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B5896" w14:textId="648EBB63" w:rsidR="007E7745" w:rsidRPr="00C03A91" w:rsidRDefault="007E7745" w:rsidP="00C03A91">
      <w:pPr>
        <w:spacing w:line="360" w:lineRule="auto"/>
        <w:rPr>
          <w:rFonts w:ascii="Arial" w:hAnsi="Arial" w:cs="Arial"/>
        </w:rPr>
      </w:pPr>
    </w:p>
    <w:p w14:paraId="365DE405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  <w:r w:rsidRPr="00C03A91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F049D74" wp14:editId="5F1928B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015D8C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0E6E9383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431DBF4A" w14:textId="77777777" w:rsidR="00EB12BC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48204B9A" w14:textId="1519F6EF" w:rsidR="00B70285" w:rsidRPr="000B0406" w:rsidRDefault="00BD17C7" w:rsidP="000B040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B0406">
        <w:rPr>
          <w:rFonts w:ascii="Arial" w:hAnsi="Arial" w:cs="Arial"/>
          <w:b/>
          <w:bCs/>
          <w:sz w:val="32"/>
          <w:szCs w:val="32"/>
        </w:rPr>
        <w:t>Understand</w:t>
      </w:r>
      <w:r w:rsidR="008942FC">
        <w:rPr>
          <w:rFonts w:ascii="Arial" w:hAnsi="Arial" w:cs="Arial"/>
          <w:b/>
          <w:bCs/>
          <w:sz w:val="32"/>
          <w:szCs w:val="32"/>
        </w:rPr>
        <w:t>ing</w:t>
      </w:r>
      <w:r w:rsidR="000E6186">
        <w:rPr>
          <w:rFonts w:ascii="Arial" w:hAnsi="Arial" w:cs="Arial"/>
          <w:b/>
          <w:bCs/>
          <w:sz w:val="32"/>
          <w:szCs w:val="32"/>
        </w:rPr>
        <w:t xml:space="preserve"> </w:t>
      </w:r>
      <w:r w:rsidRPr="000B0406">
        <w:rPr>
          <w:rFonts w:ascii="Arial" w:hAnsi="Arial" w:cs="Arial"/>
          <w:b/>
          <w:bCs/>
          <w:sz w:val="32"/>
          <w:szCs w:val="32"/>
        </w:rPr>
        <w:t>and Manag</w:t>
      </w:r>
      <w:r w:rsidR="000E6186">
        <w:rPr>
          <w:rFonts w:ascii="Arial" w:hAnsi="Arial" w:cs="Arial"/>
          <w:b/>
          <w:bCs/>
          <w:sz w:val="32"/>
          <w:szCs w:val="32"/>
        </w:rPr>
        <w:t>ing</w:t>
      </w:r>
      <w:r w:rsidRPr="000B0406">
        <w:rPr>
          <w:rFonts w:ascii="Arial" w:hAnsi="Arial" w:cs="Arial"/>
          <w:b/>
          <w:bCs/>
          <w:sz w:val="32"/>
          <w:szCs w:val="32"/>
        </w:rPr>
        <w:t xml:space="preserve"> Type</w:t>
      </w:r>
      <w:r w:rsidR="000E6186">
        <w:rPr>
          <w:rFonts w:ascii="Arial" w:hAnsi="Arial" w:cs="Arial"/>
          <w:b/>
          <w:bCs/>
          <w:sz w:val="32"/>
          <w:szCs w:val="32"/>
        </w:rPr>
        <w:t xml:space="preserve"> 2</w:t>
      </w:r>
      <w:r w:rsidRPr="000B0406">
        <w:rPr>
          <w:rFonts w:ascii="Arial" w:hAnsi="Arial" w:cs="Arial"/>
          <w:b/>
          <w:bCs/>
          <w:sz w:val="32"/>
          <w:szCs w:val="32"/>
        </w:rPr>
        <w:t xml:space="preserve"> Diabetes</w:t>
      </w:r>
      <w:r w:rsidR="00215B58" w:rsidRPr="000B0406">
        <w:rPr>
          <w:rFonts w:ascii="Arial" w:hAnsi="Arial" w:cs="Arial"/>
          <w:b/>
          <w:bCs/>
          <w:sz w:val="32"/>
          <w:szCs w:val="32"/>
        </w:rPr>
        <w:t>: Patient Education and Lifestyle</w:t>
      </w:r>
      <w:r w:rsidR="00532A66" w:rsidRPr="000B0406">
        <w:rPr>
          <w:rFonts w:ascii="Arial" w:hAnsi="Arial" w:cs="Arial"/>
          <w:b/>
          <w:bCs/>
          <w:sz w:val="32"/>
          <w:szCs w:val="32"/>
        </w:rPr>
        <w:t xml:space="preserve"> Changes</w:t>
      </w:r>
    </w:p>
    <w:p w14:paraId="67404449" w14:textId="77777777" w:rsidR="00EB12BC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AEC40B7" w14:textId="77777777" w:rsidR="00BE0F9A" w:rsidRPr="00C03A91" w:rsidRDefault="00BE0F9A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7888C86" w14:textId="09CD23C8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006E4714">
        <w:rPr>
          <w:rFonts w:ascii="Arial" w:hAnsi="Arial" w:cs="Arial"/>
          <w:sz w:val="28"/>
          <w:szCs w:val="28"/>
          <w:lang w:val="nl-NL"/>
        </w:rPr>
        <w:t xml:space="preserve"> E</w:t>
      </w:r>
      <w:r w:rsidR="00803D8A">
        <w:rPr>
          <w:rFonts w:ascii="Arial" w:hAnsi="Arial" w:cs="Arial"/>
          <w:sz w:val="28"/>
          <w:szCs w:val="28"/>
          <w:lang w:val="nl-NL"/>
        </w:rPr>
        <w:t>melyn Dipadua Flores</w:t>
      </w:r>
    </w:p>
    <w:p w14:paraId="21E9DC72" w14:textId="5BEFE4E0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00803D8A">
        <w:rPr>
          <w:rFonts w:ascii="Arial" w:hAnsi="Arial" w:cs="Arial"/>
          <w:sz w:val="28"/>
          <w:szCs w:val="28"/>
          <w:lang w:val="nl-NL"/>
        </w:rPr>
        <w:t xml:space="preserve"> 2515007</w:t>
      </w:r>
    </w:p>
    <w:p w14:paraId="23BAC9B9" w14:textId="01A5028F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0010652E">
        <w:rPr>
          <w:rFonts w:ascii="Arial" w:hAnsi="Arial" w:cs="Arial"/>
          <w:sz w:val="28"/>
          <w:szCs w:val="28"/>
          <w:lang w:val="nl-NL"/>
        </w:rPr>
        <w:t xml:space="preserve"> Introduction to Psychology</w:t>
      </w:r>
    </w:p>
    <w:p w14:paraId="4FD97C8C" w14:textId="4A995CEE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Module code</w:t>
      </w:r>
      <w:r w:rsidRPr="00C03A91">
        <w:rPr>
          <w:rFonts w:ascii="Arial" w:hAnsi="Arial" w:cs="Arial"/>
          <w:sz w:val="28"/>
          <w:szCs w:val="28"/>
        </w:rPr>
        <w:t>:</w:t>
      </w:r>
      <w:r w:rsidR="0010652E">
        <w:rPr>
          <w:rFonts w:ascii="Arial" w:hAnsi="Arial" w:cs="Arial"/>
          <w:sz w:val="28"/>
          <w:szCs w:val="28"/>
        </w:rPr>
        <w:t xml:space="preserve"> </w:t>
      </w:r>
      <w:r w:rsidR="005C461C">
        <w:rPr>
          <w:rFonts w:ascii="Arial" w:hAnsi="Arial" w:cs="Arial"/>
          <w:sz w:val="28"/>
          <w:szCs w:val="28"/>
        </w:rPr>
        <w:t>BMHP</w:t>
      </w:r>
      <w:r w:rsidR="003700C0">
        <w:rPr>
          <w:rFonts w:ascii="Arial" w:hAnsi="Arial" w:cs="Arial"/>
          <w:sz w:val="28"/>
          <w:szCs w:val="28"/>
        </w:rPr>
        <w:t>2053_LON</w:t>
      </w:r>
    </w:p>
    <w:p w14:paraId="658BE57E" w14:textId="0E2C3A14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Lecturer name</w:t>
      </w:r>
      <w:r w:rsidRPr="00C03A91">
        <w:rPr>
          <w:rFonts w:ascii="Arial" w:hAnsi="Arial" w:cs="Arial"/>
          <w:sz w:val="28"/>
          <w:szCs w:val="28"/>
        </w:rPr>
        <w:t>:</w:t>
      </w:r>
      <w:r w:rsidR="003700C0">
        <w:rPr>
          <w:rFonts w:ascii="Arial" w:hAnsi="Arial" w:cs="Arial"/>
          <w:sz w:val="28"/>
          <w:szCs w:val="28"/>
        </w:rPr>
        <w:t xml:space="preserve"> Dr. Soban Sadiq</w:t>
      </w:r>
    </w:p>
    <w:p w14:paraId="5AFF31F9" w14:textId="05957EC0" w:rsidR="001B7A40" w:rsidRPr="004A55AD" w:rsidRDefault="004A55AD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Date</w:t>
      </w:r>
      <w:r w:rsidR="007C73F0">
        <w:rPr>
          <w:rFonts w:ascii="Arial" w:hAnsi="Arial" w:cs="Arial"/>
          <w:b/>
          <w:bCs/>
          <w:sz w:val="28"/>
          <w:szCs w:val="28"/>
        </w:rPr>
        <w:t>:</w:t>
      </w:r>
    </w:p>
    <w:p w14:paraId="53B923F4" w14:textId="3BF5E881" w:rsidR="004105B8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 xml:space="preserve">Assessment: </w:t>
      </w:r>
      <w:r w:rsidR="00DC077A">
        <w:rPr>
          <w:rFonts w:ascii="Arial" w:hAnsi="Arial" w:cs="Arial"/>
          <w:sz w:val="28"/>
          <w:szCs w:val="28"/>
        </w:rPr>
        <w:t>Case Study Report</w:t>
      </w:r>
      <w:r w:rsidR="00D46DBB">
        <w:rPr>
          <w:rFonts w:ascii="Arial" w:hAnsi="Arial" w:cs="Arial"/>
          <w:sz w:val="28"/>
          <w:szCs w:val="28"/>
        </w:rPr>
        <w:t xml:space="preserve"> Type 2 Diabetes</w:t>
      </w:r>
    </w:p>
    <w:p w14:paraId="63E57248" w14:textId="77777777" w:rsidR="004105B8" w:rsidRDefault="004105B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412DC638" w14:textId="77777777" w:rsidR="00EA22E9" w:rsidRDefault="00EA22E9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C5804D9" w14:textId="77777777" w:rsidR="007D10EB" w:rsidRDefault="007D10EB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04ED960" w14:textId="0B4A6C6A" w:rsidR="001B7A40" w:rsidRDefault="005F55F1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Table of Contents</w:t>
      </w:r>
    </w:p>
    <w:p w14:paraId="6D35599C" w14:textId="4FED7E3C" w:rsidR="00382286" w:rsidRDefault="00382286" w:rsidP="00590364">
      <w:pPr>
        <w:pStyle w:val="Heading1"/>
      </w:pP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eastAsia="en-US"/>
        </w:rPr>
        <w:id w:val="-186713072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FE4C4B3" w14:textId="055E39FC" w:rsidR="0029316A" w:rsidRDefault="0029316A">
          <w:pPr>
            <w:pStyle w:val="TOCHeading"/>
          </w:pPr>
        </w:p>
        <w:p w14:paraId="354875B4" w14:textId="09121D96" w:rsidR="00C051D0" w:rsidRDefault="0029316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3648682" w:history="1">
            <w:r w:rsidR="00C051D0" w:rsidRPr="00B24A94">
              <w:rPr>
                <w:rStyle w:val="Hyperlink"/>
                <w:noProof/>
              </w:rPr>
              <w:t>1. Introduction</w:t>
            </w:r>
            <w:r w:rsidR="00C051D0">
              <w:rPr>
                <w:noProof/>
                <w:webHidden/>
              </w:rPr>
              <w:tab/>
            </w:r>
            <w:r w:rsidR="00C051D0">
              <w:rPr>
                <w:noProof/>
                <w:webHidden/>
              </w:rPr>
              <w:fldChar w:fldCharType="begin"/>
            </w:r>
            <w:r w:rsidR="00C051D0">
              <w:rPr>
                <w:noProof/>
                <w:webHidden/>
              </w:rPr>
              <w:instrText xml:space="preserve"> PAGEREF _Toc243648682 \h </w:instrText>
            </w:r>
            <w:r w:rsidR="00C051D0">
              <w:rPr>
                <w:noProof/>
                <w:webHidden/>
              </w:rPr>
            </w:r>
            <w:r w:rsidR="00C051D0">
              <w:rPr>
                <w:noProof/>
                <w:webHidden/>
              </w:rPr>
              <w:fldChar w:fldCharType="separate"/>
            </w:r>
            <w:r w:rsidR="00C051D0">
              <w:rPr>
                <w:noProof/>
                <w:webHidden/>
              </w:rPr>
              <w:t>3</w:t>
            </w:r>
            <w:r w:rsidR="00C051D0">
              <w:rPr>
                <w:noProof/>
                <w:webHidden/>
              </w:rPr>
              <w:fldChar w:fldCharType="end"/>
            </w:r>
          </w:hyperlink>
        </w:p>
        <w:p w14:paraId="37D84399" w14:textId="50494546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3" w:history="1">
            <w:r w:rsidRPr="00B24A94">
              <w:rPr>
                <w:rStyle w:val="Hyperlink"/>
                <w:rFonts w:cs="Arial"/>
                <w:noProof/>
              </w:rPr>
              <w:t>2. Blood Sugar Regulation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A609D0" w14:textId="091BAC67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4" w:history="1">
            <w:r w:rsidRPr="00B24A94">
              <w:rPr>
                <w:rStyle w:val="Hyperlink"/>
                <w:rFonts w:cs="Arial"/>
                <w:noProof/>
              </w:rPr>
              <w:t>3. Oxygen and Glucose in Cellular Metabolism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D36A79" w14:textId="090735EE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5" w:history="1">
            <w:r w:rsidRPr="00B24A94">
              <w:rPr>
                <w:rStyle w:val="Hyperlink"/>
                <w:rFonts w:cs="Arial"/>
                <w:noProof/>
              </w:rPr>
              <w:t>4. Recording and Tracking Blood Sugar Levels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A86BD0" w14:textId="1C6B9999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6" w:history="1">
            <w:r w:rsidRPr="00B24A94">
              <w:rPr>
                <w:rStyle w:val="Hyperlink"/>
                <w:rFonts w:cs="Arial"/>
                <w:noProof/>
              </w:rPr>
              <w:t>5. Evidence-Based Lifestyle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3CEBD2" w14:textId="27CCB555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7" w:history="1">
            <w:r w:rsidRPr="00B24A94">
              <w:rPr>
                <w:rStyle w:val="Hyperlink"/>
                <w:noProof/>
              </w:rPr>
              <w:t>6.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2FA849" w14:textId="2727F82A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8" w:history="1">
            <w:r w:rsidRPr="00B24A9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5B0056" w14:textId="2E6E2C8A" w:rsidR="0029316A" w:rsidRDefault="0029316A">
          <w:r>
            <w:rPr>
              <w:b/>
              <w:bCs/>
            </w:rPr>
            <w:fldChar w:fldCharType="end"/>
          </w:r>
        </w:p>
      </w:sdtContent>
    </w:sdt>
    <w:p w14:paraId="474E45C0" w14:textId="77777777" w:rsidR="00EE2F8B" w:rsidRPr="005F55F1" w:rsidRDefault="00EE2F8B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4932F23" w14:textId="77777777" w:rsidR="00810DE1" w:rsidRPr="005756B9" w:rsidRDefault="00810DE1" w:rsidP="00C03A91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1E663C3" w14:textId="77777777" w:rsidR="00995C46" w:rsidRDefault="00995C46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6E012A0" w14:textId="24AA6815" w:rsidR="000C4EDA" w:rsidRPr="00995C46" w:rsidRDefault="000C4EDA" w:rsidP="00C03A91">
      <w:pPr>
        <w:tabs>
          <w:tab w:val="left" w:pos="6540"/>
        </w:tabs>
        <w:spacing w:line="360" w:lineRule="auto"/>
        <w:rPr>
          <w:rFonts w:ascii="Arial" w:hAnsi="Arial" w:cs="Arial"/>
          <w:color w:val="EE0000"/>
          <w:sz w:val="28"/>
          <w:szCs w:val="28"/>
        </w:rPr>
      </w:pPr>
    </w:p>
    <w:p w14:paraId="442A8432" w14:textId="291E5BE3" w:rsidR="000C4EDA" w:rsidRPr="00995C46" w:rsidRDefault="000C4EDA" w:rsidP="002001F9">
      <w:pPr>
        <w:pStyle w:val="Heading1"/>
        <w:rPr>
          <w:sz w:val="28"/>
          <w:szCs w:val="28"/>
        </w:rPr>
      </w:pPr>
      <w:r w:rsidRPr="00C03A91">
        <w:rPr>
          <w:sz w:val="28"/>
          <w:szCs w:val="28"/>
        </w:rPr>
        <w:br w:type="page"/>
      </w:r>
      <w:bookmarkStart w:id="0" w:name="_Toc243648682"/>
      <w:r w:rsidRPr="00995C46">
        <w:lastRenderedPageBreak/>
        <w:t xml:space="preserve">1. </w:t>
      </w:r>
      <w:r w:rsidRPr="002001F9">
        <w:t>Introduction</w:t>
      </w:r>
      <w:bookmarkEnd w:id="0"/>
      <w:r w:rsidR="00C03A91" w:rsidRPr="00C03A91">
        <w:t xml:space="preserve"> </w:t>
      </w:r>
    </w:p>
    <w:p w14:paraId="6A2346D1" w14:textId="79D92393" w:rsidR="00FD7392" w:rsidRPr="00193E7D" w:rsidRDefault="00FD7392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995C46">
        <w:rPr>
          <w:rFonts w:ascii="Arial" w:hAnsi="Arial" w:cs="Arial"/>
          <w:color w:val="000000" w:themeColor="text1"/>
          <w:sz w:val="22"/>
        </w:rPr>
        <w:t xml:space="preserve"> </w:t>
      </w:r>
      <w:r w:rsidR="003B60CD">
        <w:rPr>
          <w:rFonts w:ascii="Arial" w:hAnsi="Arial" w:cs="Arial"/>
          <w:color w:val="000000" w:themeColor="text1"/>
          <w:sz w:val="22"/>
        </w:rPr>
        <w:t xml:space="preserve">A practice nurse at a nearby general </w:t>
      </w:r>
      <w:r w:rsidR="004B2AA0">
        <w:rPr>
          <w:rFonts w:ascii="Arial" w:hAnsi="Arial" w:cs="Arial"/>
          <w:color w:val="000000" w:themeColor="text1"/>
          <w:sz w:val="22"/>
        </w:rPr>
        <w:t>practitioner’s</w:t>
      </w:r>
      <w:r w:rsidR="003237D5">
        <w:rPr>
          <w:rFonts w:ascii="Arial" w:hAnsi="Arial" w:cs="Arial"/>
          <w:color w:val="000000" w:themeColor="text1"/>
          <w:sz w:val="22"/>
        </w:rPr>
        <w:t xml:space="preserve"> office has noticed </w:t>
      </w:r>
      <w:r w:rsidR="00AA693F">
        <w:rPr>
          <w:rFonts w:ascii="Arial" w:hAnsi="Arial" w:cs="Arial"/>
          <w:color w:val="000000" w:themeColor="text1"/>
          <w:sz w:val="22"/>
        </w:rPr>
        <w:t>that the number of patients with diabetes diagnoses is rising</w:t>
      </w:r>
      <w:r w:rsidR="004B2AA0">
        <w:rPr>
          <w:rFonts w:ascii="Arial" w:hAnsi="Arial" w:cs="Arial"/>
          <w:color w:val="000000" w:themeColor="text1"/>
          <w:sz w:val="22"/>
        </w:rPr>
        <w:t>.</w:t>
      </w:r>
      <w:r w:rsidR="00A47BFB">
        <w:rPr>
          <w:rFonts w:ascii="Arial" w:hAnsi="Arial" w:cs="Arial"/>
          <w:color w:val="000000" w:themeColor="text1"/>
          <w:sz w:val="22"/>
        </w:rPr>
        <w:t xml:space="preserve"> Many need more</w:t>
      </w:r>
      <w:r w:rsidR="00090262">
        <w:rPr>
          <w:rFonts w:ascii="Arial" w:hAnsi="Arial" w:cs="Arial"/>
          <w:color w:val="000000" w:themeColor="text1"/>
          <w:sz w:val="22"/>
        </w:rPr>
        <w:t xml:space="preserve"> information about their condition</w:t>
      </w:r>
      <w:r w:rsidR="006429C9">
        <w:rPr>
          <w:rFonts w:ascii="Arial" w:hAnsi="Arial" w:cs="Arial"/>
          <w:color w:val="000000" w:themeColor="text1"/>
          <w:sz w:val="22"/>
        </w:rPr>
        <w:t xml:space="preserve"> and ho</w:t>
      </w:r>
      <w:r w:rsidR="00754874">
        <w:rPr>
          <w:rFonts w:ascii="Arial" w:hAnsi="Arial" w:cs="Arial"/>
          <w:color w:val="000000" w:themeColor="text1"/>
          <w:sz w:val="22"/>
        </w:rPr>
        <w:t>w</w:t>
      </w:r>
      <w:r w:rsidR="006429C9">
        <w:rPr>
          <w:rFonts w:ascii="Arial" w:hAnsi="Arial" w:cs="Arial"/>
          <w:color w:val="000000" w:themeColor="text1"/>
          <w:sz w:val="22"/>
        </w:rPr>
        <w:t xml:space="preserve"> lifestyle decisions impact blood</w:t>
      </w:r>
      <w:r w:rsidR="000E730A">
        <w:rPr>
          <w:rFonts w:ascii="Arial" w:hAnsi="Arial" w:cs="Arial"/>
          <w:color w:val="000000" w:themeColor="text1"/>
          <w:sz w:val="22"/>
        </w:rPr>
        <w:t xml:space="preserve"> sugar levels. In order </w:t>
      </w:r>
      <w:r w:rsidR="00982931">
        <w:rPr>
          <w:rFonts w:ascii="Arial" w:hAnsi="Arial" w:cs="Arial"/>
          <w:color w:val="000000" w:themeColor="text1"/>
          <w:sz w:val="22"/>
        </w:rPr>
        <w:t>reduce</w:t>
      </w:r>
      <w:r w:rsidR="000E730A">
        <w:rPr>
          <w:rFonts w:ascii="Arial" w:hAnsi="Arial" w:cs="Arial"/>
          <w:color w:val="000000" w:themeColor="text1"/>
          <w:sz w:val="22"/>
        </w:rPr>
        <w:t xml:space="preserve"> complications</w:t>
      </w:r>
      <w:r w:rsidR="000440EA">
        <w:rPr>
          <w:rFonts w:ascii="Arial" w:hAnsi="Arial" w:cs="Arial"/>
          <w:color w:val="000000" w:themeColor="text1"/>
          <w:sz w:val="22"/>
        </w:rPr>
        <w:t>, the nurse seeks to enhance patient</w:t>
      </w:r>
      <w:r w:rsidR="005C2879">
        <w:rPr>
          <w:rFonts w:ascii="Arial" w:hAnsi="Arial" w:cs="Arial"/>
          <w:color w:val="000000" w:themeColor="text1"/>
          <w:sz w:val="22"/>
        </w:rPr>
        <w:t xml:space="preserve">s’ comprehension, promote </w:t>
      </w:r>
      <w:r w:rsidR="00BB5D36">
        <w:rPr>
          <w:rFonts w:ascii="Arial" w:hAnsi="Arial" w:cs="Arial"/>
          <w:color w:val="000000" w:themeColor="text1"/>
          <w:sz w:val="22"/>
        </w:rPr>
        <w:t>self-management, and assist customized care plans</w:t>
      </w:r>
    </w:p>
    <w:p w14:paraId="44FEEA29" w14:textId="611AA355" w:rsidR="00940407" w:rsidRPr="00DB3E53" w:rsidRDefault="00940407" w:rsidP="00CB5B7B">
      <w:pPr>
        <w:spacing w:before="80" w:after="80"/>
        <w:rPr>
          <w:rFonts w:ascii="Arial" w:eastAsia="Arial" w:hAnsi="Arial" w:cs="Arial"/>
          <w:b/>
          <w:bCs/>
          <w:sz w:val="22"/>
        </w:rPr>
      </w:pPr>
      <w:r w:rsidRPr="00DB3E53">
        <w:rPr>
          <w:rFonts w:ascii="Arial" w:eastAsia="Arial" w:hAnsi="Arial" w:cs="Arial"/>
          <w:b/>
          <w:bCs/>
          <w:sz w:val="22"/>
        </w:rPr>
        <w:t xml:space="preserve"> </w:t>
      </w:r>
      <w:r w:rsidR="00875B3B" w:rsidRPr="00DB3E53">
        <w:rPr>
          <w:rFonts w:ascii="Arial" w:eastAsia="Arial" w:hAnsi="Arial" w:cs="Arial"/>
          <w:b/>
          <w:bCs/>
          <w:sz w:val="22"/>
        </w:rPr>
        <w:t>Comprehending Diabetes</w:t>
      </w:r>
    </w:p>
    <w:p w14:paraId="0C0D2FE1" w14:textId="54E0A9E9" w:rsidR="000A4B33" w:rsidRDefault="00875B3B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Diabetes is a chronic</w:t>
      </w:r>
      <w:r w:rsidR="00D00204">
        <w:rPr>
          <w:rFonts w:ascii="Arial" w:eastAsia="Arial" w:hAnsi="Arial" w:cs="Arial"/>
          <w:sz w:val="22"/>
        </w:rPr>
        <w:t xml:space="preserve"> illness characterized by abnormally high blood</w:t>
      </w:r>
      <w:r w:rsidR="004A2B48">
        <w:rPr>
          <w:rFonts w:ascii="Arial" w:eastAsia="Arial" w:hAnsi="Arial" w:cs="Arial"/>
          <w:sz w:val="22"/>
        </w:rPr>
        <w:t xml:space="preserve"> glucose levels. When the immune syste</w:t>
      </w:r>
      <w:r w:rsidR="007A06A1">
        <w:rPr>
          <w:rFonts w:ascii="Arial" w:eastAsia="Arial" w:hAnsi="Arial" w:cs="Arial"/>
          <w:sz w:val="22"/>
        </w:rPr>
        <w:t>m kills the pancreatic beta cells that produce insulin</w:t>
      </w:r>
      <w:r w:rsidR="00B00538">
        <w:rPr>
          <w:rFonts w:ascii="Arial" w:eastAsia="Arial" w:hAnsi="Arial" w:cs="Arial"/>
          <w:sz w:val="22"/>
        </w:rPr>
        <w:t>,</w:t>
      </w:r>
      <w:r w:rsidR="004D341C">
        <w:rPr>
          <w:rFonts w:ascii="Arial" w:eastAsia="Arial" w:hAnsi="Arial" w:cs="Arial"/>
          <w:sz w:val="22"/>
        </w:rPr>
        <w:t xml:space="preserve"> the body produces little to no insulin</w:t>
      </w:r>
      <w:r w:rsidR="00637BC5">
        <w:rPr>
          <w:rFonts w:ascii="Arial" w:eastAsia="Arial" w:hAnsi="Arial" w:cs="Arial"/>
          <w:sz w:val="22"/>
        </w:rPr>
        <w:t>, which results in type 1 diabetes</w:t>
      </w:r>
      <w:r w:rsidR="00725C11">
        <w:rPr>
          <w:rFonts w:ascii="Arial" w:eastAsia="Arial" w:hAnsi="Arial" w:cs="Arial"/>
          <w:sz w:val="22"/>
        </w:rPr>
        <w:t>. On the</w:t>
      </w:r>
      <w:r w:rsidR="00FE0610">
        <w:rPr>
          <w:rFonts w:ascii="Arial" w:eastAsia="Arial" w:hAnsi="Arial" w:cs="Arial"/>
          <w:sz w:val="22"/>
        </w:rPr>
        <w:t xml:space="preserve"> other</w:t>
      </w:r>
      <w:r w:rsidR="00725C11">
        <w:rPr>
          <w:rFonts w:ascii="Arial" w:eastAsia="Arial" w:hAnsi="Arial" w:cs="Arial"/>
          <w:sz w:val="22"/>
        </w:rPr>
        <w:t xml:space="preserve"> hand, Type 2 diabetes</w:t>
      </w:r>
      <w:r w:rsidR="00477160">
        <w:rPr>
          <w:rFonts w:ascii="Arial" w:eastAsia="Arial" w:hAnsi="Arial" w:cs="Arial"/>
          <w:sz w:val="22"/>
        </w:rPr>
        <w:t xml:space="preserve"> develops when the pancreas is unable to produce enough insulin or when the body</w:t>
      </w:r>
      <w:r w:rsidR="009A17A9">
        <w:rPr>
          <w:rFonts w:ascii="Arial" w:eastAsia="Arial" w:hAnsi="Arial" w:cs="Arial"/>
          <w:sz w:val="22"/>
        </w:rPr>
        <w:t xml:space="preserve"> devel</w:t>
      </w:r>
      <w:r w:rsidR="009F7F0C">
        <w:rPr>
          <w:rFonts w:ascii="Arial" w:eastAsia="Arial" w:hAnsi="Arial" w:cs="Arial"/>
          <w:sz w:val="22"/>
        </w:rPr>
        <w:t>op</w:t>
      </w:r>
      <w:r w:rsidR="00AA0DD8">
        <w:rPr>
          <w:rFonts w:ascii="Arial" w:eastAsia="Arial" w:hAnsi="Arial" w:cs="Arial"/>
          <w:sz w:val="22"/>
        </w:rPr>
        <w:t>s</w:t>
      </w:r>
      <w:r w:rsidR="009F7F0C">
        <w:rPr>
          <w:rFonts w:ascii="Arial" w:eastAsia="Arial" w:hAnsi="Arial" w:cs="Arial"/>
          <w:sz w:val="22"/>
        </w:rPr>
        <w:t xml:space="preserve"> insulin resistance</w:t>
      </w:r>
      <w:r w:rsidR="00856FC9">
        <w:rPr>
          <w:rFonts w:ascii="Arial" w:eastAsia="Arial" w:hAnsi="Arial" w:cs="Arial"/>
          <w:sz w:val="22"/>
        </w:rPr>
        <w:t>. Because lifestyle modification</w:t>
      </w:r>
      <w:r w:rsidR="00EC7652">
        <w:rPr>
          <w:rFonts w:ascii="Arial" w:eastAsia="Arial" w:hAnsi="Arial" w:cs="Arial"/>
          <w:sz w:val="22"/>
        </w:rPr>
        <w:t xml:space="preserve"> and patient education are crucial components of trea</w:t>
      </w:r>
      <w:r w:rsidR="00E357A1">
        <w:rPr>
          <w:rFonts w:ascii="Arial" w:eastAsia="Arial" w:hAnsi="Arial" w:cs="Arial"/>
          <w:sz w:val="22"/>
        </w:rPr>
        <w:t>tment, type 2 diabetes is especially pertinent</w:t>
      </w:r>
      <w:r w:rsidR="001346E3">
        <w:rPr>
          <w:rFonts w:ascii="Arial" w:eastAsia="Arial" w:hAnsi="Arial" w:cs="Arial"/>
          <w:sz w:val="22"/>
        </w:rPr>
        <w:t xml:space="preserve"> to this case study (CDC, 2024).</w:t>
      </w:r>
    </w:p>
    <w:p w14:paraId="53E37D26" w14:textId="77777777" w:rsidR="00BC6A0E" w:rsidRDefault="00BC6A0E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9060B" w14:paraId="424A56DD" w14:textId="77777777" w:rsidTr="0009060B">
        <w:tc>
          <w:tcPr>
            <w:tcW w:w="4508" w:type="dxa"/>
          </w:tcPr>
          <w:p w14:paraId="0DF7867B" w14:textId="0FCEFFA2" w:rsidR="0009060B" w:rsidRDefault="0048529B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Type 1 Diabetes</w:t>
            </w:r>
          </w:p>
        </w:tc>
        <w:tc>
          <w:tcPr>
            <w:tcW w:w="4508" w:type="dxa"/>
          </w:tcPr>
          <w:p w14:paraId="6BEEC6B7" w14:textId="3612EC78" w:rsidR="0009060B" w:rsidRDefault="003E31FE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Type 2 Diabetes</w:t>
            </w:r>
          </w:p>
        </w:tc>
      </w:tr>
      <w:tr w:rsidR="0009060B" w14:paraId="0282BEAE" w14:textId="77777777" w:rsidTr="0009060B">
        <w:tc>
          <w:tcPr>
            <w:tcW w:w="4508" w:type="dxa"/>
          </w:tcPr>
          <w:p w14:paraId="38F323D8" w14:textId="5B131454" w:rsidR="0009060B" w:rsidRDefault="00DB098E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</w:t>
            </w:r>
            <w:r w:rsidR="00D06358">
              <w:rPr>
                <w:rFonts w:ascii="Arial" w:eastAsia="Arial" w:hAnsi="Arial" w:cs="Arial"/>
                <w:sz w:val="22"/>
              </w:rPr>
              <w:t>he immune system destroys the cells</w:t>
            </w:r>
            <w:r w:rsidR="00144FE0">
              <w:rPr>
                <w:rFonts w:ascii="Arial" w:eastAsia="Arial" w:hAnsi="Arial" w:cs="Arial"/>
                <w:sz w:val="22"/>
              </w:rPr>
              <w:t xml:space="preserve"> in the pancreas that produce insulin</w:t>
            </w:r>
          </w:p>
        </w:tc>
        <w:tc>
          <w:tcPr>
            <w:tcW w:w="4508" w:type="dxa"/>
          </w:tcPr>
          <w:p w14:paraId="62B2DADA" w14:textId="155DCFA1" w:rsidR="0009060B" w:rsidRDefault="00EE6712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The body does</w:t>
            </w:r>
            <w:r w:rsidR="00E91314">
              <w:rPr>
                <w:rFonts w:ascii="Arial" w:eastAsia="Arial" w:hAnsi="Arial" w:cs="Arial"/>
                <w:sz w:val="22"/>
              </w:rPr>
              <w:t xml:space="preserve"> not respond properly to insulin and may not produce eno</w:t>
            </w:r>
            <w:r w:rsidR="002939E4">
              <w:rPr>
                <w:rFonts w:ascii="Arial" w:eastAsia="Arial" w:hAnsi="Arial" w:cs="Arial"/>
                <w:sz w:val="22"/>
              </w:rPr>
              <w:t>ugh insulin.</w:t>
            </w:r>
          </w:p>
        </w:tc>
      </w:tr>
      <w:tr w:rsidR="0009060B" w14:paraId="1A8CE277" w14:textId="77777777" w:rsidTr="0009060B">
        <w:tc>
          <w:tcPr>
            <w:tcW w:w="4508" w:type="dxa"/>
          </w:tcPr>
          <w:p w14:paraId="6CD9D8BF" w14:textId="395B333F" w:rsidR="0009060B" w:rsidRDefault="00F45597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Symptoms</w:t>
            </w:r>
            <w:r w:rsidR="009332C0">
              <w:rPr>
                <w:rFonts w:ascii="Arial" w:eastAsia="Arial" w:hAnsi="Arial" w:cs="Arial"/>
                <w:sz w:val="22"/>
              </w:rPr>
              <w:t xml:space="preserve"> usually develop quickly, often over a few days or weeks</w:t>
            </w:r>
            <w:r w:rsidR="00E258B4">
              <w:rPr>
                <w:rFonts w:ascii="Arial" w:eastAsia="Arial" w:hAnsi="Arial" w:cs="Arial"/>
                <w:sz w:val="22"/>
              </w:rPr>
              <w:t>.</w:t>
            </w:r>
          </w:p>
        </w:tc>
        <w:tc>
          <w:tcPr>
            <w:tcW w:w="4508" w:type="dxa"/>
          </w:tcPr>
          <w:p w14:paraId="7C5D18C9" w14:textId="704AB570" w:rsidR="0009060B" w:rsidRDefault="00E96B82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Symptoms often develop slowly and may go unnoticed for several years</w:t>
            </w:r>
          </w:p>
        </w:tc>
      </w:tr>
      <w:tr w:rsidR="0009060B" w14:paraId="500A6005" w14:textId="77777777" w:rsidTr="0009060B">
        <w:tc>
          <w:tcPr>
            <w:tcW w:w="4508" w:type="dxa"/>
          </w:tcPr>
          <w:p w14:paraId="29D8A40E" w14:textId="3D6D73FD" w:rsidR="0009060B" w:rsidRDefault="009312E0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 xml:space="preserve">People with Type </w:t>
            </w:r>
            <w:r w:rsidR="003F6793">
              <w:rPr>
                <w:rFonts w:ascii="Arial" w:eastAsia="Arial" w:hAnsi="Arial" w:cs="Arial"/>
                <w:sz w:val="22"/>
              </w:rPr>
              <w:t>1 diabetes need insulin treatment every day</w:t>
            </w:r>
            <w:r w:rsidR="004C04BD">
              <w:rPr>
                <w:rFonts w:ascii="Arial" w:eastAsia="Arial" w:hAnsi="Arial" w:cs="Arial"/>
                <w:sz w:val="22"/>
              </w:rPr>
              <w:t xml:space="preserve"> to control their blood sugar levels.</w:t>
            </w:r>
          </w:p>
        </w:tc>
        <w:tc>
          <w:tcPr>
            <w:tcW w:w="4508" w:type="dxa"/>
          </w:tcPr>
          <w:p w14:paraId="771A8918" w14:textId="4665BCE7" w:rsidR="0009060B" w:rsidRDefault="00856AB8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Type 2 diabetes can be managed through healthy eating, regula</w:t>
            </w:r>
            <w:r w:rsidR="00B7283F">
              <w:rPr>
                <w:rFonts w:ascii="Arial" w:eastAsia="Arial" w:hAnsi="Arial" w:cs="Arial"/>
                <w:sz w:val="22"/>
              </w:rPr>
              <w:t>r exercise and medication, including insulin when needed.</w:t>
            </w:r>
          </w:p>
        </w:tc>
      </w:tr>
      <w:tr w:rsidR="0009060B" w14:paraId="43E4A0C7" w14:textId="77777777" w:rsidTr="0009060B">
        <w:tc>
          <w:tcPr>
            <w:tcW w:w="4508" w:type="dxa"/>
          </w:tcPr>
          <w:p w14:paraId="391274DC" w14:textId="53DE6A61" w:rsidR="0009060B" w:rsidRDefault="00903E8A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Type 1 diabetes</w:t>
            </w:r>
            <w:r w:rsidR="00520E52">
              <w:rPr>
                <w:rFonts w:ascii="Arial" w:eastAsia="Arial" w:hAnsi="Arial" w:cs="Arial"/>
                <w:sz w:val="22"/>
              </w:rPr>
              <w:t xml:space="preserve"> is an autoimmune condition and is not caused by </w:t>
            </w:r>
            <w:r w:rsidR="0075794E">
              <w:rPr>
                <w:rFonts w:ascii="Arial" w:eastAsia="Arial" w:hAnsi="Arial" w:cs="Arial"/>
                <w:sz w:val="22"/>
              </w:rPr>
              <w:t>lifestyle choices.</w:t>
            </w:r>
          </w:p>
        </w:tc>
        <w:tc>
          <w:tcPr>
            <w:tcW w:w="4508" w:type="dxa"/>
          </w:tcPr>
          <w:p w14:paraId="1419FBFC" w14:textId="0B824BE6" w:rsidR="0009060B" w:rsidRDefault="009C34D9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Type 2 diabetes</w:t>
            </w:r>
            <w:r w:rsidR="007B1A76">
              <w:rPr>
                <w:rFonts w:ascii="Arial" w:eastAsia="Arial" w:hAnsi="Arial" w:cs="Arial"/>
                <w:sz w:val="22"/>
              </w:rPr>
              <w:t xml:space="preserve"> is linked to several </w:t>
            </w:r>
            <w:proofErr w:type="gramStart"/>
            <w:r w:rsidR="007B1A76">
              <w:rPr>
                <w:rFonts w:ascii="Arial" w:eastAsia="Arial" w:hAnsi="Arial" w:cs="Arial"/>
                <w:sz w:val="22"/>
              </w:rPr>
              <w:t>risks</w:t>
            </w:r>
            <w:proofErr w:type="gramEnd"/>
            <w:r w:rsidR="007B1A76">
              <w:rPr>
                <w:rFonts w:ascii="Arial" w:eastAsia="Arial" w:hAnsi="Arial" w:cs="Arial"/>
                <w:sz w:val="22"/>
              </w:rPr>
              <w:t xml:space="preserve"> factors</w:t>
            </w:r>
            <w:r w:rsidR="00D54820">
              <w:rPr>
                <w:rFonts w:ascii="Arial" w:eastAsia="Arial" w:hAnsi="Arial" w:cs="Arial"/>
                <w:sz w:val="22"/>
              </w:rPr>
              <w:t>, including family history, age, excess body weight</w:t>
            </w:r>
            <w:r w:rsidR="00167974">
              <w:rPr>
                <w:rFonts w:ascii="Arial" w:eastAsia="Arial" w:hAnsi="Arial" w:cs="Arial"/>
                <w:sz w:val="22"/>
              </w:rPr>
              <w:t>, and physical inactivity.</w:t>
            </w:r>
          </w:p>
        </w:tc>
      </w:tr>
    </w:tbl>
    <w:p w14:paraId="6DED8CD1" w14:textId="77777777" w:rsidR="00A13DF3" w:rsidRDefault="00A13DF3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</w:p>
    <w:p w14:paraId="1E4724BC" w14:textId="5C276228" w:rsidR="00EC6F47" w:rsidRDefault="00F70581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  <w:r w:rsidRPr="00EF0CD4">
        <w:rPr>
          <w:rFonts w:ascii="Arial" w:eastAsia="Arial" w:hAnsi="Arial" w:cs="Arial"/>
          <w:b/>
          <w:bCs/>
          <w:sz w:val="22"/>
        </w:rPr>
        <w:t>Table 1</w:t>
      </w:r>
      <w:r w:rsidR="001919F0" w:rsidRPr="00EF0CD4">
        <w:rPr>
          <w:rFonts w:ascii="Arial" w:eastAsia="Arial" w:hAnsi="Arial" w:cs="Arial"/>
          <w:b/>
          <w:bCs/>
          <w:sz w:val="22"/>
        </w:rPr>
        <w:t>:</w:t>
      </w:r>
      <w:r w:rsidR="001919F0">
        <w:rPr>
          <w:rFonts w:ascii="Arial" w:eastAsia="Arial" w:hAnsi="Arial" w:cs="Arial"/>
          <w:sz w:val="22"/>
        </w:rPr>
        <w:t xml:space="preserve"> Differences Between Type 1 and Type</w:t>
      </w:r>
      <w:r w:rsidR="008B0983">
        <w:rPr>
          <w:rFonts w:ascii="Arial" w:eastAsia="Arial" w:hAnsi="Arial" w:cs="Arial"/>
          <w:sz w:val="22"/>
        </w:rPr>
        <w:t xml:space="preserve"> </w:t>
      </w:r>
      <w:r w:rsidR="0053264B">
        <w:rPr>
          <w:rFonts w:ascii="Arial" w:eastAsia="Arial" w:hAnsi="Arial" w:cs="Arial"/>
          <w:sz w:val="22"/>
        </w:rPr>
        <w:t>2 Diabetes</w:t>
      </w:r>
    </w:p>
    <w:p w14:paraId="4DB5D08E" w14:textId="0783E4CB" w:rsidR="008B0983" w:rsidRDefault="008B0983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  <w:r w:rsidRPr="00EF0CD4">
        <w:rPr>
          <w:rFonts w:ascii="Arial" w:eastAsia="Arial" w:hAnsi="Arial" w:cs="Arial"/>
          <w:b/>
          <w:bCs/>
          <w:sz w:val="22"/>
        </w:rPr>
        <w:t>Source:</w:t>
      </w:r>
      <w:r w:rsidR="0053264B">
        <w:rPr>
          <w:rFonts w:ascii="Arial" w:eastAsia="Arial" w:hAnsi="Arial" w:cs="Arial"/>
          <w:sz w:val="22"/>
        </w:rPr>
        <w:t xml:space="preserve"> Adapted from Diabetes UK</w:t>
      </w:r>
      <w:r w:rsidR="00411D11">
        <w:rPr>
          <w:rFonts w:ascii="Arial" w:eastAsia="Arial" w:hAnsi="Arial" w:cs="Arial"/>
          <w:sz w:val="22"/>
        </w:rPr>
        <w:t xml:space="preserve"> (n.d.)</w:t>
      </w:r>
    </w:p>
    <w:p w14:paraId="077EAF20" w14:textId="4EC955AD" w:rsidR="001F58B6" w:rsidRDefault="00B7153B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  <w:r w:rsidRPr="00EF0CD4">
        <w:rPr>
          <w:rFonts w:ascii="Arial" w:eastAsia="Arial" w:hAnsi="Arial" w:cs="Arial"/>
          <w:b/>
          <w:bCs/>
          <w:sz w:val="22"/>
        </w:rPr>
        <w:t>Explanation:</w:t>
      </w:r>
      <w:r>
        <w:rPr>
          <w:rFonts w:ascii="Arial" w:eastAsia="Arial" w:hAnsi="Arial" w:cs="Arial"/>
          <w:sz w:val="22"/>
        </w:rPr>
        <w:t xml:space="preserve"> </w:t>
      </w:r>
      <w:r w:rsidR="00762B3B">
        <w:rPr>
          <w:rFonts w:ascii="Arial" w:eastAsia="Arial" w:hAnsi="Arial" w:cs="Arial"/>
          <w:sz w:val="22"/>
        </w:rPr>
        <w:t>T</w:t>
      </w:r>
      <w:r>
        <w:rPr>
          <w:rFonts w:ascii="Arial" w:eastAsia="Arial" w:hAnsi="Arial" w:cs="Arial"/>
          <w:sz w:val="22"/>
        </w:rPr>
        <w:t>able 1</w:t>
      </w:r>
      <w:r w:rsidR="00762B3B">
        <w:rPr>
          <w:rFonts w:ascii="Arial" w:eastAsia="Arial" w:hAnsi="Arial" w:cs="Arial"/>
          <w:sz w:val="22"/>
        </w:rPr>
        <w:t xml:space="preserve"> shows that</w:t>
      </w:r>
      <w:r w:rsidR="00371605">
        <w:rPr>
          <w:rFonts w:ascii="Arial" w:eastAsia="Arial" w:hAnsi="Arial" w:cs="Arial"/>
          <w:sz w:val="22"/>
        </w:rPr>
        <w:t xml:space="preserve">, Type 1 </w:t>
      </w:r>
      <w:r w:rsidR="000D3CE8">
        <w:rPr>
          <w:rFonts w:ascii="Arial" w:eastAsia="Arial" w:hAnsi="Arial" w:cs="Arial"/>
          <w:sz w:val="22"/>
        </w:rPr>
        <w:t>diabetes</w:t>
      </w:r>
      <w:r w:rsidR="005A3170">
        <w:rPr>
          <w:rFonts w:ascii="Arial" w:eastAsia="Arial" w:hAnsi="Arial" w:cs="Arial"/>
          <w:sz w:val="22"/>
        </w:rPr>
        <w:t xml:space="preserve"> </w:t>
      </w:r>
      <w:r w:rsidR="000D3CE8">
        <w:rPr>
          <w:rFonts w:ascii="Arial" w:eastAsia="Arial" w:hAnsi="Arial" w:cs="Arial"/>
          <w:sz w:val="22"/>
        </w:rPr>
        <w:t>affects insulin production</w:t>
      </w:r>
      <w:r w:rsidR="00F94601">
        <w:rPr>
          <w:rFonts w:ascii="Arial" w:eastAsia="Arial" w:hAnsi="Arial" w:cs="Arial"/>
          <w:sz w:val="22"/>
        </w:rPr>
        <w:t>, while type 2 d</w:t>
      </w:r>
      <w:r w:rsidR="00C457A5">
        <w:rPr>
          <w:rFonts w:ascii="Arial" w:eastAsia="Arial" w:hAnsi="Arial" w:cs="Arial"/>
          <w:sz w:val="22"/>
        </w:rPr>
        <w:t xml:space="preserve">iabetes </w:t>
      </w:r>
      <w:r w:rsidR="00490F6F">
        <w:rPr>
          <w:rFonts w:ascii="Arial" w:eastAsia="Arial" w:hAnsi="Arial" w:cs="Arial"/>
          <w:sz w:val="22"/>
        </w:rPr>
        <w:t>involves</w:t>
      </w:r>
      <w:r w:rsidR="008A088D">
        <w:rPr>
          <w:rFonts w:ascii="Arial" w:eastAsia="Arial" w:hAnsi="Arial" w:cs="Arial"/>
          <w:sz w:val="22"/>
        </w:rPr>
        <w:t xml:space="preserve"> insulin resistance. Both require accurate blood glucose management.</w:t>
      </w:r>
    </w:p>
    <w:p w14:paraId="395D1F69" w14:textId="4C38309C" w:rsidR="00940407" w:rsidRPr="00DB3E53" w:rsidRDefault="002144D9" w:rsidP="00314EB5">
      <w:pPr>
        <w:spacing w:before="80" w:after="80"/>
        <w:rPr>
          <w:rFonts w:ascii="Arial" w:eastAsia="Arial" w:hAnsi="Arial" w:cs="Arial"/>
          <w:b/>
          <w:bCs/>
          <w:sz w:val="22"/>
        </w:rPr>
      </w:pPr>
      <w:r w:rsidRPr="00DB3E53">
        <w:rPr>
          <w:rFonts w:ascii="Arial" w:eastAsia="Arial" w:hAnsi="Arial" w:cs="Arial"/>
          <w:b/>
          <w:bCs/>
          <w:sz w:val="22"/>
        </w:rPr>
        <w:lastRenderedPageBreak/>
        <w:t xml:space="preserve">Type 2 </w:t>
      </w:r>
      <w:r w:rsidR="00831F64" w:rsidRPr="00DB3E53">
        <w:rPr>
          <w:rFonts w:ascii="Arial" w:eastAsia="Arial" w:hAnsi="Arial" w:cs="Arial"/>
          <w:b/>
          <w:bCs/>
          <w:sz w:val="22"/>
        </w:rPr>
        <w:t>D</w:t>
      </w:r>
      <w:r w:rsidRPr="00DB3E53">
        <w:rPr>
          <w:rFonts w:ascii="Arial" w:eastAsia="Arial" w:hAnsi="Arial" w:cs="Arial"/>
          <w:b/>
          <w:bCs/>
          <w:sz w:val="22"/>
        </w:rPr>
        <w:t>iabetes</w:t>
      </w:r>
      <w:r w:rsidR="00831F64" w:rsidRPr="00DB3E53">
        <w:rPr>
          <w:rFonts w:ascii="Arial" w:eastAsia="Arial" w:hAnsi="Arial" w:cs="Arial"/>
          <w:b/>
          <w:bCs/>
          <w:sz w:val="22"/>
        </w:rPr>
        <w:t xml:space="preserve"> Risk Factors</w:t>
      </w:r>
    </w:p>
    <w:p w14:paraId="68679278" w14:textId="0F943129" w:rsidR="00831F64" w:rsidRDefault="00252E13" w:rsidP="00F85462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The risk of type 2 diabetes is increased by </w:t>
      </w:r>
      <w:proofErr w:type="gramStart"/>
      <w:r w:rsidR="00EF5142">
        <w:rPr>
          <w:rFonts w:ascii="Arial" w:eastAsia="Arial" w:hAnsi="Arial" w:cs="Arial"/>
          <w:sz w:val="22"/>
        </w:rPr>
        <w:t>a</w:t>
      </w:r>
      <w:r>
        <w:rPr>
          <w:rFonts w:ascii="Arial" w:eastAsia="Arial" w:hAnsi="Arial" w:cs="Arial"/>
          <w:sz w:val="22"/>
        </w:rPr>
        <w:t xml:space="preserve"> number of</w:t>
      </w:r>
      <w:proofErr w:type="gramEnd"/>
      <w:r>
        <w:rPr>
          <w:rFonts w:ascii="Arial" w:eastAsia="Arial" w:hAnsi="Arial" w:cs="Arial"/>
          <w:sz w:val="22"/>
        </w:rPr>
        <w:t xml:space="preserve"> factors</w:t>
      </w:r>
      <w:r w:rsidR="00B673D0">
        <w:rPr>
          <w:rFonts w:ascii="Arial" w:eastAsia="Arial" w:hAnsi="Arial" w:cs="Arial"/>
          <w:sz w:val="22"/>
        </w:rPr>
        <w:t>. Th</w:t>
      </w:r>
      <w:r w:rsidR="00EB4D93">
        <w:rPr>
          <w:rFonts w:ascii="Arial" w:eastAsia="Arial" w:hAnsi="Arial" w:cs="Arial"/>
          <w:sz w:val="22"/>
        </w:rPr>
        <w:t>ese</w:t>
      </w:r>
      <w:r w:rsidR="00B673D0">
        <w:rPr>
          <w:rFonts w:ascii="Arial" w:eastAsia="Arial" w:hAnsi="Arial" w:cs="Arial"/>
          <w:sz w:val="22"/>
        </w:rPr>
        <w:t xml:space="preserve"> include being overweight</w:t>
      </w:r>
      <w:r w:rsidR="00E64EE5">
        <w:rPr>
          <w:rFonts w:ascii="Arial" w:eastAsia="Arial" w:hAnsi="Arial" w:cs="Arial"/>
          <w:sz w:val="22"/>
        </w:rPr>
        <w:t xml:space="preserve"> especially in the abdomen</w:t>
      </w:r>
      <w:r w:rsidR="00F85462">
        <w:rPr>
          <w:rFonts w:ascii="Arial" w:eastAsia="Arial" w:hAnsi="Arial" w:cs="Arial"/>
          <w:sz w:val="22"/>
        </w:rPr>
        <w:t>, not e</w:t>
      </w:r>
      <w:r w:rsidR="007D48C0">
        <w:rPr>
          <w:rFonts w:ascii="Arial" w:eastAsia="Arial" w:hAnsi="Arial" w:cs="Arial"/>
          <w:sz w:val="22"/>
        </w:rPr>
        <w:t>xercising, eating poorly, and growing older.</w:t>
      </w:r>
      <w:r w:rsidR="00A2581A">
        <w:rPr>
          <w:rFonts w:ascii="Arial" w:eastAsia="Arial" w:hAnsi="Arial" w:cs="Arial"/>
          <w:sz w:val="22"/>
        </w:rPr>
        <w:t xml:space="preserve"> Family history and </w:t>
      </w:r>
      <w:r w:rsidR="00557A72">
        <w:rPr>
          <w:rFonts w:ascii="Arial" w:eastAsia="Arial" w:hAnsi="Arial" w:cs="Arial"/>
          <w:sz w:val="22"/>
        </w:rPr>
        <w:t>ethnicity are</w:t>
      </w:r>
      <w:r w:rsidR="00A2581A">
        <w:rPr>
          <w:rFonts w:ascii="Arial" w:eastAsia="Arial" w:hAnsi="Arial" w:cs="Arial"/>
          <w:sz w:val="22"/>
        </w:rPr>
        <w:t xml:space="preserve"> a</w:t>
      </w:r>
      <w:r w:rsidR="00557A72">
        <w:rPr>
          <w:rFonts w:ascii="Arial" w:eastAsia="Arial" w:hAnsi="Arial" w:cs="Arial"/>
          <w:sz w:val="22"/>
        </w:rPr>
        <w:t>lso significant factors;</w:t>
      </w:r>
      <w:r w:rsidR="00283D24">
        <w:rPr>
          <w:rFonts w:ascii="Arial" w:eastAsia="Arial" w:hAnsi="Arial" w:cs="Arial"/>
          <w:sz w:val="22"/>
        </w:rPr>
        <w:t xml:space="preserve"> certain Black and South Asian</w:t>
      </w:r>
      <w:r w:rsidR="00AB6DC0">
        <w:rPr>
          <w:rFonts w:ascii="Arial" w:eastAsia="Arial" w:hAnsi="Arial" w:cs="Arial"/>
          <w:sz w:val="22"/>
        </w:rPr>
        <w:t xml:space="preserve"> ethnic groups are at greater </w:t>
      </w:r>
      <w:r w:rsidR="00207D71">
        <w:rPr>
          <w:rFonts w:ascii="Arial" w:eastAsia="Arial" w:hAnsi="Arial" w:cs="Arial"/>
          <w:sz w:val="22"/>
        </w:rPr>
        <w:t>risk. Healthy</w:t>
      </w:r>
      <w:r w:rsidR="00B87D99">
        <w:rPr>
          <w:rFonts w:ascii="Arial" w:eastAsia="Arial" w:hAnsi="Arial" w:cs="Arial"/>
          <w:sz w:val="22"/>
        </w:rPr>
        <w:t xml:space="preserve"> eating, regular exercise, and weight control</w:t>
      </w:r>
      <w:r w:rsidR="008440D0">
        <w:rPr>
          <w:rFonts w:ascii="Arial" w:eastAsia="Arial" w:hAnsi="Arial" w:cs="Arial"/>
          <w:sz w:val="22"/>
        </w:rPr>
        <w:t xml:space="preserve"> can help lower modifiable risk</w:t>
      </w:r>
      <w:r w:rsidR="00663182">
        <w:rPr>
          <w:rFonts w:ascii="Arial" w:eastAsia="Arial" w:hAnsi="Arial" w:cs="Arial"/>
          <w:sz w:val="22"/>
        </w:rPr>
        <w:t>s</w:t>
      </w:r>
      <w:r w:rsidR="0022666A">
        <w:rPr>
          <w:rFonts w:ascii="Arial" w:eastAsia="Arial" w:hAnsi="Arial" w:cs="Arial"/>
          <w:sz w:val="22"/>
        </w:rPr>
        <w:t xml:space="preserve"> facto</w:t>
      </w:r>
      <w:r w:rsidR="00DB7B9B">
        <w:rPr>
          <w:rFonts w:ascii="Arial" w:eastAsia="Arial" w:hAnsi="Arial" w:cs="Arial"/>
          <w:sz w:val="22"/>
        </w:rPr>
        <w:t>rs,</w:t>
      </w:r>
      <w:r w:rsidR="00663182">
        <w:rPr>
          <w:rFonts w:ascii="Arial" w:eastAsia="Arial" w:hAnsi="Arial" w:cs="Arial"/>
          <w:sz w:val="22"/>
        </w:rPr>
        <w:t xml:space="preserve"> even though age and genetics cannot be change</w:t>
      </w:r>
      <w:r w:rsidR="006D2E6E">
        <w:rPr>
          <w:rFonts w:ascii="Arial" w:eastAsia="Arial" w:hAnsi="Arial" w:cs="Arial"/>
          <w:sz w:val="22"/>
        </w:rPr>
        <w:t>d (Diabetes UK</w:t>
      </w:r>
      <w:r w:rsidR="0011100E">
        <w:rPr>
          <w:rFonts w:ascii="Arial" w:eastAsia="Arial" w:hAnsi="Arial" w:cs="Arial"/>
          <w:sz w:val="22"/>
        </w:rPr>
        <w:t>, n.d</w:t>
      </w:r>
      <w:r w:rsidR="00440B54">
        <w:rPr>
          <w:rFonts w:ascii="Arial" w:eastAsia="Arial" w:hAnsi="Arial" w:cs="Arial"/>
          <w:sz w:val="22"/>
        </w:rPr>
        <w:t>.).</w:t>
      </w:r>
    </w:p>
    <w:p w14:paraId="037BC8EA" w14:textId="53451668" w:rsidR="00440B54" w:rsidRPr="00DB3E53" w:rsidRDefault="00207D71" w:rsidP="00F85462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 w:rsidRPr="00DB3E53">
        <w:rPr>
          <w:rFonts w:ascii="Arial" w:eastAsia="Arial" w:hAnsi="Arial" w:cs="Arial"/>
          <w:b/>
          <w:bCs/>
          <w:sz w:val="22"/>
        </w:rPr>
        <w:t>The</w:t>
      </w:r>
      <w:r w:rsidR="00440B54" w:rsidRPr="00DB3E53">
        <w:rPr>
          <w:rFonts w:ascii="Arial" w:eastAsia="Arial" w:hAnsi="Arial" w:cs="Arial"/>
          <w:b/>
          <w:bCs/>
          <w:sz w:val="22"/>
        </w:rPr>
        <w:t xml:space="preserve"> </w:t>
      </w:r>
      <w:r w:rsidR="00215D96" w:rsidRPr="00DB3E53">
        <w:rPr>
          <w:rFonts w:ascii="Arial" w:eastAsia="Arial" w:hAnsi="Arial" w:cs="Arial"/>
          <w:b/>
          <w:bCs/>
          <w:sz w:val="22"/>
        </w:rPr>
        <w:t>V</w:t>
      </w:r>
      <w:r w:rsidR="00440B54" w:rsidRPr="00DB3E53">
        <w:rPr>
          <w:rFonts w:ascii="Arial" w:eastAsia="Arial" w:hAnsi="Arial" w:cs="Arial"/>
          <w:b/>
          <w:bCs/>
          <w:sz w:val="22"/>
        </w:rPr>
        <w:t>alue of Patient</w:t>
      </w:r>
      <w:r w:rsidRPr="00DB3E53">
        <w:rPr>
          <w:rFonts w:ascii="Arial" w:eastAsia="Arial" w:hAnsi="Arial" w:cs="Arial"/>
          <w:b/>
          <w:bCs/>
          <w:sz w:val="22"/>
        </w:rPr>
        <w:t xml:space="preserve"> Education</w:t>
      </w:r>
    </w:p>
    <w:p w14:paraId="3AD9158E" w14:textId="719B82A8" w:rsidR="00215D96" w:rsidRDefault="00215D96" w:rsidP="00F85462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Because diabetes ne</w:t>
      </w:r>
      <w:r w:rsidR="009B3FFF">
        <w:rPr>
          <w:rFonts w:ascii="Arial" w:eastAsia="Arial" w:hAnsi="Arial" w:cs="Arial"/>
          <w:sz w:val="22"/>
        </w:rPr>
        <w:t>cessitates contin</w:t>
      </w:r>
      <w:r w:rsidR="00BA2104">
        <w:rPr>
          <w:rFonts w:ascii="Arial" w:eastAsia="Arial" w:hAnsi="Arial" w:cs="Arial"/>
          <w:sz w:val="22"/>
        </w:rPr>
        <w:t>uous self-management, patient education is crucial in</w:t>
      </w:r>
      <w:r w:rsidR="00644F4C">
        <w:rPr>
          <w:rFonts w:ascii="Arial" w:eastAsia="Arial" w:hAnsi="Arial" w:cs="Arial"/>
          <w:sz w:val="22"/>
        </w:rPr>
        <w:t xml:space="preserve"> </w:t>
      </w:r>
      <w:r w:rsidR="00F85484" w:rsidRPr="00107A28">
        <w:rPr>
          <w:rFonts w:ascii="Arial" w:eastAsia="Arial" w:hAnsi="Arial" w:cs="Arial"/>
          <w:sz w:val="22"/>
        </w:rPr>
        <w:t>GP practices</w:t>
      </w:r>
      <w:r w:rsidR="00B72D93">
        <w:rPr>
          <w:rFonts w:ascii="Arial" w:eastAsia="Arial" w:hAnsi="Arial" w:cs="Arial"/>
          <w:sz w:val="22"/>
        </w:rPr>
        <w:t>. Blood glucose monitoring,</w:t>
      </w:r>
      <w:r w:rsidR="00AA54AC">
        <w:rPr>
          <w:rFonts w:ascii="Arial" w:eastAsia="Arial" w:hAnsi="Arial" w:cs="Arial"/>
          <w:sz w:val="22"/>
        </w:rPr>
        <w:t xml:space="preserve"> medication adherence, a healthy diet, and physical activity</w:t>
      </w:r>
      <w:r w:rsidR="00D86068">
        <w:rPr>
          <w:rFonts w:ascii="Arial" w:eastAsia="Arial" w:hAnsi="Arial" w:cs="Arial"/>
          <w:sz w:val="22"/>
        </w:rPr>
        <w:t xml:space="preserve"> can all be explained by the practice nurse</w:t>
      </w:r>
      <w:r w:rsidR="003D07A7">
        <w:rPr>
          <w:rFonts w:ascii="Arial" w:eastAsia="Arial" w:hAnsi="Arial" w:cs="Arial"/>
          <w:sz w:val="22"/>
        </w:rPr>
        <w:t xml:space="preserve">. Patients </w:t>
      </w:r>
      <w:r w:rsidR="000F0E36">
        <w:rPr>
          <w:rFonts w:ascii="Arial" w:eastAsia="Arial" w:hAnsi="Arial" w:cs="Arial"/>
          <w:sz w:val="22"/>
        </w:rPr>
        <w:t xml:space="preserve">who are aware of their condition </w:t>
      </w:r>
      <w:r w:rsidR="003B28B7">
        <w:rPr>
          <w:rFonts w:ascii="Arial" w:eastAsia="Arial" w:hAnsi="Arial" w:cs="Arial"/>
          <w:sz w:val="22"/>
        </w:rPr>
        <w:t>can</w:t>
      </w:r>
      <w:r w:rsidR="000F0E36">
        <w:rPr>
          <w:rFonts w:ascii="Arial" w:eastAsia="Arial" w:hAnsi="Arial" w:cs="Arial"/>
          <w:sz w:val="22"/>
        </w:rPr>
        <w:t xml:space="preserve"> identify warning </w:t>
      </w:r>
      <w:r w:rsidR="00A54576">
        <w:rPr>
          <w:rFonts w:ascii="Arial" w:eastAsia="Arial" w:hAnsi="Arial" w:cs="Arial"/>
          <w:sz w:val="22"/>
        </w:rPr>
        <w:t>signs</w:t>
      </w:r>
      <w:r w:rsidR="009E5C65">
        <w:rPr>
          <w:rFonts w:ascii="Arial" w:eastAsia="Arial" w:hAnsi="Arial" w:cs="Arial"/>
          <w:sz w:val="22"/>
        </w:rPr>
        <w:t>, make wise choices</w:t>
      </w:r>
      <w:r w:rsidR="00BF3B26">
        <w:rPr>
          <w:rFonts w:ascii="Arial" w:eastAsia="Arial" w:hAnsi="Arial" w:cs="Arial"/>
          <w:sz w:val="22"/>
        </w:rPr>
        <w:t>, and take an active role in their treatment pla</w:t>
      </w:r>
      <w:r w:rsidR="003269A6">
        <w:rPr>
          <w:rFonts w:ascii="Arial" w:eastAsia="Arial" w:hAnsi="Arial" w:cs="Arial"/>
          <w:sz w:val="22"/>
        </w:rPr>
        <w:t xml:space="preserve">ns. Additionally, </w:t>
      </w:r>
      <w:r w:rsidR="00066748">
        <w:rPr>
          <w:rFonts w:ascii="Arial" w:eastAsia="Arial" w:hAnsi="Arial" w:cs="Arial"/>
          <w:sz w:val="22"/>
        </w:rPr>
        <w:t>structured education supports safer diabetes m</w:t>
      </w:r>
      <w:r w:rsidR="009901AF">
        <w:rPr>
          <w:rFonts w:ascii="Arial" w:eastAsia="Arial" w:hAnsi="Arial" w:cs="Arial"/>
          <w:sz w:val="22"/>
        </w:rPr>
        <w:t>anagement and encourages patient self</w:t>
      </w:r>
      <w:r w:rsidR="0043786F">
        <w:rPr>
          <w:rFonts w:ascii="Arial" w:eastAsia="Arial" w:hAnsi="Arial" w:cs="Arial"/>
          <w:sz w:val="22"/>
        </w:rPr>
        <w:t>- management</w:t>
      </w:r>
      <w:r w:rsidR="00E27661">
        <w:rPr>
          <w:rFonts w:ascii="Arial" w:eastAsia="Arial" w:hAnsi="Arial" w:cs="Arial"/>
          <w:sz w:val="22"/>
        </w:rPr>
        <w:t xml:space="preserve"> </w:t>
      </w:r>
      <w:r w:rsidR="009867C0">
        <w:rPr>
          <w:rFonts w:ascii="Arial" w:eastAsia="Arial" w:hAnsi="Arial" w:cs="Arial"/>
          <w:sz w:val="22"/>
        </w:rPr>
        <w:t>(</w:t>
      </w:r>
      <w:r w:rsidR="00B66A63">
        <w:rPr>
          <w:rFonts w:ascii="Arial" w:eastAsia="Arial" w:hAnsi="Arial" w:cs="Arial"/>
          <w:sz w:val="22"/>
        </w:rPr>
        <w:t>NICE</w:t>
      </w:r>
      <w:r w:rsidR="009867C0">
        <w:rPr>
          <w:rFonts w:ascii="Arial" w:eastAsia="Arial" w:hAnsi="Arial" w:cs="Arial"/>
          <w:sz w:val="22"/>
        </w:rPr>
        <w:t>, 2026).</w:t>
      </w:r>
      <w:r w:rsidR="00B66A63">
        <w:rPr>
          <w:rFonts w:ascii="Arial" w:eastAsia="Arial" w:hAnsi="Arial" w:cs="Arial"/>
          <w:sz w:val="22"/>
        </w:rPr>
        <w:t xml:space="preserve"> </w:t>
      </w:r>
    </w:p>
    <w:p w14:paraId="6AFAC76D" w14:textId="14FC4028" w:rsidR="00C03A91" w:rsidRPr="00940407" w:rsidRDefault="00C03A91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2D95E97C" w14:textId="0116D9CF" w:rsidR="00C03A91" w:rsidRPr="00C03A91" w:rsidRDefault="00C03A91" w:rsidP="00C03A91">
      <w:pPr>
        <w:pStyle w:val="Heading1"/>
        <w:spacing w:line="360" w:lineRule="auto"/>
        <w:rPr>
          <w:rFonts w:cs="Arial"/>
        </w:rPr>
      </w:pPr>
      <w:bookmarkStart w:id="1" w:name="_Toc243648683"/>
      <w:r w:rsidRPr="00C03A91">
        <w:rPr>
          <w:rFonts w:cs="Arial"/>
        </w:rPr>
        <w:t xml:space="preserve">2. </w:t>
      </w:r>
      <w:r w:rsidR="00FD7392">
        <w:rPr>
          <w:rFonts w:cs="Arial"/>
        </w:rPr>
        <w:t>Blood Sugar Regulation</w:t>
      </w:r>
      <w:bookmarkEnd w:id="1"/>
    </w:p>
    <w:p w14:paraId="37007C54" w14:textId="48FA61E5" w:rsidR="00986F78" w:rsidRDefault="007A1084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To maintain blood glucose leve</w:t>
      </w:r>
      <w:r w:rsidR="007D4DAF">
        <w:rPr>
          <w:rFonts w:ascii="Arial" w:hAnsi="Arial" w:cs="Arial"/>
          <w:color w:val="000000" w:themeColor="text1"/>
          <w:sz w:val="22"/>
        </w:rPr>
        <w:t>ls within a safe range, the body employs a negative feedback</w:t>
      </w:r>
      <w:r w:rsidR="00486CC2">
        <w:rPr>
          <w:rFonts w:ascii="Arial" w:hAnsi="Arial" w:cs="Arial"/>
          <w:color w:val="000000" w:themeColor="text1"/>
          <w:sz w:val="22"/>
        </w:rPr>
        <w:t xml:space="preserve"> mechanism. The pancreas secretes</w:t>
      </w:r>
      <w:r w:rsidR="00315691">
        <w:rPr>
          <w:rFonts w:ascii="Arial" w:hAnsi="Arial" w:cs="Arial"/>
          <w:color w:val="000000" w:themeColor="text1"/>
          <w:sz w:val="22"/>
        </w:rPr>
        <w:t xml:space="preserve"> two hormones that regulate</w:t>
      </w:r>
      <w:r w:rsidR="00090771">
        <w:rPr>
          <w:rFonts w:ascii="Arial" w:hAnsi="Arial" w:cs="Arial"/>
          <w:color w:val="000000" w:themeColor="text1"/>
          <w:sz w:val="22"/>
        </w:rPr>
        <w:t xml:space="preserve"> blood sugar level</w:t>
      </w:r>
      <w:r w:rsidR="00610B6D">
        <w:rPr>
          <w:rFonts w:ascii="Arial" w:hAnsi="Arial" w:cs="Arial"/>
          <w:color w:val="000000" w:themeColor="text1"/>
          <w:sz w:val="22"/>
        </w:rPr>
        <w:t>s: insulin and glucagon. Insulin lowers</w:t>
      </w:r>
      <w:r w:rsidR="009670F2">
        <w:rPr>
          <w:rFonts w:ascii="Arial" w:hAnsi="Arial" w:cs="Arial"/>
          <w:color w:val="000000" w:themeColor="text1"/>
          <w:sz w:val="22"/>
        </w:rPr>
        <w:t xml:space="preserve"> blood glucose levels when they rise</w:t>
      </w:r>
      <w:r w:rsidR="005D3A65">
        <w:rPr>
          <w:rFonts w:ascii="Arial" w:hAnsi="Arial" w:cs="Arial"/>
          <w:color w:val="000000" w:themeColor="text1"/>
          <w:sz w:val="22"/>
        </w:rPr>
        <w:t>, and glucagon raises them when they fall. The liver, muscles</w:t>
      </w:r>
      <w:r w:rsidR="00A80F65">
        <w:rPr>
          <w:rFonts w:ascii="Arial" w:hAnsi="Arial" w:cs="Arial"/>
          <w:color w:val="000000" w:themeColor="text1"/>
          <w:sz w:val="22"/>
        </w:rPr>
        <w:t>, and other tissues also help to maintain this equilibrium</w:t>
      </w:r>
      <w:r w:rsidR="00D962E2">
        <w:rPr>
          <w:rFonts w:ascii="Arial" w:hAnsi="Arial" w:cs="Arial"/>
          <w:color w:val="000000" w:themeColor="text1"/>
          <w:sz w:val="22"/>
        </w:rPr>
        <w:t xml:space="preserve"> (</w:t>
      </w:r>
      <w:r w:rsidR="00F97B4B">
        <w:rPr>
          <w:rFonts w:ascii="Arial" w:hAnsi="Arial" w:cs="Arial"/>
          <w:color w:val="000000" w:themeColor="text1"/>
          <w:sz w:val="22"/>
        </w:rPr>
        <w:t>Reed, Bain</w:t>
      </w:r>
      <w:r w:rsidR="00D962E2">
        <w:rPr>
          <w:rFonts w:ascii="Arial" w:hAnsi="Arial" w:cs="Arial"/>
          <w:color w:val="000000" w:themeColor="text1"/>
          <w:sz w:val="22"/>
        </w:rPr>
        <w:t xml:space="preserve"> and </w:t>
      </w:r>
      <w:proofErr w:type="spellStart"/>
      <w:r w:rsidR="00D962E2">
        <w:rPr>
          <w:rFonts w:ascii="Arial" w:hAnsi="Arial" w:cs="Arial"/>
          <w:color w:val="000000" w:themeColor="text1"/>
          <w:sz w:val="22"/>
        </w:rPr>
        <w:t>Kanamar</w:t>
      </w:r>
      <w:r w:rsidR="00F97B4B">
        <w:rPr>
          <w:rFonts w:ascii="Arial" w:hAnsi="Arial" w:cs="Arial"/>
          <w:color w:val="000000" w:themeColor="text1"/>
          <w:sz w:val="22"/>
        </w:rPr>
        <w:t>lapudi</w:t>
      </w:r>
      <w:proofErr w:type="spellEnd"/>
      <w:r w:rsidR="00F97B4B">
        <w:rPr>
          <w:rFonts w:ascii="Arial" w:hAnsi="Arial" w:cs="Arial"/>
          <w:color w:val="000000" w:themeColor="text1"/>
          <w:sz w:val="22"/>
        </w:rPr>
        <w:t>, 2024).</w:t>
      </w:r>
    </w:p>
    <w:p w14:paraId="00A62E01" w14:textId="77777777" w:rsidR="00F97B4B" w:rsidRDefault="00F97B4B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1D6FB2D2" w14:textId="0A19F68C" w:rsidR="00CB6938" w:rsidRDefault="00F63C4D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 w:val="22"/>
        </w:rPr>
      </w:pPr>
      <w:r>
        <w:rPr>
          <w:rFonts w:ascii="Arial" w:hAnsi="Arial" w:cs="Arial"/>
          <w:b/>
          <w:bCs/>
          <w:color w:val="000000" w:themeColor="text1"/>
          <w:sz w:val="22"/>
        </w:rPr>
        <w:t xml:space="preserve">Homeostasis and Blood </w:t>
      </w:r>
      <w:r w:rsidR="0064339F">
        <w:rPr>
          <w:rFonts w:ascii="Arial" w:hAnsi="Arial" w:cs="Arial"/>
          <w:b/>
          <w:bCs/>
          <w:color w:val="000000" w:themeColor="text1"/>
          <w:sz w:val="22"/>
        </w:rPr>
        <w:t>Glucose</w:t>
      </w:r>
    </w:p>
    <w:p w14:paraId="427AAC19" w14:textId="71370EBB" w:rsidR="00980C17" w:rsidRDefault="004113E7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 xml:space="preserve">Homeostasis </w:t>
      </w:r>
      <w:r w:rsidR="0017539B">
        <w:rPr>
          <w:rFonts w:ascii="Arial" w:hAnsi="Arial" w:cs="Arial"/>
          <w:color w:val="000000" w:themeColor="text1"/>
          <w:sz w:val="22"/>
        </w:rPr>
        <w:t>is the body’s ability to maintain</w:t>
      </w:r>
      <w:r w:rsidR="002348B0">
        <w:rPr>
          <w:rFonts w:ascii="Arial" w:hAnsi="Arial" w:cs="Arial"/>
          <w:color w:val="000000" w:themeColor="text1"/>
          <w:sz w:val="22"/>
        </w:rPr>
        <w:t xml:space="preserve"> a stable internal environment despite changes</w:t>
      </w:r>
      <w:r w:rsidR="008E6B61">
        <w:rPr>
          <w:rFonts w:ascii="Arial" w:hAnsi="Arial" w:cs="Arial"/>
          <w:color w:val="000000" w:themeColor="text1"/>
          <w:sz w:val="22"/>
        </w:rPr>
        <w:t xml:space="preserve"> inside or outside the body</w:t>
      </w:r>
      <w:r w:rsidR="005C2418">
        <w:rPr>
          <w:rFonts w:ascii="Arial" w:hAnsi="Arial" w:cs="Arial"/>
          <w:color w:val="000000" w:themeColor="text1"/>
          <w:sz w:val="22"/>
        </w:rPr>
        <w:t>. A</w:t>
      </w:r>
      <w:r w:rsidR="005C0E00">
        <w:rPr>
          <w:rFonts w:ascii="Arial" w:hAnsi="Arial" w:cs="Arial"/>
          <w:color w:val="000000" w:themeColor="text1"/>
          <w:sz w:val="22"/>
        </w:rPr>
        <w:t>n example</w:t>
      </w:r>
      <w:r w:rsidR="005C2418">
        <w:rPr>
          <w:rFonts w:ascii="Arial" w:hAnsi="Arial" w:cs="Arial"/>
          <w:color w:val="000000" w:themeColor="text1"/>
          <w:sz w:val="22"/>
        </w:rPr>
        <w:t xml:space="preserve"> of homeost</w:t>
      </w:r>
      <w:r w:rsidR="000D7580">
        <w:rPr>
          <w:rFonts w:ascii="Arial" w:hAnsi="Arial" w:cs="Arial"/>
          <w:color w:val="000000" w:themeColor="text1"/>
          <w:sz w:val="22"/>
        </w:rPr>
        <w:t>asis is the regulation of blood glucose lev</w:t>
      </w:r>
      <w:r w:rsidR="00731013">
        <w:rPr>
          <w:rFonts w:ascii="Arial" w:hAnsi="Arial" w:cs="Arial"/>
          <w:color w:val="000000" w:themeColor="text1"/>
          <w:sz w:val="22"/>
        </w:rPr>
        <w:t>el</w:t>
      </w:r>
      <w:r w:rsidR="00EF0F1E">
        <w:rPr>
          <w:rFonts w:ascii="Arial" w:hAnsi="Arial" w:cs="Arial"/>
          <w:color w:val="000000" w:themeColor="text1"/>
          <w:sz w:val="22"/>
        </w:rPr>
        <w:t>s</w:t>
      </w:r>
      <w:r w:rsidR="00731013">
        <w:rPr>
          <w:rFonts w:ascii="Arial" w:hAnsi="Arial" w:cs="Arial"/>
          <w:color w:val="000000" w:themeColor="text1"/>
          <w:sz w:val="22"/>
        </w:rPr>
        <w:t xml:space="preserve"> </w:t>
      </w:r>
      <w:r w:rsidR="00182656">
        <w:rPr>
          <w:rFonts w:ascii="Arial" w:hAnsi="Arial" w:cs="Arial"/>
          <w:color w:val="000000" w:themeColor="text1"/>
          <w:sz w:val="22"/>
        </w:rPr>
        <w:t>to keep them</w:t>
      </w:r>
      <w:r w:rsidR="001D01C3">
        <w:rPr>
          <w:rFonts w:ascii="Arial" w:hAnsi="Arial" w:cs="Arial"/>
          <w:color w:val="000000" w:themeColor="text1"/>
          <w:sz w:val="22"/>
        </w:rPr>
        <w:t xml:space="preserve"> within a healthy range</w:t>
      </w:r>
      <w:r w:rsidR="00D94FF1">
        <w:rPr>
          <w:rFonts w:ascii="Arial" w:hAnsi="Arial" w:cs="Arial"/>
          <w:color w:val="000000" w:themeColor="text1"/>
          <w:sz w:val="22"/>
        </w:rPr>
        <w:t>. When blood glucose</w:t>
      </w:r>
      <w:r w:rsidR="00205FBF">
        <w:rPr>
          <w:rFonts w:ascii="Arial" w:hAnsi="Arial" w:cs="Arial"/>
          <w:color w:val="000000" w:themeColor="text1"/>
          <w:sz w:val="22"/>
        </w:rPr>
        <w:t xml:space="preserve"> levels </w:t>
      </w:r>
      <w:r w:rsidR="002C1309">
        <w:rPr>
          <w:rFonts w:ascii="Arial" w:hAnsi="Arial" w:cs="Arial"/>
          <w:color w:val="000000" w:themeColor="text1"/>
          <w:sz w:val="22"/>
        </w:rPr>
        <w:t>fall</w:t>
      </w:r>
      <w:r w:rsidR="00205FBF">
        <w:rPr>
          <w:rFonts w:ascii="Arial" w:hAnsi="Arial" w:cs="Arial"/>
          <w:color w:val="000000" w:themeColor="text1"/>
          <w:sz w:val="22"/>
        </w:rPr>
        <w:t xml:space="preserve"> too low</w:t>
      </w:r>
      <w:r w:rsidR="00997A06">
        <w:rPr>
          <w:rFonts w:ascii="Arial" w:hAnsi="Arial" w:cs="Arial"/>
          <w:color w:val="000000" w:themeColor="text1"/>
          <w:sz w:val="22"/>
        </w:rPr>
        <w:t>, this</w:t>
      </w:r>
      <w:r w:rsidR="00205FBF">
        <w:rPr>
          <w:rFonts w:ascii="Arial" w:hAnsi="Arial" w:cs="Arial"/>
          <w:color w:val="000000" w:themeColor="text1"/>
          <w:sz w:val="22"/>
        </w:rPr>
        <w:t xml:space="preserve"> is </w:t>
      </w:r>
      <w:r w:rsidR="007B0460">
        <w:rPr>
          <w:rFonts w:ascii="Arial" w:hAnsi="Arial" w:cs="Arial"/>
          <w:color w:val="000000" w:themeColor="text1"/>
          <w:sz w:val="22"/>
        </w:rPr>
        <w:t>called</w:t>
      </w:r>
      <w:r w:rsidR="00DC1ADD">
        <w:rPr>
          <w:rFonts w:ascii="Arial" w:hAnsi="Arial" w:cs="Arial"/>
          <w:color w:val="000000" w:themeColor="text1"/>
          <w:sz w:val="22"/>
        </w:rPr>
        <w:t xml:space="preserve"> </w:t>
      </w:r>
      <w:r w:rsidR="00DC1ADD">
        <w:rPr>
          <w:rFonts w:ascii="Arial" w:hAnsi="Arial" w:cs="Arial"/>
          <w:b/>
          <w:bCs/>
          <w:color w:val="000000" w:themeColor="text1"/>
          <w:sz w:val="22"/>
        </w:rPr>
        <w:t>hypoglycaemia</w:t>
      </w:r>
      <w:r w:rsidR="00346FC8">
        <w:rPr>
          <w:rFonts w:ascii="Arial" w:hAnsi="Arial" w:cs="Arial"/>
          <w:color w:val="000000" w:themeColor="text1"/>
          <w:sz w:val="22"/>
        </w:rPr>
        <w:t xml:space="preserve">, </w:t>
      </w:r>
      <w:r w:rsidR="004D2979">
        <w:rPr>
          <w:rFonts w:ascii="Arial" w:hAnsi="Arial" w:cs="Arial"/>
          <w:color w:val="000000" w:themeColor="text1"/>
          <w:sz w:val="22"/>
        </w:rPr>
        <w:t>whereas</w:t>
      </w:r>
      <w:r w:rsidR="00346FC8">
        <w:rPr>
          <w:rFonts w:ascii="Arial" w:hAnsi="Arial" w:cs="Arial"/>
          <w:color w:val="000000" w:themeColor="text1"/>
          <w:sz w:val="22"/>
        </w:rPr>
        <w:t xml:space="preserve"> excessively high level</w:t>
      </w:r>
      <w:r w:rsidR="008C0084">
        <w:rPr>
          <w:rFonts w:ascii="Arial" w:hAnsi="Arial" w:cs="Arial"/>
          <w:color w:val="000000" w:themeColor="text1"/>
          <w:sz w:val="22"/>
        </w:rPr>
        <w:t xml:space="preserve">s are referred to as </w:t>
      </w:r>
      <w:r w:rsidR="008C0084">
        <w:rPr>
          <w:rFonts w:ascii="Arial" w:hAnsi="Arial" w:cs="Arial"/>
          <w:b/>
          <w:bCs/>
          <w:color w:val="000000" w:themeColor="text1"/>
          <w:sz w:val="22"/>
        </w:rPr>
        <w:t>hyperglycaemia</w:t>
      </w:r>
      <w:r w:rsidR="0000761C">
        <w:rPr>
          <w:rFonts w:ascii="Arial" w:hAnsi="Arial" w:cs="Arial"/>
          <w:b/>
          <w:bCs/>
          <w:color w:val="000000" w:themeColor="text1"/>
          <w:sz w:val="22"/>
        </w:rPr>
        <w:t xml:space="preserve">. </w:t>
      </w:r>
      <w:r w:rsidR="004D2979">
        <w:rPr>
          <w:rFonts w:ascii="Arial" w:hAnsi="Arial" w:cs="Arial"/>
          <w:color w:val="000000" w:themeColor="text1"/>
          <w:sz w:val="22"/>
        </w:rPr>
        <w:t>Both</w:t>
      </w:r>
      <w:r w:rsidR="0000761C">
        <w:rPr>
          <w:rFonts w:ascii="Arial" w:hAnsi="Arial" w:cs="Arial"/>
          <w:color w:val="000000" w:themeColor="text1"/>
          <w:sz w:val="22"/>
        </w:rPr>
        <w:t xml:space="preserve"> </w:t>
      </w:r>
      <w:r w:rsidR="00056661">
        <w:rPr>
          <w:rFonts w:ascii="Arial" w:hAnsi="Arial" w:cs="Arial"/>
          <w:color w:val="000000" w:themeColor="text1"/>
          <w:sz w:val="22"/>
        </w:rPr>
        <w:t>conditions can disrupt normal bodily functions</w:t>
      </w:r>
      <w:r w:rsidR="004D2979">
        <w:rPr>
          <w:rFonts w:ascii="Arial" w:hAnsi="Arial" w:cs="Arial"/>
          <w:color w:val="000000" w:themeColor="text1"/>
          <w:sz w:val="22"/>
        </w:rPr>
        <w:t xml:space="preserve"> (Reed</w:t>
      </w:r>
      <w:r w:rsidR="008855DC">
        <w:rPr>
          <w:rFonts w:ascii="Arial" w:hAnsi="Arial" w:cs="Arial"/>
          <w:color w:val="000000" w:themeColor="text1"/>
          <w:sz w:val="22"/>
        </w:rPr>
        <w:t xml:space="preserve">, Bain and </w:t>
      </w:r>
      <w:proofErr w:type="spellStart"/>
      <w:r w:rsidR="008855DC">
        <w:rPr>
          <w:rFonts w:ascii="Arial" w:hAnsi="Arial" w:cs="Arial"/>
          <w:color w:val="000000" w:themeColor="text1"/>
          <w:sz w:val="22"/>
        </w:rPr>
        <w:t>Kanam</w:t>
      </w:r>
      <w:r w:rsidR="005947D4">
        <w:rPr>
          <w:rFonts w:ascii="Arial" w:hAnsi="Arial" w:cs="Arial"/>
          <w:color w:val="000000" w:themeColor="text1"/>
          <w:sz w:val="22"/>
        </w:rPr>
        <w:t>arlapudi</w:t>
      </w:r>
      <w:proofErr w:type="spellEnd"/>
      <w:r w:rsidR="005947D4">
        <w:rPr>
          <w:rFonts w:ascii="Arial" w:hAnsi="Arial" w:cs="Arial"/>
          <w:color w:val="000000" w:themeColor="text1"/>
          <w:sz w:val="22"/>
        </w:rPr>
        <w:t>, 2024)</w:t>
      </w:r>
      <w:r w:rsidR="0059516D">
        <w:rPr>
          <w:rFonts w:ascii="Arial" w:hAnsi="Arial" w:cs="Arial"/>
          <w:color w:val="000000" w:themeColor="text1"/>
          <w:sz w:val="22"/>
        </w:rPr>
        <w:t>.</w:t>
      </w:r>
      <w:r w:rsidR="00FB6453">
        <w:rPr>
          <w:rFonts w:ascii="Arial" w:hAnsi="Arial" w:cs="Arial"/>
          <w:color w:val="000000" w:themeColor="text1"/>
          <w:sz w:val="22"/>
        </w:rPr>
        <w:t xml:space="preserve"> </w:t>
      </w:r>
    </w:p>
    <w:p w14:paraId="2DEDB4FB" w14:textId="2BBF45A0" w:rsidR="0059516D" w:rsidRDefault="00FB6453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 w:val="22"/>
        </w:rPr>
      </w:pPr>
      <w:r>
        <w:rPr>
          <w:rFonts w:ascii="Arial" w:hAnsi="Arial" w:cs="Arial"/>
          <w:b/>
          <w:bCs/>
          <w:color w:val="000000" w:themeColor="text1"/>
          <w:sz w:val="22"/>
        </w:rPr>
        <w:t xml:space="preserve">Blood Glucose Regulation </w:t>
      </w:r>
      <w:r w:rsidR="006A4A15">
        <w:rPr>
          <w:rFonts w:ascii="Arial" w:hAnsi="Arial" w:cs="Arial"/>
          <w:b/>
          <w:bCs/>
          <w:color w:val="000000" w:themeColor="text1"/>
          <w:sz w:val="22"/>
        </w:rPr>
        <w:t>After Eating</w:t>
      </w:r>
    </w:p>
    <w:p w14:paraId="445B122F" w14:textId="3BD26238" w:rsidR="006A4A15" w:rsidRDefault="00366099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 xml:space="preserve">Following a meal, carbohydrates are </w:t>
      </w:r>
      <w:r w:rsidR="00742DAC">
        <w:rPr>
          <w:rFonts w:ascii="Arial" w:hAnsi="Arial" w:cs="Arial"/>
          <w:color w:val="000000" w:themeColor="text1"/>
          <w:sz w:val="22"/>
        </w:rPr>
        <w:t>broken down</w:t>
      </w:r>
      <w:r>
        <w:rPr>
          <w:rFonts w:ascii="Arial" w:hAnsi="Arial" w:cs="Arial"/>
          <w:color w:val="000000" w:themeColor="text1"/>
          <w:sz w:val="22"/>
        </w:rPr>
        <w:t xml:space="preserve"> into glucose, which then enters the bloodstream, raising</w:t>
      </w:r>
      <w:r w:rsidR="004B46D5">
        <w:rPr>
          <w:rFonts w:ascii="Arial" w:hAnsi="Arial" w:cs="Arial"/>
          <w:color w:val="000000" w:themeColor="text1"/>
          <w:sz w:val="22"/>
        </w:rPr>
        <w:t xml:space="preserve"> blood sugar levels. In reaction to this</w:t>
      </w:r>
      <w:r w:rsidR="00301956">
        <w:rPr>
          <w:rFonts w:ascii="Arial" w:hAnsi="Arial" w:cs="Arial"/>
          <w:color w:val="000000" w:themeColor="text1"/>
          <w:sz w:val="22"/>
        </w:rPr>
        <w:t>, the beta cells in the pancreas secrete insuli</w:t>
      </w:r>
      <w:r w:rsidR="00C002F6">
        <w:rPr>
          <w:rFonts w:ascii="Arial" w:hAnsi="Arial" w:cs="Arial"/>
          <w:color w:val="000000" w:themeColor="text1"/>
          <w:sz w:val="22"/>
        </w:rPr>
        <w:t>n.</w:t>
      </w:r>
      <w:r w:rsidR="0028089A">
        <w:rPr>
          <w:rFonts w:ascii="Arial" w:hAnsi="Arial" w:cs="Arial"/>
          <w:color w:val="000000" w:themeColor="text1"/>
          <w:sz w:val="22"/>
        </w:rPr>
        <w:t xml:space="preserve"> This hormone facilitates the entry of glucose into muscle</w:t>
      </w:r>
      <w:r w:rsidR="00DE4E67">
        <w:rPr>
          <w:rFonts w:ascii="Arial" w:hAnsi="Arial" w:cs="Arial"/>
          <w:color w:val="000000" w:themeColor="text1"/>
          <w:sz w:val="22"/>
        </w:rPr>
        <w:t xml:space="preserve"> and fat cells</w:t>
      </w:r>
      <w:r w:rsidR="00C002F6">
        <w:rPr>
          <w:rFonts w:ascii="Arial" w:hAnsi="Arial" w:cs="Arial"/>
          <w:color w:val="000000" w:themeColor="text1"/>
          <w:sz w:val="22"/>
        </w:rPr>
        <w:t>, wher</w:t>
      </w:r>
      <w:r w:rsidR="000705FF">
        <w:rPr>
          <w:rFonts w:ascii="Arial" w:hAnsi="Arial" w:cs="Arial"/>
          <w:color w:val="000000" w:themeColor="text1"/>
          <w:sz w:val="22"/>
        </w:rPr>
        <w:t>e it can be utilized for energy or stored. Additionally</w:t>
      </w:r>
      <w:r w:rsidR="005F0EAD">
        <w:rPr>
          <w:rFonts w:ascii="Arial" w:hAnsi="Arial" w:cs="Arial"/>
          <w:color w:val="000000" w:themeColor="text1"/>
          <w:sz w:val="22"/>
        </w:rPr>
        <w:t xml:space="preserve">, insulin prompts the liver to convert </w:t>
      </w:r>
      <w:r w:rsidR="005F0EAD">
        <w:rPr>
          <w:rFonts w:ascii="Arial" w:hAnsi="Arial" w:cs="Arial"/>
          <w:color w:val="000000" w:themeColor="text1"/>
          <w:sz w:val="22"/>
        </w:rPr>
        <w:lastRenderedPageBreak/>
        <w:t xml:space="preserve">surplus </w:t>
      </w:r>
      <w:r w:rsidR="00D41945">
        <w:rPr>
          <w:rFonts w:ascii="Arial" w:hAnsi="Arial" w:cs="Arial"/>
          <w:color w:val="000000" w:themeColor="text1"/>
          <w:sz w:val="22"/>
        </w:rPr>
        <w:t>glucose into</w:t>
      </w:r>
      <w:r w:rsidR="0084653E">
        <w:rPr>
          <w:rFonts w:ascii="Arial" w:hAnsi="Arial" w:cs="Arial"/>
          <w:color w:val="000000" w:themeColor="text1"/>
          <w:sz w:val="22"/>
        </w:rPr>
        <w:t xml:space="preserve"> glycogen. As blood glucose levels start to normalize</w:t>
      </w:r>
      <w:r w:rsidR="001862A2">
        <w:rPr>
          <w:rFonts w:ascii="Arial" w:hAnsi="Arial" w:cs="Arial"/>
          <w:color w:val="000000" w:themeColor="text1"/>
          <w:sz w:val="22"/>
        </w:rPr>
        <w:t>, the secretion of insulin diminishes through</w:t>
      </w:r>
      <w:r w:rsidR="00D41945">
        <w:rPr>
          <w:rFonts w:ascii="Arial" w:hAnsi="Arial" w:cs="Arial"/>
          <w:color w:val="000000" w:themeColor="text1"/>
          <w:sz w:val="22"/>
        </w:rPr>
        <w:t xml:space="preserve"> a negative feedback mechanism</w:t>
      </w:r>
      <w:r w:rsidR="003C6B19">
        <w:rPr>
          <w:rFonts w:ascii="Arial" w:hAnsi="Arial" w:cs="Arial"/>
          <w:color w:val="000000" w:themeColor="text1"/>
          <w:sz w:val="22"/>
        </w:rPr>
        <w:t xml:space="preserve"> (NIDDK, 2023).</w:t>
      </w:r>
    </w:p>
    <w:p w14:paraId="3C280640" w14:textId="6D51C5D2" w:rsidR="00237D5C" w:rsidRDefault="00790C2B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b/>
          <w:bCs/>
          <w:color w:val="000000" w:themeColor="text1"/>
          <w:sz w:val="22"/>
        </w:rPr>
        <w:t xml:space="preserve">Blood Glucose Regulation During Fasting or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</w:rPr>
        <w:t>E</w:t>
      </w:r>
      <w:r w:rsidR="00237D5C">
        <w:rPr>
          <w:rFonts w:ascii="Arial" w:hAnsi="Arial" w:cs="Arial"/>
          <w:b/>
          <w:bCs/>
          <w:color w:val="000000" w:themeColor="text1"/>
          <w:sz w:val="22"/>
        </w:rPr>
        <w:t>xerci</w:t>
      </w:r>
      <w:proofErr w:type="spellEnd"/>
    </w:p>
    <w:p w14:paraId="3DC099AB" w14:textId="7122A9EC" w:rsidR="00B1304C" w:rsidRDefault="009B5C46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When fasting or engaging in extended physical activity</w:t>
      </w:r>
      <w:r w:rsidR="00034BBD">
        <w:rPr>
          <w:rFonts w:ascii="Arial" w:hAnsi="Arial" w:cs="Arial"/>
          <w:color w:val="000000" w:themeColor="text1"/>
          <w:sz w:val="22"/>
        </w:rPr>
        <w:t xml:space="preserve">, blood sugar levels can drop as </w:t>
      </w:r>
      <w:r w:rsidR="00DB7F97">
        <w:rPr>
          <w:rFonts w:ascii="Arial" w:hAnsi="Arial" w:cs="Arial"/>
          <w:color w:val="000000" w:themeColor="text1"/>
          <w:sz w:val="22"/>
        </w:rPr>
        <w:t>body utilizes</w:t>
      </w:r>
      <w:r w:rsidR="001545CF">
        <w:rPr>
          <w:rFonts w:ascii="Arial" w:hAnsi="Arial" w:cs="Arial"/>
          <w:color w:val="000000" w:themeColor="text1"/>
          <w:sz w:val="22"/>
        </w:rPr>
        <w:t xml:space="preserve"> glucose for energy. In reaction</w:t>
      </w:r>
      <w:r w:rsidR="007C2505">
        <w:rPr>
          <w:rFonts w:ascii="Arial" w:hAnsi="Arial" w:cs="Arial"/>
          <w:color w:val="000000" w:themeColor="text1"/>
          <w:sz w:val="22"/>
        </w:rPr>
        <w:t>, alpha cells in the pancreas secrete glucagon. T</w:t>
      </w:r>
      <w:r w:rsidR="00DB7F97">
        <w:rPr>
          <w:rFonts w:ascii="Arial" w:hAnsi="Arial" w:cs="Arial"/>
          <w:color w:val="000000" w:themeColor="text1"/>
          <w:sz w:val="22"/>
        </w:rPr>
        <w:t>his hormone</w:t>
      </w:r>
      <w:r w:rsidR="008D43DA">
        <w:rPr>
          <w:rFonts w:ascii="Arial" w:hAnsi="Arial" w:cs="Arial"/>
          <w:color w:val="000000" w:themeColor="text1"/>
          <w:sz w:val="22"/>
        </w:rPr>
        <w:t xml:space="preserve"> </w:t>
      </w:r>
      <w:r w:rsidR="00530955">
        <w:rPr>
          <w:rFonts w:ascii="Arial" w:hAnsi="Arial" w:cs="Arial"/>
          <w:color w:val="000000" w:themeColor="text1"/>
          <w:sz w:val="22"/>
        </w:rPr>
        <w:t>stimulates the liver to release</w:t>
      </w:r>
      <w:r w:rsidR="000D72D4">
        <w:rPr>
          <w:rFonts w:ascii="Arial" w:hAnsi="Arial" w:cs="Arial"/>
          <w:color w:val="000000" w:themeColor="text1"/>
          <w:sz w:val="22"/>
        </w:rPr>
        <w:t xml:space="preserve"> stored glucose and produce</w:t>
      </w:r>
      <w:r w:rsidR="00F80C94">
        <w:rPr>
          <w:rFonts w:ascii="Arial" w:hAnsi="Arial" w:cs="Arial"/>
          <w:color w:val="000000" w:themeColor="text1"/>
          <w:sz w:val="22"/>
        </w:rPr>
        <w:t xml:space="preserve"> new glucose. As blood sugar</w:t>
      </w:r>
      <w:r w:rsidR="00D453BE">
        <w:rPr>
          <w:rFonts w:ascii="Arial" w:hAnsi="Arial" w:cs="Arial"/>
          <w:color w:val="000000" w:themeColor="text1"/>
          <w:sz w:val="22"/>
        </w:rPr>
        <w:t xml:space="preserve"> levels start to normalize</w:t>
      </w:r>
      <w:r w:rsidR="00BF05BB">
        <w:rPr>
          <w:rFonts w:ascii="Arial" w:hAnsi="Arial" w:cs="Arial"/>
          <w:color w:val="000000" w:themeColor="text1"/>
          <w:sz w:val="22"/>
        </w:rPr>
        <w:t>, the secreti</w:t>
      </w:r>
      <w:r w:rsidR="00AE3A80">
        <w:rPr>
          <w:rFonts w:ascii="Arial" w:hAnsi="Arial" w:cs="Arial"/>
          <w:color w:val="000000" w:themeColor="text1"/>
          <w:sz w:val="22"/>
        </w:rPr>
        <w:t>on</w:t>
      </w:r>
      <w:r w:rsidR="00BF05BB">
        <w:rPr>
          <w:rFonts w:ascii="Arial" w:hAnsi="Arial" w:cs="Arial"/>
          <w:color w:val="000000" w:themeColor="text1"/>
          <w:sz w:val="22"/>
        </w:rPr>
        <w:t xml:space="preserve"> of glucagon diminishes</w:t>
      </w:r>
      <w:r w:rsidR="009617BD">
        <w:rPr>
          <w:rFonts w:ascii="Arial" w:hAnsi="Arial" w:cs="Arial"/>
          <w:color w:val="000000" w:themeColor="text1"/>
          <w:sz w:val="22"/>
        </w:rPr>
        <w:t xml:space="preserve"> due to negative feedback.</w:t>
      </w:r>
      <w:r w:rsidR="00224265">
        <w:rPr>
          <w:rFonts w:ascii="Arial" w:hAnsi="Arial" w:cs="Arial"/>
          <w:color w:val="000000" w:themeColor="text1"/>
          <w:sz w:val="22"/>
        </w:rPr>
        <w:t xml:space="preserve"> (Ven</w:t>
      </w:r>
      <w:r w:rsidR="00E43293">
        <w:rPr>
          <w:rFonts w:ascii="Arial" w:hAnsi="Arial" w:cs="Arial"/>
          <w:color w:val="000000" w:themeColor="text1"/>
          <w:sz w:val="22"/>
        </w:rPr>
        <w:t>ugopal,</w:t>
      </w:r>
      <w:r w:rsidR="004E6F9B">
        <w:rPr>
          <w:rFonts w:ascii="Arial" w:hAnsi="Arial" w:cs="Arial"/>
          <w:color w:val="000000" w:themeColor="text1"/>
          <w:sz w:val="22"/>
        </w:rPr>
        <w:t xml:space="preserve"> Sankar </w:t>
      </w:r>
      <w:r w:rsidR="00844DD7">
        <w:rPr>
          <w:rFonts w:ascii="Arial" w:hAnsi="Arial" w:cs="Arial"/>
          <w:color w:val="000000" w:themeColor="text1"/>
          <w:sz w:val="22"/>
        </w:rPr>
        <w:t xml:space="preserve">and </w:t>
      </w:r>
      <w:proofErr w:type="spellStart"/>
      <w:r w:rsidR="00844DD7">
        <w:rPr>
          <w:rFonts w:ascii="Arial" w:hAnsi="Arial" w:cs="Arial"/>
          <w:color w:val="000000" w:themeColor="text1"/>
          <w:sz w:val="22"/>
        </w:rPr>
        <w:t>Jialal</w:t>
      </w:r>
      <w:proofErr w:type="spellEnd"/>
      <w:r w:rsidR="00844DD7">
        <w:rPr>
          <w:rFonts w:ascii="Arial" w:hAnsi="Arial" w:cs="Arial"/>
          <w:color w:val="000000" w:themeColor="text1"/>
          <w:sz w:val="22"/>
        </w:rPr>
        <w:t>, 2023)</w:t>
      </w:r>
      <w:r w:rsidR="00402B1A">
        <w:rPr>
          <w:rFonts w:ascii="Arial" w:hAnsi="Arial" w:cs="Arial"/>
          <w:color w:val="000000" w:themeColor="text1"/>
          <w:sz w:val="22"/>
        </w:rPr>
        <w:t>.</w:t>
      </w:r>
      <w:r w:rsidR="00E635D3" w:rsidRPr="00E635D3">
        <w:rPr>
          <w:rFonts w:ascii="Arial" w:hAnsi="Arial" w:cs="Arial"/>
          <w:color w:val="000000" w:themeColor="text1"/>
          <w:sz w:val="22"/>
        </w:rPr>
        <w:t xml:space="preserve"> </w:t>
      </w:r>
    </w:p>
    <w:p w14:paraId="34F1B99B" w14:textId="0FB16ED8" w:rsidR="00070C11" w:rsidRDefault="00786059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 w:val="22"/>
        </w:rPr>
      </w:pPr>
      <w:r>
        <w:rPr>
          <w:rFonts w:ascii="Arial" w:hAnsi="Arial" w:cs="Arial"/>
          <w:b/>
          <w:bCs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E65EB7" wp14:editId="699D3D51">
                <wp:simplePos x="0" y="0"/>
                <wp:positionH relativeFrom="column">
                  <wp:posOffset>2876550</wp:posOffset>
                </wp:positionH>
                <wp:positionV relativeFrom="paragraph">
                  <wp:posOffset>523240</wp:posOffset>
                </wp:positionV>
                <wp:extent cx="3314700" cy="1422400"/>
                <wp:effectExtent l="0" t="0" r="0" b="6350"/>
                <wp:wrapNone/>
                <wp:docPr id="195720278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42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D40650" w14:textId="23AB6B50" w:rsidR="00786059" w:rsidRPr="00CE2683" w:rsidRDefault="000528BF" w:rsidP="00452F4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CE2683">
                              <w:rPr>
                                <w:rFonts w:ascii="Arial" w:hAnsi="Arial" w:cs="Arial"/>
                                <w:sz w:val="22"/>
                              </w:rPr>
                              <w:t xml:space="preserve">The diagram shows </w:t>
                            </w:r>
                            <w:r w:rsidR="00481188" w:rsidRPr="00CE2683">
                              <w:rPr>
                                <w:rFonts w:ascii="Arial" w:hAnsi="Arial" w:cs="Arial"/>
                                <w:sz w:val="22"/>
                              </w:rPr>
                              <w:t>insulin lowers high blood</w:t>
                            </w:r>
                            <w:r w:rsidR="00206D9F" w:rsidRPr="00CE2683">
                              <w:rPr>
                                <w:rFonts w:ascii="Arial" w:hAnsi="Arial" w:cs="Arial"/>
                                <w:sz w:val="22"/>
                              </w:rPr>
                              <w:t xml:space="preserve"> glucose by helping cells absorb glucose, while glucagon raises low blood</w:t>
                            </w:r>
                            <w:r w:rsidR="00CE2683" w:rsidRPr="00CE2683">
                              <w:rPr>
                                <w:rFonts w:ascii="Arial" w:hAnsi="Arial" w:cs="Arial"/>
                                <w:sz w:val="22"/>
                              </w:rPr>
                              <w:t xml:space="preserve"> glucose by stimulating liver glucose release.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E65E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26.5pt;margin-top:41.2pt;width:261pt;height:1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LN9LAIAAFUEAAAOAAAAZHJzL2Uyb0RvYy54bWysVE2P2yAQvVfqf0DcG9uJ96NWnFWaVapK&#10;0e5K2WrPBENsCTMUSOz013fA+eq2p6oXPMMMj5k3D08f+laRvbCuAV3SbJRSIjSHqtHbkn5/XX66&#10;p8R5piumQIuSHoSjD7OPH6adKcQYalCVsARBtCs6U9Lae1MkieO1aJkbgREagxJsyzy6dptUlnWI&#10;3qpknKa3SQe2Mha4cA53H4cgnUV8KQX3z1I64YkqKdbm42rjuglrMpuyYmuZqRt+LIP9QxUtazRe&#10;eoZ6ZJ6RnW3+gGobbsGB9CMObQJSNlzEHrCbLH3XzbpmRsRekBxnzjS5/wfLn/Zr82KJ779AjwMM&#10;hHTGFQ43Qz+9tG34YqUE40jh4Uyb6D3huDmZZPldiiGOsSwfj3N0ECe5HDfW+a8CWhKMklqcS6SL&#10;7VfOD6mnlHCbA9VUy0ap6AQtiIWyZM9wisrHIhH8tyylSVfS28lNGoE1hOMDstJYy6WpYPl+0x87&#10;3UB1QAIsDNpwhi8bLHLFnH9hFsWAjaHA/TMuUgFeAkeLkhrsz7/th3ycEUYp6VBcJXU/dswKStQ3&#10;jdP7nOV5UGN08pu7MTr2OrK5juhduwDsPMOnZHg0Q75XJ1NaaN/wHczDrRhimuPdJfUnc+EHyeM7&#10;4mI+j0moP8P8Sq8ND9CB6TCC1/6NWXOck8cRP8FJhqx4N64hN5zUMN95kE2cZSB4YPXIO2o3quH4&#10;zsLjuPZj1uVvMPsFAAD//wMAUEsDBBQABgAIAAAAIQA9txrf4gAAAAoBAAAPAAAAZHJzL2Rvd25y&#10;ZXYueG1sTI/NTsMwEITvSLyDtUhcEHVokraEOBVCQCVuNPyImxsvSUS8jmI3CW/PcoLj7Ixmv8m3&#10;s+3EiINvHSm4WkQgkCpnWqoVvJQPlxsQPmgyunOECr7Rw7Y4Pcl1ZtxEzzjuQy24hHymFTQh9JmU&#10;vmrQar9wPRJ7n26wOrAcamkGPXG57eQyilbS6pb4Q6N7vGuw+tofrYKPi/r9yc+Pr1Ocxv39bizX&#10;b6ZU6vxsvr0BEXAOf2H4xWd0KJjp4I5kvOgUJGnMW4KCzTIBwYHrdcqHg4I4WiUgi1z+n1D8AAAA&#10;//8DAFBLAQItABQABgAIAAAAIQC2gziS/gAAAOEBAAATAAAAAAAAAAAAAAAAAAAAAABbQ29udGVu&#10;dF9UeXBlc10ueG1sUEsBAi0AFAAGAAgAAAAhADj9If/WAAAAlAEAAAsAAAAAAAAAAAAAAAAALwEA&#10;AF9yZWxzLy5yZWxzUEsBAi0AFAAGAAgAAAAhAGp4s30sAgAAVQQAAA4AAAAAAAAAAAAAAAAALgIA&#10;AGRycy9lMm9Eb2MueG1sUEsBAi0AFAAGAAgAAAAhAD23Gt/iAAAACgEAAA8AAAAAAAAAAAAAAAAA&#10;hgQAAGRycy9kb3ducmV2LnhtbFBLBQYAAAAABAAEAPMAAACVBQAAAAA=&#10;" fillcolor="white [3201]" stroked="f" strokeweight=".5pt">
                <v:textbox>
                  <w:txbxContent>
                    <w:p w14:paraId="3DD40650" w14:textId="23AB6B50" w:rsidR="00786059" w:rsidRPr="00CE2683" w:rsidRDefault="000528BF" w:rsidP="00452F41">
                      <w:pPr>
                        <w:spacing w:line="360" w:lineRule="auto"/>
                        <w:rPr>
                          <w:rFonts w:ascii="Arial" w:hAnsi="Arial" w:cs="Arial"/>
                          <w:sz w:val="22"/>
                        </w:rPr>
                      </w:pPr>
                      <w:r w:rsidRPr="00CE2683">
                        <w:rPr>
                          <w:rFonts w:ascii="Arial" w:hAnsi="Arial" w:cs="Arial"/>
                          <w:sz w:val="22"/>
                        </w:rPr>
                        <w:t xml:space="preserve">The diagram shows </w:t>
                      </w:r>
                      <w:r w:rsidR="00481188" w:rsidRPr="00CE2683">
                        <w:rPr>
                          <w:rFonts w:ascii="Arial" w:hAnsi="Arial" w:cs="Arial"/>
                          <w:sz w:val="22"/>
                        </w:rPr>
                        <w:t>insulin lowers high blood</w:t>
                      </w:r>
                      <w:r w:rsidR="00206D9F" w:rsidRPr="00CE2683">
                        <w:rPr>
                          <w:rFonts w:ascii="Arial" w:hAnsi="Arial" w:cs="Arial"/>
                          <w:sz w:val="22"/>
                        </w:rPr>
                        <w:t xml:space="preserve"> glucose by helping cells absorb glucose, while glucagon raises low blood</w:t>
                      </w:r>
                      <w:r w:rsidR="00CE2683" w:rsidRPr="00CE2683">
                        <w:rPr>
                          <w:rFonts w:ascii="Arial" w:hAnsi="Arial" w:cs="Arial"/>
                          <w:sz w:val="22"/>
                        </w:rPr>
                        <w:t xml:space="preserve"> glucose by stimulating liver glucose release.</w:t>
                      </w:r>
                    </w:p>
                  </w:txbxContent>
                </v:textbox>
              </v:shape>
            </w:pict>
          </mc:Fallback>
        </mc:AlternateContent>
      </w:r>
      <w:r w:rsidR="000A6AC6">
        <w:rPr>
          <w:rFonts w:ascii="Arial" w:hAnsi="Arial" w:cs="Arial"/>
          <w:b/>
          <w:bCs/>
          <w:color w:val="000000" w:themeColor="text1"/>
          <w:sz w:val="22"/>
        </w:rPr>
        <w:t>Fig</w:t>
      </w:r>
      <w:r w:rsidR="007F6422">
        <w:rPr>
          <w:rFonts w:ascii="Arial" w:hAnsi="Arial" w:cs="Arial"/>
          <w:b/>
          <w:bCs/>
          <w:color w:val="000000" w:themeColor="text1"/>
          <w:sz w:val="22"/>
        </w:rPr>
        <w:t>ure 2: Blood Glucose Regulation</w:t>
      </w:r>
    </w:p>
    <w:p w14:paraId="6DAA784B" w14:textId="4F92F523" w:rsidR="00986F78" w:rsidRPr="00F43C5C" w:rsidRDefault="002A4261" w:rsidP="00F43C5C">
      <w:pPr>
        <w:tabs>
          <w:tab w:val="left" w:pos="6540"/>
        </w:tabs>
        <w:spacing w:line="360" w:lineRule="auto"/>
        <w:rPr>
          <w:rFonts w:ascii="Arial" w:hAnsi="Arial" w:cs="Arial"/>
          <w:i/>
          <w:iCs/>
          <w:color w:val="000000" w:themeColor="text1"/>
          <w:sz w:val="22"/>
        </w:rPr>
      </w:pPr>
      <w:r w:rsidRPr="00C211E4">
        <w:rPr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2147EB67" wp14:editId="4B86538F">
            <wp:simplePos x="0" y="0"/>
            <wp:positionH relativeFrom="column">
              <wp:posOffset>76200</wp:posOffset>
            </wp:positionH>
            <wp:positionV relativeFrom="paragraph">
              <wp:posOffset>3175</wp:posOffset>
            </wp:positionV>
            <wp:extent cx="2368550" cy="3975735"/>
            <wp:effectExtent l="0" t="0" r="0" b="5715"/>
            <wp:wrapTopAndBottom/>
            <wp:docPr id="824311828" name="Picture 3" descr="Drawing showing how the pancreas responds to low or high blood glucose level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rawing showing how the pancreas responds to low or high blood glucose levels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397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17811" w:rsidRPr="00C211E4">
        <w:rPr>
          <w:rFonts w:ascii="Arial" w:hAnsi="Arial" w:cs="Arial"/>
          <w:b/>
          <w:bCs/>
          <w:i/>
          <w:iCs/>
          <w:color w:val="000000" w:themeColor="text1"/>
          <w:sz w:val="22"/>
        </w:rPr>
        <w:t>Source:</w:t>
      </w:r>
      <w:r w:rsidR="001343A8">
        <w:rPr>
          <w:rFonts w:ascii="Arial" w:hAnsi="Arial" w:cs="Arial"/>
          <w:i/>
          <w:iCs/>
          <w:color w:val="000000" w:themeColor="text1"/>
          <w:sz w:val="22"/>
        </w:rPr>
        <w:t xml:space="preserve"> </w:t>
      </w:r>
      <w:r w:rsidR="001343A8" w:rsidRPr="003E1A18">
        <w:rPr>
          <w:rFonts w:ascii="Arial" w:hAnsi="Arial" w:cs="Arial"/>
          <w:color w:val="000000" w:themeColor="text1"/>
          <w:sz w:val="22"/>
        </w:rPr>
        <w:t>National Institute of Diabetes</w:t>
      </w:r>
      <w:r w:rsidR="00C80DF6" w:rsidRPr="003E1A18">
        <w:rPr>
          <w:rFonts w:ascii="Arial" w:hAnsi="Arial" w:cs="Arial"/>
          <w:color w:val="000000" w:themeColor="text1"/>
          <w:sz w:val="22"/>
        </w:rPr>
        <w:t xml:space="preserve"> and Digestive and Kidney Diseases </w:t>
      </w:r>
      <w:r w:rsidR="00AF3290" w:rsidRPr="003E1A18">
        <w:rPr>
          <w:rFonts w:ascii="Arial" w:hAnsi="Arial" w:cs="Arial"/>
          <w:color w:val="000000" w:themeColor="text1"/>
          <w:sz w:val="22"/>
        </w:rPr>
        <w:t>(NIDDK,</w:t>
      </w:r>
      <w:r w:rsidR="00B5095E" w:rsidRPr="003E1A18">
        <w:rPr>
          <w:rFonts w:ascii="Arial" w:hAnsi="Arial" w:cs="Arial"/>
          <w:color w:val="000000" w:themeColor="text1"/>
          <w:sz w:val="22"/>
        </w:rPr>
        <w:t xml:space="preserve"> </w:t>
      </w:r>
      <w:r w:rsidR="007C0048" w:rsidRPr="003E1A18">
        <w:rPr>
          <w:rFonts w:ascii="Arial" w:hAnsi="Arial" w:cs="Arial"/>
          <w:color w:val="000000" w:themeColor="text1"/>
          <w:sz w:val="22"/>
        </w:rPr>
        <w:t>20</w:t>
      </w:r>
      <w:r w:rsidR="002C37DF">
        <w:rPr>
          <w:rFonts w:ascii="Arial" w:hAnsi="Arial" w:cs="Arial"/>
          <w:color w:val="000000" w:themeColor="text1"/>
          <w:sz w:val="22"/>
        </w:rPr>
        <w:t>14</w:t>
      </w:r>
      <w:r w:rsidR="00AF3290" w:rsidRPr="003E1A18">
        <w:rPr>
          <w:rFonts w:ascii="Arial" w:hAnsi="Arial" w:cs="Arial"/>
          <w:color w:val="000000" w:themeColor="text1"/>
          <w:sz w:val="22"/>
        </w:rPr>
        <w:t>).</w:t>
      </w:r>
    </w:p>
    <w:p w14:paraId="0CCC122D" w14:textId="2BEC4014" w:rsidR="00986F78" w:rsidRPr="000C6EE5" w:rsidRDefault="0022455A" w:rsidP="00986F78">
      <w:pPr>
        <w:spacing w:before="80" w:after="80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t>Blood Glucose</w:t>
      </w:r>
      <w:r w:rsidR="00E8736A">
        <w:rPr>
          <w:rFonts w:ascii="Arial" w:eastAsia="Arial" w:hAnsi="Arial" w:cs="Arial"/>
          <w:b/>
          <w:bCs/>
          <w:sz w:val="22"/>
        </w:rPr>
        <w:t xml:space="preserve"> Regulation in Type 2 Diabetes</w:t>
      </w:r>
    </w:p>
    <w:p w14:paraId="2C7B4D77" w14:textId="61E11927" w:rsidR="00C03A91" w:rsidRPr="00624875" w:rsidRDefault="003F64B6" w:rsidP="00624875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In Type 2 diabetes, the cells in the body become less sensitive </w:t>
      </w:r>
      <w:r w:rsidR="00C24EBD">
        <w:rPr>
          <w:rFonts w:ascii="Arial" w:eastAsia="Arial" w:hAnsi="Arial" w:cs="Arial"/>
          <w:sz w:val="22"/>
        </w:rPr>
        <w:t>to insulin, leading to a state</w:t>
      </w:r>
      <w:r w:rsidR="00F32DB1">
        <w:rPr>
          <w:rFonts w:ascii="Arial" w:eastAsia="Arial" w:hAnsi="Arial" w:cs="Arial"/>
          <w:sz w:val="22"/>
        </w:rPr>
        <w:t xml:space="preserve"> known as insulin resistance. </w:t>
      </w:r>
      <w:r w:rsidR="00AF7DF7">
        <w:rPr>
          <w:rFonts w:ascii="Arial" w:eastAsia="Arial" w:hAnsi="Arial" w:cs="Arial"/>
          <w:sz w:val="22"/>
        </w:rPr>
        <w:t>Consequently, glucose stays in the bloodstrea</w:t>
      </w:r>
      <w:r w:rsidR="00F002D0">
        <w:rPr>
          <w:rFonts w:ascii="Arial" w:eastAsia="Arial" w:hAnsi="Arial" w:cs="Arial"/>
          <w:sz w:val="22"/>
        </w:rPr>
        <w:t>m rather than being efficiently absorbed</w:t>
      </w:r>
      <w:r w:rsidR="009F1F1A">
        <w:rPr>
          <w:rFonts w:ascii="Arial" w:eastAsia="Arial" w:hAnsi="Arial" w:cs="Arial"/>
          <w:sz w:val="22"/>
        </w:rPr>
        <w:t xml:space="preserve"> by the cells. Over</w:t>
      </w:r>
      <w:r w:rsidR="00D1695C">
        <w:rPr>
          <w:rFonts w:ascii="Arial" w:eastAsia="Arial" w:hAnsi="Arial" w:cs="Arial"/>
          <w:sz w:val="22"/>
        </w:rPr>
        <w:t xml:space="preserve"> time,</w:t>
      </w:r>
      <w:r w:rsidR="00E45B40">
        <w:rPr>
          <w:rFonts w:ascii="Arial" w:eastAsia="Arial" w:hAnsi="Arial" w:cs="Arial"/>
          <w:sz w:val="22"/>
        </w:rPr>
        <w:t xml:space="preserve"> the beta cells</w:t>
      </w:r>
      <w:r w:rsidR="005E3676">
        <w:rPr>
          <w:rFonts w:ascii="Arial" w:eastAsia="Arial" w:hAnsi="Arial" w:cs="Arial"/>
          <w:sz w:val="22"/>
        </w:rPr>
        <w:t xml:space="preserve"> in the pancreas</w:t>
      </w:r>
      <w:r w:rsidR="0015517C">
        <w:rPr>
          <w:rFonts w:ascii="Arial" w:eastAsia="Arial" w:hAnsi="Arial" w:cs="Arial"/>
          <w:sz w:val="22"/>
        </w:rPr>
        <w:t xml:space="preserve"> may become unable to produce enough insulin</w:t>
      </w:r>
      <w:r w:rsidR="002F7DAF">
        <w:rPr>
          <w:rFonts w:ascii="Arial" w:eastAsia="Arial" w:hAnsi="Arial" w:cs="Arial"/>
          <w:sz w:val="22"/>
        </w:rPr>
        <w:t xml:space="preserve"> leading </w:t>
      </w:r>
      <w:r w:rsidR="0095530A">
        <w:rPr>
          <w:rFonts w:ascii="Arial" w:eastAsia="Arial" w:hAnsi="Arial" w:cs="Arial"/>
          <w:sz w:val="22"/>
        </w:rPr>
        <w:t xml:space="preserve">to persistently </w:t>
      </w:r>
      <w:r w:rsidR="00D43990">
        <w:rPr>
          <w:rFonts w:ascii="Arial" w:eastAsia="Arial" w:hAnsi="Arial" w:cs="Arial"/>
          <w:sz w:val="22"/>
        </w:rPr>
        <w:t xml:space="preserve"> </w:t>
      </w:r>
      <w:r w:rsidR="0095530A">
        <w:rPr>
          <w:rFonts w:ascii="Arial" w:eastAsia="Arial" w:hAnsi="Arial" w:cs="Arial"/>
          <w:sz w:val="22"/>
        </w:rPr>
        <w:t>high blood glucose levels</w:t>
      </w:r>
      <w:r w:rsidR="009B5D88">
        <w:rPr>
          <w:rFonts w:ascii="Arial" w:eastAsia="Arial" w:hAnsi="Arial" w:cs="Arial"/>
          <w:sz w:val="22"/>
        </w:rPr>
        <w:t xml:space="preserve"> Nurses</w:t>
      </w:r>
      <w:r w:rsidR="00C23C6F">
        <w:rPr>
          <w:rFonts w:ascii="Arial" w:eastAsia="Arial" w:hAnsi="Arial" w:cs="Arial"/>
          <w:sz w:val="22"/>
        </w:rPr>
        <w:t xml:space="preserve"> are crucial in teaching patients about the importance </w:t>
      </w:r>
      <w:r w:rsidR="004F38D6">
        <w:rPr>
          <w:rFonts w:ascii="Arial" w:eastAsia="Arial" w:hAnsi="Arial" w:cs="Arial"/>
          <w:sz w:val="22"/>
        </w:rPr>
        <w:t>of regular blood glucose checks, maintaining a healthy diet</w:t>
      </w:r>
      <w:r w:rsidR="00891990">
        <w:rPr>
          <w:rFonts w:ascii="Arial" w:eastAsia="Arial" w:hAnsi="Arial" w:cs="Arial"/>
          <w:sz w:val="22"/>
        </w:rPr>
        <w:t xml:space="preserve">, engaging in physical activity, and adhering to </w:t>
      </w:r>
      <w:r w:rsidR="00E46C08">
        <w:rPr>
          <w:rFonts w:ascii="Arial" w:eastAsia="Arial" w:hAnsi="Arial" w:cs="Arial"/>
          <w:sz w:val="22"/>
        </w:rPr>
        <w:t>prescribed treatments to help avert complications.</w:t>
      </w:r>
      <w:r w:rsidR="00330CDA">
        <w:rPr>
          <w:rFonts w:ascii="Arial" w:eastAsia="Arial" w:hAnsi="Arial" w:cs="Arial"/>
          <w:sz w:val="22"/>
        </w:rPr>
        <w:t xml:space="preserve"> (NICE, 202</w:t>
      </w:r>
      <w:r w:rsidR="000803D8">
        <w:rPr>
          <w:rFonts w:ascii="Arial" w:eastAsia="Arial" w:hAnsi="Arial" w:cs="Arial"/>
          <w:sz w:val="22"/>
        </w:rPr>
        <w:t>6</w:t>
      </w:r>
      <w:r w:rsidR="00330CDA">
        <w:rPr>
          <w:rFonts w:ascii="Arial" w:eastAsia="Arial" w:hAnsi="Arial" w:cs="Arial"/>
          <w:sz w:val="22"/>
        </w:rPr>
        <w:t>).</w:t>
      </w:r>
      <w:r w:rsidR="00EC5930">
        <w:rPr>
          <w:rFonts w:ascii="Arial" w:eastAsia="Arial" w:hAnsi="Arial" w:cs="Arial"/>
          <w:sz w:val="22"/>
        </w:rPr>
        <w:t xml:space="preserve"> In addition</w:t>
      </w:r>
      <w:r w:rsidR="000843B4">
        <w:rPr>
          <w:rFonts w:ascii="Arial" w:eastAsia="Arial" w:hAnsi="Arial" w:cs="Arial"/>
          <w:sz w:val="22"/>
        </w:rPr>
        <w:t xml:space="preserve">, nurses </w:t>
      </w:r>
      <w:proofErr w:type="gramStart"/>
      <w:r w:rsidR="000843B4">
        <w:rPr>
          <w:rFonts w:ascii="Arial" w:eastAsia="Arial" w:hAnsi="Arial" w:cs="Arial"/>
          <w:sz w:val="22"/>
        </w:rPr>
        <w:t>are able to</w:t>
      </w:r>
      <w:proofErr w:type="gramEnd"/>
      <w:r w:rsidR="000843B4">
        <w:rPr>
          <w:rFonts w:ascii="Arial" w:eastAsia="Arial" w:hAnsi="Arial" w:cs="Arial"/>
          <w:sz w:val="22"/>
        </w:rPr>
        <w:t xml:space="preserve"> notice</w:t>
      </w:r>
      <w:r w:rsidR="007B1F78">
        <w:rPr>
          <w:rFonts w:ascii="Arial" w:eastAsia="Arial" w:hAnsi="Arial" w:cs="Arial"/>
          <w:sz w:val="22"/>
        </w:rPr>
        <w:t xml:space="preserve"> </w:t>
      </w:r>
      <w:r w:rsidR="007B1F78">
        <w:rPr>
          <w:rFonts w:ascii="Arial" w:eastAsia="Arial" w:hAnsi="Arial" w:cs="Arial"/>
          <w:sz w:val="22"/>
        </w:rPr>
        <w:lastRenderedPageBreak/>
        <w:t>changes in patients</w:t>
      </w:r>
      <w:r w:rsidR="002C1D9E">
        <w:rPr>
          <w:rFonts w:ascii="Arial" w:eastAsia="Arial" w:hAnsi="Arial" w:cs="Arial"/>
          <w:sz w:val="22"/>
        </w:rPr>
        <w:t xml:space="preserve">’ blood glucose levels and </w:t>
      </w:r>
      <w:r w:rsidR="00937551">
        <w:rPr>
          <w:rFonts w:ascii="Arial" w:eastAsia="Arial" w:hAnsi="Arial" w:cs="Arial"/>
          <w:sz w:val="22"/>
        </w:rPr>
        <w:t>aid</w:t>
      </w:r>
      <w:r w:rsidR="00622CDD">
        <w:rPr>
          <w:rFonts w:ascii="Arial" w:eastAsia="Arial" w:hAnsi="Arial" w:cs="Arial"/>
          <w:sz w:val="22"/>
        </w:rPr>
        <w:t xml:space="preserve"> patients in effectively managing their condition when they</w:t>
      </w:r>
      <w:r w:rsidR="00741686">
        <w:rPr>
          <w:rFonts w:ascii="Arial" w:eastAsia="Arial" w:hAnsi="Arial" w:cs="Arial"/>
          <w:sz w:val="22"/>
        </w:rPr>
        <w:t xml:space="preserve"> perform regular monitoring.</w:t>
      </w:r>
    </w:p>
    <w:p w14:paraId="381CCE5B" w14:textId="2F459C9A" w:rsidR="000C4EDA" w:rsidRDefault="00076AC0" w:rsidP="00C03A91">
      <w:pPr>
        <w:pStyle w:val="Heading1"/>
        <w:spacing w:line="360" w:lineRule="auto"/>
        <w:rPr>
          <w:rFonts w:cs="Arial"/>
        </w:rPr>
      </w:pPr>
      <w:bookmarkStart w:id="2" w:name="_Toc243648684"/>
      <w:r>
        <w:rPr>
          <w:rFonts w:cs="Arial"/>
        </w:rPr>
        <w:t>3</w:t>
      </w:r>
      <w:r w:rsidR="000C4EDA" w:rsidRPr="00C03A91">
        <w:rPr>
          <w:rFonts w:cs="Arial"/>
        </w:rPr>
        <w:t xml:space="preserve">. </w:t>
      </w:r>
      <w:r w:rsidR="00012E0F">
        <w:rPr>
          <w:rFonts w:cs="Arial"/>
        </w:rPr>
        <w:t xml:space="preserve">Oxygen and Glucose in </w:t>
      </w:r>
      <w:r w:rsidR="007A7297">
        <w:rPr>
          <w:rFonts w:cs="Arial"/>
        </w:rPr>
        <w:t>Cellular Metabolis</w:t>
      </w:r>
      <w:r w:rsidR="004C10A5">
        <w:rPr>
          <w:rFonts w:cs="Arial"/>
        </w:rPr>
        <w:t>m</w:t>
      </w:r>
      <w:bookmarkEnd w:id="2"/>
    </w:p>
    <w:p w14:paraId="3AF126AF" w14:textId="69F886BB" w:rsidR="00CD73C3" w:rsidRPr="003705D6" w:rsidRDefault="004C10A5" w:rsidP="003705D6">
      <w:pPr>
        <w:spacing w:after="40" w:line="360" w:lineRule="auto"/>
        <w:rPr>
          <w:rFonts w:ascii="Arial" w:eastAsia="Arial" w:hAnsi="Arial" w:cs="Arial"/>
          <w:color w:val="1A3F5C"/>
          <w:sz w:val="22"/>
        </w:rPr>
      </w:pPr>
      <w:r>
        <w:rPr>
          <w:rFonts w:ascii="Arial" w:eastAsia="Arial" w:hAnsi="Arial" w:cs="Arial"/>
          <w:sz w:val="22"/>
        </w:rPr>
        <w:t>Cellular</w:t>
      </w:r>
      <w:r w:rsidR="0028206E">
        <w:rPr>
          <w:rFonts w:ascii="Arial" w:eastAsia="Arial" w:hAnsi="Arial" w:cs="Arial"/>
          <w:sz w:val="22"/>
        </w:rPr>
        <w:t xml:space="preserve"> respiration is the mechanism by which cells extract energ</w:t>
      </w:r>
      <w:r w:rsidR="00903286">
        <w:rPr>
          <w:rFonts w:ascii="Arial" w:eastAsia="Arial" w:hAnsi="Arial" w:cs="Arial"/>
          <w:sz w:val="22"/>
        </w:rPr>
        <w:t xml:space="preserve">y from glucose. </w:t>
      </w:r>
      <w:r w:rsidR="00066CA1">
        <w:rPr>
          <w:rFonts w:ascii="Arial" w:eastAsia="Arial" w:hAnsi="Arial" w:cs="Arial"/>
          <w:sz w:val="22"/>
        </w:rPr>
        <w:t>The p</w:t>
      </w:r>
      <w:r w:rsidR="00903286">
        <w:rPr>
          <w:rFonts w:ascii="Arial" w:eastAsia="Arial" w:hAnsi="Arial" w:cs="Arial"/>
          <w:sz w:val="22"/>
        </w:rPr>
        <w:t>resence</w:t>
      </w:r>
      <w:r w:rsidR="00066CA1">
        <w:rPr>
          <w:rFonts w:ascii="Arial" w:eastAsia="Arial" w:hAnsi="Arial" w:cs="Arial"/>
          <w:sz w:val="22"/>
        </w:rPr>
        <w:t xml:space="preserve"> of oxygen enhances energy pro</w:t>
      </w:r>
      <w:r w:rsidR="00FE6B5F">
        <w:rPr>
          <w:rFonts w:ascii="Arial" w:eastAsia="Arial" w:hAnsi="Arial" w:cs="Arial"/>
          <w:sz w:val="22"/>
        </w:rPr>
        <w:t>duction, enabling the body to perform</w:t>
      </w:r>
      <w:r w:rsidR="00EF0C51">
        <w:rPr>
          <w:rFonts w:ascii="Arial" w:eastAsia="Arial" w:hAnsi="Arial" w:cs="Arial"/>
          <w:sz w:val="22"/>
        </w:rPr>
        <w:t xml:space="preserve"> vital functions. </w:t>
      </w:r>
      <w:r w:rsidR="00FE0455">
        <w:rPr>
          <w:rFonts w:ascii="Arial" w:eastAsia="Arial" w:hAnsi="Arial" w:cs="Arial"/>
          <w:sz w:val="22"/>
        </w:rPr>
        <w:t>Cellu</w:t>
      </w:r>
      <w:r w:rsidR="00CC5E93">
        <w:rPr>
          <w:rFonts w:ascii="Arial" w:eastAsia="Arial" w:hAnsi="Arial" w:cs="Arial"/>
          <w:sz w:val="22"/>
        </w:rPr>
        <w:t>lar respiration takes place in the cytoplasm</w:t>
      </w:r>
      <w:r w:rsidR="00422995">
        <w:rPr>
          <w:rFonts w:ascii="Arial" w:eastAsia="Arial" w:hAnsi="Arial" w:cs="Arial"/>
          <w:sz w:val="22"/>
        </w:rPr>
        <w:t xml:space="preserve"> and mitochondria, where energy released from glucose</w:t>
      </w:r>
      <w:r w:rsidR="006D35CA">
        <w:rPr>
          <w:rFonts w:ascii="Arial" w:eastAsia="Arial" w:hAnsi="Arial" w:cs="Arial"/>
          <w:sz w:val="22"/>
        </w:rPr>
        <w:t xml:space="preserve"> is used to produce</w:t>
      </w:r>
      <w:r w:rsidR="007C60C0">
        <w:rPr>
          <w:rFonts w:ascii="Arial" w:eastAsia="Arial" w:hAnsi="Arial" w:cs="Arial"/>
          <w:sz w:val="22"/>
        </w:rPr>
        <w:t xml:space="preserve"> adenosine triphosphate</w:t>
      </w:r>
      <w:r w:rsidR="00920655">
        <w:rPr>
          <w:rFonts w:ascii="Arial" w:eastAsia="Arial" w:hAnsi="Arial" w:cs="Arial"/>
          <w:sz w:val="22"/>
        </w:rPr>
        <w:t xml:space="preserve"> (ATP) for cellular activit</w:t>
      </w:r>
      <w:r w:rsidR="00C232A7">
        <w:rPr>
          <w:rFonts w:ascii="Arial" w:eastAsia="Arial" w:hAnsi="Arial" w:cs="Arial"/>
          <w:sz w:val="22"/>
        </w:rPr>
        <w:t>ies.</w:t>
      </w:r>
    </w:p>
    <w:p w14:paraId="01B39DE2" w14:textId="538BC3DA" w:rsidR="00012E0F" w:rsidRDefault="000E2884" w:rsidP="00012E0F">
      <w:pPr>
        <w:spacing w:before="80" w:after="80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t>Cellu</w:t>
      </w:r>
      <w:r w:rsidR="00BE60A2">
        <w:rPr>
          <w:rFonts w:ascii="Arial" w:eastAsia="Arial" w:hAnsi="Arial" w:cs="Arial"/>
          <w:b/>
          <w:bCs/>
          <w:sz w:val="22"/>
        </w:rPr>
        <w:t>lar Respiration and its Importance</w:t>
      </w:r>
    </w:p>
    <w:p w14:paraId="4E237823" w14:textId="2ECE27F2" w:rsidR="003705D6" w:rsidRDefault="00B47950" w:rsidP="001D0B42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Aerobic respiration refers to the </w:t>
      </w:r>
      <w:r w:rsidR="00022E6E">
        <w:rPr>
          <w:rFonts w:ascii="Arial" w:eastAsia="Arial" w:hAnsi="Arial" w:cs="Arial"/>
          <w:sz w:val="22"/>
        </w:rPr>
        <w:t>mechanism through which cells utilize glucose</w:t>
      </w:r>
      <w:r w:rsidR="004963B3">
        <w:rPr>
          <w:rFonts w:ascii="Arial" w:eastAsia="Arial" w:hAnsi="Arial" w:cs="Arial"/>
          <w:sz w:val="22"/>
        </w:rPr>
        <w:t xml:space="preserve"> and oxygen to generate energy, specifically</w:t>
      </w:r>
      <w:r w:rsidR="005E6212">
        <w:rPr>
          <w:rFonts w:ascii="Arial" w:eastAsia="Arial" w:hAnsi="Arial" w:cs="Arial"/>
          <w:sz w:val="22"/>
        </w:rPr>
        <w:t xml:space="preserve"> adenosine triphosphate (ATP)</w:t>
      </w:r>
      <w:r w:rsidR="00F10C35">
        <w:rPr>
          <w:rFonts w:ascii="Arial" w:eastAsia="Arial" w:hAnsi="Arial" w:cs="Arial"/>
          <w:sz w:val="22"/>
        </w:rPr>
        <w:t xml:space="preserve">, while producing carbon dioxide and water </w:t>
      </w:r>
      <w:r w:rsidR="00445888">
        <w:rPr>
          <w:rFonts w:ascii="Arial" w:eastAsia="Arial" w:hAnsi="Arial" w:cs="Arial"/>
          <w:sz w:val="22"/>
        </w:rPr>
        <w:t>as byproducts.</w:t>
      </w:r>
      <w:r w:rsidR="009769FA">
        <w:rPr>
          <w:rFonts w:ascii="Arial" w:eastAsia="Arial" w:hAnsi="Arial" w:cs="Arial"/>
          <w:sz w:val="22"/>
        </w:rPr>
        <w:t xml:space="preserve"> It</w:t>
      </w:r>
      <w:r w:rsidR="001D0B42">
        <w:rPr>
          <w:rFonts w:ascii="Arial" w:eastAsia="Arial" w:hAnsi="Arial" w:cs="Arial"/>
          <w:sz w:val="22"/>
        </w:rPr>
        <w:t>s overall equation is:</w:t>
      </w:r>
    </w:p>
    <w:p w14:paraId="493A3D96" w14:textId="551FE3BE" w:rsidR="0088632B" w:rsidRDefault="0088632B" w:rsidP="001D0B42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t>Glucose + Oxygen</w:t>
      </w:r>
      <w:r w:rsidR="001D02BF">
        <w:rPr>
          <w:rFonts w:ascii="Arial" w:eastAsia="Arial" w:hAnsi="Arial" w:cs="Arial"/>
          <w:b/>
          <w:bCs/>
          <w:sz w:val="22"/>
        </w:rPr>
        <w:t xml:space="preserve"> </w:t>
      </w:r>
      <w:r w:rsidR="004F4461" w:rsidRPr="004F4461">
        <w:rPr>
          <w:rFonts w:ascii="Arial" w:eastAsia="Arial" w:hAnsi="Arial" w:cs="Arial"/>
          <w:b/>
          <w:bCs/>
          <w:sz w:val="22"/>
        </w:rPr>
        <w:sym w:font="Wingdings" w:char="F0E0"/>
      </w:r>
      <w:r w:rsidR="001D02BF">
        <w:rPr>
          <w:rFonts w:ascii="Arial" w:eastAsia="Arial" w:hAnsi="Arial" w:cs="Arial"/>
          <w:b/>
          <w:bCs/>
          <w:sz w:val="22"/>
        </w:rPr>
        <w:t xml:space="preserve"> </w:t>
      </w:r>
      <w:r w:rsidR="00492257">
        <w:rPr>
          <w:rFonts w:ascii="Arial" w:eastAsia="Arial" w:hAnsi="Arial" w:cs="Arial"/>
          <w:b/>
          <w:bCs/>
          <w:sz w:val="22"/>
        </w:rPr>
        <w:t xml:space="preserve">Carbon dioxide </w:t>
      </w:r>
      <w:r w:rsidR="008F5E03">
        <w:rPr>
          <w:rFonts w:ascii="Arial" w:eastAsia="Arial" w:hAnsi="Arial" w:cs="Arial"/>
          <w:b/>
          <w:bCs/>
          <w:sz w:val="22"/>
        </w:rPr>
        <w:t>+ Water + Energy</w:t>
      </w:r>
      <w:r w:rsidR="0025646B">
        <w:rPr>
          <w:rFonts w:ascii="Arial" w:eastAsia="Arial" w:hAnsi="Arial" w:cs="Arial"/>
          <w:b/>
          <w:bCs/>
          <w:sz w:val="22"/>
        </w:rPr>
        <w:t xml:space="preserve"> (</w:t>
      </w:r>
      <w:r w:rsidR="008F5E03">
        <w:rPr>
          <w:rFonts w:ascii="Arial" w:eastAsia="Arial" w:hAnsi="Arial" w:cs="Arial"/>
          <w:b/>
          <w:bCs/>
          <w:sz w:val="22"/>
        </w:rPr>
        <w:t>ATP)</w:t>
      </w:r>
    </w:p>
    <w:p w14:paraId="5BFC726D" w14:textId="45A0D141" w:rsidR="0025646B" w:rsidRPr="0025646B" w:rsidRDefault="0025646B" w:rsidP="001D0B42">
      <w:pPr>
        <w:spacing w:before="80" w:after="80" w:line="360" w:lineRule="auto"/>
      </w:pPr>
      <w:r>
        <w:rPr>
          <w:rFonts w:ascii="Arial" w:eastAsia="Arial" w:hAnsi="Arial" w:cs="Arial"/>
          <w:sz w:val="22"/>
        </w:rPr>
        <w:t>ATP</w:t>
      </w:r>
      <w:r w:rsidR="007865D8">
        <w:rPr>
          <w:rFonts w:ascii="Arial" w:eastAsia="Arial" w:hAnsi="Arial" w:cs="Arial"/>
          <w:sz w:val="22"/>
        </w:rPr>
        <w:t xml:space="preserve"> is the cell’s main </w:t>
      </w:r>
      <w:r w:rsidR="00BE0076">
        <w:rPr>
          <w:rFonts w:ascii="Arial" w:eastAsia="Arial" w:hAnsi="Arial" w:cs="Arial"/>
          <w:sz w:val="22"/>
        </w:rPr>
        <w:t>energy-carrying molecule</w:t>
      </w:r>
      <w:r w:rsidR="00242663">
        <w:rPr>
          <w:rFonts w:ascii="Arial" w:eastAsia="Arial" w:hAnsi="Arial" w:cs="Arial"/>
          <w:sz w:val="22"/>
        </w:rPr>
        <w:t xml:space="preserve"> used by cells to perform essential functions</w:t>
      </w:r>
      <w:r w:rsidR="007865D8">
        <w:rPr>
          <w:rFonts w:ascii="Arial" w:eastAsia="Arial" w:hAnsi="Arial" w:cs="Arial"/>
          <w:sz w:val="22"/>
        </w:rPr>
        <w:t>.</w:t>
      </w:r>
      <w:r w:rsidR="009E7164">
        <w:rPr>
          <w:rFonts w:ascii="Arial" w:eastAsia="Arial" w:hAnsi="Arial" w:cs="Arial"/>
          <w:sz w:val="22"/>
        </w:rPr>
        <w:t xml:space="preserve"> It supports muscle contraction</w:t>
      </w:r>
      <w:r w:rsidR="00060EB3">
        <w:rPr>
          <w:rFonts w:ascii="Arial" w:eastAsia="Arial" w:hAnsi="Arial" w:cs="Arial"/>
          <w:sz w:val="22"/>
        </w:rPr>
        <w:t>, nerve signalling, active transport and tissue repair</w:t>
      </w:r>
      <w:r w:rsidR="00FE4527">
        <w:rPr>
          <w:rFonts w:ascii="Arial" w:eastAsia="Arial" w:hAnsi="Arial" w:cs="Arial"/>
          <w:sz w:val="22"/>
        </w:rPr>
        <w:t>. Without sufficient ATP, cells cannot perform these essential</w:t>
      </w:r>
      <w:r w:rsidR="008834C7">
        <w:rPr>
          <w:rFonts w:ascii="Arial" w:eastAsia="Arial" w:hAnsi="Arial" w:cs="Arial"/>
          <w:sz w:val="22"/>
        </w:rPr>
        <w:t xml:space="preserve"> functions effectively. Aerobic respiration produces approximately 30-32</w:t>
      </w:r>
      <w:r w:rsidR="0085013C">
        <w:rPr>
          <w:rFonts w:ascii="Arial" w:eastAsia="Arial" w:hAnsi="Arial" w:cs="Arial"/>
          <w:sz w:val="22"/>
        </w:rPr>
        <w:t xml:space="preserve"> ATP molecules per glucose</w:t>
      </w:r>
      <w:r w:rsidR="00F74EB6">
        <w:rPr>
          <w:rFonts w:ascii="Arial" w:eastAsia="Arial" w:hAnsi="Arial" w:cs="Arial"/>
          <w:sz w:val="22"/>
        </w:rPr>
        <w:t xml:space="preserve"> molecule (Monash University, 2025)</w:t>
      </w:r>
      <w:r w:rsidR="000E354A">
        <w:rPr>
          <w:rFonts w:ascii="Arial" w:eastAsia="Arial" w:hAnsi="Arial" w:cs="Arial"/>
          <w:sz w:val="22"/>
        </w:rPr>
        <w:t>.</w:t>
      </w:r>
    </w:p>
    <w:p w14:paraId="7281901E" w14:textId="77777777" w:rsidR="00012E0F" w:rsidRDefault="00012E0F" w:rsidP="00012E0F">
      <w:pPr>
        <w:spacing w:before="60" w:after="60"/>
        <w:ind w:left="360"/>
        <w:rPr>
          <w:rFonts w:ascii="Arial" w:eastAsia="Arial" w:hAnsi="Arial" w:cs="Arial"/>
          <w:color w:val="666666"/>
          <w:sz w:val="20"/>
          <w:szCs w:val="20"/>
        </w:rPr>
      </w:pPr>
    </w:p>
    <w:p w14:paraId="0985FFB4" w14:textId="75FE0AD6" w:rsidR="00012E0F" w:rsidRDefault="00BF23A0" w:rsidP="007F0590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t>Main Stages of Aerobic Respiration</w:t>
      </w:r>
    </w:p>
    <w:p w14:paraId="78359B1D" w14:textId="6EFECD7E" w:rsidR="00935D76" w:rsidRDefault="00E8630A" w:rsidP="007F0590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Aerobic respiration</w:t>
      </w:r>
      <w:r w:rsidR="00181EB6">
        <w:rPr>
          <w:rFonts w:ascii="Arial" w:eastAsia="Arial" w:hAnsi="Arial" w:cs="Arial"/>
          <w:sz w:val="22"/>
        </w:rPr>
        <w:t xml:space="preserve"> consists of three primary stages:</w:t>
      </w:r>
    </w:p>
    <w:p w14:paraId="67B49938" w14:textId="2562BD46" w:rsidR="00181EB6" w:rsidRPr="0001670C" w:rsidRDefault="00BE72C5" w:rsidP="007F0590">
      <w:pPr>
        <w:pStyle w:val="ListParagraph"/>
        <w:numPr>
          <w:ilvl w:val="0"/>
          <w:numId w:val="5"/>
        </w:numPr>
        <w:spacing w:before="80" w:after="80" w:line="360" w:lineRule="auto"/>
      </w:pPr>
      <w:r w:rsidRPr="005C7666">
        <w:rPr>
          <w:rFonts w:ascii="Arial" w:hAnsi="Arial" w:cs="Arial"/>
          <w:b/>
          <w:bCs/>
          <w:sz w:val="22"/>
        </w:rPr>
        <w:t>Glyco</w:t>
      </w:r>
      <w:r w:rsidR="00554D33" w:rsidRPr="005C7666">
        <w:rPr>
          <w:rFonts w:ascii="Arial" w:hAnsi="Arial" w:cs="Arial"/>
          <w:b/>
          <w:bCs/>
          <w:sz w:val="22"/>
        </w:rPr>
        <w:t>ly</w:t>
      </w:r>
      <w:r w:rsidRPr="005C7666">
        <w:rPr>
          <w:rFonts w:ascii="Arial" w:hAnsi="Arial" w:cs="Arial"/>
          <w:b/>
          <w:bCs/>
          <w:sz w:val="22"/>
        </w:rPr>
        <w:t>sis:</w:t>
      </w:r>
      <w:r w:rsidR="00692405">
        <w:rPr>
          <w:rFonts w:ascii="Arial" w:hAnsi="Arial" w:cs="Arial"/>
          <w:sz w:val="22"/>
        </w:rPr>
        <w:t xml:space="preserve"> glucose splits into two pyruvate molecules</w:t>
      </w:r>
      <w:r w:rsidR="00734654">
        <w:rPr>
          <w:rFonts w:ascii="Arial" w:hAnsi="Arial" w:cs="Arial"/>
          <w:sz w:val="22"/>
        </w:rPr>
        <w:t>, producing two net ATP and two NADH.</w:t>
      </w:r>
    </w:p>
    <w:p w14:paraId="65BF981A" w14:textId="6F4389EE" w:rsidR="0001670C" w:rsidRPr="000D4080" w:rsidRDefault="0001670C" w:rsidP="007F0590">
      <w:pPr>
        <w:pStyle w:val="ListParagraph"/>
        <w:numPr>
          <w:ilvl w:val="0"/>
          <w:numId w:val="5"/>
        </w:numPr>
        <w:spacing w:before="80" w:after="80" w:line="360" w:lineRule="auto"/>
      </w:pPr>
      <w:r w:rsidRPr="00105F1D">
        <w:rPr>
          <w:rFonts w:ascii="Arial" w:hAnsi="Arial" w:cs="Arial"/>
          <w:b/>
          <w:bCs/>
          <w:sz w:val="22"/>
        </w:rPr>
        <w:t>The Krebs cycle</w:t>
      </w:r>
      <w:r w:rsidR="00FC60E9">
        <w:rPr>
          <w:rFonts w:ascii="Arial" w:hAnsi="Arial" w:cs="Arial"/>
          <w:b/>
          <w:bCs/>
          <w:sz w:val="22"/>
        </w:rPr>
        <w:t>:</w:t>
      </w:r>
      <w:r w:rsidR="00B27A69">
        <w:rPr>
          <w:rFonts w:ascii="Arial" w:hAnsi="Arial" w:cs="Arial"/>
          <w:sz w:val="22"/>
        </w:rPr>
        <w:t xml:space="preserve"> take</w:t>
      </w:r>
      <w:r w:rsidR="00933877">
        <w:rPr>
          <w:rFonts w:ascii="Arial" w:hAnsi="Arial" w:cs="Arial"/>
          <w:sz w:val="22"/>
        </w:rPr>
        <w:t>s</w:t>
      </w:r>
      <w:r w:rsidR="00B27A69">
        <w:rPr>
          <w:rFonts w:ascii="Arial" w:hAnsi="Arial" w:cs="Arial"/>
          <w:sz w:val="22"/>
        </w:rPr>
        <w:t xml:space="preserve"> place in the </w:t>
      </w:r>
      <w:r w:rsidR="003543B6">
        <w:rPr>
          <w:rFonts w:ascii="Arial" w:hAnsi="Arial" w:cs="Arial"/>
          <w:sz w:val="22"/>
        </w:rPr>
        <w:t xml:space="preserve">mitochondrial matrix following the conversion of </w:t>
      </w:r>
      <w:r w:rsidR="00450B98">
        <w:rPr>
          <w:rFonts w:ascii="Arial" w:hAnsi="Arial" w:cs="Arial"/>
          <w:sz w:val="22"/>
        </w:rPr>
        <w:t>pyruvate into acetyl-CoA</w:t>
      </w:r>
      <w:r w:rsidR="00780A2A">
        <w:rPr>
          <w:rFonts w:ascii="Arial" w:hAnsi="Arial" w:cs="Arial"/>
          <w:sz w:val="22"/>
        </w:rPr>
        <w:t>. This process releases</w:t>
      </w:r>
      <w:r w:rsidR="00A337B5">
        <w:rPr>
          <w:rFonts w:ascii="Arial" w:hAnsi="Arial" w:cs="Arial"/>
          <w:sz w:val="22"/>
        </w:rPr>
        <w:t xml:space="preserve"> carbon dioxide and generates two ATP</w:t>
      </w:r>
      <w:r w:rsidR="00B44EF2">
        <w:rPr>
          <w:rFonts w:ascii="Arial" w:hAnsi="Arial" w:cs="Arial"/>
          <w:sz w:val="22"/>
        </w:rPr>
        <w:t xml:space="preserve"> equivalents, along with NADH and </w:t>
      </w:r>
      <w:r w:rsidR="008A413F">
        <w:rPr>
          <w:rFonts w:ascii="Arial" w:hAnsi="Arial" w:cs="Arial"/>
          <w:sz w:val="22"/>
        </w:rPr>
        <w:t>FADH</w:t>
      </w:r>
      <w:r w:rsidR="008A413F" w:rsidRPr="003E68BA">
        <w:rPr>
          <w:rFonts w:ascii="Arial" w:hAnsi="Arial" w:cs="Arial"/>
          <w:sz w:val="22"/>
          <w:vertAlign w:val="subscript"/>
        </w:rPr>
        <w:t>2</w:t>
      </w:r>
      <w:r w:rsidR="00F60177">
        <w:rPr>
          <w:rFonts w:ascii="Arial" w:hAnsi="Arial" w:cs="Arial"/>
          <w:sz w:val="22"/>
        </w:rPr>
        <w:t xml:space="preserve"> for each glucose molecule</w:t>
      </w:r>
      <w:r w:rsidR="000D4080">
        <w:rPr>
          <w:rFonts w:ascii="Arial" w:hAnsi="Arial" w:cs="Arial"/>
          <w:sz w:val="22"/>
        </w:rPr>
        <w:t>.</w:t>
      </w:r>
    </w:p>
    <w:p w14:paraId="7C823660" w14:textId="26CA4245" w:rsidR="000D4080" w:rsidRPr="005E0BAF" w:rsidRDefault="000D4080" w:rsidP="007F0590">
      <w:pPr>
        <w:pStyle w:val="ListParagraph"/>
        <w:numPr>
          <w:ilvl w:val="0"/>
          <w:numId w:val="5"/>
        </w:numPr>
        <w:spacing w:before="80" w:after="80" w:line="360" w:lineRule="auto"/>
      </w:pPr>
      <w:r w:rsidRPr="003F6A00">
        <w:rPr>
          <w:rFonts w:ascii="Arial" w:hAnsi="Arial" w:cs="Arial"/>
          <w:b/>
          <w:bCs/>
          <w:sz w:val="22"/>
        </w:rPr>
        <w:t xml:space="preserve">Oxidative </w:t>
      </w:r>
      <w:r w:rsidR="008A1889" w:rsidRPr="003F6A00">
        <w:rPr>
          <w:rFonts w:ascii="Arial" w:hAnsi="Arial" w:cs="Arial"/>
          <w:b/>
          <w:bCs/>
          <w:sz w:val="22"/>
        </w:rPr>
        <w:t>phosphorylation</w:t>
      </w:r>
      <w:r w:rsidR="00236183">
        <w:rPr>
          <w:rFonts w:ascii="Arial" w:hAnsi="Arial" w:cs="Arial"/>
          <w:sz w:val="22"/>
        </w:rPr>
        <w:t xml:space="preserve"> takes place on the inner mitochondrial</w:t>
      </w:r>
      <w:r w:rsidR="008E1095">
        <w:rPr>
          <w:rFonts w:ascii="Arial" w:hAnsi="Arial" w:cs="Arial"/>
          <w:sz w:val="22"/>
        </w:rPr>
        <w:t xml:space="preserve"> membrane. Electron</w:t>
      </w:r>
      <w:r w:rsidR="00915069">
        <w:rPr>
          <w:rFonts w:ascii="Arial" w:hAnsi="Arial" w:cs="Arial"/>
          <w:sz w:val="22"/>
        </w:rPr>
        <w:t xml:space="preserve">s are provided by </w:t>
      </w:r>
      <w:r w:rsidR="007E6557">
        <w:rPr>
          <w:rFonts w:ascii="Arial" w:hAnsi="Arial" w:cs="Arial"/>
          <w:sz w:val="22"/>
        </w:rPr>
        <w:t>NADH and FADH</w:t>
      </w:r>
      <w:r w:rsidR="00E16F37">
        <w:rPr>
          <w:rFonts w:ascii="Arial" w:hAnsi="Arial" w:cs="Arial"/>
          <w:sz w:val="22"/>
        </w:rPr>
        <w:t xml:space="preserve">2, with oxygen serving as the final </w:t>
      </w:r>
      <w:r w:rsidR="005875DA">
        <w:rPr>
          <w:rFonts w:ascii="Arial" w:hAnsi="Arial" w:cs="Arial"/>
          <w:sz w:val="22"/>
        </w:rPr>
        <w:t>electron acceptor</w:t>
      </w:r>
      <w:r w:rsidR="001F460B">
        <w:rPr>
          <w:rFonts w:ascii="Arial" w:hAnsi="Arial" w:cs="Arial"/>
          <w:sz w:val="22"/>
        </w:rPr>
        <w:t>, resulting in the formation of water and</w:t>
      </w:r>
      <w:r w:rsidR="001B2034">
        <w:rPr>
          <w:rFonts w:ascii="Arial" w:hAnsi="Arial" w:cs="Arial"/>
          <w:sz w:val="22"/>
        </w:rPr>
        <w:t xml:space="preserve"> generating around 26</w:t>
      </w:r>
      <w:r w:rsidR="007A1D20">
        <w:rPr>
          <w:rFonts w:ascii="Arial" w:hAnsi="Arial" w:cs="Arial"/>
          <w:sz w:val="22"/>
        </w:rPr>
        <w:t xml:space="preserve"> </w:t>
      </w:r>
      <w:r w:rsidR="005E0BAF">
        <w:rPr>
          <w:rFonts w:ascii="Arial" w:hAnsi="Arial" w:cs="Arial"/>
          <w:sz w:val="22"/>
        </w:rPr>
        <w:t>–</w:t>
      </w:r>
      <w:r w:rsidR="007A1D20">
        <w:rPr>
          <w:rFonts w:ascii="Arial" w:hAnsi="Arial" w:cs="Arial"/>
          <w:sz w:val="22"/>
        </w:rPr>
        <w:t xml:space="preserve"> 28</w:t>
      </w:r>
      <w:r w:rsidR="005E0BAF">
        <w:rPr>
          <w:rFonts w:ascii="Arial" w:hAnsi="Arial" w:cs="Arial"/>
          <w:sz w:val="22"/>
        </w:rPr>
        <w:t xml:space="preserve"> ATP.</w:t>
      </w:r>
    </w:p>
    <w:p w14:paraId="7ADDC985" w14:textId="19C661E5" w:rsidR="005E0BAF" w:rsidRPr="009F2F8B" w:rsidRDefault="009F2F8B" w:rsidP="007F0590">
      <w:pPr>
        <w:spacing w:before="80" w:after="80" w:line="360" w:lineRule="auto"/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 general</w:t>
      </w:r>
      <w:r w:rsidR="00E52ACD">
        <w:rPr>
          <w:rFonts w:ascii="Arial" w:hAnsi="Arial" w:cs="Arial"/>
          <w:sz w:val="22"/>
        </w:rPr>
        <w:t>, aerobic respiration yields around 30 to 32 ATP</w:t>
      </w:r>
      <w:r w:rsidR="00B6622A">
        <w:rPr>
          <w:rFonts w:ascii="Arial" w:hAnsi="Arial" w:cs="Arial"/>
          <w:sz w:val="22"/>
        </w:rPr>
        <w:t xml:space="preserve"> for each glucose molecule</w:t>
      </w:r>
      <w:r w:rsidR="00D6289F">
        <w:rPr>
          <w:rFonts w:ascii="Arial" w:hAnsi="Arial" w:cs="Arial"/>
          <w:sz w:val="22"/>
        </w:rPr>
        <w:t xml:space="preserve"> (Monash University</w:t>
      </w:r>
      <w:r w:rsidR="00774BF1">
        <w:rPr>
          <w:rFonts w:ascii="Arial" w:hAnsi="Arial" w:cs="Arial"/>
          <w:sz w:val="22"/>
        </w:rPr>
        <w:t>, 2025).</w:t>
      </w:r>
    </w:p>
    <w:p w14:paraId="74AF64C5" w14:textId="4628E191" w:rsidR="00012E0F" w:rsidRDefault="00012E0F" w:rsidP="007F0590">
      <w:pPr>
        <w:spacing w:before="60" w:after="60" w:line="360" w:lineRule="auto"/>
        <w:ind w:left="360"/>
        <w:rPr>
          <w:rFonts w:ascii="Arial" w:eastAsia="Arial" w:hAnsi="Arial" w:cs="Arial"/>
          <w:color w:val="666666"/>
          <w:sz w:val="20"/>
          <w:szCs w:val="20"/>
        </w:rPr>
      </w:pPr>
    </w:p>
    <w:p w14:paraId="558D5583" w14:textId="77777777" w:rsidR="00012E0F" w:rsidRDefault="00012E0F" w:rsidP="007F0590">
      <w:pPr>
        <w:spacing w:before="60" w:after="60" w:line="360" w:lineRule="auto"/>
        <w:rPr>
          <w:rFonts w:ascii="Arial" w:eastAsia="Arial" w:hAnsi="Arial" w:cs="Arial"/>
          <w:color w:val="666666"/>
          <w:sz w:val="20"/>
          <w:szCs w:val="20"/>
        </w:rPr>
      </w:pPr>
    </w:p>
    <w:p w14:paraId="0C805C3F" w14:textId="1E213EAA" w:rsidR="00012E0F" w:rsidRDefault="000A60F2" w:rsidP="007F0590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lastRenderedPageBreak/>
        <w:t>Anaerobic</w:t>
      </w:r>
      <w:r w:rsidR="008B3686">
        <w:rPr>
          <w:rFonts w:ascii="Arial" w:eastAsia="Arial" w:hAnsi="Arial" w:cs="Arial"/>
          <w:b/>
          <w:bCs/>
          <w:sz w:val="22"/>
        </w:rPr>
        <w:t xml:space="preserve"> Respiration and Its Relevance to Diabetes</w:t>
      </w:r>
    </w:p>
    <w:p w14:paraId="562F9DA8" w14:textId="3170DB25" w:rsidR="00FC4619" w:rsidRPr="004128A6" w:rsidRDefault="00353762" w:rsidP="00700E5E">
      <w:pPr>
        <w:keepLines/>
        <w:spacing w:before="80" w:after="80" w:line="360" w:lineRule="auto"/>
      </w:pPr>
      <w:r>
        <w:rPr>
          <w:rFonts w:ascii="Arial" w:eastAsia="Arial" w:hAnsi="Arial" w:cs="Arial"/>
          <w:sz w:val="22"/>
        </w:rPr>
        <w:t>In situations where oxygen levels are low, cells depend</w:t>
      </w:r>
      <w:r w:rsidR="004A0C61">
        <w:rPr>
          <w:rFonts w:ascii="Arial" w:eastAsia="Arial" w:hAnsi="Arial" w:cs="Arial"/>
          <w:sz w:val="22"/>
        </w:rPr>
        <w:t xml:space="preserve"> increasingly on anaerobic glycol</w:t>
      </w:r>
      <w:r w:rsidR="00CF2493">
        <w:rPr>
          <w:rFonts w:ascii="Arial" w:eastAsia="Arial" w:hAnsi="Arial" w:cs="Arial"/>
          <w:sz w:val="22"/>
        </w:rPr>
        <w:t>ysis, yielding two ATP molecules for each glucose molecule</w:t>
      </w:r>
      <w:r w:rsidR="005623CF">
        <w:rPr>
          <w:rFonts w:ascii="Arial" w:eastAsia="Arial" w:hAnsi="Arial" w:cs="Arial"/>
          <w:sz w:val="22"/>
        </w:rPr>
        <w:t xml:space="preserve">. Pyruvate is </w:t>
      </w:r>
      <w:r w:rsidR="00C7021E">
        <w:rPr>
          <w:rFonts w:ascii="Arial" w:eastAsia="Arial" w:hAnsi="Arial" w:cs="Arial"/>
          <w:sz w:val="22"/>
        </w:rPr>
        <w:t>converted</w:t>
      </w:r>
      <w:r w:rsidR="005623CF">
        <w:rPr>
          <w:rFonts w:ascii="Arial" w:eastAsia="Arial" w:hAnsi="Arial" w:cs="Arial"/>
          <w:sz w:val="22"/>
        </w:rPr>
        <w:t xml:space="preserve"> into lactate</w:t>
      </w:r>
      <w:r w:rsidR="001314ED">
        <w:rPr>
          <w:rFonts w:ascii="Arial" w:eastAsia="Arial" w:hAnsi="Arial" w:cs="Arial"/>
          <w:sz w:val="22"/>
        </w:rPr>
        <w:t>, enabling glycolysis</w:t>
      </w:r>
      <w:r w:rsidR="002C6C0C">
        <w:rPr>
          <w:rFonts w:ascii="Arial" w:eastAsia="Arial" w:hAnsi="Arial" w:cs="Arial"/>
          <w:sz w:val="22"/>
        </w:rPr>
        <w:t xml:space="preserve"> to </w:t>
      </w:r>
      <w:r w:rsidR="00177363">
        <w:rPr>
          <w:rFonts w:ascii="Arial" w:eastAsia="Arial" w:hAnsi="Arial" w:cs="Arial"/>
          <w:sz w:val="22"/>
        </w:rPr>
        <w:t>continue</w:t>
      </w:r>
      <w:r w:rsidR="002C6C0C">
        <w:rPr>
          <w:rFonts w:ascii="Arial" w:eastAsia="Arial" w:hAnsi="Arial" w:cs="Arial"/>
          <w:sz w:val="22"/>
        </w:rPr>
        <w:t xml:space="preserve"> </w:t>
      </w:r>
      <w:r w:rsidR="005E5446">
        <w:rPr>
          <w:rFonts w:ascii="Arial" w:eastAsia="Arial" w:hAnsi="Arial" w:cs="Arial"/>
          <w:sz w:val="22"/>
        </w:rPr>
        <w:t>producing</w:t>
      </w:r>
      <w:r w:rsidR="00003823">
        <w:rPr>
          <w:rFonts w:ascii="Arial" w:eastAsia="Arial" w:hAnsi="Arial" w:cs="Arial"/>
          <w:sz w:val="22"/>
        </w:rPr>
        <w:t xml:space="preserve"> </w:t>
      </w:r>
      <w:r w:rsidR="007D51B8">
        <w:rPr>
          <w:rFonts w:ascii="Arial" w:eastAsia="Arial" w:hAnsi="Arial" w:cs="Arial"/>
          <w:sz w:val="22"/>
        </w:rPr>
        <w:t>ATP when oxygen is limited</w:t>
      </w:r>
      <w:r w:rsidR="002C6C0C">
        <w:rPr>
          <w:rFonts w:ascii="Arial" w:eastAsia="Arial" w:hAnsi="Arial" w:cs="Arial"/>
          <w:sz w:val="22"/>
        </w:rPr>
        <w:t xml:space="preserve">. </w:t>
      </w:r>
      <w:r w:rsidR="000D61FA">
        <w:rPr>
          <w:rFonts w:ascii="Arial" w:eastAsia="Arial" w:hAnsi="Arial" w:cs="Arial"/>
          <w:sz w:val="22"/>
        </w:rPr>
        <w:t>However, anaerobic</w:t>
      </w:r>
      <w:r w:rsidR="00007937">
        <w:rPr>
          <w:rFonts w:ascii="Arial" w:eastAsia="Arial" w:hAnsi="Arial" w:cs="Arial"/>
          <w:sz w:val="22"/>
        </w:rPr>
        <w:t xml:space="preserve"> glycolysis produces much less ATP than</w:t>
      </w:r>
      <w:r w:rsidR="007E1F1D">
        <w:rPr>
          <w:rFonts w:ascii="Arial" w:eastAsia="Arial" w:hAnsi="Arial" w:cs="Arial"/>
          <w:sz w:val="22"/>
        </w:rPr>
        <w:t xml:space="preserve"> aerobic respiration. In inadequately</w:t>
      </w:r>
      <w:r w:rsidR="003653E5">
        <w:rPr>
          <w:rFonts w:ascii="Arial" w:eastAsia="Arial" w:hAnsi="Arial" w:cs="Arial"/>
          <w:sz w:val="22"/>
        </w:rPr>
        <w:t xml:space="preserve"> managed diabetes, a lack of insulin can result</w:t>
      </w:r>
      <w:r w:rsidR="009D03BB">
        <w:rPr>
          <w:rFonts w:ascii="Arial" w:eastAsia="Arial" w:hAnsi="Arial" w:cs="Arial"/>
          <w:sz w:val="22"/>
        </w:rPr>
        <w:t xml:space="preserve"> in the body utilizing fat for energy, leading to the production</w:t>
      </w:r>
      <w:r w:rsidR="00A40D83">
        <w:rPr>
          <w:rFonts w:ascii="Arial" w:eastAsia="Arial" w:hAnsi="Arial" w:cs="Arial"/>
          <w:sz w:val="22"/>
        </w:rPr>
        <w:t xml:space="preserve"> of ketones. An overabundance of ketones </w:t>
      </w:r>
      <w:r w:rsidR="007F0590">
        <w:rPr>
          <w:rFonts w:ascii="Arial" w:eastAsia="Arial" w:hAnsi="Arial" w:cs="Arial"/>
          <w:sz w:val="22"/>
        </w:rPr>
        <w:t xml:space="preserve">can result </w:t>
      </w:r>
      <w:r w:rsidR="00457EC2">
        <w:rPr>
          <w:rFonts w:ascii="Arial" w:eastAsia="Arial" w:hAnsi="Arial" w:cs="Arial"/>
          <w:sz w:val="22"/>
        </w:rPr>
        <w:t>in diabetic</w:t>
      </w:r>
      <w:r w:rsidR="009522A4">
        <w:rPr>
          <w:rFonts w:ascii="Arial" w:eastAsia="Arial" w:hAnsi="Arial" w:cs="Arial"/>
          <w:sz w:val="22"/>
        </w:rPr>
        <w:t xml:space="preserve"> ketoacidosis (DKA), </w:t>
      </w:r>
      <w:r w:rsidR="00F944B9">
        <w:rPr>
          <w:rFonts w:ascii="Arial" w:eastAsia="Arial" w:hAnsi="Arial" w:cs="Arial"/>
          <w:sz w:val="22"/>
        </w:rPr>
        <w:t>a life-threatening</w:t>
      </w:r>
      <w:r w:rsidR="00C33EE6">
        <w:rPr>
          <w:rFonts w:ascii="Arial" w:eastAsia="Arial" w:hAnsi="Arial" w:cs="Arial"/>
          <w:sz w:val="22"/>
        </w:rPr>
        <w:t xml:space="preserve"> medical emergency. DKA arise</w:t>
      </w:r>
      <w:r w:rsidR="00EF0E38">
        <w:rPr>
          <w:rFonts w:ascii="Arial" w:eastAsia="Arial" w:hAnsi="Arial" w:cs="Arial"/>
          <w:sz w:val="22"/>
        </w:rPr>
        <w:t>s</w:t>
      </w:r>
      <w:r w:rsidR="00C33EE6">
        <w:rPr>
          <w:rFonts w:ascii="Arial" w:eastAsia="Arial" w:hAnsi="Arial" w:cs="Arial"/>
          <w:sz w:val="22"/>
        </w:rPr>
        <w:t xml:space="preserve"> from a deficiency</w:t>
      </w:r>
      <w:r w:rsidR="005B3CAA">
        <w:rPr>
          <w:rFonts w:ascii="Arial" w:eastAsia="Arial" w:hAnsi="Arial" w:cs="Arial"/>
          <w:sz w:val="22"/>
        </w:rPr>
        <w:t xml:space="preserve"> of insulin and the </w:t>
      </w:r>
      <w:r w:rsidR="00781BFD">
        <w:rPr>
          <w:rFonts w:ascii="Arial" w:eastAsia="Arial" w:hAnsi="Arial" w:cs="Arial"/>
          <w:sz w:val="22"/>
        </w:rPr>
        <w:t>build-up</w:t>
      </w:r>
      <w:r w:rsidR="005B3CAA">
        <w:rPr>
          <w:rFonts w:ascii="Arial" w:eastAsia="Arial" w:hAnsi="Arial" w:cs="Arial"/>
          <w:sz w:val="22"/>
        </w:rPr>
        <w:t xml:space="preserve"> of ketones, rather than from anaerobic </w:t>
      </w:r>
      <w:r w:rsidR="00E4358F">
        <w:rPr>
          <w:rFonts w:ascii="Arial" w:eastAsia="Arial" w:hAnsi="Arial" w:cs="Arial"/>
          <w:sz w:val="22"/>
        </w:rPr>
        <w:t>respiration (</w:t>
      </w:r>
      <w:r w:rsidR="00781BFD">
        <w:rPr>
          <w:rFonts w:ascii="Arial" w:eastAsia="Arial" w:hAnsi="Arial" w:cs="Arial"/>
          <w:sz w:val="22"/>
        </w:rPr>
        <w:t>NHS, 2025).</w:t>
      </w:r>
    </w:p>
    <w:p w14:paraId="43A604CD" w14:textId="77777777" w:rsidR="00012E0F" w:rsidRDefault="00012E0F" w:rsidP="00700E5E">
      <w:pPr>
        <w:keepLines/>
        <w:spacing w:before="60" w:after="60" w:line="360" w:lineRule="auto"/>
        <w:rPr>
          <w:rFonts w:ascii="Arial" w:eastAsia="Arial" w:hAnsi="Arial" w:cs="Arial"/>
          <w:color w:val="444444"/>
          <w:sz w:val="20"/>
          <w:szCs w:val="20"/>
        </w:rPr>
      </w:pPr>
    </w:p>
    <w:p w14:paraId="173E7AC6" w14:textId="3D759DAA" w:rsidR="00012E0F" w:rsidRDefault="00012E0F" w:rsidP="00012E0F">
      <w:pPr>
        <w:pStyle w:val="Heading1"/>
        <w:spacing w:line="360" w:lineRule="auto"/>
        <w:rPr>
          <w:rFonts w:cs="Arial"/>
        </w:rPr>
      </w:pPr>
      <w:bookmarkStart w:id="3" w:name="_Toc243648685"/>
      <w:r>
        <w:rPr>
          <w:rFonts w:cs="Arial"/>
        </w:rPr>
        <w:t>4</w:t>
      </w:r>
      <w:r w:rsidRPr="00C03A91">
        <w:rPr>
          <w:rFonts w:cs="Arial"/>
        </w:rPr>
        <w:t xml:space="preserve">. </w:t>
      </w:r>
      <w:r>
        <w:rPr>
          <w:rFonts w:cs="Arial"/>
        </w:rPr>
        <w:t>Recording and Tracking Blood Sugar Levels</w:t>
      </w:r>
      <w:bookmarkEnd w:id="3"/>
      <w:r>
        <w:rPr>
          <w:rFonts w:cs="Arial"/>
        </w:rPr>
        <w:t xml:space="preserve"> </w:t>
      </w:r>
      <w:r w:rsidRPr="00C03A91">
        <w:rPr>
          <w:rFonts w:cs="Arial"/>
        </w:rPr>
        <w:t xml:space="preserve"> </w:t>
      </w:r>
    </w:p>
    <w:p w14:paraId="6687F2B6" w14:textId="7C254803" w:rsidR="00012E0F" w:rsidRPr="004924CE" w:rsidRDefault="00D251C6" w:rsidP="00234AB8">
      <w:pPr>
        <w:spacing w:after="4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Monitoring and </w:t>
      </w:r>
      <w:r w:rsidR="00486B09">
        <w:rPr>
          <w:rFonts w:ascii="Arial" w:hAnsi="Arial" w:cs="Arial"/>
          <w:sz w:val="22"/>
        </w:rPr>
        <w:t>recording</w:t>
      </w:r>
      <w:r>
        <w:rPr>
          <w:rFonts w:ascii="Arial" w:hAnsi="Arial" w:cs="Arial"/>
          <w:sz w:val="22"/>
        </w:rPr>
        <w:t xml:space="preserve"> blood glucose levels </w:t>
      </w:r>
      <w:r w:rsidR="00D109EA">
        <w:rPr>
          <w:rFonts w:ascii="Arial" w:hAnsi="Arial" w:cs="Arial"/>
          <w:sz w:val="22"/>
        </w:rPr>
        <w:t>help pe</w:t>
      </w:r>
      <w:r w:rsidR="00EF3AB9">
        <w:rPr>
          <w:rFonts w:ascii="Arial" w:hAnsi="Arial" w:cs="Arial"/>
          <w:sz w:val="22"/>
        </w:rPr>
        <w:t>ople</w:t>
      </w:r>
      <w:r>
        <w:rPr>
          <w:rFonts w:ascii="Arial" w:hAnsi="Arial" w:cs="Arial"/>
          <w:sz w:val="22"/>
        </w:rPr>
        <w:t xml:space="preserve"> with Type 2 diabetes</w:t>
      </w:r>
      <w:r w:rsidR="00266EA3">
        <w:rPr>
          <w:rFonts w:ascii="Arial" w:hAnsi="Arial" w:cs="Arial"/>
          <w:sz w:val="22"/>
        </w:rPr>
        <w:t xml:space="preserve"> </w:t>
      </w:r>
      <w:r w:rsidR="005726DB">
        <w:rPr>
          <w:rFonts w:ascii="Arial" w:hAnsi="Arial" w:cs="Arial"/>
          <w:sz w:val="22"/>
        </w:rPr>
        <w:t xml:space="preserve">manage </w:t>
      </w:r>
      <w:r w:rsidR="00266EA3">
        <w:rPr>
          <w:rFonts w:ascii="Arial" w:hAnsi="Arial" w:cs="Arial"/>
          <w:sz w:val="22"/>
        </w:rPr>
        <w:t xml:space="preserve">their </w:t>
      </w:r>
      <w:r w:rsidR="005726DB">
        <w:rPr>
          <w:rFonts w:ascii="Arial" w:hAnsi="Arial" w:cs="Arial"/>
          <w:sz w:val="22"/>
        </w:rPr>
        <w:t>condition</w:t>
      </w:r>
      <w:r w:rsidR="0080717C">
        <w:rPr>
          <w:rFonts w:ascii="Arial" w:hAnsi="Arial" w:cs="Arial"/>
          <w:sz w:val="22"/>
        </w:rPr>
        <w:t xml:space="preserve"> </w:t>
      </w:r>
      <w:r w:rsidR="00266EA3">
        <w:rPr>
          <w:rFonts w:ascii="Arial" w:hAnsi="Arial" w:cs="Arial"/>
          <w:sz w:val="22"/>
        </w:rPr>
        <w:t>effectively. It enables healthcare</w:t>
      </w:r>
      <w:r w:rsidR="00812921">
        <w:rPr>
          <w:rFonts w:ascii="Arial" w:hAnsi="Arial" w:cs="Arial"/>
          <w:sz w:val="22"/>
        </w:rPr>
        <w:t xml:space="preserve"> providers to evaluate the</w:t>
      </w:r>
      <w:r w:rsidR="009F265F">
        <w:rPr>
          <w:rFonts w:ascii="Arial" w:hAnsi="Arial" w:cs="Arial"/>
          <w:sz w:val="22"/>
        </w:rPr>
        <w:t xml:space="preserve"> success of treatments and recognize any changes that need to be </w:t>
      </w:r>
      <w:r w:rsidR="007042D7">
        <w:rPr>
          <w:rFonts w:ascii="Arial" w:hAnsi="Arial" w:cs="Arial"/>
          <w:sz w:val="22"/>
        </w:rPr>
        <w:t>addressed.</w:t>
      </w:r>
    </w:p>
    <w:p w14:paraId="30835706" w14:textId="77777777" w:rsidR="00012E0F" w:rsidRDefault="00012E0F" w:rsidP="00012E0F">
      <w:pPr>
        <w:spacing w:before="60" w:after="60"/>
        <w:rPr>
          <w:rFonts w:ascii="Arial" w:eastAsia="Arial" w:hAnsi="Arial" w:cs="Arial"/>
          <w:color w:val="444444"/>
          <w:sz w:val="20"/>
          <w:szCs w:val="20"/>
        </w:rPr>
      </w:pPr>
    </w:p>
    <w:p w14:paraId="78E013F7" w14:textId="27B445EA" w:rsidR="00012E0F" w:rsidRPr="007042D7" w:rsidRDefault="007C092D" w:rsidP="00012E0F">
      <w:pPr>
        <w:spacing w:before="80" w:after="80"/>
        <w:rPr>
          <w:b/>
          <w:bCs/>
        </w:rPr>
      </w:pPr>
      <w:r>
        <w:rPr>
          <w:rFonts w:ascii="Arial" w:eastAsia="Arial" w:hAnsi="Arial" w:cs="Arial"/>
          <w:b/>
          <w:bCs/>
          <w:sz w:val="22"/>
        </w:rPr>
        <w:t>Methods Used to Monitor Blood Glucose Levels</w:t>
      </w:r>
    </w:p>
    <w:p w14:paraId="476AF14D" w14:textId="16EF7D0B" w:rsidR="00012E0F" w:rsidRPr="003B66B1" w:rsidRDefault="002B6097" w:rsidP="002053FD">
      <w:pPr>
        <w:spacing w:before="60" w:after="6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Two important methods used to monitor glucose levels in people with </w:t>
      </w:r>
      <w:r w:rsidR="00BA6A72">
        <w:rPr>
          <w:rFonts w:ascii="Arial" w:eastAsia="Arial" w:hAnsi="Arial" w:cs="Arial"/>
          <w:sz w:val="22"/>
        </w:rPr>
        <w:t>type 2 diabetes are:</w:t>
      </w:r>
    </w:p>
    <w:p w14:paraId="2E688AA4" w14:textId="23CDFD00" w:rsidR="0037593F" w:rsidRDefault="00196FA3" w:rsidP="0037593F">
      <w:pPr>
        <w:pStyle w:val="ListParagraph"/>
        <w:numPr>
          <w:ilvl w:val="0"/>
          <w:numId w:val="6"/>
        </w:numPr>
        <w:spacing w:before="60" w:after="60" w:line="360" w:lineRule="auto"/>
        <w:rPr>
          <w:rFonts w:ascii="Arial" w:eastAsia="Arial" w:hAnsi="Arial" w:cs="Arial"/>
          <w:color w:val="000000" w:themeColor="text1"/>
          <w:sz w:val="22"/>
        </w:rPr>
      </w:pPr>
      <w:r>
        <w:rPr>
          <w:rFonts w:ascii="Arial" w:eastAsia="Arial" w:hAnsi="Arial" w:cs="Arial"/>
          <w:color w:val="000000" w:themeColor="text1"/>
          <w:sz w:val="22"/>
        </w:rPr>
        <w:t>HbA1c blood Tes</w:t>
      </w:r>
      <w:r w:rsidR="0096545B">
        <w:rPr>
          <w:rFonts w:ascii="Arial" w:eastAsia="Arial" w:hAnsi="Arial" w:cs="Arial"/>
          <w:color w:val="000000" w:themeColor="text1"/>
          <w:sz w:val="22"/>
        </w:rPr>
        <w:t>t</w:t>
      </w:r>
      <w:r w:rsidR="006C28FF">
        <w:rPr>
          <w:rFonts w:ascii="Arial" w:eastAsia="Arial" w:hAnsi="Arial" w:cs="Arial"/>
          <w:color w:val="000000" w:themeColor="text1"/>
          <w:sz w:val="22"/>
        </w:rPr>
        <w:t>:</w:t>
      </w:r>
      <w:r w:rsidR="00BF77C1">
        <w:rPr>
          <w:rFonts w:ascii="Arial" w:eastAsia="Arial" w:hAnsi="Arial" w:cs="Arial"/>
          <w:color w:val="000000" w:themeColor="text1"/>
          <w:sz w:val="22"/>
        </w:rPr>
        <w:t xml:space="preserve"> </w:t>
      </w:r>
      <w:r w:rsidR="00E900E0">
        <w:rPr>
          <w:rFonts w:ascii="Arial" w:eastAsia="Arial" w:hAnsi="Arial" w:cs="Arial"/>
          <w:color w:val="000000" w:themeColor="text1"/>
          <w:sz w:val="22"/>
        </w:rPr>
        <w:t>measures average blood glucose levels</w:t>
      </w:r>
      <w:r w:rsidR="003768B7">
        <w:rPr>
          <w:rFonts w:ascii="Arial" w:eastAsia="Arial" w:hAnsi="Arial" w:cs="Arial"/>
          <w:color w:val="000000" w:themeColor="text1"/>
          <w:sz w:val="22"/>
        </w:rPr>
        <w:t xml:space="preserve"> over the previous two to three</w:t>
      </w:r>
      <w:r w:rsidR="00E64D78">
        <w:rPr>
          <w:rFonts w:ascii="Arial" w:eastAsia="Arial" w:hAnsi="Arial" w:cs="Arial"/>
          <w:color w:val="000000" w:themeColor="text1"/>
          <w:sz w:val="22"/>
        </w:rPr>
        <w:t xml:space="preserve"> months, helping health care professionals</w:t>
      </w:r>
      <w:r w:rsidR="00090977">
        <w:rPr>
          <w:rFonts w:ascii="Arial" w:eastAsia="Arial" w:hAnsi="Arial" w:cs="Arial"/>
          <w:color w:val="000000" w:themeColor="text1"/>
          <w:sz w:val="22"/>
        </w:rPr>
        <w:t xml:space="preserve"> assess long-term diabetes control</w:t>
      </w:r>
      <w:r w:rsidR="00DE18C9">
        <w:rPr>
          <w:rFonts w:ascii="Arial" w:eastAsia="Arial" w:hAnsi="Arial" w:cs="Arial"/>
          <w:color w:val="000000" w:themeColor="text1"/>
          <w:sz w:val="22"/>
        </w:rPr>
        <w:t xml:space="preserve"> and treatment effectiveness.</w:t>
      </w:r>
    </w:p>
    <w:p w14:paraId="1A501096" w14:textId="2A417BD7" w:rsidR="00C03A96" w:rsidRPr="005D34BD" w:rsidRDefault="00A74219" w:rsidP="0023332F">
      <w:pPr>
        <w:pStyle w:val="ListParagraph"/>
        <w:numPr>
          <w:ilvl w:val="0"/>
          <w:numId w:val="6"/>
        </w:numPr>
        <w:spacing w:before="60" w:after="60" w:line="360" w:lineRule="auto"/>
        <w:jc w:val="both"/>
        <w:rPr>
          <w:rFonts w:ascii="Arial" w:eastAsia="Arial" w:hAnsi="Arial" w:cs="Arial"/>
          <w:color w:val="000000" w:themeColor="text1"/>
          <w:sz w:val="22"/>
        </w:rPr>
      </w:pPr>
      <w:r>
        <w:rPr>
          <w:rFonts w:ascii="Arial" w:eastAsia="Arial" w:hAnsi="Arial" w:cs="Arial"/>
          <w:color w:val="000000" w:themeColor="text1"/>
          <w:sz w:val="22"/>
        </w:rPr>
        <w:t>Contin</w:t>
      </w:r>
      <w:r w:rsidR="00B97451">
        <w:rPr>
          <w:rFonts w:ascii="Arial" w:eastAsia="Arial" w:hAnsi="Arial" w:cs="Arial"/>
          <w:color w:val="000000" w:themeColor="text1"/>
          <w:sz w:val="22"/>
        </w:rPr>
        <w:t>u</w:t>
      </w:r>
      <w:r>
        <w:rPr>
          <w:rFonts w:ascii="Arial" w:eastAsia="Arial" w:hAnsi="Arial" w:cs="Arial"/>
          <w:color w:val="000000" w:themeColor="text1"/>
          <w:sz w:val="22"/>
        </w:rPr>
        <w:t>ou</w:t>
      </w:r>
      <w:r w:rsidR="00B97451">
        <w:rPr>
          <w:rFonts w:ascii="Arial" w:eastAsia="Arial" w:hAnsi="Arial" w:cs="Arial"/>
          <w:color w:val="000000" w:themeColor="text1"/>
          <w:sz w:val="22"/>
        </w:rPr>
        <w:t>s Glucose Monitoring</w:t>
      </w:r>
      <w:r w:rsidR="00517EF6">
        <w:rPr>
          <w:rFonts w:ascii="Arial" w:eastAsia="Arial" w:hAnsi="Arial" w:cs="Arial"/>
          <w:color w:val="000000" w:themeColor="text1"/>
          <w:sz w:val="22"/>
        </w:rPr>
        <w:t xml:space="preserve"> (CGM): </w:t>
      </w:r>
      <w:r w:rsidR="00B01EBF">
        <w:rPr>
          <w:rFonts w:ascii="Arial" w:eastAsia="Arial" w:hAnsi="Arial" w:cs="Arial"/>
          <w:color w:val="000000" w:themeColor="text1"/>
          <w:sz w:val="22"/>
        </w:rPr>
        <w:t xml:space="preserve">Throughout the day, glucose </w:t>
      </w:r>
      <w:r w:rsidR="0077183F">
        <w:rPr>
          <w:rFonts w:ascii="Arial" w:eastAsia="Arial" w:hAnsi="Arial" w:cs="Arial"/>
          <w:color w:val="000000" w:themeColor="text1"/>
          <w:sz w:val="22"/>
        </w:rPr>
        <w:t>levels are</w:t>
      </w:r>
      <w:r w:rsidR="008B0063">
        <w:rPr>
          <w:rFonts w:ascii="Arial" w:eastAsia="Arial" w:hAnsi="Arial" w:cs="Arial"/>
          <w:color w:val="000000" w:themeColor="text1"/>
          <w:sz w:val="22"/>
        </w:rPr>
        <w:t xml:space="preserve"> routinely measured by tiny sensor</w:t>
      </w:r>
      <w:r w:rsidR="00FF3540">
        <w:rPr>
          <w:rFonts w:ascii="Arial" w:eastAsia="Arial" w:hAnsi="Arial" w:cs="Arial"/>
          <w:color w:val="000000" w:themeColor="text1"/>
          <w:sz w:val="22"/>
        </w:rPr>
        <w:t xml:space="preserve"> inserted beneath the skin. </w:t>
      </w:r>
      <w:r w:rsidR="000F3FB7">
        <w:rPr>
          <w:rFonts w:ascii="Arial" w:eastAsia="Arial" w:hAnsi="Arial" w:cs="Arial"/>
          <w:color w:val="000000" w:themeColor="text1"/>
          <w:sz w:val="22"/>
        </w:rPr>
        <w:t>CGM</w:t>
      </w:r>
      <w:r w:rsidR="005F70F8">
        <w:rPr>
          <w:rFonts w:ascii="Arial" w:eastAsia="Arial" w:hAnsi="Arial" w:cs="Arial"/>
          <w:color w:val="000000" w:themeColor="text1"/>
          <w:sz w:val="22"/>
        </w:rPr>
        <w:t xml:space="preserve"> helps patients</w:t>
      </w:r>
      <w:r w:rsidR="00442FB0">
        <w:rPr>
          <w:rFonts w:ascii="Arial" w:eastAsia="Arial" w:hAnsi="Arial" w:cs="Arial"/>
          <w:color w:val="000000" w:themeColor="text1"/>
          <w:sz w:val="22"/>
        </w:rPr>
        <w:t xml:space="preserve"> and healthcare </w:t>
      </w:r>
      <w:r w:rsidR="005D09D1">
        <w:rPr>
          <w:rFonts w:ascii="Arial" w:eastAsia="Arial" w:hAnsi="Arial" w:cs="Arial"/>
          <w:color w:val="000000" w:themeColor="text1"/>
          <w:sz w:val="22"/>
        </w:rPr>
        <w:t>professional identify</w:t>
      </w:r>
      <w:r w:rsidR="00442FB0">
        <w:rPr>
          <w:rFonts w:ascii="Arial" w:eastAsia="Arial" w:hAnsi="Arial" w:cs="Arial"/>
          <w:color w:val="000000" w:themeColor="text1"/>
          <w:sz w:val="22"/>
        </w:rPr>
        <w:t xml:space="preserve"> patterns in glucose levels</w:t>
      </w:r>
      <w:r w:rsidR="00BE7BEB">
        <w:rPr>
          <w:rFonts w:ascii="Arial" w:eastAsia="Arial" w:hAnsi="Arial" w:cs="Arial"/>
          <w:color w:val="000000" w:themeColor="text1"/>
          <w:sz w:val="22"/>
        </w:rPr>
        <w:t>, including high and low readings, to support informed treatment</w:t>
      </w:r>
      <w:r w:rsidR="005D09D1">
        <w:rPr>
          <w:rFonts w:ascii="Arial" w:eastAsia="Arial" w:hAnsi="Arial" w:cs="Arial"/>
          <w:color w:val="000000" w:themeColor="text1"/>
          <w:sz w:val="22"/>
        </w:rPr>
        <w:t xml:space="preserve"> decisions</w:t>
      </w:r>
      <w:r w:rsidR="00654956">
        <w:rPr>
          <w:rFonts w:ascii="Arial" w:eastAsia="Arial" w:hAnsi="Arial" w:cs="Arial"/>
          <w:color w:val="000000" w:themeColor="text1"/>
          <w:sz w:val="22"/>
        </w:rPr>
        <w:t>.</w:t>
      </w:r>
      <w:r w:rsidR="00654956" w:rsidRPr="005D34BD">
        <w:rPr>
          <w:rFonts w:ascii="Arial" w:eastAsia="Arial" w:hAnsi="Arial" w:cs="Arial"/>
          <w:color w:val="000000" w:themeColor="text1"/>
          <w:sz w:val="22"/>
        </w:rPr>
        <w:t xml:space="preserve"> Effective</w:t>
      </w:r>
      <w:r w:rsidR="00C03A96" w:rsidRPr="005D34BD">
        <w:rPr>
          <w:rFonts w:ascii="Arial" w:eastAsia="Arial" w:hAnsi="Arial" w:cs="Arial"/>
          <w:color w:val="000000" w:themeColor="text1"/>
          <w:sz w:val="22"/>
        </w:rPr>
        <w:t xml:space="preserve"> diabetes management</w:t>
      </w:r>
      <w:r w:rsidR="00F45CE7" w:rsidRPr="005D34BD">
        <w:rPr>
          <w:rFonts w:ascii="Arial" w:eastAsia="Arial" w:hAnsi="Arial" w:cs="Arial"/>
          <w:color w:val="000000" w:themeColor="text1"/>
          <w:sz w:val="22"/>
        </w:rPr>
        <w:t xml:space="preserve"> is supported by both monitoring relies on treatment and individual</w:t>
      </w:r>
      <w:r w:rsidR="002F0E8A" w:rsidRPr="005D34BD">
        <w:rPr>
          <w:rFonts w:ascii="Arial" w:eastAsia="Arial" w:hAnsi="Arial" w:cs="Arial"/>
          <w:color w:val="000000" w:themeColor="text1"/>
          <w:sz w:val="22"/>
        </w:rPr>
        <w:t xml:space="preserve"> needs. (NICE, 2026</w:t>
      </w:r>
      <w:r w:rsidR="007D4417">
        <w:rPr>
          <w:rFonts w:ascii="Arial" w:eastAsia="Arial" w:hAnsi="Arial" w:cs="Arial"/>
          <w:color w:val="000000" w:themeColor="text1"/>
          <w:sz w:val="22"/>
        </w:rPr>
        <w:t>;</w:t>
      </w:r>
      <w:r w:rsidR="00F1658C" w:rsidRPr="005D34BD">
        <w:rPr>
          <w:rFonts w:ascii="Arial" w:eastAsia="Arial" w:hAnsi="Arial" w:cs="Arial"/>
          <w:color w:val="000000" w:themeColor="text1"/>
          <w:sz w:val="22"/>
        </w:rPr>
        <w:t xml:space="preserve"> NHS Scotland, 2025)</w:t>
      </w:r>
      <w:r w:rsidR="00D01481">
        <w:rPr>
          <w:rFonts w:ascii="Arial" w:eastAsia="Arial" w:hAnsi="Arial" w:cs="Arial"/>
          <w:color w:val="000000" w:themeColor="text1"/>
          <w:sz w:val="22"/>
        </w:rPr>
        <w:t>.</w:t>
      </w:r>
    </w:p>
    <w:p w14:paraId="44B165E6" w14:textId="77777777" w:rsidR="00DE477A" w:rsidRPr="00442676" w:rsidRDefault="00DE477A" w:rsidP="00442676">
      <w:pPr>
        <w:spacing w:before="60" w:after="60" w:line="360" w:lineRule="auto"/>
        <w:ind w:left="360"/>
        <w:rPr>
          <w:rFonts w:ascii="Arial" w:eastAsia="Arial" w:hAnsi="Arial" w:cs="Arial"/>
          <w:color w:val="666666"/>
          <w:sz w:val="22"/>
        </w:rPr>
      </w:pPr>
    </w:p>
    <w:p w14:paraId="3F27B6E5" w14:textId="52E7CBE3" w:rsidR="0042709D" w:rsidRDefault="0046503F" w:rsidP="0042709D">
      <w:pPr>
        <w:spacing w:before="60" w:after="60" w:line="360" w:lineRule="auto"/>
        <w:ind w:left="720" w:hanging="720"/>
        <w:rPr>
          <w:rFonts w:ascii="Arial" w:eastAsia="Arial" w:hAnsi="Arial" w:cs="Arial"/>
          <w:b/>
          <w:bCs/>
          <w:sz w:val="22"/>
        </w:rPr>
      </w:pPr>
      <w:r w:rsidRPr="00442676">
        <w:rPr>
          <w:rFonts w:ascii="Arial" w:eastAsia="Arial" w:hAnsi="Arial" w:cs="Arial"/>
          <w:b/>
          <w:bCs/>
          <w:sz w:val="22"/>
        </w:rPr>
        <w:t>Importa</w:t>
      </w:r>
      <w:r w:rsidR="00F75E6D" w:rsidRPr="00442676">
        <w:rPr>
          <w:rFonts w:ascii="Arial" w:eastAsia="Arial" w:hAnsi="Arial" w:cs="Arial"/>
          <w:b/>
          <w:bCs/>
          <w:sz w:val="22"/>
        </w:rPr>
        <w:t>n</w:t>
      </w:r>
      <w:r w:rsidRPr="00442676">
        <w:rPr>
          <w:rFonts w:ascii="Arial" w:eastAsia="Arial" w:hAnsi="Arial" w:cs="Arial"/>
          <w:b/>
          <w:bCs/>
          <w:sz w:val="22"/>
        </w:rPr>
        <w:t xml:space="preserve">ce </w:t>
      </w:r>
      <w:r w:rsidR="00F23A87" w:rsidRPr="00442676">
        <w:rPr>
          <w:rFonts w:ascii="Arial" w:eastAsia="Arial" w:hAnsi="Arial" w:cs="Arial"/>
          <w:b/>
          <w:bCs/>
          <w:sz w:val="22"/>
        </w:rPr>
        <w:t xml:space="preserve">of Consistent </w:t>
      </w:r>
      <w:r w:rsidR="00442676" w:rsidRPr="00442676">
        <w:rPr>
          <w:rFonts w:ascii="Arial" w:eastAsia="Arial" w:hAnsi="Arial" w:cs="Arial"/>
          <w:b/>
          <w:bCs/>
          <w:sz w:val="22"/>
        </w:rPr>
        <w:t>T</w:t>
      </w:r>
      <w:r w:rsidR="00F23A87" w:rsidRPr="00442676">
        <w:rPr>
          <w:rFonts w:ascii="Arial" w:eastAsia="Arial" w:hAnsi="Arial" w:cs="Arial"/>
          <w:b/>
          <w:bCs/>
          <w:sz w:val="22"/>
        </w:rPr>
        <w:t>racking for P</w:t>
      </w:r>
      <w:r w:rsidR="00F75E6D" w:rsidRPr="00442676">
        <w:rPr>
          <w:rFonts w:ascii="Arial" w:eastAsia="Arial" w:hAnsi="Arial" w:cs="Arial"/>
          <w:b/>
          <w:bCs/>
          <w:sz w:val="22"/>
        </w:rPr>
        <w:t>atient Safety and Care Plan</w:t>
      </w:r>
    </w:p>
    <w:p w14:paraId="5CDCC469" w14:textId="2C6BD06D" w:rsidR="00DF66A7" w:rsidRPr="00E84661" w:rsidRDefault="00672C8A" w:rsidP="00C14881">
      <w:pPr>
        <w:spacing w:before="60" w:after="60" w:line="360" w:lineRule="auto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sz w:val="22"/>
        </w:rPr>
        <w:t xml:space="preserve"> </w:t>
      </w:r>
      <w:r w:rsidR="0042709D">
        <w:rPr>
          <w:rFonts w:ascii="Arial" w:eastAsia="Arial" w:hAnsi="Arial" w:cs="Arial"/>
          <w:sz w:val="22"/>
        </w:rPr>
        <w:t>F</w:t>
      </w:r>
      <w:r w:rsidR="00BF5E30">
        <w:rPr>
          <w:rFonts w:ascii="Arial" w:eastAsia="Arial" w:hAnsi="Arial" w:cs="Arial"/>
          <w:sz w:val="22"/>
        </w:rPr>
        <w:t>requent blood glucose testing promotes patient</w:t>
      </w:r>
      <w:r w:rsidR="008D08B6">
        <w:rPr>
          <w:rFonts w:ascii="Arial" w:eastAsia="Arial" w:hAnsi="Arial" w:cs="Arial"/>
          <w:sz w:val="22"/>
        </w:rPr>
        <w:t xml:space="preserve"> safety by assisting in the </w:t>
      </w:r>
      <w:r w:rsidR="00654956">
        <w:rPr>
          <w:rFonts w:ascii="Arial" w:eastAsia="Arial" w:hAnsi="Arial" w:cs="Arial"/>
          <w:sz w:val="22"/>
        </w:rPr>
        <w:t xml:space="preserve">identification of </w:t>
      </w:r>
      <w:r w:rsidR="00A97E73">
        <w:rPr>
          <w:rFonts w:ascii="Arial" w:eastAsia="Arial" w:hAnsi="Arial" w:cs="Arial"/>
          <w:sz w:val="22"/>
        </w:rPr>
        <w:t>high</w:t>
      </w:r>
      <w:r w:rsidR="00110F08">
        <w:rPr>
          <w:rFonts w:ascii="Arial" w:eastAsia="Arial" w:hAnsi="Arial" w:cs="Arial"/>
          <w:sz w:val="22"/>
        </w:rPr>
        <w:t xml:space="preserve"> or low </w:t>
      </w:r>
      <w:r w:rsidR="00FC166D">
        <w:rPr>
          <w:rFonts w:ascii="Arial" w:eastAsia="Arial" w:hAnsi="Arial" w:cs="Arial"/>
          <w:sz w:val="22"/>
        </w:rPr>
        <w:t>glucose levels</w:t>
      </w:r>
      <w:r w:rsidR="00110F08">
        <w:rPr>
          <w:rFonts w:ascii="Arial" w:eastAsia="Arial" w:hAnsi="Arial" w:cs="Arial"/>
          <w:sz w:val="22"/>
        </w:rPr>
        <w:t>.</w:t>
      </w:r>
      <w:r w:rsidR="00FC166D">
        <w:rPr>
          <w:rFonts w:ascii="Arial" w:eastAsia="Arial" w:hAnsi="Arial" w:cs="Arial"/>
          <w:sz w:val="22"/>
        </w:rPr>
        <w:t xml:space="preserve"> </w:t>
      </w:r>
      <w:r w:rsidR="00AE5BA7">
        <w:rPr>
          <w:rFonts w:ascii="Arial" w:eastAsia="Arial" w:hAnsi="Arial" w:cs="Arial"/>
          <w:sz w:val="22"/>
        </w:rPr>
        <w:t>h</w:t>
      </w:r>
      <w:r w:rsidR="00637EC1">
        <w:rPr>
          <w:rFonts w:ascii="Arial" w:eastAsia="Arial" w:hAnsi="Arial" w:cs="Arial"/>
          <w:sz w:val="22"/>
        </w:rPr>
        <w:t>ealth</w:t>
      </w:r>
      <w:r w:rsidR="00AE5BA7">
        <w:rPr>
          <w:rFonts w:ascii="Arial" w:eastAsia="Arial" w:hAnsi="Arial" w:cs="Arial"/>
          <w:sz w:val="22"/>
        </w:rPr>
        <w:t>c</w:t>
      </w:r>
      <w:r w:rsidR="00637EC1">
        <w:rPr>
          <w:rFonts w:ascii="Arial" w:eastAsia="Arial" w:hAnsi="Arial" w:cs="Arial"/>
          <w:sz w:val="22"/>
        </w:rPr>
        <w:t xml:space="preserve">are </w:t>
      </w:r>
      <w:r w:rsidR="00AE5BA7">
        <w:rPr>
          <w:rFonts w:ascii="Arial" w:eastAsia="Arial" w:hAnsi="Arial" w:cs="Arial"/>
          <w:sz w:val="22"/>
        </w:rPr>
        <w:t>p</w:t>
      </w:r>
      <w:r w:rsidR="00637EC1">
        <w:rPr>
          <w:rFonts w:ascii="Arial" w:eastAsia="Arial" w:hAnsi="Arial" w:cs="Arial"/>
          <w:sz w:val="22"/>
        </w:rPr>
        <w:t>ractitioners</w:t>
      </w:r>
      <w:r w:rsidR="0044150E">
        <w:rPr>
          <w:rFonts w:ascii="Arial" w:eastAsia="Arial" w:hAnsi="Arial" w:cs="Arial"/>
          <w:sz w:val="22"/>
        </w:rPr>
        <w:t xml:space="preserve"> can identify trends in food, exercise, and medication by </w:t>
      </w:r>
      <w:r w:rsidR="003755F9">
        <w:rPr>
          <w:rFonts w:ascii="Arial" w:eastAsia="Arial" w:hAnsi="Arial" w:cs="Arial"/>
          <w:sz w:val="22"/>
        </w:rPr>
        <w:t>recording results. The practice nurse uses this information</w:t>
      </w:r>
      <w:r w:rsidR="00923810">
        <w:rPr>
          <w:rFonts w:ascii="Arial" w:eastAsia="Arial" w:hAnsi="Arial" w:cs="Arial"/>
          <w:sz w:val="22"/>
        </w:rPr>
        <w:t xml:space="preserve"> to review treatments and create individualized</w:t>
      </w:r>
      <w:r w:rsidR="007B1F5E">
        <w:rPr>
          <w:rFonts w:ascii="Arial" w:eastAsia="Arial" w:hAnsi="Arial" w:cs="Arial"/>
          <w:sz w:val="22"/>
        </w:rPr>
        <w:t xml:space="preserve"> care plans.</w:t>
      </w:r>
      <w:r w:rsidR="009E1AF5">
        <w:rPr>
          <w:rFonts w:ascii="Arial" w:eastAsia="Arial" w:hAnsi="Arial" w:cs="Arial"/>
          <w:sz w:val="22"/>
        </w:rPr>
        <w:t xml:space="preserve"> Regular </w:t>
      </w:r>
      <w:r w:rsidR="00016113">
        <w:rPr>
          <w:rFonts w:ascii="Arial" w:eastAsia="Arial" w:hAnsi="Arial" w:cs="Arial"/>
          <w:sz w:val="22"/>
        </w:rPr>
        <w:t>tracking can</w:t>
      </w:r>
      <w:r w:rsidR="009E1AF5">
        <w:rPr>
          <w:rFonts w:ascii="Arial" w:eastAsia="Arial" w:hAnsi="Arial" w:cs="Arial"/>
          <w:sz w:val="22"/>
        </w:rPr>
        <w:t xml:space="preserve"> </w:t>
      </w:r>
      <w:r w:rsidR="00A234C7">
        <w:rPr>
          <w:rFonts w:ascii="Arial" w:eastAsia="Arial" w:hAnsi="Arial" w:cs="Arial"/>
          <w:sz w:val="22"/>
        </w:rPr>
        <w:t>help</w:t>
      </w:r>
      <w:r w:rsidR="009E1AF5">
        <w:rPr>
          <w:rFonts w:ascii="Arial" w:eastAsia="Arial" w:hAnsi="Arial" w:cs="Arial"/>
          <w:sz w:val="22"/>
        </w:rPr>
        <w:t xml:space="preserve"> patient</w:t>
      </w:r>
      <w:r w:rsidR="00B806B8">
        <w:rPr>
          <w:rFonts w:ascii="Arial" w:eastAsia="Arial" w:hAnsi="Arial" w:cs="Arial"/>
          <w:sz w:val="22"/>
        </w:rPr>
        <w:t xml:space="preserve"> with Type 2 </w:t>
      </w:r>
      <w:r w:rsidR="000579C0">
        <w:rPr>
          <w:rFonts w:ascii="Arial" w:eastAsia="Arial" w:hAnsi="Arial" w:cs="Arial"/>
          <w:sz w:val="22"/>
        </w:rPr>
        <w:t>diabetes</w:t>
      </w:r>
      <w:r w:rsidR="00B21A1A">
        <w:rPr>
          <w:rFonts w:ascii="Arial" w:eastAsia="Arial" w:hAnsi="Arial" w:cs="Arial"/>
          <w:sz w:val="22"/>
        </w:rPr>
        <w:t xml:space="preserve"> better </w:t>
      </w:r>
      <w:r w:rsidR="0063668E">
        <w:rPr>
          <w:rFonts w:ascii="Arial" w:eastAsia="Arial" w:hAnsi="Arial" w:cs="Arial"/>
          <w:sz w:val="22"/>
        </w:rPr>
        <w:t>understand their</w:t>
      </w:r>
      <w:r w:rsidR="001C502A">
        <w:rPr>
          <w:rFonts w:ascii="Arial" w:eastAsia="Arial" w:hAnsi="Arial" w:cs="Arial"/>
          <w:sz w:val="22"/>
        </w:rPr>
        <w:t xml:space="preserve"> condition</w:t>
      </w:r>
      <w:r w:rsidR="00316510">
        <w:rPr>
          <w:rFonts w:ascii="Arial" w:eastAsia="Arial" w:hAnsi="Arial" w:cs="Arial"/>
          <w:sz w:val="22"/>
        </w:rPr>
        <w:t xml:space="preserve"> and promote self-management</w:t>
      </w:r>
      <w:r w:rsidR="00016113">
        <w:rPr>
          <w:rFonts w:ascii="Arial" w:eastAsia="Arial" w:hAnsi="Arial" w:cs="Arial"/>
          <w:sz w:val="22"/>
        </w:rPr>
        <w:t>. When needed</w:t>
      </w:r>
      <w:r w:rsidR="00495A19">
        <w:rPr>
          <w:rFonts w:ascii="Arial" w:eastAsia="Arial" w:hAnsi="Arial" w:cs="Arial"/>
          <w:sz w:val="22"/>
        </w:rPr>
        <w:t>, the practice nurse can offer g</w:t>
      </w:r>
      <w:r w:rsidR="00F9598F">
        <w:rPr>
          <w:rFonts w:ascii="Arial" w:eastAsia="Arial" w:hAnsi="Arial" w:cs="Arial"/>
          <w:sz w:val="22"/>
        </w:rPr>
        <w:t>uidance, spot possible issues</w:t>
      </w:r>
      <w:r w:rsidR="002C00CE">
        <w:rPr>
          <w:rFonts w:ascii="Arial" w:eastAsia="Arial" w:hAnsi="Arial" w:cs="Arial"/>
          <w:sz w:val="22"/>
        </w:rPr>
        <w:t xml:space="preserve">, and set up additional </w:t>
      </w:r>
      <w:r w:rsidR="002C00CE">
        <w:rPr>
          <w:rFonts w:ascii="Arial" w:eastAsia="Arial" w:hAnsi="Arial" w:cs="Arial"/>
          <w:sz w:val="22"/>
        </w:rPr>
        <w:lastRenderedPageBreak/>
        <w:t>evaluations.</w:t>
      </w:r>
      <w:r w:rsidR="00614EBC">
        <w:rPr>
          <w:rFonts w:ascii="Arial" w:eastAsia="Arial" w:hAnsi="Arial" w:cs="Arial"/>
          <w:sz w:val="22"/>
        </w:rPr>
        <w:t xml:space="preserve"> However, the frequency of monitoring should be determined by the patient</w:t>
      </w:r>
      <w:r w:rsidR="001E4BAA">
        <w:rPr>
          <w:rFonts w:ascii="Arial" w:eastAsia="Arial" w:hAnsi="Arial" w:cs="Arial"/>
          <w:sz w:val="22"/>
        </w:rPr>
        <w:t xml:space="preserve">’s needs and the recommended course of </w:t>
      </w:r>
      <w:r w:rsidR="00A234C7">
        <w:rPr>
          <w:rFonts w:ascii="Arial" w:eastAsia="Arial" w:hAnsi="Arial" w:cs="Arial"/>
          <w:sz w:val="22"/>
        </w:rPr>
        <w:t>treatment (NICE, 2026).</w:t>
      </w:r>
    </w:p>
    <w:p w14:paraId="6EC19930" w14:textId="7908B8E3" w:rsidR="00012E0F" w:rsidRPr="00442676" w:rsidRDefault="00012E0F" w:rsidP="00CC4A22">
      <w:pPr>
        <w:spacing w:after="40" w:line="360" w:lineRule="auto"/>
      </w:pPr>
    </w:p>
    <w:p w14:paraId="36FE9ADA" w14:textId="77777777" w:rsidR="00DE477A" w:rsidRDefault="00DE477A" w:rsidP="00DE477A">
      <w:pPr>
        <w:spacing w:before="60" w:after="60"/>
        <w:rPr>
          <w:rFonts w:ascii="Arial" w:eastAsia="Arial" w:hAnsi="Arial" w:cs="Arial"/>
          <w:color w:val="444444"/>
          <w:sz w:val="20"/>
          <w:szCs w:val="20"/>
        </w:rPr>
      </w:pPr>
    </w:p>
    <w:p w14:paraId="5EC89A6B" w14:textId="312DCA3F" w:rsidR="00DE477A" w:rsidRDefault="00DE477A" w:rsidP="00DE477A">
      <w:pPr>
        <w:pStyle w:val="Heading1"/>
        <w:spacing w:line="360" w:lineRule="auto"/>
        <w:rPr>
          <w:rFonts w:cs="Arial"/>
        </w:rPr>
      </w:pPr>
      <w:bookmarkStart w:id="4" w:name="_Toc243648686"/>
      <w:r>
        <w:rPr>
          <w:rFonts w:cs="Arial"/>
        </w:rPr>
        <w:t>5</w:t>
      </w:r>
      <w:r w:rsidRPr="00C03A91">
        <w:rPr>
          <w:rFonts w:cs="Arial"/>
        </w:rPr>
        <w:t xml:space="preserve">. </w:t>
      </w:r>
      <w:r>
        <w:rPr>
          <w:rFonts w:cs="Arial"/>
        </w:rPr>
        <w:t>Evidence-Based Lifestyle Recommendations</w:t>
      </w:r>
      <w:bookmarkEnd w:id="4"/>
      <w:r>
        <w:rPr>
          <w:rFonts w:cs="Arial"/>
        </w:rPr>
        <w:t xml:space="preserve"> </w:t>
      </w:r>
      <w:r w:rsidRPr="00C03A91">
        <w:rPr>
          <w:rFonts w:cs="Arial"/>
        </w:rPr>
        <w:t xml:space="preserve"> </w:t>
      </w:r>
    </w:p>
    <w:p w14:paraId="4B62A6CA" w14:textId="3B252AC0" w:rsidR="00DE477A" w:rsidRPr="00E8628B" w:rsidRDefault="009F1459" w:rsidP="002C6FAF">
      <w:pPr>
        <w:spacing w:after="40" w:line="360" w:lineRule="auto"/>
        <w:rPr>
          <w:sz w:val="22"/>
        </w:rPr>
      </w:pPr>
      <w:r>
        <w:rPr>
          <w:rFonts w:ascii="Arial" w:eastAsia="Arial" w:hAnsi="Arial" w:cs="Arial"/>
          <w:sz w:val="22"/>
        </w:rPr>
        <w:t xml:space="preserve">People with Type 2 diabetes can </w:t>
      </w:r>
      <w:r w:rsidR="00F37893">
        <w:rPr>
          <w:rFonts w:ascii="Arial" w:eastAsia="Arial" w:hAnsi="Arial" w:cs="Arial"/>
          <w:sz w:val="22"/>
        </w:rPr>
        <w:t>manage</w:t>
      </w:r>
      <w:r>
        <w:rPr>
          <w:rFonts w:ascii="Arial" w:eastAsia="Arial" w:hAnsi="Arial" w:cs="Arial"/>
          <w:sz w:val="22"/>
        </w:rPr>
        <w:t xml:space="preserve"> blood sugar</w:t>
      </w:r>
      <w:r w:rsidR="00C95AD1">
        <w:rPr>
          <w:rFonts w:ascii="Arial" w:eastAsia="Arial" w:hAnsi="Arial" w:cs="Arial"/>
          <w:sz w:val="22"/>
        </w:rPr>
        <w:t>, reduce complications and improve health by eating healthy</w:t>
      </w:r>
      <w:r w:rsidR="003E22E2">
        <w:rPr>
          <w:rFonts w:ascii="Arial" w:eastAsia="Arial" w:hAnsi="Arial" w:cs="Arial"/>
          <w:sz w:val="22"/>
        </w:rPr>
        <w:t>, exercising regularly and quitting smoking</w:t>
      </w:r>
      <w:r w:rsidR="00F37893">
        <w:rPr>
          <w:rFonts w:ascii="Arial" w:eastAsia="Arial" w:hAnsi="Arial" w:cs="Arial"/>
          <w:sz w:val="22"/>
        </w:rPr>
        <w:t>. Lifestyle advice should be individualized</w:t>
      </w:r>
      <w:r w:rsidR="002C5F12">
        <w:rPr>
          <w:rFonts w:ascii="Arial" w:eastAsia="Arial" w:hAnsi="Arial" w:cs="Arial"/>
          <w:sz w:val="22"/>
        </w:rPr>
        <w:t xml:space="preserve"> (NICE,</w:t>
      </w:r>
      <w:r w:rsidR="002C6DE5">
        <w:rPr>
          <w:rFonts w:ascii="Arial" w:eastAsia="Arial" w:hAnsi="Arial" w:cs="Arial"/>
          <w:sz w:val="22"/>
        </w:rPr>
        <w:t xml:space="preserve"> </w:t>
      </w:r>
      <w:r w:rsidR="002C5F12">
        <w:rPr>
          <w:rFonts w:ascii="Arial" w:eastAsia="Arial" w:hAnsi="Arial" w:cs="Arial"/>
          <w:sz w:val="22"/>
        </w:rPr>
        <w:t>2026).</w:t>
      </w:r>
    </w:p>
    <w:p w14:paraId="4919587E" w14:textId="6C2228CD" w:rsidR="00DE477A" w:rsidRPr="00BA4DA1" w:rsidRDefault="00DE477A" w:rsidP="00DE477A">
      <w:pPr>
        <w:spacing w:before="60" w:after="60"/>
        <w:rPr>
          <w:rFonts w:ascii="Arial" w:eastAsia="Arial" w:hAnsi="Arial" w:cs="Arial"/>
          <w:color w:val="444444"/>
          <w:sz w:val="22"/>
        </w:rPr>
      </w:pPr>
    </w:p>
    <w:p w14:paraId="32403C33" w14:textId="77777777" w:rsidR="00DE477A" w:rsidRDefault="00DE477A" w:rsidP="00DE477A">
      <w:pPr>
        <w:spacing w:before="60" w:after="60"/>
        <w:rPr>
          <w:rFonts w:ascii="Arial" w:eastAsia="Arial" w:hAnsi="Arial" w:cs="Arial"/>
          <w:color w:val="444444"/>
          <w:sz w:val="20"/>
          <w:szCs w:val="20"/>
        </w:rPr>
      </w:pPr>
    </w:p>
    <w:p w14:paraId="547FC099" w14:textId="058D2ABC" w:rsidR="00DE477A" w:rsidRDefault="00B21E17" w:rsidP="00F41A88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 w:rsidRPr="006439C8">
        <w:rPr>
          <w:rFonts w:ascii="Arial" w:eastAsia="Arial" w:hAnsi="Arial" w:cs="Arial"/>
          <w:b/>
          <w:bCs/>
          <w:sz w:val="22"/>
        </w:rPr>
        <w:t>Impact of Diet on Blood Glucose</w:t>
      </w:r>
      <w:r w:rsidR="006439C8" w:rsidRPr="006439C8">
        <w:rPr>
          <w:rFonts w:ascii="Arial" w:eastAsia="Arial" w:hAnsi="Arial" w:cs="Arial"/>
          <w:b/>
          <w:bCs/>
          <w:sz w:val="22"/>
        </w:rPr>
        <w:t xml:space="preserve"> Management</w:t>
      </w:r>
      <w:r w:rsidR="00DE477A" w:rsidRPr="006439C8">
        <w:rPr>
          <w:rFonts w:ascii="Arial" w:eastAsia="Arial" w:hAnsi="Arial" w:cs="Arial"/>
          <w:b/>
          <w:bCs/>
          <w:sz w:val="22"/>
        </w:rPr>
        <w:t xml:space="preserve"> </w:t>
      </w:r>
    </w:p>
    <w:p w14:paraId="38E22712" w14:textId="2A50899D" w:rsidR="006439C8" w:rsidRDefault="00011429" w:rsidP="00F41A88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Diet plays a significant role in the rate</w:t>
      </w:r>
      <w:r w:rsidR="008A6D0E">
        <w:rPr>
          <w:rFonts w:ascii="Arial" w:eastAsia="Arial" w:hAnsi="Arial" w:cs="Arial"/>
          <w:sz w:val="22"/>
        </w:rPr>
        <w:t xml:space="preserve"> at which glucose is absorbed into the bloodstream</w:t>
      </w:r>
      <w:r w:rsidR="00697EA8">
        <w:rPr>
          <w:rFonts w:ascii="Arial" w:eastAsia="Arial" w:hAnsi="Arial" w:cs="Arial"/>
          <w:sz w:val="22"/>
        </w:rPr>
        <w:t xml:space="preserve"> following meals. Foods with</w:t>
      </w:r>
      <w:r w:rsidR="00D66BEC">
        <w:rPr>
          <w:rFonts w:ascii="Arial" w:eastAsia="Arial" w:hAnsi="Arial" w:cs="Arial"/>
          <w:sz w:val="22"/>
        </w:rPr>
        <w:t xml:space="preserve"> a low </w:t>
      </w:r>
      <w:r w:rsidR="00E61502">
        <w:rPr>
          <w:rFonts w:ascii="Arial" w:eastAsia="Arial" w:hAnsi="Arial" w:cs="Arial"/>
          <w:sz w:val="22"/>
        </w:rPr>
        <w:t>glycaemic</w:t>
      </w:r>
      <w:r w:rsidR="00D66BEC">
        <w:rPr>
          <w:rFonts w:ascii="Arial" w:eastAsia="Arial" w:hAnsi="Arial" w:cs="Arial"/>
          <w:sz w:val="22"/>
        </w:rPr>
        <w:t xml:space="preserve"> index, such </w:t>
      </w:r>
      <w:r w:rsidR="00D00EFB">
        <w:rPr>
          <w:rFonts w:ascii="Arial" w:eastAsia="Arial" w:hAnsi="Arial" w:cs="Arial"/>
          <w:sz w:val="22"/>
        </w:rPr>
        <w:t>as lentils, beans, and whole grains</w:t>
      </w:r>
      <w:r w:rsidR="00586EBA">
        <w:rPr>
          <w:rFonts w:ascii="Arial" w:eastAsia="Arial" w:hAnsi="Arial" w:cs="Arial"/>
          <w:sz w:val="22"/>
        </w:rPr>
        <w:t>, typically</w:t>
      </w:r>
      <w:r w:rsidR="009076D5">
        <w:rPr>
          <w:rFonts w:ascii="Arial" w:eastAsia="Arial" w:hAnsi="Arial" w:cs="Arial"/>
          <w:sz w:val="22"/>
        </w:rPr>
        <w:t xml:space="preserve"> release glucose at a s</w:t>
      </w:r>
      <w:r w:rsidR="00E45831">
        <w:rPr>
          <w:rFonts w:ascii="Arial" w:eastAsia="Arial" w:hAnsi="Arial" w:cs="Arial"/>
          <w:sz w:val="22"/>
        </w:rPr>
        <w:t>lower pace compared to refined carbohydrates</w:t>
      </w:r>
      <w:r w:rsidR="00615DE3">
        <w:rPr>
          <w:rFonts w:ascii="Arial" w:eastAsia="Arial" w:hAnsi="Arial" w:cs="Arial"/>
          <w:sz w:val="22"/>
        </w:rPr>
        <w:t xml:space="preserve">. It is advisable for </w:t>
      </w:r>
      <w:r w:rsidR="00D27E89">
        <w:rPr>
          <w:rFonts w:ascii="Arial" w:eastAsia="Arial" w:hAnsi="Arial" w:cs="Arial"/>
          <w:sz w:val="22"/>
        </w:rPr>
        <w:t>patients to limit sugary beverages</w:t>
      </w:r>
      <w:r w:rsidR="008F633E">
        <w:rPr>
          <w:rFonts w:ascii="Arial" w:eastAsia="Arial" w:hAnsi="Arial" w:cs="Arial"/>
          <w:sz w:val="22"/>
        </w:rPr>
        <w:t>, candies, and large servings</w:t>
      </w:r>
      <w:r w:rsidR="00273D0C">
        <w:rPr>
          <w:rFonts w:ascii="Arial" w:eastAsia="Arial" w:hAnsi="Arial" w:cs="Arial"/>
          <w:sz w:val="22"/>
        </w:rPr>
        <w:t xml:space="preserve"> of</w:t>
      </w:r>
      <w:r w:rsidR="00F05DBD">
        <w:rPr>
          <w:rFonts w:ascii="Arial" w:eastAsia="Arial" w:hAnsi="Arial" w:cs="Arial"/>
          <w:sz w:val="22"/>
        </w:rPr>
        <w:t xml:space="preserve"> white bread or rice</w:t>
      </w:r>
      <w:r w:rsidR="00E03E68">
        <w:rPr>
          <w:rFonts w:ascii="Arial" w:eastAsia="Arial" w:hAnsi="Arial" w:cs="Arial"/>
          <w:sz w:val="22"/>
        </w:rPr>
        <w:t>, while opting for</w:t>
      </w:r>
      <w:r w:rsidR="009779EE">
        <w:rPr>
          <w:rFonts w:ascii="Arial" w:eastAsia="Arial" w:hAnsi="Arial" w:cs="Arial"/>
          <w:sz w:val="22"/>
        </w:rPr>
        <w:t xml:space="preserve"> vegetables, </w:t>
      </w:r>
      <w:r w:rsidR="0045010D">
        <w:rPr>
          <w:rFonts w:ascii="Arial" w:eastAsia="Arial" w:hAnsi="Arial" w:cs="Arial"/>
          <w:sz w:val="22"/>
        </w:rPr>
        <w:t>fibre</w:t>
      </w:r>
      <w:r w:rsidR="009779EE">
        <w:rPr>
          <w:rFonts w:ascii="Arial" w:eastAsia="Arial" w:hAnsi="Arial" w:cs="Arial"/>
          <w:sz w:val="22"/>
        </w:rPr>
        <w:t xml:space="preserve"> rich foods</w:t>
      </w:r>
      <w:r w:rsidR="00F45924">
        <w:rPr>
          <w:rFonts w:ascii="Arial" w:eastAsia="Arial" w:hAnsi="Arial" w:cs="Arial"/>
          <w:sz w:val="22"/>
        </w:rPr>
        <w:t xml:space="preserve"> and suitable </w:t>
      </w:r>
      <w:r w:rsidR="00940219">
        <w:rPr>
          <w:rFonts w:ascii="Arial" w:eastAsia="Arial" w:hAnsi="Arial" w:cs="Arial"/>
          <w:sz w:val="22"/>
        </w:rPr>
        <w:t>carbohydrates portions</w:t>
      </w:r>
      <w:r w:rsidR="00481E8D">
        <w:rPr>
          <w:rFonts w:ascii="Arial" w:eastAsia="Arial" w:hAnsi="Arial" w:cs="Arial"/>
          <w:sz w:val="22"/>
        </w:rPr>
        <w:t>. Managing portion sizes</w:t>
      </w:r>
      <w:r w:rsidR="001B5D93">
        <w:rPr>
          <w:rFonts w:ascii="Arial" w:eastAsia="Arial" w:hAnsi="Arial" w:cs="Arial"/>
          <w:sz w:val="22"/>
        </w:rPr>
        <w:t xml:space="preserve"> can further aid in weight management</w:t>
      </w:r>
      <w:r w:rsidR="0045010D">
        <w:rPr>
          <w:rFonts w:ascii="Arial" w:eastAsia="Arial" w:hAnsi="Arial" w:cs="Arial"/>
          <w:sz w:val="22"/>
        </w:rPr>
        <w:t xml:space="preserve"> and enhance glucose regulation</w:t>
      </w:r>
      <w:r w:rsidR="00AE6AE5">
        <w:rPr>
          <w:rFonts w:ascii="Arial" w:eastAsia="Arial" w:hAnsi="Arial" w:cs="Arial"/>
          <w:sz w:val="22"/>
        </w:rPr>
        <w:t>.</w:t>
      </w:r>
    </w:p>
    <w:p w14:paraId="7D005043" w14:textId="34B74A94" w:rsidR="004F085B" w:rsidRPr="00011429" w:rsidRDefault="00731393" w:rsidP="00F41A88">
      <w:pPr>
        <w:spacing w:before="80" w:after="80" w:line="360" w:lineRule="auto"/>
        <w:rPr>
          <w:rFonts w:ascii="Arial" w:eastAsia="Arial" w:hAnsi="Arial" w:cs="Arial"/>
          <w:color w:val="666666"/>
          <w:sz w:val="20"/>
          <w:szCs w:val="20"/>
        </w:rPr>
      </w:pPr>
      <w:r>
        <w:rPr>
          <w:rFonts w:ascii="Arial" w:eastAsia="Arial" w:hAnsi="Arial" w:cs="Arial"/>
          <w:sz w:val="22"/>
        </w:rPr>
        <w:t xml:space="preserve">A </w:t>
      </w:r>
      <w:r w:rsidR="002812F9">
        <w:rPr>
          <w:rFonts w:ascii="Arial" w:eastAsia="Arial" w:hAnsi="Arial" w:cs="Arial"/>
          <w:sz w:val="22"/>
        </w:rPr>
        <w:t>Mediterranean</w:t>
      </w:r>
      <w:r>
        <w:rPr>
          <w:rFonts w:ascii="Arial" w:eastAsia="Arial" w:hAnsi="Arial" w:cs="Arial"/>
          <w:sz w:val="22"/>
        </w:rPr>
        <w:t>-style</w:t>
      </w:r>
      <w:r w:rsidR="00316337">
        <w:rPr>
          <w:rFonts w:ascii="Arial" w:eastAsia="Arial" w:hAnsi="Arial" w:cs="Arial"/>
          <w:sz w:val="22"/>
        </w:rPr>
        <w:t xml:space="preserve"> diet consists of vegetables</w:t>
      </w:r>
      <w:r w:rsidR="008A52D0">
        <w:rPr>
          <w:rFonts w:ascii="Arial" w:eastAsia="Arial" w:hAnsi="Arial" w:cs="Arial"/>
          <w:sz w:val="22"/>
        </w:rPr>
        <w:t>, fruits, pulses, whole grains</w:t>
      </w:r>
      <w:r w:rsidR="00E54F03">
        <w:rPr>
          <w:rFonts w:ascii="Arial" w:eastAsia="Arial" w:hAnsi="Arial" w:cs="Arial"/>
          <w:sz w:val="22"/>
        </w:rPr>
        <w:t>, olive oil, nuts</w:t>
      </w:r>
      <w:r w:rsidR="002812F9">
        <w:rPr>
          <w:rFonts w:ascii="Arial" w:eastAsia="Arial" w:hAnsi="Arial" w:cs="Arial"/>
          <w:sz w:val="22"/>
        </w:rPr>
        <w:t>, and fish.</w:t>
      </w:r>
      <w:r w:rsidR="00F32D2C">
        <w:rPr>
          <w:rFonts w:ascii="Arial" w:eastAsia="Arial" w:hAnsi="Arial" w:cs="Arial"/>
          <w:sz w:val="22"/>
        </w:rPr>
        <w:t xml:space="preserve"> Studies</w:t>
      </w:r>
      <w:r w:rsidR="003B489C">
        <w:rPr>
          <w:rFonts w:ascii="Arial" w:eastAsia="Arial" w:hAnsi="Arial" w:cs="Arial"/>
          <w:sz w:val="22"/>
        </w:rPr>
        <w:t xml:space="preserve"> indicate that this eating pattern may enhan</w:t>
      </w:r>
      <w:r w:rsidR="00216BA8">
        <w:rPr>
          <w:rFonts w:ascii="Arial" w:eastAsia="Arial" w:hAnsi="Arial" w:cs="Arial"/>
          <w:sz w:val="22"/>
        </w:rPr>
        <w:t xml:space="preserve">ce </w:t>
      </w:r>
      <w:r w:rsidR="004B6448">
        <w:rPr>
          <w:rFonts w:ascii="Arial" w:eastAsia="Arial" w:hAnsi="Arial" w:cs="Arial"/>
          <w:sz w:val="22"/>
        </w:rPr>
        <w:t>blood glucose management</w:t>
      </w:r>
      <w:r w:rsidR="00811102">
        <w:rPr>
          <w:rFonts w:ascii="Arial" w:eastAsia="Arial" w:hAnsi="Arial" w:cs="Arial"/>
          <w:sz w:val="22"/>
        </w:rPr>
        <w:t xml:space="preserve"> and cardiovascular health for </w:t>
      </w:r>
      <w:r w:rsidR="00C24E2F">
        <w:rPr>
          <w:rFonts w:ascii="Arial" w:eastAsia="Arial" w:hAnsi="Arial" w:cs="Arial"/>
          <w:sz w:val="22"/>
        </w:rPr>
        <w:t>individuals with Type 2 diabetes</w:t>
      </w:r>
      <w:r w:rsidR="00BE1BF5">
        <w:rPr>
          <w:rFonts w:ascii="Arial" w:eastAsia="Arial" w:hAnsi="Arial" w:cs="Arial"/>
          <w:sz w:val="22"/>
        </w:rPr>
        <w:t xml:space="preserve"> (</w:t>
      </w:r>
      <w:proofErr w:type="spellStart"/>
      <w:r w:rsidR="00BE1BF5">
        <w:rPr>
          <w:rFonts w:ascii="Arial" w:eastAsia="Arial" w:hAnsi="Arial" w:cs="Arial"/>
          <w:sz w:val="22"/>
        </w:rPr>
        <w:t>Bonekamp</w:t>
      </w:r>
      <w:proofErr w:type="spellEnd"/>
      <w:r w:rsidR="00BE1BF5">
        <w:rPr>
          <w:rFonts w:ascii="Arial" w:eastAsia="Arial" w:hAnsi="Arial" w:cs="Arial"/>
          <w:sz w:val="22"/>
        </w:rPr>
        <w:t xml:space="preserve"> et al</w:t>
      </w:r>
      <w:r w:rsidR="006C2B50">
        <w:rPr>
          <w:rFonts w:ascii="Arial" w:eastAsia="Arial" w:hAnsi="Arial" w:cs="Arial"/>
          <w:sz w:val="22"/>
        </w:rPr>
        <w:t xml:space="preserve">., 2023). </w:t>
      </w:r>
      <w:r w:rsidR="009F7BD5">
        <w:rPr>
          <w:rFonts w:ascii="Arial" w:eastAsia="Arial" w:hAnsi="Arial" w:cs="Arial"/>
          <w:sz w:val="22"/>
        </w:rPr>
        <w:t xml:space="preserve">NICE (2026) </w:t>
      </w:r>
      <w:r w:rsidR="008278D5">
        <w:rPr>
          <w:rFonts w:ascii="Arial" w:eastAsia="Arial" w:hAnsi="Arial" w:cs="Arial"/>
          <w:sz w:val="22"/>
        </w:rPr>
        <w:t>recommends personalized dietary advice that considers</w:t>
      </w:r>
      <w:r w:rsidR="00641644">
        <w:rPr>
          <w:rFonts w:ascii="Arial" w:eastAsia="Arial" w:hAnsi="Arial" w:cs="Arial"/>
          <w:sz w:val="22"/>
        </w:rPr>
        <w:t xml:space="preserve"> each patient’s individual needs</w:t>
      </w:r>
      <w:r w:rsidR="00251F9A">
        <w:rPr>
          <w:rFonts w:ascii="Arial" w:eastAsia="Arial" w:hAnsi="Arial" w:cs="Arial"/>
          <w:sz w:val="22"/>
        </w:rPr>
        <w:t xml:space="preserve"> and cultural </w:t>
      </w:r>
      <w:r w:rsidR="002A094A">
        <w:rPr>
          <w:rFonts w:ascii="Arial" w:eastAsia="Arial" w:hAnsi="Arial" w:cs="Arial"/>
          <w:sz w:val="22"/>
        </w:rPr>
        <w:t>preferences. The practice nurse can promote healthier</w:t>
      </w:r>
      <w:r w:rsidR="009B66E8">
        <w:rPr>
          <w:rFonts w:ascii="Arial" w:eastAsia="Arial" w:hAnsi="Arial" w:cs="Arial"/>
          <w:sz w:val="22"/>
        </w:rPr>
        <w:t xml:space="preserve"> food selections and refer patients to a dieti</w:t>
      </w:r>
      <w:r w:rsidR="008D3D27">
        <w:rPr>
          <w:rFonts w:ascii="Arial" w:eastAsia="Arial" w:hAnsi="Arial" w:cs="Arial"/>
          <w:sz w:val="22"/>
        </w:rPr>
        <w:t>tian when appropriate.</w:t>
      </w:r>
    </w:p>
    <w:p w14:paraId="3B1159B6" w14:textId="77777777" w:rsidR="00DE477A" w:rsidRDefault="00DE477A" w:rsidP="00DE477A">
      <w:pPr>
        <w:spacing w:before="60" w:after="60"/>
        <w:rPr>
          <w:rFonts w:ascii="Arial" w:eastAsia="Arial" w:hAnsi="Arial" w:cs="Arial"/>
          <w:color w:val="666666"/>
          <w:sz w:val="20"/>
          <w:szCs w:val="20"/>
        </w:rPr>
      </w:pPr>
    </w:p>
    <w:p w14:paraId="7335AEBE" w14:textId="7BE9C1F5" w:rsidR="00DE477A" w:rsidRDefault="00F0204E" w:rsidP="00711213">
      <w:pPr>
        <w:spacing w:before="80" w:after="80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t>Role of Physical Exercise</w:t>
      </w:r>
    </w:p>
    <w:p w14:paraId="645A21CC" w14:textId="125A35B3" w:rsidR="00664BD4" w:rsidRDefault="00421723" w:rsidP="00664BD4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Consistent physical activity enhances insulin sensitiv</w:t>
      </w:r>
      <w:r w:rsidR="00C223B4">
        <w:rPr>
          <w:rFonts w:ascii="Arial" w:eastAsia="Arial" w:hAnsi="Arial" w:cs="Arial"/>
          <w:sz w:val="22"/>
        </w:rPr>
        <w:t>ity as active muscles utilize glucose for energy.</w:t>
      </w:r>
      <w:r w:rsidR="000F3D37">
        <w:rPr>
          <w:rFonts w:ascii="Arial" w:eastAsia="Arial" w:hAnsi="Arial" w:cs="Arial"/>
          <w:sz w:val="22"/>
        </w:rPr>
        <w:t xml:space="preserve"> Aerobic activi</w:t>
      </w:r>
      <w:r w:rsidR="00296FF6">
        <w:rPr>
          <w:rFonts w:ascii="Arial" w:eastAsia="Arial" w:hAnsi="Arial" w:cs="Arial"/>
          <w:sz w:val="22"/>
        </w:rPr>
        <w:t>ties like brisk walking, cycling</w:t>
      </w:r>
      <w:r w:rsidR="006A47F3">
        <w:rPr>
          <w:rFonts w:ascii="Arial" w:eastAsia="Arial" w:hAnsi="Arial" w:cs="Arial"/>
          <w:sz w:val="22"/>
        </w:rPr>
        <w:t>, and swimming contribute to better cardiovasc</w:t>
      </w:r>
      <w:r w:rsidR="00D647A6">
        <w:rPr>
          <w:rFonts w:ascii="Arial" w:eastAsia="Arial" w:hAnsi="Arial" w:cs="Arial"/>
          <w:sz w:val="22"/>
        </w:rPr>
        <w:t>ular health and blood sugar</w:t>
      </w:r>
      <w:r w:rsidR="00652781">
        <w:rPr>
          <w:rFonts w:ascii="Arial" w:eastAsia="Arial" w:hAnsi="Arial" w:cs="Arial"/>
          <w:sz w:val="22"/>
        </w:rPr>
        <w:t xml:space="preserve"> regulation. Strength trai</w:t>
      </w:r>
      <w:r w:rsidR="00EC2418">
        <w:rPr>
          <w:rFonts w:ascii="Arial" w:eastAsia="Arial" w:hAnsi="Arial" w:cs="Arial"/>
          <w:sz w:val="22"/>
        </w:rPr>
        <w:t>ning</w:t>
      </w:r>
      <w:r w:rsidR="000274F5">
        <w:rPr>
          <w:rFonts w:ascii="Arial" w:eastAsia="Arial" w:hAnsi="Arial" w:cs="Arial"/>
          <w:sz w:val="22"/>
        </w:rPr>
        <w:t xml:space="preserve"> exercises, such as </w:t>
      </w:r>
      <w:r w:rsidR="00FB1EF3">
        <w:rPr>
          <w:rFonts w:ascii="Arial" w:eastAsia="Arial" w:hAnsi="Arial" w:cs="Arial"/>
          <w:sz w:val="22"/>
        </w:rPr>
        <w:t>weightlifting</w:t>
      </w:r>
      <w:r w:rsidR="007F0C5C">
        <w:rPr>
          <w:rFonts w:ascii="Arial" w:eastAsia="Arial" w:hAnsi="Arial" w:cs="Arial"/>
          <w:sz w:val="22"/>
        </w:rPr>
        <w:t xml:space="preserve"> or </w:t>
      </w:r>
      <w:r w:rsidR="007B5E79">
        <w:rPr>
          <w:rFonts w:ascii="Arial" w:eastAsia="Arial" w:hAnsi="Arial" w:cs="Arial"/>
          <w:sz w:val="22"/>
        </w:rPr>
        <w:t>using</w:t>
      </w:r>
      <w:r w:rsidR="007F0C5C">
        <w:rPr>
          <w:rFonts w:ascii="Arial" w:eastAsia="Arial" w:hAnsi="Arial" w:cs="Arial"/>
          <w:sz w:val="22"/>
        </w:rPr>
        <w:t xml:space="preserve"> resistance bands, build muscle strength</w:t>
      </w:r>
      <w:r w:rsidR="007B5E79">
        <w:rPr>
          <w:rFonts w:ascii="Arial" w:eastAsia="Arial" w:hAnsi="Arial" w:cs="Arial"/>
          <w:sz w:val="22"/>
        </w:rPr>
        <w:t xml:space="preserve"> and enhance glucose absorption.</w:t>
      </w:r>
    </w:p>
    <w:p w14:paraId="65F23366" w14:textId="51F75041" w:rsidR="00100939" w:rsidRDefault="00211FEA" w:rsidP="00664BD4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UK guidelines suggest engaging in a minimum</w:t>
      </w:r>
      <w:r w:rsidR="00414A0E">
        <w:rPr>
          <w:rFonts w:ascii="Arial" w:eastAsia="Arial" w:hAnsi="Arial" w:cs="Arial"/>
          <w:sz w:val="22"/>
        </w:rPr>
        <w:t xml:space="preserve"> of 150 minutes of moderate physical activity weekly</w:t>
      </w:r>
      <w:r w:rsidR="00F128CC">
        <w:rPr>
          <w:rFonts w:ascii="Arial" w:eastAsia="Arial" w:hAnsi="Arial" w:cs="Arial"/>
          <w:sz w:val="22"/>
        </w:rPr>
        <w:t>, in addition to performing muscle-</w:t>
      </w:r>
      <w:r w:rsidR="0078551C">
        <w:rPr>
          <w:rFonts w:ascii="Arial" w:eastAsia="Arial" w:hAnsi="Arial" w:cs="Arial"/>
          <w:sz w:val="22"/>
        </w:rPr>
        <w:t>strengthening</w:t>
      </w:r>
      <w:r w:rsidR="009D6660">
        <w:rPr>
          <w:rFonts w:ascii="Arial" w:eastAsia="Arial" w:hAnsi="Arial" w:cs="Arial"/>
          <w:sz w:val="22"/>
        </w:rPr>
        <w:t xml:space="preserve"> exercises on two separate</w:t>
      </w:r>
      <w:r w:rsidR="00A46081">
        <w:rPr>
          <w:rFonts w:ascii="Arial" w:eastAsia="Arial" w:hAnsi="Arial" w:cs="Arial"/>
          <w:sz w:val="22"/>
        </w:rPr>
        <w:t xml:space="preserve"> days. (</w:t>
      </w:r>
      <w:r w:rsidR="00BF5A33">
        <w:rPr>
          <w:rFonts w:ascii="Arial" w:eastAsia="Arial" w:hAnsi="Arial" w:cs="Arial"/>
          <w:sz w:val="22"/>
        </w:rPr>
        <w:t>NHS</w:t>
      </w:r>
      <w:r w:rsidR="00C565F8">
        <w:rPr>
          <w:rFonts w:ascii="Arial" w:eastAsia="Arial" w:hAnsi="Arial" w:cs="Arial"/>
          <w:sz w:val="22"/>
        </w:rPr>
        <w:t>, 2024</w:t>
      </w:r>
      <w:r w:rsidR="00B12F5C">
        <w:rPr>
          <w:rFonts w:ascii="Arial" w:eastAsia="Arial" w:hAnsi="Arial" w:cs="Arial"/>
          <w:sz w:val="22"/>
        </w:rPr>
        <w:t xml:space="preserve">). </w:t>
      </w:r>
      <w:r w:rsidR="004052D6">
        <w:rPr>
          <w:rFonts w:ascii="Arial" w:eastAsia="Arial" w:hAnsi="Arial" w:cs="Arial"/>
          <w:sz w:val="22"/>
        </w:rPr>
        <w:t xml:space="preserve">Patients </w:t>
      </w:r>
      <w:r w:rsidR="007F069C">
        <w:rPr>
          <w:rFonts w:ascii="Arial" w:eastAsia="Arial" w:hAnsi="Arial" w:cs="Arial"/>
          <w:sz w:val="22"/>
        </w:rPr>
        <w:t>should be encouraged to increase their physical</w:t>
      </w:r>
      <w:r w:rsidR="005876EF">
        <w:rPr>
          <w:rFonts w:ascii="Arial" w:eastAsia="Arial" w:hAnsi="Arial" w:cs="Arial"/>
          <w:sz w:val="22"/>
        </w:rPr>
        <w:t xml:space="preserve"> activity gradually, according to their individual abilities</w:t>
      </w:r>
      <w:r w:rsidR="00540F82">
        <w:rPr>
          <w:rFonts w:ascii="Arial" w:eastAsia="Arial" w:hAnsi="Arial" w:cs="Arial"/>
          <w:sz w:val="22"/>
        </w:rPr>
        <w:t xml:space="preserve"> and health </w:t>
      </w:r>
      <w:proofErr w:type="gramStart"/>
      <w:r w:rsidR="00540F82">
        <w:rPr>
          <w:rFonts w:ascii="Arial" w:eastAsia="Arial" w:hAnsi="Arial" w:cs="Arial"/>
          <w:sz w:val="22"/>
        </w:rPr>
        <w:t>needs.</w:t>
      </w:r>
      <w:r w:rsidR="001C51DD">
        <w:rPr>
          <w:rFonts w:ascii="Arial" w:eastAsia="Arial" w:hAnsi="Arial" w:cs="Arial"/>
          <w:sz w:val="22"/>
        </w:rPr>
        <w:t>.</w:t>
      </w:r>
      <w:proofErr w:type="gramEnd"/>
      <w:r w:rsidR="001C51DD">
        <w:rPr>
          <w:rFonts w:ascii="Arial" w:eastAsia="Arial" w:hAnsi="Arial" w:cs="Arial"/>
          <w:sz w:val="22"/>
        </w:rPr>
        <w:t xml:space="preserve"> The nurse ought to suggest</w:t>
      </w:r>
      <w:r w:rsidR="00AE2EE9">
        <w:rPr>
          <w:rFonts w:ascii="Arial" w:eastAsia="Arial" w:hAnsi="Arial" w:cs="Arial"/>
          <w:sz w:val="22"/>
        </w:rPr>
        <w:t xml:space="preserve"> </w:t>
      </w:r>
      <w:r w:rsidR="00AE2EE9">
        <w:rPr>
          <w:rFonts w:ascii="Arial" w:eastAsia="Arial" w:hAnsi="Arial" w:cs="Arial"/>
          <w:sz w:val="22"/>
        </w:rPr>
        <w:lastRenderedPageBreak/>
        <w:t>appropriate exercises and provide guidance</w:t>
      </w:r>
      <w:r w:rsidR="0047364F">
        <w:rPr>
          <w:rFonts w:ascii="Arial" w:eastAsia="Arial" w:hAnsi="Arial" w:cs="Arial"/>
          <w:sz w:val="22"/>
        </w:rPr>
        <w:t xml:space="preserve"> on how to avoid low blood glucose levels when using specific diabetes medications.</w:t>
      </w:r>
    </w:p>
    <w:p w14:paraId="2D0DD6FA" w14:textId="77777777" w:rsidR="00CD3FCF" w:rsidRDefault="00CD3FCF" w:rsidP="00664BD4">
      <w:pPr>
        <w:spacing w:before="80" w:after="80" w:line="360" w:lineRule="auto"/>
        <w:rPr>
          <w:rFonts w:ascii="Arial" w:eastAsia="Arial" w:hAnsi="Arial" w:cs="Arial"/>
          <w:sz w:val="22"/>
        </w:rPr>
      </w:pPr>
    </w:p>
    <w:p w14:paraId="04272666" w14:textId="31E832CB" w:rsidR="00BB1E4B" w:rsidRDefault="00261280" w:rsidP="00261280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t>Impact of Smoking on Diabetes</w:t>
      </w:r>
      <w:r w:rsidR="009D5527">
        <w:rPr>
          <w:rFonts w:ascii="Arial" w:eastAsia="Arial" w:hAnsi="Arial" w:cs="Arial"/>
          <w:b/>
          <w:bCs/>
          <w:sz w:val="22"/>
        </w:rPr>
        <w:t xml:space="preserve"> </w:t>
      </w:r>
    </w:p>
    <w:p w14:paraId="1EECAEBB" w14:textId="0F221E73" w:rsidR="008445AE" w:rsidRDefault="008445AE" w:rsidP="00261280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Smoking raises the risk</w:t>
      </w:r>
      <w:r w:rsidR="004C5C3C">
        <w:rPr>
          <w:rFonts w:ascii="Arial" w:eastAsia="Arial" w:hAnsi="Arial" w:cs="Arial"/>
          <w:sz w:val="22"/>
        </w:rPr>
        <w:t xml:space="preserve"> of cardiovascular issues</w:t>
      </w:r>
      <w:r w:rsidR="009D5527">
        <w:rPr>
          <w:rFonts w:ascii="Arial" w:eastAsia="Arial" w:hAnsi="Arial" w:cs="Arial"/>
          <w:sz w:val="22"/>
        </w:rPr>
        <w:t xml:space="preserve"> and is linked to</w:t>
      </w:r>
      <w:r w:rsidR="000E7FBC">
        <w:rPr>
          <w:rFonts w:ascii="Arial" w:eastAsia="Arial" w:hAnsi="Arial" w:cs="Arial"/>
          <w:sz w:val="22"/>
        </w:rPr>
        <w:t xml:space="preserve"> insulin resistance, complicating the management</w:t>
      </w:r>
      <w:r w:rsidR="00DC3C8E">
        <w:rPr>
          <w:rFonts w:ascii="Arial" w:eastAsia="Arial" w:hAnsi="Arial" w:cs="Arial"/>
          <w:sz w:val="22"/>
        </w:rPr>
        <w:t xml:space="preserve"> of Type 2 diabetes</w:t>
      </w:r>
      <w:r w:rsidR="00713BCD">
        <w:rPr>
          <w:rFonts w:ascii="Arial" w:eastAsia="Arial" w:hAnsi="Arial" w:cs="Arial"/>
          <w:sz w:val="22"/>
        </w:rPr>
        <w:t xml:space="preserve">. Individuals with </w:t>
      </w:r>
      <w:r w:rsidR="00B574DD">
        <w:rPr>
          <w:rFonts w:ascii="Arial" w:eastAsia="Arial" w:hAnsi="Arial" w:cs="Arial"/>
          <w:sz w:val="22"/>
        </w:rPr>
        <w:t xml:space="preserve">diabetes who smoke </w:t>
      </w:r>
      <w:r w:rsidR="00972F86">
        <w:rPr>
          <w:rFonts w:ascii="Arial" w:eastAsia="Arial" w:hAnsi="Arial" w:cs="Arial"/>
          <w:sz w:val="22"/>
        </w:rPr>
        <w:t>face</w:t>
      </w:r>
      <w:r w:rsidR="00B574DD">
        <w:rPr>
          <w:rFonts w:ascii="Arial" w:eastAsia="Arial" w:hAnsi="Arial" w:cs="Arial"/>
          <w:sz w:val="22"/>
        </w:rPr>
        <w:t xml:space="preserve"> higher likelihood</w:t>
      </w:r>
      <w:r w:rsidR="00C431DA">
        <w:rPr>
          <w:rFonts w:ascii="Arial" w:eastAsia="Arial" w:hAnsi="Arial" w:cs="Arial"/>
          <w:sz w:val="22"/>
        </w:rPr>
        <w:t xml:space="preserve"> of heart disease, stroke and circulation problems</w:t>
      </w:r>
      <w:r w:rsidR="007C4D97">
        <w:rPr>
          <w:rFonts w:ascii="Arial" w:eastAsia="Arial" w:hAnsi="Arial" w:cs="Arial"/>
          <w:sz w:val="22"/>
        </w:rPr>
        <w:t xml:space="preserve">. </w:t>
      </w:r>
      <w:r w:rsidR="00256DFF">
        <w:rPr>
          <w:rFonts w:ascii="Arial" w:eastAsia="Arial" w:hAnsi="Arial" w:cs="Arial"/>
          <w:sz w:val="22"/>
        </w:rPr>
        <w:t>Stopping smoking</w:t>
      </w:r>
      <w:r w:rsidR="007C4D97">
        <w:rPr>
          <w:rFonts w:ascii="Arial" w:eastAsia="Arial" w:hAnsi="Arial" w:cs="Arial"/>
          <w:sz w:val="22"/>
        </w:rPr>
        <w:t xml:space="preserve"> can lower th</w:t>
      </w:r>
      <w:r w:rsidR="003A2CAC">
        <w:rPr>
          <w:rFonts w:ascii="Arial" w:eastAsia="Arial" w:hAnsi="Arial" w:cs="Arial"/>
          <w:sz w:val="22"/>
        </w:rPr>
        <w:t>ese risks and enhance overall health in the long run</w:t>
      </w:r>
      <w:r w:rsidR="004C593D">
        <w:rPr>
          <w:rFonts w:ascii="Arial" w:eastAsia="Arial" w:hAnsi="Arial" w:cs="Arial"/>
          <w:sz w:val="22"/>
        </w:rPr>
        <w:t xml:space="preserve"> (NHS, 2026).</w:t>
      </w:r>
    </w:p>
    <w:p w14:paraId="669BD068" w14:textId="6915A0D7" w:rsidR="005477CD" w:rsidRDefault="00A209D5" w:rsidP="00261280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The practice nurse </w:t>
      </w:r>
      <w:r w:rsidR="00D750B1">
        <w:rPr>
          <w:rFonts w:ascii="Arial" w:eastAsia="Arial" w:hAnsi="Arial" w:cs="Arial"/>
          <w:sz w:val="22"/>
        </w:rPr>
        <w:t>ought to inquire about smoking in a non-judgemental</w:t>
      </w:r>
      <w:r w:rsidR="00786F3E">
        <w:rPr>
          <w:rFonts w:ascii="Arial" w:eastAsia="Arial" w:hAnsi="Arial" w:cs="Arial"/>
          <w:sz w:val="22"/>
        </w:rPr>
        <w:t xml:space="preserve"> manner, outline the advantages of cessation</w:t>
      </w:r>
      <w:r w:rsidR="00E37B3E">
        <w:rPr>
          <w:rFonts w:ascii="Arial" w:eastAsia="Arial" w:hAnsi="Arial" w:cs="Arial"/>
          <w:sz w:val="22"/>
        </w:rPr>
        <w:t>, and provide a referral to an NHS Stop Smoking Service</w:t>
      </w:r>
      <w:r w:rsidR="00BA1096">
        <w:rPr>
          <w:rFonts w:ascii="Arial" w:eastAsia="Arial" w:hAnsi="Arial" w:cs="Arial"/>
          <w:sz w:val="22"/>
        </w:rPr>
        <w:t>. Supportive behavioural strategies</w:t>
      </w:r>
      <w:r w:rsidR="0029241A">
        <w:rPr>
          <w:rFonts w:ascii="Arial" w:eastAsia="Arial" w:hAnsi="Arial" w:cs="Arial"/>
          <w:sz w:val="22"/>
        </w:rPr>
        <w:t xml:space="preserve"> and appropriate nicotine replacement therapy can enhance</w:t>
      </w:r>
      <w:r w:rsidR="003D7DFA">
        <w:rPr>
          <w:rFonts w:ascii="Arial" w:eastAsia="Arial" w:hAnsi="Arial" w:cs="Arial"/>
          <w:sz w:val="22"/>
        </w:rPr>
        <w:t xml:space="preserve"> the likelihood of successful quitting </w:t>
      </w:r>
      <w:r w:rsidR="00C47971">
        <w:rPr>
          <w:rFonts w:ascii="Arial" w:eastAsia="Arial" w:hAnsi="Arial" w:cs="Arial"/>
          <w:sz w:val="22"/>
        </w:rPr>
        <w:t>(NHS, 2026). Consistent follow up</w:t>
      </w:r>
      <w:r w:rsidR="001E3C8E">
        <w:rPr>
          <w:rFonts w:ascii="Arial" w:eastAsia="Arial" w:hAnsi="Arial" w:cs="Arial"/>
          <w:sz w:val="22"/>
        </w:rPr>
        <w:t xml:space="preserve"> </w:t>
      </w:r>
      <w:r w:rsidR="0005435A">
        <w:rPr>
          <w:rFonts w:ascii="Arial" w:eastAsia="Arial" w:hAnsi="Arial" w:cs="Arial"/>
          <w:sz w:val="22"/>
        </w:rPr>
        <w:t>appointments can</w:t>
      </w:r>
      <w:r w:rsidR="001E3C8E">
        <w:rPr>
          <w:rFonts w:ascii="Arial" w:eastAsia="Arial" w:hAnsi="Arial" w:cs="Arial"/>
          <w:sz w:val="22"/>
        </w:rPr>
        <w:t xml:space="preserve"> motivate patients to uphold healthier</w:t>
      </w:r>
      <w:r w:rsidR="00D45E4F">
        <w:rPr>
          <w:rFonts w:ascii="Arial" w:eastAsia="Arial" w:hAnsi="Arial" w:cs="Arial"/>
          <w:sz w:val="22"/>
        </w:rPr>
        <w:t xml:space="preserve"> habits and manage their diabetes more efficiently.</w:t>
      </w:r>
    </w:p>
    <w:p w14:paraId="5907BADE" w14:textId="77777777" w:rsidR="00DE477A" w:rsidRDefault="00DE477A" w:rsidP="003E49CB">
      <w:pPr>
        <w:spacing w:before="60" w:after="60"/>
        <w:rPr>
          <w:rFonts w:ascii="Arial" w:eastAsia="Arial" w:hAnsi="Arial" w:cs="Arial"/>
          <w:color w:val="666666"/>
          <w:sz w:val="20"/>
          <w:szCs w:val="20"/>
        </w:rPr>
      </w:pPr>
    </w:p>
    <w:p w14:paraId="55795024" w14:textId="04CE0579" w:rsidR="00DE477A" w:rsidRDefault="00DE477A" w:rsidP="009F4472">
      <w:pPr>
        <w:spacing w:before="80" w:after="80"/>
        <w:rPr>
          <w:rFonts w:ascii="Arial" w:eastAsia="Arial" w:hAnsi="Arial" w:cs="Arial"/>
          <w:color w:val="444444"/>
          <w:sz w:val="20"/>
          <w:szCs w:val="20"/>
        </w:rPr>
      </w:pPr>
    </w:p>
    <w:p w14:paraId="062E52B0" w14:textId="3D6D7D0B" w:rsidR="00DE477A" w:rsidRDefault="00A153DB" w:rsidP="00854D4B">
      <w:pPr>
        <w:pStyle w:val="Heading1"/>
      </w:pPr>
      <w:bookmarkStart w:id="5" w:name="_Toc243648687"/>
      <w:r>
        <w:t>6. Conclusion</w:t>
      </w:r>
      <w:bookmarkEnd w:id="5"/>
    </w:p>
    <w:p w14:paraId="081F50F0" w14:textId="16A5E958" w:rsidR="006E7EBF" w:rsidRPr="00277A96" w:rsidRDefault="00277A96" w:rsidP="00277A96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This report has examined</w:t>
      </w:r>
      <w:r w:rsidR="00D92B6F">
        <w:rPr>
          <w:rFonts w:ascii="Arial" w:eastAsia="Arial" w:hAnsi="Arial" w:cs="Arial"/>
          <w:sz w:val="22"/>
        </w:rPr>
        <w:t xml:space="preserve"> how blood glucose regulation, cellular metabolism</w:t>
      </w:r>
      <w:r w:rsidR="007E3E6F">
        <w:rPr>
          <w:rFonts w:ascii="Arial" w:eastAsia="Arial" w:hAnsi="Arial" w:cs="Arial"/>
          <w:sz w:val="22"/>
        </w:rPr>
        <w:t>, regular monitoring and healthy lifestyle</w:t>
      </w:r>
      <w:r w:rsidR="002B5E4E">
        <w:rPr>
          <w:rFonts w:ascii="Arial" w:eastAsia="Arial" w:hAnsi="Arial" w:cs="Arial"/>
          <w:sz w:val="22"/>
        </w:rPr>
        <w:t xml:space="preserve"> choices contribute</w:t>
      </w:r>
      <w:r w:rsidR="00E43B9B">
        <w:rPr>
          <w:rFonts w:ascii="Arial" w:eastAsia="Arial" w:hAnsi="Arial" w:cs="Arial"/>
          <w:sz w:val="22"/>
        </w:rPr>
        <w:t xml:space="preserve"> to the effective management</w:t>
      </w:r>
      <w:r w:rsidR="003E5EAA">
        <w:rPr>
          <w:rFonts w:ascii="Arial" w:eastAsia="Arial" w:hAnsi="Arial" w:cs="Arial"/>
          <w:sz w:val="22"/>
        </w:rPr>
        <w:t xml:space="preserve"> of Type 2 diabetes</w:t>
      </w:r>
      <w:r w:rsidR="00855F2E">
        <w:rPr>
          <w:rFonts w:ascii="Arial" w:eastAsia="Arial" w:hAnsi="Arial" w:cs="Arial"/>
          <w:sz w:val="22"/>
        </w:rPr>
        <w:t xml:space="preserve">. These factors are important for preventing </w:t>
      </w:r>
      <w:r w:rsidR="00E82918">
        <w:rPr>
          <w:rFonts w:ascii="Arial" w:eastAsia="Arial" w:hAnsi="Arial" w:cs="Arial"/>
          <w:sz w:val="22"/>
        </w:rPr>
        <w:t xml:space="preserve">complications and improving </w:t>
      </w:r>
      <w:r w:rsidR="006749E1">
        <w:rPr>
          <w:rFonts w:ascii="Arial" w:eastAsia="Arial" w:hAnsi="Arial" w:cs="Arial"/>
          <w:sz w:val="22"/>
        </w:rPr>
        <w:t>patients’</w:t>
      </w:r>
      <w:r w:rsidR="00E82918">
        <w:rPr>
          <w:rFonts w:ascii="Arial" w:eastAsia="Arial" w:hAnsi="Arial" w:cs="Arial"/>
          <w:sz w:val="22"/>
        </w:rPr>
        <w:t xml:space="preserve"> outcomes.</w:t>
      </w:r>
    </w:p>
    <w:p w14:paraId="7C0BE8F9" w14:textId="18CE13D6" w:rsidR="00DE477A" w:rsidRDefault="00BD21FD" w:rsidP="00DE477A">
      <w:pPr>
        <w:spacing w:before="80" w:after="80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t>Blood Glucose</w:t>
      </w:r>
      <w:r w:rsidR="001751EC">
        <w:rPr>
          <w:rFonts w:ascii="Arial" w:eastAsia="Arial" w:hAnsi="Arial" w:cs="Arial"/>
          <w:b/>
          <w:bCs/>
          <w:sz w:val="22"/>
        </w:rPr>
        <w:t xml:space="preserve"> Regulation and Cellular Metabolism</w:t>
      </w:r>
    </w:p>
    <w:p w14:paraId="63969190" w14:textId="23CD15E5" w:rsidR="001751EC" w:rsidRPr="00C7102A" w:rsidRDefault="00C7102A" w:rsidP="006749E1">
      <w:pPr>
        <w:spacing w:before="80" w:after="80" w:line="360" w:lineRule="auto"/>
      </w:pPr>
      <w:r>
        <w:rPr>
          <w:rFonts w:ascii="Arial" w:eastAsia="Arial" w:hAnsi="Arial" w:cs="Arial"/>
          <w:sz w:val="22"/>
        </w:rPr>
        <w:t>Managing Type 2 diabetes</w:t>
      </w:r>
      <w:r w:rsidR="00AD5AED">
        <w:rPr>
          <w:rFonts w:ascii="Arial" w:eastAsia="Arial" w:hAnsi="Arial" w:cs="Arial"/>
          <w:sz w:val="22"/>
        </w:rPr>
        <w:t xml:space="preserve"> involves the regulation of blood glucose and cellular metabolism</w:t>
      </w:r>
      <w:r w:rsidR="00061DBC">
        <w:rPr>
          <w:rFonts w:ascii="Arial" w:eastAsia="Arial" w:hAnsi="Arial" w:cs="Arial"/>
          <w:sz w:val="22"/>
        </w:rPr>
        <w:t>. Insulin works to decrease blood glucose</w:t>
      </w:r>
      <w:r w:rsidR="000021C2">
        <w:rPr>
          <w:rFonts w:ascii="Arial" w:eastAsia="Arial" w:hAnsi="Arial" w:cs="Arial"/>
          <w:sz w:val="22"/>
        </w:rPr>
        <w:t xml:space="preserve"> levels, whereas glucagon plays a role in preventing</w:t>
      </w:r>
      <w:r w:rsidR="00F82CFF">
        <w:rPr>
          <w:rFonts w:ascii="Arial" w:eastAsia="Arial" w:hAnsi="Arial" w:cs="Arial"/>
          <w:sz w:val="22"/>
        </w:rPr>
        <w:t xml:space="preserve"> them from dropping too low. When insulin</w:t>
      </w:r>
      <w:r w:rsidR="00293480">
        <w:rPr>
          <w:rFonts w:ascii="Arial" w:eastAsia="Arial" w:hAnsi="Arial" w:cs="Arial"/>
          <w:sz w:val="22"/>
        </w:rPr>
        <w:t>’s effectiveness diminishes, glucose accumulates</w:t>
      </w:r>
      <w:r w:rsidR="003E6D9B">
        <w:rPr>
          <w:rFonts w:ascii="Arial" w:eastAsia="Arial" w:hAnsi="Arial" w:cs="Arial"/>
          <w:sz w:val="22"/>
        </w:rPr>
        <w:t xml:space="preserve"> in the blood stream. Cellular r</w:t>
      </w:r>
      <w:r w:rsidR="00EA6283">
        <w:rPr>
          <w:rFonts w:ascii="Arial" w:eastAsia="Arial" w:hAnsi="Arial" w:cs="Arial"/>
          <w:sz w:val="22"/>
        </w:rPr>
        <w:t xml:space="preserve">espiration utilizes glucose and oxygen </w:t>
      </w:r>
      <w:r w:rsidR="006979CE">
        <w:rPr>
          <w:rFonts w:ascii="Arial" w:eastAsia="Arial" w:hAnsi="Arial" w:cs="Arial"/>
          <w:sz w:val="22"/>
        </w:rPr>
        <w:t>to generate energy necessary for normal</w:t>
      </w:r>
      <w:r w:rsidR="00C70CEB">
        <w:rPr>
          <w:rFonts w:ascii="Arial" w:eastAsia="Arial" w:hAnsi="Arial" w:cs="Arial"/>
          <w:sz w:val="22"/>
        </w:rPr>
        <w:t xml:space="preserve"> bodily functions.</w:t>
      </w:r>
    </w:p>
    <w:p w14:paraId="78089368" w14:textId="77777777" w:rsidR="00DE477A" w:rsidRDefault="00DE477A" w:rsidP="00DE477A">
      <w:pPr>
        <w:spacing w:before="60" w:after="60"/>
        <w:rPr>
          <w:rFonts w:ascii="Arial" w:eastAsiaTheme="majorEastAsia" w:hAnsi="Arial" w:cs="Arial"/>
          <w:b/>
          <w:sz w:val="32"/>
          <w:szCs w:val="32"/>
        </w:rPr>
      </w:pPr>
    </w:p>
    <w:p w14:paraId="7708993C" w14:textId="12ECA838" w:rsidR="00DE477A" w:rsidRDefault="003F5D64" w:rsidP="00DE477A">
      <w:pPr>
        <w:spacing w:before="80" w:after="80"/>
        <w:rPr>
          <w:rFonts w:ascii="Arial" w:eastAsiaTheme="majorEastAsia" w:hAnsi="Arial" w:cs="Arial"/>
          <w:b/>
          <w:sz w:val="22"/>
        </w:rPr>
      </w:pPr>
      <w:r w:rsidRPr="003F5D64">
        <w:rPr>
          <w:rFonts w:ascii="Arial" w:eastAsiaTheme="majorEastAsia" w:hAnsi="Arial" w:cs="Arial"/>
          <w:b/>
          <w:sz w:val="22"/>
        </w:rPr>
        <w:t>Importance</w:t>
      </w:r>
      <w:r w:rsidR="00DE477A" w:rsidRPr="003F5D64">
        <w:rPr>
          <w:rFonts w:ascii="Arial" w:eastAsiaTheme="majorEastAsia" w:hAnsi="Arial" w:cs="Arial"/>
          <w:b/>
          <w:sz w:val="22"/>
        </w:rPr>
        <w:t xml:space="preserve"> </w:t>
      </w:r>
      <w:r w:rsidR="003D5773">
        <w:rPr>
          <w:rFonts w:ascii="Arial" w:eastAsiaTheme="majorEastAsia" w:hAnsi="Arial" w:cs="Arial"/>
          <w:b/>
          <w:sz w:val="22"/>
        </w:rPr>
        <w:t>of Monitoring and Lifestyle</w:t>
      </w:r>
      <w:r w:rsidR="006749E1">
        <w:rPr>
          <w:rFonts w:ascii="Arial" w:eastAsiaTheme="majorEastAsia" w:hAnsi="Arial" w:cs="Arial"/>
          <w:b/>
          <w:sz w:val="22"/>
        </w:rPr>
        <w:t xml:space="preserve"> Changes</w:t>
      </w:r>
    </w:p>
    <w:p w14:paraId="6A54AE7E" w14:textId="3069C7F5" w:rsidR="006749E1" w:rsidRPr="00E76FAE" w:rsidRDefault="00E76FAE" w:rsidP="00584B97">
      <w:pPr>
        <w:spacing w:before="80" w:after="80" w:line="360" w:lineRule="auto"/>
        <w:rPr>
          <w:rFonts w:ascii="Arial" w:eastAsiaTheme="majorEastAsia" w:hAnsi="Arial" w:cs="Arial"/>
          <w:bCs/>
          <w:sz w:val="22"/>
        </w:rPr>
      </w:pPr>
      <w:r>
        <w:rPr>
          <w:rFonts w:ascii="Arial" w:eastAsiaTheme="majorEastAsia" w:hAnsi="Arial" w:cs="Arial"/>
          <w:bCs/>
          <w:sz w:val="22"/>
        </w:rPr>
        <w:t>Consistent</w:t>
      </w:r>
      <w:r w:rsidR="00147110">
        <w:rPr>
          <w:rFonts w:ascii="Arial" w:eastAsiaTheme="majorEastAsia" w:hAnsi="Arial" w:cs="Arial"/>
          <w:bCs/>
          <w:sz w:val="22"/>
        </w:rPr>
        <w:t xml:space="preserve"> monitoring of blood glucose levels allows healthcare providers</w:t>
      </w:r>
      <w:r w:rsidR="002E6CB5">
        <w:rPr>
          <w:rFonts w:ascii="Arial" w:eastAsiaTheme="majorEastAsia" w:hAnsi="Arial" w:cs="Arial"/>
          <w:bCs/>
          <w:sz w:val="22"/>
        </w:rPr>
        <w:t xml:space="preserve"> to detect variations and assess treatment </w:t>
      </w:r>
      <w:r w:rsidR="004F5F9A">
        <w:rPr>
          <w:rFonts w:ascii="Arial" w:eastAsiaTheme="majorEastAsia" w:hAnsi="Arial" w:cs="Arial"/>
          <w:bCs/>
          <w:sz w:val="22"/>
        </w:rPr>
        <w:t>strategies. Maintaining a nutri</w:t>
      </w:r>
      <w:r w:rsidR="00CE311A">
        <w:rPr>
          <w:rFonts w:ascii="Arial" w:eastAsiaTheme="majorEastAsia" w:hAnsi="Arial" w:cs="Arial"/>
          <w:bCs/>
          <w:sz w:val="22"/>
        </w:rPr>
        <w:t>tious</w:t>
      </w:r>
      <w:r w:rsidR="001C6AC3">
        <w:rPr>
          <w:rFonts w:ascii="Arial" w:eastAsiaTheme="majorEastAsia" w:hAnsi="Arial" w:cs="Arial"/>
          <w:bCs/>
          <w:sz w:val="22"/>
        </w:rPr>
        <w:t xml:space="preserve"> diet, engaging in physical </w:t>
      </w:r>
      <w:r w:rsidR="00257396">
        <w:rPr>
          <w:rFonts w:ascii="Arial" w:eastAsiaTheme="majorEastAsia" w:hAnsi="Arial" w:cs="Arial"/>
          <w:bCs/>
          <w:sz w:val="22"/>
        </w:rPr>
        <w:t>exercise, and quitting smoking can enhance glucose regulation</w:t>
      </w:r>
      <w:r w:rsidR="00F56275">
        <w:rPr>
          <w:rFonts w:ascii="Arial" w:eastAsiaTheme="majorEastAsia" w:hAnsi="Arial" w:cs="Arial"/>
          <w:bCs/>
          <w:sz w:val="22"/>
        </w:rPr>
        <w:t xml:space="preserve"> and minimize </w:t>
      </w:r>
      <w:r w:rsidR="00E31671">
        <w:rPr>
          <w:rFonts w:ascii="Arial" w:eastAsiaTheme="majorEastAsia" w:hAnsi="Arial" w:cs="Arial"/>
          <w:bCs/>
          <w:sz w:val="22"/>
        </w:rPr>
        <w:t>complications</w:t>
      </w:r>
      <w:r w:rsidR="00E71740">
        <w:rPr>
          <w:rFonts w:ascii="Arial" w:eastAsiaTheme="majorEastAsia" w:hAnsi="Arial" w:cs="Arial"/>
          <w:bCs/>
          <w:sz w:val="22"/>
        </w:rPr>
        <w:t>. The practice nurse aids patients by offering education</w:t>
      </w:r>
      <w:r w:rsidR="00CA2972">
        <w:rPr>
          <w:rFonts w:ascii="Arial" w:eastAsiaTheme="majorEastAsia" w:hAnsi="Arial" w:cs="Arial"/>
          <w:bCs/>
          <w:sz w:val="22"/>
        </w:rPr>
        <w:t>, tailored guidance, and motivation to</w:t>
      </w:r>
      <w:r w:rsidR="00E31671">
        <w:rPr>
          <w:rFonts w:ascii="Arial" w:eastAsiaTheme="majorEastAsia" w:hAnsi="Arial" w:cs="Arial"/>
          <w:bCs/>
          <w:sz w:val="22"/>
        </w:rPr>
        <w:t xml:space="preserve"> take charge of their diabetes management.</w:t>
      </w:r>
    </w:p>
    <w:p w14:paraId="29E2A60A" w14:textId="77777777" w:rsidR="00DE477A" w:rsidRDefault="00DE477A" w:rsidP="00DE477A">
      <w:pPr>
        <w:spacing w:before="60" w:after="60"/>
        <w:rPr>
          <w:rFonts w:ascii="Arial" w:eastAsiaTheme="majorEastAsia" w:hAnsi="Arial" w:cs="Arial"/>
          <w:b/>
          <w:sz w:val="32"/>
          <w:szCs w:val="32"/>
        </w:rPr>
      </w:pPr>
    </w:p>
    <w:p w14:paraId="2166EDB1" w14:textId="0E2376B4" w:rsidR="00D14F2A" w:rsidRDefault="00D14F2A" w:rsidP="00DE477A">
      <w:pPr>
        <w:spacing w:before="80" w:after="80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t>Overall</w:t>
      </w:r>
      <w:r w:rsidR="00B858B4">
        <w:rPr>
          <w:rFonts w:ascii="Arial" w:eastAsia="Arial" w:hAnsi="Arial" w:cs="Arial"/>
          <w:b/>
          <w:bCs/>
          <w:sz w:val="22"/>
        </w:rPr>
        <w:t xml:space="preserve"> Message about Managing Type 2 Diabetes</w:t>
      </w:r>
    </w:p>
    <w:p w14:paraId="17848CBA" w14:textId="025B1D12" w:rsidR="00DE477A" w:rsidRPr="0045653F" w:rsidRDefault="00772C67" w:rsidP="0045653F">
      <w:pPr>
        <w:spacing w:before="80" w:after="80" w:line="360" w:lineRule="auto"/>
        <w:rPr>
          <w:rFonts w:ascii="Arial" w:eastAsia="Arial" w:hAnsi="Arial" w:cs="Arial"/>
          <w:sz w:val="22"/>
        </w:rPr>
      </w:pPr>
      <w:r w:rsidRPr="002D6728">
        <w:rPr>
          <w:rFonts w:ascii="Arial" w:eastAsia="Arial" w:hAnsi="Arial" w:cs="Arial"/>
          <w:sz w:val="22"/>
        </w:rPr>
        <w:t>Successful management of Type 2 diabetes</w:t>
      </w:r>
      <w:r w:rsidR="002D6728" w:rsidRPr="002D6728">
        <w:rPr>
          <w:rFonts w:ascii="Arial" w:eastAsia="Arial" w:hAnsi="Arial" w:cs="Arial"/>
          <w:sz w:val="22"/>
        </w:rPr>
        <w:t xml:space="preserve"> hinges on </w:t>
      </w:r>
      <w:r w:rsidR="002D6728">
        <w:rPr>
          <w:rFonts w:ascii="Arial" w:eastAsia="Arial" w:hAnsi="Arial" w:cs="Arial"/>
          <w:sz w:val="22"/>
        </w:rPr>
        <w:t>collaboration</w:t>
      </w:r>
      <w:r w:rsidR="00225F0F">
        <w:rPr>
          <w:rFonts w:ascii="Arial" w:eastAsia="Arial" w:hAnsi="Arial" w:cs="Arial"/>
          <w:sz w:val="22"/>
        </w:rPr>
        <w:t xml:space="preserve"> between patients and healthcare providers. </w:t>
      </w:r>
      <w:r w:rsidR="0023657F">
        <w:rPr>
          <w:rFonts w:ascii="Arial" w:eastAsia="Arial" w:hAnsi="Arial" w:cs="Arial"/>
          <w:sz w:val="22"/>
        </w:rPr>
        <w:t>Monitoring</w:t>
      </w:r>
      <w:r w:rsidR="00651DD5">
        <w:rPr>
          <w:rFonts w:ascii="Arial" w:eastAsia="Arial" w:hAnsi="Arial" w:cs="Arial"/>
          <w:sz w:val="22"/>
        </w:rPr>
        <w:t xml:space="preserve">, treatment, and lifestyle choices </w:t>
      </w:r>
      <w:r w:rsidR="00301340">
        <w:rPr>
          <w:rFonts w:ascii="Arial" w:eastAsia="Arial" w:hAnsi="Arial" w:cs="Arial"/>
          <w:sz w:val="22"/>
        </w:rPr>
        <w:t>can avert complications</w:t>
      </w:r>
      <w:r w:rsidR="00BA2E31">
        <w:rPr>
          <w:rFonts w:ascii="Arial" w:eastAsia="Arial" w:hAnsi="Arial" w:cs="Arial"/>
          <w:sz w:val="22"/>
        </w:rPr>
        <w:t xml:space="preserve"> and enhance quality</w:t>
      </w:r>
      <w:r w:rsidR="00970DA6">
        <w:rPr>
          <w:rFonts w:ascii="Arial" w:eastAsia="Arial" w:hAnsi="Arial" w:cs="Arial"/>
          <w:sz w:val="22"/>
        </w:rPr>
        <w:t xml:space="preserve"> of life. </w:t>
      </w:r>
      <w:r w:rsidR="00C57609">
        <w:rPr>
          <w:rFonts w:ascii="Arial" w:eastAsia="Arial" w:hAnsi="Arial" w:cs="Arial"/>
          <w:sz w:val="22"/>
        </w:rPr>
        <w:t xml:space="preserve">Individualized care and </w:t>
      </w:r>
      <w:r w:rsidR="00C61A08">
        <w:rPr>
          <w:rFonts w:ascii="Arial" w:eastAsia="Arial" w:hAnsi="Arial" w:cs="Arial"/>
          <w:sz w:val="22"/>
        </w:rPr>
        <w:t xml:space="preserve">continuous </w:t>
      </w:r>
      <w:r w:rsidR="00245CF3">
        <w:rPr>
          <w:rFonts w:ascii="Arial" w:eastAsia="Arial" w:hAnsi="Arial" w:cs="Arial"/>
          <w:sz w:val="22"/>
        </w:rPr>
        <w:t>support empower</w:t>
      </w:r>
      <w:r w:rsidR="00C61A08">
        <w:rPr>
          <w:rFonts w:ascii="Arial" w:eastAsia="Arial" w:hAnsi="Arial" w:cs="Arial"/>
          <w:sz w:val="22"/>
        </w:rPr>
        <w:t xml:space="preserve"> patients to make informed</w:t>
      </w:r>
      <w:r w:rsidR="005B266F">
        <w:rPr>
          <w:rFonts w:ascii="Arial" w:eastAsia="Arial" w:hAnsi="Arial" w:cs="Arial"/>
          <w:sz w:val="22"/>
        </w:rPr>
        <w:t xml:space="preserve"> choices and manage their condition with assurance.</w:t>
      </w:r>
      <w:r w:rsidR="00FA78AF">
        <w:rPr>
          <w:rFonts w:ascii="Arial" w:eastAsia="Arial" w:hAnsi="Arial" w:cs="Arial"/>
          <w:sz w:val="22"/>
        </w:rPr>
        <w:t xml:space="preserve"> </w:t>
      </w:r>
      <w:r w:rsidR="00CF4B9C">
        <w:rPr>
          <w:rFonts w:ascii="Arial" w:eastAsia="Arial" w:hAnsi="Arial" w:cs="Arial"/>
          <w:sz w:val="22"/>
        </w:rPr>
        <w:t>Ongoing support</w:t>
      </w:r>
      <w:r w:rsidR="00FF5C6D">
        <w:rPr>
          <w:rFonts w:ascii="Arial" w:eastAsia="Arial" w:hAnsi="Arial" w:cs="Arial"/>
          <w:sz w:val="22"/>
        </w:rPr>
        <w:t xml:space="preserve"> </w:t>
      </w:r>
      <w:r w:rsidR="00CF4B9C">
        <w:rPr>
          <w:rFonts w:ascii="Arial" w:eastAsia="Arial" w:hAnsi="Arial" w:cs="Arial"/>
          <w:sz w:val="22"/>
        </w:rPr>
        <w:t xml:space="preserve">helps patients build </w:t>
      </w:r>
      <w:r w:rsidR="00F4384C">
        <w:rPr>
          <w:rFonts w:ascii="Arial" w:eastAsia="Arial" w:hAnsi="Arial" w:cs="Arial"/>
          <w:sz w:val="22"/>
        </w:rPr>
        <w:t>confidence and maintain healthier habit</w:t>
      </w:r>
      <w:r w:rsidR="00302477">
        <w:rPr>
          <w:rFonts w:ascii="Arial" w:eastAsia="Arial" w:hAnsi="Arial" w:cs="Arial"/>
          <w:sz w:val="22"/>
        </w:rPr>
        <w:t>s</w:t>
      </w:r>
      <w:r w:rsidR="00DE477A">
        <w:rPr>
          <w:rFonts w:ascii="Arial" w:eastAsia="Arial" w:hAnsi="Arial" w:cs="Arial"/>
          <w:color w:val="444444"/>
          <w:sz w:val="20"/>
          <w:szCs w:val="20"/>
        </w:rPr>
        <w:t>.</w:t>
      </w:r>
    </w:p>
    <w:p w14:paraId="15F6AE3A" w14:textId="77777777" w:rsidR="00DE477A" w:rsidRPr="00DE477A" w:rsidRDefault="00DE477A" w:rsidP="00DE477A">
      <w:pPr>
        <w:spacing w:before="60" w:after="60"/>
        <w:rPr>
          <w:rFonts w:ascii="Arial" w:eastAsiaTheme="majorEastAsia" w:hAnsi="Arial" w:cs="Arial"/>
          <w:b/>
          <w:sz w:val="32"/>
          <w:szCs w:val="32"/>
        </w:rPr>
      </w:pPr>
    </w:p>
    <w:p w14:paraId="1E63C7B2" w14:textId="06E636C5" w:rsidR="002C41FB" w:rsidRDefault="002C41FB">
      <w:r>
        <w:br w:type="page"/>
      </w:r>
    </w:p>
    <w:p w14:paraId="3E55D3AF" w14:textId="1439784D" w:rsidR="00D4691F" w:rsidRDefault="00572A3D" w:rsidP="00EF246B">
      <w:pPr>
        <w:pStyle w:val="Heading1"/>
      </w:pPr>
      <w:bookmarkStart w:id="6" w:name="_Toc243648688"/>
      <w:r>
        <w:lastRenderedPageBreak/>
        <w:t>References</w:t>
      </w:r>
      <w:bookmarkEnd w:id="6"/>
    </w:p>
    <w:p w14:paraId="6AB69530" w14:textId="77777777" w:rsidR="0083338F" w:rsidRDefault="0083338F" w:rsidP="00EA7619">
      <w:pPr>
        <w:spacing w:before="60" w:after="60"/>
        <w:jc w:val="center"/>
        <w:rPr>
          <w:rFonts w:ascii="Arial" w:hAnsi="Arial" w:cs="Arial"/>
          <w:b/>
          <w:bCs/>
          <w:sz w:val="32"/>
          <w:szCs w:val="32"/>
        </w:rPr>
      </w:pPr>
    </w:p>
    <w:p w14:paraId="2EA23903" w14:textId="00CF4579" w:rsidR="00FA2702" w:rsidRPr="005F1DEC" w:rsidRDefault="00C76A06" w:rsidP="002128CE">
      <w:pPr>
        <w:spacing w:before="60" w:after="60" w:line="360" w:lineRule="auto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Bonekamp</w:t>
      </w:r>
      <w:proofErr w:type="spellEnd"/>
      <w:r>
        <w:rPr>
          <w:rFonts w:ascii="Arial" w:hAnsi="Arial" w:cs="Arial"/>
          <w:sz w:val="22"/>
        </w:rPr>
        <w:t xml:space="preserve">, N.E.., </w:t>
      </w:r>
      <w:r w:rsidR="00B53BCF">
        <w:rPr>
          <w:rFonts w:ascii="Arial" w:hAnsi="Arial" w:cs="Arial"/>
          <w:sz w:val="22"/>
        </w:rPr>
        <w:t xml:space="preserve">van Damme, I., </w:t>
      </w:r>
      <w:proofErr w:type="spellStart"/>
      <w:proofErr w:type="gramStart"/>
      <w:r w:rsidR="00B53BCF">
        <w:rPr>
          <w:rFonts w:ascii="Arial" w:hAnsi="Arial" w:cs="Arial"/>
          <w:sz w:val="22"/>
        </w:rPr>
        <w:t>Gelei</w:t>
      </w:r>
      <w:r w:rsidR="006236A6">
        <w:rPr>
          <w:rFonts w:ascii="Arial" w:hAnsi="Arial" w:cs="Arial"/>
          <w:sz w:val="22"/>
        </w:rPr>
        <w:t>jnse,J.M</w:t>
      </w:r>
      <w:proofErr w:type="spellEnd"/>
      <w:r w:rsidR="006236A6">
        <w:rPr>
          <w:rFonts w:ascii="Arial" w:hAnsi="Arial" w:cs="Arial"/>
          <w:sz w:val="22"/>
        </w:rPr>
        <w:t>.</w:t>
      </w:r>
      <w:proofErr w:type="gramEnd"/>
      <w:r w:rsidR="006236A6">
        <w:rPr>
          <w:rFonts w:ascii="Arial" w:hAnsi="Arial" w:cs="Arial"/>
          <w:sz w:val="22"/>
        </w:rPr>
        <w:t>, Winkles</w:t>
      </w:r>
      <w:r w:rsidR="00C76B5B">
        <w:rPr>
          <w:rFonts w:ascii="Arial" w:hAnsi="Arial" w:cs="Arial"/>
          <w:sz w:val="22"/>
        </w:rPr>
        <w:t xml:space="preserve">, R.M., </w:t>
      </w:r>
      <w:proofErr w:type="spellStart"/>
      <w:r w:rsidR="00C76B5B">
        <w:rPr>
          <w:rFonts w:ascii="Arial" w:hAnsi="Arial" w:cs="Arial"/>
          <w:sz w:val="22"/>
        </w:rPr>
        <w:t>Visseren</w:t>
      </w:r>
      <w:proofErr w:type="spellEnd"/>
      <w:r w:rsidR="00C76B5B">
        <w:rPr>
          <w:rFonts w:ascii="Arial" w:hAnsi="Arial" w:cs="Arial"/>
          <w:sz w:val="22"/>
        </w:rPr>
        <w:t>, F.L.J., Morris</w:t>
      </w:r>
      <w:r w:rsidR="001E1B80">
        <w:rPr>
          <w:rFonts w:ascii="Arial" w:hAnsi="Arial" w:cs="Arial"/>
          <w:sz w:val="22"/>
        </w:rPr>
        <w:t xml:space="preserve">, P.B. and </w:t>
      </w:r>
      <w:proofErr w:type="spellStart"/>
      <w:r w:rsidR="001E1B80">
        <w:rPr>
          <w:rFonts w:ascii="Arial" w:hAnsi="Arial" w:cs="Arial"/>
          <w:sz w:val="22"/>
        </w:rPr>
        <w:t>Koopal</w:t>
      </w:r>
      <w:proofErr w:type="spellEnd"/>
      <w:r w:rsidR="001E1B80">
        <w:rPr>
          <w:rFonts w:ascii="Arial" w:hAnsi="Arial" w:cs="Arial"/>
          <w:sz w:val="22"/>
        </w:rPr>
        <w:t>, C. (2023)</w:t>
      </w:r>
      <w:r w:rsidR="00740281">
        <w:rPr>
          <w:rFonts w:ascii="Arial" w:hAnsi="Arial" w:cs="Arial"/>
          <w:sz w:val="22"/>
        </w:rPr>
        <w:t xml:space="preserve"> ‘Effect of diet</w:t>
      </w:r>
      <w:r w:rsidR="004B626D">
        <w:rPr>
          <w:rFonts w:ascii="Arial" w:hAnsi="Arial" w:cs="Arial"/>
          <w:sz w:val="22"/>
        </w:rPr>
        <w:t>ary patterns on cardiovascular</w:t>
      </w:r>
      <w:r w:rsidR="007C2D80">
        <w:rPr>
          <w:rFonts w:ascii="Arial" w:hAnsi="Arial" w:cs="Arial"/>
          <w:sz w:val="22"/>
        </w:rPr>
        <w:t xml:space="preserve"> risk factors in people with type 2 diabetes. A</w:t>
      </w:r>
      <w:r w:rsidR="00B43042">
        <w:rPr>
          <w:rFonts w:ascii="Arial" w:hAnsi="Arial" w:cs="Arial"/>
          <w:sz w:val="22"/>
        </w:rPr>
        <w:t xml:space="preserve"> systematic review and network meta-analysis</w:t>
      </w:r>
      <w:r w:rsidR="00F92154">
        <w:rPr>
          <w:rFonts w:ascii="Arial" w:hAnsi="Arial" w:cs="Arial"/>
          <w:sz w:val="22"/>
        </w:rPr>
        <w:t xml:space="preserve">’, </w:t>
      </w:r>
      <w:r w:rsidR="00F92154">
        <w:rPr>
          <w:rFonts w:ascii="Arial" w:hAnsi="Arial" w:cs="Arial"/>
          <w:i/>
          <w:iCs/>
          <w:sz w:val="22"/>
        </w:rPr>
        <w:t>Diabetes</w:t>
      </w:r>
      <w:r w:rsidR="00E62C42">
        <w:rPr>
          <w:rFonts w:ascii="Arial" w:hAnsi="Arial" w:cs="Arial"/>
          <w:i/>
          <w:iCs/>
          <w:sz w:val="22"/>
        </w:rPr>
        <w:t xml:space="preserve"> Research and Clinical Practice</w:t>
      </w:r>
      <w:r w:rsidR="005F1DEC">
        <w:rPr>
          <w:rFonts w:ascii="Arial" w:hAnsi="Arial" w:cs="Arial"/>
          <w:i/>
          <w:iCs/>
          <w:sz w:val="22"/>
        </w:rPr>
        <w:t>,</w:t>
      </w:r>
      <w:r w:rsidR="005509D2">
        <w:rPr>
          <w:rFonts w:ascii="Arial" w:hAnsi="Arial" w:cs="Arial"/>
          <w:i/>
          <w:iCs/>
          <w:sz w:val="22"/>
        </w:rPr>
        <w:t xml:space="preserve"> </w:t>
      </w:r>
      <w:r w:rsidR="005F1DEC">
        <w:rPr>
          <w:rFonts w:ascii="Arial" w:hAnsi="Arial" w:cs="Arial"/>
          <w:sz w:val="22"/>
        </w:rPr>
        <w:t xml:space="preserve">195, </w:t>
      </w:r>
      <w:proofErr w:type="spellStart"/>
      <w:r w:rsidR="005F1DEC">
        <w:rPr>
          <w:rFonts w:ascii="Arial" w:hAnsi="Arial" w:cs="Arial"/>
          <w:sz w:val="22"/>
        </w:rPr>
        <w:t>artlicle</w:t>
      </w:r>
      <w:proofErr w:type="spellEnd"/>
      <w:r w:rsidR="00EF3CC5">
        <w:rPr>
          <w:rFonts w:ascii="Arial" w:hAnsi="Arial" w:cs="Arial"/>
          <w:sz w:val="22"/>
        </w:rPr>
        <w:t xml:space="preserve"> 110207. Available at</w:t>
      </w:r>
      <w:r w:rsidR="00AD1C78">
        <w:rPr>
          <w:rFonts w:ascii="Arial" w:hAnsi="Arial" w:cs="Arial"/>
          <w:sz w:val="22"/>
        </w:rPr>
        <w:t xml:space="preserve">: </w:t>
      </w:r>
      <w:hyperlink r:id="rId11" w:history="1">
        <w:r w:rsidR="00747FB7" w:rsidRPr="00BF697F">
          <w:rPr>
            <w:rStyle w:val="Hyperlink"/>
            <w:rFonts w:ascii="Arial" w:hAnsi="Arial" w:cs="Arial"/>
            <w:sz w:val="22"/>
          </w:rPr>
          <w:t>https://doi.org/10.1016/j.diabres.2022.110207</w:t>
        </w:r>
      </w:hyperlink>
      <w:r w:rsidR="00747FB7">
        <w:rPr>
          <w:rFonts w:ascii="Arial" w:hAnsi="Arial" w:cs="Arial"/>
          <w:sz w:val="22"/>
        </w:rPr>
        <w:t xml:space="preserve"> (Accessed</w:t>
      </w:r>
      <w:r w:rsidR="008D1B8F">
        <w:rPr>
          <w:rFonts w:ascii="Arial" w:hAnsi="Arial" w:cs="Arial"/>
          <w:sz w:val="22"/>
        </w:rPr>
        <w:t>: 23 October 2026)</w:t>
      </w:r>
      <w:r w:rsidR="00F92154">
        <w:rPr>
          <w:rFonts w:ascii="Arial" w:hAnsi="Arial" w:cs="Arial"/>
          <w:sz w:val="22"/>
        </w:rPr>
        <w:t>.</w:t>
      </w:r>
    </w:p>
    <w:p w14:paraId="7E395DF9" w14:textId="16E0967E" w:rsidR="00D4691F" w:rsidRDefault="00C26DC4" w:rsidP="00437276">
      <w:pPr>
        <w:spacing w:before="60" w:after="60" w:line="360" w:lineRule="auto"/>
        <w:rPr>
          <w:rFonts w:ascii="Arial" w:hAnsi="Arial" w:cs="Arial"/>
          <w:i/>
          <w:iCs/>
          <w:sz w:val="22"/>
        </w:rPr>
      </w:pPr>
      <w:r w:rsidRPr="008863FE">
        <w:rPr>
          <w:rFonts w:ascii="Arial" w:hAnsi="Arial" w:cs="Arial"/>
          <w:sz w:val="22"/>
        </w:rPr>
        <w:t>Centres</w:t>
      </w:r>
      <w:r w:rsidR="008863FE">
        <w:rPr>
          <w:rFonts w:ascii="Arial" w:hAnsi="Arial" w:cs="Arial"/>
          <w:sz w:val="22"/>
        </w:rPr>
        <w:t xml:space="preserve"> for Disease</w:t>
      </w:r>
      <w:r w:rsidR="00BE09A2">
        <w:rPr>
          <w:rFonts w:ascii="Arial" w:hAnsi="Arial" w:cs="Arial"/>
          <w:sz w:val="22"/>
        </w:rPr>
        <w:t xml:space="preserve"> Control and Pre</w:t>
      </w:r>
      <w:r w:rsidR="00D25677">
        <w:rPr>
          <w:rFonts w:ascii="Arial" w:hAnsi="Arial" w:cs="Arial"/>
          <w:sz w:val="22"/>
        </w:rPr>
        <w:t>vention (CDC)</w:t>
      </w:r>
      <w:r w:rsidR="0014723C">
        <w:rPr>
          <w:rFonts w:ascii="Arial" w:hAnsi="Arial" w:cs="Arial"/>
          <w:sz w:val="22"/>
        </w:rPr>
        <w:t xml:space="preserve"> (2024)</w:t>
      </w:r>
      <w:r w:rsidR="00C42358">
        <w:rPr>
          <w:rFonts w:ascii="Arial" w:hAnsi="Arial" w:cs="Arial"/>
          <w:i/>
          <w:iCs/>
          <w:sz w:val="22"/>
        </w:rPr>
        <w:t xml:space="preserve"> Type 2 Diabetes. </w:t>
      </w:r>
    </w:p>
    <w:p w14:paraId="7B759E5C" w14:textId="2232B63A" w:rsidR="009E43B8" w:rsidRDefault="009E43B8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Available at:</w:t>
      </w:r>
      <w:r w:rsidR="00650A54">
        <w:rPr>
          <w:rFonts w:ascii="Arial" w:hAnsi="Arial" w:cs="Arial"/>
          <w:sz w:val="22"/>
        </w:rPr>
        <w:t xml:space="preserve"> </w:t>
      </w:r>
      <w:hyperlink r:id="rId12" w:history="1">
        <w:r w:rsidR="00802339" w:rsidRPr="00BF697F">
          <w:rPr>
            <w:rStyle w:val="Hyperlink"/>
            <w:rFonts w:ascii="Arial" w:hAnsi="Arial" w:cs="Arial"/>
            <w:sz w:val="22"/>
          </w:rPr>
          <w:t>https://www.cdc.gov/diabetes/about/about-type-2-diabetes.html</w:t>
        </w:r>
      </w:hyperlink>
    </w:p>
    <w:p w14:paraId="229F8268" w14:textId="6593177D" w:rsidR="00D44541" w:rsidRPr="00917CA6" w:rsidRDefault="00892073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</w:t>
      </w:r>
      <w:r w:rsidR="00870068">
        <w:rPr>
          <w:rFonts w:ascii="Arial" w:hAnsi="Arial" w:cs="Arial"/>
          <w:sz w:val="22"/>
        </w:rPr>
        <w:t>d</w:t>
      </w:r>
      <w:r w:rsidR="00020D19">
        <w:rPr>
          <w:rFonts w:ascii="Arial" w:hAnsi="Arial" w:cs="Arial"/>
          <w:sz w:val="22"/>
        </w:rPr>
        <w:t xml:space="preserve">: </w:t>
      </w:r>
      <w:r w:rsidR="00870068">
        <w:rPr>
          <w:rFonts w:ascii="Arial" w:hAnsi="Arial" w:cs="Arial"/>
          <w:sz w:val="22"/>
        </w:rPr>
        <w:t>26</w:t>
      </w:r>
      <w:r w:rsidR="00020D19">
        <w:rPr>
          <w:rFonts w:ascii="Arial" w:hAnsi="Arial" w:cs="Arial"/>
          <w:sz w:val="22"/>
        </w:rPr>
        <w:t xml:space="preserve"> October 2026)</w:t>
      </w:r>
      <w:r w:rsidR="00917CA6">
        <w:rPr>
          <w:rFonts w:ascii="Arial" w:hAnsi="Arial" w:cs="Arial"/>
          <w:sz w:val="22"/>
        </w:rPr>
        <w:t>.</w:t>
      </w:r>
    </w:p>
    <w:p w14:paraId="5F4F084D" w14:textId="6F7E16B0" w:rsidR="006A2868" w:rsidRDefault="00740576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Diabetes UK</w:t>
      </w:r>
      <w:r w:rsidR="00930AF5">
        <w:rPr>
          <w:rFonts w:ascii="Arial" w:hAnsi="Arial" w:cs="Arial"/>
          <w:sz w:val="22"/>
        </w:rPr>
        <w:t xml:space="preserve"> (n.d.)</w:t>
      </w:r>
      <w:r w:rsidR="002E5F27">
        <w:rPr>
          <w:rFonts w:ascii="Arial" w:hAnsi="Arial" w:cs="Arial"/>
          <w:sz w:val="22"/>
        </w:rPr>
        <w:t xml:space="preserve"> </w:t>
      </w:r>
      <w:r w:rsidR="00CF72EF">
        <w:rPr>
          <w:rFonts w:ascii="Arial" w:hAnsi="Arial" w:cs="Arial"/>
          <w:i/>
          <w:iCs/>
          <w:sz w:val="22"/>
        </w:rPr>
        <w:t>Differences between</w:t>
      </w:r>
      <w:r w:rsidR="00B64453">
        <w:rPr>
          <w:rFonts w:ascii="Arial" w:hAnsi="Arial" w:cs="Arial"/>
          <w:i/>
          <w:iCs/>
          <w:sz w:val="22"/>
        </w:rPr>
        <w:t xml:space="preserve"> type 1 and type 2 diabetes</w:t>
      </w:r>
      <w:r w:rsidR="003C0E09">
        <w:rPr>
          <w:rFonts w:ascii="Arial" w:hAnsi="Arial" w:cs="Arial"/>
          <w:i/>
          <w:iCs/>
          <w:sz w:val="22"/>
        </w:rPr>
        <w:t>.</w:t>
      </w:r>
      <w:r w:rsidR="003C0E09">
        <w:rPr>
          <w:rFonts w:ascii="Arial" w:hAnsi="Arial" w:cs="Arial"/>
          <w:sz w:val="22"/>
        </w:rPr>
        <w:t xml:space="preserve"> Available at:</w:t>
      </w:r>
      <w:r w:rsidR="00E50489">
        <w:rPr>
          <w:rFonts w:ascii="Arial" w:hAnsi="Arial" w:cs="Arial"/>
          <w:sz w:val="22"/>
        </w:rPr>
        <w:t xml:space="preserve"> https//</w:t>
      </w:r>
      <w:r w:rsidR="004D6955">
        <w:rPr>
          <w:rFonts w:ascii="Arial" w:hAnsi="Arial" w:cs="Arial"/>
          <w:sz w:val="22"/>
        </w:rPr>
        <w:t>www.</w:t>
      </w:r>
      <w:r w:rsidR="0054483F">
        <w:rPr>
          <w:rFonts w:ascii="Arial" w:hAnsi="Arial" w:cs="Arial"/>
          <w:sz w:val="22"/>
        </w:rPr>
        <w:t>diabetes</w:t>
      </w:r>
      <w:r w:rsidR="006B7E12">
        <w:rPr>
          <w:rFonts w:ascii="Arial" w:hAnsi="Arial" w:cs="Arial"/>
          <w:sz w:val="22"/>
        </w:rPr>
        <w:t>.org.uk</w:t>
      </w:r>
      <w:r w:rsidR="00E83830">
        <w:rPr>
          <w:rFonts w:ascii="Arial" w:hAnsi="Arial" w:cs="Arial"/>
          <w:sz w:val="22"/>
        </w:rPr>
        <w:t>/org.uk/diabetes-the-basics</w:t>
      </w:r>
      <w:r w:rsidR="001A4E2B">
        <w:rPr>
          <w:rFonts w:ascii="Arial" w:hAnsi="Arial" w:cs="Arial"/>
          <w:sz w:val="22"/>
        </w:rPr>
        <w:t xml:space="preserve">/ </w:t>
      </w:r>
      <w:r w:rsidR="006808FA">
        <w:rPr>
          <w:rFonts w:ascii="Arial" w:hAnsi="Arial" w:cs="Arial"/>
          <w:sz w:val="22"/>
        </w:rPr>
        <w:t>di</w:t>
      </w:r>
      <w:r w:rsidR="00D5162C">
        <w:rPr>
          <w:rFonts w:ascii="Arial" w:hAnsi="Arial" w:cs="Arial"/>
          <w:sz w:val="22"/>
        </w:rPr>
        <w:t>f</w:t>
      </w:r>
      <w:r w:rsidR="006808FA">
        <w:rPr>
          <w:rFonts w:ascii="Arial" w:hAnsi="Arial" w:cs="Arial"/>
          <w:sz w:val="22"/>
        </w:rPr>
        <w:t>ferences</w:t>
      </w:r>
      <w:r w:rsidR="000351BC">
        <w:rPr>
          <w:rFonts w:ascii="Arial" w:hAnsi="Arial" w:cs="Arial"/>
          <w:sz w:val="22"/>
        </w:rPr>
        <w:t>-bet</w:t>
      </w:r>
      <w:r w:rsidR="00640028">
        <w:rPr>
          <w:rFonts w:ascii="Arial" w:hAnsi="Arial" w:cs="Arial"/>
          <w:sz w:val="22"/>
        </w:rPr>
        <w:t>ween- type</w:t>
      </w:r>
      <w:r w:rsidR="00F651A7">
        <w:rPr>
          <w:rFonts w:ascii="Arial" w:hAnsi="Arial" w:cs="Arial"/>
          <w:sz w:val="22"/>
        </w:rPr>
        <w:t>-1</w:t>
      </w:r>
      <w:r w:rsidR="00CF0D0E">
        <w:rPr>
          <w:rFonts w:ascii="Arial" w:hAnsi="Arial" w:cs="Arial"/>
          <w:sz w:val="22"/>
        </w:rPr>
        <w:t>and</w:t>
      </w:r>
      <w:r w:rsidR="00F651A7">
        <w:rPr>
          <w:rFonts w:ascii="Arial" w:hAnsi="Arial" w:cs="Arial"/>
          <w:sz w:val="22"/>
        </w:rPr>
        <w:t>-type</w:t>
      </w:r>
      <w:r w:rsidR="00170731">
        <w:rPr>
          <w:rFonts w:ascii="Arial" w:hAnsi="Arial" w:cs="Arial"/>
          <w:sz w:val="22"/>
        </w:rPr>
        <w:t>-</w:t>
      </w:r>
      <w:r w:rsidR="00F651A7">
        <w:rPr>
          <w:rFonts w:ascii="Arial" w:hAnsi="Arial" w:cs="Arial"/>
          <w:sz w:val="22"/>
        </w:rPr>
        <w:t xml:space="preserve"> 2 </w:t>
      </w:r>
      <w:r w:rsidR="00B24D2C">
        <w:rPr>
          <w:rFonts w:ascii="Arial" w:hAnsi="Arial" w:cs="Arial"/>
          <w:sz w:val="22"/>
        </w:rPr>
        <w:t>diabetes</w:t>
      </w:r>
    </w:p>
    <w:p w14:paraId="1C05278C" w14:textId="4076CE37" w:rsidR="006F1C07" w:rsidRDefault="005E628B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(Accessed:</w:t>
      </w:r>
      <w:r w:rsidR="00A8275D">
        <w:rPr>
          <w:rFonts w:ascii="Arial" w:hAnsi="Arial" w:cs="Arial"/>
          <w:sz w:val="22"/>
        </w:rPr>
        <w:t xml:space="preserve"> (</w:t>
      </w:r>
      <w:r w:rsidR="0073075F">
        <w:rPr>
          <w:rFonts w:ascii="Arial" w:hAnsi="Arial" w:cs="Arial"/>
          <w:sz w:val="22"/>
        </w:rPr>
        <w:t>02</w:t>
      </w:r>
      <w:r w:rsidR="001E2B66">
        <w:rPr>
          <w:rFonts w:ascii="Arial" w:hAnsi="Arial" w:cs="Arial"/>
          <w:sz w:val="22"/>
        </w:rPr>
        <w:t xml:space="preserve"> October 2026</w:t>
      </w:r>
      <w:r w:rsidR="000C654B">
        <w:rPr>
          <w:rFonts w:ascii="Arial" w:hAnsi="Arial" w:cs="Arial"/>
          <w:sz w:val="22"/>
        </w:rPr>
        <w:t>).</w:t>
      </w:r>
    </w:p>
    <w:p w14:paraId="5784FA07" w14:textId="7C959B09" w:rsidR="004B7BE9" w:rsidRPr="00395BCE" w:rsidRDefault="00455239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Monash University (2025) </w:t>
      </w:r>
      <w:r w:rsidR="005159EA">
        <w:rPr>
          <w:rFonts w:ascii="Arial" w:hAnsi="Arial" w:cs="Arial"/>
          <w:i/>
          <w:iCs/>
          <w:sz w:val="22"/>
        </w:rPr>
        <w:t>The process of aerobic respiration</w:t>
      </w:r>
      <w:r w:rsidR="00395BCE">
        <w:rPr>
          <w:rFonts w:ascii="Arial" w:hAnsi="Arial" w:cs="Arial"/>
          <w:i/>
          <w:iCs/>
          <w:sz w:val="22"/>
        </w:rPr>
        <w:t xml:space="preserve">. </w:t>
      </w:r>
      <w:r w:rsidR="00395BCE">
        <w:rPr>
          <w:rFonts w:ascii="Arial" w:hAnsi="Arial" w:cs="Arial"/>
          <w:sz w:val="22"/>
        </w:rPr>
        <w:t xml:space="preserve">Available at: </w:t>
      </w:r>
      <w:hyperlink r:id="rId13" w:history="1">
        <w:r w:rsidR="004432E3" w:rsidRPr="00BF697F">
          <w:rPr>
            <w:rStyle w:val="Hyperlink"/>
            <w:rFonts w:ascii="Arial" w:hAnsi="Arial" w:cs="Arial"/>
            <w:sz w:val="22"/>
          </w:rPr>
          <w:t>https://www.monash.edu/student-academic-success/biology/cellular-respiration/the-process-of-aerobic-respiration</w:t>
        </w:r>
      </w:hyperlink>
      <w:r w:rsidR="004432E3">
        <w:rPr>
          <w:rFonts w:ascii="Arial" w:hAnsi="Arial" w:cs="Arial"/>
          <w:sz w:val="22"/>
        </w:rPr>
        <w:t xml:space="preserve"> (</w:t>
      </w:r>
      <w:r w:rsidR="00593F10">
        <w:rPr>
          <w:rFonts w:ascii="Arial" w:hAnsi="Arial" w:cs="Arial"/>
          <w:sz w:val="22"/>
        </w:rPr>
        <w:t>Accessed 23 October 2026).</w:t>
      </w:r>
    </w:p>
    <w:p w14:paraId="1D39DB9F" w14:textId="31DDC67A" w:rsidR="005E628B" w:rsidRDefault="00AE7E9C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National Institute for</w:t>
      </w:r>
      <w:r w:rsidR="0051586E">
        <w:rPr>
          <w:rFonts w:ascii="Arial" w:hAnsi="Arial" w:cs="Arial"/>
          <w:sz w:val="22"/>
        </w:rPr>
        <w:t xml:space="preserve"> </w:t>
      </w:r>
      <w:r w:rsidR="00756A44">
        <w:rPr>
          <w:rFonts w:ascii="Arial" w:hAnsi="Arial" w:cs="Arial"/>
          <w:sz w:val="22"/>
        </w:rPr>
        <w:t>H</w:t>
      </w:r>
      <w:r w:rsidR="0051586E">
        <w:rPr>
          <w:rFonts w:ascii="Arial" w:hAnsi="Arial" w:cs="Arial"/>
          <w:sz w:val="22"/>
        </w:rPr>
        <w:t>ealth</w:t>
      </w:r>
      <w:r w:rsidR="0014260F">
        <w:rPr>
          <w:rFonts w:ascii="Arial" w:hAnsi="Arial" w:cs="Arial"/>
          <w:sz w:val="22"/>
        </w:rPr>
        <w:t xml:space="preserve"> Care Excellence (NICE)</w:t>
      </w:r>
      <w:r w:rsidR="009E0BBA">
        <w:rPr>
          <w:rFonts w:ascii="Arial" w:hAnsi="Arial" w:cs="Arial"/>
          <w:sz w:val="22"/>
        </w:rPr>
        <w:t xml:space="preserve"> (2026) </w:t>
      </w:r>
      <w:r w:rsidR="009E0BBA">
        <w:rPr>
          <w:rFonts w:ascii="Arial" w:hAnsi="Arial" w:cs="Arial"/>
          <w:i/>
          <w:iCs/>
          <w:sz w:val="22"/>
        </w:rPr>
        <w:t>Type 2 Diabetes</w:t>
      </w:r>
      <w:r w:rsidR="00416958">
        <w:rPr>
          <w:rFonts w:ascii="Arial" w:hAnsi="Arial" w:cs="Arial"/>
          <w:i/>
          <w:iCs/>
          <w:sz w:val="22"/>
        </w:rPr>
        <w:t xml:space="preserve"> in adults: management</w:t>
      </w:r>
      <w:r w:rsidR="005E628B">
        <w:rPr>
          <w:rFonts w:ascii="Arial" w:hAnsi="Arial" w:cs="Arial"/>
          <w:sz w:val="22"/>
        </w:rPr>
        <w:t xml:space="preserve"> </w:t>
      </w:r>
      <w:r w:rsidR="00B13D69" w:rsidRPr="00B13D69">
        <w:rPr>
          <w:rFonts w:ascii="Arial" w:hAnsi="Arial" w:cs="Arial"/>
          <w:i/>
          <w:iCs/>
          <w:sz w:val="22"/>
        </w:rPr>
        <w:t>(NG28).</w:t>
      </w:r>
      <w:r w:rsidR="00B13D69">
        <w:rPr>
          <w:rFonts w:ascii="Arial" w:hAnsi="Arial" w:cs="Arial"/>
          <w:i/>
          <w:iCs/>
          <w:sz w:val="22"/>
        </w:rPr>
        <w:t xml:space="preserve"> </w:t>
      </w:r>
      <w:r w:rsidR="004E0243">
        <w:rPr>
          <w:rFonts w:ascii="Arial" w:hAnsi="Arial" w:cs="Arial"/>
          <w:sz w:val="22"/>
        </w:rPr>
        <w:t xml:space="preserve">Available </w:t>
      </w:r>
      <w:r w:rsidR="0045668B">
        <w:rPr>
          <w:rFonts w:ascii="Arial" w:hAnsi="Arial" w:cs="Arial"/>
          <w:sz w:val="22"/>
        </w:rPr>
        <w:t>at:</w:t>
      </w:r>
      <w:r w:rsidR="00327C4D">
        <w:rPr>
          <w:rFonts w:ascii="Arial" w:hAnsi="Arial" w:cs="Arial"/>
          <w:sz w:val="22"/>
        </w:rPr>
        <w:t xml:space="preserve"> </w:t>
      </w:r>
      <w:hyperlink r:id="rId14" w:history="1">
        <w:r w:rsidR="0073259E" w:rsidRPr="00BF697F">
          <w:rPr>
            <w:rStyle w:val="Hyperlink"/>
            <w:rFonts w:ascii="Arial" w:hAnsi="Arial" w:cs="Arial"/>
            <w:sz w:val="22"/>
          </w:rPr>
          <w:t>https://www.nice.org.uk/guidance/ng28</w:t>
        </w:r>
      </w:hyperlink>
    </w:p>
    <w:p w14:paraId="38E1F521" w14:textId="26F4C882" w:rsidR="0073259E" w:rsidRDefault="00C258D4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</w:t>
      </w:r>
      <w:r w:rsidR="003A73C3">
        <w:rPr>
          <w:rFonts w:ascii="Arial" w:hAnsi="Arial" w:cs="Arial"/>
          <w:sz w:val="22"/>
        </w:rPr>
        <w:t>:</w:t>
      </w:r>
      <w:r w:rsidR="0045668B">
        <w:rPr>
          <w:rFonts w:ascii="Arial" w:hAnsi="Arial" w:cs="Arial"/>
          <w:sz w:val="22"/>
        </w:rPr>
        <w:t xml:space="preserve"> </w:t>
      </w:r>
      <w:r w:rsidR="007547E1">
        <w:rPr>
          <w:rFonts w:ascii="Arial" w:hAnsi="Arial" w:cs="Arial"/>
          <w:sz w:val="22"/>
        </w:rPr>
        <w:t>12</w:t>
      </w:r>
      <w:r w:rsidR="0045668B">
        <w:rPr>
          <w:rFonts w:ascii="Arial" w:hAnsi="Arial" w:cs="Arial"/>
          <w:sz w:val="22"/>
        </w:rPr>
        <w:t xml:space="preserve"> October 2026).</w:t>
      </w:r>
    </w:p>
    <w:p w14:paraId="0B2F7F8B" w14:textId="3286EB98" w:rsidR="00C34ED8" w:rsidRPr="00BA1B4B" w:rsidRDefault="00E64D82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National</w:t>
      </w:r>
      <w:r w:rsidR="002070CA">
        <w:rPr>
          <w:rFonts w:ascii="Arial" w:hAnsi="Arial" w:cs="Arial"/>
          <w:sz w:val="22"/>
        </w:rPr>
        <w:t xml:space="preserve"> </w:t>
      </w:r>
      <w:r w:rsidR="00FE18E1">
        <w:rPr>
          <w:rFonts w:ascii="Arial" w:hAnsi="Arial" w:cs="Arial"/>
          <w:sz w:val="22"/>
        </w:rPr>
        <w:t>Institute</w:t>
      </w:r>
      <w:r w:rsidR="002070CA">
        <w:rPr>
          <w:rFonts w:ascii="Arial" w:hAnsi="Arial" w:cs="Arial"/>
          <w:sz w:val="22"/>
        </w:rPr>
        <w:t xml:space="preserve"> of Diabetes and Digestive and Kidney D</w:t>
      </w:r>
      <w:r w:rsidR="00020156">
        <w:rPr>
          <w:rFonts w:ascii="Arial" w:hAnsi="Arial" w:cs="Arial"/>
          <w:sz w:val="22"/>
        </w:rPr>
        <w:t>iseases (NIDDK) (2014)</w:t>
      </w:r>
      <w:r w:rsidR="00950531">
        <w:rPr>
          <w:rFonts w:ascii="Arial" w:hAnsi="Arial" w:cs="Arial"/>
          <w:sz w:val="22"/>
        </w:rPr>
        <w:t xml:space="preserve"> </w:t>
      </w:r>
      <w:r w:rsidR="00950531">
        <w:rPr>
          <w:rFonts w:ascii="Arial" w:hAnsi="Arial" w:cs="Arial"/>
          <w:i/>
          <w:iCs/>
          <w:sz w:val="22"/>
        </w:rPr>
        <w:t>Causes of Diabetes.</w:t>
      </w:r>
      <w:r w:rsidR="00BA1B4B">
        <w:rPr>
          <w:rFonts w:ascii="Arial" w:hAnsi="Arial" w:cs="Arial"/>
          <w:i/>
          <w:iCs/>
          <w:sz w:val="22"/>
        </w:rPr>
        <w:t xml:space="preserve"> </w:t>
      </w:r>
      <w:r w:rsidR="00BA1B4B">
        <w:rPr>
          <w:rFonts w:ascii="Arial" w:hAnsi="Arial" w:cs="Arial"/>
          <w:sz w:val="22"/>
        </w:rPr>
        <w:t xml:space="preserve">Available at: </w:t>
      </w:r>
      <w:proofErr w:type="gramStart"/>
      <w:r w:rsidR="00BA1B4B">
        <w:rPr>
          <w:rFonts w:ascii="Arial" w:hAnsi="Arial" w:cs="Arial"/>
          <w:sz w:val="22"/>
        </w:rPr>
        <w:t>https:www</w:t>
      </w:r>
      <w:r w:rsidR="00195CE0">
        <w:rPr>
          <w:rFonts w:ascii="Arial" w:hAnsi="Arial" w:cs="Arial"/>
          <w:sz w:val="22"/>
        </w:rPr>
        <w:t>.govinfo.gov/content/pkg</w:t>
      </w:r>
      <w:r w:rsidR="00873975">
        <w:rPr>
          <w:rFonts w:ascii="Arial" w:hAnsi="Arial" w:cs="Arial"/>
          <w:sz w:val="22"/>
        </w:rPr>
        <w:t>/GOVPUB-HE20-PURL</w:t>
      </w:r>
      <w:r w:rsidR="006010DF">
        <w:rPr>
          <w:rFonts w:ascii="Arial" w:hAnsi="Arial" w:cs="Arial"/>
          <w:sz w:val="22"/>
        </w:rPr>
        <w:t>-gpo64739.pdf</w:t>
      </w:r>
      <w:proofErr w:type="gramEnd"/>
      <w:r w:rsidR="006010DF">
        <w:rPr>
          <w:rFonts w:ascii="Arial" w:hAnsi="Arial" w:cs="Arial"/>
          <w:sz w:val="22"/>
        </w:rPr>
        <w:t xml:space="preserve"> </w:t>
      </w:r>
      <w:r w:rsidR="004641B8">
        <w:rPr>
          <w:rFonts w:ascii="Arial" w:hAnsi="Arial" w:cs="Arial"/>
          <w:sz w:val="22"/>
        </w:rPr>
        <w:t>(Accessed 23 October 2026).</w:t>
      </w:r>
    </w:p>
    <w:p w14:paraId="6BCE57DE" w14:textId="2C47DD59" w:rsidR="00C258D4" w:rsidRDefault="00C258D4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National Institute of Diabetes and Digestive and Kidney</w:t>
      </w:r>
      <w:r w:rsidR="00AB67C8">
        <w:rPr>
          <w:rFonts w:ascii="Arial" w:hAnsi="Arial" w:cs="Arial"/>
          <w:sz w:val="22"/>
        </w:rPr>
        <w:t xml:space="preserve"> Diseases (NIDDK) (n.d.)</w:t>
      </w:r>
    </w:p>
    <w:p w14:paraId="04B706F4" w14:textId="179953F6" w:rsidR="000D731F" w:rsidRDefault="000D731F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i/>
          <w:iCs/>
          <w:sz w:val="22"/>
        </w:rPr>
        <w:t xml:space="preserve">Managing Diabetes. </w:t>
      </w:r>
      <w:r>
        <w:rPr>
          <w:rFonts w:ascii="Arial" w:hAnsi="Arial" w:cs="Arial"/>
          <w:sz w:val="22"/>
        </w:rPr>
        <w:t xml:space="preserve">Available at: </w:t>
      </w:r>
      <w:hyperlink r:id="rId15" w:history="1">
        <w:r w:rsidR="004908E6" w:rsidRPr="00BF697F">
          <w:rPr>
            <w:rStyle w:val="Hyperlink"/>
            <w:rFonts w:ascii="Arial" w:hAnsi="Arial" w:cs="Arial"/>
            <w:sz w:val="22"/>
          </w:rPr>
          <w:t>https://www.nddik.nih.gov/health-information/diabates/overview/managing-diabetes</w:t>
        </w:r>
      </w:hyperlink>
    </w:p>
    <w:p w14:paraId="7D1DE58F" w14:textId="1A3F5353" w:rsidR="004908E6" w:rsidRDefault="004908E6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(Accessed: </w:t>
      </w:r>
      <w:r w:rsidR="003761A1">
        <w:rPr>
          <w:rFonts w:ascii="Arial" w:hAnsi="Arial" w:cs="Arial"/>
          <w:sz w:val="22"/>
        </w:rPr>
        <w:t>11</w:t>
      </w:r>
      <w:r>
        <w:rPr>
          <w:rFonts w:ascii="Arial" w:hAnsi="Arial" w:cs="Arial"/>
          <w:sz w:val="22"/>
        </w:rPr>
        <w:t xml:space="preserve"> October 2026</w:t>
      </w:r>
      <w:r w:rsidR="007161E0">
        <w:rPr>
          <w:rFonts w:ascii="Arial" w:hAnsi="Arial" w:cs="Arial"/>
          <w:sz w:val="22"/>
        </w:rPr>
        <w:t>).</w:t>
      </w:r>
    </w:p>
    <w:p w14:paraId="5938D0FF" w14:textId="6C07D125" w:rsidR="000E57D5" w:rsidRDefault="000E57D5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National Institu</w:t>
      </w:r>
      <w:r w:rsidR="009E3D13">
        <w:rPr>
          <w:rFonts w:ascii="Arial" w:hAnsi="Arial" w:cs="Arial"/>
          <w:sz w:val="22"/>
        </w:rPr>
        <w:t>t</w:t>
      </w:r>
      <w:r>
        <w:rPr>
          <w:rFonts w:ascii="Arial" w:hAnsi="Arial" w:cs="Arial"/>
          <w:sz w:val="22"/>
        </w:rPr>
        <w:t>e of Diabetes</w:t>
      </w:r>
      <w:r w:rsidR="009E3D13">
        <w:rPr>
          <w:rFonts w:ascii="Arial" w:hAnsi="Arial" w:cs="Arial"/>
          <w:sz w:val="22"/>
        </w:rPr>
        <w:t xml:space="preserve"> and </w:t>
      </w:r>
      <w:r w:rsidR="00015300">
        <w:rPr>
          <w:rFonts w:ascii="Arial" w:hAnsi="Arial" w:cs="Arial"/>
          <w:sz w:val="22"/>
        </w:rPr>
        <w:t>Digestive and Kidney</w:t>
      </w:r>
      <w:r w:rsidR="004F1C5D">
        <w:rPr>
          <w:rFonts w:ascii="Arial" w:hAnsi="Arial" w:cs="Arial"/>
          <w:sz w:val="22"/>
        </w:rPr>
        <w:t xml:space="preserve"> Diseases (NIDDK) </w:t>
      </w:r>
      <w:r w:rsidR="000E50D2">
        <w:rPr>
          <w:rFonts w:ascii="Arial" w:hAnsi="Arial" w:cs="Arial"/>
          <w:sz w:val="22"/>
        </w:rPr>
        <w:t xml:space="preserve">(n.d.) </w:t>
      </w:r>
      <w:r w:rsidR="0015097F">
        <w:rPr>
          <w:rFonts w:ascii="Arial" w:hAnsi="Arial" w:cs="Arial"/>
          <w:i/>
          <w:iCs/>
          <w:sz w:val="22"/>
        </w:rPr>
        <w:t>What is Diabetes</w:t>
      </w:r>
      <w:r w:rsidR="009528EF">
        <w:rPr>
          <w:rFonts w:ascii="Arial" w:hAnsi="Arial" w:cs="Arial"/>
          <w:i/>
          <w:iCs/>
          <w:sz w:val="22"/>
        </w:rPr>
        <w:t>?</w:t>
      </w:r>
      <w:r w:rsidR="00A01132">
        <w:rPr>
          <w:rFonts w:ascii="Arial" w:hAnsi="Arial" w:cs="Arial"/>
          <w:i/>
          <w:iCs/>
          <w:sz w:val="22"/>
        </w:rPr>
        <w:t xml:space="preserve"> </w:t>
      </w:r>
      <w:r w:rsidR="001029E5">
        <w:rPr>
          <w:rFonts w:ascii="Arial" w:hAnsi="Arial" w:cs="Arial"/>
          <w:sz w:val="22"/>
        </w:rPr>
        <w:t xml:space="preserve">Available </w:t>
      </w:r>
      <w:r w:rsidR="00A43922">
        <w:rPr>
          <w:rFonts w:ascii="Arial" w:hAnsi="Arial" w:cs="Arial"/>
          <w:sz w:val="22"/>
        </w:rPr>
        <w:t>at</w:t>
      </w:r>
      <w:r w:rsidR="0052600B">
        <w:rPr>
          <w:rFonts w:ascii="Arial" w:hAnsi="Arial" w:cs="Arial"/>
          <w:sz w:val="22"/>
        </w:rPr>
        <w:t xml:space="preserve">: </w:t>
      </w:r>
      <w:hyperlink r:id="rId16" w:history="1">
        <w:r w:rsidR="00C62E66" w:rsidRPr="00BF697F">
          <w:rPr>
            <w:rStyle w:val="Hyperlink"/>
            <w:rFonts w:ascii="Arial" w:hAnsi="Arial" w:cs="Arial"/>
            <w:sz w:val="22"/>
          </w:rPr>
          <w:t>https://www.niddk.nih.gov/health-information/diabetes/overview/what-is-diabetes</w:t>
        </w:r>
      </w:hyperlink>
    </w:p>
    <w:p w14:paraId="73E255EC" w14:textId="66708ACE" w:rsidR="00C62E66" w:rsidRDefault="00C62E66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(Accessed:</w:t>
      </w:r>
      <w:r w:rsidR="007D6560">
        <w:rPr>
          <w:rFonts w:ascii="Arial" w:hAnsi="Arial" w:cs="Arial"/>
          <w:sz w:val="22"/>
        </w:rPr>
        <w:t>14</w:t>
      </w:r>
      <w:r>
        <w:rPr>
          <w:rFonts w:ascii="Arial" w:hAnsi="Arial" w:cs="Arial"/>
          <w:sz w:val="22"/>
        </w:rPr>
        <w:t xml:space="preserve"> October 2026).</w:t>
      </w:r>
    </w:p>
    <w:p w14:paraId="4668A775" w14:textId="6CD329CD" w:rsidR="00E063BF" w:rsidRDefault="003C03CE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NHS (n.d.) </w:t>
      </w:r>
      <w:r>
        <w:rPr>
          <w:rFonts w:ascii="Arial" w:hAnsi="Arial" w:cs="Arial"/>
          <w:i/>
          <w:iCs/>
          <w:sz w:val="22"/>
        </w:rPr>
        <w:t>Complications</w:t>
      </w:r>
      <w:r w:rsidR="00391DD9">
        <w:rPr>
          <w:rFonts w:ascii="Arial" w:hAnsi="Arial" w:cs="Arial"/>
          <w:i/>
          <w:iCs/>
          <w:sz w:val="22"/>
        </w:rPr>
        <w:t xml:space="preserve"> of type 2 diabetes. </w:t>
      </w:r>
      <w:r w:rsidR="00391DD9">
        <w:rPr>
          <w:rFonts w:ascii="Arial" w:hAnsi="Arial" w:cs="Arial"/>
          <w:sz w:val="22"/>
        </w:rPr>
        <w:t>Available at</w:t>
      </w:r>
      <w:r w:rsidR="00226C2E">
        <w:rPr>
          <w:rFonts w:ascii="Arial" w:hAnsi="Arial" w:cs="Arial"/>
          <w:sz w:val="22"/>
        </w:rPr>
        <w:t xml:space="preserve">: </w:t>
      </w:r>
      <w:hyperlink r:id="rId17" w:history="1">
        <w:r w:rsidR="006D0DBF" w:rsidRPr="00BF697F">
          <w:rPr>
            <w:rStyle w:val="Hyperlink"/>
            <w:rFonts w:ascii="Arial" w:hAnsi="Arial" w:cs="Arial"/>
            <w:sz w:val="22"/>
          </w:rPr>
          <w:t>https://www.nhs.uk/conditions/type-2-diabetes/complications/</w:t>
        </w:r>
      </w:hyperlink>
      <w:r w:rsidR="006D0DBF">
        <w:rPr>
          <w:rFonts w:ascii="Arial" w:hAnsi="Arial" w:cs="Arial"/>
          <w:sz w:val="22"/>
        </w:rPr>
        <w:t xml:space="preserve"> </w:t>
      </w:r>
    </w:p>
    <w:p w14:paraId="74E6D861" w14:textId="0CFBE8DD" w:rsidR="004D1C91" w:rsidRDefault="004D1C91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(Accessed: </w:t>
      </w:r>
      <w:r w:rsidR="00904847">
        <w:rPr>
          <w:rFonts w:ascii="Arial" w:hAnsi="Arial" w:cs="Arial"/>
          <w:sz w:val="22"/>
        </w:rPr>
        <w:t>22 October 2026).</w:t>
      </w:r>
    </w:p>
    <w:p w14:paraId="6FAE5B3F" w14:textId="28746672" w:rsidR="0051135F" w:rsidRDefault="00570090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NHS</w:t>
      </w:r>
      <w:r w:rsidR="00B44199">
        <w:rPr>
          <w:rFonts w:ascii="Arial" w:hAnsi="Arial" w:cs="Arial"/>
          <w:sz w:val="22"/>
        </w:rPr>
        <w:t xml:space="preserve"> (2024) </w:t>
      </w:r>
      <w:r w:rsidR="00B44199">
        <w:rPr>
          <w:rFonts w:ascii="Arial" w:hAnsi="Arial" w:cs="Arial"/>
          <w:i/>
          <w:iCs/>
          <w:sz w:val="22"/>
        </w:rPr>
        <w:t>physical activity guidelines</w:t>
      </w:r>
      <w:r w:rsidR="001A0B87">
        <w:rPr>
          <w:rFonts w:ascii="Arial" w:hAnsi="Arial" w:cs="Arial"/>
          <w:i/>
          <w:iCs/>
          <w:sz w:val="22"/>
        </w:rPr>
        <w:t xml:space="preserve"> for adults aged 19 to 64.</w:t>
      </w:r>
      <w:r w:rsidR="008B2D8F">
        <w:rPr>
          <w:rFonts w:ascii="Arial" w:hAnsi="Arial" w:cs="Arial"/>
          <w:i/>
          <w:iCs/>
          <w:sz w:val="22"/>
        </w:rPr>
        <w:t xml:space="preserve"> </w:t>
      </w:r>
      <w:r w:rsidR="008B2D8F">
        <w:rPr>
          <w:rFonts w:ascii="Arial" w:hAnsi="Arial" w:cs="Arial"/>
          <w:sz w:val="22"/>
        </w:rPr>
        <w:t xml:space="preserve">Available </w:t>
      </w:r>
      <w:r w:rsidR="0051135F">
        <w:rPr>
          <w:rFonts w:ascii="Arial" w:hAnsi="Arial" w:cs="Arial"/>
          <w:sz w:val="22"/>
        </w:rPr>
        <w:t xml:space="preserve">at: </w:t>
      </w:r>
      <w:hyperlink r:id="rId18" w:history="1">
        <w:r w:rsidR="009920C5" w:rsidRPr="004042B3">
          <w:rPr>
            <w:rStyle w:val="Hyperlink"/>
            <w:rFonts w:ascii="Arial" w:hAnsi="Arial" w:cs="Arial"/>
            <w:sz w:val="22"/>
          </w:rPr>
          <w:t>https://www.nhs.uk/live-well/exercise/physical-activity guidelines-for adults-aged-19-to-64/</w:t>
        </w:r>
      </w:hyperlink>
    </w:p>
    <w:p w14:paraId="27166497" w14:textId="7F4D7D96" w:rsidR="009920C5" w:rsidRPr="008B2D8F" w:rsidRDefault="009920C5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</w:t>
      </w:r>
      <w:r w:rsidR="00264B3D">
        <w:rPr>
          <w:rFonts w:ascii="Arial" w:hAnsi="Arial" w:cs="Arial"/>
          <w:sz w:val="22"/>
        </w:rPr>
        <w:t>: 2</w:t>
      </w:r>
      <w:r w:rsidR="007D6560">
        <w:rPr>
          <w:rFonts w:ascii="Arial" w:hAnsi="Arial" w:cs="Arial"/>
          <w:sz w:val="22"/>
        </w:rPr>
        <w:t>3</w:t>
      </w:r>
      <w:r w:rsidR="00264B3D">
        <w:rPr>
          <w:rFonts w:ascii="Arial" w:hAnsi="Arial" w:cs="Arial"/>
          <w:sz w:val="22"/>
        </w:rPr>
        <w:t xml:space="preserve"> October 2026).</w:t>
      </w:r>
    </w:p>
    <w:p w14:paraId="589AD219" w14:textId="14949CF5" w:rsidR="00326E17" w:rsidRDefault="00326E17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NHS (n.d.)</w:t>
      </w:r>
      <w:r w:rsidR="00763495">
        <w:rPr>
          <w:rFonts w:ascii="Arial" w:hAnsi="Arial" w:cs="Arial"/>
          <w:sz w:val="22"/>
        </w:rPr>
        <w:t xml:space="preserve"> </w:t>
      </w:r>
      <w:r w:rsidR="00763495">
        <w:rPr>
          <w:rFonts w:ascii="Arial" w:hAnsi="Arial" w:cs="Arial"/>
          <w:i/>
          <w:iCs/>
          <w:sz w:val="22"/>
        </w:rPr>
        <w:t xml:space="preserve">Treatment for </w:t>
      </w:r>
      <w:r w:rsidR="008F4781">
        <w:rPr>
          <w:rFonts w:ascii="Arial" w:hAnsi="Arial" w:cs="Arial"/>
          <w:i/>
          <w:iCs/>
          <w:sz w:val="22"/>
        </w:rPr>
        <w:t xml:space="preserve">type 2 diabetes. </w:t>
      </w:r>
      <w:r w:rsidR="008F4781">
        <w:rPr>
          <w:rFonts w:ascii="Arial" w:hAnsi="Arial" w:cs="Arial"/>
          <w:sz w:val="22"/>
        </w:rPr>
        <w:t>Available at</w:t>
      </w:r>
      <w:r w:rsidR="00C14456">
        <w:rPr>
          <w:rFonts w:ascii="Arial" w:hAnsi="Arial" w:cs="Arial"/>
          <w:sz w:val="22"/>
        </w:rPr>
        <w:t>: https//www.nhs.uk/conditions</w:t>
      </w:r>
      <w:r w:rsidR="00341BCD">
        <w:rPr>
          <w:rFonts w:ascii="Arial" w:hAnsi="Arial" w:cs="Arial"/>
          <w:sz w:val="22"/>
        </w:rPr>
        <w:t>/type-2-diabetes/treatment/</w:t>
      </w:r>
      <w:r w:rsidR="00043F74">
        <w:rPr>
          <w:rFonts w:ascii="Arial" w:hAnsi="Arial" w:cs="Arial"/>
          <w:sz w:val="22"/>
        </w:rPr>
        <w:t xml:space="preserve"> (Accessed: </w:t>
      </w:r>
      <w:r w:rsidR="008D4ED2">
        <w:rPr>
          <w:rFonts w:ascii="Arial" w:hAnsi="Arial" w:cs="Arial"/>
          <w:sz w:val="22"/>
        </w:rPr>
        <w:t>18</w:t>
      </w:r>
      <w:r w:rsidR="00043F74">
        <w:rPr>
          <w:rFonts w:ascii="Arial" w:hAnsi="Arial" w:cs="Arial"/>
          <w:sz w:val="22"/>
        </w:rPr>
        <w:t xml:space="preserve"> October 2026).</w:t>
      </w:r>
    </w:p>
    <w:p w14:paraId="2AE37263" w14:textId="1CF1C14F" w:rsidR="00D051A5" w:rsidRDefault="00D051A5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NHS Scotland</w:t>
      </w:r>
      <w:r w:rsidR="008F0B71">
        <w:rPr>
          <w:rFonts w:ascii="Arial" w:hAnsi="Arial" w:cs="Arial"/>
          <w:sz w:val="22"/>
        </w:rPr>
        <w:t xml:space="preserve"> (n.d.) </w:t>
      </w:r>
      <w:r w:rsidR="008F0B71" w:rsidRPr="00774024">
        <w:rPr>
          <w:rFonts w:ascii="Arial" w:hAnsi="Arial" w:cs="Arial"/>
          <w:i/>
          <w:iCs/>
          <w:sz w:val="22"/>
        </w:rPr>
        <w:t>HbA1c</w:t>
      </w:r>
      <w:r w:rsidR="00774024">
        <w:rPr>
          <w:rFonts w:ascii="Arial" w:hAnsi="Arial" w:cs="Arial"/>
          <w:i/>
          <w:iCs/>
          <w:sz w:val="22"/>
        </w:rPr>
        <w:t xml:space="preserve"> explained. </w:t>
      </w:r>
      <w:r w:rsidR="00774024">
        <w:rPr>
          <w:rFonts w:ascii="Arial" w:hAnsi="Arial" w:cs="Arial"/>
          <w:sz w:val="22"/>
        </w:rPr>
        <w:t xml:space="preserve">Available at: </w:t>
      </w:r>
      <w:hyperlink r:id="rId19" w:history="1">
        <w:r w:rsidR="00243DB0" w:rsidRPr="00BF697F">
          <w:rPr>
            <w:rStyle w:val="Hyperlink"/>
            <w:rFonts w:ascii="Arial" w:hAnsi="Arial" w:cs="Arial"/>
            <w:sz w:val="22"/>
          </w:rPr>
          <w:t>https://mydiabetesmyway.scot.nhs.uk/resources/internal/hba1c-explained/?id=141</w:t>
        </w:r>
      </w:hyperlink>
    </w:p>
    <w:p w14:paraId="1811A6E4" w14:textId="6CEE78C1" w:rsidR="00243DB0" w:rsidRDefault="00243DB0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(Accessed: 2</w:t>
      </w:r>
      <w:r w:rsidR="008D4ED2">
        <w:rPr>
          <w:rFonts w:ascii="Arial" w:hAnsi="Arial" w:cs="Arial"/>
          <w:sz w:val="22"/>
        </w:rPr>
        <w:t>1</w:t>
      </w:r>
      <w:r>
        <w:rPr>
          <w:rFonts w:ascii="Arial" w:hAnsi="Arial" w:cs="Arial"/>
          <w:sz w:val="22"/>
        </w:rPr>
        <w:t xml:space="preserve"> October 2026)</w:t>
      </w:r>
      <w:r w:rsidR="00BD7EAA">
        <w:rPr>
          <w:rFonts w:ascii="Arial" w:hAnsi="Arial" w:cs="Arial"/>
          <w:sz w:val="22"/>
        </w:rPr>
        <w:t>.</w:t>
      </w:r>
    </w:p>
    <w:p w14:paraId="6794673D" w14:textId="2DFACAFD" w:rsidR="00BD7EAA" w:rsidRDefault="00FE05D4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Read, J., Bain,</w:t>
      </w:r>
      <w:r w:rsidR="00073EF0">
        <w:rPr>
          <w:rFonts w:ascii="Arial" w:hAnsi="Arial" w:cs="Arial"/>
          <w:sz w:val="22"/>
        </w:rPr>
        <w:t xml:space="preserve"> S.C. and </w:t>
      </w:r>
      <w:proofErr w:type="spellStart"/>
      <w:r w:rsidR="00073EF0">
        <w:rPr>
          <w:rFonts w:ascii="Arial" w:hAnsi="Arial" w:cs="Arial"/>
          <w:sz w:val="22"/>
        </w:rPr>
        <w:t>Kanamar</w:t>
      </w:r>
      <w:r w:rsidR="005418B2">
        <w:rPr>
          <w:rFonts w:ascii="Arial" w:hAnsi="Arial" w:cs="Arial"/>
          <w:sz w:val="22"/>
        </w:rPr>
        <w:t>lapudi</w:t>
      </w:r>
      <w:proofErr w:type="spellEnd"/>
      <w:r w:rsidR="005418B2">
        <w:rPr>
          <w:rFonts w:ascii="Arial" w:hAnsi="Arial" w:cs="Arial"/>
          <w:sz w:val="22"/>
        </w:rPr>
        <w:t>, V. (2024) ‘</w:t>
      </w:r>
      <w:r w:rsidR="00BE1D6F">
        <w:rPr>
          <w:rFonts w:ascii="Arial" w:hAnsi="Arial" w:cs="Arial"/>
          <w:sz w:val="22"/>
        </w:rPr>
        <w:t>The regulation of metabolic homeo</w:t>
      </w:r>
      <w:r w:rsidR="0021010F">
        <w:rPr>
          <w:rFonts w:ascii="Arial" w:hAnsi="Arial" w:cs="Arial"/>
          <w:sz w:val="22"/>
        </w:rPr>
        <w:t>s</w:t>
      </w:r>
      <w:r w:rsidR="00BE1D6F">
        <w:rPr>
          <w:rFonts w:ascii="Arial" w:hAnsi="Arial" w:cs="Arial"/>
          <w:sz w:val="22"/>
        </w:rPr>
        <w:t>tasis</w:t>
      </w:r>
      <w:r w:rsidR="0021010F">
        <w:rPr>
          <w:rFonts w:ascii="Arial" w:hAnsi="Arial" w:cs="Arial"/>
          <w:sz w:val="22"/>
        </w:rPr>
        <w:t xml:space="preserve"> by incretins</w:t>
      </w:r>
      <w:r w:rsidR="001E617F">
        <w:rPr>
          <w:rFonts w:ascii="Arial" w:hAnsi="Arial" w:cs="Arial"/>
          <w:sz w:val="22"/>
        </w:rPr>
        <w:t xml:space="preserve"> and the metabolic hormones produced by</w:t>
      </w:r>
      <w:r w:rsidR="00045F44">
        <w:rPr>
          <w:rFonts w:ascii="Arial" w:hAnsi="Arial" w:cs="Arial"/>
          <w:sz w:val="22"/>
        </w:rPr>
        <w:t xml:space="preserve"> pancreatic islets’, </w:t>
      </w:r>
      <w:r w:rsidR="006E3302">
        <w:rPr>
          <w:rFonts w:ascii="Arial" w:hAnsi="Arial" w:cs="Arial"/>
          <w:i/>
          <w:iCs/>
          <w:sz w:val="22"/>
        </w:rPr>
        <w:t>Diabetes, Metabolic Syndrome and Obesity</w:t>
      </w:r>
      <w:r w:rsidR="0097092D">
        <w:rPr>
          <w:rFonts w:ascii="Arial" w:hAnsi="Arial" w:cs="Arial"/>
          <w:i/>
          <w:iCs/>
          <w:sz w:val="22"/>
        </w:rPr>
        <w:t xml:space="preserve">, </w:t>
      </w:r>
      <w:r w:rsidR="00143043">
        <w:rPr>
          <w:rFonts w:ascii="Arial" w:hAnsi="Arial" w:cs="Arial"/>
          <w:sz w:val="22"/>
        </w:rPr>
        <w:t>17, pp.</w:t>
      </w:r>
      <w:r w:rsidR="00CF79A0">
        <w:rPr>
          <w:rFonts w:ascii="Arial" w:hAnsi="Arial" w:cs="Arial"/>
          <w:sz w:val="22"/>
        </w:rPr>
        <w:t>2419-2456.</w:t>
      </w:r>
      <w:r w:rsidR="008E32EB">
        <w:rPr>
          <w:rFonts w:ascii="Arial" w:hAnsi="Arial" w:cs="Arial"/>
          <w:sz w:val="22"/>
        </w:rPr>
        <w:t xml:space="preserve"> Available at: </w:t>
      </w:r>
      <w:hyperlink r:id="rId20" w:history="1">
        <w:r w:rsidR="00DB5991" w:rsidRPr="00BF697F">
          <w:rPr>
            <w:rStyle w:val="Hyperlink"/>
            <w:rFonts w:ascii="Arial" w:hAnsi="Arial" w:cs="Arial"/>
            <w:sz w:val="22"/>
          </w:rPr>
          <w:t>https://doi.org/10.2147/MDSO.S415934</w:t>
        </w:r>
      </w:hyperlink>
      <w:r w:rsidR="00DB5991">
        <w:rPr>
          <w:rFonts w:ascii="Arial" w:hAnsi="Arial" w:cs="Arial"/>
          <w:sz w:val="22"/>
        </w:rPr>
        <w:t xml:space="preserve"> (Accessed; 2</w:t>
      </w:r>
      <w:r w:rsidR="00AE2A07">
        <w:rPr>
          <w:rFonts w:ascii="Arial" w:hAnsi="Arial" w:cs="Arial"/>
          <w:sz w:val="22"/>
        </w:rPr>
        <w:t>0</w:t>
      </w:r>
      <w:r w:rsidR="00DB5991">
        <w:rPr>
          <w:rFonts w:ascii="Arial" w:hAnsi="Arial" w:cs="Arial"/>
          <w:sz w:val="22"/>
        </w:rPr>
        <w:t xml:space="preserve"> October</w:t>
      </w:r>
      <w:r w:rsidR="00143043">
        <w:rPr>
          <w:rFonts w:ascii="Arial" w:hAnsi="Arial" w:cs="Arial"/>
          <w:sz w:val="22"/>
        </w:rPr>
        <w:t xml:space="preserve"> 2026).</w:t>
      </w:r>
    </w:p>
    <w:p w14:paraId="00967076" w14:textId="6C04E5AF" w:rsidR="00143043" w:rsidRDefault="003736E3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Venu</w:t>
      </w:r>
      <w:r w:rsidR="0018714D">
        <w:rPr>
          <w:rFonts w:ascii="Arial" w:hAnsi="Arial" w:cs="Arial"/>
          <w:sz w:val="22"/>
        </w:rPr>
        <w:t xml:space="preserve">gopal, S.K., </w:t>
      </w:r>
      <w:r w:rsidR="00111A6E">
        <w:rPr>
          <w:rFonts w:ascii="Arial" w:hAnsi="Arial" w:cs="Arial"/>
          <w:sz w:val="22"/>
        </w:rPr>
        <w:t xml:space="preserve">Sankar, P. and </w:t>
      </w:r>
      <w:proofErr w:type="spellStart"/>
      <w:r w:rsidR="00111A6E">
        <w:rPr>
          <w:rFonts w:ascii="Arial" w:hAnsi="Arial" w:cs="Arial"/>
          <w:sz w:val="22"/>
        </w:rPr>
        <w:t>J</w:t>
      </w:r>
      <w:r w:rsidR="00EE36F8">
        <w:rPr>
          <w:rFonts w:ascii="Arial" w:hAnsi="Arial" w:cs="Arial"/>
          <w:sz w:val="22"/>
        </w:rPr>
        <w:t>ialal</w:t>
      </w:r>
      <w:proofErr w:type="spellEnd"/>
      <w:r w:rsidR="00111A6E">
        <w:rPr>
          <w:rFonts w:ascii="Arial" w:hAnsi="Arial" w:cs="Arial"/>
          <w:sz w:val="22"/>
        </w:rPr>
        <w:t>, I</w:t>
      </w:r>
      <w:r w:rsidR="003B3379">
        <w:rPr>
          <w:rFonts w:ascii="Arial" w:hAnsi="Arial" w:cs="Arial"/>
          <w:sz w:val="22"/>
        </w:rPr>
        <w:t>.</w:t>
      </w:r>
      <w:r w:rsidR="00A81C2C">
        <w:rPr>
          <w:rFonts w:ascii="Arial" w:hAnsi="Arial" w:cs="Arial"/>
          <w:sz w:val="22"/>
        </w:rPr>
        <w:t xml:space="preserve"> (2023) </w:t>
      </w:r>
      <w:proofErr w:type="spellStart"/>
      <w:proofErr w:type="gramStart"/>
      <w:r w:rsidR="00A81C2C">
        <w:rPr>
          <w:rFonts w:ascii="Arial" w:hAnsi="Arial" w:cs="Arial"/>
          <w:i/>
          <w:iCs/>
          <w:sz w:val="22"/>
        </w:rPr>
        <w:t>Psychology</w:t>
      </w:r>
      <w:r w:rsidR="00B22996">
        <w:rPr>
          <w:rFonts w:ascii="Arial" w:hAnsi="Arial" w:cs="Arial"/>
          <w:i/>
          <w:iCs/>
          <w:sz w:val="22"/>
        </w:rPr>
        <w:t>,glucagon</w:t>
      </w:r>
      <w:proofErr w:type="spellEnd"/>
      <w:proofErr w:type="gramEnd"/>
      <w:r w:rsidR="00B22996">
        <w:rPr>
          <w:rFonts w:ascii="Arial" w:hAnsi="Arial" w:cs="Arial"/>
          <w:i/>
          <w:iCs/>
          <w:sz w:val="22"/>
        </w:rPr>
        <w:t xml:space="preserve">. </w:t>
      </w:r>
      <w:r w:rsidR="006F5FF4">
        <w:rPr>
          <w:rFonts w:ascii="Arial" w:hAnsi="Arial" w:cs="Arial"/>
          <w:sz w:val="22"/>
        </w:rPr>
        <w:t xml:space="preserve">In: </w:t>
      </w:r>
      <w:proofErr w:type="spellStart"/>
      <w:r w:rsidR="006F5FF4">
        <w:rPr>
          <w:rFonts w:ascii="Arial" w:hAnsi="Arial" w:cs="Arial"/>
          <w:sz w:val="22"/>
        </w:rPr>
        <w:t>StatPearls</w:t>
      </w:r>
      <w:proofErr w:type="spellEnd"/>
      <w:r w:rsidR="006F5FF4">
        <w:rPr>
          <w:rFonts w:ascii="Arial" w:hAnsi="Arial" w:cs="Arial"/>
          <w:sz w:val="22"/>
        </w:rPr>
        <w:t xml:space="preserve"> Publishing. Available at</w:t>
      </w:r>
      <w:r w:rsidR="00E90AA5">
        <w:rPr>
          <w:rFonts w:ascii="Arial" w:hAnsi="Arial" w:cs="Arial"/>
          <w:sz w:val="22"/>
        </w:rPr>
        <w:t xml:space="preserve">: </w:t>
      </w:r>
      <w:hyperlink r:id="rId21" w:history="1">
        <w:r w:rsidR="00341BC1" w:rsidRPr="00BF697F">
          <w:rPr>
            <w:rStyle w:val="Hyperlink"/>
            <w:rFonts w:ascii="Arial" w:hAnsi="Arial" w:cs="Arial"/>
            <w:sz w:val="22"/>
          </w:rPr>
          <w:t>https://www.ncbu.nlm.nih.gov/books.NBK537082/</w:t>
        </w:r>
      </w:hyperlink>
    </w:p>
    <w:p w14:paraId="1BDA334E" w14:textId="49BF5CA5" w:rsidR="00341BC1" w:rsidRPr="00B22996" w:rsidRDefault="00341BC1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(Accessed: 23 October 2026).</w:t>
      </w:r>
    </w:p>
    <w:sectPr w:rsidR="00341BC1" w:rsidRPr="00B22996" w:rsidSect="00370282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FBEEE" w14:textId="77777777" w:rsidR="005C017D" w:rsidRDefault="005C017D" w:rsidP="00C03A91">
      <w:pPr>
        <w:spacing w:after="0" w:line="240" w:lineRule="auto"/>
      </w:pPr>
      <w:r>
        <w:separator/>
      </w:r>
    </w:p>
  </w:endnote>
  <w:endnote w:type="continuationSeparator" w:id="0">
    <w:p w14:paraId="0AD0B5D1" w14:textId="77777777" w:rsidR="005C017D" w:rsidRDefault="005C017D" w:rsidP="00C03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01392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77A430F9" w14:textId="682EAD2D" w:rsidR="00C03A91" w:rsidRPr="00C03A91" w:rsidRDefault="00C03A91">
        <w:pPr>
          <w:pStyle w:val="Footer"/>
          <w:jc w:val="center"/>
          <w:rPr>
            <w:rFonts w:ascii="Arial" w:hAnsi="Arial" w:cs="Arial"/>
            <w:sz w:val="22"/>
          </w:rPr>
        </w:pPr>
        <w:r w:rsidRPr="00C03A91">
          <w:rPr>
            <w:rFonts w:ascii="Arial" w:hAnsi="Arial" w:cs="Arial"/>
            <w:sz w:val="22"/>
          </w:rPr>
          <w:fldChar w:fldCharType="begin"/>
        </w:r>
        <w:r w:rsidRPr="00C03A91">
          <w:rPr>
            <w:rFonts w:ascii="Arial" w:hAnsi="Arial" w:cs="Arial"/>
            <w:sz w:val="22"/>
          </w:rPr>
          <w:instrText xml:space="preserve"> PAGE   \* MERGEFORMAT </w:instrText>
        </w:r>
        <w:r w:rsidRPr="00C03A91">
          <w:rPr>
            <w:rFonts w:ascii="Arial" w:hAnsi="Arial" w:cs="Arial"/>
            <w:sz w:val="22"/>
          </w:rPr>
          <w:fldChar w:fldCharType="separate"/>
        </w:r>
        <w:r w:rsidRPr="00C03A91">
          <w:rPr>
            <w:rFonts w:ascii="Arial" w:hAnsi="Arial" w:cs="Arial"/>
            <w:noProof/>
            <w:sz w:val="22"/>
          </w:rPr>
          <w:t>2</w:t>
        </w:r>
        <w:r w:rsidRPr="00C03A91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545B1AFD" w14:textId="77777777" w:rsidR="00C03A91" w:rsidRDefault="00C03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A7478" w14:textId="77777777" w:rsidR="005C017D" w:rsidRDefault="005C017D" w:rsidP="00C03A91">
      <w:pPr>
        <w:spacing w:after="0" w:line="240" w:lineRule="auto"/>
      </w:pPr>
      <w:r>
        <w:separator/>
      </w:r>
    </w:p>
  </w:footnote>
  <w:footnote w:type="continuationSeparator" w:id="0">
    <w:p w14:paraId="31A97400" w14:textId="77777777" w:rsidR="005C017D" w:rsidRDefault="005C017D" w:rsidP="00C03A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1353D"/>
    <w:multiLevelType w:val="hybridMultilevel"/>
    <w:tmpl w:val="09E4ABCC"/>
    <w:lvl w:ilvl="0" w:tplc="67B0552C">
      <w:start w:val="1"/>
      <w:numFmt w:val="decimal"/>
      <w:lvlText w:val="%1."/>
      <w:lvlJc w:val="left"/>
      <w:pPr>
        <w:ind w:left="720" w:hanging="360"/>
      </w:pPr>
      <w:rPr>
        <w:rFonts w:hint="default"/>
        <w:color w:val="66666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05505"/>
    <w:multiLevelType w:val="hybridMultilevel"/>
    <w:tmpl w:val="4222A21A"/>
    <w:lvl w:ilvl="0" w:tplc="B5BC9F3C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0823CB"/>
    <w:multiLevelType w:val="hybridMultilevel"/>
    <w:tmpl w:val="04D002F2"/>
    <w:lvl w:ilvl="0" w:tplc="4FCA66C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A0C25"/>
    <w:multiLevelType w:val="hybridMultilevel"/>
    <w:tmpl w:val="E9923FE8"/>
    <w:lvl w:ilvl="0" w:tplc="995CE72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9C065D"/>
    <w:multiLevelType w:val="hybridMultilevel"/>
    <w:tmpl w:val="8BB041B2"/>
    <w:lvl w:ilvl="0" w:tplc="53D0B87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77C19"/>
    <w:multiLevelType w:val="hybridMultilevel"/>
    <w:tmpl w:val="544087BA"/>
    <w:lvl w:ilvl="0" w:tplc="CD60507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944685">
    <w:abstractNumId w:val="3"/>
  </w:num>
  <w:num w:numId="2" w16cid:durableId="1940680655">
    <w:abstractNumId w:val="2"/>
  </w:num>
  <w:num w:numId="3" w16cid:durableId="342167121">
    <w:abstractNumId w:val="5"/>
  </w:num>
  <w:num w:numId="4" w16cid:durableId="848447299">
    <w:abstractNumId w:val="4"/>
  </w:num>
  <w:num w:numId="5" w16cid:durableId="117799389">
    <w:abstractNumId w:val="1"/>
  </w:num>
  <w:num w:numId="6" w16cid:durableId="39173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45"/>
    <w:rsid w:val="0000105A"/>
    <w:rsid w:val="000021C2"/>
    <w:rsid w:val="00003823"/>
    <w:rsid w:val="00006A1C"/>
    <w:rsid w:val="0000761C"/>
    <w:rsid w:val="00007937"/>
    <w:rsid w:val="00011429"/>
    <w:rsid w:val="00012E0F"/>
    <w:rsid w:val="00015300"/>
    <w:rsid w:val="0001588D"/>
    <w:rsid w:val="00016113"/>
    <w:rsid w:val="0001670C"/>
    <w:rsid w:val="00020156"/>
    <w:rsid w:val="00020D19"/>
    <w:rsid w:val="00022E6E"/>
    <w:rsid w:val="000274F5"/>
    <w:rsid w:val="00034BBD"/>
    <w:rsid w:val="000351BC"/>
    <w:rsid w:val="0004328A"/>
    <w:rsid w:val="00043F74"/>
    <w:rsid w:val="000440EA"/>
    <w:rsid w:val="00045F44"/>
    <w:rsid w:val="000528BF"/>
    <w:rsid w:val="0005435A"/>
    <w:rsid w:val="00056661"/>
    <w:rsid w:val="00057133"/>
    <w:rsid w:val="000579C0"/>
    <w:rsid w:val="00060743"/>
    <w:rsid w:val="00060EB3"/>
    <w:rsid w:val="00061DBC"/>
    <w:rsid w:val="00066748"/>
    <w:rsid w:val="00066CA1"/>
    <w:rsid w:val="000705FF"/>
    <w:rsid w:val="00070C11"/>
    <w:rsid w:val="0007142E"/>
    <w:rsid w:val="00073EF0"/>
    <w:rsid w:val="00076AC0"/>
    <w:rsid w:val="000803D8"/>
    <w:rsid w:val="000843B4"/>
    <w:rsid w:val="00085A1A"/>
    <w:rsid w:val="00090262"/>
    <w:rsid w:val="0009060B"/>
    <w:rsid w:val="00090771"/>
    <w:rsid w:val="00090977"/>
    <w:rsid w:val="00090A7D"/>
    <w:rsid w:val="00091120"/>
    <w:rsid w:val="00091F8B"/>
    <w:rsid w:val="00096E3D"/>
    <w:rsid w:val="000A4B33"/>
    <w:rsid w:val="000A60F2"/>
    <w:rsid w:val="000A6AC6"/>
    <w:rsid w:val="000A6ED3"/>
    <w:rsid w:val="000A75C2"/>
    <w:rsid w:val="000A7A0F"/>
    <w:rsid w:val="000B0406"/>
    <w:rsid w:val="000B09B0"/>
    <w:rsid w:val="000B17F2"/>
    <w:rsid w:val="000C4EDA"/>
    <w:rsid w:val="000C654B"/>
    <w:rsid w:val="000C6EE5"/>
    <w:rsid w:val="000D3CE8"/>
    <w:rsid w:val="000D4080"/>
    <w:rsid w:val="000D61FA"/>
    <w:rsid w:val="000D72D4"/>
    <w:rsid w:val="000D731F"/>
    <w:rsid w:val="000D7580"/>
    <w:rsid w:val="000E2884"/>
    <w:rsid w:val="000E34AD"/>
    <w:rsid w:val="000E354A"/>
    <w:rsid w:val="000E4DFD"/>
    <w:rsid w:val="000E50D2"/>
    <w:rsid w:val="000E57D5"/>
    <w:rsid w:val="000E5C6A"/>
    <w:rsid w:val="000E6186"/>
    <w:rsid w:val="000E730A"/>
    <w:rsid w:val="000E7FBC"/>
    <w:rsid w:val="000F0E36"/>
    <w:rsid w:val="000F12D9"/>
    <w:rsid w:val="000F3D37"/>
    <w:rsid w:val="000F3FB7"/>
    <w:rsid w:val="000F44D6"/>
    <w:rsid w:val="00100939"/>
    <w:rsid w:val="001029E5"/>
    <w:rsid w:val="0010497E"/>
    <w:rsid w:val="001051E4"/>
    <w:rsid w:val="00105F1D"/>
    <w:rsid w:val="0010652E"/>
    <w:rsid w:val="00106702"/>
    <w:rsid w:val="00107A28"/>
    <w:rsid w:val="00110F08"/>
    <w:rsid w:val="0011100E"/>
    <w:rsid w:val="00111A6E"/>
    <w:rsid w:val="0012332E"/>
    <w:rsid w:val="00127BE2"/>
    <w:rsid w:val="001314ED"/>
    <w:rsid w:val="00131A28"/>
    <w:rsid w:val="001343A8"/>
    <w:rsid w:val="001346E3"/>
    <w:rsid w:val="0014260F"/>
    <w:rsid w:val="00143043"/>
    <w:rsid w:val="00144FE0"/>
    <w:rsid w:val="0014703B"/>
    <w:rsid w:val="00147110"/>
    <w:rsid w:val="0014723C"/>
    <w:rsid w:val="0015097F"/>
    <w:rsid w:val="00151DA2"/>
    <w:rsid w:val="001545CF"/>
    <w:rsid w:val="0015517C"/>
    <w:rsid w:val="00167974"/>
    <w:rsid w:val="00170731"/>
    <w:rsid w:val="001751EC"/>
    <w:rsid w:val="0017539B"/>
    <w:rsid w:val="00177363"/>
    <w:rsid w:val="001808AE"/>
    <w:rsid w:val="001808EE"/>
    <w:rsid w:val="00181EB6"/>
    <w:rsid w:val="00182656"/>
    <w:rsid w:val="001862A2"/>
    <w:rsid w:val="0018714D"/>
    <w:rsid w:val="001919F0"/>
    <w:rsid w:val="00193373"/>
    <w:rsid w:val="00193DE0"/>
    <w:rsid w:val="00193E7D"/>
    <w:rsid w:val="00194A30"/>
    <w:rsid w:val="00195CE0"/>
    <w:rsid w:val="00196FA3"/>
    <w:rsid w:val="00197339"/>
    <w:rsid w:val="001A0443"/>
    <w:rsid w:val="001A0B87"/>
    <w:rsid w:val="001A10D9"/>
    <w:rsid w:val="001A3E72"/>
    <w:rsid w:val="001A4E2B"/>
    <w:rsid w:val="001B2034"/>
    <w:rsid w:val="001B5D93"/>
    <w:rsid w:val="001B7A40"/>
    <w:rsid w:val="001C3416"/>
    <w:rsid w:val="001C502A"/>
    <w:rsid w:val="001C51DD"/>
    <w:rsid w:val="001C6AC3"/>
    <w:rsid w:val="001D01C3"/>
    <w:rsid w:val="001D02BF"/>
    <w:rsid w:val="001D0B42"/>
    <w:rsid w:val="001E18DC"/>
    <w:rsid w:val="001E1B80"/>
    <w:rsid w:val="001E2B66"/>
    <w:rsid w:val="001E3C8B"/>
    <w:rsid w:val="001E3C8E"/>
    <w:rsid w:val="001E4BAA"/>
    <w:rsid w:val="001E617F"/>
    <w:rsid w:val="001F1F74"/>
    <w:rsid w:val="001F460B"/>
    <w:rsid w:val="001F58B6"/>
    <w:rsid w:val="001F6DDB"/>
    <w:rsid w:val="002001F9"/>
    <w:rsid w:val="00202B3A"/>
    <w:rsid w:val="002053FD"/>
    <w:rsid w:val="00205FBF"/>
    <w:rsid w:val="00206D9F"/>
    <w:rsid w:val="002070CA"/>
    <w:rsid w:val="002076F7"/>
    <w:rsid w:val="00207D71"/>
    <w:rsid w:val="0021010F"/>
    <w:rsid w:val="00211FEA"/>
    <w:rsid w:val="002128CE"/>
    <w:rsid w:val="002141E2"/>
    <w:rsid w:val="002144D9"/>
    <w:rsid w:val="00215948"/>
    <w:rsid w:val="00215B58"/>
    <w:rsid w:val="00215D96"/>
    <w:rsid w:val="00216BA8"/>
    <w:rsid w:val="00216C85"/>
    <w:rsid w:val="002212A4"/>
    <w:rsid w:val="00221D99"/>
    <w:rsid w:val="00224265"/>
    <w:rsid w:val="0022455A"/>
    <w:rsid w:val="00225F0F"/>
    <w:rsid w:val="0022666A"/>
    <w:rsid w:val="00226C2E"/>
    <w:rsid w:val="0023332F"/>
    <w:rsid w:val="002348B0"/>
    <w:rsid w:val="00234AB8"/>
    <w:rsid w:val="00236183"/>
    <w:rsid w:val="0023657F"/>
    <w:rsid w:val="00237D5C"/>
    <w:rsid w:val="00242663"/>
    <w:rsid w:val="00243DB0"/>
    <w:rsid w:val="00244A04"/>
    <w:rsid w:val="002459DA"/>
    <w:rsid w:val="00245CF3"/>
    <w:rsid w:val="002461A5"/>
    <w:rsid w:val="00251CA1"/>
    <w:rsid w:val="00251CF7"/>
    <w:rsid w:val="00251F9A"/>
    <w:rsid w:val="00252E13"/>
    <w:rsid w:val="0025646B"/>
    <w:rsid w:val="00256DFF"/>
    <w:rsid w:val="00257396"/>
    <w:rsid w:val="0026024D"/>
    <w:rsid w:val="00261280"/>
    <w:rsid w:val="00264B3D"/>
    <w:rsid w:val="00266EA3"/>
    <w:rsid w:val="002732B6"/>
    <w:rsid w:val="00273D0C"/>
    <w:rsid w:val="00273EDD"/>
    <w:rsid w:val="002779F6"/>
    <w:rsid w:val="00277A96"/>
    <w:rsid w:val="0028089A"/>
    <w:rsid w:val="00280CA4"/>
    <w:rsid w:val="002812F9"/>
    <w:rsid w:val="0028206E"/>
    <w:rsid w:val="00282916"/>
    <w:rsid w:val="002833AF"/>
    <w:rsid w:val="00283D24"/>
    <w:rsid w:val="00285631"/>
    <w:rsid w:val="0028739F"/>
    <w:rsid w:val="0029241A"/>
    <w:rsid w:val="0029316A"/>
    <w:rsid w:val="00293480"/>
    <w:rsid w:val="002939E4"/>
    <w:rsid w:val="00296FF6"/>
    <w:rsid w:val="0029786B"/>
    <w:rsid w:val="002A094A"/>
    <w:rsid w:val="002A11DD"/>
    <w:rsid w:val="002A151B"/>
    <w:rsid w:val="002A4261"/>
    <w:rsid w:val="002A5A69"/>
    <w:rsid w:val="002A6CEA"/>
    <w:rsid w:val="002B5E4E"/>
    <w:rsid w:val="002B6097"/>
    <w:rsid w:val="002C00CE"/>
    <w:rsid w:val="002C1309"/>
    <w:rsid w:val="002C1D9E"/>
    <w:rsid w:val="002C37DF"/>
    <w:rsid w:val="002C3965"/>
    <w:rsid w:val="002C41FB"/>
    <w:rsid w:val="002C4749"/>
    <w:rsid w:val="002C5F12"/>
    <w:rsid w:val="002C6C0C"/>
    <w:rsid w:val="002C6DE5"/>
    <w:rsid w:val="002C6FAF"/>
    <w:rsid w:val="002D5EDB"/>
    <w:rsid w:val="002D6728"/>
    <w:rsid w:val="002E43B0"/>
    <w:rsid w:val="002E5F27"/>
    <w:rsid w:val="002E6580"/>
    <w:rsid w:val="002E6CB5"/>
    <w:rsid w:val="002F0E8A"/>
    <w:rsid w:val="002F1AD0"/>
    <w:rsid w:val="002F434E"/>
    <w:rsid w:val="002F5D03"/>
    <w:rsid w:val="002F7859"/>
    <w:rsid w:val="002F7DAF"/>
    <w:rsid w:val="00301340"/>
    <w:rsid w:val="00301956"/>
    <w:rsid w:val="00302477"/>
    <w:rsid w:val="00314EB5"/>
    <w:rsid w:val="00315691"/>
    <w:rsid w:val="00316337"/>
    <w:rsid w:val="00316510"/>
    <w:rsid w:val="00321C4C"/>
    <w:rsid w:val="003237D5"/>
    <w:rsid w:val="00324B0F"/>
    <w:rsid w:val="0032693D"/>
    <w:rsid w:val="003269A6"/>
    <w:rsid w:val="00326E17"/>
    <w:rsid w:val="00327C4D"/>
    <w:rsid w:val="00330CDA"/>
    <w:rsid w:val="0033171B"/>
    <w:rsid w:val="00341BC1"/>
    <w:rsid w:val="00341BCD"/>
    <w:rsid w:val="00346FC8"/>
    <w:rsid w:val="003530EB"/>
    <w:rsid w:val="00353762"/>
    <w:rsid w:val="003543B6"/>
    <w:rsid w:val="00361DF9"/>
    <w:rsid w:val="003653E5"/>
    <w:rsid w:val="00366099"/>
    <w:rsid w:val="003700C0"/>
    <w:rsid w:val="00370282"/>
    <w:rsid w:val="003705D6"/>
    <w:rsid w:val="00371605"/>
    <w:rsid w:val="003736E3"/>
    <w:rsid w:val="00374EF4"/>
    <w:rsid w:val="003755F9"/>
    <w:rsid w:val="0037593F"/>
    <w:rsid w:val="003761A1"/>
    <w:rsid w:val="003768B7"/>
    <w:rsid w:val="00380046"/>
    <w:rsid w:val="00381FF0"/>
    <w:rsid w:val="00382286"/>
    <w:rsid w:val="00391879"/>
    <w:rsid w:val="00391DD9"/>
    <w:rsid w:val="00392063"/>
    <w:rsid w:val="00395BCE"/>
    <w:rsid w:val="003A2CAC"/>
    <w:rsid w:val="003A73C3"/>
    <w:rsid w:val="003B28B7"/>
    <w:rsid w:val="003B3379"/>
    <w:rsid w:val="003B489C"/>
    <w:rsid w:val="003B60CD"/>
    <w:rsid w:val="003B66B1"/>
    <w:rsid w:val="003C03C9"/>
    <w:rsid w:val="003C03CE"/>
    <w:rsid w:val="003C0E09"/>
    <w:rsid w:val="003C6B19"/>
    <w:rsid w:val="003D07A7"/>
    <w:rsid w:val="003D5773"/>
    <w:rsid w:val="003D7DFA"/>
    <w:rsid w:val="003E1691"/>
    <w:rsid w:val="003E1A18"/>
    <w:rsid w:val="003E22E2"/>
    <w:rsid w:val="003E2307"/>
    <w:rsid w:val="003E31FE"/>
    <w:rsid w:val="003E49CB"/>
    <w:rsid w:val="003E5EAA"/>
    <w:rsid w:val="003E68BA"/>
    <w:rsid w:val="003E6D9B"/>
    <w:rsid w:val="003F5D64"/>
    <w:rsid w:val="003F64B6"/>
    <w:rsid w:val="003F6793"/>
    <w:rsid w:val="003F6A00"/>
    <w:rsid w:val="00402B1A"/>
    <w:rsid w:val="00404E03"/>
    <w:rsid w:val="004052D6"/>
    <w:rsid w:val="004105B8"/>
    <w:rsid w:val="004113E7"/>
    <w:rsid w:val="00411D11"/>
    <w:rsid w:val="004128A6"/>
    <w:rsid w:val="00412C80"/>
    <w:rsid w:val="00414A0E"/>
    <w:rsid w:val="00416958"/>
    <w:rsid w:val="00416C7C"/>
    <w:rsid w:val="00421723"/>
    <w:rsid w:val="00422995"/>
    <w:rsid w:val="00425DD4"/>
    <w:rsid w:val="0042709D"/>
    <w:rsid w:val="004307B9"/>
    <w:rsid w:val="00437276"/>
    <w:rsid w:val="0043786F"/>
    <w:rsid w:val="00440B54"/>
    <w:rsid w:val="0044150E"/>
    <w:rsid w:val="00442676"/>
    <w:rsid w:val="00442FB0"/>
    <w:rsid w:val="004432E3"/>
    <w:rsid w:val="004443FF"/>
    <w:rsid w:val="00445888"/>
    <w:rsid w:val="0045010D"/>
    <w:rsid w:val="00450B98"/>
    <w:rsid w:val="00452F41"/>
    <w:rsid w:val="00455239"/>
    <w:rsid w:val="00455C2B"/>
    <w:rsid w:val="0045653F"/>
    <w:rsid w:val="0045668B"/>
    <w:rsid w:val="00456E9E"/>
    <w:rsid w:val="004577F7"/>
    <w:rsid w:val="00457EC2"/>
    <w:rsid w:val="00462766"/>
    <w:rsid w:val="004641B8"/>
    <w:rsid w:val="00464A83"/>
    <w:rsid w:val="0046503F"/>
    <w:rsid w:val="0047364F"/>
    <w:rsid w:val="00477160"/>
    <w:rsid w:val="00480B5B"/>
    <w:rsid w:val="00481188"/>
    <w:rsid w:val="0048160D"/>
    <w:rsid w:val="00481E8D"/>
    <w:rsid w:val="00483E9A"/>
    <w:rsid w:val="00484983"/>
    <w:rsid w:val="0048529B"/>
    <w:rsid w:val="00486B09"/>
    <w:rsid w:val="00486CC2"/>
    <w:rsid w:val="004908E6"/>
    <w:rsid w:val="00490F6F"/>
    <w:rsid w:val="00492257"/>
    <w:rsid w:val="004924CE"/>
    <w:rsid w:val="004938F3"/>
    <w:rsid w:val="00494789"/>
    <w:rsid w:val="00495A19"/>
    <w:rsid w:val="004963B3"/>
    <w:rsid w:val="00497B8A"/>
    <w:rsid w:val="004A0C61"/>
    <w:rsid w:val="004A2B48"/>
    <w:rsid w:val="004A55AD"/>
    <w:rsid w:val="004B2AA0"/>
    <w:rsid w:val="004B3139"/>
    <w:rsid w:val="004B46D5"/>
    <w:rsid w:val="004B626D"/>
    <w:rsid w:val="004B6448"/>
    <w:rsid w:val="004B7BE9"/>
    <w:rsid w:val="004B7DC3"/>
    <w:rsid w:val="004C04BD"/>
    <w:rsid w:val="004C10A5"/>
    <w:rsid w:val="004C593D"/>
    <w:rsid w:val="004C5C3C"/>
    <w:rsid w:val="004D1C91"/>
    <w:rsid w:val="004D2979"/>
    <w:rsid w:val="004D341C"/>
    <w:rsid w:val="004D6955"/>
    <w:rsid w:val="004E0243"/>
    <w:rsid w:val="004E6588"/>
    <w:rsid w:val="004E6F9B"/>
    <w:rsid w:val="004F085B"/>
    <w:rsid w:val="004F1C5D"/>
    <w:rsid w:val="004F38D6"/>
    <w:rsid w:val="004F4461"/>
    <w:rsid w:val="004F5F9A"/>
    <w:rsid w:val="005030AD"/>
    <w:rsid w:val="00503676"/>
    <w:rsid w:val="0051135F"/>
    <w:rsid w:val="00511CAB"/>
    <w:rsid w:val="005126FC"/>
    <w:rsid w:val="00514CCC"/>
    <w:rsid w:val="0051586E"/>
    <w:rsid w:val="005159EA"/>
    <w:rsid w:val="00517EF6"/>
    <w:rsid w:val="00520A38"/>
    <w:rsid w:val="00520B21"/>
    <w:rsid w:val="00520E52"/>
    <w:rsid w:val="005247B0"/>
    <w:rsid w:val="0052600B"/>
    <w:rsid w:val="005305F2"/>
    <w:rsid w:val="00530955"/>
    <w:rsid w:val="00532623"/>
    <w:rsid w:val="0053264B"/>
    <w:rsid w:val="00532A34"/>
    <w:rsid w:val="00532A66"/>
    <w:rsid w:val="00537469"/>
    <w:rsid w:val="00540F82"/>
    <w:rsid w:val="005418B2"/>
    <w:rsid w:val="00543C2C"/>
    <w:rsid w:val="0054483F"/>
    <w:rsid w:val="005477CD"/>
    <w:rsid w:val="00547FCC"/>
    <w:rsid w:val="005509D2"/>
    <w:rsid w:val="00551C4A"/>
    <w:rsid w:val="00554680"/>
    <w:rsid w:val="00554D33"/>
    <w:rsid w:val="00557A72"/>
    <w:rsid w:val="005623CF"/>
    <w:rsid w:val="00563AF8"/>
    <w:rsid w:val="00570090"/>
    <w:rsid w:val="005726DB"/>
    <w:rsid w:val="00572A3D"/>
    <w:rsid w:val="005756B9"/>
    <w:rsid w:val="0057616D"/>
    <w:rsid w:val="005800F2"/>
    <w:rsid w:val="00581E75"/>
    <w:rsid w:val="00584112"/>
    <w:rsid w:val="00584B97"/>
    <w:rsid w:val="005851AD"/>
    <w:rsid w:val="00586EBA"/>
    <w:rsid w:val="005875DA"/>
    <w:rsid w:val="005876EF"/>
    <w:rsid w:val="00590364"/>
    <w:rsid w:val="00593F10"/>
    <w:rsid w:val="005947D4"/>
    <w:rsid w:val="0059516D"/>
    <w:rsid w:val="005A3170"/>
    <w:rsid w:val="005A5F7D"/>
    <w:rsid w:val="005B266F"/>
    <w:rsid w:val="005B3CAA"/>
    <w:rsid w:val="005B5A25"/>
    <w:rsid w:val="005B6FA6"/>
    <w:rsid w:val="005C017D"/>
    <w:rsid w:val="005C0E00"/>
    <w:rsid w:val="005C2418"/>
    <w:rsid w:val="005C2879"/>
    <w:rsid w:val="005C37CA"/>
    <w:rsid w:val="005C461C"/>
    <w:rsid w:val="005C6CD3"/>
    <w:rsid w:val="005C7666"/>
    <w:rsid w:val="005D09D1"/>
    <w:rsid w:val="005D197D"/>
    <w:rsid w:val="005D34BD"/>
    <w:rsid w:val="005D3A65"/>
    <w:rsid w:val="005D4FA1"/>
    <w:rsid w:val="005E0BAF"/>
    <w:rsid w:val="005E3676"/>
    <w:rsid w:val="005E5446"/>
    <w:rsid w:val="005E6212"/>
    <w:rsid w:val="005E628B"/>
    <w:rsid w:val="005F0EAD"/>
    <w:rsid w:val="005F1DEC"/>
    <w:rsid w:val="005F55F1"/>
    <w:rsid w:val="005F70F8"/>
    <w:rsid w:val="006010DF"/>
    <w:rsid w:val="00603C44"/>
    <w:rsid w:val="00603FD0"/>
    <w:rsid w:val="00604B9C"/>
    <w:rsid w:val="00610B6D"/>
    <w:rsid w:val="0061144C"/>
    <w:rsid w:val="00611AE1"/>
    <w:rsid w:val="00613268"/>
    <w:rsid w:val="00614EBC"/>
    <w:rsid w:val="00615DE3"/>
    <w:rsid w:val="00622CDD"/>
    <w:rsid w:val="00622EFA"/>
    <w:rsid w:val="006236A6"/>
    <w:rsid w:val="00624875"/>
    <w:rsid w:val="0063279E"/>
    <w:rsid w:val="0063668E"/>
    <w:rsid w:val="00637BC5"/>
    <w:rsid w:val="00637EBE"/>
    <w:rsid w:val="00637EC1"/>
    <w:rsid w:val="00640028"/>
    <w:rsid w:val="00640AED"/>
    <w:rsid w:val="00641644"/>
    <w:rsid w:val="006429C9"/>
    <w:rsid w:val="0064339F"/>
    <w:rsid w:val="006438DF"/>
    <w:rsid w:val="006439C8"/>
    <w:rsid w:val="00644F4C"/>
    <w:rsid w:val="0065040B"/>
    <w:rsid w:val="00650A54"/>
    <w:rsid w:val="00651DD5"/>
    <w:rsid w:val="00652781"/>
    <w:rsid w:val="00654956"/>
    <w:rsid w:val="00655617"/>
    <w:rsid w:val="0066206E"/>
    <w:rsid w:val="00663182"/>
    <w:rsid w:val="0066328B"/>
    <w:rsid w:val="006648F4"/>
    <w:rsid w:val="00664BD4"/>
    <w:rsid w:val="00672C8A"/>
    <w:rsid w:val="00674326"/>
    <w:rsid w:val="006749E1"/>
    <w:rsid w:val="006808FA"/>
    <w:rsid w:val="00683FE2"/>
    <w:rsid w:val="00691169"/>
    <w:rsid w:val="0069169E"/>
    <w:rsid w:val="00692405"/>
    <w:rsid w:val="006925B8"/>
    <w:rsid w:val="0069299A"/>
    <w:rsid w:val="00694319"/>
    <w:rsid w:val="00694BA1"/>
    <w:rsid w:val="006973BD"/>
    <w:rsid w:val="006979CE"/>
    <w:rsid w:val="00697EA8"/>
    <w:rsid w:val="00697FDD"/>
    <w:rsid w:val="006A2868"/>
    <w:rsid w:val="006A47F3"/>
    <w:rsid w:val="006A4A15"/>
    <w:rsid w:val="006B781A"/>
    <w:rsid w:val="006B7E12"/>
    <w:rsid w:val="006C1976"/>
    <w:rsid w:val="006C28FF"/>
    <w:rsid w:val="006C2B50"/>
    <w:rsid w:val="006C6F70"/>
    <w:rsid w:val="006C776C"/>
    <w:rsid w:val="006D0DBF"/>
    <w:rsid w:val="006D2E6E"/>
    <w:rsid w:val="006D35CA"/>
    <w:rsid w:val="006E0423"/>
    <w:rsid w:val="006E3302"/>
    <w:rsid w:val="006E4714"/>
    <w:rsid w:val="006E74D7"/>
    <w:rsid w:val="006E75B8"/>
    <w:rsid w:val="006E7EBF"/>
    <w:rsid w:val="006E7EF7"/>
    <w:rsid w:val="006F183B"/>
    <w:rsid w:val="006F19D6"/>
    <w:rsid w:val="006F1C07"/>
    <w:rsid w:val="006F5FF4"/>
    <w:rsid w:val="006F71DC"/>
    <w:rsid w:val="00700E5E"/>
    <w:rsid w:val="007042D7"/>
    <w:rsid w:val="0070789F"/>
    <w:rsid w:val="00710481"/>
    <w:rsid w:val="00711213"/>
    <w:rsid w:val="007123C6"/>
    <w:rsid w:val="00713BCD"/>
    <w:rsid w:val="007161E0"/>
    <w:rsid w:val="007225BC"/>
    <w:rsid w:val="00722AF1"/>
    <w:rsid w:val="00724B0D"/>
    <w:rsid w:val="00725C11"/>
    <w:rsid w:val="0073075F"/>
    <w:rsid w:val="00731013"/>
    <w:rsid w:val="00731346"/>
    <w:rsid w:val="00731393"/>
    <w:rsid w:val="007321A5"/>
    <w:rsid w:val="0073259E"/>
    <w:rsid w:val="00734654"/>
    <w:rsid w:val="007379DA"/>
    <w:rsid w:val="00740281"/>
    <w:rsid w:val="00740576"/>
    <w:rsid w:val="00741686"/>
    <w:rsid w:val="00742DAC"/>
    <w:rsid w:val="00747FB7"/>
    <w:rsid w:val="00752CAA"/>
    <w:rsid w:val="00754364"/>
    <w:rsid w:val="007547E1"/>
    <w:rsid w:val="00754874"/>
    <w:rsid w:val="00754A33"/>
    <w:rsid w:val="00756A44"/>
    <w:rsid w:val="0075794E"/>
    <w:rsid w:val="00762B3B"/>
    <w:rsid w:val="00763495"/>
    <w:rsid w:val="007705AF"/>
    <w:rsid w:val="0077183F"/>
    <w:rsid w:val="00772C67"/>
    <w:rsid w:val="00774024"/>
    <w:rsid w:val="00774BF1"/>
    <w:rsid w:val="00775973"/>
    <w:rsid w:val="007766B9"/>
    <w:rsid w:val="007779F8"/>
    <w:rsid w:val="00780636"/>
    <w:rsid w:val="00780A2A"/>
    <w:rsid w:val="00781BFD"/>
    <w:rsid w:val="00783682"/>
    <w:rsid w:val="00785155"/>
    <w:rsid w:val="0078551C"/>
    <w:rsid w:val="00786059"/>
    <w:rsid w:val="007865D8"/>
    <w:rsid w:val="00786F3E"/>
    <w:rsid w:val="00790C2B"/>
    <w:rsid w:val="007939A4"/>
    <w:rsid w:val="007A06A1"/>
    <w:rsid w:val="007A1084"/>
    <w:rsid w:val="007A1D20"/>
    <w:rsid w:val="007A7297"/>
    <w:rsid w:val="007B0460"/>
    <w:rsid w:val="007B1A76"/>
    <w:rsid w:val="007B1F5E"/>
    <w:rsid w:val="007B1F78"/>
    <w:rsid w:val="007B5E79"/>
    <w:rsid w:val="007B60C8"/>
    <w:rsid w:val="007B61D9"/>
    <w:rsid w:val="007C0000"/>
    <w:rsid w:val="007C0048"/>
    <w:rsid w:val="007C092D"/>
    <w:rsid w:val="007C2505"/>
    <w:rsid w:val="007C2A0F"/>
    <w:rsid w:val="007C2D80"/>
    <w:rsid w:val="007C4D97"/>
    <w:rsid w:val="007C60C0"/>
    <w:rsid w:val="007C73F0"/>
    <w:rsid w:val="007C7ECF"/>
    <w:rsid w:val="007D10EB"/>
    <w:rsid w:val="007D4417"/>
    <w:rsid w:val="007D48C0"/>
    <w:rsid w:val="007D4DAF"/>
    <w:rsid w:val="007D51B8"/>
    <w:rsid w:val="007D64AB"/>
    <w:rsid w:val="007D6560"/>
    <w:rsid w:val="007E01F8"/>
    <w:rsid w:val="007E1F1D"/>
    <w:rsid w:val="007E27AD"/>
    <w:rsid w:val="007E3E6F"/>
    <w:rsid w:val="007E6557"/>
    <w:rsid w:val="007E7745"/>
    <w:rsid w:val="007F0590"/>
    <w:rsid w:val="007F069C"/>
    <w:rsid w:val="007F0C5C"/>
    <w:rsid w:val="007F6422"/>
    <w:rsid w:val="007F6EA8"/>
    <w:rsid w:val="007F7394"/>
    <w:rsid w:val="00802339"/>
    <w:rsid w:val="00803D8A"/>
    <w:rsid w:val="0080717C"/>
    <w:rsid w:val="00810DE1"/>
    <w:rsid w:val="00811102"/>
    <w:rsid w:val="00812921"/>
    <w:rsid w:val="008205FC"/>
    <w:rsid w:val="00820CEF"/>
    <w:rsid w:val="00824665"/>
    <w:rsid w:val="008278D5"/>
    <w:rsid w:val="00831F64"/>
    <w:rsid w:val="0083338F"/>
    <w:rsid w:val="00833795"/>
    <w:rsid w:val="008353D4"/>
    <w:rsid w:val="008369C6"/>
    <w:rsid w:val="0084310C"/>
    <w:rsid w:val="008440D0"/>
    <w:rsid w:val="008445AE"/>
    <w:rsid w:val="00844DD7"/>
    <w:rsid w:val="008454E1"/>
    <w:rsid w:val="0084653E"/>
    <w:rsid w:val="00846D0C"/>
    <w:rsid w:val="0085013C"/>
    <w:rsid w:val="00854D4B"/>
    <w:rsid w:val="00855F2E"/>
    <w:rsid w:val="00856AB8"/>
    <w:rsid w:val="00856FC9"/>
    <w:rsid w:val="00870068"/>
    <w:rsid w:val="008718D2"/>
    <w:rsid w:val="00873975"/>
    <w:rsid w:val="00875B3B"/>
    <w:rsid w:val="008834C7"/>
    <w:rsid w:val="008855DC"/>
    <w:rsid w:val="0088632B"/>
    <w:rsid w:val="008863FE"/>
    <w:rsid w:val="00890568"/>
    <w:rsid w:val="00891990"/>
    <w:rsid w:val="00891BFF"/>
    <w:rsid w:val="00892073"/>
    <w:rsid w:val="008942A0"/>
    <w:rsid w:val="008942FC"/>
    <w:rsid w:val="00897D40"/>
    <w:rsid w:val="008A088D"/>
    <w:rsid w:val="008A130C"/>
    <w:rsid w:val="008A161B"/>
    <w:rsid w:val="008A1809"/>
    <w:rsid w:val="008A1889"/>
    <w:rsid w:val="008A413F"/>
    <w:rsid w:val="008A52D0"/>
    <w:rsid w:val="008A6D0E"/>
    <w:rsid w:val="008B0063"/>
    <w:rsid w:val="008B0983"/>
    <w:rsid w:val="008B2349"/>
    <w:rsid w:val="008B2D8F"/>
    <w:rsid w:val="008B3686"/>
    <w:rsid w:val="008C0084"/>
    <w:rsid w:val="008C608B"/>
    <w:rsid w:val="008D08B6"/>
    <w:rsid w:val="008D1208"/>
    <w:rsid w:val="008D1B8F"/>
    <w:rsid w:val="008D1F86"/>
    <w:rsid w:val="008D3D27"/>
    <w:rsid w:val="008D43DA"/>
    <w:rsid w:val="008D4ED2"/>
    <w:rsid w:val="008D7B9F"/>
    <w:rsid w:val="008E080C"/>
    <w:rsid w:val="008E1095"/>
    <w:rsid w:val="008E32EB"/>
    <w:rsid w:val="008E6B61"/>
    <w:rsid w:val="008F0B71"/>
    <w:rsid w:val="008F4781"/>
    <w:rsid w:val="008F5E03"/>
    <w:rsid w:val="008F633E"/>
    <w:rsid w:val="00903088"/>
    <w:rsid w:val="00903286"/>
    <w:rsid w:val="00903E8A"/>
    <w:rsid w:val="00904847"/>
    <w:rsid w:val="009054E4"/>
    <w:rsid w:val="0090601D"/>
    <w:rsid w:val="009076D5"/>
    <w:rsid w:val="00915069"/>
    <w:rsid w:val="00917CA6"/>
    <w:rsid w:val="00920087"/>
    <w:rsid w:val="00920655"/>
    <w:rsid w:val="00920C1E"/>
    <w:rsid w:val="00923810"/>
    <w:rsid w:val="00926EE1"/>
    <w:rsid w:val="00930AF5"/>
    <w:rsid w:val="009312E0"/>
    <w:rsid w:val="00932D8E"/>
    <w:rsid w:val="009332C0"/>
    <w:rsid w:val="00933877"/>
    <w:rsid w:val="00935D76"/>
    <w:rsid w:val="00937551"/>
    <w:rsid w:val="00940219"/>
    <w:rsid w:val="00940407"/>
    <w:rsid w:val="00940F87"/>
    <w:rsid w:val="00950531"/>
    <w:rsid w:val="00950BEC"/>
    <w:rsid w:val="009522A4"/>
    <w:rsid w:val="009528EF"/>
    <w:rsid w:val="0095530A"/>
    <w:rsid w:val="00960941"/>
    <w:rsid w:val="009617BD"/>
    <w:rsid w:val="0096545B"/>
    <w:rsid w:val="009670F2"/>
    <w:rsid w:val="0097092D"/>
    <w:rsid w:val="00970DA6"/>
    <w:rsid w:val="0097156B"/>
    <w:rsid w:val="00972F86"/>
    <w:rsid w:val="0097320B"/>
    <w:rsid w:val="00974994"/>
    <w:rsid w:val="009769FA"/>
    <w:rsid w:val="009779EE"/>
    <w:rsid w:val="00977F19"/>
    <w:rsid w:val="00980C17"/>
    <w:rsid w:val="00982931"/>
    <w:rsid w:val="009867C0"/>
    <w:rsid w:val="00986F78"/>
    <w:rsid w:val="009901AF"/>
    <w:rsid w:val="009912DF"/>
    <w:rsid w:val="00991431"/>
    <w:rsid w:val="00992003"/>
    <w:rsid w:val="009920C5"/>
    <w:rsid w:val="00995C46"/>
    <w:rsid w:val="00997A06"/>
    <w:rsid w:val="009A10AA"/>
    <w:rsid w:val="009A17A9"/>
    <w:rsid w:val="009A523A"/>
    <w:rsid w:val="009B1BBE"/>
    <w:rsid w:val="009B3FFF"/>
    <w:rsid w:val="009B5C46"/>
    <w:rsid w:val="009B5D88"/>
    <w:rsid w:val="009B66E8"/>
    <w:rsid w:val="009C026B"/>
    <w:rsid w:val="009C22ED"/>
    <w:rsid w:val="009C34D9"/>
    <w:rsid w:val="009C547E"/>
    <w:rsid w:val="009D03BB"/>
    <w:rsid w:val="009D0648"/>
    <w:rsid w:val="009D1D1E"/>
    <w:rsid w:val="009D5527"/>
    <w:rsid w:val="009D6660"/>
    <w:rsid w:val="009E0954"/>
    <w:rsid w:val="009E0BBA"/>
    <w:rsid w:val="009E1AF5"/>
    <w:rsid w:val="009E3D13"/>
    <w:rsid w:val="009E43B8"/>
    <w:rsid w:val="009E5C65"/>
    <w:rsid w:val="009E7164"/>
    <w:rsid w:val="009F1459"/>
    <w:rsid w:val="009F1F1A"/>
    <w:rsid w:val="009F265F"/>
    <w:rsid w:val="009F2F8B"/>
    <w:rsid w:val="009F4472"/>
    <w:rsid w:val="009F7BD5"/>
    <w:rsid w:val="009F7F0C"/>
    <w:rsid w:val="00A0047D"/>
    <w:rsid w:val="00A01132"/>
    <w:rsid w:val="00A01906"/>
    <w:rsid w:val="00A035FD"/>
    <w:rsid w:val="00A13DF3"/>
    <w:rsid w:val="00A14561"/>
    <w:rsid w:val="00A153DB"/>
    <w:rsid w:val="00A17C54"/>
    <w:rsid w:val="00A209D5"/>
    <w:rsid w:val="00A234C7"/>
    <w:rsid w:val="00A2581A"/>
    <w:rsid w:val="00A30CBA"/>
    <w:rsid w:val="00A337B5"/>
    <w:rsid w:val="00A40D83"/>
    <w:rsid w:val="00A43922"/>
    <w:rsid w:val="00A46081"/>
    <w:rsid w:val="00A47BFB"/>
    <w:rsid w:val="00A50EB5"/>
    <w:rsid w:val="00A54215"/>
    <w:rsid w:val="00A54576"/>
    <w:rsid w:val="00A55126"/>
    <w:rsid w:val="00A565DC"/>
    <w:rsid w:val="00A569E3"/>
    <w:rsid w:val="00A57C87"/>
    <w:rsid w:val="00A72F8A"/>
    <w:rsid w:val="00A737D0"/>
    <w:rsid w:val="00A74219"/>
    <w:rsid w:val="00A80933"/>
    <w:rsid w:val="00A80F65"/>
    <w:rsid w:val="00A81C2C"/>
    <w:rsid w:val="00A8275D"/>
    <w:rsid w:val="00A85D38"/>
    <w:rsid w:val="00A87C87"/>
    <w:rsid w:val="00A92C1F"/>
    <w:rsid w:val="00A97E73"/>
    <w:rsid w:val="00AA0DD8"/>
    <w:rsid w:val="00AA4DD8"/>
    <w:rsid w:val="00AA54AC"/>
    <w:rsid w:val="00AA693F"/>
    <w:rsid w:val="00AB67C8"/>
    <w:rsid w:val="00AB6DC0"/>
    <w:rsid w:val="00AC0AB0"/>
    <w:rsid w:val="00AC3FC4"/>
    <w:rsid w:val="00AD050A"/>
    <w:rsid w:val="00AD1C78"/>
    <w:rsid w:val="00AD464A"/>
    <w:rsid w:val="00AD5AED"/>
    <w:rsid w:val="00AE2A07"/>
    <w:rsid w:val="00AE2EE9"/>
    <w:rsid w:val="00AE3A80"/>
    <w:rsid w:val="00AE5BA7"/>
    <w:rsid w:val="00AE6AE5"/>
    <w:rsid w:val="00AE78CD"/>
    <w:rsid w:val="00AE7E9C"/>
    <w:rsid w:val="00AF2D9D"/>
    <w:rsid w:val="00AF3290"/>
    <w:rsid w:val="00AF7DF7"/>
    <w:rsid w:val="00B00538"/>
    <w:rsid w:val="00B0183D"/>
    <w:rsid w:val="00B01EBF"/>
    <w:rsid w:val="00B0414B"/>
    <w:rsid w:val="00B05658"/>
    <w:rsid w:val="00B07625"/>
    <w:rsid w:val="00B11881"/>
    <w:rsid w:val="00B12F5C"/>
    <w:rsid w:val="00B1304C"/>
    <w:rsid w:val="00B13D69"/>
    <w:rsid w:val="00B17811"/>
    <w:rsid w:val="00B21A1A"/>
    <w:rsid w:val="00B21E17"/>
    <w:rsid w:val="00B22996"/>
    <w:rsid w:val="00B24125"/>
    <w:rsid w:val="00B24D2C"/>
    <w:rsid w:val="00B27A69"/>
    <w:rsid w:val="00B337E4"/>
    <w:rsid w:val="00B43042"/>
    <w:rsid w:val="00B43815"/>
    <w:rsid w:val="00B43ADF"/>
    <w:rsid w:val="00B44199"/>
    <w:rsid w:val="00B44EF2"/>
    <w:rsid w:val="00B47950"/>
    <w:rsid w:val="00B5095E"/>
    <w:rsid w:val="00B53BCF"/>
    <w:rsid w:val="00B574DD"/>
    <w:rsid w:val="00B64453"/>
    <w:rsid w:val="00B6622A"/>
    <w:rsid w:val="00B66A63"/>
    <w:rsid w:val="00B673D0"/>
    <w:rsid w:val="00B67A1B"/>
    <w:rsid w:val="00B67C5F"/>
    <w:rsid w:val="00B70285"/>
    <w:rsid w:val="00B7153B"/>
    <w:rsid w:val="00B7283F"/>
    <w:rsid w:val="00B72D93"/>
    <w:rsid w:val="00B764C9"/>
    <w:rsid w:val="00B806B8"/>
    <w:rsid w:val="00B81CE9"/>
    <w:rsid w:val="00B84375"/>
    <w:rsid w:val="00B858B4"/>
    <w:rsid w:val="00B87D99"/>
    <w:rsid w:val="00B97451"/>
    <w:rsid w:val="00BA1096"/>
    <w:rsid w:val="00BA1B4B"/>
    <w:rsid w:val="00BA2104"/>
    <w:rsid w:val="00BA2E31"/>
    <w:rsid w:val="00BA4DA1"/>
    <w:rsid w:val="00BA6A72"/>
    <w:rsid w:val="00BA74E5"/>
    <w:rsid w:val="00BB1E4B"/>
    <w:rsid w:val="00BB491B"/>
    <w:rsid w:val="00BB5D36"/>
    <w:rsid w:val="00BC407F"/>
    <w:rsid w:val="00BC6A0E"/>
    <w:rsid w:val="00BD17C7"/>
    <w:rsid w:val="00BD21FD"/>
    <w:rsid w:val="00BD7EAA"/>
    <w:rsid w:val="00BE0076"/>
    <w:rsid w:val="00BE09A2"/>
    <w:rsid w:val="00BE0F9A"/>
    <w:rsid w:val="00BE1BF5"/>
    <w:rsid w:val="00BE1D6F"/>
    <w:rsid w:val="00BE60A2"/>
    <w:rsid w:val="00BE72C5"/>
    <w:rsid w:val="00BE7BEB"/>
    <w:rsid w:val="00BF05BB"/>
    <w:rsid w:val="00BF23A0"/>
    <w:rsid w:val="00BF28D7"/>
    <w:rsid w:val="00BF3B26"/>
    <w:rsid w:val="00BF5A33"/>
    <w:rsid w:val="00BF5E30"/>
    <w:rsid w:val="00BF6156"/>
    <w:rsid w:val="00BF68CD"/>
    <w:rsid w:val="00BF7262"/>
    <w:rsid w:val="00BF77C1"/>
    <w:rsid w:val="00BF783A"/>
    <w:rsid w:val="00C002F6"/>
    <w:rsid w:val="00C03A91"/>
    <w:rsid w:val="00C03A96"/>
    <w:rsid w:val="00C051D0"/>
    <w:rsid w:val="00C1204E"/>
    <w:rsid w:val="00C14456"/>
    <w:rsid w:val="00C14881"/>
    <w:rsid w:val="00C1496D"/>
    <w:rsid w:val="00C211E4"/>
    <w:rsid w:val="00C21E48"/>
    <w:rsid w:val="00C223B4"/>
    <w:rsid w:val="00C232A7"/>
    <w:rsid w:val="00C23C6F"/>
    <w:rsid w:val="00C24E2F"/>
    <w:rsid w:val="00C24EBD"/>
    <w:rsid w:val="00C258D4"/>
    <w:rsid w:val="00C268BA"/>
    <w:rsid w:val="00C26DC4"/>
    <w:rsid w:val="00C27F92"/>
    <w:rsid w:val="00C33EE6"/>
    <w:rsid w:val="00C34ED8"/>
    <w:rsid w:val="00C42358"/>
    <w:rsid w:val="00C431DA"/>
    <w:rsid w:val="00C457A5"/>
    <w:rsid w:val="00C47971"/>
    <w:rsid w:val="00C565F8"/>
    <w:rsid w:val="00C57609"/>
    <w:rsid w:val="00C61A08"/>
    <w:rsid w:val="00C62E66"/>
    <w:rsid w:val="00C7021E"/>
    <w:rsid w:val="00C7054C"/>
    <w:rsid w:val="00C70CEB"/>
    <w:rsid w:val="00C7102A"/>
    <w:rsid w:val="00C710F5"/>
    <w:rsid w:val="00C7668A"/>
    <w:rsid w:val="00C76A06"/>
    <w:rsid w:val="00C76B5B"/>
    <w:rsid w:val="00C80535"/>
    <w:rsid w:val="00C8082F"/>
    <w:rsid w:val="00C80DF6"/>
    <w:rsid w:val="00C83612"/>
    <w:rsid w:val="00C85E18"/>
    <w:rsid w:val="00C95AD1"/>
    <w:rsid w:val="00C97976"/>
    <w:rsid w:val="00CA287C"/>
    <w:rsid w:val="00CA2972"/>
    <w:rsid w:val="00CB5B7B"/>
    <w:rsid w:val="00CB6938"/>
    <w:rsid w:val="00CC0794"/>
    <w:rsid w:val="00CC4A22"/>
    <w:rsid w:val="00CC5E93"/>
    <w:rsid w:val="00CD2863"/>
    <w:rsid w:val="00CD2B9E"/>
    <w:rsid w:val="00CD3FCF"/>
    <w:rsid w:val="00CD4828"/>
    <w:rsid w:val="00CD73C3"/>
    <w:rsid w:val="00CE2683"/>
    <w:rsid w:val="00CE311A"/>
    <w:rsid w:val="00CE795B"/>
    <w:rsid w:val="00CE7A90"/>
    <w:rsid w:val="00CF0D0E"/>
    <w:rsid w:val="00CF2493"/>
    <w:rsid w:val="00CF4B9C"/>
    <w:rsid w:val="00CF4D98"/>
    <w:rsid w:val="00CF72EF"/>
    <w:rsid w:val="00CF7415"/>
    <w:rsid w:val="00CF79A0"/>
    <w:rsid w:val="00D00204"/>
    <w:rsid w:val="00D00EFB"/>
    <w:rsid w:val="00D01481"/>
    <w:rsid w:val="00D02704"/>
    <w:rsid w:val="00D051A5"/>
    <w:rsid w:val="00D06358"/>
    <w:rsid w:val="00D109EA"/>
    <w:rsid w:val="00D11BD3"/>
    <w:rsid w:val="00D14F2A"/>
    <w:rsid w:val="00D1695C"/>
    <w:rsid w:val="00D251C6"/>
    <w:rsid w:val="00D25677"/>
    <w:rsid w:val="00D27E89"/>
    <w:rsid w:val="00D35A21"/>
    <w:rsid w:val="00D40174"/>
    <w:rsid w:val="00D41945"/>
    <w:rsid w:val="00D43990"/>
    <w:rsid w:val="00D44541"/>
    <w:rsid w:val="00D453BE"/>
    <w:rsid w:val="00D45E4F"/>
    <w:rsid w:val="00D4691F"/>
    <w:rsid w:val="00D46DBB"/>
    <w:rsid w:val="00D5162C"/>
    <w:rsid w:val="00D54820"/>
    <w:rsid w:val="00D6117F"/>
    <w:rsid w:val="00D6289F"/>
    <w:rsid w:val="00D647A6"/>
    <w:rsid w:val="00D668C0"/>
    <w:rsid w:val="00D66BEC"/>
    <w:rsid w:val="00D66CBC"/>
    <w:rsid w:val="00D70EA6"/>
    <w:rsid w:val="00D73DCA"/>
    <w:rsid w:val="00D73FB0"/>
    <w:rsid w:val="00D750B1"/>
    <w:rsid w:val="00D82137"/>
    <w:rsid w:val="00D82287"/>
    <w:rsid w:val="00D825EC"/>
    <w:rsid w:val="00D82A6D"/>
    <w:rsid w:val="00D83ABE"/>
    <w:rsid w:val="00D86068"/>
    <w:rsid w:val="00D86237"/>
    <w:rsid w:val="00D870AB"/>
    <w:rsid w:val="00D92B6F"/>
    <w:rsid w:val="00D932B0"/>
    <w:rsid w:val="00D93DB3"/>
    <w:rsid w:val="00D94FF1"/>
    <w:rsid w:val="00D962E2"/>
    <w:rsid w:val="00DA2A1E"/>
    <w:rsid w:val="00DB098E"/>
    <w:rsid w:val="00DB0BBB"/>
    <w:rsid w:val="00DB3E53"/>
    <w:rsid w:val="00DB5991"/>
    <w:rsid w:val="00DB6D4B"/>
    <w:rsid w:val="00DB7B9B"/>
    <w:rsid w:val="00DB7F97"/>
    <w:rsid w:val="00DC077A"/>
    <w:rsid w:val="00DC0EED"/>
    <w:rsid w:val="00DC1ADD"/>
    <w:rsid w:val="00DC2AF6"/>
    <w:rsid w:val="00DC2D26"/>
    <w:rsid w:val="00DC3C8E"/>
    <w:rsid w:val="00DC44CF"/>
    <w:rsid w:val="00DC7F75"/>
    <w:rsid w:val="00DE18C9"/>
    <w:rsid w:val="00DE2F3C"/>
    <w:rsid w:val="00DE477A"/>
    <w:rsid w:val="00DE4E67"/>
    <w:rsid w:val="00DF0955"/>
    <w:rsid w:val="00DF66A7"/>
    <w:rsid w:val="00E03E68"/>
    <w:rsid w:val="00E063BF"/>
    <w:rsid w:val="00E1283E"/>
    <w:rsid w:val="00E16F37"/>
    <w:rsid w:val="00E2038D"/>
    <w:rsid w:val="00E210F3"/>
    <w:rsid w:val="00E214A7"/>
    <w:rsid w:val="00E22680"/>
    <w:rsid w:val="00E258B4"/>
    <w:rsid w:val="00E25948"/>
    <w:rsid w:val="00E27661"/>
    <w:rsid w:val="00E31671"/>
    <w:rsid w:val="00E357A1"/>
    <w:rsid w:val="00E37B3E"/>
    <w:rsid w:val="00E43293"/>
    <w:rsid w:val="00E4358F"/>
    <w:rsid w:val="00E43B9B"/>
    <w:rsid w:val="00E45831"/>
    <w:rsid w:val="00E45B40"/>
    <w:rsid w:val="00E46C08"/>
    <w:rsid w:val="00E50489"/>
    <w:rsid w:val="00E5248E"/>
    <w:rsid w:val="00E52ACD"/>
    <w:rsid w:val="00E54F03"/>
    <w:rsid w:val="00E55173"/>
    <w:rsid w:val="00E6072D"/>
    <w:rsid w:val="00E61502"/>
    <w:rsid w:val="00E62C42"/>
    <w:rsid w:val="00E635D3"/>
    <w:rsid w:val="00E63EB0"/>
    <w:rsid w:val="00E64D78"/>
    <w:rsid w:val="00E64D82"/>
    <w:rsid w:val="00E64EE5"/>
    <w:rsid w:val="00E71740"/>
    <w:rsid w:val="00E76CF0"/>
    <w:rsid w:val="00E76FAE"/>
    <w:rsid w:val="00E8119F"/>
    <w:rsid w:val="00E82918"/>
    <w:rsid w:val="00E83830"/>
    <w:rsid w:val="00E84661"/>
    <w:rsid w:val="00E84D62"/>
    <w:rsid w:val="00E85A42"/>
    <w:rsid w:val="00E8628B"/>
    <w:rsid w:val="00E8630A"/>
    <w:rsid w:val="00E8736A"/>
    <w:rsid w:val="00E900E0"/>
    <w:rsid w:val="00E90AA5"/>
    <w:rsid w:val="00E91314"/>
    <w:rsid w:val="00E92200"/>
    <w:rsid w:val="00E93E46"/>
    <w:rsid w:val="00E96B82"/>
    <w:rsid w:val="00EA22E9"/>
    <w:rsid w:val="00EA6283"/>
    <w:rsid w:val="00EA7619"/>
    <w:rsid w:val="00EB12BC"/>
    <w:rsid w:val="00EB4D93"/>
    <w:rsid w:val="00EC2418"/>
    <w:rsid w:val="00EC5930"/>
    <w:rsid w:val="00EC6F47"/>
    <w:rsid w:val="00EC71DB"/>
    <w:rsid w:val="00EC7652"/>
    <w:rsid w:val="00ED0CB5"/>
    <w:rsid w:val="00EE2F8B"/>
    <w:rsid w:val="00EE36F8"/>
    <w:rsid w:val="00EE6712"/>
    <w:rsid w:val="00EF0C51"/>
    <w:rsid w:val="00EF0CD4"/>
    <w:rsid w:val="00EF0E38"/>
    <w:rsid w:val="00EF0F1E"/>
    <w:rsid w:val="00EF246B"/>
    <w:rsid w:val="00EF3AB9"/>
    <w:rsid w:val="00EF3CC5"/>
    <w:rsid w:val="00EF4E38"/>
    <w:rsid w:val="00EF5142"/>
    <w:rsid w:val="00EF5551"/>
    <w:rsid w:val="00EF7D08"/>
    <w:rsid w:val="00F0007F"/>
    <w:rsid w:val="00F002D0"/>
    <w:rsid w:val="00F00680"/>
    <w:rsid w:val="00F0204E"/>
    <w:rsid w:val="00F05DBD"/>
    <w:rsid w:val="00F10C35"/>
    <w:rsid w:val="00F128CC"/>
    <w:rsid w:val="00F137E3"/>
    <w:rsid w:val="00F1658C"/>
    <w:rsid w:val="00F23281"/>
    <w:rsid w:val="00F23A87"/>
    <w:rsid w:val="00F26EB6"/>
    <w:rsid w:val="00F329AA"/>
    <w:rsid w:val="00F32D2C"/>
    <w:rsid w:val="00F32DB1"/>
    <w:rsid w:val="00F36D1D"/>
    <w:rsid w:val="00F37893"/>
    <w:rsid w:val="00F41485"/>
    <w:rsid w:val="00F41A88"/>
    <w:rsid w:val="00F4384C"/>
    <w:rsid w:val="00F43C5C"/>
    <w:rsid w:val="00F44C8F"/>
    <w:rsid w:val="00F45597"/>
    <w:rsid w:val="00F45924"/>
    <w:rsid w:val="00F45CE7"/>
    <w:rsid w:val="00F528B5"/>
    <w:rsid w:val="00F52AD9"/>
    <w:rsid w:val="00F56275"/>
    <w:rsid w:val="00F56F4D"/>
    <w:rsid w:val="00F60177"/>
    <w:rsid w:val="00F63C4D"/>
    <w:rsid w:val="00F651A7"/>
    <w:rsid w:val="00F65F9A"/>
    <w:rsid w:val="00F70581"/>
    <w:rsid w:val="00F72EA0"/>
    <w:rsid w:val="00F74EB6"/>
    <w:rsid w:val="00F753C9"/>
    <w:rsid w:val="00F75E6D"/>
    <w:rsid w:val="00F77EBD"/>
    <w:rsid w:val="00F80C94"/>
    <w:rsid w:val="00F82CFF"/>
    <w:rsid w:val="00F85462"/>
    <w:rsid w:val="00F85484"/>
    <w:rsid w:val="00F92154"/>
    <w:rsid w:val="00F944B9"/>
    <w:rsid w:val="00F94601"/>
    <w:rsid w:val="00F95385"/>
    <w:rsid w:val="00F9598F"/>
    <w:rsid w:val="00F97B4B"/>
    <w:rsid w:val="00FA2702"/>
    <w:rsid w:val="00FA2900"/>
    <w:rsid w:val="00FA5987"/>
    <w:rsid w:val="00FA5C91"/>
    <w:rsid w:val="00FA78AF"/>
    <w:rsid w:val="00FB1EF3"/>
    <w:rsid w:val="00FB6453"/>
    <w:rsid w:val="00FC0A4A"/>
    <w:rsid w:val="00FC166D"/>
    <w:rsid w:val="00FC4619"/>
    <w:rsid w:val="00FC60E9"/>
    <w:rsid w:val="00FD04D2"/>
    <w:rsid w:val="00FD4037"/>
    <w:rsid w:val="00FD7392"/>
    <w:rsid w:val="00FE0455"/>
    <w:rsid w:val="00FE05D4"/>
    <w:rsid w:val="00FE0610"/>
    <w:rsid w:val="00FE18E1"/>
    <w:rsid w:val="00FE34AB"/>
    <w:rsid w:val="00FE4527"/>
    <w:rsid w:val="00FE6B5F"/>
    <w:rsid w:val="00FF3540"/>
    <w:rsid w:val="00FF5C6D"/>
    <w:rsid w:val="00FF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F9BC9"/>
  <w15:chartTrackingRefBased/>
  <w15:docId w15:val="{E03E95B8-CA8B-6841-89AD-42CBBCC51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F246B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246B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E7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7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A91"/>
  </w:style>
  <w:style w:type="paragraph" w:styleId="Footer">
    <w:name w:val="footer"/>
    <w:basedOn w:val="Normal"/>
    <w:link w:val="Foot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A91"/>
  </w:style>
  <w:style w:type="paragraph" w:styleId="ListParagraph">
    <w:name w:val="List Paragraph"/>
    <w:basedOn w:val="Normal"/>
    <w:uiPriority w:val="34"/>
    <w:qFormat/>
    <w:rsid w:val="00FD739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211E4"/>
    <w:rPr>
      <w:color w:val="954F72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F95385"/>
    <w:pPr>
      <w:outlineLvl w:val="9"/>
    </w:pPr>
    <w:rPr>
      <w:rFonts w:asciiTheme="majorHAnsi" w:hAnsiTheme="majorHAnsi"/>
      <w:b w:val="0"/>
      <w:color w:val="2F5496" w:themeColor="accent1" w:themeShade="BF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F95385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1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monash.edu/student-academic-success/biology/cellular-respiration/the-process-of-aerobic-respiration" TargetMode="External"/><Relationship Id="rId18" Type="http://schemas.openxmlformats.org/officeDocument/2006/relationships/hyperlink" Target="https://www.nhs.uk/live-well/exercise/physical-activity%20guidelines-for%20adults-aged-19-to-64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ncbu.nlm.nih.gov/books.NBK537082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dc.gov/diabetes/about/about-type-2-diabetes.html" TargetMode="External"/><Relationship Id="rId17" Type="http://schemas.openxmlformats.org/officeDocument/2006/relationships/hyperlink" Target="https://www.nhs.uk/conditions/type-2-diabetes/complication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niddk.nih.gov/health-information/diabetes/overview/what-is-diabetes" TargetMode="External"/><Relationship Id="rId20" Type="http://schemas.openxmlformats.org/officeDocument/2006/relationships/hyperlink" Target="https://doi.org/10.2147/MDSO.S41593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16/j.diabres.2022.110207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nddik.nih.gov/health-information/diabates/overview/managing-diabetes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s://mydiabetesmyway.scot.nhs.uk/resources/internal/hba1c-explained/?id=141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www.nice.org.uk/guidance/ng28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0AC01-4274-4A2E-B34E-B0BB5B825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1964</TotalTime>
  <Pages>12</Pages>
  <Words>2975</Words>
  <Characters>16958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Emelyn Dipadua Flores (2515007)</cp:lastModifiedBy>
  <cp:revision>1298</cp:revision>
  <dcterms:created xsi:type="dcterms:W3CDTF">2026-10-18T21:10:00Z</dcterms:created>
  <dcterms:modified xsi:type="dcterms:W3CDTF">2026-10-25T00:11:00Z</dcterms:modified>
</cp:coreProperties>
</file>