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6BD6" w:rsidRPr="00480109" w:rsidRDefault="00BE6BD6" w:rsidP="00250E0C">
      <w:pPr>
        <w:spacing w:after="0" w:line="360" w:lineRule="auto"/>
        <w:rPr>
          <w:rFonts w:ascii="Times New Roman" w:eastAsia="Times New Roman" w:hAnsi="Times New Roman" w:cs="Times New Roman"/>
          <w:b/>
          <w:color w:val="000000" w:themeColor="text1"/>
          <w:sz w:val="24"/>
          <w:szCs w:val="24"/>
          <w:lang w:eastAsia="en-GB"/>
        </w:rPr>
      </w:pPr>
      <w:r w:rsidRPr="00480109">
        <w:rPr>
          <w:rFonts w:ascii="Times New Roman" w:eastAsia="Times New Roman" w:hAnsi="Times New Roman" w:cs="Times New Roman"/>
          <w:b/>
          <w:color w:val="000000" w:themeColor="text1"/>
          <w:sz w:val="24"/>
          <w:szCs w:val="24"/>
          <w:lang w:eastAsia="en-GB"/>
        </w:rPr>
        <w:t>Give a critical response to the article that provides evidence of sound knowledge and understanding of themes related to the teaching of Welsh in the English - medium sector</w:t>
      </w:r>
    </w:p>
    <w:p w:rsidR="00030134" w:rsidRPr="00480109" w:rsidRDefault="00BE6BD6" w:rsidP="00250E0C">
      <w:pPr>
        <w:spacing w:after="0" w:line="360" w:lineRule="auto"/>
        <w:rPr>
          <w:rFonts w:ascii="Times New Roman" w:hAnsi="Times New Roman" w:cs="Times New Roman"/>
          <w:color w:val="000000" w:themeColor="text1"/>
          <w:sz w:val="24"/>
          <w:szCs w:val="24"/>
        </w:rPr>
      </w:pPr>
      <w:r w:rsidRPr="00480109">
        <w:rPr>
          <w:rFonts w:ascii="Times New Roman" w:eastAsia="Times New Roman" w:hAnsi="Times New Roman" w:cs="Times New Roman"/>
          <w:color w:val="000000" w:themeColor="text1"/>
          <w:sz w:val="24"/>
          <w:szCs w:val="24"/>
          <w:lang w:eastAsia="en-GB"/>
        </w:rPr>
        <w:t>This article</w:t>
      </w:r>
      <w:r w:rsidR="00DF3733" w:rsidRPr="00480109">
        <w:rPr>
          <w:rFonts w:ascii="Times New Roman" w:eastAsia="Times New Roman" w:hAnsi="Times New Roman" w:cs="Times New Roman"/>
          <w:color w:val="000000" w:themeColor="text1"/>
          <w:sz w:val="24"/>
          <w:szCs w:val="24"/>
          <w:lang w:eastAsia="en-GB"/>
        </w:rPr>
        <w:t xml:space="preserve"> ‘Non-Native English Students Learning in English: Reviewing and Reflecting on the Research’</w:t>
      </w:r>
      <w:r w:rsidRPr="00480109">
        <w:rPr>
          <w:rFonts w:ascii="Times New Roman" w:eastAsia="Times New Roman" w:hAnsi="Times New Roman" w:cs="Times New Roman"/>
          <w:color w:val="000000" w:themeColor="text1"/>
          <w:sz w:val="24"/>
          <w:szCs w:val="24"/>
          <w:lang w:eastAsia="en-GB"/>
        </w:rPr>
        <w:t xml:space="preserve"> by Allan B I Bernardo and Marianne Jennifer M </w:t>
      </w:r>
      <w:proofErr w:type="spellStart"/>
      <w:r w:rsidRPr="00480109">
        <w:rPr>
          <w:rFonts w:ascii="Times New Roman" w:eastAsia="Times New Roman" w:hAnsi="Times New Roman" w:cs="Times New Roman"/>
          <w:color w:val="000000" w:themeColor="text1"/>
          <w:sz w:val="24"/>
          <w:szCs w:val="24"/>
          <w:lang w:eastAsia="en-GB"/>
        </w:rPr>
        <w:t>Gaerlan</w:t>
      </w:r>
      <w:proofErr w:type="spellEnd"/>
      <w:r w:rsidRPr="00480109">
        <w:rPr>
          <w:rFonts w:ascii="Times New Roman" w:eastAsia="Times New Roman" w:hAnsi="Times New Roman" w:cs="Times New Roman"/>
          <w:color w:val="000000" w:themeColor="text1"/>
          <w:sz w:val="24"/>
          <w:szCs w:val="24"/>
          <w:lang w:eastAsia="en-GB"/>
        </w:rPr>
        <w:t xml:space="preserve"> assesses and considers </w:t>
      </w:r>
      <w:r w:rsidR="00CA6FA8" w:rsidRPr="00480109">
        <w:rPr>
          <w:rFonts w:ascii="Times New Roman" w:eastAsia="Times New Roman" w:hAnsi="Times New Roman" w:cs="Times New Roman"/>
          <w:color w:val="000000" w:themeColor="text1"/>
          <w:sz w:val="24"/>
          <w:szCs w:val="24"/>
          <w:lang w:eastAsia="en-GB"/>
        </w:rPr>
        <w:t>the</w:t>
      </w:r>
      <w:r w:rsidRPr="00480109">
        <w:rPr>
          <w:rFonts w:ascii="Times New Roman" w:eastAsia="Times New Roman" w:hAnsi="Times New Roman" w:cs="Times New Roman"/>
          <w:color w:val="000000" w:themeColor="text1"/>
          <w:sz w:val="24"/>
          <w:szCs w:val="24"/>
          <w:lang w:eastAsia="en-GB"/>
        </w:rPr>
        <w:t xml:space="preserve"> findings which relate to the experiences of learners studying different learning domains in a language which is not their first language and recommends this study with </w:t>
      </w:r>
      <w:proofErr w:type="gramStart"/>
      <w:r w:rsidRPr="00480109">
        <w:rPr>
          <w:rFonts w:ascii="Times New Roman" w:eastAsia="Times New Roman" w:hAnsi="Times New Roman" w:cs="Times New Roman"/>
          <w:color w:val="000000" w:themeColor="text1"/>
          <w:sz w:val="24"/>
          <w:szCs w:val="24"/>
          <w:lang w:eastAsia="en-GB"/>
        </w:rPr>
        <w:t>particular comments</w:t>
      </w:r>
      <w:proofErr w:type="gramEnd"/>
      <w:r w:rsidRPr="00480109">
        <w:rPr>
          <w:rFonts w:ascii="Times New Roman" w:eastAsia="Times New Roman" w:hAnsi="Times New Roman" w:cs="Times New Roman"/>
          <w:color w:val="000000" w:themeColor="text1"/>
          <w:sz w:val="24"/>
          <w:szCs w:val="24"/>
          <w:lang w:eastAsia="en-GB"/>
        </w:rPr>
        <w:t xml:space="preserve"> for stakeholders in the area of bilingualism.</w:t>
      </w:r>
      <w:r w:rsidR="00F37165" w:rsidRPr="00480109">
        <w:rPr>
          <w:rFonts w:ascii="Times New Roman" w:eastAsia="Times New Roman" w:hAnsi="Times New Roman" w:cs="Times New Roman"/>
          <w:color w:val="000000" w:themeColor="text1"/>
          <w:sz w:val="24"/>
          <w:szCs w:val="24"/>
          <w:lang w:eastAsia="en-GB"/>
        </w:rPr>
        <w:t xml:space="preserve"> In Wales, a similar practice is being promoted in schools except </w:t>
      </w:r>
      <w:r w:rsidR="007E3224" w:rsidRPr="00480109">
        <w:rPr>
          <w:rFonts w:ascii="Times New Roman" w:eastAsia="Times New Roman" w:hAnsi="Times New Roman" w:cs="Times New Roman"/>
          <w:color w:val="000000" w:themeColor="text1"/>
          <w:sz w:val="24"/>
          <w:szCs w:val="24"/>
          <w:lang w:eastAsia="en-GB"/>
        </w:rPr>
        <w:t>the development of the native language is being promoted</w:t>
      </w:r>
      <w:r w:rsidR="00A81429" w:rsidRPr="00480109">
        <w:rPr>
          <w:rFonts w:ascii="Times New Roman" w:eastAsia="Times New Roman" w:hAnsi="Times New Roman" w:cs="Times New Roman"/>
          <w:color w:val="000000" w:themeColor="text1"/>
          <w:sz w:val="24"/>
          <w:szCs w:val="24"/>
          <w:lang w:eastAsia="en-GB"/>
        </w:rPr>
        <w:t xml:space="preserve"> in favour of the country’s official language.</w:t>
      </w:r>
      <w:r w:rsidR="003849BD" w:rsidRPr="00480109">
        <w:rPr>
          <w:rFonts w:ascii="Times New Roman" w:hAnsi="Times New Roman" w:cs="Times New Roman"/>
          <w:color w:val="000000" w:themeColor="text1"/>
          <w:sz w:val="24"/>
          <w:szCs w:val="24"/>
        </w:rPr>
        <w:t xml:space="preserve"> </w:t>
      </w:r>
      <w:r w:rsidR="00E32D3B" w:rsidRPr="00480109">
        <w:rPr>
          <w:rFonts w:ascii="Times New Roman" w:hAnsi="Times New Roman" w:cs="Times New Roman"/>
          <w:color w:val="000000" w:themeColor="text1"/>
          <w:sz w:val="24"/>
          <w:szCs w:val="24"/>
        </w:rPr>
        <w:t>Often, a native</w:t>
      </w:r>
      <w:r w:rsidR="003849BD" w:rsidRPr="00480109">
        <w:rPr>
          <w:rFonts w:ascii="Times New Roman" w:hAnsi="Times New Roman" w:cs="Times New Roman"/>
          <w:color w:val="000000" w:themeColor="text1"/>
          <w:sz w:val="24"/>
          <w:szCs w:val="24"/>
        </w:rPr>
        <w:t xml:space="preserve"> language which was suppressed during colonial times is seen as a powerful </w:t>
      </w:r>
      <w:r w:rsidR="00C0780A" w:rsidRPr="00480109">
        <w:rPr>
          <w:rFonts w:ascii="Times New Roman" w:hAnsi="Times New Roman" w:cs="Times New Roman"/>
          <w:color w:val="000000" w:themeColor="text1"/>
          <w:sz w:val="24"/>
          <w:szCs w:val="24"/>
        </w:rPr>
        <w:t>method</w:t>
      </w:r>
      <w:r w:rsidR="003849BD" w:rsidRPr="00480109">
        <w:rPr>
          <w:rFonts w:ascii="Times New Roman" w:hAnsi="Times New Roman" w:cs="Times New Roman"/>
          <w:color w:val="000000" w:themeColor="text1"/>
          <w:sz w:val="24"/>
          <w:szCs w:val="24"/>
        </w:rPr>
        <w:t xml:space="preserve"> of constructing and enacting one’s identity</w:t>
      </w:r>
      <w:r w:rsidR="002031D7" w:rsidRPr="00480109">
        <w:rPr>
          <w:rFonts w:ascii="Times New Roman" w:hAnsi="Times New Roman" w:cs="Times New Roman"/>
          <w:color w:val="000000" w:themeColor="text1"/>
          <w:sz w:val="24"/>
          <w:szCs w:val="24"/>
        </w:rPr>
        <w:t xml:space="preserve">. </w:t>
      </w:r>
      <w:r w:rsidR="00F33655" w:rsidRPr="00480109">
        <w:rPr>
          <w:rFonts w:ascii="Times New Roman" w:hAnsi="Times New Roman" w:cs="Times New Roman"/>
          <w:color w:val="000000" w:themeColor="text1"/>
          <w:sz w:val="24"/>
          <w:szCs w:val="24"/>
        </w:rPr>
        <w:t>This can be seen in countries such as Wales and Ireland where</w:t>
      </w:r>
      <w:r w:rsidR="00C0780A" w:rsidRPr="00480109">
        <w:rPr>
          <w:rFonts w:ascii="Times New Roman" w:hAnsi="Times New Roman" w:cs="Times New Roman"/>
          <w:color w:val="000000" w:themeColor="text1"/>
          <w:sz w:val="24"/>
          <w:szCs w:val="24"/>
        </w:rPr>
        <w:t xml:space="preserve"> </w:t>
      </w:r>
      <w:r w:rsidR="002031D7" w:rsidRPr="00480109">
        <w:rPr>
          <w:rFonts w:ascii="Times New Roman" w:hAnsi="Times New Roman" w:cs="Times New Roman"/>
          <w:color w:val="000000" w:themeColor="text1"/>
          <w:sz w:val="24"/>
          <w:szCs w:val="24"/>
        </w:rPr>
        <w:t>the minority heritage language is not spoken outside</w:t>
      </w:r>
      <w:r w:rsidR="00C0780A" w:rsidRPr="00480109">
        <w:rPr>
          <w:rFonts w:ascii="Times New Roman" w:hAnsi="Times New Roman" w:cs="Times New Roman"/>
          <w:color w:val="000000" w:themeColor="text1"/>
          <w:sz w:val="24"/>
          <w:szCs w:val="24"/>
        </w:rPr>
        <w:t xml:space="preserve"> of the</w:t>
      </w:r>
      <w:r w:rsidR="002031D7" w:rsidRPr="00480109">
        <w:rPr>
          <w:rFonts w:ascii="Times New Roman" w:hAnsi="Times New Roman" w:cs="Times New Roman"/>
          <w:color w:val="000000" w:themeColor="text1"/>
          <w:sz w:val="24"/>
          <w:szCs w:val="24"/>
        </w:rPr>
        <w:t xml:space="preserve"> countr</w:t>
      </w:r>
      <w:r w:rsidR="00C0780A" w:rsidRPr="00480109">
        <w:rPr>
          <w:rFonts w:ascii="Times New Roman" w:hAnsi="Times New Roman" w:cs="Times New Roman"/>
          <w:color w:val="000000" w:themeColor="text1"/>
          <w:sz w:val="24"/>
          <w:szCs w:val="24"/>
        </w:rPr>
        <w:t xml:space="preserve">y and </w:t>
      </w:r>
      <w:r w:rsidR="002031D7" w:rsidRPr="00480109">
        <w:rPr>
          <w:rFonts w:ascii="Times New Roman" w:hAnsi="Times New Roman" w:cs="Times New Roman"/>
          <w:color w:val="000000" w:themeColor="text1"/>
          <w:sz w:val="24"/>
          <w:szCs w:val="24"/>
        </w:rPr>
        <w:t>the future of the language depends largely on the success of the education programmes</w:t>
      </w:r>
      <w:r w:rsidR="002031D7" w:rsidRPr="00480109">
        <w:rPr>
          <w:rFonts w:ascii="Times New Roman" w:hAnsi="Times New Roman" w:cs="Times New Roman"/>
          <w:color w:val="000000" w:themeColor="text1"/>
          <w:sz w:val="24"/>
          <w:szCs w:val="24"/>
          <w:shd w:val="clear" w:color="auto" w:fill="FFFFFF"/>
        </w:rPr>
        <w:t xml:space="preserve"> </w:t>
      </w:r>
      <w:r w:rsidR="002031D7" w:rsidRPr="00480109">
        <w:rPr>
          <w:rFonts w:ascii="Times New Roman" w:hAnsi="Times New Roman" w:cs="Times New Roman"/>
          <w:color w:val="000000" w:themeColor="text1"/>
          <w:sz w:val="24"/>
          <w:szCs w:val="24"/>
          <w:shd w:val="clear" w:color="auto" w:fill="FFFFFF"/>
        </w:rPr>
        <w:t xml:space="preserve">(Ó </w:t>
      </w:r>
      <w:proofErr w:type="spellStart"/>
      <w:r w:rsidR="002031D7" w:rsidRPr="00480109">
        <w:rPr>
          <w:rFonts w:ascii="Times New Roman" w:hAnsi="Times New Roman" w:cs="Times New Roman"/>
          <w:color w:val="000000" w:themeColor="text1"/>
          <w:sz w:val="24"/>
          <w:szCs w:val="24"/>
          <w:shd w:val="clear" w:color="auto" w:fill="FFFFFF"/>
        </w:rPr>
        <w:t>Duibhir</w:t>
      </w:r>
      <w:proofErr w:type="spellEnd"/>
      <w:r w:rsidR="002031D7" w:rsidRPr="00480109">
        <w:rPr>
          <w:rFonts w:ascii="Times New Roman" w:hAnsi="Times New Roman" w:cs="Times New Roman"/>
          <w:color w:val="000000" w:themeColor="text1"/>
          <w:sz w:val="24"/>
          <w:szCs w:val="24"/>
          <w:shd w:val="clear" w:color="auto" w:fill="FFFFFF"/>
        </w:rPr>
        <w:t xml:space="preserve"> et al., 2017)</w:t>
      </w:r>
      <w:r w:rsidR="002031D7" w:rsidRPr="00480109">
        <w:rPr>
          <w:rFonts w:ascii="Times New Roman" w:hAnsi="Times New Roman" w:cs="Times New Roman"/>
          <w:color w:val="000000" w:themeColor="text1"/>
          <w:sz w:val="24"/>
          <w:szCs w:val="24"/>
        </w:rPr>
        <w:t xml:space="preserve">. </w:t>
      </w:r>
    </w:p>
    <w:p w:rsidR="00012FDA" w:rsidRPr="00480109" w:rsidRDefault="00012FDA" w:rsidP="00250E0C">
      <w:pPr>
        <w:spacing w:after="0" w:line="360" w:lineRule="auto"/>
        <w:rPr>
          <w:rFonts w:ascii="Times New Roman" w:eastAsia="Times New Roman" w:hAnsi="Times New Roman" w:cs="Times New Roman"/>
          <w:color w:val="000000" w:themeColor="text1"/>
          <w:sz w:val="24"/>
          <w:szCs w:val="24"/>
          <w:lang w:eastAsia="en-GB"/>
        </w:rPr>
      </w:pPr>
    </w:p>
    <w:p w:rsidR="009354EB" w:rsidRPr="00480109" w:rsidRDefault="00C0780A" w:rsidP="00250E0C">
      <w:pPr>
        <w:spacing w:after="0" w:line="360" w:lineRule="auto"/>
        <w:rPr>
          <w:rFonts w:ascii="Times New Roman" w:eastAsia="Times New Roman" w:hAnsi="Times New Roman" w:cs="Times New Roman"/>
          <w:color w:val="000000" w:themeColor="text1"/>
          <w:sz w:val="24"/>
          <w:szCs w:val="24"/>
          <w:lang w:eastAsia="en-GB"/>
        </w:rPr>
      </w:pPr>
      <w:r w:rsidRPr="00480109">
        <w:rPr>
          <w:rFonts w:ascii="Times New Roman" w:eastAsia="Times New Roman" w:hAnsi="Times New Roman" w:cs="Times New Roman"/>
          <w:color w:val="000000" w:themeColor="text1"/>
          <w:sz w:val="24"/>
          <w:szCs w:val="24"/>
          <w:lang w:eastAsia="en-GB"/>
        </w:rPr>
        <w:t>In th</w:t>
      </w:r>
      <w:r w:rsidR="00F33655" w:rsidRPr="00480109">
        <w:rPr>
          <w:rFonts w:ascii="Times New Roman" w:eastAsia="Times New Roman" w:hAnsi="Times New Roman" w:cs="Times New Roman"/>
          <w:color w:val="000000" w:themeColor="text1"/>
          <w:sz w:val="24"/>
          <w:szCs w:val="24"/>
          <w:lang w:eastAsia="en-GB"/>
        </w:rPr>
        <w:t>is</w:t>
      </w:r>
      <w:r w:rsidRPr="00480109">
        <w:rPr>
          <w:rFonts w:ascii="Times New Roman" w:eastAsia="Times New Roman" w:hAnsi="Times New Roman" w:cs="Times New Roman"/>
          <w:color w:val="000000" w:themeColor="text1"/>
          <w:sz w:val="24"/>
          <w:szCs w:val="24"/>
          <w:lang w:eastAsia="en-GB"/>
        </w:rPr>
        <w:t xml:space="preserve"> article, t</w:t>
      </w:r>
      <w:r w:rsidR="009354EB" w:rsidRPr="00480109">
        <w:rPr>
          <w:rFonts w:ascii="Times New Roman" w:eastAsia="Times New Roman" w:hAnsi="Times New Roman" w:cs="Times New Roman"/>
          <w:color w:val="000000" w:themeColor="text1"/>
          <w:sz w:val="24"/>
          <w:szCs w:val="24"/>
          <w:lang w:eastAsia="en-GB"/>
        </w:rPr>
        <w:t xml:space="preserve">he main research projects </w:t>
      </w:r>
      <w:r w:rsidRPr="00480109">
        <w:rPr>
          <w:rFonts w:ascii="Times New Roman" w:eastAsia="Times New Roman" w:hAnsi="Times New Roman" w:cs="Times New Roman"/>
          <w:color w:val="000000" w:themeColor="text1"/>
          <w:sz w:val="24"/>
          <w:szCs w:val="24"/>
          <w:lang w:eastAsia="en-GB"/>
        </w:rPr>
        <w:t>outlined</w:t>
      </w:r>
      <w:r w:rsidR="009354EB" w:rsidRPr="00480109">
        <w:rPr>
          <w:rFonts w:ascii="Times New Roman" w:eastAsia="Times New Roman" w:hAnsi="Times New Roman" w:cs="Times New Roman"/>
          <w:color w:val="000000" w:themeColor="text1"/>
          <w:sz w:val="24"/>
          <w:szCs w:val="24"/>
          <w:lang w:eastAsia="en-GB"/>
        </w:rPr>
        <w:t xml:space="preserve"> the experiences of Filipino students who spoke Filipino as a first language but when they entered the educational system were required to learn through the medium of English</w:t>
      </w:r>
      <w:r w:rsidRPr="00480109">
        <w:rPr>
          <w:rFonts w:ascii="Times New Roman" w:eastAsia="Times New Roman" w:hAnsi="Times New Roman" w:cs="Times New Roman"/>
          <w:color w:val="000000" w:themeColor="text1"/>
          <w:sz w:val="24"/>
          <w:szCs w:val="24"/>
          <w:lang w:eastAsia="en-GB"/>
        </w:rPr>
        <w:t xml:space="preserve">, </w:t>
      </w:r>
      <w:r w:rsidR="009354EB" w:rsidRPr="00480109">
        <w:rPr>
          <w:rFonts w:ascii="Times New Roman" w:eastAsia="Times New Roman" w:hAnsi="Times New Roman" w:cs="Times New Roman"/>
          <w:color w:val="000000" w:themeColor="text1"/>
          <w:sz w:val="24"/>
          <w:szCs w:val="24"/>
          <w:lang w:eastAsia="en-GB"/>
        </w:rPr>
        <w:t xml:space="preserve">their second language in which they were not proficient.  This system has been in place in the </w:t>
      </w:r>
      <w:r w:rsidR="00F33655" w:rsidRPr="00480109">
        <w:rPr>
          <w:rFonts w:ascii="Times New Roman" w:eastAsia="Times New Roman" w:hAnsi="Times New Roman" w:cs="Times New Roman"/>
          <w:color w:val="000000" w:themeColor="text1"/>
          <w:sz w:val="24"/>
          <w:szCs w:val="24"/>
          <w:lang w:eastAsia="en-GB"/>
        </w:rPr>
        <w:t>Philippines</w:t>
      </w:r>
      <w:r w:rsidR="009354EB" w:rsidRPr="00480109">
        <w:rPr>
          <w:rFonts w:ascii="Times New Roman" w:eastAsia="Times New Roman" w:hAnsi="Times New Roman" w:cs="Times New Roman"/>
          <w:color w:val="000000" w:themeColor="text1"/>
          <w:sz w:val="24"/>
          <w:szCs w:val="24"/>
          <w:lang w:eastAsia="en-GB"/>
        </w:rPr>
        <w:t xml:space="preserve"> for over the past 100 years</w:t>
      </w:r>
      <w:r w:rsidRPr="00480109">
        <w:rPr>
          <w:rFonts w:ascii="Times New Roman" w:eastAsia="Times New Roman" w:hAnsi="Times New Roman" w:cs="Times New Roman"/>
          <w:color w:val="000000" w:themeColor="text1"/>
          <w:sz w:val="24"/>
          <w:szCs w:val="24"/>
          <w:lang w:eastAsia="en-GB"/>
        </w:rPr>
        <w:t xml:space="preserve"> and </w:t>
      </w:r>
      <w:r w:rsidR="009354EB" w:rsidRPr="00480109">
        <w:rPr>
          <w:rFonts w:ascii="Times New Roman" w:eastAsia="Times New Roman" w:hAnsi="Times New Roman" w:cs="Times New Roman"/>
          <w:color w:val="000000" w:themeColor="text1"/>
          <w:sz w:val="24"/>
          <w:szCs w:val="24"/>
          <w:lang w:eastAsia="en-GB"/>
        </w:rPr>
        <w:t xml:space="preserve">  </w:t>
      </w:r>
      <w:r w:rsidRPr="00480109">
        <w:rPr>
          <w:rFonts w:ascii="Times New Roman" w:eastAsia="Times New Roman" w:hAnsi="Times New Roman" w:cs="Times New Roman"/>
          <w:color w:val="000000" w:themeColor="text1"/>
          <w:sz w:val="24"/>
          <w:szCs w:val="24"/>
          <w:lang w:eastAsia="en-GB"/>
        </w:rPr>
        <w:t>s</w:t>
      </w:r>
      <w:r w:rsidR="009354EB" w:rsidRPr="00480109">
        <w:rPr>
          <w:rFonts w:ascii="Times New Roman" w:eastAsia="Times New Roman" w:hAnsi="Times New Roman" w:cs="Times New Roman"/>
          <w:color w:val="000000" w:themeColor="text1"/>
          <w:sz w:val="24"/>
          <w:szCs w:val="24"/>
          <w:lang w:eastAsia="en-GB"/>
        </w:rPr>
        <w:t xml:space="preserve">tudents need to acquire high levels of English </w:t>
      </w:r>
      <w:proofErr w:type="gramStart"/>
      <w:r w:rsidR="009354EB" w:rsidRPr="00480109">
        <w:rPr>
          <w:rFonts w:ascii="Times New Roman" w:eastAsia="Times New Roman" w:hAnsi="Times New Roman" w:cs="Times New Roman"/>
          <w:color w:val="000000" w:themeColor="text1"/>
          <w:sz w:val="24"/>
          <w:szCs w:val="24"/>
          <w:lang w:eastAsia="en-GB"/>
        </w:rPr>
        <w:t>in order to</w:t>
      </w:r>
      <w:proofErr w:type="gramEnd"/>
      <w:r w:rsidR="009354EB" w:rsidRPr="00480109">
        <w:rPr>
          <w:rFonts w:ascii="Times New Roman" w:eastAsia="Times New Roman" w:hAnsi="Times New Roman" w:cs="Times New Roman"/>
          <w:color w:val="000000" w:themeColor="text1"/>
          <w:sz w:val="24"/>
          <w:szCs w:val="24"/>
          <w:lang w:eastAsia="en-GB"/>
        </w:rPr>
        <w:t xml:space="preserve"> succeed in all subjects.</w:t>
      </w:r>
    </w:p>
    <w:p w:rsidR="009354EB" w:rsidRPr="00480109" w:rsidRDefault="009354EB" w:rsidP="00250E0C">
      <w:pPr>
        <w:spacing w:after="0" w:line="360" w:lineRule="auto"/>
        <w:rPr>
          <w:rFonts w:ascii="Times New Roman" w:eastAsia="Times New Roman" w:hAnsi="Times New Roman" w:cs="Times New Roman"/>
          <w:color w:val="000000" w:themeColor="text1"/>
          <w:sz w:val="24"/>
          <w:szCs w:val="24"/>
          <w:lang w:eastAsia="en-GB"/>
        </w:rPr>
      </w:pPr>
    </w:p>
    <w:p w:rsidR="009354EB" w:rsidRPr="00480109" w:rsidRDefault="009354EB" w:rsidP="00250E0C">
      <w:pPr>
        <w:spacing w:after="0" w:line="360" w:lineRule="auto"/>
        <w:rPr>
          <w:rFonts w:ascii="Times New Roman" w:eastAsia="Times New Roman" w:hAnsi="Times New Roman" w:cs="Times New Roman"/>
          <w:color w:val="000000" w:themeColor="text1"/>
          <w:sz w:val="24"/>
          <w:szCs w:val="24"/>
          <w:lang w:eastAsia="en-GB"/>
        </w:rPr>
      </w:pPr>
      <w:r w:rsidRPr="00480109">
        <w:rPr>
          <w:rFonts w:ascii="Times New Roman" w:eastAsia="Times New Roman" w:hAnsi="Times New Roman" w:cs="Times New Roman"/>
          <w:color w:val="000000" w:themeColor="text1"/>
          <w:sz w:val="24"/>
          <w:szCs w:val="24"/>
          <w:lang w:eastAsia="en-GB"/>
        </w:rPr>
        <w:t>The research looked specifically at the study of Mathematics reasoning that the conceptual content would not pose problems for these students. Th</w:t>
      </w:r>
      <w:r w:rsidR="00F33655" w:rsidRPr="00480109">
        <w:rPr>
          <w:rFonts w:ascii="Times New Roman" w:eastAsia="Times New Roman" w:hAnsi="Times New Roman" w:cs="Times New Roman"/>
          <w:color w:val="000000" w:themeColor="text1"/>
          <w:sz w:val="24"/>
          <w:szCs w:val="24"/>
          <w:lang w:eastAsia="en-GB"/>
        </w:rPr>
        <w:t>is</w:t>
      </w:r>
      <w:r w:rsidRPr="00480109">
        <w:rPr>
          <w:rFonts w:ascii="Times New Roman" w:eastAsia="Times New Roman" w:hAnsi="Times New Roman" w:cs="Times New Roman"/>
          <w:color w:val="000000" w:themeColor="text1"/>
          <w:sz w:val="24"/>
          <w:szCs w:val="24"/>
          <w:lang w:eastAsia="en-GB"/>
        </w:rPr>
        <w:t xml:space="preserve"> research showed that there were differences in the learning outcomes when these bilingual students used English</w:t>
      </w:r>
      <w:r w:rsidR="00F33655" w:rsidRPr="00480109">
        <w:rPr>
          <w:rFonts w:ascii="Times New Roman" w:eastAsia="Times New Roman" w:hAnsi="Times New Roman" w:cs="Times New Roman"/>
          <w:color w:val="000000" w:themeColor="text1"/>
          <w:sz w:val="24"/>
          <w:szCs w:val="24"/>
          <w:lang w:eastAsia="en-GB"/>
        </w:rPr>
        <w:t>.</w:t>
      </w:r>
    </w:p>
    <w:p w:rsidR="009354EB" w:rsidRPr="00480109" w:rsidRDefault="009354EB" w:rsidP="00250E0C">
      <w:pPr>
        <w:spacing w:after="0" w:line="360" w:lineRule="auto"/>
        <w:rPr>
          <w:rFonts w:ascii="Times New Roman" w:eastAsia="Times New Roman" w:hAnsi="Times New Roman" w:cs="Times New Roman"/>
          <w:color w:val="000000" w:themeColor="text1"/>
          <w:sz w:val="24"/>
          <w:szCs w:val="24"/>
          <w:lang w:eastAsia="en-GB"/>
        </w:rPr>
      </w:pPr>
      <w:r w:rsidRPr="00480109">
        <w:rPr>
          <w:rFonts w:ascii="Times New Roman" w:eastAsia="Times New Roman" w:hAnsi="Times New Roman" w:cs="Times New Roman"/>
          <w:color w:val="000000" w:themeColor="text1"/>
          <w:sz w:val="24"/>
          <w:szCs w:val="24"/>
          <w:lang w:eastAsia="en-GB"/>
        </w:rPr>
        <w:t xml:space="preserve">The results showed that the learners did less well in conceptual maths but in analogous problems </w:t>
      </w:r>
      <w:proofErr w:type="gramStart"/>
      <w:r w:rsidRPr="00480109">
        <w:rPr>
          <w:rFonts w:ascii="Times New Roman" w:eastAsia="Times New Roman" w:hAnsi="Times New Roman" w:cs="Times New Roman"/>
          <w:color w:val="000000" w:themeColor="text1"/>
          <w:sz w:val="24"/>
          <w:szCs w:val="24"/>
          <w:lang w:eastAsia="en-GB"/>
        </w:rPr>
        <w:t>as long as</w:t>
      </w:r>
      <w:proofErr w:type="gramEnd"/>
      <w:r w:rsidRPr="00480109">
        <w:rPr>
          <w:rFonts w:ascii="Times New Roman" w:eastAsia="Times New Roman" w:hAnsi="Times New Roman" w:cs="Times New Roman"/>
          <w:color w:val="000000" w:themeColor="text1"/>
          <w:sz w:val="24"/>
          <w:szCs w:val="24"/>
          <w:lang w:eastAsia="en-GB"/>
        </w:rPr>
        <w:t xml:space="preserve"> they were examined on tasks in the same language as they were taught they performed well suggesting a memory element to the processing.  In computation</w:t>
      </w:r>
      <w:r w:rsidR="00F33655" w:rsidRPr="00480109">
        <w:rPr>
          <w:rFonts w:ascii="Times New Roman" w:eastAsia="Times New Roman" w:hAnsi="Times New Roman" w:cs="Times New Roman"/>
          <w:color w:val="000000" w:themeColor="text1"/>
          <w:sz w:val="24"/>
          <w:szCs w:val="24"/>
          <w:lang w:eastAsia="en-GB"/>
        </w:rPr>
        <w:t>,</w:t>
      </w:r>
      <w:r w:rsidRPr="00480109">
        <w:rPr>
          <w:rFonts w:ascii="Times New Roman" w:eastAsia="Times New Roman" w:hAnsi="Times New Roman" w:cs="Times New Roman"/>
          <w:color w:val="000000" w:themeColor="text1"/>
          <w:sz w:val="24"/>
          <w:szCs w:val="24"/>
          <w:lang w:eastAsia="en-GB"/>
        </w:rPr>
        <w:t xml:space="preserve"> there was no difference. </w:t>
      </w:r>
    </w:p>
    <w:p w:rsidR="00012FDA" w:rsidRPr="00480109" w:rsidRDefault="00012FDA" w:rsidP="00250E0C">
      <w:pPr>
        <w:spacing w:after="0" w:line="360" w:lineRule="auto"/>
        <w:rPr>
          <w:rFonts w:ascii="Times New Roman" w:eastAsia="Times New Roman" w:hAnsi="Times New Roman" w:cs="Times New Roman"/>
          <w:color w:val="000000" w:themeColor="text1"/>
          <w:sz w:val="24"/>
          <w:szCs w:val="24"/>
          <w:lang w:eastAsia="en-GB"/>
        </w:rPr>
      </w:pPr>
    </w:p>
    <w:p w:rsidR="009354EB" w:rsidRPr="00480109" w:rsidRDefault="009354EB" w:rsidP="00250E0C">
      <w:pPr>
        <w:spacing w:after="0" w:line="360" w:lineRule="auto"/>
        <w:rPr>
          <w:rFonts w:ascii="Times New Roman" w:eastAsia="Times New Roman" w:hAnsi="Times New Roman" w:cs="Times New Roman"/>
          <w:color w:val="000000" w:themeColor="text1"/>
          <w:sz w:val="24"/>
          <w:szCs w:val="24"/>
          <w:lang w:eastAsia="en-GB"/>
        </w:rPr>
      </w:pPr>
      <w:r w:rsidRPr="00480109">
        <w:rPr>
          <w:rFonts w:ascii="Times New Roman" w:eastAsia="Times New Roman" w:hAnsi="Times New Roman" w:cs="Times New Roman"/>
          <w:color w:val="000000" w:themeColor="text1"/>
          <w:sz w:val="24"/>
          <w:szCs w:val="24"/>
          <w:lang w:eastAsia="en-GB"/>
        </w:rPr>
        <w:t xml:space="preserve">“Other psycholinguistic research suggests that there are some enhanced cognitive functions among bilinguals” </w:t>
      </w:r>
      <w:r w:rsidR="00012FDA" w:rsidRPr="00480109">
        <w:rPr>
          <w:rFonts w:ascii="Times New Roman" w:eastAsia="Times New Roman" w:hAnsi="Times New Roman" w:cs="Times New Roman"/>
          <w:color w:val="000000" w:themeColor="text1"/>
          <w:sz w:val="24"/>
          <w:szCs w:val="24"/>
          <w:lang w:eastAsia="en-GB"/>
        </w:rPr>
        <w:t>(</w:t>
      </w:r>
      <w:r w:rsidR="00012FDA" w:rsidRPr="00480109">
        <w:rPr>
          <w:rFonts w:ascii="Times New Roman" w:hAnsi="Times New Roman" w:cs="Times New Roman"/>
          <w:color w:val="000000"/>
          <w:sz w:val="24"/>
          <w:szCs w:val="24"/>
          <w:shd w:val="clear" w:color="auto" w:fill="FFFFFF"/>
        </w:rPr>
        <w:t>Bernardo</w:t>
      </w:r>
      <w:r w:rsidR="00012FDA" w:rsidRPr="00480109">
        <w:rPr>
          <w:rFonts w:ascii="Times New Roman" w:hAnsi="Times New Roman" w:cs="Times New Roman"/>
          <w:color w:val="000000"/>
          <w:sz w:val="24"/>
          <w:szCs w:val="24"/>
          <w:shd w:val="clear" w:color="auto" w:fill="FFFFFF"/>
        </w:rPr>
        <w:t xml:space="preserve"> and</w:t>
      </w:r>
      <w:r w:rsidR="00012FDA" w:rsidRPr="00480109">
        <w:rPr>
          <w:rFonts w:ascii="Times New Roman" w:hAnsi="Times New Roman" w:cs="Times New Roman"/>
          <w:color w:val="000000"/>
          <w:sz w:val="24"/>
          <w:szCs w:val="24"/>
          <w:shd w:val="clear" w:color="auto" w:fill="FFFFFF"/>
        </w:rPr>
        <w:t xml:space="preserve"> </w:t>
      </w:r>
      <w:proofErr w:type="spellStart"/>
      <w:r w:rsidR="00012FDA" w:rsidRPr="00480109">
        <w:rPr>
          <w:rFonts w:ascii="Times New Roman" w:hAnsi="Times New Roman" w:cs="Times New Roman"/>
          <w:color w:val="000000"/>
          <w:sz w:val="24"/>
          <w:szCs w:val="24"/>
          <w:shd w:val="clear" w:color="auto" w:fill="FFFFFF"/>
        </w:rPr>
        <w:t>Gaerlan</w:t>
      </w:r>
      <w:proofErr w:type="spellEnd"/>
      <w:r w:rsidR="00012FDA" w:rsidRPr="00480109">
        <w:rPr>
          <w:rFonts w:ascii="Times New Roman" w:hAnsi="Times New Roman" w:cs="Times New Roman"/>
          <w:color w:val="000000"/>
          <w:sz w:val="24"/>
          <w:szCs w:val="24"/>
          <w:shd w:val="clear" w:color="auto" w:fill="FFFFFF"/>
        </w:rPr>
        <w:t>, 2012)</w:t>
      </w:r>
      <w:r w:rsidRPr="00480109">
        <w:rPr>
          <w:rFonts w:ascii="Times New Roman" w:eastAsia="Times New Roman" w:hAnsi="Times New Roman" w:cs="Times New Roman"/>
          <w:color w:val="000000" w:themeColor="text1"/>
          <w:sz w:val="24"/>
          <w:szCs w:val="24"/>
          <w:lang w:eastAsia="en-GB"/>
        </w:rPr>
        <w:t xml:space="preserve">.  Bilinguals appear to show enhanced executive control skills which relate to selective attention which allows a learner to attend to one or a few inputs while ignoring other unimportant information.  They also perform better when brainstorming as they </w:t>
      </w:r>
      <w:proofErr w:type="gramStart"/>
      <w:r w:rsidRPr="00480109">
        <w:rPr>
          <w:rFonts w:ascii="Times New Roman" w:eastAsia="Times New Roman" w:hAnsi="Times New Roman" w:cs="Times New Roman"/>
          <w:color w:val="000000" w:themeColor="text1"/>
          <w:sz w:val="24"/>
          <w:szCs w:val="24"/>
          <w:lang w:eastAsia="en-GB"/>
        </w:rPr>
        <w:t>are able to</w:t>
      </w:r>
      <w:proofErr w:type="gramEnd"/>
      <w:r w:rsidRPr="00480109">
        <w:rPr>
          <w:rFonts w:ascii="Times New Roman" w:eastAsia="Times New Roman" w:hAnsi="Times New Roman" w:cs="Times New Roman"/>
          <w:color w:val="000000" w:themeColor="text1"/>
          <w:sz w:val="24"/>
          <w:szCs w:val="24"/>
          <w:lang w:eastAsia="en-GB"/>
        </w:rPr>
        <w:t xml:space="preserve"> switch languages while brainstorming and “to access a </w:t>
      </w:r>
      <w:r w:rsidRPr="00480109">
        <w:rPr>
          <w:rFonts w:ascii="Times New Roman" w:eastAsia="Times New Roman" w:hAnsi="Times New Roman" w:cs="Times New Roman"/>
          <w:color w:val="000000" w:themeColor="text1"/>
          <w:sz w:val="24"/>
          <w:szCs w:val="24"/>
          <w:lang w:eastAsia="en-GB"/>
        </w:rPr>
        <w:lastRenderedPageBreak/>
        <w:t xml:space="preserve">wider range of knowledge representations available through the two linguistic codes” </w:t>
      </w:r>
      <w:r w:rsidR="00012FDA" w:rsidRPr="00480109">
        <w:rPr>
          <w:rFonts w:ascii="Times New Roman" w:eastAsia="Times New Roman" w:hAnsi="Times New Roman" w:cs="Times New Roman"/>
          <w:color w:val="000000" w:themeColor="text1"/>
          <w:sz w:val="24"/>
          <w:szCs w:val="24"/>
          <w:lang w:eastAsia="en-GB"/>
        </w:rPr>
        <w:t>(</w:t>
      </w:r>
      <w:r w:rsidR="00012FDA" w:rsidRPr="00480109">
        <w:rPr>
          <w:rFonts w:ascii="Times New Roman" w:hAnsi="Times New Roman" w:cs="Times New Roman"/>
          <w:color w:val="000000"/>
          <w:sz w:val="24"/>
          <w:szCs w:val="24"/>
          <w:shd w:val="clear" w:color="auto" w:fill="FFFFFF"/>
        </w:rPr>
        <w:t xml:space="preserve">Bernardo and </w:t>
      </w:r>
      <w:proofErr w:type="spellStart"/>
      <w:r w:rsidR="00012FDA" w:rsidRPr="00480109">
        <w:rPr>
          <w:rFonts w:ascii="Times New Roman" w:hAnsi="Times New Roman" w:cs="Times New Roman"/>
          <w:color w:val="000000"/>
          <w:sz w:val="24"/>
          <w:szCs w:val="24"/>
          <w:shd w:val="clear" w:color="auto" w:fill="FFFFFF"/>
        </w:rPr>
        <w:t>Gaerlan</w:t>
      </w:r>
      <w:proofErr w:type="spellEnd"/>
      <w:r w:rsidR="00012FDA" w:rsidRPr="00480109">
        <w:rPr>
          <w:rFonts w:ascii="Times New Roman" w:hAnsi="Times New Roman" w:cs="Times New Roman"/>
          <w:color w:val="000000"/>
          <w:sz w:val="24"/>
          <w:szCs w:val="24"/>
          <w:shd w:val="clear" w:color="auto" w:fill="FFFFFF"/>
        </w:rPr>
        <w:t>, 2012)</w:t>
      </w:r>
      <w:r w:rsidR="00012FDA" w:rsidRPr="00480109">
        <w:rPr>
          <w:rFonts w:ascii="Times New Roman" w:eastAsia="Times New Roman" w:hAnsi="Times New Roman" w:cs="Times New Roman"/>
          <w:color w:val="000000" w:themeColor="text1"/>
          <w:sz w:val="24"/>
          <w:szCs w:val="24"/>
          <w:lang w:eastAsia="en-GB"/>
        </w:rPr>
        <w:t xml:space="preserve">. </w:t>
      </w:r>
      <w:r w:rsidR="00012FDA" w:rsidRPr="00480109">
        <w:rPr>
          <w:rFonts w:ascii="Times New Roman" w:eastAsia="Times New Roman" w:hAnsi="Times New Roman" w:cs="Times New Roman"/>
          <w:color w:val="000000" w:themeColor="text1"/>
          <w:sz w:val="24"/>
          <w:szCs w:val="24"/>
          <w:lang w:eastAsia="en-GB"/>
        </w:rPr>
        <w:t>T</w:t>
      </w:r>
      <w:r w:rsidRPr="00480109">
        <w:rPr>
          <w:rFonts w:ascii="Times New Roman" w:eastAsia="Times New Roman" w:hAnsi="Times New Roman" w:cs="Times New Roman"/>
          <w:color w:val="000000" w:themeColor="text1"/>
          <w:sz w:val="24"/>
          <w:szCs w:val="24"/>
          <w:lang w:eastAsia="en-GB"/>
        </w:rPr>
        <w:t xml:space="preserve">his demonstrates that the “bilingual learner’s ability to use two languages may actually serve as important resources in their learning” </w:t>
      </w:r>
      <w:r w:rsidR="00012FDA" w:rsidRPr="00480109">
        <w:rPr>
          <w:rFonts w:ascii="Times New Roman" w:eastAsia="Times New Roman" w:hAnsi="Times New Roman" w:cs="Times New Roman"/>
          <w:color w:val="000000" w:themeColor="text1"/>
          <w:sz w:val="24"/>
          <w:szCs w:val="24"/>
          <w:lang w:eastAsia="en-GB"/>
        </w:rPr>
        <w:t>(</w:t>
      </w:r>
      <w:r w:rsidR="00012FDA" w:rsidRPr="00480109">
        <w:rPr>
          <w:rFonts w:ascii="Times New Roman" w:hAnsi="Times New Roman" w:cs="Times New Roman"/>
          <w:color w:val="000000"/>
          <w:sz w:val="24"/>
          <w:szCs w:val="24"/>
          <w:shd w:val="clear" w:color="auto" w:fill="FFFFFF"/>
        </w:rPr>
        <w:t xml:space="preserve">Bernardo and </w:t>
      </w:r>
      <w:proofErr w:type="spellStart"/>
      <w:r w:rsidR="00012FDA" w:rsidRPr="00480109">
        <w:rPr>
          <w:rFonts w:ascii="Times New Roman" w:hAnsi="Times New Roman" w:cs="Times New Roman"/>
          <w:color w:val="000000"/>
          <w:sz w:val="24"/>
          <w:szCs w:val="24"/>
          <w:shd w:val="clear" w:color="auto" w:fill="FFFFFF"/>
        </w:rPr>
        <w:t>Gaerlan</w:t>
      </w:r>
      <w:proofErr w:type="spellEnd"/>
      <w:r w:rsidR="00012FDA" w:rsidRPr="00480109">
        <w:rPr>
          <w:rFonts w:ascii="Times New Roman" w:hAnsi="Times New Roman" w:cs="Times New Roman"/>
          <w:color w:val="000000"/>
          <w:sz w:val="24"/>
          <w:szCs w:val="24"/>
          <w:shd w:val="clear" w:color="auto" w:fill="FFFFFF"/>
        </w:rPr>
        <w:t>, 2012)</w:t>
      </w:r>
      <w:r w:rsidR="00012FDA" w:rsidRPr="00480109">
        <w:rPr>
          <w:rFonts w:ascii="Times New Roman" w:eastAsia="Times New Roman" w:hAnsi="Times New Roman" w:cs="Times New Roman"/>
          <w:color w:val="000000" w:themeColor="text1"/>
          <w:sz w:val="24"/>
          <w:szCs w:val="24"/>
          <w:lang w:eastAsia="en-GB"/>
        </w:rPr>
        <w:t xml:space="preserve">. </w:t>
      </w:r>
    </w:p>
    <w:p w:rsidR="00DF3733" w:rsidRPr="00480109" w:rsidRDefault="00DF3733" w:rsidP="00F33655">
      <w:pPr>
        <w:spacing w:after="0" w:line="360" w:lineRule="auto"/>
        <w:rPr>
          <w:rFonts w:ascii="Times New Roman" w:eastAsia="Times New Roman" w:hAnsi="Times New Roman" w:cs="Times New Roman"/>
          <w:color w:val="000000" w:themeColor="text1"/>
          <w:sz w:val="24"/>
          <w:szCs w:val="24"/>
          <w:lang w:eastAsia="en-GB"/>
        </w:rPr>
      </w:pPr>
    </w:p>
    <w:p w:rsidR="00F33655" w:rsidRPr="00480109" w:rsidRDefault="00F33655" w:rsidP="00F33655">
      <w:pPr>
        <w:spacing w:after="0" w:line="360" w:lineRule="auto"/>
        <w:rPr>
          <w:rFonts w:ascii="Times New Roman" w:eastAsia="Times New Roman" w:hAnsi="Times New Roman" w:cs="Times New Roman"/>
          <w:color w:val="000000" w:themeColor="text1"/>
          <w:sz w:val="24"/>
          <w:szCs w:val="24"/>
          <w:lang w:eastAsia="en-GB"/>
        </w:rPr>
      </w:pPr>
      <w:r w:rsidRPr="00480109">
        <w:rPr>
          <w:rFonts w:ascii="Times New Roman" w:eastAsia="Times New Roman" w:hAnsi="Times New Roman" w:cs="Times New Roman"/>
          <w:color w:val="000000" w:themeColor="text1"/>
          <w:sz w:val="24"/>
          <w:szCs w:val="24"/>
          <w:lang w:eastAsia="en-GB"/>
        </w:rPr>
        <w:t xml:space="preserve">When they looked at </w:t>
      </w:r>
      <w:r w:rsidRPr="00480109">
        <w:rPr>
          <w:rFonts w:ascii="Times New Roman" w:eastAsia="Times New Roman" w:hAnsi="Times New Roman" w:cs="Times New Roman"/>
          <w:color w:val="000000" w:themeColor="text1"/>
          <w:sz w:val="24"/>
          <w:szCs w:val="24"/>
          <w:lang w:eastAsia="en-GB"/>
        </w:rPr>
        <w:t>b</w:t>
      </w:r>
      <w:r w:rsidRPr="00480109">
        <w:rPr>
          <w:rFonts w:ascii="Times New Roman" w:eastAsia="Times New Roman" w:hAnsi="Times New Roman" w:cs="Times New Roman"/>
          <w:color w:val="000000" w:themeColor="text1"/>
          <w:sz w:val="24"/>
          <w:szCs w:val="24"/>
          <w:lang w:eastAsia="en-GB"/>
        </w:rPr>
        <w:t>ilingual learning from a sociolinguistic perspective they discovered more effects on the students.  Qi</w:t>
      </w:r>
      <w:r w:rsidR="00DF3733" w:rsidRPr="00480109">
        <w:rPr>
          <w:rFonts w:ascii="Times New Roman" w:eastAsia="Times New Roman" w:hAnsi="Times New Roman" w:cs="Times New Roman"/>
          <w:color w:val="000000" w:themeColor="text1"/>
          <w:sz w:val="24"/>
          <w:szCs w:val="24"/>
          <w:lang w:eastAsia="en-GB"/>
        </w:rPr>
        <w:t xml:space="preserve"> </w:t>
      </w:r>
      <w:r w:rsidRPr="00480109">
        <w:rPr>
          <w:rFonts w:ascii="Times New Roman" w:eastAsia="Times New Roman" w:hAnsi="Times New Roman" w:cs="Times New Roman"/>
          <w:color w:val="000000" w:themeColor="text1"/>
          <w:sz w:val="24"/>
          <w:szCs w:val="24"/>
          <w:lang w:eastAsia="en-GB"/>
        </w:rPr>
        <w:t>(1998) studied a small group learning mathematics.  He found that bilinguals switched language while solving mathematical problems based on the suitability of the language to solve the task and language switching “seems to reflect a learning and/or problem- solving strategy of the bilingual learners” (</w:t>
      </w:r>
      <w:r w:rsidR="00480109" w:rsidRPr="00480109">
        <w:rPr>
          <w:rFonts w:ascii="Times New Roman" w:eastAsia="Times New Roman" w:hAnsi="Times New Roman" w:cs="Times New Roman"/>
          <w:color w:val="000000" w:themeColor="text1"/>
          <w:sz w:val="24"/>
          <w:szCs w:val="24"/>
          <w:lang w:eastAsia="en-GB"/>
        </w:rPr>
        <w:t xml:space="preserve">Bernardo and </w:t>
      </w:r>
      <w:proofErr w:type="spellStart"/>
      <w:r w:rsidR="00480109" w:rsidRPr="00480109">
        <w:rPr>
          <w:rFonts w:ascii="Times New Roman" w:eastAsia="Times New Roman" w:hAnsi="Times New Roman" w:cs="Times New Roman"/>
          <w:color w:val="000000" w:themeColor="text1"/>
          <w:sz w:val="24"/>
          <w:szCs w:val="24"/>
          <w:lang w:eastAsia="en-GB"/>
        </w:rPr>
        <w:t>Gaerlan</w:t>
      </w:r>
      <w:proofErr w:type="spellEnd"/>
      <w:r w:rsidR="00480109" w:rsidRPr="00480109">
        <w:rPr>
          <w:rFonts w:ascii="Times New Roman" w:eastAsia="Times New Roman" w:hAnsi="Times New Roman" w:cs="Times New Roman"/>
          <w:color w:val="000000" w:themeColor="text1"/>
          <w:sz w:val="24"/>
          <w:szCs w:val="24"/>
          <w:lang w:eastAsia="en-GB"/>
        </w:rPr>
        <w:t>, 2012</w:t>
      </w:r>
      <w:r w:rsidRPr="00480109">
        <w:rPr>
          <w:rFonts w:ascii="Times New Roman" w:eastAsia="Times New Roman" w:hAnsi="Times New Roman" w:cs="Times New Roman"/>
          <w:color w:val="000000" w:themeColor="text1"/>
          <w:sz w:val="24"/>
          <w:szCs w:val="24"/>
          <w:lang w:eastAsia="en-GB"/>
        </w:rPr>
        <w:t>)</w:t>
      </w:r>
      <w:r w:rsidR="00B4337D" w:rsidRPr="00480109">
        <w:rPr>
          <w:rFonts w:ascii="Times New Roman" w:eastAsia="Times New Roman" w:hAnsi="Times New Roman" w:cs="Times New Roman"/>
          <w:color w:val="000000" w:themeColor="text1"/>
          <w:sz w:val="24"/>
          <w:szCs w:val="24"/>
          <w:lang w:eastAsia="en-GB"/>
        </w:rPr>
        <w:t xml:space="preserve">. </w:t>
      </w:r>
      <w:r w:rsidRPr="00480109">
        <w:rPr>
          <w:rFonts w:ascii="Times New Roman" w:eastAsia="Times New Roman" w:hAnsi="Times New Roman" w:cs="Times New Roman"/>
          <w:color w:val="000000" w:themeColor="text1"/>
          <w:sz w:val="24"/>
          <w:szCs w:val="24"/>
          <w:lang w:eastAsia="en-GB"/>
        </w:rPr>
        <w:t xml:space="preserve">This finding was supported by </w:t>
      </w:r>
      <w:proofErr w:type="spellStart"/>
      <w:r w:rsidRPr="00480109">
        <w:rPr>
          <w:rFonts w:ascii="Times New Roman" w:eastAsia="Times New Roman" w:hAnsi="Times New Roman" w:cs="Times New Roman"/>
          <w:color w:val="000000" w:themeColor="text1"/>
          <w:sz w:val="24"/>
          <w:szCs w:val="24"/>
          <w:lang w:eastAsia="en-GB"/>
        </w:rPr>
        <w:t>Moschkovich</w:t>
      </w:r>
      <w:proofErr w:type="spellEnd"/>
      <w:r w:rsidR="00480109" w:rsidRPr="00480109">
        <w:rPr>
          <w:rFonts w:ascii="Times New Roman" w:eastAsia="Times New Roman" w:hAnsi="Times New Roman" w:cs="Times New Roman"/>
          <w:color w:val="000000" w:themeColor="text1"/>
          <w:sz w:val="24"/>
          <w:szCs w:val="24"/>
          <w:lang w:eastAsia="en-GB"/>
        </w:rPr>
        <w:t xml:space="preserve"> (2005)</w:t>
      </w:r>
      <w:r w:rsidRPr="00480109">
        <w:rPr>
          <w:rFonts w:ascii="Times New Roman" w:eastAsia="Times New Roman" w:hAnsi="Times New Roman" w:cs="Times New Roman"/>
          <w:color w:val="000000" w:themeColor="text1"/>
          <w:sz w:val="24"/>
          <w:szCs w:val="24"/>
          <w:lang w:eastAsia="en-GB"/>
        </w:rPr>
        <w:t xml:space="preserve"> who also studied bilingual learning in mathematics.  This indicates a sense of agency in the bilingual learner who </w:t>
      </w:r>
      <w:proofErr w:type="gramStart"/>
      <w:r w:rsidRPr="00480109">
        <w:rPr>
          <w:rFonts w:ascii="Times New Roman" w:eastAsia="Times New Roman" w:hAnsi="Times New Roman" w:cs="Times New Roman"/>
          <w:color w:val="000000" w:themeColor="text1"/>
          <w:sz w:val="24"/>
          <w:szCs w:val="24"/>
          <w:lang w:eastAsia="en-GB"/>
        </w:rPr>
        <w:t>is capable of using</w:t>
      </w:r>
      <w:proofErr w:type="gramEnd"/>
      <w:r w:rsidRPr="00480109">
        <w:rPr>
          <w:rFonts w:ascii="Times New Roman" w:eastAsia="Times New Roman" w:hAnsi="Times New Roman" w:cs="Times New Roman"/>
          <w:color w:val="000000" w:themeColor="text1"/>
          <w:sz w:val="24"/>
          <w:szCs w:val="24"/>
          <w:lang w:eastAsia="en-GB"/>
        </w:rPr>
        <w:t xml:space="preserve"> the two languages to better complete mathematical tasks.  </w:t>
      </w:r>
    </w:p>
    <w:p w:rsidR="004504D0" w:rsidRPr="00480109" w:rsidRDefault="004504D0" w:rsidP="00250E0C">
      <w:pPr>
        <w:spacing w:after="0" w:line="360" w:lineRule="auto"/>
        <w:rPr>
          <w:rFonts w:ascii="Times New Roman" w:eastAsia="Times New Roman" w:hAnsi="Times New Roman" w:cs="Times New Roman"/>
          <w:color w:val="000000" w:themeColor="text1"/>
          <w:sz w:val="24"/>
          <w:szCs w:val="24"/>
          <w:lang w:eastAsia="en-GB"/>
        </w:rPr>
      </w:pPr>
    </w:p>
    <w:p w:rsidR="00F00EC2" w:rsidRPr="00480109" w:rsidRDefault="006073A9" w:rsidP="00F00EC2">
      <w:pPr>
        <w:spacing w:after="0" w:line="360" w:lineRule="auto"/>
        <w:rPr>
          <w:rFonts w:ascii="Times New Roman" w:eastAsia="Times New Roman" w:hAnsi="Times New Roman" w:cs="Times New Roman"/>
          <w:color w:val="000000" w:themeColor="text1"/>
          <w:sz w:val="24"/>
          <w:szCs w:val="24"/>
          <w:lang w:eastAsia="en-GB"/>
        </w:rPr>
      </w:pPr>
      <w:r w:rsidRPr="00480109">
        <w:rPr>
          <w:rFonts w:ascii="Times New Roman" w:hAnsi="Times New Roman" w:cs="Times New Roman"/>
          <w:color w:val="000000" w:themeColor="text1"/>
          <w:sz w:val="24"/>
          <w:szCs w:val="24"/>
        </w:rPr>
        <w:t>Unfortunately</w:t>
      </w:r>
      <w:r w:rsidR="00905A08" w:rsidRPr="00480109">
        <w:rPr>
          <w:rFonts w:ascii="Times New Roman" w:hAnsi="Times New Roman" w:cs="Times New Roman"/>
          <w:color w:val="000000" w:themeColor="text1"/>
          <w:sz w:val="24"/>
          <w:szCs w:val="24"/>
        </w:rPr>
        <w:t>,</w:t>
      </w:r>
      <w:r w:rsidRPr="00480109">
        <w:rPr>
          <w:rFonts w:ascii="Times New Roman" w:hAnsi="Times New Roman" w:cs="Times New Roman"/>
          <w:color w:val="000000" w:themeColor="text1"/>
          <w:sz w:val="24"/>
          <w:szCs w:val="24"/>
        </w:rPr>
        <w:t xml:space="preserve"> there </w:t>
      </w:r>
      <w:r w:rsidR="00B4337D" w:rsidRPr="00480109">
        <w:rPr>
          <w:rFonts w:ascii="Times New Roman" w:hAnsi="Times New Roman" w:cs="Times New Roman"/>
          <w:color w:val="000000" w:themeColor="text1"/>
          <w:sz w:val="24"/>
          <w:szCs w:val="24"/>
        </w:rPr>
        <w:t>is a</w:t>
      </w:r>
      <w:r w:rsidR="00B4337D" w:rsidRPr="00480109">
        <w:rPr>
          <w:rFonts w:ascii="Times New Roman" w:hAnsi="Times New Roman" w:cs="Times New Roman"/>
          <w:color w:val="000000" w:themeColor="text1"/>
          <w:sz w:val="24"/>
          <w:szCs w:val="24"/>
        </w:rPr>
        <w:t xml:space="preserve"> tendency for English- medium schools and funded non-maintained settings to develop children’s Welsh language skills in isolation unlike </w:t>
      </w:r>
      <w:r w:rsidR="00B4337D" w:rsidRPr="00480109">
        <w:rPr>
          <w:rFonts w:ascii="Times New Roman" w:hAnsi="Times New Roman" w:cs="Times New Roman"/>
          <w:color w:val="000000" w:themeColor="text1"/>
          <w:sz w:val="24"/>
          <w:szCs w:val="24"/>
        </w:rPr>
        <w:t>in</w:t>
      </w:r>
      <w:r w:rsidR="00B4337D" w:rsidRPr="00480109">
        <w:rPr>
          <w:rFonts w:ascii="Times New Roman" w:hAnsi="Times New Roman" w:cs="Times New Roman"/>
          <w:color w:val="000000" w:themeColor="text1"/>
          <w:sz w:val="24"/>
          <w:szCs w:val="24"/>
        </w:rPr>
        <w:t xml:space="preserve"> Welsh medium school</w:t>
      </w:r>
      <w:r w:rsidR="00B4337D" w:rsidRPr="00480109">
        <w:rPr>
          <w:rFonts w:ascii="Times New Roman" w:hAnsi="Times New Roman" w:cs="Times New Roman"/>
          <w:color w:val="000000" w:themeColor="text1"/>
          <w:sz w:val="24"/>
          <w:szCs w:val="24"/>
        </w:rPr>
        <w:t>s</w:t>
      </w:r>
      <w:r w:rsidR="00B4337D" w:rsidRPr="00480109">
        <w:rPr>
          <w:rFonts w:ascii="Times New Roman" w:hAnsi="Times New Roman" w:cs="Times New Roman"/>
          <w:color w:val="000000" w:themeColor="text1"/>
          <w:sz w:val="24"/>
          <w:szCs w:val="24"/>
        </w:rPr>
        <w:t xml:space="preserve"> funded non- maintained settings who</w:t>
      </w:r>
      <w:r w:rsidR="00B4337D" w:rsidRPr="00480109">
        <w:rPr>
          <w:rFonts w:ascii="Times New Roman" w:hAnsi="Times New Roman" w:cs="Times New Roman"/>
          <w:color w:val="000000" w:themeColor="text1"/>
          <w:sz w:val="24"/>
          <w:szCs w:val="24"/>
        </w:rPr>
        <w:t xml:space="preserve"> have</w:t>
      </w:r>
      <w:r w:rsidR="00B4337D" w:rsidRPr="00480109">
        <w:rPr>
          <w:rFonts w:ascii="Times New Roman" w:hAnsi="Times New Roman" w:cs="Times New Roman"/>
          <w:color w:val="000000" w:themeColor="text1"/>
          <w:sz w:val="24"/>
          <w:szCs w:val="24"/>
        </w:rPr>
        <w:t xml:space="preserve"> adopted a more cross curricular approach </w:t>
      </w:r>
      <w:r w:rsidR="00B4337D" w:rsidRPr="00480109">
        <w:rPr>
          <w:rFonts w:ascii="Times New Roman" w:hAnsi="Times New Roman" w:cs="Times New Roman"/>
          <w:color w:val="000000" w:themeColor="text1"/>
          <w:sz w:val="24"/>
          <w:szCs w:val="24"/>
          <w:shd w:val="clear" w:color="auto" w:fill="FFFFFF"/>
        </w:rPr>
        <w:t>(Penrose, 2014)</w:t>
      </w:r>
      <w:r w:rsidR="00B4337D" w:rsidRPr="00480109">
        <w:rPr>
          <w:rFonts w:ascii="Times New Roman" w:hAnsi="Times New Roman" w:cs="Times New Roman"/>
          <w:color w:val="000000" w:themeColor="text1"/>
          <w:sz w:val="24"/>
          <w:szCs w:val="24"/>
        </w:rPr>
        <w:t>.</w:t>
      </w:r>
      <w:r w:rsidR="00B4337D" w:rsidRPr="00480109">
        <w:rPr>
          <w:rFonts w:ascii="Times New Roman" w:hAnsi="Times New Roman" w:cs="Times New Roman"/>
          <w:color w:val="000000" w:themeColor="text1"/>
          <w:sz w:val="24"/>
          <w:szCs w:val="24"/>
        </w:rPr>
        <w:t xml:space="preserve"> </w:t>
      </w:r>
      <w:proofErr w:type="gramStart"/>
      <w:r w:rsidR="00B4337D" w:rsidRPr="00480109">
        <w:rPr>
          <w:rFonts w:ascii="Times New Roman" w:hAnsi="Times New Roman" w:cs="Times New Roman"/>
          <w:color w:val="000000" w:themeColor="text1"/>
          <w:sz w:val="24"/>
          <w:szCs w:val="24"/>
        </w:rPr>
        <w:t>In order for</w:t>
      </w:r>
      <w:proofErr w:type="gramEnd"/>
      <w:r w:rsidR="00B4337D" w:rsidRPr="00480109">
        <w:rPr>
          <w:rFonts w:ascii="Times New Roman" w:hAnsi="Times New Roman" w:cs="Times New Roman"/>
          <w:color w:val="000000" w:themeColor="text1"/>
          <w:sz w:val="24"/>
          <w:szCs w:val="24"/>
        </w:rPr>
        <w:t xml:space="preserve"> pupils to develop their Welsh it</w:t>
      </w:r>
      <w:r w:rsidR="00250E0C" w:rsidRPr="00480109">
        <w:rPr>
          <w:rFonts w:ascii="Times New Roman" w:hAnsi="Times New Roman" w:cs="Times New Roman"/>
          <w:color w:val="000000" w:themeColor="text1"/>
          <w:sz w:val="24"/>
          <w:szCs w:val="24"/>
        </w:rPr>
        <w:t xml:space="preserve"> should not be taught in isolation. Instead it should </w:t>
      </w:r>
      <w:r w:rsidR="00B4337D" w:rsidRPr="00480109">
        <w:rPr>
          <w:rFonts w:ascii="Times New Roman" w:hAnsi="Times New Roman" w:cs="Times New Roman"/>
          <w:color w:val="000000" w:themeColor="text1"/>
          <w:sz w:val="24"/>
          <w:szCs w:val="24"/>
        </w:rPr>
        <w:t xml:space="preserve">be incorporated </w:t>
      </w:r>
      <w:r w:rsidR="00250E0C" w:rsidRPr="00480109">
        <w:rPr>
          <w:rFonts w:ascii="Times New Roman" w:hAnsi="Times New Roman" w:cs="Times New Roman"/>
          <w:color w:val="000000" w:themeColor="text1"/>
          <w:sz w:val="24"/>
          <w:szCs w:val="24"/>
        </w:rPr>
        <w:t>across the curriculum. Practitioners should be trying to</w:t>
      </w:r>
      <w:r w:rsidR="00B4337D" w:rsidRPr="00480109">
        <w:rPr>
          <w:rFonts w:ascii="Times New Roman" w:hAnsi="Times New Roman" w:cs="Times New Roman"/>
          <w:color w:val="000000" w:themeColor="text1"/>
          <w:sz w:val="24"/>
          <w:szCs w:val="24"/>
        </w:rPr>
        <w:t xml:space="preserve"> include the language</w:t>
      </w:r>
      <w:r w:rsidR="00250E0C" w:rsidRPr="00480109">
        <w:rPr>
          <w:rFonts w:ascii="Times New Roman" w:hAnsi="Times New Roman" w:cs="Times New Roman"/>
          <w:color w:val="000000" w:themeColor="text1"/>
          <w:sz w:val="24"/>
          <w:szCs w:val="24"/>
        </w:rPr>
        <w:t xml:space="preserve"> </w:t>
      </w:r>
      <w:r w:rsidR="00B4337D" w:rsidRPr="00480109">
        <w:rPr>
          <w:rFonts w:ascii="Times New Roman" w:hAnsi="Times New Roman" w:cs="Times New Roman"/>
          <w:color w:val="000000" w:themeColor="text1"/>
          <w:sz w:val="24"/>
          <w:szCs w:val="24"/>
        </w:rPr>
        <w:t>in</w:t>
      </w:r>
      <w:r w:rsidR="00250E0C" w:rsidRPr="00480109">
        <w:rPr>
          <w:rFonts w:ascii="Times New Roman" w:hAnsi="Times New Roman" w:cs="Times New Roman"/>
          <w:color w:val="000000" w:themeColor="text1"/>
          <w:sz w:val="24"/>
          <w:szCs w:val="24"/>
        </w:rPr>
        <w:t xml:space="preserve"> each of their lessons. </w:t>
      </w:r>
      <w:r w:rsidR="00F00EC2" w:rsidRPr="00480109">
        <w:rPr>
          <w:rFonts w:ascii="Times New Roman" w:eastAsia="Times New Roman" w:hAnsi="Times New Roman" w:cs="Times New Roman"/>
          <w:color w:val="000000" w:themeColor="text1"/>
          <w:sz w:val="24"/>
          <w:szCs w:val="24"/>
          <w:lang w:eastAsia="en-GB"/>
        </w:rPr>
        <w:t>The</w:t>
      </w:r>
      <w:r w:rsidR="00F00EC2" w:rsidRPr="00480109">
        <w:rPr>
          <w:rFonts w:ascii="Times New Roman" w:eastAsia="Times New Roman" w:hAnsi="Times New Roman" w:cs="Times New Roman"/>
          <w:color w:val="000000" w:themeColor="text1"/>
          <w:sz w:val="24"/>
          <w:szCs w:val="24"/>
          <w:lang w:eastAsia="en-GB"/>
        </w:rPr>
        <w:t xml:space="preserve"> use of both languages in the classroom and language switching within parts of lessons would be an advantage to learners and teachers alike</w:t>
      </w:r>
      <w:r w:rsidR="00F00EC2" w:rsidRPr="00480109">
        <w:rPr>
          <w:rFonts w:ascii="Times New Roman" w:hAnsi="Times New Roman" w:cs="Times New Roman"/>
          <w:color w:val="000000" w:themeColor="text1"/>
          <w:sz w:val="24"/>
          <w:szCs w:val="24"/>
        </w:rPr>
        <w:t>. Colin Baker</w:t>
      </w:r>
      <w:r w:rsidR="005A31F7" w:rsidRPr="00480109">
        <w:rPr>
          <w:rFonts w:ascii="Times New Roman" w:hAnsi="Times New Roman" w:cs="Times New Roman"/>
          <w:color w:val="000000" w:themeColor="text1"/>
          <w:sz w:val="24"/>
          <w:szCs w:val="24"/>
        </w:rPr>
        <w:t xml:space="preserve"> (2010)</w:t>
      </w:r>
      <w:r w:rsidR="00F00EC2" w:rsidRPr="00480109">
        <w:rPr>
          <w:rFonts w:ascii="Times New Roman" w:hAnsi="Times New Roman" w:cs="Times New Roman"/>
          <w:color w:val="000000" w:themeColor="text1"/>
          <w:sz w:val="24"/>
          <w:szCs w:val="24"/>
        </w:rPr>
        <w:t xml:space="preserve"> has noted through r</w:t>
      </w:r>
      <w:r w:rsidR="00F00EC2" w:rsidRPr="00480109">
        <w:rPr>
          <w:rFonts w:ascii="Times New Roman" w:hAnsi="Times New Roman" w:cs="Times New Roman"/>
          <w:color w:val="000000" w:themeColor="text1"/>
          <w:sz w:val="24"/>
          <w:szCs w:val="24"/>
        </w:rPr>
        <w:t>esearch</w:t>
      </w:r>
      <w:r w:rsidR="00F00EC2" w:rsidRPr="00480109">
        <w:rPr>
          <w:rFonts w:ascii="Times New Roman" w:hAnsi="Times New Roman" w:cs="Times New Roman"/>
          <w:color w:val="000000" w:themeColor="text1"/>
          <w:sz w:val="24"/>
          <w:szCs w:val="24"/>
        </w:rPr>
        <w:t xml:space="preserve"> </w:t>
      </w:r>
      <w:r w:rsidR="00F00EC2" w:rsidRPr="00480109">
        <w:rPr>
          <w:rFonts w:ascii="Times New Roman" w:hAnsi="Times New Roman" w:cs="Times New Roman"/>
          <w:color w:val="000000" w:themeColor="text1"/>
          <w:sz w:val="24"/>
          <w:szCs w:val="24"/>
        </w:rPr>
        <w:t xml:space="preserve">that having two well developed languages can give </w:t>
      </w:r>
      <w:r w:rsidR="005A31F7" w:rsidRPr="00480109">
        <w:rPr>
          <w:rFonts w:ascii="Times New Roman" w:hAnsi="Times New Roman" w:cs="Times New Roman"/>
          <w:color w:val="000000" w:themeColor="text1"/>
          <w:sz w:val="24"/>
          <w:szCs w:val="24"/>
        </w:rPr>
        <w:t>learners</w:t>
      </w:r>
      <w:r w:rsidR="00F00EC2" w:rsidRPr="00480109">
        <w:rPr>
          <w:rFonts w:ascii="Times New Roman" w:hAnsi="Times New Roman" w:cs="Times New Roman"/>
          <w:color w:val="000000" w:themeColor="text1"/>
          <w:sz w:val="24"/>
          <w:szCs w:val="24"/>
        </w:rPr>
        <w:t xml:space="preserve"> </w:t>
      </w:r>
      <w:r w:rsidR="005A31F7" w:rsidRPr="00480109">
        <w:rPr>
          <w:rFonts w:ascii="Times New Roman" w:hAnsi="Times New Roman" w:cs="Times New Roman"/>
          <w:color w:val="000000" w:themeColor="text1"/>
          <w:sz w:val="24"/>
          <w:szCs w:val="24"/>
        </w:rPr>
        <w:t xml:space="preserve">an </w:t>
      </w:r>
      <w:r w:rsidR="00F00EC2" w:rsidRPr="00480109">
        <w:rPr>
          <w:rFonts w:ascii="Times New Roman" w:hAnsi="Times New Roman" w:cs="Times New Roman"/>
          <w:color w:val="000000" w:themeColor="text1"/>
          <w:sz w:val="24"/>
          <w:szCs w:val="24"/>
        </w:rPr>
        <w:t xml:space="preserve">advantage in </w:t>
      </w:r>
      <w:r w:rsidR="005A31F7" w:rsidRPr="00480109">
        <w:rPr>
          <w:rFonts w:ascii="Times New Roman" w:hAnsi="Times New Roman" w:cs="Times New Roman"/>
          <w:color w:val="000000" w:themeColor="text1"/>
          <w:sz w:val="24"/>
          <w:szCs w:val="24"/>
        </w:rPr>
        <w:t xml:space="preserve">their </w:t>
      </w:r>
      <w:r w:rsidR="00F00EC2" w:rsidRPr="00480109">
        <w:rPr>
          <w:rFonts w:ascii="Times New Roman" w:hAnsi="Times New Roman" w:cs="Times New Roman"/>
          <w:color w:val="000000" w:themeColor="text1"/>
          <w:sz w:val="24"/>
          <w:szCs w:val="24"/>
        </w:rPr>
        <w:t>thinking</w:t>
      </w:r>
      <w:r w:rsidR="005A31F7" w:rsidRPr="00480109">
        <w:rPr>
          <w:rFonts w:ascii="Times New Roman" w:hAnsi="Times New Roman" w:cs="Times New Roman"/>
          <w:color w:val="000000" w:themeColor="text1"/>
          <w:sz w:val="24"/>
          <w:szCs w:val="24"/>
        </w:rPr>
        <w:t xml:space="preserve"> skills. </w:t>
      </w:r>
      <w:r w:rsidR="00F00EC2" w:rsidRPr="00480109">
        <w:rPr>
          <w:rFonts w:ascii="Times New Roman" w:hAnsi="Times New Roman" w:cs="Times New Roman"/>
          <w:color w:val="000000" w:themeColor="text1"/>
          <w:sz w:val="24"/>
          <w:szCs w:val="24"/>
        </w:rPr>
        <w:t xml:space="preserve"> </w:t>
      </w:r>
      <w:r w:rsidR="005A31F7" w:rsidRPr="00480109">
        <w:rPr>
          <w:rFonts w:ascii="Times New Roman" w:hAnsi="Times New Roman" w:cs="Times New Roman"/>
          <w:color w:val="000000" w:themeColor="text1"/>
          <w:sz w:val="24"/>
          <w:szCs w:val="24"/>
        </w:rPr>
        <w:t>B</w:t>
      </w:r>
      <w:r w:rsidR="00F00EC2" w:rsidRPr="00480109">
        <w:rPr>
          <w:rFonts w:ascii="Times New Roman" w:hAnsi="Times New Roman" w:cs="Times New Roman"/>
          <w:color w:val="000000" w:themeColor="text1"/>
          <w:sz w:val="24"/>
          <w:szCs w:val="24"/>
        </w:rPr>
        <w:t xml:space="preserve">ilingual children </w:t>
      </w:r>
      <w:r w:rsidR="005A31F7" w:rsidRPr="00480109">
        <w:rPr>
          <w:rFonts w:ascii="Times New Roman" w:hAnsi="Times New Roman" w:cs="Times New Roman"/>
          <w:color w:val="000000" w:themeColor="text1"/>
          <w:sz w:val="24"/>
          <w:szCs w:val="24"/>
        </w:rPr>
        <w:t>will</w:t>
      </w:r>
      <w:r w:rsidRPr="00480109">
        <w:rPr>
          <w:rFonts w:ascii="Times New Roman" w:hAnsi="Times New Roman" w:cs="Times New Roman"/>
          <w:color w:val="000000" w:themeColor="text1"/>
          <w:sz w:val="24"/>
          <w:szCs w:val="24"/>
        </w:rPr>
        <w:t xml:space="preserve"> have</w:t>
      </w:r>
      <w:r w:rsidR="00F00EC2" w:rsidRPr="00480109">
        <w:rPr>
          <w:rFonts w:ascii="Times New Roman" w:hAnsi="Times New Roman" w:cs="Times New Roman"/>
          <w:color w:val="000000" w:themeColor="text1"/>
          <w:sz w:val="24"/>
          <w:szCs w:val="24"/>
        </w:rPr>
        <w:t xml:space="preserve"> two or more words for each object and idea. When different meanings are attached to words in the two languages, a bilingual person may develop the ability to think more flexibly.</w:t>
      </w:r>
      <w:r w:rsidR="005A31F7" w:rsidRPr="00480109">
        <w:rPr>
          <w:rFonts w:ascii="Times New Roman" w:hAnsi="Times New Roman" w:cs="Times New Roman"/>
          <w:color w:val="000000" w:themeColor="text1"/>
          <w:sz w:val="24"/>
          <w:szCs w:val="24"/>
        </w:rPr>
        <w:t xml:space="preserve"> As highlighted in the article the children performed better when they switched between languages while</w:t>
      </w:r>
      <w:r w:rsidR="005A31F7" w:rsidRPr="00480109">
        <w:rPr>
          <w:rFonts w:ascii="Times New Roman" w:eastAsia="Times New Roman" w:hAnsi="Times New Roman" w:cs="Times New Roman"/>
          <w:color w:val="000000" w:themeColor="text1"/>
          <w:sz w:val="24"/>
          <w:szCs w:val="24"/>
          <w:lang w:eastAsia="en-GB"/>
        </w:rPr>
        <w:t xml:space="preserve"> brainstorming</w:t>
      </w:r>
      <w:r w:rsidR="005A31F7" w:rsidRPr="00480109">
        <w:rPr>
          <w:rFonts w:ascii="Times New Roman" w:eastAsia="Times New Roman" w:hAnsi="Times New Roman" w:cs="Times New Roman"/>
          <w:color w:val="000000" w:themeColor="text1"/>
          <w:sz w:val="24"/>
          <w:szCs w:val="24"/>
          <w:lang w:eastAsia="en-GB"/>
        </w:rPr>
        <w:t xml:space="preserve"> as they were given</w:t>
      </w:r>
      <w:r w:rsidR="005A31F7" w:rsidRPr="00480109">
        <w:rPr>
          <w:rFonts w:ascii="Times New Roman" w:eastAsia="Times New Roman" w:hAnsi="Times New Roman" w:cs="Times New Roman"/>
          <w:color w:val="000000" w:themeColor="text1"/>
          <w:sz w:val="24"/>
          <w:szCs w:val="24"/>
          <w:lang w:eastAsia="en-GB"/>
        </w:rPr>
        <w:t xml:space="preserve"> access</w:t>
      </w:r>
      <w:r w:rsidR="005A31F7" w:rsidRPr="00480109">
        <w:rPr>
          <w:rFonts w:ascii="Times New Roman" w:eastAsia="Times New Roman" w:hAnsi="Times New Roman" w:cs="Times New Roman"/>
          <w:color w:val="000000" w:themeColor="text1"/>
          <w:sz w:val="24"/>
          <w:szCs w:val="24"/>
          <w:lang w:eastAsia="en-GB"/>
        </w:rPr>
        <w:t xml:space="preserve"> to</w:t>
      </w:r>
      <w:r w:rsidR="005A31F7" w:rsidRPr="00480109">
        <w:rPr>
          <w:rFonts w:ascii="Times New Roman" w:eastAsia="Times New Roman" w:hAnsi="Times New Roman" w:cs="Times New Roman"/>
          <w:color w:val="000000" w:themeColor="text1"/>
          <w:sz w:val="24"/>
          <w:szCs w:val="24"/>
          <w:lang w:eastAsia="en-GB"/>
        </w:rPr>
        <w:t xml:space="preserve"> a wider range of knowledge representations</w:t>
      </w:r>
      <w:r w:rsidR="005A31F7" w:rsidRPr="00480109">
        <w:rPr>
          <w:rFonts w:ascii="Times New Roman" w:eastAsia="Times New Roman" w:hAnsi="Times New Roman" w:cs="Times New Roman"/>
          <w:color w:val="000000" w:themeColor="text1"/>
          <w:sz w:val="24"/>
          <w:szCs w:val="24"/>
          <w:lang w:eastAsia="en-GB"/>
        </w:rPr>
        <w:t xml:space="preserve">. It would be beneficial for </w:t>
      </w:r>
      <w:r w:rsidR="00E676EE" w:rsidRPr="00480109">
        <w:rPr>
          <w:rFonts w:ascii="Times New Roman" w:eastAsia="Times New Roman" w:hAnsi="Times New Roman" w:cs="Times New Roman"/>
          <w:color w:val="000000" w:themeColor="text1"/>
          <w:sz w:val="24"/>
          <w:szCs w:val="24"/>
          <w:lang w:eastAsia="en-GB"/>
        </w:rPr>
        <w:t>e</w:t>
      </w:r>
      <w:r w:rsidR="005A31F7" w:rsidRPr="00480109">
        <w:rPr>
          <w:rFonts w:ascii="Times New Roman" w:eastAsia="Times New Roman" w:hAnsi="Times New Roman" w:cs="Times New Roman"/>
          <w:color w:val="000000" w:themeColor="text1"/>
          <w:sz w:val="24"/>
          <w:szCs w:val="24"/>
          <w:lang w:eastAsia="en-GB"/>
        </w:rPr>
        <w:t xml:space="preserve">ducators in Wales </w:t>
      </w:r>
      <w:r w:rsidR="00E676EE" w:rsidRPr="00480109">
        <w:rPr>
          <w:rFonts w:ascii="Times New Roman" w:eastAsia="Times New Roman" w:hAnsi="Times New Roman" w:cs="Times New Roman"/>
          <w:color w:val="000000" w:themeColor="text1"/>
          <w:sz w:val="24"/>
          <w:szCs w:val="24"/>
          <w:lang w:eastAsia="en-GB"/>
        </w:rPr>
        <w:t xml:space="preserve">to </w:t>
      </w:r>
      <w:r w:rsidR="005A31F7" w:rsidRPr="00480109">
        <w:rPr>
          <w:rFonts w:ascii="Times New Roman" w:eastAsia="Times New Roman" w:hAnsi="Times New Roman" w:cs="Times New Roman"/>
          <w:color w:val="000000" w:themeColor="text1"/>
          <w:sz w:val="24"/>
          <w:szCs w:val="24"/>
          <w:lang w:eastAsia="en-GB"/>
        </w:rPr>
        <w:t xml:space="preserve">incorporate this strategy </w:t>
      </w:r>
      <w:r w:rsidR="00E676EE" w:rsidRPr="00480109">
        <w:rPr>
          <w:rFonts w:ascii="Times New Roman" w:eastAsia="Times New Roman" w:hAnsi="Times New Roman" w:cs="Times New Roman"/>
          <w:color w:val="000000" w:themeColor="text1"/>
          <w:sz w:val="24"/>
          <w:szCs w:val="24"/>
          <w:lang w:eastAsia="en-GB"/>
        </w:rPr>
        <w:t>in the classroom as it would develop the children’s thinking skills.</w:t>
      </w:r>
      <w:r w:rsidR="00DD13AC" w:rsidRPr="00480109">
        <w:rPr>
          <w:rFonts w:ascii="Times New Roman" w:eastAsia="Times New Roman" w:hAnsi="Times New Roman" w:cs="Times New Roman"/>
          <w:color w:val="000000" w:themeColor="text1"/>
          <w:sz w:val="24"/>
          <w:szCs w:val="24"/>
          <w:lang w:eastAsia="en-GB"/>
        </w:rPr>
        <w:t xml:space="preserve"> While </w:t>
      </w:r>
      <w:r w:rsidRPr="00480109">
        <w:rPr>
          <w:rFonts w:ascii="Times New Roman" w:eastAsia="Times New Roman" w:hAnsi="Times New Roman" w:cs="Times New Roman"/>
          <w:color w:val="000000" w:themeColor="text1"/>
          <w:sz w:val="24"/>
          <w:szCs w:val="24"/>
          <w:lang w:eastAsia="en-GB"/>
        </w:rPr>
        <w:t>using</w:t>
      </w:r>
      <w:r w:rsidR="00DD13AC" w:rsidRPr="00480109">
        <w:rPr>
          <w:rFonts w:ascii="Times New Roman" w:eastAsia="Times New Roman" w:hAnsi="Times New Roman" w:cs="Times New Roman"/>
          <w:color w:val="000000" w:themeColor="text1"/>
          <w:sz w:val="24"/>
          <w:szCs w:val="24"/>
          <w:lang w:eastAsia="en-GB"/>
        </w:rPr>
        <w:t xml:space="preserve"> this strategy the article has highlighted the importance of informing the students of the benefits of utilising the two languages in their activities.</w:t>
      </w:r>
      <w:r w:rsidR="00E676EE" w:rsidRPr="00480109">
        <w:rPr>
          <w:rFonts w:ascii="Times New Roman" w:eastAsia="Times New Roman" w:hAnsi="Times New Roman" w:cs="Times New Roman"/>
          <w:color w:val="000000" w:themeColor="text1"/>
          <w:sz w:val="24"/>
          <w:szCs w:val="24"/>
          <w:lang w:eastAsia="en-GB"/>
        </w:rPr>
        <w:t xml:space="preserve"> </w:t>
      </w:r>
      <w:r w:rsidR="00FE18D7" w:rsidRPr="00480109">
        <w:rPr>
          <w:rFonts w:ascii="Times New Roman" w:eastAsia="Times New Roman" w:hAnsi="Times New Roman" w:cs="Times New Roman"/>
          <w:color w:val="000000" w:themeColor="text1"/>
          <w:sz w:val="24"/>
          <w:szCs w:val="24"/>
          <w:lang w:eastAsia="en-GB"/>
        </w:rPr>
        <w:t>H</w:t>
      </w:r>
      <w:r w:rsidR="00E676EE" w:rsidRPr="00480109">
        <w:rPr>
          <w:rFonts w:ascii="Times New Roman" w:eastAsia="Times New Roman" w:hAnsi="Times New Roman" w:cs="Times New Roman"/>
          <w:color w:val="000000" w:themeColor="text1"/>
          <w:sz w:val="24"/>
          <w:szCs w:val="24"/>
          <w:lang w:eastAsia="en-GB"/>
        </w:rPr>
        <w:t xml:space="preserve">owever, </w:t>
      </w:r>
      <w:r w:rsidR="00FE18D7" w:rsidRPr="00480109">
        <w:rPr>
          <w:rFonts w:ascii="Times New Roman" w:eastAsia="Times New Roman" w:hAnsi="Times New Roman" w:cs="Times New Roman"/>
          <w:color w:val="000000" w:themeColor="text1"/>
          <w:sz w:val="24"/>
          <w:szCs w:val="24"/>
          <w:lang w:eastAsia="en-GB"/>
        </w:rPr>
        <w:t>using this strategy</w:t>
      </w:r>
      <w:r w:rsidR="00DE2E02" w:rsidRPr="00480109">
        <w:rPr>
          <w:rFonts w:ascii="Times New Roman" w:eastAsia="Times New Roman" w:hAnsi="Times New Roman" w:cs="Times New Roman"/>
          <w:color w:val="000000" w:themeColor="text1"/>
          <w:sz w:val="24"/>
          <w:szCs w:val="24"/>
          <w:lang w:eastAsia="en-GB"/>
        </w:rPr>
        <w:t xml:space="preserve"> will</w:t>
      </w:r>
      <w:r w:rsidR="00E676EE" w:rsidRPr="00480109">
        <w:rPr>
          <w:rFonts w:ascii="Times New Roman" w:eastAsia="Times New Roman" w:hAnsi="Times New Roman" w:cs="Times New Roman"/>
          <w:color w:val="000000" w:themeColor="text1"/>
          <w:sz w:val="24"/>
          <w:szCs w:val="24"/>
          <w:lang w:eastAsia="en-GB"/>
        </w:rPr>
        <w:t xml:space="preserve"> require teachers to have a proficient level of Welsh </w:t>
      </w:r>
      <w:proofErr w:type="gramStart"/>
      <w:r w:rsidR="00E676EE" w:rsidRPr="00480109">
        <w:rPr>
          <w:rFonts w:ascii="Times New Roman" w:eastAsia="Times New Roman" w:hAnsi="Times New Roman" w:cs="Times New Roman"/>
          <w:color w:val="000000" w:themeColor="text1"/>
          <w:sz w:val="24"/>
          <w:szCs w:val="24"/>
          <w:lang w:eastAsia="en-GB"/>
        </w:rPr>
        <w:t>in order to</w:t>
      </w:r>
      <w:proofErr w:type="gramEnd"/>
      <w:r w:rsidR="00E676EE" w:rsidRPr="00480109">
        <w:rPr>
          <w:rFonts w:ascii="Times New Roman" w:eastAsia="Times New Roman" w:hAnsi="Times New Roman" w:cs="Times New Roman"/>
          <w:color w:val="000000" w:themeColor="text1"/>
          <w:sz w:val="24"/>
          <w:szCs w:val="24"/>
          <w:lang w:eastAsia="en-GB"/>
        </w:rPr>
        <w:t xml:space="preserve"> incorporate it effectively.</w:t>
      </w:r>
    </w:p>
    <w:p w:rsidR="00250E0C" w:rsidRPr="00480109" w:rsidRDefault="00F00EC2" w:rsidP="00250E0C">
      <w:pPr>
        <w:spacing w:after="0" w:line="360" w:lineRule="auto"/>
        <w:rPr>
          <w:rFonts w:ascii="Times New Roman" w:eastAsia="Times New Roman" w:hAnsi="Times New Roman" w:cs="Times New Roman"/>
          <w:color w:val="000000" w:themeColor="text1"/>
          <w:sz w:val="24"/>
          <w:szCs w:val="24"/>
          <w:lang w:eastAsia="en-GB"/>
        </w:rPr>
      </w:pPr>
      <w:r w:rsidRPr="00480109">
        <w:rPr>
          <w:rFonts w:ascii="Times New Roman" w:eastAsia="Times New Roman" w:hAnsi="Times New Roman" w:cs="Times New Roman"/>
          <w:color w:val="000000" w:themeColor="text1"/>
          <w:sz w:val="24"/>
          <w:szCs w:val="24"/>
          <w:lang w:eastAsia="en-GB"/>
        </w:rPr>
        <w:t> </w:t>
      </w:r>
    </w:p>
    <w:p w:rsidR="004504D0" w:rsidRPr="00480109" w:rsidRDefault="00E1778A" w:rsidP="004504D0">
      <w:pPr>
        <w:spacing w:after="0" w:line="360" w:lineRule="auto"/>
        <w:rPr>
          <w:rFonts w:ascii="Times New Roman" w:eastAsia="Times New Roman" w:hAnsi="Times New Roman" w:cs="Times New Roman"/>
          <w:color w:val="000000" w:themeColor="text1"/>
          <w:sz w:val="24"/>
          <w:szCs w:val="24"/>
          <w:lang w:eastAsia="en-GB"/>
        </w:rPr>
      </w:pPr>
      <w:r w:rsidRPr="00480109">
        <w:rPr>
          <w:rFonts w:ascii="Times New Roman" w:eastAsia="Times New Roman" w:hAnsi="Times New Roman" w:cs="Times New Roman"/>
          <w:color w:val="000000" w:themeColor="text1"/>
          <w:sz w:val="24"/>
          <w:szCs w:val="24"/>
          <w:lang w:eastAsia="en-GB"/>
        </w:rPr>
        <w:lastRenderedPageBreak/>
        <w:t xml:space="preserve">In the article the pupils </w:t>
      </w:r>
      <w:r w:rsidR="006073A9" w:rsidRPr="00480109">
        <w:rPr>
          <w:rFonts w:ascii="Times New Roman" w:eastAsia="Times New Roman" w:hAnsi="Times New Roman" w:cs="Times New Roman"/>
          <w:color w:val="000000" w:themeColor="text1"/>
          <w:sz w:val="24"/>
          <w:szCs w:val="24"/>
          <w:lang w:eastAsia="en-GB"/>
        </w:rPr>
        <w:t>stated</w:t>
      </w:r>
      <w:r w:rsidR="00DF3733" w:rsidRPr="00480109">
        <w:rPr>
          <w:rFonts w:ascii="Times New Roman" w:eastAsia="Times New Roman" w:hAnsi="Times New Roman" w:cs="Times New Roman"/>
          <w:color w:val="000000" w:themeColor="text1"/>
          <w:sz w:val="24"/>
          <w:szCs w:val="24"/>
          <w:lang w:eastAsia="en-GB"/>
        </w:rPr>
        <w:t xml:space="preserve"> that</w:t>
      </w:r>
      <w:r w:rsidRPr="00480109">
        <w:rPr>
          <w:rFonts w:ascii="Times New Roman" w:eastAsia="Times New Roman" w:hAnsi="Times New Roman" w:cs="Times New Roman"/>
          <w:color w:val="000000" w:themeColor="text1"/>
          <w:sz w:val="24"/>
          <w:szCs w:val="24"/>
          <w:lang w:eastAsia="en-GB"/>
        </w:rPr>
        <w:t xml:space="preserve"> their</w:t>
      </w:r>
      <w:r w:rsidRPr="00480109">
        <w:rPr>
          <w:rFonts w:ascii="Times New Roman" w:eastAsia="Times New Roman" w:hAnsi="Times New Roman" w:cs="Times New Roman"/>
          <w:color w:val="000000" w:themeColor="text1"/>
          <w:sz w:val="24"/>
          <w:szCs w:val="24"/>
          <w:lang w:eastAsia="en-GB"/>
        </w:rPr>
        <w:t xml:space="preserve"> </w:t>
      </w:r>
      <w:r w:rsidR="006073A9" w:rsidRPr="00480109">
        <w:rPr>
          <w:rFonts w:ascii="Times New Roman" w:eastAsia="Times New Roman" w:hAnsi="Times New Roman" w:cs="Times New Roman"/>
          <w:color w:val="000000" w:themeColor="text1"/>
          <w:sz w:val="24"/>
          <w:szCs w:val="24"/>
          <w:lang w:eastAsia="en-GB"/>
        </w:rPr>
        <w:t>proficient</w:t>
      </w:r>
      <w:r w:rsidRPr="00480109">
        <w:rPr>
          <w:rFonts w:ascii="Times New Roman" w:eastAsia="Times New Roman" w:hAnsi="Times New Roman" w:cs="Times New Roman"/>
          <w:color w:val="000000" w:themeColor="text1"/>
          <w:sz w:val="24"/>
          <w:szCs w:val="24"/>
          <w:lang w:eastAsia="en-GB"/>
        </w:rPr>
        <w:t xml:space="preserve"> </w:t>
      </w:r>
      <w:r w:rsidR="002274C3" w:rsidRPr="00480109">
        <w:rPr>
          <w:rFonts w:ascii="Times New Roman" w:eastAsia="Times New Roman" w:hAnsi="Times New Roman" w:cs="Times New Roman"/>
          <w:color w:val="000000" w:themeColor="text1"/>
          <w:sz w:val="24"/>
          <w:szCs w:val="24"/>
          <w:lang w:eastAsia="en-GB"/>
        </w:rPr>
        <w:t>English-speaking</w:t>
      </w:r>
      <w:r w:rsidRPr="00480109">
        <w:rPr>
          <w:rFonts w:ascii="Times New Roman" w:eastAsia="Times New Roman" w:hAnsi="Times New Roman" w:cs="Times New Roman"/>
          <w:color w:val="000000" w:themeColor="text1"/>
          <w:sz w:val="24"/>
          <w:szCs w:val="24"/>
          <w:lang w:eastAsia="en-GB"/>
        </w:rPr>
        <w:t xml:space="preserve"> teachers were helpful in aiding their acquisition of the language and </w:t>
      </w:r>
      <w:r w:rsidRPr="00480109">
        <w:rPr>
          <w:rFonts w:ascii="Times New Roman" w:eastAsia="Times New Roman" w:hAnsi="Times New Roman" w:cs="Times New Roman"/>
          <w:color w:val="000000" w:themeColor="text1"/>
          <w:sz w:val="24"/>
          <w:szCs w:val="24"/>
          <w:lang w:eastAsia="en-GB"/>
        </w:rPr>
        <w:t xml:space="preserve">noted that </w:t>
      </w:r>
      <w:r w:rsidRPr="00480109">
        <w:rPr>
          <w:rFonts w:ascii="Times New Roman" w:eastAsia="Times New Roman" w:hAnsi="Times New Roman" w:cs="Times New Roman"/>
          <w:color w:val="000000" w:themeColor="text1"/>
          <w:sz w:val="24"/>
          <w:szCs w:val="24"/>
          <w:lang w:eastAsia="en-GB"/>
        </w:rPr>
        <w:t xml:space="preserve">while subjects were taught in English both English and Filipino were spoken in the classroom. </w:t>
      </w:r>
      <w:r w:rsidR="004504D0" w:rsidRPr="00480109">
        <w:rPr>
          <w:rFonts w:ascii="Times New Roman" w:eastAsia="Times New Roman" w:hAnsi="Times New Roman" w:cs="Times New Roman"/>
          <w:color w:val="000000" w:themeColor="text1"/>
          <w:sz w:val="24"/>
          <w:szCs w:val="24"/>
          <w:lang w:eastAsia="en-GB"/>
        </w:rPr>
        <w:t>In Wales</w:t>
      </w:r>
      <w:r w:rsidR="00DF3733" w:rsidRPr="00480109">
        <w:rPr>
          <w:rFonts w:ascii="Times New Roman" w:eastAsia="Times New Roman" w:hAnsi="Times New Roman" w:cs="Times New Roman"/>
          <w:color w:val="000000" w:themeColor="text1"/>
          <w:sz w:val="24"/>
          <w:szCs w:val="24"/>
          <w:lang w:eastAsia="en-GB"/>
        </w:rPr>
        <w:t>,</w:t>
      </w:r>
      <w:r w:rsidR="004504D0" w:rsidRPr="00480109">
        <w:rPr>
          <w:rFonts w:ascii="Times New Roman" w:eastAsia="Times New Roman" w:hAnsi="Times New Roman" w:cs="Times New Roman"/>
          <w:color w:val="000000" w:themeColor="text1"/>
          <w:sz w:val="24"/>
          <w:szCs w:val="24"/>
          <w:lang w:eastAsia="en-GB"/>
        </w:rPr>
        <w:t xml:space="preserve"> there is a lack of teachers with the ability to speak proficient Welsh.</w:t>
      </w:r>
      <w:r w:rsidR="004504D0" w:rsidRPr="00480109">
        <w:rPr>
          <w:rFonts w:ascii="Times New Roman" w:hAnsi="Times New Roman" w:cs="Times New Roman"/>
          <w:color w:val="000000" w:themeColor="text1"/>
          <w:sz w:val="24"/>
          <w:szCs w:val="24"/>
          <w:shd w:val="clear" w:color="auto" w:fill="FFFFFF"/>
        </w:rPr>
        <w:t xml:space="preserve"> When there are no confident Welsh-speaking practitioners in a school or setting, the use of Welsh is limited. </w:t>
      </w:r>
      <w:r w:rsidR="0045669D" w:rsidRPr="00480109">
        <w:rPr>
          <w:rFonts w:ascii="Times New Roman" w:hAnsi="Times New Roman" w:cs="Times New Roman"/>
          <w:color w:val="000000" w:themeColor="text1"/>
          <w:sz w:val="24"/>
          <w:szCs w:val="24"/>
          <w:shd w:val="clear" w:color="auto" w:fill="FFFFFF"/>
        </w:rPr>
        <w:t xml:space="preserve">Also, if the </w:t>
      </w:r>
      <w:r w:rsidR="004504D0" w:rsidRPr="00480109">
        <w:rPr>
          <w:rFonts w:ascii="Times New Roman" w:hAnsi="Times New Roman" w:cs="Times New Roman"/>
          <w:color w:val="000000" w:themeColor="text1"/>
          <w:sz w:val="24"/>
          <w:szCs w:val="24"/>
          <w:shd w:val="clear" w:color="auto" w:fill="FFFFFF"/>
        </w:rPr>
        <w:t>grammar, intonation and pronunciation of Welsh</w:t>
      </w:r>
      <w:r w:rsidR="0045669D" w:rsidRPr="00480109">
        <w:rPr>
          <w:rFonts w:ascii="Times New Roman" w:hAnsi="Times New Roman" w:cs="Times New Roman"/>
          <w:color w:val="000000" w:themeColor="text1"/>
          <w:sz w:val="24"/>
          <w:szCs w:val="24"/>
          <w:shd w:val="clear" w:color="auto" w:fill="FFFFFF"/>
        </w:rPr>
        <w:t xml:space="preserve"> is taught incorrectly</w:t>
      </w:r>
      <w:r w:rsidR="004504D0" w:rsidRPr="00480109">
        <w:rPr>
          <w:rFonts w:ascii="Times New Roman" w:hAnsi="Times New Roman" w:cs="Times New Roman"/>
          <w:color w:val="000000" w:themeColor="text1"/>
          <w:sz w:val="24"/>
          <w:szCs w:val="24"/>
          <w:shd w:val="clear" w:color="auto" w:fill="FFFFFF"/>
        </w:rPr>
        <w:t xml:space="preserve"> this will lead to children learning to speak or pronounce words incorrectly (Estyn, 2013).</w:t>
      </w:r>
      <w:r w:rsidR="0045669D" w:rsidRPr="00480109">
        <w:rPr>
          <w:rFonts w:ascii="Times New Roman" w:hAnsi="Times New Roman" w:cs="Times New Roman"/>
          <w:color w:val="000000" w:themeColor="text1"/>
          <w:sz w:val="24"/>
          <w:szCs w:val="24"/>
          <w:shd w:val="clear" w:color="auto" w:fill="FFFFFF"/>
        </w:rPr>
        <w:t xml:space="preserve"> In addition, teachers are unable</w:t>
      </w:r>
      <w:r w:rsidR="004504D0" w:rsidRPr="00480109">
        <w:rPr>
          <w:rFonts w:ascii="Times New Roman" w:hAnsi="Times New Roman" w:cs="Times New Roman"/>
          <w:color w:val="000000" w:themeColor="text1"/>
          <w:sz w:val="24"/>
          <w:szCs w:val="24"/>
          <w:shd w:val="clear" w:color="auto" w:fill="FFFFFF"/>
        </w:rPr>
        <w:t xml:space="preserve"> to use Welsh consistently across all areas of learning</w:t>
      </w:r>
      <w:r w:rsidR="001C4FB5" w:rsidRPr="00480109">
        <w:rPr>
          <w:rFonts w:ascii="Times New Roman" w:hAnsi="Times New Roman" w:cs="Times New Roman"/>
          <w:color w:val="000000" w:themeColor="text1"/>
          <w:sz w:val="24"/>
          <w:szCs w:val="24"/>
          <w:shd w:val="clear" w:color="auto" w:fill="FFFFFF"/>
        </w:rPr>
        <w:t xml:space="preserve">. The Welsh Government </w:t>
      </w:r>
      <w:r w:rsidR="0045669D" w:rsidRPr="00480109">
        <w:rPr>
          <w:rFonts w:ascii="Times New Roman" w:hAnsi="Times New Roman" w:cs="Times New Roman"/>
          <w:color w:val="000000" w:themeColor="text1"/>
          <w:sz w:val="24"/>
          <w:szCs w:val="24"/>
          <w:shd w:val="clear" w:color="auto" w:fill="FFFFFF"/>
        </w:rPr>
        <w:t>are committed</w:t>
      </w:r>
      <w:r w:rsidR="001C4FB5" w:rsidRPr="00480109">
        <w:rPr>
          <w:rFonts w:ascii="Times New Roman" w:hAnsi="Times New Roman" w:cs="Times New Roman"/>
          <w:color w:val="000000" w:themeColor="text1"/>
          <w:sz w:val="24"/>
          <w:szCs w:val="24"/>
          <w:shd w:val="clear" w:color="auto" w:fill="FFFFFF"/>
        </w:rPr>
        <w:t xml:space="preserve"> to develop the Welsh language </w:t>
      </w:r>
      <w:r w:rsidR="001C4FB5" w:rsidRPr="00480109">
        <w:rPr>
          <w:rFonts w:ascii="Times New Roman" w:hAnsi="Times New Roman" w:cs="Times New Roman"/>
          <w:color w:val="000000" w:themeColor="text1"/>
          <w:sz w:val="24"/>
          <w:szCs w:val="24"/>
        </w:rPr>
        <w:t xml:space="preserve">skills of </w:t>
      </w:r>
      <w:r w:rsidR="0045669D" w:rsidRPr="00480109">
        <w:rPr>
          <w:rFonts w:ascii="Times New Roman" w:hAnsi="Times New Roman" w:cs="Times New Roman"/>
          <w:color w:val="000000" w:themeColor="text1"/>
          <w:sz w:val="24"/>
          <w:szCs w:val="24"/>
        </w:rPr>
        <w:t>teachers</w:t>
      </w:r>
      <w:r w:rsidR="001C4FB5" w:rsidRPr="00480109">
        <w:rPr>
          <w:rFonts w:ascii="Times New Roman" w:hAnsi="Times New Roman" w:cs="Times New Roman"/>
          <w:color w:val="000000" w:themeColor="text1"/>
          <w:sz w:val="24"/>
          <w:szCs w:val="24"/>
        </w:rPr>
        <w:t xml:space="preserve"> and</w:t>
      </w:r>
      <w:r w:rsidR="0045669D" w:rsidRPr="00480109">
        <w:rPr>
          <w:rFonts w:ascii="Times New Roman" w:hAnsi="Times New Roman" w:cs="Times New Roman"/>
          <w:color w:val="000000" w:themeColor="text1"/>
          <w:sz w:val="24"/>
          <w:szCs w:val="24"/>
        </w:rPr>
        <w:t xml:space="preserve"> </w:t>
      </w:r>
      <w:r w:rsidR="001C4FB5" w:rsidRPr="00480109">
        <w:rPr>
          <w:rFonts w:ascii="Times New Roman" w:hAnsi="Times New Roman" w:cs="Times New Roman"/>
          <w:color w:val="000000" w:themeColor="text1"/>
          <w:sz w:val="24"/>
          <w:szCs w:val="24"/>
        </w:rPr>
        <w:t>capacity to teach through the medium of Welsh</w:t>
      </w:r>
      <w:r w:rsidR="0045669D" w:rsidRPr="00480109">
        <w:rPr>
          <w:rFonts w:ascii="Times New Roman" w:hAnsi="Times New Roman" w:cs="Times New Roman"/>
          <w:color w:val="000000" w:themeColor="text1"/>
          <w:sz w:val="24"/>
          <w:szCs w:val="24"/>
        </w:rPr>
        <w:t xml:space="preserve"> </w:t>
      </w:r>
      <w:r w:rsidR="00FE18D7" w:rsidRPr="00480109">
        <w:rPr>
          <w:rFonts w:ascii="Times New Roman" w:hAnsi="Times New Roman" w:cs="Times New Roman"/>
          <w:color w:val="000000" w:themeColor="text1"/>
          <w:sz w:val="24"/>
          <w:szCs w:val="24"/>
        </w:rPr>
        <w:t>(Education Directorate, 2017)</w:t>
      </w:r>
      <w:r w:rsidR="001C4FB5" w:rsidRPr="00480109">
        <w:rPr>
          <w:rFonts w:ascii="Times New Roman" w:hAnsi="Times New Roman" w:cs="Times New Roman"/>
          <w:color w:val="000000" w:themeColor="text1"/>
          <w:sz w:val="24"/>
          <w:szCs w:val="24"/>
        </w:rPr>
        <w:t xml:space="preserve">. </w:t>
      </w:r>
      <w:r w:rsidR="00FE18D7" w:rsidRPr="00480109">
        <w:rPr>
          <w:rFonts w:ascii="Times New Roman" w:hAnsi="Times New Roman" w:cs="Times New Roman"/>
          <w:color w:val="000000" w:themeColor="text1"/>
          <w:sz w:val="24"/>
          <w:szCs w:val="24"/>
        </w:rPr>
        <w:t>Additional training has</w:t>
      </w:r>
      <w:r w:rsidR="001C4FB5" w:rsidRPr="00480109">
        <w:rPr>
          <w:rFonts w:ascii="Times New Roman" w:hAnsi="Times New Roman" w:cs="Times New Roman"/>
          <w:color w:val="000000" w:themeColor="text1"/>
          <w:sz w:val="24"/>
          <w:szCs w:val="24"/>
        </w:rPr>
        <w:t xml:space="preserve"> been delivered</w:t>
      </w:r>
      <w:r w:rsidR="00FE18D7" w:rsidRPr="00480109">
        <w:rPr>
          <w:rFonts w:ascii="Times New Roman" w:hAnsi="Times New Roman" w:cs="Times New Roman"/>
          <w:color w:val="000000" w:themeColor="text1"/>
          <w:sz w:val="24"/>
          <w:szCs w:val="24"/>
        </w:rPr>
        <w:t xml:space="preserve"> to educators</w:t>
      </w:r>
      <w:r w:rsidR="001C4FB5" w:rsidRPr="00480109">
        <w:rPr>
          <w:rFonts w:ascii="Times New Roman" w:hAnsi="Times New Roman" w:cs="Times New Roman"/>
          <w:color w:val="000000" w:themeColor="text1"/>
          <w:sz w:val="24"/>
          <w:szCs w:val="24"/>
        </w:rPr>
        <w:t xml:space="preserve"> via the regional consortia through the Education Improvement Grant (EIG), and through the Welsh language Sabbatical Scheme</w:t>
      </w:r>
      <w:r w:rsidR="00FE18D7" w:rsidRPr="00480109">
        <w:rPr>
          <w:rFonts w:ascii="Times New Roman" w:hAnsi="Times New Roman" w:cs="Times New Roman"/>
          <w:color w:val="000000" w:themeColor="text1"/>
          <w:sz w:val="24"/>
          <w:szCs w:val="24"/>
        </w:rPr>
        <w:t xml:space="preserve"> (Education Directorate, 2017)</w:t>
      </w:r>
      <w:r w:rsidR="001C4FB5" w:rsidRPr="00480109">
        <w:rPr>
          <w:rFonts w:ascii="Times New Roman" w:hAnsi="Times New Roman" w:cs="Times New Roman"/>
          <w:color w:val="000000" w:themeColor="text1"/>
          <w:sz w:val="24"/>
          <w:szCs w:val="24"/>
        </w:rPr>
        <w:t>.</w:t>
      </w:r>
      <w:r w:rsidR="00624450" w:rsidRPr="00480109">
        <w:rPr>
          <w:rFonts w:ascii="Times New Roman" w:hAnsi="Times New Roman" w:cs="Times New Roman"/>
          <w:color w:val="000000" w:themeColor="text1"/>
          <w:sz w:val="24"/>
          <w:szCs w:val="24"/>
        </w:rPr>
        <w:t xml:space="preserve">  Attending a training course to improve their levels of Welsh will </w:t>
      </w:r>
      <w:r w:rsidR="0022712D" w:rsidRPr="00480109">
        <w:rPr>
          <w:rFonts w:ascii="Times New Roman" w:hAnsi="Times New Roman" w:cs="Times New Roman"/>
          <w:color w:val="000000" w:themeColor="text1"/>
          <w:sz w:val="24"/>
          <w:szCs w:val="24"/>
        </w:rPr>
        <w:t>provide teachers with the skills to be able to incorporate Welsh into more of their lessons</w:t>
      </w:r>
      <w:r w:rsidR="00E676EE" w:rsidRPr="00480109">
        <w:rPr>
          <w:rFonts w:ascii="Times New Roman" w:hAnsi="Times New Roman" w:cs="Times New Roman"/>
          <w:color w:val="000000" w:themeColor="text1"/>
          <w:sz w:val="24"/>
          <w:szCs w:val="24"/>
        </w:rPr>
        <w:t xml:space="preserve"> and the ability to incorporate strategies such as switching between languages throughout an activity</w:t>
      </w:r>
      <w:r w:rsidR="0022712D" w:rsidRPr="00480109">
        <w:rPr>
          <w:rFonts w:ascii="Times New Roman" w:hAnsi="Times New Roman" w:cs="Times New Roman"/>
          <w:color w:val="000000" w:themeColor="text1"/>
          <w:sz w:val="24"/>
          <w:szCs w:val="24"/>
        </w:rPr>
        <w:t>.</w:t>
      </w:r>
    </w:p>
    <w:p w:rsidR="004504D0" w:rsidRPr="00480109" w:rsidRDefault="004504D0" w:rsidP="00250E0C">
      <w:pPr>
        <w:spacing w:after="0" w:line="360" w:lineRule="auto"/>
        <w:rPr>
          <w:rFonts w:ascii="Times New Roman" w:hAnsi="Times New Roman" w:cs="Times New Roman"/>
          <w:color w:val="000000" w:themeColor="text1"/>
          <w:sz w:val="24"/>
          <w:szCs w:val="24"/>
        </w:rPr>
      </w:pPr>
    </w:p>
    <w:p w:rsidR="00770EB7" w:rsidRPr="00480109" w:rsidRDefault="007B7058" w:rsidP="00250E0C">
      <w:pPr>
        <w:spacing w:after="0" w:line="360" w:lineRule="auto"/>
        <w:rPr>
          <w:rFonts w:ascii="Times New Roman" w:hAnsi="Times New Roman" w:cs="Times New Roman"/>
          <w:color w:val="000000" w:themeColor="text1"/>
          <w:sz w:val="24"/>
          <w:szCs w:val="24"/>
        </w:rPr>
      </w:pPr>
      <w:r w:rsidRPr="00480109">
        <w:rPr>
          <w:rFonts w:ascii="Times New Roman" w:hAnsi="Times New Roman" w:cs="Times New Roman"/>
          <w:color w:val="000000" w:themeColor="text1"/>
          <w:sz w:val="24"/>
          <w:szCs w:val="24"/>
        </w:rPr>
        <w:t>In the Philippines</w:t>
      </w:r>
      <w:r w:rsidR="00DF3733" w:rsidRPr="00480109">
        <w:rPr>
          <w:rFonts w:ascii="Times New Roman" w:hAnsi="Times New Roman" w:cs="Times New Roman"/>
          <w:color w:val="000000" w:themeColor="text1"/>
          <w:sz w:val="24"/>
          <w:szCs w:val="24"/>
        </w:rPr>
        <w:t>,</w:t>
      </w:r>
      <w:r w:rsidRPr="00480109">
        <w:rPr>
          <w:rFonts w:ascii="Times New Roman" w:hAnsi="Times New Roman" w:cs="Times New Roman"/>
          <w:color w:val="000000" w:themeColor="text1"/>
          <w:sz w:val="24"/>
          <w:szCs w:val="24"/>
        </w:rPr>
        <w:t xml:space="preserve"> </w:t>
      </w:r>
      <w:r w:rsidR="0045669D" w:rsidRPr="00480109">
        <w:rPr>
          <w:rFonts w:ascii="Times New Roman" w:hAnsi="Times New Roman" w:cs="Times New Roman"/>
          <w:color w:val="000000" w:themeColor="text1"/>
          <w:sz w:val="24"/>
          <w:szCs w:val="24"/>
        </w:rPr>
        <w:t>it is</w:t>
      </w:r>
      <w:r w:rsidR="00F32AEA" w:rsidRPr="00480109">
        <w:rPr>
          <w:rFonts w:ascii="Times New Roman" w:hAnsi="Times New Roman" w:cs="Times New Roman"/>
          <w:color w:val="000000" w:themeColor="text1"/>
          <w:sz w:val="24"/>
          <w:szCs w:val="24"/>
        </w:rPr>
        <w:t xml:space="preserve"> recognised </w:t>
      </w:r>
      <w:r w:rsidR="0045669D" w:rsidRPr="00480109">
        <w:rPr>
          <w:rFonts w:ascii="Times New Roman" w:hAnsi="Times New Roman" w:cs="Times New Roman"/>
          <w:color w:val="000000" w:themeColor="text1"/>
          <w:sz w:val="24"/>
          <w:szCs w:val="24"/>
        </w:rPr>
        <w:t>that</w:t>
      </w:r>
      <w:r w:rsidR="00F32AEA" w:rsidRPr="00480109">
        <w:rPr>
          <w:rFonts w:ascii="Times New Roman" w:hAnsi="Times New Roman" w:cs="Times New Roman"/>
          <w:color w:val="000000" w:themeColor="text1"/>
          <w:sz w:val="24"/>
          <w:szCs w:val="24"/>
        </w:rPr>
        <w:t xml:space="preserve"> English </w:t>
      </w:r>
      <w:r w:rsidR="0045669D" w:rsidRPr="00480109">
        <w:rPr>
          <w:rFonts w:ascii="Times New Roman" w:hAnsi="Times New Roman" w:cs="Times New Roman"/>
          <w:color w:val="000000" w:themeColor="text1"/>
          <w:sz w:val="24"/>
          <w:szCs w:val="24"/>
        </w:rPr>
        <w:t xml:space="preserve">is necessary to take advantage </w:t>
      </w:r>
      <w:r w:rsidR="00F32AEA" w:rsidRPr="00480109">
        <w:rPr>
          <w:rFonts w:ascii="Times New Roman" w:hAnsi="Times New Roman" w:cs="Times New Roman"/>
          <w:color w:val="000000" w:themeColor="text1"/>
          <w:sz w:val="24"/>
          <w:szCs w:val="24"/>
        </w:rPr>
        <w:t>of</w:t>
      </w:r>
      <w:r w:rsidR="0045669D" w:rsidRPr="00480109">
        <w:rPr>
          <w:rFonts w:ascii="Times New Roman" w:hAnsi="Times New Roman" w:cs="Times New Roman"/>
          <w:color w:val="000000" w:themeColor="text1"/>
          <w:sz w:val="24"/>
          <w:szCs w:val="24"/>
        </w:rPr>
        <w:t xml:space="preserve"> the</w:t>
      </w:r>
      <w:r w:rsidR="00F32AEA" w:rsidRPr="00480109">
        <w:rPr>
          <w:rFonts w:ascii="Times New Roman" w:hAnsi="Times New Roman" w:cs="Times New Roman"/>
          <w:color w:val="000000" w:themeColor="text1"/>
          <w:sz w:val="24"/>
          <w:szCs w:val="24"/>
        </w:rPr>
        <w:t xml:space="preserve"> job opportunities</w:t>
      </w:r>
      <w:r w:rsidR="00DF3733" w:rsidRPr="00480109">
        <w:rPr>
          <w:rFonts w:ascii="Times New Roman" w:hAnsi="Times New Roman" w:cs="Times New Roman"/>
          <w:color w:val="000000" w:themeColor="text1"/>
          <w:sz w:val="24"/>
          <w:szCs w:val="24"/>
        </w:rPr>
        <w:t xml:space="preserve"> that are available abroad</w:t>
      </w:r>
      <w:r w:rsidR="00F32AEA" w:rsidRPr="00480109">
        <w:rPr>
          <w:rFonts w:ascii="Times New Roman" w:hAnsi="Times New Roman" w:cs="Times New Roman"/>
          <w:color w:val="000000" w:themeColor="text1"/>
          <w:sz w:val="24"/>
          <w:szCs w:val="24"/>
        </w:rPr>
        <w:t>. They are also aware of the benefits of acquiring a second language to improve learning across the curriculum.</w:t>
      </w:r>
      <w:r w:rsidR="00410675" w:rsidRPr="00480109">
        <w:rPr>
          <w:rFonts w:ascii="Times New Roman" w:hAnsi="Times New Roman" w:cs="Times New Roman"/>
          <w:color w:val="000000" w:themeColor="text1"/>
          <w:sz w:val="24"/>
          <w:szCs w:val="24"/>
        </w:rPr>
        <w:t xml:space="preserve"> </w:t>
      </w:r>
      <w:r w:rsidR="00770EB7" w:rsidRPr="00480109">
        <w:rPr>
          <w:rFonts w:ascii="Times New Roman" w:eastAsia="Times New Roman" w:hAnsi="Times New Roman" w:cs="Times New Roman"/>
          <w:color w:val="000000" w:themeColor="text1"/>
          <w:sz w:val="24"/>
          <w:szCs w:val="24"/>
          <w:lang w:eastAsia="en-GB"/>
        </w:rPr>
        <w:t>The motivation to learn Welsh could not be compared to the motivation of Filipino learners or other nationals learning English who do so for career, status, and travel purposes.</w:t>
      </w:r>
      <w:r w:rsidR="00B4337D" w:rsidRPr="00480109">
        <w:rPr>
          <w:rFonts w:ascii="Times New Roman" w:eastAsia="Times New Roman" w:hAnsi="Times New Roman" w:cs="Times New Roman"/>
          <w:color w:val="000000" w:themeColor="text1"/>
          <w:sz w:val="24"/>
          <w:szCs w:val="24"/>
          <w:lang w:eastAsia="en-GB"/>
        </w:rPr>
        <w:t xml:space="preserve"> Many</w:t>
      </w:r>
      <w:r w:rsidR="00770EB7" w:rsidRPr="00480109">
        <w:rPr>
          <w:rFonts w:ascii="Times New Roman" w:eastAsia="Times New Roman" w:hAnsi="Times New Roman" w:cs="Times New Roman"/>
          <w:color w:val="000000" w:themeColor="text1"/>
          <w:sz w:val="24"/>
          <w:szCs w:val="24"/>
          <w:lang w:eastAsia="en-GB"/>
        </w:rPr>
        <w:t xml:space="preserve"> </w:t>
      </w:r>
      <w:r w:rsidR="00B4337D" w:rsidRPr="00480109">
        <w:rPr>
          <w:rFonts w:ascii="Times New Roman" w:hAnsi="Times New Roman" w:cs="Times New Roman"/>
          <w:color w:val="000000" w:themeColor="text1"/>
          <w:sz w:val="24"/>
          <w:szCs w:val="24"/>
        </w:rPr>
        <w:t>y</w:t>
      </w:r>
      <w:r w:rsidR="00770EB7" w:rsidRPr="00480109">
        <w:rPr>
          <w:rFonts w:ascii="Times New Roman" w:hAnsi="Times New Roman" w:cs="Times New Roman"/>
          <w:color w:val="000000" w:themeColor="text1"/>
          <w:sz w:val="24"/>
          <w:szCs w:val="24"/>
        </w:rPr>
        <w:t>oung people</w:t>
      </w:r>
      <w:r w:rsidR="00B4337D" w:rsidRPr="00480109">
        <w:rPr>
          <w:rFonts w:ascii="Times New Roman" w:hAnsi="Times New Roman" w:cs="Times New Roman"/>
          <w:color w:val="000000" w:themeColor="text1"/>
          <w:sz w:val="24"/>
          <w:szCs w:val="24"/>
        </w:rPr>
        <w:t xml:space="preserve"> in Wales</w:t>
      </w:r>
      <w:r w:rsidR="00770EB7" w:rsidRPr="00480109">
        <w:rPr>
          <w:rFonts w:ascii="Times New Roman" w:hAnsi="Times New Roman" w:cs="Times New Roman"/>
          <w:color w:val="000000" w:themeColor="text1"/>
          <w:sz w:val="24"/>
          <w:szCs w:val="24"/>
        </w:rPr>
        <w:t xml:space="preserve"> are not confident enough </w:t>
      </w:r>
      <w:r w:rsidR="00B4337D" w:rsidRPr="00480109">
        <w:rPr>
          <w:rFonts w:ascii="Times New Roman" w:hAnsi="Times New Roman" w:cs="Times New Roman"/>
          <w:color w:val="000000" w:themeColor="text1"/>
          <w:sz w:val="24"/>
          <w:szCs w:val="24"/>
        </w:rPr>
        <w:t>to use the language</w:t>
      </w:r>
      <w:r w:rsidR="00770EB7" w:rsidRPr="00480109">
        <w:rPr>
          <w:rFonts w:ascii="Times New Roman" w:hAnsi="Times New Roman" w:cs="Times New Roman"/>
          <w:color w:val="000000" w:themeColor="text1"/>
          <w:sz w:val="24"/>
          <w:szCs w:val="24"/>
        </w:rPr>
        <w:t xml:space="preserve"> outside</w:t>
      </w:r>
      <w:r w:rsidR="00B4337D" w:rsidRPr="00480109">
        <w:rPr>
          <w:rFonts w:ascii="Times New Roman" w:hAnsi="Times New Roman" w:cs="Times New Roman"/>
          <w:color w:val="000000" w:themeColor="text1"/>
          <w:sz w:val="24"/>
          <w:szCs w:val="24"/>
        </w:rPr>
        <w:t xml:space="preserve"> of</w:t>
      </w:r>
      <w:r w:rsidR="00770EB7" w:rsidRPr="00480109">
        <w:rPr>
          <w:rFonts w:ascii="Times New Roman" w:hAnsi="Times New Roman" w:cs="Times New Roman"/>
          <w:color w:val="000000" w:themeColor="text1"/>
          <w:sz w:val="24"/>
          <w:szCs w:val="24"/>
        </w:rPr>
        <w:t xml:space="preserve"> the classroom and the opportunities to do so are limited therefore they find that there is no incentive to learn the language </w:t>
      </w:r>
      <w:r w:rsidR="00770EB7" w:rsidRPr="00480109">
        <w:rPr>
          <w:rFonts w:ascii="Times New Roman" w:hAnsi="Times New Roman" w:cs="Times New Roman"/>
          <w:color w:val="000000" w:themeColor="text1"/>
          <w:sz w:val="24"/>
          <w:szCs w:val="24"/>
          <w:shd w:val="clear" w:color="auto" w:fill="FFFFFF"/>
        </w:rPr>
        <w:t>(Welsh Government, 2013).</w:t>
      </w:r>
    </w:p>
    <w:p w:rsidR="00770EB7" w:rsidRPr="00480109" w:rsidRDefault="0045669D" w:rsidP="00250E0C">
      <w:pPr>
        <w:spacing w:after="0" w:line="360" w:lineRule="auto"/>
        <w:rPr>
          <w:rFonts w:ascii="Times New Roman" w:hAnsi="Times New Roman" w:cs="Times New Roman"/>
          <w:color w:val="000000" w:themeColor="text1"/>
          <w:sz w:val="24"/>
          <w:szCs w:val="24"/>
        </w:rPr>
      </w:pPr>
      <w:r w:rsidRPr="00480109">
        <w:rPr>
          <w:rFonts w:ascii="Times New Roman" w:hAnsi="Times New Roman" w:cs="Times New Roman"/>
          <w:color w:val="000000" w:themeColor="text1"/>
          <w:sz w:val="24"/>
          <w:szCs w:val="24"/>
        </w:rPr>
        <w:t>Educators could provide</w:t>
      </w:r>
      <w:r w:rsidR="0000434F" w:rsidRPr="00480109">
        <w:rPr>
          <w:rFonts w:ascii="Times New Roman" w:hAnsi="Times New Roman" w:cs="Times New Roman"/>
          <w:color w:val="000000" w:themeColor="text1"/>
          <w:sz w:val="24"/>
          <w:szCs w:val="24"/>
        </w:rPr>
        <w:t xml:space="preserve"> young people </w:t>
      </w:r>
      <w:r w:rsidR="00480109" w:rsidRPr="00480109">
        <w:rPr>
          <w:rFonts w:ascii="Times New Roman" w:hAnsi="Times New Roman" w:cs="Times New Roman"/>
          <w:color w:val="000000" w:themeColor="text1"/>
          <w:sz w:val="24"/>
          <w:szCs w:val="24"/>
        </w:rPr>
        <w:t xml:space="preserve">with knowledge of </w:t>
      </w:r>
      <w:r w:rsidR="0000434F" w:rsidRPr="00480109">
        <w:rPr>
          <w:rFonts w:ascii="Times New Roman" w:hAnsi="Times New Roman" w:cs="Times New Roman"/>
          <w:color w:val="000000" w:themeColor="text1"/>
          <w:sz w:val="24"/>
          <w:szCs w:val="24"/>
        </w:rPr>
        <w:t xml:space="preserve">the </w:t>
      </w:r>
      <w:r w:rsidR="00770EB7" w:rsidRPr="00480109">
        <w:rPr>
          <w:rFonts w:ascii="Times New Roman" w:hAnsi="Times New Roman" w:cs="Times New Roman"/>
          <w:color w:val="000000" w:themeColor="text1"/>
          <w:sz w:val="24"/>
          <w:szCs w:val="24"/>
        </w:rPr>
        <w:t xml:space="preserve">potential economic advantages in Wales of being bilingual. Welsh speakers are </w:t>
      </w:r>
      <w:r w:rsidR="0000434F" w:rsidRPr="00480109">
        <w:rPr>
          <w:rFonts w:ascii="Times New Roman" w:hAnsi="Times New Roman" w:cs="Times New Roman"/>
          <w:color w:val="000000" w:themeColor="text1"/>
          <w:sz w:val="24"/>
          <w:szCs w:val="24"/>
        </w:rPr>
        <w:t>constantly</w:t>
      </w:r>
      <w:r w:rsidR="00770EB7" w:rsidRPr="00480109">
        <w:rPr>
          <w:rFonts w:ascii="Times New Roman" w:hAnsi="Times New Roman" w:cs="Times New Roman"/>
          <w:color w:val="000000" w:themeColor="text1"/>
          <w:sz w:val="24"/>
          <w:szCs w:val="24"/>
        </w:rPr>
        <w:t xml:space="preserve"> needed</w:t>
      </w:r>
      <w:r w:rsidR="0000434F" w:rsidRPr="00480109">
        <w:rPr>
          <w:rFonts w:ascii="Times New Roman" w:hAnsi="Times New Roman" w:cs="Times New Roman"/>
          <w:color w:val="000000" w:themeColor="text1"/>
          <w:sz w:val="24"/>
          <w:szCs w:val="24"/>
        </w:rPr>
        <w:t xml:space="preserve"> for jobs</w:t>
      </w:r>
      <w:r w:rsidR="00770EB7" w:rsidRPr="00480109">
        <w:rPr>
          <w:rFonts w:ascii="Times New Roman" w:hAnsi="Times New Roman" w:cs="Times New Roman"/>
          <w:color w:val="000000" w:themeColor="text1"/>
          <w:sz w:val="24"/>
          <w:szCs w:val="24"/>
        </w:rPr>
        <w:t xml:space="preserve"> in the retail sector, tourism, transport, public relations, banking and accountancy, administration, translation, secretarial work, marketing and sales, the law and teaching</w:t>
      </w:r>
      <w:r w:rsidR="0000434F" w:rsidRPr="00480109">
        <w:rPr>
          <w:rFonts w:ascii="Times New Roman" w:hAnsi="Times New Roman" w:cs="Times New Roman"/>
          <w:color w:val="000000" w:themeColor="text1"/>
          <w:sz w:val="24"/>
          <w:szCs w:val="24"/>
        </w:rPr>
        <w:t xml:space="preserve"> (Baker, 2010)</w:t>
      </w:r>
      <w:r w:rsidR="00053F6C" w:rsidRPr="00480109">
        <w:rPr>
          <w:rFonts w:ascii="Times New Roman" w:hAnsi="Times New Roman" w:cs="Times New Roman"/>
          <w:color w:val="000000" w:themeColor="text1"/>
          <w:sz w:val="24"/>
          <w:szCs w:val="24"/>
        </w:rPr>
        <w:t xml:space="preserve">. </w:t>
      </w:r>
      <w:r w:rsidR="00450121" w:rsidRPr="00480109">
        <w:rPr>
          <w:rFonts w:ascii="Times New Roman" w:hAnsi="Times New Roman" w:cs="Times New Roman"/>
          <w:color w:val="000000" w:themeColor="text1"/>
          <w:sz w:val="24"/>
          <w:szCs w:val="24"/>
        </w:rPr>
        <w:t>At present, t</w:t>
      </w:r>
      <w:r w:rsidR="00053F6C" w:rsidRPr="00480109">
        <w:rPr>
          <w:rFonts w:ascii="Times New Roman" w:hAnsi="Times New Roman" w:cs="Times New Roman"/>
          <w:color w:val="000000" w:themeColor="text1"/>
          <w:sz w:val="24"/>
          <w:szCs w:val="24"/>
        </w:rPr>
        <w:t xml:space="preserve">he Coleg </w:t>
      </w:r>
      <w:proofErr w:type="spellStart"/>
      <w:r w:rsidR="00053F6C" w:rsidRPr="00480109">
        <w:rPr>
          <w:rFonts w:ascii="Times New Roman" w:hAnsi="Times New Roman" w:cs="Times New Roman"/>
          <w:color w:val="000000" w:themeColor="text1"/>
          <w:sz w:val="24"/>
          <w:szCs w:val="24"/>
        </w:rPr>
        <w:t>Cymraeg</w:t>
      </w:r>
      <w:proofErr w:type="spellEnd"/>
      <w:r w:rsidR="00053F6C" w:rsidRPr="00480109">
        <w:rPr>
          <w:rFonts w:ascii="Times New Roman" w:hAnsi="Times New Roman" w:cs="Times New Roman"/>
          <w:color w:val="000000" w:themeColor="text1"/>
          <w:sz w:val="24"/>
          <w:szCs w:val="24"/>
        </w:rPr>
        <w:t xml:space="preserve"> </w:t>
      </w:r>
      <w:proofErr w:type="spellStart"/>
      <w:r w:rsidR="00053F6C" w:rsidRPr="00480109">
        <w:rPr>
          <w:rFonts w:ascii="Times New Roman" w:hAnsi="Times New Roman" w:cs="Times New Roman"/>
          <w:color w:val="000000" w:themeColor="text1"/>
          <w:sz w:val="24"/>
          <w:szCs w:val="24"/>
        </w:rPr>
        <w:t>Cenedlaethol</w:t>
      </w:r>
      <w:proofErr w:type="spellEnd"/>
      <w:r w:rsidR="00053F6C" w:rsidRPr="00480109">
        <w:rPr>
          <w:rFonts w:ascii="Times New Roman" w:hAnsi="Times New Roman" w:cs="Times New Roman"/>
          <w:color w:val="000000" w:themeColor="text1"/>
          <w:sz w:val="24"/>
          <w:szCs w:val="24"/>
        </w:rPr>
        <w:t xml:space="preserve"> and</w:t>
      </w:r>
      <w:r w:rsidR="00053F6C" w:rsidRPr="00480109">
        <w:rPr>
          <w:rFonts w:ascii="Times New Roman" w:hAnsi="Times New Roman" w:cs="Times New Roman"/>
          <w:color w:val="000000" w:themeColor="text1"/>
          <w:sz w:val="24"/>
          <w:szCs w:val="24"/>
        </w:rPr>
        <w:t xml:space="preserve"> the Welsh Government</w:t>
      </w:r>
      <w:r w:rsidR="00053F6C" w:rsidRPr="00480109">
        <w:rPr>
          <w:rFonts w:ascii="Times New Roman" w:hAnsi="Times New Roman" w:cs="Times New Roman"/>
          <w:color w:val="000000" w:themeColor="text1"/>
          <w:sz w:val="24"/>
          <w:szCs w:val="24"/>
        </w:rPr>
        <w:t xml:space="preserve"> are preparing to collaborate</w:t>
      </w:r>
      <w:r w:rsidR="00053F6C" w:rsidRPr="00480109">
        <w:rPr>
          <w:rFonts w:ascii="Times New Roman" w:hAnsi="Times New Roman" w:cs="Times New Roman"/>
          <w:color w:val="000000" w:themeColor="text1"/>
          <w:sz w:val="24"/>
          <w:szCs w:val="24"/>
        </w:rPr>
        <w:t xml:space="preserve"> </w:t>
      </w:r>
      <w:r w:rsidR="00053F6C" w:rsidRPr="00480109">
        <w:rPr>
          <w:rFonts w:ascii="Times New Roman" w:hAnsi="Times New Roman" w:cs="Times New Roman"/>
          <w:color w:val="000000" w:themeColor="text1"/>
          <w:sz w:val="24"/>
          <w:szCs w:val="24"/>
        </w:rPr>
        <w:t xml:space="preserve">to develop and provide </w:t>
      </w:r>
      <w:r w:rsidR="00053F6C" w:rsidRPr="00480109">
        <w:rPr>
          <w:rFonts w:ascii="Times New Roman" w:hAnsi="Times New Roman" w:cs="Times New Roman"/>
          <w:color w:val="000000" w:themeColor="text1"/>
          <w:sz w:val="24"/>
          <w:szCs w:val="24"/>
        </w:rPr>
        <w:t xml:space="preserve">marketing activities </w:t>
      </w:r>
      <w:r w:rsidR="00053F6C" w:rsidRPr="00480109">
        <w:rPr>
          <w:rFonts w:ascii="Times New Roman" w:hAnsi="Times New Roman" w:cs="Times New Roman"/>
          <w:color w:val="000000" w:themeColor="text1"/>
          <w:sz w:val="24"/>
          <w:szCs w:val="24"/>
        </w:rPr>
        <w:t>which will</w:t>
      </w:r>
      <w:r w:rsidR="00053F6C" w:rsidRPr="00480109">
        <w:rPr>
          <w:rFonts w:ascii="Times New Roman" w:hAnsi="Times New Roman" w:cs="Times New Roman"/>
          <w:color w:val="000000" w:themeColor="text1"/>
          <w:sz w:val="24"/>
          <w:szCs w:val="24"/>
        </w:rPr>
        <w:t xml:space="preserve"> promote the Welsh language and Welsh language skills</w:t>
      </w:r>
      <w:r w:rsidR="00053F6C" w:rsidRPr="00480109">
        <w:rPr>
          <w:rFonts w:ascii="Times New Roman" w:hAnsi="Times New Roman" w:cs="Times New Roman"/>
          <w:color w:val="000000" w:themeColor="text1"/>
          <w:sz w:val="24"/>
          <w:szCs w:val="24"/>
        </w:rPr>
        <w:t xml:space="preserve"> in</w:t>
      </w:r>
      <w:r w:rsidR="00053F6C" w:rsidRPr="00480109">
        <w:rPr>
          <w:rFonts w:ascii="Times New Roman" w:hAnsi="Times New Roman" w:cs="Times New Roman"/>
          <w:color w:val="000000" w:themeColor="text1"/>
          <w:sz w:val="24"/>
          <w:szCs w:val="24"/>
        </w:rPr>
        <w:t xml:space="preserve"> the workplace</w:t>
      </w:r>
      <w:r w:rsidR="00FE18D7" w:rsidRPr="00480109">
        <w:rPr>
          <w:rFonts w:ascii="Times New Roman" w:hAnsi="Times New Roman" w:cs="Times New Roman"/>
          <w:color w:val="000000" w:themeColor="text1"/>
          <w:sz w:val="24"/>
          <w:szCs w:val="24"/>
        </w:rPr>
        <w:t xml:space="preserve"> (Welsh Division, 2017)</w:t>
      </w:r>
      <w:r w:rsidR="00053F6C" w:rsidRPr="00480109">
        <w:rPr>
          <w:rFonts w:ascii="Times New Roman" w:hAnsi="Times New Roman" w:cs="Times New Roman"/>
          <w:color w:val="000000" w:themeColor="text1"/>
          <w:sz w:val="24"/>
          <w:szCs w:val="24"/>
        </w:rPr>
        <w:t xml:space="preserve">.  </w:t>
      </w:r>
      <w:r w:rsidR="00FE18D7" w:rsidRPr="00480109">
        <w:rPr>
          <w:rFonts w:ascii="Times New Roman" w:hAnsi="Times New Roman" w:cs="Times New Roman"/>
          <w:color w:val="000000" w:themeColor="text1"/>
          <w:sz w:val="24"/>
          <w:szCs w:val="24"/>
        </w:rPr>
        <w:t>T</w:t>
      </w:r>
      <w:r w:rsidR="00053F6C" w:rsidRPr="00480109">
        <w:rPr>
          <w:rFonts w:ascii="Times New Roman" w:hAnsi="Times New Roman" w:cs="Times New Roman"/>
          <w:color w:val="000000" w:themeColor="text1"/>
          <w:sz w:val="24"/>
          <w:szCs w:val="24"/>
        </w:rPr>
        <w:t xml:space="preserve">he Coleg </w:t>
      </w:r>
      <w:r w:rsidR="00053F6C" w:rsidRPr="00480109">
        <w:rPr>
          <w:rFonts w:ascii="Times New Roman" w:hAnsi="Times New Roman" w:cs="Times New Roman"/>
          <w:color w:val="000000" w:themeColor="text1"/>
          <w:sz w:val="24"/>
          <w:szCs w:val="24"/>
        </w:rPr>
        <w:t xml:space="preserve">hopes to </w:t>
      </w:r>
      <w:r w:rsidR="00053F6C" w:rsidRPr="00480109">
        <w:rPr>
          <w:rFonts w:ascii="Times New Roman" w:hAnsi="Times New Roman" w:cs="Times New Roman"/>
          <w:color w:val="000000" w:themeColor="text1"/>
          <w:sz w:val="24"/>
          <w:szCs w:val="24"/>
        </w:rPr>
        <w:t>support the national strategy to promote the Welsh language and the benefits of Welsh language skills to young people</w:t>
      </w:r>
      <w:r w:rsidR="00FE18D7" w:rsidRPr="00480109">
        <w:rPr>
          <w:rFonts w:ascii="Times New Roman" w:hAnsi="Times New Roman" w:cs="Times New Roman"/>
          <w:color w:val="000000" w:themeColor="text1"/>
          <w:sz w:val="24"/>
          <w:szCs w:val="24"/>
        </w:rPr>
        <w:t xml:space="preserve"> within schools.</w:t>
      </w:r>
    </w:p>
    <w:p w:rsidR="002E0C75" w:rsidRPr="00480109" w:rsidRDefault="002E0C75" w:rsidP="00250E0C">
      <w:pPr>
        <w:spacing w:after="0" w:line="360" w:lineRule="auto"/>
        <w:rPr>
          <w:rFonts w:ascii="Times New Roman" w:eastAsia="Times New Roman" w:hAnsi="Times New Roman" w:cs="Times New Roman"/>
          <w:color w:val="000000" w:themeColor="text1"/>
          <w:sz w:val="24"/>
          <w:szCs w:val="24"/>
          <w:lang w:eastAsia="en-GB"/>
        </w:rPr>
      </w:pPr>
    </w:p>
    <w:p w:rsidR="0033014E" w:rsidRPr="00480109" w:rsidRDefault="002E0C75" w:rsidP="00250E0C">
      <w:pPr>
        <w:spacing w:after="0" w:line="360" w:lineRule="auto"/>
        <w:rPr>
          <w:rFonts w:ascii="Times New Roman" w:eastAsia="Times New Roman" w:hAnsi="Times New Roman" w:cs="Times New Roman"/>
          <w:color w:val="000000" w:themeColor="text1"/>
          <w:sz w:val="24"/>
          <w:szCs w:val="24"/>
          <w:lang w:eastAsia="en-GB"/>
        </w:rPr>
      </w:pPr>
      <w:proofErr w:type="spellStart"/>
      <w:r w:rsidRPr="00480109">
        <w:rPr>
          <w:rFonts w:ascii="Times New Roman" w:eastAsia="Times New Roman" w:hAnsi="Times New Roman" w:cs="Times New Roman"/>
          <w:color w:val="000000" w:themeColor="text1"/>
          <w:sz w:val="24"/>
          <w:szCs w:val="24"/>
          <w:lang w:eastAsia="en-GB"/>
        </w:rPr>
        <w:lastRenderedPageBreak/>
        <w:t>Gaerlan</w:t>
      </w:r>
      <w:proofErr w:type="spellEnd"/>
      <w:r w:rsidRPr="00480109">
        <w:rPr>
          <w:rFonts w:ascii="Times New Roman" w:eastAsia="Times New Roman" w:hAnsi="Times New Roman" w:cs="Times New Roman"/>
          <w:color w:val="000000" w:themeColor="text1"/>
          <w:sz w:val="24"/>
          <w:szCs w:val="24"/>
          <w:lang w:eastAsia="en-GB"/>
        </w:rPr>
        <w:t xml:space="preserve"> (2009) did research based on information collected from bilingual students themselves to further examine factors related to bilinguals which they believed contributed to the success of their learning English.  They pointed to the importance of the attitude of their parents towards </w:t>
      </w:r>
      <w:r w:rsidR="00E1778A" w:rsidRPr="00480109">
        <w:rPr>
          <w:rFonts w:ascii="Times New Roman" w:eastAsia="Times New Roman" w:hAnsi="Times New Roman" w:cs="Times New Roman"/>
          <w:color w:val="000000" w:themeColor="text1"/>
          <w:sz w:val="24"/>
          <w:szCs w:val="24"/>
          <w:lang w:eastAsia="en-GB"/>
        </w:rPr>
        <w:t>E</w:t>
      </w:r>
      <w:r w:rsidRPr="00480109">
        <w:rPr>
          <w:rFonts w:ascii="Times New Roman" w:eastAsia="Times New Roman" w:hAnsi="Times New Roman" w:cs="Times New Roman"/>
          <w:color w:val="000000" w:themeColor="text1"/>
          <w:sz w:val="24"/>
          <w:szCs w:val="24"/>
          <w:lang w:eastAsia="en-GB"/>
        </w:rPr>
        <w:t>nglish</w:t>
      </w:r>
      <w:r w:rsidR="00E1778A" w:rsidRPr="00480109">
        <w:rPr>
          <w:rFonts w:ascii="Times New Roman" w:eastAsia="Times New Roman" w:hAnsi="Times New Roman" w:cs="Times New Roman"/>
          <w:color w:val="000000" w:themeColor="text1"/>
          <w:sz w:val="24"/>
          <w:szCs w:val="24"/>
          <w:lang w:eastAsia="en-GB"/>
        </w:rPr>
        <w:t xml:space="preserve">. The parents encouraged the pupils to </w:t>
      </w:r>
      <w:r w:rsidRPr="00480109">
        <w:rPr>
          <w:rFonts w:ascii="Times New Roman" w:eastAsia="Times New Roman" w:hAnsi="Times New Roman" w:cs="Times New Roman"/>
          <w:color w:val="000000" w:themeColor="text1"/>
          <w:sz w:val="24"/>
          <w:szCs w:val="24"/>
          <w:lang w:eastAsia="en-GB"/>
        </w:rPr>
        <w:t xml:space="preserve">speak </w:t>
      </w:r>
      <w:r w:rsidR="00E1778A" w:rsidRPr="00480109">
        <w:rPr>
          <w:rFonts w:ascii="Times New Roman" w:eastAsia="Times New Roman" w:hAnsi="Times New Roman" w:cs="Times New Roman"/>
          <w:color w:val="000000" w:themeColor="text1"/>
          <w:sz w:val="24"/>
          <w:szCs w:val="24"/>
          <w:lang w:eastAsia="en-GB"/>
        </w:rPr>
        <w:t>E</w:t>
      </w:r>
      <w:r w:rsidRPr="00480109">
        <w:rPr>
          <w:rFonts w:ascii="Times New Roman" w:eastAsia="Times New Roman" w:hAnsi="Times New Roman" w:cs="Times New Roman"/>
          <w:color w:val="000000" w:themeColor="text1"/>
          <w:sz w:val="24"/>
          <w:szCs w:val="24"/>
          <w:lang w:eastAsia="en-GB"/>
        </w:rPr>
        <w:t xml:space="preserve">nglish and </w:t>
      </w:r>
      <w:r w:rsidR="00E1778A" w:rsidRPr="00480109">
        <w:rPr>
          <w:rFonts w:ascii="Times New Roman" w:eastAsia="Times New Roman" w:hAnsi="Times New Roman" w:cs="Times New Roman"/>
          <w:color w:val="000000" w:themeColor="text1"/>
          <w:sz w:val="24"/>
          <w:szCs w:val="24"/>
          <w:lang w:eastAsia="en-GB"/>
        </w:rPr>
        <w:t>were provided with</w:t>
      </w:r>
      <w:r w:rsidRPr="00480109">
        <w:rPr>
          <w:rFonts w:ascii="Times New Roman" w:eastAsia="Times New Roman" w:hAnsi="Times New Roman" w:cs="Times New Roman"/>
          <w:color w:val="000000" w:themeColor="text1"/>
          <w:sz w:val="24"/>
          <w:szCs w:val="24"/>
          <w:lang w:eastAsia="en-GB"/>
        </w:rPr>
        <w:t xml:space="preserve"> resources in the English language at home.  </w:t>
      </w:r>
    </w:p>
    <w:p w:rsidR="00450121" w:rsidRPr="00480109" w:rsidRDefault="00450121" w:rsidP="00250E0C">
      <w:pPr>
        <w:spacing w:after="0" w:line="360" w:lineRule="auto"/>
        <w:rPr>
          <w:rFonts w:ascii="Times New Roman" w:hAnsi="Times New Roman" w:cs="Times New Roman"/>
          <w:color w:val="000000" w:themeColor="text1"/>
          <w:sz w:val="24"/>
          <w:szCs w:val="24"/>
        </w:rPr>
      </w:pPr>
    </w:p>
    <w:p w:rsidR="00450121" w:rsidRPr="00480109" w:rsidRDefault="00030134" w:rsidP="00250E0C">
      <w:pPr>
        <w:spacing w:after="0" w:line="360" w:lineRule="auto"/>
        <w:rPr>
          <w:rFonts w:ascii="Times New Roman" w:hAnsi="Times New Roman" w:cs="Times New Roman"/>
          <w:color w:val="000000" w:themeColor="text1"/>
          <w:sz w:val="24"/>
          <w:szCs w:val="24"/>
        </w:rPr>
      </w:pPr>
      <w:r w:rsidRPr="00480109">
        <w:rPr>
          <w:rFonts w:ascii="Times New Roman" w:hAnsi="Times New Roman" w:cs="Times New Roman"/>
          <w:color w:val="000000" w:themeColor="text1"/>
          <w:sz w:val="24"/>
          <w:szCs w:val="24"/>
        </w:rPr>
        <w:t xml:space="preserve">A lack of family language reproduction is a principal and direct cause of </w:t>
      </w:r>
      <w:r w:rsidR="009D46D1" w:rsidRPr="00480109">
        <w:rPr>
          <w:rFonts w:ascii="Times New Roman" w:hAnsi="Times New Roman" w:cs="Times New Roman"/>
          <w:color w:val="000000" w:themeColor="text1"/>
          <w:sz w:val="24"/>
          <w:szCs w:val="24"/>
        </w:rPr>
        <w:t xml:space="preserve">the decline of the </w:t>
      </w:r>
      <w:r w:rsidRPr="00480109">
        <w:rPr>
          <w:rFonts w:ascii="Times New Roman" w:hAnsi="Times New Roman" w:cs="Times New Roman"/>
          <w:color w:val="000000" w:themeColor="text1"/>
          <w:sz w:val="24"/>
          <w:szCs w:val="24"/>
        </w:rPr>
        <w:t>Welsh language</w:t>
      </w:r>
      <w:r w:rsidR="009D46D1" w:rsidRPr="00480109">
        <w:rPr>
          <w:rFonts w:ascii="Times New Roman" w:hAnsi="Times New Roman" w:cs="Times New Roman"/>
          <w:color w:val="000000" w:themeColor="text1"/>
          <w:sz w:val="24"/>
          <w:szCs w:val="24"/>
        </w:rPr>
        <w:t>. M</w:t>
      </w:r>
      <w:r w:rsidR="00DF03BA" w:rsidRPr="00480109">
        <w:rPr>
          <w:rFonts w:ascii="Times New Roman" w:hAnsi="Times New Roman" w:cs="Times New Roman"/>
          <w:color w:val="000000" w:themeColor="text1"/>
          <w:sz w:val="24"/>
          <w:szCs w:val="24"/>
        </w:rPr>
        <w:t xml:space="preserve">inority languages need a supply line, and if families fail to reproduce such languages in children, second language education </w:t>
      </w:r>
      <w:proofErr w:type="gramStart"/>
      <w:r w:rsidR="00DF03BA" w:rsidRPr="00480109">
        <w:rPr>
          <w:rFonts w:ascii="Times New Roman" w:hAnsi="Times New Roman" w:cs="Times New Roman"/>
          <w:color w:val="000000" w:themeColor="text1"/>
          <w:sz w:val="24"/>
          <w:szCs w:val="24"/>
        </w:rPr>
        <w:t>has to</w:t>
      </w:r>
      <w:proofErr w:type="gramEnd"/>
      <w:r w:rsidR="00DF03BA" w:rsidRPr="00480109">
        <w:rPr>
          <w:rFonts w:ascii="Times New Roman" w:hAnsi="Times New Roman" w:cs="Times New Roman"/>
          <w:color w:val="000000" w:themeColor="text1"/>
          <w:sz w:val="24"/>
          <w:szCs w:val="24"/>
        </w:rPr>
        <w:t xml:space="preserve"> attempt to make up the shortfall</w:t>
      </w:r>
      <w:r w:rsidR="00F00EC2" w:rsidRPr="00480109">
        <w:rPr>
          <w:rFonts w:ascii="Times New Roman" w:hAnsi="Times New Roman" w:cs="Times New Roman"/>
          <w:color w:val="000000" w:themeColor="text1"/>
          <w:sz w:val="24"/>
          <w:szCs w:val="24"/>
        </w:rPr>
        <w:t xml:space="preserve"> (Lewis, 2010)</w:t>
      </w:r>
      <w:r w:rsidR="00DF03BA" w:rsidRPr="00480109">
        <w:rPr>
          <w:rFonts w:ascii="Times New Roman" w:hAnsi="Times New Roman" w:cs="Times New Roman"/>
          <w:color w:val="000000" w:themeColor="text1"/>
          <w:sz w:val="24"/>
          <w:szCs w:val="24"/>
        </w:rPr>
        <w:t xml:space="preserve">. </w:t>
      </w:r>
      <w:r w:rsidR="009D46D1" w:rsidRPr="00480109">
        <w:rPr>
          <w:rFonts w:ascii="Times New Roman" w:hAnsi="Times New Roman" w:cs="Times New Roman"/>
          <w:color w:val="000000" w:themeColor="text1"/>
          <w:sz w:val="24"/>
          <w:szCs w:val="24"/>
          <w:shd w:val="clear" w:color="auto" w:fill="FFFFFF"/>
        </w:rPr>
        <w:t>I</w:t>
      </w:r>
      <w:r w:rsidR="009D46D1" w:rsidRPr="00480109">
        <w:rPr>
          <w:rFonts w:ascii="Times New Roman" w:hAnsi="Times New Roman" w:cs="Times New Roman"/>
          <w:color w:val="000000" w:themeColor="text1"/>
          <w:sz w:val="24"/>
          <w:szCs w:val="24"/>
        </w:rPr>
        <w:t>t is wrong to assume that the education system should bear the entire burden of the language revival (Baker, 2003).</w:t>
      </w:r>
      <w:r w:rsidR="009D46D1" w:rsidRPr="00480109">
        <w:rPr>
          <w:rFonts w:ascii="Times New Roman" w:hAnsi="Times New Roman" w:cs="Times New Roman"/>
          <w:color w:val="000000" w:themeColor="text1"/>
          <w:sz w:val="24"/>
          <w:szCs w:val="24"/>
        </w:rPr>
        <w:t xml:space="preserve"> Many parents </w:t>
      </w:r>
      <w:r w:rsidR="00DF03BA" w:rsidRPr="00480109">
        <w:rPr>
          <w:rFonts w:ascii="Times New Roman" w:hAnsi="Times New Roman" w:cs="Times New Roman"/>
          <w:color w:val="000000" w:themeColor="text1"/>
          <w:sz w:val="24"/>
          <w:szCs w:val="24"/>
        </w:rPr>
        <w:t xml:space="preserve">believe that there are economic, employment or educational advantages of speaking a majority language </w:t>
      </w:r>
      <w:r w:rsidR="009D46D1" w:rsidRPr="00480109">
        <w:rPr>
          <w:rFonts w:ascii="Times New Roman" w:hAnsi="Times New Roman" w:cs="Times New Roman"/>
          <w:color w:val="000000" w:themeColor="text1"/>
          <w:sz w:val="24"/>
          <w:szCs w:val="24"/>
        </w:rPr>
        <w:t>instead of</w:t>
      </w:r>
      <w:r w:rsidR="00DF03BA" w:rsidRPr="00480109">
        <w:rPr>
          <w:rFonts w:ascii="Times New Roman" w:hAnsi="Times New Roman" w:cs="Times New Roman"/>
          <w:color w:val="000000" w:themeColor="text1"/>
          <w:sz w:val="24"/>
          <w:szCs w:val="24"/>
        </w:rPr>
        <w:t xml:space="preserve"> the minority language. </w:t>
      </w:r>
      <w:r w:rsidR="000F10BC" w:rsidRPr="00480109">
        <w:rPr>
          <w:rFonts w:ascii="Times New Roman" w:hAnsi="Times New Roman" w:cs="Times New Roman"/>
          <w:color w:val="000000" w:themeColor="text1"/>
          <w:sz w:val="24"/>
          <w:szCs w:val="24"/>
        </w:rPr>
        <w:t>A</w:t>
      </w:r>
      <w:r w:rsidR="00DF03BA" w:rsidRPr="00480109">
        <w:rPr>
          <w:rFonts w:ascii="Times New Roman" w:hAnsi="Times New Roman" w:cs="Times New Roman"/>
          <w:color w:val="000000" w:themeColor="text1"/>
          <w:sz w:val="24"/>
          <w:szCs w:val="24"/>
        </w:rPr>
        <w:t>ttitudes</w:t>
      </w:r>
      <w:r w:rsidR="000F10BC" w:rsidRPr="00480109">
        <w:rPr>
          <w:rFonts w:ascii="Times New Roman" w:hAnsi="Times New Roman" w:cs="Times New Roman"/>
          <w:color w:val="000000" w:themeColor="text1"/>
          <w:sz w:val="24"/>
          <w:szCs w:val="24"/>
        </w:rPr>
        <w:t xml:space="preserve"> </w:t>
      </w:r>
      <w:proofErr w:type="gramStart"/>
      <w:r w:rsidR="000F10BC" w:rsidRPr="00480109">
        <w:rPr>
          <w:rFonts w:ascii="Times New Roman" w:hAnsi="Times New Roman" w:cs="Times New Roman"/>
          <w:color w:val="000000" w:themeColor="text1"/>
          <w:sz w:val="24"/>
          <w:szCs w:val="24"/>
        </w:rPr>
        <w:t>similar to</w:t>
      </w:r>
      <w:proofErr w:type="gramEnd"/>
      <w:r w:rsidR="000F10BC" w:rsidRPr="00480109">
        <w:rPr>
          <w:rFonts w:ascii="Times New Roman" w:hAnsi="Times New Roman" w:cs="Times New Roman"/>
          <w:color w:val="000000" w:themeColor="text1"/>
          <w:sz w:val="24"/>
          <w:szCs w:val="24"/>
        </w:rPr>
        <w:t xml:space="preserve"> this</w:t>
      </w:r>
      <w:r w:rsidR="00DF03BA" w:rsidRPr="00480109">
        <w:rPr>
          <w:rFonts w:ascii="Times New Roman" w:hAnsi="Times New Roman" w:cs="Times New Roman"/>
          <w:color w:val="000000" w:themeColor="text1"/>
          <w:sz w:val="24"/>
          <w:szCs w:val="24"/>
        </w:rPr>
        <w:t xml:space="preserve"> can have an immediate effect on the fate of a language.</w:t>
      </w:r>
      <w:r w:rsidR="000F10BC" w:rsidRPr="00480109">
        <w:rPr>
          <w:rFonts w:ascii="Times New Roman" w:hAnsi="Times New Roman" w:cs="Times New Roman"/>
          <w:color w:val="000000" w:themeColor="text1"/>
          <w:sz w:val="24"/>
          <w:szCs w:val="24"/>
        </w:rPr>
        <w:t xml:space="preserve"> </w:t>
      </w:r>
    </w:p>
    <w:p w:rsidR="00450121" w:rsidRPr="00480109" w:rsidRDefault="00450121" w:rsidP="00250E0C">
      <w:pPr>
        <w:spacing w:after="0" w:line="360" w:lineRule="auto"/>
        <w:rPr>
          <w:rFonts w:ascii="Times New Roman" w:hAnsi="Times New Roman" w:cs="Times New Roman"/>
          <w:color w:val="000000" w:themeColor="text1"/>
          <w:sz w:val="24"/>
          <w:szCs w:val="24"/>
        </w:rPr>
      </w:pPr>
    </w:p>
    <w:p w:rsidR="002E0C75" w:rsidRPr="00480109" w:rsidRDefault="000F10BC" w:rsidP="00250E0C">
      <w:pPr>
        <w:spacing w:after="0" w:line="360" w:lineRule="auto"/>
        <w:rPr>
          <w:rFonts w:ascii="Times New Roman" w:hAnsi="Times New Roman" w:cs="Times New Roman"/>
          <w:color w:val="000000" w:themeColor="text1"/>
          <w:sz w:val="24"/>
          <w:szCs w:val="24"/>
        </w:rPr>
      </w:pPr>
      <w:r w:rsidRPr="00480109">
        <w:rPr>
          <w:rFonts w:ascii="Times New Roman" w:hAnsi="Times New Roman" w:cs="Times New Roman"/>
          <w:color w:val="000000" w:themeColor="text1"/>
          <w:sz w:val="24"/>
          <w:szCs w:val="24"/>
        </w:rPr>
        <w:t xml:space="preserve">In Wales, </w:t>
      </w:r>
      <w:r w:rsidR="00450121" w:rsidRPr="00480109">
        <w:rPr>
          <w:rFonts w:ascii="Times New Roman" w:hAnsi="Times New Roman" w:cs="Times New Roman"/>
          <w:color w:val="000000" w:themeColor="text1"/>
          <w:sz w:val="24"/>
          <w:szCs w:val="24"/>
        </w:rPr>
        <w:t>e</w:t>
      </w:r>
      <w:r w:rsidRPr="00480109">
        <w:rPr>
          <w:rFonts w:ascii="Times New Roman" w:hAnsi="Times New Roman" w:cs="Times New Roman"/>
          <w:color w:val="000000" w:themeColor="text1"/>
          <w:sz w:val="24"/>
          <w:szCs w:val="24"/>
        </w:rPr>
        <w:t>ducators should inform parents of the benefits to speaking and learning their native language which</w:t>
      </w:r>
      <w:r w:rsidRPr="00480109">
        <w:rPr>
          <w:rFonts w:ascii="Times New Roman" w:hAnsi="Times New Roman" w:cs="Times New Roman"/>
          <w:color w:val="000000" w:themeColor="text1"/>
          <w:sz w:val="24"/>
          <w:szCs w:val="24"/>
          <w:shd w:val="clear" w:color="auto" w:fill="FFFFFF"/>
        </w:rPr>
        <w:t xml:space="preserve"> include the cognitive benefits of bilingualism and greater career opportunities (Donaldson, 2015)</w:t>
      </w:r>
      <w:r w:rsidR="00DF03BA" w:rsidRPr="00480109">
        <w:rPr>
          <w:rFonts w:ascii="Times New Roman" w:hAnsi="Times New Roman" w:cs="Times New Roman"/>
          <w:color w:val="000000" w:themeColor="text1"/>
          <w:sz w:val="24"/>
          <w:szCs w:val="24"/>
        </w:rPr>
        <w:t>. Language acquisition planning is therefore partly about encouraging parents to raise their children bilingually</w:t>
      </w:r>
      <w:r w:rsidRPr="00480109">
        <w:rPr>
          <w:rFonts w:ascii="Times New Roman" w:hAnsi="Times New Roman" w:cs="Times New Roman"/>
          <w:color w:val="000000" w:themeColor="text1"/>
          <w:sz w:val="24"/>
          <w:szCs w:val="24"/>
        </w:rPr>
        <w:t xml:space="preserve"> (Lewis, 2010)</w:t>
      </w:r>
      <w:r w:rsidR="00DF03BA" w:rsidRPr="00480109">
        <w:rPr>
          <w:rFonts w:ascii="Times New Roman" w:hAnsi="Times New Roman" w:cs="Times New Roman"/>
          <w:color w:val="000000" w:themeColor="text1"/>
          <w:sz w:val="24"/>
          <w:szCs w:val="24"/>
        </w:rPr>
        <w:t xml:space="preserve">. </w:t>
      </w:r>
      <w:proofErr w:type="spellStart"/>
      <w:r w:rsidRPr="00480109">
        <w:rPr>
          <w:rFonts w:ascii="Times New Roman" w:hAnsi="Times New Roman" w:cs="Times New Roman"/>
          <w:color w:val="000000" w:themeColor="text1"/>
          <w:sz w:val="24"/>
          <w:szCs w:val="24"/>
        </w:rPr>
        <w:t>Hunaniaith</w:t>
      </w:r>
      <w:proofErr w:type="spellEnd"/>
      <w:r w:rsidRPr="00480109">
        <w:rPr>
          <w:rFonts w:ascii="Times New Roman" w:hAnsi="Times New Roman" w:cs="Times New Roman"/>
          <w:color w:val="000000" w:themeColor="text1"/>
          <w:sz w:val="24"/>
          <w:szCs w:val="24"/>
        </w:rPr>
        <w:t xml:space="preserve">, the Gwynedd based </w:t>
      </w:r>
      <w:proofErr w:type="spellStart"/>
      <w:r w:rsidRPr="00480109">
        <w:rPr>
          <w:rFonts w:ascii="Times New Roman" w:hAnsi="Times New Roman" w:cs="Times New Roman"/>
          <w:color w:val="000000" w:themeColor="text1"/>
          <w:sz w:val="24"/>
          <w:szCs w:val="24"/>
        </w:rPr>
        <w:t>Menter</w:t>
      </w:r>
      <w:proofErr w:type="spellEnd"/>
      <w:r w:rsidRPr="00480109">
        <w:rPr>
          <w:rFonts w:ascii="Times New Roman" w:hAnsi="Times New Roman" w:cs="Times New Roman"/>
          <w:color w:val="000000" w:themeColor="text1"/>
          <w:sz w:val="24"/>
          <w:szCs w:val="24"/>
        </w:rPr>
        <w:t xml:space="preserve"> </w:t>
      </w:r>
      <w:proofErr w:type="spellStart"/>
      <w:r w:rsidRPr="00480109">
        <w:rPr>
          <w:rFonts w:ascii="Times New Roman" w:hAnsi="Times New Roman" w:cs="Times New Roman"/>
          <w:color w:val="000000" w:themeColor="text1"/>
          <w:sz w:val="24"/>
          <w:szCs w:val="24"/>
        </w:rPr>
        <w:t>Iaith</w:t>
      </w:r>
      <w:proofErr w:type="spellEnd"/>
      <w:r w:rsidRPr="00480109">
        <w:rPr>
          <w:rFonts w:ascii="Times New Roman" w:hAnsi="Times New Roman" w:cs="Times New Roman"/>
          <w:color w:val="000000" w:themeColor="text1"/>
          <w:sz w:val="24"/>
          <w:szCs w:val="24"/>
        </w:rPr>
        <w:t xml:space="preserve"> organis</w:t>
      </w:r>
      <w:r w:rsidRPr="00480109">
        <w:rPr>
          <w:rFonts w:ascii="Times New Roman" w:hAnsi="Times New Roman" w:cs="Times New Roman"/>
          <w:color w:val="000000" w:themeColor="text1"/>
          <w:sz w:val="24"/>
          <w:szCs w:val="24"/>
        </w:rPr>
        <w:t>ed</w:t>
      </w:r>
      <w:r w:rsidRPr="00480109">
        <w:rPr>
          <w:rFonts w:ascii="Times New Roman" w:hAnsi="Times New Roman" w:cs="Times New Roman"/>
          <w:color w:val="000000" w:themeColor="text1"/>
          <w:sz w:val="24"/>
          <w:szCs w:val="24"/>
        </w:rPr>
        <w:t xml:space="preserve"> training workshops targeted at individuals who work with pre-school children and their families</w:t>
      </w:r>
      <w:r w:rsidR="00F00EC2" w:rsidRPr="00480109">
        <w:rPr>
          <w:rFonts w:ascii="Times New Roman" w:hAnsi="Times New Roman" w:cs="Times New Roman"/>
          <w:color w:val="000000" w:themeColor="text1"/>
          <w:sz w:val="24"/>
          <w:szCs w:val="24"/>
        </w:rPr>
        <w:t xml:space="preserve"> (Gwynedd Council, 2018)</w:t>
      </w:r>
      <w:r w:rsidRPr="00480109">
        <w:rPr>
          <w:rFonts w:ascii="Times New Roman" w:hAnsi="Times New Roman" w:cs="Times New Roman"/>
          <w:color w:val="000000" w:themeColor="text1"/>
          <w:sz w:val="24"/>
          <w:szCs w:val="24"/>
        </w:rPr>
        <w:t>. The workshops aim</w:t>
      </w:r>
      <w:r w:rsidRPr="00480109">
        <w:rPr>
          <w:rFonts w:ascii="Times New Roman" w:hAnsi="Times New Roman" w:cs="Times New Roman"/>
          <w:color w:val="000000" w:themeColor="text1"/>
          <w:sz w:val="24"/>
          <w:szCs w:val="24"/>
        </w:rPr>
        <w:t>ed</w:t>
      </w:r>
      <w:r w:rsidRPr="00480109">
        <w:rPr>
          <w:rFonts w:ascii="Times New Roman" w:hAnsi="Times New Roman" w:cs="Times New Roman"/>
          <w:color w:val="000000" w:themeColor="text1"/>
          <w:sz w:val="24"/>
          <w:szCs w:val="24"/>
        </w:rPr>
        <w:t xml:space="preserve"> to </w:t>
      </w:r>
      <w:r w:rsidRPr="00480109">
        <w:rPr>
          <w:rFonts w:ascii="Times New Roman" w:hAnsi="Times New Roman" w:cs="Times New Roman"/>
          <w:color w:val="000000" w:themeColor="text1"/>
          <w:sz w:val="24"/>
          <w:szCs w:val="24"/>
        </w:rPr>
        <w:t>provide</w:t>
      </w:r>
      <w:r w:rsidRPr="00480109">
        <w:rPr>
          <w:rFonts w:ascii="Times New Roman" w:hAnsi="Times New Roman" w:cs="Times New Roman"/>
          <w:color w:val="000000" w:themeColor="text1"/>
          <w:sz w:val="24"/>
          <w:szCs w:val="24"/>
        </w:rPr>
        <w:t xml:space="preserve"> information on how to promote the advantages of </w:t>
      </w:r>
      <w:r w:rsidRPr="00480109">
        <w:rPr>
          <w:rFonts w:ascii="Times New Roman" w:hAnsi="Times New Roman" w:cs="Times New Roman"/>
          <w:color w:val="000000" w:themeColor="text1"/>
          <w:sz w:val="24"/>
          <w:szCs w:val="24"/>
        </w:rPr>
        <w:t>teaching</w:t>
      </w:r>
      <w:r w:rsidRPr="00480109">
        <w:rPr>
          <w:rFonts w:ascii="Times New Roman" w:hAnsi="Times New Roman" w:cs="Times New Roman"/>
          <w:color w:val="000000" w:themeColor="text1"/>
          <w:sz w:val="24"/>
          <w:szCs w:val="24"/>
        </w:rPr>
        <w:t xml:space="preserve"> children the Welsh language from an early age with the parents and families of the children in their care.</w:t>
      </w:r>
      <w:r w:rsidR="00635D98" w:rsidRPr="00480109">
        <w:rPr>
          <w:rFonts w:ascii="Times New Roman" w:hAnsi="Times New Roman" w:cs="Times New Roman"/>
          <w:color w:val="000000" w:themeColor="text1"/>
          <w:sz w:val="24"/>
          <w:szCs w:val="24"/>
        </w:rPr>
        <w:t xml:space="preserve"> These workshops have proven successful as</w:t>
      </w:r>
      <w:r w:rsidRPr="00480109">
        <w:rPr>
          <w:rFonts w:ascii="Times New Roman" w:hAnsi="Times New Roman" w:cs="Times New Roman"/>
          <w:color w:val="000000" w:themeColor="text1"/>
          <w:sz w:val="24"/>
          <w:szCs w:val="24"/>
        </w:rPr>
        <w:t xml:space="preserve"> </w:t>
      </w:r>
      <w:r w:rsidR="00635D98" w:rsidRPr="00480109">
        <w:rPr>
          <w:rFonts w:ascii="Times New Roman" w:hAnsi="Times New Roman" w:cs="Times New Roman"/>
          <w:color w:val="000000" w:themeColor="text1"/>
          <w:sz w:val="24"/>
          <w:szCs w:val="24"/>
        </w:rPr>
        <w:t>one</w:t>
      </w:r>
      <w:r w:rsidR="00635D98" w:rsidRPr="00480109">
        <w:rPr>
          <w:rFonts w:ascii="Times New Roman" w:hAnsi="Times New Roman" w:cs="Times New Roman"/>
          <w:color w:val="000000" w:themeColor="text1"/>
          <w:sz w:val="24"/>
          <w:szCs w:val="24"/>
        </w:rPr>
        <w:t xml:space="preserve"> </w:t>
      </w:r>
      <w:r w:rsidR="00635D98" w:rsidRPr="00480109">
        <w:rPr>
          <w:rFonts w:ascii="Times New Roman" w:hAnsi="Times New Roman" w:cs="Times New Roman"/>
          <w:color w:val="000000" w:themeColor="text1"/>
          <w:sz w:val="24"/>
          <w:szCs w:val="24"/>
        </w:rPr>
        <w:t>attendee</w:t>
      </w:r>
      <w:r w:rsidR="00635D98" w:rsidRPr="00480109">
        <w:rPr>
          <w:rFonts w:ascii="Times New Roman" w:hAnsi="Times New Roman" w:cs="Times New Roman"/>
          <w:color w:val="000000" w:themeColor="text1"/>
          <w:sz w:val="24"/>
          <w:szCs w:val="24"/>
        </w:rPr>
        <w:t xml:space="preserve"> was able to discuss the benefits of multilingualism with the parents of one of the children in her care. This </w:t>
      </w:r>
      <w:r w:rsidR="00635D98" w:rsidRPr="00480109">
        <w:rPr>
          <w:rFonts w:ascii="Times New Roman" w:hAnsi="Times New Roman" w:cs="Times New Roman"/>
          <w:color w:val="000000" w:themeColor="text1"/>
          <w:sz w:val="24"/>
          <w:szCs w:val="24"/>
        </w:rPr>
        <w:t xml:space="preserve">then </w:t>
      </w:r>
      <w:r w:rsidR="00635D98" w:rsidRPr="00480109">
        <w:rPr>
          <w:rFonts w:ascii="Times New Roman" w:hAnsi="Times New Roman" w:cs="Times New Roman"/>
          <w:color w:val="000000" w:themeColor="text1"/>
          <w:sz w:val="24"/>
          <w:szCs w:val="24"/>
        </w:rPr>
        <w:t>resulted in the couple</w:t>
      </w:r>
      <w:r w:rsidR="00635D98" w:rsidRPr="00480109">
        <w:rPr>
          <w:rFonts w:ascii="Times New Roman" w:hAnsi="Times New Roman" w:cs="Times New Roman"/>
          <w:color w:val="000000" w:themeColor="text1"/>
          <w:sz w:val="24"/>
          <w:szCs w:val="24"/>
        </w:rPr>
        <w:t xml:space="preserve"> d</w:t>
      </w:r>
      <w:r w:rsidR="00635D98" w:rsidRPr="00480109">
        <w:rPr>
          <w:rFonts w:ascii="Times New Roman" w:hAnsi="Times New Roman" w:cs="Times New Roman"/>
          <w:color w:val="000000" w:themeColor="text1"/>
          <w:sz w:val="24"/>
          <w:szCs w:val="24"/>
        </w:rPr>
        <w:t>eciding to include Welsh as well as English as languages in the family home.</w:t>
      </w:r>
      <w:r w:rsidR="00635D98" w:rsidRPr="00480109">
        <w:rPr>
          <w:rFonts w:ascii="Times New Roman" w:hAnsi="Times New Roman" w:cs="Times New Roman"/>
          <w:color w:val="000000" w:themeColor="text1"/>
          <w:sz w:val="24"/>
          <w:szCs w:val="24"/>
        </w:rPr>
        <w:t xml:space="preserve"> </w:t>
      </w:r>
      <w:r w:rsidRPr="00480109">
        <w:rPr>
          <w:rFonts w:ascii="Times New Roman" w:hAnsi="Times New Roman" w:cs="Times New Roman"/>
          <w:color w:val="000000" w:themeColor="text1"/>
          <w:sz w:val="24"/>
          <w:szCs w:val="24"/>
        </w:rPr>
        <w:t xml:space="preserve">Workshops </w:t>
      </w:r>
      <w:proofErr w:type="gramStart"/>
      <w:r w:rsidRPr="00480109">
        <w:rPr>
          <w:rFonts w:ascii="Times New Roman" w:hAnsi="Times New Roman" w:cs="Times New Roman"/>
          <w:color w:val="000000" w:themeColor="text1"/>
          <w:sz w:val="24"/>
          <w:szCs w:val="24"/>
        </w:rPr>
        <w:t>similar to</w:t>
      </w:r>
      <w:proofErr w:type="gramEnd"/>
      <w:r w:rsidRPr="00480109">
        <w:rPr>
          <w:rFonts w:ascii="Times New Roman" w:hAnsi="Times New Roman" w:cs="Times New Roman"/>
          <w:color w:val="000000" w:themeColor="text1"/>
          <w:sz w:val="24"/>
          <w:szCs w:val="24"/>
        </w:rPr>
        <w:t xml:space="preserve"> this would be beneficial to</w:t>
      </w:r>
      <w:r w:rsidR="00635D98" w:rsidRPr="00480109">
        <w:rPr>
          <w:rFonts w:ascii="Times New Roman" w:hAnsi="Times New Roman" w:cs="Times New Roman"/>
          <w:color w:val="000000" w:themeColor="text1"/>
          <w:sz w:val="24"/>
          <w:szCs w:val="24"/>
        </w:rPr>
        <w:t xml:space="preserve"> practitioners in the other regions in Wales to demonstrate how they could help to encourage parents to promote the use of Welsh. </w:t>
      </w:r>
    </w:p>
    <w:p w:rsidR="000F10BC" w:rsidRPr="00480109" w:rsidRDefault="000F10BC" w:rsidP="00250E0C">
      <w:pPr>
        <w:spacing w:after="0" w:line="360" w:lineRule="auto"/>
        <w:rPr>
          <w:rFonts w:ascii="Times New Roman" w:eastAsia="Times New Roman" w:hAnsi="Times New Roman" w:cs="Times New Roman"/>
          <w:color w:val="000000" w:themeColor="text1"/>
          <w:sz w:val="24"/>
          <w:szCs w:val="24"/>
          <w:lang w:eastAsia="en-GB"/>
        </w:rPr>
      </w:pPr>
    </w:p>
    <w:p w:rsidR="00E36788" w:rsidRPr="00480109" w:rsidRDefault="002E0C75" w:rsidP="00974C8A">
      <w:pPr>
        <w:spacing w:after="0" w:line="360" w:lineRule="auto"/>
        <w:rPr>
          <w:rFonts w:ascii="Times New Roman" w:eastAsia="Times New Roman" w:hAnsi="Times New Roman" w:cs="Times New Roman"/>
          <w:color w:val="000000" w:themeColor="text1"/>
          <w:sz w:val="24"/>
          <w:szCs w:val="24"/>
          <w:lang w:eastAsia="en-GB"/>
        </w:rPr>
      </w:pPr>
      <w:proofErr w:type="spellStart"/>
      <w:r w:rsidRPr="00480109">
        <w:rPr>
          <w:rFonts w:ascii="Times New Roman" w:eastAsia="Times New Roman" w:hAnsi="Times New Roman" w:cs="Times New Roman"/>
          <w:color w:val="000000" w:themeColor="text1"/>
          <w:sz w:val="24"/>
          <w:szCs w:val="24"/>
          <w:lang w:eastAsia="en-GB"/>
        </w:rPr>
        <w:t>Gaerlan’s</w:t>
      </w:r>
      <w:proofErr w:type="spellEnd"/>
      <w:r w:rsidRPr="00480109">
        <w:rPr>
          <w:rFonts w:ascii="Times New Roman" w:eastAsia="Times New Roman" w:hAnsi="Times New Roman" w:cs="Times New Roman"/>
          <w:color w:val="000000" w:themeColor="text1"/>
          <w:sz w:val="24"/>
          <w:szCs w:val="24"/>
          <w:lang w:eastAsia="en-GB"/>
        </w:rPr>
        <w:t xml:space="preserve"> study also indicated that successful learners in English seem to draw from their experiences </w:t>
      </w:r>
      <w:r w:rsidR="00D64184" w:rsidRPr="00480109">
        <w:rPr>
          <w:rFonts w:ascii="Times New Roman" w:eastAsia="Times New Roman" w:hAnsi="Times New Roman" w:cs="Times New Roman"/>
          <w:color w:val="000000" w:themeColor="text1"/>
          <w:sz w:val="24"/>
          <w:szCs w:val="24"/>
          <w:lang w:eastAsia="en-GB"/>
        </w:rPr>
        <w:t xml:space="preserve">with popular media such as television shows, films and websites in English in their experiences learning in English. </w:t>
      </w:r>
      <w:r w:rsidR="00DE2E02" w:rsidRPr="00480109">
        <w:rPr>
          <w:rFonts w:ascii="Times New Roman" w:eastAsia="Times New Roman" w:hAnsi="Times New Roman" w:cs="Times New Roman"/>
          <w:color w:val="000000" w:themeColor="text1"/>
          <w:sz w:val="24"/>
          <w:szCs w:val="24"/>
          <w:lang w:eastAsia="en-GB"/>
        </w:rPr>
        <w:t>Unfortunately, there is a scarcity</w:t>
      </w:r>
      <w:r w:rsidR="00E45509" w:rsidRPr="00480109">
        <w:rPr>
          <w:rFonts w:ascii="Times New Roman" w:eastAsia="Times New Roman" w:hAnsi="Times New Roman" w:cs="Times New Roman"/>
          <w:color w:val="000000" w:themeColor="text1"/>
          <w:sz w:val="24"/>
          <w:szCs w:val="24"/>
          <w:lang w:eastAsia="en-GB"/>
        </w:rPr>
        <w:t xml:space="preserve"> of Welsh language media platforms.</w:t>
      </w:r>
      <w:r w:rsidR="00DE2E02" w:rsidRPr="00480109">
        <w:rPr>
          <w:rFonts w:ascii="Times New Roman" w:hAnsi="Times New Roman" w:cs="Times New Roman"/>
          <w:color w:val="000000" w:themeColor="text1"/>
          <w:sz w:val="24"/>
          <w:szCs w:val="24"/>
        </w:rPr>
        <w:t xml:space="preserve"> </w:t>
      </w:r>
      <w:r w:rsidR="00DE2E02" w:rsidRPr="00480109">
        <w:rPr>
          <w:rFonts w:ascii="Times New Roman" w:hAnsi="Times New Roman" w:cs="Times New Roman"/>
          <w:color w:val="000000" w:themeColor="text1"/>
          <w:sz w:val="24"/>
          <w:szCs w:val="24"/>
        </w:rPr>
        <w:t>It has been pointed out by Donaldson that better and more creative use should be made of technology in the teaching and learning of Welsh</w:t>
      </w:r>
      <w:r w:rsidR="009D6A0E" w:rsidRPr="00480109">
        <w:rPr>
          <w:rFonts w:ascii="Times New Roman" w:hAnsi="Times New Roman" w:cs="Times New Roman"/>
          <w:color w:val="000000" w:themeColor="text1"/>
          <w:sz w:val="24"/>
          <w:szCs w:val="24"/>
        </w:rPr>
        <w:t>.</w:t>
      </w:r>
      <w:r w:rsidR="009D6A0E" w:rsidRPr="00480109">
        <w:rPr>
          <w:rStyle w:val="Strong"/>
          <w:rFonts w:ascii="Times New Roman" w:hAnsi="Times New Roman" w:cs="Times New Roman"/>
          <w:b w:val="0"/>
          <w:color w:val="000000" w:themeColor="text1"/>
          <w:sz w:val="24"/>
          <w:szCs w:val="24"/>
          <w:shd w:val="clear" w:color="auto" w:fill="FFFFFF"/>
        </w:rPr>
        <w:t xml:space="preserve"> However, Estyn have </w:t>
      </w:r>
      <w:r w:rsidR="009D6A0E" w:rsidRPr="00480109">
        <w:rPr>
          <w:rStyle w:val="Strong"/>
          <w:rFonts w:ascii="Times New Roman" w:hAnsi="Times New Roman" w:cs="Times New Roman"/>
          <w:b w:val="0"/>
          <w:color w:val="000000" w:themeColor="text1"/>
          <w:sz w:val="24"/>
          <w:szCs w:val="24"/>
          <w:shd w:val="clear" w:color="auto" w:fill="FFFFFF"/>
        </w:rPr>
        <w:lastRenderedPageBreak/>
        <w:t>reported that many</w:t>
      </w:r>
      <w:r w:rsidR="009D6A0E" w:rsidRPr="00480109">
        <w:rPr>
          <w:rStyle w:val="Strong"/>
          <w:rFonts w:ascii="Times New Roman" w:hAnsi="Times New Roman" w:cs="Times New Roman"/>
          <w:b w:val="0"/>
          <w:color w:val="000000" w:themeColor="text1"/>
          <w:sz w:val="24"/>
          <w:szCs w:val="24"/>
          <w:shd w:val="clear" w:color="auto" w:fill="FFFFFF"/>
        </w:rPr>
        <w:t xml:space="preserve"> settings and schools</w:t>
      </w:r>
      <w:r w:rsidR="000F134C" w:rsidRPr="00480109">
        <w:rPr>
          <w:rStyle w:val="Strong"/>
          <w:rFonts w:ascii="Times New Roman" w:hAnsi="Times New Roman" w:cs="Times New Roman"/>
          <w:b w:val="0"/>
          <w:color w:val="000000" w:themeColor="text1"/>
          <w:sz w:val="24"/>
          <w:szCs w:val="24"/>
          <w:shd w:val="clear" w:color="auto" w:fill="FFFFFF"/>
        </w:rPr>
        <w:t xml:space="preserve"> who</w:t>
      </w:r>
      <w:r w:rsidR="009D6A0E" w:rsidRPr="00480109">
        <w:rPr>
          <w:rStyle w:val="Strong"/>
          <w:rFonts w:ascii="Times New Roman" w:hAnsi="Times New Roman" w:cs="Times New Roman"/>
          <w:b w:val="0"/>
          <w:color w:val="000000" w:themeColor="text1"/>
          <w:sz w:val="24"/>
          <w:szCs w:val="24"/>
          <w:shd w:val="clear" w:color="auto" w:fill="FFFFFF"/>
        </w:rPr>
        <w:t xml:space="preserve"> have very few fluent Welsh-speaking practitioners</w:t>
      </w:r>
      <w:r w:rsidR="000F134C" w:rsidRPr="00480109">
        <w:rPr>
          <w:rFonts w:ascii="Times New Roman" w:hAnsi="Times New Roman" w:cs="Times New Roman"/>
          <w:color w:val="000000" w:themeColor="text1"/>
          <w:sz w:val="24"/>
          <w:szCs w:val="24"/>
          <w:shd w:val="clear" w:color="auto" w:fill="FFFFFF"/>
        </w:rPr>
        <w:t xml:space="preserve"> </w:t>
      </w:r>
      <w:r w:rsidR="009D6A0E" w:rsidRPr="00480109">
        <w:rPr>
          <w:rFonts w:ascii="Times New Roman" w:hAnsi="Times New Roman" w:cs="Times New Roman"/>
          <w:color w:val="000000" w:themeColor="text1"/>
          <w:sz w:val="24"/>
          <w:szCs w:val="24"/>
          <w:shd w:val="clear" w:color="auto" w:fill="FFFFFF"/>
        </w:rPr>
        <w:t>compensate for this</w:t>
      </w:r>
      <w:r w:rsidR="000F134C" w:rsidRPr="00480109">
        <w:rPr>
          <w:rFonts w:ascii="Times New Roman" w:hAnsi="Times New Roman" w:cs="Times New Roman"/>
          <w:color w:val="000000" w:themeColor="text1"/>
          <w:sz w:val="24"/>
          <w:szCs w:val="24"/>
          <w:shd w:val="clear" w:color="auto" w:fill="FFFFFF"/>
        </w:rPr>
        <w:t xml:space="preserve"> by</w:t>
      </w:r>
      <w:r w:rsidR="009D6A0E" w:rsidRPr="00480109">
        <w:rPr>
          <w:rFonts w:ascii="Times New Roman" w:hAnsi="Times New Roman" w:cs="Times New Roman"/>
          <w:color w:val="000000" w:themeColor="text1"/>
          <w:sz w:val="24"/>
          <w:szCs w:val="24"/>
          <w:shd w:val="clear" w:color="auto" w:fill="FFFFFF"/>
        </w:rPr>
        <w:t xml:space="preserve"> us</w:t>
      </w:r>
      <w:r w:rsidR="000F134C" w:rsidRPr="00480109">
        <w:rPr>
          <w:rFonts w:ascii="Times New Roman" w:hAnsi="Times New Roman" w:cs="Times New Roman"/>
          <w:color w:val="000000" w:themeColor="text1"/>
          <w:sz w:val="24"/>
          <w:szCs w:val="24"/>
          <w:shd w:val="clear" w:color="auto" w:fill="FFFFFF"/>
        </w:rPr>
        <w:t>ing</w:t>
      </w:r>
      <w:r w:rsidR="009D6A0E" w:rsidRPr="00480109">
        <w:rPr>
          <w:rFonts w:ascii="Times New Roman" w:hAnsi="Times New Roman" w:cs="Times New Roman"/>
          <w:color w:val="000000" w:themeColor="text1"/>
          <w:sz w:val="24"/>
          <w:szCs w:val="24"/>
          <w:shd w:val="clear" w:color="auto" w:fill="FFFFFF"/>
        </w:rPr>
        <w:t xml:space="preserve"> Welsh television programmes or DVDs </w:t>
      </w:r>
      <w:r w:rsidR="009D6A0E" w:rsidRPr="00480109">
        <w:rPr>
          <w:rFonts w:ascii="Times New Roman" w:hAnsi="Times New Roman" w:cs="Times New Roman"/>
          <w:color w:val="000000" w:themeColor="text1"/>
          <w:sz w:val="24"/>
          <w:szCs w:val="24"/>
          <w:shd w:val="clear" w:color="auto" w:fill="FFFFFF"/>
        </w:rPr>
        <w:t>to allow</w:t>
      </w:r>
      <w:r w:rsidR="009D6A0E" w:rsidRPr="00480109">
        <w:rPr>
          <w:rFonts w:ascii="Times New Roman" w:hAnsi="Times New Roman" w:cs="Times New Roman"/>
          <w:color w:val="000000" w:themeColor="text1"/>
          <w:sz w:val="24"/>
          <w:szCs w:val="24"/>
          <w:shd w:val="clear" w:color="auto" w:fill="FFFFFF"/>
        </w:rPr>
        <w:t xml:space="preserve"> </w:t>
      </w:r>
      <w:r w:rsidR="000F134C" w:rsidRPr="00480109">
        <w:rPr>
          <w:rFonts w:ascii="Times New Roman" w:hAnsi="Times New Roman" w:cs="Times New Roman"/>
          <w:color w:val="000000" w:themeColor="text1"/>
          <w:sz w:val="24"/>
          <w:szCs w:val="24"/>
          <w:shd w:val="clear" w:color="auto" w:fill="FFFFFF"/>
        </w:rPr>
        <w:t xml:space="preserve">the </w:t>
      </w:r>
      <w:r w:rsidR="009D6A0E" w:rsidRPr="00480109">
        <w:rPr>
          <w:rFonts w:ascii="Times New Roman" w:hAnsi="Times New Roman" w:cs="Times New Roman"/>
          <w:color w:val="000000" w:themeColor="text1"/>
          <w:sz w:val="24"/>
          <w:szCs w:val="24"/>
          <w:shd w:val="clear" w:color="auto" w:fill="FFFFFF"/>
        </w:rPr>
        <w:t xml:space="preserve">children </w:t>
      </w:r>
      <w:r w:rsidR="009D6A0E" w:rsidRPr="00480109">
        <w:rPr>
          <w:rFonts w:ascii="Times New Roman" w:hAnsi="Times New Roman" w:cs="Times New Roman"/>
          <w:color w:val="000000" w:themeColor="text1"/>
          <w:sz w:val="24"/>
          <w:szCs w:val="24"/>
          <w:shd w:val="clear" w:color="auto" w:fill="FFFFFF"/>
        </w:rPr>
        <w:t>to</w:t>
      </w:r>
      <w:r w:rsidR="009D6A0E" w:rsidRPr="00480109">
        <w:rPr>
          <w:rFonts w:ascii="Times New Roman" w:hAnsi="Times New Roman" w:cs="Times New Roman"/>
          <w:color w:val="000000" w:themeColor="text1"/>
          <w:sz w:val="24"/>
          <w:szCs w:val="24"/>
          <w:shd w:val="clear" w:color="auto" w:fill="FFFFFF"/>
        </w:rPr>
        <w:t xml:space="preserve"> hear more spoken Welsh. </w:t>
      </w:r>
      <w:r w:rsidR="009D6A0E" w:rsidRPr="00480109">
        <w:rPr>
          <w:rFonts w:ascii="Times New Roman" w:hAnsi="Times New Roman" w:cs="Times New Roman"/>
          <w:color w:val="000000" w:themeColor="text1"/>
          <w:sz w:val="24"/>
          <w:szCs w:val="24"/>
          <w:shd w:val="clear" w:color="auto" w:fill="FFFFFF"/>
        </w:rPr>
        <w:t>T</w:t>
      </w:r>
      <w:r w:rsidR="009D6A0E" w:rsidRPr="00480109">
        <w:rPr>
          <w:rStyle w:val="Strong"/>
          <w:rFonts w:ascii="Times New Roman" w:hAnsi="Times New Roman" w:cs="Times New Roman"/>
          <w:b w:val="0"/>
          <w:color w:val="000000" w:themeColor="text1"/>
          <w:sz w:val="24"/>
          <w:szCs w:val="24"/>
          <w:shd w:val="clear" w:color="auto" w:fill="FFFFFF"/>
        </w:rPr>
        <w:t>his approach</w:t>
      </w:r>
      <w:r w:rsidR="000F134C" w:rsidRPr="00480109">
        <w:rPr>
          <w:rStyle w:val="Strong"/>
          <w:rFonts w:ascii="Times New Roman" w:hAnsi="Times New Roman" w:cs="Times New Roman"/>
          <w:b w:val="0"/>
          <w:color w:val="000000" w:themeColor="text1"/>
          <w:sz w:val="24"/>
          <w:szCs w:val="24"/>
          <w:shd w:val="clear" w:color="auto" w:fill="FFFFFF"/>
        </w:rPr>
        <w:t xml:space="preserve"> alone</w:t>
      </w:r>
      <w:r w:rsidR="009D6A0E" w:rsidRPr="00480109">
        <w:rPr>
          <w:rStyle w:val="Strong"/>
          <w:rFonts w:ascii="Times New Roman" w:hAnsi="Times New Roman" w:cs="Times New Roman"/>
          <w:b w:val="0"/>
          <w:color w:val="000000" w:themeColor="text1"/>
          <w:sz w:val="24"/>
          <w:szCs w:val="24"/>
          <w:shd w:val="clear" w:color="auto" w:fill="FFFFFF"/>
        </w:rPr>
        <w:t xml:space="preserve"> </w:t>
      </w:r>
      <w:r w:rsidR="009D6A0E" w:rsidRPr="00480109">
        <w:rPr>
          <w:rStyle w:val="Strong"/>
          <w:rFonts w:ascii="Times New Roman" w:hAnsi="Times New Roman" w:cs="Times New Roman"/>
          <w:b w:val="0"/>
          <w:color w:val="000000" w:themeColor="text1"/>
          <w:sz w:val="24"/>
          <w:szCs w:val="24"/>
          <w:shd w:val="clear" w:color="auto" w:fill="FFFFFF"/>
        </w:rPr>
        <w:t xml:space="preserve">will not benefit students or </w:t>
      </w:r>
      <w:r w:rsidR="009D6A0E" w:rsidRPr="00480109">
        <w:rPr>
          <w:rStyle w:val="Strong"/>
          <w:rFonts w:ascii="Times New Roman" w:hAnsi="Times New Roman" w:cs="Times New Roman"/>
          <w:b w:val="0"/>
          <w:color w:val="000000" w:themeColor="text1"/>
          <w:sz w:val="24"/>
          <w:szCs w:val="24"/>
          <w:shd w:val="clear" w:color="auto" w:fill="FFFFFF"/>
        </w:rPr>
        <w:t>secure sustained progress in learning</w:t>
      </w:r>
      <w:r w:rsidR="009D6A0E" w:rsidRPr="00480109">
        <w:rPr>
          <w:rFonts w:ascii="Times New Roman" w:hAnsi="Times New Roman" w:cs="Times New Roman"/>
          <w:b/>
          <w:color w:val="000000" w:themeColor="text1"/>
          <w:sz w:val="24"/>
          <w:szCs w:val="24"/>
          <w:shd w:val="clear" w:color="auto" w:fill="FFFFFF"/>
        </w:rPr>
        <w:t>.</w:t>
      </w:r>
      <w:r w:rsidR="009D6A0E" w:rsidRPr="00480109">
        <w:rPr>
          <w:rFonts w:ascii="Times New Roman" w:hAnsi="Times New Roman" w:cs="Times New Roman"/>
          <w:b/>
          <w:color w:val="000000" w:themeColor="text1"/>
          <w:sz w:val="24"/>
          <w:szCs w:val="24"/>
          <w:shd w:val="clear" w:color="auto" w:fill="FFFFFF"/>
        </w:rPr>
        <w:t xml:space="preserve"> </w:t>
      </w:r>
      <w:r w:rsidR="009D6A0E" w:rsidRPr="00480109">
        <w:rPr>
          <w:rFonts w:ascii="Times New Roman" w:hAnsi="Times New Roman" w:cs="Times New Roman"/>
          <w:color w:val="000000" w:themeColor="text1"/>
          <w:sz w:val="24"/>
          <w:szCs w:val="24"/>
          <w:shd w:val="clear" w:color="auto" w:fill="FFFFFF"/>
        </w:rPr>
        <w:t xml:space="preserve">If used appropriately it has the potential to develop children language skills. </w:t>
      </w:r>
      <w:r w:rsidR="00974C8A" w:rsidRPr="00480109">
        <w:rPr>
          <w:rFonts w:ascii="Times New Roman" w:hAnsi="Times New Roman" w:cs="Times New Roman"/>
          <w:color w:val="000000" w:themeColor="text1"/>
          <w:sz w:val="24"/>
          <w:szCs w:val="24"/>
          <w:shd w:val="clear" w:color="auto" w:fill="FFFFFF"/>
        </w:rPr>
        <w:t xml:space="preserve">The Enterprising and Learning Committee have highlighted the lack of programmes available for children in Welsh. They have included in their recommendations to the Welsh Government to </w:t>
      </w:r>
      <w:r w:rsidR="00E36788" w:rsidRPr="00480109">
        <w:rPr>
          <w:rFonts w:ascii="Times New Roman" w:hAnsi="Times New Roman" w:cs="Times New Roman"/>
          <w:color w:val="000000" w:themeColor="text1"/>
          <w:sz w:val="24"/>
          <w:szCs w:val="24"/>
        </w:rPr>
        <w:t>collaborate with S4C and the WJEC to develop new Welsh second language learning programmes which incorporate popular culture and are relevant to modern society.</w:t>
      </w:r>
      <w:r w:rsidR="00974C8A" w:rsidRPr="00480109">
        <w:rPr>
          <w:rFonts w:ascii="Times New Roman" w:hAnsi="Times New Roman" w:cs="Times New Roman"/>
          <w:color w:val="000000" w:themeColor="text1"/>
          <w:sz w:val="24"/>
          <w:szCs w:val="24"/>
        </w:rPr>
        <w:t xml:space="preserve"> They </w:t>
      </w:r>
      <w:r w:rsidR="00E36788" w:rsidRPr="00480109">
        <w:rPr>
          <w:rFonts w:ascii="Times New Roman" w:hAnsi="Times New Roman" w:cs="Times New Roman"/>
          <w:color w:val="000000" w:themeColor="text1"/>
          <w:sz w:val="24"/>
          <w:szCs w:val="24"/>
        </w:rPr>
        <w:t xml:space="preserve">recommend that </w:t>
      </w:r>
      <w:r w:rsidR="00974C8A" w:rsidRPr="00480109">
        <w:rPr>
          <w:rFonts w:ascii="Times New Roman" w:hAnsi="Times New Roman" w:cs="Times New Roman"/>
          <w:color w:val="000000" w:themeColor="text1"/>
          <w:sz w:val="24"/>
          <w:szCs w:val="24"/>
        </w:rPr>
        <w:t>the</w:t>
      </w:r>
      <w:r w:rsidR="00E36788" w:rsidRPr="00480109">
        <w:rPr>
          <w:rFonts w:ascii="Times New Roman" w:hAnsi="Times New Roman" w:cs="Times New Roman"/>
          <w:color w:val="000000" w:themeColor="text1"/>
          <w:sz w:val="24"/>
          <w:szCs w:val="24"/>
        </w:rPr>
        <w:t xml:space="preserve"> programmes </w:t>
      </w:r>
      <w:r w:rsidR="00974C8A" w:rsidRPr="00480109">
        <w:rPr>
          <w:rFonts w:ascii="Times New Roman" w:hAnsi="Times New Roman" w:cs="Times New Roman"/>
          <w:color w:val="000000" w:themeColor="text1"/>
          <w:sz w:val="24"/>
          <w:szCs w:val="24"/>
        </w:rPr>
        <w:t>should be</w:t>
      </w:r>
      <w:r w:rsidR="00E36788" w:rsidRPr="00480109">
        <w:rPr>
          <w:rFonts w:ascii="Times New Roman" w:hAnsi="Times New Roman" w:cs="Times New Roman"/>
          <w:color w:val="000000" w:themeColor="text1"/>
          <w:sz w:val="24"/>
          <w:szCs w:val="24"/>
        </w:rPr>
        <w:t xml:space="preserve"> broadcast through all media outlets available to S4C to ensure that Welsh second language learner</w:t>
      </w:r>
      <w:r w:rsidR="00974C8A" w:rsidRPr="00480109">
        <w:rPr>
          <w:rFonts w:ascii="Times New Roman" w:hAnsi="Times New Roman" w:cs="Times New Roman"/>
          <w:color w:val="000000" w:themeColor="text1"/>
          <w:sz w:val="24"/>
          <w:szCs w:val="24"/>
        </w:rPr>
        <w:t>s are given access to these</w:t>
      </w:r>
      <w:r w:rsidR="00E36788" w:rsidRPr="00480109">
        <w:rPr>
          <w:rFonts w:ascii="Times New Roman" w:hAnsi="Times New Roman" w:cs="Times New Roman"/>
          <w:color w:val="000000" w:themeColor="text1"/>
          <w:sz w:val="24"/>
          <w:szCs w:val="24"/>
        </w:rPr>
        <w:t xml:space="preserve"> learning resources</w:t>
      </w:r>
      <w:r w:rsidR="00DE2E02" w:rsidRPr="00480109">
        <w:rPr>
          <w:rFonts w:ascii="Times New Roman" w:hAnsi="Times New Roman" w:cs="Times New Roman"/>
          <w:color w:val="000000" w:themeColor="text1"/>
          <w:sz w:val="24"/>
          <w:szCs w:val="24"/>
        </w:rPr>
        <w:t xml:space="preserve"> (Enterprising and Learning Committee, 2010)</w:t>
      </w:r>
      <w:r w:rsidR="00E36788" w:rsidRPr="00480109">
        <w:rPr>
          <w:rFonts w:ascii="Times New Roman" w:hAnsi="Times New Roman" w:cs="Times New Roman"/>
          <w:color w:val="000000" w:themeColor="text1"/>
          <w:sz w:val="24"/>
          <w:szCs w:val="24"/>
        </w:rPr>
        <w:t>.</w:t>
      </w:r>
      <w:r w:rsidR="00974C8A" w:rsidRPr="00480109">
        <w:rPr>
          <w:rFonts w:ascii="Times New Roman" w:hAnsi="Times New Roman" w:cs="Times New Roman"/>
          <w:color w:val="000000" w:themeColor="text1"/>
          <w:sz w:val="24"/>
          <w:szCs w:val="24"/>
        </w:rPr>
        <w:t xml:space="preserve"> These resources would be highly beneficial to schools to support the development of the Welsh language.</w:t>
      </w:r>
    </w:p>
    <w:p w:rsidR="009354EB" w:rsidRPr="00480109" w:rsidRDefault="009354EB" w:rsidP="00250E0C">
      <w:pPr>
        <w:spacing w:after="0" w:line="360" w:lineRule="auto"/>
        <w:rPr>
          <w:rFonts w:ascii="Times New Roman" w:hAnsi="Times New Roman" w:cs="Times New Roman"/>
          <w:color w:val="000000" w:themeColor="text1"/>
          <w:sz w:val="24"/>
          <w:szCs w:val="24"/>
        </w:rPr>
      </w:pPr>
    </w:p>
    <w:p w:rsidR="002274C3" w:rsidRPr="00480109" w:rsidRDefault="000F134C" w:rsidP="00480109">
      <w:pPr>
        <w:spacing w:after="0" w:line="360" w:lineRule="auto"/>
        <w:rPr>
          <w:rFonts w:ascii="Times New Roman" w:eastAsia="Times New Roman" w:hAnsi="Times New Roman" w:cs="Times New Roman"/>
          <w:color w:val="000000" w:themeColor="text1"/>
          <w:sz w:val="24"/>
          <w:szCs w:val="24"/>
          <w:lang w:eastAsia="en-GB"/>
        </w:rPr>
      </w:pPr>
      <w:r w:rsidRPr="00480109">
        <w:rPr>
          <w:rFonts w:ascii="Times New Roman" w:eastAsia="Times New Roman" w:hAnsi="Times New Roman" w:cs="Times New Roman"/>
          <w:color w:val="000000" w:themeColor="text1"/>
          <w:sz w:val="24"/>
          <w:szCs w:val="24"/>
          <w:lang w:eastAsia="en-GB"/>
        </w:rPr>
        <w:t>The author agrees with the</w:t>
      </w:r>
      <w:r w:rsidRPr="000F134C">
        <w:rPr>
          <w:rFonts w:ascii="Times New Roman" w:eastAsia="Times New Roman" w:hAnsi="Times New Roman" w:cs="Times New Roman"/>
          <w:color w:val="000000" w:themeColor="text1"/>
          <w:sz w:val="24"/>
          <w:szCs w:val="24"/>
          <w:lang w:eastAsia="en-GB"/>
        </w:rPr>
        <w:t xml:space="preserve"> recommend</w:t>
      </w:r>
      <w:r w:rsidRPr="00480109">
        <w:rPr>
          <w:rFonts w:ascii="Times New Roman" w:eastAsia="Times New Roman" w:hAnsi="Times New Roman" w:cs="Times New Roman"/>
          <w:color w:val="000000" w:themeColor="text1"/>
          <w:sz w:val="24"/>
          <w:szCs w:val="24"/>
          <w:lang w:eastAsia="en-GB"/>
        </w:rPr>
        <w:t>ation</w:t>
      </w:r>
      <w:r w:rsidRPr="000F134C">
        <w:rPr>
          <w:rFonts w:ascii="Times New Roman" w:eastAsia="Times New Roman" w:hAnsi="Times New Roman" w:cs="Times New Roman"/>
          <w:color w:val="000000" w:themeColor="text1"/>
          <w:sz w:val="24"/>
          <w:szCs w:val="24"/>
          <w:lang w:eastAsia="en-GB"/>
        </w:rPr>
        <w:t xml:space="preserve"> </w:t>
      </w:r>
      <w:r w:rsidRPr="00480109">
        <w:rPr>
          <w:rFonts w:ascii="Times New Roman" w:eastAsia="Times New Roman" w:hAnsi="Times New Roman" w:cs="Times New Roman"/>
          <w:color w:val="000000" w:themeColor="text1"/>
          <w:sz w:val="24"/>
          <w:szCs w:val="24"/>
          <w:lang w:eastAsia="en-GB"/>
        </w:rPr>
        <w:t xml:space="preserve">in the article </w:t>
      </w:r>
      <w:r w:rsidRPr="000F134C">
        <w:rPr>
          <w:rFonts w:ascii="Times New Roman" w:eastAsia="Times New Roman" w:hAnsi="Times New Roman" w:cs="Times New Roman"/>
          <w:color w:val="000000" w:themeColor="text1"/>
          <w:sz w:val="24"/>
          <w:szCs w:val="24"/>
          <w:lang w:eastAsia="en-GB"/>
        </w:rPr>
        <w:t xml:space="preserve">that further studies should be undertaken on the </w:t>
      </w:r>
      <w:r w:rsidR="00356409" w:rsidRPr="00480109">
        <w:rPr>
          <w:rFonts w:ascii="Times New Roman" w:eastAsia="Times New Roman" w:hAnsi="Times New Roman" w:cs="Times New Roman"/>
          <w:color w:val="000000" w:themeColor="text1"/>
          <w:sz w:val="24"/>
          <w:szCs w:val="24"/>
          <w:lang w:eastAsia="en-GB"/>
        </w:rPr>
        <w:t>e</w:t>
      </w:r>
      <w:r w:rsidRPr="000F134C">
        <w:rPr>
          <w:rFonts w:ascii="Times New Roman" w:eastAsia="Times New Roman" w:hAnsi="Times New Roman" w:cs="Times New Roman"/>
          <w:color w:val="000000" w:themeColor="text1"/>
          <w:sz w:val="24"/>
          <w:szCs w:val="24"/>
          <w:lang w:eastAsia="en-GB"/>
        </w:rPr>
        <w:t>ffects of second language learning as the results of these studies indicate benefits to the students. There may</w:t>
      </w:r>
      <w:r w:rsidR="00356409" w:rsidRPr="00480109">
        <w:rPr>
          <w:rFonts w:ascii="Times New Roman" w:eastAsia="Times New Roman" w:hAnsi="Times New Roman" w:cs="Times New Roman"/>
          <w:color w:val="000000" w:themeColor="text1"/>
          <w:sz w:val="24"/>
          <w:szCs w:val="24"/>
          <w:lang w:eastAsia="en-GB"/>
        </w:rPr>
        <w:t xml:space="preserve"> </w:t>
      </w:r>
      <w:r w:rsidRPr="000F134C">
        <w:rPr>
          <w:rFonts w:ascii="Times New Roman" w:eastAsia="Times New Roman" w:hAnsi="Times New Roman" w:cs="Times New Roman"/>
          <w:color w:val="000000" w:themeColor="text1"/>
          <w:sz w:val="24"/>
          <w:szCs w:val="24"/>
          <w:lang w:eastAsia="en-GB"/>
        </w:rPr>
        <w:t>be noticeable benefits to a country’s economy, citizenry and society by the enhanced cognitive functions and by the additional cognitive resources available to bilinguals.</w:t>
      </w:r>
      <w:r w:rsidR="00480109" w:rsidRPr="00480109">
        <w:rPr>
          <w:rFonts w:ascii="Times New Roman" w:eastAsia="Times New Roman" w:hAnsi="Times New Roman" w:cs="Times New Roman"/>
          <w:color w:val="000000" w:themeColor="text1"/>
          <w:sz w:val="24"/>
          <w:szCs w:val="24"/>
          <w:lang w:eastAsia="en-GB"/>
        </w:rPr>
        <w:t xml:space="preserve"> </w:t>
      </w:r>
      <w:r w:rsidRPr="000F134C">
        <w:rPr>
          <w:rFonts w:ascii="Times New Roman" w:eastAsia="Times New Roman" w:hAnsi="Times New Roman" w:cs="Times New Roman"/>
          <w:color w:val="000000" w:themeColor="text1"/>
          <w:sz w:val="24"/>
          <w:szCs w:val="24"/>
          <w:lang w:eastAsia="en-GB"/>
        </w:rPr>
        <w:t xml:space="preserve">If the Welsh government pursued a policy of bilingualism one could expect similar </w:t>
      </w:r>
      <w:r w:rsidR="00356409" w:rsidRPr="00480109">
        <w:rPr>
          <w:rFonts w:ascii="Times New Roman" w:eastAsia="Times New Roman" w:hAnsi="Times New Roman" w:cs="Times New Roman"/>
          <w:color w:val="000000" w:themeColor="text1"/>
          <w:sz w:val="24"/>
          <w:szCs w:val="24"/>
          <w:lang w:eastAsia="en-GB"/>
        </w:rPr>
        <w:t xml:space="preserve">benefits </w:t>
      </w:r>
      <w:r w:rsidR="00C256AC" w:rsidRPr="00480109">
        <w:rPr>
          <w:rFonts w:ascii="Times New Roman" w:eastAsia="Times New Roman" w:hAnsi="Times New Roman" w:cs="Times New Roman"/>
          <w:color w:val="000000" w:themeColor="text1"/>
          <w:sz w:val="24"/>
          <w:szCs w:val="24"/>
          <w:lang w:eastAsia="en-GB"/>
        </w:rPr>
        <w:t>for</w:t>
      </w:r>
      <w:r w:rsidRPr="000F134C">
        <w:rPr>
          <w:rFonts w:ascii="Times New Roman" w:eastAsia="Times New Roman" w:hAnsi="Times New Roman" w:cs="Times New Roman"/>
          <w:color w:val="000000" w:themeColor="text1"/>
          <w:sz w:val="24"/>
          <w:szCs w:val="24"/>
          <w:lang w:eastAsia="en-GB"/>
        </w:rPr>
        <w:t xml:space="preserve"> the</w:t>
      </w:r>
      <w:r w:rsidR="00356409" w:rsidRPr="00480109">
        <w:rPr>
          <w:rFonts w:ascii="Times New Roman" w:eastAsia="Times New Roman" w:hAnsi="Times New Roman" w:cs="Times New Roman"/>
          <w:color w:val="000000" w:themeColor="text1"/>
          <w:sz w:val="24"/>
          <w:szCs w:val="24"/>
          <w:lang w:eastAsia="en-GB"/>
        </w:rPr>
        <w:t>ir</w:t>
      </w:r>
      <w:r w:rsidRPr="000F134C">
        <w:rPr>
          <w:rFonts w:ascii="Times New Roman" w:eastAsia="Times New Roman" w:hAnsi="Times New Roman" w:cs="Times New Roman"/>
          <w:color w:val="000000" w:themeColor="text1"/>
          <w:sz w:val="24"/>
          <w:szCs w:val="24"/>
          <w:lang w:eastAsia="en-GB"/>
        </w:rPr>
        <w:t xml:space="preserve"> students.  After </w:t>
      </w:r>
      <w:proofErr w:type="gramStart"/>
      <w:r w:rsidRPr="000F134C">
        <w:rPr>
          <w:rFonts w:ascii="Times New Roman" w:eastAsia="Times New Roman" w:hAnsi="Times New Roman" w:cs="Times New Roman"/>
          <w:color w:val="000000" w:themeColor="text1"/>
          <w:sz w:val="24"/>
          <w:szCs w:val="24"/>
          <w:lang w:eastAsia="en-GB"/>
        </w:rPr>
        <w:t>a number of</w:t>
      </w:r>
      <w:proofErr w:type="gramEnd"/>
      <w:r w:rsidRPr="000F134C">
        <w:rPr>
          <w:rFonts w:ascii="Times New Roman" w:eastAsia="Times New Roman" w:hAnsi="Times New Roman" w:cs="Times New Roman"/>
          <w:color w:val="000000" w:themeColor="text1"/>
          <w:sz w:val="24"/>
          <w:szCs w:val="24"/>
          <w:lang w:eastAsia="en-GB"/>
        </w:rPr>
        <w:t xml:space="preserve"> </w:t>
      </w:r>
      <w:r w:rsidR="00356409" w:rsidRPr="00480109">
        <w:rPr>
          <w:rFonts w:ascii="Times New Roman" w:eastAsia="Times New Roman" w:hAnsi="Times New Roman" w:cs="Times New Roman"/>
          <w:color w:val="000000" w:themeColor="text1"/>
          <w:sz w:val="24"/>
          <w:szCs w:val="24"/>
          <w:lang w:eastAsia="en-GB"/>
        </w:rPr>
        <w:t>generations,</w:t>
      </w:r>
      <w:r w:rsidRPr="000F134C">
        <w:rPr>
          <w:rFonts w:ascii="Times New Roman" w:eastAsia="Times New Roman" w:hAnsi="Times New Roman" w:cs="Times New Roman"/>
          <w:color w:val="000000" w:themeColor="text1"/>
          <w:sz w:val="24"/>
          <w:szCs w:val="24"/>
          <w:lang w:eastAsia="en-GB"/>
        </w:rPr>
        <w:t xml:space="preserve"> one could expect to have a large </w:t>
      </w:r>
      <w:r w:rsidR="00356409" w:rsidRPr="00480109">
        <w:rPr>
          <w:rFonts w:ascii="Times New Roman" w:eastAsia="Times New Roman" w:hAnsi="Times New Roman" w:cs="Times New Roman"/>
          <w:color w:val="000000" w:themeColor="text1"/>
          <w:sz w:val="24"/>
          <w:szCs w:val="24"/>
          <w:lang w:eastAsia="en-GB"/>
        </w:rPr>
        <w:t xml:space="preserve">supply </w:t>
      </w:r>
      <w:r w:rsidRPr="000F134C">
        <w:rPr>
          <w:rFonts w:ascii="Times New Roman" w:eastAsia="Times New Roman" w:hAnsi="Times New Roman" w:cs="Times New Roman"/>
          <w:color w:val="000000" w:themeColor="text1"/>
          <w:sz w:val="24"/>
          <w:szCs w:val="24"/>
          <w:lang w:eastAsia="en-GB"/>
        </w:rPr>
        <w:t xml:space="preserve">of bilingual teachers within the population and students could expect to get </w:t>
      </w:r>
      <w:r w:rsidR="00356409" w:rsidRPr="00480109">
        <w:rPr>
          <w:rFonts w:ascii="Times New Roman" w:eastAsia="Times New Roman" w:hAnsi="Times New Roman" w:cs="Times New Roman"/>
          <w:color w:val="000000" w:themeColor="text1"/>
          <w:sz w:val="24"/>
          <w:szCs w:val="24"/>
          <w:lang w:eastAsia="en-GB"/>
        </w:rPr>
        <w:t xml:space="preserve">better </w:t>
      </w:r>
      <w:r w:rsidRPr="000F134C">
        <w:rPr>
          <w:rFonts w:ascii="Times New Roman" w:eastAsia="Times New Roman" w:hAnsi="Times New Roman" w:cs="Times New Roman"/>
          <w:color w:val="000000" w:themeColor="text1"/>
          <w:sz w:val="24"/>
          <w:szCs w:val="24"/>
          <w:lang w:eastAsia="en-GB"/>
        </w:rPr>
        <w:t xml:space="preserve">support from their parents in speaking Welsh at home. Welsh </w:t>
      </w:r>
      <w:r w:rsidR="00356409" w:rsidRPr="00480109">
        <w:rPr>
          <w:rFonts w:ascii="Times New Roman" w:eastAsia="Times New Roman" w:hAnsi="Times New Roman" w:cs="Times New Roman"/>
          <w:color w:val="000000" w:themeColor="text1"/>
          <w:sz w:val="24"/>
          <w:szCs w:val="24"/>
          <w:lang w:eastAsia="en-GB"/>
        </w:rPr>
        <w:t>resources</w:t>
      </w:r>
      <w:r w:rsidRPr="000F134C">
        <w:rPr>
          <w:rFonts w:ascii="Times New Roman" w:eastAsia="Times New Roman" w:hAnsi="Times New Roman" w:cs="Times New Roman"/>
          <w:color w:val="000000" w:themeColor="text1"/>
          <w:sz w:val="24"/>
          <w:szCs w:val="24"/>
          <w:lang w:eastAsia="en-GB"/>
        </w:rPr>
        <w:t xml:space="preserve"> would also be</w:t>
      </w:r>
      <w:r w:rsidR="00356409" w:rsidRPr="00480109">
        <w:rPr>
          <w:rFonts w:ascii="Times New Roman" w:eastAsia="Times New Roman" w:hAnsi="Times New Roman" w:cs="Times New Roman"/>
          <w:color w:val="000000" w:themeColor="text1"/>
          <w:sz w:val="24"/>
          <w:szCs w:val="24"/>
          <w:lang w:eastAsia="en-GB"/>
        </w:rPr>
        <w:t xml:space="preserve">come </w:t>
      </w:r>
      <w:r w:rsidRPr="000F134C">
        <w:rPr>
          <w:rFonts w:ascii="Times New Roman" w:eastAsia="Times New Roman" w:hAnsi="Times New Roman" w:cs="Times New Roman"/>
          <w:color w:val="000000" w:themeColor="text1"/>
          <w:sz w:val="24"/>
          <w:szCs w:val="24"/>
          <w:lang w:eastAsia="en-GB"/>
        </w:rPr>
        <w:t>widely available as</w:t>
      </w:r>
      <w:r w:rsidR="00356409" w:rsidRPr="00480109">
        <w:rPr>
          <w:rFonts w:ascii="Times New Roman" w:eastAsia="Times New Roman" w:hAnsi="Times New Roman" w:cs="Times New Roman"/>
          <w:color w:val="000000" w:themeColor="text1"/>
          <w:sz w:val="24"/>
          <w:szCs w:val="24"/>
          <w:lang w:eastAsia="en-GB"/>
        </w:rPr>
        <w:t xml:space="preserve"> the</w:t>
      </w:r>
      <w:r w:rsidRPr="000F134C">
        <w:rPr>
          <w:rFonts w:ascii="Times New Roman" w:eastAsia="Times New Roman" w:hAnsi="Times New Roman" w:cs="Times New Roman"/>
          <w:color w:val="000000" w:themeColor="text1"/>
          <w:sz w:val="24"/>
          <w:szCs w:val="24"/>
          <w:lang w:eastAsia="en-GB"/>
        </w:rPr>
        <w:t xml:space="preserve"> demand would grow</w:t>
      </w:r>
      <w:r w:rsidR="00356409" w:rsidRPr="00480109">
        <w:rPr>
          <w:rFonts w:ascii="Times New Roman" w:hAnsi="Times New Roman" w:cs="Times New Roman"/>
          <w:color w:val="000000"/>
          <w:sz w:val="24"/>
          <w:szCs w:val="24"/>
        </w:rPr>
        <w:t xml:space="preserve">. </w:t>
      </w:r>
      <w:r w:rsidR="00356409" w:rsidRPr="00480109">
        <w:rPr>
          <w:rFonts w:ascii="Times New Roman" w:hAnsi="Times New Roman" w:cs="Times New Roman"/>
          <w:color w:val="000000"/>
          <w:sz w:val="24"/>
          <w:szCs w:val="24"/>
        </w:rPr>
        <w:t xml:space="preserve">The author believes there would be many </w:t>
      </w:r>
      <w:r w:rsidR="00C256AC" w:rsidRPr="00480109">
        <w:rPr>
          <w:rFonts w:ascii="Times New Roman" w:hAnsi="Times New Roman" w:cs="Times New Roman"/>
          <w:color w:val="000000"/>
          <w:sz w:val="24"/>
          <w:szCs w:val="24"/>
        </w:rPr>
        <w:t>obstacles</w:t>
      </w:r>
      <w:r w:rsidR="00356409" w:rsidRPr="00480109">
        <w:rPr>
          <w:rFonts w:ascii="Times New Roman" w:hAnsi="Times New Roman" w:cs="Times New Roman"/>
          <w:color w:val="000000"/>
          <w:sz w:val="24"/>
          <w:szCs w:val="24"/>
        </w:rPr>
        <w:t xml:space="preserve"> </w:t>
      </w:r>
      <w:r w:rsidR="002274C3" w:rsidRPr="00480109">
        <w:rPr>
          <w:rFonts w:ascii="Times New Roman" w:hAnsi="Times New Roman" w:cs="Times New Roman"/>
          <w:color w:val="000000"/>
          <w:sz w:val="24"/>
          <w:szCs w:val="24"/>
        </w:rPr>
        <w:t>through</w:t>
      </w:r>
      <w:r w:rsidR="00356409" w:rsidRPr="00480109">
        <w:rPr>
          <w:rFonts w:ascii="Times New Roman" w:hAnsi="Times New Roman" w:cs="Times New Roman"/>
          <w:color w:val="000000"/>
          <w:sz w:val="24"/>
          <w:szCs w:val="24"/>
        </w:rPr>
        <w:t xml:space="preserve"> implementing learning through the medium of Welsh</w:t>
      </w:r>
      <w:r w:rsidR="00C256AC" w:rsidRPr="00480109">
        <w:rPr>
          <w:rFonts w:ascii="Times New Roman" w:hAnsi="Times New Roman" w:cs="Times New Roman"/>
          <w:color w:val="000000"/>
          <w:sz w:val="24"/>
          <w:szCs w:val="24"/>
        </w:rPr>
        <w:t xml:space="preserve"> in the English medium sector</w:t>
      </w:r>
      <w:r w:rsidR="002274C3" w:rsidRPr="00480109">
        <w:rPr>
          <w:rFonts w:ascii="Times New Roman" w:hAnsi="Times New Roman" w:cs="Times New Roman"/>
          <w:color w:val="000000"/>
          <w:sz w:val="24"/>
          <w:szCs w:val="24"/>
        </w:rPr>
        <w:t>.</w:t>
      </w:r>
      <w:r w:rsidR="00356409" w:rsidRPr="00480109">
        <w:rPr>
          <w:rFonts w:ascii="Times New Roman" w:hAnsi="Times New Roman" w:cs="Times New Roman"/>
          <w:color w:val="000000"/>
          <w:sz w:val="24"/>
          <w:szCs w:val="24"/>
        </w:rPr>
        <w:t xml:space="preserve"> </w:t>
      </w:r>
      <w:r w:rsidR="002274C3" w:rsidRPr="00480109">
        <w:rPr>
          <w:rFonts w:ascii="Times New Roman" w:hAnsi="Times New Roman" w:cs="Times New Roman"/>
          <w:color w:val="000000"/>
          <w:sz w:val="24"/>
          <w:szCs w:val="24"/>
        </w:rPr>
        <w:t>F</w:t>
      </w:r>
      <w:r w:rsidR="00356409" w:rsidRPr="00480109">
        <w:rPr>
          <w:rFonts w:ascii="Times New Roman" w:hAnsi="Times New Roman" w:cs="Times New Roman"/>
          <w:color w:val="000000"/>
          <w:sz w:val="24"/>
          <w:szCs w:val="24"/>
        </w:rPr>
        <w:t>irstly</w:t>
      </w:r>
      <w:r w:rsidR="002274C3" w:rsidRPr="00480109">
        <w:rPr>
          <w:rFonts w:ascii="Times New Roman" w:hAnsi="Times New Roman" w:cs="Times New Roman"/>
          <w:color w:val="000000"/>
          <w:sz w:val="24"/>
          <w:szCs w:val="24"/>
        </w:rPr>
        <w:t>,</w:t>
      </w:r>
      <w:r w:rsidR="00356409" w:rsidRPr="00480109">
        <w:rPr>
          <w:rFonts w:ascii="Times New Roman" w:hAnsi="Times New Roman" w:cs="Times New Roman"/>
          <w:color w:val="000000"/>
          <w:sz w:val="24"/>
          <w:szCs w:val="24"/>
        </w:rPr>
        <w:t xml:space="preserve"> </w:t>
      </w:r>
      <w:r w:rsidR="002274C3" w:rsidRPr="00480109">
        <w:rPr>
          <w:rFonts w:ascii="Times New Roman" w:hAnsi="Times New Roman" w:cs="Times New Roman"/>
          <w:color w:val="000000"/>
          <w:sz w:val="24"/>
          <w:szCs w:val="24"/>
        </w:rPr>
        <w:t>it would require a large amount of money to supply the appropriate resources for schools</w:t>
      </w:r>
      <w:r w:rsidR="00C256AC" w:rsidRPr="00480109">
        <w:rPr>
          <w:rFonts w:ascii="Times New Roman" w:hAnsi="Times New Roman" w:cs="Times New Roman"/>
          <w:color w:val="000000"/>
          <w:sz w:val="24"/>
          <w:szCs w:val="24"/>
        </w:rPr>
        <w:t xml:space="preserve">. </w:t>
      </w:r>
      <w:r w:rsidR="002274C3" w:rsidRPr="00480109">
        <w:rPr>
          <w:rFonts w:ascii="Times New Roman" w:hAnsi="Times New Roman" w:cs="Times New Roman"/>
          <w:color w:val="000000"/>
          <w:sz w:val="24"/>
          <w:szCs w:val="24"/>
        </w:rPr>
        <w:t>Secondly</w:t>
      </w:r>
      <w:r w:rsidR="00C256AC" w:rsidRPr="00480109">
        <w:rPr>
          <w:rFonts w:ascii="Times New Roman" w:hAnsi="Times New Roman" w:cs="Times New Roman"/>
          <w:color w:val="000000"/>
          <w:sz w:val="24"/>
          <w:szCs w:val="24"/>
        </w:rPr>
        <w:t>,</w:t>
      </w:r>
      <w:r w:rsidR="002274C3" w:rsidRPr="00480109">
        <w:rPr>
          <w:rFonts w:ascii="Times New Roman" w:hAnsi="Times New Roman" w:cs="Times New Roman"/>
          <w:color w:val="000000"/>
          <w:sz w:val="24"/>
          <w:szCs w:val="24"/>
        </w:rPr>
        <w:t xml:space="preserve"> there would be an inadequate number of</w:t>
      </w:r>
      <w:r w:rsidR="00C256AC" w:rsidRPr="00480109">
        <w:rPr>
          <w:rFonts w:ascii="Times New Roman" w:hAnsi="Times New Roman" w:cs="Times New Roman"/>
          <w:color w:val="000000"/>
          <w:sz w:val="24"/>
          <w:szCs w:val="24"/>
        </w:rPr>
        <w:t xml:space="preserve"> bilingual teachers available.</w:t>
      </w:r>
      <w:r w:rsidR="002274C3" w:rsidRPr="00480109">
        <w:rPr>
          <w:rFonts w:ascii="Times New Roman" w:hAnsi="Times New Roman" w:cs="Times New Roman"/>
          <w:color w:val="000000"/>
          <w:sz w:val="24"/>
          <w:szCs w:val="24"/>
        </w:rPr>
        <w:t xml:space="preserve"> Thirdly, t</w:t>
      </w:r>
      <w:r w:rsidR="002274C3" w:rsidRPr="00480109">
        <w:rPr>
          <w:rFonts w:ascii="Times New Roman" w:hAnsi="Times New Roman" w:cs="Times New Roman"/>
          <w:color w:val="000000"/>
          <w:sz w:val="24"/>
          <w:szCs w:val="24"/>
        </w:rPr>
        <w:t>he motivation to learn Welsh could not be compared to the motivation of Filipino learners or other nationals learning English who do so for career, status, and travel purposes</w:t>
      </w:r>
      <w:r w:rsidR="002274C3" w:rsidRPr="00480109">
        <w:rPr>
          <w:rFonts w:ascii="Times New Roman" w:hAnsi="Times New Roman" w:cs="Times New Roman"/>
          <w:color w:val="000000"/>
          <w:sz w:val="24"/>
          <w:szCs w:val="24"/>
        </w:rPr>
        <w:t xml:space="preserve"> and </w:t>
      </w:r>
      <w:r w:rsidR="00480109">
        <w:rPr>
          <w:rFonts w:ascii="Times New Roman" w:hAnsi="Times New Roman" w:cs="Times New Roman"/>
          <w:color w:val="000000"/>
          <w:sz w:val="24"/>
          <w:szCs w:val="24"/>
        </w:rPr>
        <w:t xml:space="preserve">students </w:t>
      </w:r>
      <w:r w:rsidR="002274C3" w:rsidRPr="00480109">
        <w:rPr>
          <w:rFonts w:ascii="Times New Roman" w:hAnsi="Times New Roman" w:cs="Times New Roman"/>
          <w:color w:val="000000"/>
          <w:sz w:val="24"/>
          <w:szCs w:val="24"/>
        </w:rPr>
        <w:t xml:space="preserve">could </w:t>
      </w:r>
      <w:r w:rsidR="00480109">
        <w:rPr>
          <w:rFonts w:ascii="Times New Roman" w:hAnsi="Times New Roman" w:cs="Times New Roman"/>
          <w:color w:val="000000"/>
          <w:sz w:val="24"/>
          <w:szCs w:val="24"/>
        </w:rPr>
        <w:t xml:space="preserve">not </w:t>
      </w:r>
      <w:r w:rsidR="002274C3" w:rsidRPr="00480109">
        <w:rPr>
          <w:rFonts w:ascii="Times New Roman" w:hAnsi="Times New Roman" w:cs="Times New Roman"/>
          <w:color w:val="000000"/>
          <w:sz w:val="24"/>
          <w:szCs w:val="24"/>
        </w:rPr>
        <w:t>rely on</w:t>
      </w:r>
      <w:r w:rsidR="00480109">
        <w:rPr>
          <w:rFonts w:ascii="Times New Roman" w:hAnsi="Times New Roman" w:cs="Times New Roman"/>
          <w:color w:val="000000"/>
          <w:sz w:val="24"/>
          <w:szCs w:val="24"/>
        </w:rPr>
        <w:t xml:space="preserve"> the</w:t>
      </w:r>
      <w:r w:rsidR="002274C3" w:rsidRPr="00480109">
        <w:rPr>
          <w:rFonts w:ascii="Times New Roman" w:hAnsi="Times New Roman" w:cs="Times New Roman"/>
          <w:color w:val="000000"/>
          <w:sz w:val="24"/>
          <w:szCs w:val="24"/>
        </w:rPr>
        <w:t xml:space="preserve"> same interest and support </w:t>
      </w:r>
      <w:r w:rsidR="00480109">
        <w:rPr>
          <w:rFonts w:ascii="Times New Roman" w:hAnsi="Times New Roman" w:cs="Times New Roman"/>
          <w:color w:val="000000"/>
          <w:sz w:val="24"/>
          <w:szCs w:val="24"/>
        </w:rPr>
        <w:t>that Filipino parents give their children</w:t>
      </w:r>
      <w:r w:rsidR="002274C3" w:rsidRPr="00480109">
        <w:rPr>
          <w:rFonts w:ascii="Times New Roman" w:hAnsi="Times New Roman" w:cs="Times New Roman"/>
          <w:color w:val="000000"/>
          <w:sz w:val="24"/>
          <w:szCs w:val="24"/>
        </w:rPr>
        <w:t>.  </w:t>
      </w:r>
    </w:p>
    <w:p w:rsidR="002274C3" w:rsidRPr="00480109" w:rsidRDefault="002274C3" w:rsidP="002274C3">
      <w:pPr>
        <w:pStyle w:val="NormalWeb"/>
        <w:spacing w:before="0" w:beforeAutospacing="0" w:after="0" w:afterAutospacing="0" w:line="360" w:lineRule="auto"/>
      </w:pPr>
    </w:p>
    <w:p w:rsidR="002274C3" w:rsidRPr="00480109" w:rsidRDefault="002274C3" w:rsidP="002274C3">
      <w:pPr>
        <w:pStyle w:val="NormalWeb"/>
        <w:spacing w:before="0" w:beforeAutospacing="0" w:after="0" w:afterAutospacing="0" w:line="360" w:lineRule="auto"/>
      </w:pPr>
      <w:r w:rsidRPr="00480109">
        <w:t>There is clear evidence that bilingual students</w:t>
      </w:r>
      <w:r w:rsidR="00F937B8">
        <w:t xml:space="preserve"> demonstrate</w:t>
      </w:r>
      <w:r w:rsidRPr="00480109">
        <w:t xml:space="preserve"> greater brain dexterity, better attention span</w:t>
      </w:r>
      <w:r w:rsidR="00F937B8">
        <w:t>s</w:t>
      </w:r>
      <w:r w:rsidRPr="00480109">
        <w:t xml:space="preserve"> and increased problem</w:t>
      </w:r>
      <w:r w:rsidR="00905A08" w:rsidRPr="00480109">
        <w:t>-</w:t>
      </w:r>
      <w:r w:rsidRPr="00480109">
        <w:t>solving skills than their mono lingu</w:t>
      </w:r>
      <w:r w:rsidR="00905A08" w:rsidRPr="00480109">
        <w:t xml:space="preserve">al classmates. </w:t>
      </w:r>
      <w:r w:rsidR="00905A08" w:rsidRPr="00480109">
        <w:lastRenderedPageBreak/>
        <w:t xml:space="preserve">These benefits are available whether students are learning a second language </w:t>
      </w:r>
      <w:proofErr w:type="gramStart"/>
      <w:r w:rsidR="00905A08" w:rsidRPr="00480109">
        <w:t>in order to</w:t>
      </w:r>
      <w:proofErr w:type="gramEnd"/>
      <w:r w:rsidR="00905A08" w:rsidRPr="00480109">
        <w:t xml:space="preserve"> preserve it or for career</w:t>
      </w:r>
      <w:r w:rsidR="00480109">
        <w:t xml:space="preserve"> and </w:t>
      </w:r>
      <w:r w:rsidR="00905A08" w:rsidRPr="00480109">
        <w:t>personal advancement.</w:t>
      </w: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F937B8" w:rsidRDefault="00F937B8" w:rsidP="00480109">
      <w:pPr>
        <w:spacing w:line="360" w:lineRule="auto"/>
        <w:rPr>
          <w:rFonts w:ascii="Times New Roman" w:hAnsi="Times New Roman" w:cs="Times New Roman"/>
          <w:b/>
          <w:sz w:val="24"/>
          <w:szCs w:val="24"/>
          <w:u w:val="single"/>
        </w:rPr>
      </w:pPr>
    </w:p>
    <w:p w:rsidR="00480109" w:rsidRPr="00E73FD0" w:rsidRDefault="00480109" w:rsidP="00480109">
      <w:pPr>
        <w:spacing w:line="360" w:lineRule="auto"/>
        <w:rPr>
          <w:rFonts w:ascii="Times New Roman" w:hAnsi="Times New Roman" w:cs="Times New Roman"/>
          <w:b/>
          <w:sz w:val="24"/>
          <w:szCs w:val="24"/>
          <w:u w:val="single"/>
        </w:rPr>
      </w:pPr>
      <w:r w:rsidRPr="00E73FD0">
        <w:rPr>
          <w:rFonts w:ascii="Times New Roman" w:hAnsi="Times New Roman" w:cs="Times New Roman"/>
          <w:b/>
          <w:sz w:val="24"/>
          <w:szCs w:val="24"/>
          <w:u w:val="single"/>
        </w:rPr>
        <w:lastRenderedPageBreak/>
        <w:t>Reference List</w:t>
      </w:r>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r w:rsidRPr="00E73FD0">
        <w:rPr>
          <w:rStyle w:val="selectable"/>
          <w:rFonts w:ascii="Times New Roman" w:hAnsi="Times New Roman" w:cs="Times New Roman"/>
          <w:color w:val="000000"/>
          <w:sz w:val="24"/>
          <w:szCs w:val="24"/>
          <w:shd w:val="clear" w:color="auto" w:fill="FFFFFF"/>
        </w:rPr>
        <w:t>Baker, C. (2001). </w:t>
      </w:r>
      <w:r w:rsidRPr="00E73FD0">
        <w:rPr>
          <w:rStyle w:val="selectable"/>
          <w:rFonts w:ascii="Times New Roman" w:hAnsi="Times New Roman" w:cs="Times New Roman"/>
          <w:i/>
          <w:iCs/>
          <w:color w:val="000000"/>
          <w:sz w:val="24"/>
          <w:szCs w:val="24"/>
          <w:shd w:val="clear" w:color="auto" w:fill="FFFFFF"/>
        </w:rPr>
        <w:t>Foundations of bilingual education and bilingualism</w:t>
      </w:r>
      <w:r w:rsidRPr="00E73FD0">
        <w:rPr>
          <w:rStyle w:val="selectable"/>
          <w:rFonts w:ascii="Times New Roman" w:hAnsi="Times New Roman" w:cs="Times New Roman"/>
          <w:color w:val="000000"/>
          <w:sz w:val="24"/>
          <w:szCs w:val="24"/>
          <w:shd w:val="clear" w:color="auto" w:fill="FFFFFF"/>
        </w:rPr>
        <w:t>. 3rd ed. Clevedon: Multilingual Matters.</w:t>
      </w:r>
    </w:p>
    <w:p w:rsidR="00480109" w:rsidRPr="00E73FD0" w:rsidRDefault="00480109" w:rsidP="00480109">
      <w:pPr>
        <w:spacing w:line="360" w:lineRule="auto"/>
        <w:rPr>
          <w:rFonts w:ascii="Times New Roman" w:hAnsi="Times New Roman" w:cs="Times New Roman"/>
          <w:i/>
          <w:iCs/>
          <w:sz w:val="24"/>
          <w:szCs w:val="24"/>
          <w:lang w:val="ga-IE"/>
        </w:rPr>
      </w:pPr>
      <w:r w:rsidRPr="00E73FD0">
        <w:rPr>
          <w:rFonts w:ascii="Times New Roman" w:hAnsi="Times New Roman" w:cs="Times New Roman"/>
          <w:sz w:val="24"/>
          <w:szCs w:val="24"/>
          <w:lang w:val="ga-IE"/>
        </w:rPr>
        <w:t xml:space="preserve">Baker, C. (2003). Education as a site of language contact. </w:t>
      </w:r>
      <w:r w:rsidRPr="00E73FD0">
        <w:rPr>
          <w:rFonts w:ascii="Times New Roman" w:hAnsi="Times New Roman" w:cs="Times New Roman"/>
          <w:i/>
          <w:iCs/>
          <w:sz w:val="24"/>
          <w:szCs w:val="24"/>
          <w:lang w:val="ga-IE"/>
        </w:rPr>
        <w:t xml:space="preserve">Annual Review of Applied </w:t>
      </w:r>
    </w:p>
    <w:p w:rsidR="00480109" w:rsidRPr="00E73FD0" w:rsidRDefault="00480109" w:rsidP="00480109">
      <w:pPr>
        <w:spacing w:line="360" w:lineRule="auto"/>
        <w:rPr>
          <w:rStyle w:val="selectable"/>
          <w:rFonts w:ascii="Times New Roman" w:hAnsi="Times New Roman" w:cs="Times New Roman"/>
          <w:color w:val="000000"/>
          <w:sz w:val="24"/>
          <w:szCs w:val="24"/>
          <w:shd w:val="clear" w:color="auto" w:fill="FFFFFF"/>
        </w:rPr>
      </w:pPr>
      <w:r w:rsidRPr="00E73FD0">
        <w:rPr>
          <w:rFonts w:ascii="Times New Roman" w:hAnsi="Times New Roman" w:cs="Times New Roman"/>
          <w:color w:val="000000"/>
          <w:sz w:val="24"/>
          <w:szCs w:val="24"/>
          <w:shd w:val="clear" w:color="auto" w:fill="FFFFFF"/>
        </w:rPr>
        <w:t>Baker, C. (2010). </w:t>
      </w:r>
      <w:r w:rsidRPr="00E73FD0">
        <w:rPr>
          <w:rFonts w:ascii="Times New Roman" w:hAnsi="Times New Roman" w:cs="Times New Roman"/>
          <w:i/>
          <w:iCs/>
          <w:color w:val="000000"/>
          <w:sz w:val="24"/>
          <w:szCs w:val="24"/>
          <w:shd w:val="clear" w:color="auto" w:fill="FFFFFF"/>
        </w:rPr>
        <w:t>The Advantages of Bilingualism in Welsh and English</w:t>
      </w:r>
      <w:r w:rsidRPr="00E73FD0">
        <w:rPr>
          <w:rFonts w:ascii="Times New Roman" w:hAnsi="Times New Roman" w:cs="Times New Roman"/>
          <w:color w:val="000000"/>
          <w:sz w:val="24"/>
          <w:szCs w:val="24"/>
          <w:shd w:val="clear" w:color="auto" w:fill="FFFFFF"/>
        </w:rPr>
        <w:t xml:space="preserve">. Rapporteur Group on Bilingualism. [online] Cardiff: National Assembly for Wales. Available at: </w:t>
      </w:r>
      <w:hyperlink r:id="rId6" w:history="1">
        <w:r w:rsidRPr="00E73FD0">
          <w:rPr>
            <w:rStyle w:val="Hyperlink"/>
            <w:rFonts w:ascii="Times New Roman" w:hAnsi="Times New Roman" w:cs="Times New Roman"/>
            <w:sz w:val="24"/>
            <w:szCs w:val="24"/>
            <w:shd w:val="clear" w:color="auto" w:fill="FFFFFF"/>
          </w:rPr>
          <w:t>http://www.assembly.wales/NAfW%20Documents/paper_3_-_prof._colin_baker.pdf%20-%2002092010/paper_3_-_prof._colin_baker-English.pdf</w:t>
        </w:r>
      </w:hyperlink>
      <w:r w:rsidRPr="00E73FD0">
        <w:rPr>
          <w:rFonts w:ascii="Times New Roman" w:hAnsi="Times New Roman" w:cs="Times New Roman"/>
          <w:color w:val="000000"/>
          <w:sz w:val="24"/>
          <w:szCs w:val="24"/>
          <w:shd w:val="clear" w:color="auto" w:fill="FFFFFF"/>
        </w:rPr>
        <w:t xml:space="preserve">  [Accessed 3 Feb. 2019].</w:t>
      </w:r>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r w:rsidRPr="00E73FD0">
        <w:rPr>
          <w:rFonts w:ascii="Times New Roman" w:hAnsi="Times New Roman" w:cs="Times New Roman"/>
          <w:color w:val="000000"/>
          <w:sz w:val="24"/>
          <w:szCs w:val="24"/>
          <w:shd w:val="clear" w:color="auto" w:fill="FFFFFF"/>
        </w:rPr>
        <w:t xml:space="preserve">Bernardo, A. and </w:t>
      </w:r>
      <w:proofErr w:type="spellStart"/>
      <w:r w:rsidRPr="00E73FD0">
        <w:rPr>
          <w:rFonts w:ascii="Times New Roman" w:hAnsi="Times New Roman" w:cs="Times New Roman"/>
          <w:color w:val="000000"/>
          <w:sz w:val="24"/>
          <w:szCs w:val="24"/>
          <w:shd w:val="clear" w:color="auto" w:fill="FFFFFF"/>
        </w:rPr>
        <w:t>Gaerlan</w:t>
      </w:r>
      <w:proofErr w:type="spellEnd"/>
      <w:r w:rsidRPr="00E73FD0">
        <w:rPr>
          <w:rFonts w:ascii="Times New Roman" w:hAnsi="Times New Roman" w:cs="Times New Roman"/>
          <w:color w:val="000000"/>
          <w:sz w:val="24"/>
          <w:szCs w:val="24"/>
          <w:shd w:val="clear" w:color="auto" w:fill="FFFFFF"/>
        </w:rPr>
        <w:t xml:space="preserve">, M. (2012). Non-Native English Students Learning in English: Reviewing and Reflecting on the Research. [online] Available at: </w:t>
      </w:r>
      <w:hyperlink r:id="rId7" w:history="1">
        <w:r w:rsidRPr="00E73FD0">
          <w:rPr>
            <w:rStyle w:val="Hyperlink"/>
            <w:rFonts w:ascii="Times New Roman" w:hAnsi="Times New Roman" w:cs="Times New Roman"/>
            <w:sz w:val="24"/>
            <w:szCs w:val="24"/>
            <w:shd w:val="clear" w:color="auto" w:fill="FFFFFF"/>
          </w:rPr>
          <w:t>https://cpb-us-w2.wpmucdn.com/blog.nus.edu.sg/dist/7/112/files/2012/11/Non-Native-English-Students-Learning-in-English_editforpdf-2fr3dmc.pdf</w:t>
        </w:r>
      </w:hyperlink>
      <w:r w:rsidRPr="00E73FD0">
        <w:rPr>
          <w:rFonts w:ascii="Times New Roman" w:hAnsi="Times New Roman" w:cs="Times New Roman"/>
          <w:color w:val="000000"/>
          <w:sz w:val="24"/>
          <w:szCs w:val="24"/>
          <w:shd w:val="clear" w:color="auto" w:fill="FFFFFF"/>
        </w:rPr>
        <w:t xml:space="preserve">  [Accessed 3 Feb. 2019].</w:t>
      </w:r>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r w:rsidRPr="00E73FD0">
        <w:rPr>
          <w:rFonts w:ascii="Times New Roman" w:hAnsi="Times New Roman" w:cs="Times New Roman"/>
          <w:color w:val="000000"/>
          <w:sz w:val="24"/>
          <w:szCs w:val="24"/>
          <w:shd w:val="clear" w:color="auto" w:fill="FFFFFF"/>
        </w:rPr>
        <w:t>Department for Children, Education, Lifelong Learning and Skills (DCELLS) (2008). </w:t>
      </w:r>
      <w:r w:rsidRPr="00E73FD0">
        <w:rPr>
          <w:rFonts w:ascii="Times New Roman" w:hAnsi="Times New Roman" w:cs="Times New Roman"/>
          <w:i/>
          <w:iCs/>
          <w:color w:val="000000"/>
          <w:sz w:val="24"/>
          <w:szCs w:val="24"/>
          <w:shd w:val="clear" w:color="auto" w:fill="FFFFFF"/>
        </w:rPr>
        <w:t>Welsh Language Development</w:t>
      </w:r>
      <w:r w:rsidRPr="00E73FD0">
        <w:rPr>
          <w:rFonts w:ascii="Times New Roman" w:hAnsi="Times New Roman" w:cs="Times New Roman"/>
          <w:color w:val="000000"/>
          <w:sz w:val="24"/>
          <w:szCs w:val="24"/>
          <w:shd w:val="clear" w:color="auto" w:fill="FFFFFF"/>
        </w:rPr>
        <w:t>. Cardiff: Welsh Assembly Government.</w:t>
      </w:r>
    </w:p>
    <w:p w:rsidR="00480109" w:rsidRPr="00E73FD0" w:rsidRDefault="00480109" w:rsidP="00480109">
      <w:pPr>
        <w:spacing w:line="360" w:lineRule="auto"/>
        <w:rPr>
          <w:rFonts w:ascii="Times New Roman" w:hAnsi="Times New Roman" w:cs="Times New Roman"/>
          <w:sz w:val="24"/>
          <w:szCs w:val="24"/>
          <w:u w:val="single"/>
          <w:lang w:eastAsia="en-IE"/>
        </w:rPr>
      </w:pPr>
      <w:r w:rsidRPr="00E73FD0">
        <w:rPr>
          <w:rFonts w:ascii="Times New Roman" w:hAnsi="Times New Roman" w:cs="Times New Roman"/>
          <w:sz w:val="24"/>
          <w:szCs w:val="24"/>
          <w:lang w:eastAsia="en-IE"/>
        </w:rPr>
        <w:t>Donaldson, G. (2015) </w:t>
      </w:r>
      <w:r w:rsidRPr="00E73FD0">
        <w:rPr>
          <w:rFonts w:ascii="Times New Roman" w:hAnsi="Times New Roman" w:cs="Times New Roman"/>
          <w:i/>
          <w:iCs/>
          <w:sz w:val="24"/>
          <w:szCs w:val="24"/>
          <w:lang w:eastAsia="en-IE"/>
        </w:rPr>
        <w:t>Successful futures independent review of curriculum and assessment arrangements in wales</w:t>
      </w:r>
      <w:r w:rsidRPr="00E73FD0">
        <w:rPr>
          <w:rFonts w:ascii="Times New Roman" w:hAnsi="Times New Roman" w:cs="Times New Roman"/>
          <w:sz w:val="24"/>
          <w:szCs w:val="24"/>
          <w:lang w:eastAsia="en-IE"/>
        </w:rPr>
        <w:t xml:space="preserve">. Available at: </w:t>
      </w:r>
      <w:hyperlink r:id="rId8" w:history="1">
        <w:r w:rsidRPr="00E73FD0">
          <w:rPr>
            <w:rStyle w:val="Hyperlink"/>
            <w:rFonts w:ascii="Times New Roman" w:hAnsi="Times New Roman" w:cs="Times New Roman"/>
            <w:sz w:val="24"/>
            <w:szCs w:val="24"/>
            <w:lang w:eastAsia="en-IE"/>
          </w:rPr>
          <w:t>http://gov.wales/docs/dcells/publications/150225-successful-futures-en.pdf</w:t>
        </w:r>
      </w:hyperlink>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r w:rsidRPr="00E73FD0">
        <w:rPr>
          <w:rFonts w:ascii="Times New Roman" w:hAnsi="Times New Roman" w:cs="Times New Roman"/>
          <w:color w:val="000000"/>
          <w:sz w:val="24"/>
          <w:szCs w:val="24"/>
          <w:shd w:val="clear" w:color="auto" w:fill="FFFFFF"/>
        </w:rPr>
        <w:t>Education Directorate (2017). </w:t>
      </w:r>
      <w:r w:rsidRPr="00E73FD0">
        <w:rPr>
          <w:rFonts w:ascii="Times New Roman" w:hAnsi="Times New Roman" w:cs="Times New Roman"/>
          <w:i/>
          <w:iCs/>
          <w:color w:val="000000"/>
          <w:sz w:val="24"/>
          <w:szCs w:val="24"/>
          <w:shd w:val="clear" w:color="auto" w:fill="FFFFFF"/>
        </w:rPr>
        <w:t>Welsh in education: Action plan 2017–21</w:t>
      </w:r>
      <w:r w:rsidRPr="00E73FD0">
        <w:rPr>
          <w:rFonts w:ascii="Times New Roman" w:hAnsi="Times New Roman" w:cs="Times New Roman"/>
          <w:color w:val="000000"/>
          <w:sz w:val="24"/>
          <w:szCs w:val="24"/>
          <w:shd w:val="clear" w:color="auto" w:fill="FFFFFF"/>
        </w:rPr>
        <w:t>. Cardiff: Welsh Government.</w:t>
      </w:r>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r w:rsidRPr="00E73FD0">
        <w:rPr>
          <w:rFonts w:ascii="Times New Roman" w:hAnsi="Times New Roman" w:cs="Times New Roman"/>
          <w:color w:val="000000"/>
          <w:sz w:val="24"/>
          <w:szCs w:val="24"/>
          <w:shd w:val="clear" w:color="auto" w:fill="FFFFFF"/>
        </w:rPr>
        <w:t>Enterprising and Learning Committee (2011). </w:t>
      </w:r>
      <w:r w:rsidRPr="00E73FD0">
        <w:rPr>
          <w:rFonts w:ascii="Times New Roman" w:hAnsi="Times New Roman" w:cs="Times New Roman"/>
          <w:i/>
          <w:iCs/>
          <w:color w:val="000000"/>
          <w:sz w:val="24"/>
          <w:szCs w:val="24"/>
          <w:shd w:val="clear" w:color="auto" w:fill="FFFFFF"/>
        </w:rPr>
        <w:t xml:space="preserve">Response to Welsh Assembly Government Consultation </w:t>
      </w:r>
      <w:proofErr w:type="gramStart"/>
      <w:r w:rsidRPr="00E73FD0">
        <w:rPr>
          <w:rFonts w:ascii="Times New Roman" w:hAnsi="Times New Roman" w:cs="Times New Roman"/>
          <w:i/>
          <w:iCs/>
          <w:color w:val="000000"/>
          <w:sz w:val="24"/>
          <w:szCs w:val="24"/>
          <w:shd w:val="clear" w:color="auto" w:fill="FFFFFF"/>
        </w:rPr>
        <w:t>document</w:t>
      </w:r>
      <w:proofErr w:type="gramEnd"/>
      <w:r w:rsidRPr="00E73FD0">
        <w:rPr>
          <w:rFonts w:ascii="Times New Roman" w:hAnsi="Times New Roman" w:cs="Times New Roman"/>
          <w:i/>
          <w:iCs/>
          <w:color w:val="000000"/>
          <w:sz w:val="24"/>
          <w:szCs w:val="24"/>
          <w:shd w:val="clear" w:color="auto" w:fill="FFFFFF"/>
        </w:rPr>
        <w:t xml:space="preserve"> A living language: A language for living</w:t>
      </w:r>
      <w:r w:rsidRPr="00E73FD0">
        <w:rPr>
          <w:rFonts w:ascii="Times New Roman" w:hAnsi="Times New Roman" w:cs="Times New Roman"/>
          <w:color w:val="000000"/>
          <w:sz w:val="24"/>
          <w:szCs w:val="24"/>
          <w:shd w:val="clear" w:color="auto" w:fill="FFFFFF"/>
        </w:rPr>
        <w:t xml:space="preserve">. [online] Cardiff: National Assembly for Wales. Available at: </w:t>
      </w:r>
      <w:hyperlink r:id="rId9" w:history="1">
        <w:r w:rsidRPr="00E73FD0">
          <w:rPr>
            <w:rStyle w:val="Hyperlink"/>
            <w:rFonts w:ascii="Times New Roman" w:hAnsi="Times New Roman" w:cs="Times New Roman"/>
            <w:sz w:val="24"/>
            <w:szCs w:val="24"/>
            <w:shd w:val="clear" w:color="auto" w:fill="FFFFFF"/>
          </w:rPr>
          <w:t>http://www.assembly.wales/NAfW%20Documents/03-02-11_-_min_for_heritage_-_a_living_language-e.pdf%20-%2022022011/03-02-11_-_min_for_heritage_-_a_living_language-e-English.pdf</w:t>
        </w:r>
      </w:hyperlink>
      <w:r w:rsidRPr="00E73FD0">
        <w:rPr>
          <w:rFonts w:ascii="Times New Roman" w:hAnsi="Times New Roman" w:cs="Times New Roman"/>
          <w:color w:val="000000"/>
          <w:sz w:val="24"/>
          <w:szCs w:val="24"/>
          <w:shd w:val="clear" w:color="auto" w:fill="FFFFFF"/>
        </w:rPr>
        <w:t xml:space="preserve">  [Accessed 4 Feb. 2019].</w:t>
      </w:r>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r w:rsidRPr="00E73FD0">
        <w:rPr>
          <w:rFonts w:ascii="Times New Roman" w:hAnsi="Times New Roman" w:cs="Times New Roman"/>
          <w:color w:val="000000"/>
          <w:sz w:val="24"/>
          <w:szCs w:val="24"/>
          <w:shd w:val="clear" w:color="auto" w:fill="FFFFFF"/>
        </w:rPr>
        <w:t>Estyn (2013). </w:t>
      </w:r>
      <w:r w:rsidRPr="00E73FD0">
        <w:rPr>
          <w:rFonts w:ascii="Times New Roman" w:hAnsi="Times New Roman" w:cs="Times New Roman"/>
          <w:i/>
          <w:iCs/>
          <w:color w:val="000000"/>
          <w:sz w:val="24"/>
          <w:szCs w:val="24"/>
          <w:shd w:val="clear" w:color="auto" w:fill="FFFFFF"/>
        </w:rPr>
        <w:t>Welsh Language Development in the Foundation Phase</w:t>
      </w:r>
      <w:r w:rsidRPr="00E73FD0">
        <w:rPr>
          <w:rFonts w:ascii="Times New Roman" w:hAnsi="Times New Roman" w:cs="Times New Roman"/>
          <w:color w:val="000000"/>
          <w:sz w:val="24"/>
          <w:szCs w:val="24"/>
          <w:shd w:val="clear" w:color="auto" w:fill="FFFFFF"/>
        </w:rPr>
        <w:t xml:space="preserve">. [online] Cardiff: Estyn. Available at: </w:t>
      </w:r>
      <w:hyperlink r:id="rId10" w:history="1">
        <w:r w:rsidRPr="00E73FD0">
          <w:rPr>
            <w:rStyle w:val="Hyperlink"/>
            <w:rFonts w:ascii="Times New Roman" w:hAnsi="Times New Roman" w:cs="Times New Roman"/>
            <w:sz w:val="24"/>
            <w:szCs w:val="24"/>
            <w:shd w:val="clear" w:color="auto" w:fill="FFFFFF"/>
          </w:rPr>
          <w:t>https://www.estyn.gov.wales/sites/default/files/documents/Welsh%20Language%20Development%20in%20the%20Foundation%20Phase%20-%20January%202013.pdf</w:t>
        </w:r>
      </w:hyperlink>
      <w:r w:rsidRPr="00E73FD0">
        <w:rPr>
          <w:rFonts w:ascii="Times New Roman" w:hAnsi="Times New Roman" w:cs="Times New Roman"/>
          <w:color w:val="000000"/>
          <w:sz w:val="24"/>
          <w:szCs w:val="24"/>
          <w:shd w:val="clear" w:color="auto" w:fill="FFFFFF"/>
        </w:rPr>
        <w:t xml:space="preserve">  [Accessed 3 Feb. 2019].</w:t>
      </w:r>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r w:rsidRPr="00E73FD0">
        <w:rPr>
          <w:rFonts w:ascii="Times New Roman" w:hAnsi="Times New Roman" w:cs="Times New Roman"/>
          <w:color w:val="000000"/>
          <w:sz w:val="24"/>
          <w:szCs w:val="24"/>
          <w:shd w:val="clear" w:color="auto" w:fill="FFFFFF"/>
        </w:rPr>
        <w:lastRenderedPageBreak/>
        <w:t>Gwynedd Council (2018). </w:t>
      </w:r>
      <w:r w:rsidRPr="00E73FD0">
        <w:rPr>
          <w:rFonts w:ascii="Times New Roman" w:hAnsi="Times New Roman" w:cs="Times New Roman"/>
          <w:i/>
          <w:iCs/>
          <w:color w:val="000000"/>
          <w:sz w:val="24"/>
          <w:szCs w:val="24"/>
          <w:shd w:val="clear" w:color="auto" w:fill="FFFFFF"/>
        </w:rPr>
        <w:t>Parents in Gwynedd encouraged to introduce their children to the Welsh language</w:t>
      </w:r>
      <w:r w:rsidRPr="00E73FD0">
        <w:rPr>
          <w:rFonts w:ascii="Times New Roman" w:hAnsi="Times New Roman" w:cs="Times New Roman"/>
          <w:color w:val="000000"/>
          <w:sz w:val="24"/>
          <w:szCs w:val="24"/>
          <w:shd w:val="clear" w:color="auto" w:fill="FFFFFF"/>
        </w:rPr>
        <w:t xml:space="preserve">. [online] Available at: </w:t>
      </w:r>
      <w:hyperlink r:id="rId11" w:history="1">
        <w:r w:rsidRPr="00E73FD0">
          <w:rPr>
            <w:rStyle w:val="Hyperlink"/>
            <w:rFonts w:ascii="Times New Roman" w:hAnsi="Times New Roman" w:cs="Times New Roman"/>
            <w:sz w:val="24"/>
            <w:szCs w:val="24"/>
            <w:shd w:val="clear" w:color="auto" w:fill="FFFFFF"/>
          </w:rPr>
          <w:t>https://www.gwynedd.llyw.cymru/en/Council/News/Press-releases/October-2018/Parents-in-Gwynedd-encouraged-to-introduce-their-children-to-the-Welsh-language.aspx</w:t>
        </w:r>
      </w:hyperlink>
      <w:r w:rsidRPr="00E73FD0">
        <w:rPr>
          <w:rFonts w:ascii="Times New Roman" w:hAnsi="Times New Roman" w:cs="Times New Roman"/>
          <w:color w:val="000000"/>
          <w:sz w:val="24"/>
          <w:szCs w:val="24"/>
          <w:shd w:val="clear" w:color="auto" w:fill="FFFFFF"/>
        </w:rPr>
        <w:t xml:space="preserve">  [Accessed 4 Feb. 2019].</w:t>
      </w:r>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proofErr w:type="spellStart"/>
      <w:r w:rsidRPr="00E73FD0">
        <w:rPr>
          <w:rFonts w:ascii="Times New Roman" w:hAnsi="Times New Roman" w:cs="Times New Roman"/>
          <w:color w:val="000000"/>
          <w:sz w:val="24"/>
          <w:szCs w:val="24"/>
          <w:shd w:val="clear" w:color="auto" w:fill="FFFFFF"/>
        </w:rPr>
        <w:t>Haggett</w:t>
      </w:r>
      <w:proofErr w:type="spellEnd"/>
      <w:r w:rsidRPr="00E73FD0">
        <w:rPr>
          <w:rFonts w:ascii="Times New Roman" w:hAnsi="Times New Roman" w:cs="Times New Roman"/>
          <w:color w:val="000000"/>
          <w:sz w:val="24"/>
          <w:szCs w:val="24"/>
          <w:shd w:val="clear" w:color="auto" w:fill="FFFFFF"/>
        </w:rPr>
        <w:t>, M. (2013). Not Enough Welsh Speaking Teachers. [Blog] </w:t>
      </w:r>
      <w:r w:rsidRPr="00E73FD0">
        <w:rPr>
          <w:rFonts w:ascii="Times New Roman" w:hAnsi="Times New Roman" w:cs="Times New Roman"/>
          <w:i/>
          <w:iCs/>
          <w:color w:val="000000"/>
          <w:sz w:val="24"/>
          <w:szCs w:val="24"/>
          <w:shd w:val="clear" w:color="auto" w:fill="FFFFFF"/>
        </w:rPr>
        <w:t>Click on Wales</w:t>
      </w:r>
      <w:r w:rsidRPr="00E73FD0">
        <w:rPr>
          <w:rFonts w:ascii="Times New Roman" w:hAnsi="Times New Roman" w:cs="Times New Roman"/>
          <w:color w:val="000000"/>
          <w:sz w:val="24"/>
          <w:szCs w:val="24"/>
          <w:shd w:val="clear" w:color="auto" w:fill="FFFFFF"/>
        </w:rPr>
        <w:t xml:space="preserve">. Available at: </w:t>
      </w:r>
      <w:hyperlink r:id="rId12" w:history="1">
        <w:r w:rsidRPr="00E73FD0">
          <w:rPr>
            <w:rStyle w:val="Hyperlink"/>
            <w:rFonts w:ascii="Times New Roman" w:hAnsi="Times New Roman" w:cs="Times New Roman"/>
            <w:sz w:val="24"/>
            <w:szCs w:val="24"/>
            <w:shd w:val="clear" w:color="auto" w:fill="FFFFFF"/>
          </w:rPr>
          <w:t>https://www.iwa.wales/click/2013/04/not-enough-welsh-speaking-teachers/</w:t>
        </w:r>
      </w:hyperlink>
      <w:r w:rsidRPr="00E73FD0">
        <w:rPr>
          <w:rFonts w:ascii="Times New Roman" w:hAnsi="Times New Roman" w:cs="Times New Roman"/>
          <w:color w:val="000000"/>
          <w:sz w:val="24"/>
          <w:szCs w:val="24"/>
          <w:shd w:val="clear" w:color="auto" w:fill="FFFFFF"/>
        </w:rPr>
        <w:t xml:space="preserve">  [Accessed 3 Feb. 2019].</w:t>
      </w:r>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r w:rsidRPr="00E73FD0">
        <w:rPr>
          <w:rFonts w:ascii="Times New Roman" w:hAnsi="Times New Roman" w:cs="Times New Roman"/>
          <w:color w:val="000000"/>
          <w:sz w:val="24"/>
          <w:szCs w:val="24"/>
          <w:shd w:val="clear" w:color="auto" w:fill="FFFFFF"/>
        </w:rPr>
        <w:t>Lewis, G. (2010). </w:t>
      </w:r>
      <w:r w:rsidRPr="00E73FD0">
        <w:rPr>
          <w:rFonts w:ascii="Times New Roman" w:hAnsi="Times New Roman" w:cs="Times New Roman"/>
          <w:i/>
          <w:iCs/>
          <w:color w:val="000000"/>
          <w:sz w:val="24"/>
          <w:szCs w:val="24"/>
          <w:shd w:val="clear" w:color="auto" w:fill="FFFFFF"/>
        </w:rPr>
        <w:t>Welsh Second Language in the National Curriculum - the case of teaching Welsh in English-medium schools</w:t>
      </w:r>
      <w:r w:rsidRPr="00E73FD0">
        <w:rPr>
          <w:rFonts w:ascii="Times New Roman" w:hAnsi="Times New Roman" w:cs="Times New Roman"/>
          <w:color w:val="000000"/>
          <w:sz w:val="24"/>
          <w:szCs w:val="24"/>
          <w:shd w:val="clear" w:color="auto" w:fill="FFFFFF"/>
        </w:rPr>
        <w:t xml:space="preserve">. [online] Cardiff: The National Assembly for Wales. Available at: </w:t>
      </w:r>
      <w:hyperlink r:id="rId13" w:history="1">
        <w:r w:rsidRPr="00E73FD0">
          <w:rPr>
            <w:rStyle w:val="Hyperlink"/>
            <w:rFonts w:ascii="Times New Roman" w:hAnsi="Times New Roman" w:cs="Times New Roman"/>
            <w:sz w:val="24"/>
            <w:szCs w:val="24"/>
            <w:shd w:val="clear" w:color="auto" w:fill="FFFFFF"/>
          </w:rPr>
          <w:t>http://www.assembly.wales/NAfW%20Documents/paper_3_-_dr_w_gwyn_lewis.pdf%20-%2002092010/paper_3_-_dr_w_gwyn_lewis-English.pdf</w:t>
        </w:r>
      </w:hyperlink>
      <w:r w:rsidRPr="00E73FD0">
        <w:rPr>
          <w:rFonts w:ascii="Times New Roman" w:hAnsi="Times New Roman" w:cs="Times New Roman"/>
          <w:color w:val="000000"/>
          <w:sz w:val="24"/>
          <w:szCs w:val="24"/>
          <w:shd w:val="clear" w:color="auto" w:fill="FFFFFF"/>
        </w:rPr>
        <w:t xml:space="preserve">  [Accessed 3 Feb. 2019].</w:t>
      </w:r>
    </w:p>
    <w:p w:rsidR="00480109" w:rsidRPr="00E73FD0" w:rsidRDefault="00480109" w:rsidP="00480109">
      <w:pPr>
        <w:spacing w:line="360" w:lineRule="auto"/>
        <w:rPr>
          <w:rStyle w:val="selectable"/>
          <w:rFonts w:ascii="Times New Roman" w:hAnsi="Times New Roman" w:cs="Times New Roman"/>
          <w:sz w:val="24"/>
          <w:szCs w:val="24"/>
          <w:lang w:val="ga-IE"/>
        </w:rPr>
      </w:pPr>
      <w:r w:rsidRPr="00E73FD0">
        <w:rPr>
          <w:rFonts w:ascii="Times New Roman" w:hAnsi="Times New Roman" w:cs="Times New Roman"/>
          <w:i/>
          <w:iCs/>
          <w:sz w:val="24"/>
          <w:szCs w:val="24"/>
          <w:lang w:val="ga-IE"/>
        </w:rPr>
        <w:t>Linguistics, 23,</w:t>
      </w:r>
      <w:r w:rsidRPr="00E73FD0">
        <w:rPr>
          <w:rFonts w:ascii="Times New Roman" w:hAnsi="Times New Roman" w:cs="Times New Roman"/>
          <w:sz w:val="24"/>
          <w:szCs w:val="24"/>
          <w:lang w:val="ga-IE"/>
        </w:rPr>
        <w:t xml:space="preserve"> 95-112.</w:t>
      </w:r>
    </w:p>
    <w:p w:rsidR="00480109" w:rsidRPr="00E73FD0" w:rsidRDefault="00480109" w:rsidP="00480109">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Moschkovich</w:t>
      </w:r>
      <w:proofErr w:type="spellEnd"/>
      <w:r>
        <w:rPr>
          <w:rFonts w:ascii="Times New Roman" w:hAnsi="Times New Roman" w:cs="Times New Roman"/>
          <w:sz w:val="24"/>
          <w:szCs w:val="24"/>
        </w:rPr>
        <w:t xml:space="preserve">, J. (2005). Using two languages when learning mathematics. </w:t>
      </w:r>
      <w:r w:rsidRPr="00E73FD0">
        <w:rPr>
          <w:rFonts w:ascii="Times New Roman" w:hAnsi="Times New Roman" w:cs="Times New Roman"/>
          <w:i/>
          <w:sz w:val="24"/>
          <w:szCs w:val="24"/>
        </w:rPr>
        <w:t>Educational Studies in Mathematics</w:t>
      </w:r>
    </w:p>
    <w:p w:rsidR="00480109" w:rsidRPr="00E73FD0" w:rsidRDefault="00480109" w:rsidP="00480109">
      <w:pPr>
        <w:spacing w:line="360" w:lineRule="auto"/>
        <w:rPr>
          <w:rFonts w:ascii="Times New Roman" w:hAnsi="Times New Roman" w:cs="Times New Roman"/>
          <w:color w:val="000000"/>
          <w:sz w:val="24"/>
          <w:szCs w:val="24"/>
          <w:shd w:val="clear" w:color="auto" w:fill="FFFFFF"/>
        </w:rPr>
      </w:pPr>
      <w:r w:rsidRPr="00E73FD0">
        <w:rPr>
          <w:rFonts w:ascii="Times New Roman" w:hAnsi="Times New Roman" w:cs="Times New Roman"/>
          <w:color w:val="000000"/>
          <w:sz w:val="24"/>
          <w:szCs w:val="24"/>
          <w:shd w:val="clear" w:color="auto" w:fill="FFFFFF"/>
        </w:rPr>
        <w:t xml:space="preserve">Ó </w:t>
      </w:r>
      <w:proofErr w:type="spellStart"/>
      <w:r w:rsidRPr="00E73FD0">
        <w:rPr>
          <w:rFonts w:ascii="Times New Roman" w:hAnsi="Times New Roman" w:cs="Times New Roman"/>
          <w:color w:val="000000"/>
          <w:sz w:val="24"/>
          <w:szCs w:val="24"/>
          <w:shd w:val="clear" w:color="auto" w:fill="FFFFFF"/>
        </w:rPr>
        <w:t>Duibhir</w:t>
      </w:r>
      <w:proofErr w:type="spellEnd"/>
      <w:r w:rsidRPr="00E73FD0">
        <w:rPr>
          <w:rFonts w:ascii="Times New Roman" w:hAnsi="Times New Roman" w:cs="Times New Roman"/>
          <w:color w:val="000000"/>
          <w:sz w:val="24"/>
          <w:szCs w:val="24"/>
          <w:shd w:val="clear" w:color="auto" w:fill="FFFFFF"/>
        </w:rPr>
        <w:t xml:space="preserve">, P., </w:t>
      </w:r>
      <w:proofErr w:type="spellStart"/>
      <w:r w:rsidRPr="00E73FD0">
        <w:rPr>
          <w:rFonts w:ascii="Times New Roman" w:hAnsi="Times New Roman" w:cs="Times New Roman"/>
          <w:color w:val="000000"/>
          <w:sz w:val="24"/>
          <w:szCs w:val="24"/>
          <w:shd w:val="clear" w:color="auto" w:fill="FFFFFF"/>
        </w:rPr>
        <w:t>NigUidhir</w:t>
      </w:r>
      <w:proofErr w:type="spellEnd"/>
      <w:r w:rsidRPr="00E73FD0">
        <w:rPr>
          <w:rFonts w:ascii="Times New Roman" w:hAnsi="Times New Roman" w:cs="Times New Roman"/>
          <w:color w:val="000000"/>
          <w:sz w:val="24"/>
          <w:szCs w:val="24"/>
          <w:shd w:val="clear" w:color="auto" w:fill="FFFFFF"/>
        </w:rPr>
        <w:t xml:space="preserve">, G., Ó </w:t>
      </w:r>
      <w:proofErr w:type="spellStart"/>
      <w:r w:rsidRPr="00E73FD0">
        <w:rPr>
          <w:rFonts w:ascii="Times New Roman" w:hAnsi="Times New Roman" w:cs="Times New Roman"/>
          <w:color w:val="000000"/>
          <w:sz w:val="24"/>
          <w:szCs w:val="24"/>
          <w:shd w:val="clear" w:color="auto" w:fill="FFFFFF"/>
        </w:rPr>
        <w:t>Cathalláin</w:t>
      </w:r>
      <w:proofErr w:type="spellEnd"/>
      <w:r w:rsidRPr="00E73FD0">
        <w:rPr>
          <w:rFonts w:ascii="Times New Roman" w:hAnsi="Times New Roman" w:cs="Times New Roman"/>
          <w:color w:val="000000"/>
          <w:sz w:val="24"/>
          <w:szCs w:val="24"/>
          <w:shd w:val="clear" w:color="auto" w:fill="FFFFFF"/>
        </w:rPr>
        <w:t xml:space="preserve">, S., </w:t>
      </w:r>
      <w:proofErr w:type="spellStart"/>
      <w:r w:rsidRPr="00E73FD0">
        <w:rPr>
          <w:rFonts w:ascii="Times New Roman" w:hAnsi="Times New Roman" w:cs="Times New Roman"/>
          <w:color w:val="000000"/>
          <w:sz w:val="24"/>
          <w:szCs w:val="24"/>
          <w:shd w:val="clear" w:color="auto" w:fill="FFFFFF"/>
        </w:rPr>
        <w:t>Ní</w:t>
      </w:r>
      <w:proofErr w:type="spellEnd"/>
      <w:r w:rsidRPr="00E73FD0">
        <w:rPr>
          <w:rFonts w:ascii="Times New Roman" w:hAnsi="Times New Roman" w:cs="Times New Roman"/>
          <w:color w:val="000000"/>
          <w:sz w:val="24"/>
          <w:szCs w:val="24"/>
          <w:shd w:val="clear" w:color="auto" w:fill="FFFFFF"/>
        </w:rPr>
        <w:t xml:space="preserve"> </w:t>
      </w:r>
      <w:proofErr w:type="spellStart"/>
      <w:r w:rsidRPr="00E73FD0">
        <w:rPr>
          <w:rFonts w:ascii="Times New Roman" w:hAnsi="Times New Roman" w:cs="Times New Roman"/>
          <w:color w:val="000000"/>
          <w:sz w:val="24"/>
          <w:szCs w:val="24"/>
          <w:shd w:val="clear" w:color="auto" w:fill="FFFFFF"/>
        </w:rPr>
        <w:t>Thuairisg</w:t>
      </w:r>
      <w:proofErr w:type="spellEnd"/>
      <w:r w:rsidRPr="00E73FD0">
        <w:rPr>
          <w:rFonts w:ascii="Times New Roman" w:hAnsi="Times New Roman" w:cs="Times New Roman"/>
          <w:color w:val="000000"/>
          <w:sz w:val="24"/>
          <w:szCs w:val="24"/>
          <w:shd w:val="clear" w:color="auto" w:fill="FFFFFF"/>
        </w:rPr>
        <w:t>, L. and Cosgrove, J. (2017). </w:t>
      </w:r>
      <w:r w:rsidRPr="00E73FD0">
        <w:rPr>
          <w:rFonts w:ascii="Times New Roman" w:hAnsi="Times New Roman" w:cs="Times New Roman"/>
          <w:i/>
          <w:iCs/>
          <w:color w:val="000000"/>
          <w:sz w:val="24"/>
          <w:szCs w:val="24"/>
          <w:shd w:val="clear" w:color="auto" w:fill="FFFFFF"/>
        </w:rPr>
        <w:t xml:space="preserve">An Analysis of Models of Provision </w:t>
      </w:r>
      <w:proofErr w:type="gramStart"/>
      <w:r w:rsidRPr="00E73FD0">
        <w:rPr>
          <w:rFonts w:ascii="Times New Roman" w:hAnsi="Times New Roman" w:cs="Times New Roman"/>
          <w:i/>
          <w:iCs/>
          <w:color w:val="000000"/>
          <w:sz w:val="24"/>
          <w:szCs w:val="24"/>
          <w:shd w:val="clear" w:color="auto" w:fill="FFFFFF"/>
        </w:rPr>
        <w:t>For</w:t>
      </w:r>
      <w:proofErr w:type="gramEnd"/>
      <w:r w:rsidRPr="00E73FD0">
        <w:rPr>
          <w:rFonts w:ascii="Times New Roman" w:hAnsi="Times New Roman" w:cs="Times New Roman"/>
          <w:i/>
          <w:iCs/>
          <w:color w:val="000000"/>
          <w:sz w:val="24"/>
          <w:szCs w:val="24"/>
          <w:shd w:val="clear" w:color="auto" w:fill="FFFFFF"/>
        </w:rPr>
        <w:t xml:space="preserve"> Irish-medium Education</w:t>
      </w:r>
      <w:r w:rsidRPr="00E73FD0">
        <w:rPr>
          <w:rFonts w:ascii="Times New Roman" w:hAnsi="Times New Roman" w:cs="Times New Roman"/>
          <w:color w:val="000000"/>
          <w:sz w:val="24"/>
          <w:szCs w:val="24"/>
          <w:shd w:val="clear" w:color="auto" w:fill="FFFFFF"/>
        </w:rPr>
        <w:t xml:space="preserve">. [online] Dublin: Dublin City University. Available at: </w:t>
      </w:r>
      <w:hyperlink r:id="rId14" w:history="1">
        <w:r w:rsidRPr="00E73FD0">
          <w:rPr>
            <w:rStyle w:val="Hyperlink"/>
            <w:rFonts w:ascii="Times New Roman" w:hAnsi="Times New Roman" w:cs="Times New Roman"/>
            <w:sz w:val="24"/>
            <w:szCs w:val="24"/>
            <w:shd w:val="clear" w:color="auto" w:fill="FFFFFF"/>
          </w:rPr>
          <w:t>http://www.forasnagaeilge.ie/wp-content/.../4f2553653522aa60cd8dcca85b8b5f50.docx</w:t>
        </w:r>
      </w:hyperlink>
      <w:r w:rsidRPr="00E73FD0">
        <w:rPr>
          <w:rFonts w:ascii="Times New Roman" w:hAnsi="Times New Roman" w:cs="Times New Roman"/>
          <w:color w:val="000000"/>
          <w:sz w:val="24"/>
          <w:szCs w:val="24"/>
          <w:shd w:val="clear" w:color="auto" w:fill="FFFFFF"/>
        </w:rPr>
        <w:t xml:space="preserve">  [Accessed 4 Feb. 2019].</w:t>
      </w:r>
    </w:p>
    <w:p w:rsidR="00480109" w:rsidRPr="00E73FD0" w:rsidRDefault="00480109" w:rsidP="00480109">
      <w:pPr>
        <w:shd w:val="clear" w:color="auto" w:fill="FFFFFF"/>
        <w:spacing w:after="0" w:line="360" w:lineRule="auto"/>
        <w:rPr>
          <w:rFonts w:ascii="Times New Roman" w:eastAsia="Times New Roman" w:hAnsi="Times New Roman" w:cs="Times New Roman"/>
          <w:sz w:val="24"/>
          <w:szCs w:val="24"/>
          <w:lang w:eastAsia="en-IE"/>
        </w:rPr>
      </w:pPr>
      <w:r w:rsidRPr="00E73FD0">
        <w:rPr>
          <w:rFonts w:ascii="Times New Roman" w:eastAsia="Times New Roman" w:hAnsi="Times New Roman" w:cs="Times New Roman"/>
          <w:sz w:val="24"/>
          <w:szCs w:val="24"/>
          <w:lang w:eastAsia="en-IE"/>
        </w:rPr>
        <w:t>Penrose, J. (2014) </w:t>
      </w:r>
      <w:r w:rsidRPr="00E73FD0">
        <w:rPr>
          <w:rFonts w:ascii="Times New Roman" w:eastAsia="Times New Roman" w:hAnsi="Times New Roman" w:cs="Times New Roman"/>
          <w:iCs/>
          <w:sz w:val="24"/>
          <w:szCs w:val="24"/>
          <w:lang w:eastAsia="en-IE"/>
        </w:rPr>
        <w:t>Evaluating the foundation phase key findings on Welsh language</w:t>
      </w:r>
      <w:r w:rsidRPr="00E73FD0">
        <w:rPr>
          <w:rFonts w:ascii="Times New Roman" w:eastAsia="Times New Roman" w:hAnsi="Times New Roman" w:cs="Times New Roman"/>
          <w:sz w:val="24"/>
          <w:szCs w:val="24"/>
          <w:lang w:eastAsia="en-IE"/>
        </w:rPr>
        <w:t xml:space="preserve">. Available at: </w:t>
      </w:r>
      <w:hyperlink r:id="rId15" w:history="1">
        <w:r w:rsidRPr="00E73FD0">
          <w:rPr>
            <w:rStyle w:val="Hyperlink"/>
            <w:rFonts w:ascii="Times New Roman" w:eastAsia="Times New Roman" w:hAnsi="Times New Roman" w:cs="Times New Roman"/>
            <w:sz w:val="24"/>
            <w:szCs w:val="24"/>
            <w:lang w:eastAsia="en-IE"/>
          </w:rPr>
          <w:t>http://gov.wales/docs/caecd/research/2014/140717-foundation-phase-welsh-language-en.pdf</w:t>
        </w:r>
      </w:hyperlink>
      <w:r w:rsidRPr="00E73FD0">
        <w:rPr>
          <w:rFonts w:ascii="Times New Roman" w:eastAsia="Times New Roman" w:hAnsi="Times New Roman" w:cs="Times New Roman"/>
          <w:sz w:val="24"/>
          <w:szCs w:val="24"/>
          <w:lang w:eastAsia="en-IE"/>
        </w:rPr>
        <w:t xml:space="preserve"> </w:t>
      </w:r>
    </w:p>
    <w:p w:rsidR="00480109" w:rsidRDefault="00480109" w:rsidP="00480109">
      <w:pPr>
        <w:spacing w:line="360" w:lineRule="auto"/>
        <w:rPr>
          <w:rFonts w:ascii="Times New Roman" w:hAnsi="Times New Roman" w:cs="Times New Roman"/>
          <w:i/>
          <w:sz w:val="24"/>
          <w:szCs w:val="24"/>
        </w:rPr>
      </w:pPr>
      <w:r w:rsidRPr="00E73FD0">
        <w:rPr>
          <w:rFonts w:ascii="Times New Roman" w:hAnsi="Times New Roman" w:cs="Times New Roman"/>
          <w:sz w:val="24"/>
          <w:szCs w:val="24"/>
        </w:rPr>
        <w:t xml:space="preserve">Qi, D.S. (1998). An Inquiry into language-switching in second language composing processes. </w:t>
      </w:r>
      <w:r w:rsidRPr="00E73FD0">
        <w:rPr>
          <w:rFonts w:ascii="Times New Roman" w:hAnsi="Times New Roman" w:cs="Times New Roman"/>
          <w:i/>
          <w:sz w:val="24"/>
          <w:szCs w:val="24"/>
        </w:rPr>
        <w:t>Canadian Modern Language Review</w:t>
      </w:r>
    </w:p>
    <w:p w:rsidR="00480109" w:rsidRPr="00E73FD0" w:rsidRDefault="00480109" w:rsidP="00480109">
      <w:pPr>
        <w:shd w:val="clear" w:color="auto" w:fill="FFFFFF"/>
        <w:spacing w:after="0" w:line="360" w:lineRule="auto"/>
        <w:rPr>
          <w:rFonts w:ascii="Times New Roman" w:eastAsia="Times New Roman" w:hAnsi="Times New Roman" w:cs="Times New Roman"/>
          <w:sz w:val="24"/>
          <w:szCs w:val="24"/>
          <w:lang w:eastAsia="en-IE"/>
        </w:rPr>
      </w:pPr>
      <w:r w:rsidRPr="00E73FD0">
        <w:rPr>
          <w:rFonts w:ascii="Times New Roman" w:hAnsi="Times New Roman" w:cs="Times New Roman"/>
          <w:color w:val="000000"/>
          <w:sz w:val="24"/>
          <w:szCs w:val="24"/>
          <w:shd w:val="clear" w:color="auto" w:fill="FFFFFF"/>
        </w:rPr>
        <w:t>Welsh Language Division (2017). </w:t>
      </w:r>
      <w:r w:rsidRPr="00E73FD0">
        <w:rPr>
          <w:rFonts w:ascii="Times New Roman" w:hAnsi="Times New Roman" w:cs="Times New Roman"/>
          <w:i/>
          <w:iCs/>
          <w:color w:val="000000"/>
          <w:sz w:val="24"/>
          <w:szCs w:val="24"/>
          <w:shd w:val="clear" w:color="auto" w:fill="FFFFFF"/>
        </w:rPr>
        <w:t xml:space="preserve">Response to the Coleg </w:t>
      </w:r>
      <w:proofErr w:type="spellStart"/>
      <w:r w:rsidRPr="00E73FD0">
        <w:rPr>
          <w:rFonts w:ascii="Times New Roman" w:hAnsi="Times New Roman" w:cs="Times New Roman"/>
          <w:i/>
          <w:iCs/>
          <w:color w:val="000000"/>
          <w:sz w:val="24"/>
          <w:szCs w:val="24"/>
          <w:shd w:val="clear" w:color="auto" w:fill="FFFFFF"/>
        </w:rPr>
        <w:t>Cymraeg</w:t>
      </w:r>
      <w:proofErr w:type="spellEnd"/>
      <w:r w:rsidRPr="00E73FD0">
        <w:rPr>
          <w:rFonts w:ascii="Times New Roman" w:hAnsi="Times New Roman" w:cs="Times New Roman"/>
          <w:i/>
          <w:iCs/>
          <w:color w:val="000000"/>
          <w:sz w:val="24"/>
          <w:szCs w:val="24"/>
          <w:shd w:val="clear" w:color="auto" w:fill="FFFFFF"/>
        </w:rPr>
        <w:t xml:space="preserve"> </w:t>
      </w:r>
      <w:proofErr w:type="spellStart"/>
      <w:r w:rsidRPr="00E73FD0">
        <w:rPr>
          <w:rFonts w:ascii="Times New Roman" w:hAnsi="Times New Roman" w:cs="Times New Roman"/>
          <w:i/>
          <w:iCs/>
          <w:color w:val="000000"/>
          <w:sz w:val="24"/>
          <w:szCs w:val="24"/>
          <w:shd w:val="clear" w:color="auto" w:fill="FFFFFF"/>
        </w:rPr>
        <w:t>Cenedlaethol</w:t>
      </w:r>
      <w:proofErr w:type="spellEnd"/>
      <w:r w:rsidRPr="00E73FD0">
        <w:rPr>
          <w:rFonts w:ascii="Times New Roman" w:hAnsi="Times New Roman" w:cs="Times New Roman"/>
          <w:i/>
          <w:iCs/>
          <w:color w:val="000000"/>
          <w:sz w:val="24"/>
          <w:szCs w:val="24"/>
          <w:shd w:val="clear" w:color="auto" w:fill="FFFFFF"/>
        </w:rPr>
        <w:t xml:space="preserve"> task and finish group report</w:t>
      </w:r>
      <w:r w:rsidRPr="00E73FD0">
        <w:rPr>
          <w:rFonts w:ascii="Times New Roman" w:hAnsi="Times New Roman" w:cs="Times New Roman"/>
          <w:color w:val="000000"/>
          <w:sz w:val="24"/>
          <w:szCs w:val="24"/>
          <w:shd w:val="clear" w:color="auto" w:fill="FFFFFF"/>
        </w:rPr>
        <w:t>. Cardiff: Welsh Government.</w:t>
      </w:r>
    </w:p>
    <w:p w:rsidR="00356409" w:rsidRPr="00C256AC" w:rsidRDefault="00356409" w:rsidP="00356409">
      <w:pPr>
        <w:spacing w:after="0" w:line="360" w:lineRule="auto"/>
        <w:rPr>
          <w:rFonts w:ascii="Times New Roman" w:eastAsia="Times New Roman" w:hAnsi="Times New Roman" w:cs="Times New Roman"/>
          <w:color w:val="000000" w:themeColor="text1"/>
          <w:sz w:val="24"/>
          <w:szCs w:val="24"/>
          <w:lang w:eastAsia="en-GB"/>
        </w:rPr>
      </w:pPr>
    </w:p>
    <w:p w:rsidR="000F134C" w:rsidRPr="000F134C" w:rsidRDefault="000F134C" w:rsidP="000F134C">
      <w:pPr>
        <w:spacing w:after="0" w:line="360" w:lineRule="auto"/>
        <w:rPr>
          <w:rFonts w:ascii="Times New Roman" w:eastAsia="Times New Roman" w:hAnsi="Times New Roman" w:cs="Times New Roman"/>
          <w:sz w:val="24"/>
          <w:szCs w:val="24"/>
          <w:lang w:eastAsia="en-GB"/>
        </w:rPr>
      </w:pPr>
    </w:p>
    <w:p w:rsidR="000F134C" w:rsidRPr="00974C8A" w:rsidRDefault="000F134C" w:rsidP="00250E0C">
      <w:pPr>
        <w:spacing w:after="0" w:line="360" w:lineRule="auto"/>
        <w:rPr>
          <w:rFonts w:ascii="Times New Roman" w:hAnsi="Times New Roman" w:cs="Times New Roman"/>
          <w:color w:val="000000" w:themeColor="text1"/>
          <w:sz w:val="24"/>
          <w:szCs w:val="24"/>
        </w:rPr>
      </w:pPr>
      <w:bookmarkStart w:id="0" w:name="_GoBack"/>
      <w:bookmarkEnd w:id="0"/>
    </w:p>
    <w:p w:rsidR="00AB0C52" w:rsidRPr="00974C8A" w:rsidRDefault="00AB0C52" w:rsidP="00250E0C">
      <w:pPr>
        <w:spacing w:after="0" w:line="360" w:lineRule="auto"/>
        <w:rPr>
          <w:rFonts w:ascii="Times New Roman" w:eastAsia="Times New Roman" w:hAnsi="Times New Roman" w:cs="Times New Roman"/>
          <w:color w:val="000000" w:themeColor="text1"/>
          <w:sz w:val="24"/>
          <w:szCs w:val="24"/>
          <w:lang w:eastAsia="en-GB"/>
        </w:rPr>
      </w:pPr>
    </w:p>
    <w:sectPr w:rsidR="00AB0C52" w:rsidRPr="00974C8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49B7" w:rsidRDefault="007E49B7" w:rsidP="00BE6BD6">
      <w:pPr>
        <w:spacing w:after="0" w:line="240" w:lineRule="auto"/>
      </w:pPr>
      <w:r>
        <w:separator/>
      </w:r>
    </w:p>
  </w:endnote>
  <w:endnote w:type="continuationSeparator" w:id="0">
    <w:p w:rsidR="007E49B7" w:rsidRDefault="007E49B7" w:rsidP="00BE6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2839746"/>
      <w:docPartObj>
        <w:docPartGallery w:val="Page Numbers (Bottom of Page)"/>
        <w:docPartUnique/>
      </w:docPartObj>
    </w:sdtPr>
    <w:sdtEndPr>
      <w:rPr>
        <w:noProof/>
      </w:rPr>
    </w:sdtEndPr>
    <w:sdtContent>
      <w:p w:rsidR="009F579B" w:rsidRDefault="009F57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F579B" w:rsidRDefault="009F5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49B7" w:rsidRDefault="007E49B7" w:rsidP="00BE6BD6">
      <w:pPr>
        <w:spacing w:after="0" w:line="240" w:lineRule="auto"/>
      </w:pPr>
      <w:r>
        <w:separator/>
      </w:r>
    </w:p>
  </w:footnote>
  <w:footnote w:type="continuationSeparator" w:id="0">
    <w:p w:rsidR="007E49B7" w:rsidRDefault="007E49B7" w:rsidP="00BE6B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579B" w:rsidRDefault="009F579B">
    <w:pPr>
      <w:pStyle w:val="Header"/>
    </w:pPr>
    <w:r>
      <w:t>1501819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BD6"/>
    <w:rsid w:val="0000434F"/>
    <w:rsid w:val="00012FDA"/>
    <w:rsid w:val="0002048F"/>
    <w:rsid w:val="00030134"/>
    <w:rsid w:val="0004363B"/>
    <w:rsid w:val="00053F6C"/>
    <w:rsid w:val="000F02DD"/>
    <w:rsid w:val="000F10BC"/>
    <w:rsid w:val="000F134C"/>
    <w:rsid w:val="001C4FB5"/>
    <w:rsid w:val="002031D7"/>
    <w:rsid w:val="0022712D"/>
    <w:rsid w:val="002274C3"/>
    <w:rsid w:val="00250E0C"/>
    <w:rsid w:val="002E0C75"/>
    <w:rsid w:val="0033014E"/>
    <w:rsid w:val="00356409"/>
    <w:rsid w:val="003849BD"/>
    <w:rsid w:val="003E7104"/>
    <w:rsid w:val="00410675"/>
    <w:rsid w:val="004216E1"/>
    <w:rsid w:val="00450121"/>
    <w:rsid w:val="004504D0"/>
    <w:rsid w:val="0045669D"/>
    <w:rsid w:val="00471130"/>
    <w:rsid w:val="00480109"/>
    <w:rsid w:val="004A4045"/>
    <w:rsid w:val="004E3A35"/>
    <w:rsid w:val="00515C5D"/>
    <w:rsid w:val="00577983"/>
    <w:rsid w:val="00584029"/>
    <w:rsid w:val="005A31F7"/>
    <w:rsid w:val="006073A9"/>
    <w:rsid w:val="00624450"/>
    <w:rsid w:val="00635D98"/>
    <w:rsid w:val="006577C3"/>
    <w:rsid w:val="00700498"/>
    <w:rsid w:val="00770EB7"/>
    <w:rsid w:val="0078167D"/>
    <w:rsid w:val="007B7058"/>
    <w:rsid w:val="007E3224"/>
    <w:rsid w:val="007E49B7"/>
    <w:rsid w:val="007F0E08"/>
    <w:rsid w:val="00841D64"/>
    <w:rsid w:val="008C537A"/>
    <w:rsid w:val="00905A08"/>
    <w:rsid w:val="009354EB"/>
    <w:rsid w:val="00974C8A"/>
    <w:rsid w:val="009D46D1"/>
    <w:rsid w:val="009D6A0E"/>
    <w:rsid w:val="009F579B"/>
    <w:rsid w:val="00A81429"/>
    <w:rsid w:val="00AB0C52"/>
    <w:rsid w:val="00AD3F30"/>
    <w:rsid w:val="00B4337D"/>
    <w:rsid w:val="00B730E6"/>
    <w:rsid w:val="00BE6BD6"/>
    <w:rsid w:val="00C0780A"/>
    <w:rsid w:val="00C256AC"/>
    <w:rsid w:val="00CA6FA8"/>
    <w:rsid w:val="00CE58AC"/>
    <w:rsid w:val="00CF7BE2"/>
    <w:rsid w:val="00D00F5E"/>
    <w:rsid w:val="00D503E6"/>
    <w:rsid w:val="00D64184"/>
    <w:rsid w:val="00DD13AC"/>
    <w:rsid w:val="00DE2E02"/>
    <w:rsid w:val="00DF03BA"/>
    <w:rsid w:val="00DF3733"/>
    <w:rsid w:val="00E030CE"/>
    <w:rsid w:val="00E0453B"/>
    <w:rsid w:val="00E1778A"/>
    <w:rsid w:val="00E32D3B"/>
    <w:rsid w:val="00E36788"/>
    <w:rsid w:val="00E45509"/>
    <w:rsid w:val="00E64710"/>
    <w:rsid w:val="00E676EE"/>
    <w:rsid w:val="00F00EC2"/>
    <w:rsid w:val="00F32AEA"/>
    <w:rsid w:val="00F33655"/>
    <w:rsid w:val="00F37165"/>
    <w:rsid w:val="00F937B8"/>
    <w:rsid w:val="00FE1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D7579"/>
  <w15:chartTrackingRefBased/>
  <w15:docId w15:val="{FC64ADEA-82C9-4A72-BA00-FAB9F9217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6B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D6"/>
  </w:style>
  <w:style w:type="paragraph" w:styleId="Footer">
    <w:name w:val="footer"/>
    <w:basedOn w:val="Normal"/>
    <w:link w:val="FooterChar"/>
    <w:uiPriority w:val="99"/>
    <w:unhideWhenUsed/>
    <w:rsid w:val="00BE6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D6"/>
  </w:style>
  <w:style w:type="character" w:styleId="Strong">
    <w:name w:val="Strong"/>
    <w:basedOn w:val="DefaultParagraphFont"/>
    <w:uiPriority w:val="22"/>
    <w:qFormat/>
    <w:rsid w:val="009354EB"/>
    <w:rPr>
      <w:b/>
      <w:bCs/>
    </w:rPr>
  </w:style>
  <w:style w:type="paragraph" w:styleId="BalloonText">
    <w:name w:val="Balloon Text"/>
    <w:basedOn w:val="Normal"/>
    <w:link w:val="BalloonTextChar"/>
    <w:uiPriority w:val="99"/>
    <w:semiHidden/>
    <w:unhideWhenUsed/>
    <w:rsid w:val="004E3A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3A35"/>
    <w:rPr>
      <w:rFonts w:ascii="Segoe UI" w:hAnsi="Segoe UI" w:cs="Segoe UI"/>
      <w:sz w:val="18"/>
      <w:szCs w:val="18"/>
    </w:rPr>
  </w:style>
  <w:style w:type="paragraph" w:styleId="NormalWeb">
    <w:name w:val="Normal (Web)"/>
    <w:basedOn w:val="Normal"/>
    <w:uiPriority w:val="99"/>
    <w:semiHidden/>
    <w:unhideWhenUsed/>
    <w:rsid w:val="003564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80109"/>
    <w:rPr>
      <w:color w:val="0563C1" w:themeColor="hyperlink"/>
      <w:u w:val="single"/>
    </w:rPr>
  </w:style>
  <w:style w:type="character" w:customStyle="1" w:styleId="selectable">
    <w:name w:val="selectable"/>
    <w:basedOn w:val="DefaultParagraphFont"/>
    <w:rsid w:val="00480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9381404">
      <w:bodyDiv w:val="1"/>
      <w:marLeft w:val="0"/>
      <w:marRight w:val="0"/>
      <w:marTop w:val="0"/>
      <w:marBottom w:val="0"/>
      <w:divBdr>
        <w:top w:val="none" w:sz="0" w:space="0" w:color="auto"/>
        <w:left w:val="none" w:sz="0" w:space="0" w:color="auto"/>
        <w:bottom w:val="none" w:sz="0" w:space="0" w:color="auto"/>
        <w:right w:val="none" w:sz="0" w:space="0" w:color="auto"/>
      </w:divBdr>
    </w:div>
    <w:div w:id="1620264364">
      <w:bodyDiv w:val="1"/>
      <w:marLeft w:val="0"/>
      <w:marRight w:val="0"/>
      <w:marTop w:val="0"/>
      <w:marBottom w:val="0"/>
      <w:divBdr>
        <w:top w:val="none" w:sz="0" w:space="0" w:color="auto"/>
        <w:left w:val="none" w:sz="0" w:space="0" w:color="auto"/>
        <w:bottom w:val="none" w:sz="0" w:space="0" w:color="auto"/>
        <w:right w:val="none" w:sz="0" w:space="0" w:color="auto"/>
      </w:divBdr>
    </w:div>
    <w:div w:id="1705248978">
      <w:bodyDiv w:val="1"/>
      <w:marLeft w:val="0"/>
      <w:marRight w:val="0"/>
      <w:marTop w:val="0"/>
      <w:marBottom w:val="0"/>
      <w:divBdr>
        <w:top w:val="none" w:sz="0" w:space="0" w:color="auto"/>
        <w:left w:val="none" w:sz="0" w:space="0" w:color="auto"/>
        <w:bottom w:val="none" w:sz="0" w:space="0" w:color="auto"/>
        <w:right w:val="none" w:sz="0" w:space="0" w:color="auto"/>
      </w:divBdr>
      <w:divsChild>
        <w:div w:id="1549876574">
          <w:marLeft w:val="0"/>
          <w:marRight w:val="0"/>
          <w:marTop w:val="0"/>
          <w:marBottom w:val="0"/>
          <w:divBdr>
            <w:top w:val="none" w:sz="0" w:space="0" w:color="auto"/>
            <w:left w:val="none" w:sz="0" w:space="0" w:color="auto"/>
            <w:bottom w:val="none" w:sz="0" w:space="0" w:color="auto"/>
            <w:right w:val="none" w:sz="0" w:space="0" w:color="auto"/>
          </w:divBdr>
        </w:div>
        <w:div w:id="1234195953">
          <w:marLeft w:val="0"/>
          <w:marRight w:val="0"/>
          <w:marTop w:val="0"/>
          <w:marBottom w:val="0"/>
          <w:divBdr>
            <w:top w:val="none" w:sz="0" w:space="0" w:color="auto"/>
            <w:left w:val="none" w:sz="0" w:space="0" w:color="auto"/>
            <w:bottom w:val="none" w:sz="0" w:space="0" w:color="auto"/>
            <w:right w:val="none" w:sz="0" w:space="0" w:color="auto"/>
          </w:divBdr>
        </w:div>
        <w:div w:id="584728214">
          <w:marLeft w:val="0"/>
          <w:marRight w:val="0"/>
          <w:marTop w:val="0"/>
          <w:marBottom w:val="0"/>
          <w:divBdr>
            <w:top w:val="none" w:sz="0" w:space="0" w:color="auto"/>
            <w:left w:val="none" w:sz="0" w:space="0" w:color="auto"/>
            <w:bottom w:val="none" w:sz="0" w:space="0" w:color="auto"/>
            <w:right w:val="none" w:sz="0" w:space="0" w:color="auto"/>
          </w:divBdr>
        </w:div>
        <w:div w:id="440151058">
          <w:marLeft w:val="0"/>
          <w:marRight w:val="0"/>
          <w:marTop w:val="0"/>
          <w:marBottom w:val="0"/>
          <w:divBdr>
            <w:top w:val="none" w:sz="0" w:space="0" w:color="auto"/>
            <w:left w:val="none" w:sz="0" w:space="0" w:color="auto"/>
            <w:bottom w:val="none" w:sz="0" w:space="0" w:color="auto"/>
            <w:right w:val="none" w:sz="0" w:space="0" w:color="auto"/>
          </w:divBdr>
        </w:div>
        <w:div w:id="1203440853">
          <w:marLeft w:val="0"/>
          <w:marRight w:val="0"/>
          <w:marTop w:val="0"/>
          <w:marBottom w:val="0"/>
          <w:divBdr>
            <w:top w:val="none" w:sz="0" w:space="0" w:color="auto"/>
            <w:left w:val="none" w:sz="0" w:space="0" w:color="auto"/>
            <w:bottom w:val="none" w:sz="0" w:space="0" w:color="auto"/>
            <w:right w:val="none" w:sz="0" w:space="0" w:color="auto"/>
          </w:divBdr>
        </w:div>
      </w:divsChild>
    </w:div>
    <w:div w:id="208740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en.pdf" TargetMode="External"/><Relationship Id="rId13" Type="http://schemas.openxmlformats.org/officeDocument/2006/relationships/hyperlink" Target="http://www.assembly.wales/NAfW%20Documents/paper_3_-_dr_w_gwyn_lewis.pdf%20-%2002092010/paper_3_-_dr_w_gwyn_lewis-English.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pb-us-w2.wpmucdn.com/blog.nus.edu.sg/dist/7/112/files/2012/11/Non-Native-English-Students-Learning-in-English_editforpdf-2fr3dmc.pdf" TargetMode="External"/><Relationship Id="rId12" Type="http://schemas.openxmlformats.org/officeDocument/2006/relationships/hyperlink" Target="https://www.iwa.wales/click/2013/04/not-enough-welsh-speaking-teacher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assembly.wales/NAfW%20Documents/paper_3_-_prof._colin_baker.pdf%20-%2002092010/paper_3_-_prof._colin_baker-English.pdf" TargetMode="External"/><Relationship Id="rId11" Type="http://schemas.openxmlformats.org/officeDocument/2006/relationships/hyperlink" Target="https://www.gwynedd.llyw.cymru/en/Council/News/Press-releases/October-2018/Parents-in-Gwynedd-encouraged-to-introduce-their-children-to-the-Welsh-language.aspx" TargetMode="External"/><Relationship Id="rId5" Type="http://schemas.openxmlformats.org/officeDocument/2006/relationships/endnotes" Target="endnotes.xml"/><Relationship Id="rId15" Type="http://schemas.openxmlformats.org/officeDocument/2006/relationships/hyperlink" Target="http://gov.wales/docs/caecd/research/2014/140717-foundation-phase-welsh-language-en.pdf" TargetMode="External"/><Relationship Id="rId10" Type="http://schemas.openxmlformats.org/officeDocument/2006/relationships/hyperlink" Target="https://www.estyn.gov.wales/sites/default/files/documents/Welsh%20Language%20Development%20in%20the%20Foundation%20Phase%20-%20January%202013.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assembly.wales/NAfW%20Documents/03-02-11_-_min_for_heritage_-_a_living_language-e.pdf%20-%2022022011/03-02-11_-_min_for_heritage_-_a_living_language-e-English.pdf" TargetMode="External"/><Relationship Id="rId14" Type="http://schemas.openxmlformats.org/officeDocument/2006/relationships/hyperlink" Target="http://www.forasnagaeilge.ie/wp-content/.../4f2553653522aa60cd8dcca85b8b5f50.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1897</TotalTime>
  <Pages>8</Pages>
  <Words>2761</Words>
  <Characters>15742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Mcloughlin (1501819)</dc:creator>
  <cp:keywords/>
  <dc:description/>
  <cp:lastModifiedBy>Alice Mcloughlin (1501819)</cp:lastModifiedBy>
  <cp:revision>10</cp:revision>
  <cp:lastPrinted>2019-02-03T18:11:00Z</cp:lastPrinted>
  <dcterms:created xsi:type="dcterms:W3CDTF">2019-01-31T21:40:00Z</dcterms:created>
  <dcterms:modified xsi:type="dcterms:W3CDTF">2019-02-04T23:06:00Z</dcterms:modified>
</cp:coreProperties>
</file>