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34425658"/>
        <w:docPartObj>
          <w:docPartGallery w:val="Cover Pages"/>
          <w:docPartUnique/>
        </w:docPartObj>
      </w:sdtPr>
      <w:sdtEndPr>
        <w:rPr>
          <w:color w:val="auto"/>
        </w:rPr>
      </w:sdtEndPr>
      <w:sdtContent>
        <w:p w14:paraId="714B823C" w14:textId="369AEA16" w:rsidR="00243569" w:rsidRDefault="00243569">
          <w:pPr>
            <w:pStyle w:val="NoSpacing"/>
            <w:spacing w:before="1540" w:after="240"/>
            <w:jc w:val="center"/>
            <w:rPr>
              <w:color w:val="4472C4" w:themeColor="accent1"/>
            </w:rPr>
          </w:pPr>
          <w:r>
            <w:rPr>
              <w:noProof/>
              <w:color w:val="4472C4" w:themeColor="accent1"/>
            </w:rPr>
            <w:drawing>
              <wp:inline distT="0" distB="0" distL="0" distR="0" wp14:anchorId="79CB069D" wp14:editId="7CC99B2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267F7A5845543E79D2FD7DCA4DAB7F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8D023C4" w14:textId="18C6F3F9" w:rsidR="00243569" w:rsidRDefault="0024356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Antisemitisim.</w:t>
              </w:r>
            </w:p>
          </w:sdtContent>
        </w:sdt>
        <w:sdt>
          <w:sdtPr>
            <w:rPr>
              <w:color w:val="4472C4" w:themeColor="accent1"/>
              <w:sz w:val="28"/>
              <w:szCs w:val="28"/>
            </w:rPr>
            <w:alias w:val="Subtitle"/>
            <w:tag w:val=""/>
            <w:id w:val="328029620"/>
            <w:placeholder>
              <w:docPart w:val="3CAC8C02414041AB817CAE287B13D627"/>
            </w:placeholder>
            <w:dataBinding w:prefixMappings="xmlns:ns0='http://purl.org/dc/elements/1.1/' xmlns:ns1='http://schemas.openxmlformats.org/package/2006/metadata/core-properties' " w:xpath="/ns1:coreProperties[1]/ns0:subject[1]" w:storeItemID="{6C3C8BC8-F283-45AE-878A-BAB7291924A1}"/>
            <w:text/>
          </w:sdtPr>
          <w:sdtEndPr/>
          <w:sdtContent>
            <w:p w14:paraId="63F90CAA" w14:textId="005D6F97" w:rsidR="00243569" w:rsidRDefault="00243569">
              <w:pPr>
                <w:pStyle w:val="NoSpacing"/>
                <w:jc w:val="center"/>
                <w:rPr>
                  <w:color w:val="4472C4" w:themeColor="accent1"/>
                  <w:sz w:val="28"/>
                  <w:szCs w:val="28"/>
                </w:rPr>
              </w:pPr>
              <w:r>
                <w:rPr>
                  <w:color w:val="4472C4" w:themeColor="accent1"/>
                  <w:sz w:val="28"/>
                  <w:szCs w:val="28"/>
                </w:rPr>
                <w:t>Gender, Race, Religion and Crime.</w:t>
              </w:r>
            </w:p>
          </w:sdtContent>
        </w:sdt>
        <w:p w14:paraId="6467B657" w14:textId="77777777" w:rsidR="00243569" w:rsidRDefault="0024356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D5263E9" wp14:editId="3CCFD0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02T00:00:00Z">
                                    <w:dateFormat w:val="MMMM d, yyyy"/>
                                    <w:lid w:val="en-US"/>
                                    <w:storeMappedDataAs w:val="dateTime"/>
                                    <w:calendar w:val="gregorian"/>
                                  </w:date>
                                </w:sdtPr>
                                <w:sdtEndPr/>
                                <w:sdtContent>
                                  <w:p w14:paraId="24C05178" w14:textId="519193E8" w:rsidR="00243569" w:rsidRDefault="00243569">
                                    <w:pPr>
                                      <w:pStyle w:val="NoSpacing"/>
                                      <w:spacing w:after="40"/>
                                      <w:jc w:val="center"/>
                                      <w:rPr>
                                        <w:caps/>
                                        <w:color w:val="4472C4" w:themeColor="accent1"/>
                                        <w:sz w:val="28"/>
                                        <w:szCs w:val="28"/>
                                      </w:rPr>
                                    </w:pPr>
                                    <w:r>
                                      <w:rPr>
                                        <w:caps/>
                                        <w:color w:val="4472C4" w:themeColor="accent1"/>
                                        <w:sz w:val="28"/>
                                        <w:szCs w:val="28"/>
                                      </w:rPr>
                                      <w:t>January 2, 2023</w:t>
                                    </w:r>
                                  </w:p>
                                </w:sdtContent>
                              </w:sdt>
                              <w:p w14:paraId="01022776" w14:textId="4A215731" w:rsidR="00243569" w:rsidRDefault="00E664F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43569">
                                      <w:rPr>
                                        <w:caps/>
                                        <w:color w:val="4472C4" w:themeColor="accent1"/>
                                      </w:rPr>
                                      <w:t>B</w:t>
                                    </w:r>
                                  </w:sdtContent>
                                </w:sdt>
                              </w:p>
                              <w:p w14:paraId="4AB09C8E" w14:textId="5B6BA807" w:rsidR="00243569" w:rsidRDefault="00E664F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43569">
                                      <w:rPr>
                                        <w:color w:val="4472C4" w:themeColor="accent1"/>
                                      </w:rPr>
                                      <w:t>BMCP6001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5263E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02T00:00:00Z">
                              <w:dateFormat w:val="MMMM d, yyyy"/>
                              <w:lid w:val="en-US"/>
                              <w:storeMappedDataAs w:val="dateTime"/>
                              <w:calendar w:val="gregorian"/>
                            </w:date>
                          </w:sdtPr>
                          <w:sdtEndPr/>
                          <w:sdtContent>
                            <w:p w14:paraId="24C05178" w14:textId="519193E8" w:rsidR="00243569" w:rsidRDefault="00243569">
                              <w:pPr>
                                <w:pStyle w:val="NoSpacing"/>
                                <w:spacing w:after="40"/>
                                <w:jc w:val="center"/>
                                <w:rPr>
                                  <w:caps/>
                                  <w:color w:val="4472C4" w:themeColor="accent1"/>
                                  <w:sz w:val="28"/>
                                  <w:szCs w:val="28"/>
                                </w:rPr>
                              </w:pPr>
                              <w:r>
                                <w:rPr>
                                  <w:caps/>
                                  <w:color w:val="4472C4" w:themeColor="accent1"/>
                                  <w:sz w:val="28"/>
                                  <w:szCs w:val="28"/>
                                </w:rPr>
                                <w:t>January 2, 2023</w:t>
                              </w:r>
                            </w:p>
                          </w:sdtContent>
                        </w:sdt>
                        <w:p w14:paraId="01022776" w14:textId="4A215731" w:rsidR="00243569" w:rsidRDefault="00E664F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43569">
                                <w:rPr>
                                  <w:caps/>
                                  <w:color w:val="4472C4" w:themeColor="accent1"/>
                                </w:rPr>
                                <w:t>B</w:t>
                              </w:r>
                            </w:sdtContent>
                          </w:sdt>
                        </w:p>
                        <w:p w14:paraId="4AB09C8E" w14:textId="5B6BA807" w:rsidR="00243569" w:rsidRDefault="00E664F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43569">
                                <w:rPr>
                                  <w:color w:val="4472C4" w:themeColor="accent1"/>
                                </w:rPr>
                                <w:t>BMCP6001</w:t>
                              </w:r>
                            </w:sdtContent>
                          </w:sdt>
                        </w:p>
                      </w:txbxContent>
                    </v:textbox>
                    <w10:wrap anchorx="margin" anchory="page"/>
                  </v:shape>
                </w:pict>
              </mc:Fallback>
            </mc:AlternateContent>
          </w:r>
          <w:r>
            <w:rPr>
              <w:noProof/>
              <w:color w:val="4472C4" w:themeColor="accent1"/>
            </w:rPr>
            <w:drawing>
              <wp:inline distT="0" distB="0" distL="0" distR="0" wp14:anchorId="0B88B0FE" wp14:editId="15FAC62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8CD289" w14:textId="1222F015" w:rsidR="00243569" w:rsidRDefault="00243569">
          <w:r>
            <w:br w:type="page"/>
          </w:r>
        </w:p>
      </w:sdtContent>
    </w:sdt>
    <w:p w14:paraId="1317D594" w14:textId="3D60F760" w:rsidR="00243569" w:rsidRDefault="00243569" w:rsidP="00243569">
      <w:pPr>
        <w:spacing w:line="480" w:lineRule="auto"/>
        <w:rPr>
          <w:rFonts w:ascii="Arial" w:hAnsi="Arial" w:cs="Arial"/>
          <w:sz w:val="24"/>
          <w:szCs w:val="24"/>
        </w:rPr>
      </w:pPr>
      <w:r>
        <w:rPr>
          <w:rFonts w:ascii="Arial" w:hAnsi="Arial" w:cs="Arial"/>
          <w:sz w:val="24"/>
          <w:szCs w:val="24"/>
        </w:rPr>
        <w:lastRenderedPageBreak/>
        <w:t>Antisemitism is a hatred of Jews. This is a disease which has worsened, compounded by recycling the ugliest of elements found within Nazi propaganda. The media must also accept blame for antisemitism throughout the world. It’s not just German’s who hated the Jewish but also the Arab’s too. In this assignment we will briefly look at the history of antisemitism and its contempo</w:t>
      </w:r>
      <w:r w:rsidR="005046F9">
        <w:rPr>
          <w:rFonts w:ascii="Arial" w:hAnsi="Arial" w:cs="Arial"/>
          <w:sz w:val="24"/>
          <w:szCs w:val="24"/>
        </w:rPr>
        <w:t>rary</w:t>
      </w:r>
      <w:r>
        <w:rPr>
          <w:rFonts w:ascii="Arial" w:hAnsi="Arial" w:cs="Arial"/>
          <w:sz w:val="24"/>
          <w:szCs w:val="24"/>
        </w:rPr>
        <w:t xml:space="preserve"> understandings. We also look at </w:t>
      </w:r>
      <w:r w:rsidR="005046F9">
        <w:rPr>
          <w:rFonts w:ascii="Arial" w:hAnsi="Arial" w:cs="Arial"/>
          <w:sz w:val="24"/>
          <w:szCs w:val="24"/>
        </w:rPr>
        <w:t>how diverse communities and the police would respond to these sort of hate crimes. It would be easier to start at the beginning with religion and to go forward from there to try and bring it as much up to date as is likely possible.</w:t>
      </w:r>
    </w:p>
    <w:p w14:paraId="4BFEECA0" w14:textId="330F5CAB" w:rsidR="00447D03" w:rsidRDefault="00447D03" w:rsidP="00243569">
      <w:pPr>
        <w:spacing w:line="480" w:lineRule="auto"/>
        <w:rPr>
          <w:rFonts w:ascii="Arial" w:hAnsi="Arial" w:cs="Arial"/>
          <w:sz w:val="24"/>
          <w:szCs w:val="24"/>
        </w:rPr>
      </w:pPr>
      <w:r>
        <w:rPr>
          <w:rFonts w:ascii="Arial" w:hAnsi="Arial" w:cs="Arial"/>
          <w:sz w:val="24"/>
          <w:szCs w:val="24"/>
        </w:rPr>
        <w:t>Antisemitism dates back as far as the times of Jesus Christ, so you could say that all religion was the real cause of it all.</w:t>
      </w:r>
    </w:p>
    <w:p w14:paraId="6F62D074" w14:textId="39E2BABE" w:rsidR="00447D03" w:rsidRDefault="00447D03" w:rsidP="00243569">
      <w:pPr>
        <w:spacing w:line="480" w:lineRule="auto"/>
        <w:rPr>
          <w:rFonts w:ascii="Arial" w:hAnsi="Arial" w:cs="Arial"/>
          <w:sz w:val="24"/>
          <w:szCs w:val="24"/>
        </w:rPr>
      </w:pPr>
      <w:r>
        <w:rPr>
          <w:rFonts w:ascii="Arial" w:hAnsi="Arial" w:cs="Arial"/>
          <w:sz w:val="24"/>
          <w:szCs w:val="24"/>
        </w:rPr>
        <w:t xml:space="preserve">There is known to be a </w:t>
      </w:r>
      <w:r w:rsidR="004C0AEC">
        <w:rPr>
          <w:rFonts w:ascii="Arial" w:hAnsi="Arial" w:cs="Arial"/>
          <w:sz w:val="24"/>
          <w:szCs w:val="24"/>
        </w:rPr>
        <w:t>two-thousand-year-old</w:t>
      </w:r>
      <w:r>
        <w:rPr>
          <w:rFonts w:ascii="Arial" w:hAnsi="Arial" w:cs="Arial"/>
          <w:sz w:val="24"/>
          <w:szCs w:val="24"/>
        </w:rPr>
        <w:t xml:space="preserve"> myth which was to poison the minds of all Christians with the hatred of Jews, this was to be a necessary precondition for genocide.</w:t>
      </w:r>
      <w:r w:rsidR="004C0AEC">
        <w:rPr>
          <w:rFonts w:ascii="Arial" w:hAnsi="Arial" w:cs="Arial"/>
          <w:sz w:val="24"/>
          <w:szCs w:val="24"/>
        </w:rPr>
        <w:t xml:space="preserve"> This myth was then exploited within the school curriculum of the Nazis. One story which was told to all Nazi elementary school children is where a peasant woman was standing upon the roadside shrine of Christ and telling her three children about the man who hangs upon the cross and how he was known to be one of the greatest enemies of all time to the Jewish people.</w:t>
      </w:r>
    </w:p>
    <w:p w14:paraId="4A22CB16" w14:textId="49F868CF" w:rsidR="004C0AEC" w:rsidRDefault="004C0AEC" w:rsidP="00243569">
      <w:pPr>
        <w:spacing w:line="480" w:lineRule="auto"/>
        <w:rPr>
          <w:rFonts w:ascii="Arial" w:hAnsi="Arial" w:cs="Arial"/>
          <w:sz w:val="24"/>
          <w:szCs w:val="24"/>
        </w:rPr>
      </w:pPr>
      <w:r>
        <w:rPr>
          <w:rFonts w:ascii="Arial" w:hAnsi="Arial" w:cs="Arial"/>
          <w:sz w:val="24"/>
          <w:szCs w:val="24"/>
        </w:rPr>
        <w:t>Jesus as to state right from the beginning that Jews were killers of all men. He told all the children that the Jews descended from the devil himself, so therefore all Jews would look like the devil. Jesus was then to go on to proclaim the truth to the world about how all Jews are evil. The Jews were to drive nails through the hands and feet of Jesus once hung upon the cross</w:t>
      </w:r>
      <w:r w:rsidR="000A71D8">
        <w:rPr>
          <w:rFonts w:ascii="Arial" w:hAnsi="Arial" w:cs="Arial"/>
          <w:sz w:val="24"/>
          <w:szCs w:val="24"/>
        </w:rPr>
        <w:t xml:space="preserve">. They let him slowly bleed to death, a rather horrible way to seek their bitter revenge. (Perry, M, </w:t>
      </w:r>
      <w:proofErr w:type="spellStart"/>
      <w:r w:rsidR="000A71D8">
        <w:rPr>
          <w:rFonts w:ascii="Arial" w:hAnsi="Arial" w:cs="Arial"/>
          <w:sz w:val="24"/>
          <w:szCs w:val="24"/>
        </w:rPr>
        <w:t>Schewitzer</w:t>
      </w:r>
      <w:proofErr w:type="spellEnd"/>
      <w:r w:rsidR="000A71D8">
        <w:rPr>
          <w:rFonts w:ascii="Arial" w:hAnsi="Arial" w:cs="Arial"/>
          <w:sz w:val="24"/>
          <w:szCs w:val="24"/>
        </w:rPr>
        <w:t>, F: 2005).</w:t>
      </w:r>
    </w:p>
    <w:p w14:paraId="59D9BB45" w14:textId="0673891A" w:rsidR="000A71D8" w:rsidRDefault="000A71D8" w:rsidP="00243569">
      <w:pPr>
        <w:spacing w:line="480" w:lineRule="auto"/>
        <w:rPr>
          <w:rFonts w:ascii="Arial" w:hAnsi="Arial" w:cs="Arial"/>
          <w:sz w:val="24"/>
          <w:szCs w:val="24"/>
        </w:rPr>
      </w:pPr>
      <w:r>
        <w:rPr>
          <w:rFonts w:ascii="Arial" w:hAnsi="Arial" w:cs="Arial"/>
          <w:sz w:val="24"/>
          <w:szCs w:val="24"/>
        </w:rPr>
        <w:lastRenderedPageBreak/>
        <w:t>In the run up to 1945, almost six million Jews were killed by the Nazis, this was to be two – thirds of the European population of Jews. The majority of those who were murdered were discovered to be that of children, a certain percentage of these children who lived within German occupied lands went on to perish to death. German’s felt compelled to murder all Jews, as they were gripped by a demonological antisemitism which saw all Jews as the source of all evil. They were dangerous criminals who wanted to rule the world as well as Germany.</w:t>
      </w:r>
    </w:p>
    <w:p w14:paraId="195F5A41" w14:textId="7156291A" w:rsidR="000A71D8" w:rsidRDefault="000A71D8" w:rsidP="00243569">
      <w:pPr>
        <w:spacing w:line="480" w:lineRule="auto"/>
        <w:rPr>
          <w:rFonts w:ascii="Arial" w:hAnsi="Arial" w:cs="Arial"/>
          <w:sz w:val="24"/>
          <w:szCs w:val="24"/>
        </w:rPr>
      </w:pPr>
      <w:r>
        <w:rPr>
          <w:rFonts w:ascii="Arial" w:hAnsi="Arial" w:cs="Arial"/>
          <w:sz w:val="24"/>
          <w:szCs w:val="24"/>
        </w:rPr>
        <w:t>The paranoia of these German’s</w:t>
      </w:r>
      <w:r w:rsidR="00B83904">
        <w:rPr>
          <w:rFonts w:ascii="Arial" w:hAnsi="Arial" w:cs="Arial"/>
          <w:sz w:val="24"/>
          <w:szCs w:val="24"/>
        </w:rPr>
        <w:t xml:space="preserve"> would be expressed in a pseudo biological term, the Jews were known to be subhuman and racial inferiors who defied the blood of Aryan </w:t>
      </w:r>
      <w:proofErr w:type="gramStart"/>
      <w:r w:rsidR="00B83904">
        <w:rPr>
          <w:rFonts w:ascii="Arial" w:hAnsi="Arial" w:cs="Arial"/>
          <w:sz w:val="24"/>
          <w:szCs w:val="24"/>
        </w:rPr>
        <w:t>and also</w:t>
      </w:r>
      <w:proofErr w:type="gramEnd"/>
      <w:r w:rsidR="00B83904">
        <w:rPr>
          <w:rFonts w:ascii="Arial" w:hAnsi="Arial" w:cs="Arial"/>
          <w:sz w:val="24"/>
          <w:szCs w:val="24"/>
        </w:rPr>
        <w:t xml:space="preserve"> defied the culture of Europe. This was a mythical image</w:t>
      </w:r>
      <w:r w:rsidR="00EF6F3D">
        <w:rPr>
          <w:rFonts w:ascii="Arial" w:hAnsi="Arial" w:cs="Arial"/>
          <w:sz w:val="24"/>
          <w:szCs w:val="24"/>
        </w:rPr>
        <w:t xml:space="preserve"> of the Jews which was conjured up by the Nazis. They regarded themselves as very noble idealists</w:t>
      </w:r>
      <w:r w:rsidR="007B18CB">
        <w:rPr>
          <w:rFonts w:ascii="Arial" w:hAnsi="Arial" w:cs="Arial"/>
          <w:sz w:val="24"/>
          <w:szCs w:val="24"/>
        </w:rPr>
        <w:t xml:space="preserve"> that were engaged within the spiritual and biological purification of the whole of Europe.  (Perry, M, </w:t>
      </w:r>
      <w:proofErr w:type="spellStart"/>
      <w:r w:rsidR="007B18CB">
        <w:rPr>
          <w:rFonts w:ascii="Arial" w:hAnsi="Arial" w:cs="Arial"/>
          <w:sz w:val="24"/>
          <w:szCs w:val="24"/>
        </w:rPr>
        <w:t>Scheweitzer</w:t>
      </w:r>
      <w:proofErr w:type="spellEnd"/>
      <w:r w:rsidR="007B18CB">
        <w:rPr>
          <w:rFonts w:ascii="Arial" w:hAnsi="Arial" w:cs="Arial"/>
          <w:sz w:val="24"/>
          <w:szCs w:val="24"/>
        </w:rPr>
        <w:t>, F: 2005).</w:t>
      </w:r>
    </w:p>
    <w:p w14:paraId="1173C3E8" w14:textId="0B44778F" w:rsidR="008D3077" w:rsidRDefault="008D3077" w:rsidP="00243569">
      <w:pPr>
        <w:spacing w:line="480" w:lineRule="auto"/>
        <w:rPr>
          <w:rFonts w:ascii="Arial" w:hAnsi="Arial" w:cs="Arial"/>
          <w:sz w:val="24"/>
          <w:szCs w:val="24"/>
        </w:rPr>
      </w:pPr>
      <w:r>
        <w:rPr>
          <w:rFonts w:ascii="Arial" w:hAnsi="Arial" w:cs="Arial"/>
          <w:sz w:val="24"/>
          <w:szCs w:val="24"/>
        </w:rPr>
        <w:t>Anti – Jewish prejudice has three underlying principles to it according to the chair of the All – Party Parliamentary Group Against Antisemitism John Mann. The first principle in being that non – Jews lead the fight against antisemitism, only as the struggle against prejudice is not just the victim’s responsibility. Secondly, any success that is achieved within trying to combat antisemitism can be utilised to fight back against all forms of discrimination and racism too. Thirdly, parliament need to set out a national standard which deals with these delicate matters and try to do so across all the party-political lines. (Stevens, H: 2021).</w:t>
      </w:r>
    </w:p>
    <w:p w14:paraId="016D6BCA" w14:textId="77777777" w:rsidR="00290C4E" w:rsidRDefault="008D3077" w:rsidP="00243569">
      <w:pPr>
        <w:spacing w:line="480" w:lineRule="auto"/>
        <w:rPr>
          <w:rFonts w:ascii="Arial" w:hAnsi="Arial" w:cs="Arial"/>
          <w:sz w:val="24"/>
          <w:szCs w:val="24"/>
        </w:rPr>
      </w:pPr>
      <w:r>
        <w:rPr>
          <w:rFonts w:ascii="Arial" w:hAnsi="Arial" w:cs="Arial"/>
          <w:sz w:val="24"/>
          <w:szCs w:val="24"/>
        </w:rPr>
        <w:t>In 2021, there was a rise in the number of antisemitic hate crimes reported within the United Kingdom</w:t>
      </w:r>
      <w:r w:rsidR="00290C4E">
        <w:rPr>
          <w:rFonts w:ascii="Arial" w:hAnsi="Arial" w:cs="Arial"/>
          <w:sz w:val="24"/>
          <w:szCs w:val="24"/>
        </w:rPr>
        <w:t>. This was to include two incidents where a Jewish man was targeted twice within the space of one hour while travelling across London.</w:t>
      </w:r>
    </w:p>
    <w:p w14:paraId="16505BED" w14:textId="5CAA1CAE" w:rsidR="00290C4E" w:rsidRDefault="00290C4E" w:rsidP="00243569">
      <w:pPr>
        <w:spacing w:line="480" w:lineRule="auto"/>
        <w:rPr>
          <w:rFonts w:ascii="Arial" w:hAnsi="Arial" w:cs="Arial"/>
          <w:sz w:val="24"/>
          <w:szCs w:val="24"/>
        </w:rPr>
      </w:pPr>
      <w:r>
        <w:rPr>
          <w:rFonts w:ascii="Arial" w:hAnsi="Arial" w:cs="Arial"/>
          <w:sz w:val="24"/>
          <w:szCs w:val="24"/>
        </w:rPr>
        <w:lastRenderedPageBreak/>
        <w:t>The man, or Yosef as he was known, was wearing a kippah and a hat, this is a head covering worn by most Jewish men. Yosef was left feeling traumatised by these attacks. He was verbally abused in Oxford Street; he was then subjected to more antisemitic abuse at Oxford Circus tube station on July 3</w:t>
      </w:r>
      <w:r w:rsidRPr="00290C4E">
        <w:rPr>
          <w:rFonts w:ascii="Arial" w:hAnsi="Arial" w:cs="Arial"/>
          <w:sz w:val="24"/>
          <w:szCs w:val="24"/>
          <w:vertAlign w:val="superscript"/>
        </w:rPr>
        <w:t>rd</w:t>
      </w:r>
      <w:r>
        <w:rPr>
          <w:rFonts w:ascii="Arial" w:hAnsi="Arial" w:cs="Arial"/>
          <w:sz w:val="24"/>
          <w:szCs w:val="24"/>
        </w:rPr>
        <w:t>, 2021, just before midnight.</w:t>
      </w:r>
    </w:p>
    <w:p w14:paraId="5CAB4DD0" w14:textId="35149029" w:rsidR="008D3077" w:rsidRDefault="00290C4E" w:rsidP="00243569">
      <w:pPr>
        <w:spacing w:line="480" w:lineRule="auto"/>
        <w:rPr>
          <w:rFonts w:ascii="Arial" w:hAnsi="Arial" w:cs="Arial"/>
          <w:sz w:val="24"/>
          <w:szCs w:val="24"/>
        </w:rPr>
      </w:pPr>
      <w:r>
        <w:rPr>
          <w:rFonts w:ascii="Arial" w:hAnsi="Arial" w:cs="Arial"/>
          <w:sz w:val="24"/>
          <w:szCs w:val="24"/>
        </w:rPr>
        <w:t>According to Yosef’s brother,</w:t>
      </w:r>
      <w:r w:rsidR="008D3077">
        <w:rPr>
          <w:rFonts w:ascii="Arial" w:hAnsi="Arial" w:cs="Arial"/>
          <w:sz w:val="24"/>
          <w:szCs w:val="24"/>
        </w:rPr>
        <w:t xml:space="preserve"> </w:t>
      </w:r>
      <w:r>
        <w:rPr>
          <w:rFonts w:ascii="Arial" w:hAnsi="Arial" w:cs="Arial"/>
          <w:sz w:val="24"/>
          <w:szCs w:val="24"/>
        </w:rPr>
        <w:t>there was no attempt to communicate before they lashed out, it was not just verbal abuse. It is the fact antisemites are doing this knowing full well that CCTV means we have reached a level where they are not concerned about any sort of repercussions.</w:t>
      </w:r>
    </w:p>
    <w:p w14:paraId="257669BC" w14:textId="48C18D9E" w:rsidR="00290C4E" w:rsidRDefault="00290C4E" w:rsidP="00243569">
      <w:pPr>
        <w:spacing w:line="480" w:lineRule="auto"/>
        <w:rPr>
          <w:rFonts w:ascii="Arial" w:hAnsi="Arial" w:cs="Arial"/>
          <w:sz w:val="24"/>
          <w:szCs w:val="24"/>
        </w:rPr>
      </w:pPr>
      <w:r>
        <w:rPr>
          <w:rFonts w:ascii="Arial" w:hAnsi="Arial" w:cs="Arial"/>
          <w:sz w:val="24"/>
          <w:szCs w:val="24"/>
        </w:rPr>
        <w:t xml:space="preserve">Article 9 of the Human Rights Act is in place to safeguard the freedom of religion, Article 14 then makes it illegal to discriminate anyone based upon their </w:t>
      </w:r>
      <w:r w:rsidR="00561FF5">
        <w:rPr>
          <w:rFonts w:ascii="Arial" w:hAnsi="Arial" w:cs="Arial"/>
          <w:sz w:val="24"/>
          <w:szCs w:val="24"/>
        </w:rPr>
        <w:t>religion. Hate</w:t>
      </w:r>
      <w:r>
        <w:rPr>
          <w:rFonts w:ascii="Arial" w:hAnsi="Arial" w:cs="Arial"/>
          <w:sz w:val="24"/>
          <w:szCs w:val="24"/>
        </w:rPr>
        <w:t xml:space="preserve"> crime tends to still be a significant</w:t>
      </w:r>
      <w:r w:rsidR="00561FF5">
        <w:rPr>
          <w:rFonts w:ascii="Arial" w:hAnsi="Arial" w:cs="Arial"/>
          <w:sz w:val="24"/>
          <w:szCs w:val="24"/>
        </w:rPr>
        <w:t xml:space="preserve"> problem within the United Kingdom, with over 105,090 reported incidents to the police in the run up to March 2020.</w:t>
      </w:r>
    </w:p>
    <w:p w14:paraId="4462B60C" w14:textId="2470C270" w:rsidR="00FF6B72" w:rsidRDefault="00FF6B72" w:rsidP="00243569">
      <w:pPr>
        <w:spacing w:line="480" w:lineRule="auto"/>
        <w:rPr>
          <w:rFonts w:ascii="Arial" w:hAnsi="Arial" w:cs="Arial"/>
          <w:sz w:val="24"/>
          <w:szCs w:val="24"/>
        </w:rPr>
      </w:pPr>
      <w:r>
        <w:rPr>
          <w:rFonts w:ascii="Arial" w:hAnsi="Arial" w:cs="Arial"/>
          <w:sz w:val="24"/>
          <w:szCs w:val="24"/>
        </w:rPr>
        <w:t>The CST or the Community Security Trust which is a Jewish charity, aided to provide support with monitoring and security reports of any antisemitic incidents. Due to a recent rise in violence within Palestine, the Middle East and Israel this has triggered more widespread media coverage. The charity had four – hundred and sixty incidents reported to them, three – hundred and sixteen offline and one – hundred and forty – four online. This is known to be one of the highest monthly totals since the records began back in 1984.</w:t>
      </w:r>
    </w:p>
    <w:p w14:paraId="6FB05874" w14:textId="49CE4224" w:rsidR="00FF6B72" w:rsidRDefault="00FF6B72" w:rsidP="00243569">
      <w:pPr>
        <w:spacing w:line="480" w:lineRule="auto"/>
        <w:rPr>
          <w:rFonts w:ascii="Arial" w:hAnsi="Arial" w:cs="Arial"/>
          <w:sz w:val="24"/>
          <w:szCs w:val="24"/>
        </w:rPr>
      </w:pPr>
      <w:r>
        <w:rPr>
          <w:rFonts w:ascii="Arial" w:hAnsi="Arial" w:cs="Arial"/>
          <w:sz w:val="24"/>
          <w:szCs w:val="24"/>
        </w:rPr>
        <w:t>At the end of May 2021, Detective Chief Inspector Paul Coburn of Greater Manchester Police launched the operation Wildflower to try and combat any increased antisemitic hate crimes.</w:t>
      </w:r>
    </w:p>
    <w:p w14:paraId="08CC33AD" w14:textId="24092775" w:rsidR="00413DFD" w:rsidRDefault="00413DFD" w:rsidP="00243569">
      <w:pPr>
        <w:spacing w:line="480" w:lineRule="auto"/>
        <w:rPr>
          <w:rFonts w:ascii="Arial" w:hAnsi="Arial" w:cs="Arial"/>
          <w:sz w:val="24"/>
          <w:szCs w:val="24"/>
        </w:rPr>
      </w:pPr>
      <w:r>
        <w:rPr>
          <w:rFonts w:ascii="Arial" w:hAnsi="Arial" w:cs="Arial"/>
          <w:sz w:val="24"/>
          <w:szCs w:val="24"/>
        </w:rPr>
        <w:lastRenderedPageBreak/>
        <w:t xml:space="preserve">Eva Mozes </w:t>
      </w:r>
      <w:proofErr w:type="spellStart"/>
      <w:r>
        <w:rPr>
          <w:rFonts w:ascii="Arial" w:hAnsi="Arial" w:cs="Arial"/>
          <w:sz w:val="24"/>
          <w:szCs w:val="24"/>
        </w:rPr>
        <w:t>Kor</w:t>
      </w:r>
      <w:proofErr w:type="spellEnd"/>
      <w:r>
        <w:rPr>
          <w:rFonts w:ascii="Arial" w:hAnsi="Arial" w:cs="Arial"/>
          <w:sz w:val="24"/>
          <w:szCs w:val="24"/>
        </w:rPr>
        <w:t xml:space="preserve"> (1934 – 2019) was a survivor of Auschwitz, she also founded an organisation for surviving Mengele twins</w:t>
      </w:r>
      <w:r w:rsidR="00A142CE">
        <w:rPr>
          <w:rFonts w:ascii="Arial" w:hAnsi="Arial" w:cs="Arial"/>
          <w:sz w:val="24"/>
          <w:szCs w:val="24"/>
        </w:rPr>
        <w:t xml:space="preserve"> in </w:t>
      </w:r>
      <w:r>
        <w:rPr>
          <w:rFonts w:ascii="Arial" w:hAnsi="Arial" w:cs="Arial"/>
          <w:sz w:val="24"/>
          <w:szCs w:val="24"/>
        </w:rPr>
        <w:t>1985. Eva helped to put pressure upon governments to search for Josef Mengele. In 1985, Eva opened a small Holocaust Museum in Terre Haute, Indiana, which then went on to be known as th</w:t>
      </w:r>
      <w:r w:rsidR="00A142CE">
        <w:rPr>
          <w:rFonts w:ascii="Arial" w:hAnsi="Arial" w:cs="Arial"/>
          <w:sz w:val="24"/>
          <w:szCs w:val="24"/>
        </w:rPr>
        <w:t>e CANDLES Holocaust Museum and Education Centre where she would give tours and presentations mostly to the school aged children.</w:t>
      </w:r>
    </w:p>
    <w:p w14:paraId="0E3B754B" w14:textId="5EADD0F7" w:rsidR="00A142CE" w:rsidRDefault="00A142CE" w:rsidP="00243569">
      <w:pPr>
        <w:spacing w:line="480" w:lineRule="auto"/>
        <w:rPr>
          <w:rFonts w:ascii="Arial" w:hAnsi="Arial" w:cs="Arial"/>
          <w:sz w:val="24"/>
          <w:szCs w:val="24"/>
        </w:rPr>
      </w:pPr>
      <w:r>
        <w:rPr>
          <w:rFonts w:ascii="Arial" w:hAnsi="Arial" w:cs="Arial"/>
          <w:sz w:val="24"/>
          <w:szCs w:val="24"/>
        </w:rPr>
        <w:t xml:space="preserve">Eva went on to be a recognised speaker, both internationally and nationally with topics related to the Holocaust, peace, medical ethics </w:t>
      </w:r>
      <w:proofErr w:type="gramStart"/>
      <w:r>
        <w:rPr>
          <w:rFonts w:ascii="Arial" w:hAnsi="Arial" w:cs="Arial"/>
          <w:sz w:val="24"/>
          <w:szCs w:val="24"/>
        </w:rPr>
        <w:t>and also</w:t>
      </w:r>
      <w:proofErr w:type="gramEnd"/>
      <w:r>
        <w:rPr>
          <w:rFonts w:ascii="Arial" w:hAnsi="Arial" w:cs="Arial"/>
          <w:sz w:val="24"/>
          <w:szCs w:val="24"/>
        </w:rPr>
        <w:t xml:space="preserve"> forgiveness. She went on to be covered in the media outlets and was also the subject of a documentary called “Forgiving Doctor Mengele”.</w:t>
      </w:r>
    </w:p>
    <w:p w14:paraId="4D3685FF" w14:textId="14222BB0" w:rsidR="00A142CE" w:rsidRDefault="00A142CE" w:rsidP="00243569">
      <w:pPr>
        <w:spacing w:line="480" w:lineRule="auto"/>
        <w:rPr>
          <w:rFonts w:ascii="Arial" w:hAnsi="Arial" w:cs="Arial"/>
          <w:sz w:val="24"/>
          <w:szCs w:val="24"/>
        </w:rPr>
      </w:pPr>
      <w:r>
        <w:rPr>
          <w:rFonts w:ascii="Arial" w:hAnsi="Arial" w:cs="Arial"/>
          <w:sz w:val="24"/>
          <w:szCs w:val="24"/>
        </w:rPr>
        <w:t>In May of 2021, there had been an eleven – day conflict between Palestinians and Israelites, according to one charity.</w:t>
      </w:r>
    </w:p>
    <w:p w14:paraId="7DF2B482" w14:textId="0C083310" w:rsidR="00A142CE" w:rsidRDefault="00A142CE" w:rsidP="00243569">
      <w:pPr>
        <w:spacing w:line="480" w:lineRule="auto"/>
        <w:rPr>
          <w:rFonts w:ascii="Arial" w:hAnsi="Arial" w:cs="Arial"/>
          <w:sz w:val="24"/>
          <w:szCs w:val="24"/>
        </w:rPr>
      </w:pPr>
      <w:r>
        <w:rPr>
          <w:rFonts w:ascii="Arial" w:hAnsi="Arial" w:cs="Arial"/>
          <w:sz w:val="24"/>
          <w:szCs w:val="24"/>
        </w:rPr>
        <w:t xml:space="preserve">A midnight talk was due to be given by Rabbi </w:t>
      </w:r>
      <w:proofErr w:type="spellStart"/>
      <w:r>
        <w:rPr>
          <w:rFonts w:ascii="Arial" w:hAnsi="Arial" w:cs="Arial"/>
          <w:sz w:val="24"/>
          <w:szCs w:val="24"/>
        </w:rPr>
        <w:t>Liss</w:t>
      </w:r>
      <w:proofErr w:type="spellEnd"/>
      <w:r>
        <w:rPr>
          <w:rFonts w:ascii="Arial" w:hAnsi="Arial" w:cs="Arial"/>
          <w:sz w:val="24"/>
          <w:szCs w:val="24"/>
        </w:rPr>
        <w:t xml:space="preserve"> at a North London Synagogue, but he began to feel rather nervous. After thirteen years of giving </w:t>
      </w:r>
      <w:r w:rsidR="007E2993">
        <w:rPr>
          <w:rFonts w:ascii="Arial" w:hAnsi="Arial" w:cs="Arial"/>
          <w:sz w:val="24"/>
          <w:szCs w:val="24"/>
        </w:rPr>
        <w:t>speeches,</w:t>
      </w:r>
      <w:r>
        <w:rPr>
          <w:rFonts w:ascii="Arial" w:hAnsi="Arial" w:cs="Arial"/>
          <w:sz w:val="24"/>
          <w:szCs w:val="24"/>
        </w:rPr>
        <w:t xml:space="preserve"> you may think that</w:t>
      </w:r>
      <w:r w:rsidR="007E2993">
        <w:rPr>
          <w:rFonts w:ascii="Arial" w:hAnsi="Arial" w:cs="Arial"/>
          <w:sz w:val="24"/>
          <w:szCs w:val="24"/>
        </w:rPr>
        <w:t xml:space="preserve"> he would be used to it by now. This midnight talk was to mark the start of a Jewish Festival known as Shavuot on May 16</w:t>
      </w:r>
      <w:r w:rsidR="007E2993" w:rsidRPr="007E2993">
        <w:rPr>
          <w:rFonts w:ascii="Arial" w:hAnsi="Arial" w:cs="Arial"/>
          <w:sz w:val="24"/>
          <w:szCs w:val="24"/>
          <w:vertAlign w:val="superscript"/>
        </w:rPr>
        <w:t>th</w:t>
      </w:r>
      <w:r w:rsidR="007E2993">
        <w:rPr>
          <w:rFonts w:ascii="Arial" w:hAnsi="Arial" w:cs="Arial"/>
          <w:sz w:val="24"/>
          <w:szCs w:val="24"/>
        </w:rPr>
        <w:t xml:space="preserve"> and should have been no different upon the face of it. But during the afternoon of the speech events happened and were described as a crescendo. A friend of Rabbi </w:t>
      </w:r>
      <w:proofErr w:type="spellStart"/>
      <w:r w:rsidR="007E2993">
        <w:rPr>
          <w:rFonts w:ascii="Arial" w:hAnsi="Arial" w:cs="Arial"/>
          <w:sz w:val="24"/>
          <w:szCs w:val="24"/>
        </w:rPr>
        <w:t>Liss</w:t>
      </w:r>
      <w:proofErr w:type="spellEnd"/>
      <w:r w:rsidR="007E2993">
        <w:rPr>
          <w:rFonts w:ascii="Arial" w:hAnsi="Arial" w:cs="Arial"/>
          <w:sz w:val="24"/>
          <w:szCs w:val="24"/>
        </w:rPr>
        <w:t xml:space="preserve"> had been attacked in Essex, struck over the head with a brick.</w:t>
      </w:r>
      <w:r w:rsidR="00B92BA0">
        <w:rPr>
          <w:rFonts w:ascii="Arial" w:hAnsi="Arial" w:cs="Arial"/>
          <w:sz w:val="24"/>
          <w:szCs w:val="24"/>
        </w:rPr>
        <w:t xml:space="preserve">  (O’ Connor, M 2023)</w:t>
      </w:r>
    </w:p>
    <w:p w14:paraId="62D1F6CA" w14:textId="10C7952F" w:rsidR="00B92BA0" w:rsidRDefault="00B92BA0" w:rsidP="00243569">
      <w:pPr>
        <w:spacing w:line="480" w:lineRule="auto"/>
        <w:rPr>
          <w:rFonts w:ascii="Arial" w:hAnsi="Arial" w:cs="Arial"/>
          <w:sz w:val="24"/>
          <w:szCs w:val="24"/>
        </w:rPr>
      </w:pPr>
      <w:r>
        <w:rPr>
          <w:rFonts w:ascii="Arial" w:hAnsi="Arial" w:cs="Arial"/>
          <w:sz w:val="24"/>
          <w:szCs w:val="24"/>
        </w:rPr>
        <w:t xml:space="preserve">In 2007, Google had to remove their head of diversity due to a blog/ post stating that all Jewish people had an insatiable appetite for war and killing. This post was about the conflict between Israel and Palestine which had resurfaced on the internet where Kamau Bobb was to claim that Jewish people had an ‘insensitivity’ suffering. The post was then deleted. </w:t>
      </w:r>
    </w:p>
    <w:p w14:paraId="01E5ABEF" w14:textId="77777777" w:rsidR="009C6FFA" w:rsidRDefault="00B92BA0" w:rsidP="00243569">
      <w:pPr>
        <w:spacing w:line="480" w:lineRule="auto"/>
        <w:rPr>
          <w:rFonts w:ascii="Arial" w:hAnsi="Arial" w:cs="Arial"/>
          <w:sz w:val="24"/>
          <w:szCs w:val="24"/>
        </w:rPr>
      </w:pPr>
      <w:r>
        <w:rPr>
          <w:rFonts w:ascii="Arial" w:hAnsi="Arial" w:cs="Arial"/>
          <w:sz w:val="24"/>
          <w:szCs w:val="24"/>
        </w:rPr>
        <w:lastRenderedPageBreak/>
        <w:t xml:space="preserve">Kamau Bobb was </w:t>
      </w:r>
      <w:proofErr w:type="gramStart"/>
      <w:r>
        <w:rPr>
          <w:rFonts w:ascii="Arial" w:hAnsi="Arial" w:cs="Arial"/>
          <w:sz w:val="24"/>
          <w:szCs w:val="24"/>
        </w:rPr>
        <w:t>actually condemned</w:t>
      </w:r>
      <w:proofErr w:type="gramEnd"/>
      <w:r>
        <w:rPr>
          <w:rFonts w:ascii="Arial" w:hAnsi="Arial" w:cs="Arial"/>
          <w:sz w:val="24"/>
          <w:szCs w:val="24"/>
        </w:rPr>
        <w:t xml:space="preserve"> for his past writings as he was a member of the diversity team, and he was causing a lot of deep offence and pain to all members of the Jewish community. </w:t>
      </w:r>
    </w:p>
    <w:p w14:paraId="53B2F50E" w14:textId="580C01EF" w:rsidR="00B92BA0" w:rsidRDefault="009C6FFA" w:rsidP="00243569">
      <w:pPr>
        <w:spacing w:line="480" w:lineRule="auto"/>
        <w:rPr>
          <w:rFonts w:ascii="Arial" w:hAnsi="Arial" w:cs="Arial"/>
          <w:sz w:val="24"/>
          <w:szCs w:val="24"/>
        </w:rPr>
      </w:pPr>
      <w:r>
        <w:rPr>
          <w:rFonts w:ascii="Arial" w:hAnsi="Arial" w:cs="Arial"/>
          <w:sz w:val="24"/>
          <w:szCs w:val="24"/>
        </w:rPr>
        <w:t xml:space="preserve">Within our country, antisemitism continues to be an ever-growing concern, and the government need to demonstrate the seriousness of how they </w:t>
      </w:r>
      <w:proofErr w:type="gramStart"/>
      <w:r>
        <w:rPr>
          <w:rFonts w:ascii="Arial" w:hAnsi="Arial" w:cs="Arial"/>
          <w:sz w:val="24"/>
          <w:szCs w:val="24"/>
        </w:rPr>
        <w:t>actually handle</w:t>
      </w:r>
      <w:proofErr w:type="gramEnd"/>
      <w:r>
        <w:rPr>
          <w:rFonts w:ascii="Arial" w:hAnsi="Arial" w:cs="Arial"/>
          <w:sz w:val="24"/>
          <w:szCs w:val="24"/>
        </w:rPr>
        <w:t xml:space="preserve"> this. This should be handled like any other hate crime by them. The government propose two extra clarifications to make sure that all freedom of speech can and should be maintained within a context of discourse with regards to Palestine and Israel, without antisemitism permeating any debates. The following statements should include that it is not antisemitic to criticise any of the government of Israel, without having any additional evidence which should suggest any antisemitic intent.</w:t>
      </w:r>
      <w:r w:rsidR="00C36856">
        <w:rPr>
          <w:rFonts w:ascii="Arial" w:hAnsi="Arial" w:cs="Arial"/>
          <w:sz w:val="24"/>
          <w:szCs w:val="24"/>
        </w:rPr>
        <w:t xml:space="preserve"> Secondly, it is not antisemitic to hold Israeli government to any other standards as within other liberal democracies. It would not be antisemitic to have an interest in the Israeli governments actions or policies without any evidence which would suggest any sort of antisemitic intent.</w:t>
      </w:r>
    </w:p>
    <w:p w14:paraId="22578610" w14:textId="555199F4" w:rsidR="00C36856" w:rsidRDefault="00C36856" w:rsidP="00243569">
      <w:pPr>
        <w:spacing w:line="480" w:lineRule="auto"/>
        <w:rPr>
          <w:rFonts w:ascii="Arial" w:hAnsi="Arial" w:cs="Arial"/>
          <w:sz w:val="24"/>
          <w:szCs w:val="24"/>
        </w:rPr>
      </w:pPr>
      <w:r>
        <w:rPr>
          <w:rFonts w:ascii="Arial" w:hAnsi="Arial" w:cs="Arial"/>
          <w:sz w:val="24"/>
          <w:szCs w:val="24"/>
        </w:rPr>
        <w:t xml:space="preserve">Zionism is a movement and development </w:t>
      </w:r>
      <w:proofErr w:type="gramStart"/>
      <w:r>
        <w:rPr>
          <w:rFonts w:ascii="Arial" w:hAnsi="Arial" w:cs="Arial"/>
          <w:sz w:val="24"/>
          <w:szCs w:val="24"/>
        </w:rPr>
        <w:t>and also</w:t>
      </w:r>
      <w:proofErr w:type="gramEnd"/>
      <w:r>
        <w:rPr>
          <w:rFonts w:ascii="Arial" w:hAnsi="Arial" w:cs="Arial"/>
          <w:sz w:val="24"/>
          <w:szCs w:val="24"/>
        </w:rPr>
        <w:t xml:space="preserve"> protection of a Jewish nation in what is now Israel. This was first established as a political organisation back in 1897 under a person named Theodor Herzl, but then went on to be led by </w:t>
      </w:r>
      <w:proofErr w:type="spellStart"/>
      <w:r>
        <w:rPr>
          <w:rFonts w:ascii="Arial" w:hAnsi="Arial" w:cs="Arial"/>
          <w:sz w:val="24"/>
          <w:szCs w:val="24"/>
        </w:rPr>
        <w:t>Chaism</w:t>
      </w:r>
      <w:proofErr w:type="spellEnd"/>
      <w:r>
        <w:rPr>
          <w:rFonts w:ascii="Arial" w:hAnsi="Arial" w:cs="Arial"/>
          <w:sz w:val="24"/>
          <w:szCs w:val="24"/>
        </w:rPr>
        <w:t xml:space="preserve"> Weizmann.</w:t>
      </w:r>
    </w:p>
    <w:p w14:paraId="368C0AF2" w14:textId="523C652D" w:rsidR="00C36856" w:rsidRDefault="00C36856" w:rsidP="00243569">
      <w:pPr>
        <w:spacing w:line="480" w:lineRule="auto"/>
        <w:rPr>
          <w:rFonts w:ascii="Arial" w:hAnsi="Arial" w:cs="Arial"/>
          <w:sz w:val="24"/>
          <w:szCs w:val="24"/>
        </w:rPr>
      </w:pPr>
      <w:r>
        <w:rPr>
          <w:rFonts w:ascii="Arial" w:hAnsi="Arial" w:cs="Arial"/>
          <w:sz w:val="24"/>
          <w:szCs w:val="24"/>
        </w:rPr>
        <w:t>Zionism did originate in central and Eastern Europe in the 19</w:t>
      </w:r>
      <w:r w:rsidRPr="00C36856">
        <w:rPr>
          <w:rFonts w:ascii="Arial" w:hAnsi="Arial" w:cs="Arial"/>
          <w:sz w:val="24"/>
          <w:szCs w:val="24"/>
          <w:vertAlign w:val="superscript"/>
        </w:rPr>
        <w:t>th</w:t>
      </w:r>
      <w:r>
        <w:rPr>
          <w:rFonts w:ascii="Arial" w:hAnsi="Arial" w:cs="Arial"/>
          <w:sz w:val="24"/>
          <w:szCs w:val="24"/>
        </w:rPr>
        <w:t xml:space="preserve"> century. This is a continuation of an ancient attachment of the Jewish religion to the historical region of Palestine. One of the hills of ancient Jerusalem was called </w:t>
      </w:r>
      <w:r w:rsidR="00FD1E8B">
        <w:rPr>
          <w:rFonts w:ascii="Arial" w:hAnsi="Arial" w:cs="Arial"/>
          <w:sz w:val="24"/>
          <w:szCs w:val="24"/>
        </w:rPr>
        <w:t xml:space="preserve">Zion. </w:t>
      </w:r>
      <w:r w:rsidR="002C7F0A">
        <w:rPr>
          <w:rFonts w:ascii="Arial" w:hAnsi="Arial" w:cs="Arial"/>
          <w:sz w:val="24"/>
          <w:szCs w:val="24"/>
        </w:rPr>
        <w:t>(Editors</w:t>
      </w:r>
      <w:r w:rsidR="00FD1E8B">
        <w:rPr>
          <w:rFonts w:ascii="Arial" w:hAnsi="Arial" w:cs="Arial"/>
          <w:sz w:val="24"/>
          <w:szCs w:val="24"/>
        </w:rPr>
        <w:t xml:space="preserve"> of Encyclopaedia Britannica, </w:t>
      </w:r>
      <w:r w:rsidR="002C7F0A">
        <w:rPr>
          <w:rFonts w:ascii="Arial" w:hAnsi="Arial" w:cs="Arial"/>
          <w:sz w:val="24"/>
          <w:szCs w:val="24"/>
        </w:rPr>
        <w:t>2023)</w:t>
      </w:r>
      <w:r w:rsidR="00FD1E8B">
        <w:rPr>
          <w:rFonts w:ascii="Arial" w:hAnsi="Arial" w:cs="Arial"/>
          <w:sz w:val="24"/>
          <w:szCs w:val="24"/>
        </w:rPr>
        <w:t>.</w:t>
      </w:r>
    </w:p>
    <w:p w14:paraId="77750D56" w14:textId="5DCF3B4A" w:rsidR="002C7F0A" w:rsidRDefault="002C7F0A" w:rsidP="00243569">
      <w:pPr>
        <w:spacing w:line="480" w:lineRule="auto"/>
        <w:rPr>
          <w:rFonts w:ascii="Arial" w:hAnsi="Arial" w:cs="Arial"/>
          <w:sz w:val="24"/>
          <w:szCs w:val="24"/>
        </w:rPr>
      </w:pPr>
      <w:r>
        <w:rPr>
          <w:rFonts w:ascii="Arial" w:hAnsi="Arial" w:cs="Arial"/>
          <w:sz w:val="24"/>
          <w:szCs w:val="24"/>
        </w:rPr>
        <w:lastRenderedPageBreak/>
        <w:t xml:space="preserve">The history of the persecution of Jews is </w:t>
      </w:r>
      <w:proofErr w:type="gramStart"/>
      <w:r>
        <w:rPr>
          <w:rFonts w:ascii="Arial" w:hAnsi="Arial" w:cs="Arial"/>
          <w:sz w:val="24"/>
          <w:szCs w:val="24"/>
        </w:rPr>
        <w:t>actually as</w:t>
      </w:r>
      <w:proofErr w:type="gramEnd"/>
      <w:r>
        <w:rPr>
          <w:rFonts w:ascii="Arial" w:hAnsi="Arial" w:cs="Arial"/>
          <w:sz w:val="24"/>
          <w:szCs w:val="24"/>
        </w:rPr>
        <w:t xml:space="preserve"> old as the written word, but the word antisemitism has only been around since the late 19</w:t>
      </w:r>
      <w:r w:rsidRPr="002C7F0A">
        <w:rPr>
          <w:rFonts w:ascii="Arial" w:hAnsi="Arial" w:cs="Arial"/>
          <w:sz w:val="24"/>
          <w:szCs w:val="24"/>
          <w:vertAlign w:val="superscript"/>
        </w:rPr>
        <w:t>th</w:t>
      </w:r>
      <w:r>
        <w:rPr>
          <w:rFonts w:ascii="Arial" w:hAnsi="Arial" w:cs="Arial"/>
          <w:sz w:val="24"/>
          <w:szCs w:val="24"/>
        </w:rPr>
        <w:t xml:space="preserve"> century where it was to reach the beginning of its most horrifying chapter.  Throughout the history of Christianity, hatred and prejudice towards Jewish people seem to have been blamed upon the crucifixion and betrayal of Jews, but the ethnic Jewish oppression started long before this.</w:t>
      </w:r>
    </w:p>
    <w:p w14:paraId="72226B55" w14:textId="27E74F02" w:rsidR="002C7F0A" w:rsidRDefault="002C7F0A" w:rsidP="00243569">
      <w:pPr>
        <w:spacing w:line="480" w:lineRule="auto"/>
        <w:rPr>
          <w:rFonts w:ascii="Arial" w:hAnsi="Arial" w:cs="Arial"/>
          <w:sz w:val="24"/>
          <w:szCs w:val="24"/>
        </w:rPr>
      </w:pPr>
      <w:r>
        <w:rPr>
          <w:rFonts w:ascii="Arial" w:hAnsi="Arial" w:cs="Arial"/>
          <w:sz w:val="24"/>
          <w:szCs w:val="24"/>
        </w:rPr>
        <w:t>Following the Israeli bombing of Gazza, feelings of antisemitism has significantly grown. Jewish graves have been known to be desecrated and Swastikas daubed all over synagogues. This was confirmed in a deeply worrying trend in Paris in early 2015 with the Charlie Hebdo attacks. (Mann, J, 2015).</w:t>
      </w:r>
    </w:p>
    <w:p w14:paraId="370172D7" w14:textId="7BC88E37" w:rsidR="00D8544D" w:rsidRDefault="00D8544D" w:rsidP="00243569">
      <w:pPr>
        <w:spacing w:line="480" w:lineRule="auto"/>
        <w:rPr>
          <w:rFonts w:ascii="Arial" w:hAnsi="Arial" w:cs="Arial"/>
          <w:sz w:val="24"/>
          <w:szCs w:val="24"/>
        </w:rPr>
      </w:pPr>
      <w:r>
        <w:rPr>
          <w:rFonts w:ascii="Arial" w:hAnsi="Arial" w:cs="Arial"/>
          <w:sz w:val="24"/>
          <w:szCs w:val="24"/>
        </w:rPr>
        <w:t xml:space="preserve"> In conclusion to this assignment about antisemitism and hatred of the Jewish people it is all wrong and seems to be one sided. The government of all countries, not just here in England need to get more involved with hate crime, be more proactive as they say. They really need to </w:t>
      </w:r>
      <w:proofErr w:type="gramStart"/>
      <w:r>
        <w:rPr>
          <w:rFonts w:ascii="Arial" w:hAnsi="Arial" w:cs="Arial"/>
          <w:sz w:val="24"/>
          <w:szCs w:val="24"/>
        </w:rPr>
        <w:t>take action</w:t>
      </w:r>
      <w:proofErr w:type="gramEnd"/>
      <w:r>
        <w:rPr>
          <w:rFonts w:ascii="Arial" w:hAnsi="Arial" w:cs="Arial"/>
          <w:sz w:val="24"/>
          <w:szCs w:val="24"/>
        </w:rPr>
        <w:t xml:space="preserve"> in anticipation of any future needs, problems or changes. The government who are public officials would or should proactively engage within policy innovation and regulatory improvements for the benefit of the people and for </w:t>
      </w:r>
      <w:proofErr w:type="gramStart"/>
      <w:r>
        <w:rPr>
          <w:rFonts w:ascii="Arial" w:hAnsi="Arial" w:cs="Arial"/>
          <w:sz w:val="24"/>
          <w:szCs w:val="24"/>
        </w:rPr>
        <w:t>society as a whole, this</w:t>
      </w:r>
      <w:proofErr w:type="gramEnd"/>
      <w:r>
        <w:rPr>
          <w:rFonts w:ascii="Arial" w:hAnsi="Arial" w:cs="Arial"/>
          <w:sz w:val="24"/>
          <w:szCs w:val="24"/>
        </w:rPr>
        <w:t xml:space="preserve"> would be known as ‘proactive governance’. The government really need to make extra efforts with any sort of hate crime not just antisemitic ones by going or trying to go above and beyond performing any ordinary duties which are expected of one’s position.</w:t>
      </w:r>
    </w:p>
    <w:p w14:paraId="5804C845" w14:textId="0CB82068" w:rsidR="00D8544D" w:rsidRDefault="00D8544D" w:rsidP="00243569">
      <w:pPr>
        <w:spacing w:line="480" w:lineRule="auto"/>
        <w:rPr>
          <w:rFonts w:ascii="Arial" w:hAnsi="Arial" w:cs="Arial"/>
          <w:sz w:val="24"/>
          <w:szCs w:val="24"/>
        </w:rPr>
      </w:pPr>
      <w:r>
        <w:rPr>
          <w:rFonts w:ascii="Arial" w:hAnsi="Arial" w:cs="Arial"/>
          <w:sz w:val="24"/>
          <w:szCs w:val="24"/>
        </w:rPr>
        <w:t xml:space="preserve">There should never be any disrespect towards anyone’s religion, how they think, </w:t>
      </w:r>
      <w:proofErr w:type="gramStart"/>
      <w:r>
        <w:rPr>
          <w:rFonts w:ascii="Arial" w:hAnsi="Arial" w:cs="Arial"/>
          <w:sz w:val="24"/>
          <w:szCs w:val="24"/>
        </w:rPr>
        <w:t>see</w:t>
      </w:r>
      <w:proofErr w:type="gramEnd"/>
      <w:r>
        <w:rPr>
          <w:rFonts w:ascii="Arial" w:hAnsi="Arial" w:cs="Arial"/>
          <w:sz w:val="24"/>
          <w:szCs w:val="24"/>
        </w:rPr>
        <w:t xml:space="preserve"> or do or how people chose to live their life. Everyone is unique and different and that is what helps to make the world go round, not hatred. As the old saying goes, ‘</w:t>
      </w:r>
      <w:r w:rsidR="00A9185A">
        <w:rPr>
          <w:rFonts w:ascii="Arial" w:hAnsi="Arial" w:cs="Arial"/>
          <w:sz w:val="24"/>
          <w:szCs w:val="24"/>
        </w:rPr>
        <w:t>make love, not war’.</w:t>
      </w:r>
    </w:p>
    <w:p w14:paraId="0EBFFA45" w14:textId="7250A31A" w:rsidR="00A90071" w:rsidRDefault="00A90071" w:rsidP="00243569">
      <w:pPr>
        <w:spacing w:line="480" w:lineRule="auto"/>
        <w:rPr>
          <w:rFonts w:ascii="Arial" w:hAnsi="Arial" w:cs="Arial"/>
          <w:sz w:val="24"/>
          <w:szCs w:val="24"/>
        </w:rPr>
      </w:pPr>
      <w:proofErr w:type="spellStart"/>
      <w:r>
        <w:rPr>
          <w:rFonts w:ascii="Arial" w:hAnsi="Arial" w:cs="Arial"/>
          <w:sz w:val="24"/>
          <w:szCs w:val="24"/>
        </w:rPr>
        <w:lastRenderedPageBreak/>
        <w:t>Kor</w:t>
      </w:r>
      <w:proofErr w:type="spellEnd"/>
      <w:r>
        <w:rPr>
          <w:rFonts w:ascii="Arial" w:hAnsi="Arial" w:cs="Arial"/>
          <w:sz w:val="24"/>
          <w:szCs w:val="24"/>
        </w:rPr>
        <w:t>, E.M (2020). The Twins of Auschwitz. London. Octopus Publishing Group Ltd.</w:t>
      </w:r>
    </w:p>
    <w:p w14:paraId="1A8E1E99" w14:textId="0BA3A878" w:rsidR="00A90071" w:rsidRDefault="00A90071" w:rsidP="00243569">
      <w:pPr>
        <w:spacing w:line="480" w:lineRule="auto"/>
        <w:rPr>
          <w:rFonts w:ascii="Arial" w:hAnsi="Arial" w:cs="Arial"/>
          <w:sz w:val="24"/>
          <w:szCs w:val="24"/>
        </w:rPr>
      </w:pPr>
      <w:r>
        <w:rPr>
          <w:rFonts w:ascii="Arial" w:hAnsi="Arial" w:cs="Arial"/>
          <w:sz w:val="24"/>
          <w:szCs w:val="24"/>
        </w:rPr>
        <w:t>Mann, J (2015). Antisemitism – The Oldest Hatred. London. Bloomsbury Publishing.</w:t>
      </w:r>
    </w:p>
    <w:p w14:paraId="2082B460" w14:textId="199BE770" w:rsidR="00A90071" w:rsidRDefault="00A90071" w:rsidP="00243569">
      <w:pPr>
        <w:spacing w:line="480" w:lineRule="auto"/>
        <w:rPr>
          <w:rFonts w:ascii="Arial" w:hAnsi="Arial" w:cs="Arial"/>
          <w:sz w:val="24"/>
          <w:szCs w:val="24"/>
        </w:rPr>
      </w:pPr>
      <w:r>
        <w:rPr>
          <w:rFonts w:ascii="Arial" w:hAnsi="Arial" w:cs="Arial"/>
          <w:sz w:val="24"/>
          <w:szCs w:val="24"/>
        </w:rPr>
        <w:t>Perry, M and Schweitzer, F.M (2005) Antisemitism - Myth and Hate from Antiquity to the Present. New York. Palgrave Macmillan.</w:t>
      </w:r>
    </w:p>
    <w:p w14:paraId="0D0A65BE" w14:textId="45BCFA0D" w:rsidR="00A90071" w:rsidRDefault="00A90071" w:rsidP="00243569">
      <w:pPr>
        <w:spacing w:line="480" w:lineRule="auto"/>
        <w:rPr>
          <w:rFonts w:ascii="Arial" w:hAnsi="Arial" w:cs="Arial"/>
          <w:sz w:val="24"/>
          <w:szCs w:val="24"/>
        </w:rPr>
      </w:pPr>
      <w:hyperlink r:id="rId7" w:history="1">
        <w:r w:rsidRPr="00772801">
          <w:rPr>
            <w:rStyle w:val="Hyperlink"/>
            <w:rFonts w:ascii="Arial" w:hAnsi="Arial" w:cs="Arial"/>
            <w:sz w:val="24"/>
            <w:szCs w:val="24"/>
          </w:rPr>
          <w:t>https://restorativejustice.org.uk/rescources/</w:t>
        </w:r>
      </w:hyperlink>
      <w:r>
        <w:rPr>
          <w:rFonts w:ascii="Arial" w:hAnsi="Arial" w:cs="Arial"/>
          <w:sz w:val="24"/>
          <w:szCs w:val="24"/>
        </w:rPr>
        <w:t xml:space="preserve"> </w:t>
      </w:r>
      <w:proofErr w:type="spellStart"/>
      <w:r>
        <w:rPr>
          <w:rFonts w:ascii="Arial" w:hAnsi="Arial" w:cs="Arial"/>
          <w:sz w:val="24"/>
          <w:szCs w:val="24"/>
        </w:rPr>
        <w:t>daniels</w:t>
      </w:r>
      <w:proofErr w:type="spellEnd"/>
      <w:r>
        <w:rPr>
          <w:rFonts w:ascii="Arial" w:hAnsi="Arial" w:cs="Arial"/>
          <w:sz w:val="24"/>
          <w:szCs w:val="24"/>
        </w:rPr>
        <w:t>-story- 1 accessed</w:t>
      </w:r>
      <w:r w:rsidR="00146DBA">
        <w:rPr>
          <w:rFonts w:ascii="Arial" w:hAnsi="Arial" w:cs="Arial"/>
          <w:sz w:val="24"/>
          <w:szCs w:val="24"/>
        </w:rPr>
        <w:t xml:space="preserve"> 26/12/2022.</w:t>
      </w:r>
    </w:p>
    <w:p w14:paraId="7DD196B1" w14:textId="2E1F70A4" w:rsidR="00146DBA" w:rsidRDefault="00146DBA" w:rsidP="00243569">
      <w:pPr>
        <w:spacing w:line="480" w:lineRule="auto"/>
        <w:rPr>
          <w:rFonts w:ascii="Arial" w:hAnsi="Arial" w:cs="Arial"/>
          <w:sz w:val="24"/>
          <w:szCs w:val="24"/>
        </w:rPr>
      </w:pPr>
      <w:hyperlink r:id="rId8" w:history="1">
        <w:r w:rsidRPr="00772801">
          <w:rPr>
            <w:rStyle w:val="Hyperlink"/>
            <w:rFonts w:ascii="Arial" w:hAnsi="Arial" w:cs="Arial"/>
            <w:sz w:val="24"/>
            <w:szCs w:val="24"/>
          </w:rPr>
          <w:t>https://www.cps.gov.uk/london-south/news/summary-successful-hate-crime-cases</w:t>
        </w:r>
      </w:hyperlink>
    </w:p>
    <w:p w14:paraId="06B37D82" w14:textId="615FD5FB" w:rsidR="00146DBA" w:rsidRDefault="00146DBA" w:rsidP="00243569">
      <w:pPr>
        <w:spacing w:line="480" w:lineRule="auto"/>
        <w:rPr>
          <w:rFonts w:ascii="Arial" w:hAnsi="Arial" w:cs="Arial"/>
          <w:sz w:val="24"/>
          <w:szCs w:val="24"/>
        </w:rPr>
      </w:pPr>
      <w:r>
        <w:rPr>
          <w:rFonts w:ascii="Arial" w:hAnsi="Arial" w:cs="Arial"/>
          <w:sz w:val="24"/>
          <w:szCs w:val="24"/>
        </w:rPr>
        <w:t>accessed 26/12/2022.</w:t>
      </w:r>
    </w:p>
    <w:p w14:paraId="34A0F8C4" w14:textId="78FF3788" w:rsidR="00146DBA" w:rsidRDefault="00146DBA" w:rsidP="00243569">
      <w:pPr>
        <w:spacing w:line="480" w:lineRule="auto"/>
        <w:rPr>
          <w:rFonts w:ascii="Arial" w:hAnsi="Arial" w:cs="Arial"/>
          <w:sz w:val="24"/>
          <w:szCs w:val="24"/>
        </w:rPr>
      </w:pPr>
      <w:hyperlink r:id="rId9" w:history="1">
        <w:r w:rsidRPr="00772801">
          <w:rPr>
            <w:rStyle w:val="Hyperlink"/>
            <w:rFonts w:ascii="Arial" w:hAnsi="Arial" w:cs="Arial"/>
            <w:sz w:val="24"/>
            <w:szCs w:val="24"/>
          </w:rPr>
          <w:t>https://eachother.org.uk/the-uk-has-seen-an-increase-in-anti-semitic-hate-crime</w:t>
        </w:r>
      </w:hyperlink>
    </w:p>
    <w:p w14:paraId="37EE92AD" w14:textId="75F0656B" w:rsidR="00146DBA" w:rsidRDefault="00146DBA" w:rsidP="00243569">
      <w:pPr>
        <w:spacing w:line="480" w:lineRule="auto"/>
        <w:rPr>
          <w:rFonts w:ascii="Arial" w:hAnsi="Arial" w:cs="Arial"/>
          <w:sz w:val="24"/>
          <w:szCs w:val="24"/>
        </w:rPr>
      </w:pPr>
      <w:r>
        <w:rPr>
          <w:rFonts w:ascii="Arial" w:hAnsi="Arial" w:cs="Arial"/>
          <w:sz w:val="24"/>
          <w:szCs w:val="24"/>
        </w:rPr>
        <w:t>accessed 26/12/2022.</w:t>
      </w:r>
    </w:p>
    <w:p w14:paraId="226FB521" w14:textId="5A6EBF88" w:rsidR="00146DBA" w:rsidRDefault="00146DBA" w:rsidP="00243569">
      <w:pPr>
        <w:spacing w:line="480" w:lineRule="auto"/>
        <w:rPr>
          <w:rFonts w:ascii="Arial" w:hAnsi="Arial" w:cs="Arial"/>
          <w:sz w:val="24"/>
          <w:szCs w:val="24"/>
        </w:rPr>
      </w:pPr>
      <w:hyperlink r:id="rId10" w:history="1">
        <w:r w:rsidRPr="00772801">
          <w:rPr>
            <w:rStyle w:val="Hyperlink"/>
            <w:rFonts w:ascii="Arial" w:hAnsi="Arial" w:cs="Arial"/>
            <w:sz w:val="24"/>
            <w:szCs w:val="24"/>
          </w:rPr>
          <w:t>www.candlesholocaustmuseum.org</w:t>
        </w:r>
      </w:hyperlink>
    </w:p>
    <w:p w14:paraId="6D309497" w14:textId="3321EFA8" w:rsidR="00146DBA" w:rsidRDefault="00E664F2" w:rsidP="00243569">
      <w:pPr>
        <w:spacing w:line="480" w:lineRule="auto"/>
        <w:rPr>
          <w:rFonts w:ascii="Arial" w:hAnsi="Arial" w:cs="Arial"/>
          <w:sz w:val="24"/>
          <w:szCs w:val="24"/>
        </w:rPr>
      </w:pPr>
      <w:hyperlink r:id="rId11" w:history="1">
        <w:r w:rsidRPr="00772801">
          <w:rPr>
            <w:rStyle w:val="Hyperlink"/>
            <w:rFonts w:ascii="Arial" w:hAnsi="Arial" w:cs="Arial"/>
            <w:sz w:val="24"/>
            <w:szCs w:val="24"/>
          </w:rPr>
          <w:t>https://www.bbc.co.uk/news/uk-57339266</w:t>
        </w:r>
      </w:hyperlink>
    </w:p>
    <w:p w14:paraId="5F2D5A2E" w14:textId="16825D27" w:rsidR="00E664F2" w:rsidRDefault="00E664F2" w:rsidP="00243569">
      <w:pPr>
        <w:spacing w:line="480" w:lineRule="auto"/>
        <w:rPr>
          <w:rFonts w:ascii="Arial" w:hAnsi="Arial" w:cs="Arial"/>
          <w:sz w:val="24"/>
          <w:szCs w:val="24"/>
        </w:rPr>
      </w:pPr>
      <w:r>
        <w:rPr>
          <w:rFonts w:ascii="Arial" w:hAnsi="Arial" w:cs="Arial"/>
          <w:sz w:val="24"/>
          <w:szCs w:val="24"/>
        </w:rPr>
        <w:t>accessed 02/01/2023.</w:t>
      </w:r>
    </w:p>
    <w:p w14:paraId="223C5E29" w14:textId="5CEA5CE9" w:rsidR="00E664F2" w:rsidRDefault="00E664F2" w:rsidP="00243569">
      <w:pPr>
        <w:spacing w:line="480" w:lineRule="auto"/>
        <w:rPr>
          <w:rFonts w:ascii="Arial" w:hAnsi="Arial" w:cs="Arial"/>
          <w:sz w:val="24"/>
          <w:szCs w:val="24"/>
        </w:rPr>
      </w:pPr>
      <w:hyperlink r:id="rId12" w:history="1">
        <w:r w:rsidRPr="00772801">
          <w:rPr>
            <w:rStyle w:val="Hyperlink"/>
            <w:rFonts w:ascii="Arial" w:hAnsi="Arial" w:cs="Arial"/>
            <w:sz w:val="24"/>
            <w:szCs w:val="24"/>
          </w:rPr>
          <w:t>https://www.bbc.co.uk/news/world-us-canada-57342967</w:t>
        </w:r>
      </w:hyperlink>
    </w:p>
    <w:p w14:paraId="51EC5EA6" w14:textId="6A3D222A" w:rsidR="00E664F2" w:rsidRPr="00243569" w:rsidRDefault="00E664F2" w:rsidP="00243569">
      <w:pPr>
        <w:spacing w:line="480" w:lineRule="auto"/>
        <w:rPr>
          <w:rFonts w:ascii="Arial" w:hAnsi="Arial" w:cs="Arial"/>
          <w:sz w:val="24"/>
          <w:szCs w:val="24"/>
        </w:rPr>
      </w:pPr>
    </w:p>
    <w:sectPr w:rsidR="00E664F2" w:rsidRPr="00243569" w:rsidSect="002435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569"/>
    <w:rsid w:val="000A71D8"/>
    <w:rsid w:val="00146DBA"/>
    <w:rsid w:val="001C6F5D"/>
    <w:rsid w:val="00243569"/>
    <w:rsid w:val="00290C4E"/>
    <w:rsid w:val="002C7F0A"/>
    <w:rsid w:val="00413DFD"/>
    <w:rsid w:val="00447D03"/>
    <w:rsid w:val="004C0AEC"/>
    <w:rsid w:val="005046F9"/>
    <w:rsid w:val="00561FF5"/>
    <w:rsid w:val="007B18CB"/>
    <w:rsid w:val="007E2993"/>
    <w:rsid w:val="008D3077"/>
    <w:rsid w:val="009C6FFA"/>
    <w:rsid w:val="00A142CE"/>
    <w:rsid w:val="00A90071"/>
    <w:rsid w:val="00A9185A"/>
    <w:rsid w:val="00B51266"/>
    <w:rsid w:val="00B83904"/>
    <w:rsid w:val="00B92BA0"/>
    <w:rsid w:val="00C36856"/>
    <w:rsid w:val="00D8544D"/>
    <w:rsid w:val="00E664F2"/>
    <w:rsid w:val="00EF6F3D"/>
    <w:rsid w:val="00FD1E8B"/>
    <w:rsid w:val="00FF6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3BB19"/>
  <w15:chartTrackingRefBased/>
  <w15:docId w15:val="{9B4D4383-8B5D-435E-9DCD-0EB56828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35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3569"/>
    <w:rPr>
      <w:rFonts w:eastAsiaTheme="minorEastAsia"/>
      <w:lang w:val="en-US"/>
    </w:rPr>
  </w:style>
  <w:style w:type="character" w:styleId="Hyperlink">
    <w:name w:val="Hyperlink"/>
    <w:basedOn w:val="DefaultParagraphFont"/>
    <w:uiPriority w:val="99"/>
    <w:unhideWhenUsed/>
    <w:rsid w:val="00A90071"/>
    <w:rPr>
      <w:color w:val="0563C1" w:themeColor="hyperlink"/>
      <w:u w:val="single"/>
    </w:rPr>
  </w:style>
  <w:style w:type="character" w:styleId="UnresolvedMention">
    <w:name w:val="Unresolved Mention"/>
    <w:basedOn w:val="DefaultParagraphFont"/>
    <w:uiPriority w:val="99"/>
    <w:semiHidden/>
    <w:unhideWhenUsed/>
    <w:rsid w:val="00A90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ondon-south/news/summary-successful-hate-crime-cas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torativejustice.org.uk/rescources/" TargetMode="External"/><Relationship Id="rId12" Type="http://schemas.openxmlformats.org/officeDocument/2006/relationships/hyperlink" Target="https://www.bbc.co.uk/news/world-us-canada-5734296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bc.co.uk/news/uk-57339266"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candlesholocaustmuseum.org" TargetMode="External"/><Relationship Id="rId4" Type="http://schemas.openxmlformats.org/officeDocument/2006/relationships/webSettings" Target="webSettings.xml"/><Relationship Id="rId9" Type="http://schemas.openxmlformats.org/officeDocument/2006/relationships/hyperlink" Target="https://eachother.org.uk/the-uk-has-seen-an-increase-in-anti-semitic-hate-crime"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67F7A5845543E79D2FD7DCA4DAB7FA"/>
        <w:category>
          <w:name w:val="General"/>
          <w:gallery w:val="placeholder"/>
        </w:category>
        <w:types>
          <w:type w:val="bbPlcHdr"/>
        </w:types>
        <w:behaviors>
          <w:behavior w:val="content"/>
        </w:behaviors>
        <w:guid w:val="{CFF8CBAB-CD7B-4D60-967C-984DDE1EA65C}"/>
      </w:docPartPr>
      <w:docPartBody>
        <w:p w:rsidR="00704BD9" w:rsidRDefault="007D047A" w:rsidP="007D047A">
          <w:pPr>
            <w:pStyle w:val="C267F7A5845543E79D2FD7DCA4DAB7FA"/>
          </w:pPr>
          <w:r>
            <w:rPr>
              <w:rFonts w:asciiTheme="majorHAnsi" w:eastAsiaTheme="majorEastAsia" w:hAnsiTheme="majorHAnsi" w:cstheme="majorBidi"/>
              <w:caps/>
              <w:color w:val="4472C4" w:themeColor="accent1"/>
              <w:sz w:val="80"/>
              <w:szCs w:val="80"/>
            </w:rPr>
            <w:t>[Document title]</w:t>
          </w:r>
        </w:p>
      </w:docPartBody>
    </w:docPart>
    <w:docPart>
      <w:docPartPr>
        <w:name w:val="3CAC8C02414041AB817CAE287B13D627"/>
        <w:category>
          <w:name w:val="General"/>
          <w:gallery w:val="placeholder"/>
        </w:category>
        <w:types>
          <w:type w:val="bbPlcHdr"/>
        </w:types>
        <w:behaviors>
          <w:behavior w:val="content"/>
        </w:behaviors>
        <w:guid w:val="{E224F2AF-46E7-49F4-B5E0-955CD7063E62}"/>
      </w:docPartPr>
      <w:docPartBody>
        <w:p w:rsidR="00704BD9" w:rsidRDefault="007D047A" w:rsidP="007D047A">
          <w:pPr>
            <w:pStyle w:val="3CAC8C02414041AB817CAE287B13D62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47A"/>
    <w:rsid w:val="00704BD9"/>
    <w:rsid w:val="007D0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67F7A5845543E79D2FD7DCA4DAB7FA">
    <w:name w:val="C267F7A5845543E79D2FD7DCA4DAB7FA"/>
    <w:rsid w:val="007D047A"/>
  </w:style>
  <w:style w:type="paragraph" w:customStyle="1" w:styleId="3CAC8C02414041AB817CAE287B13D627">
    <w:name w:val="3CAC8C02414041AB817CAE287B13D627"/>
    <w:rsid w:val="007D04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2023-01-02T00:00:00</PublishDate>
  <Abstract/>
  <CompanyAddress>BMCP6001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1754</Words>
  <Characters>10001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Antisemitisim.</vt:lpstr>
    </vt:vector>
  </TitlesOfParts>
  <Company>B</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Antisemitisim.</dc:title>
  <dc:subject>Gender, Race, Religion and Crime.</dc:subject>
  <dc:creator>Melenie Jane Box</dc:creator>
  <cp:keywords/>
  <dc:description/>
  <cp:lastModifiedBy>Melenie Jane Box</cp:lastModifiedBy>
  <cp:revision>2</cp:revision>
  <dcterms:created xsi:type="dcterms:W3CDTF">2023-01-12T22:22:00Z</dcterms:created>
  <dcterms:modified xsi:type="dcterms:W3CDTF">2023-01-12T22:22:00Z</dcterms:modified>
</cp:coreProperties>
</file>