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95CAC0" w14:textId="57BD60A2" w:rsidR="00415B48" w:rsidRPr="00415B48" w:rsidRDefault="00415B48" w:rsidP="00B04EB3">
      <w:pPr>
        <w:jc w:val="right"/>
        <w:rPr>
          <w:rFonts w:eastAsia="Calibri" w:cs="Vrinda"/>
          <w:b/>
          <w:bCs/>
          <w:kern w:val="0"/>
          <w:sz w:val="32"/>
          <w:szCs w:val="28"/>
          <w14:ligatures w14:val="none"/>
        </w:rPr>
      </w:pPr>
      <w:r w:rsidRPr="00415B48">
        <w:rPr>
          <w:rFonts w:eastAsia="Calibri" w:cs="Vrinda"/>
          <w:b/>
          <w:bCs/>
          <w:kern w:val="0"/>
          <w:sz w:val="32"/>
          <w:szCs w:val="28"/>
          <w14:ligatures w14:val="none"/>
        </w:rPr>
        <w:t xml:space="preserve">Hotel Placement – </w:t>
      </w:r>
      <w:r w:rsidR="00CD210A" w:rsidRPr="00CD210A">
        <w:rPr>
          <w:rFonts w:eastAsia="Calibri" w:cs="Vrinda"/>
          <w:b/>
          <w:bCs/>
          <w:kern w:val="0"/>
          <w:sz w:val="32"/>
          <w:szCs w:val="28"/>
          <w14:ligatures w14:val="none"/>
        </w:rPr>
        <w:t>Managing Food and Beverage Operation</w:t>
      </w:r>
    </w:p>
    <w:p w14:paraId="4FB8B44F" w14:textId="77777777" w:rsidR="00B04EB3" w:rsidRDefault="00B04EB3" w:rsidP="00B04EB3">
      <w:pPr>
        <w:rPr>
          <w:rFonts w:eastAsia="Calibri" w:cs="Vrinda"/>
          <w:b/>
          <w:bCs/>
          <w:kern w:val="0"/>
          <w:sz w:val="32"/>
          <w:szCs w:val="28"/>
          <w14:ligatures w14:val="none"/>
        </w:rPr>
      </w:pPr>
    </w:p>
    <w:p w14:paraId="0A4E45DA" w14:textId="567E8B74" w:rsidR="00CD210A" w:rsidRDefault="00B04EB3" w:rsidP="00B04EB3">
      <w:pPr>
        <w:rPr>
          <w:rFonts w:eastAsia="Calibri" w:cs="Vrinda"/>
          <w:b/>
          <w:bCs/>
          <w:kern w:val="0"/>
          <w:sz w:val="32"/>
          <w:szCs w:val="28"/>
          <w14:ligatures w14:val="none"/>
        </w:rPr>
      </w:pPr>
      <w:r>
        <w:rPr>
          <w:rFonts w:eastAsia="Calibri" w:cs="Vrinda"/>
          <w:b/>
          <w:bCs/>
          <w:kern w:val="0"/>
          <w:sz w:val="32"/>
          <w:szCs w:val="28"/>
          <w14:ligatures w14:val="none"/>
        </w:rPr>
        <w:t xml:space="preserve">Assignment title: </w:t>
      </w:r>
      <w:r w:rsidRPr="00B04EB3">
        <w:rPr>
          <w:rFonts w:eastAsia="Calibri" w:cs="Vrinda"/>
          <w:kern w:val="0"/>
          <w:sz w:val="32"/>
          <w:szCs w:val="28"/>
          <w14:ligatures w14:val="none"/>
        </w:rPr>
        <w:t>Student Learning Log</w:t>
      </w:r>
    </w:p>
    <w:p w14:paraId="4B6756EC" w14:textId="77777777" w:rsidR="00B04EB3" w:rsidRDefault="00B04EB3" w:rsidP="00415B48">
      <w:pPr>
        <w:rPr>
          <w:rFonts w:asciiTheme="majorBidi" w:eastAsia="Calibri" w:hAnsiTheme="majorBidi" w:cstheme="majorBidi"/>
          <w:b/>
          <w:bCs/>
          <w:kern w:val="0"/>
          <w:sz w:val="32"/>
          <w:szCs w:val="32"/>
          <w14:ligatures w14:val="none"/>
        </w:rPr>
      </w:pPr>
    </w:p>
    <w:p w14:paraId="28657AB4" w14:textId="37BC3C70" w:rsidR="00415B48" w:rsidRPr="00B80AE4" w:rsidRDefault="00415B48" w:rsidP="00415B48">
      <w:pPr>
        <w:rPr>
          <w:rFonts w:asciiTheme="majorBidi" w:eastAsia="Calibri" w:hAnsiTheme="majorBidi" w:cstheme="majorBidi"/>
          <w:kern w:val="0"/>
          <w:sz w:val="28"/>
          <w:szCs w:val="24"/>
          <w14:ligatures w14:val="none"/>
        </w:rPr>
      </w:pPr>
      <w:r w:rsidRPr="00B04EB3">
        <w:rPr>
          <w:rFonts w:asciiTheme="majorBidi" w:eastAsia="Calibri" w:hAnsiTheme="majorBidi" w:cstheme="majorBidi"/>
          <w:b/>
          <w:bCs/>
          <w:kern w:val="0"/>
          <w:sz w:val="32"/>
          <w:szCs w:val="32"/>
          <w14:ligatures w14:val="none"/>
        </w:rPr>
        <w:t xml:space="preserve">Student </w:t>
      </w:r>
      <w:r w:rsidR="00B04EB3" w:rsidRPr="00B04EB3">
        <w:rPr>
          <w:rFonts w:asciiTheme="majorBidi" w:eastAsia="Calibri" w:hAnsiTheme="majorBidi" w:cstheme="majorBidi"/>
          <w:b/>
          <w:bCs/>
          <w:kern w:val="0"/>
          <w:sz w:val="32"/>
          <w:szCs w:val="32"/>
          <w14:ligatures w14:val="none"/>
        </w:rPr>
        <w:t>Name</w:t>
      </w:r>
      <w:r w:rsidR="00B04EB3" w:rsidRPr="00B80AE4">
        <w:rPr>
          <w:rFonts w:asciiTheme="majorBidi" w:eastAsia="Calibri" w:hAnsiTheme="majorBidi" w:cstheme="majorBidi"/>
          <w:kern w:val="0"/>
          <w:sz w:val="28"/>
          <w:szCs w:val="24"/>
          <w14:ligatures w14:val="none"/>
        </w:rPr>
        <w:t>:</w:t>
      </w:r>
      <w:r w:rsidR="00B04EB3">
        <w:rPr>
          <w:rFonts w:asciiTheme="majorBidi" w:eastAsia="Calibri" w:hAnsiTheme="majorBidi" w:cstheme="majorBidi"/>
          <w:kern w:val="0"/>
          <w:sz w:val="28"/>
          <w:szCs w:val="24"/>
          <w14:ligatures w14:val="none"/>
        </w:rPr>
        <w:t xml:space="preserve"> Anca Roxana Iclanzean</w:t>
      </w:r>
    </w:p>
    <w:p w14:paraId="5DECDD1F" w14:textId="77777777" w:rsidR="00B04EB3" w:rsidRDefault="00B04EB3" w:rsidP="00415B48">
      <w:pPr>
        <w:pStyle w:val="TOCHeading"/>
        <w:rPr>
          <w:rFonts w:asciiTheme="majorBidi" w:eastAsia="Calibri" w:hAnsiTheme="majorBidi"/>
          <w:b/>
          <w:bCs/>
          <w:color w:val="auto"/>
          <w:lang w:val="en-GB"/>
        </w:rPr>
      </w:pPr>
    </w:p>
    <w:p w14:paraId="65F44ED5" w14:textId="596DA201" w:rsidR="0063240A" w:rsidRDefault="00415B48" w:rsidP="00415B48">
      <w:pPr>
        <w:pStyle w:val="TOCHeading"/>
        <w:rPr>
          <w:rFonts w:asciiTheme="majorBidi" w:eastAsia="Calibri" w:hAnsiTheme="majorBidi"/>
          <w:color w:val="auto"/>
          <w:sz w:val="28"/>
          <w:szCs w:val="24"/>
          <w:lang w:val="en-GB"/>
        </w:rPr>
      </w:pPr>
      <w:r w:rsidRPr="00B04EB3">
        <w:rPr>
          <w:rFonts w:asciiTheme="majorBidi" w:eastAsia="Calibri" w:hAnsiTheme="majorBidi"/>
          <w:b/>
          <w:bCs/>
          <w:color w:val="auto"/>
          <w:lang w:val="en-GB"/>
        </w:rPr>
        <w:t>Student ID</w:t>
      </w:r>
      <w:r w:rsidRPr="00B80AE4">
        <w:rPr>
          <w:rFonts w:asciiTheme="majorBidi" w:eastAsia="Calibri" w:hAnsiTheme="majorBidi"/>
          <w:color w:val="auto"/>
          <w:sz w:val="28"/>
          <w:szCs w:val="24"/>
          <w:lang w:val="en-GB"/>
        </w:rPr>
        <w:t>:</w:t>
      </w:r>
      <w:r w:rsidR="00B04EB3">
        <w:rPr>
          <w:rFonts w:asciiTheme="majorBidi" w:eastAsia="Calibri" w:hAnsiTheme="majorBidi"/>
          <w:color w:val="auto"/>
          <w:sz w:val="28"/>
          <w:szCs w:val="24"/>
          <w:lang w:val="en-GB"/>
        </w:rPr>
        <w:t>2207144</w:t>
      </w:r>
    </w:p>
    <w:p w14:paraId="0F6A6571" w14:textId="77777777" w:rsidR="00B04EB3" w:rsidRDefault="00B04EB3" w:rsidP="00B04EB3">
      <w:pPr>
        <w:rPr>
          <w:b/>
          <w:bCs/>
          <w:sz w:val="32"/>
          <w:szCs w:val="32"/>
        </w:rPr>
      </w:pPr>
    </w:p>
    <w:p w14:paraId="150A690A" w14:textId="62EBE984" w:rsidR="00B04EB3" w:rsidRDefault="00B04EB3" w:rsidP="00B04EB3">
      <w:r w:rsidRPr="00B04EB3">
        <w:rPr>
          <w:b/>
          <w:bCs/>
          <w:sz w:val="32"/>
          <w:szCs w:val="32"/>
        </w:rPr>
        <w:t>Module code:</w:t>
      </w:r>
      <w:r>
        <w:t xml:space="preserve"> BMIH6002</w:t>
      </w:r>
    </w:p>
    <w:p w14:paraId="759A9FA7" w14:textId="77777777" w:rsidR="00B04EB3" w:rsidRDefault="00B04EB3" w:rsidP="00B04EB3"/>
    <w:p w14:paraId="3A8FAE7D" w14:textId="46EDDD4F" w:rsidR="00B04EB3" w:rsidRPr="00B04EB3" w:rsidRDefault="00B04EB3" w:rsidP="00B04EB3">
      <w:pPr>
        <w:rPr>
          <w:b/>
          <w:bCs/>
          <w:sz w:val="32"/>
          <w:szCs w:val="32"/>
        </w:rPr>
      </w:pPr>
      <w:r w:rsidRPr="00B04EB3">
        <w:rPr>
          <w:b/>
          <w:bCs/>
          <w:sz w:val="32"/>
          <w:szCs w:val="32"/>
        </w:rPr>
        <w:t>Module lecturer:</w:t>
      </w:r>
      <w:r w:rsidRPr="00B04EB3">
        <w:t xml:space="preserve"> </w:t>
      </w:r>
      <w:r w:rsidRPr="00B04EB3">
        <w:rPr>
          <w:sz w:val="32"/>
          <w:szCs w:val="32"/>
        </w:rPr>
        <w:t>Kathryn Roberts</w:t>
      </w:r>
    </w:p>
    <w:p w14:paraId="5D7E2E8A" w14:textId="77777777" w:rsidR="00B04EB3" w:rsidRDefault="00B04EB3" w:rsidP="00B04EB3"/>
    <w:p w14:paraId="56719D16" w14:textId="77777777" w:rsidR="00B04EB3" w:rsidRPr="00B04EB3" w:rsidRDefault="00B04EB3" w:rsidP="00B04EB3"/>
    <w:p w14:paraId="3E316BAB" w14:textId="77777777" w:rsidR="0063240A" w:rsidRDefault="0063240A">
      <w:pPr>
        <w:rPr>
          <w:rFonts w:asciiTheme="majorHAnsi" w:eastAsiaTheme="majorEastAsia" w:hAnsiTheme="majorHAnsi" w:cstheme="majorBidi"/>
          <w:color w:val="2F5496" w:themeColor="accent1" w:themeShade="BF"/>
          <w:kern w:val="0"/>
          <w:sz w:val="32"/>
          <w:szCs w:val="32"/>
          <w:lang w:val="en-US"/>
          <w14:ligatures w14:val="none"/>
        </w:rPr>
      </w:pPr>
      <w:r>
        <w:br w:type="page"/>
      </w:r>
    </w:p>
    <w:p w14:paraId="56EAB463" w14:textId="3B284986" w:rsidR="00FA72C1" w:rsidRDefault="00FA72C1"/>
    <w:p w14:paraId="010A9226" w14:textId="7D2F5C7F" w:rsidR="005A5DAC" w:rsidRPr="00B04EB3" w:rsidRDefault="005A5DAC" w:rsidP="00B04EB3">
      <w:pPr>
        <w:rPr>
          <w:rFonts w:eastAsia="Times New Roman" w:cstheme="majorBidi"/>
          <w:b/>
          <w:bCs/>
          <w:iCs/>
          <w:color w:val="0070C0"/>
          <w:sz w:val="32"/>
          <w:szCs w:val="48"/>
          <w:lang w:eastAsia="en-SG"/>
        </w:rPr>
      </w:pPr>
      <w:bookmarkStart w:id="0" w:name="_Toc192111538"/>
      <w:r w:rsidRPr="00B04EB3">
        <w:rPr>
          <w:b/>
          <w:bCs/>
        </w:rPr>
        <w:t>Introduction</w:t>
      </w:r>
      <w:bookmarkEnd w:id="0"/>
    </w:p>
    <w:p w14:paraId="72EF9B27" w14:textId="7A7718FA" w:rsidR="00314F4A" w:rsidRDefault="00314F4A" w:rsidP="00CF25E8">
      <w:pPr>
        <w:jc w:val="both"/>
      </w:pPr>
      <w:r>
        <w:t>York House Hotel Eastbourne</w:t>
      </w:r>
      <w:r w:rsidR="00783753">
        <w:t xml:space="preserve"> located at </w:t>
      </w:r>
      <w:r w:rsidR="00783753" w:rsidRPr="00783753">
        <w:t>14-22 Royal Parade, Eastbourne BN22 7AP</w:t>
      </w:r>
      <w:r>
        <w:t xml:space="preserve"> strives to maintain a reputation for superior guest service. The Food and Beverage (F&amp;B) department is crucial in offering </w:t>
      </w:r>
      <w:r w:rsidR="004377F7">
        <w:t>high-quality</w:t>
      </w:r>
      <w:r>
        <w:t xml:space="preserve"> dining experiences while also overseeing restaurant service, bar operations and banquets at the same time while guaranteeing compliance with health and safety standards.</w:t>
      </w:r>
      <w:r w:rsidR="00CF25E8">
        <w:t xml:space="preserve"> </w:t>
      </w:r>
      <w:r>
        <w:t xml:space="preserve">The placement worked with F&amp;B supervision to provide hands-on experience and insights </w:t>
      </w:r>
      <w:r w:rsidR="00CF25E8">
        <w:t>into</w:t>
      </w:r>
      <w:r>
        <w:t xml:space="preserve"> how operational management and service coordination work. The key learning objectives included:</w:t>
      </w:r>
    </w:p>
    <w:p w14:paraId="70580934" w14:textId="371501E9" w:rsidR="00E47407" w:rsidRDefault="00A44A80" w:rsidP="00E47407">
      <w:pPr>
        <w:pStyle w:val="ListParagraph"/>
        <w:numPr>
          <w:ilvl w:val="0"/>
          <w:numId w:val="5"/>
        </w:numPr>
        <w:jc w:val="both"/>
      </w:pPr>
      <w:r>
        <w:t xml:space="preserve">To </w:t>
      </w:r>
      <w:r w:rsidR="00E47407">
        <w:tab/>
        <w:t>Understand the role and responsibilities of an F&amp;B supervisor.</w:t>
      </w:r>
    </w:p>
    <w:p w14:paraId="7C65FDE2" w14:textId="2B58B272" w:rsidR="00E47407" w:rsidRDefault="00A44A80" w:rsidP="00E47407">
      <w:pPr>
        <w:pStyle w:val="ListParagraph"/>
        <w:numPr>
          <w:ilvl w:val="0"/>
          <w:numId w:val="5"/>
        </w:numPr>
        <w:jc w:val="both"/>
      </w:pPr>
      <w:r>
        <w:t>To</w:t>
      </w:r>
      <w:r w:rsidR="00E47407">
        <w:tab/>
        <w:t>Enhanc</w:t>
      </w:r>
      <w:r>
        <w:t>e</w:t>
      </w:r>
      <w:r w:rsidR="00E47407">
        <w:t xml:space="preserve"> communication, teamwork, and problem-solving skills.</w:t>
      </w:r>
    </w:p>
    <w:p w14:paraId="6FC9B9D0" w14:textId="6D905D0F" w:rsidR="00E47407" w:rsidRDefault="00A44A80" w:rsidP="00E47407">
      <w:pPr>
        <w:pStyle w:val="ListParagraph"/>
        <w:numPr>
          <w:ilvl w:val="0"/>
          <w:numId w:val="5"/>
        </w:numPr>
        <w:jc w:val="both"/>
      </w:pPr>
      <w:r>
        <w:t>To</w:t>
      </w:r>
      <w:r w:rsidR="00E47407">
        <w:tab/>
        <w:t>Apply hospitality management theories in a real-world setting.</w:t>
      </w:r>
    </w:p>
    <w:p w14:paraId="28EA645D" w14:textId="7254B36D" w:rsidR="00E47407" w:rsidRDefault="00A44A80" w:rsidP="00E47407">
      <w:pPr>
        <w:pStyle w:val="ListParagraph"/>
        <w:numPr>
          <w:ilvl w:val="0"/>
          <w:numId w:val="5"/>
        </w:numPr>
        <w:jc w:val="both"/>
      </w:pPr>
      <w:r>
        <w:t>To</w:t>
      </w:r>
      <w:r w:rsidR="00E47407">
        <w:tab/>
        <w:t>Gain knowledge of food hygiene, inventory management, and POS systems.</w:t>
      </w:r>
    </w:p>
    <w:p w14:paraId="6C594A2D" w14:textId="460411ED" w:rsidR="00314F4A" w:rsidRDefault="00E47407" w:rsidP="00E47407">
      <w:pPr>
        <w:pStyle w:val="ListParagraph"/>
        <w:numPr>
          <w:ilvl w:val="0"/>
          <w:numId w:val="5"/>
        </w:numPr>
        <w:jc w:val="both"/>
      </w:pPr>
      <w:r>
        <w:t xml:space="preserve"> To find out the organization’s problem and </w:t>
      </w:r>
      <w:r w:rsidR="00A44A80">
        <w:t>offer</w:t>
      </w:r>
      <w:r>
        <w:t xml:space="preserve"> ideal answers to expand the </w:t>
      </w:r>
      <w:r w:rsidR="00A44A80">
        <w:t>administration's</w:t>
      </w:r>
      <w:r>
        <w:t xml:space="preserve"> effectiveness.</w:t>
      </w:r>
    </w:p>
    <w:p w14:paraId="553B7214" w14:textId="2D870462" w:rsidR="005A5DAC" w:rsidRDefault="00267924" w:rsidP="00267924">
      <w:pPr>
        <w:jc w:val="both"/>
      </w:pPr>
      <w:r w:rsidRPr="00267924">
        <w:t xml:space="preserve">This placement allowed me to develop the </w:t>
      </w:r>
      <w:r w:rsidR="00AB3092" w:rsidRPr="00267924">
        <w:t>work-based</w:t>
      </w:r>
      <w:r w:rsidRPr="00267924">
        <w:t xml:space="preserve"> skills necessary, which have helped me to manage tasks successfully and maintain high guest service standards, which have also prepared me for future supervisory roles in </w:t>
      </w:r>
      <w:r w:rsidR="00C52F8F" w:rsidRPr="00267924">
        <w:t>hospitality.</w:t>
      </w:r>
      <w:r w:rsidR="00C52F8F">
        <w:t xml:space="preserve"> I</w:t>
      </w:r>
      <w:r w:rsidR="0071674C">
        <w:t xml:space="preserve"> reflected my journey through GIBBS reflective model</w:t>
      </w:r>
    </w:p>
    <w:p w14:paraId="000B0EF3" w14:textId="4F85A5EE" w:rsidR="008814C4" w:rsidRPr="005A5DAC" w:rsidRDefault="008814C4" w:rsidP="0071674C">
      <w:bookmarkStart w:id="1" w:name="_Toc192111539"/>
      <w:r w:rsidRPr="005A5DAC">
        <w:t>Section 1: Reflection on Experience and Personal Development</w:t>
      </w:r>
      <w:bookmarkEnd w:id="1"/>
    </w:p>
    <w:p w14:paraId="43493BB2" w14:textId="77777777" w:rsidR="008814C4" w:rsidRPr="0071674C" w:rsidRDefault="008814C4" w:rsidP="0071674C">
      <w:pPr>
        <w:rPr>
          <w:b/>
          <w:bCs/>
          <w:sz w:val="28"/>
          <w:szCs w:val="28"/>
          <w:lang w:eastAsia="en-GB"/>
        </w:rPr>
      </w:pPr>
      <w:bookmarkStart w:id="2" w:name="_Toc192111540"/>
      <w:r w:rsidRPr="0071674C">
        <w:rPr>
          <w:b/>
          <w:bCs/>
          <w:sz w:val="28"/>
          <w:szCs w:val="28"/>
          <w:lang w:eastAsia="en-GB"/>
        </w:rPr>
        <w:t>Description</w:t>
      </w:r>
      <w:bookmarkEnd w:id="2"/>
    </w:p>
    <w:p w14:paraId="6B83F713" w14:textId="290880F7" w:rsidR="008814C4" w:rsidRPr="008814C4" w:rsidRDefault="008E67D7" w:rsidP="008814C4">
      <w:pPr>
        <w:spacing w:before="100" w:beforeAutospacing="1" w:after="100" w:afterAutospacing="1"/>
        <w:jc w:val="both"/>
        <w:rPr>
          <w:rFonts w:eastAsia="Times New Roman" w:cs="Times New Roman"/>
          <w:kern w:val="0"/>
          <w:szCs w:val="24"/>
          <w:lang w:eastAsia="en-GB"/>
          <w14:ligatures w14:val="none"/>
        </w:rPr>
      </w:pPr>
      <w:r w:rsidRPr="008E67D7">
        <w:rPr>
          <w:rFonts w:eastAsia="Times New Roman" w:cs="Times New Roman"/>
          <w:kern w:val="0"/>
          <w:szCs w:val="24"/>
          <w:lang w:eastAsia="en-GB"/>
          <w14:ligatures w14:val="none"/>
        </w:rPr>
        <w:t xml:space="preserve">During my placement at York House Hotel Eastbourne, I was assigned to shadow a supervisor within the F&amp;B department. My role involved assisting with staff coordination, monitoring service standards, and ensuring guest satisfaction. I observed key managerial responsibilities, including inventory management, conflict resolution, and </w:t>
      </w:r>
      <w:r>
        <w:rPr>
          <w:rFonts w:eastAsia="Times New Roman" w:cs="Times New Roman"/>
          <w:kern w:val="0"/>
          <w:szCs w:val="24"/>
          <w:lang w:eastAsia="en-GB"/>
          <w14:ligatures w14:val="none"/>
        </w:rPr>
        <w:t>health and safety regulations adherence</w:t>
      </w:r>
      <w:r w:rsidRPr="008E67D7">
        <w:rPr>
          <w:rFonts w:eastAsia="Times New Roman" w:cs="Times New Roman"/>
          <w:kern w:val="0"/>
          <w:szCs w:val="24"/>
          <w:lang w:eastAsia="en-GB"/>
          <w14:ligatures w14:val="none"/>
        </w:rPr>
        <w:t>. My tasks included overseeing table arrangements, handling customer inquiries, and ensuring service operations ran smoothly.</w:t>
      </w:r>
    </w:p>
    <w:p w14:paraId="40AA9275" w14:textId="77777777" w:rsidR="008814C4" w:rsidRPr="0071674C" w:rsidRDefault="008814C4" w:rsidP="0071674C">
      <w:pPr>
        <w:rPr>
          <w:b/>
          <w:bCs/>
          <w:sz w:val="28"/>
          <w:szCs w:val="28"/>
        </w:rPr>
      </w:pPr>
      <w:bookmarkStart w:id="3" w:name="_Toc192111541"/>
      <w:r w:rsidRPr="0071674C">
        <w:rPr>
          <w:b/>
          <w:bCs/>
          <w:sz w:val="28"/>
          <w:szCs w:val="28"/>
        </w:rPr>
        <w:lastRenderedPageBreak/>
        <w:t>Feelings</w:t>
      </w:r>
      <w:bookmarkEnd w:id="3"/>
    </w:p>
    <w:p w14:paraId="6AC16466" w14:textId="1CED887F" w:rsidR="008814C4" w:rsidRPr="008814C4" w:rsidRDefault="00C624E7" w:rsidP="008814C4">
      <w:pPr>
        <w:spacing w:before="100" w:beforeAutospacing="1" w:after="100" w:afterAutospacing="1"/>
        <w:jc w:val="both"/>
        <w:rPr>
          <w:rFonts w:eastAsia="Times New Roman" w:cs="Times New Roman"/>
          <w:kern w:val="0"/>
          <w:szCs w:val="24"/>
          <w:lang w:eastAsia="en-GB"/>
          <w14:ligatures w14:val="none"/>
        </w:rPr>
      </w:pPr>
      <w:r w:rsidRPr="00C624E7">
        <w:rPr>
          <w:rFonts w:eastAsia="Times New Roman" w:cs="Times New Roman"/>
          <w:kern w:val="0"/>
          <w:szCs w:val="24"/>
          <w:lang w:eastAsia="en-GB"/>
          <w14:ligatures w14:val="none"/>
        </w:rPr>
        <w:t>At first</w:t>
      </w:r>
      <w:r w:rsidR="00444597">
        <w:rPr>
          <w:rFonts w:eastAsia="Times New Roman" w:cs="Times New Roman"/>
          <w:kern w:val="0"/>
          <w:szCs w:val="24"/>
          <w:lang w:eastAsia="en-GB"/>
          <w14:ligatures w14:val="none"/>
        </w:rPr>
        <w:t>,</w:t>
      </w:r>
      <w:r w:rsidRPr="00C624E7">
        <w:rPr>
          <w:rFonts w:eastAsia="Times New Roman" w:cs="Times New Roman"/>
          <w:kern w:val="0"/>
          <w:szCs w:val="24"/>
          <w:lang w:eastAsia="en-GB"/>
          <w14:ligatures w14:val="none"/>
        </w:rPr>
        <w:t xml:space="preserve"> I was overwhelmed by the fast pace of the F&amp;B industry. They had to </w:t>
      </w:r>
      <w:r w:rsidR="00444597">
        <w:rPr>
          <w:rFonts w:eastAsia="Times New Roman" w:cs="Times New Roman"/>
          <w:kern w:val="0"/>
          <w:szCs w:val="24"/>
          <w:lang w:eastAsia="en-GB"/>
          <w14:ligatures w14:val="none"/>
        </w:rPr>
        <w:t>multi-task</w:t>
      </w:r>
      <w:r w:rsidRPr="00C624E7">
        <w:rPr>
          <w:rFonts w:eastAsia="Times New Roman" w:cs="Times New Roman"/>
          <w:kern w:val="0"/>
          <w:szCs w:val="24"/>
          <w:lang w:eastAsia="en-GB"/>
          <w14:ligatures w14:val="none"/>
        </w:rPr>
        <w:t xml:space="preserve">, managing staff performance and </w:t>
      </w:r>
      <w:r w:rsidR="00444597">
        <w:rPr>
          <w:rFonts w:eastAsia="Times New Roman" w:cs="Times New Roman"/>
          <w:kern w:val="0"/>
          <w:szCs w:val="24"/>
          <w:lang w:eastAsia="en-GB"/>
          <w14:ligatures w14:val="none"/>
        </w:rPr>
        <w:t>guests'</w:t>
      </w:r>
      <w:r w:rsidRPr="00C624E7">
        <w:rPr>
          <w:rFonts w:eastAsia="Times New Roman" w:cs="Times New Roman"/>
          <w:kern w:val="0"/>
          <w:szCs w:val="24"/>
          <w:lang w:eastAsia="en-GB"/>
          <w14:ligatures w14:val="none"/>
        </w:rPr>
        <w:t xml:space="preserve"> expectations while maintaining service efficiency. I noticed that they were able to compose themselves in front of the pressure. But after I adapted to the environment, I was more confident working on projects and dealing with guests and colleagues. </w:t>
      </w:r>
      <w:r w:rsidR="00444597">
        <w:rPr>
          <w:rFonts w:eastAsia="Times New Roman" w:cs="Times New Roman"/>
          <w:kern w:val="0"/>
          <w:szCs w:val="24"/>
          <w:lang w:eastAsia="en-GB"/>
          <w14:ligatures w14:val="none"/>
        </w:rPr>
        <w:t>Hands-on</w:t>
      </w:r>
      <w:r w:rsidRPr="00C624E7">
        <w:rPr>
          <w:rFonts w:eastAsia="Times New Roman" w:cs="Times New Roman"/>
          <w:kern w:val="0"/>
          <w:szCs w:val="24"/>
          <w:lang w:eastAsia="en-GB"/>
          <w14:ligatures w14:val="none"/>
        </w:rPr>
        <w:t xml:space="preserve"> experience allowed me to learn and love the complexity of the way hospitality operates as well as how teamwork plays such an important role in meeting service standards.</w:t>
      </w:r>
    </w:p>
    <w:p w14:paraId="18358B5A" w14:textId="77777777" w:rsidR="008814C4" w:rsidRPr="0071674C" w:rsidRDefault="008814C4" w:rsidP="0071674C">
      <w:pPr>
        <w:rPr>
          <w:b/>
          <w:bCs/>
          <w:sz w:val="28"/>
          <w:szCs w:val="28"/>
          <w:lang w:eastAsia="en-GB"/>
        </w:rPr>
      </w:pPr>
      <w:bookmarkStart w:id="4" w:name="_Toc192111542"/>
      <w:r w:rsidRPr="0071674C">
        <w:rPr>
          <w:b/>
          <w:bCs/>
          <w:sz w:val="28"/>
          <w:szCs w:val="28"/>
          <w:lang w:eastAsia="en-GB"/>
        </w:rPr>
        <w:t>Evaluation</w:t>
      </w:r>
      <w:bookmarkEnd w:id="4"/>
    </w:p>
    <w:p w14:paraId="592FBD8E" w14:textId="36FAA677" w:rsidR="008814C4" w:rsidRPr="008814C4" w:rsidRDefault="00F420F5" w:rsidP="008814C4">
      <w:pPr>
        <w:spacing w:before="100" w:beforeAutospacing="1" w:after="100" w:afterAutospacing="1"/>
        <w:jc w:val="both"/>
        <w:rPr>
          <w:rFonts w:eastAsia="Times New Roman" w:cs="Times New Roman"/>
          <w:kern w:val="0"/>
          <w:szCs w:val="24"/>
          <w:lang w:eastAsia="en-GB"/>
          <w14:ligatures w14:val="none"/>
        </w:rPr>
      </w:pPr>
      <w:r w:rsidRPr="00F420F5">
        <w:rPr>
          <w:rFonts w:eastAsia="Times New Roman" w:cs="Times New Roman"/>
          <w:kern w:val="0"/>
          <w:szCs w:val="24"/>
          <w:lang w:eastAsia="en-GB"/>
          <w14:ligatures w14:val="none"/>
        </w:rPr>
        <w:t xml:space="preserve">This has </w:t>
      </w:r>
      <w:r>
        <w:rPr>
          <w:rFonts w:eastAsia="Times New Roman" w:cs="Times New Roman"/>
          <w:kern w:val="0"/>
          <w:szCs w:val="24"/>
          <w:lang w:eastAsia="en-GB"/>
          <w14:ligatures w14:val="none"/>
        </w:rPr>
        <w:t>helped develop</w:t>
      </w:r>
      <w:r w:rsidRPr="00F420F5">
        <w:rPr>
          <w:rFonts w:eastAsia="Times New Roman" w:cs="Times New Roman"/>
          <w:kern w:val="0"/>
          <w:szCs w:val="24"/>
          <w:lang w:eastAsia="en-GB"/>
          <w14:ligatures w14:val="none"/>
        </w:rPr>
        <w:t xml:space="preserve"> my communication and teamwork skills. Delegating tasks, I learned the importance of clear and concise instructions. I learned also that effective teamwork is the one which keeps service serving efficiently. I found the managing of customer complaints to be one of the most difficult things about my placement. I realized that responding to guest issues called for combining diplomacy, </w:t>
      </w:r>
      <w:r>
        <w:rPr>
          <w:rFonts w:eastAsia="Times New Roman" w:cs="Times New Roman"/>
          <w:kern w:val="0"/>
          <w:szCs w:val="24"/>
          <w:lang w:eastAsia="en-GB"/>
          <w14:ligatures w14:val="none"/>
        </w:rPr>
        <w:t>problem-solving</w:t>
      </w:r>
      <w:r w:rsidRPr="00F420F5">
        <w:rPr>
          <w:rFonts w:eastAsia="Times New Roman" w:cs="Times New Roman"/>
          <w:kern w:val="0"/>
          <w:szCs w:val="24"/>
          <w:lang w:eastAsia="en-GB"/>
          <w14:ligatures w14:val="none"/>
        </w:rPr>
        <w:t xml:space="preserve"> skills, and emotional intelligence. At first</w:t>
      </w:r>
      <w:r>
        <w:rPr>
          <w:rFonts w:eastAsia="Times New Roman" w:cs="Times New Roman"/>
          <w:kern w:val="0"/>
          <w:szCs w:val="24"/>
          <w:lang w:eastAsia="en-GB"/>
          <w14:ligatures w14:val="none"/>
        </w:rPr>
        <w:t>,</w:t>
      </w:r>
      <w:r w:rsidRPr="00F420F5">
        <w:rPr>
          <w:rFonts w:eastAsia="Times New Roman" w:cs="Times New Roman"/>
          <w:kern w:val="0"/>
          <w:szCs w:val="24"/>
          <w:lang w:eastAsia="en-GB"/>
          <w14:ligatures w14:val="none"/>
        </w:rPr>
        <w:t xml:space="preserve"> I was resistant to resolving problems just by listening attentively, acknowledging their concern, and offering a suitable solution; however, over time I grew more and more comfortable</w:t>
      </w:r>
      <w:r w:rsidR="008814C4" w:rsidRPr="008814C4">
        <w:rPr>
          <w:rFonts w:eastAsia="Times New Roman" w:cs="Times New Roman"/>
          <w:kern w:val="0"/>
          <w:szCs w:val="24"/>
          <w:lang w:eastAsia="en-GB"/>
          <w14:ligatures w14:val="none"/>
        </w:rPr>
        <w:t>.</w:t>
      </w:r>
    </w:p>
    <w:p w14:paraId="1787E3D4" w14:textId="77777777" w:rsidR="008814C4" w:rsidRPr="0071674C" w:rsidRDefault="008814C4" w:rsidP="0071674C">
      <w:pPr>
        <w:rPr>
          <w:b/>
          <w:bCs/>
          <w:sz w:val="28"/>
          <w:szCs w:val="28"/>
          <w:lang w:eastAsia="en-GB"/>
        </w:rPr>
      </w:pPr>
      <w:bookmarkStart w:id="5" w:name="_Toc192111543"/>
      <w:r w:rsidRPr="0071674C">
        <w:rPr>
          <w:b/>
          <w:bCs/>
          <w:sz w:val="28"/>
          <w:szCs w:val="28"/>
          <w:lang w:eastAsia="en-GB"/>
        </w:rPr>
        <w:t>Analysis</w:t>
      </w:r>
      <w:bookmarkEnd w:id="5"/>
    </w:p>
    <w:p w14:paraId="533BFD6D" w14:textId="1F0F5F79" w:rsidR="008814C4" w:rsidRPr="008814C4" w:rsidRDefault="009C2B30" w:rsidP="009C2B30">
      <w:pPr>
        <w:spacing w:before="100" w:beforeAutospacing="1" w:after="100" w:afterAutospacing="1"/>
        <w:jc w:val="both"/>
        <w:rPr>
          <w:rFonts w:eastAsia="Times New Roman" w:cs="Times New Roman"/>
          <w:kern w:val="0"/>
          <w:szCs w:val="24"/>
          <w:lang w:eastAsia="en-GB"/>
          <w14:ligatures w14:val="none"/>
        </w:rPr>
      </w:pPr>
      <w:r w:rsidRPr="009C2B30">
        <w:rPr>
          <w:rFonts w:eastAsia="Times New Roman" w:cs="Times New Roman"/>
          <w:kern w:val="0"/>
          <w:szCs w:val="24"/>
          <w:lang w:eastAsia="en-GB"/>
          <w14:ligatures w14:val="none"/>
        </w:rPr>
        <w:t xml:space="preserve">Reviewing my development, I discerned that my knowledge </w:t>
      </w:r>
      <w:r w:rsidR="00444597">
        <w:rPr>
          <w:rFonts w:eastAsia="Times New Roman" w:cs="Times New Roman"/>
          <w:kern w:val="0"/>
          <w:szCs w:val="24"/>
          <w:lang w:eastAsia="en-GB"/>
          <w14:ligatures w14:val="none"/>
        </w:rPr>
        <w:t>of</w:t>
      </w:r>
      <w:r w:rsidRPr="009C2B30">
        <w:rPr>
          <w:rFonts w:eastAsia="Times New Roman" w:cs="Times New Roman"/>
          <w:kern w:val="0"/>
          <w:szCs w:val="24"/>
          <w:lang w:eastAsia="en-GB"/>
          <w14:ligatures w14:val="none"/>
        </w:rPr>
        <w:t xml:space="preserve"> academic service management allowed me to perceive theoretical frameworks such as Herzberg’s Motivation Theory that elucidates how employee satisfaction affects service quality. Engaged staff provided better guest experiences, which I witnessed </w:t>
      </w:r>
      <w:r>
        <w:rPr>
          <w:rFonts w:eastAsia="Times New Roman" w:cs="Times New Roman"/>
          <w:kern w:val="0"/>
          <w:szCs w:val="24"/>
          <w:lang w:eastAsia="en-GB"/>
          <w14:ligatures w14:val="none"/>
        </w:rPr>
        <w:t>first-hand</w:t>
      </w:r>
      <w:r w:rsidRPr="009C2B30">
        <w:rPr>
          <w:rFonts w:eastAsia="Times New Roman" w:cs="Times New Roman"/>
          <w:kern w:val="0"/>
          <w:szCs w:val="24"/>
          <w:lang w:eastAsia="en-GB"/>
          <w14:ligatures w14:val="none"/>
        </w:rPr>
        <w:t xml:space="preserve">. Furthermore, my placement experience confirmed the importance of active listening, time management, and adaptability in a supervisory position. In a </w:t>
      </w:r>
      <w:r>
        <w:rPr>
          <w:rFonts w:eastAsia="Times New Roman" w:cs="Times New Roman"/>
          <w:kern w:val="0"/>
          <w:szCs w:val="24"/>
          <w:lang w:eastAsia="en-GB"/>
          <w14:ligatures w14:val="none"/>
        </w:rPr>
        <w:t>fast-paced</w:t>
      </w:r>
      <w:r w:rsidRPr="009C2B30">
        <w:rPr>
          <w:rFonts w:eastAsia="Times New Roman" w:cs="Times New Roman"/>
          <w:kern w:val="0"/>
          <w:szCs w:val="24"/>
          <w:lang w:eastAsia="en-GB"/>
          <w14:ligatures w14:val="none"/>
        </w:rPr>
        <w:t xml:space="preserve"> department, it was essential for me to quickly adapt to the changing situations, do things efficiently and remain calm under intense pressure.</w:t>
      </w:r>
    </w:p>
    <w:p w14:paraId="34D0C890" w14:textId="77777777" w:rsidR="0071674C" w:rsidRDefault="0071674C" w:rsidP="005A5DAC">
      <w:pPr>
        <w:pStyle w:val="Heading2"/>
        <w:rPr>
          <w:rFonts w:eastAsia="Times New Roman"/>
          <w:lang w:eastAsia="en-GB"/>
        </w:rPr>
      </w:pPr>
      <w:bookmarkStart w:id="6" w:name="_Toc192111544"/>
    </w:p>
    <w:p w14:paraId="02231E69" w14:textId="77777777" w:rsidR="0071674C" w:rsidRDefault="0071674C" w:rsidP="0071674C">
      <w:pPr>
        <w:rPr>
          <w:b/>
          <w:bCs/>
          <w:sz w:val="28"/>
          <w:szCs w:val="28"/>
          <w:lang w:eastAsia="en-GB"/>
        </w:rPr>
      </w:pPr>
    </w:p>
    <w:p w14:paraId="2794DE7E" w14:textId="77777777" w:rsidR="0071674C" w:rsidRDefault="0071674C" w:rsidP="0071674C">
      <w:pPr>
        <w:rPr>
          <w:b/>
          <w:bCs/>
          <w:sz w:val="28"/>
          <w:szCs w:val="28"/>
          <w:lang w:eastAsia="en-GB"/>
        </w:rPr>
      </w:pPr>
    </w:p>
    <w:p w14:paraId="3F762E64" w14:textId="185247B0" w:rsidR="008814C4" w:rsidRPr="0071674C" w:rsidRDefault="008814C4" w:rsidP="0071674C">
      <w:pPr>
        <w:rPr>
          <w:b/>
          <w:bCs/>
          <w:sz w:val="28"/>
          <w:szCs w:val="28"/>
          <w:lang w:eastAsia="en-GB"/>
        </w:rPr>
      </w:pPr>
      <w:r w:rsidRPr="0071674C">
        <w:rPr>
          <w:b/>
          <w:bCs/>
          <w:sz w:val="28"/>
          <w:szCs w:val="28"/>
          <w:lang w:eastAsia="en-GB"/>
        </w:rPr>
        <w:lastRenderedPageBreak/>
        <w:t>Conclusion</w:t>
      </w:r>
      <w:bookmarkEnd w:id="6"/>
    </w:p>
    <w:p w14:paraId="33DE8C78" w14:textId="14F048AB" w:rsidR="008814C4" w:rsidRPr="008814C4" w:rsidRDefault="00CD3AE1" w:rsidP="00CD3AE1">
      <w:pPr>
        <w:spacing w:before="100" w:beforeAutospacing="1" w:after="100" w:afterAutospacing="1"/>
        <w:jc w:val="both"/>
        <w:rPr>
          <w:rFonts w:eastAsia="Times New Roman" w:cs="Times New Roman"/>
          <w:kern w:val="0"/>
          <w:szCs w:val="24"/>
          <w:lang w:eastAsia="en-GB"/>
          <w14:ligatures w14:val="none"/>
        </w:rPr>
      </w:pPr>
      <w:r w:rsidRPr="00CD3AE1">
        <w:rPr>
          <w:rFonts w:eastAsia="Times New Roman" w:cs="Times New Roman"/>
          <w:kern w:val="0"/>
          <w:szCs w:val="24"/>
          <w:lang w:eastAsia="en-GB"/>
          <w14:ligatures w14:val="none"/>
        </w:rPr>
        <w:t xml:space="preserve">This placement enabled me to place tasks smartly not only enhanced task management but also had a positive impact on the guest experience. This also helped build my leadership and </w:t>
      </w:r>
      <w:r w:rsidR="009C2B30">
        <w:rPr>
          <w:rFonts w:eastAsia="Times New Roman" w:cs="Times New Roman"/>
          <w:kern w:val="0"/>
          <w:szCs w:val="24"/>
          <w:lang w:eastAsia="en-GB"/>
          <w14:ligatures w14:val="none"/>
        </w:rPr>
        <w:t>problem-solving</w:t>
      </w:r>
      <w:r w:rsidRPr="00CD3AE1">
        <w:rPr>
          <w:rFonts w:eastAsia="Times New Roman" w:cs="Times New Roman"/>
          <w:kern w:val="0"/>
          <w:szCs w:val="24"/>
          <w:lang w:eastAsia="en-GB"/>
          <w14:ligatures w14:val="none"/>
        </w:rPr>
        <w:t xml:space="preserve"> skills. I gained </w:t>
      </w:r>
      <w:r w:rsidR="009C2B30">
        <w:rPr>
          <w:rFonts w:eastAsia="Times New Roman" w:cs="Times New Roman"/>
          <w:kern w:val="0"/>
          <w:szCs w:val="24"/>
          <w:lang w:eastAsia="en-GB"/>
          <w14:ligatures w14:val="none"/>
        </w:rPr>
        <w:t>hands-on</w:t>
      </w:r>
      <w:r w:rsidRPr="00CD3AE1">
        <w:rPr>
          <w:rFonts w:eastAsia="Times New Roman" w:cs="Times New Roman"/>
          <w:kern w:val="0"/>
          <w:szCs w:val="24"/>
          <w:lang w:eastAsia="en-GB"/>
          <w14:ligatures w14:val="none"/>
        </w:rPr>
        <w:t xml:space="preserve"> experience that helped me better understand the challenges supervisors face day to day and the importance of maintaining high guest service standards</w:t>
      </w:r>
      <w:r w:rsidR="008814C4" w:rsidRPr="008814C4">
        <w:rPr>
          <w:rFonts w:eastAsia="Times New Roman" w:cs="Times New Roman"/>
          <w:kern w:val="0"/>
          <w:szCs w:val="24"/>
          <w:lang w:eastAsia="en-GB"/>
          <w14:ligatures w14:val="none"/>
        </w:rPr>
        <w:t>.</w:t>
      </w:r>
    </w:p>
    <w:p w14:paraId="7BBF9EC6" w14:textId="77777777" w:rsidR="008814C4" w:rsidRPr="0071674C" w:rsidRDefault="008814C4" w:rsidP="0071674C">
      <w:pPr>
        <w:rPr>
          <w:b/>
          <w:bCs/>
          <w:sz w:val="28"/>
          <w:szCs w:val="28"/>
          <w:lang w:eastAsia="en-GB"/>
        </w:rPr>
      </w:pPr>
      <w:bookmarkStart w:id="7" w:name="_Toc192111545"/>
      <w:r w:rsidRPr="0071674C">
        <w:rPr>
          <w:b/>
          <w:bCs/>
          <w:sz w:val="28"/>
          <w:szCs w:val="28"/>
          <w:lang w:eastAsia="en-GB"/>
        </w:rPr>
        <w:t>Action Plan</w:t>
      </w:r>
      <w:bookmarkEnd w:id="7"/>
    </w:p>
    <w:p w14:paraId="013B0134" w14:textId="6D183977" w:rsidR="008814C4" w:rsidRPr="008814C4" w:rsidRDefault="00861EA1" w:rsidP="00861EA1">
      <w:pPr>
        <w:spacing w:before="100" w:beforeAutospacing="1" w:after="100" w:afterAutospacing="1"/>
        <w:jc w:val="both"/>
        <w:rPr>
          <w:rFonts w:eastAsia="Times New Roman" w:cs="Times New Roman"/>
          <w:kern w:val="0"/>
          <w:szCs w:val="24"/>
          <w:lang w:eastAsia="en-GB"/>
          <w14:ligatures w14:val="none"/>
        </w:rPr>
      </w:pPr>
      <w:r w:rsidRPr="00861EA1">
        <w:rPr>
          <w:rFonts w:eastAsia="Times New Roman" w:cs="Times New Roman"/>
          <w:kern w:val="0"/>
          <w:szCs w:val="24"/>
          <w:lang w:eastAsia="en-GB"/>
          <w14:ligatures w14:val="none"/>
        </w:rPr>
        <w:t xml:space="preserve">In the future, I intend to further broaden my </w:t>
      </w:r>
      <w:r>
        <w:rPr>
          <w:rFonts w:eastAsia="Times New Roman" w:cs="Times New Roman"/>
          <w:kern w:val="0"/>
          <w:szCs w:val="24"/>
          <w:lang w:eastAsia="en-GB"/>
          <w14:ligatures w14:val="none"/>
        </w:rPr>
        <w:t>conflict</w:t>
      </w:r>
      <w:r w:rsidRPr="00861EA1">
        <w:rPr>
          <w:rFonts w:eastAsia="Times New Roman" w:cs="Times New Roman"/>
          <w:kern w:val="0"/>
          <w:szCs w:val="24"/>
          <w:lang w:eastAsia="en-GB"/>
          <w14:ligatures w14:val="none"/>
        </w:rPr>
        <w:t xml:space="preserve"> resolution skills by attending workshops related to customer service management, and further practice role plays of dealing with guest complaints. I also hope to enhance my leadership abilities </w:t>
      </w:r>
      <w:r w:rsidR="00444597">
        <w:rPr>
          <w:rFonts w:eastAsia="Times New Roman" w:cs="Times New Roman"/>
          <w:kern w:val="0"/>
          <w:szCs w:val="24"/>
          <w:lang w:eastAsia="en-GB"/>
          <w14:ligatures w14:val="none"/>
        </w:rPr>
        <w:t>by</w:t>
      </w:r>
      <w:r w:rsidRPr="00861EA1">
        <w:rPr>
          <w:rFonts w:eastAsia="Times New Roman" w:cs="Times New Roman"/>
          <w:kern w:val="0"/>
          <w:szCs w:val="24"/>
          <w:lang w:eastAsia="en-GB"/>
          <w14:ligatures w14:val="none"/>
        </w:rPr>
        <w:t xml:space="preserve"> taking on more responsibilities in upcoming assignments and searching for the chance to receive mentoring from experts in the hospitality field. Planting these skills to grow still will be better prepared for future supervisory positions</w:t>
      </w:r>
      <w:r w:rsidR="008814C4" w:rsidRPr="008814C4">
        <w:rPr>
          <w:rFonts w:eastAsia="Times New Roman" w:cs="Times New Roman"/>
          <w:kern w:val="0"/>
          <w:szCs w:val="24"/>
          <w:lang w:eastAsia="en-GB"/>
          <w14:ligatures w14:val="none"/>
        </w:rPr>
        <w:t>.</w:t>
      </w:r>
    </w:p>
    <w:p w14:paraId="62854E87" w14:textId="77777777" w:rsidR="008814C4" w:rsidRPr="0071674C" w:rsidRDefault="008814C4" w:rsidP="0071674C">
      <w:pPr>
        <w:rPr>
          <w:b/>
          <w:bCs/>
        </w:rPr>
      </w:pPr>
      <w:bookmarkStart w:id="8" w:name="_Toc192111546"/>
      <w:r w:rsidRPr="0071674C">
        <w:rPr>
          <w:b/>
          <w:bCs/>
        </w:rPr>
        <w:t>Section 2: Critical Analysis of Work-Based Skills and Technical Knowledge</w:t>
      </w:r>
      <w:bookmarkEnd w:id="8"/>
    </w:p>
    <w:p w14:paraId="4F3836D5" w14:textId="77777777" w:rsidR="008814C4" w:rsidRPr="0071674C" w:rsidRDefault="008814C4" w:rsidP="0071674C">
      <w:pPr>
        <w:rPr>
          <w:b/>
          <w:bCs/>
        </w:rPr>
      </w:pPr>
      <w:bookmarkStart w:id="9" w:name="_Toc192111547"/>
      <w:r w:rsidRPr="0071674C">
        <w:rPr>
          <w:b/>
          <w:bCs/>
        </w:rPr>
        <w:t>Importance of Work-Based Skills</w:t>
      </w:r>
      <w:bookmarkEnd w:id="9"/>
    </w:p>
    <w:p w14:paraId="2B6F1E6D" w14:textId="43C255FB" w:rsidR="008814C4" w:rsidRPr="008814C4" w:rsidRDefault="003C35FE" w:rsidP="00262A0D">
      <w:pPr>
        <w:jc w:val="both"/>
      </w:pPr>
      <w:r>
        <w:t xml:space="preserve">The </w:t>
      </w:r>
      <w:r w:rsidR="00262A0D" w:rsidRPr="00262A0D">
        <w:t>F&amp;B department needs essential skills like leadership, teamwork, decision making etc. My placement showed me the importance of staff communication reducing errors and the efficiency of service</w:t>
      </w:r>
      <w:r w:rsidR="00271498">
        <w:t xml:space="preserve"> </w:t>
      </w:r>
      <w:r w:rsidR="00271498" w:rsidRPr="00271498">
        <w:t>(Wood, 2015)</w:t>
      </w:r>
      <w:r w:rsidR="00262A0D" w:rsidRPr="00262A0D">
        <w:t xml:space="preserve">. For instance, proactive </w:t>
      </w:r>
      <w:r>
        <w:t>problem-solving</w:t>
      </w:r>
      <w:r w:rsidR="00262A0D" w:rsidRPr="00262A0D">
        <w:t xml:space="preserve"> and clear instructions streamlined service flow to improve the overall guest experience. It also allowed </w:t>
      </w:r>
      <w:r>
        <w:t xml:space="preserve">me </w:t>
      </w:r>
      <w:r w:rsidR="00262A0D" w:rsidRPr="00262A0D">
        <w:t>to multitask and delegate roles to keep up with high operational standards.</w:t>
      </w:r>
    </w:p>
    <w:p w14:paraId="4F837672" w14:textId="19F5E068" w:rsidR="008814C4" w:rsidRPr="0071674C" w:rsidRDefault="008814C4" w:rsidP="0071674C">
      <w:pPr>
        <w:rPr>
          <w:b/>
          <w:bCs/>
          <w:sz w:val="28"/>
          <w:szCs w:val="28"/>
        </w:rPr>
      </w:pPr>
      <w:bookmarkStart w:id="10" w:name="_Toc192111548"/>
      <w:r w:rsidRPr="0071674C">
        <w:rPr>
          <w:b/>
          <w:bCs/>
          <w:sz w:val="28"/>
          <w:szCs w:val="28"/>
        </w:rPr>
        <w:t>Technical Knowledge</w:t>
      </w:r>
      <w:bookmarkEnd w:id="10"/>
    </w:p>
    <w:p w14:paraId="6C3C0E7E" w14:textId="5C580D91" w:rsidR="008814C4" w:rsidRPr="008814C4" w:rsidRDefault="005611C5" w:rsidP="00D14D34">
      <w:pPr>
        <w:jc w:val="both"/>
      </w:pPr>
      <w:r w:rsidRPr="005611C5">
        <w:t>The F&amp;B sector is very much about food hygiene standards, inventory management and POS (Point of Sale) systems. I learnt how to operate the hotel’s POS which helped streamline order processing and reduce service delays. Maintaining compliance and creating a safe dining environment for guests also depended on establishing familiarity with health and safety regulations</w:t>
      </w:r>
      <w:r w:rsidR="00D14D34">
        <w:t xml:space="preserve"> </w:t>
      </w:r>
      <w:r w:rsidR="00D14D34" w:rsidRPr="00D14D34">
        <w:t>(SMS Europe, 2018)</w:t>
      </w:r>
      <w:r w:rsidRPr="005611C5">
        <w:t>. Supervisors must hold these technical competencies to uphold quality service standards</w:t>
      </w:r>
      <w:r w:rsidR="003C35FE">
        <w:t xml:space="preserve"> </w:t>
      </w:r>
      <w:r w:rsidR="003C35FE" w:rsidRPr="003C35FE">
        <w:t>(Davis et al., 2013)</w:t>
      </w:r>
      <w:r w:rsidR="008814C4" w:rsidRPr="008814C4">
        <w:t>.</w:t>
      </w:r>
    </w:p>
    <w:p w14:paraId="6FBF07C0" w14:textId="262047E0" w:rsidR="008814C4" w:rsidRPr="0071674C" w:rsidRDefault="008814C4" w:rsidP="0071674C">
      <w:pPr>
        <w:rPr>
          <w:b/>
          <w:bCs/>
          <w:sz w:val="28"/>
          <w:szCs w:val="28"/>
        </w:rPr>
      </w:pPr>
      <w:bookmarkStart w:id="11" w:name="_Toc192111549"/>
      <w:r w:rsidRPr="0071674C">
        <w:rPr>
          <w:b/>
          <w:bCs/>
          <w:sz w:val="28"/>
          <w:szCs w:val="28"/>
        </w:rPr>
        <w:lastRenderedPageBreak/>
        <w:t>Application to Guest Service Standards</w:t>
      </w:r>
      <w:bookmarkEnd w:id="11"/>
    </w:p>
    <w:p w14:paraId="79E022E7" w14:textId="7FCA6A2E" w:rsidR="008814C4" w:rsidRPr="008814C4" w:rsidRDefault="002C0AB1" w:rsidP="008814C4">
      <w:pPr>
        <w:jc w:val="both"/>
      </w:pPr>
      <w:r w:rsidRPr="002C0AB1">
        <w:t xml:space="preserve">Service efficiency and quality directly relate to guest satisfaction. I learned that active listening and swift </w:t>
      </w:r>
      <w:r>
        <w:t>problem-solving</w:t>
      </w:r>
      <w:r w:rsidRPr="002C0AB1">
        <w:t xml:space="preserve"> </w:t>
      </w:r>
      <w:r>
        <w:t>were</w:t>
      </w:r>
      <w:r w:rsidRPr="002C0AB1">
        <w:t xml:space="preserve"> crucial to maintaining customer loyalty based on the way my supervisor handled guest complaints</w:t>
      </w:r>
      <w:r w:rsidR="00CA1307">
        <w:t xml:space="preserve"> </w:t>
      </w:r>
      <w:r w:rsidR="00CA1307" w:rsidRPr="00CA1307">
        <w:t>(Fields, 2023)</w:t>
      </w:r>
      <w:r w:rsidRPr="002C0AB1">
        <w:t xml:space="preserve">. I experienced this </w:t>
      </w:r>
      <w:r w:rsidR="001C27CA">
        <w:t>first-hand</w:t>
      </w:r>
      <w:r w:rsidRPr="002C0AB1">
        <w:t>, and theoretical models such as the SERVQUAL model emphasize reliability and responsiveness as prime factors in guest satisfaction</w:t>
      </w:r>
      <w:r w:rsidR="001C27CA">
        <w:t xml:space="preserve"> </w:t>
      </w:r>
      <w:r w:rsidR="001C27CA" w:rsidRPr="001C27CA">
        <w:t xml:space="preserve">(Prabhu, </w:t>
      </w:r>
      <w:proofErr w:type="spellStart"/>
      <w:r w:rsidR="001C27CA" w:rsidRPr="001C27CA">
        <w:t>Namreen</w:t>
      </w:r>
      <w:proofErr w:type="spellEnd"/>
      <w:r w:rsidR="001C27CA" w:rsidRPr="001C27CA">
        <w:t xml:space="preserve"> Asif Va and Kumar, 2024)</w:t>
      </w:r>
      <w:r w:rsidRPr="002C0AB1">
        <w:t>. For instance, prompt action on guest concerns and consistent service quality led to positive feedback and repeat business</w:t>
      </w:r>
      <w:r w:rsidR="008814C4" w:rsidRPr="008814C4">
        <w:t>.</w:t>
      </w:r>
    </w:p>
    <w:p w14:paraId="26A7E610" w14:textId="77777777" w:rsidR="008814C4" w:rsidRPr="0071674C" w:rsidRDefault="008814C4" w:rsidP="0071674C">
      <w:pPr>
        <w:rPr>
          <w:b/>
          <w:bCs/>
          <w:sz w:val="28"/>
          <w:szCs w:val="28"/>
        </w:rPr>
      </w:pPr>
      <w:bookmarkStart w:id="12" w:name="_Toc192111550"/>
      <w:r w:rsidRPr="0071674C">
        <w:rPr>
          <w:b/>
          <w:bCs/>
          <w:sz w:val="28"/>
          <w:szCs w:val="28"/>
        </w:rPr>
        <w:t>Section 3: Reflection on Organisational Issues</w:t>
      </w:r>
      <w:bookmarkEnd w:id="12"/>
    </w:p>
    <w:p w14:paraId="0E34BDD8" w14:textId="0E1C5189" w:rsidR="00243216" w:rsidRPr="0071674C" w:rsidRDefault="00243216" w:rsidP="0071674C">
      <w:pPr>
        <w:rPr>
          <w:sz w:val="28"/>
          <w:szCs w:val="28"/>
        </w:rPr>
      </w:pPr>
      <w:bookmarkStart w:id="13" w:name="_Toc192111551"/>
      <w:r w:rsidRPr="0071674C">
        <w:rPr>
          <w:sz w:val="28"/>
          <w:szCs w:val="28"/>
        </w:rPr>
        <w:t>Identification of Issue</w:t>
      </w:r>
      <w:bookmarkEnd w:id="13"/>
    </w:p>
    <w:p w14:paraId="4850FBBD" w14:textId="6E2B013D" w:rsidR="00243216" w:rsidRPr="00243216" w:rsidRDefault="00B724C1" w:rsidP="00B724C1">
      <w:pPr>
        <w:jc w:val="both"/>
      </w:pPr>
      <w:r w:rsidRPr="00B724C1">
        <w:t>However, one of the biggest difficulties I encountered during my placement was staff shortages during peak hours of service</w:t>
      </w:r>
      <w:r w:rsidR="005872EB">
        <w:t xml:space="preserve"> </w:t>
      </w:r>
      <w:r w:rsidR="005872EB" w:rsidRPr="005872EB">
        <w:t>(Business Italy, 2024)</w:t>
      </w:r>
      <w:r w:rsidRPr="00B724C1">
        <w:t>. The service speed was decreased, and existing employees ended up having to work overtime to make up for service speed. It created operational inefficiencies because staff had to double up in roles and became exhausted, occasionally causing service delays</w:t>
      </w:r>
      <w:r w:rsidR="00243216" w:rsidRPr="00243216">
        <w:t>.</w:t>
      </w:r>
    </w:p>
    <w:p w14:paraId="6BD74B4A" w14:textId="6FF466E5" w:rsidR="00243216" w:rsidRPr="0071674C" w:rsidRDefault="00243216" w:rsidP="0071674C">
      <w:pPr>
        <w:rPr>
          <w:b/>
          <w:bCs/>
          <w:sz w:val="28"/>
          <w:szCs w:val="28"/>
        </w:rPr>
      </w:pPr>
      <w:bookmarkStart w:id="14" w:name="_Toc192111552"/>
      <w:r w:rsidRPr="0071674C">
        <w:rPr>
          <w:b/>
          <w:bCs/>
          <w:sz w:val="28"/>
          <w:szCs w:val="28"/>
        </w:rPr>
        <w:t>Impact on Operations</w:t>
      </w:r>
      <w:bookmarkEnd w:id="14"/>
    </w:p>
    <w:p w14:paraId="184A6B43" w14:textId="4538A76B" w:rsidR="00243216" w:rsidRPr="00243216" w:rsidRDefault="00503E5B" w:rsidP="00243216">
      <w:pPr>
        <w:jc w:val="both"/>
      </w:pPr>
      <w:r w:rsidRPr="00503E5B">
        <w:t>Several negative aspects resulted from the lack of staff in the department. First, food service to guests was commonly delayed, affecting the guest experience in totality</w:t>
      </w:r>
      <w:r w:rsidR="004F1DD7">
        <w:t xml:space="preserve"> </w:t>
      </w:r>
      <w:r w:rsidR="0014754D" w:rsidRPr="0014754D">
        <w:t>(Baum, 2011)</w:t>
      </w:r>
      <w:r w:rsidRPr="00503E5B">
        <w:t>. Additionally, staff members were less available to transfer messages across and miscommunication between kitchen and front-of-house teams increased. Lastly, employee morale suffered, especially the existing staff which had to work harder than necessary, leading to burnout and lowering the quality of service. The impact of this situation highlighted the importance of total human resource management in ensuring operational efficiency and guest satisfaction</w:t>
      </w:r>
      <w:r w:rsidR="00243216" w:rsidRPr="00243216">
        <w:t>.</w:t>
      </w:r>
    </w:p>
    <w:p w14:paraId="2B42EB97" w14:textId="69BA3E82" w:rsidR="00243216" w:rsidRPr="0071674C" w:rsidRDefault="00243216" w:rsidP="0071674C">
      <w:pPr>
        <w:rPr>
          <w:b/>
          <w:bCs/>
          <w:sz w:val="28"/>
          <w:szCs w:val="28"/>
        </w:rPr>
      </w:pPr>
      <w:bookmarkStart w:id="15" w:name="_Toc192111553"/>
      <w:r w:rsidRPr="0071674C">
        <w:rPr>
          <w:b/>
          <w:bCs/>
          <w:sz w:val="28"/>
          <w:szCs w:val="28"/>
        </w:rPr>
        <w:t>Proposed Solutions</w:t>
      </w:r>
      <w:bookmarkEnd w:id="15"/>
    </w:p>
    <w:p w14:paraId="704303C9" w14:textId="5448D5E9" w:rsidR="0071073B" w:rsidRPr="0071073B" w:rsidRDefault="0071073B" w:rsidP="0071073B">
      <w:pPr>
        <w:jc w:val="both"/>
      </w:pPr>
      <w:r w:rsidRPr="0071073B">
        <w:t xml:space="preserve">Better staff scheduling strategies could be used by the hotel to address this issue by making sure that peak hours are adequately covered, for example. For example, shift allocations could be optimized by </w:t>
      </w:r>
      <w:r w:rsidR="00CF25E8" w:rsidRPr="0071073B">
        <w:t>analysing</w:t>
      </w:r>
      <w:r w:rsidRPr="0071073B">
        <w:t xml:space="preserve"> historical data regarding guest traffic patterns. In addition, employees </w:t>
      </w:r>
      <w:r w:rsidRPr="0071073B">
        <w:lastRenderedPageBreak/>
        <w:t xml:space="preserve">could be </w:t>
      </w:r>
      <w:r w:rsidR="00A44956">
        <w:t>cross-trained</w:t>
      </w:r>
      <w:r w:rsidRPr="0071073B">
        <w:t xml:space="preserve"> to handle several different roles, which could provide operational flexibility </w:t>
      </w:r>
      <w:r>
        <w:t>allowing staff</w:t>
      </w:r>
      <w:r w:rsidRPr="0071073B">
        <w:t xml:space="preserve"> to help other parts of the business during busy times.</w:t>
      </w:r>
    </w:p>
    <w:p w14:paraId="64E6E070" w14:textId="268E8DD0" w:rsidR="0071073B" w:rsidRDefault="0071073B" w:rsidP="0071073B">
      <w:pPr>
        <w:jc w:val="both"/>
        <w:rPr>
          <w:iCs/>
        </w:rPr>
      </w:pPr>
      <w:r w:rsidRPr="0071073B">
        <w:t>Theoretically, Maslow’s Hierarchy of Needs would indicate that offering proper training, incentives, and recognition to staff would help in the retention and overall performance of the company</w:t>
      </w:r>
      <w:r w:rsidR="00A44956">
        <w:t xml:space="preserve"> </w:t>
      </w:r>
      <w:r w:rsidR="00A44956" w:rsidRPr="00A44956">
        <w:t>(Mullins, 2016)</w:t>
      </w:r>
      <w:r w:rsidRPr="0071073B">
        <w:t>. To achieve higher job satisfaction and motivation, the hotel can first tend to the employees' psychological and safety needs, including fair compensation, career-development opportunities, and a positive working environment</w:t>
      </w:r>
      <w:r w:rsidR="00CC0A9F">
        <w:t xml:space="preserve"> </w:t>
      </w:r>
      <w:r w:rsidR="00CC0A9F" w:rsidRPr="00CC0A9F">
        <w:t>(</w:t>
      </w:r>
      <w:proofErr w:type="spellStart"/>
      <w:r w:rsidR="00CC0A9F" w:rsidRPr="00CC0A9F">
        <w:t>Scholarworks</w:t>
      </w:r>
      <w:proofErr w:type="spellEnd"/>
      <w:r w:rsidR="00CC0A9F" w:rsidRPr="00CC0A9F">
        <w:t xml:space="preserve"> and </w:t>
      </w:r>
      <w:proofErr w:type="spellStart"/>
      <w:r w:rsidR="00CC0A9F" w:rsidRPr="00CC0A9F">
        <w:t>Dogonyaro</w:t>
      </w:r>
      <w:proofErr w:type="spellEnd"/>
      <w:r w:rsidR="00CC0A9F" w:rsidRPr="00CC0A9F">
        <w:t>, 2021)</w:t>
      </w:r>
      <w:r w:rsidRPr="0071073B">
        <w:t xml:space="preserve">. The formation of an employee feedback system could also aid management in pinpointing the issues of </w:t>
      </w:r>
      <w:r>
        <w:t>a</w:t>
      </w:r>
      <w:r w:rsidRPr="0071073B">
        <w:t xml:space="preserve"> workforce and solving them efficiently</w:t>
      </w:r>
      <w:r w:rsidR="00105502">
        <w:t xml:space="preserve"> </w:t>
      </w:r>
      <w:r w:rsidR="00105502" w:rsidRPr="00105502">
        <w:t>(Jones and Lockwood, 2013)</w:t>
      </w:r>
      <w:r w:rsidRPr="0071073B">
        <w:t xml:space="preserve">. With </w:t>
      </w:r>
      <w:r>
        <w:t xml:space="preserve">the </w:t>
      </w:r>
      <w:r w:rsidRPr="0071073B">
        <w:t xml:space="preserve">implementation of these solutions, the hotel can make better use of its staff management </w:t>
      </w:r>
      <w:r w:rsidR="00574ED5">
        <w:t>which</w:t>
      </w:r>
      <w:r w:rsidRPr="0071073B">
        <w:t xml:space="preserve"> should result in more efficient service, less employee stress and better guest satisfaction.</w:t>
      </w:r>
    </w:p>
    <w:p w14:paraId="4AAE5FB2" w14:textId="643BCAFB" w:rsidR="00243216" w:rsidRPr="0071674C" w:rsidRDefault="00243216" w:rsidP="0071674C">
      <w:pPr>
        <w:rPr>
          <w:b/>
          <w:bCs/>
          <w:sz w:val="28"/>
          <w:szCs w:val="28"/>
        </w:rPr>
      </w:pPr>
      <w:bookmarkStart w:id="16" w:name="_Toc192111554"/>
      <w:r w:rsidRPr="0071674C">
        <w:rPr>
          <w:b/>
          <w:bCs/>
          <w:sz w:val="28"/>
          <w:szCs w:val="28"/>
        </w:rPr>
        <w:t>Conclusion</w:t>
      </w:r>
      <w:bookmarkEnd w:id="16"/>
    </w:p>
    <w:p w14:paraId="5BF78B13" w14:textId="1CE89AA5" w:rsidR="00000702" w:rsidRDefault="0065012B" w:rsidP="00F8373C">
      <w:pPr>
        <w:jc w:val="both"/>
      </w:pPr>
      <w:r w:rsidRPr="0065012B">
        <w:t xml:space="preserve">The placement at York House Hotel Eastbourne brought valuable experiences in F&amp;B operations which helped </w:t>
      </w:r>
      <w:r w:rsidR="00574ED5">
        <w:t>improve</w:t>
      </w:r>
      <w:r w:rsidRPr="0065012B">
        <w:t xml:space="preserve"> my communication, teamwork, and </w:t>
      </w:r>
      <w:r w:rsidR="00574ED5">
        <w:t>problem-solving</w:t>
      </w:r>
      <w:r w:rsidRPr="0065012B">
        <w:t xml:space="preserve"> skills. I shadowed a supervisor and gained knowledge of leadership, inventory management, and guest service standards. I saw how staff motivation and effective teamwork influence the quality of service. The experience further encouraged the need for adaptability and efficiency in hospitality management. </w:t>
      </w:r>
      <w:r w:rsidR="00574ED5">
        <w:t>To</w:t>
      </w:r>
      <w:r w:rsidRPr="0065012B">
        <w:t xml:space="preserve"> bolster my portfolio in conflict resolution, I intend to attend workshops in this area, find a mentor with whom to discuss my career development in leadership and seek </w:t>
      </w:r>
      <w:r w:rsidR="00574ED5">
        <w:t>hands-on</w:t>
      </w:r>
      <w:r w:rsidRPr="0065012B">
        <w:t xml:space="preserve"> experience in various facets of the hospitality World to build my operational expertise, along with building readiness for future supervisory roles.</w:t>
      </w:r>
    </w:p>
    <w:p w14:paraId="399F479E" w14:textId="77777777" w:rsidR="00E45DB4" w:rsidRDefault="00E45DB4" w:rsidP="0071674C">
      <w:bookmarkStart w:id="17" w:name="_Toc192111555"/>
    </w:p>
    <w:p w14:paraId="315A85C8" w14:textId="77777777" w:rsidR="00E45DB4" w:rsidRDefault="00E45DB4" w:rsidP="0071674C"/>
    <w:p w14:paraId="23B61577" w14:textId="77777777" w:rsidR="00E45DB4" w:rsidRDefault="00E45DB4" w:rsidP="0071674C"/>
    <w:p w14:paraId="24D79D86" w14:textId="77777777" w:rsidR="00E45DB4" w:rsidRDefault="00E45DB4" w:rsidP="0071674C"/>
    <w:p w14:paraId="17064D5B" w14:textId="77777777" w:rsidR="00E45DB4" w:rsidRDefault="00E45DB4" w:rsidP="0071674C"/>
    <w:bookmarkEnd w:id="17"/>
    <w:p w14:paraId="79955BE4" w14:textId="77777777" w:rsidR="00C52F8F" w:rsidRDefault="00C52F8F" w:rsidP="00E45DB4">
      <w:pPr>
        <w:spacing w:line="276" w:lineRule="auto"/>
        <w:jc w:val="both"/>
      </w:pPr>
    </w:p>
    <w:p w14:paraId="03289AF0" w14:textId="3E77160A" w:rsidR="00C52F8F" w:rsidRPr="00C52F8F" w:rsidRDefault="00C52F8F" w:rsidP="00E45DB4">
      <w:pPr>
        <w:spacing w:line="276" w:lineRule="auto"/>
        <w:jc w:val="both"/>
        <w:rPr>
          <w:b/>
          <w:bCs/>
        </w:rPr>
      </w:pPr>
      <w:r w:rsidRPr="00C52F8F">
        <w:rPr>
          <w:b/>
          <w:bCs/>
        </w:rPr>
        <w:lastRenderedPageBreak/>
        <w:t>REFERENCE LIST</w:t>
      </w:r>
    </w:p>
    <w:p w14:paraId="52453B70" w14:textId="77777777" w:rsidR="00EE7579" w:rsidRDefault="00EE7579" w:rsidP="00E45DB4">
      <w:pPr>
        <w:spacing w:line="276" w:lineRule="auto"/>
        <w:jc w:val="both"/>
      </w:pPr>
    </w:p>
    <w:p w14:paraId="47CC8AAE" w14:textId="65DFB590" w:rsidR="00C52F8F" w:rsidRPr="00C90F51" w:rsidRDefault="00C52F8F" w:rsidP="00E45DB4">
      <w:pPr>
        <w:spacing w:line="276" w:lineRule="auto"/>
        <w:jc w:val="both"/>
      </w:pPr>
      <w:r w:rsidRPr="00C90F51">
        <w:t xml:space="preserve">Baum, T. (2011). Implications of hospitality and tourism labour markets for talent management strategies. </w:t>
      </w:r>
      <w:r w:rsidRPr="00C90F51">
        <w:rPr>
          <w:i/>
          <w:iCs/>
        </w:rPr>
        <w:t>International Journal of Contemporary Hospitality Management</w:t>
      </w:r>
      <w:r w:rsidRPr="00C90F51">
        <w:t xml:space="preserve">, 20(7), pp.720–729. </w:t>
      </w:r>
      <w:proofErr w:type="spellStart"/>
      <w:proofErr w:type="gramStart"/>
      <w:r w:rsidRPr="00C90F51">
        <w:t>doi:https</w:t>
      </w:r>
      <w:proofErr w:type="spellEnd"/>
      <w:r w:rsidRPr="00C90F51">
        <w:t>://doi.org/10.1108/09596110810897574</w:t>
      </w:r>
      <w:proofErr w:type="gramEnd"/>
      <w:r w:rsidRPr="00C90F51">
        <w:t>.</w:t>
      </w:r>
    </w:p>
    <w:p w14:paraId="0CF11679" w14:textId="77777777" w:rsidR="00C52F8F" w:rsidRPr="00C90F51" w:rsidRDefault="00C52F8F" w:rsidP="00E45DB4">
      <w:pPr>
        <w:spacing w:line="276" w:lineRule="auto"/>
        <w:jc w:val="both"/>
      </w:pPr>
      <w:r w:rsidRPr="00C90F51">
        <w:t xml:space="preserve">Business Italy (2024). </w:t>
      </w:r>
      <w:r w:rsidRPr="00C90F51">
        <w:rPr>
          <w:i/>
          <w:iCs/>
        </w:rPr>
        <w:t>UK Insights: Tourism And Hospitality Industry Trends</w:t>
      </w:r>
      <w:r w:rsidRPr="00C90F51">
        <w:t>. [online] BusinessItaly.uk. Available at: https://www.businessitaly.uk/business/tourism-and-hospitality-industry/.</w:t>
      </w:r>
    </w:p>
    <w:p w14:paraId="17F7E199" w14:textId="77777777" w:rsidR="00C52F8F" w:rsidRPr="00C90F51" w:rsidRDefault="00C52F8F" w:rsidP="00E45DB4">
      <w:pPr>
        <w:spacing w:line="276" w:lineRule="auto"/>
        <w:jc w:val="both"/>
      </w:pPr>
      <w:r w:rsidRPr="00C90F51">
        <w:t xml:space="preserve">Davis, B., Lockwood, A., Pantelidis, I. and Alcott, P. (2013). </w:t>
      </w:r>
      <w:r w:rsidRPr="00C90F51">
        <w:rPr>
          <w:i/>
          <w:iCs/>
        </w:rPr>
        <w:t>Food and Beverage Management</w:t>
      </w:r>
      <w:r w:rsidRPr="00C90F51">
        <w:t>. Florence: Taylor and Francis.</w:t>
      </w:r>
    </w:p>
    <w:p w14:paraId="1B96628E" w14:textId="77777777" w:rsidR="00C52F8F" w:rsidRDefault="00C52F8F" w:rsidP="00E45DB4">
      <w:pPr>
        <w:spacing w:line="276" w:lineRule="auto"/>
        <w:jc w:val="both"/>
      </w:pPr>
      <w:r w:rsidRPr="00C90F51">
        <w:t xml:space="preserve">Fields, B. (2023). </w:t>
      </w:r>
      <w:r w:rsidRPr="00C90F51">
        <w:rPr>
          <w:i/>
          <w:iCs/>
        </w:rPr>
        <w:t>Excellent Customer Service? It Starts at the Top! | By Brenda Fields</w:t>
      </w:r>
      <w:r w:rsidRPr="00C90F51">
        <w:t xml:space="preserve">. [online] Hospitality Net. Available at: </w:t>
      </w:r>
      <w:hyperlink r:id="rId8" w:history="1">
        <w:r w:rsidRPr="002E10BB">
          <w:rPr>
            <w:rStyle w:val="Hyperlink"/>
          </w:rPr>
          <w:t>https://www.hospitalitynet.org/opinion/4116055.html</w:t>
        </w:r>
      </w:hyperlink>
      <w:r w:rsidRPr="00C90F51">
        <w:t>.</w:t>
      </w:r>
    </w:p>
    <w:p w14:paraId="734FAF5C" w14:textId="77777777" w:rsidR="00C52F8F" w:rsidRPr="00C90F51" w:rsidRDefault="00C52F8F" w:rsidP="00E45DB4">
      <w:pPr>
        <w:spacing w:line="276" w:lineRule="auto"/>
        <w:jc w:val="both"/>
      </w:pPr>
      <w:r w:rsidRPr="00C90F51">
        <w:t xml:space="preserve">Jones, P. and Lockwood, A. (2013). </w:t>
      </w:r>
      <w:r w:rsidRPr="00C90F51">
        <w:rPr>
          <w:i/>
          <w:iCs/>
        </w:rPr>
        <w:t>The Management of Hotel Operations</w:t>
      </w:r>
      <w:r w:rsidRPr="00C90F51">
        <w:t>. Weidenfeld &amp; Nicolson.</w:t>
      </w:r>
    </w:p>
    <w:p w14:paraId="53074B17" w14:textId="77777777" w:rsidR="00C52F8F" w:rsidRPr="00C90F51" w:rsidRDefault="00C52F8F" w:rsidP="00E45DB4">
      <w:pPr>
        <w:spacing w:line="276" w:lineRule="auto"/>
        <w:jc w:val="both"/>
      </w:pPr>
      <w:r w:rsidRPr="00C90F51">
        <w:t xml:space="preserve">Mullins, L.J. (2016). </w:t>
      </w:r>
      <w:r w:rsidRPr="00C90F51">
        <w:rPr>
          <w:i/>
          <w:iCs/>
        </w:rPr>
        <w:t>Management &amp; Organisational Behaviour</w:t>
      </w:r>
      <w:r w:rsidRPr="00C90F51">
        <w:t>. 11th ed. Harlow: Pearson.</w:t>
      </w:r>
    </w:p>
    <w:p w14:paraId="65047BF4" w14:textId="1A222CB5" w:rsidR="00C52F8F" w:rsidRPr="00E45DB4" w:rsidRDefault="00C52F8F" w:rsidP="00C52F8F">
      <w:pPr>
        <w:spacing w:line="276" w:lineRule="auto"/>
        <w:jc w:val="both"/>
      </w:pPr>
      <w:r w:rsidRPr="00C90F51">
        <w:t xml:space="preserve">Prabhu, B.P., </w:t>
      </w:r>
      <w:proofErr w:type="spellStart"/>
      <w:r w:rsidRPr="00C90F51">
        <w:t>Namreen</w:t>
      </w:r>
      <w:proofErr w:type="spellEnd"/>
      <w:r w:rsidRPr="00C90F51">
        <w:t xml:space="preserve"> Asif Va and Kumar, A. (2024). A review on total quality management in the hospitality industry. </w:t>
      </w:r>
      <w:r w:rsidRPr="00C90F51">
        <w:rPr>
          <w:i/>
          <w:iCs/>
        </w:rPr>
        <w:t>International Journal of Multidisciplinary Research and Growth Evaluation</w:t>
      </w:r>
      <w:r w:rsidRPr="00C90F51">
        <w:t xml:space="preserve">, [online] 05(4), pp.442–451. Available at: </w:t>
      </w:r>
      <w:hyperlink r:id="rId9" w:history="1">
        <w:r w:rsidRPr="002E10BB">
          <w:rPr>
            <w:rStyle w:val="Hyperlink"/>
          </w:rPr>
          <w:t>https://www.researchgate.net/publication/382427349_A_review_on_total_quality_management_in_the_hospitality_industry</w:t>
        </w:r>
      </w:hyperlink>
      <w:r w:rsidRPr="00C90F51">
        <w:t>.</w:t>
      </w:r>
      <w:r>
        <w:t xml:space="preserve"> </w:t>
      </w:r>
    </w:p>
    <w:p w14:paraId="7814252A" w14:textId="77777777" w:rsidR="00C52F8F" w:rsidRPr="00C90F51" w:rsidRDefault="00C52F8F" w:rsidP="00E45DB4">
      <w:pPr>
        <w:spacing w:line="276" w:lineRule="auto"/>
        <w:jc w:val="both"/>
      </w:pPr>
      <w:proofErr w:type="spellStart"/>
      <w:r w:rsidRPr="00C90F51">
        <w:t>Scholarworks</w:t>
      </w:r>
      <w:proofErr w:type="spellEnd"/>
      <w:r w:rsidRPr="00C90F51">
        <w:t xml:space="preserve">, S. and </w:t>
      </w:r>
      <w:proofErr w:type="spellStart"/>
      <w:r w:rsidRPr="00C90F51">
        <w:t>Dogonyaro</w:t>
      </w:r>
      <w:proofErr w:type="spellEnd"/>
      <w:r w:rsidRPr="00C90F51">
        <w:t xml:space="preserve">, H. (2021). </w:t>
      </w:r>
      <w:r w:rsidRPr="00C90F51">
        <w:rPr>
          <w:i/>
          <w:iCs/>
        </w:rPr>
        <w:t>Employee Retention Strategy in the Hospitality Industry Employee Retention Strategy in the Hospitality Industry</w:t>
      </w:r>
      <w:r w:rsidRPr="00C90F51">
        <w:t xml:space="preserve">. [online] Available at: </w:t>
      </w:r>
      <w:hyperlink r:id="rId10" w:history="1">
        <w:r w:rsidRPr="0028610B">
          <w:rPr>
            <w:rStyle w:val="Hyperlink"/>
          </w:rPr>
          <w:t>https://scholarworks.waldenu.edu/cgi/viewcontent.cgi?article=11850&amp;context=dissertations/1000</w:t>
        </w:r>
      </w:hyperlink>
      <w:r w:rsidRPr="00C90F51">
        <w:t>.</w:t>
      </w:r>
      <w:r>
        <w:t xml:space="preserve"> </w:t>
      </w:r>
    </w:p>
    <w:p w14:paraId="37E2C12E" w14:textId="77777777" w:rsidR="00C52F8F" w:rsidRDefault="00C52F8F" w:rsidP="00E45DB4">
      <w:pPr>
        <w:spacing w:line="276" w:lineRule="auto"/>
        <w:jc w:val="both"/>
      </w:pPr>
      <w:r w:rsidRPr="00C90F51">
        <w:t xml:space="preserve">SMS Europe (2018). </w:t>
      </w:r>
      <w:r w:rsidRPr="00C90F51">
        <w:rPr>
          <w:i/>
          <w:iCs/>
        </w:rPr>
        <w:t>Health and Safety Consultants Leeds | SMS Europe Ltd</w:t>
      </w:r>
      <w:r w:rsidRPr="00C90F51">
        <w:t xml:space="preserve">. [online] Smseurope.co.uk. Available at: </w:t>
      </w:r>
      <w:hyperlink r:id="rId11" w:history="1">
        <w:r w:rsidRPr="002E10BB">
          <w:rPr>
            <w:rStyle w:val="Hyperlink"/>
          </w:rPr>
          <w:t>https://www.smseurope.co.uk/?gad_source=1&amp;gclid=CjwKCAiAiaC-BhBEEiwAjY99qGxCySMVo1rycjRafXpXOfFuaeTjmzCMBIeRBwGPFflyFna453CRyxoCqTkQAvD_BwE</w:t>
        </w:r>
      </w:hyperlink>
      <w:r>
        <w:t xml:space="preserve"> </w:t>
      </w:r>
      <w:r w:rsidRPr="00C90F51">
        <w:t xml:space="preserve"> [Accessed 5 Mar. 2025].</w:t>
      </w:r>
      <w:r>
        <w:t xml:space="preserve"> </w:t>
      </w:r>
    </w:p>
    <w:p w14:paraId="1119E48B" w14:textId="77777777" w:rsidR="00C52F8F" w:rsidRPr="00C90F51" w:rsidRDefault="00C52F8F" w:rsidP="00E45DB4">
      <w:pPr>
        <w:spacing w:line="276" w:lineRule="auto"/>
        <w:jc w:val="both"/>
      </w:pPr>
      <w:r w:rsidRPr="00C52F8F">
        <w:t xml:space="preserve">The University of Edinburgh (2024) 'Gibbs' Reflective Cycle', Reflection Toolkit. Available at: </w:t>
      </w:r>
      <w:hyperlink r:id="rId12" w:history="1">
        <w:r w:rsidRPr="0028610B">
          <w:rPr>
            <w:rStyle w:val="Hyperlink"/>
          </w:rPr>
          <w:t>https://reflection.ed.ac.uk/reflectors-toolkit/reflecting-on-experience/gibbs-reflective-cycle</w:t>
        </w:r>
      </w:hyperlink>
      <w:r>
        <w:t xml:space="preserve"> </w:t>
      </w:r>
      <w:r w:rsidRPr="00C52F8F">
        <w:t xml:space="preserve">  (Accessed: </w:t>
      </w:r>
      <w:r>
        <w:t>25 February 2025</w:t>
      </w:r>
      <w:r w:rsidRPr="00C52F8F">
        <w:t>).</w:t>
      </w:r>
    </w:p>
    <w:p w14:paraId="29617261" w14:textId="77777777" w:rsidR="00C52F8F" w:rsidRDefault="00C52F8F" w:rsidP="00E45DB4">
      <w:pPr>
        <w:spacing w:line="276" w:lineRule="auto"/>
        <w:jc w:val="both"/>
      </w:pPr>
      <w:r w:rsidRPr="00C90F51">
        <w:t xml:space="preserve">Wood, R.C. (2015). </w:t>
      </w:r>
      <w:r w:rsidRPr="00C90F51">
        <w:rPr>
          <w:i/>
          <w:iCs/>
        </w:rPr>
        <w:t>Hospitality Management</w:t>
      </w:r>
      <w:r w:rsidRPr="00C90F51">
        <w:t>. SAGE.</w:t>
      </w:r>
    </w:p>
    <w:p w14:paraId="52CEED13" w14:textId="77777777" w:rsidR="00E45DB4" w:rsidRDefault="00E45DB4" w:rsidP="00150D49">
      <w:pPr>
        <w:jc w:val="both"/>
        <w:rPr>
          <w:rFonts w:eastAsia="Calibri" w:cs="Times New Roman"/>
          <w:b/>
          <w:bCs/>
          <w:szCs w:val="24"/>
          <w:u w:val="single"/>
        </w:rPr>
      </w:pPr>
    </w:p>
    <w:p w14:paraId="64438C6B" w14:textId="77777777" w:rsidR="00E45DB4" w:rsidRDefault="00E45DB4" w:rsidP="00150D49">
      <w:pPr>
        <w:jc w:val="both"/>
        <w:rPr>
          <w:rFonts w:eastAsia="Calibri" w:cs="Times New Roman"/>
          <w:b/>
          <w:bCs/>
          <w:szCs w:val="24"/>
          <w:u w:val="single"/>
        </w:rPr>
      </w:pPr>
    </w:p>
    <w:p w14:paraId="4F009F74" w14:textId="77777777" w:rsidR="00E45DB4" w:rsidRDefault="00E45DB4" w:rsidP="00150D49">
      <w:pPr>
        <w:jc w:val="both"/>
        <w:rPr>
          <w:rFonts w:eastAsia="Calibri" w:cs="Times New Roman"/>
          <w:b/>
          <w:bCs/>
          <w:szCs w:val="24"/>
          <w:u w:val="single"/>
        </w:rPr>
      </w:pPr>
    </w:p>
    <w:p w14:paraId="110626E4" w14:textId="77777777" w:rsidR="00E45DB4" w:rsidRDefault="00E45DB4" w:rsidP="00150D49">
      <w:pPr>
        <w:jc w:val="both"/>
        <w:rPr>
          <w:rFonts w:eastAsia="Calibri" w:cs="Times New Roman"/>
          <w:b/>
          <w:bCs/>
          <w:szCs w:val="24"/>
          <w:u w:val="single"/>
        </w:rPr>
      </w:pPr>
    </w:p>
    <w:p w14:paraId="342E2467" w14:textId="77777777" w:rsidR="00E45DB4" w:rsidRDefault="00E45DB4" w:rsidP="00150D49">
      <w:pPr>
        <w:jc w:val="both"/>
        <w:rPr>
          <w:rFonts w:eastAsia="Calibri" w:cs="Times New Roman"/>
          <w:b/>
          <w:bCs/>
          <w:szCs w:val="24"/>
          <w:u w:val="single"/>
        </w:rPr>
      </w:pPr>
    </w:p>
    <w:p w14:paraId="70806A69" w14:textId="65BD499C" w:rsidR="00150D49" w:rsidRPr="00150D49" w:rsidRDefault="00150D49" w:rsidP="00150D49">
      <w:pPr>
        <w:jc w:val="both"/>
        <w:rPr>
          <w:rFonts w:eastAsia="Calibri" w:cs="Times New Roman"/>
          <w:b/>
          <w:bCs/>
          <w:szCs w:val="24"/>
          <w:u w:val="single"/>
        </w:rPr>
      </w:pPr>
      <w:r w:rsidRPr="00150D49">
        <w:rPr>
          <w:rFonts w:eastAsia="Calibri" w:cs="Times New Roman"/>
          <w:b/>
          <w:bCs/>
          <w:szCs w:val="24"/>
          <w:u w:val="single"/>
        </w:rPr>
        <w:t>Acknowledgment of the Use of AI</w:t>
      </w:r>
    </w:p>
    <w:p w14:paraId="097F28D9" w14:textId="77777777" w:rsidR="00150D49" w:rsidRPr="00150D49" w:rsidRDefault="00150D49" w:rsidP="00150D49">
      <w:pPr>
        <w:jc w:val="both"/>
        <w:rPr>
          <w:rFonts w:eastAsia="Calibri" w:cs="Times New Roman"/>
          <w:szCs w:val="24"/>
        </w:rPr>
      </w:pPr>
      <w:r w:rsidRPr="00150D49">
        <w:rPr>
          <w:rFonts w:eastAsia="Calibri" w:cs="Times New Roman"/>
          <w:szCs w:val="24"/>
        </w:rPr>
        <w:t>I acknowledge the use of Grammarly (https://www.grammarly.com/) on 2</w:t>
      </w:r>
      <w:r w:rsidRPr="00150D49">
        <w:rPr>
          <w:rFonts w:eastAsia="Calibri" w:cs="Times New Roman"/>
          <w:szCs w:val="24"/>
          <w:vertAlign w:val="superscript"/>
        </w:rPr>
        <w:t>nd</w:t>
      </w:r>
      <w:r w:rsidRPr="00150D49">
        <w:rPr>
          <w:rFonts w:eastAsia="Calibri" w:cs="Times New Roman"/>
          <w:szCs w:val="24"/>
        </w:rPr>
        <w:t xml:space="preserve"> March 2025 to check my work using the prompt(s): </w:t>
      </w:r>
    </w:p>
    <w:p w14:paraId="6E4EB31E" w14:textId="77777777" w:rsidR="00150D49" w:rsidRPr="00150D49" w:rsidRDefault="00150D49" w:rsidP="00150D49">
      <w:pPr>
        <w:numPr>
          <w:ilvl w:val="0"/>
          <w:numId w:val="8"/>
        </w:numPr>
        <w:jc w:val="both"/>
        <w:rPr>
          <w:rFonts w:eastAsia="Calibri" w:cs="Times New Roman"/>
          <w:szCs w:val="24"/>
        </w:rPr>
      </w:pPr>
      <w:r w:rsidRPr="00150D49">
        <w:rPr>
          <w:rFonts w:eastAsia="Calibri" w:cs="Times New Roman"/>
          <w:szCs w:val="24"/>
        </w:rPr>
        <w:t xml:space="preserve">Please check the following text for readability, grammar, and syntax. </w:t>
      </w:r>
    </w:p>
    <w:p w14:paraId="5E20CE16" w14:textId="5C3A7F22" w:rsidR="000D054E" w:rsidRDefault="00150D49" w:rsidP="00150D49">
      <w:pPr>
        <w:jc w:val="both"/>
        <w:rPr>
          <w:rFonts w:ascii="Arial" w:eastAsia="Calibri" w:hAnsi="Arial" w:cs="Arial"/>
          <w:szCs w:val="24"/>
        </w:rPr>
      </w:pPr>
      <w:r w:rsidRPr="00150D49">
        <w:rPr>
          <w:rFonts w:eastAsia="Calibri" w:cs="Times New Roman"/>
          <w:kern w:val="0"/>
          <w:szCs w:val="24"/>
          <w14:ligatures w14:val="none"/>
        </w:rPr>
        <w:t xml:space="preserve">I confirm that I have not presented any AI-generated text as my own work. I confirm I have copies of my drafts, notes, and other resources I used before, and after the use of AI tools which I may be asked to provide in evidence. </w:t>
      </w:r>
      <w:r w:rsidR="00000702" w:rsidRPr="001153A2">
        <w:rPr>
          <w:rFonts w:ascii="Arial" w:eastAsia="Calibri" w:hAnsi="Arial" w:cs="Arial"/>
          <w:szCs w:val="24"/>
        </w:rPr>
        <w:t xml:space="preserve"> </w:t>
      </w:r>
    </w:p>
    <w:sectPr w:rsidR="000D054E" w:rsidSect="007C0F4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538F2" w14:textId="77777777" w:rsidR="00B66C44" w:rsidRDefault="00B66C44" w:rsidP="00AB3092">
      <w:pPr>
        <w:spacing w:after="0" w:line="240" w:lineRule="auto"/>
      </w:pPr>
      <w:r>
        <w:separator/>
      </w:r>
    </w:p>
  </w:endnote>
  <w:endnote w:type="continuationSeparator" w:id="0">
    <w:p w14:paraId="1ACCF93E" w14:textId="77777777" w:rsidR="00B66C44" w:rsidRDefault="00B66C44" w:rsidP="00AB3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6571"/>
      <w:docPartObj>
        <w:docPartGallery w:val="Page Numbers (Bottom of Page)"/>
        <w:docPartUnique/>
      </w:docPartObj>
    </w:sdtPr>
    <w:sdtEndPr>
      <w:rPr>
        <w:noProof/>
      </w:rPr>
    </w:sdtEndPr>
    <w:sdtContent>
      <w:p w14:paraId="0B1F9F15" w14:textId="5D8C3253" w:rsidR="00AB3092" w:rsidRDefault="00AB30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FF20F" w14:textId="77777777" w:rsidR="00AB3092" w:rsidRDefault="00AB3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6BFA" w14:textId="77777777" w:rsidR="00B66C44" w:rsidRDefault="00B66C44" w:rsidP="00AB3092">
      <w:pPr>
        <w:spacing w:after="0" w:line="240" w:lineRule="auto"/>
      </w:pPr>
      <w:r>
        <w:separator/>
      </w:r>
    </w:p>
  </w:footnote>
  <w:footnote w:type="continuationSeparator" w:id="0">
    <w:p w14:paraId="344FB369" w14:textId="77777777" w:rsidR="00B66C44" w:rsidRDefault="00B66C44" w:rsidP="00AB3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7FCF"/>
    <w:multiLevelType w:val="hybridMultilevel"/>
    <w:tmpl w:val="0DCCC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90780"/>
    <w:multiLevelType w:val="multilevel"/>
    <w:tmpl w:val="F03C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3F4966"/>
    <w:multiLevelType w:val="hybridMultilevel"/>
    <w:tmpl w:val="1C484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BF22DB"/>
    <w:multiLevelType w:val="hybridMultilevel"/>
    <w:tmpl w:val="F9F609E0"/>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4DF16955"/>
    <w:multiLevelType w:val="hybridMultilevel"/>
    <w:tmpl w:val="706A0F3E"/>
    <w:lvl w:ilvl="0" w:tplc="04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9CA711E"/>
    <w:multiLevelType w:val="multilevel"/>
    <w:tmpl w:val="BA8E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7142CF"/>
    <w:multiLevelType w:val="multilevel"/>
    <w:tmpl w:val="8B68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5292024">
    <w:abstractNumId w:val="5"/>
  </w:num>
  <w:num w:numId="2" w16cid:durableId="1354578485">
    <w:abstractNumId w:val="1"/>
  </w:num>
  <w:num w:numId="3" w16cid:durableId="231165069">
    <w:abstractNumId w:val="0"/>
  </w:num>
  <w:num w:numId="4" w16cid:durableId="1739865545">
    <w:abstractNumId w:val="3"/>
  </w:num>
  <w:num w:numId="5" w16cid:durableId="1995407163">
    <w:abstractNumId w:val="4"/>
  </w:num>
  <w:num w:numId="6" w16cid:durableId="222571452">
    <w:abstractNumId w:val="2"/>
  </w:num>
  <w:num w:numId="7" w16cid:durableId="123741605">
    <w:abstractNumId w:val="6"/>
  </w:num>
  <w:num w:numId="8" w16cid:durableId="21429169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C4"/>
    <w:rsid w:val="00000702"/>
    <w:rsid w:val="0005151B"/>
    <w:rsid w:val="000926BF"/>
    <w:rsid w:val="000D054E"/>
    <w:rsid w:val="00105502"/>
    <w:rsid w:val="0014754D"/>
    <w:rsid w:val="00150D49"/>
    <w:rsid w:val="001B5433"/>
    <w:rsid w:val="001C27CA"/>
    <w:rsid w:val="00243216"/>
    <w:rsid w:val="00262A0D"/>
    <w:rsid w:val="00267924"/>
    <w:rsid w:val="00271498"/>
    <w:rsid w:val="00272E55"/>
    <w:rsid w:val="002C0AB1"/>
    <w:rsid w:val="00305460"/>
    <w:rsid w:val="00312AC6"/>
    <w:rsid w:val="00314F4A"/>
    <w:rsid w:val="003C35FE"/>
    <w:rsid w:val="00415B48"/>
    <w:rsid w:val="004377F7"/>
    <w:rsid w:val="00444597"/>
    <w:rsid w:val="0046294F"/>
    <w:rsid w:val="004B7FDB"/>
    <w:rsid w:val="004F1DD7"/>
    <w:rsid w:val="00503E5B"/>
    <w:rsid w:val="00504B5D"/>
    <w:rsid w:val="005611C5"/>
    <w:rsid w:val="00574ED5"/>
    <w:rsid w:val="005872EB"/>
    <w:rsid w:val="005904B9"/>
    <w:rsid w:val="005A5DAC"/>
    <w:rsid w:val="0063240A"/>
    <w:rsid w:val="0065012B"/>
    <w:rsid w:val="006E6B04"/>
    <w:rsid w:val="0071073B"/>
    <w:rsid w:val="0071674C"/>
    <w:rsid w:val="00783753"/>
    <w:rsid w:val="007C0F41"/>
    <w:rsid w:val="007E586D"/>
    <w:rsid w:val="00861EA1"/>
    <w:rsid w:val="008814C4"/>
    <w:rsid w:val="00886665"/>
    <w:rsid w:val="008E67D7"/>
    <w:rsid w:val="00944D72"/>
    <w:rsid w:val="00994DD8"/>
    <w:rsid w:val="009C2B30"/>
    <w:rsid w:val="00A16163"/>
    <w:rsid w:val="00A44956"/>
    <w:rsid w:val="00A44A80"/>
    <w:rsid w:val="00A50C89"/>
    <w:rsid w:val="00AA199B"/>
    <w:rsid w:val="00AB3092"/>
    <w:rsid w:val="00B04EB3"/>
    <w:rsid w:val="00B12F97"/>
    <w:rsid w:val="00B66C44"/>
    <w:rsid w:val="00B724C1"/>
    <w:rsid w:val="00B80AE4"/>
    <w:rsid w:val="00BC1C14"/>
    <w:rsid w:val="00C52F8F"/>
    <w:rsid w:val="00C624E7"/>
    <w:rsid w:val="00C90F51"/>
    <w:rsid w:val="00CA1307"/>
    <w:rsid w:val="00CC0A9F"/>
    <w:rsid w:val="00CD210A"/>
    <w:rsid w:val="00CD3AE1"/>
    <w:rsid w:val="00CF25E8"/>
    <w:rsid w:val="00D14D34"/>
    <w:rsid w:val="00D910D4"/>
    <w:rsid w:val="00D93E39"/>
    <w:rsid w:val="00DD38DC"/>
    <w:rsid w:val="00DF52E8"/>
    <w:rsid w:val="00E1075F"/>
    <w:rsid w:val="00E45DB4"/>
    <w:rsid w:val="00E47407"/>
    <w:rsid w:val="00E75B92"/>
    <w:rsid w:val="00ED11E8"/>
    <w:rsid w:val="00EE7579"/>
    <w:rsid w:val="00EF7205"/>
    <w:rsid w:val="00F05BD0"/>
    <w:rsid w:val="00F420F5"/>
    <w:rsid w:val="00F540EE"/>
    <w:rsid w:val="00F8373C"/>
    <w:rsid w:val="00FA72C1"/>
    <w:rsid w:val="00FE23F8"/>
    <w:rsid w:val="00FF11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03979"/>
  <w15:chartTrackingRefBased/>
  <w15:docId w15:val="{086A18C7-2367-4C3D-A4F1-DCDD3DFD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D49"/>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EF7205"/>
    <w:pPr>
      <w:keepNext/>
      <w:keepLines/>
      <w:spacing w:after="0"/>
      <w:jc w:val="both"/>
      <w:outlineLvl w:val="0"/>
    </w:pPr>
    <w:rPr>
      <w:rFonts w:eastAsia="Times New Roman" w:cstheme="majorBidi"/>
      <w:iCs/>
      <w:color w:val="0070C0"/>
      <w:sz w:val="32"/>
      <w:szCs w:val="48"/>
      <w:lang w:eastAsia="en-SG"/>
    </w:rPr>
  </w:style>
  <w:style w:type="paragraph" w:styleId="Heading2">
    <w:name w:val="heading 2"/>
    <w:basedOn w:val="Normal"/>
    <w:next w:val="Normal"/>
    <w:link w:val="Heading2Char"/>
    <w:uiPriority w:val="9"/>
    <w:unhideWhenUsed/>
    <w:qFormat/>
    <w:rsid w:val="00EF7205"/>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7E586D"/>
    <w:pPr>
      <w:keepNext/>
      <w:keepLines/>
      <w:spacing w:before="40" w:after="0"/>
      <w:outlineLvl w:val="2"/>
    </w:pPr>
    <w:rPr>
      <w:rFonts w:eastAsiaTheme="majorEastAsia" w:cstheme="majorBidi"/>
      <w:b/>
      <w:color w:val="1F3763" w:themeColor="accent1" w:themeShade="7F"/>
      <w:sz w:val="26"/>
      <w:szCs w:val="24"/>
    </w:rPr>
  </w:style>
  <w:style w:type="paragraph" w:styleId="Heading4">
    <w:name w:val="heading 4"/>
    <w:basedOn w:val="Heading3"/>
    <w:next w:val="Normal"/>
    <w:link w:val="Heading4Char"/>
    <w:uiPriority w:val="9"/>
    <w:unhideWhenUsed/>
    <w:qFormat/>
    <w:rsid w:val="007E586D"/>
    <w:pPr>
      <w:outlineLvl w:val="3"/>
    </w:pPr>
    <w:rPr>
      <w:sz w:val="24"/>
    </w:rPr>
  </w:style>
  <w:style w:type="paragraph" w:styleId="Heading5">
    <w:name w:val="heading 5"/>
    <w:basedOn w:val="Normal"/>
    <w:next w:val="Normal"/>
    <w:link w:val="Heading5Char"/>
    <w:uiPriority w:val="9"/>
    <w:semiHidden/>
    <w:unhideWhenUsed/>
    <w:qFormat/>
    <w:rsid w:val="008814C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814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814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814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814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205"/>
    <w:rPr>
      <w:rFonts w:ascii="Times New Roman" w:eastAsia="Times New Roman" w:hAnsi="Times New Roman" w:cstheme="majorBidi"/>
      <w:iCs/>
      <w:color w:val="0070C0"/>
      <w:sz w:val="32"/>
      <w:szCs w:val="48"/>
      <w:lang w:eastAsia="en-SG"/>
    </w:rPr>
  </w:style>
  <w:style w:type="character" w:customStyle="1" w:styleId="Heading2Char">
    <w:name w:val="Heading 2 Char"/>
    <w:basedOn w:val="DefaultParagraphFont"/>
    <w:link w:val="Heading2"/>
    <w:uiPriority w:val="9"/>
    <w:rsid w:val="00EF7205"/>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7E586D"/>
    <w:rPr>
      <w:rFonts w:ascii="Times New Roman" w:eastAsiaTheme="majorEastAsia" w:hAnsi="Times New Roman" w:cstheme="majorBidi"/>
      <w:b/>
      <w:color w:val="1F3763" w:themeColor="accent1" w:themeShade="7F"/>
      <w:sz w:val="26"/>
      <w:szCs w:val="24"/>
    </w:rPr>
  </w:style>
  <w:style w:type="character" w:customStyle="1" w:styleId="Heading4Char">
    <w:name w:val="Heading 4 Char"/>
    <w:basedOn w:val="DefaultParagraphFont"/>
    <w:link w:val="Heading4"/>
    <w:uiPriority w:val="9"/>
    <w:rsid w:val="007E586D"/>
    <w:rPr>
      <w:rFonts w:ascii="Times New Roman" w:eastAsiaTheme="majorEastAsia" w:hAnsi="Times New Roman" w:cstheme="majorBidi"/>
      <w:b/>
      <w:color w:val="1F3763" w:themeColor="accent1" w:themeShade="7F"/>
      <w:sz w:val="24"/>
      <w:szCs w:val="24"/>
    </w:rPr>
  </w:style>
  <w:style w:type="character" w:customStyle="1" w:styleId="Heading5Char">
    <w:name w:val="Heading 5 Char"/>
    <w:basedOn w:val="DefaultParagraphFont"/>
    <w:link w:val="Heading5"/>
    <w:uiPriority w:val="9"/>
    <w:semiHidden/>
    <w:rsid w:val="008814C4"/>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814C4"/>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814C4"/>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814C4"/>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814C4"/>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81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4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4C4"/>
    <w:pPr>
      <w:spacing w:before="160"/>
      <w:jc w:val="center"/>
    </w:pPr>
    <w:rPr>
      <w:i/>
      <w:iCs/>
      <w:color w:val="404040" w:themeColor="text1" w:themeTint="BF"/>
    </w:rPr>
  </w:style>
  <w:style w:type="character" w:customStyle="1" w:styleId="QuoteChar">
    <w:name w:val="Quote Char"/>
    <w:basedOn w:val="DefaultParagraphFont"/>
    <w:link w:val="Quote"/>
    <w:uiPriority w:val="29"/>
    <w:rsid w:val="008814C4"/>
    <w:rPr>
      <w:rFonts w:ascii="Times New Roman" w:hAnsi="Times New Roman"/>
      <w:i/>
      <w:iCs/>
      <w:color w:val="404040" w:themeColor="text1" w:themeTint="BF"/>
      <w:sz w:val="24"/>
    </w:rPr>
  </w:style>
  <w:style w:type="paragraph" w:styleId="ListParagraph">
    <w:name w:val="List Paragraph"/>
    <w:basedOn w:val="Normal"/>
    <w:uiPriority w:val="34"/>
    <w:qFormat/>
    <w:rsid w:val="008814C4"/>
    <w:pPr>
      <w:ind w:left="720"/>
      <w:contextualSpacing/>
    </w:pPr>
  </w:style>
  <w:style w:type="character" w:styleId="IntenseEmphasis">
    <w:name w:val="Intense Emphasis"/>
    <w:basedOn w:val="DefaultParagraphFont"/>
    <w:uiPriority w:val="21"/>
    <w:qFormat/>
    <w:rsid w:val="008814C4"/>
    <w:rPr>
      <w:i/>
      <w:iCs/>
      <w:color w:val="2F5496" w:themeColor="accent1" w:themeShade="BF"/>
    </w:rPr>
  </w:style>
  <w:style w:type="paragraph" w:styleId="IntenseQuote">
    <w:name w:val="Intense Quote"/>
    <w:basedOn w:val="Normal"/>
    <w:next w:val="Normal"/>
    <w:link w:val="IntenseQuoteChar"/>
    <w:uiPriority w:val="30"/>
    <w:qFormat/>
    <w:rsid w:val="008814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14C4"/>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8814C4"/>
    <w:rPr>
      <w:b/>
      <w:bCs/>
      <w:smallCaps/>
      <w:color w:val="2F5496" w:themeColor="accent1" w:themeShade="BF"/>
      <w:spacing w:val="5"/>
    </w:rPr>
  </w:style>
  <w:style w:type="paragraph" w:styleId="TOCHeading">
    <w:name w:val="TOC Heading"/>
    <w:basedOn w:val="Heading1"/>
    <w:next w:val="Normal"/>
    <w:uiPriority w:val="39"/>
    <w:unhideWhenUsed/>
    <w:qFormat/>
    <w:rsid w:val="00FA72C1"/>
    <w:pPr>
      <w:spacing w:before="240" w:line="259" w:lineRule="auto"/>
      <w:jc w:val="left"/>
      <w:outlineLvl w:val="9"/>
    </w:pPr>
    <w:rPr>
      <w:rFonts w:asciiTheme="majorHAnsi" w:eastAsiaTheme="majorEastAsia" w:hAnsiTheme="majorHAnsi"/>
      <w:iCs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FA72C1"/>
    <w:pPr>
      <w:spacing w:after="100"/>
    </w:pPr>
  </w:style>
  <w:style w:type="paragraph" w:styleId="TOC2">
    <w:name w:val="toc 2"/>
    <w:basedOn w:val="Normal"/>
    <w:next w:val="Normal"/>
    <w:autoRedefine/>
    <w:uiPriority w:val="39"/>
    <w:unhideWhenUsed/>
    <w:rsid w:val="00FA72C1"/>
    <w:pPr>
      <w:spacing w:after="100"/>
      <w:ind w:left="240"/>
    </w:pPr>
  </w:style>
  <w:style w:type="character" w:styleId="Hyperlink">
    <w:name w:val="Hyperlink"/>
    <w:basedOn w:val="DefaultParagraphFont"/>
    <w:uiPriority w:val="99"/>
    <w:unhideWhenUsed/>
    <w:rsid w:val="00FA72C1"/>
    <w:rPr>
      <w:color w:val="0563C1" w:themeColor="hyperlink"/>
      <w:u w:val="single"/>
    </w:rPr>
  </w:style>
  <w:style w:type="paragraph" w:styleId="Header">
    <w:name w:val="header"/>
    <w:basedOn w:val="Normal"/>
    <w:link w:val="HeaderChar"/>
    <w:uiPriority w:val="99"/>
    <w:unhideWhenUsed/>
    <w:rsid w:val="00AB30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092"/>
    <w:rPr>
      <w:rFonts w:ascii="Times New Roman" w:hAnsi="Times New Roman"/>
      <w:sz w:val="24"/>
    </w:rPr>
  </w:style>
  <w:style w:type="paragraph" w:styleId="Footer">
    <w:name w:val="footer"/>
    <w:basedOn w:val="Normal"/>
    <w:link w:val="FooterChar"/>
    <w:uiPriority w:val="99"/>
    <w:unhideWhenUsed/>
    <w:rsid w:val="00AB30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092"/>
    <w:rPr>
      <w:rFonts w:ascii="Times New Roman" w:hAnsi="Times New Roman"/>
      <w:sz w:val="24"/>
    </w:rPr>
  </w:style>
  <w:style w:type="character" w:styleId="UnresolvedMention">
    <w:name w:val="Unresolved Mention"/>
    <w:basedOn w:val="DefaultParagraphFont"/>
    <w:uiPriority w:val="99"/>
    <w:semiHidden/>
    <w:unhideWhenUsed/>
    <w:rsid w:val="007167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6737">
      <w:bodyDiv w:val="1"/>
      <w:marLeft w:val="0"/>
      <w:marRight w:val="0"/>
      <w:marTop w:val="0"/>
      <w:marBottom w:val="0"/>
      <w:divBdr>
        <w:top w:val="none" w:sz="0" w:space="0" w:color="auto"/>
        <w:left w:val="none" w:sz="0" w:space="0" w:color="auto"/>
        <w:bottom w:val="none" w:sz="0" w:space="0" w:color="auto"/>
        <w:right w:val="none" w:sz="0" w:space="0" w:color="auto"/>
      </w:divBdr>
    </w:div>
    <w:div w:id="82460757">
      <w:bodyDiv w:val="1"/>
      <w:marLeft w:val="0"/>
      <w:marRight w:val="0"/>
      <w:marTop w:val="0"/>
      <w:marBottom w:val="0"/>
      <w:divBdr>
        <w:top w:val="none" w:sz="0" w:space="0" w:color="auto"/>
        <w:left w:val="none" w:sz="0" w:space="0" w:color="auto"/>
        <w:bottom w:val="none" w:sz="0" w:space="0" w:color="auto"/>
        <w:right w:val="none" w:sz="0" w:space="0" w:color="auto"/>
      </w:divBdr>
    </w:div>
    <w:div w:id="100104878">
      <w:bodyDiv w:val="1"/>
      <w:marLeft w:val="0"/>
      <w:marRight w:val="0"/>
      <w:marTop w:val="0"/>
      <w:marBottom w:val="0"/>
      <w:divBdr>
        <w:top w:val="none" w:sz="0" w:space="0" w:color="auto"/>
        <w:left w:val="none" w:sz="0" w:space="0" w:color="auto"/>
        <w:bottom w:val="none" w:sz="0" w:space="0" w:color="auto"/>
        <w:right w:val="none" w:sz="0" w:space="0" w:color="auto"/>
      </w:divBdr>
    </w:div>
    <w:div w:id="135612072">
      <w:bodyDiv w:val="1"/>
      <w:marLeft w:val="0"/>
      <w:marRight w:val="0"/>
      <w:marTop w:val="0"/>
      <w:marBottom w:val="0"/>
      <w:divBdr>
        <w:top w:val="none" w:sz="0" w:space="0" w:color="auto"/>
        <w:left w:val="none" w:sz="0" w:space="0" w:color="auto"/>
        <w:bottom w:val="none" w:sz="0" w:space="0" w:color="auto"/>
        <w:right w:val="none" w:sz="0" w:space="0" w:color="auto"/>
      </w:divBdr>
    </w:div>
    <w:div w:id="210307407">
      <w:bodyDiv w:val="1"/>
      <w:marLeft w:val="0"/>
      <w:marRight w:val="0"/>
      <w:marTop w:val="0"/>
      <w:marBottom w:val="0"/>
      <w:divBdr>
        <w:top w:val="none" w:sz="0" w:space="0" w:color="auto"/>
        <w:left w:val="none" w:sz="0" w:space="0" w:color="auto"/>
        <w:bottom w:val="none" w:sz="0" w:space="0" w:color="auto"/>
        <w:right w:val="none" w:sz="0" w:space="0" w:color="auto"/>
      </w:divBdr>
    </w:div>
    <w:div w:id="218830533">
      <w:bodyDiv w:val="1"/>
      <w:marLeft w:val="0"/>
      <w:marRight w:val="0"/>
      <w:marTop w:val="0"/>
      <w:marBottom w:val="0"/>
      <w:divBdr>
        <w:top w:val="none" w:sz="0" w:space="0" w:color="auto"/>
        <w:left w:val="none" w:sz="0" w:space="0" w:color="auto"/>
        <w:bottom w:val="none" w:sz="0" w:space="0" w:color="auto"/>
        <w:right w:val="none" w:sz="0" w:space="0" w:color="auto"/>
      </w:divBdr>
    </w:div>
    <w:div w:id="268902726">
      <w:bodyDiv w:val="1"/>
      <w:marLeft w:val="0"/>
      <w:marRight w:val="0"/>
      <w:marTop w:val="0"/>
      <w:marBottom w:val="0"/>
      <w:divBdr>
        <w:top w:val="none" w:sz="0" w:space="0" w:color="auto"/>
        <w:left w:val="none" w:sz="0" w:space="0" w:color="auto"/>
        <w:bottom w:val="none" w:sz="0" w:space="0" w:color="auto"/>
        <w:right w:val="none" w:sz="0" w:space="0" w:color="auto"/>
      </w:divBdr>
    </w:div>
    <w:div w:id="351229205">
      <w:bodyDiv w:val="1"/>
      <w:marLeft w:val="0"/>
      <w:marRight w:val="0"/>
      <w:marTop w:val="0"/>
      <w:marBottom w:val="0"/>
      <w:divBdr>
        <w:top w:val="none" w:sz="0" w:space="0" w:color="auto"/>
        <w:left w:val="none" w:sz="0" w:space="0" w:color="auto"/>
        <w:bottom w:val="none" w:sz="0" w:space="0" w:color="auto"/>
        <w:right w:val="none" w:sz="0" w:space="0" w:color="auto"/>
      </w:divBdr>
    </w:div>
    <w:div w:id="358893777">
      <w:bodyDiv w:val="1"/>
      <w:marLeft w:val="0"/>
      <w:marRight w:val="0"/>
      <w:marTop w:val="0"/>
      <w:marBottom w:val="0"/>
      <w:divBdr>
        <w:top w:val="none" w:sz="0" w:space="0" w:color="auto"/>
        <w:left w:val="none" w:sz="0" w:space="0" w:color="auto"/>
        <w:bottom w:val="none" w:sz="0" w:space="0" w:color="auto"/>
        <w:right w:val="none" w:sz="0" w:space="0" w:color="auto"/>
      </w:divBdr>
    </w:div>
    <w:div w:id="485632620">
      <w:bodyDiv w:val="1"/>
      <w:marLeft w:val="0"/>
      <w:marRight w:val="0"/>
      <w:marTop w:val="0"/>
      <w:marBottom w:val="0"/>
      <w:divBdr>
        <w:top w:val="none" w:sz="0" w:space="0" w:color="auto"/>
        <w:left w:val="none" w:sz="0" w:space="0" w:color="auto"/>
        <w:bottom w:val="none" w:sz="0" w:space="0" w:color="auto"/>
        <w:right w:val="none" w:sz="0" w:space="0" w:color="auto"/>
      </w:divBdr>
    </w:div>
    <w:div w:id="531964371">
      <w:bodyDiv w:val="1"/>
      <w:marLeft w:val="0"/>
      <w:marRight w:val="0"/>
      <w:marTop w:val="0"/>
      <w:marBottom w:val="0"/>
      <w:divBdr>
        <w:top w:val="none" w:sz="0" w:space="0" w:color="auto"/>
        <w:left w:val="none" w:sz="0" w:space="0" w:color="auto"/>
        <w:bottom w:val="none" w:sz="0" w:space="0" w:color="auto"/>
        <w:right w:val="none" w:sz="0" w:space="0" w:color="auto"/>
      </w:divBdr>
    </w:div>
    <w:div w:id="712925476">
      <w:bodyDiv w:val="1"/>
      <w:marLeft w:val="0"/>
      <w:marRight w:val="0"/>
      <w:marTop w:val="0"/>
      <w:marBottom w:val="0"/>
      <w:divBdr>
        <w:top w:val="none" w:sz="0" w:space="0" w:color="auto"/>
        <w:left w:val="none" w:sz="0" w:space="0" w:color="auto"/>
        <w:bottom w:val="none" w:sz="0" w:space="0" w:color="auto"/>
        <w:right w:val="none" w:sz="0" w:space="0" w:color="auto"/>
      </w:divBdr>
    </w:div>
    <w:div w:id="733624386">
      <w:bodyDiv w:val="1"/>
      <w:marLeft w:val="0"/>
      <w:marRight w:val="0"/>
      <w:marTop w:val="0"/>
      <w:marBottom w:val="0"/>
      <w:divBdr>
        <w:top w:val="none" w:sz="0" w:space="0" w:color="auto"/>
        <w:left w:val="none" w:sz="0" w:space="0" w:color="auto"/>
        <w:bottom w:val="none" w:sz="0" w:space="0" w:color="auto"/>
        <w:right w:val="none" w:sz="0" w:space="0" w:color="auto"/>
      </w:divBdr>
    </w:div>
    <w:div w:id="770248459">
      <w:bodyDiv w:val="1"/>
      <w:marLeft w:val="0"/>
      <w:marRight w:val="0"/>
      <w:marTop w:val="0"/>
      <w:marBottom w:val="0"/>
      <w:divBdr>
        <w:top w:val="none" w:sz="0" w:space="0" w:color="auto"/>
        <w:left w:val="none" w:sz="0" w:space="0" w:color="auto"/>
        <w:bottom w:val="none" w:sz="0" w:space="0" w:color="auto"/>
        <w:right w:val="none" w:sz="0" w:space="0" w:color="auto"/>
      </w:divBdr>
    </w:div>
    <w:div w:id="954750088">
      <w:bodyDiv w:val="1"/>
      <w:marLeft w:val="0"/>
      <w:marRight w:val="0"/>
      <w:marTop w:val="0"/>
      <w:marBottom w:val="0"/>
      <w:divBdr>
        <w:top w:val="none" w:sz="0" w:space="0" w:color="auto"/>
        <w:left w:val="none" w:sz="0" w:space="0" w:color="auto"/>
        <w:bottom w:val="none" w:sz="0" w:space="0" w:color="auto"/>
        <w:right w:val="none" w:sz="0" w:space="0" w:color="auto"/>
      </w:divBdr>
    </w:div>
    <w:div w:id="1022512061">
      <w:bodyDiv w:val="1"/>
      <w:marLeft w:val="0"/>
      <w:marRight w:val="0"/>
      <w:marTop w:val="0"/>
      <w:marBottom w:val="0"/>
      <w:divBdr>
        <w:top w:val="none" w:sz="0" w:space="0" w:color="auto"/>
        <w:left w:val="none" w:sz="0" w:space="0" w:color="auto"/>
        <w:bottom w:val="none" w:sz="0" w:space="0" w:color="auto"/>
        <w:right w:val="none" w:sz="0" w:space="0" w:color="auto"/>
      </w:divBdr>
    </w:div>
    <w:div w:id="1099525216">
      <w:bodyDiv w:val="1"/>
      <w:marLeft w:val="0"/>
      <w:marRight w:val="0"/>
      <w:marTop w:val="0"/>
      <w:marBottom w:val="0"/>
      <w:divBdr>
        <w:top w:val="none" w:sz="0" w:space="0" w:color="auto"/>
        <w:left w:val="none" w:sz="0" w:space="0" w:color="auto"/>
        <w:bottom w:val="none" w:sz="0" w:space="0" w:color="auto"/>
        <w:right w:val="none" w:sz="0" w:space="0" w:color="auto"/>
      </w:divBdr>
    </w:div>
    <w:div w:id="1114129304">
      <w:bodyDiv w:val="1"/>
      <w:marLeft w:val="0"/>
      <w:marRight w:val="0"/>
      <w:marTop w:val="0"/>
      <w:marBottom w:val="0"/>
      <w:divBdr>
        <w:top w:val="none" w:sz="0" w:space="0" w:color="auto"/>
        <w:left w:val="none" w:sz="0" w:space="0" w:color="auto"/>
        <w:bottom w:val="none" w:sz="0" w:space="0" w:color="auto"/>
        <w:right w:val="none" w:sz="0" w:space="0" w:color="auto"/>
      </w:divBdr>
    </w:div>
    <w:div w:id="1124496458">
      <w:bodyDiv w:val="1"/>
      <w:marLeft w:val="0"/>
      <w:marRight w:val="0"/>
      <w:marTop w:val="0"/>
      <w:marBottom w:val="0"/>
      <w:divBdr>
        <w:top w:val="none" w:sz="0" w:space="0" w:color="auto"/>
        <w:left w:val="none" w:sz="0" w:space="0" w:color="auto"/>
        <w:bottom w:val="none" w:sz="0" w:space="0" w:color="auto"/>
        <w:right w:val="none" w:sz="0" w:space="0" w:color="auto"/>
      </w:divBdr>
    </w:div>
    <w:div w:id="1228951999">
      <w:bodyDiv w:val="1"/>
      <w:marLeft w:val="0"/>
      <w:marRight w:val="0"/>
      <w:marTop w:val="0"/>
      <w:marBottom w:val="0"/>
      <w:divBdr>
        <w:top w:val="none" w:sz="0" w:space="0" w:color="auto"/>
        <w:left w:val="none" w:sz="0" w:space="0" w:color="auto"/>
        <w:bottom w:val="none" w:sz="0" w:space="0" w:color="auto"/>
        <w:right w:val="none" w:sz="0" w:space="0" w:color="auto"/>
      </w:divBdr>
    </w:div>
    <w:div w:id="1235554517">
      <w:bodyDiv w:val="1"/>
      <w:marLeft w:val="0"/>
      <w:marRight w:val="0"/>
      <w:marTop w:val="0"/>
      <w:marBottom w:val="0"/>
      <w:divBdr>
        <w:top w:val="none" w:sz="0" w:space="0" w:color="auto"/>
        <w:left w:val="none" w:sz="0" w:space="0" w:color="auto"/>
        <w:bottom w:val="none" w:sz="0" w:space="0" w:color="auto"/>
        <w:right w:val="none" w:sz="0" w:space="0" w:color="auto"/>
      </w:divBdr>
    </w:div>
    <w:div w:id="1235775810">
      <w:bodyDiv w:val="1"/>
      <w:marLeft w:val="0"/>
      <w:marRight w:val="0"/>
      <w:marTop w:val="0"/>
      <w:marBottom w:val="0"/>
      <w:divBdr>
        <w:top w:val="none" w:sz="0" w:space="0" w:color="auto"/>
        <w:left w:val="none" w:sz="0" w:space="0" w:color="auto"/>
        <w:bottom w:val="none" w:sz="0" w:space="0" w:color="auto"/>
        <w:right w:val="none" w:sz="0" w:space="0" w:color="auto"/>
      </w:divBdr>
    </w:div>
    <w:div w:id="1255826261">
      <w:bodyDiv w:val="1"/>
      <w:marLeft w:val="0"/>
      <w:marRight w:val="0"/>
      <w:marTop w:val="0"/>
      <w:marBottom w:val="0"/>
      <w:divBdr>
        <w:top w:val="none" w:sz="0" w:space="0" w:color="auto"/>
        <w:left w:val="none" w:sz="0" w:space="0" w:color="auto"/>
        <w:bottom w:val="none" w:sz="0" w:space="0" w:color="auto"/>
        <w:right w:val="none" w:sz="0" w:space="0" w:color="auto"/>
      </w:divBdr>
    </w:div>
    <w:div w:id="1295671901">
      <w:bodyDiv w:val="1"/>
      <w:marLeft w:val="0"/>
      <w:marRight w:val="0"/>
      <w:marTop w:val="0"/>
      <w:marBottom w:val="0"/>
      <w:divBdr>
        <w:top w:val="none" w:sz="0" w:space="0" w:color="auto"/>
        <w:left w:val="none" w:sz="0" w:space="0" w:color="auto"/>
        <w:bottom w:val="none" w:sz="0" w:space="0" w:color="auto"/>
        <w:right w:val="none" w:sz="0" w:space="0" w:color="auto"/>
      </w:divBdr>
    </w:div>
    <w:div w:id="1393697626">
      <w:bodyDiv w:val="1"/>
      <w:marLeft w:val="0"/>
      <w:marRight w:val="0"/>
      <w:marTop w:val="0"/>
      <w:marBottom w:val="0"/>
      <w:divBdr>
        <w:top w:val="none" w:sz="0" w:space="0" w:color="auto"/>
        <w:left w:val="none" w:sz="0" w:space="0" w:color="auto"/>
        <w:bottom w:val="none" w:sz="0" w:space="0" w:color="auto"/>
        <w:right w:val="none" w:sz="0" w:space="0" w:color="auto"/>
      </w:divBdr>
    </w:div>
    <w:div w:id="1401828252">
      <w:bodyDiv w:val="1"/>
      <w:marLeft w:val="0"/>
      <w:marRight w:val="0"/>
      <w:marTop w:val="0"/>
      <w:marBottom w:val="0"/>
      <w:divBdr>
        <w:top w:val="none" w:sz="0" w:space="0" w:color="auto"/>
        <w:left w:val="none" w:sz="0" w:space="0" w:color="auto"/>
        <w:bottom w:val="none" w:sz="0" w:space="0" w:color="auto"/>
        <w:right w:val="none" w:sz="0" w:space="0" w:color="auto"/>
      </w:divBdr>
    </w:div>
    <w:div w:id="1415514665">
      <w:bodyDiv w:val="1"/>
      <w:marLeft w:val="0"/>
      <w:marRight w:val="0"/>
      <w:marTop w:val="0"/>
      <w:marBottom w:val="0"/>
      <w:divBdr>
        <w:top w:val="none" w:sz="0" w:space="0" w:color="auto"/>
        <w:left w:val="none" w:sz="0" w:space="0" w:color="auto"/>
        <w:bottom w:val="none" w:sz="0" w:space="0" w:color="auto"/>
        <w:right w:val="none" w:sz="0" w:space="0" w:color="auto"/>
      </w:divBdr>
    </w:div>
    <w:div w:id="1489637506">
      <w:bodyDiv w:val="1"/>
      <w:marLeft w:val="0"/>
      <w:marRight w:val="0"/>
      <w:marTop w:val="0"/>
      <w:marBottom w:val="0"/>
      <w:divBdr>
        <w:top w:val="none" w:sz="0" w:space="0" w:color="auto"/>
        <w:left w:val="none" w:sz="0" w:space="0" w:color="auto"/>
        <w:bottom w:val="none" w:sz="0" w:space="0" w:color="auto"/>
        <w:right w:val="none" w:sz="0" w:space="0" w:color="auto"/>
      </w:divBdr>
    </w:div>
    <w:div w:id="1498956657">
      <w:bodyDiv w:val="1"/>
      <w:marLeft w:val="0"/>
      <w:marRight w:val="0"/>
      <w:marTop w:val="0"/>
      <w:marBottom w:val="0"/>
      <w:divBdr>
        <w:top w:val="none" w:sz="0" w:space="0" w:color="auto"/>
        <w:left w:val="none" w:sz="0" w:space="0" w:color="auto"/>
        <w:bottom w:val="none" w:sz="0" w:space="0" w:color="auto"/>
        <w:right w:val="none" w:sz="0" w:space="0" w:color="auto"/>
      </w:divBdr>
    </w:div>
    <w:div w:id="1504929480">
      <w:bodyDiv w:val="1"/>
      <w:marLeft w:val="0"/>
      <w:marRight w:val="0"/>
      <w:marTop w:val="0"/>
      <w:marBottom w:val="0"/>
      <w:divBdr>
        <w:top w:val="none" w:sz="0" w:space="0" w:color="auto"/>
        <w:left w:val="none" w:sz="0" w:space="0" w:color="auto"/>
        <w:bottom w:val="none" w:sz="0" w:space="0" w:color="auto"/>
        <w:right w:val="none" w:sz="0" w:space="0" w:color="auto"/>
      </w:divBdr>
      <w:divsChild>
        <w:div w:id="412438125">
          <w:marLeft w:val="0"/>
          <w:marRight w:val="0"/>
          <w:marTop w:val="0"/>
          <w:marBottom w:val="0"/>
          <w:divBdr>
            <w:top w:val="none" w:sz="0" w:space="0" w:color="auto"/>
            <w:left w:val="none" w:sz="0" w:space="0" w:color="auto"/>
            <w:bottom w:val="none" w:sz="0" w:space="0" w:color="auto"/>
            <w:right w:val="none" w:sz="0" w:space="0" w:color="auto"/>
          </w:divBdr>
        </w:div>
      </w:divsChild>
    </w:div>
    <w:div w:id="1734428571">
      <w:bodyDiv w:val="1"/>
      <w:marLeft w:val="0"/>
      <w:marRight w:val="0"/>
      <w:marTop w:val="0"/>
      <w:marBottom w:val="0"/>
      <w:divBdr>
        <w:top w:val="none" w:sz="0" w:space="0" w:color="auto"/>
        <w:left w:val="none" w:sz="0" w:space="0" w:color="auto"/>
        <w:bottom w:val="none" w:sz="0" w:space="0" w:color="auto"/>
        <w:right w:val="none" w:sz="0" w:space="0" w:color="auto"/>
      </w:divBdr>
    </w:div>
    <w:div w:id="1804419293">
      <w:bodyDiv w:val="1"/>
      <w:marLeft w:val="0"/>
      <w:marRight w:val="0"/>
      <w:marTop w:val="0"/>
      <w:marBottom w:val="0"/>
      <w:divBdr>
        <w:top w:val="none" w:sz="0" w:space="0" w:color="auto"/>
        <w:left w:val="none" w:sz="0" w:space="0" w:color="auto"/>
        <w:bottom w:val="none" w:sz="0" w:space="0" w:color="auto"/>
        <w:right w:val="none" w:sz="0" w:space="0" w:color="auto"/>
      </w:divBdr>
    </w:div>
    <w:div w:id="1839148703">
      <w:bodyDiv w:val="1"/>
      <w:marLeft w:val="0"/>
      <w:marRight w:val="0"/>
      <w:marTop w:val="0"/>
      <w:marBottom w:val="0"/>
      <w:divBdr>
        <w:top w:val="none" w:sz="0" w:space="0" w:color="auto"/>
        <w:left w:val="none" w:sz="0" w:space="0" w:color="auto"/>
        <w:bottom w:val="none" w:sz="0" w:space="0" w:color="auto"/>
        <w:right w:val="none" w:sz="0" w:space="0" w:color="auto"/>
      </w:divBdr>
    </w:div>
    <w:div w:id="1895968255">
      <w:bodyDiv w:val="1"/>
      <w:marLeft w:val="0"/>
      <w:marRight w:val="0"/>
      <w:marTop w:val="0"/>
      <w:marBottom w:val="0"/>
      <w:divBdr>
        <w:top w:val="none" w:sz="0" w:space="0" w:color="auto"/>
        <w:left w:val="none" w:sz="0" w:space="0" w:color="auto"/>
        <w:bottom w:val="none" w:sz="0" w:space="0" w:color="auto"/>
        <w:right w:val="none" w:sz="0" w:space="0" w:color="auto"/>
      </w:divBdr>
      <w:divsChild>
        <w:div w:id="1904368426">
          <w:marLeft w:val="0"/>
          <w:marRight w:val="0"/>
          <w:marTop w:val="0"/>
          <w:marBottom w:val="0"/>
          <w:divBdr>
            <w:top w:val="none" w:sz="0" w:space="0" w:color="auto"/>
            <w:left w:val="none" w:sz="0" w:space="0" w:color="auto"/>
            <w:bottom w:val="none" w:sz="0" w:space="0" w:color="auto"/>
            <w:right w:val="none" w:sz="0" w:space="0" w:color="auto"/>
          </w:divBdr>
        </w:div>
      </w:divsChild>
    </w:div>
    <w:div w:id="1976711631">
      <w:bodyDiv w:val="1"/>
      <w:marLeft w:val="0"/>
      <w:marRight w:val="0"/>
      <w:marTop w:val="0"/>
      <w:marBottom w:val="0"/>
      <w:divBdr>
        <w:top w:val="none" w:sz="0" w:space="0" w:color="auto"/>
        <w:left w:val="none" w:sz="0" w:space="0" w:color="auto"/>
        <w:bottom w:val="none" w:sz="0" w:space="0" w:color="auto"/>
        <w:right w:val="none" w:sz="0" w:space="0" w:color="auto"/>
      </w:divBdr>
    </w:div>
    <w:div w:id="2040544191">
      <w:bodyDiv w:val="1"/>
      <w:marLeft w:val="0"/>
      <w:marRight w:val="0"/>
      <w:marTop w:val="0"/>
      <w:marBottom w:val="0"/>
      <w:divBdr>
        <w:top w:val="none" w:sz="0" w:space="0" w:color="auto"/>
        <w:left w:val="none" w:sz="0" w:space="0" w:color="auto"/>
        <w:bottom w:val="none" w:sz="0" w:space="0" w:color="auto"/>
        <w:right w:val="none" w:sz="0" w:space="0" w:color="auto"/>
      </w:divBdr>
    </w:div>
    <w:div w:id="2057928272">
      <w:bodyDiv w:val="1"/>
      <w:marLeft w:val="0"/>
      <w:marRight w:val="0"/>
      <w:marTop w:val="0"/>
      <w:marBottom w:val="0"/>
      <w:divBdr>
        <w:top w:val="none" w:sz="0" w:space="0" w:color="auto"/>
        <w:left w:val="none" w:sz="0" w:space="0" w:color="auto"/>
        <w:bottom w:val="none" w:sz="0" w:space="0" w:color="auto"/>
        <w:right w:val="none" w:sz="0" w:space="0" w:color="auto"/>
      </w:divBdr>
    </w:div>
    <w:div w:id="2091152424">
      <w:bodyDiv w:val="1"/>
      <w:marLeft w:val="0"/>
      <w:marRight w:val="0"/>
      <w:marTop w:val="0"/>
      <w:marBottom w:val="0"/>
      <w:divBdr>
        <w:top w:val="none" w:sz="0" w:space="0" w:color="auto"/>
        <w:left w:val="none" w:sz="0" w:space="0" w:color="auto"/>
        <w:bottom w:val="none" w:sz="0" w:space="0" w:color="auto"/>
        <w:right w:val="none" w:sz="0" w:space="0" w:color="auto"/>
      </w:divBdr>
    </w:div>
    <w:div w:id="2117291918">
      <w:bodyDiv w:val="1"/>
      <w:marLeft w:val="0"/>
      <w:marRight w:val="0"/>
      <w:marTop w:val="0"/>
      <w:marBottom w:val="0"/>
      <w:divBdr>
        <w:top w:val="none" w:sz="0" w:space="0" w:color="auto"/>
        <w:left w:val="none" w:sz="0" w:space="0" w:color="auto"/>
        <w:bottom w:val="none" w:sz="0" w:space="0" w:color="auto"/>
        <w:right w:val="none" w:sz="0" w:space="0" w:color="auto"/>
      </w:divBdr>
    </w:div>
    <w:div w:id="2129810253">
      <w:bodyDiv w:val="1"/>
      <w:marLeft w:val="0"/>
      <w:marRight w:val="0"/>
      <w:marTop w:val="0"/>
      <w:marBottom w:val="0"/>
      <w:divBdr>
        <w:top w:val="none" w:sz="0" w:space="0" w:color="auto"/>
        <w:left w:val="none" w:sz="0" w:space="0" w:color="auto"/>
        <w:bottom w:val="none" w:sz="0" w:space="0" w:color="auto"/>
        <w:right w:val="none" w:sz="0" w:space="0" w:color="auto"/>
      </w:divBdr>
    </w:div>
    <w:div w:id="21316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spitalitynet.org/opinion/4116055.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flection.ed.ac.uk/reflectors-toolkit/reflecting-on-experience/gibbs-reflective-cyc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seurope.co.uk/?gad_source=1&amp;gclid=CjwKCAiAiaC-BhBEEiwAjY99qGxCySMVo1rycjRafXpXOfFuaeTjmzCMBIeRBwGPFflyFna453CRyxoCqTkQAvD_Bw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cholarworks.waldenu.edu/cgi/viewcontent.cgi?article=11850&amp;context=dissertations/1000" TargetMode="External"/><Relationship Id="rId4" Type="http://schemas.openxmlformats.org/officeDocument/2006/relationships/settings" Target="settings.xml"/><Relationship Id="rId9" Type="http://schemas.openxmlformats.org/officeDocument/2006/relationships/hyperlink" Target="https://www.researchgate.net/publication/382427349_A_review_on_total_quality_management_in_the_hospitality_indust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886F9-FCAF-4289-8C8C-5BA855E6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1920</Words>
  <Characters>10945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ANCA-Roxana Iclanzean</dc:creator>
  <cp:keywords/>
  <dc:description/>
  <cp:lastModifiedBy>Anca-Roxana Iclanzean (2207144)</cp:lastModifiedBy>
  <cp:revision>3</cp:revision>
  <dcterms:created xsi:type="dcterms:W3CDTF">2025-03-07T20:33:00Z</dcterms:created>
  <dcterms:modified xsi:type="dcterms:W3CDTF">2025-03-07T21:00:00Z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0f17077f-f4a3-410b-80a2-7339a23e062e</vt:lpwstr>
  </property>
</Properties>
</file>