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6398147"/>
        <w:docPartObj>
          <w:docPartGallery w:val="Cover Pages"/>
          <w:docPartUnique/>
        </w:docPartObj>
      </w:sdtPr>
      <w:sdtEndPr>
        <w:rPr>
          <w:rFonts w:ascii="Arial" w:eastAsia="Times New Roman" w:hAnsi="Arial" w:cs="Arial"/>
          <w:b/>
          <w:bCs/>
          <w:sz w:val="24"/>
          <w:szCs w:val="24"/>
          <w:lang w:eastAsia="en-GB"/>
        </w:rPr>
      </w:sdtEndPr>
      <w:sdtContent>
        <w:p w14:paraId="5AB97013" w14:textId="7BC3BAD5" w:rsidR="00947976" w:rsidRDefault="00947976">
          <w:r>
            <w:rPr>
              <w:noProof/>
            </w:rPr>
            <mc:AlternateContent>
              <mc:Choice Requires="wpg">
                <w:drawing>
                  <wp:anchor distT="0" distB="0" distL="114300" distR="114300" simplePos="0" relativeHeight="251659264" behindDoc="1" locked="0" layoutInCell="1" allowOverlap="1" wp14:anchorId="170D8284" wp14:editId="302E7592">
                    <wp:simplePos x="0" y="0"/>
                    <wp:positionH relativeFrom="page">
                      <wp:align>center</wp:align>
                    </wp:positionH>
                    <wp:positionV relativeFrom="page">
                      <wp:align>center</wp:align>
                    </wp:positionV>
                    <wp:extent cx="685800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a:solidFill>
                              <a:schemeClr val="accent1">
                                <a:lumMod val="50000"/>
                              </a:schemeClr>
                            </a:solidFill>
                          </wpg:grpSpPr>
                          <wpg:grpSp>
                            <wpg:cNvPr id="49" name="Group 49"/>
                            <wpg:cNvGrpSpPr/>
                            <wpg:grpSpPr>
                              <a:xfrm>
                                <a:off x="0" y="0"/>
                                <a:ext cx="6858000" cy="9144000"/>
                                <a:chOff x="0" y="0"/>
                                <a:chExt cx="6858000" cy="9144000"/>
                              </a:xfrm>
                              <a:grpFill/>
                            </wpg:grpSpPr>
                            <wps:wsp>
                              <wps:cNvPr id="54" name="Rectangle 54"/>
                              <wps:cNvSpPr/>
                              <wps:spPr>
                                <a:xfrm>
                                  <a:off x="0" y="0"/>
                                  <a:ext cx="6858000" cy="9144000"/>
                                </a:xfrm>
                                <a:prstGeom prst="rect">
                                  <a:avLst/>
                                </a:prstGeom>
                                <a:grp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6A93485" w14:textId="77777777" w:rsidR="00947976" w:rsidRDefault="0094797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grp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grp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22097C9" w14:textId="3CEF8929" w:rsidR="00947976" w:rsidRDefault="00C00D1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Evidence based policing &amp; applications</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76BDB20" w14:textId="2617E2CE" w:rsidR="00947976" w:rsidRDefault="00785B84">
                                      <w:pPr>
                                        <w:pStyle w:val="NoSpacing"/>
                                        <w:spacing w:before="120"/>
                                        <w:rPr>
                                          <w:color w:val="4472C4" w:themeColor="accent1"/>
                                          <w:sz w:val="36"/>
                                          <w:szCs w:val="36"/>
                                        </w:rPr>
                                      </w:pPr>
                                      <w:r>
                                        <w:rPr>
                                          <w:color w:val="4472C4" w:themeColor="accent1"/>
                                          <w:sz w:val="36"/>
                                          <w:szCs w:val="36"/>
                                        </w:rPr>
                                        <w:t>Jemima Wood, 2205091</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70D8284"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" filled="f" stroked="f" strokeweight="1pt">
                        <v:textbox inset="54pt,54pt,1in,5in">
                          <w:txbxContent>
                            <w:p w14:paraId="06A93485" w14:textId="77777777" w:rsidR="00947976" w:rsidRDefault="0094797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422097C9" w14:textId="3CEF8929" w:rsidR="00947976" w:rsidRDefault="00C00D14">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Evidence based policing &amp; applications</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76BDB20" w14:textId="2617E2CE" w:rsidR="00947976" w:rsidRDefault="00785B84">
                                <w:pPr>
                                  <w:pStyle w:val="NoSpacing"/>
                                  <w:spacing w:before="120"/>
                                  <w:rPr>
                                    <w:color w:val="4472C4" w:themeColor="accent1"/>
                                    <w:sz w:val="36"/>
                                    <w:szCs w:val="36"/>
                                  </w:rPr>
                                </w:pPr>
                                <w:r>
                                  <w:rPr>
                                    <w:color w:val="4472C4" w:themeColor="accent1"/>
                                    <w:sz w:val="36"/>
                                    <w:szCs w:val="36"/>
                                  </w:rPr>
                                  <w:t>Jemima Wood, 2205091</w:t>
                                </w:r>
                              </w:p>
                            </w:sdtContent>
                          </w:sdt>
                        </w:txbxContent>
                      </v:textbox>
                    </v:shape>
                    <w10:wrap anchorx="page" anchory="page"/>
                  </v:group>
                </w:pict>
              </mc:Fallback>
            </mc:AlternateContent>
          </w:r>
        </w:p>
        <w:p w14:paraId="70EAAB76" w14:textId="18C91244" w:rsidR="00947976" w:rsidRPr="009379CD" w:rsidRDefault="00947976" w:rsidP="00F94F4C">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sdtContent>
    </w:sdt>
    <w:p w14:paraId="74EB239A" w14:textId="77777777" w:rsidR="009379CD" w:rsidRPr="009379CD" w:rsidRDefault="009379CD" w:rsidP="009379CD">
      <w:pPr>
        <w:numPr>
          <w:ilvl w:val="0"/>
          <w:numId w:val="1"/>
        </w:numPr>
        <w:spacing w:after="0" w:line="240" w:lineRule="auto"/>
        <w:contextualSpacing/>
        <w:rPr>
          <w:rFonts w:ascii="Times New Roman" w:eastAsia="Times New Roman" w:hAnsi="Times New Roman" w:cs="Times New Roman"/>
          <w:b/>
          <w:bCs/>
          <w:sz w:val="24"/>
          <w:szCs w:val="24"/>
          <w:lang w:eastAsia="en-GB"/>
        </w:rPr>
      </w:pPr>
      <w:r w:rsidRPr="009379CD">
        <w:rPr>
          <w:rFonts w:ascii="Arial" w:eastAsia="Times New Roman" w:hAnsi="Arial" w:cs="Arial"/>
          <w:b/>
          <w:bCs/>
          <w:sz w:val="24"/>
          <w:szCs w:val="24"/>
          <w:lang w:eastAsia="en-GB"/>
        </w:rPr>
        <w:lastRenderedPageBreak/>
        <w:t>Explore and evaluate the use of body worn cameras in evidence based policing.</w:t>
      </w:r>
    </w:p>
    <w:p w14:paraId="091D749A" w14:textId="77777777" w:rsidR="009379CD" w:rsidRDefault="009379CD" w:rsidP="009379CD">
      <w:pPr>
        <w:spacing w:after="0" w:line="240" w:lineRule="auto"/>
        <w:contextualSpacing/>
        <w:rPr>
          <w:rFonts w:ascii="Arial" w:eastAsia="Times New Roman" w:hAnsi="Arial" w:cs="Arial"/>
          <w:b/>
          <w:bCs/>
          <w:sz w:val="24"/>
          <w:szCs w:val="24"/>
          <w:lang w:eastAsia="en-GB"/>
        </w:rPr>
      </w:pPr>
    </w:p>
    <w:p w14:paraId="282667AC" w14:textId="4C0109C0" w:rsidR="0091582E" w:rsidRDefault="003E7D0D" w:rsidP="00840839">
      <w:pPr>
        <w:spacing w:after="0" w:line="240" w:lineRule="auto"/>
        <w:contextualSpacing/>
        <w:jc w:val="both"/>
        <w:rPr>
          <w:rFonts w:ascii="Arial" w:eastAsia="Times New Roman" w:hAnsi="Arial" w:cs="Arial"/>
          <w:sz w:val="24"/>
          <w:szCs w:val="24"/>
          <w:lang w:eastAsia="en-GB"/>
        </w:rPr>
      </w:pPr>
      <w:r w:rsidRPr="003E7D0D">
        <w:rPr>
          <w:rFonts w:ascii="Arial" w:eastAsia="Times New Roman" w:hAnsi="Arial" w:cs="Arial"/>
          <w:sz w:val="24"/>
          <w:szCs w:val="24"/>
          <w:lang w:eastAsia="en-GB"/>
        </w:rPr>
        <w:t xml:space="preserve">Evidence based policing </w:t>
      </w:r>
      <w:r w:rsidR="00ED50EE">
        <w:rPr>
          <w:rFonts w:ascii="Arial" w:eastAsia="Times New Roman" w:hAnsi="Arial" w:cs="Arial"/>
          <w:sz w:val="24"/>
          <w:szCs w:val="24"/>
          <w:lang w:eastAsia="en-GB"/>
        </w:rPr>
        <w:t xml:space="preserve">is defined as using the best available evidence to </w:t>
      </w:r>
      <w:r w:rsidR="00C74F0F">
        <w:rPr>
          <w:rFonts w:ascii="Arial" w:eastAsia="Times New Roman" w:hAnsi="Arial" w:cs="Arial"/>
          <w:sz w:val="24"/>
          <w:szCs w:val="24"/>
          <w:lang w:eastAsia="en-GB"/>
        </w:rPr>
        <w:t>challenge and i</w:t>
      </w:r>
      <w:r w:rsidR="001510A0">
        <w:rPr>
          <w:rFonts w:ascii="Arial" w:eastAsia="Times New Roman" w:hAnsi="Arial" w:cs="Arial"/>
          <w:sz w:val="24"/>
          <w:szCs w:val="24"/>
          <w:lang w:eastAsia="en-GB"/>
        </w:rPr>
        <w:t xml:space="preserve">nform </w:t>
      </w:r>
      <w:r w:rsidR="000147B1">
        <w:rPr>
          <w:rFonts w:ascii="Arial" w:eastAsia="Times New Roman" w:hAnsi="Arial" w:cs="Arial"/>
          <w:sz w:val="24"/>
          <w:szCs w:val="24"/>
          <w:lang w:eastAsia="en-GB"/>
        </w:rPr>
        <w:t xml:space="preserve">decisions, </w:t>
      </w:r>
      <w:r w:rsidR="00457AB4">
        <w:rPr>
          <w:rFonts w:ascii="Arial" w:eastAsia="Times New Roman" w:hAnsi="Arial" w:cs="Arial"/>
          <w:sz w:val="24"/>
          <w:szCs w:val="24"/>
          <w:lang w:eastAsia="en-GB"/>
        </w:rPr>
        <w:t>policies,</w:t>
      </w:r>
      <w:r w:rsidR="000147B1">
        <w:rPr>
          <w:rFonts w:ascii="Arial" w:eastAsia="Times New Roman" w:hAnsi="Arial" w:cs="Arial"/>
          <w:sz w:val="24"/>
          <w:szCs w:val="24"/>
          <w:lang w:eastAsia="en-GB"/>
        </w:rPr>
        <w:t xml:space="preserve"> and practices within the police</w:t>
      </w:r>
      <w:r w:rsidR="00552B89">
        <w:rPr>
          <w:rFonts w:ascii="Arial" w:eastAsia="Times New Roman" w:hAnsi="Arial" w:cs="Arial"/>
          <w:sz w:val="24"/>
          <w:szCs w:val="24"/>
          <w:lang w:eastAsia="en-GB"/>
        </w:rPr>
        <w:t xml:space="preserve"> </w:t>
      </w:r>
      <w:r w:rsidR="007254C6">
        <w:rPr>
          <w:rFonts w:ascii="Arial" w:eastAsia="Times New Roman" w:hAnsi="Arial" w:cs="Arial"/>
          <w:sz w:val="24"/>
          <w:szCs w:val="24"/>
          <w:lang w:eastAsia="en-GB"/>
        </w:rPr>
        <w:t xml:space="preserve">(College of Policing, 2023). </w:t>
      </w:r>
      <w:r w:rsidR="0091582E">
        <w:rPr>
          <w:rFonts w:ascii="Arial" w:eastAsia="Times New Roman" w:hAnsi="Arial" w:cs="Arial"/>
          <w:sz w:val="24"/>
          <w:szCs w:val="24"/>
          <w:lang w:eastAsia="en-GB"/>
        </w:rPr>
        <w:t>A concept that underpins it use is classical criminology which was put forward by Cesare Beccaria and J</w:t>
      </w:r>
      <w:r w:rsidR="005416F7">
        <w:rPr>
          <w:rFonts w:ascii="Arial" w:eastAsia="Times New Roman" w:hAnsi="Arial" w:cs="Arial"/>
          <w:sz w:val="24"/>
          <w:szCs w:val="24"/>
          <w:lang w:eastAsia="en-GB"/>
        </w:rPr>
        <w:t>eremy Bentham to understand that people choose to commit crime rationally and under their own free will (Roshier, 1989).</w:t>
      </w:r>
      <w:r w:rsidR="009B2DE9">
        <w:rPr>
          <w:rFonts w:ascii="Arial" w:eastAsia="Times New Roman" w:hAnsi="Arial" w:cs="Arial"/>
          <w:sz w:val="24"/>
          <w:szCs w:val="24"/>
          <w:lang w:eastAsia="en-GB"/>
        </w:rPr>
        <w:t xml:space="preserve"> One important theory of classical criminology is routine activity theory which was proposed by Cohen and Felson in 1979. </w:t>
      </w:r>
      <w:r w:rsidR="0033570D">
        <w:rPr>
          <w:rFonts w:ascii="Arial" w:eastAsia="Times New Roman" w:hAnsi="Arial" w:cs="Arial"/>
          <w:sz w:val="24"/>
          <w:szCs w:val="24"/>
          <w:lang w:eastAsia="en-GB"/>
        </w:rPr>
        <w:t xml:space="preserve">These theories help provide a reasoning behind crimes </w:t>
      </w:r>
      <w:r w:rsidR="00D672EB">
        <w:rPr>
          <w:rFonts w:ascii="Arial" w:eastAsia="Times New Roman" w:hAnsi="Arial" w:cs="Arial"/>
          <w:sz w:val="24"/>
          <w:szCs w:val="24"/>
          <w:lang w:eastAsia="en-GB"/>
        </w:rPr>
        <w:t xml:space="preserve">to therefore inform </w:t>
      </w:r>
      <w:r w:rsidR="00064710">
        <w:rPr>
          <w:rFonts w:ascii="Arial" w:eastAsia="Times New Roman" w:hAnsi="Arial" w:cs="Arial"/>
          <w:sz w:val="24"/>
          <w:szCs w:val="24"/>
          <w:lang w:eastAsia="en-GB"/>
        </w:rPr>
        <w:t>evidence-based</w:t>
      </w:r>
      <w:r w:rsidR="00D672EB">
        <w:rPr>
          <w:rFonts w:ascii="Arial" w:eastAsia="Times New Roman" w:hAnsi="Arial" w:cs="Arial"/>
          <w:sz w:val="24"/>
          <w:szCs w:val="24"/>
          <w:lang w:eastAsia="en-GB"/>
        </w:rPr>
        <w:t xml:space="preserve"> policing </w:t>
      </w:r>
      <w:r w:rsidR="00BB2F88">
        <w:rPr>
          <w:rFonts w:ascii="Arial" w:eastAsia="Times New Roman" w:hAnsi="Arial" w:cs="Arial"/>
          <w:sz w:val="24"/>
          <w:szCs w:val="24"/>
          <w:lang w:eastAsia="en-GB"/>
        </w:rPr>
        <w:t>by challenging its models</w:t>
      </w:r>
      <w:r w:rsidR="00F56370">
        <w:rPr>
          <w:rFonts w:ascii="Arial" w:eastAsia="Times New Roman" w:hAnsi="Arial" w:cs="Arial"/>
          <w:sz w:val="24"/>
          <w:szCs w:val="24"/>
          <w:lang w:eastAsia="en-GB"/>
        </w:rPr>
        <w:t xml:space="preserve">. </w:t>
      </w:r>
      <w:r w:rsidR="006C7523">
        <w:rPr>
          <w:rFonts w:ascii="Arial" w:eastAsia="Times New Roman" w:hAnsi="Arial" w:cs="Arial"/>
          <w:sz w:val="24"/>
          <w:szCs w:val="24"/>
          <w:lang w:eastAsia="en-GB"/>
        </w:rPr>
        <w:t>One of these models is hot</w:t>
      </w:r>
      <w:r w:rsidR="008847E3">
        <w:rPr>
          <w:rFonts w:ascii="Arial" w:eastAsia="Times New Roman" w:hAnsi="Arial" w:cs="Arial"/>
          <w:sz w:val="24"/>
          <w:szCs w:val="24"/>
          <w:lang w:eastAsia="en-GB"/>
        </w:rPr>
        <w:t>s</w:t>
      </w:r>
      <w:r w:rsidR="006C7523">
        <w:rPr>
          <w:rFonts w:ascii="Arial" w:eastAsia="Times New Roman" w:hAnsi="Arial" w:cs="Arial"/>
          <w:sz w:val="24"/>
          <w:szCs w:val="24"/>
          <w:lang w:eastAsia="en-GB"/>
        </w:rPr>
        <w:t>pots policing which is a crime reduction technique</w:t>
      </w:r>
      <w:r w:rsidR="00064710">
        <w:rPr>
          <w:rFonts w:ascii="Arial" w:eastAsia="Times New Roman" w:hAnsi="Arial" w:cs="Arial"/>
          <w:sz w:val="24"/>
          <w:szCs w:val="24"/>
          <w:lang w:eastAsia="en-GB"/>
        </w:rPr>
        <w:t xml:space="preserve">. When </w:t>
      </w:r>
      <w:r w:rsidR="00415A7C">
        <w:rPr>
          <w:rFonts w:ascii="Arial" w:eastAsia="Times New Roman" w:hAnsi="Arial" w:cs="Arial"/>
          <w:sz w:val="24"/>
          <w:szCs w:val="24"/>
          <w:lang w:eastAsia="en-GB"/>
        </w:rPr>
        <w:t xml:space="preserve">evaluating body worn cameras, it is important to understand </w:t>
      </w:r>
      <w:r w:rsidR="00302F61">
        <w:rPr>
          <w:rFonts w:ascii="Arial" w:eastAsia="Times New Roman" w:hAnsi="Arial" w:cs="Arial"/>
          <w:sz w:val="24"/>
          <w:szCs w:val="24"/>
          <w:lang w:eastAsia="en-GB"/>
        </w:rPr>
        <w:t>what a body worn camera is as well as its functions to help determine whether the</w:t>
      </w:r>
      <w:r w:rsidR="0042716F">
        <w:rPr>
          <w:rFonts w:ascii="Arial" w:eastAsia="Times New Roman" w:hAnsi="Arial" w:cs="Arial"/>
          <w:sz w:val="24"/>
          <w:szCs w:val="24"/>
          <w:lang w:eastAsia="en-GB"/>
        </w:rPr>
        <w:t>y</w:t>
      </w:r>
      <w:r w:rsidR="00302F61">
        <w:rPr>
          <w:rFonts w:ascii="Arial" w:eastAsia="Times New Roman" w:hAnsi="Arial" w:cs="Arial"/>
          <w:sz w:val="24"/>
          <w:szCs w:val="24"/>
          <w:lang w:eastAsia="en-GB"/>
        </w:rPr>
        <w:t xml:space="preserve"> a</w:t>
      </w:r>
      <w:r w:rsidR="0042716F">
        <w:rPr>
          <w:rFonts w:ascii="Arial" w:eastAsia="Times New Roman" w:hAnsi="Arial" w:cs="Arial"/>
          <w:sz w:val="24"/>
          <w:szCs w:val="24"/>
          <w:lang w:eastAsia="en-GB"/>
        </w:rPr>
        <w:t>re a</w:t>
      </w:r>
      <w:r w:rsidR="00302F61">
        <w:rPr>
          <w:rFonts w:ascii="Arial" w:eastAsia="Times New Roman" w:hAnsi="Arial" w:cs="Arial"/>
          <w:sz w:val="24"/>
          <w:szCs w:val="24"/>
          <w:lang w:eastAsia="en-GB"/>
        </w:rPr>
        <w:t xml:space="preserve"> positive or negative tool the police have implemented into the system. </w:t>
      </w:r>
      <w:r w:rsidR="00310963">
        <w:rPr>
          <w:rFonts w:ascii="Arial" w:eastAsia="Times New Roman" w:hAnsi="Arial" w:cs="Arial"/>
          <w:sz w:val="24"/>
          <w:szCs w:val="24"/>
          <w:lang w:eastAsia="en-GB"/>
        </w:rPr>
        <w:t>The pros and cons will be examined for both the public and the police in order to make a fair judgment</w:t>
      </w:r>
      <w:r w:rsidR="007116CB">
        <w:rPr>
          <w:rFonts w:ascii="Arial" w:eastAsia="Times New Roman" w:hAnsi="Arial" w:cs="Arial"/>
          <w:sz w:val="24"/>
          <w:szCs w:val="24"/>
          <w:lang w:eastAsia="en-GB"/>
        </w:rPr>
        <w:t xml:space="preserve">. It can be looked further in depth to analyse the functions of body worn cameras in accordance with </w:t>
      </w:r>
      <w:r w:rsidR="000315D3">
        <w:rPr>
          <w:rFonts w:ascii="Arial" w:eastAsia="Times New Roman" w:hAnsi="Arial" w:cs="Arial"/>
          <w:sz w:val="24"/>
          <w:szCs w:val="24"/>
          <w:lang w:eastAsia="en-GB"/>
        </w:rPr>
        <w:t>evidence-based</w:t>
      </w:r>
      <w:r w:rsidR="007116CB">
        <w:rPr>
          <w:rFonts w:ascii="Arial" w:eastAsia="Times New Roman" w:hAnsi="Arial" w:cs="Arial"/>
          <w:sz w:val="24"/>
          <w:szCs w:val="24"/>
          <w:lang w:eastAsia="en-GB"/>
        </w:rPr>
        <w:t xml:space="preserve"> policing by using real life examples </w:t>
      </w:r>
      <w:r w:rsidR="000315D3">
        <w:rPr>
          <w:rFonts w:ascii="Arial" w:eastAsia="Times New Roman" w:hAnsi="Arial" w:cs="Arial"/>
          <w:sz w:val="24"/>
          <w:szCs w:val="24"/>
          <w:lang w:eastAsia="en-GB"/>
        </w:rPr>
        <w:t>in regard to</w:t>
      </w:r>
      <w:r w:rsidR="007116CB">
        <w:rPr>
          <w:rFonts w:ascii="Arial" w:eastAsia="Times New Roman" w:hAnsi="Arial" w:cs="Arial"/>
          <w:sz w:val="24"/>
          <w:szCs w:val="24"/>
          <w:lang w:eastAsia="en-GB"/>
        </w:rPr>
        <w:t xml:space="preserve"> domestic abuse. </w:t>
      </w:r>
      <w:r w:rsidR="00E42EBD">
        <w:rPr>
          <w:rFonts w:ascii="Arial" w:eastAsia="Times New Roman" w:hAnsi="Arial" w:cs="Arial"/>
          <w:sz w:val="24"/>
          <w:szCs w:val="24"/>
          <w:lang w:eastAsia="en-GB"/>
        </w:rPr>
        <w:t xml:space="preserve"> </w:t>
      </w:r>
    </w:p>
    <w:p w14:paraId="54E1D780" w14:textId="77777777" w:rsidR="0091582E" w:rsidRDefault="0091582E" w:rsidP="00840839">
      <w:pPr>
        <w:spacing w:after="0" w:line="240" w:lineRule="auto"/>
        <w:contextualSpacing/>
        <w:jc w:val="both"/>
        <w:rPr>
          <w:rFonts w:ascii="Arial" w:eastAsia="Times New Roman" w:hAnsi="Arial" w:cs="Arial"/>
          <w:sz w:val="24"/>
          <w:szCs w:val="24"/>
          <w:lang w:eastAsia="en-GB"/>
        </w:rPr>
      </w:pPr>
    </w:p>
    <w:p w14:paraId="32DC2EA4" w14:textId="72EEA71B" w:rsidR="000D7D14" w:rsidRDefault="00267657" w:rsidP="00840839">
      <w:pPr>
        <w:spacing w:after="0" w:line="240" w:lineRule="auto"/>
        <w:contextualSpacing/>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By using classical criminology to understand </w:t>
      </w:r>
      <w:r w:rsidR="00AC617B">
        <w:rPr>
          <w:rFonts w:ascii="Arial" w:eastAsia="Times New Roman" w:hAnsi="Arial" w:cs="Arial"/>
          <w:sz w:val="24"/>
          <w:szCs w:val="24"/>
          <w:lang w:eastAsia="en-GB"/>
        </w:rPr>
        <w:t xml:space="preserve">that people commit crimes rationally and under </w:t>
      </w:r>
      <w:r w:rsidR="00F95AD1">
        <w:rPr>
          <w:rFonts w:ascii="Arial" w:eastAsia="Times New Roman" w:hAnsi="Arial" w:cs="Arial"/>
          <w:sz w:val="24"/>
          <w:szCs w:val="24"/>
          <w:lang w:eastAsia="en-GB"/>
        </w:rPr>
        <w:t>their own</w:t>
      </w:r>
      <w:r w:rsidR="00AC617B">
        <w:rPr>
          <w:rFonts w:ascii="Arial" w:eastAsia="Times New Roman" w:hAnsi="Arial" w:cs="Arial"/>
          <w:sz w:val="24"/>
          <w:szCs w:val="24"/>
          <w:lang w:eastAsia="en-GB"/>
        </w:rPr>
        <w:t xml:space="preserve"> free allows </w:t>
      </w:r>
      <w:r w:rsidR="00471AF0">
        <w:rPr>
          <w:rFonts w:ascii="Arial" w:eastAsia="Times New Roman" w:hAnsi="Arial" w:cs="Arial"/>
          <w:sz w:val="24"/>
          <w:szCs w:val="24"/>
          <w:lang w:eastAsia="en-GB"/>
        </w:rPr>
        <w:t xml:space="preserve">for a crime to be looked at further in depth. </w:t>
      </w:r>
      <w:r w:rsidR="00E20766">
        <w:rPr>
          <w:rFonts w:ascii="Arial" w:eastAsia="Times New Roman" w:hAnsi="Arial" w:cs="Arial"/>
          <w:sz w:val="24"/>
          <w:szCs w:val="24"/>
          <w:lang w:eastAsia="en-GB"/>
        </w:rPr>
        <w:t xml:space="preserve">This </w:t>
      </w:r>
      <w:r w:rsidR="00FE2152">
        <w:rPr>
          <w:rFonts w:ascii="Arial" w:eastAsia="Times New Roman" w:hAnsi="Arial" w:cs="Arial"/>
          <w:sz w:val="24"/>
          <w:szCs w:val="24"/>
          <w:lang w:eastAsia="en-GB"/>
        </w:rPr>
        <w:t>concept links closely with routine activity theory</w:t>
      </w:r>
      <w:r w:rsidR="00125C0C">
        <w:rPr>
          <w:rFonts w:ascii="Arial" w:eastAsia="Times New Roman" w:hAnsi="Arial" w:cs="Arial"/>
          <w:sz w:val="24"/>
          <w:szCs w:val="24"/>
          <w:lang w:eastAsia="en-GB"/>
        </w:rPr>
        <w:t xml:space="preserve">, where Cohen and Felson suggested that there are three elements needed for a crime to occur. </w:t>
      </w:r>
      <w:r w:rsidR="00FB45B1">
        <w:rPr>
          <w:rFonts w:ascii="Arial" w:eastAsia="Times New Roman" w:hAnsi="Arial" w:cs="Arial"/>
          <w:sz w:val="24"/>
          <w:szCs w:val="24"/>
          <w:lang w:eastAsia="en-GB"/>
        </w:rPr>
        <w:t>These three factors are a motivated of</w:t>
      </w:r>
      <w:r w:rsidR="00E92CF1">
        <w:rPr>
          <w:rFonts w:ascii="Arial" w:eastAsia="Times New Roman" w:hAnsi="Arial" w:cs="Arial"/>
          <w:sz w:val="24"/>
          <w:szCs w:val="24"/>
          <w:lang w:eastAsia="en-GB"/>
        </w:rPr>
        <w:t xml:space="preserve">fender, a suitable </w:t>
      </w:r>
      <w:r w:rsidR="00237C26">
        <w:rPr>
          <w:rFonts w:ascii="Arial" w:eastAsia="Times New Roman" w:hAnsi="Arial" w:cs="Arial"/>
          <w:sz w:val="24"/>
          <w:szCs w:val="24"/>
          <w:lang w:eastAsia="en-GB"/>
        </w:rPr>
        <w:t>target,</w:t>
      </w:r>
      <w:r w:rsidR="00E92CF1">
        <w:rPr>
          <w:rFonts w:ascii="Arial" w:eastAsia="Times New Roman" w:hAnsi="Arial" w:cs="Arial"/>
          <w:sz w:val="24"/>
          <w:szCs w:val="24"/>
          <w:lang w:eastAsia="en-GB"/>
        </w:rPr>
        <w:t xml:space="preserve"> and the absence of a capable guardian. </w:t>
      </w:r>
      <w:r w:rsidR="003F1208">
        <w:rPr>
          <w:rFonts w:ascii="Arial" w:eastAsia="Times New Roman" w:hAnsi="Arial" w:cs="Arial"/>
          <w:sz w:val="24"/>
          <w:szCs w:val="24"/>
          <w:lang w:eastAsia="en-GB"/>
        </w:rPr>
        <w:t>F</w:t>
      </w:r>
      <w:r w:rsidR="007A5EDB">
        <w:rPr>
          <w:rFonts w:ascii="Arial" w:eastAsia="Times New Roman" w:hAnsi="Arial" w:cs="Arial"/>
          <w:sz w:val="24"/>
          <w:szCs w:val="24"/>
          <w:lang w:eastAsia="en-GB"/>
        </w:rPr>
        <w:t xml:space="preserve">or someone who </w:t>
      </w:r>
      <w:r w:rsidR="009653B2">
        <w:rPr>
          <w:rFonts w:ascii="Arial" w:eastAsia="Times New Roman" w:hAnsi="Arial" w:cs="Arial"/>
          <w:sz w:val="24"/>
          <w:szCs w:val="24"/>
          <w:lang w:eastAsia="en-GB"/>
        </w:rPr>
        <w:t xml:space="preserve">is going to commit a crime rationally </w:t>
      </w:r>
      <w:r w:rsidR="00C8162D">
        <w:rPr>
          <w:rFonts w:ascii="Arial" w:eastAsia="Times New Roman" w:hAnsi="Arial" w:cs="Arial"/>
          <w:sz w:val="24"/>
          <w:szCs w:val="24"/>
          <w:lang w:eastAsia="en-GB"/>
        </w:rPr>
        <w:t xml:space="preserve">may </w:t>
      </w:r>
      <w:r w:rsidR="007A5EDB">
        <w:rPr>
          <w:rFonts w:ascii="Arial" w:eastAsia="Times New Roman" w:hAnsi="Arial" w:cs="Arial"/>
          <w:sz w:val="24"/>
          <w:szCs w:val="24"/>
          <w:lang w:eastAsia="en-GB"/>
        </w:rPr>
        <w:t>look at these three elements</w:t>
      </w:r>
      <w:r w:rsidR="00D86A12">
        <w:rPr>
          <w:rFonts w:ascii="Arial" w:eastAsia="Times New Roman" w:hAnsi="Arial" w:cs="Arial"/>
          <w:sz w:val="24"/>
          <w:szCs w:val="24"/>
          <w:lang w:eastAsia="en-GB"/>
        </w:rPr>
        <w:t xml:space="preserve">, to make sure they are in place </w:t>
      </w:r>
      <w:r w:rsidR="00D27874">
        <w:rPr>
          <w:rFonts w:ascii="Arial" w:eastAsia="Times New Roman" w:hAnsi="Arial" w:cs="Arial"/>
          <w:sz w:val="24"/>
          <w:szCs w:val="24"/>
          <w:lang w:eastAsia="en-GB"/>
        </w:rPr>
        <w:t xml:space="preserve">before they carry out the crime. By identifying what types of people </w:t>
      </w:r>
      <w:r w:rsidR="00AF0189">
        <w:rPr>
          <w:rFonts w:ascii="Arial" w:eastAsia="Times New Roman" w:hAnsi="Arial" w:cs="Arial"/>
          <w:sz w:val="24"/>
          <w:szCs w:val="24"/>
          <w:lang w:eastAsia="en-GB"/>
        </w:rPr>
        <w:t xml:space="preserve">fit under </w:t>
      </w:r>
      <w:r w:rsidR="009249EA">
        <w:rPr>
          <w:rFonts w:ascii="Arial" w:eastAsia="Times New Roman" w:hAnsi="Arial" w:cs="Arial"/>
          <w:sz w:val="24"/>
          <w:szCs w:val="24"/>
          <w:lang w:eastAsia="en-GB"/>
        </w:rPr>
        <w:t>this criterion</w:t>
      </w:r>
      <w:r w:rsidR="00AF0189">
        <w:rPr>
          <w:rFonts w:ascii="Arial" w:eastAsia="Times New Roman" w:hAnsi="Arial" w:cs="Arial"/>
          <w:sz w:val="24"/>
          <w:szCs w:val="24"/>
          <w:lang w:eastAsia="en-GB"/>
        </w:rPr>
        <w:t xml:space="preserve">, informs </w:t>
      </w:r>
      <w:r w:rsidR="00A01D87">
        <w:rPr>
          <w:rFonts w:ascii="Arial" w:eastAsia="Times New Roman" w:hAnsi="Arial" w:cs="Arial"/>
          <w:sz w:val="24"/>
          <w:szCs w:val="24"/>
          <w:lang w:eastAsia="en-GB"/>
        </w:rPr>
        <w:t>evidence-based</w:t>
      </w:r>
      <w:r w:rsidR="00AF0189">
        <w:rPr>
          <w:rFonts w:ascii="Arial" w:eastAsia="Times New Roman" w:hAnsi="Arial" w:cs="Arial"/>
          <w:sz w:val="24"/>
          <w:szCs w:val="24"/>
          <w:lang w:eastAsia="en-GB"/>
        </w:rPr>
        <w:t xml:space="preserve"> policing as the police can use this evidence to challenge what current </w:t>
      </w:r>
      <w:r w:rsidR="00CA664E">
        <w:rPr>
          <w:rFonts w:ascii="Arial" w:eastAsia="Times New Roman" w:hAnsi="Arial" w:cs="Arial"/>
          <w:sz w:val="24"/>
          <w:szCs w:val="24"/>
          <w:lang w:eastAsia="en-GB"/>
        </w:rPr>
        <w:t xml:space="preserve">crime reduction </w:t>
      </w:r>
      <w:r w:rsidR="00BC6715">
        <w:rPr>
          <w:rFonts w:ascii="Arial" w:eastAsia="Times New Roman" w:hAnsi="Arial" w:cs="Arial"/>
          <w:sz w:val="24"/>
          <w:szCs w:val="24"/>
          <w:lang w:eastAsia="en-GB"/>
        </w:rPr>
        <w:t>strategies,</w:t>
      </w:r>
      <w:r w:rsidR="00CA664E">
        <w:rPr>
          <w:rFonts w:ascii="Arial" w:eastAsia="Times New Roman" w:hAnsi="Arial" w:cs="Arial"/>
          <w:sz w:val="24"/>
          <w:szCs w:val="24"/>
          <w:lang w:eastAsia="en-GB"/>
        </w:rPr>
        <w:t xml:space="preserve"> they have in place to therefore assist them in stopping crime (College of </w:t>
      </w:r>
      <w:r w:rsidR="00557DD6">
        <w:rPr>
          <w:rFonts w:ascii="Arial" w:eastAsia="Times New Roman" w:hAnsi="Arial" w:cs="Arial"/>
          <w:sz w:val="24"/>
          <w:szCs w:val="24"/>
          <w:lang w:eastAsia="en-GB"/>
        </w:rPr>
        <w:t>Policing</w:t>
      </w:r>
      <w:r w:rsidR="00CA664E">
        <w:rPr>
          <w:rFonts w:ascii="Arial" w:eastAsia="Times New Roman" w:hAnsi="Arial" w:cs="Arial"/>
          <w:sz w:val="24"/>
          <w:szCs w:val="24"/>
          <w:lang w:eastAsia="en-GB"/>
        </w:rPr>
        <w:t xml:space="preserve">, 2022). </w:t>
      </w:r>
      <w:r w:rsidR="009249EA">
        <w:rPr>
          <w:rFonts w:ascii="Arial" w:eastAsia="Times New Roman" w:hAnsi="Arial" w:cs="Arial"/>
          <w:sz w:val="24"/>
          <w:szCs w:val="24"/>
          <w:lang w:eastAsia="en-GB"/>
        </w:rPr>
        <w:t>For example, they might identify that the suita</w:t>
      </w:r>
      <w:r w:rsidR="003C7C92">
        <w:rPr>
          <w:rFonts w:ascii="Arial" w:eastAsia="Times New Roman" w:hAnsi="Arial" w:cs="Arial"/>
          <w:sz w:val="24"/>
          <w:szCs w:val="24"/>
          <w:lang w:eastAsia="en-GB"/>
        </w:rPr>
        <w:t>b</w:t>
      </w:r>
      <w:r w:rsidR="009249EA">
        <w:rPr>
          <w:rFonts w:ascii="Arial" w:eastAsia="Times New Roman" w:hAnsi="Arial" w:cs="Arial"/>
          <w:sz w:val="24"/>
          <w:szCs w:val="24"/>
          <w:lang w:eastAsia="en-GB"/>
        </w:rPr>
        <w:t>le target</w:t>
      </w:r>
      <w:r w:rsidR="0002576E">
        <w:rPr>
          <w:rFonts w:ascii="Arial" w:eastAsia="Times New Roman" w:hAnsi="Arial" w:cs="Arial"/>
          <w:sz w:val="24"/>
          <w:szCs w:val="24"/>
          <w:lang w:eastAsia="en-GB"/>
        </w:rPr>
        <w:t>s</w:t>
      </w:r>
      <w:r w:rsidR="009249EA">
        <w:rPr>
          <w:rFonts w:ascii="Arial" w:eastAsia="Times New Roman" w:hAnsi="Arial" w:cs="Arial"/>
          <w:sz w:val="24"/>
          <w:szCs w:val="24"/>
          <w:lang w:eastAsia="en-GB"/>
        </w:rPr>
        <w:t xml:space="preserve"> </w:t>
      </w:r>
      <w:r w:rsidR="00A01D87">
        <w:rPr>
          <w:rFonts w:ascii="Arial" w:eastAsia="Times New Roman" w:hAnsi="Arial" w:cs="Arial"/>
          <w:sz w:val="24"/>
          <w:szCs w:val="24"/>
          <w:lang w:eastAsia="en-GB"/>
        </w:rPr>
        <w:t xml:space="preserve">are </w:t>
      </w:r>
      <w:r w:rsidR="001945B5">
        <w:rPr>
          <w:rFonts w:ascii="Arial" w:eastAsia="Times New Roman" w:hAnsi="Arial" w:cs="Arial"/>
          <w:sz w:val="24"/>
          <w:szCs w:val="24"/>
          <w:lang w:eastAsia="en-GB"/>
        </w:rPr>
        <w:t xml:space="preserve">vulnerable women who are being mugged by men at night. </w:t>
      </w:r>
      <w:r w:rsidR="003C7C92">
        <w:rPr>
          <w:rFonts w:ascii="Arial" w:eastAsia="Times New Roman" w:hAnsi="Arial" w:cs="Arial"/>
          <w:sz w:val="24"/>
          <w:szCs w:val="24"/>
          <w:lang w:eastAsia="en-GB"/>
        </w:rPr>
        <w:t>They can utilise evidence based policing models such as hotspots policing</w:t>
      </w:r>
      <w:r w:rsidR="00150900">
        <w:rPr>
          <w:rFonts w:ascii="Arial" w:eastAsia="Times New Roman" w:hAnsi="Arial" w:cs="Arial"/>
          <w:sz w:val="24"/>
          <w:szCs w:val="24"/>
          <w:lang w:eastAsia="en-GB"/>
        </w:rPr>
        <w:t>,</w:t>
      </w:r>
      <w:r w:rsidR="003C7C92">
        <w:rPr>
          <w:rFonts w:ascii="Arial" w:eastAsia="Times New Roman" w:hAnsi="Arial" w:cs="Arial"/>
          <w:sz w:val="24"/>
          <w:szCs w:val="24"/>
          <w:lang w:eastAsia="en-GB"/>
        </w:rPr>
        <w:t xml:space="preserve"> to</w:t>
      </w:r>
      <w:r w:rsidR="00D57E51">
        <w:rPr>
          <w:rFonts w:ascii="Arial" w:eastAsia="Times New Roman" w:hAnsi="Arial" w:cs="Arial"/>
          <w:sz w:val="24"/>
          <w:szCs w:val="24"/>
          <w:lang w:eastAsia="en-GB"/>
        </w:rPr>
        <w:t xml:space="preserve"> deploy police resources to</w:t>
      </w:r>
      <w:r w:rsidR="003C7C92">
        <w:rPr>
          <w:rFonts w:ascii="Arial" w:eastAsia="Times New Roman" w:hAnsi="Arial" w:cs="Arial"/>
          <w:sz w:val="24"/>
          <w:szCs w:val="24"/>
          <w:lang w:eastAsia="en-GB"/>
        </w:rPr>
        <w:t xml:space="preserve"> these </w:t>
      </w:r>
      <w:r w:rsidR="00703D9E">
        <w:rPr>
          <w:rFonts w:ascii="Arial" w:eastAsia="Times New Roman" w:hAnsi="Arial" w:cs="Arial"/>
          <w:sz w:val="24"/>
          <w:szCs w:val="24"/>
          <w:lang w:eastAsia="en-GB"/>
        </w:rPr>
        <w:t>areas of particularly higher crime rates</w:t>
      </w:r>
      <w:r w:rsidR="00BC542C">
        <w:rPr>
          <w:rFonts w:ascii="Arial" w:eastAsia="Times New Roman" w:hAnsi="Arial" w:cs="Arial"/>
          <w:sz w:val="24"/>
          <w:szCs w:val="24"/>
          <w:lang w:eastAsia="en-GB"/>
        </w:rPr>
        <w:t>, to therefore stop it from occuring</w:t>
      </w:r>
      <w:r w:rsidR="000A565D">
        <w:rPr>
          <w:rFonts w:ascii="Arial" w:eastAsia="Times New Roman" w:hAnsi="Arial" w:cs="Arial"/>
          <w:sz w:val="24"/>
          <w:szCs w:val="24"/>
          <w:lang w:eastAsia="en-GB"/>
        </w:rPr>
        <w:t xml:space="preserve"> (Braga </w:t>
      </w:r>
      <w:r w:rsidR="000A565D" w:rsidRPr="000A565D">
        <w:rPr>
          <w:rFonts w:ascii="Arial" w:eastAsia="Times New Roman" w:hAnsi="Arial" w:cs="Arial"/>
          <w:i/>
          <w:iCs/>
          <w:sz w:val="24"/>
          <w:szCs w:val="24"/>
          <w:lang w:eastAsia="en-GB"/>
        </w:rPr>
        <w:t>et al</w:t>
      </w:r>
      <w:r w:rsidR="000A565D">
        <w:rPr>
          <w:rFonts w:ascii="Arial" w:eastAsia="Times New Roman" w:hAnsi="Arial" w:cs="Arial"/>
          <w:sz w:val="24"/>
          <w:szCs w:val="24"/>
          <w:lang w:eastAsia="en-GB"/>
        </w:rPr>
        <w:t>, 2019).</w:t>
      </w:r>
      <w:r w:rsidR="00237C26">
        <w:rPr>
          <w:rFonts w:ascii="Arial" w:eastAsia="Times New Roman" w:hAnsi="Arial" w:cs="Arial"/>
          <w:sz w:val="24"/>
          <w:szCs w:val="24"/>
          <w:lang w:eastAsia="en-GB"/>
        </w:rPr>
        <w:t xml:space="preserve"> </w:t>
      </w:r>
      <w:r w:rsidR="000D7D14">
        <w:rPr>
          <w:rFonts w:ascii="Arial" w:eastAsia="Times New Roman" w:hAnsi="Arial" w:cs="Arial"/>
          <w:sz w:val="24"/>
          <w:szCs w:val="24"/>
          <w:lang w:eastAsia="en-GB"/>
        </w:rPr>
        <w:t>The</w:t>
      </w:r>
      <w:r w:rsidR="00150900">
        <w:rPr>
          <w:rFonts w:ascii="Arial" w:eastAsia="Times New Roman" w:hAnsi="Arial" w:cs="Arial"/>
          <w:sz w:val="24"/>
          <w:szCs w:val="24"/>
          <w:lang w:eastAsia="en-GB"/>
        </w:rPr>
        <w:t>n the</w:t>
      </w:r>
      <w:r w:rsidR="000D7D14">
        <w:rPr>
          <w:rFonts w:ascii="Arial" w:eastAsia="Times New Roman" w:hAnsi="Arial" w:cs="Arial"/>
          <w:sz w:val="24"/>
          <w:szCs w:val="24"/>
          <w:lang w:eastAsia="en-GB"/>
        </w:rPr>
        <w:t xml:space="preserve"> police will need to evaluate whether its stopping crime </w:t>
      </w:r>
      <w:r w:rsidR="001F0BC0">
        <w:rPr>
          <w:rFonts w:ascii="Arial" w:eastAsia="Times New Roman" w:hAnsi="Arial" w:cs="Arial"/>
          <w:sz w:val="24"/>
          <w:szCs w:val="24"/>
          <w:lang w:eastAsia="en-GB"/>
        </w:rPr>
        <w:t xml:space="preserve">or if they need to implement a different crime reduction method. </w:t>
      </w:r>
    </w:p>
    <w:p w14:paraId="72078BBE" w14:textId="77777777" w:rsidR="000315D3" w:rsidRDefault="000315D3" w:rsidP="00840839">
      <w:pPr>
        <w:spacing w:after="0" w:line="240" w:lineRule="auto"/>
        <w:contextualSpacing/>
        <w:jc w:val="both"/>
        <w:rPr>
          <w:rFonts w:ascii="Arial" w:eastAsia="Times New Roman" w:hAnsi="Arial" w:cs="Arial"/>
          <w:sz w:val="24"/>
          <w:szCs w:val="24"/>
          <w:highlight w:val="yellow"/>
          <w:lang w:eastAsia="en-GB"/>
        </w:rPr>
      </w:pPr>
    </w:p>
    <w:p w14:paraId="1789530A" w14:textId="5B92EC30" w:rsidR="006F4094" w:rsidRDefault="006F4094" w:rsidP="00840839">
      <w:pPr>
        <w:spacing w:after="0" w:line="240" w:lineRule="auto"/>
        <w:contextualSpacing/>
        <w:jc w:val="both"/>
        <w:rPr>
          <w:rFonts w:ascii="Arial" w:eastAsia="Times New Roman" w:hAnsi="Arial" w:cs="Arial"/>
          <w:sz w:val="24"/>
          <w:szCs w:val="24"/>
          <w:lang w:eastAsia="en-GB"/>
        </w:rPr>
      </w:pPr>
      <w:r w:rsidRPr="006F4094">
        <w:rPr>
          <w:rFonts w:ascii="Arial" w:eastAsia="Times New Roman" w:hAnsi="Arial" w:cs="Arial"/>
          <w:sz w:val="24"/>
          <w:szCs w:val="24"/>
          <w:lang w:eastAsia="en-GB"/>
        </w:rPr>
        <w:t>A body worn camera is a small electronic device attached to a police officer’s uniform to capture both audio and video footage when officers attend</w:t>
      </w:r>
      <w:r w:rsidR="002E46F3">
        <w:rPr>
          <w:rFonts w:ascii="Arial" w:eastAsia="Times New Roman" w:hAnsi="Arial" w:cs="Arial"/>
          <w:sz w:val="24"/>
          <w:szCs w:val="24"/>
          <w:lang w:eastAsia="en-GB"/>
        </w:rPr>
        <w:t xml:space="preserve"> all types of</w:t>
      </w:r>
      <w:r w:rsidRPr="006F4094">
        <w:rPr>
          <w:rFonts w:ascii="Arial" w:eastAsia="Times New Roman" w:hAnsi="Arial" w:cs="Arial"/>
          <w:sz w:val="24"/>
          <w:szCs w:val="24"/>
          <w:lang w:eastAsia="en-GB"/>
        </w:rPr>
        <w:t xml:space="preserve"> incidents. </w:t>
      </w:r>
      <w:r w:rsidR="00F758AF">
        <w:rPr>
          <w:rFonts w:ascii="Arial" w:eastAsia="Times New Roman" w:hAnsi="Arial" w:cs="Arial"/>
          <w:sz w:val="24"/>
          <w:szCs w:val="24"/>
          <w:lang w:eastAsia="en-GB"/>
        </w:rPr>
        <w:t xml:space="preserve">Some of these may include </w:t>
      </w:r>
      <w:r w:rsidR="007C5E61">
        <w:rPr>
          <w:rFonts w:ascii="Arial" w:eastAsia="Times New Roman" w:hAnsi="Arial" w:cs="Arial"/>
          <w:sz w:val="24"/>
          <w:szCs w:val="24"/>
          <w:lang w:eastAsia="en-GB"/>
        </w:rPr>
        <w:t xml:space="preserve">searching a property, stopping a vehicle, arresting </w:t>
      </w:r>
      <w:r w:rsidR="000C18CB">
        <w:rPr>
          <w:rFonts w:ascii="Arial" w:eastAsia="Times New Roman" w:hAnsi="Arial" w:cs="Arial"/>
          <w:sz w:val="24"/>
          <w:szCs w:val="24"/>
          <w:lang w:eastAsia="en-GB"/>
        </w:rPr>
        <w:t>someone,</w:t>
      </w:r>
      <w:r w:rsidR="007C5E61">
        <w:rPr>
          <w:rFonts w:ascii="Arial" w:eastAsia="Times New Roman" w:hAnsi="Arial" w:cs="Arial"/>
          <w:sz w:val="24"/>
          <w:szCs w:val="24"/>
          <w:lang w:eastAsia="en-GB"/>
        </w:rPr>
        <w:t xml:space="preserve"> or attending a domestic abuse incident</w:t>
      </w:r>
      <w:r w:rsidR="00870075">
        <w:rPr>
          <w:rFonts w:ascii="Arial" w:eastAsia="Times New Roman" w:hAnsi="Arial" w:cs="Arial"/>
          <w:sz w:val="24"/>
          <w:szCs w:val="24"/>
          <w:lang w:eastAsia="en-GB"/>
        </w:rPr>
        <w:t xml:space="preserve">. </w:t>
      </w:r>
      <w:r w:rsidR="00B10F6E">
        <w:rPr>
          <w:rFonts w:ascii="Arial" w:eastAsia="Times New Roman" w:hAnsi="Arial" w:cs="Arial"/>
          <w:sz w:val="24"/>
          <w:szCs w:val="24"/>
          <w:lang w:eastAsia="en-GB"/>
        </w:rPr>
        <w:t>Furthermore</w:t>
      </w:r>
      <w:r w:rsidR="006A322A">
        <w:rPr>
          <w:rFonts w:ascii="Arial" w:eastAsia="Times New Roman" w:hAnsi="Arial" w:cs="Arial"/>
          <w:sz w:val="24"/>
          <w:szCs w:val="24"/>
          <w:lang w:eastAsia="en-GB"/>
        </w:rPr>
        <w:t xml:space="preserve">, </w:t>
      </w:r>
      <w:r w:rsidRPr="006F4094">
        <w:rPr>
          <w:rFonts w:ascii="Arial" w:eastAsia="Times New Roman" w:hAnsi="Arial" w:cs="Arial"/>
          <w:sz w:val="24"/>
          <w:szCs w:val="24"/>
          <w:lang w:eastAsia="en-GB"/>
        </w:rPr>
        <w:t>It aids as an independent witness to record evidence which can later be used in legal proceedings like court</w:t>
      </w:r>
      <w:r w:rsidR="00870075">
        <w:rPr>
          <w:rFonts w:ascii="Arial" w:eastAsia="Times New Roman" w:hAnsi="Arial" w:cs="Arial"/>
          <w:sz w:val="24"/>
          <w:szCs w:val="24"/>
          <w:lang w:eastAsia="en-GB"/>
        </w:rPr>
        <w:t xml:space="preserve"> (Metropolitan Police, 2023). </w:t>
      </w:r>
      <w:r w:rsidR="00847479">
        <w:rPr>
          <w:rFonts w:ascii="Arial" w:eastAsia="Times New Roman" w:hAnsi="Arial" w:cs="Arial"/>
          <w:sz w:val="24"/>
          <w:szCs w:val="24"/>
          <w:lang w:eastAsia="en-GB"/>
        </w:rPr>
        <w:t xml:space="preserve">In February 2021, </w:t>
      </w:r>
      <w:r w:rsidR="005B358E">
        <w:rPr>
          <w:rFonts w:ascii="Arial" w:eastAsia="Times New Roman" w:hAnsi="Arial" w:cs="Arial"/>
          <w:sz w:val="24"/>
          <w:szCs w:val="24"/>
          <w:lang w:eastAsia="en-GB"/>
        </w:rPr>
        <w:t xml:space="preserve">Scotland Police </w:t>
      </w:r>
      <w:r w:rsidR="008F4F68">
        <w:rPr>
          <w:rFonts w:ascii="Arial" w:eastAsia="Times New Roman" w:hAnsi="Arial" w:cs="Arial"/>
          <w:sz w:val="24"/>
          <w:szCs w:val="24"/>
          <w:lang w:eastAsia="en-GB"/>
        </w:rPr>
        <w:t>created a survey to investigate whether the public are happy with armed</w:t>
      </w:r>
      <w:r w:rsidR="00870075">
        <w:rPr>
          <w:rFonts w:ascii="Arial" w:eastAsia="Times New Roman" w:hAnsi="Arial" w:cs="Arial"/>
          <w:sz w:val="24"/>
          <w:szCs w:val="24"/>
          <w:lang w:eastAsia="en-GB"/>
        </w:rPr>
        <w:t xml:space="preserve"> </w:t>
      </w:r>
      <w:r w:rsidR="008F4F68">
        <w:rPr>
          <w:rFonts w:ascii="Arial" w:eastAsia="Times New Roman" w:hAnsi="Arial" w:cs="Arial"/>
          <w:sz w:val="24"/>
          <w:szCs w:val="24"/>
          <w:lang w:eastAsia="en-GB"/>
        </w:rPr>
        <w:t xml:space="preserve">police officers </w:t>
      </w:r>
      <w:r w:rsidR="008817B4">
        <w:rPr>
          <w:rFonts w:ascii="Arial" w:eastAsia="Times New Roman" w:hAnsi="Arial" w:cs="Arial"/>
          <w:sz w:val="24"/>
          <w:szCs w:val="24"/>
          <w:lang w:eastAsia="en-GB"/>
        </w:rPr>
        <w:t xml:space="preserve">using body worn cameras when dealing with incidents. Nearly 9000 people participated in the survey. </w:t>
      </w:r>
      <w:r w:rsidR="00C8161C">
        <w:rPr>
          <w:rFonts w:ascii="Arial" w:eastAsia="Times New Roman" w:hAnsi="Arial" w:cs="Arial"/>
          <w:sz w:val="24"/>
          <w:szCs w:val="24"/>
          <w:lang w:eastAsia="en-GB"/>
        </w:rPr>
        <w:t xml:space="preserve">The results </w:t>
      </w:r>
      <w:r w:rsidR="00BF469B">
        <w:rPr>
          <w:rFonts w:ascii="Arial" w:eastAsia="Times New Roman" w:hAnsi="Arial" w:cs="Arial"/>
          <w:sz w:val="24"/>
          <w:szCs w:val="24"/>
          <w:lang w:eastAsia="en-GB"/>
        </w:rPr>
        <w:t>showed that 90% of people support</w:t>
      </w:r>
      <w:r w:rsidR="009F5666">
        <w:rPr>
          <w:rFonts w:ascii="Arial" w:eastAsia="Times New Roman" w:hAnsi="Arial" w:cs="Arial"/>
          <w:sz w:val="24"/>
          <w:szCs w:val="24"/>
          <w:lang w:eastAsia="en-GB"/>
        </w:rPr>
        <w:t xml:space="preserve">ed </w:t>
      </w:r>
      <w:r w:rsidR="00BF469B">
        <w:rPr>
          <w:rFonts w:ascii="Arial" w:eastAsia="Times New Roman" w:hAnsi="Arial" w:cs="Arial"/>
          <w:sz w:val="24"/>
          <w:szCs w:val="24"/>
          <w:lang w:eastAsia="en-GB"/>
        </w:rPr>
        <w:t xml:space="preserve">the use of body cameras, with 78% of people saying they </w:t>
      </w:r>
      <w:r w:rsidR="00945029">
        <w:rPr>
          <w:rFonts w:ascii="Arial" w:eastAsia="Times New Roman" w:hAnsi="Arial" w:cs="Arial"/>
          <w:sz w:val="24"/>
          <w:szCs w:val="24"/>
          <w:lang w:eastAsia="en-GB"/>
        </w:rPr>
        <w:t xml:space="preserve">have the potential to </w:t>
      </w:r>
      <w:r w:rsidR="00BF469B">
        <w:rPr>
          <w:rFonts w:ascii="Arial" w:eastAsia="Times New Roman" w:hAnsi="Arial" w:cs="Arial"/>
          <w:sz w:val="24"/>
          <w:szCs w:val="24"/>
          <w:lang w:eastAsia="en-GB"/>
        </w:rPr>
        <w:t xml:space="preserve">increase </w:t>
      </w:r>
      <w:r w:rsidR="00945029">
        <w:rPr>
          <w:rFonts w:ascii="Arial" w:eastAsia="Times New Roman" w:hAnsi="Arial" w:cs="Arial"/>
          <w:sz w:val="24"/>
          <w:szCs w:val="24"/>
          <w:lang w:eastAsia="en-GB"/>
        </w:rPr>
        <w:t xml:space="preserve">confidence and trust within the police. </w:t>
      </w:r>
      <w:r w:rsidR="00FD6682">
        <w:rPr>
          <w:rFonts w:ascii="Arial" w:eastAsia="Times New Roman" w:hAnsi="Arial" w:cs="Arial"/>
          <w:sz w:val="24"/>
          <w:szCs w:val="24"/>
          <w:lang w:eastAsia="en-GB"/>
        </w:rPr>
        <w:t xml:space="preserve">This </w:t>
      </w:r>
      <w:r w:rsidR="00066685">
        <w:rPr>
          <w:rFonts w:ascii="Arial" w:eastAsia="Times New Roman" w:hAnsi="Arial" w:cs="Arial"/>
          <w:sz w:val="24"/>
          <w:szCs w:val="24"/>
          <w:lang w:eastAsia="en-GB"/>
        </w:rPr>
        <w:t>led</w:t>
      </w:r>
      <w:r w:rsidR="00FD6682">
        <w:rPr>
          <w:rFonts w:ascii="Arial" w:eastAsia="Times New Roman" w:hAnsi="Arial" w:cs="Arial"/>
          <w:sz w:val="24"/>
          <w:szCs w:val="24"/>
          <w:lang w:eastAsia="en-GB"/>
        </w:rPr>
        <w:t xml:space="preserve"> them to permanently</w:t>
      </w:r>
      <w:r w:rsidR="008A641D">
        <w:rPr>
          <w:rFonts w:ascii="Arial" w:eastAsia="Times New Roman" w:hAnsi="Arial" w:cs="Arial"/>
          <w:sz w:val="24"/>
          <w:szCs w:val="24"/>
          <w:lang w:eastAsia="en-GB"/>
        </w:rPr>
        <w:t xml:space="preserve"> </w:t>
      </w:r>
      <w:r w:rsidR="00153320">
        <w:rPr>
          <w:rFonts w:ascii="Arial" w:eastAsia="Times New Roman" w:hAnsi="Arial" w:cs="Arial"/>
          <w:sz w:val="24"/>
          <w:szCs w:val="24"/>
          <w:lang w:eastAsia="en-GB"/>
        </w:rPr>
        <w:t xml:space="preserve">equipping </w:t>
      </w:r>
      <w:r w:rsidR="008A641D">
        <w:rPr>
          <w:rFonts w:ascii="Arial" w:eastAsia="Times New Roman" w:hAnsi="Arial" w:cs="Arial"/>
          <w:sz w:val="24"/>
          <w:szCs w:val="24"/>
          <w:lang w:eastAsia="en-GB"/>
        </w:rPr>
        <w:t>armed police officers with body worn cameras</w:t>
      </w:r>
      <w:r w:rsidR="00934DEE">
        <w:rPr>
          <w:rFonts w:ascii="Arial" w:eastAsia="Times New Roman" w:hAnsi="Arial" w:cs="Arial"/>
          <w:sz w:val="24"/>
          <w:szCs w:val="24"/>
          <w:lang w:eastAsia="en-GB"/>
        </w:rPr>
        <w:t xml:space="preserve"> (Police Scotland, 2022). </w:t>
      </w:r>
    </w:p>
    <w:p w14:paraId="5AF7D8E1" w14:textId="77777777" w:rsidR="00DC792D" w:rsidRDefault="00DC792D" w:rsidP="00840839">
      <w:pPr>
        <w:spacing w:after="0" w:line="240" w:lineRule="auto"/>
        <w:contextualSpacing/>
        <w:jc w:val="both"/>
        <w:rPr>
          <w:rFonts w:ascii="Arial" w:eastAsia="Times New Roman" w:hAnsi="Arial" w:cs="Arial"/>
          <w:sz w:val="24"/>
          <w:szCs w:val="24"/>
          <w:lang w:eastAsia="en-GB"/>
        </w:rPr>
      </w:pPr>
    </w:p>
    <w:p w14:paraId="38277AFF" w14:textId="19830C8B" w:rsidR="006279CE" w:rsidRDefault="004C46E1" w:rsidP="00840839">
      <w:pPr>
        <w:spacing w:after="0" w:line="240" w:lineRule="auto"/>
        <w:contextualSpacing/>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The t</w:t>
      </w:r>
      <w:r w:rsidR="00C45A37">
        <w:rPr>
          <w:rFonts w:ascii="Arial" w:eastAsia="Times New Roman" w:hAnsi="Arial" w:cs="Arial"/>
          <w:sz w:val="24"/>
          <w:szCs w:val="24"/>
          <w:lang w:eastAsia="en-GB"/>
        </w:rPr>
        <w:t>wo</w:t>
      </w:r>
      <w:r>
        <w:rPr>
          <w:rFonts w:ascii="Arial" w:eastAsia="Times New Roman" w:hAnsi="Arial" w:cs="Arial"/>
          <w:sz w:val="24"/>
          <w:szCs w:val="24"/>
          <w:lang w:eastAsia="en-GB"/>
        </w:rPr>
        <w:t xml:space="preserve"> main </w:t>
      </w:r>
      <w:r w:rsidR="00865016">
        <w:rPr>
          <w:rFonts w:ascii="Arial" w:eastAsia="Times New Roman" w:hAnsi="Arial" w:cs="Arial"/>
          <w:sz w:val="24"/>
          <w:szCs w:val="24"/>
          <w:lang w:eastAsia="en-GB"/>
        </w:rPr>
        <w:t>strengths of body worn cameras are that they help aid prosecutions by providing evidence</w:t>
      </w:r>
      <w:r w:rsidR="00C45A37">
        <w:rPr>
          <w:rFonts w:ascii="Arial" w:eastAsia="Times New Roman" w:hAnsi="Arial" w:cs="Arial"/>
          <w:sz w:val="24"/>
          <w:szCs w:val="24"/>
          <w:lang w:eastAsia="en-GB"/>
        </w:rPr>
        <w:t xml:space="preserve"> and they </w:t>
      </w:r>
      <w:r w:rsidR="0063402B">
        <w:rPr>
          <w:rFonts w:ascii="Arial" w:eastAsia="Times New Roman" w:hAnsi="Arial" w:cs="Arial"/>
          <w:sz w:val="24"/>
          <w:szCs w:val="24"/>
          <w:lang w:eastAsia="en-GB"/>
        </w:rPr>
        <w:t xml:space="preserve">increase </w:t>
      </w:r>
      <w:r w:rsidR="00384054">
        <w:rPr>
          <w:rFonts w:ascii="Arial" w:eastAsia="Times New Roman" w:hAnsi="Arial" w:cs="Arial"/>
          <w:sz w:val="24"/>
          <w:szCs w:val="24"/>
          <w:lang w:eastAsia="en-GB"/>
        </w:rPr>
        <w:t>the public’s trust and confidence</w:t>
      </w:r>
      <w:r w:rsidR="009B7FCC">
        <w:rPr>
          <w:rFonts w:ascii="Arial" w:eastAsia="Times New Roman" w:hAnsi="Arial" w:cs="Arial"/>
          <w:sz w:val="24"/>
          <w:szCs w:val="24"/>
          <w:lang w:eastAsia="en-GB"/>
        </w:rPr>
        <w:t xml:space="preserve"> by being transparent</w:t>
      </w:r>
      <w:r w:rsidR="00C45A37">
        <w:rPr>
          <w:rFonts w:ascii="Arial" w:eastAsia="Times New Roman" w:hAnsi="Arial" w:cs="Arial"/>
          <w:sz w:val="24"/>
          <w:szCs w:val="24"/>
          <w:lang w:eastAsia="en-GB"/>
        </w:rPr>
        <w:t>.</w:t>
      </w:r>
      <w:r w:rsidR="000E21D7">
        <w:rPr>
          <w:rFonts w:ascii="Arial" w:eastAsia="Times New Roman" w:hAnsi="Arial" w:cs="Arial"/>
          <w:sz w:val="24"/>
          <w:szCs w:val="24"/>
          <w:lang w:eastAsia="en-GB"/>
        </w:rPr>
        <w:t xml:space="preserve"> </w:t>
      </w:r>
      <w:r w:rsidR="00F4198E">
        <w:rPr>
          <w:rFonts w:ascii="Arial" w:eastAsia="Times New Roman" w:hAnsi="Arial" w:cs="Arial"/>
          <w:sz w:val="24"/>
          <w:szCs w:val="24"/>
          <w:lang w:eastAsia="en-GB"/>
        </w:rPr>
        <w:t xml:space="preserve">Firstly, it helps </w:t>
      </w:r>
      <w:r w:rsidR="00CE0AA7">
        <w:rPr>
          <w:rFonts w:ascii="Arial" w:eastAsia="Times New Roman" w:hAnsi="Arial" w:cs="Arial"/>
          <w:sz w:val="24"/>
          <w:szCs w:val="24"/>
          <w:lang w:eastAsia="en-GB"/>
        </w:rPr>
        <w:t xml:space="preserve">with prosecuting </w:t>
      </w:r>
      <w:r w:rsidR="00536D54">
        <w:rPr>
          <w:rFonts w:ascii="Arial" w:eastAsia="Times New Roman" w:hAnsi="Arial" w:cs="Arial"/>
          <w:sz w:val="24"/>
          <w:szCs w:val="24"/>
          <w:lang w:eastAsia="en-GB"/>
        </w:rPr>
        <w:t>criminals</w:t>
      </w:r>
      <w:r w:rsidR="00CE0AA7">
        <w:rPr>
          <w:rFonts w:ascii="Arial" w:eastAsia="Times New Roman" w:hAnsi="Arial" w:cs="Arial"/>
          <w:sz w:val="24"/>
          <w:szCs w:val="24"/>
          <w:lang w:eastAsia="en-GB"/>
        </w:rPr>
        <w:t xml:space="preserve"> as it </w:t>
      </w:r>
      <w:r w:rsidR="00B13C02">
        <w:rPr>
          <w:rFonts w:ascii="Arial" w:eastAsia="Times New Roman" w:hAnsi="Arial" w:cs="Arial"/>
          <w:sz w:val="24"/>
          <w:szCs w:val="24"/>
          <w:lang w:eastAsia="en-GB"/>
        </w:rPr>
        <w:t>increases the opportunities for capturing evidence at the incidents at a crime.</w:t>
      </w:r>
      <w:r w:rsidR="00BC2118">
        <w:rPr>
          <w:rFonts w:ascii="Arial" w:eastAsia="Times New Roman" w:hAnsi="Arial" w:cs="Arial"/>
          <w:sz w:val="24"/>
          <w:szCs w:val="24"/>
          <w:lang w:eastAsia="en-GB"/>
        </w:rPr>
        <w:t xml:space="preserve"> They are </w:t>
      </w:r>
      <w:r w:rsidR="00903D49">
        <w:rPr>
          <w:rFonts w:ascii="Arial" w:eastAsia="Times New Roman" w:hAnsi="Arial" w:cs="Arial"/>
          <w:sz w:val="24"/>
          <w:szCs w:val="24"/>
          <w:lang w:eastAsia="en-GB"/>
        </w:rPr>
        <w:t>able to capture both audio</w:t>
      </w:r>
      <w:r w:rsidR="00656659">
        <w:rPr>
          <w:rFonts w:ascii="Arial" w:eastAsia="Times New Roman" w:hAnsi="Arial" w:cs="Arial"/>
          <w:sz w:val="24"/>
          <w:szCs w:val="24"/>
          <w:lang w:eastAsia="en-GB"/>
        </w:rPr>
        <w:t xml:space="preserve"> and video recording </w:t>
      </w:r>
      <w:r w:rsidR="00DA0917">
        <w:rPr>
          <w:rFonts w:ascii="Arial" w:eastAsia="Times New Roman" w:hAnsi="Arial" w:cs="Arial"/>
          <w:sz w:val="24"/>
          <w:szCs w:val="24"/>
          <w:lang w:eastAsia="en-GB"/>
        </w:rPr>
        <w:t xml:space="preserve">which </w:t>
      </w:r>
      <w:r w:rsidR="00656659">
        <w:rPr>
          <w:rFonts w:ascii="Arial" w:eastAsia="Times New Roman" w:hAnsi="Arial" w:cs="Arial"/>
          <w:sz w:val="24"/>
          <w:szCs w:val="24"/>
          <w:lang w:eastAsia="en-GB"/>
        </w:rPr>
        <w:t>is essential because it can listen to the surround</w:t>
      </w:r>
      <w:r w:rsidR="00E94D80">
        <w:rPr>
          <w:rFonts w:ascii="Arial" w:eastAsia="Times New Roman" w:hAnsi="Arial" w:cs="Arial"/>
          <w:sz w:val="24"/>
          <w:szCs w:val="24"/>
          <w:lang w:eastAsia="en-GB"/>
        </w:rPr>
        <w:t>ings</w:t>
      </w:r>
      <w:r w:rsidR="00656659">
        <w:rPr>
          <w:rFonts w:ascii="Arial" w:eastAsia="Times New Roman" w:hAnsi="Arial" w:cs="Arial"/>
          <w:sz w:val="24"/>
          <w:szCs w:val="24"/>
          <w:lang w:eastAsia="en-GB"/>
        </w:rPr>
        <w:t xml:space="preserve"> which the camera might not see </w:t>
      </w:r>
      <w:r w:rsidR="00996BFC">
        <w:rPr>
          <w:rFonts w:ascii="Arial" w:eastAsia="Times New Roman" w:hAnsi="Arial" w:cs="Arial"/>
          <w:sz w:val="24"/>
          <w:szCs w:val="24"/>
          <w:lang w:eastAsia="en-GB"/>
        </w:rPr>
        <w:t xml:space="preserve">as well as </w:t>
      </w:r>
      <w:r w:rsidR="00912F70">
        <w:rPr>
          <w:rFonts w:ascii="Arial" w:eastAsia="Times New Roman" w:hAnsi="Arial" w:cs="Arial"/>
          <w:sz w:val="24"/>
          <w:szCs w:val="24"/>
          <w:lang w:eastAsia="en-GB"/>
        </w:rPr>
        <w:t xml:space="preserve">recording something </w:t>
      </w:r>
      <w:r w:rsidR="00C61781">
        <w:rPr>
          <w:rFonts w:ascii="Arial" w:eastAsia="Times New Roman" w:hAnsi="Arial" w:cs="Arial"/>
          <w:sz w:val="24"/>
          <w:szCs w:val="24"/>
          <w:lang w:eastAsia="en-GB"/>
        </w:rPr>
        <w:t xml:space="preserve">an officer may miss in the naked eye. </w:t>
      </w:r>
      <w:r w:rsidR="00425F35">
        <w:rPr>
          <w:rFonts w:ascii="Arial" w:eastAsia="Times New Roman" w:hAnsi="Arial" w:cs="Arial"/>
          <w:sz w:val="24"/>
          <w:szCs w:val="24"/>
          <w:lang w:eastAsia="en-GB"/>
        </w:rPr>
        <w:t>The evidence can then be reviewed as many times</w:t>
      </w:r>
      <w:r w:rsidR="00B070F3">
        <w:rPr>
          <w:rFonts w:ascii="Arial" w:eastAsia="Times New Roman" w:hAnsi="Arial" w:cs="Arial"/>
          <w:sz w:val="24"/>
          <w:szCs w:val="24"/>
          <w:lang w:eastAsia="en-GB"/>
        </w:rPr>
        <w:t xml:space="preserve"> as needed</w:t>
      </w:r>
      <w:r w:rsidR="00425F35">
        <w:rPr>
          <w:rFonts w:ascii="Arial" w:eastAsia="Times New Roman" w:hAnsi="Arial" w:cs="Arial"/>
          <w:sz w:val="24"/>
          <w:szCs w:val="24"/>
          <w:lang w:eastAsia="en-GB"/>
        </w:rPr>
        <w:t xml:space="preserve"> in order to provide the crown prosecut</w:t>
      </w:r>
      <w:r w:rsidR="00B070F3">
        <w:rPr>
          <w:rFonts w:ascii="Arial" w:eastAsia="Times New Roman" w:hAnsi="Arial" w:cs="Arial"/>
          <w:sz w:val="24"/>
          <w:szCs w:val="24"/>
          <w:lang w:eastAsia="en-GB"/>
        </w:rPr>
        <w:t>ion</w:t>
      </w:r>
      <w:r w:rsidR="00425F35">
        <w:rPr>
          <w:rFonts w:ascii="Arial" w:eastAsia="Times New Roman" w:hAnsi="Arial" w:cs="Arial"/>
          <w:sz w:val="24"/>
          <w:szCs w:val="24"/>
          <w:lang w:eastAsia="en-GB"/>
        </w:rPr>
        <w:t xml:space="preserve"> service with the strongest evidence to eventually charge the defendant fairly </w:t>
      </w:r>
      <w:r w:rsidR="007C2305">
        <w:rPr>
          <w:rFonts w:ascii="Arial" w:eastAsia="Times New Roman" w:hAnsi="Arial" w:cs="Arial"/>
          <w:sz w:val="24"/>
          <w:szCs w:val="24"/>
          <w:lang w:eastAsia="en-GB"/>
        </w:rPr>
        <w:t xml:space="preserve">(West Yorkshire Police, 2022). </w:t>
      </w:r>
      <w:r w:rsidR="00ED6632">
        <w:rPr>
          <w:rFonts w:ascii="Arial" w:eastAsia="Times New Roman" w:hAnsi="Arial" w:cs="Arial"/>
          <w:sz w:val="24"/>
          <w:szCs w:val="24"/>
          <w:lang w:eastAsia="en-GB"/>
        </w:rPr>
        <w:t>Nearly</w:t>
      </w:r>
      <w:r w:rsidR="00B528BC">
        <w:rPr>
          <w:rFonts w:ascii="Arial" w:eastAsia="Times New Roman" w:hAnsi="Arial" w:cs="Arial"/>
          <w:sz w:val="24"/>
          <w:szCs w:val="24"/>
          <w:lang w:eastAsia="en-GB"/>
        </w:rPr>
        <w:t xml:space="preserve"> 60% of lead </w:t>
      </w:r>
      <w:r w:rsidR="00ED6632">
        <w:rPr>
          <w:rFonts w:ascii="Arial" w:eastAsia="Times New Roman" w:hAnsi="Arial" w:cs="Arial"/>
          <w:sz w:val="24"/>
          <w:szCs w:val="24"/>
          <w:lang w:eastAsia="en-GB"/>
        </w:rPr>
        <w:t>prosecutors</w:t>
      </w:r>
      <w:r w:rsidR="00B528BC">
        <w:rPr>
          <w:rFonts w:ascii="Arial" w:eastAsia="Times New Roman" w:hAnsi="Arial" w:cs="Arial"/>
          <w:sz w:val="24"/>
          <w:szCs w:val="24"/>
          <w:lang w:eastAsia="en-GB"/>
        </w:rPr>
        <w:t xml:space="preserve"> </w:t>
      </w:r>
      <w:r w:rsidR="00E40233">
        <w:rPr>
          <w:rFonts w:ascii="Arial" w:eastAsia="Times New Roman" w:hAnsi="Arial" w:cs="Arial"/>
          <w:sz w:val="24"/>
          <w:szCs w:val="24"/>
          <w:lang w:eastAsia="en-GB"/>
        </w:rPr>
        <w:t>believe that body worn cameras lea</w:t>
      </w:r>
      <w:r w:rsidR="00ED6632">
        <w:rPr>
          <w:rFonts w:ascii="Arial" w:eastAsia="Times New Roman" w:hAnsi="Arial" w:cs="Arial"/>
          <w:sz w:val="24"/>
          <w:szCs w:val="24"/>
          <w:lang w:eastAsia="en-GB"/>
        </w:rPr>
        <w:t>d</w:t>
      </w:r>
      <w:r w:rsidR="00E40233">
        <w:rPr>
          <w:rFonts w:ascii="Arial" w:eastAsia="Times New Roman" w:hAnsi="Arial" w:cs="Arial"/>
          <w:sz w:val="24"/>
          <w:szCs w:val="24"/>
          <w:lang w:eastAsia="en-GB"/>
        </w:rPr>
        <w:t xml:space="preserve"> to positive prosecutorial outcomes in court. </w:t>
      </w:r>
      <w:r w:rsidR="000F2DAD">
        <w:rPr>
          <w:rFonts w:ascii="Arial" w:eastAsia="Times New Roman" w:hAnsi="Arial" w:cs="Arial"/>
          <w:sz w:val="24"/>
          <w:szCs w:val="24"/>
          <w:lang w:eastAsia="en-GB"/>
        </w:rPr>
        <w:t xml:space="preserve">This could be due to the </w:t>
      </w:r>
      <w:r w:rsidR="009E04C0">
        <w:rPr>
          <w:rFonts w:ascii="Arial" w:eastAsia="Times New Roman" w:hAnsi="Arial" w:cs="Arial"/>
          <w:sz w:val="24"/>
          <w:szCs w:val="24"/>
          <w:lang w:eastAsia="en-GB"/>
        </w:rPr>
        <w:t>prosecutor’s</w:t>
      </w:r>
      <w:r w:rsidR="000F2DAD">
        <w:rPr>
          <w:rFonts w:ascii="Arial" w:eastAsia="Times New Roman" w:hAnsi="Arial" w:cs="Arial"/>
          <w:sz w:val="24"/>
          <w:szCs w:val="24"/>
          <w:lang w:eastAsia="en-GB"/>
        </w:rPr>
        <w:t xml:space="preserve"> </w:t>
      </w:r>
      <w:r w:rsidR="00ED6632">
        <w:rPr>
          <w:rFonts w:ascii="Arial" w:eastAsia="Times New Roman" w:hAnsi="Arial" w:cs="Arial"/>
          <w:sz w:val="24"/>
          <w:szCs w:val="24"/>
          <w:lang w:eastAsia="en-GB"/>
        </w:rPr>
        <w:t xml:space="preserve">ability the watch the footage as it happened </w:t>
      </w:r>
      <w:r w:rsidR="00FD6A6D">
        <w:rPr>
          <w:rFonts w:ascii="Arial" w:eastAsia="Times New Roman" w:hAnsi="Arial" w:cs="Arial"/>
          <w:sz w:val="24"/>
          <w:szCs w:val="24"/>
          <w:lang w:eastAsia="en-GB"/>
        </w:rPr>
        <w:t xml:space="preserve">which allows for a fair judgement as well as </w:t>
      </w:r>
      <w:r w:rsidR="00935CD8">
        <w:rPr>
          <w:rFonts w:ascii="Arial" w:eastAsia="Times New Roman" w:hAnsi="Arial" w:cs="Arial"/>
          <w:sz w:val="24"/>
          <w:szCs w:val="24"/>
          <w:lang w:eastAsia="en-GB"/>
        </w:rPr>
        <w:t>ruling</w:t>
      </w:r>
      <w:r w:rsidR="00FD6A6D">
        <w:rPr>
          <w:rFonts w:ascii="Arial" w:eastAsia="Times New Roman" w:hAnsi="Arial" w:cs="Arial"/>
          <w:sz w:val="24"/>
          <w:szCs w:val="24"/>
          <w:lang w:eastAsia="en-GB"/>
        </w:rPr>
        <w:t xml:space="preserve"> out any possibility of lying</w:t>
      </w:r>
      <w:r w:rsidR="00E42F4B">
        <w:rPr>
          <w:rFonts w:ascii="Arial" w:eastAsia="Times New Roman" w:hAnsi="Arial" w:cs="Arial"/>
          <w:sz w:val="24"/>
          <w:szCs w:val="24"/>
          <w:lang w:eastAsia="en-GB"/>
        </w:rPr>
        <w:t xml:space="preserve"> from both the police, </w:t>
      </w:r>
      <w:r w:rsidR="007A1D57">
        <w:rPr>
          <w:rFonts w:ascii="Arial" w:eastAsia="Times New Roman" w:hAnsi="Arial" w:cs="Arial"/>
          <w:sz w:val="24"/>
          <w:szCs w:val="24"/>
          <w:lang w:eastAsia="en-GB"/>
        </w:rPr>
        <w:t>defendant,</w:t>
      </w:r>
      <w:r w:rsidR="00E42F4B">
        <w:rPr>
          <w:rFonts w:ascii="Arial" w:eastAsia="Times New Roman" w:hAnsi="Arial" w:cs="Arial"/>
          <w:sz w:val="24"/>
          <w:szCs w:val="24"/>
          <w:lang w:eastAsia="en-GB"/>
        </w:rPr>
        <w:t xml:space="preserve"> and the victim. This helps maintain a</w:t>
      </w:r>
      <w:r w:rsidR="008F0931">
        <w:rPr>
          <w:rFonts w:ascii="Arial" w:eastAsia="Times New Roman" w:hAnsi="Arial" w:cs="Arial"/>
          <w:sz w:val="24"/>
          <w:szCs w:val="24"/>
          <w:lang w:eastAsia="en-GB"/>
        </w:rPr>
        <w:t xml:space="preserve"> </w:t>
      </w:r>
      <w:r w:rsidR="00E42F4B">
        <w:rPr>
          <w:rFonts w:ascii="Arial" w:eastAsia="Times New Roman" w:hAnsi="Arial" w:cs="Arial"/>
          <w:sz w:val="24"/>
          <w:szCs w:val="24"/>
          <w:lang w:eastAsia="en-GB"/>
        </w:rPr>
        <w:t xml:space="preserve">fair </w:t>
      </w:r>
      <w:r w:rsidR="00EE3BCF">
        <w:rPr>
          <w:rFonts w:ascii="Arial" w:eastAsia="Times New Roman" w:hAnsi="Arial" w:cs="Arial"/>
          <w:sz w:val="24"/>
          <w:szCs w:val="24"/>
          <w:lang w:eastAsia="en-GB"/>
        </w:rPr>
        <w:t xml:space="preserve">court proceeding which gains public trust and </w:t>
      </w:r>
      <w:r w:rsidR="00935CD8">
        <w:rPr>
          <w:rFonts w:ascii="Arial" w:eastAsia="Times New Roman" w:hAnsi="Arial" w:cs="Arial"/>
          <w:sz w:val="24"/>
          <w:szCs w:val="24"/>
          <w:lang w:eastAsia="en-GB"/>
        </w:rPr>
        <w:t xml:space="preserve">confidence </w:t>
      </w:r>
      <w:r w:rsidR="00DD5FCB">
        <w:rPr>
          <w:rFonts w:ascii="Arial" w:eastAsia="Times New Roman" w:hAnsi="Arial" w:cs="Arial"/>
          <w:sz w:val="24"/>
          <w:szCs w:val="24"/>
          <w:lang w:eastAsia="en-GB"/>
        </w:rPr>
        <w:t xml:space="preserve">(Merola </w:t>
      </w:r>
      <w:r w:rsidR="00DD5FCB" w:rsidRPr="00DD5FCB">
        <w:rPr>
          <w:rFonts w:ascii="Arial" w:eastAsia="Times New Roman" w:hAnsi="Arial" w:cs="Arial"/>
          <w:i/>
          <w:iCs/>
          <w:sz w:val="24"/>
          <w:szCs w:val="24"/>
          <w:lang w:eastAsia="en-GB"/>
        </w:rPr>
        <w:t>et al</w:t>
      </w:r>
      <w:r w:rsidR="00DD5FCB">
        <w:rPr>
          <w:rFonts w:ascii="Arial" w:eastAsia="Times New Roman" w:hAnsi="Arial" w:cs="Arial"/>
          <w:sz w:val="24"/>
          <w:szCs w:val="24"/>
          <w:lang w:eastAsia="en-GB"/>
        </w:rPr>
        <w:t xml:space="preserve">, 2016). </w:t>
      </w:r>
      <w:r w:rsidR="00E97F44">
        <w:rPr>
          <w:rFonts w:ascii="Arial" w:eastAsia="Times New Roman" w:hAnsi="Arial" w:cs="Arial"/>
          <w:sz w:val="24"/>
          <w:szCs w:val="24"/>
          <w:lang w:eastAsia="en-GB"/>
        </w:rPr>
        <w:t>B</w:t>
      </w:r>
      <w:r w:rsidR="00384054">
        <w:rPr>
          <w:rFonts w:ascii="Arial" w:eastAsia="Times New Roman" w:hAnsi="Arial" w:cs="Arial"/>
          <w:sz w:val="24"/>
          <w:szCs w:val="24"/>
          <w:lang w:eastAsia="en-GB"/>
        </w:rPr>
        <w:t xml:space="preserve">ody worn cameras </w:t>
      </w:r>
      <w:r w:rsidR="006000ED">
        <w:rPr>
          <w:rFonts w:ascii="Arial" w:eastAsia="Times New Roman" w:hAnsi="Arial" w:cs="Arial"/>
          <w:sz w:val="24"/>
          <w:szCs w:val="24"/>
          <w:lang w:eastAsia="en-GB"/>
        </w:rPr>
        <w:t xml:space="preserve">help </w:t>
      </w:r>
      <w:r w:rsidR="009B7FCC">
        <w:rPr>
          <w:rFonts w:ascii="Arial" w:eastAsia="Times New Roman" w:hAnsi="Arial" w:cs="Arial"/>
          <w:sz w:val="24"/>
          <w:szCs w:val="24"/>
          <w:lang w:eastAsia="en-GB"/>
        </w:rPr>
        <w:t>provide better transparency which therefore increase</w:t>
      </w:r>
      <w:r w:rsidR="004A12C3">
        <w:rPr>
          <w:rFonts w:ascii="Arial" w:eastAsia="Times New Roman" w:hAnsi="Arial" w:cs="Arial"/>
          <w:sz w:val="24"/>
          <w:szCs w:val="24"/>
          <w:lang w:eastAsia="en-GB"/>
        </w:rPr>
        <w:t>s</w:t>
      </w:r>
      <w:r w:rsidR="006000ED">
        <w:rPr>
          <w:rFonts w:ascii="Arial" w:eastAsia="Times New Roman" w:hAnsi="Arial" w:cs="Arial"/>
          <w:sz w:val="24"/>
          <w:szCs w:val="24"/>
          <w:lang w:eastAsia="en-GB"/>
        </w:rPr>
        <w:t xml:space="preserve"> the public’s trust and confidence </w:t>
      </w:r>
      <w:r w:rsidR="0032237D">
        <w:rPr>
          <w:rFonts w:ascii="Arial" w:eastAsia="Times New Roman" w:hAnsi="Arial" w:cs="Arial"/>
          <w:sz w:val="24"/>
          <w:szCs w:val="24"/>
          <w:lang w:eastAsia="en-GB"/>
        </w:rPr>
        <w:t xml:space="preserve">of the police. </w:t>
      </w:r>
      <w:r w:rsidR="00401032">
        <w:rPr>
          <w:rFonts w:ascii="Arial" w:eastAsia="Times New Roman" w:hAnsi="Arial" w:cs="Arial"/>
          <w:sz w:val="24"/>
          <w:szCs w:val="24"/>
          <w:lang w:eastAsia="en-GB"/>
        </w:rPr>
        <w:t xml:space="preserve">There is a lack of trust </w:t>
      </w:r>
      <w:r w:rsidR="003C47C4">
        <w:rPr>
          <w:rFonts w:ascii="Arial" w:eastAsia="Times New Roman" w:hAnsi="Arial" w:cs="Arial"/>
          <w:sz w:val="24"/>
          <w:szCs w:val="24"/>
          <w:lang w:eastAsia="en-GB"/>
        </w:rPr>
        <w:t>and confidence of the policing system which</w:t>
      </w:r>
      <w:r w:rsidR="00E2522C">
        <w:rPr>
          <w:rFonts w:ascii="Arial" w:eastAsia="Times New Roman" w:hAnsi="Arial" w:cs="Arial"/>
          <w:sz w:val="24"/>
          <w:szCs w:val="24"/>
          <w:lang w:eastAsia="en-GB"/>
        </w:rPr>
        <w:t xml:space="preserve"> is exacerbated by questions </w:t>
      </w:r>
      <w:r w:rsidR="00477E8D">
        <w:rPr>
          <w:rFonts w:ascii="Arial" w:eastAsia="Times New Roman" w:hAnsi="Arial" w:cs="Arial"/>
          <w:sz w:val="24"/>
          <w:szCs w:val="24"/>
          <w:lang w:eastAsia="en-GB"/>
        </w:rPr>
        <w:t>being</w:t>
      </w:r>
      <w:r w:rsidR="00E2522C">
        <w:rPr>
          <w:rFonts w:ascii="Arial" w:eastAsia="Times New Roman" w:hAnsi="Arial" w:cs="Arial"/>
          <w:sz w:val="24"/>
          <w:szCs w:val="24"/>
          <w:lang w:eastAsia="en-GB"/>
        </w:rPr>
        <w:t xml:space="preserve"> raised about encounters between the public and the police</w:t>
      </w:r>
      <w:r w:rsidR="00477E8D">
        <w:rPr>
          <w:rFonts w:ascii="Arial" w:eastAsia="Times New Roman" w:hAnsi="Arial" w:cs="Arial"/>
          <w:sz w:val="24"/>
          <w:szCs w:val="24"/>
          <w:lang w:eastAsia="en-GB"/>
        </w:rPr>
        <w:t xml:space="preserve">. The public say that deadly force is being used too frequently when not necessary. </w:t>
      </w:r>
      <w:r w:rsidR="003360D3">
        <w:rPr>
          <w:rFonts w:ascii="Arial" w:eastAsia="Times New Roman" w:hAnsi="Arial" w:cs="Arial"/>
          <w:sz w:val="24"/>
          <w:szCs w:val="24"/>
          <w:lang w:eastAsia="en-GB"/>
        </w:rPr>
        <w:t xml:space="preserve">By recording </w:t>
      </w:r>
      <w:r w:rsidR="00D64881">
        <w:rPr>
          <w:rFonts w:ascii="Arial" w:eastAsia="Times New Roman" w:hAnsi="Arial" w:cs="Arial"/>
          <w:sz w:val="24"/>
          <w:szCs w:val="24"/>
          <w:lang w:eastAsia="en-GB"/>
        </w:rPr>
        <w:t>the</w:t>
      </w:r>
      <w:r w:rsidR="003360D3">
        <w:rPr>
          <w:rFonts w:ascii="Arial" w:eastAsia="Times New Roman" w:hAnsi="Arial" w:cs="Arial"/>
          <w:sz w:val="24"/>
          <w:szCs w:val="24"/>
          <w:lang w:eastAsia="en-GB"/>
        </w:rPr>
        <w:t xml:space="preserve"> situation helps confirm what events </w:t>
      </w:r>
      <w:r w:rsidR="007A1D57">
        <w:rPr>
          <w:rFonts w:ascii="Arial" w:eastAsia="Times New Roman" w:hAnsi="Arial" w:cs="Arial"/>
          <w:sz w:val="24"/>
          <w:szCs w:val="24"/>
          <w:lang w:eastAsia="en-GB"/>
        </w:rPr>
        <w:t>happened</w:t>
      </w:r>
      <w:r w:rsidR="003360D3">
        <w:rPr>
          <w:rFonts w:ascii="Arial" w:eastAsia="Times New Roman" w:hAnsi="Arial" w:cs="Arial"/>
          <w:sz w:val="24"/>
          <w:szCs w:val="24"/>
          <w:lang w:eastAsia="en-GB"/>
        </w:rPr>
        <w:t xml:space="preserve"> </w:t>
      </w:r>
      <w:r w:rsidR="00D64881">
        <w:rPr>
          <w:rFonts w:ascii="Arial" w:eastAsia="Times New Roman" w:hAnsi="Arial" w:cs="Arial"/>
          <w:sz w:val="24"/>
          <w:szCs w:val="24"/>
          <w:lang w:eastAsia="en-GB"/>
        </w:rPr>
        <w:t>as well as supporting the public and off</w:t>
      </w:r>
      <w:r w:rsidR="005015F5">
        <w:rPr>
          <w:rFonts w:ascii="Arial" w:eastAsia="Times New Roman" w:hAnsi="Arial" w:cs="Arial"/>
          <w:sz w:val="24"/>
          <w:szCs w:val="24"/>
          <w:lang w:eastAsia="en-GB"/>
        </w:rPr>
        <w:t>i</w:t>
      </w:r>
      <w:r w:rsidR="00241F1D">
        <w:rPr>
          <w:rFonts w:ascii="Arial" w:eastAsia="Times New Roman" w:hAnsi="Arial" w:cs="Arial"/>
          <w:sz w:val="24"/>
          <w:szCs w:val="24"/>
          <w:lang w:eastAsia="en-GB"/>
        </w:rPr>
        <w:t>ce</w:t>
      </w:r>
      <w:r w:rsidR="00D64881">
        <w:rPr>
          <w:rFonts w:ascii="Arial" w:eastAsia="Times New Roman" w:hAnsi="Arial" w:cs="Arial"/>
          <w:sz w:val="24"/>
          <w:szCs w:val="24"/>
          <w:lang w:eastAsia="en-GB"/>
        </w:rPr>
        <w:t>r</w:t>
      </w:r>
      <w:r w:rsidR="00241F1D">
        <w:rPr>
          <w:rFonts w:ascii="Arial" w:eastAsia="Times New Roman" w:hAnsi="Arial" w:cs="Arial"/>
          <w:sz w:val="24"/>
          <w:szCs w:val="24"/>
          <w:lang w:eastAsia="en-GB"/>
        </w:rPr>
        <w:t>’</w:t>
      </w:r>
      <w:r w:rsidR="00D64881">
        <w:rPr>
          <w:rFonts w:ascii="Arial" w:eastAsia="Times New Roman" w:hAnsi="Arial" w:cs="Arial"/>
          <w:sz w:val="24"/>
          <w:szCs w:val="24"/>
          <w:lang w:eastAsia="en-GB"/>
        </w:rPr>
        <w:t xml:space="preserve">s </w:t>
      </w:r>
      <w:r w:rsidR="00241F1D">
        <w:rPr>
          <w:rFonts w:ascii="Arial" w:eastAsia="Times New Roman" w:hAnsi="Arial" w:cs="Arial"/>
          <w:sz w:val="24"/>
          <w:szCs w:val="24"/>
          <w:lang w:eastAsia="en-GB"/>
        </w:rPr>
        <w:t xml:space="preserve">accounts </w:t>
      </w:r>
      <w:r w:rsidR="00D64881">
        <w:rPr>
          <w:rFonts w:ascii="Arial" w:eastAsia="Times New Roman" w:hAnsi="Arial" w:cs="Arial"/>
          <w:sz w:val="24"/>
          <w:szCs w:val="24"/>
          <w:lang w:eastAsia="en-GB"/>
        </w:rPr>
        <w:t xml:space="preserve">of events </w:t>
      </w:r>
      <w:r w:rsidR="00BD7B37">
        <w:rPr>
          <w:rFonts w:ascii="Arial" w:eastAsia="Times New Roman" w:hAnsi="Arial" w:cs="Arial"/>
          <w:sz w:val="24"/>
          <w:szCs w:val="24"/>
          <w:lang w:eastAsia="en-GB"/>
        </w:rPr>
        <w:t xml:space="preserve">(Chapman, 2019). </w:t>
      </w:r>
      <w:r w:rsidR="001943C7">
        <w:rPr>
          <w:rFonts w:ascii="Arial" w:eastAsia="Times New Roman" w:hAnsi="Arial" w:cs="Arial"/>
          <w:sz w:val="24"/>
          <w:szCs w:val="24"/>
          <w:lang w:eastAsia="en-GB"/>
        </w:rPr>
        <w:t xml:space="preserve">The public will know that the evidence cannot be altered or tampered with </w:t>
      </w:r>
      <w:r w:rsidR="009F2D61">
        <w:rPr>
          <w:rFonts w:ascii="Arial" w:eastAsia="Times New Roman" w:hAnsi="Arial" w:cs="Arial"/>
          <w:sz w:val="24"/>
          <w:szCs w:val="24"/>
          <w:lang w:eastAsia="en-GB"/>
        </w:rPr>
        <w:t xml:space="preserve">so they cannot lie and </w:t>
      </w:r>
      <w:r w:rsidR="006D412E">
        <w:rPr>
          <w:rFonts w:ascii="Arial" w:eastAsia="Times New Roman" w:hAnsi="Arial" w:cs="Arial"/>
          <w:sz w:val="24"/>
          <w:szCs w:val="24"/>
          <w:lang w:eastAsia="en-GB"/>
        </w:rPr>
        <w:t>make false accusations.</w:t>
      </w:r>
      <w:r w:rsidR="006279CE">
        <w:rPr>
          <w:rFonts w:ascii="Arial" w:eastAsia="Times New Roman" w:hAnsi="Arial" w:cs="Arial"/>
          <w:sz w:val="24"/>
          <w:szCs w:val="24"/>
          <w:lang w:eastAsia="en-GB"/>
        </w:rPr>
        <w:t xml:space="preserve"> By allowing the police, the suspect, the </w:t>
      </w:r>
      <w:r w:rsidR="0070156A">
        <w:rPr>
          <w:rFonts w:ascii="Arial" w:eastAsia="Times New Roman" w:hAnsi="Arial" w:cs="Arial"/>
          <w:sz w:val="24"/>
          <w:szCs w:val="24"/>
          <w:lang w:eastAsia="en-GB"/>
        </w:rPr>
        <w:t>victim,</w:t>
      </w:r>
      <w:r w:rsidR="006279CE">
        <w:rPr>
          <w:rFonts w:ascii="Arial" w:eastAsia="Times New Roman" w:hAnsi="Arial" w:cs="Arial"/>
          <w:sz w:val="24"/>
          <w:szCs w:val="24"/>
          <w:lang w:eastAsia="en-GB"/>
        </w:rPr>
        <w:t xml:space="preserve"> and the crown prosecution service</w:t>
      </w:r>
      <w:r w:rsidR="00241F1D">
        <w:rPr>
          <w:rFonts w:ascii="Arial" w:eastAsia="Times New Roman" w:hAnsi="Arial" w:cs="Arial"/>
          <w:sz w:val="24"/>
          <w:szCs w:val="24"/>
          <w:lang w:eastAsia="en-GB"/>
        </w:rPr>
        <w:t xml:space="preserve"> to</w:t>
      </w:r>
      <w:r w:rsidR="006279CE">
        <w:rPr>
          <w:rFonts w:ascii="Arial" w:eastAsia="Times New Roman" w:hAnsi="Arial" w:cs="Arial"/>
          <w:sz w:val="24"/>
          <w:szCs w:val="24"/>
          <w:lang w:eastAsia="en-GB"/>
        </w:rPr>
        <w:t xml:space="preserve"> watch the recorded footage </w:t>
      </w:r>
      <w:r w:rsidR="0054774A">
        <w:rPr>
          <w:rFonts w:ascii="Arial" w:eastAsia="Times New Roman" w:hAnsi="Arial" w:cs="Arial"/>
          <w:sz w:val="24"/>
          <w:szCs w:val="24"/>
          <w:lang w:eastAsia="en-GB"/>
        </w:rPr>
        <w:t xml:space="preserve">maintains an open and honest system that people can trust. </w:t>
      </w:r>
      <w:r w:rsidR="00890373">
        <w:rPr>
          <w:rFonts w:ascii="Arial" w:eastAsia="Times New Roman" w:hAnsi="Arial" w:cs="Arial"/>
          <w:sz w:val="24"/>
          <w:szCs w:val="24"/>
          <w:lang w:eastAsia="en-GB"/>
        </w:rPr>
        <w:t xml:space="preserve">Many people before just thought police blamed people for </w:t>
      </w:r>
      <w:r w:rsidR="00213EB4">
        <w:rPr>
          <w:rFonts w:ascii="Arial" w:eastAsia="Times New Roman" w:hAnsi="Arial" w:cs="Arial"/>
          <w:sz w:val="24"/>
          <w:szCs w:val="24"/>
          <w:lang w:eastAsia="en-GB"/>
        </w:rPr>
        <w:t xml:space="preserve">crimes they didn’t commit or things they didn’t say. However, this prevents this from happening </w:t>
      </w:r>
      <w:r w:rsidR="00EE19C2">
        <w:rPr>
          <w:rFonts w:ascii="Arial" w:eastAsia="Times New Roman" w:hAnsi="Arial" w:cs="Arial"/>
          <w:sz w:val="24"/>
          <w:szCs w:val="24"/>
          <w:lang w:eastAsia="en-GB"/>
        </w:rPr>
        <w:t>and i</w:t>
      </w:r>
      <w:r w:rsidR="00F021E0">
        <w:rPr>
          <w:rFonts w:ascii="Arial" w:eastAsia="Times New Roman" w:hAnsi="Arial" w:cs="Arial"/>
          <w:sz w:val="24"/>
          <w:szCs w:val="24"/>
          <w:lang w:eastAsia="en-GB"/>
        </w:rPr>
        <w:t>mproves accountability</w:t>
      </w:r>
      <w:r w:rsidR="00B344F4">
        <w:rPr>
          <w:rFonts w:ascii="Arial" w:eastAsia="Times New Roman" w:hAnsi="Arial" w:cs="Arial"/>
          <w:sz w:val="24"/>
          <w:szCs w:val="24"/>
          <w:lang w:eastAsia="en-GB"/>
        </w:rPr>
        <w:t xml:space="preserve"> (Gaub </w:t>
      </w:r>
      <w:r w:rsidR="00B344F4" w:rsidRPr="00CD7E65">
        <w:rPr>
          <w:rFonts w:ascii="Arial" w:eastAsia="Times New Roman" w:hAnsi="Arial" w:cs="Arial"/>
          <w:i/>
          <w:iCs/>
          <w:sz w:val="24"/>
          <w:szCs w:val="24"/>
          <w:lang w:eastAsia="en-GB"/>
        </w:rPr>
        <w:t>et al</w:t>
      </w:r>
      <w:r w:rsidR="00B344F4">
        <w:rPr>
          <w:rFonts w:ascii="Arial" w:eastAsia="Times New Roman" w:hAnsi="Arial" w:cs="Arial"/>
          <w:sz w:val="24"/>
          <w:szCs w:val="24"/>
          <w:lang w:eastAsia="en-GB"/>
        </w:rPr>
        <w:t xml:space="preserve">, </w:t>
      </w:r>
      <w:r w:rsidR="00CD7E65">
        <w:rPr>
          <w:rFonts w:ascii="Arial" w:eastAsia="Times New Roman" w:hAnsi="Arial" w:cs="Arial"/>
          <w:sz w:val="24"/>
          <w:szCs w:val="24"/>
          <w:lang w:eastAsia="en-GB"/>
        </w:rPr>
        <w:t xml:space="preserve">2016). </w:t>
      </w:r>
      <w:r w:rsidR="00661587">
        <w:rPr>
          <w:rFonts w:ascii="Arial" w:eastAsia="Times New Roman" w:hAnsi="Arial" w:cs="Arial"/>
          <w:sz w:val="24"/>
          <w:szCs w:val="24"/>
          <w:lang w:eastAsia="en-GB"/>
        </w:rPr>
        <w:t xml:space="preserve">By having this information allows the police to know </w:t>
      </w:r>
      <w:r w:rsidR="00452860">
        <w:rPr>
          <w:rFonts w:ascii="Arial" w:eastAsia="Times New Roman" w:hAnsi="Arial" w:cs="Arial"/>
          <w:sz w:val="24"/>
          <w:szCs w:val="24"/>
          <w:lang w:eastAsia="en-GB"/>
        </w:rPr>
        <w:t xml:space="preserve">something they have implemented is working. </w:t>
      </w:r>
    </w:p>
    <w:p w14:paraId="047EC854" w14:textId="77777777" w:rsidR="0070156A" w:rsidRDefault="0070156A" w:rsidP="00840839">
      <w:pPr>
        <w:spacing w:after="0" w:line="240" w:lineRule="auto"/>
        <w:contextualSpacing/>
        <w:jc w:val="both"/>
        <w:rPr>
          <w:rFonts w:ascii="Arial" w:eastAsia="Times New Roman" w:hAnsi="Arial" w:cs="Arial"/>
          <w:sz w:val="24"/>
          <w:szCs w:val="24"/>
          <w:lang w:eastAsia="en-GB"/>
        </w:rPr>
      </w:pPr>
    </w:p>
    <w:p w14:paraId="52116005" w14:textId="2C84E924" w:rsidR="006279CE" w:rsidRDefault="0070156A" w:rsidP="00840839">
      <w:pPr>
        <w:spacing w:after="0" w:line="240" w:lineRule="auto"/>
        <w:contextualSpacing/>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On the other </w:t>
      </w:r>
      <w:r w:rsidR="00D3686C">
        <w:rPr>
          <w:rFonts w:ascii="Arial" w:eastAsia="Times New Roman" w:hAnsi="Arial" w:cs="Arial"/>
          <w:sz w:val="24"/>
          <w:szCs w:val="24"/>
          <w:lang w:eastAsia="en-GB"/>
        </w:rPr>
        <w:t>hand</w:t>
      </w:r>
      <w:r w:rsidR="00C87CA6">
        <w:rPr>
          <w:rFonts w:ascii="Arial" w:eastAsia="Times New Roman" w:hAnsi="Arial" w:cs="Arial"/>
          <w:sz w:val="24"/>
          <w:szCs w:val="24"/>
          <w:lang w:eastAsia="en-GB"/>
        </w:rPr>
        <w:t>,</w:t>
      </w:r>
      <w:r w:rsidR="00D3686C">
        <w:rPr>
          <w:rFonts w:ascii="Arial" w:eastAsia="Times New Roman" w:hAnsi="Arial" w:cs="Arial"/>
          <w:sz w:val="24"/>
          <w:szCs w:val="24"/>
          <w:lang w:eastAsia="en-GB"/>
        </w:rPr>
        <w:t xml:space="preserve"> </w:t>
      </w:r>
      <w:r w:rsidR="00117345">
        <w:rPr>
          <w:rFonts w:ascii="Arial" w:eastAsia="Times New Roman" w:hAnsi="Arial" w:cs="Arial"/>
          <w:sz w:val="24"/>
          <w:szCs w:val="24"/>
          <w:lang w:eastAsia="en-GB"/>
        </w:rPr>
        <w:t xml:space="preserve">there are many weaknesses </w:t>
      </w:r>
      <w:r w:rsidR="00DA4723">
        <w:rPr>
          <w:rFonts w:ascii="Arial" w:eastAsia="Times New Roman" w:hAnsi="Arial" w:cs="Arial"/>
          <w:sz w:val="24"/>
          <w:szCs w:val="24"/>
          <w:lang w:eastAsia="en-GB"/>
        </w:rPr>
        <w:t>of</w:t>
      </w:r>
      <w:r w:rsidR="00117345">
        <w:rPr>
          <w:rFonts w:ascii="Arial" w:eastAsia="Times New Roman" w:hAnsi="Arial" w:cs="Arial"/>
          <w:sz w:val="24"/>
          <w:szCs w:val="24"/>
          <w:lang w:eastAsia="en-GB"/>
        </w:rPr>
        <w:t xml:space="preserve"> bo</w:t>
      </w:r>
      <w:r w:rsidR="00C87CA6">
        <w:rPr>
          <w:rFonts w:ascii="Arial" w:eastAsia="Times New Roman" w:hAnsi="Arial" w:cs="Arial"/>
          <w:sz w:val="24"/>
          <w:szCs w:val="24"/>
          <w:lang w:eastAsia="en-GB"/>
        </w:rPr>
        <w:t>d</w:t>
      </w:r>
      <w:r w:rsidR="00117345">
        <w:rPr>
          <w:rFonts w:ascii="Arial" w:eastAsia="Times New Roman" w:hAnsi="Arial" w:cs="Arial"/>
          <w:sz w:val="24"/>
          <w:szCs w:val="24"/>
          <w:lang w:eastAsia="en-GB"/>
        </w:rPr>
        <w:t xml:space="preserve">y worn cameras. Two of these include: </w:t>
      </w:r>
      <w:r w:rsidR="00155645">
        <w:rPr>
          <w:rFonts w:ascii="Arial" w:eastAsia="Times New Roman" w:hAnsi="Arial" w:cs="Arial"/>
          <w:sz w:val="24"/>
          <w:szCs w:val="24"/>
          <w:lang w:eastAsia="en-GB"/>
        </w:rPr>
        <w:t>restricted privacy an</w:t>
      </w:r>
      <w:r w:rsidR="002C2161">
        <w:rPr>
          <w:rFonts w:ascii="Arial" w:eastAsia="Times New Roman" w:hAnsi="Arial" w:cs="Arial"/>
          <w:sz w:val="24"/>
          <w:szCs w:val="24"/>
          <w:lang w:eastAsia="en-GB"/>
        </w:rPr>
        <w:t xml:space="preserve">d police </w:t>
      </w:r>
      <w:r w:rsidR="00A45C83">
        <w:rPr>
          <w:rFonts w:ascii="Arial" w:eastAsia="Times New Roman" w:hAnsi="Arial" w:cs="Arial"/>
          <w:sz w:val="24"/>
          <w:szCs w:val="24"/>
          <w:lang w:eastAsia="en-GB"/>
        </w:rPr>
        <w:t>officers’</w:t>
      </w:r>
      <w:r w:rsidR="002C2161">
        <w:rPr>
          <w:rFonts w:ascii="Arial" w:eastAsia="Times New Roman" w:hAnsi="Arial" w:cs="Arial"/>
          <w:sz w:val="24"/>
          <w:szCs w:val="24"/>
          <w:lang w:eastAsia="en-GB"/>
        </w:rPr>
        <w:t xml:space="preserve"> safety being decreased</w:t>
      </w:r>
      <w:r w:rsidR="00D912C8">
        <w:rPr>
          <w:rFonts w:ascii="Arial" w:eastAsia="Times New Roman" w:hAnsi="Arial" w:cs="Arial"/>
          <w:sz w:val="24"/>
          <w:szCs w:val="24"/>
          <w:lang w:eastAsia="en-GB"/>
        </w:rPr>
        <w:t xml:space="preserve">. </w:t>
      </w:r>
      <w:r w:rsidR="001E4BBD">
        <w:rPr>
          <w:rFonts w:ascii="Arial" w:eastAsia="Times New Roman" w:hAnsi="Arial" w:cs="Arial"/>
          <w:sz w:val="24"/>
          <w:szCs w:val="24"/>
          <w:lang w:eastAsia="en-GB"/>
        </w:rPr>
        <w:t>Police officers are meant to keep the body worn cameras recording when attending crime incidents</w:t>
      </w:r>
      <w:r w:rsidR="003270A7">
        <w:rPr>
          <w:rFonts w:ascii="Arial" w:eastAsia="Times New Roman" w:hAnsi="Arial" w:cs="Arial"/>
          <w:sz w:val="24"/>
          <w:szCs w:val="24"/>
          <w:lang w:eastAsia="en-GB"/>
        </w:rPr>
        <w:t xml:space="preserve"> which has risen privacy concerns. </w:t>
      </w:r>
      <w:r w:rsidR="00DC15DE">
        <w:rPr>
          <w:rFonts w:ascii="Arial" w:eastAsia="Times New Roman" w:hAnsi="Arial" w:cs="Arial"/>
          <w:sz w:val="24"/>
          <w:szCs w:val="24"/>
          <w:lang w:eastAsia="en-GB"/>
        </w:rPr>
        <w:t xml:space="preserve">When cameras are </w:t>
      </w:r>
      <w:r w:rsidR="001E6F13">
        <w:rPr>
          <w:rFonts w:ascii="Arial" w:eastAsia="Times New Roman" w:hAnsi="Arial" w:cs="Arial"/>
          <w:sz w:val="24"/>
          <w:szCs w:val="24"/>
          <w:lang w:eastAsia="en-GB"/>
        </w:rPr>
        <w:t>on,</w:t>
      </w:r>
      <w:r w:rsidR="00DC15DE">
        <w:rPr>
          <w:rFonts w:ascii="Arial" w:eastAsia="Times New Roman" w:hAnsi="Arial" w:cs="Arial"/>
          <w:sz w:val="24"/>
          <w:szCs w:val="24"/>
          <w:lang w:eastAsia="en-GB"/>
        </w:rPr>
        <w:t xml:space="preserve"> they can record inside </w:t>
      </w:r>
      <w:r w:rsidR="00327B9E">
        <w:rPr>
          <w:rFonts w:ascii="Arial" w:eastAsia="Times New Roman" w:hAnsi="Arial" w:cs="Arial"/>
          <w:sz w:val="24"/>
          <w:szCs w:val="24"/>
          <w:lang w:eastAsia="en-GB"/>
        </w:rPr>
        <w:t>people’s</w:t>
      </w:r>
      <w:r w:rsidR="00DC15DE">
        <w:rPr>
          <w:rFonts w:ascii="Arial" w:eastAsia="Times New Roman" w:hAnsi="Arial" w:cs="Arial"/>
          <w:sz w:val="24"/>
          <w:szCs w:val="24"/>
          <w:lang w:eastAsia="en-GB"/>
        </w:rPr>
        <w:t xml:space="preserve"> homes, </w:t>
      </w:r>
      <w:r w:rsidR="00127F78">
        <w:rPr>
          <w:rFonts w:ascii="Arial" w:eastAsia="Times New Roman" w:hAnsi="Arial" w:cs="Arial"/>
          <w:sz w:val="24"/>
          <w:szCs w:val="24"/>
          <w:lang w:eastAsia="en-GB"/>
        </w:rPr>
        <w:t xml:space="preserve">conversations from law-abiding citizens walking past as well as </w:t>
      </w:r>
      <w:r w:rsidR="00BB1AF6">
        <w:rPr>
          <w:rFonts w:ascii="Arial" w:eastAsia="Times New Roman" w:hAnsi="Arial" w:cs="Arial"/>
          <w:sz w:val="24"/>
          <w:szCs w:val="24"/>
          <w:lang w:eastAsia="en-GB"/>
        </w:rPr>
        <w:t>personal details of suspects and victims</w:t>
      </w:r>
      <w:r w:rsidR="00703483">
        <w:rPr>
          <w:rFonts w:ascii="Arial" w:eastAsia="Times New Roman" w:hAnsi="Arial" w:cs="Arial"/>
          <w:sz w:val="24"/>
          <w:szCs w:val="24"/>
          <w:lang w:eastAsia="en-GB"/>
        </w:rPr>
        <w:t xml:space="preserve"> (Taylor, 2016). </w:t>
      </w:r>
      <w:r w:rsidR="00AF57A6">
        <w:rPr>
          <w:rFonts w:ascii="Arial" w:eastAsia="Times New Roman" w:hAnsi="Arial" w:cs="Arial"/>
          <w:sz w:val="24"/>
          <w:szCs w:val="24"/>
          <w:lang w:eastAsia="en-GB"/>
        </w:rPr>
        <w:t>This will be a difficult issue to solve because police record for their own safety as well as the public</w:t>
      </w:r>
      <w:r w:rsidR="0072474E">
        <w:rPr>
          <w:rFonts w:ascii="Arial" w:eastAsia="Times New Roman" w:hAnsi="Arial" w:cs="Arial"/>
          <w:sz w:val="24"/>
          <w:szCs w:val="24"/>
          <w:lang w:eastAsia="en-GB"/>
        </w:rPr>
        <w:t>’</w:t>
      </w:r>
      <w:r w:rsidR="00AF57A6">
        <w:rPr>
          <w:rFonts w:ascii="Arial" w:eastAsia="Times New Roman" w:hAnsi="Arial" w:cs="Arial"/>
          <w:sz w:val="24"/>
          <w:szCs w:val="24"/>
          <w:lang w:eastAsia="en-GB"/>
        </w:rPr>
        <w:t>s</w:t>
      </w:r>
      <w:r w:rsidR="0072474E">
        <w:rPr>
          <w:rFonts w:ascii="Arial" w:eastAsia="Times New Roman" w:hAnsi="Arial" w:cs="Arial"/>
          <w:sz w:val="24"/>
          <w:szCs w:val="24"/>
          <w:lang w:eastAsia="en-GB"/>
        </w:rPr>
        <w:t xml:space="preserve">. </w:t>
      </w:r>
      <w:r w:rsidR="00ED1787">
        <w:rPr>
          <w:rFonts w:ascii="Arial" w:eastAsia="Times New Roman" w:hAnsi="Arial" w:cs="Arial"/>
          <w:sz w:val="24"/>
          <w:szCs w:val="24"/>
          <w:lang w:eastAsia="en-GB"/>
        </w:rPr>
        <w:t>The Calgary Police force in Canada ha</w:t>
      </w:r>
      <w:r w:rsidR="00AA0213">
        <w:rPr>
          <w:rFonts w:ascii="Arial" w:eastAsia="Times New Roman" w:hAnsi="Arial" w:cs="Arial"/>
          <w:sz w:val="24"/>
          <w:szCs w:val="24"/>
          <w:lang w:eastAsia="en-GB"/>
        </w:rPr>
        <w:t>s</w:t>
      </w:r>
      <w:r w:rsidR="00ED1787">
        <w:rPr>
          <w:rFonts w:ascii="Arial" w:eastAsia="Times New Roman" w:hAnsi="Arial" w:cs="Arial"/>
          <w:sz w:val="24"/>
          <w:szCs w:val="24"/>
          <w:lang w:eastAsia="en-GB"/>
        </w:rPr>
        <w:t xml:space="preserve"> implemented facial recognition into their body worn cameras </w:t>
      </w:r>
      <w:r w:rsidR="00AA0213">
        <w:rPr>
          <w:rFonts w:ascii="Arial" w:eastAsia="Times New Roman" w:hAnsi="Arial" w:cs="Arial"/>
          <w:sz w:val="24"/>
          <w:szCs w:val="24"/>
          <w:lang w:eastAsia="en-GB"/>
        </w:rPr>
        <w:t xml:space="preserve">which </w:t>
      </w:r>
      <w:r w:rsidR="00CC0E84">
        <w:rPr>
          <w:rFonts w:ascii="Arial" w:eastAsia="Times New Roman" w:hAnsi="Arial" w:cs="Arial"/>
          <w:sz w:val="24"/>
          <w:szCs w:val="24"/>
          <w:lang w:eastAsia="en-GB"/>
        </w:rPr>
        <w:t>can cause problems with privacy and data</w:t>
      </w:r>
      <w:r w:rsidR="00AA0213">
        <w:rPr>
          <w:rFonts w:ascii="Arial" w:eastAsia="Times New Roman" w:hAnsi="Arial" w:cs="Arial"/>
          <w:sz w:val="24"/>
          <w:szCs w:val="24"/>
          <w:lang w:eastAsia="en-GB"/>
        </w:rPr>
        <w:t xml:space="preserve">. Law-abiding citizens who may not want to be recorded as part of an investigation will be immediately identified on camera which invades </w:t>
      </w:r>
      <w:r w:rsidR="00AB414A">
        <w:rPr>
          <w:rFonts w:ascii="Arial" w:eastAsia="Times New Roman" w:hAnsi="Arial" w:cs="Arial"/>
          <w:sz w:val="24"/>
          <w:szCs w:val="24"/>
          <w:lang w:eastAsia="en-GB"/>
        </w:rPr>
        <w:t>their</w:t>
      </w:r>
      <w:r w:rsidR="00AA0213">
        <w:rPr>
          <w:rFonts w:ascii="Arial" w:eastAsia="Times New Roman" w:hAnsi="Arial" w:cs="Arial"/>
          <w:sz w:val="24"/>
          <w:szCs w:val="24"/>
          <w:lang w:eastAsia="en-GB"/>
        </w:rPr>
        <w:t xml:space="preserve"> </w:t>
      </w:r>
      <w:r w:rsidR="00F95D37">
        <w:rPr>
          <w:rFonts w:ascii="Arial" w:eastAsia="Times New Roman" w:hAnsi="Arial" w:cs="Arial"/>
          <w:sz w:val="24"/>
          <w:szCs w:val="24"/>
          <w:lang w:eastAsia="en-GB"/>
        </w:rPr>
        <w:t>privacy</w:t>
      </w:r>
      <w:r w:rsidR="0021037D">
        <w:rPr>
          <w:rFonts w:ascii="Arial" w:eastAsia="Times New Roman" w:hAnsi="Arial" w:cs="Arial"/>
          <w:sz w:val="24"/>
          <w:szCs w:val="24"/>
          <w:lang w:eastAsia="en-GB"/>
        </w:rPr>
        <w:t>.</w:t>
      </w:r>
      <w:r w:rsidR="00CC0E84">
        <w:rPr>
          <w:rFonts w:ascii="Arial" w:eastAsia="Times New Roman" w:hAnsi="Arial" w:cs="Arial"/>
          <w:sz w:val="24"/>
          <w:szCs w:val="24"/>
          <w:lang w:eastAsia="en-GB"/>
        </w:rPr>
        <w:t xml:space="preserve"> </w:t>
      </w:r>
      <w:r w:rsidR="0021037D">
        <w:rPr>
          <w:rFonts w:ascii="Arial" w:eastAsia="Times New Roman" w:hAnsi="Arial" w:cs="Arial"/>
          <w:sz w:val="24"/>
          <w:szCs w:val="24"/>
          <w:lang w:eastAsia="en-GB"/>
        </w:rPr>
        <w:t>T</w:t>
      </w:r>
      <w:r w:rsidR="00AE573E">
        <w:rPr>
          <w:rFonts w:ascii="Arial" w:eastAsia="Times New Roman" w:hAnsi="Arial" w:cs="Arial"/>
          <w:sz w:val="24"/>
          <w:szCs w:val="24"/>
          <w:lang w:eastAsia="en-GB"/>
        </w:rPr>
        <w:t>heir</w:t>
      </w:r>
      <w:r w:rsidR="00CC0E84">
        <w:rPr>
          <w:rFonts w:ascii="Arial" w:eastAsia="Times New Roman" w:hAnsi="Arial" w:cs="Arial"/>
          <w:sz w:val="24"/>
          <w:szCs w:val="24"/>
          <w:lang w:eastAsia="en-GB"/>
        </w:rPr>
        <w:t xml:space="preserve"> data and information will be stored on the police system without their permission </w:t>
      </w:r>
      <w:r w:rsidR="0066773E">
        <w:rPr>
          <w:rFonts w:ascii="Arial" w:eastAsia="Times New Roman" w:hAnsi="Arial" w:cs="Arial"/>
          <w:sz w:val="24"/>
          <w:szCs w:val="24"/>
          <w:lang w:eastAsia="en-GB"/>
        </w:rPr>
        <w:t xml:space="preserve">(Bud, 2016). </w:t>
      </w:r>
      <w:r w:rsidR="00203EC8">
        <w:rPr>
          <w:rFonts w:ascii="Arial" w:eastAsia="Times New Roman" w:hAnsi="Arial" w:cs="Arial"/>
          <w:sz w:val="24"/>
          <w:szCs w:val="24"/>
          <w:lang w:eastAsia="en-GB"/>
        </w:rPr>
        <w:t xml:space="preserve">The privacy issue challenges police policy’s that are in place </w:t>
      </w:r>
      <w:r w:rsidR="00A207F2">
        <w:rPr>
          <w:rFonts w:ascii="Arial" w:eastAsia="Times New Roman" w:hAnsi="Arial" w:cs="Arial"/>
          <w:sz w:val="24"/>
          <w:szCs w:val="24"/>
          <w:lang w:eastAsia="en-GB"/>
        </w:rPr>
        <w:t xml:space="preserve">to hopefully allow for a change. </w:t>
      </w:r>
      <w:r w:rsidR="003E69FF">
        <w:rPr>
          <w:rFonts w:ascii="Arial" w:eastAsia="Times New Roman" w:hAnsi="Arial" w:cs="Arial"/>
          <w:sz w:val="24"/>
          <w:szCs w:val="24"/>
          <w:lang w:eastAsia="en-GB"/>
        </w:rPr>
        <w:t xml:space="preserve">Secondly, </w:t>
      </w:r>
      <w:r w:rsidR="00BB75D8">
        <w:rPr>
          <w:rFonts w:ascii="Arial" w:eastAsia="Times New Roman" w:hAnsi="Arial" w:cs="Arial"/>
          <w:sz w:val="24"/>
          <w:szCs w:val="24"/>
          <w:lang w:eastAsia="en-GB"/>
        </w:rPr>
        <w:t xml:space="preserve">body worn cameras can decrease the safety of officers by opening them up to </w:t>
      </w:r>
      <w:r w:rsidR="00A0026D">
        <w:rPr>
          <w:rFonts w:ascii="Arial" w:eastAsia="Times New Roman" w:hAnsi="Arial" w:cs="Arial"/>
          <w:sz w:val="24"/>
          <w:szCs w:val="24"/>
          <w:lang w:eastAsia="en-GB"/>
        </w:rPr>
        <w:t xml:space="preserve">receiving violence. </w:t>
      </w:r>
      <w:r w:rsidR="00D3545B">
        <w:rPr>
          <w:rFonts w:ascii="Arial" w:eastAsia="Times New Roman" w:hAnsi="Arial" w:cs="Arial"/>
          <w:sz w:val="24"/>
          <w:szCs w:val="24"/>
          <w:lang w:eastAsia="en-GB"/>
        </w:rPr>
        <w:t xml:space="preserve">A report investigating body </w:t>
      </w:r>
      <w:r w:rsidR="004B17F0">
        <w:rPr>
          <w:rFonts w:ascii="Arial" w:eastAsia="Times New Roman" w:hAnsi="Arial" w:cs="Arial"/>
          <w:sz w:val="24"/>
          <w:szCs w:val="24"/>
          <w:lang w:eastAsia="en-GB"/>
        </w:rPr>
        <w:t>w</w:t>
      </w:r>
      <w:r w:rsidR="00D3545B">
        <w:rPr>
          <w:rFonts w:ascii="Arial" w:eastAsia="Times New Roman" w:hAnsi="Arial" w:cs="Arial"/>
          <w:sz w:val="24"/>
          <w:szCs w:val="24"/>
          <w:lang w:eastAsia="en-GB"/>
        </w:rPr>
        <w:t>orn cameras and the effects of assaults on officers was conducted and finding</w:t>
      </w:r>
      <w:r w:rsidR="007D2C4C">
        <w:rPr>
          <w:rFonts w:ascii="Arial" w:eastAsia="Times New Roman" w:hAnsi="Arial" w:cs="Arial"/>
          <w:sz w:val="24"/>
          <w:szCs w:val="24"/>
          <w:lang w:eastAsia="en-GB"/>
        </w:rPr>
        <w:t>s</w:t>
      </w:r>
      <w:r w:rsidR="00D3545B">
        <w:rPr>
          <w:rFonts w:ascii="Arial" w:eastAsia="Times New Roman" w:hAnsi="Arial" w:cs="Arial"/>
          <w:sz w:val="24"/>
          <w:szCs w:val="24"/>
          <w:lang w:eastAsia="en-GB"/>
        </w:rPr>
        <w:t xml:space="preserve"> showed that there was a 15.</w:t>
      </w:r>
      <w:r w:rsidR="00E24D17">
        <w:rPr>
          <w:rFonts w:ascii="Arial" w:eastAsia="Times New Roman" w:hAnsi="Arial" w:cs="Arial"/>
          <w:sz w:val="24"/>
          <w:szCs w:val="24"/>
          <w:lang w:eastAsia="en-GB"/>
        </w:rPr>
        <w:t xml:space="preserve">9% increase in assaults on officers who wore body worn cameras to those who didn’t (College of Policing, </w:t>
      </w:r>
      <w:r w:rsidR="003E7223">
        <w:rPr>
          <w:rFonts w:ascii="Arial" w:eastAsia="Times New Roman" w:hAnsi="Arial" w:cs="Arial"/>
          <w:sz w:val="24"/>
          <w:szCs w:val="24"/>
          <w:lang w:eastAsia="en-GB"/>
        </w:rPr>
        <w:t xml:space="preserve">2021). </w:t>
      </w:r>
      <w:r w:rsidR="00801E09">
        <w:rPr>
          <w:rFonts w:ascii="Arial" w:eastAsia="Times New Roman" w:hAnsi="Arial" w:cs="Arial"/>
          <w:sz w:val="24"/>
          <w:szCs w:val="24"/>
          <w:lang w:eastAsia="en-GB"/>
        </w:rPr>
        <w:t xml:space="preserve">People may behave and act differently when being filmed which can </w:t>
      </w:r>
      <w:r w:rsidR="0028345F">
        <w:rPr>
          <w:rFonts w:ascii="Arial" w:eastAsia="Times New Roman" w:hAnsi="Arial" w:cs="Arial"/>
          <w:sz w:val="24"/>
          <w:szCs w:val="24"/>
          <w:lang w:eastAsia="en-GB"/>
        </w:rPr>
        <w:t>lead</w:t>
      </w:r>
      <w:r w:rsidR="00801E09">
        <w:rPr>
          <w:rFonts w:ascii="Arial" w:eastAsia="Times New Roman" w:hAnsi="Arial" w:cs="Arial"/>
          <w:sz w:val="24"/>
          <w:szCs w:val="24"/>
          <w:lang w:eastAsia="en-GB"/>
        </w:rPr>
        <w:t xml:space="preserve"> </w:t>
      </w:r>
      <w:r w:rsidR="0028345F">
        <w:rPr>
          <w:rFonts w:ascii="Arial" w:eastAsia="Times New Roman" w:hAnsi="Arial" w:cs="Arial"/>
          <w:sz w:val="24"/>
          <w:szCs w:val="24"/>
          <w:lang w:eastAsia="en-GB"/>
        </w:rPr>
        <w:t xml:space="preserve">to </w:t>
      </w:r>
      <w:r w:rsidR="00801E09">
        <w:rPr>
          <w:rFonts w:ascii="Arial" w:eastAsia="Times New Roman" w:hAnsi="Arial" w:cs="Arial"/>
          <w:sz w:val="24"/>
          <w:szCs w:val="24"/>
          <w:lang w:eastAsia="en-GB"/>
        </w:rPr>
        <w:t>officers</w:t>
      </w:r>
      <w:r w:rsidR="0028345F">
        <w:rPr>
          <w:rFonts w:ascii="Arial" w:eastAsia="Times New Roman" w:hAnsi="Arial" w:cs="Arial"/>
          <w:sz w:val="24"/>
          <w:szCs w:val="24"/>
          <w:lang w:eastAsia="en-GB"/>
        </w:rPr>
        <w:t xml:space="preserve"> </w:t>
      </w:r>
      <w:r w:rsidR="00801E09">
        <w:rPr>
          <w:rFonts w:ascii="Arial" w:eastAsia="Times New Roman" w:hAnsi="Arial" w:cs="Arial"/>
          <w:sz w:val="24"/>
          <w:szCs w:val="24"/>
          <w:lang w:eastAsia="en-GB"/>
        </w:rPr>
        <w:t>receiving verbal and physical abuse</w:t>
      </w:r>
      <w:r w:rsidR="004D3813">
        <w:rPr>
          <w:rFonts w:ascii="Arial" w:eastAsia="Times New Roman" w:hAnsi="Arial" w:cs="Arial"/>
          <w:sz w:val="24"/>
          <w:szCs w:val="24"/>
          <w:lang w:eastAsia="en-GB"/>
        </w:rPr>
        <w:t xml:space="preserve"> for no apparent reason. </w:t>
      </w:r>
    </w:p>
    <w:p w14:paraId="4D210F63" w14:textId="77777777" w:rsidR="00F95D37" w:rsidRDefault="00F95D37" w:rsidP="00840839">
      <w:pPr>
        <w:spacing w:after="0" w:line="240" w:lineRule="auto"/>
        <w:contextualSpacing/>
        <w:jc w:val="both"/>
        <w:rPr>
          <w:rFonts w:ascii="Arial" w:eastAsia="Times New Roman" w:hAnsi="Arial" w:cs="Arial"/>
          <w:sz w:val="24"/>
          <w:szCs w:val="24"/>
          <w:lang w:eastAsia="en-GB"/>
        </w:rPr>
      </w:pPr>
    </w:p>
    <w:p w14:paraId="4195E609" w14:textId="421BC763" w:rsidR="004C46E1" w:rsidRDefault="00B01994" w:rsidP="00840839">
      <w:pPr>
        <w:spacing w:after="0" w:line="240" w:lineRule="auto"/>
        <w:contextualSpacing/>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Body worn cameras can provide important evidence in relation to domestic abuse cases</w:t>
      </w:r>
      <w:r w:rsidR="00AE6EBB">
        <w:rPr>
          <w:rFonts w:ascii="Arial" w:eastAsia="Times New Roman" w:hAnsi="Arial" w:cs="Arial"/>
          <w:sz w:val="24"/>
          <w:szCs w:val="24"/>
          <w:lang w:eastAsia="en-GB"/>
        </w:rPr>
        <w:t xml:space="preserve">. </w:t>
      </w:r>
      <w:r w:rsidR="00BC55C6">
        <w:rPr>
          <w:rFonts w:ascii="Arial" w:eastAsia="Times New Roman" w:hAnsi="Arial" w:cs="Arial"/>
          <w:sz w:val="24"/>
          <w:szCs w:val="24"/>
          <w:lang w:eastAsia="en-GB"/>
        </w:rPr>
        <w:t xml:space="preserve">Police officers are required to wear body worn cameras when attending </w:t>
      </w:r>
      <w:r w:rsidR="00810AF2">
        <w:rPr>
          <w:rFonts w:ascii="Arial" w:eastAsia="Times New Roman" w:hAnsi="Arial" w:cs="Arial"/>
          <w:sz w:val="24"/>
          <w:szCs w:val="24"/>
          <w:lang w:eastAsia="en-GB"/>
        </w:rPr>
        <w:t>domestic abuse incidents which could be down to the increase of cases in the past few years. 1 in 3 women experience some kind of domestic abuse</w:t>
      </w:r>
      <w:r w:rsidR="00E050DC">
        <w:rPr>
          <w:rFonts w:ascii="Arial" w:eastAsia="Times New Roman" w:hAnsi="Arial" w:cs="Arial"/>
          <w:sz w:val="24"/>
          <w:szCs w:val="24"/>
          <w:lang w:eastAsia="en-GB"/>
        </w:rPr>
        <w:t xml:space="preserve"> (</w:t>
      </w:r>
      <w:r w:rsidR="00E050DC" w:rsidRPr="00C44422">
        <w:rPr>
          <w:rFonts w:ascii="Arial" w:hAnsi="Arial" w:cs="Arial"/>
          <w:color w:val="000000"/>
          <w:sz w:val="24"/>
          <w:szCs w:val="24"/>
          <w:shd w:val="clear" w:color="auto" w:fill="FFFFFF"/>
        </w:rPr>
        <w:t>Vakhitova</w:t>
      </w:r>
      <w:r w:rsidR="00E050DC">
        <w:rPr>
          <w:rFonts w:ascii="Arial" w:hAnsi="Arial" w:cs="Arial"/>
          <w:color w:val="000000"/>
          <w:sz w:val="24"/>
          <w:szCs w:val="24"/>
          <w:shd w:val="clear" w:color="auto" w:fill="FFFFFF"/>
        </w:rPr>
        <w:t xml:space="preserve"> </w:t>
      </w:r>
      <w:r w:rsidR="00E050DC" w:rsidRPr="00C44422">
        <w:rPr>
          <w:rFonts w:ascii="Arial" w:hAnsi="Arial" w:cs="Arial"/>
          <w:i/>
          <w:iCs/>
          <w:color w:val="000000"/>
          <w:sz w:val="24"/>
          <w:szCs w:val="24"/>
          <w:shd w:val="clear" w:color="auto" w:fill="FFFFFF"/>
        </w:rPr>
        <w:t>et al</w:t>
      </w:r>
      <w:r w:rsidR="00E050DC">
        <w:rPr>
          <w:rFonts w:ascii="Arial" w:hAnsi="Arial" w:cs="Arial"/>
          <w:i/>
          <w:iCs/>
          <w:color w:val="000000"/>
          <w:sz w:val="24"/>
          <w:szCs w:val="24"/>
          <w:shd w:val="clear" w:color="auto" w:fill="FFFFFF"/>
        </w:rPr>
        <w:t>,</w:t>
      </w:r>
      <w:r w:rsidR="00E050DC">
        <w:rPr>
          <w:rFonts w:ascii="Arial" w:hAnsi="Arial" w:cs="Arial"/>
          <w:color w:val="000000"/>
          <w:sz w:val="24"/>
          <w:szCs w:val="24"/>
          <w:shd w:val="clear" w:color="auto" w:fill="FFFFFF"/>
        </w:rPr>
        <w:t xml:space="preserve"> </w:t>
      </w:r>
      <w:r w:rsidR="00E050DC" w:rsidRPr="00C44422">
        <w:rPr>
          <w:rFonts w:ascii="Arial" w:hAnsi="Arial" w:cs="Arial"/>
          <w:color w:val="000000"/>
          <w:sz w:val="24"/>
          <w:szCs w:val="24"/>
          <w:shd w:val="clear" w:color="auto" w:fill="FFFFFF"/>
        </w:rPr>
        <w:t>2022</w:t>
      </w:r>
      <w:r w:rsidR="00E050DC">
        <w:rPr>
          <w:rFonts w:ascii="Arial" w:hAnsi="Arial" w:cs="Arial"/>
          <w:color w:val="000000"/>
          <w:sz w:val="24"/>
          <w:szCs w:val="24"/>
          <w:shd w:val="clear" w:color="auto" w:fill="FFFFFF"/>
        </w:rPr>
        <w:t xml:space="preserve">). </w:t>
      </w:r>
      <w:r w:rsidR="00832587">
        <w:rPr>
          <w:rFonts w:ascii="Arial" w:hAnsi="Arial" w:cs="Arial"/>
          <w:color w:val="000000"/>
          <w:sz w:val="24"/>
          <w:szCs w:val="24"/>
          <w:shd w:val="clear" w:color="auto" w:fill="FFFFFF"/>
        </w:rPr>
        <w:t xml:space="preserve">When police first attend a domestic abuse </w:t>
      </w:r>
      <w:r w:rsidR="00BD2BF7">
        <w:rPr>
          <w:rFonts w:ascii="Arial" w:hAnsi="Arial" w:cs="Arial"/>
          <w:color w:val="000000"/>
          <w:sz w:val="24"/>
          <w:szCs w:val="24"/>
          <w:shd w:val="clear" w:color="auto" w:fill="FFFFFF"/>
        </w:rPr>
        <w:t>incident,</w:t>
      </w:r>
      <w:r w:rsidR="00832587">
        <w:rPr>
          <w:rFonts w:ascii="Arial" w:hAnsi="Arial" w:cs="Arial"/>
          <w:color w:val="000000"/>
          <w:sz w:val="24"/>
          <w:szCs w:val="24"/>
          <w:shd w:val="clear" w:color="auto" w:fill="FFFFFF"/>
        </w:rPr>
        <w:t xml:space="preserve"> they can capture the feelings</w:t>
      </w:r>
      <w:r w:rsidR="00D979F9">
        <w:rPr>
          <w:rFonts w:ascii="Arial" w:hAnsi="Arial" w:cs="Arial"/>
          <w:color w:val="000000"/>
          <w:sz w:val="24"/>
          <w:szCs w:val="24"/>
          <w:shd w:val="clear" w:color="auto" w:fill="FFFFFF"/>
        </w:rPr>
        <w:t xml:space="preserve">, </w:t>
      </w:r>
      <w:r w:rsidR="007A1D57">
        <w:rPr>
          <w:rFonts w:ascii="Arial" w:hAnsi="Arial" w:cs="Arial"/>
          <w:color w:val="000000"/>
          <w:sz w:val="24"/>
          <w:szCs w:val="24"/>
          <w:shd w:val="clear" w:color="auto" w:fill="FFFFFF"/>
        </w:rPr>
        <w:t>emotions,</w:t>
      </w:r>
      <w:r w:rsidR="00D979F9">
        <w:rPr>
          <w:rFonts w:ascii="Arial" w:hAnsi="Arial" w:cs="Arial"/>
          <w:color w:val="000000"/>
          <w:sz w:val="24"/>
          <w:szCs w:val="24"/>
          <w:shd w:val="clear" w:color="auto" w:fill="FFFFFF"/>
        </w:rPr>
        <w:t xml:space="preserve"> and any </w:t>
      </w:r>
      <w:r w:rsidR="00D04179">
        <w:rPr>
          <w:rFonts w:ascii="Arial" w:hAnsi="Arial" w:cs="Arial"/>
          <w:color w:val="000000"/>
          <w:sz w:val="24"/>
          <w:szCs w:val="24"/>
          <w:shd w:val="clear" w:color="auto" w:fill="FFFFFF"/>
        </w:rPr>
        <w:t>noticeable</w:t>
      </w:r>
      <w:r w:rsidR="00D979F9">
        <w:rPr>
          <w:rFonts w:ascii="Arial" w:hAnsi="Arial" w:cs="Arial"/>
          <w:color w:val="000000"/>
          <w:sz w:val="24"/>
          <w:szCs w:val="24"/>
          <w:shd w:val="clear" w:color="auto" w:fill="FFFFFF"/>
        </w:rPr>
        <w:t xml:space="preserve"> wounds of the victim </w:t>
      </w:r>
      <w:r w:rsidR="00241DED">
        <w:rPr>
          <w:rFonts w:ascii="Arial" w:hAnsi="Arial" w:cs="Arial"/>
          <w:color w:val="000000"/>
          <w:sz w:val="24"/>
          <w:szCs w:val="24"/>
          <w:shd w:val="clear" w:color="auto" w:fill="FFFFFF"/>
        </w:rPr>
        <w:t xml:space="preserve">immediately </w:t>
      </w:r>
      <w:r w:rsidR="00D979F9">
        <w:rPr>
          <w:rFonts w:ascii="Arial" w:hAnsi="Arial" w:cs="Arial"/>
          <w:color w:val="000000"/>
          <w:sz w:val="24"/>
          <w:szCs w:val="24"/>
          <w:shd w:val="clear" w:color="auto" w:fill="FFFFFF"/>
        </w:rPr>
        <w:t>which can be used as very strong evidence in court</w:t>
      </w:r>
      <w:r w:rsidR="00241DED">
        <w:rPr>
          <w:rFonts w:ascii="Arial" w:hAnsi="Arial" w:cs="Arial"/>
          <w:color w:val="000000"/>
          <w:sz w:val="24"/>
          <w:szCs w:val="24"/>
          <w:shd w:val="clear" w:color="auto" w:fill="FFFFFF"/>
        </w:rPr>
        <w:t xml:space="preserve">. </w:t>
      </w:r>
      <w:r w:rsidR="00AC24F6">
        <w:rPr>
          <w:rFonts w:ascii="Arial" w:hAnsi="Arial" w:cs="Arial"/>
          <w:color w:val="000000"/>
          <w:sz w:val="24"/>
          <w:szCs w:val="24"/>
          <w:shd w:val="clear" w:color="auto" w:fill="FFFFFF"/>
        </w:rPr>
        <w:t>In addition, b</w:t>
      </w:r>
      <w:r w:rsidR="00EF2433">
        <w:rPr>
          <w:rFonts w:ascii="Arial" w:hAnsi="Arial" w:cs="Arial"/>
          <w:color w:val="000000"/>
          <w:sz w:val="24"/>
          <w:szCs w:val="24"/>
          <w:shd w:val="clear" w:color="auto" w:fill="FFFFFF"/>
        </w:rPr>
        <w:t xml:space="preserve">ody worn </w:t>
      </w:r>
      <w:r w:rsidR="00AC24F6">
        <w:rPr>
          <w:rFonts w:ascii="Arial" w:hAnsi="Arial" w:cs="Arial"/>
          <w:color w:val="000000"/>
          <w:sz w:val="24"/>
          <w:szCs w:val="24"/>
          <w:shd w:val="clear" w:color="auto" w:fill="FFFFFF"/>
        </w:rPr>
        <w:t>cameras</w:t>
      </w:r>
      <w:r w:rsidR="00EF2433">
        <w:rPr>
          <w:rFonts w:ascii="Arial" w:hAnsi="Arial" w:cs="Arial"/>
          <w:color w:val="000000"/>
          <w:sz w:val="24"/>
          <w:szCs w:val="24"/>
          <w:shd w:val="clear" w:color="auto" w:fill="FFFFFF"/>
        </w:rPr>
        <w:t xml:space="preserve"> help provide </w:t>
      </w:r>
      <w:r w:rsidR="00AC24F6">
        <w:rPr>
          <w:rFonts w:ascii="Arial" w:hAnsi="Arial" w:cs="Arial"/>
          <w:color w:val="000000"/>
          <w:sz w:val="24"/>
          <w:szCs w:val="24"/>
          <w:shd w:val="clear" w:color="auto" w:fill="FFFFFF"/>
        </w:rPr>
        <w:t>accurate and detailed accounts</w:t>
      </w:r>
      <w:r w:rsidR="00D52626">
        <w:rPr>
          <w:rFonts w:ascii="Arial" w:hAnsi="Arial" w:cs="Arial"/>
          <w:color w:val="000000"/>
          <w:sz w:val="24"/>
          <w:szCs w:val="24"/>
          <w:shd w:val="clear" w:color="auto" w:fill="FFFFFF"/>
        </w:rPr>
        <w:t>,</w:t>
      </w:r>
      <w:r w:rsidR="00AC24F6">
        <w:rPr>
          <w:rFonts w:ascii="Arial" w:hAnsi="Arial" w:cs="Arial"/>
          <w:color w:val="000000"/>
          <w:sz w:val="24"/>
          <w:szCs w:val="24"/>
          <w:shd w:val="clear" w:color="auto" w:fill="FFFFFF"/>
        </w:rPr>
        <w:t xml:space="preserve"> </w:t>
      </w:r>
      <w:r w:rsidR="00F454FE">
        <w:rPr>
          <w:rFonts w:ascii="Arial" w:hAnsi="Arial" w:cs="Arial"/>
          <w:color w:val="000000"/>
          <w:sz w:val="24"/>
          <w:szCs w:val="24"/>
          <w:shd w:val="clear" w:color="auto" w:fill="FFFFFF"/>
        </w:rPr>
        <w:t xml:space="preserve">as well as victim statements which increases the likelihood of </w:t>
      </w:r>
      <w:r w:rsidR="00D52626">
        <w:rPr>
          <w:rFonts w:ascii="Arial" w:hAnsi="Arial" w:cs="Arial"/>
          <w:color w:val="000000"/>
          <w:sz w:val="24"/>
          <w:szCs w:val="24"/>
          <w:shd w:val="clear" w:color="auto" w:fill="FFFFFF"/>
        </w:rPr>
        <w:t xml:space="preserve">a </w:t>
      </w:r>
      <w:r w:rsidR="00F454FE">
        <w:rPr>
          <w:rFonts w:ascii="Arial" w:hAnsi="Arial" w:cs="Arial"/>
          <w:color w:val="000000"/>
          <w:sz w:val="24"/>
          <w:szCs w:val="24"/>
          <w:shd w:val="clear" w:color="auto" w:fill="FFFFFF"/>
        </w:rPr>
        <w:t>conviction</w:t>
      </w:r>
      <w:r w:rsidR="005A1E25">
        <w:rPr>
          <w:rFonts w:ascii="Arial" w:hAnsi="Arial" w:cs="Arial"/>
          <w:color w:val="000000"/>
          <w:sz w:val="24"/>
          <w:szCs w:val="24"/>
          <w:shd w:val="clear" w:color="auto" w:fill="FFFFFF"/>
        </w:rPr>
        <w:t xml:space="preserve"> (</w:t>
      </w:r>
      <w:r w:rsidR="005A1E25" w:rsidRPr="00C05EF4">
        <w:rPr>
          <w:rFonts w:ascii="Arial" w:hAnsi="Arial" w:cs="Arial"/>
          <w:color w:val="000000"/>
          <w:sz w:val="24"/>
          <w:szCs w:val="24"/>
          <w:shd w:val="clear" w:color="auto" w:fill="FFFFFF"/>
        </w:rPr>
        <w:t>Pfitzner,</w:t>
      </w:r>
      <w:r w:rsidR="005A1E25">
        <w:rPr>
          <w:rFonts w:ascii="Arial" w:hAnsi="Arial" w:cs="Arial"/>
          <w:color w:val="000000"/>
          <w:sz w:val="24"/>
          <w:szCs w:val="24"/>
          <w:shd w:val="clear" w:color="auto" w:fill="FFFFFF"/>
        </w:rPr>
        <w:t xml:space="preserve"> </w:t>
      </w:r>
      <w:r w:rsidR="005A1E25" w:rsidRPr="00C05EF4">
        <w:rPr>
          <w:rFonts w:ascii="Arial" w:hAnsi="Arial" w:cs="Arial"/>
          <w:color w:val="000000"/>
          <w:sz w:val="24"/>
          <w:szCs w:val="24"/>
          <w:shd w:val="clear" w:color="auto" w:fill="FFFFFF"/>
        </w:rPr>
        <w:t>Walklate</w:t>
      </w:r>
      <w:r w:rsidR="005A1E25">
        <w:rPr>
          <w:rFonts w:ascii="Arial" w:hAnsi="Arial" w:cs="Arial"/>
          <w:color w:val="000000"/>
          <w:sz w:val="24"/>
          <w:szCs w:val="24"/>
          <w:shd w:val="clear" w:color="auto" w:fill="FFFFFF"/>
        </w:rPr>
        <w:t xml:space="preserve"> </w:t>
      </w:r>
      <w:r w:rsidR="005A1E25" w:rsidRPr="00C05EF4">
        <w:rPr>
          <w:rFonts w:ascii="Arial" w:hAnsi="Arial" w:cs="Arial"/>
          <w:color w:val="000000"/>
          <w:sz w:val="24"/>
          <w:szCs w:val="24"/>
          <w:shd w:val="clear" w:color="auto" w:fill="FFFFFF"/>
        </w:rPr>
        <w:t>and McCulloch,</w:t>
      </w:r>
      <w:r w:rsidR="005A1E25">
        <w:rPr>
          <w:rFonts w:ascii="Arial" w:hAnsi="Arial" w:cs="Arial"/>
          <w:color w:val="000000"/>
          <w:sz w:val="24"/>
          <w:szCs w:val="24"/>
          <w:shd w:val="clear" w:color="auto" w:fill="FFFFFF"/>
        </w:rPr>
        <w:t xml:space="preserve"> </w:t>
      </w:r>
      <w:r w:rsidR="005A1E25" w:rsidRPr="00C05EF4">
        <w:rPr>
          <w:rFonts w:ascii="Arial" w:hAnsi="Arial" w:cs="Arial"/>
          <w:color w:val="000000"/>
          <w:sz w:val="24"/>
          <w:szCs w:val="24"/>
          <w:shd w:val="clear" w:color="auto" w:fill="FFFFFF"/>
        </w:rPr>
        <w:t>2022</w:t>
      </w:r>
      <w:r w:rsidR="005A1E25">
        <w:rPr>
          <w:rFonts w:ascii="Arial" w:hAnsi="Arial" w:cs="Arial"/>
          <w:color w:val="000000"/>
          <w:sz w:val="24"/>
          <w:szCs w:val="24"/>
          <w:shd w:val="clear" w:color="auto" w:fill="FFFFFF"/>
        </w:rPr>
        <w:t xml:space="preserve">). </w:t>
      </w:r>
      <w:r w:rsidR="0057277F">
        <w:rPr>
          <w:rFonts w:ascii="Arial" w:hAnsi="Arial" w:cs="Arial"/>
          <w:color w:val="000000"/>
          <w:sz w:val="24"/>
          <w:szCs w:val="24"/>
          <w:shd w:val="clear" w:color="auto" w:fill="FFFFFF"/>
        </w:rPr>
        <w:t xml:space="preserve">There hasn’t been much thought about how body worn cameras can </w:t>
      </w:r>
      <w:r w:rsidR="00C67A2E">
        <w:rPr>
          <w:rFonts w:ascii="Arial" w:hAnsi="Arial" w:cs="Arial"/>
          <w:color w:val="000000"/>
          <w:sz w:val="24"/>
          <w:szCs w:val="24"/>
          <w:shd w:val="clear" w:color="auto" w:fill="FFFFFF"/>
        </w:rPr>
        <w:t xml:space="preserve">shape a victim or survivors experiences. </w:t>
      </w:r>
      <w:r w:rsidR="002D697F">
        <w:rPr>
          <w:rFonts w:ascii="Arial" w:hAnsi="Arial" w:cs="Arial"/>
          <w:color w:val="000000"/>
          <w:sz w:val="24"/>
          <w:szCs w:val="24"/>
          <w:shd w:val="clear" w:color="auto" w:fill="FFFFFF"/>
        </w:rPr>
        <w:t xml:space="preserve">Body worn cameras don’t capture </w:t>
      </w:r>
      <w:r w:rsidR="00E15FF1">
        <w:rPr>
          <w:rFonts w:ascii="Arial" w:hAnsi="Arial" w:cs="Arial"/>
          <w:color w:val="000000"/>
          <w:sz w:val="24"/>
          <w:szCs w:val="24"/>
          <w:shd w:val="clear" w:color="auto" w:fill="FFFFFF"/>
        </w:rPr>
        <w:t xml:space="preserve">the dynamics of abusive relationships which </w:t>
      </w:r>
      <w:r w:rsidR="0029720B">
        <w:rPr>
          <w:rFonts w:ascii="Arial" w:hAnsi="Arial" w:cs="Arial"/>
          <w:color w:val="000000"/>
          <w:sz w:val="24"/>
          <w:szCs w:val="24"/>
          <w:shd w:val="clear" w:color="auto" w:fill="FFFFFF"/>
        </w:rPr>
        <w:t xml:space="preserve">can provide a few problems when </w:t>
      </w:r>
      <w:r w:rsidR="00D808A2">
        <w:rPr>
          <w:rFonts w:ascii="Arial" w:hAnsi="Arial" w:cs="Arial"/>
          <w:color w:val="000000"/>
          <w:sz w:val="24"/>
          <w:szCs w:val="24"/>
          <w:shd w:val="clear" w:color="auto" w:fill="FFFFFF"/>
        </w:rPr>
        <w:t>creating a strong case against the defendant</w:t>
      </w:r>
      <w:r w:rsidR="00D70FE3">
        <w:rPr>
          <w:rFonts w:ascii="Arial" w:hAnsi="Arial" w:cs="Arial"/>
          <w:color w:val="000000"/>
          <w:sz w:val="24"/>
          <w:szCs w:val="24"/>
          <w:shd w:val="clear" w:color="auto" w:fill="FFFFFF"/>
        </w:rPr>
        <w:t xml:space="preserve"> (</w:t>
      </w:r>
      <w:r w:rsidR="00D70FE3" w:rsidRPr="00D70FE3">
        <w:rPr>
          <w:rFonts w:ascii="Arial" w:eastAsia="Times New Roman" w:hAnsi="Arial" w:cs="Arial"/>
          <w:sz w:val="24"/>
          <w:szCs w:val="24"/>
          <w:lang w:eastAsia="en-GB"/>
        </w:rPr>
        <w:t>Harris,</w:t>
      </w:r>
      <w:r w:rsidR="00D70FE3">
        <w:rPr>
          <w:rFonts w:ascii="Arial" w:eastAsia="Times New Roman" w:hAnsi="Arial" w:cs="Arial"/>
          <w:sz w:val="24"/>
          <w:szCs w:val="24"/>
          <w:lang w:eastAsia="en-GB"/>
        </w:rPr>
        <w:t xml:space="preserve"> </w:t>
      </w:r>
      <w:r w:rsidR="00D70FE3" w:rsidRPr="00D70FE3">
        <w:rPr>
          <w:rFonts w:ascii="Arial" w:eastAsia="Times New Roman" w:hAnsi="Arial" w:cs="Arial"/>
          <w:sz w:val="24"/>
          <w:szCs w:val="24"/>
          <w:lang w:eastAsia="en-GB"/>
        </w:rPr>
        <w:t>2020</w:t>
      </w:r>
      <w:r w:rsidR="00D70FE3">
        <w:rPr>
          <w:rFonts w:ascii="Arial" w:eastAsia="Times New Roman" w:hAnsi="Arial" w:cs="Arial"/>
          <w:sz w:val="24"/>
          <w:szCs w:val="24"/>
          <w:lang w:eastAsia="en-GB"/>
        </w:rPr>
        <w:t>).</w:t>
      </w:r>
      <w:r w:rsidR="00D70FE3">
        <w:rPr>
          <w:rFonts w:ascii="Arial" w:hAnsi="Arial" w:cs="Arial"/>
          <w:color w:val="000000"/>
          <w:sz w:val="24"/>
          <w:szCs w:val="24"/>
          <w:shd w:val="clear" w:color="auto" w:fill="FFFFFF"/>
        </w:rPr>
        <w:t xml:space="preserve"> </w:t>
      </w:r>
      <w:r w:rsidR="00CF3CEB">
        <w:rPr>
          <w:rFonts w:ascii="Arial" w:eastAsia="Times New Roman" w:hAnsi="Arial" w:cs="Arial"/>
          <w:sz w:val="24"/>
          <w:szCs w:val="24"/>
          <w:lang w:eastAsia="en-GB"/>
        </w:rPr>
        <w:t xml:space="preserve">Furthermore, victims </w:t>
      </w:r>
      <w:r w:rsidR="00F877CC">
        <w:rPr>
          <w:rFonts w:ascii="Arial" w:eastAsia="Times New Roman" w:hAnsi="Arial" w:cs="Arial"/>
          <w:sz w:val="24"/>
          <w:szCs w:val="24"/>
          <w:lang w:eastAsia="en-GB"/>
        </w:rPr>
        <w:t xml:space="preserve">may feel scared and have a lack of trust when </w:t>
      </w:r>
      <w:r w:rsidR="00FA0A57">
        <w:rPr>
          <w:rFonts w:ascii="Arial" w:eastAsia="Times New Roman" w:hAnsi="Arial" w:cs="Arial"/>
          <w:sz w:val="24"/>
          <w:szCs w:val="24"/>
          <w:lang w:eastAsia="en-GB"/>
        </w:rPr>
        <w:t xml:space="preserve">police </w:t>
      </w:r>
      <w:r w:rsidR="00F877CC">
        <w:rPr>
          <w:rFonts w:ascii="Arial" w:eastAsia="Times New Roman" w:hAnsi="Arial" w:cs="Arial"/>
          <w:sz w:val="24"/>
          <w:szCs w:val="24"/>
          <w:lang w:eastAsia="en-GB"/>
        </w:rPr>
        <w:t xml:space="preserve">attend the incident because </w:t>
      </w:r>
      <w:r w:rsidR="001A566A">
        <w:rPr>
          <w:rFonts w:ascii="Arial" w:eastAsia="Times New Roman" w:hAnsi="Arial" w:cs="Arial"/>
          <w:sz w:val="24"/>
          <w:szCs w:val="24"/>
          <w:lang w:eastAsia="en-GB"/>
        </w:rPr>
        <w:t>their</w:t>
      </w:r>
      <w:r w:rsidR="00F877CC">
        <w:rPr>
          <w:rFonts w:ascii="Arial" w:eastAsia="Times New Roman" w:hAnsi="Arial" w:cs="Arial"/>
          <w:sz w:val="24"/>
          <w:szCs w:val="24"/>
          <w:lang w:eastAsia="en-GB"/>
        </w:rPr>
        <w:t xml:space="preserve"> partner who they </w:t>
      </w:r>
      <w:r w:rsidR="00FA0A57">
        <w:rPr>
          <w:rFonts w:ascii="Arial" w:eastAsia="Times New Roman" w:hAnsi="Arial" w:cs="Arial"/>
          <w:sz w:val="24"/>
          <w:szCs w:val="24"/>
          <w:lang w:eastAsia="en-GB"/>
        </w:rPr>
        <w:t>trusted</w:t>
      </w:r>
      <w:r w:rsidR="00F877CC">
        <w:rPr>
          <w:rFonts w:ascii="Arial" w:eastAsia="Times New Roman" w:hAnsi="Arial" w:cs="Arial"/>
          <w:sz w:val="24"/>
          <w:szCs w:val="24"/>
          <w:lang w:eastAsia="en-GB"/>
        </w:rPr>
        <w:t xml:space="preserve"> the most has </w:t>
      </w:r>
      <w:r w:rsidR="00FA0A57">
        <w:rPr>
          <w:rFonts w:ascii="Arial" w:eastAsia="Times New Roman" w:hAnsi="Arial" w:cs="Arial"/>
          <w:sz w:val="24"/>
          <w:szCs w:val="24"/>
          <w:lang w:eastAsia="en-GB"/>
        </w:rPr>
        <w:t xml:space="preserve">turned on them. </w:t>
      </w:r>
    </w:p>
    <w:p w14:paraId="1493339D" w14:textId="77777777" w:rsidR="001A566A" w:rsidRDefault="001A566A" w:rsidP="00840839">
      <w:pPr>
        <w:spacing w:after="0" w:line="240" w:lineRule="auto"/>
        <w:contextualSpacing/>
        <w:jc w:val="both"/>
        <w:rPr>
          <w:rFonts w:ascii="Arial" w:eastAsia="Times New Roman" w:hAnsi="Arial" w:cs="Arial"/>
          <w:sz w:val="24"/>
          <w:szCs w:val="24"/>
          <w:lang w:eastAsia="en-GB"/>
        </w:rPr>
      </w:pPr>
    </w:p>
    <w:p w14:paraId="39D1C83F" w14:textId="2D179AAB" w:rsidR="001A566A" w:rsidRPr="00D70FE3" w:rsidRDefault="001A566A" w:rsidP="00840839">
      <w:pPr>
        <w:spacing w:after="0" w:line="240" w:lineRule="auto"/>
        <w:contextualSpacing/>
        <w:jc w:val="both"/>
        <w:rPr>
          <w:rFonts w:ascii="Arial" w:hAnsi="Arial" w:cs="Arial"/>
          <w:color w:val="000000"/>
          <w:sz w:val="24"/>
          <w:szCs w:val="24"/>
          <w:shd w:val="clear" w:color="auto" w:fill="FFFFFF"/>
        </w:rPr>
      </w:pPr>
      <w:r>
        <w:rPr>
          <w:rFonts w:ascii="Arial" w:eastAsia="Times New Roman" w:hAnsi="Arial" w:cs="Arial"/>
          <w:sz w:val="24"/>
          <w:szCs w:val="24"/>
          <w:lang w:eastAsia="en-GB"/>
        </w:rPr>
        <w:t xml:space="preserve">In conclusion, body worn cameras are </w:t>
      </w:r>
      <w:r w:rsidR="000D00B9">
        <w:rPr>
          <w:rFonts w:ascii="Arial" w:eastAsia="Times New Roman" w:hAnsi="Arial" w:cs="Arial"/>
          <w:sz w:val="24"/>
          <w:szCs w:val="24"/>
          <w:lang w:eastAsia="en-GB"/>
        </w:rPr>
        <w:t xml:space="preserve">a good method the </w:t>
      </w:r>
      <w:r w:rsidR="00B8745B">
        <w:rPr>
          <w:rFonts w:ascii="Arial" w:eastAsia="Times New Roman" w:hAnsi="Arial" w:cs="Arial"/>
          <w:sz w:val="24"/>
          <w:szCs w:val="24"/>
          <w:lang w:eastAsia="en-GB"/>
        </w:rPr>
        <w:t>police</w:t>
      </w:r>
      <w:r w:rsidR="000D00B9">
        <w:rPr>
          <w:rFonts w:ascii="Arial" w:eastAsia="Times New Roman" w:hAnsi="Arial" w:cs="Arial"/>
          <w:sz w:val="24"/>
          <w:szCs w:val="24"/>
          <w:lang w:eastAsia="en-GB"/>
        </w:rPr>
        <w:t xml:space="preserve"> use </w:t>
      </w:r>
      <w:r w:rsidR="00B8745B">
        <w:rPr>
          <w:rFonts w:ascii="Arial" w:eastAsia="Times New Roman" w:hAnsi="Arial" w:cs="Arial"/>
          <w:sz w:val="24"/>
          <w:szCs w:val="24"/>
          <w:lang w:eastAsia="en-GB"/>
        </w:rPr>
        <w:t xml:space="preserve">because they help provide key evidence to support court convictions. </w:t>
      </w:r>
      <w:r w:rsidR="006C2E66">
        <w:rPr>
          <w:rFonts w:ascii="Arial" w:eastAsia="Times New Roman" w:hAnsi="Arial" w:cs="Arial"/>
          <w:sz w:val="24"/>
          <w:szCs w:val="24"/>
          <w:lang w:eastAsia="en-GB"/>
        </w:rPr>
        <w:t>Also,</w:t>
      </w:r>
      <w:r w:rsidR="00B8745B">
        <w:rPr>
          <w:rFonts w:ascii="Arial" w:eastAsia="Times New Roman" w:hAnsi="Arial" w:cs="Arial"/>
          <w:sz w:val="24"/>
          <w:szCs w:val="24"/>
          <w:lang w:eastAsia="en-GB"/>
        </w:rPr>
        <w:t xml:space="preserve"> they </w:t>
      </w:r>
      <w:r w:rsidR="00AF23B0">
        <w:rPr>
          <w:rFonts w:ascii="Arial" w:eastAsia="Times New Roman" w:hAnsi="Arial" w:cs="Arial"/>
          <w:sz w:val="24"/>
          <w:szCs w:val="24"/>
          <w:lang w:eastAsia="en-GB"/>
        </w:rPr>
        <w:t xml:space="preserve">can increase the </w:t>
      </w:r>
      <w:r w:rsidR="00441C9C">
        <w:rPr>
          <w:rFonts w:ascii="Arial" w:eastAsia="Times New Roman" w:hAnsi="Arial" w:cs="Arial"/>
          <w:sz w:val="24"/>
          <w:szCs w:val="24"/>
          <w:lang w:eastAsia="en-GB"/>
        </w:rPr>
        <w:t>public’s</w:t>
      </w:r>
      <w:r w:rsidR="00AF23B0">
        <w:rPr>
          <w:rFonts w:ascii="Arial" w:eastAsia="Times New Roman" w:hAnsi="Arial" w:cs="Arial"/>
          <w:sz w:val="24"/>
          <w:szCs w:val="24"/>
          <w:lang w:eastAsia="en-GB"/>
        </w:rPr>
        <w:t xml:space="preserve"> trust and confidence in the police by being transparent</w:t>
      </w:r>
      <w:r w:rsidR="00AA6EE9">
        <w:rPr>
          <w:rFonts w:ascii="Arial" w:eastAsia="Times New Roman" w:hAnsi="Arial" w:cs="Arial"/>
          <w:sz w:val="24"/>
          <w:szCs w:val="24"/>
          <w:lang w:eastAsia="en-GB"/>
        </w:rPr>
        <w:t xml:space="preserve">. This is because everyone involved in the case can have access to the footage </w:t>
      </w:r>
      <w:r w:rsidR="006C2E66">
        <w:rPr>
          <w:rFonts w:ascii="Arial" w:eastAsia="Times New Roman" w:hAnsi="Arial" w:cs="Arial"/>
          <w:sz w:val="24"/>
          <w:szCs w:val="24"/>
          <w:lang w:eastAsia="en-GB"/>
        </w:rPr>
        <w:t>to</w:t>
      </w:r>
      <w:r w:rsidR="00AA6EE9">
        <w:rPr>
          <w:rFonts w:ascii="Arial" w:eastAsia="Times New Roman" w:hAnsi="Arial" w:cs="Arial"/>
          <w:sz w:val="24"/>
          <w:szCs w:val="24"/>
          <w:lang w:eastAsia="en-GB"/>
        </w:rPr>
        <w:t xml:space="preserve"> make their own judgement on it. This </w:t>
      </w:r>
      <w:r w:rsidR="005D400D">
        <w:rPr>
          <w:rFonts w:ascii="Arial" w:eastAsia="Times New Roman" w:hAnsi="Arial" w:cs="Arial"/>
          <w:sz w:val="24"/>
          <w:szCs w:val="24"/>
          <w:lang w:eastAsia="en-GB"/>
        </w:rPr>
        <w:t xml:space="preserve">helps keep the policing system open, </w:t>
      </w:r>
      <w:r w:rsidR="006C2E66">
        <w:rPr>
          <w:rFonts w:ascii="Arial" w:eastAsia="Times New Roman" w:hAnsi="Arial" w:cs="Arial"/>
          <w:sz w:val="24"/>
          <w:szCs w:val="24"/>
          <w:lang w:eastAsia="en-GB"/>
        </w:rPr>
        <w:t>honest,</w:t>
      </w:r>
      <w:r w:rsidR="005D400D">
        <w:rPr>
          <w:rFonts w:ascii="Arial" w:eastAsia="Times New Roman" w:hAnsi="Arial" w:cs="Arial"/>
          <w:sz w:val="24"/>
          <w:szCs w:val="24"/>
          <w:lang w:eastAsia="en-GB"/>
        </w:rPr>
        <w:t xml:space="preserve"> and fair. In contrast, by making </w:t>
      </w:r>
      <w:r w:rsidR="00E32271">
        <w:rPr>
          <w:rFonts w:ascii="Arial" w:eastAsia="Times New Roman" w:hAnsi="Arial" w:cs="Arial"/>
          <w:sz w:val="24"/>
          <w:szCs w:val="24"/>
          <w:lang w:eastAsia="en-GB"/>
        </w:rPr>
        <w:t xml:space="preserve">the police turn </w:t>
      </w:r>
      <w:r w:rsidR="00F239A6">
        <w:rPr>
          <w:rFonts w:ascii="Arial" w:eastAsia="Times New Roman" w:hAnsi="Arial" w:cs="Arial"/>
          <w:sz w:val="24"/>
          <w:szCs w:val="24"/>
          <w:lang w:eastAsia="en-GB"/>
        </w:rPr>
        <w:t>their</w:t>
      </w:r>
      <w:r w:rsidR="00E32271">
        <w:rPr>
          <w:rFonts w:ascii="Arial" w:eastAsia="Times New Roman" w:hAnsi="Arial" w:cs="Arial"/>
          <w:sz w:val="24"/>
          <w:szCs w:val="24"/>
          <w:lang w:eastAsia="en-GB"/>
        </w:rPr>
        <w:t xml:space="preserve"> cameras on when going into </w:t>
      </w:r>
      <w:r w:rsidR="006C2E66">
        <w:rPr>
          <w:rFonts w:ascii="Arial" w:eastAsia="Times New Roman" w:hAnsi="Arial" w:cs="Arial"/>
          <w:sz w:val="24"/>
          <w:szCs w:val="24"/>
          <w:lang w:eastAsia="en-GB"/>
        </w:rPr>
        <w:t>people’s</w:t>
      </w:r>
      <w:r w:rsidR="00E32271">
        <w:rPr>
          <w:rFonts w:ascii="Arial" w:eastAsia="Times New Roman" w:hAnsi="Arial" w:cs="Arial"/>
          <w:sz w:val="24"/>
          <w:szCs w:val="24"/>
          <w:lang w:eastAsia="en-GB"/>
        </w:rPr>
        <w:t xml:space="preserve"> homes can invade their privacy and make them vulnerable. It also has the ability to </w:t>
      </w:r>
      <w:r w:rsidR="005E21EA">
        <w:rPr>
          <w:rFonts w:ascii="Arial" w:eastAsia="Times New Roman" w:hAnsi="Arial" w:cs="Arial"/>
          <w:sz w:val="24"/>
          <w:szCs w:val="24"/>
          <w:lang w:eastAsia="en-GB"/>
        </w:rPr>
        <w:t>record</w:t>
      </w:r>
      <w:r w:rsidR="00E32271">
        <w:rPr>
          <w:rFonts w:ascii="Arial" w:eastAsia="Times New Roman" w:hAnsi="Arial" w:cs="Arial"/>
          <w:sz w:val="24"/>
          <w:szCs w:val="24"/>
          <w:lang w:eastAsia="en-GB"/>
        </w:rPr>
        <w:t xml:space="preserve"> law-abiding citizens who </w:t>
      </w:r>
      <w:r w:rsidR="00F239A6">
        <w:rPr>
          <w:rFonts w:ascii="Arial" w:eastAsia="Times New Roman" w:hAnsi="Arial" w:cs="Arial"/>
          <w:sz w:val="24"/>
          <w:szCs w:val="24"/>
          <w:lang w:eastAsia="en-GB"/>
        </w:rPr>
        <w:t xml:space="preserve">may not want to be filmed. In addition, body worn cameras decrease the safety of officers patrolling the streets as there are statistics which show there has been an increase in assaults. </w:t>
      </w:r>
      <w:r w:rsidR="00A27B1A">
        <w:rPr>
          <w:rFonts w:ascii="Arial" w:eastAsia="Times New Roman" w:hAnsi="Arial" w:cs="Arial"/>
          <w:sz w:val="24"/>
          <w:szCs w:val="24"/>
          <w:lang w:eastAsia="en-GB"/>
        </w:rPr>
        <w:t xml:space="preserve">By </w:t>
      </w:r>
      <w:r w:rsidR="006C2E66">
        <w:rPr>
          <w:rFonts w:ascii="Arial" w:eastAsia="Times New Roman" w:hAnsi="Arial" w:cs="Arial"/>
          <w:sz w:val="24"/>
          <w:szCs w:val="24"/>
          <w:lang w:eastAsia="en-GB"/>
        </w:rPr>
        <w:t>evaluating</w:t>
      </w:r>
      <w:r w:rsidR="00A27B1A">
        <w:rPr>
          <w:rFonts w:ascii="Arial" w:eastAsia="Times New Roman" w:hAnsi="Arial" w:cs="Arial"/>
          <w:sz w:val="24"/>
          <w:szCs w:val="24"/>
          <w:lang w:eastAsia="en-GB"/>
        </w:rPr>
        <w:t xml:space="preserve"> the pros and cons of body worn cameras helps inform </w:t>
      </w:r>
      <w:r w:rsidR="006C2E66">
        <w:rPr>
          <w:rFonts w:ascii="Arial" w:eastAsia="Times New Roman" w:hAnsi="Arial" w:cs="Arial"/>
          <w:sz w:val="24"/>
          <w:szCs w:val="24"/>
          <w:lang w:eastAsia="en-GB"/>
        </w:rPr>
        <w:t>evidence-based</w:t>
      </w:r>
      <w:r w:rsidR="00A27B1A">
        <w:rPr>
          <w:rFonts w:ascii="Arial" w:eastAsia="Times New Roman" w:hAnsi="Arial" w:cs="Arial"/>
          <w:sz w:val="24"/>
          <w:szCs w:val="24"/>
          <w:lang w:eastAsia="en-GB"/>
        </w:rPr>
        <w:t xml:space="preserve"> policing </w:t>
      </w:r>
      <w:r w:rsidR="006C2E66">
        <w:rPr>
          <w:rFonts w:ascii="Arial" w:eastAsia="Times New Roman" w:hAnsi="Arial" w:cs="Arial"/>
          <w:sz w:val="24"/>
          <w:szCs w:val="24"/>
          <w:lang w:eastAsia="en-GB"/>
        </w:rPr>
        <w:t xml:space="preserve">of what changes need to be made and so that they can be challenged to make the right decision. </w:t>
      </w:r>
      <w:r w:rsidR="005D22EA">
        <w:rPr>
          <w:rFonts w:ascii="Arial" w:eastAsia="Times New Roman" w:hAnsi="Arial" w:cs="Arial"/>
          <w:sz w:val="24"/>
          <w:szCs w:val="24"/>
          <w:lang w:eastAsia="en-GB"/>
        </w:rPr>
        <w:t xml:space="preserve">In relation to domestic abuse, body worn cameras help by providing evidence of immediate emotions, feelings and accounts but they don’t capture what happens behind the </w:t>
      </w:r>
      <w:r w:rsidR="007A1D57">
        <w:rPr>
          <w:rFonts w:ascii="Arial" w:eastAsia="Times New Roman" w:hAnsi="Arial" w:cs="Arial"/>
          <w:sz w:val="24"/>
          <w:szCs w:val="24"/>
          <w:lang w:eastAsia="en-GB"/>
        </w:rPr>
        <w:t>scenes,</w:t>
      </w:r>
      <w:r w:rsidR="005D22EA">
        <w:rPr>
          <w:rFonts w:ascii="Arial" w:eastAsia="Times New Roman" w:hAnsi="Arial" w:cs="Arial"/>
          <w:sz w:val="24"/>
          <w:szCs w:val="24"/>
          <w:lang w:eastAsia="en-GB"/>
        </w:rPr>
        <w:t xml:space="preserve"> so the evidence </w:t>
      </w:r>
      <w:r w:rsidR="00186E15">
        <w:rPr>
          <w:rFonts w:ascii="Arial" w:eastAsia="Times New Roman" w:hAnsi="Arial" w:cs="Arial"/>
          <w:sz w:val="24"/>
          <w:szCs w:val="24"/>
          <w:lang w:eastAsia="en-GB"/>
        </w:rPr>
        <w:t xml:space="preserve">remains quite weak until this is gathered. </w:t>
      </w:r>
    </w:p>
    <w:p w14:paraId="4BFAFB7C" w14:textId="77777777" w:rsidR="004C46E1" w:rsidRDefault="004C46E1" w:rsidP="00840839">
      <w:pPr>
        <w:spacing w:after="0" w:line="240" w:lineRule="auto"/>
        <w:contextualSpacing/>
        <w:jc w:val="both"/>
        <w:rPr>
          <w:rFonts w:ascii="Arial" w:eastAsia="Times New Roman" w:hAnsi="Arial" w:cs="Arial"/>
          <w:sz w:val="24"/>
          <w:szCs w:val="24"/>
          <w:lang w:eastAsia="en-GB"/>
        </w:rPr>
      </w:pPr>
    </w:p>
    <w:p w14:paraId="58F85760" w14:textId="77777777" w:rsidR="004C46E1" w:rsidRDefault="004C46E1" w:rsidP="00840839">
      <w:pPr>
        <w:spacing w:after="0" w:line="240" w:lineRule="auto"/>
        <w:contextualSpacing/>
        <w:jc w:val="both"/>
        <w:rPr>
          <w:rFonts w:ascii="Arial" w:eastAsia="Times New Roman" w:hAnsi="Arial" w:cs="Arial"/>
          <w:sz w:val="24"/>
          <w:szCs w:val="24"/>
          <w:lang w:eastAsia="en-GB"/>
        </w:rPr>
      </w:pPr>
    </w:p>
    <w:p w14:paraId="1E5134F2" w14:textId="77777777" w:rsidR="004C46E1" w:rsidRDefault="004C46E1" w:rsidP="00840839">
      <w:pPr>
        <w:spacing w:after="0" w:line="240" w:lineRule="auto"/>
        <w:contextualSpacing/>
        <w:jc w:val="both"/>
        <w:rPr>
          <w:rFonts w:ascii="Arial" w:eastAsia="Times New Roman" w:hAnsi="Arial" w:cs="Arial"/>
          <w:sz w:val="24"/>
          <w:szCs w:val="24"/>
          <w:lang w:eastAsia="en-GB"/>
        </w:rPr>
      </w:pPr>
    </w:p>
    <w:p w14:paraId="4D3122F3" w14:textId="77777777" w:rsidR="004C46E1" w:rsidRDefault="004C46E1" w:rsidP="00840839">
      <w:pPr>
        <w:spacing w:after="0" w:line="240" w:lineRule="auto"/>
        <w:contextualSpacing/>
        <w:jc w:val="both"/>
        <w:rPr>
          <w:rFonts w:ascii="Arial" w:eastAsia="Times New Roman" w:hAnsi="Arial" w:cs="Arial"/>
          <w:sz w:val="24"/>
          <w:szCs w:val="24"/>
          <w:lang w:eastAsia="en-GB"/>
        </w:rPr>
      </w:pPr>
    </w:p>
    <w:p w14:paraId="7DFF05DD" w14:textId="5E88C4AC" w:rsidR="00DC792D" w:rsidRPr="000E6EF9" w:rsidRDefault="00DC792D" w:rsidP="00840839">
      <w:pPr>
        <w:spacing w:after="0" w:line="240" w:lineRule="auto"/>
        <w:contextualSpacing/>
        <w:jc w:val="both"/>
        <w:rPr>
          <w:rFonts w:ascii="Arial" w:eastAsia="Times New Roman" w:hAnsi="Arial" w:cs="Arial"/>
          <w:sz w:val="24"/>
          <w:szCs w:val="24"/>
          <w:highlight w:val="yellow"/>
          <w:lang w:eastAsia="en-GB"/>
        </w:rPr>
      </w:pPr>
    </w:p>
    <w:p w14:paraId="3B128DDC" w14:textId="77777777" w:rsidR="000E6EF9" w:rsidRPr="000E6EF9" w:rsidRDefault="000E6EF9" w:rsidP="00840839">
      <w:pPr>
        <w:spacing w:after="0" w:line="240" w:lineRule="auto"/>
        <w:contextualSpacing/>
        <w:jc w:val="both"/>
        <w:rPr>
          <w:rFonts w:ascii="Arial" w:eastAsia="Times New Roman" w:hAnsi="Arial" w:cs="Arial"/>
          <w:sz w:val="24"/>
          <w:szCs w:val="24"/>
          <w:highlight w:val="yellow"/>
          <w:lang w:eastAsia="en-GB"/>
        </w:rPr>
      </w:pPr>
    </w:p>
    <w:p w14:paraId="4EC08B72" w14:textId="3D688858" w:rsidR="002133F6" w:rsidRDefault="002133F6" w:rsidP="002133F6">
      <w:pPr>
        <w:spacing w:after="0" w:line="240" w:lineRule="auto"/>
        <w:contextualSpacing/>
        <w:jc w:val="both"/>
        <w:rPr>
          <w:rFonts w:ascii="Arial" w:eastAsia="Times New Roman" w:hAnsi="Arial" w:cs="Arial"/>
          <w:sz w:val="24"/>
          <w:szCs w:val="24"/>
          <w:lang w:eastAsia="en-GB"/>
        </w:rPr>
      </w:pPr>
    </w:p>
    <w:p w14:paraId="03C20863"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35BA8D77"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1E735B37"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07D67C6F"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5602B485"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29AB69CE"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0F14AE52"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17A7BB27"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1F41D23C"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7E0A1AAA"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7CB2AB99"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2FFC0337" w14:textId="77777777" w:rsidR="007A1D57" w:rsidRDefault="007A1D57" w:rsidP="002133F6">
      <w:pPr>
        <w:spacing w:after="0" w:line="240" w:lineRule="auto"/>
        <w:contextualSpacing/>
        <w:jc w:val="both"/>
        <w:rPr>
          <w:rFonts w:ascii="Arial" w:eastAsia="Times New Roman" w:hAnsi="Arial" w:cs="Arial"/>
          <w:sz w:val="24"/>
          <w:szCs w:val="24"/>
          <w:lang w:eastAsia="en-GB"/>
        </w:rPr>
      </w:pPr>
    </w:p>
    <w:p w14:paraId="336E24E1" w14:textId="6D6DFFD2" w:rsidR="00A223E2" w:rsidRDefault="00B70F1F" w:rsidP="002133F6">
      <w:pPr>
        <w:spacing w:after="0" w:line="240" w:lineRule="auto"/>
        <w:contextualSpacing/>
        <w:jc w:val="both"/>
        <w:rPr>
          <w:rFonts w:ascii="Arial" w:eastAsia="Times New Roman" w:hAnsi="Arial" w:cs="Arial"/>
          <w:sz w:val="24"/>
          <w:szCs w:val="24"/>
          <w:lang w:eastAsia="en-GB"/>
        </w:rPr>
      </w:pPr>
      <w:r w:rsidRPr="00B70F1F">
        <w:rPr>
          <w:rFonts w:ascii="Arial" w:eastAsia="Times New Roman" w:hAnsi="Arial" w:cs="Arial"/>
          <w:sz w:val="24"/>
          <w:szCs w:val="24"/>
          <w:lang w:eastAsia="en-GB"/>
        </w:rPr>
        <w:lastRenderedPageBreak/>
        <w:t>References</w:t>
      </w:r>
    </w:p>
    <w:p w14:paraId="7623CF2C" w14:textId="77777777" w:rsidR="00C42FD8" w:rsidRDefault="00C42FD8" w:rsidP="009379CD">
      <w:pPr>
        <w:spacing w:after="0" w:line="240" w:lineRule="auto"/>
        <w:contextualSpacing/>
        <w:rPr>
          <w:rFonts w:ascii="Arial" w:eastAsia="Times New Roman" w:hAnsi="Arial" w:cs="Arial"/>
          <w:sz w:val="24"/>
          <w:szCs w:val="24"/>
          <w:lang w:eastAsia="en-GB"/>
        </w:rPr>
      </w:pPr>
    </w:p>
    <w:p w14:paraId="7DF1B524" w14:textId="12916D82" w:rsidR="00C42FD8" w:rsidRDefault="00C42FD8" w:rsidP="00C42FD8">
      <w:pPr>
        <w:spacing w:after="0" w:line="240" w:lineRule="auto"/>
        <w:contextualSpacing/>
        <w:rPr>
          <w:rFonts w:ascii="Arial" w:eastAsia="Times New Roman" w:hAnsi="Arial" w:cs="Arial"/>
          <w:sz w:val="24"/>
          <w:szCs w:val="24"/>
          <w:lang w:eastAsia="en-GB"/>
        </w:rPr>
      </w:pPr>
      <w:r w:rsidRPr="00C42FD8">
        <w:rPr>
          <w:rFonts w:ascii="Arial" w:eastAsia="Times New Roman" w:hAnsi="Arial" w:cs="Arial"/>
          <w:sz w:val="24"/>
          <w:szCs w:val="24"/>
          <w:lang w:eastAsia="en-GB"/>
        </w:rPr>
        <w:t xml:space="preserve">Braga, A.A. </w:t>
      </w:r>
      <w:r w:rsidRPr="00C42FD8">
        <w:rPr>
          <w:rFonts w:ascii="Arial" w:eastAsia="Times New Roman" w:hAnsi="Arial" w:cs="Arial"/>
          <w:i/>
          <w:iCs/>
          <w:sz w:val="24"/>
          <w:szCs w:val="24"/>
          <w:lang w:eastAsia="en-GB"/>
        </w:rPr>
        <w:t>et al.</w:t>
      </w:r>
      <w:r w:rsidRPr="00C42FD8">
        <w:rPr>
          <w:rFonts w:ascii="Arial" w:eastAsia="Times New Roman" w:hAnsi="Arial" w:cs="Arial"/>
          <w:sz w:val="24"/>
          <w:szCs w:val="24"/>
          <w:lang w:eastAsia="en-GB"/>
        </w:rPr>
        <w:t xml:space="preserve"> (2019) “Hot spots policing of small geographic areas effects on crime,” </w:t>
      </w:r>
      <w:r w:rsidRPr="00C42FD8">
        <w:rPr>
          <w:rFonts w:ascii="Arial" w:eastAsia="Times New Roman" w:hAnsi="Arial" w:cs="Arial"/>
          <w:i/>
          <w:iCs/>
          <w:sz w:val="24"/>
          <w:szCs w:val="24"/>
          <w:lang w:eastAsia="en-GB"/>
        </w:rPr>
        <w:t>Campbell Systematic Reviews</w:t>
      </w:r>
      <w:r w:rsidRPr="00C42FD8">
        <w:rPr>
          <w:rFonts w:ascii="Arial" w:eastAsia="Times New Roman" w:hAnsi="Arial" w:cs="Arial"/>
          <w:sz w:val="24"/>
          <w:szCs w:val="24"/>
          <w:lang w:eastAsia="en-GB"/>
        </w:rPr>
        <w:t xml:space="preserve">, 15(3). Available at: </w:t>
      </w:r>
      <w:hyperlink r:id="rId5" w:history="1">
        <w:r w:rsidRPr="00C42FD8">
          <w:rPr>
            <w:rStyle w:val="Hyperlink"/>
            <w:rFonts w:ascii="Arial" w:eastAsia="Times New Roman" w:hAnsi="Arial" w:cs="Arial"/>
            <w:sz w:val="24"/>
            <w:szCs w:val="24"/>
            <w:lang w:eastAsia="en-GB"/>
          </w:rPr>
          <w:t>https://doi.org/10.1002/cl2.1046</w:t>
        </w:r>
      </w:hyperlink>
      <w:r w:rsidRPr="00C42FD8">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27</w:t>
      </w:r>
      <w:r w:rsidRPr="00C42FD8">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April 2023). </w:t>
      </w:r>
    </w:p>
    <w:p w14:paraId="70B867C4" w14:textId="77777777" w:rsidR="0066773E" w:rsidRDefault="0066773E" w:rsidP="00C42FD8">
      <w:pPr>
        <w:spacing w:after="0" w:line="240" w:lineRule="auto"/>
        <w:contextualSpacing/>
        <w:rPr>
          <w:rFonts w:ascii="Arial" w:eastAsia="Times New Roman" w:hAnsi="Arial" w:cs="Arial"/>
          <w:sz w:val="24"/>
          <w:szCs w:val="24"/>
          <w:lang w:eastAsia="en-GB"/>
        </w:rPr>
      </w:pPr>
    </w:p>
    <w:p w14:paraId="7482B13E" w14:textId="5C706D20" w:rsidR="0066773E" w:rsidRDefault="00210564" w:rsidP="00C42FD8">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Bud, T.K. (2016) “The Rise and Risksof Police Body Worn Cameras in Canada</w:t>
      </w:r>
      <w:r w:rsidR="00F25B9B">
        <w:rPr>
          <w:rFonts w:ascii="Arial" w:eastAsia="Times New Roman" w:hAnsi="Arial" w:cs="Arial"/>
          <w:sz w:val="24"/>
          <w:szCs w:val="24"/>
          <w:lang w:eastAsia="en-GB"/>
        </w:rPr>
        <w:t xml:space="preserve">”, </w:t>
      </w:r>
      <w:r w:rsidR="00F96042">
        <w:rPr>
          <w:rFonts w:ascii="Arial" w:eastAsia="Times New Roman" w:hAnsi="Arial" w:cs="Arial"/>
          <w:sz w:val="24"/>
          <w:szCs w:val="24"/>
          <w:lang w:eastAsia="en-GB"/>
        </w:rPr>
        <w:t xml:space="preserve">Surveillance and Society, 14(1), pp. 117-121. Available at: </w:t>
      </w:r>
      <w:hyperlink r:id="rId6" w:history="1">
        <w:r w:rsidR="00397048" w:rsidRPr="00992CC6">
          <w:rPr>
            <w:rStyle w:val="Hyperlink"/>
            <w:rFonts w:ascii="Arial" w:eastAsia="Times New Roman" w:hAnsi="Arial" w:cs="Arial"/>
            <w:sz w:val="24"/>
            <w:szCs w:val="24"/>
            <w:lang w:eastAsia="en-GB"/>
          </w:rPr>
          <w:t>https://ojs.library.queensu.ca/index.php/surveillance-and-society/index</w:t>
        </w:r>
      </w:hyperlink>
      <w:r w:rsidR="00397048">
        <w:rPr>
          <w:rFonts w:ascii="Arial" w:eastAsia="Times New Roman" w:hAnsi="Arial" w:cs="Arial"/>
          <w:sz w:val="24"/>
          <w:szCs w:val="24"/>
          <w:lang w:eastAsia="en-GB"/>
        </w:rPr>
        <w:t xml:space="preserve"> (Accessed: </w:t>
      </w:r>
      <w:r w:rsidR="00293259">
        <w:rPr>
          <w:rFonts w:ascii="Arial" w:eastAsia="Times New Roman" w:hAnsi="Arial" w:cs="Arial"/>
          <w:sz w:val="24"/>
          <w:szCs w:val="24"/>
          <w:lang w:eastAsia="en-GB"/>
        </w:rPr>
        <w:t>29</w:t>
      </w:r>
      <w:r w:rsidR="00293259" w:rsidRPr="00293259">
        <w:rPr>
          <w:rFonts w:ascii="Arial" w:eastAsia="Times New Roman" w:hAnsi="Arial" w:cs="Arial"/>
          <w:sz w:val="24"/>
          <w:szCs w:val="24"/>
          <w:vertAlign w:val="superscript"/>
          <w:lang w:eastAsia="en-GB"/>
        </w:rPr>
        <w:t>th</w:t>
      </w:r>
      <w:r w:rsidR="00293259">
        <w:rPr>
          <w:rFonts w:ascii="Arial" w:eastAsia="Times New Roman" w:hAnsi="Arial" w:cs="Arial"/>
          <w:sz w:val="24"/>
          <w:szCs w:val="24"/>
          <w:lang w:eastAsia="en-GB"/>
        </w:rPr>
        <w:t xml:space="preserve"> April 2023). </w:t>
      </w:r>
    </w:p>
    <w:p w14:paraId="2CE3A4C3" w14:textId="77777777" w:rsidR="00BD7B37" w:rsidRDefault="00BD7B37" w:rsidP="00C42FD8">
      <w:pPr>
        <w:spacing w:after="0" w:line="240" w:lineRule="auto"/>
        <w:contextualSpacing/>
        <w:rPr>
          <w:rFonts w:ascii="Arial" w:eastAsia="Times New Roman" w:hAnsi="Arial" w:cs="Arial"/>
          <w:sz w:val="24"/>
          <w:szCs w:val="24"/>
          <w:lang w:eastAsia="en-GB"/>
        </w:rPr>
      </w:pPr>
    </w:p>
    <w:p w14:paraId="5FFFD482" w14:textId="06E92730" w:rsidR="00BD7B37" w:rsidRDefault="00BD7B37" w:rsidP="00C42FD8">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Chapman, B. (2019) </w:t>
      </w:r>
      <w:r w:rsidR="00172413">
        <w:rPr>
          <w:rFonts w:ascii="Arial" w:eastAsia="Times New Roman" w:hAnsi="Arial" w:cs="Arial"/>
          <w:sz w:val="24"/>
          <w:szCs w:val="24"/>
          <w:lang w:eastAsia="en-GB"/>
        </w:rPr>
        <w:t>“</w:t>
      </w:r>
      <w:r w:rsidR="004E7B91">
        <w:rPr>
          <w:rFonts w:ascii="Arial" w:eastAsia="Times New Roman" w:hAnsi="Arial" w:cs="Arial"/>
          <w:sz w:val="24"/>
          <w:szCs w:val="24"/>
          <w:lang w:eastAsia="en-GB"/>
        </w:rPr>
        <w:t xml:space="preserve">Body Worn Cameras: </w:t>
      </w:r>
      <w:r w:rsidR="008134D6">
        <w:rPr>
          <w:rFonts w:ascii="Arial" w:eastAsia="Times New Roman" w:hAnsi="Arial" w:cs="Arial"/>
          <w:sz w:val="24"/>
          <w:szCs w:val="24"/>
          <w:lang w:eastAsia="en-GB"/>
        </w:rPr>
        <w:t>What The Evidence Tells Us</w:t>
      </w:r>
      <w:r w:rsidR="00172413">
        <w:rPr>
          <w:rFonts w:ascii="Arial" w:eastAsia="Times New Roman" w:hAnsi="Arial" w:cs="Arial"/>
          <w:sz w:val="24"/>
          <w:szCs w:val="24"/>
          <w:lang w:eastAsia="en-GB"/>
        </w:rPr>
        <w:t>”</w:t>
      </w:r>
      <w:r w:rsidR="008134D6">
        <w:rPr>
          <w:rFonts w:ascii="Arial" w:eastAsia="Times New Roman" w:hAnsi="Arial" w:cs="Arial"/>
          <w:sz w:val="24"/>
          <w:szCs w:val="24"/>
          <w:lang w:eastAsia="en-GB"/>
        </w:rPr>
        <w:t xml:space="preserve">, </w:t>
      </w:r>
      <w:r w:rsidR="004B1ED0" w:rsidRPr="008B4B99">
        <w:rPr>
          <w:rFonts w:ascii="Arial" w:eastAsia="Times New Roman" w:hAnsi="Arial" w:cs="Arial"/>
          <w:i/>
          <w:iCs/>
          <w:sz w:val="24"/>
          <w:szCs w:val="24"/>
          <w:lang w:eastAsia="en-GB"/>
        </w:rPr>
        <w:t xml:space="preserve">National </w:t>
      </w:r>
      <w:r w:rsidR="007F78EA" w:rsidRPr="008B4B99">
        <w:rPr>
          <w:rFonts w:ascii="Arial" w:eastAsia="Times New Roman" w:hAnsi="Arial" w:cs="Arial"/>
          <w:i/>
          <w:iCs/>
          <w:sz w:val="24"/>
          <w:szCs w:val="24"/>
          <w:lang w:eastAsia="en-GB"/>
        </w:rPr>
        <w:t>Institute</w:t>
      </w:r>
      <w:r w:rsidR="004B1ED0" w:rsidRPr="008B4B99">
        <w:rPr>
          <w:rFonts w:ascii="Arial" w:eastAsia="Times New Roman" w:hAnsi="Arial" w:cs="Arial"/>
          <w:i/>
          <w:iCs/>
          <w:sz w:val="24"/>
          <w:szCs w:val="24"/>
          <w:lang w:eastAsia="en-GB"/>
        </w:rPr>
        <w:t xml:space="preserve"> of Justice</w:t>
      </w:r>
      <w:r w:rsidR="007F78EA">
        <w:rPr>
          <w:rFonts w:ascii="Arial" w:eastAsia="Times New Roman" w:hAnsi="Arial" w:cs="Arial"/>
          <w:sz w:val="24"/>
          <w:szCs w:val="24"/>
          <w:lang w:eastAsia="en-GB"/>
        </w:rPr>
        <w:t xml:space="preserve">, </w:t>
      </w:r>
      <w:r w:rsidR="005D10A5">
        <w:rPr>
          <w:rFonts w:ascii="Arial" w:eastAsia="Times New Roman" w:hAnsi="Arial" w:cs="Arial"/>
          <w:sz w:val="24"/>
          <w:szCs w:val="24"/>
          <w:lang w:eastAsia="en-GB"/>
        </w:rPr>
        <w:t>280</w:t>
      </w:r>
      <w:r w:rsidR="000F331D">
        <w:rPr>
          <w:rFonts w:ascii="Arial" w:eastAsia="Times New Roman" w:hAnsi="Arial" w:cs="Arial"/>
          <w:sz w:val="24"/>
          <w:szCs w:val="24"/>
          <w:lang w:eastAsia="en-GB"/>
        </w:rPr>
        <w:t>, pp.</w:t>
      </w:r>
      <w:r w:rsidR="008B4B99">
        <w:rPr>
          <w:rFonts w:ascii="Arial" w:eastAsia="Times New Roman" w:hAnsi="Arial" w:cs="Arial"/>
          <w:sz w:val="24"/>
          <w:szCs w:val="24"/>
          <w:lang w:eastAsia="en-GB"/>
        </w:rPr>
        <w:t xml:space="preserve"> 1-5. Available at: </w:t>
      </w:r>
      <w:hyperlink r:id="rId7" w:history="1">
        <w:r w:rsidR="0003021D" w:rsidRPr="00992CC6">
          <w:rPr>
            <w:rStyle w:val="Hyperlink"/>
            <w:rFonts w:ascii="Arial" w:eastAsia="Times New Roman" w:hAnsi="Arial" w:cs="Arial"/>
            <w:sz w:val="24"/>
            <w:szCs w:val="24"/>
            <w:lang w:eastAsia="en-GB"/>
          </w:rPr>
          <w:t>https://www.ojp.gov/pdffiles1/nij/252035.pdf</w:t>
        </w:r>
      </w:hyperlink>
      <w:r w:rsidR="0003021D">
        <w:rPr>
          <w:rFonts w:ascii="Arial" w:eastAsia="Times New Roman" w:hAnsi="Arial" w:cs="Arial"/>
          <w:sz w:val="24"/>
          <w:szCs w:val="24"/>
          <w:lang w:eastAsia="en-GB"/>
        </w:rPr>
        <w:t xml:space="preserve"> (Accessed: 29</w:t>
      </w:r>
      <w:r w:rsidR="0003021D" w:rsidRPr="0003021D">
        <w:rPr>
          <w:rFonts w:ascii="Arial" w:eastAsia="Times New Roman" w:hAnsi="Arial" w:cs="Arial"/>
          <w:sz w:val="24"/>
          <w:szCs w:val="24"/>
          <w:vertAlign w:val="superscript"/>
          <w:lang w:eastAsia="en-GB"/>
        </w:rPr>
        <w:t>th</w:t>
      </w:r>
      <w:r w:rsidR="0003021D">
        <w:rPr>
          <w:rFonts w:ascii="Arial" w:eastAsia="Times New Roman" w:hAnsi="Arial" w:cs="Arial"/>
          <w:sz w:val="24"/>
          <w:szCs w:val="24"/>
          <w:lang w:eastAsia="en-GB"/>
        </w:rPr>
        <w:t xml:space="preserve"> April 2023). </w:t>
      </w:r>
    </w:p>
    <w:p w14:paraId="67AA8392" w14:textId="77777777" w:rsidR="003E7223" w:rsidRDefault="003E7223" w:rsidP="00C42FD8">
      <w:pPr>
        <w:spacing w:after="0" w:line="240" w:lineRule="auto"/>
        <w:contextualSpacing/>
        <w:rPr>
          <w:rFonts w:ascii="Arial" w:eastAsia="Times New Roman" w:hAnsi="Arial" w:cs="Arial"/>
          <w:sz w:val="24"/>
          <w:szCs w:val="24"/>
          <w:lang w:eastAsia="en-GB"/>
        </w:rPr>
      </w:pPr>
    </w:p>
    <w:p w14:paraId="24BAA27F" w14:textId="0AFA93D5" w:rsidR="003E7223" w:rsidRPr="00C42FD8" w:rsidRDefault="003E7223" w:rsidP="00C42FD8">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(2021) Body Worn Cameras. Available at: </w:t>
      </w:r>
      <w:hyperlink r:id="rId8" w:history="1">
        <w:r w:rsidR="009A5C81" w:rsidRPr="00992CC6">
          <w:rPr>
            <w:rStyle w:val="Hyperlink"/>
            <w:rFonts w:ascii="Arial" w:eastAsia="Times New Roman" w:hAnsi="Arial" w:cs="Arial"/>
            <w:sz w:val="24"/>
            <w:szCs w:val="24"/>
            <w:lang w:eastAsia="en-GB"/>
          </w:rPr>
          <w:t>https://www.college.police.uk/research/crime-reduction-toolkit/body-worn-cameras</w:t>
        </w:r>
      </w:hyperlink>
      <w:r w:rsidR="009A5C81">
        <w:rPr>
          <w:rFonts w:ascii="Arial" w:eastAsia="Times New Roman" w:hAnsi="Arial" w:cs="Arial"/>
          <w:sz w:val="24"/>
          <w:szCs w:val="24"/>
          <w:lang w:eastAsia="en-GB"/>
        </w:rPr>
        <w:t xml:space="preserve"> (Accessed: 29</w:t>
      </w:r>
      <w:r w:rsidR="009A5C81" w:rsidRPr="009A5C81">
        <w:rPr>
          <w:rFonts w:ascii="Arial" w:eastAsia="Times New Roman" w:hAnsi="Arial" w:cs="Arial"/>
          <w:sz w:val="24"/>
          <w:szCs w:val="24"/>
          <w:vertAlign w:val="superscript"/>
          <w:lang w:eastAsia="en-GB"/>
        </w:rPr>
        <w:t>th</w:t>
      </w:r>
      <w:r w:rsidR="009A5C81">
        <w:rPr>
          <w:rFonts w:ascii="Arial" w:eastAsia="Times New Roman" w:hAnsi="Arial" w:cs="Arial"/>
          <w:sz w:val="24"/>
          <w:szCs w:val="24"/>
          <w:lang w:eastAsia="en-GB"/>
        </w:rPr>
        <w:t xml:space="preserve"> April 2023). </w:t>
      </w:r>
    </w:p>
    <w:p w14:paraId="7A1ABFFB" w14:textId="77777777" w:rsidR="00C42FD8" w:rsidRDefault="00C42FD8" w:rsidP="009379CD">
      <w:pPr>
        <w:spacing w:after="0" w:line="240" w:lineRule="auto"/>
        <w:contextualSpacing/>
        <w:rPr>
          <w:rFonts w:ascii="Arial" w:eastAsia="Times New Roman" w:hAnsi="Arial" w:cs="Arial"/>
          <w:sz w:val="24"/>
          <w:szCs w:val="24"/>
          <w:lang w:eastAsia="en-GB"/>
        </w:rPr>
      </w:pPr>
    </w:p>
    <w:p w14:paraId="5D16F058" w14:textId="030426DC" w:rsidR="00C90EF8" w:rsidRDefault="00C90EF8" w:rsidP="009379CD">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College of Policing (2023) </w:t>
      </w:r>
      <w:r w:rsidR="002E75DB">
        <w:rPr>
          <w:rFonts w:ascii="Arial" w:eastAsia="Times New Roman" w:hAnsi="Arial" w:cs="Arial"/>
          <w:sz w:val="24"/>
          <w:szCs w:val="24"/>
          <w:lang w:eastAsia="en-GB"/>
        </w:rPr>
        <w:t xml:space="preserve">Evidence-Based Policing. Available at: </w:t>
      </w:r>
      <w:hyperlink r:id="rId9" w:history="1">
        <w:r w:rsidR="0068775D" w:rsidRPr="001F79C3">
          <w:rPr>
            <w:rStyle w:val="Hyperlink"/>
            <w:rFonts w:ascii="Arial" w:eastAsia="Times New Roman" w:hAnsi="Arial" w:cs="Arial"/>
            <w:sz w:val="24"/>
            <w:szCs w:val="24"/>
            <w:lang w:eastAsia="en-GB"/>
          </w:rPr>
          <w:t>https://www.college.police.uk/research/evidence-based-policing-EBP</w:t>
        </w:r>
      </w:hyperlink>
      <w:r w:rsidR="0068775D">
        <w:rPr>
          <w:rFonts w:ascii="Arial" w:eastAsia="Times New Roman" w:hAnsi="Arial" w:cs="Arial"/>
          <w:sz w:val="24"/>
          <w:szCs w:val="24"/>
          <w:lang w:eastAsia="en-GB"/>
        </w:rPr>
        <w:t xml:space="preserve"> (Accessed: </w:t>
      </w:r>
      <w:r w:rsidR="00B70F1F">
        <w:rPr>
          <w:rFonts w:ascii="Arial" w:eastAsia="Times New Roman" w:hAnsi="Arial" w:cs="Arial"/>
          <w:sz w:val="24"/>
          <w:szCs w:val="24"/>
          <w:lang w:eastAsia="en-GB"/>
        </w:rPr>
        <w:t>14</w:t>
      </w:r>
      <w:r w:rsidR="00B70F1F" w:rsidRPr="00B70F1F">
        <w:rPr>
          <w:rFonts w:ascii="Arial" w:eastAsia="Times New Roman" w:hAnsi="Arial" w:cs="Arial"/>
          <w:sz w:val="24"/>
          <w:szCs w:val="24"/>
          <w:vertAlign w:val="superscript"/>
          <w:lang w:eastAsia="en-GB"/>
        </w:rPr>
        <w:t>th</w:t>
      </w:r>
      <w:r w:rsidR="00B70F1F">
        <w:rPr>
          <w:rFonts w:ascii="Arial" w:eastAsia="Times New Roman" w:hAnsi="Arial" w:cs="Arial"/>
          <w:sz w:val="24"/>
          <w:szCs w:val="24"/>
          <w:lang w:eastAsia="en-GB"/>
        </w:rPr>
        <w:t xml:space="preserve"> April 2023) </w:t>
      </w:r>
    </w:p>
    <w:p w14:paraId="3879742B" w14:textId="77777777" w:rsidR="00F9381A" w:rsidRDefault="00F9381A" w:rsidP="009379CD">
      <w:pPr>
        <w:spacing w:after="0" w:line="240" w:lineRule="auto"/>
        <w:contextualSpacing/>
        <w:rPr>
          <w:rFonts w:ascii="Arial" w:eastAsia="Times New Roman" w:hAnsi="Arial" w:cs="Arial"/>
          <w:sz w:val="24"/>
          <w:szCs w:val="24"/>
          <w:lang w:eastAsia="en-GB"/>
        </w:rPr>
      </w:pPr>
    </w:p>
    <w:p w14:paraId="4F4DB26A" w14:textId="6F712ECD" w:rsidR="001155D4" w:rsidRDefault="001155D4" w:rsidP="009379CD">
      <w:pPr>
        <w:spacing w:after="0" w:line="240" w:lineRule="auto"/>
        <w:contextualSpacing/>
        <w:rPr>
          <w:rFonts w:ascii="Arial" w:eastAsia="Times New Roman" w:hAnsi="Arial" w:cs="Arial"/>
          <w:sz w:val="24"/>
          <w:szCs w:val="24"/>
          <w:lang w:eastAsia="en-GB"/>
        </w:rPr>
      </w:pPr>
      <w:r w:rsidRPr="001155D4">
        <w:rPr>
          <w:rFonts w:ascii="Arial" w:eastAsia="Times New Roman" w:hAnsi="Arial" w:cs="Arial"/>
          <w:sz w:val="24"/>
          <w:szCs w:val="24"/>
          <w:lang w:eastAsia="en-GB"/>
        </w:rPr>
        <w:t xml:space="preserve">College Of Policing (2022) What Is Situational Crime Prevention? Available at: </w:t>
      </w:r>
      <w:hyperlink r:id="rId10" w:history="1">
        <w:r w:rsidRPr="00992CC6">
          <w:rPr>
            <w:rStyle w:val="Hyperlink"/>
            <w:rFonts w:ascii="Arial" w:eastAsia="Times New Roman" w:hAnsi="Arial" w:cs="Arial"/>
            <w:sz w:val="24"/>
            <w:szCs w:val="24"/>
            <w:lang w:eastAsia="en-GB"/>
          </w:rPr>
          <w:t>https://www.college.police.uk/guidance/neighbourhood-crime/what-situational-crime-prevention</w:t>
        </w:r>
      </w:hyperlink>
      <w:r>
        <w:rPr>
          <w:rFonts w:ascii="Arial" w:eastAsia="Times New Roman" w:hAnsi="Arial" w:cs="Arial"/>
          <w:sz w:val="24"/>
          <w:szCs w:val="24"/>
          <w:lang w:eastAsia="en-GB"/>
        </w:rPr>
        <w:t xml:space="preserve"> </w:t>
      </w:r>
      <w:r w:rsidRPr="001155D4">
        <w:rPr>
          <w:rFonts w:ascii="Arial" w:eastAsia="Times New Roman" w:hAnsi="Arial" w:cs="Arial"/>
          <w:sz w:val="24"/>
          <w:szCs w:val="24"/>
          <w:lang w:eastAsia="en-GB"/>
        </w:rPr>
        <w:t>(Accessed: 27th April 2023).</w:t>
      </w:r>
      <w:r>
        <w:rPr>
          <w:rFonts w:ascii="Arial" w:eastAsia="Times New Roman" w:hAnsi="Arial" w:cs="Arial"/>
          <w:sz w:val="24"/>
          <w:szCs w:val="24"/>
          <w:lang w:eastAsia="en-GB"/>
        </w:rPr>
        <w:t xml:space="preserve"> </w:t>
      </w:r>
    </w:p>
    <w:p w14:paraId="5CFC45C4" w14:textId="77777777" w:rsidR="00CD7E65" w:rsidRDefault="00CD7E65" w:rsidP="009379CD">
      <w:pPr>
        <w:spacing w:after="0" w:line="240" w:lineRule="auto"/>
        <w:contextualSpacing/>
        <w:rPr>
          <w:rFonts w:ascii="Arial" w:eastAsia="Times New Roman" w:hAnsi="Arial" w:cs="Arial"/>
          <w:sz w:val="24"/>
          <w:szCs w:val="24"/>
          <w:lang w:eastAsia="en-GB"/>
        </w:rPr>
      </w:pPr>
    </w:p>
    <w:p w14:paraId="79EF98E4" w14:textId="467F9220" w:rsidR="00CD7E65" w:rsidRDefault="00CD7E65" w:rsidP="009379CD">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Gaub, J.E. (2016) </w:t>
      </w:r>
      <w:r w:rsidR="004E306E">
        <w:rPr>
          <w:rFonts w:ascii="Arial" w:eastAsia="Times New Roman" w:hAnsi="Arial" w:cs="Arial"/>
          <w:sz w:val="24"/>
          <w:szCs w:val="24"/>
          <w:lang w:eastAsia="en-GB"/>
        </w:rPr>
        <w:t>“</w:t>
      </w:r>
      <w:r>
        <w:rPr>
          <w:rFonts w:ascii="Arial" w:eastAsia="Times New Roman" w:hAnsi="Arial" w:cs="Arial"/>
          <w:sz w:val="24"/>
          <w:szCs w:val="24"/>
          <w:lang w:eastAsia="en-GB"/>
        </w:rPr>
        <w:t xml:space="preserve">Officer Perceptions of Body Worn Cameras Before </w:t>
      </w:r>
      <w:r w:rsidR="00D865CC">
        <w:rPr>
          <w:rFonts w:ascii="Arial" w:eastAsia="Times New Roman" w:hAnsi="Arial" w:cs="Arial"/>
          <w:sz w:val="24"/>
          <w:szCs w:val="24"/>
          <w:lang w:eastAsia="en-GB"/>
        </w:rPr>
        <w:t>a</w:t>
      </w:r>
      <w:r>
        <w:rPr>
          <w:rFonts w:ascii="Arial" w:eastAsia="Times New Roman" w:hAnsi="Arial" w:cs="Arial"/>
          <w:sz w:val="24"/>
          <w:szCs w:val="24"/>
          <w:lang w:eastAsia="en-GB"/>
        </w:rPr>
        <w:t>nd After Deployment</w:t>
      </w:r>
      <w:r w:rsidR="00D865CC">
        <w:rPr>
          <w:rFonts w:ascii="Arial" w:eastAsia="Times New Roman" w:hAnsi="Arial" w:cs="Arial"/>
          <w:sz w:val="24"/>
          <w:szCs w:val="24"/>
          <w:lang w:eastAsia="en-GB"/>
        </w:rPr>
        <w:t>: A Study of Three Departments</w:t>
      </w:r>
      <w:r w:rsidR="004E306E">
        <w:rPr>
          <w:rFonts w:ascii="Arial" w:eastAsia="Times New Roman" w:hAnsi="Arial" w:cs="Arial"/>
          <w:sz w:val="24"/>
          <w:szCs w:val="24"/>
          <w:lang w:eastAsia="en-GB"/>
        </w:rPr>
        <w:t>”</w:t>
      </w:r>
      <w:r w:rsidR="00172413">
        <w:rPr>
          <w:rFonts w:ascii="Arial" w:eastAsia="Times New Roman" w:hAnsi="Arial" w:cs="Arial"/>
          <w:sz w:val="24"/>
          <w:szCs w:val="24"/>
          <w:lang w:eastAsia="en-GB"/>
        </w:rPr>
        <w:t>,</w:t>
      </w:r>
      <w:r w:rsidR="00D865CC">
        <w:rPr>
          <w:rFonts w:ascii="Arial" w:eastAsia="Times New Roman" w:hAnsi="Arial" w:cs="Arial"/>
          <w:sz w:val="24"/>
          <w:szCs w:val="24"/>
          <w:lang w:eastAsia="en-GB"/>
        </w:rPr>
        <w:t xml:space="preserve"> </w:t>
      </w:r>
      <w:r w:rsidR="00116FC2" w:rsidRPr="004E306E">
        <w:rPr>
          <w:rFonts w:ascii="Arial" w:eastAsia="Times New Roman" w:hAnsi="Arial" w:cs="Arial"/>
          <w:i/>
          <w:iCs/>
          <w:sz w:val="24"/>
          <w:szCs w:val="24"/>
          <w:lang w:eastAsia="en-GB"/>
        </w:rPr>
        <w:t xml:space="preserve">Police </w:t>
      </w:r>
      <w:r w:rsidR="004E306E" w:rsidRPr="004E306E">
        <w:rPr>
          <w:rFonts w:ascii="Arial" w:eastAsia="Times New Roman" w:hAnsi="Arial" w:cs="Arial"/>
          <w:i/>
          <w:iCs/>
          <w:sz w:val="24"/>
          <w:szCs w:val="24"/>
          <w:lang w:eastAsia="en-GB"/>
        </w:rPr>
        <w:t>Quarterly</w:t>
      </w:r>
      <w:r w:rsidR="00116FC2">
        <w:rPr>
          <w:rFonts w:ascii="Arial" w:eastAsia="Times New Roman" w:hAnsi="Arial" w:cs="Arial"/>
          <w:sz w:val="24"/>
          <w:szCs w:val="24"/>
          <w:lang w:eastAsia="en-GB"/>
        </w:rPr>
        <w:t xml:space="preserve">, 19(3), pp. </w:t>
      </w:r>
      <w:r w:rsidR="004E306E">
        <w:rPr>
          <w:rFonts w:ascii="Arial" w:eastAsia="Times New Roman" w:hAnsi="Arial" w:cs="Arial"/>
          <w:sz w:val="24"/>
          <w:szCs w:val="24"/>
          <w:lang w:eastAsia="en-GB"/>
        </w:rPr>
        <w:t xml:space="preserve">275-302. Available at: </w:t>
      </w:r>
      <w:hyperlink r:id="rId11" w:history="1">
        <w:r w:rsidR="00770EFE" w:rsidRPr="00992CC6">
          <w:rPr>
            <w:rStyle w:val="Hyperlink"/>
            <w:rFonts w:ascii="Arial" w:eastAsia="Times New Roman" w:hAnsi="Arial" w:cs="Arial"/>
            <w:sz w:val="24"/>
            <w:szCs w:val="24"/>
            <w:lang w:eastAsia="en-GB"/>
          </w:rPr>
          <w:t>https://journals.sagepub.com/doi/pdf/10.1177/1098611116653398?casa_token=VhW-DFahh64AAAAA:e8vdxY7rfpdZqw7h29Zz5ofthxyAmBwYT62pukkHXeF9u_6PR_f5SRn7YKp8c0ENNrKODaeOSlur</w:t>
        </w:r>
      </w:hyperlink>
      <w:r w:rsidR="00770EFE">
        <w:rPr>
          <w:rFonts w:ascii="Arial" w:eastAsia="Times New Roman" w:hAnsi="Arial" w:cs="Arial"/>
          <w:sz w:val="24"/>
          <w:szCs w:val="24"/>
          <w:lang w:eastAsia="en-GB"/>
        </w:rPr>
        <w:t xml:space="preserve"> (Accessed: 29</w:t>
      </w:r>
      <w:r w:rsidR="00770EFE" w:rsidRPr="00770EFE">
        <w:rPr>
          <w:rFonts w:ascii="Arial" w:eastAsia="Times New Roman" w:hAnsi="Arial" w:cs="Arial"/>
          <w:sz w:val="24"/>
          <w:szCs w:val="24"/>
          <w:vertAlign w:val="superscript"/>
          <w:lang w:eastAsia="en-GB"/>
        </w:rPr>
        <w:t>th</w:t>
      </w:r>
      <w:r w:rsidR="00770EFE">
        <w:rPr>
          <w:rFonts w:ascii="Arial" w:eastAsia="Times New Roman" w:hAnsi="Arial" w:cs="Arial"/>
          <w:sz w:val="24"/>
          <w:szCs w:val="24"/>
          <w:lang w:eastAsia="en-GB"/>
        </w:rPr>
        <w:t xml:space="preserve"> April 2023). </w:t>
      </w:r>
    </w:p>
    <w:p w14:paraId="319AE791" w14:textId="77777777" w:rsidR="00D70FE3" w:rsidRDefault="00D70FE3" w:rsidP="009379CD">
      <w:pPr>
        <w:spacing w:after="0" w:line="240" w:lineRule="auto"/>
        <w:contextualSpacing/>
        <w:rPr>
          <w:rFonts w:ascii="Arial" w:eastAsia="Times New Roman" w:hAnsi="Arial" w:cs="Arial"/>
          <w:sz w:val="24"/>
          <w:szCs w:val="24"/>
          <w:lang w:eastAsia="en-GB"/>
        </w:rPr>
      </w:pPr>
    </w:p>
    <w:p w14:paraId="3F322D76" w14:textId="52EDDA8D" w:rsidR="00D70FE3" w:rsidRPr="00D70FE3" w:rsidRDefault="00D70FE3" w:rsidP="00D70FE3">
      <w:pPr>
        <w:spacing w:after="0" w:line="240" w:lineRule="auto"/>
        <w:contextualSpacing/>
        <w:rPr>
          <w:rFonts w:ascii="Arial" w:eastAsia="Times New Roman" w:hAnsi="Arial" w:cs="Arial"/>
          <w:sz w:val="24"/>
          <w:szCs w:val="24"/>
          <w:lang w:eastAsia="en-GB"/>
        </w:rPr>
      </w:pPr>
      <w:bookmarkStart w:id="0" w:name="_Hlk133689815"/>
      <w:r w:rsidRPr="00D70FE3">
        <w:rPr>
          <w:rFonts w:ascii="Arial" w:eastAsia="Times New Roman" w:hAnsi="Arial" w:cs="Arial"/>
          <w:sz w:val="24"/>
          <w:szCs w:val="24"/>
          <w:lang w:eastAsia="en-GB"/>
        </w:rPr>
        <w:t>Harris, B.A. (2020</w:t>
      </w:r>
      <w:bookmarkEnd w:id="0"/>
      <w:r w:rsidRPr="00D70FE3">
        <w:rPr>
          <w:rFonts w:ascii="Arial" w:eastAsia="Times New Roman" w:hAnsi="Arial" w:cs="Arial"/>
          <w:sz w:val="24"/>
          <w:szCs w:val="24"/>
          <w:lang w:eastAsia="en-GB"/>
        </w:rPr>
        <w:t xml:space="preserve">) “Visualising violence? capturing and critiquing body-worn video camera evidence of domestic and family violence,” </w:t>
      </w:r>
      <w:r w:rsidRPr="00D70FE3">
        <w:rPr>
          <w:rFonts w:ascii="Arial" w:eastAsia="Times New Roman" w:hAnsi="Arial" w:cs="Arial"/>
          <w:i/>
          <w:iCs/>
          <w:sz w:val="24"/>
          <w:szCs w:val="24"/>
          <w:lang w:eastAsia="en-GB"/>
        </w:rPr>
        <w:t>Current Issues in Criminal Justice</w:t>
      </w:r>
      <w:r w:rsidRPr="00D70FE3">
        <w:rPr>
          <w:rFonts w:ascii="Arial" w:eastAsia="Times New Roman" w:hAnsi="Arial" w:cs="Arial"/>
          <w:sz w:val="24"/>
          <w:szCs w:val="24"/>
          <w:lang w:eastAsia="en-GB"/>
        </w:rPr>
        <w:t xml:space="preserve">, 32(4), pp. 382–402. Available at: </w:t>
      </w:r>
      <w:hyperlink r:id="rId12" w:history="1">
        <w:r w:rsidRPr="00D70FE3">
          <w:rPr>
            <w:rStyle w:val="Hyperlink"/>
            <w:rFonts w:ascii="Arial" w:eastAsia="Times New Roman" w:hAnsi="Arial" w:cs="Arial"/>
            <w:sz w:val="24"/>
            <w:szCs w:val="24"/>
            <w:lang w:eastAsia="en-GB"/>
          </w:rPr>
          <w:t>https://doi.org/10.1080/10345329.2020.1831730</w:t>
        </w:r>
      </w:hyperlink>
      <w:r w:rsidRPr="00D70FE3">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29</w:t>
      </w:r>
      <w:r w:rsidRPr="00D70FE3">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April 2023). </w:t>
      </w:r>
    </w:p>
    <w:p w14:paraId="3FBBE92B" w14:textId="77777777" w:rsidR="00D70FE3" w:rsidRDefault="00D70FE3" w:rsidP="009379CD">
      <w:pPr>
        <w:spacing w:after="0" w:line="240" w:lineRule="auto"/>
        <w:contextualSpacing/>
        <w:rPr>
          <w:rFonts w:ascii="Arial" w:eastAsia="Times New Roman" w:hAnsi="Arial" w:cs="Arial"/>
          <w:sz w:val="24"/>
          <w:szCs w:val="24"/>
          <w:lang w:eastAsia="en-GB"/>
        </w:rPr>
      </w:pPr>
    </w:p>
    <w:p w14:paraId="58E6D4C4" w14:textId="4E6621AD" w:rsidR="007329FC" w:rsidRDefault="007329FC" w:rsidP="009379CD">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Merola</w:t>
      </w:r>
      <w:r w:rsidR="00C8051E">
        <w:rPr>
          <w:rFonts w:ascii="Arial" w:eastAsia="Times New Roman" w:hAnsi="Arial" w:cs="Arial"/>
          <w:sz w:val="24"/>
          <w:szCs w:val="24"/>
          <w:lang w:eastAsia="en-GB"/>
        </w:rPr>
        <w:t>, L.M.</w:t>
      </w:r>
      <w:r>
        <w:rPr>
          <w:rFonts w:ascii="Arial" w:eastAsia="Times New Roman" w:hAnsi="Arial" w:cs="Arial"/>
          <w:sz w:val="24"/>
          <w:szCs w:val="24"/>
          <w:lang w:eastAsia="en-GB"/>
        </w:rPr>
        <w:t xml:space="preserve"> </w:t>
      </w:r>
      <w:r w:rsidRPr="00410D2A">
        <w:rPr>
          <w:rFonts w:ascii="Arial" w:eastAsia="Times New Roman" w:hAnsi="Arial" w:cs="Arial"/>
          <w:i/>
          <w:iCs/>
          <w:sz w:val="24"/>
          <w:szCs w:val="24"/>
          <w:lang w:eastAsia="en-GB"/>
        </w:rPr>
        <w:t>et al</w:t>
      </w:r>
      <w:r w:rsidR="000E64CD">
        <w:rPr>
          <w:rFonts w:ascii="Arial" w:eastAsia="Times New Roman" w:hAnsi="Arial" w:cs="Arial"/>
          <w:sz w:val="24"/>
          <w:szCs w:val="24"/>
          <w:lang w:eastAsia="en-GB"/>
        </w:rPr>
        <w:t xml:space="preserve">. </w:t>
      </w:r>
      <w:r w:rsidR="00410D2A">
        <w:rPr>
          <w:rFonts w:ascii="Arial" w:eastAsia="Times New Roman" w:hAnsi="Arial" w:cs="Arial"/>
          <w:sz w:val="24"/>
          <w:szCs w:val="24"/>
          <w:lang w:eastAsia="en-GB"/>
        </w:rPr>
        <w:t xml:space="preserve">(2016) </w:t>
      </w:r>
      <w:r w:rsidR="004E306E">
        <w:rPr>
          <w:rFonts w:ascii="Arial" w:eastAsia="Times New Roman" w:hAnsi="Arial" w:cs="Arial"/>
          <w:sz w:val="24"/>
          <w:szCs w:val="24"/>
          <w:lang w:eastAsia="en-GB"/>
        </w:rPr>
        <w:t>“</w:t>
      </w:r>
      <w:r w:rsidR="00410D2A">
        <w:rPr>
          <w:rFonts w:ascii="Arial" w:eastAsia="Times New Roman" w:hAnsi="Arial" w:cs="Arial"/>
          <w:sz w:val="24"/>
          <w:szCs w:val="24"/>
          <w:lang w:eastAsia="en-GB"/>
        </w:rPr>
        <w:t xml:space="preserve">Body Worn Cameras And The Courts: A National Survey Of </w:t>
      </w:r>
      <w:r w:rsidR="004564D3">
        <w:rPr>
          <w:rFonts w:ascii="Arial" w:eastAsia="Times New Roman" w:hAnsi="Arial" w:cs="Arial"/>
          <w:sz w:val="24"/>
          <w:szCs w:val="24"/>
          <w:lang w:eastAsia="en-GB"/>
        </w:rPr>
        <w:t>State Prosecutors</w:t>
      </w:r>
      <w:r w:rsidR="004E306E">
        <w:rPr>
          <w:rFonts w:ascii="Arial" w:eastAsia="Times New Roman" w:hAnsi="Arial" w:cs="Arial"/>
          <w:sz w:val="24"/>
          <w:szCs w:val="24"/>
          <w:lang w:eastAsia="en-GB"/>
        </w:rPr>
        <w:t>”</w:t>
      </w:r>
      <w:r w:rsidR="00172413">
        <w:rPr>
          <w:rFonts w:ascii="Arial" w:eastAsia="Times New Roman" w:hAnsi="Arial" w:cs="Arial"/>
          <w:sz w:val="24"/>
          <w:szCs w:val="24"/>
          <w:lang w:eastAsia="en-GB"/>
        </w:rPr>
        <w:t>,</w:t>
      </w:r>
      <w:r w:rsidR="004564D3">
        <w:rPr>
          <w:rFonts w:ascii="Arial" w:eastAsia="Times New Roman" w:hAnsi="Arial" w:cs="Arial"/>
          <w:sz w:val="24"/>
          <w:szCs w:val="24"/>
          <w:lang w:eastAsia="en-GB"/>
        </w:rPr>
        <w:t xml:space="preserve"> </w:t>
      </w:r>
      <w:r w:rsidR="007544D2" w:rsidRPr="004E306E">
        <w:rPr>
          <w:rFonts w:ascii="Arial" w:eastAsia="Times New Roman" w:hAnsi="Arial" w:cs="Arial"/>
          <w:i/>
          <w:iCs/>
          <w:sz w:val="24"/>
          <w:szCs w:val="24"/>
          <w:lang w:eastAsia="en-GB"/>
        </w:rPr>
        <w:t>Report for the Laura and John Arnold Foundation</w:t>
      </w:r>
      <w:r w:rsidR="007544D2">
        <w:rPr>
          <w:rFonts w:ascii="Arial" w:eastAsia="Times New Roman" w:hAnsi="Arial" w:cs="Arial"/>
          <w:sz w:val="24"/>
          <w:szCs w:val="24"/>
          <w:lang w:eastAsia="en-GB"/>
        </w:rPr>
        <w:t xml:space="preserve">. </w:t>
      </w:r>
      <w:r w:rsidR="00E83D2B">
        <w:rPr>
          <w:rFonts w:ascii="Arial" w:eastAsia="Times New Roman" w:hAnsi="Arial" w:cs="Arial"/>
          <w:sz w:val="24"/>
          <w:szCs w:val="24"/>
          <w:lang w:eastAsia="en-GB"/>
        </w:rPr>
        <w:t>George Mason University. Avai</w:t>
      </w:r>
      <w:r w:rsidR="00593151">
        <w:rPr>
          <w:rFonts w:ascii="Arial" w:eastAsia="Times New Roman" w:hAnsi="Arial" w:cs="Arial"/>
          <w:sz w:val="24"/>
          <w:szCs w:val="24"/>
          <w:lang w:eastAsia="en-GB"/>
        </w:rPr>
        <w:t>l</w:t>
      </w:r>
      <w:r w:rsidR="00E83D2B">
        <w:rPr>
          <w:rFonts w:ascii="Arial" w:eastAsia="Times New Roman" w:hAnsi="Arial" w:cs="Arial"/>
          <w:sz w:val="24"/>
          <w:szCs w:val="24"/>
          <w:lang w:eastAsia="en-GB"/>
        </w:rPr>
        <w:t xml:space="preserve">able at: </w:t>
      </w:r>
      <w:hyperlink r:id="rId13" w:history="1">
        <w:r w:rsidR="00593151" w:rsidRPr="00992CC6">
          <w:rPr>
            <w:rStyle w:val="Hyperlink"/>
            <w:rFonts w:ascii="Arial" w:eastAsia="Times New Roman" w:hAnsi="Arial" w:cs="Arial"/>
            <w:sz w:val="24"/>
            <w:szCs w:val="24"/>
            <w:lang w:eastAsia="en-GB"/>
          </w:rPr>
          <w:t>https://cebcp.org/wp-content/technology/BWCProsecutors.pdf</w:t>
        </w:r>
      </w:hyperlink>
      <w:r w:rsidR="00593151">
        <w:rPr>
          <w:rFonts w:ascii="Arial" w:eastAsia="Times New Roman" w:hAnsi="Arial" w:cs="Arial"/>
          <w:sz w:val="24"/>
          <w:szCs w:val="24"/>
          <w:lang w:eastAsia="en-GB"/>
        </w:rPr>
        <w:t xml:space="preserve"> (Accessed: 27</w:t>
      </w:r>
      <w:r w:rsidR="00593151" w:rsidRPr="00593151">
        <w:rPr>
          <w:rFonts w:ascii="Arial" w:eastAsia="Times New Roman" w:hAnsi="Arial" w:cs="Arial"/>
          <w:sz w:val="24"/>
          <w:szCs w:val="24"/>
          <w:vertAlign w:val="superscript"/>
          <w:lang w:eastAsia="en-GB"/>
        </w:rPr>
        <w:t>th</w:t>
      </w:r>
      <w:r w:rsidR="00593151">
        <w:rPr>
          <w:rFonts w:ascii="Arial" w:eastAsia="Times New Roman" w:hAnsi="Arial" w:cs="Arial"/>
          <w:sz w:val="24"/>
          <w:szCs w:val="24"/>
          <w:lang w:eastAsia="en-GB"/>
        </w:rPr>
        <w:t xml:space="preserve"> April 2023). </w:t>
      </w:r>
    </w:p>
    <w:p w14:paraId="4B402372" w14:textId="77777777" w:rsidR="000D7544" w:rsidRDefault="000D7544" w:rsidP="009379CD">
      <w:pPr>
        <w:spacing w:after="0" w:line="240" w:lineRule="auto"/>
        <w:contextualSpacing/>
        <w:rPr>
          <w:rFonts w:ascii="Arial" w:eastAsia="Times New Roman" w:hAnsi="Arial" w:cs="Arial"/>
          <w:sz w:val="24"/>
          <w:szCs w:val="24"/>
          <w:lang w:eastAsia="en-GB"/>
        </w:rPr>
      </w:pPr>
    </w:p>
    <w:p w14:paraId="31622337" w14:textId="413F08C4" w:rsidR="004A31D6" w:rsidRDefault="000D7544" w:rsidP="004A31D6">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Metropolitan Police (2023) </w:t>
      </w:r>
      <w:r w:rsidR="005030B1">
        <w:rPr>
          <w:rFonts w:ascii="Arial" w:eastAsia="Times New Roman" w:hAnsi="Arial" w:cs="Arial"/>
          <w:sz w:val="24"/>
          <w:szCs w:val="24"/>
          <w:lang w:eastAsia="en-GB"/>
        </w:rPr>
        <w:t xml:space="preserve">How and When BWV cameras are used. Available at: </w:t>
      </w:r>
      <w:hyperlink r:id="rId14" w:history="1">
        <w:r w:rsidR="004A31D6" w:rsidRPr="004A31D6">
          <w:rPr>
            <w:rStyle w:val="Hyperlink"/>
            <w:rFonts w:ascii="Arial" w:eastAsia="Times New Roman" w:hAnsi="Arial" w:cs="Arial"/>
            <w:sz w:val="24"/>
            <w:szCs w:val="24"/>
            <w:lang w:eastAsia="en-GB"/>
          </w:rPr>
          <w:t>https://www.met.police.uk/advice/advice-and-information/bwv/body-worn-video-bwv/how-and-when-bwv-cameras-are-used/</w:t>
        </w:r>
      </w:hyperlink>
      <w:r w:rsidR="004A31D6">
        <w:rPr>
          <w:rFonts w:ascii="Arial" w:eastAsia="Times New Roman" w:hAnsi="Arial" w:cs="Arial"/>
          <w:sz w:val="24"/>
          <w:szCs w:val="24"/>
          <w:lang w:eastAsia="en-GB"/>
        </w:rPr>
        <w:t xml:space="preserve"> (Accessed: 27</w:t>
      </w:r>
      <w:r w:rsidR="004A31D6" w:rsidRPr="004A31D6">
        <w:rPr>
          <w:rFonts w:ascii="Arial" w:eastAsia="Times New Roman" w:hAnsi="Arial" w:cs="Arial"/>
          <w:sz w:val="24"/>
          <w:szCs w:val="24"/>
          <w:vertAlign w:val="superscript"/>
          <w:lang w:eastAsia="en-GB"/>
        </w:rPr>
        <w:t>th</w:t>
      </w:r>
      <w:r w:rsidR="004A31D6">
        <w:rPr>
          <w:rFonts w:ascii="Arial" w:eastAsia="Times New Roman" w:hAnsi="Arial" w:cs="Arial"/>
          <w:sz w:val="24"/>
          <w:szCs w:val="24"/>
          <w:lang w:eastAsia="en-GB"/>
        </w:rPr>
        <w:t xml:space="preserve"> April 2023). </w:t>
      </w:r>
    </w:p>
    <w:p w14:paraId="68694128" w14:textId="77777777" w:rsidR="00C05EF4" w:rsidRDefault="00C05EF4" w:rsidP="004A31D6">
      <w:pPr>
        <w:spacing w:after="0" w:line="240" w:lineRule="auto"/>
        <w:contextualSpacing/>
        <w:rPr>
          <w:rFonts w:ascii="Arial" w:eastAsia="Times New Roman" w:hAnsi="Arial" w:cs="Arial"/>
          <w:sz w:val="24"/>
          <w:szCs w:val="24"/>
          <w:lang w:eastAsia="en-GB"/>
        </w:rPr>
      </w:pPr>
    </w:p>
    <w:p w14:paraId="46513490" w14:textId="417AD6D5" w:rsidR="00C05EF4" w:rsidRPr="00C05EF4" w:rsidRDefault="00C05EF4" w:rsidP="00C05EF4">
      <w:pPr>
        <w:spacing w:after="0" w:line="240" w:lineRule="auto"/>
        <w:contextualSpacing/>
        <w:rPr>
          <w:rFonts w:ascii="Arial" w:eastAsia="Times New Roman" w:hAnsi="Arial" w:cs="Arial"/>
          <w:sz w:val="24"/>
          <w:szCs w:val="24"/>
          <w:lang w:eastAsia="en-GB"/>
        </w:rPr>
      </w:pPr>
      <w:bookmarkStart w:id="1" w:name="_Hlk133688890"/>
      <w:r w:rsidRPr="00C05EF4">
        <w:rPr>
          <w:rFonts w:ascii="Arial" w:eastAsia="Times New Roman" w:hAnsi="Arial" w:cs="Arial"/>
          <w:sz w:val="24"/>
          <w:szCs w:val="24"/>
          <w:lang w:eastAsia="en-GB"/>
        </w:rPr>
        <w:lastRenderedPageBreak/>
        <w:t>Pfitzner, N., Walklate, S. and McCulloch, J. (2022</w:t>
      </w:r>
      <w:bookmarkEnd w:id="1"/>
      <w:r w:rsidRPr="00C05EF4">
        <w:rPr>
          <w:rFonts w:ascii="Arial" w:eastAsia="Times New Roman" w:hAnsi="Arial" w:cs="Arial"/>
          <w:sz w:val="24"/>
          <w:szCs w:val="24"/>
          <w:lang w:eastAsia="en-GB"/>
        </w:rPr>
        <w:t xml:space="preserve">) “Body-worn cameras: An effective or cosmetic policing response to domestic and family violence?,” </w:t>
      </w:r>
      <w:r w:rsidRPr="00C05EF4">
        <w:rPr>
          <w:rFonts w:ascii="Arial" w:eastAsia="Times New Roman" w:hAnsi="Arial" w:cs="Arial"/>
          <w:i/>
          <w:iCs/>
          <w:sz w:val="24"/>
          <w:szCs w:val="24"/>
          <w:lang w:eastAsia="en-GB"/>
        </w:rPr>
        <w:t>Criminology &amp; Criminal Justice</w:t>
      </w:r>
      <w:r w:rsidRPr="00C05EF4">
        <w:rPr>
          <w:rFonts w:ascii="Arial" w:eastAsia="Times New Roman" w:hAnsi="Arial" w:cs="Arial"/>
          <w:sz w:val="24"/>
          <w:szCs w:val="24"/>
          <w:lang w:eastAsia="en-GB"/>
        </w:rPr>
        <w:t xml:space="preserve">, p. 174889582211084. Available at: </w:t>
      </w:r>
      <w:hyperlink r:id="rId15" w:history="1">
        <w:r w:rsidRPr="00C05EF4">
          <w:rPr>
            <w:rStyle w:val="Hyperlink"/>
            <w:rFonts w:ascii="Arial" w:eastAsia="Times New Roman" w:hAnsi="Arial" w:cs="Arial"/>
            <w:sz w:val="24"/>
            <w:szCs w:val="24"/>
            <w:lang w:eastAsia="en-GB"/>
          </w:rPr>
          <w:t>https://doi.org/10.1177/17488958221108478</w:t>
        </w:r>
      </w:hyperlink>
      <w:r w:rsidRPr="00C05EF4">
        <w:rPr>
          <w:rFonts w:ascii="Arial" w:eastAsia="Times New Roman" w:hAnsi="Arial" w:cs="Arial"/>
          <w:sz w:val="24"/>
          <w:szCs w:val="24"/>
          <w:lang w:eastAsia="en-GB"/>
        </w:rPr>
        <w:t>.</w:t>
      </w:r>
      <w:r>
        <w:rPr>
          <w:rFonts w:ascii="Arial" w:eastAsia="Times New Roman" w:hAnsi="Arial" w:cs="Arial"/>
          <w:sz w:val="24"/>
          <w:szCs w:val="24"/>
          <w:lang w:eastAsia="en-GB"/>
        </w:rPr>
        <w:t xml:space="preserve"> (Accessed: </w:t>
      </w:r>
      <w:r w:rsidR="005A1E25">
        <w:rPr>
          <w:rFonts w:ascii="Arial" w:eastAsia="Times New Roman" w:hAnsi="Arial" w:cs="Arial"/>
          <w:sz w:val="24"/>
          <w:szCs w:val="24"/>
          <w:lang w:eastAsia="en-GB"/>
        </w:rPr>
        <w:t>29</w:t>
      </w:r>
      <w:r w:rsidR="005A1E25" w:rsidRPr="005A1E25">
        <w:rPr>
          <w:rFonts w:ascii="Arial" w:eastAsia="Times New Roman" w:hAnsi="Arial" w:cs="Arial"/>
          <w:sz w:val="24"/>
          <w:szCs w:val="24"/>
          <w:vertAlign w:val="superscript"/>
          <w:lang w:eastAsia="en-GB"/>
        </w:rPr>
        <w:t>th</w:t>
      </w:r>
      <w:r w:rsidR="005A1E25">
        <w:rPr>
          <w:rFonts w:ascii="Arial" w:eastAsia="Times New Roman" w:hAnsi="Arial" w:cs="Arial"/>
          <w:sz w:val="24"/>
          <w:szCs w:val="24"/>
          <w:lang w:eastAsia="en-GB"/>
        </w:rPr>
        <w:t xml:space="preserve"> April 2023). </w:t>
      </w:r>
    </w:p>
    <w:p w14:paraId="6D2B7D98" w14:textId="77777777" w:rsidR="00C05EF4" w:rsidRDefault="00C05EF4" w:rsidP="004A31D6">
      <w:pPr>
        <w:spacing w:after="0" w:line="240" w:lineRule="auto"/>
        <w:contextualSpacing/>
        <w:rPr>
          <w:rFonts w:ascii="Arial" w:eastAsia="Times New Roman" w:hAnsi="Arial" w:cs="Arial"/>
          <w:sz w:val="24"/>
          <w:szCs w:val="24"/>
          <w:lang w:eastAsia="en-GB"/>
        </w:rPr>
      </w:pPr>
    </w:p>
    <w:p w14:paraId="17E42F95" w14:textId="1514626D" w:rsidR="00934DEE" w:rsidRPr="004A31D6" w:rsidRDefault="00934DEE" w:rsidP="004A31D6">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 xml:space="preserve">Police Scotland (2022) </w:t>
      </w:r>
      <w:r w:rsidR="002D3FAB">
        <w:rPr>
          <w:rFonts w:ascii="Arial" w:eastAsia="Times New Roman" w:hAnsi="Arial" w:cs="Arial"/>
          <w:sz w:val="24"/>
          <w:szCs w:val="24"/>
          <w:lang w:eastAsia="en-GB"/>
        </w:rPr>
        <w:t xml:space="preserve">Body Worn Video. Available at: </w:t>
      </w:r>
      <w:hyperlink r:id="rId16" w:history="1">
        <w:r w:rsidR="002D3FAB" w:rsidRPr="00992CC6">
          <w:rPr>
            <w:rStyle w:val="Hyperlink"/>
            <w:rFonts w:ascii="Arial" w:eastAsia="Times New Roman" w:hAnsi="Arial" w:cs="Arial"/>
            <w:sz w:val="24"/>
            <w:szCs w:val="24"/>
            <w:lang w:eastAsia="en-GB"/>
          </w:rPr>
          <w:t>https://www.scotland.police.uk/about-us/how-we-do-it/body-worn-video/</w:t>
        </w:r>
      </w:hyperlink>
      <w:r w:rsidR="002D3FAB">
        <w:rPr>
          <w:rFonts w:ascii="Arial" w:eastAsia="Times New Roman" w:hAnsi="Arial" w:cs="Arial"/>
          <w:sz w:val="24"/>
          <w:szCs w:val="24"/>
          <w:lang w:eastAsia="en-GB"/>
        </w:rPr>
        <w:t xml:space="preserve"> (Accessed: 27</w:t>
      </w:r>
      <w:r w:rsidR="002D3FAB" w:rsidRPr="002D3FAB">
        <w:rPr>
          <w:rFonts w:ascii="Arial" w:eastAsia="Times New Roman" w:hAnsi="Arial" w:cs="Arial"/>
          <w:sz w:val="24"/>
          <w:szCs w:val="24"/>
          <w:vertAlign w:val="superscript"/>
          <w:lang w:eastAsia="en-GB"/>
        </w:rPr>
        <w:t>th</w:t>
      </w:r>
      <w:r w:rsidR="002D3FAB">
        <w:rPr>
          <w:rFonts w:ascii="Arial" w:eastAsia="Times New Roman" w:hAnsi="Arial" w:cs="Arial"/>
          <w:sz w:val="24"/>
          <w:szCs w:val="24"/>
          <w:lang w:eastAsia="en-GB"/>
        </w:rPr>
        <w:t xml:space="preserve"> April 2023). </w:t>
      </w:r>
    </w:p>
    <w:p w14:paraId="72695FDE" w14:textId="1CEDCD2C" w:rsidR="000D7544" w:rsidRDefault="000D7544" w:rsidP="009379CD">
      <w:pPr>
        <w:spacing w:after="0" w:line="240" w:lineRule="auto"/>
        <w:contextualSpacing/>
        <w:rPr>
          <w:rFonts w:ascii="Arial" w:eastAsia="Times New Roman" w:hAnsi="Arial" w:cs="Arial"/>
          <w:sz w:val="24"/>
          <w:szCs w:val="24"/>
          <w:lang w:eastAsia="en-GB"/>
        </w:rPr>
      </w:pPr>
    </w:p>
    <w:p w14:paraId="085C9BA8" w14:textId="5BC21695" w:rsidR="00D707F4" w:rsidRDefault="00D707F4" w:rsidP="009379CD">
      <w:pPr>
        <w:spacing w:after="0" w:line="240" w:lineRule="auto"/>
        <w:contextualSpacing/>
        <w:rPr>
          <w:rStyle w:val="eop"/>
          <w:rFonts w:ascii="Arial" w:hAnsi="Arial" w:cs="Arial"/>
          <w:color w:val="000000"/>
          <w:sz w:val="24"/>
          <w:szCs w:val="24"/>
          <w:shd w:val="clear" w:color="auto" w:fill="FFFFFF"/>
        </w:rPr>
      </w:pPr>
      <w:r w:rsidRPr="0097028B">
        <w:rPr>
          <w:rStyle w:val="normaltextrun"/>
          <w:rFonts w:ascii="Arial" w:hAnsi="Arial" w:cs="Arial"/>
          <w:color w:val="000000"/>
          <w:sz w:val="24"/>
          <w:szCs w:val="24"/>
          <w:shd w:val="clear" w:color="auto" w:fill="FFFFFF"/>
        </w:rPr>
        <w:t xml:space="preserve">Roshier, B. (1989) </w:t>
      </w:r>
      <w:r w:rsidRPr="0097028B">
        <w:rPr>
          <w:rStyle w:val="normaltextrun"/>
          <w:rFonts w:ascii="Arial" w:hAnsi="Arial" w:cs="Arial"/>
          <w:i/>
          <w:iCs/>
          <w:color w:val="000000"/>
          <w:sz w:val="24"/>
          <w:szCs w:val="24"/>
          <w:shd w:val="clear" w:color="auto" w:fill="FFFFFF"/>
        </w:rPr>
        <w:t>Controlling Crime: The Classical Perspective In Criminology</w:t>
      </w:r>
      <w:r w:rsidRPr="0097028B">
        <w:rPr>
          <w:rStyle w:val="normaltextrun"/>
          <w:rFonts w:ascii="Arial" w:hAnsi="Arial" w:cs="Arial"/>
          <w:color w:val="000000"/>
          <w:sz w:val="24"/>
          <w:szCs w:val="24"/>
          <w:shd w:val="clear" w:color="auto" w:fill="FFFFFF"/>
        </w:rPr>
        <w:t>. 1</w:t>
      </w:r>
      <w:r w:rsidRPr="0097028B">
        <w:rPr>
          <w:rStyle w:val="normaltextrun"/>
          <w:rFonts w:ascii="Arial" w:hAnsi="Arial" w:cs="Arial"/>
          <w:color w:val="000000"/>
          <w:sz w:val="24"/>
          <w:szCs w:val="24"/>
          <w:shd w:val="clear" w:color="auto" w:fill="FFFFFF"/>
          <w:vertAlign w:val="superscript"/>
        </w:rPr>
        <w:t>st</w:t>
      </w:r>
      <w:r w:rsidRPr="0097028B">
        <w:rPr>
          <w:rStyle w:val="normaltextrun"/>
          <w:rFonts w:ascii="Arial" w:hAnsi="Arial" w:cs="Arial"/>
          <w:color w:val="000000"/>
          <w:sz w:val="24"/>
          <w:szCs w:val="24"/>
          <w:shd w:val="clear" w:color="auto" w:fill="FFFFFF"/>
        </w:rPr>
        <w:t xml:space="preserve"> Edn. Milton Keynes: Open University Press. </w:t>
      </w:r>
      <w:r w:rsidRPr="0097028B">
        <w:rPr>
          <w:rStyle w:val="eop"/>
          <w:rFonts w:ascii="Arial" w:hAnsi="Arial" w:cs="Arial"/>
          <w:color w:val="000000"/>
          <w:sz w:val="24"/>
          <w:szCs w:val="24"/>
          <w:shd w:val="clear" w:color="auto" w:fill="FFFFFF"/>
        </w:rPr>
        <w:t> </w:t>
      </w:r>
    </w:p>
    <w:p w14:paraId="77AC224D" w14:textId="77777777" w:rsidR="001E6F13" w:rsidRDefault="001E6F13" w:rsidP="009379CD">
      <w:pPr>
        <w:spacing w:after="0" w:line="240" w:lineRule="auto"/>
        <w:contextualSpacing/>
        <w:rPr>
          <w:rStyle w:val="eop"/>
          <w:rFonts w:ascii="Arial" w:hAnsi="Arial" w:cs="Arial"/>
          <w:color w:val="000000"/>
          <w:sz w:val="24"/>
          <w:szCs w:val="24"/>
          <w:shd w:val="clear" w:color="auto" w:fill="FFFFFF"/>
        </w:rPr>
      </w:pPr>
    </w:p>
    <w:p w14:paraId="0097E5A7" w14:textId="5E51B19C" w:rsidR="001E6F13" w:rsidRDefault="001E6F13" w:rsidP="009379CD">
      <w:pPr>
        <w:spacing w:after="0" w:line="240" w:lineRule="auto"/>
        <w:contextualSpacing/>
        <w:rPr>
          <w:rStyle w:val="eop"/>
          <w:rFonts w:ascii="Arial" w:hAnsi="Arial" w:cs="Arial"/>
          <w:color w:val="000000"/>
          <w:sz w:val="24"/>
          <w:szCs w:val="24"/>
          <w:shd w:val="clear" w:color="auto" w:fill="FFFFFF"/>
        </w:rPr>
      </w:pPr>
      <w:r>
        <w:rPr>
          <w:rStyle w:val="eop"/>
          <w:rFonts w:ascii="Arial" w:hAnsi="Arial" w:cs="Arial"/>
          <w:color w:val="000000"/>
          <w:sz w:val="24"/>
          <w:szCs w:val="24"/>
          <w:shd w:val="clear" w:color="auto" w:fill="FFFFFF"/>
        </w:rPr>
        <w:t>Taylor</w:t>
      </w:r>
      <w:r w:rsidR="006135B2">
        <w:rPr>
          <w:rStyle w:val="eop"/>
          <w:rFonts w:ascii="Arial" w:hAnsi="Arial" w:cs="Arial"/>
          <w:color w:val="000000"/>
          <w:sz w:val="24"/>
          <w:szCs w:val="24"/>
          <w:shd w:val="clear" w:color="auto" w:fill="FFFFFF"/>
        </w:rPr>
        <w:t>, E. (2016) “</w:t>
      </w:r>
      <w:r w:rsidR="00BC1D57">
        <w:rPr>
          <w:rStyle w:val="eop"/>
          <w:rFonts w:ascii="Arial" w:hAnsi="Arial" w:cs="Arial"/>
          <w:color w:val="000000"/>
          <w:sz w:val="24"/>
          <w:szCs w:val="24"/>
          <w:shd w:val="clear" w:color="auto" w:fill="FFFFFF"/>
        </w:rPr>
        <w:t xml:space="preserve">Lights, Camera, Redaction…Police Body Worn Cameras: </w:t>
      </w:r>
      <w:r w:rsidR="006709E7">
        <w:rPr>
          <w:rStyle w:val="eop"/>
          <w:rFonts w:ascii="Arial" w:hAnsi="Arial" w:cs="Arial"/>
          <w:color w:val="000000"/>
          <w:sz w:val="24"/>
          <w:szCs w:val="24"/>
          <w:shd w:val="clear" w:color="auto" w:fill="FFFFFF"/>
        </w:rPr>
        <w:t xml:space="preserve">Autonomy, Discretion and Accountability”, </w:t>
      </w:r>
      <w:r w:rsidR="001A51A5" w:rsidRPr="00490367">
        <w:rPr>
          <w:rStyle w:val="eop"/>
          <w:rFonts w:ascii="Arial" w:hAnsi="Arial" w:cs="Arial"/>
          <w:i/>
          <w:iCs/>
          <w:color w:val="000000"/>
          <w:sz w:val="24"/>
          <w:szCs w:val="24"/>
          <w:shd w:val="clear" w:color="auto" w:fill="FFFFFF"/>
        </w:rPr>
        <w:t>Surveillance and Society</w:t>
      </w:r>
      <w:r w:rsidR="001A51A5">
        <w:rPr>
          <w:rStyle w:val="eop"/>
          <w:rFonts w:ascii="Arial" w:hAnsi="Arial" w:cs="Arial"/>
          <w:color w:val="000000"/>
          <w:sz w:val="24"/>
          <w:szCs w:val="24"/>
          <w:shd w:val="clear" w:color="auto" w:fill="FFFFFF"/>
        </w:rPr>
        <w:t xml:space="preserve">, </w:t>
      </w:r>
      <w:r w:rsidR="00490367">
        <w:rPr>
          <w:rStyle w:val="eop"/>
          <w:rFonts w:ascii="Arial" w:hAnsi="Arial" w:cs="Arial"/>
          <w:color w:val="000000"/>
          <w:sz w:val="24"/>
          <w:szCs w:val="24"/>
          <w:shd w:val="clear" w:color="auto" w:fill="FFFFFF"/>
        </w:rPr>
        <w:t xml:space="preserve">14(1), pp. 128-132. Available at: </w:t>
      </w:r>
      <w:hyperlink r:id="rId17" w:history="1">
        <w:r w:rsidR="00896BE6" w:rsidRPr="00992CC6">
          <w:rPr>
            <w:rStyle w:val="Hyperlink"/>
            <w:rFonts w:ascii="Arial" w:hAnsi="Arial" w:cs="Arial"/>
            <w:sz w:val="24"/>
            <w:szCs w:val="24"/>
            <w:shd w:val="clear" w:color="auto" w:fill="FFFFFF"/>
          </w:rPr>
          <w:t>https://ojs.library.queensu.ca/index.php/surveillance-and-society/index</w:t>
        </w:r>
      </w:hyperlink>
      <w:r w:rsidR="00896BE6">
        <w:rPr>
          <w:rStyle w:val="eop"/>
          <w:rFonts w:ascii="Arial" w:hAnsi="Arial" w:cs="Arial"/>
          <w:color w:val="000000"/>
          <w:sz w:val="24"/>
          <w:szCs w:val="24"/>
          <w:shd w:val="clear" w:color="auto" w:fill="FFFFFF"/>
        </w:rPr>
        <w:t xml:space="preserve"> (Accessed: 29</w:t>
      </w:r>
      <w:r w:rsidR="00896BE6" w:rsidRPr="00896BE6">
        <w:rPr>
          <w:rStyle w:val="eop"/>
          <w:rFonts w:ascii="Arial" w:hAnsi="Arial" w:cs="Arial"/>
          <w:color w:val="000000"/>
          <w:sz w:val="24"/>
          <w:szCs w:val="24"/>
          <w:shd w:val="clear" w:color="auto" w:fill="FFFFFF"/>
          <w:vertAlign w:val="superscript"/>
        </w:rPr>
        <w:t>th</w:t>
      </w:r>
      <w:r w:rsidR="00896BE6">
        <w:rPr>
          <w:rStyle w:val="eop"/>
          <w:rFonts w:ascii="Arial" w:hAnsi="Arial" w:cs="Arial"/>
          <w:color w:val="000000"/>
          <w:sz w:val="24"/>
          <w:szCs w:val="24"/>
          <w:shd w:val="clear" w:color="auto" w:fill="FFFFFF"/>
        </w:rPr>
        <w:t xml:space="preserve"> April 2023). </w:t>
      </w:r>
    </w:p>
    <w:p w14:paraId="69BA49D9" w14:textId="77777777" w:rsidR="00C44422" w:rsidRDefault="00C44422" w:rsidP="009379CD">
      <w:pPr>
        <w:spacing w:after="0" w:line="240" w:lineRule="auto"/>
        <w:contextualSpacing/>
        <w:rPr>
          <w:rStyle w:val="eop"/>
          <w:rFonts w:ascii="Arial" w:hAnsi="Arial" w:cs="Arial"/>
          <w:color w:val="000000"/>
          <w:sz w:val="24"/>
          <w:szCs w:val="24"/>
          <w:shd w:val="clear" w:color="auto" w:fill="FFFFFF"/>
        </w:rPr>
      </w:pPr>
    </w:p>
    <w:p w14:paraId="7C511E8A" w14:textId="1D766E15" w:rsidR="00C44422" w:rsidRPr="00C44422" w:rsidRDefault="00C44422" w:rsidP="00C44422">
      <w:pPr>
        <w:spacing w:after="0" w:line="240" w:lineRule="auto"/>
        <w:contextualSpacing/>
        <w:rPr>
          <w:rFonts w:ascii="Arial" w:hAnsi="Arial" w:cs="Arial"/>
          <w:color w:val="000000"/>
          <w:sz w:val="24"/>
          <w:szCs w:val="24"/>
          <w:shd w:val="clear" w:color="auto" w:fill="FFFFFF"/>
        </w:rPr>
      </w:pPr>
      <w:bookmarkStart w:id="2" w:name="_Hlk133687552"/>
      <w:r w:rsidRPr="00C44422">
        <w:rPr>
          <w:rFonts w:ascii="Arial" w:hAnsi="Arial" w:cs="Arial"/>
          <w:color w:val="000000"/>
          <w:sz w:val="24"/>
          <w:szCs w:val="24"/>
          <w:shd w:val="clear" w:color="auto" w:fill="FFFFFF"/>
        </w:rPr>
        <w:t xml:space="preserve">Vakhitova, Z. </w:t>
      </w:r>
      <w:r w:rsidRPr="00C44422">
        <w:rPr>
          <w:rFonts w:ascii="Arial" w:hAnsi="Arial" w:cs="Arial"/>
          <w:i/>
          <w:iCs/>
          <w:color w:val="000000"/>
          <w:sz w:val="24"/>
          <w:szCs w:val="24"/>
          <w:shd w:val="clear" w:color="auto" w:fill="FFFFFF"/>
        </w:rPr>
        <w:t>et al.</w:t>
      </w:r>
      <w:r w:rsidRPr="00C44422">
        <w:rPr>
          <w:rFonts w:ascii="Arial" w:hAnsi="Arial" w:cs="Arial"/>
          <w:color w:val="000000"/>
          <w:sz w:val="24"/>
          <w:szCs w:val="24"/>
          <w:shd w:val="clear" w:color="auto" w:fill="FFFFFF"/>
        </w:rPr>
        <w:t xml:space="preserve"> (2022</w:t>
      </w:r>
      <w:bookmarkEnd w:id="2"/>
      <w:r w:rsidRPr="00C44422">
        <w:rPr>
          <w:rFonts w:ascii="Arial" w:hAnsi="Arial" w:cs="Arial"/>
          <w:color w:val="000000"/>
          <w:sz w:val="24"/>
          <w:szCs w:val="24"/>
          <w:shd w:val="clear" w:color="auto" w:fill="FFFFFF"/>
        </w:rPr>
        <w:t xml:space="preserve">) “The merits and risks of body-worn camera footage in domestic and family violence incidents and legal proceedings: A study of police perceptions and experiences,” </w:t>
      </w:r>
      <w:r w:rsidRPr="00C44422">
        <w:rPr>
          <w:rFonts w:ascii="Arial" w:hAnsi="Arial" w:cs="Arial"/>
          <w:i/>
          <w:iCs/>
          <w:color w:val="000000"/>
          <w:sz w:val="24"/>
          <w:szCs w:val="24"/>
          <w:shd w:val="clear" w:color="auto" w:fill="FFFFFF"/>
        </w:rPr>
        <w:t>Policing and Society</w:t>
      </w:r>
      <w:r w:rsidRPr="00C44422">
        <w:rPr>
          <w:rFonts w:ascii="Arial" w:hAnsi="Arial" w:cs="Arial"/>
          <w:color w:val="000000"/>
          <w:sz w:val="24"/>
          <w:szCs w:val="24"/>
          <w:shd w:val="clear" w:color="auto" w:fill="FFFFFF"/>
        </w:rPr>
        <w:t xml:space="preserve">, 33(2), pp. 170–186. Available at: </w:t>
      </w:r>
      <w:hyperlink r:id="rId18" w:history="1">
        <w:r w:rsidR="00E050DC" w:rsidRPr="00C44422">
          <w:rPr>
            <w:rStyle w:val="Hyperlink"/>
            <w:rFonts w:ascii="Arial" w:hAnsi="Arial" w:cs="Arial"/>
            <w:sz w:val="24"/>
            <w:szCs w:val="24"/>
            <w:shd w:val="clear" w:color="auto" w:fill="FFFFFF"/>
          </w:rPr>
          <w:t>https://doi.org/10.1080/10439463.2022.2082421</w:t>
        </w:r>
      </w:hyperlink>
      <w:r w:rsidRPr="00C44422">
        <w:rPr>
          <w:rFonts w:ascii="Arial" w:hAnsi="Arial" w:cs="Arial"/>
          <w:color w:val="000000"/>
          <w:sz w:val="24"/>
          <w:szCs w:val="24"/>
          <w:shd w:val="clear" w:color="auto" w:fill="FFFFFF"/>
        </w:rPr>
        <w:t>.</w:t>
      </w:r>
      <w:r w:rsidR="00E050DC">
        <w:rPr>
          <w:rFonts w:ascii="Arial" w:hAnsi="Arial" w:cs="Arial"/>
          <w:color w:val="000000"/>
          <w:sz w:val="24"/>
          <w:szCs w:val="24"/>
          <w:shd w:val="clear" w:color="auto" w:fill="FFFFFF"/>
        </w:rPr>
        <w:t xml:space="preserve"> (Accessed: 29</w:t>
      </w:r>
      <w:r w:rsidR="00E050DC" w:rsidRPr="00E050DC">
        <w:rPr>
          <w:rFonts w:ascii="Arial" w:hAnsi="Arial" w:cs="Arial"/>
          <w:color w:val="000000"/>
          <w:sz w:val="24"/>
          <w:szCs w:val="24"/>
          <w:shd w:val="clear" w:color="auto" w:fill="FFFFFF"/>
          <w:vertAlign w:val="superscript"/>
        </w:rPr>
        <w:t>th</w:t>
      </w:r>
      <w:r w:rsidR="00E050DC">
        <w:rPr>
          <w:rFonts w:ascii="Arial" w:hAnsi="Arial" w:cs="Arial"/>
          <w:color w:val="000000"/>
          <w:sz w:val="24"/>
          <w:szCs w:val="24"/>
          <w:shd w:val="clear" w:color="auto" w:fill="FFFFFF"/>
        </w:rPr>
        <w:t xml:space="preserve"> April 2023). </w:t>
      </w:r>
    </w:p>
    <w:p w14:paraId="3AFCF54B" w14:textId="77777777" w:rsidR="00C44422" w:rsidRDefault="00C44422" w:rsidP="009379CD">
      <w:pPr>
        <w:spacing w:after="0" w:line="240" w:lineRule="auto"/>
        <w:contextualSpacing/>
        <w:rPr>
          <w:rStyle w:val="eop"/>
          <w:rFonts w:ascii="Arial" w:hAnsi="Arial" w:cs="Arial"/>
          <w:color w:val="000000"/>
          <w:sz w:val="24"/>
          <w:szCs w:val="24"/>
          <w:shd w:val="clear" w:color="auto" w:fill="FFFFFF"/>
        </w:rPr>
      </w:pPr>
    </w:p>
    <w:p w14:paraId="62DD0CB4" w14:textId="56F26FD1" w:rsidR="00D469CD" w:rsidRPr="00D469CD" w:rsidRDefault="00D469CD" w:rsidP="00D469CD">
      <w:pPr>
        <w:spacing w:after="0" w:line="240" w:lineRule="auto"/>
        <w:contextualSpacing/>
        <w:rPr>
          <w:rFonts w:ascii="Arial" w:eastAsia="Times New Roman" w:hAnsi="Arial" w:cs="Arial"/>
          <w:sz w:val="24"/>
          <w:szCs w:val="24"/>
          <w:lang w:eastAsia="en-GB"/>
        </w:rPr>
      </w:pPr>
      <w:r>
        <w:rPr>
          <w:rFonts w:ascii="Arial" w:eastAsia="Times New Roman" w:hAnsi="Arial" w:cs="Arial"/>
          <w:sz w:val="24"/>
          <w:szCs w:val="24"/>
          <w:lang w:eastAsia="en-GB"/>
        </w:rPr>
        <w:t>West Yorkshire Police</w:t>
      </w:r>
      <w:r w:rsidRPr="00D469CD">
        <w:rPr>
          <w:rFonts w:ascii="Arial" w:eastAsia="Times New Roman" w:hAnsi="Arial" w:cs="Arial"/>
          <w:sz w:val="24"/>
          <w:szCs w:val="24"/>
          <w:lang w:eastAsia="en-GB"/>
        </w:rPr>
        <w:t xml:space="preserve"> (2022) </w:t>
      </w:r>
      <w:r w:rsidRPr="00D469CD">
        <w:rPr>
          <w:rFonts w:ascii="Arial" w:eastAsia="Times New Roman" w:hAnsi="Arial" w:cs="Arial"/>
          <w:i/>
          <w:iCs/>
          <w:sz w:val="24"/>
          <w:szCs w:val="24"/>
          <w:lang w:eastAsia="en-GB"/>
        </w:rPr>
        <w:t xml:space="preserve">Body worn video (BWV) contents - </w:t>
      </w:r>
      <w:r w:rsidR="00920329">
        <w:rPr>
          <w:rFonts w:ascii="Arial" w:eastAsia="Times New Roman" w:hAnsi="Arial" w:cs="Arial"/>
          <w:i/>
          <w:iCs/>
          <w:sz w:val="24"/>
          <w:szCs w:val="24"/>
          <w:lang w:eastAsia="en-GB"/>
        </w:rPr>
        <w:t>W</w:t>
      </w:r>
      <w:r w:rsidRPr="00D469CD">
        <w:rPr>
          <w:rFonts w:ascii="Arial" w:eastAsia="Times New Roman" w:hAnsi="Arial" w:cs="Arial"/>
          <w:i/>
          <w:iCs/>
          <w:sz w:val="24"/>
          <w:szCs w:val="24"/>
          <w:lang w:eastAsia="en-GB"/>
        </w:rPr>
        <w:t xml:space="preserve">est </w:t>
      </w:r>
      <w:r w:rsidR="00920329">
        <w:rPr>
          <w:rFonts w:ascii="Arial" w:eastAsia="Times New Roman" w:hAnsi="Arial" w:cs="Arial"/>
          <w:i/>
          <w:iCs/>
          <w:sz w:val="24"/>
          <w:szCs w:val="24"/>
          <w:lang w:eastAsia="en-GB"/>
        </w:rPr>
        <w:t>Y</w:t>
      </w:r>
      <w:r w:rsidRPr="00D469CD">
        <w:rPr>
          <w:rFonts w:ascii="Arial" w:eastAsia="Times New Roman" w:hAnsi="Arial" w:cs="Arial"/>
          <w:i/>
          <w:iCs/>
          <w:sz w:val="24"/>
          <w:szCs w:val="24"/>
          <w:lang w:eastAsia="en-GB"/>
        </w:rPr>
        <w:t xml:space="preserve">orkshire </w:t>
      </w:r>
      <w:r w:rsidR="00920329">
        <w:rPr>
          <w:rFonts w:ascii="Arial" w:eastAsia="Times New Roman" w:hAnsi="Arial" w:cs="Arial"/>
          <w:i/>
          <w:iCs/>
          <w:sz w:val="24"/>
          <w:szCs w:val="24"/>
          <w:lang w:eastAsia="en-GB"/>
        </w:rPr>
        <w:t>P</w:t>
      </w:r>
      <w:r w:rsidRPr="00D469CD">
        <w:rPr>
          <w:rFonts w:ascii="Arial" w:eastAsia="Times New Roman" w:hAnsi="Arial" w:cs="Arial"/>
          <w:i/>
          <w:iCs/>
          <w:sz w:val="24"/>
          <w:szCs w:val="24"/>
          <w:lang w:eastAsia="en-GB"/>
        </w:rPr>
        <w:t>olice</w:t>
      </w:r>
      <w:r w:rsidRPr="00D469CD">
        <w:rPr>
          <w:rFonts w:ascii="Arial" w:eastAsia="Times New Roman" w:hAnsi="Arial" w:cs="Arial"/>
          <w:sz w:val="24"/>
          <w:szCs w:val="24"/>
          <w:lang w:eastAsia="en-GB"/>
        </w:rPr>
        <w:t xml:space="preserve">, </w:t>
      </w:r>
      <w:r w:rsidRPr="00D469CD">
        <w:rPr>
          <w:rFonts w:ascii="Arial" w:eastAsia="Times New Roman" w:hAnsi="Arial" w:cs="Arial"/>
          <w:i/>
          <w:iCs/>
          <w:sz w:val="24"/>
          <w:szCs w:val="24"/>
          <w:lang w:eastAsia="en-GB"/>
        </w:rPr>
        <w:t>Force Policy</w:t>
      </w:r>
      <w:r w:rsidRPr="00D469CD">
        <w:rPr>
          <w:rFonts w:ascii="Arial" w:eastAsia="Times New Roman" w:hAnsi="Arial" w:cs="Arial"/>
          <w:sz w:val="24"/>
          <w:szCs w:val="24"/>
          <w:lang w:eastAsia="en-GB"/>
        </w:rPr>
        <w:t xml:space="preserve">. Available at: </w:t>
      </w:r>
      <w:hyperlink r:id="rId19" w:history="1">
        <w:r w:rsidR="00920329" w:rsidRPr="00D469CD">
          <w:rPr>
            <w:rStyle w:val="Hyperlink"/>
            <w:rFonts w:ascii="Arial" w:eastAsia="Times New Roman" w:hAnsi="Arial" w:cs="Arial"/>
            <w:sz w:val="24"/>
            <w:szCs w:val="24"/>
            <w:lang w:eastAsia="en-GB"/>
          </w:rPr>
          <w:t>https://www.westyorkshire.police.uk/sites/default/files/2020-05/body_worn_video_bwvs.pdf</w:t>
        </w:r>
      </w:hyperlink>
      <w:r w:rsidR="00920329">
        <w:rPr>
          <w:rFonts w:ascii="Arial" w:eastAsia="Times New Roman" w:hAnsi="Arial" w:cs="Arial"/>
          <w:sz w:val="24"/>
          <w:szCs w:val="24"/>
          <w:lang w:eastAsia="en-GB"/>
        </w:rPr>
        <w:t xml:space="preserve"> (Accessed</w:t>
      </w:r>
      <w:r w:rsidR="007C2305">
        <w:rPr>
          <w:rFonts w:ascii="Arial" w:eastAsia="Times New Roman" w:hAnsi="Arial" w:cs="Arial"/>
          <w:sz w:val="24"/>
          <w:szCs w:val="24"/>
          <w:lang w:eastAsia="en-GB"/>
        </w:rPr>
        <w:t>: 27</w:t>
      </w:r>
      <w:r w:rsidR="007C2305" w:rsidRPr="007C2305">
        <w:rPr>
          <w:rFonts w:ascii="Arial" w:eastAsia="Times New Roman" w:hAnsi="Arial" w:cs="Arial"/>
          <w:sz w:val="24"/>
          <w:szCs w:val="24"/>
          <w:vertAlign w:val="superscript"/>
          <w:lang w:eastAsia="en-GB"/>
        </w:rPr>
        <w:t>th</w:t>
      </w:r>
      <w:r w:rsidR="007C2305">
        <w:rPr>
          <w:rFonts w:ascii="Arial" w:eastAsia="Times New Roman" w:hAnsi="Arial" w:cs="Arial"/>
          <w:sz w:val="24"/>
          <w:szCs w:val="24"/>
          <w:lang w:eastAsia="en-GB"/>
        </w:rPr>
        <w:t xml:space="preserve"> April 2023). </w:t>
      </w:r>
    </w:p>
    <w:p w14:paraId="602E6924" w14:textId="77777777" w:rsidR="00D469CD" w:rsidRPr="0097028B" w:rsidRDefault="00D469CD" w:rsidP="009379CD">
      <w:pPr>
        <w:spacing w:after="0" w:line="240" w:lineRule="auto"/>
        <w:contextualSpacing/>
        <w:rPr>
          <w:rFonts w:ascii="Arial" w:eastAsia="Times New Roman" w:hAnsi="Arial" w:cs="Arial"/>
          <w:sz w:val="24"/>
          <w:szCs w:val="24"/>
          <w:lang w:eastAsia="en-GB"/>
        </w:rPr>
      </w:pPr>
    </w:p>
    <w:p w14:paraId="6FEC612D" w14:textId="77777777" w:rsidR="00E90F9E" w:rsidRDefault="00E90F9E" w:rsidP="009379CD">
      <w:pPr>
        <w:spacing w:after="0" w:line="240" w:lineRule="auto"/>
        <w:contextualSpacing/>
        <w:rPr>
          <w:rFonts w:ascii="Arial" w:eastAsia="Times New Roman" w:hAnsi="Arial" w:cs="Arial"/>
          <w:sz w:val="24"/>
          <w:szCs w:val="24"/>
          <w:lang w:eastAsia="en-GB"/>
        </w:rPr>
      </w:pPr>
    </w:p>
    <w:p w14:paraId="20C5D86C" w14:textId="77777777" w:rsidR="00E90F9E" w:rsidRDefault="00E90F9E" w:rsidP="009379CD">
      <w:pPr>
        <w:spacing w:after="0" w:line="240" w:lineRule="auto"/>
        <w:contextualSpacing/>
        <w:rPr>
          <w:rFonts w:ascii="Arial" w:eastAsia="Times New Roman" w:hAnsi="Arial" w:cs="Arial"/>
          <w:sz w:val="24"/>
          <w:szCs w:val="24"/>
          <w:lang w:eastAsia="en-GB"/>
        </w:rPr>
      </w:pPr>
    </w:p>
    <w:p w14:paraId="0378DB2E" w14:textId="3308FEA9" w:rsidR="00D30924" w:rsidRDefault="00D30924" w:rsidP="009379CD">
      <w:pPr>
        <w:spacing w:after="0" w:line="240" w:lineRule="auto"/>
        <w:contextualSpacing/>
        <w:rPr>
          <w:rFonts w:ascii="Arial" w:eastAsia="Times New Roman" w:hAnsi="Arial" w:cs="Arial"/>
          <w:sz w:val="24"/>
          <w:szCs w:val="24"/>
          <w:lang w:eastAsia="en-GB"/>
        </w:rPr>
      </w:pPr>
    </w:p>
    <w:p w14:paraId="349F93BA" w14:textId="77777777" w:rsidR="00D30924" w:rsidRPr="009379CD" w:rsidRDefault="00D30924" w:rsidP="009379CD">
      <w:pPr>
        <w:spacing w:after="0" w:line="240" w:lineRule="auto"/>
        <w:contextualSpacing/>
        <w:rPr>
          <w:rFonts w:ascii="Arial" w:eastAsia="Times New Roman" w:hAnsi="Arial" w:cs="Arial"/>
          <w:sz w:val="24"/>
          <w:szCs w:val="24"/>
          <w:lang w:eastAsia="en-GB"/>
        </w:rPr>
      </w:pPr>
    </w:p>
    <w:p w14:paraId="5E5787A5" w14:textId="77777777" w:rsidR="007B57B3" w:rsidRDefault="007B57B3"/>
    <w:sectPr w:rsidR="007B57B3" w:rsidSect="0094797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num w:numId="1" w16cid:durableId="2076201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E3F2D7"/>
    <w:rsid w:val="000147B1"/>
    <w:rsid w:val="0002576E"/>
    <w:rsid w:val="00026262"/>
    <w:rsid w:val="0003021D"/>
    <w:rsid w:val="000315D3"/>
    <w:rsid w:val="00032E9A"/>
    <w:rsid w:val="00064710"/>
    <w:rsid w:val="00066685"/>
    <w:rsid w:val="000804B7"/>
    <w:rsid w:val="00087071"/>
    <w:rsid w:val="00094C10"/>
    <w:rsid w:val="000A565D"/>
    <w:rsid w:val="000A59C7"/>
    <w:rsid w:val="000A69F2"/>
    <w:rsid w:val="000B00E3"/>
    <w:rsid w:val="000C18CB"/>
    <w:rsid w:val="000D00B9"/>
    <w:rsid w:val="000D0CBD"/>
    <w:rsid w:val="000D7544"/>
    <w:rsid w:val="000D7D14"/>
    <w:rsid w:val="000E21D7"/>
    <w:rsid w:val="000E64CD"/>
    <w:rsid w:val="000E6EF9"/>
    <w:rsid w:val="000F2DAD"/>
    <w:rsid w:val="000F331D"/>
    <w:rsid w:val="001072F9"/>
    <w:rsid w:val="001102A6"/>
    <w:rsid w:val="001155D4"/>
    <w:rsid w:val="00116FC2"/>
    <w:rsid w:val="00117345"/>
    <w:rsid w:val="00121744"/>
    <w:rsid w:val="00125C0C"/>
    <w:rsid w:val="00127F78"/>
    <w:rsid w:val="00131C91"/>
    <w:rsid w:val="00150900"/>
    <w:rsid w:val="001510A0"/>
    <w:rsid w:val="00153320"/>
    <w:rsid w:val="00155645"/>
    <w:rsid w:val="001650C1"/>
    <w:rsid w:val="001659CD"/>
    <w:rsid w:val="00165D38"/>
    <w:rsid w:val="00172413"/>
    <w:rsid w:val="00186E15"/>
    <w:rsid w:val="001943C7"/>
    <w:rsid w:val="001945B5"/>
    <w:rsid w:val="001A51A5"/>
    <w:rsid w:val="001A566A"/>
    <w:rsid w:val="001B4521"/>
    <w:rsid w:val="001C629C"/>
    <w:rsid w:val="001D17AA"/>
    <w:rsid w:val="001E4BBD"/>
    <w:rsid w:val="001E6F13"/>
    <w:rsid w:val="001F0BC0"/>
    <w:rsid w:val="00203EC8"/>
    <w:rsid w:val="0021037D"/>
    <w:rsid w:val="00210564"/>
    <w:rsid w:val="002133F6"/>
    <w:rsid w:val="00213EB4"/>
    <w:rsid w:val="00214AC7"/>
    <w:rsid w:val="002224D2"/>
    <w:rsid w:val="002252F4"/>
    <w:rsid w:val="00226D47"/>
    <w:rsid w:val="00227DB9"/>
    <w:rsid w:val="00237C26"/>
    <w:rsid w:val="00241DED"/>
    <w:rsid w:val="00241F1D"/>
    <w:rsid w:val="00251D59"/>
    <w:rsid w:val="0025441A"/>
    <w:rsid w:val="00257C49"/>
    <w:rsid w:val="00257DC8"/>
    <w:rsid w:val="002610DF"/>
    <w:rsid w:val="00267657"/>
    <w:rsid w:val="0028345F"/>
    <w:rsid w:val="00293259"/>
    <w:rsid w:val="0029720B"/>
    <w:rsid w:val="002C2161"/>
    <w:rsid w:val="002D3FAB"/>
    <w:rsid w:val="002D697F"/>
    <w:rsid w:val="002E0B61"/>
    <w:rsid w:val="002E0CF4"/>
    <w:rsid w:val="002E46F3"/>
    <w:rsid w:val="002E75DB"/>
    <w:rsid w:val="00302F61"/>
    <w:rsid w:val="003041BA"/>
    <w:rsid w:val="00310963"/>
    <w:rsid w:val="00312C2B"/>
    <w:rsid w:val="0031447E"/>
    <w:rsid w:val="0032237D"/>
    <w:rsid w:val="003270A7"/>
    <w:rsid w:val="00327B9E"/>
    <w:rsid w:val="0033570D"/>
    <w:rsid w:val="003360D3"/>
    <w:rsid w:val="0035006D"/>
    <w:rsid w:val="00383F7E"/>
    <w:rsid w:val="00384054"/>
    <w:rsid w:val="00387DA8"/>
    <w:rsid w:val="00397048"/>
    <w:rsid w:val="003C47C4"/>
    <w:rsid w:val="003C7C92"/>
    <w:rsid w:val="003D1BBB"/>
    <w:rsid w:val="003D42EC"/>
    <w:rsid w:val="003E69FF"/>
    <w:rsid w:val="003E7223"/>
    <w:rsid w:val="003E7D0D"/>
    <w:rsid w:val="003F1208"/>
    <w:rsid w:val="00401032"/>
    <w:rsid w:val="00410D2A"/>
    <w:rsid w:val="00415A7C"/>
    <w:rsid w:val="004242EF"/>
    <w:rsid w:val="00425F35"/>
    <w:rsid w:val="0042716F"/>
    <w:rsid w:val="00431B51"/>
    <w:rsid w:val="00435CB4"/>
    <w:rsid w:val="00441C9C"/>
    <w:rsid w:val="0045198A"/>
    <w:rsid w:val="00452860"/>
    <w:rsid w:val="004564D3"/>
    <w:rsid w:val="00457AB4"/>
    <w:rsid w:val="00457BED"/>
    <w:rsid w:val="00471AF0"/>
    <w:rsid w:val="00474A38"/>
    <w:rsid w:val="00477E8D"/>
    <w:rsid w:val="00490367"/>
    <w:rsid w:val="004A12C3"/>
    <w:rsid w:val="004A31D6"/>
    <w:rsid w:val="004B17F0"/>
    <w:rsid w:val="004B1ED0"/>
    <w:rsid w:val="004B4905"/>
    <w:rsid w:val="004C46E1"/>
    <w:rsid w:val="004D3813"/>
    <w:rsid w:val="004E306E"/>
    <w:rsid w:val="004E7B91"/>
    <w:rsid w:val="004F7261"/>
    <w:rsid w:val="005015F5"/>
    <w:rsid w:val="005030B1"/>
    <w:rsid w:val="00533041"/>
    <w:rsid w:val="00536D54"/>
    <w:rsid w:val="005416F7"/>
    <w:rsid w:val="005430B4"/>
    <w:rsid w:val="00544BD1"/>
    <w:rsid w:val="0054774A"/>
    <w:rsid w:val="00552883"/>
    <w:rsid w:val="00552B89"/>
    <w:rsid w:val="005534B1"/>
    <w:rsid w:val="00555BDF"/>
    <w:rsid w:val="00557DD6"/>
    <w:rsid w:val="0057277F"/>
    <w:rsid w:val="005842D6"/>
    <w:rsid w:val="00593151"/>
    <w:rsid w:val="0059688E"/>
    <w:rsid w:val="005A1E25"/>
    <w:rsid w:val="005B358E"/>
    <w:rsid w:val="005D10A5"/>
    <w:rsid w:val="005D22EA"/>
    <w:rsid w:val="005D400D"/>
    <w:rsid w:val="005E21EA"/>
    <w:rsid w:val="006000ED"/>
    <w:rsid w:val="00604743"/>
    <w:rsid w:val="00606D64"/>
    <w:rsid w:val="00610D4C"/>
    <w:rsid w:val="006135B2"/>
    <w:rsid w:val="0062192C"/>
    <w:rsid w:val="00622AFA"/>
    <w:rsid w:val="006279CE"/>
    <w:rsid w:val="0063402B"/>
    <w:rsid w:val="00646E61"/>
    <w:rsid w:val="0065221D"/>
    <w:rsid w:val="00656659"/>
    <w:rsid w:val="00657B93"/>
    <w:rsid w:val="00661587"/>
    <w:rsid w:val="0066773E"/>
    <w:rsid w:val="006709E7"/>
    <w:rsid w:val="0068775D"/>
    <w:rsid w:val="006963E0"/>
    <w:rsid w:val="006A322A"/>
    <w:rsid w:val="006A5338"/>
    <w:rsid w:val="006C2E66"/>
    <w:rsid w:val="006C7523"/>
    <w:rsid w:val="006C7C0D"/>
    <w:rsid w:val="006D412E"/>
    <w:rsid w:val="006E4D33"/>
    <w:rsid w:val="006F4094"/>
    <w:rsid w:val="0070156A"/>
    <w:rsid w:val="00703483"/>
    <w:rsid w:val="00703D9E"/>
    <w:rsid w:val="007116CB"/>
    <w:rsid w:val="00713528"/>
    <w:rsid w:val="0072474E"/>
    <w:rsid w:val="007254C6"/>
    <w:rsid w:val="00725546"/>
    <w:rsid w:val="007329FC"/>
    <w:rsid w:val="007544D2"/>
    <w:rsid w:val="00761523"/>
    <w:rsid w:val="00770EFE"/>
    <w:rsid w:val="00775F09"/>
    <w:rsid w:val="00785157"/>
    <w:rsid w:val="00785B84"/>
    <w:rsid w:val="007A1D57"/>
    <w:rsid w:val="007A5EDB"/>
    <w:rsid w:val="007B42AC"/>
    <w:rsid w:val="007B57B3"/>
    <w:rsid w:val="007C2305"/>
    <w:rsid w:val="007C5E61"/>
    <w:rsid w:val="007D2C4C"/>
    <w:rsid w:val="007D3A70"/>
    <w:rsid w:val="007E4A64"/>
    <w:rsid w:val="007E5EA3"/>
    <w:rsid w:val="007F78EA"/>
    <w:rsid w:val="00801E09"/>
    <w:rsid w:val="00810AF2"/>
    <w:rsid w:val="008134D6"/>
    <w:rsid w:val="00822A67"/>
    <w:rsid w:val="00827616"/>
    <w:rsid w:val="00832587"/>
    <w:rsid w:val="008361BB"/>
    <w:rsid w:val="00840839"/>
    <w:rsid w:val="00845CF1"/>
    <w:rsid w:val="00847479"/>
    <w:rsid w:val="00857BF7"/>
    <w:rsid w:val="008618EA"/>
    <w:rsid w:val="00865016"/>
    <w:rsid w:val="00870075"/>
    <w:rsid w:val="008741B0"/>
    <w:rsid w:val="0088141B"/>
    <w:rsid w:val="008817B4"/>
    <w:rsid w:val="008847E3"/>
    <w:rsid w:val="00890373"/>
    <w:rsid w:val="00896BE6"/>
    <w:rsid w:val="008A641D"/>
    <w:rsid w:val="008B149B"/>
    <w:rsid w:val="008B4B99"/>
    <w:rsid w:val="008F0931"/>
    <w:rsid w:val="008F15C1"/>
    <w:rsid w:val="008F4F68"/>
    <w:rsid w:val="00900359"/>
    <w:rsid w:val="00903D49"/>
    <w:rsid w:val="00912F70"/>
    <w:rsid w:val="0091582E"/>
    <w:rsid w:val="00920329"/>
    <w:rsid w:val="009249EA"/>
    <w:rsid w:val="0093140C"/>
    <w:rsid w:val="009339B9"/>
    <w:rsid w:val="00934DEE"/>
    <w:rsid w:val="00935CD8"/>
    <w:rsid w:val="009379CD"/>
    <w:rsid w:val="00941481"/>
    <w:rsid w:val="00945029"/>
    <w:rsid w:val="00945C98"/>
    <w:rsid w:val="00947976"/>
    <w:rsid w:val="009509E9"/>
    <w:rsid w:val="00962264"/>
    <w:rsid w:val="00962927"/>
    <w:rsid w:val="009653B2"/>
    <w:rsid w:val="0097028B"/>
    <w:rsid w:val="00996BFC"/>
    <w:rsid w:val="009A4113"/>
    <w:rsid w:val="009A4881"/>
    <w:rsid w:val="009A5C81"/>
    <w:rsid w:val="009B04CC"/>
    <w:rsid w:val="009B0506"/>
    <w:rsid w:val="009B2DE9"/>
    <w:rsid w:val="009B6D63"/>
    <w:rsid w:val="009B7FCC"/>
    <w:rsid w:val="009D3C2B"/>
    <w:rsid w:val="009D4B20"/>
    <w:rsid w:val="009E04C0"/>
    <w:rsid w:val="009E3F5B"/>
    <w:rsid w:val="009E61D5"/>
    <w:rsid w:val="009F2D61"/>
    <w:rsid w:val="009F5666"/>
    <w:rsid w:val="009F6FFC"/>
    <w:rsid w:val="00A0026D"/>
    <w:rsid w:val="00A01D87"/>
    <w:rsid w:val="00A07C47"/>
    <w:rsid w:val="00A17A4F"/>
    <w:rsid w:val="00A207F2"/>
    <w:rsid w:val="00A223E2"/>
    <w:rsid w:val="00A27B1A"/>
    <w:rsid w:val="00A45C83"/>
    <w:rsid w:val="00A55A5A"/>
    <w:rsid w:val="00A56454"/>
    <w:rsid w:val="00A61DE2"/>
    <w:rsid w:val="00A62EEE"/>
    <w:rsid w:val="00A63DC1"/>
    <w:rsid w:val="00AA0213"/>
    <w:rsid w:val="00AA6EE9"/>
    <w:rsid w:val="00AB414A"/>
    <w:rsid w:val="00AC0210"/>
    <w:rsid w:val="00AC24F6"/>
    <w:rsid w:val="00AC617B"/>
    <w:rsid w:val="00AD0CFA"/>
    <w:rsid w:val="00AD6522"/>
    <w:rsid w:val="00AE573E"/>
    <w:rsid w:val="00AE6EBB"/>
    <w:rsid w:val="00AE7250"/>
    <w:rsid w:val="00AF0189"/>
    <w:rsid w:val="00AF23B0"/>
    <w:rsid w:val="00AF57A6"/>
    <w:rsid w:val="00AF61ED"/>
    <w:rsid w:val="00B01994"/>
    <w:rsid w:val="00B070F3"/>
    <w:rsid w:val="00B10F6E"/>
    <w:rsid w:val="00B13C02"/>
    <w:rsid w:val="00B1680C"/>
    <w:rsid w:val="00B2653D"/>
    <w:rsid w:val="00B344F4"/>
    <w:rsid w:val="00B528BC"/>
    <w:rsid w:val="00B53F10"/>
    <w:rsid w:val="00B64B35"/>
    <w:rsid w:val="00B70F1F"/>
    <w:rsid w:val="00B716F1"/>
    <w:rsid w:val="00B842B8"/>
    <w:rsid w:val="00B8745B"/>
    <w:rsid w:val="00B94946"/>
    <w:rsid w:val="00B95479"/>
    <w:rsid w:val="00BA2DBF"/>
    <w:rsid w:val="00BB1AF6"/>
    <w:rsid w:val="00BB2F88"/>
    <w:rsid w:val="00BB75D8"/>
    <w:rsid w:val="00BC1D57"/>
    <w:rsid w:val="00BC2118"/>
    <w:rsid w:val="00BC542C"/>
    <w:rsid w:val="00BC55C6"/>
    <w:rsid w:val="00BC6315"/>
    <w:rsid w:val="00BC6715"/>
    <w:rsid w:val="00BC6994"/>
    <w:rsid w:val="00BD2BF7"/>
    <w:rsid w:val="00BD7B37"/>
    <w:rsid w:val="00BF469B"/>
    <w:rsid w:val="00C00D14"/>
    <w:rsid w:val="00C05EF4"/>
    <w:rsid w:val="00C11DB0"/>
    <w:rsid w:val="00C42FD8"/>
    <w:rsid w:val="00C44422"/>
    <w:rsid w:val="00C45A37"/>
    <w:rsid w:val="00C470E2"/>
    <w:rsid w:val="00C61781"/>
    <w:rsid w:val="00C67A2E"/>
    <w:rsid w:val="00C719F9"/>
    <w:rsid w:val="00C74F0F"/>
    <w:rsid w:val="00C8051E"/>
    <w:rsid w:val="00C8161C"/>
    <w:rsid w:val="00C8162D"/>
    <w:rsid w:val="00C82CA1"/>
    <w:rsid w:val="00C87CA6"/>
    <w:rsid w:val="00C90EF8"/>
    <w:rsid w:val="00C94D40"/>
    <w:rsid w:val="00C9796B"/>
    <w:rsid w:val="00CA49A2"/>
    <w:rsid w:val="00CA664E"/>
    <w:rsid w:val="00CC0E84"/>
    <w:rsid w:val="00CC1319"/>
    <w:rsid w:val="00CD50B5"/>
    <w:rsid w:val="00CD7E65"/>
    <w:rsid w:val="00CE0AA7"/>
    <w:rsid w:val="00CE1F66"/>
    <w:rsid w:val="00CF1153"/>
    <w:rsid w:val="00CF3CEB"/>
    <w:rsid w:val="00CF56B9"/>
    <w:rsid w:val="00D04179"/>
    <w:rsid w:val="00D11E79"/>
    <w:rsid w:val="00D20E44"/>
    <w:rsid w:val="00D27874"/>
    <w:rsid w:val="00D30924"/>
    <w:rsid w:val="00D3545B"/>
    <w:rsid w:val="00D36580"/>
    <w:rsid w:val="00D3686C"/>
    <w:rsid w:val="00D469CD"/>
    <w:rsid w:val="00D52626"/>
    <w:rsid w:val="00D57E51"/>
    <w:rsid w:val="00D6473E"/>
    <w:rsid w:val="00D64881"/>
    <w:rsid w:val="00D672EB"/>
    <w:rsid w:val="00D707F4"/>
    <w:rsid w:val="00D70FE3"/>
    <w:rsid w:val="00D808A2"/>
    <w:rsid w:val="00D865CC"/>
    <w:rsid w:val="00D86A12"/>
    <w:rsid w:val="00D912C8"/>
    <w:rsid w:val="00D979F9"/>
    <w:rsid w:val="00DA0917"/>
    <w:rsid w:val="00DA0BBE"/>
    <w:rsid w:val="00DA4723"/>
    <w:rsid w:val="00DB01F7"/>
    <w:rsid w:val="00DC15DE"/>
    <w:rsid w:val="00DC792D"/>
    <w:rsid w:val="00DD5FCB"/>
    <w:rsid w:val="00E050DC"/>
    <w:rsid w:val="00E15FF1"/>
    <w:rsid w:val="00E20766"/>
    <w:rsid w:val="00E24D17"/>
    <w:rsid w:val="00E2502D"/>
    <w:rsid w:val="00E2522C"/>
    <w:rsid w:val="00E32271"/>
    <w:rsid w:val="00E40233"/>
    <w:rsid w:val="00E42EBD"/>
    <w:rsid w:val="00E42F4B"/>
    <w:rsid w:val="00E663A1"/>
    <w:rsid w:val="00E83D2B"/>
    <w:rsid w:val="00E87923"/>
    <w:rsid w:val="00E90F9E"/>
    <w:rsid w:val="00E92CF1"/>
    <w:rsid w:val="00E94D80"/>
    <w:rsid w:val="00E97F44"/>
    <w:rsid w:val="00EA2BA3"/>
    <w:rsid w:val="00ED1787"/>
    <w:rsid w:val="00ED3D5A"/>
    <w:rsid w:val="00ED50EE"/>
    <w:rsid w:val="00ED6632"/>
    <w:rsid w:val="00ED731C"/>
    <w:rsid w:val="00EE19C2"/>
    <w:rsid w:val="00EE20FC"/>
    <w:rsid w:val="00EE3BCF"/>
    <w:rsid w:val="00EE5001"/>
    <w:rsid w:val="00EE6342"/>
    <w:rsid w:val="00EF2433"/>
    <w:rsid w:val="00F021E0"/>
    <w:rsid w:val="00F162BD"/>
    <w:rsid w:val="00F239A6"/>
    <w:rsid w:val="00F25B9B"/>
    <w:rsid w:val="00F2621C"/>
    <w:rsid w:val="00F37994"/>
    <w:rsid w:val="00F4198E"/>
    <w:rsid w:val="00F4279E"/>
    <w:rsid w:val="00F454FE"/>
    <w:rsid w:val="00F5200E"/>
    <w:rsid w:val="00F56370"/>
    <w:rsid w:val="00F73B26"/>
    <w:rsid w:val="00F758AF"/>
    <w:rsid w:val="00F877CC"/>
    <w:rsid w:val="00F9013A"/>
    <w:rsid w:val="00F9092B"/>
    <w:rsid w:val="00F9381A"/>
    <w:rsid w:val="00F93E68"/>
    <w:rsid w:val="00F94F4C"/>
    <w:rsid w:val="00F95AD1"/>
    <w:rsid w:val="00F95D37"/>
    <w:rsid w:val="00F96042"/>
    <w:rsid w:val="00FA0A57"/>
    <w:rsid w:val="00FB45B1"/>
    <w:rsid w:val="00FD64F9"/>
    <w:rsid w:val="00FD6682"/>
    <w:rsid w:val="00FD6A6D"/>
    <w:rsid w:val="00FE2152"/>
    <w:rsid w:val="00FE58E2"/>
    <w:rsid w:val="7AE3F2D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3F2D7"/>
  <w15:chartTrackingRefBased/>
  <w15:docId w15:val="{0E687AD9-8C9B-4797-B3C1-CB91586FE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775D"/>
    <w:rPr>
      <w:color w:val="0563C1" w:themeColor="hyperlink"/>
      <w:u w:val="single"/>
    </w:rPr>
  </w:style>
  <w:style w:type="character" w:styleId="UnresolvedMention">
    <w:name w:val="Unresolved Mention"/>
    <w:basedOn w:val="DefaultParagraphFont"/>
    <w:uiPriority w:val="99"/>
    <w:semiHidden/>
    <w:unhideWhenUsed/>
    <w:rsid w:val="0068775D"/>
    <w:rPr>
      <w:color w:val="605E5C"/>
      <w:shd w:val="clear" w:color="auto" w:fill="E1DFDD"/>
    </w:rPr>
  </w:style>
  <w:style w:type="character" w:customStyle="1" w:styleId="normaltextrun">
    <w:name w:val="normaltextrun"/>
    <w:basedOn w:val="DefaultParagraphFont"/>
    <w:rsid w:val="00D707F4"/>
  </w:style>
  <w:style w:type="character" w:customStyle="1" w:styleId="eop">
    <w:name w:val="eop"/>
    <w:basedOn w:val="DefaultParagraphFont"/>
    <w:rsid w:val="00D707F4"/>
  </w:style>
  <w:style w:type="character" w:styleId="FollowedHyperlink">
    <w:name w:val="FollowedHyperlink"/>
    <w:basedOn w:val="DefaultParagraphFont"/>
    <w:uiPriority w:val="99"/>
    <w:semiHidden/>
    <w:unhideWhenUsed/>
    <w:rsid w:val="001650C1"/>
    <w:rPr>
      <w:color w:val="954F72" w:themeColor="followedHyperlink"/>
      <w:u w:val="single"/>
    </w:rPr>
  </w:style>
  <w:style w:type="paragraph" w:styleId="NoSpacing">
    <w:name w:val="No Spacing"/>
    <w:link w:val="NoSpacingChar"/>
    <w:uiPriority w:val="1"/>
    <w:qFormat/>
    <w:rsid w:val="009479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797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47496">
      <w:bodyDiv w:val="1"/>
      <w:marLeft w:val="0"/>
      <w:marRight w:val="0"/>
      <w:marTop w:val="0"/>
      <w:marBottom w:val="0"/>
      <w:divBdr>
        <w:top w:val="none" w:sz="0" w:space="0" w:color="auto"/>
        <w:left w:val="none" w:sz="0" w:space="0" w:color="auto"/>
        <w:bottom w:val="none" w:sz="0" w:space="0" w:color="auto"/>
        <w:right w:val="none" w:sz="0" w:space="0" w:color="auto"/>
      </w:divBdr>
    </w:div>
    <w:div w:id="1255555633">
      <w:bodyDiv w:val="1"/>
      <w:marLeft w:val="0"/>
      <w:marRight w:val="0"/>
      <w:marTop w:val="0"/>
      <w:marBottom w:val="0"/>
      <w:divBdr>
        <w:top w:val="none" w:sz="0" w:space="0" w:color="auto"/>
        <w:left w:val="none" w:sz="0" w:space="0" w:color="auto"/>
        <w:bottom w:val="none" w:sz="0" w:space="0" w:color="auto"/>
        <w:right w:val="none" w:sz="0" w:space="0" w:color="auto"/>
      </w:divBdr>
    </w:div>
    <w:div w:id="1435054826">
      <w:bodyDiv w:val="1"/>
      <w:marLeft w:val="0"/>
      <w:marRight w:val="0"/>
      <w:marTop w:val="0"/>
      <w:marBottom w:val="0"/>
      <w:divBdr>
        <w:top w:val="none" w:sz="0" w:space="0" w:color="auto"/>
        <w:left w:val="none" w:sz="0" w:space="0" w:color="auto"/>
        <w:bottom w:val="none" w:sz="0" w:space="0" w:color="auto"/>
        <w:right w:val="none" w:sz="0" w:space="0" w:color="auto"/>
      </w:divBdr>
    </w:div>
    <w:div w:id="1937713776">
      <w:bodyDiv w:val="1"/>
      <w:marLeft w:val="0"/>
      <w:marRight w:val="0"/>
      <w:marTop w:val="0"/>
      <w:marBottom w:val="0"/>
      <w:divBdr>
        <w:top w:val="none" w:sz="0" w:space="0" w:color="auto"/>
        <w:left w:val="none" w:sz="0" w:space="0" w:color="auto"/>
        <w:bottom w:val="none" w:sz="0" w:space="0" w:color="auto"/>
        <w:right w:val="none" w:sz="0" w:space="0" w:color="auto"/>
      </w:divBdr>
    </w:div>
    <w:div w:id="2098358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crime-reduction-toolkit/body-worn-cameras" TargetMode="External"/><Relationship Id="rId13" Type="http://schemas.openxmlformats.org/officeDocument/2006/relationships/hyperlink" Target="https://cebcp.org/wp-content/technology/BWCProsecutors.pdf" TargetMode="External"/><Relationship Id="rId18" Type="http://schemas.openxmlformats.org/officeDocument/2006/relationships/hyperlink" Target="https://doi.org/10.1080/10439463.2022.208242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ojp.gov/pdffiles1/nij/252035.pdf" TargetMode="External"/><Relationship Id="rId12" Type="http://schemas.openxmlformats.org/officeDocument/2006/relationships/hyperlink" Target="https://doi.org/10.1080/10345329.2020.1831730" TargetMode="External"/><Relationship Id="rId17" Type="http://schemas.openxmlformats.org/officeDocument/2006/relationships/hyperlink" Target="https://ojs.library.queensu.ca/index.php/surveillance-and-society/index" TargetMode="External"/><Relationship Id="rId2" Type="http://schemas.openxmlformats.org/officeDocument/2006/relationships/styles" Target="styles.xml"/><Relationship Id="rId16" Type="http://schemas.openxmlformats.org/officeDocument/2006/relationships/hyperlink" Target="https://www.scotland.police.uk/about-us/how-we-do-it/body-worn-video/"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ojs.library.queensu.ca/index.php/surveillance-and-society/index" TargetMode="External"/><Relationship Id="rId11" Type="http://schemas.openxmlformats.org/officeDocument/2006/relationships/hyperlink" Target="https://journals.sagepub.com/doi/pdf/10.1177/1098611116653398?casa_token=VhW-DFahh64AAAAA:e8vdxY7rfpdZqw7h29Zz5ofthxyAmBwYT62pukkHXeF9u_6PR_f5SRn7YKp8c0ENNrKODaeOSlur" TargetMode="External"/><Relationship Id="rId5" Type="http://schemas.openxmlformats.org/officeDocument/2006/relationships/hyperlink" Target="https://doi.org/10.1002/cl2.1046" TargetMode="External"/><Relationship Id="rId15" Type="http://schemas.openxmlformats.org/officeDocument/2006/relationships/hyperlink" Target="https://doi.org/10.1177/17488958221108478" TargetMode="External"/><Relationship Id="rId10" Type="http://schemas.openxmlformats.org/officeDocument/2006/relationships/hyperlink" Target="https://www.college.police.uk/guidance/neighbourhood-crime/what-situational-crime-prevention" TargetMode="External"/><Relationship Id="rId19" Type="http://schemas.openxmlformats.org/officeDocument/2006/relationships/hyperlink" Target="https://www.westyorkshire.police.uk/sites/default/files/2020-05/body_worn_video_bwvs.pdf" TargetMode="External"/><Relationship Id="rId4" Type="http://schemas.openxmlformats.org/officeDocument/2006/relationships/webSettings" Target="webSettings.xml"/><Relationship Id="rId9" Type="http://schemas.openxmlformats.org/officeDocument/2006/relationships/hyperlink" Target="https://www.college.police.uk/research/evidence-based-policing-EBP" TargetMode="External"/><Relationship Id="rId14" Type="http://schemas.openxmlformats.org/officeDocument/2006/relationships/hyperlink" Target="https://www.met.police.uk/advice/advice-and-information/bwv/body-worn-video-bwv/how-and-when-bwv-cameras-are-u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3702</TotalTime>
  <Pages>6</Pages>
  <Words>2222</Words>
  <Characters>12666</Characters>
  <Application>Microsoft Office Word</Application>
  <DocSecurity>0</DocSecurity>
  <Lines>105</Lines>
  <Paragraphs>29</Paragraphs>
  <ScaleCrop>false</ScaleCrop>
  <Company/>
  <LinksUpToDate>false</LinksUpToDate>
  <CharactersWithSpaces>14859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based policing &amp; applications</dc:title>
  <dc:subject>Jemima Wood, 2205091</dc:subject>
  <dc:creator>Jemima Wood (2205091)</dc:creator>
  <cp:keywords/>
  <dc:description/>
  <cp:lastModifiedBy>Jemima Wood (2205091)</cp:lastModifiedBy>
  <cp:revision>462</cp:revision>
  <dcterms:created xsi:type="dcterms:W3CDTF">2023-04-14T15:26:00Z</dcterms:created>
  <dcterms:modified xsi:type="dcterms:W3CDTF">2023-05-04T10:49:00Z</dcterms:modified>
</cp:coreProperties>
</file>