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C5680" w14:textId="77777777" w:rsidR="00B24022" w:rsidRDefault="00B24022" w:rsidP="00B24022"/>
    <w:p w14:paraId="5BFF5386" w14:textId="77777777" w:rsidR="00B24022" w:rsidRPr="00B24022" w:rsidRDefault="00B24022" w:rsidP="00B24022">
      <w:pPr>
        <w:jc w:val="center"/>
        <w:rPr>
          <w:rFonts w:ascii="Arial Black" w:hAnsi="Arial Black"/>
        </w:rPr>
      </w:pPr>
      <w:r w:rsidRPr="00B24022">
        <w:rPr>
          <w:rFonts w:ascii="Arial Black" w:hAnsi="Arial Black"/>
        </w:rPr>
        <w:t>Module code: BMSW4002</w:t>
      </w:r>
    </w:p>
    <w:p w14:paraId="6D343283" w14:textId="77777777" w:rsidR="00B24022" w:rsidRPr="00B24022" w:rsidRDefault="00B24022" w:rsidP="00B24022">
      <w:pPr>
        <w:jc w:val="center"/>
        <w:rPr>
          <w:rFonts w:ascii="Arial Black" w:hAnsi="Arial Black"/>
        </w:rPr>
      </w:pPr>
    </w:p>
    <w:p w14:paraId="0682CEF1" w14:textId="77777777" w:rsidR="00B24022" w:rsidRPr="00B24022" w:rsidRDefault="00B24022" w:rsidP="00B24022">
      <w:pPr>
        <w:jc w:val="center"/>
        <w:rPr>
          <w:rFonts w:ascii="Arial Black" w:hAnsi="Arial Black"/>
        </w:rPr>
      </w:pPr>
    </w:p>
    <w:p w14:paraId="6349B70F" w14:textId="77777777" w:rsidR="00B24022" w:rsidRPr="00B24022" w:rsidRDefault="00B24022" w:rsidP="00B24022">
      <w:pPr>
        <w:jc w:val="center"/>
        <w:rPr>
          <w:rFonts w:ascii="Arial Black" w:hAnsi="Arial Black"/>
        </w:rPr>
      </w:pPr>
    </w:p>
    <w:p w14:paraId="1E00AD8B" w14:textId="77777777" w:rsidR="00B24022" w:rsidRPr="005E30E3" w:rsidRDefault="00B24022" w:rsidP="00B24022">
      <w:pPr>
        <w:jc w:val="center"/>
        <w:rPr>
          <w:rFonts w:asciiTheme="minorBidi" w:hAnsiTheme="minorBidi"/>
          <w:b/>
          <w:bCs/>
        </w:rPr>
      </w:pPr>
    </w:p>
    <w:p w14:paraId="1B0E60F9" w14:textId="77777777" w:rsidR="00B24022" w:rsidRPr="005E30E3" w:rsidRDefault="00B24022" w:rsidP="00B24022">
      <w:pPr>
        <w:jc w:val="center"/>
        <w:rPr>
          <w:rFonts w:asciiTheme="minorBidi" w:hAnsiTheme="minorBidi"/>
          <w:b/>
          <w:bCs/>
        </w:rPr>
      </w:pPr>
      <w:r w:rsidRPr="005E30E3">
        <w:rPr>
          <w:rFonts w:asciiTheme="minorBidi" w:hAnsiTheme="minorBidi"/>
          <w:b/>
          <w:bCs/>
        </w:rPr>
        <w:t>Team Building Between Students</w:t>
      </w:r>
    </w:p>
    <w:p w14:paraId="11AB0222" w14:textId="77777777" w:rsidR="00B24022" w:rsidRPr="005E30E3" w:rsidRDefault="00B24022" w:rsidP="00B24022">
      <w:pPr>
        <w:jc w:val="center"/>
        <w:rPr>
          <w:rFonts w:asciiTheme="minorBidi" w:hAnsiTheme="minorBidi"/>
          <w:b/>
          <w:bCs/>
        </w:rPr>
      </w:pPr>
    </w:p>
    <w:p w14:paraId="687D8560" w14:textId="2041CD3F" w:rsidR="00B24022" w:rsidRPr="005E30E3" w:rsidRDefault="00B24022" w:rsidP="00B24022">
      <w:pPr>
        <w:jc w:val="center"/>
        <w:rPr>
          <w:rFonts w:asciiTheme="minorBidi" w:hAnsiTheme="minorBidi"/>
          <w:b/>
          <w:bCs/>
        </w:rPr>
      </w:pPr>
    </w:p>
    <w:p w14:paraId="3272A877" w14:textId="77777777" w:rsidR="00B24022" w:rsidRPr="005E30E3" w:rsidRDefault="00B24022" w:rsidP="00B24022">
      <w:pPr>
        <w:jc w:val="center"/>
        <w:rPr>
          <w:rFonts w:asciiTheme="minorBidi" w:hAnsiTheme="minorBidi"/>
          <w:b/>
          <w:bCs/>
        </w:rPr>
      </w:pPr>
    </w:p>
    <w:p w14:paraId="73B5A8FB" w14:textId="77777777" w:rsidR="00B24022" w:rsidRPr="005E30E3" w:rsidRDefault="00B24022" w:rsidP="00B24022">
      <w:pPr>
        <w:jc w:val="center"/>
        <w:rPr>
          <w:rFonts w:asciiTheme="minorBidi" w:hAnsiTheme="minorBidi"/>
          <w:b/>
          <w:bCs/>
        </w:rPr>
      </w:pPr>
    </w:p>
    <w:p w14:paraId="4C61D0B6" w14:textId="2AA8CB7E" w:rsidR="00B24022" w:rsidRPr="005E30E3" w:rsidRDefault="00B24022" w:rsidP="00B24022">
      <w:pPr>
        <w:jc w:val="center"/>
        <w:rPr>
          <w:rFonts w:asciiTheme="minorBidi" w:hAnsiTheme="minorBidi"/>
          <w:b/>
          <w:bCs/>
        </w:rPr>
      </w:pPr>
      <w:r w:rsidRPr="005E30E3">
        <w:rPr>
          <w:rFonts w:asciiTheme="minorBidi" w:hAnsiTheme="minorBidi"/>
          <w:b/>
          <w:bCs/>
        </w:rPr>
        <w:t>Student</w:t>
      </w:r>
      <w:r w:rsidRPr="005E30E3">
        <w:rPr>
          <w:rFonts w:asciiTheme="minorBidi" w:hAnsiTheme="minorBidi"/>
          <w:b/>
          <w:bCs/>
        </w:rPr>
        <w:t xml:space="preserve"> </w:t>
      </w:r>
      <w:r w:rsidRPr="005E30E3">
        <w:rPr>
          <w:rFonts w:asciiTheme="minorBidi" w:hAnsiTheme="minorBidi"/>
          <w:b/>
          <w:bCs/>
        </w:rPr>
        <w:t>Name</w:t>
      </w:r>
      <w:r w:rsidRPr="005E30E3">
        <w:rPr>
          <w:rFonts w:asciiTheme="minorBidi" w:hAnsiTheme="minorBidi"/>
          <w:b/>
          <w:bCs/>
        </w:rPr>
        <w:t>:</w:t>
      </w:r>
      <w:r w:rsidRPr="005E30E3">
        <w:rPr>
          <w:rFonts w:asciiTheme="minorBidi" w:hAnsiTheme="minorBidi"/>
          <w:b/>
          <w:bCs/>
        </w:rPr>
        <w:t xml:space="preserve"> </w:t>
      </w:r>
      <w:r w:rsidRPr="005E30E3">
        <w:rPr>
          <w:rFonts w:asciiTheme="minorBidi" w:hAnsiTheme="minorBidi"/>
          <w:b/>
          <w:bCs/>
        </w:rPr>
        <w:t>Raya Salah</w:t>
      </w:r>
    </w:p>
    <w:p w14:paraId="5E631184" w14:textId="32E43D25" w:rsidR="00B24022" w:rsidRPr="005E30E3" w:rsidRDefault="00B24022" w:rsidP="00B24022">
      <w:pPr>
        <w:jc w:val="center"/>
        <w:rPr>
          <w:rFonts w:asciiTheme="minorBidi" w:hAnsiTheme="minorBidi"/>
          <w:b/>
          <w:bCs/>
        </w:rPr>
      </w:pPr>
      <w:r w:rsidRPr="005E30E3">
        <w:rPr>
          <w:rFonts w:asciiTheme="minorBidi" w:hAnsiTheme="minorBidi"/>
          <w:b/>
          <w:bCs/>
        </w:rPr>
        <w:t>Student no. 2026026</w:t>
      </w:r>
    </w:p>
    <w:p w14:paraId="5F90B892" w14:textId="77777777" w:rsidR="00B24022" w:rsidRPr="005E30E3" w:rsidRDefault="00B24022" w:rsidP="00B24022">
      <w:pPr>
        <w:jc w:val="center"/>
        <w:rPr>
          <w:rFonts w:asciiTheme="minorBidi" w:hAnsiTheme="minorBidi"/>
          <w:b/>
          <w:bCs/>
        </w:rPr>
      </w:pPr>
      <w:r w:rsidRPr="005E30E3">
        <w:rPr>
          <w:rFonts w:asciiTheme="minorBidi" w:hAnsiTheme="minorBidi"/>
          <w:b/>
          <w:bCs/>
        </w:rPr>
        <w:t>Course: Effective Team Working and Communication</w:t>
      </w:r>
    </w:p>
    <w:p w14:paraId="4E05ACCE" w14:textId="77777777" w:rsidR="00B24022" w:rsidRPr="005E30E3" w:rsidRDefault="00B24022" w:rsidP="00B24022">
      <w:pPr>
        <w:jc w:val="center"/>
        <w:rPr>
          <w:rFonts w:asciiTheme="minorBidi" w:hAnsiTheme="minorBidi"/>
          <w:b/>
          <w:bCs/>
        </w:rPr>
      </w:pPr>
      <w:r w:rsidRPr="005E30E3">
        <w:rPr>
          <w:rFonts w:asciiTheme="minorBidi" w:hAnsiTheme="minorBidi"/>
          <w:b/>
          <w:bCs/>
        </w:rPr>
        <w:t xml:space="preserve">Lecturer Name: </w:t>
      </w:r>
      <w:proofErr w:type="spellStart"/>
      <w:r w:rsidRPr="005E30E3">
        <w:rPr>
          <w:rFonts w:asciiTheme="minorBidi" w:hAnsiTheme="minorBidi"/>
          <w:b/>
          <w:bCs/>
        </w:rPr>
        <w:t>Sujeewa</w:t>
      </w:r>
      <w:proofErr w:type="spellEnd"/>
      <w:r w:rsidRPr="005E30E3">
        <w:rPr>
          <w:rFonts w:asciiTheme="minorBidi" w:hAnsiTheme="minorBidi"/>
          <w:b/>
          <w:bCs/>
        </w:rPr>
        <w:t xml:space="preserve"> Herath</w:t>
      </w:r>
    </w:p>
    <w:p w14:paraId="4AC326AA" w14:textId="790A76C0" w:rsidR="00B24022" w:rsidRPr="005E30E3" w:rsidRDefault="00B24022" w:rsidP="00B24022">
      <w:pPr>
        <w:tabs>
          <w:tab w:val="center" w:pos="4513"/>
          <w:tab w:val="left" w:pos="7605"/>
        </w:tabs>
        <w:rPr>
          <w:rFonts w:asciiTheme="minorBidi" w:hAnsiTheme="minorBidi"/>
          <w:b/>
          <w:bCs/>
        </w:rPr>
      </w:pPr>
      <w:r w:rsidRPr="005E30E3">
        <w:rPr>
          <w:rFonts w:asciiTheme="minorBidi" w:hAnsiTheme="minorBidi"/>
          <w:b/>
          <w:bCs/>
        </w:rPr>
        <w:tab/>
      </w:r>
      <w:r w:rsidRPr="005E30E3">
        <w:rPr>
          <w:rFonts w:asciiTheme="minorBidi" w:hAnsiTheme="minorBidi"/>
          <w:b/>
          <w:bCs/>
        </w:rPr>
        <w:t>Date: 26/10/2021</w:t>
      </w:r>
      <w:r w:rsidRPr="005E30E3">
        <w:rPr>
          <w:rFonts w:asciiTheme="minorBidi" w:hAnsiTheme="minorBidi"/>
          <w:b/>
          <w:bCs/>
        </w:rPr>
        <w:tab/>
      </w:r>
    </w:p>
    <w:p w14:paraId="2F2B66F9" w14:textId="6ABF8D11" w:rsidR="00B24022" w:rsidRPr="005E30E3" w:rsidRDefault="00B24022" w:rsidP="00B24022">
      <w:pPr>
        <w:rPr>
          <w:rFonts w:asciiTheme="minorBidi" w:hAnsiTheme="minorBidi"/>
          <w:b/>
          <w:bCs/>
        </w:rPr>
      </w:pPr>
      <w:r w:rsidRPr="005E30E3">
        <w:rPr>
          <w:rFonts w:asciiTheme="minorBidi" w:hAnsiTheme="minorBidi"/>
          <w:b/>
          <w:bCs/>
        </w:rPr>
        <w:t> </w:t>
      </w:r>
    </w:p>
    <w:p w14:paraId="48AE5029" w14:textId="371FD7E8" w:rsidR="00B24022" w:rsidRDefault="00B24022" w:rsidP="00B24022">
      <w:r>
        <w:br w:type="page"/>
      </w:r>
    </w:p>
    <w:p w14:paraId="44F9E457" w14:textId="1B12FD2C" w:rsidR="00B24022" w:rsidRPr="005E30E3" w:rsidRDefault="00B24022" w:rsidP="00D71FF0">
      <w:pPr>
        <w:pStyle w:val="Title"/>
        <w:spacing w:before="23" w:afterLines="23" w:after="55"/>
        <w:rPr>
          <w:rFonts w:asciiTheme="minorBidi" w:hAnsiTheme="minorBidi" w:cstheme="minorBidi"/>
          <w:sz w:val="22"/>
          <w:szCs w:val="22"/>
        </w:rPr>
      </w:pPr>
      <w:r w:rsidRPr="005E30E3">
        <w:rPr>
          <w:rFonts w:asciiTheme="minorBidi" w:hAnsiTheme="minorBidi" w:cstheme="minorBidi"/>
          <w:sz w:val="22"/>
          <w:szCs w:val="22"/>
        </w:rPr>
        <w:lastRenderedPageBreak/>
        <w:t>Abstract</w:t>
      </w:r>
    </w:p>
    <w:p w14:paraId="5BAAACC1" w14:textId="34B08BBD" w:rsidR="00B24022" w:rsidRPr="005E30E3" w:rsidRDefault="00B24022" w:rsidP="00D71FF0">
      <w:pPr>
        <w:spacing w:before="23" w:afterLines="23" w:after="55"/>
        <w:rPr>
          <w:rFonts w:asciiTheme="minorBidi" w:hAnsiTheme="minorBidi"/>
        </w:rPr>
      </w:pPr>
      <w:r w:rsidRPr="005E30E3">
        <w:rPr>
          <w:rFonts w:asciiTheme="minorBidi" w:hAnsiTheme="minorBidi"/>
        </w:rPr>
        <w:t>The insecurity of the economic, social, political, and production environments, as well as the rapid advancement of scientific and technological progress, high competitiveness, and riskiness, place workgroups in the position of needing to adapt to changing context of managerial activity. The increased intensity, intellectual intensity, and emotional intensity of work have raised questions about the beneficial qualities of teamwork. This justifiably brings up the question of what management or management efficiency is, as well as the different types and principles of efficiency. Rationalism entails looking for the most convenient and constructive ways to do tasks; efficiency is the best possible result in compared to the cost.</w:t>
      </w:r>
    </w:p>
    <w:p w14:paraId="73EDA281" w14:textId="189C6171" w:rsidR="00B24022" w:rsidRPr="005E30E3" w:rsidRDefault="00B24022" w:rsidP="00D71FF0">
      <w:pPr>
        <w:spacing w:before="23" w:afterLines="23" w:after="55"/>
        <w:rPr>
          <w:rFonts w:asciiTheme="minorBidi" w:hAnsiTheme="minorBidi"/>
        </w:rPr>
      </w:pPr>
      <w:r w:rsidRPr="005E30E3">
        <w:rPr>
          <w:rFonts w:asciiTheme="minorBidi" w:hAnsiTheme="minorBidi"/>
        </w:rPr>
        <w:t xml:space="preserve">Even so, a most significant element is often not how many times the result exceeds the cost, and whether it is more valuable. Members of the team must be worried to productive output, managerial staff, as well as social value even though today's overload has placed a subscription fee on competitiveness. In this regard, students must be taught how to assess the level of management, the organizational capabilities, and the mission of choosing the most beneficial management option. The student group case looks at how different individuals can </w:t>
      </w:r>
      <w:r w:rsidR="00D71FF0" w:rsidRPr="005E30E3">
        <w:rPr>
          <w:rFonts w:asciiTheme="minorBidi" w:hAnsiTheme="minorBidi"/>
        </w:rPr>
        <w:t>collaborate</w:t>
      </w:r>
      <w:r w:rsidRPr="005E30E3">
        <w:rPr>
          <w:rFonts w:asciiTheme="minorBidi" w:hAnsiTheme="minorBidi"/>
        </w:rPr>
        <w:t xml:space="preserve"> to form an effective team and what issues may arise.</w:t>
      </w:r>
    </w:p>
    <w:p w14:paraId="064C9C66" w14:textId="4418A861" w:rsidR="00B24022" w:rsidRDefault="00B24022" w:rsidP="00B24022"/>
    <w:p w14:paraId="01007B57" w14:textId="4965FC2B" w:rsidR="00B24022" w:rsidRPr="005E30E3" w:rsidRDefault="00B24022" w:rsidP="00D71FF0">
      <w:pPr>
        <w:spacing w:before="23" w:after="23"/>
        <w:rPr>
          <w:rFonts w:asciiTheme="minorBidi" w:hAnsiTheme="minorBidi"/>
          <w:b/>
          <w:bCs/>
        </w:rPr>
      </w:pPr>
      <w:r w:rsidRPr="005E30E3">
        <w:rPr>
          <w:rFonts w:asciiTheme="minorBidi" w:hAnsiTheme="minorBidi"/>
          <w:b/>
          <w:bCs/>
        </w:rPr>
        <w:t>Team Building Between Students</w:t>
      </w:r>
      <w:r w:rsidRPr="005E30E3">
        <w:rPr>
          <w:rFonts w:asciiTheme="minorBidi" w:hAnsiTheme="minorBidi"/>
          <w:b/>
          <w:bCs/>
        </w:rPr>
        <w:t>:</w:t>
      </w:r>
    </w:p>
    <w:p w14:paraId="6887ECBD" w14:textId="4C59E2F9" w:rsidR="00B24022" w:rsidRPr="005E30E3" w:rsidRDefault="00D71FF0" w:rsidP="00D71FF0">
      <w:pPr>
        <w:spacing w:before="23" w:after="23"/>
        <w:rPr>
          <w:rFonts w:asciiTheme="minorBidi" w:hAnsiTheme="minorBidi"/>
        </w:rPr>
      </w:pPr>
      <w:r w:rsidRPr="005E30E3">
        <w:rPr>
          <w:rFonts w:asciiTheme="minorBidi" w:hAnsiTheme="minorBidi"/>
        </w:rPr>
        <w:t>One of the preconditions for the success of people who share a common goal is the creation of a strong team. The most essential factor is that people know how to work collaboratively with others, share a common vision, make decisions together, and are willing to go in that direction. Students cannot arrange teamwork or instil a sense of commitment if they ignore and fail to pay attn to each worker (</w:t>
      </w:r>
      <w:proofErr w:type="spellStart"/>
      <w:r w:rsidRPr="005E30E3">
        <w:rPr>
          <w:rFonts w:asciiTheme="minorBidi" w:hAnsiTheme="minorBidi"/>
        </w:rPr>
        <w:t>Keengwe</w:t>
      </w:r>
      <w:proofErr w:type="spellEnd"/>
      <w:r w:rsidRPr="005E30E3">
        <w:rPr>
          <w:rFonts w:asciiTheme="minorBidi" w:hAnsiTheme="minorBidi"/>
        </w:rPr>
        <w:t xml:space="preserve"> &amp; Bull, 2019). Educators can only speak of a successful organisation when everybody feels like they are part of a winning team and comprehends the benefits of working together (</w:t>
      </w:r>
      <w:proofErr w:type="spellStart"/>
      <w:r w:rsidRPr="005E30E3">
        <w:rPr>
          <w:rFonts w:asciiTheme="minorBidi" w:hAnsiTheme="minorBidi"/>
        </w:rPr>
        <w:t>Dipboye</w:t>
      </w:r>
      <w:proofErr w:type="spellEnd"/>
      <w:r w:rsidRPr="005E30E3">
        <w:rPr>
          <w:rFonts w:asciiTheme="minorBidi" w:hAnsiTheme="minorBidi"/>
        </w:rPr>
        <w:t xml:space="preserve">, 2018). The success of each team is dependent on its expertise and competence, </w:t>
      </w:r>
      <w:proofErr w:type="gramStart"/>
      <w:r w:rsidRPr="005E30E3">
        <w:rPr>
          <w:rFonts w:asciiTheme="minorBidi" w:hAnsiTheme="minorBidi"/>
        </w:rPr>
        <w:t>i.e.</w:t>
      </w:r>
      <w:proofErr w:type="gramEnd"/>
      <w:r w:rsidRPr="005E30E3">
        <w:rPr>
          <w:rFonts w:asciiTheme="minorBidi" w:hAnsiTheme="minorBidi"/>
        </w:rPr>
        <w:t xml:space="preserve"> the qualities of the each team.</w:t>
      </w:r>
    </w:p>
    <w:p w14:paraId="2F653FF4" w14:textId="34E48A8F" w:rsidR="00D71FF0" w:rsidRPr="005E30E3" w:rsidRDefault="00D71FF0" w:rsidP="00D71FF0">
      <w:pPr>
        <w:spacing w:before="23" w:after="23"/>
        <w:rPr>
          <w:rFonts w:asciiTheme="minorBidi" w:hAnsiTheme="minorBidi"/>
        </w:rPr>
      </w:pPr>
      <w:r w:rsidRPr="005E30E3">
        <w:rPr>
          <w:rFonts w:asciiTheme="minorBidi" w:hAnsiTheme="minorBidi"/>
        </w:rPr>
        <w:t>Many organisations gain an advantage over their competitors due to the presence of teamwork. A work team is comprised of people who learn from each other and share common goals, although they are not interdependent and do not teamwork.</w:t>
      </w:r>
    </w:p>
    <w:p w14:paraId="3EA46A17" w14:textId="4486BB8A" w:rsidR="00D71FF0" w:rsidRPr="005E30E3" w:rsidRDefault="00D71FF0" w:rsidP="00D71FF0">
      <w:pPr>
        <w:spacing w:before="23" w:after="23"/>
        <w:rPr>
          <w:rFonts w:asciiTheme="minorBidi" w:hAnsiTheme="minorBidi"/>
        </w:rPr>
      </w:pPr>
    </w:p>
    <w:p w14:paraId="7FD56609" w14:textId="685946BC" w:rsidR="00D71FF0" w:rsidRPr="005E30E3" w:rsidRDefault="00D71FF0" w:rsidP="00D71FF0">
      <w:pPr>
        <w:spacing w:before="23" w:after="23"/>
        <w:rPr>
          <w:rFonts w:asciiTheme="minorBidi" w:hAnsiTheme="minorBidi"/>
          <w:b/>
          <w:bCs/>
        </w:rPr>
      </w:pPr>
      <w:r w:rsidRPr="005E30E3">
        <w:rPr>
          <w:rFonts w:asciiTheme="minorBidi" w:hAnsiTheme="minorBidi"/>
          <w:b/>
          <w:bCs/>
        </w:rPr>
        <w:t>Key Parameters of the Student Team That Will Ensure Its Effectiveness</w:t>
      </w:r>
      <w:r w:rsidRPr="005E30E3">
        <w:rPr>
          <w:rFonts w:asciiTheme="minorBidi" w:hAnsiTheme="minorBidi"/>
          <w:b/>
          <w:bCs/>
        </w:rPr>
        <w:t>:</w:t>
      </w:r>
    </w:p>
    <w:p w14:paraId="43FB87B1" w14:textId="22B86DE0" w:rsidR="00D71FF0" w:rsidRPr="005E30E3" w:rsidRDefault="00D71FF0" w:rsidP="00D71FF0">
      <w:pPr>
        <w:spacing w:before="23" w:after="23"/>
        <w:rPr>
          <w:rFonts w:asciiTheme="minorBidi" w:hAnsiTheme="minorBidi"/>
          <w:b/>
          <w:bCs/>
        </w:rPr>
      </w:pPr>
      <w:r w:rsidRPr="005E30E3">
        <w:rPr>
          <w:rFonts w:asciiTheme="minorBidi" w:hAnsiTheme="minorBidi"/>
          <w:b/>
          <w:bCs/>
        </w:rPr>
        <w:t>Size:</w:t>
      </w:r>
    </w:p>
    <w:p w14:paraId="185BEE0A" w14:textId="6975BF7F" w:rsidR="00D71FF0" w:rsidRPr="005E30E3" w:rsidRDefault="00D71FF0" w:rsidP="00D71FF0">
      <w:pPr>
        <w:spacing w:before="23" w:after="23"/>
        <w:rPr>
          <w:rFonts w:asciiTheme="minorBidi" w:hAnsiTheme="minorBidi"/>
        </w:rPr>
      </w:pPr>
      <w:r w:rsidRPr="005E30E3">
        <w:rPr>
          <w:rFonts w:asciiTheme="minorBidi" w:hAnsiTheme="minorBidi"/>
        </w:rPr>
        <w:t xml:space="preserve">At </w:t>
      </w:r>
      <w:r w:rsidR="005E30E3" w:rsidRPr="005E30E3">
        <w:rPr>
          <w:rFonts w:asciiTheme="minorBidi" w:hAnsiTheme="minorBidi"/>
        </w:rPr>
        <w:t>this</w:t>
      </w:r>
      <w:r w:rsidRPr="005E30E3">
        <w:rPr>
          <w:rFonts w:asciiTheme="minorBidi" w:hAnsiTheme="minorBidi"/>
        </w:rPr>
        <w:t xml:space="preserve"> point, students must ascertain how their actions will be organised. Based on the identification of the directions, an effectively address process begins. The team is placed in order to adapt to the complete cycle of final product creation for people. A workable plan to working teams is developed, </w:t>
      </w:r>
      <w:r w:rsidR="005E30E3" w:rsidRPr="005E30E3">
        <w:rPr>
          <w:rFonts w:asciiTheme="minorBidi" w:hAnsiTheme="minorBidi"/>
        </w:rPr>
        <w:t>considering</w:t>
      </w:r>
      <w:r w:rsidRPr="005E30E3">
        <w:rPr>
          <w:rFonts w:asciiTheme="minorBidi" w:hAnsiTheme="minorBidi"/>
        </w:rPr>
        <w:t xml:space="preserve"> the gradual transfer of authority for specific teams (Dyer &amp; Dyer, 2019). At </w:t>
      </w:r>
      <w:proofErr w:type="gramStart"/>
      <w:r w:rsidRPr="005E30E3">
        <w:rPr>
          <w:rFonts w:asciiTheme="minorBidi" w:hAnsiTheme="minorBidi"/>
        </w:rPr>
        <w:t>the this</w:t>
      </w:r>
      <w:proofErr w:type="gramEnd"/>
      <w:r w:rsidRPr="005E30E3">
        <w:rPr>
          <w:rFonts w:asciiTheme="minorBidi" w:hAnsiTheme="minorBidi"/>
        </w:rPr>
        <w:t xml:space="preserve"> juncture, the organization's operational system is basically unaffected.</w:t>
      </w:r>
    </w:p>
    <w:p w14:paraId="4B30DC86" w14:textId="0BF6CE8C" w:rsidR="00D71FF0" w:rsidRPr="005E30E3" w:rsidRDefault="00D71FF0" w:rsidP="00D71FF0">
      <w:pPr>
        <w:spacing w:before="23" w:after="23"/>
        <w:rPr>
          <w:rFonts w:asciiTheme="minorBidi" w:hAnsiTheme="minorBidi"/>
          <w:b/>
          <w:bCs/>
        </w:rPr>
      </w:pPr>
      <w:r w:rsidRPr="005E30E3">
        <w:rPr>
          <w:rFonts w:asciiTheme="minorBidi" w:hAnsiTheme="minorBidi"/>
          <w:b/>
          <w:bCs/>
        </w:rPr>
        <w:t>Composition:</w:t>
      </w:r>
    </w:p>
    <w:p w14:paraId="165E83E3" w14:textId="4C5D7588" w:rsidR="00D71FF0" w:rsidRPr="005E30E3" w:rsidRDefault="005E30E3" w:rsidP="00D71FF0">
      <w:pPr>
        <w:spacing w:before="23" w:after="23"/>
        <w:rPr>
          <w:rFonts w:asciiTheme="minorBidi" w:hAnsiTheme="minorBidi"/>
        </w:rPr>
      </w:pPr>
      <w:r w:rsidRPr="005E30E3">
        <w:rPr>
          <w:rFonts w:asciiTheme="minorBidi" w:hAnsiTheme="minorBidi"/>
        </w:rPr>
        <w:t xml:space="preserve">The distribution of wealth of features, responsibilities, and authorities begins. Work flows and processes have been re - designed, and a basis for consumer feedback has been laid. The father students, whose functions are </w:t>
      </w:r>
      <w:proofErr w:type="gramStart"/>
      <w:r w:rsidRPr="005E30E3">
        <w:rPr>
          <w:rFonts w:asciiTheme="minorBidi" w:hAnsiTheme="minorBidi"/>
        </w:rPr>
        <w:t>similar to</w:t>
      </w:r>
      <w:proofErr w:type="gramEnd"/>
      <w:r w:rsidRPr="005E30E3">
        <w:rPr>
          <w:rFonts w:asciiTheme="minorBidi" w:hAnsiTheme="minorBidi"/>
        </w:rPr>
        <w:t xml:space="preserve"> those of managers, control almost the entire transformation process, assistance in the attainment of objectives and the resolution of issues that arise, manage team development, explain new roles, coordinate teamwork, and assist in the institution of connections with the surrounding environment.</w:t>
      </w:r>
    </w:p>
    <w:p w14:paraId="3B23416B" w14:textId="5F3B8F54" w:rsidR="00D71FF0" w:rsidRPr="005E30E3" w:rsidRDefault="00D71FF0" w:rsidP="00D71FF0">
      <w:pPr>
        <w:spacing w:before="23" w:after="23"/>
        <w:rPr>
          <w:rFonts w:asciiTheme="minorBidi" w:hAnsiTheme="minorBidi"/>
          <w:b/>
          <w:bCs/>
        </w:rPr>
      </w:pPr>
      <w:r w:rsidRPr="005E30E3">
        <w:rPr>
          <w:rFonts w:asciiTheme="minorBidi" w:hAnsiTheme="minorBidi"/>
          <w:b/>
          <w:bCs/>
        </w:rPr>
        <w:t>Cohesion:</w:t>
      </w:r>
    </w:p>
    <w:p w14:paraId="0AF675F1" w14:textId="35FAA03F" w:rsidR="005E30E3" w:rsidRPr="005E30E3" w:rsidRDefault="005E30E3" w:rsidP="00D71FF0">
      <w:pPr>
        <w:spacing w:before="23" w:after="23"/>
        <w:rPr>
          <w:rFonts w:asciiTheme="minorBidi" w:hAnsiTheme="minorBidi"/>
        </w:rPr>
      </w:pPr>
      <w:r w:rsidRPr="005E30E3">
        <w:rPr>
          <w:rFonts w:asciiTheme="minorBidi" w:hAnsiTheme="minorBidi"/>
        </w:rPr>
        <w:t>The measurement</w:t>
      </w:r>
      <w:r w:rsidRPr="005E30E3">
        <w:rPr>
          <w:rFonts w:asciiTheme="minorBidi" w:hAnsiTheme="minorBidi"/>
        </w:rPr>
        <w:t xml:space="preserve"> includes cost, and process of classification have all been revamped. Managers typically identify a prevalent chief at this stage based on certain character traits. Successful leaders have the qualities of an impartial observer, including the communication </w:t>
      </w:r>
      <w:r w:rsidRPr="005E30E3">
        <w:rPr>
          <w:rFonts w:asciiTheme="minorBidi" w:hAnsiTheme="minorBidi"/>
        </w:rPr>
        <w:lastRenderedPageBreak/>
        <w:t>skills easily, negotiate and build communication bridges, and are trusted by group members. A successful leader makes decisions based on overall situation (</w:t>
      </w:r>
      <w:proofErr w:type="spellStart"/>
      <w:r w:rsidRPr="005E30E3">
        <w:rPr>
          <w:rFonts w:asciiTheme="minorBidi" w:hAnsiTheme="minorBidi"/>
        </w:rPr>
        <w:t>Iszatt</w:t>
      </w:r>
      <w:proofErr w:type="spellEnd"/>
      <w:r w:rsidRPr="005E30E3">
        <w:rPr>
          <w:rFonts w:asciiTheme="minorBidi" w:hAnsiTheme="minorBidi"/>
        </w:rPr>
        <w:t xml:space="preserve">-White &amp; Saunders, 2020). Even so, if such tendencies do not exist because of whatever reason, they can be successfully developed carried out the duties of a leader-leader. </w:t>
      </w:r>
      <w:proofErr w:type="gramStart"/>
      <w:r w:rsidRPr="005E30E3">
        <w:rPr>
          <w:rFonts w:asciiTheme="minorBidi" w:hAnsiTheme="minorBidi"/>
        </w:rPr>
        <w:t>In particular situations</w:t>
      </w:r>
      <w:proofErr w:type="gramEnd"/>
      <w:r w:rsidRPr="005E30E3">
        <w:rPr>
          <w:rFonts w:asciiTheme="minorBidi" w:hAnsiTheme="minorBidi"/>
        </w:rPr>
        <w:t>, leadership skills arise and come to a head.</w:t>
      </w:r>
    </w:p>
    <w:p w14:paraId="21BCBBA1" w14:textId="462C072F" w:rsidR="00D71FF0" w:rsidRPr="005E30E3" w:rsidRDefault="00D71FF0" w:rsidP="00D71FF0">
      <w:pPr>
        <w:spacing w:before="23" w:after="23"/>
        <w:rPr>
          <w:rFonts w:asciiTheme="minorBidi" w:hAnsiTheme="minorBidi"/>
          <w:b/>
          <w:bCs/>
        </w:rPr>
      </w:pPr>
      <w:r w:rsidRPr="005E30E3">
        <w:rPr>
          <w:rFonts w:asciiTheme="minorBidi" w:hAnsiTheme="minorBidi"/>
          <w:b/>
          <w:bCs/>
        </w:rPr>
        <w:t>Conflict:</w:t>
      </w:r>
    </w:p>
    <w:p w14:paraId="221C8366" w14:textId="619EB569" w:rsidR="005E30E3" w:rsidRPr="005E30E3" w:rsidRDefault="005E30E3" w:rsidP="00D71FF0">
      <w:pPr>
        <w:spacing w:before="23" w:after="23"/>
        <w:rPr>
          <w:rFonts w:asciiTheme="minorBidi" w:hAnsiTheme="minorBidi"/>
        </w:rPr>
      </w:pPr>
      <w:r w:rsidRPr="005E30E3">
        <w:rPr>
          <w:rFonts w:asciiTheme="minorBidi" w:hAnsiTheme="minorBidi"/>
        </w:rPr>
        <w:t>Dispute usually leads to effective group work. It does, however, increase the likelihood of conflict. Although an active sharing of opinions is beneficial, it can also lead to intragroup squabbles and other expressions of open conflict, both of which are always detrimental. As just a result, it is the responsibility of the managers to find ways to reduce dispute.</w:t>
      </w:r>
    </w:p>
    <w:p w14:paraId="41C07448" w14:textId="20A254BD" w:rsidR="00D71FF0" w:rsidRPr="005E30E3" w:rsidRDefault="00D71FF0" w:rsidP="00D71FF0">
      <w:pPr>
        <w:spacing w:before="23" w:after="23"/>
        <w:rPr>
          <w:rFonts w:asciiTheme="minorBidi" w:hAnsiTheme="minorBidi"/>
          <w:b/>
          <w:bCs/>
        </w:rPr>
      </w:pPr>
      <w:r w:rsidRPr="005E30E3">
        <w:rPr>
          <w:rFonts w:asciiTheme="minorBidi" w:hAnsiTheme="minorBidi"/>
          <w:b/>
          <w:bCs/>
        </w:rPr>
        <w:t>Status of group members:</w:t>
      </w:r>
    </w:p>
    <w:p w14:paraId="0E99971A" w14:textId="04F27EAA" w:rsidR="005E30E3" w:rsidRPr="005E30E3" w:rsidRDefault="005E30E3" w:rsidP="00D71FF0">
      <w:pPr>
        <w:spacing w:before="23" w:after="23"/>
        <w:rPr>
          <w:rFonts w:asciiTheme="minorBidi" w:hAnsiTheme="minorBidi"/>
        </w:rPr>
      </w:pPr>
      <w:r w:rsidRPr="005E30E3">
        <w:rPr>
          <w:rFonts w:asciiTheme="minorBidi" w:hAnsiTheme="minorBidi"/>
        </w:rPr>
        <w:t xml:space="preserve">A person's status in an organised group can be determined by a variety of factors, including length of service in the job hierarchy, job description, education, social skills, consciousness, and experience gained. As </w:t>
      </w:r>
      <w:r w:rsidRPr="005E30E3">
        <w:rPr>
          <w:rFonts w:asciiTheme="minorBidi" w:hAnsiTheme="minorBidi"/>
        </w:rPr>
        <w:t>according to</w:t>
      </w:r>
      <w:r w:rsidRPr="005E30E3">
        <w:rPr>
          <w:rFonts w:asciiTheme="minorBidi" w:hAnsiTheme="minorBidi"/>
        </w:rPr>
        <w:t xml:space="preserve"> research, group members with a high enough status have more influence on group decisions than group members with a low status (</w:t>
      </w:r>
      <w:proofErr w:type="spellStart"/>
      <w:r w:rsidRPr="005E30E3">
        <w:rPr>
          <w:rFonts w:asciiTheme="minorBidi" w:hAnsiTheme="minorBidi"/>
        </w:rPr>
        <w:t>Zquete</w:t>
      </w:r>
      <w:proofErr w:type="spellEnd"/>
      <w:r w:rsidRPr="005E30E3">
        <w:rPr>
          <w:rFonts w:asciiTheme="minorBidi" w:hAnsiTheme="minorBidi"/>
        </w:rPr>
        <w:t>, 2020). This does not always result in increased effectiveness, so measures should be taken to make sure that the viewpoints of higher-ranking members do not monopolise.</w:t>
      </w:r>
    </w:p>
    <w:p w14:paraId="65F1FB06" w14:textId="0F380906" w:rsidR="005E30E3" w:rsidRPr="005E30E3" w:rsidRDefault="005E30E3" w:rsidP="00D71FF0">
      <w:pPr>
        <w:spacing w:before="23" w:after="23"/>
        <w:rPr>
          <w:rFonts w:asciiTheme="minorBidi" w:hAnsiTheme="minorBidi"/>
        </w:rPr>
      </w:pPr>
    </w:p>
    <w:p w14:paraId="73BED79C" w14:textId="23845DDA" w:rsidR="005E30E3" w:rsidRPr="005E30E3" w:rsidRDefault="005E30E3" w:rsidP="00D71FF0">
      <w:pPr>
        <w:spacing w:before="23" w:after="23"/>
        <w:rPr>
          <w:rFonts w:asciiTheme="minorBidi" w:hAnsiTheme="minorBidi"/>
          <w:b/>
          <w:bCs/>
        </w:rPr>
      </w:pPr>
      <w:r w:rsidRPr="005E30E3">
        <w:rPr>
          <w:rFonts w:asciiTheme="minorBidi" w:hAnsiTheme="minorBidi"/>
          <w:b/>
          <w:bCs/>
        </w:rPr>
        <w:t>The Main Conditions for Success and the Causes of Failure in Team Building</w:t>
      </w:r>
      <w:r w:rsidRPr="005E30E3">
        <w:rPr>
          <w:rFonts w:asciiTheme="minorBidi" w:hAnsiTheme="minorBidi"/>
          <w:b/>
          <w:bCs/>
        </w:rPr>
        <w:t>:</w:t>
      </w:r>
    </w:p>
    <w:p w14:paraId="28113DB4" w14:textId="1F4CD105" w:rsidR="005E30E3" w:rsidRPr="005E30E3" w:rsidRDefault="005E30E3" w:rsidP="00D71FF0">
      <w:pPr>
        <w:spacing w:before="23" w:after="23"/>
        <w:rPr>
          <w:rFonts w:asciiTheme="minorBidi" w:hAnsiTheme="minorBidi"/>
        </w:rPr>
      </w:pPr>
      <w:r w:rsidRPr="005E30E3">
        <w:rPr>
          <w:rFonts w:asciiTheme="minorBidi" w:hAnsiTheme="minorBidi"/>
        </w:rPr>
        <w:t>The following conditions must be met for teamwork to be effective. The goal of the team's activity should be stated clearly, concisely, and in precise detail. The goal-achieving process can be divided into individual tasks. The team's competence required to achieve the task is defined, and authority is delegated. The team's dedication and hard work or done to assure meet the demand of the consumers, in this case, the professor.</w:t>
      </w:r>
      <w:r w:rsidRPr="005E30E3">
        <w:rPr>
          <w:rFonts w:asciiTheme="minorBidi" w:hAnsiTheme="minorBidi"/>
        </w:rPr>
        <w:t xml:space="preserve"> </w:t>
      </w:r>
      <w:r w:rsidRPr="005E30E3">
        <w:rPr>
          <w:rFonts w:asciiTheme="minorBidi" w:hAnsiTheme="minorBidi"/>
        </w:rPr>
        <w:t xml:space="preserve">The team's next focus is on problems and the development of problem-solving technology. It is planned to continue constructing team members' knowledge and skills as technology advances. It is critical that the students have </w:t>
      </w:r>
      <w:proofErr w:type="gramStart"/>
      <w:r w:rsidRPr="005E30E3">
        <w:rPr>
          <w:rFonts w:asciiTheme="minorBidi" w:hAnsiTheme="minorBidi"/>
        </w:rPr>
        <w:t>all of</w:t>
      </w:r>
      <w:proofErr w:type="gramEnd"/>
      <w:r w:rsidRPr="005E30E3">
        <w:rPr>
          <w:rFonts w:asciiTheme="minorBidi" w:hAnsiTheme="minorBidi"/>
        </w:rPr>
        <w:t xml:space="preserve"> the necessary knowledge in the project's field (</w:t>
      </w:r>
      <w:proofErr w:type="spellStart"/>
      <w:r w:rsidRPr="005E30E3">
        <w:rPr>
          <w:rFonts w:asciiTheme="minorBidi" w:hAnsiTheme="minorBidi"/>
        </w:rPr>
        <w:t>Dipboye</w:t>
      </w:r>
      <w:proofErr w:type="spellEnd"/>
      <w:r w:rsidRPr="005E30E3">
        <w:rPr>
          <w:rFonts w:asciiTheme="minorBidi" w:hAnsiTheme="minorBidi"/>
        </w:rPr>
        <w:t>, 2018). Otherwise, it is beset to discord; the members should recognise the significance and scope of the work to be done. Everyone acknowledges the value of the job at hand.</w:t>
      </w:r>
    </w:p>
    <w:p w14:paraId="73638C81" w14:textId="7380C736" w:rsidR="005E30E3" w:rsidRPr="005E30E3" w:rsidRDefault="005E30E3" w:rsidP="00D71FF0">
      <w:pPr>
        <w:spacing w:before="23" w:after="23"/>
        <w:rPr>
          <w:rFonts w:asciiTheme="minorBidi" w:hAnsiTheme="minorBidi"/>
        </w:rPr>
      </w:pPr>
      <w:r w:rsidRPr="005E30E3">
        <w:rPr>
          <w:rFonts w:asciiTheme="minorBidi" w:hAnsiTheme="minorBidi"/>
        </w:rPr>
        <w:t>Identifying these causes is the first step toward eliminating them. This entails conducting a sociological study in the form of interviews or anonymous questionnaires to determine each member of the work team's level of competence and skills. The next step is establishing specific goals and objectives. To work effectively as a team, all team members must be aware of a links between goals, working methods, and objectives (Northouse, 2021). Goals must be clear and focused, and they must develop a vision of how to collaborate and the tasks which will lead to success. Setting goals, whether at the personal, team, or organization levels, should be done by the attendees themselves.</w:t>
      </w:r>
    </w:p>
    <w:p w14:paraId="2E675F99" w14:textId="4ECB4985" w:rsidR="005E30E3" w:rsidRPr="005E30E3" w:rsidRDefault="005E30E3" w:rsidP="00D71FF0">
      <w:pPr>
        <w:spacing w:before="23" w:after="23"/>
        <w:rPr>
          <w:rFonts w:asciiTheme="minorBidi" w:hAnsiTheme="minorBidi"/>
        </w:rPr>
      </w:pPr>
    </w:p>
    <w:p w14:paraId="67D06475" w14:textId="40AAC0FC" w:rsidR="005E30E3" w:rsidRPr="005E30E3" w:rsidRDefault="005E30E3" w:rsidP="00D71FF0">
      <w:pPr>
        <w:spacing w:before="23" w:after="23"/>
        <w:rPr>
          <w:rFonts w:asciiTheme="minorBidi" w:hAnsiTheme="minorBidi"/>
        </w:rPr>
      </w:pPr>
    </w:p>
    <w:p w14:paraId="71BA4D46" w14:textId="13336C72" w:rsidR="005E30E3" w:rsidRPr="005E30E3" w:rsidRDefault="005E30E3" w:rsidP="00D71FF0">
      <w:pPr>
        <w:spacing w:before="23" w:after="23"/>
        <w:rPr>
          <w:rFonts w:asciiTheme="minorBidi" w:hAnsiTheme="minorBidi"/>
        </w:rPr>
      </w:pPr>
    </w:p>
    <w:p w14:paraId="36D40830" w14:textId="7F4AEACE" w:rsidR="005E30E3" w:rsidRPr="005E30E3" w:rsidRDefault="005E30E3" w:rsidP="00D71FF0">
      <w:pPr>
        <w:spacing w:before="23" w:after="23"/>
        <w:rPr>
          <w:rFonts w:asciiTheme="minorBidi" w:hAnsiTheme="minorBidi"/>
        </w:rPr>
      </w:pPr>
    </w:p>
    <w:p w14:paraId="781EEB13" w14:textId="552D3D0D" w:rsidR="005E30E3" w:rsidRPr="005E30E3" w:rsidRDefault="005E30E3" w:rsidP="00D71FF0">
      <w:pPr>
        <w:spacing w:before="23" w:after="23"/>
        <w:rPr>
          <w:rFonts w:asciiTheme="minorBidi" w:hAnsiTheme="minorBidi"/>
        </w:rPr>
      </w:pPr>
    </w:p>
    <w:p w14:paraId="438BED05" w14:textId="6A10B5BA" w:rsidR="005E30E3" w:rsidRPr="005E30E3" w:rsidRDefault="005E30E3" w:rsidP="00D71FF0">
      <w:pPr>
        <w:spacing w:before="23" w:after="23"/>
        <w:rPr>
          <w:rFonts w:asciiTheme="minorBidi" w:hAnsiTheme="minorBidi"/>
        </w:rPr>
      </w:pPr>
    </w:p>
    <w:p w14:paraId="1E188367" w14:textId="2D75D04C" w:rsidR="005E30E3" w:rsidRPr="005E30E3" w:rsidRDefault="005E30E3" w:rsidP="00D71FF0">
      <w:pPr>
        <w:spacing w:before="23" w:after="23"/>
        <w:rPr>
          <w:rFonts w:asciiTheme="minorBidi" w:hAnsiTheme="minorBidi"/>
        </w:rPr>
      </w:pPr>
    </w:p>
    <w:p w14:paraId="6656DD5C" w14:textId="77777777" w:rsidR="005E30E3" w:rsidRDefault="005E30E3" w:rsidP="00D71FF0">
      <w:pPr>
        <w:spacing w:before="23" w:after="23"/>
        <w:rPr>
          <w:rFonts w:asciiTheme="minorBidi" w:hAnsiTheme="minorBidi"/>
          <w:b/>
          <w:bCs/>
        </w:rPr>
      </w:pPr>
    </w:p>
    <w:p w14:paraId="4AF5C29A" w14:textId="77777777" w:rsidR="005E30E3" w:rsidRDefault="005E30E3" w:rsidP="00D71FF0">
      <w:pPr>
        <w:spacing w:before="23" w:after="23"/>
        <w:rPr>
          <w:rFonts w:asciiTheme="minorBidi" w:hAnsiTheme="minorBidi"/>
          <w:b/>
          <w:bCs/>
        </w:rPr>
      </w:pPr>
    </w:p>
    <w:p w14:paraId="536A94A7" w14:textId="77777777" w:rsidR="005E30E3" w:rsidRDefault="005E30E3" w:rsidP="00D71FF0">
      <w:pPr>
        <w:spacing w:before="23" w:after="23"/>
        <w:rPr>
          <w:rFonts w:asciiTheme="minorBidi" w:hAnsiTheme="minorBidi"/>
          <w:b/>
          <w:bCs/>
        </w:rPr>
      </w:pPr>
    </w:p>
    <w:p w14:paraId="2F79D365" w14:textId="77777777" w:rsidR="005E30E3" w:rsidRDefault="005E30E3" w:rsidP="00D71FF0">
      <w:pPr>
        <w:spacing w:before="23" w:after="23"/>
        <w:rPr>
          <w:rFonts w:asciiTheme="minorBidi" w:hAnsiTheme="minorBidi"/>
          <w:b/>
          <w:bCs/>
        </w:rPr>
      </w:pPr>
    </w:p>
    <w:p w14:paraId="3C643525" w14:textId="77777777" w:rsidR="005E30E3" w:rsidRDefault="005E30E3" w:rsidP="00D71FF0">
      <w:pPr>
        <w:spacing w:before="23" w:after="23"/>
        <w:rPr>
          <w:rFonts w:asciiTheme="minorBidi" w:hAnsiTheme="minorBidi"/>
          <w:b/>
          <w:bCs/>
        </w:rPr>
      </w:pPr>
    </w:p>
    <w:p w14:paraId="1BC4D133" w14:textId="6FAF8A94" w:rsidR="005E30E3" w:rsidRPr="005E30E3" w:rsidRDefault="005E30E3" w:rsidP="00D71FF0">
      <w:pPr>
        <w:spacing w:before="23" w:after="23"/>
        <w:rPr>
          <w:rFonts w:asciiTheme="minorBidi" w:hAnsiTheme="minorBidi"/>
          <w:b/>
          <w:bCs/>
        </w:rPr>
      </w:pPr>
      <w:r w:rsidRPr="005E30E3">
        <w:rPr>
          <w:rFonts w:asciiTheme="minorBidi" w:hAnsiTheme="minorBidi"/>
          <w:b/>
          <w:bCs/>
        </w:rPr>
        <w:lastRenderedPageBreak/>
        <w:t xml:space="preserve">References: </w:t>
      </w:r>
    </w:p>
    <w:p w14:paraId="6732299B" w14:textId="77777777" w:rsidR="005E30E3" w:rsidRPr="005E30E3" w:rsidRDefault="005E30E3" w:rsidP="005E30E3">
      <w:pPr>
        <w:spacing w:before="23" w:after="23"/>
        <w:rPr>
          <w:rFonts w:asciiTheme="minorBidi" w:hAnsiTheme="minorBidi"/>
        </w:rPr>
      </w:pPr>
      <w:proofErr w:type="spellStart"/>
      <w:r w:rsidRPr="005E30E3">
        <w:rPr>
          <w:rFonts w:asciiTheme="minorBidi" w:hAnsiTheme="minorBidi"/>
        </w:rPr>
        <w:t>Dipboye</w:t>
      </w:r>
      <w:proofErr w:type="spellEnd"/>
      <w:r w:rsidRPr="005E30E3">
        <w:rPr>
          <w:rFonts w:asciiTheme="minorBidi" w:hAnsiTheme="minorBidi"/>
        </w:rPr>
        <w:t>, R. L. (2018). The Emerald review of industrial and organizational psychology. Emerald Publishing Limited.</w:t>
      </w:r>
    </w:p>
    <w:p w14:paraId="0A730C2F" w14:textId="77777777" w:rsidR="005E30E3" w:rsidRPr="005E30E3" w:rsidRDefault="005E30E3" w:rsidP="005E30E3">
      <w:pPr>
        <w:spacing w:before="23" w:after="23"/>
        <w:rPr>
          <w:rFonts w:asciiTheme="minorBidi" w:hAnsiTheme="minorBidi"/>
        </w:rPr>
      </w:pPr>
      <w:r w:rsidRPr="005E30E3">
        <w:rPr>
          <w:rFonts w:asciiTheme="minorBidi" w:hAnsiTheme="minorBidi"/>
        </w:rPr>
        <w:t>Dyer, J. H., and Dyer, W. G. J. (2019). Beyond team building. How to build high performing teams and the culture to support team. Wiley.</w:t>
      </w:r>
    </w:p>
    <w:p w14:paraId="7AA717A0" w14:textId="77777777" w:rsidR="005E30E3" w:rsidRPr="005E30E3" w:rsidRDefault="005E30E3" w:rsidP="005E30E3">
      <w:pPr>
        <w:spacing w:before="23" w:after="23"/>
        <w:rPr>
          <w:rFonts w:asciiTheme="minorBidi" w:hAnsiTheme="minorBidi"/>
        </w:rPr>
      </w:pPr>
      <w:proofErr w:type="spellStart"/>
      <w:r w:rsidRPr="005E30E3">
        <w:rPr>
          <w:rFonts w:asciiTheme="minorBidi" w:hAnsiTheme="minorBidi"/>
        </w:rPr>
        <w:t>Hiriyappa</w:t>
      </w:r>
      <w:proofErr w:type="spellEnd"/>
      <w:r w:rsidRPr="005E30E3">
        <w:rPr>
          <w:rFonts w:asciiTheme="minorBidi" w:hAnsiTheme="minorBidi"/>
        </w:rPr>
        <w:t xml:space="preserve">, B. (2018). Development of leadership skills. </w:t>
      </w:r>
      <w:proofErr w:type="spellStart"/>
      <w:r w:rsidRPr="005E30E3">
        <w:rPr>
          <w:rFonts w:asciiTheme="minorBidi" w:hAnsiTheme="minorBidi"/>
        </w:rPr>
        <w:t>PublishDrive</w:t>
      </w:r>
      <w:proofErr w:type="spellEnd"/>
      <w:r w:rsidRPr="005E30E3">
        <w:rPr>
          <w:rFonts w:asciiTheme="minorBidi" w:hAnsiTheme="minorBidi"/>
        </w:rPr>
        <w:t>.</w:t>
      </w:r>
    </w:p>
    <w:p w14:paraId="774249EF" w14:textId="77777777" w:rsidR="005E30E3" w:rsidRPr="005E30E3" w:rsidRDefault="005E30E3" w:rsidP="005E30E3">
      <w:pPr>
        <w:spacing w:before="23" w:after="23"/>
        <w:rPr>
          <w:rFonts w:asciiTheme="minorBidi" w:hAnsiTheme="minorBidi"/>
        </w:rPr>
      </w:pPr>
      <w:proofErr w:type="spellStart"/>
      <w:r w:rsidRPr="005E30E3">
        <w:rPr>
          <w:rFonts w:asciiTheme="minorBidi" w:hAnsiTheme="minorBidi"/>
        </w:rPr>
        <w:t>Iszatt</w:t>
      </w:r>
      <w:proofErr w:type="spellEnd"/>
      <w:r w:rsidRPr="005E30E3">
        <w:rPr>
          <w:rFonts w:asciiTheme="minorBidi" w:hAnsiTheme="minorBidi"/>
        </w:rPr>
        <w:t>-White, M., and Saunders, C. (2020). Leadership. Oxford University Press.</w:t>
      </w:r>
    </w:p>
    <w:p w14:paraId="451B5CEC" w14:textId="77777777" w:rsidR="005E30E3" w:rsidRPr="005E30E3" w:rsidRDefault="005E30E3" w:rsidP="005E30E3">
      <w:pPr>
        <w:spacing w:before="23" w:after="23"/>
        <w:rPr>
          <w:rFonts w:asciiTheme="minorBidi" w:hAnsiTheme="minorBidi"/>
        </w:rPr>
      </w:pPr>
      <w:proofErr w:type="spellStart"/>
      <w:r w:rsidRPr="005E30E3">
        <w:rPr>
          <w:rFonts w:asciiTheme="minorBidi" w:hAnsiTheme="minorBidi"/>
        </w:rPr>
        <w:t>Karandashev</w:t>
      </w:r>
      <w:proofErr w:type="spellEnd"/>
      <w:r w:rsidRPr="005E30E3">
        <w:rPr>
          <w:rFonts w:asciiTheme="minorBidi" w:hAnsiTheme="minorBidi"/>
        </w:rPr>
        <w:t>, V. (2019). Cross-cultural perspectives on the experience and expression of love. Springer International Publishing.</w:t>
      </w:r>
    </w:p>
    <w:p w14:paraId="45C89064" w14:textId="77777777" w:rsidR="005E30E3" w:rsidRPr="005E30E3" w:rsidRDefault="005E30E3" w:rsidP="005E30E3">
      <w:pPr>
        <w:spacing w:before="23" w:after="23"/>
        <w:rPr>
          <w:rFonts w:asciiTheme="minorBidi" w:hAnsiTheme="minorBidi"/>
        </w:rPr>
      </w:pPr>
      <w:proofErr w:type="spellStart"/>
      <w:r w:rsidRPr="005E30E3">
        <w:rPr>
          <w:rFonts w:asciiTheme="minorBidi" w:hAnsiTheme="minorBidi"/>
        </w:rPr>
        <w:t>Keengwe</w:t>
      </w:r>
      <w:proofErr w:type="spellEnd"/>
      <w:r w:rsidRPr="005E30E3">
        <w:rPr>
          <w:rFonts w:asciiTheme="minorBidi" w:hAnsiTheme="minorBidi"/>
        </w:rPr>
        <w:t>, J., and Bull, P, H, (2019). Handbook of research on innovate digital practices to engage learners. IGI Global.</w:t>
      </w:r>
    </w:p>
    <w:p w14:paraId="3A58312F" w14:textId="77777777" w:rsidR="005E30E3" w:rsidRPr="005E30E3" w:rsidRDefault="005E30E3" w:rsidP="005E30E3">
      <w:pPr>
        <w:spacing w:before="23" w:after="23"/>
        <w:rPr>
          <w:rFonts w:asciiTheme="minorBidi" w:hAnsiTheme="minorBidi"/>
        </w:rPr>
      </w:pPr>
      <w:r w:rsidRPr="005E30E3">
        <w:rPr>
          <w:rFonts w:asciiTheme="minorBidi" w:hAnsiTheme="minorBidi"/>
        </w:rPr>
        <w:t>Northouse, P.G. (2021). Leadership theory and practice, 9th ed. eBook. Thousand Oaks, CA: Sage.</w:t>
      </w:r>
    </w:p>
    <w:p w14:paraId="1C6E38C6" w14:textId="64639E48" w:rsidR="005E30E3" w:rsidRPr="005E30E3" w:rsidRDefault="005E30E3" w:rsidP="005E30E3">
      <w:pPr>
        <w:spacing w:before="23" w:after="23"/>
        <w:rPr>
          <w:rFonts w:asciiTheme="minorBidi" w:hAnsiTheme="minorBidi"/>
        </w:rPr>
      </w:pPr>
      <w:proofErr w:type="spellStart"/>
      <w:r w:rsidRPr="005E30E3">
        <w:rPr>
          <w:rFonts w:asciiTheme="minorBidi" w:hAnsiTheme="minorBidi"/>
        </w:rPr>
        <w:t>Zúquete</w:t>
      </w:r>
      <w:proofErr w:type="spellEnd"/>
      <w:r w:rsidRPr="005E30E3">
        <w:rPr>
          <w:rFonts w:asciiTheme="minorBidi" w:hAnsiTheme="minorBidi"/>
        </w:rPr>
        <w:t>, J. P. (2020). Routledge international handbook of charisma. Taylor &amp; Francis.</w:t>
      </w:r>
    </w:p>
    <w:p w14:paraId="0423C169" w14:textId="77777777" w:rsidR="007A282E" w:rsidRPr="005E30E3" w:rsidRDefault="007A282E" w:rsidP="00B24022">
      <w:pPr>
        <w:rPr>
          <w:rFonts w:asciiTheme="minorBidi" w:hAnsiTheme="minorBidi"/>
        </w:rPr>
      </w:pPr>
    </w:p>
    <w:sectPr w:rsidR="007A282E" w:rsidRPr="005E30E3">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01184" w14:textId="77777777" w:rsidR="00B24022" w:rsidRDefault="00B24022" w:rsidP="00B24022">
      <w:pPr>
        <w:spacing w:after="0" w:line="240" w:lineRule="auto"/>
      </w:pPr>
      <w:r>
        <w:separator/>
      </w:r>
    </w:p>
  </w:endnote>
  <w:endnote w:type="continuationSeparator" w:id="0">
    <w:p w14:paraId="2395B306" w14:textId="77777777" w:rsidR="00B24022" w:rsidRDefault="00B24022" w:rsidP="00B24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3DC1A" w14:textId="77777777" w:rsidR="00B24022" w:rsidRDefault="00B2402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FEAA171" w14:textId="77777777" w:rsidR="00B24022" w:rsidRDefault="00B240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BE445" w14:textId="77777777" w:rsidR="00B24022" w:rsidRDefault="00B24022" w:rsidP="00B24022">
      <w:pPr>
        <w:spacing w:after="0" w:line="240" w:lineRule="auto"/>
      </w:pPr>
      <w:r>
        <w:separator/>
      </w:r>
    </w:p>
  </w:footnote>
  <w:footnote w:type="continuationSeparator" w:id="0">
    <w:p w14:paraId="73B2D0AC" w14:textId="77777777" w:rsidR="00B24022" w:rsidRDefault="00B24022" w:rsidP="00B240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022"/>
    <w:rsid w:val="001D0357"/>
    <w:rsid w:val="005E30E3"/>
    <w:rsid w:val="007A282E"/>
    <w:rsid w:val="007C2185"/>
    <w:rsid w:val="00B24022"/>
    <w:rsid w:val="00D71FF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22599"/>
  <w15:chartTrackingRefBased/>
  <w15:docId w15:val="{C30EA773-7A06-47C6-9803-8F8D2DC60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0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022"/>
  </w:style>
  <w:style w:type="paragraph" w:styleId="Footer">
    <w:name w:val="footer"/>
    <w:basedOn w:val="Normal"/>
    <w:link w:val="FooterChar"/>
    <w:uiPriority w:val="99"/>
    <w:unhideWhenUsed/>
    <w:rsid w:val="00B240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022"/>
  </w:style>
  <w:style w:type="paragraph" w:styleId="Title">
    <w:name w:val="Title"/>
    <w:basedOn w:val="Normal"/>
    <w:next w:val="Normal"/>
    <w:link w:val="TitleChar"/>
    <w:uiPriority w:val="10"/>
    <w:qFormat/>
    <w:rsid w:val="00B2402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402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1233</Words>
  <Characters>6548</Characters>
  <Application>Microsoft Office Word</Application>
  <DocSecurity>0</DocSecurity>
  <Lines>110</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haitham mahmoud yousif</dc:creator>
  <cp:keywords/>
  <dc:description/>
  <cp:lastModifiedBy>haitham mahmoud yousif</cp:lastModifiedBy>
  <cp:revision>2</cp:revision>
  <dcterms:created xsi:type="dcterms:W3CDTF">2021-10-26T09:02:00Z</dcterms:created>
  <dcterms:modified xsi:type="dcterms:W3CDTF">2021-10-26T09:02:00Z</dcterms:modified>
</cp:coreProperties>
</file>