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98ABC" w14:textId="77777777" w:rsidR="00D33629" w:rsidRDefault="00000000">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MAJOR PROJECT -   Exhibition – 10%</w:t>
      </w:r>
    </w:p>
    <w:p w14:paraId="2E8BF244" w14:textId="77777777" w:rsidR="00D33629" w:rsidRDefault="00D33629">
      <w:pPr>
        <w:rPr>
          <w:rFonts w:asciiTheme="minorHAnsi" w:hAnsiTheme="minorHAnsi" w:cstheme="minorHAnsi"/>
          <w:b/>
          <w:color w:val="000000" w:themeColor="text1"/>
        </w:rPr>
      </w:pPr>
    </w:p>
    <w:tbl>
      <w:tblPr>
        <w:tblStyle w:val="TableGrid"/>
        <w:tblW w:w="9350" w:type="dxa"/>
        <w:tblLayout w:type="fixed"/>
        <w:tblLook w:val="04A0" w:firstRow="1" w:lastRow="0" w:firstColumn="1" w:lastColumn="0" w:noHBand="0" w:noVBand="1"/>
      </w:tblPr>
      <w:tblGrid>
        <w:gridCol w:w="2341"/>
        <w:gridCol w:w="7009"/>
      </w:tblGrid>
      <w:tr w:rsidR="00D33629" w14:paraId="33C91A7F" w14:textId="77777777">
        <w:trPr>
          <w:trHeight w:val="551"/>
        </w:trPr>
        <w:tc>
          <w:tcPr>
            <w:tcW w:w="2341" w:type="dxa"/>
            <w:shd w:val="clear" w:color="auto" w:fill="D9D9D9" w:themeFill="background1" w:themeFillShade="D9"/>
            <w:vAlign w:val="center"/>
          </w:tcPr>
          <w:p w14:paraId="49D9D55F" w14:textId="77777777" w:rsidR="00D33629" w:rsidRDefault="00000000">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008" w:type="dxa"/>
            <w:vAlign w:val="center"/>
          </w:tcPr>
          <w:p w14:paraId="44DB7FF8" w14:textId="77777777" w:rsidR="00D33629" w:rsidRDefault="00000000">
            <w:pPr>
              <w:rPr>
                <w:rFonts w:asciiTheme="minorHAnsi" w:hAnsiTheme="minorHAnsi" w:cstheme="minorHAnsi"/>
                <w:b/>
                <w:color w:val="000000" w:themeColor="text1"/>
              </w:rPr>
            </w:pPr>
            <w:r>
              <w:rPr>
                <w:rFonts w:ascii="Calibri" w:hAnsi="Calibri" w:cstheme="minorHAnsi"/>
                <w:b/>
                <w:color w:val="000000" w:themeColor="text1"/>
              </w:rPr>
              <w:t xml:space="preserve">Jessica Marfell </w:t>
            </w:r>
          </w:p>
        </w:tc>
      </w:tr>
      <w:tr w:rsidR="00D33629" w14:paraId="2706B49C" w14:textId="77777777">
        <w:trPr>
          <w:trHeight w:val="545"/>
        </w:trPr>
        <w:tc>
          <w:tcPr>
            <w:tcW w:w="2341" w:type="dxa"/>
            <w:shd w:val="clear" w:color="auto" w:fill="D9D9D9" w:themeFill="background1" w:themeFillShade="D9"/>
            <w:vAlign w:val="center"/>
          </w:tcPr>
          <w:p w14:paraId="450A45F7" w14:textId="77777777" w:rsidR="00D33629" w:rsidRDefault="00000000">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008" w:type="dxa"/>
            <w:vAlign w:val="center"/>
          </w:tcPr>
          <w:p w14:paraId="362AE7AD" w14:textId="77777777" w:rsidR="00D33629" w:rsidRDefault="00000000">
            <w:pPr>
              <w:rPr>
                <w:rFonts w:asciiTheme="minorHAnsi" w:hAnsiTheme="minorHAnsi" w:cstheme="minorHAnsi"/>
                <w:b/>
                <w:color w:val="000000" w:themeColor="text1"/>
              </w:rPr>
            </w:pPr>
            <w:r>
              <w:rPr>
                <w:rFonts w:ascii="Calibri" w:hAnsi="Calibri" w:cstheme="minorHAnsi"/>
                <w:b/>
                <w:color w:val="000000" w:themeColor="text1"/>
                <w:sz w:val="22"/>
              </w:rPr>
              <w:t xml:space="preserve">Monitor and improve the allocation mechanism of NHS numbers on healthcare records within the Welsh Prison estate using Business Intelligence processes </w:t>
            </w:r>
          </w:p>
        </w:tc>
      </w:tr>
      <w:tr w:rsidR="00D33629" w14:paraId="08D06BF3" w14:textId="77777777">
        <w:trPr>
          <w:trHeight w:val="552"/>
        </w:trPr>
        <w:tc>
          <w:tcPr>
            <w:tcW w:w="2341" w:type="dxa"/>
            <w:shd w:val="clear" w:color="auto" w:fill="D9D9D9" w:themeFill="background1" w:themeFillShade="D9"/>
            <w:vAlign w:val="center"/>
          </w:tcPr>
          <w:p w14:paraId="474B9991" w14:textId="77777777" w:rsidR="00D33629" w:rsidRDefault="00000000">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008" w:type="dxa"/>
            <w:vAlign w:val="center"/>
          </w:tcPr>
          <w:p w14:paraId="3A4F21CC" w14:textId="77777777" w:rsidR="00D33629" w:rsidRDefault="00000000">
            <w:pPr>
              <w:rPr>
                <w:rFonts w:asciiTheme="minorHAnsi" w:hAnsiTheme="minorHAnsi" w:cstheme="minorHAnsi"/>
                <w:b/>
                <w:color w:val="000000" w:themeColor="text1"/>
              </w:rPr>
            </w:pPr>
            <w:r>
              <w:rPr>
                <w:rFonts w:ascii="Calibri" w:hAnsi="Calibri" w:cstheme="minorHAnsi"/>
                <w:b/>
                <w:color w:val="000000" w:themeColor="text1"/>
              </w:rPr>
              <w:t>Terry Walcott</w:t>
            </w:r>
          </w:p>
        </w:tc>
      </w:tr>
      <w:tr w:rsidR="00D33629" w14:paraId="3C72A875" w14:textId="77777777">
        <w:trPr>
          <w:trHeight w:val="564"/>
        </w:trPr>
        <w:tc>
          <w:tcPr>
            <w:tcW w:w="2341" w:type="dxa"/>
            <w:shd w:val="clear" w:color="auto" w:fill="D9D9D9" w:themeFill="background1" w:themeFillShade="D9"/>
            <w:vAlign w:val="center"/>
          </w:tcPr>
          <w:p w14:paraId="3EC9FEC7" w14:textId="77777777" w:rsidR="00D33629" w:rsidRDefault="00000000">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008" w:type="dxa"/>
            <w:vAlign w:val="center"/>
          </w:tcPr>
          <w:p w14:paraId="663FE64B" w14:textId="77777777" w:rsidR="00D33629" w:rsidRDefault="00000000">
            <w:pPr>
              <w:rPr>
                <w:rFonts w:asciiTheme="minorHAnsi" w:hAnsiTheme="minorHAnsi" w:cstheme="minorHAnsi"/>
                <w:b/>
                <w:color w:val="000000" w:themeColor="text1"/>
              </w:rPr>
            </w:pPr>
            <w:r>
              <w:rPr>
                <w:rFonts w:ascii="Calibri" w:hAnsi="Calibri" w:cstheme="minorHAnsi"/>
                <w:b/>
                <w:color w:val="000000" w:themeColor="text1"/>
              </w:rPr>
              <w:t>Gaynor Thomas</w:t>
            </w:r>
          </w:p>
        </w:tc>
      </w:tr>
      <w:tr w:rsidR="00D33629" w14:paraId="025ECB58" w14:textId="77777777">
        <w:trPr>
          <w:trHeight w:val="1291"/>
        </w:trPr>
        <w:tc>
          <w:tcPr>
            <w:tcW w:w="2341" w:type="dxa"/>
            <w:shd w:val="clear" w:color="auto" w:fill="D9D9D9" w:themeFill="background1" w:themeFillShade="D9"/>
            <w:vAlign w:val="center"/>
          </w:tcPr>
          <w:p w14:paraId="15B568D9" w14:textId="77777777" w:rsidR="00D33629" w:rsidRDefault="00000000">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008" w:type="dxa"/>
            <w:vAlign w:val="center"/>
          </w:tcPr>
          <w:p w14:paraId="6B84063A" w14:textId="77777777" w:rsidR="00D33629" w:rsidRDefault="00000000">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Computing     </w:t>
            </w:r>
            <w:r>
              <w:rPr>
                <w:rFonts w:asciiTheme="minorHAnsi" w:hAnsiTheme="minorHAnsi" w:cstheme="minorHAnsi"/>
                <w:b/>
                <w:color w:val="000000" w:themeColor="text1"/>
                <w:u w:val="single"/>
              </w:rPr>
              <w:t xml:space="preserve"> DIS </w:t>
            </w:r>
            <w:r>
              <w:rPr>
                <w:rFonts w:asciiTheme="minorHAnsi" w:hAnsiTheme="minorHAnsi" w:cstheme="minorHAnsi"/>
                <w:b/>
                <w:color w:val="000000" w:themeColor="text1"/>
              </w:rPr>
              <w:t xml:space="preserve">     </w:t>
            </w:r>
            <w:r>
              <w:rPr>
                <w:rFonts w:asciiTheme="minorHAnsi" w:hAnsiTheme="minorHAnsi" w:cstheme="minorHAnsi"/>
                <w:color w:val="000000" w:themeColor="text1"/>
              </w:rPr>
              <w:t xml:space="preserve">CNC      EEE   Games Dev     SE     Web                    </w:t>
            </w:r>
          </w:p>
          <w:p w14:paraId="42EFBE28" w14:textId="77777777" w:rsidR="00D33629" w:rsidRDefault="00000000">
            <w:pPr>
              <w:spacing w:before="120" w:after="120"/>
            </w:pPr>
            <w:r>
              <w:rPr>
                <w:rFonts w:asciiTheme="minorHAnsi" w:hAnsiTheme="minorHAnsi" w:cstheme="minorHAnsi"/>
                <w:color w:val="000000" w:themeColor="text1"/>
              </w:rPr>
              <w:t>(please indicate)</w:t>
            </w:r>
          </w:p>
        </w:tc>
      </w:tr>
    </w:tbl>
    <w:p w14:paraId="09AB9509" w14:textId="77777777" w:rsidR="00D33629" w:rsidRDefault="00D33629">
      <w:pPr>
        <w:rPr>
          <w:rFonts w:asciiTheme="minorHAnsi" w:hAnsiTheme="minorHAnsi" w:cstheme="minorHAnsi"/>
          <w:b/>
          <w:color w:val="000000" w:themeColor="text1"/>
        </w:rPr>
      </w:pPr>
    </w:p>
    <w:tbl>
      <w:tblPr>
        <w:tblW w:w="9380" w:type="dxa"/>
        <w:tblInd w:w="-34" w:type="dxa"/>
        <w:tblLayout w:type="fixed"/>
        <w:tblLook w:val="04A0" w:firstRow="1" w:lastRow="0" w:firstColumn="1" w:lastColumn="0" w:noHBand="0" w:noVBand="1"/>
      </w:tblPr>
      <w:tblGrid>
        <w:gridCol w:w="3852"/>
        <w:gridCol w:w="5528"/>
      </w:tblGrid>
      <w:tr w:rsidR="00D33629" w14:paraId="0E7C7FDB" w14:textId="77777777">
        <w:trPr>
          <w:trHeight w:val="435"/>
        </w:trPr>
        <w:tc>
          <w:tcPr>
            <w:tcW w:w="3852" w:type="dxa"/>
            <w:tcBorders>
              <w:top w:val="single" w:sz="4" w:space="0" w:color="000000"/>
              <w:left w:val="single" w:sz="8" w:space="0" w:color="000000"/>
              <w:bottom w:val="single" w:sz="4" w:space="0" w:color="000000"/>
              <w:right w:val="single" w:sz="4" w:space="0" w:color="000000"/>
            </w:tcBorders>
            <w:shd w:val="clear" w:color="auto" w:fill="BFBFBF" w:themeFill="background1" w:themeFillShade="BF"/>
            <w:vAlign w:val="center"/>
          </w:tcPr>
          <w:p w14:paraId="1681383E" w14:textId="77777777" w:rsidR="00D33629" w:rsidRDefault="00000000">
            <w:pPr>
              <w:widowControl w:val="0"/>
              <w:rPr>
                <w:rFonts w:asciiTheme="minorHAnsi" w:hAnsiTheme="minorHAnsi"/>
                <w:b/>
                <w:color w:val="000000" w:themeColor="text1"/>
                <w:lang w:eastAsia="en-GB"/>
              </w:rPr>
            </w:pPr>
            <w:r>
              <w:rPr>
                <w:rFonts w:asciiTheme="minorHAnsi" w:hAnsiTheme="minorHAnsi"/>
                <w:b/>
                <w:color w:val="000000" w:themeColor="text1"/>
                <w:lang w:eastAsia="en-GB"/>
              </w:rPr>
              <w:t>Exhibition</w:t>
            </w:r>
          </w:p>
        </w:tc>
        <w:tc>
          <w:tcPr>
            <w:tcW w:w="5527" w:type="dxa"/>
            <w:tcBorders>
              <w:top w:val="single" w:sz="4" w:space="0" w:color="000000"/>
              <w:bottom w:val="single" w:sz="4" w:space="0" w:color="000000"/>
              <w:right w:val="single" w:sz="8" w:space="0" w:color="000000"/>
            </w:tcBorders>
            <w:shd w:val="clear" w:color="auto" w:fill="BFBFBF" w:themeFill="background1" w:themeFillShade="BF"/>
            <w:vAlign w:val="center"/>
          </w:tcPr>
          <w:p w14:paraId="76574EF2" w14:textId="77777777" w:rsidR="00D33629" w:rsidRDefault="00D33629">
            <w:pPr>
              <w:widowControl w:val="0"/>
              <w:jc w:val="right"/>
              <w:rPr>
                <w:rFonts w:asciiTheme="minorHAnsi" w:hAnsiTheme="minorHAnsi"/>
                <w:color w:val="000000" w:themeColor="text1"/>
                <w:lang w:eastAsia="en-GB"/>
              </w:rPr>
            </w:pPr>
          </w:p>
        </w:tc>
      </w:tr>
      <w:tr w:rsidR="00D33629" w14:paraId="472B7DF4" w14:textId="77777777">
        <w:trPr>
          <w:trHeight w:val="435"/>
        </w:trPr>
        <w:tc>
          <w:tcPr>
            <w:tcW w:w="3852" w:type="dxa"/>
            <w:tcBorders>
              <w:top w:val="single" w:sz="4" w:space="0" w:color="000000"/>
              <w:left w:val="single" w:sz="8" w:space="0" w:color="000000"/>
              <w:bottom w:val="single" w:sz="4" w:space="0" w:color="000000"/>
              <w:right w:val="single" w:sz="4" w:space="0" w:color="000000"/>
            </w:tcBorders>
            <w:shd w:val="clear" w:color="auto" w:fill="FFFFFF" w:themeFill="background1"/>
            <w:vAlign w:val="center"/>
          </w:tcPr>
          <w:p w14:paraId="5941C003" w14:textId="77777777" w:rsidR="00D33629" w:rsidRDefault="00000000">
            <w:pPr>
              <w:widowControl w:val="0"/>
              <w:rPr>
                <w:rFonts w:asciiTheme="minorHAnsi" w:hAnsiTheme="minorHAnsi"/>
                <w:color w:val="000000" w:themeColor="text1"/>
                <w:lang w:eastAsia="en-GB"/>
              </w:rPr>
            </w:pPr>
            <w:r>
              <w:rPr>
                <w:rFonts w:asciiTheme="minorHAnsi" w:hAnsiTheme="minorHAnsi"/>
                <w:color w:val="000000" w:themeColor="text1"/>
                <w:lang w:eastAsia="en-GB"/>
              </w:rPr>
              <w:t>1. Poster: Clarity of Technical Description</w:t>
            </w:r>
          </w:p>
        </w:tc>
        <w:tc>
          <w:tcPr>
            <w:tcW w:w="5527" w:type="dxa"/>
            <w:tcBorders>
              <w:top w:val="single" w:sz="4" w:space="0" w:color="000000"/>
              <w:bottom w:val="single" w:sz="4" w:space="0" w:color="000000"/>
              <w:right w:val="single" w:sz="8" w:space="0" w:color="000000"/>
            </w:tcBorders>
            <w:shd w:val="clear" w:color="auto" w:fill="FFFFFF" w:themeFill="background1"/>
            <w:vAlign w:val="center"/>
          </w:tcPr>
          <w:p w14:paraId="4A70098F" w14:textId="77777777" w:rsidR="00D33629" w:rsidRDefault="00000000">
            <w:pPr>
              <w:widowControl w:val="0"/>
              <w:jc w:val="right"/>
              <w:rPr>
                <w:rFonts w:asciiTheme="minorHAnsi" w:hAnsiTheme="minorHAnsi"/>
                <w:color w:val="000000" w:themeColor="text1"/>
                <w:lang w:eastAsia="en-GB"/>
              </w:rPr>
            </w:pPr>
            <w:r>
              <w:rPr>
                <w:rFonts w:asciiTheme="minorHAnsi" w:hAnsiTheme="minorHAnsi"/>
                <w:color w:val="000000" w:themeColor="text1"/>
                <w:lang w:eastAsia="en-GB"/>
              </w:rPr>
              <w:t>30/40</w:t>
            </w:r>
          </w:p>
        </w:tc>
      </w:tr>
      <w:tr w:rsidR="00D33629" w14:paraId="357CC366" w14:textId="77777777">
        <w:trPr>
          <w:trHeight w:val="403"/>
        </w:trPr>
        <w:tc>
          <w:tcPr>
            <w:tcW w:w="3852" w:type="dxa"/>
            <w:tcBorders>
              <w:left w:val="single" w:sz="8" w:space="0" w:color="000000"/>
              <w:bottom w:val="single" w:sz="4" w:space="0" w:color="000000"/>
              <w:right w:val="single" w:sz="4" w:space="0" w:color="000000"/>
            </w:tcBorders>
            <w:shd w:val="clear" w:color="auto" w:fill="FFFFFF" w:themeFill="background1"/>
            <w:vAlign w:val="center"/>
          </w:tcPr>
          <w:p w14:paraId="6A8BCCA9" w14:textId="77777777" w:rsidR="00D33629" w:rsidRDefault="00000000">
            <w:pPr>
              <w:widowControl w:val="0"/>
              <w:rPr>
                <w:rFonts w:asciiTheme="minorHAnsi" w:hAnsiTheme="minorHAnsi"/>
                <w:color w:val="000000" w:themeColor="text1"/>
                <w:lang w:eastAsia="en-GB"/>
              </w:rPr>
            </w:pPr>
            <w:r>
              <w:rPr>
                <w:rFonts w:asciiTheme="minorHAnsi" w:hAnsiTheme="minorHAnsi"/>
                <w:color w:val="000000" w:themeColor="text1"/>
                <w:lang w:eastAsia="en-GB"/>
              </w:rPr>
              <w:t>2. Poster: Quality of Visual Display</w:t>
            </w:r>
          </w:p>
        </w:tc>
        <w:tc>
          <w:tcPr>
            <w:tcW w:w="5527" w:type="dxa"/>
            <w:tcBorders>
              <w:bottom w:val="single" w:sz="4" w:space="0" w:color="000000"/>
              <w:right w:val="single" w:sz="8" w:space="0" w:color="000000"/>
            </w:tcBorders>
            <w:shd w:val="clear" w:color="auto" w:fill="FFFFFF" w:themeFill="background1"/>
            <w:vAlign w:val="center"/>
          </w:tcPr>
          <w:p w14:paraId="10375321" w14:textId="77777777" w:rsidR="00D33629" w:rsidRDefault="00000000">
            <w:pPr>
              <w:widowControl w:val="0"/>
              <w:jc w:val="right"/>
              <w:rPr>
                <w:rFonts w:asciiTheme="minorHAnsi" w:hAnsiTheme="minorHAnsi"/>
                <w:color w:val="000000" w:themeColor="text1"/>
                <w:lang w:eastAsia="en-GB"/>
              </w:rPr>
            </w:pPr>
            <w:r>
              <w:rPr>
                <w:rFonts w:asciiTheme="minorHAnsi" w:hAnsiTheme="minorHAnsi"/>
                <w:color w:val="000000" w:themeColor="text1"/>
                <w:lang w:eastAsia="en-GB"/>
              </w:rPr>
              <w:t>30/40</w:t>
            </w:r>
          </w:p>
        </w:tc>
      </w:tr>
      <w:tr w:rsidR="00D33629" w:rsidRPr="00404B35" w14:paraId="6C5D4963" w14:textId="77777777" w:rsidTr="00404B35">
        <w:trPr>
          <w:trHeight w:val="403"/>
        </w:trPr>
        <w:tc>
          <w:tcPr>
            <w:tcW w:w="3852" w:type="dxa"/>
            <w:tcBorders>
              <w:left w:val="single" w:sz="8" w:space="0" w:color="000000"/>
              <w:bottom w:val="single" w:sz="4" w:space="0" w:color="000000"/>
              <w:right w:val="single" w:sz="4" w:space="0" w:color="000000"/>
            </w:tcBorders>
            <w:shd w:val="clear" w:color="auto" w:fill="auto"/>
            <w:vAlign w:val="center"/>
          </w:tcPr>
          <w:p w14:paraId="0E60F28E" w14:textId="77777777" w:rsidR="00D33629" w:rsidRPr="00404B35" w:rsidRDefault="00000000">
            <w:pPr>
              <w:widowControl w:val="0"/>
              <w:rPr>
                <w:rFonts w:asciiTheme="minorHAnsi" w:hAnsiTheme="minorHAnsi"/>
                <w:color w:val="000000" w:themeColor="text1"/>
                <w:lang w:eastAsia="en-GB"/>
              </w:rPr>
            </w:pPr>
            <w:r w:rsidRPr="00404B35">
              <w:rPr>
                <w:rFonts w:asciiTheme="minorHAnsi" w:hAnsiTheme="minorHAnsi"/>
                <w:color w:val="000000" w:themeColor="text1"/>
                <w:lang w:eastAsia="en-GB"/>
              </w:rPr>
              <w:t>3. Degree Show: Images for Degree Show (5-6) and Questionnaire</w:t>
            </w:r>
          </w:p>
        </w:tc>
        <w:tc>
          <w:tcPr>
            <w:tcW w:w="5527" w:type="dxa"/>
            <w:tcBorders>
              <w:bottom w:val="single" w:sz="4" w:space="0" w:color="000000"/>
              <w:right w:val="single" w:sz="8" w:space="0" w:color="000000"/>
            </w:tcBorders>
            <w:shd w:val="clear" w:color="auto" w:fill="auto"/>
            <w:vAlign w:val="center"/>
          </w:tcPr>
          <w:p w14:paraId="3845E48A" w14:textId="6C427498" w:rsidR="00D33629" w:rsidRPr="00404B35" w:rsidRDefault="00404B35">
            <w:pPr>
              <w:widowControl w:val="0"/>
              <w:jc w:val="right"/>
              <w:rPr>
                <w:rFonts w:asciiTheme="minorHAnsi" w:hAnsiTheme="minorHAnsi"/>
                <w:color w:val="000000" w:themeColor="text1"/>
                <w:lang w:eastAsia="en-GB"/>
              </w:rPr>
            </w:pPr>
            <w:r>
              <w:rPr>
                <w:rFonts w:asciiTheme="minorHAnsi" w:hAnsiTheme="minorHAnsi"/>
                <w:color w:val="000000" w:themeColor="text1"/>
                <w:lang w:eastAsia="en-GB"/>
              </w:rPr>
              <w:sym w:font="Wingdings" w:char="F0FC"/>
            </w:r>
          </w:p>
        </w:tc>
      </w:tr>
      <w:tr w:rsidR="00D33629" w14:paraId="2C2D9CEC" w14:textId="77777777">
        <w:trPr>
          <w:trHeight w:val="421"/>
        </w:trPr>
        <w:tc>
          <w:tcPr>
            <w:tcW w:w="3852" w:type="dxa"/>
            <w:tcBorders>
              <w:top w:val="single" w:sz="4" w:space="0" w:color="000000"/>
              <w:left w:val="single" w:sz="8" w:space="0" w:color="000000"/>
              <w:bottom w:val="single" w:sz="4" w:space="0" w:color="000000"/>
              <w:right w:val="single" w:sz="4" w:space="0" w:color="000000"/>
            </w:tcBorders>
            <w:shd w:val="clear" w:color="auto" w:fill="FFFFFF" w:themeFill="background1"/>
            <w:vAlign w:val="center"/>
          </w:tcPr>
          <w:p w14:paraId="51D55133" w14:textId="77777777" w:rsidR="00D33629" w:rsidRDefault="00000000">
            <w:pPr>
              <w:widowControl w:val="0"/>
              <w:rPr>
                <w:rFonts w:asciiTheme="minorHAnsi" w:hAnsiTheme="minorHAnsi"/>
                <w:b/>
                <w:color w:val="000000" w:themeColor="text1"/>
                <w:lang w:eastAsia="en-GB"/>
              </w:rPr>
            </w:pPr>
            <w:r>
              <w:rPr>
                <w:rFonts w:asciiTheme="minorHAnsi" w:hAnsiTheme="minorHAnsi"/>
                <w:b/>
                <w:color w:val="000000" w:themeColor="text1"/>
                <w:lang w:eastAsia="en-GB"/>
              </w:rPr>
              <w:t>TOTAL</w:t>
            </w:r>
          </w:p>
        </w:tc>
        <w:tc>
          <w:tcPr>
            <w:tcW w:w="5527" w:type="dxa"/>
            <w:tcBorders>
              <w:top w:val="single" w:sz="4" w:space="0" w:color="000000"/>
              <w:bottom w:val="single" w:sz="4" w:space="0" w:color="000000"/>
              <w:right w:val="single" w:sz="8" w:space="0" w:color="000000"/>
            </w:tcBorders>
            <w:shd w:val="clear" w:color="auto" w:fill="FFFFFF" w:themeFill="background1"/>
            <w:vAlign w:val="center"/>
          </w:tcPr>
          <w:p w14:paraId="7F9903A4" w14:textId="76D69285" w:rsidR="00D33629" w:rsidRDefault="00404B35">
            <w:pPr>
              <w:widowControl w:val="0"/>
              <w:jc w:val="right"/>
              <w:rPr>
                <w:rFonts w:asciiTheme="minorHAnsi" w:hAnsiTheme="minorHAnsi"/>
                <w:b/>
                <w:color w:val="000000" w:themeColor="text1"/>
                <w:lang w:eastAsia="en-GB"/>
              </w:rPr>
            </w:pPr>
            <w:r>
              <w:rPr>
                <w:rFonts w:asciiTheme="minorHAnsi" w:hAnsiTheme="minorHAnsi"/>
                <w:b/>
                <w:color w:val="000000" w:themeColor="text1"/>
                <w:lang w:eastAsia="en-GB"/>
              </w:rPr>
              <w:t>60/80 = 75%</w:t>
            </w:r>
          </w:p>
        </w:tc>
      </w:tr>
    </w:tbl>
    <w:p w14:paraId="6CE9C467" w14:textId="77777777" w:rsidR="00D33629" w:rsidRDefault="00D33629">
      <w:pPr>
        <w:rPr>
          <w:rFonts w:asciiTheme="minorHAnsi" w:hAnsiTheme="minorHAnsi" w:cstheme="minorHAnsi"/>
          <w:color w:val="000000" w:themeColor="text1"/>
        </w:rPr>
      </w:pPr>
    </w:p>
    <w:tbl>
      <w:tblPr>
        <w:tblStyle w:val="TableGrid"/>
        <w:tblW w:w="9350" w:type="dxa"/>
        <w:tblLayout w:type="fixed"/>
        <w:tblLook w:val="04A0" w:firstRow="1" w:lastRow="0" w:firstColumn="1" w:lastColumn="0" w:noHBand="0" w:noVBand="1"/>
      </w:tblPr>
      <w:tblGrid>
        <w:gridCol w:w="9350"/>
      </w:tblGrid>
      <w:tr w:rsidR="00D33629" w14:paraId="40E61924" w14:textId="77777777">
        <w:trPr>
          <w:trHeight w:val="2675"/>
        </w:trPr>
        <w:tc>
          <w:tcPr>
            <w:tcW w:w="9350" w:type="dxa"/>
          </w:tcPr>
          <w:p w14:paraId="5F2085DF" w14:textId="77777777" w:rsidR="00D33629" w:rsidRDefault="00000000">
            <w:pPr>
              <w:rPr>
                <w:rFonts w:asciiTheme="minorHAnsi" w:hAnsiTheme="minorHAnsi"/>
                <w:color w:val="000000" w:themeColor="text1"/>
              </w:rPr>
            </w:pPr>
            <w:r>
              <w:rPr>
                <w:rFonts w:asciiTheme="minorHAnsi" w:hAnsiTheme="minorHAnsi"/>
                <w:b/>
                <w:color w:val="000000" w:themeColor="text1"/>
              </w:rPr>
              <w:t>Comments:</w:t>
            </w:r>
          </w:p>
          <w:p w14:paraId="7DBCAFEC" w14:textId="77777777" w:rsidR="00D33629" w:rsidRDefault="00D33629">
            <w:pPr>
              <w:rPr>
                <w:rFonts w:asciiTheme="minorHAnsi" w:hAnsiTheme="minorHAnsi"/>
                <w:color w:val="000000" w:themeColor="text1"/>
              </w:rPr>
            </w:pPr>
          </w:p>
          <w:p w14:paraId="4AB5F0DD" w14:textId="77777777" w:rsidR="00D33629" w:rsidRDefault="00000000">
            <w:r>
              <w:rPr>
                <w:rFonts w:asciiTheme="minorHAnsi" w:hAnsiTheme="minorHAnsi"/>
                <w:color w:val="000000" w:themeColor="text1"/>
              </w:rPr>
              <w:t xml:space="preserve">Easy to navigate poster that allows all viewers to engage with its assembled information easily. No foreseeable challenges for non technical viewers owing to its attention to presented themes and visual accuracy in terms of portraying its projected ideas. </w:t>
            </w:r>
          </w:p>
        </w:tc>
      </w:tr>
    </w:tbl>
    <w:p w14:paraId="565F3F29" w14:textId="77777777" w:rsidR="00D33629" w:rsidRDefault="00D33629">
      <w:pPr>
        <w:rPr>
          <w:rFonts w:asciiTheme="minorHAnsi" w:hAnsiTheme="minorHAnsi"/>
          <w:color w:val="000000" w:themeColor="text1"/>
        </w:rPr>
      </w:pPr>
    </w:p>
    <w:p w14:paraId="1F06F3DE" w14:textId="77777777" w:rsidR="00D33629" w:rsidRDefault="00D33629">
      <w:pPr>
        <w:rPr>
          <w:rFonts w:asciiTheme="minorHAnsi" w:hAnsiTheme="minorHAnsi"/>
          <w:color w:val="000000" w:themeColor="text1"/>
        </w:rPr>
      </w:pPr>
    </w:p>
    <w:tbl>
      <w:tblPr>
        <w:tblStyle w:val="TableGrid"/>
        <w:tblW w:w="9350" w:type="dxa"/>
        <w:tblLayout w:type="fixed"/>
        <w:tblLook w:val="04A0" w:firstRow="1" w:lastRow="0" w:firstColumn="1" w:lastColumn="0" w:noHBand="0" w:noVBand="1"/>
      </w:tblPr>
      <w:tblGrid>
        <w:gridCol w:w="1128"/>
        <w:gridCol w:w="5105"/>
        <w:gridCol w:w="3117"/>
      </w:tblGrid>
      <w:tr w:rsidR="00D33629" w14:paraId="3EF43F69" w14:textId="77777777">
        <w:tc>
          <w:tcPr>
            <w:tcW w:w="1128" w:type="dxa"/>
          </w:tcPr>
          <w:p w14:paraId="68C65BAB" w14:textId="77777777" w:rsidR="00D33629" w:rsidRDefault="00000000">
            <w:pPr>
              <w:rPr>
                <w:rFonts w:asciiTheme="minorHAnsi" w:hAnsiTheme="minorHAnsi"/>
                <w:b/>
                <w:color w:val="000000" w:themeColor="text1"/>
              </w:rPr>
            </w:pPr>
            <w:r>
              <w:rPr>
                <w:rFonts w:asciiTheme="minorHAnsi" w:hAnsiTheme="minorHAnsi"/>
                <w:b/>
                <w:color w:val="000000" w:themeColor="text1"/>
              </w:rPr>
              <w:t>Signed:</w:t>
            </w:r>
          </w:p>
        </w:tc>
        <w:tc>
          <w:tcPr>
            <w:tcW w:w="5105" w:type="dxa"/>
          </w:tcPr>
          <w:p w14:paraId="1CB7AF07" w14:textId="77777777" w:rsidR="00D33629" w:rsidRDefault="00000000">
            <w:pPr>
              <w:rPr>
                <w:rFonts w:asciiTheme="minorHAnsi" w:hAnsiTheme="minorHAnsi"/>
                <w:b/>
                <w:color w:val="000000" w:themeColor="text1"/>
              </w:rPr>
            </w:pPr>
            <w:r>
              <w:rPr>
                <w:rFonts w:asciiTheme="minorHAnsi" w:hAnsiTheme="minorHAnsi"/>
                <w:b/>
                <w:color w:val="000000" w:themeColor="text1"/>
              </w:rPr>
              <w:t>T.Walcott</w:t>
            </w:r>
          </w:p>
        </w:tc>
        <w:tc>
          <w:tcPr>
            <w:tcW w:w="3117" w:type="dxa"/>
          </w:tcPr>
          <w:p w14:paraId="4DC25557" w14:textId="77777777" w:rsidR="00D33629" w:rsidRDefault="00000000">
            <w:pPr>
              <w:rPr>
                <w:rFonts w:asciiTheme="minorHAnsi" w:hAnsiTheme="minorHAnsi"/>
                <w:b/>
                <w:color w:val="000000" w:themeColor="text1"/>
              </w:rPr>
            </w:pPr>
            <w:r>
              <w:rPr>
                <w:rFonts w:asciiTheme="minorHAnsi" w:hAnsiTheme="minorHAnsi"/>
                <w:b/>
                <w:color w:val="000000" w:themeColor="text1"/>
              </w:rPr>
              <w:t>(Supervisor)</w:t>
            </w:r>
          </w:p>
          <w:p w14:paraId="3350D47B" w14:textId="77777777" w:rsidR="00D33629" w:rsidRDefault="00D33629">
            <w:pPr>
              <w:rPr>
                <w:rFonts w:asciiTheme="minorHAnsi" w:hAnsiTheme="minorHAnsi"/>
                <w:b/>
                <w:color w:val="000000" w:themeColor="text1"/>
              </w:rPr>
            </w:pPr>
          </w:p>
        </w:tc>
      </w:tr>
      <w:tr w:rsidR="00D33629" w14:paraId="18E8584E" w14:textId="77777777">
        <w:tc>
          <w:tcPr>
            <w:tcW w:w="1128" w:type="dxa"/>
          </w:tcPr>
          <w:p w14:paraId="3B3178FC" w14:textId="77777777" w:rsidR="00D33629" w:rsidRDefault="00D33629">
            <w:pPr>
              <w:rPr>
                <w:rFonts w:asciiTheme="minorHAnsi" w:hAnsiTheme="minorHAnsi"/>
                <w:b/>
                <w:color w:val="000000" w:themeColor="text1"/>
              </w:rPr>
            </w:pPr>
          </w:p>
        </w:tc>
        <w:tc>
          <w:tcPr>
            <w:tcW w:w="5105" w:type="dxa"/>
          </w:tcPr>
          <w:p w14:paraId="73FB2D37" w14:textId="492553A8" w:rsidR="00D33629" w:rsidRDefault="00577A62">
            <w:pPr>
              <w:rPr>
                <w:rFonts w:asciiTheme="minorHAnsi" w:hAnsiTheme="minorHAnsi"/>
                <w:b/>
                <w:color w:val="000000" w:themeColor="text1"/>
              </w:rPr>
            </w:pPr>
            <w:r>
              <w:rPr>
                <w:rFonts w:asciiTheme="minorHAnsi" w:hAnsiTheme="minorHAnsi"/>
                <w:b/>
                <w:color w:val="000000" w:themeColor="text1"/>
              </w:rPr>
              <w:t>Gaynor Thomas</w:t>
            </w:r>
          </w:p>
        </w:tc>
        <w:tc>
          <w:tcPr>
            <w:tcW w:w="3117" w:type="dxa"/>
          </w:tcPr>
          <w:p w14:paraId="060296BD" w14:textId="77777777" w:rsidR="00D33629" w:rsidRDefault="00000000">
            <w:pPr>
              <w:rPr>
                <w:rFonts w:asciiTheme="minorHAnsi" w:hAnsiTheme="minorHAnsi"/>
                <w:b/>
                <w:color w:val="000000" w:themeColor="text1"/>
              </w:rPr>
            </w:pPr>
            <w:r>
              <w:rPr>
                <w:rFonts w:asciiTheme="minorHAnsi" w:hAnsiTheme="minorHAnsi"/>
                <w:b/>
                <w:color w:val="000000" w:themeColor="text1"/>
              </w:rPr>
              <w:t>(2</w:t>
            </w:r>
            <w:r>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2C5D7899" w14:textId="77777777" w:rsidR="00D33629" w:rsidRDefault="00D33629">
            <w:pPr>
              <w:rPr>
                <w:rFonts w:asciiTheme="minorHAnsi" w:hAnsiTheme="minorHAnsi"/>
                <w:b/>
                <w:color w:val="000000" w:themeColor="text1"/>
              </w:rPr>
            </w:pPr>
          </w:p>
        </w:tc>
      </w:tr>
    </w:tbl>
    <w:p w14:paraId="24907032" w14:textId="77777777" w:rsidR="00D33629" w:rsidRDefault="00D33629">
      <w:pPr>
        <w:rPr>
          <w:rFonts w:asciiTheme="minorHAnsi" w:hAnsiTheme="minorHAnsi"/>
          <w:b/>
          <w:color w:val="000000" w:themeColor="text1"/>
        </w:rPr>
      </w:pPr>
    </w:p>
    <w:sectPr w:rsidR="00D33629">
      <w:pgSz w:w="12240" w:h="15840"/>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629"/>
    <w:rsid w:val="00404B35"/>
    <w:rsid w:val="00577A62"/>
    <w:rsid w:val="00D33629"/>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B572"/>
  <w15:docId w15:val="{E24FE5D6-B2E7-4BE3-A94B-AFFE5C4FC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6363DD"/>
    <w:rPr>
      <w:rFonts w:ascii="Tahoma" w:eastAsia="Times New Roman" w:hAnsi="Tahoma" w:cs="Tahoma"/>
      <w:sz w:val="16"/>
      <w:szCs w:val="16"/>
      <w:lang w:val="en-GB"/>
    </w:rPr>
  </w:style>
  <w:style w:type="character" w:customStyle="1" w:styleId="HeaderChar">
    <w:name w:val="Header Char"/>
    <w:basedOn w:val="DefaultParagraphFont"/>
    <w:link w:val="Header"/>
    <w:uiPriority w:val="99"/>
    <w:qFormat/>
    <w:rsid w:val="009104BB"/>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qFormat/>
    <w:rsid w:val="009104BB"/>
    <w:rPr>
      <w:rFonts w:ascii="Times New Roman" w:eastAsia="Times New Roman" w:hAnsi="Times New Roman" w:cs="Times New Roman"/>
      <w:sz w:val="24"/>
      <w:szCs w:val="24"/>
      <w:lang w:val="en-GB"/>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lang/>
    </w:rPr>
  </w:style>
  <w:style w:type="paragraph" w:styleId="BalloonText">
    <w:name w:val="Balloon Text"/>
    <w:basedOn w:val="Normal"/>
    <w:link w:val="BalloonTextChar"/>
    <w:uiPriority w:val="99"/>
    <w:semiHidden/>
    <w:unhideWhenUsed/>
    <w:qFormat/>
    <w:rsid w:val="006363DD"/>
    <w:rPr>
      <w:rFonts w:ascii="Tahoma" w:hAnsi="Tahoma" w:cs="Tahoma"/>
      <w:sz w:val="16"/>
      <w:szCs w:val="16"/>
    </w:rPr>
  </w:style>
  <w:style w:type="paragraph" w:styleId="ListParagraph">
    <w:name w:val="List Paragraph"/>
    <w:basedOn w:val="Normal"/>
    <w:uiPriority w:val="34"/>
    <w:qFormat/>
    <w:rsid w:val="00384AC9"/>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9104BB"/>
    <w:pPr>
      <w:tabs>
        <w:tab w:val="center" w:pos="4513"/>
        <w:tab w:val="right" w:pos="9026"/>
      </w:tabs>
    </w:pPr>
  </w:style>
  <w:style w:type="paragraph" w:styleId="Footer">
    <w:name w:val="footer"/>
    <w:basedOn w:val="Normal"/>
    <w:link w:val="FooterChar"/>
    <w:uiPriority w:val="99"/>
    <w:unhideWhenUsed/>
    <w:rsid w:val="009104BB"/>
    <w:pPr>
      <w:tabs>
        <w:tab w:val="center" w:pos="4513"/>
        <w:tab w:val="right" w:pos="9026"/>
      </w:tabs>
    </w:p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5486</TotalTime>
  <Pages>1</Pages>
  <Words>141</Words>
  <Characters>806</Characters>
  <Application>Microsoft Office Word</Application>
  <DocSecurity>0</DocSecurity>
  <Lines>6</Lines>
  <Paragraphs>1</Paragraphs>
  <ScaleCrop>false</ScaleCrop>
  <Company> </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dc:description/>
  <cp:lastModifiedBy>Gaynor Thomas</cp:lastModifiedBy>
  <cp:revision>5</cp:revision>
  <dcterms:created xsi:type="dcterms:W3CDTF">2022-08-17T11:20:00Z</dcterms:created>
  <dcterms:modified xsi:type="dcterms:W3CDTF">2022-10-10T10:16:00Z</dcterms:modified>
  <dc:language>en-GB</dc:language>
</cp:coreProperties>
</file>