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C1676F" w14:textId="40778DBB" w:rsidR="00FA1ADE" w:rsidRPr="00FA1ADE" w:rsidRDefault="00FA1ADE" w:rsidP="00905D1A">
      <w:pPr>
        <w:spacing w:line="240" w:lineRule="auto"/>
        <w:rPr>
          <w:rFonts w:ascii="Arial" w:hAnsi="Arial" w:cs="Arial"/>
          <w:b/>
          <w:bCs/>
          <w:sz w:val="48"/>
          <w:szCs w:val="48"/>
        </w:rPr>
      </w:pPr>
      <w:r>
        <w:rPr>
          <w:rFonts w:ascii="Arial" w:hAnsi="Arial" w:cs="Arial"/>
          <w:b/>
          <w:bCs/>
          <w:sz w:val="28"/>
          <w:szCs w:val="28"/>
        </w:rPr>
        <w:t xml:space="preserve">                                              </w:t>
      </w:r>
      <w:r w:rsidRPr="00FA1ADE">
        <w:rPr>
          <w:rFonts w:ascii="Arial" w:hAnsi="Arial" w:cs="Arial"/>
          <w:b/>
          <w:bCs/>
          <w:sz w:val="48"/>
          <w:szCs w:val="48"/>
        </w:rPr>
        <w:t xml:space="preserve">Report </w:t>
      </w:r>
    </w:p>
    <w:p w14:paraId="2D77C389" w14:textId="77777777" w:rsidR="00FA1ADE" w:rsidRDefault="00FA1ADE" w:rsidP="00905D1A">
      <w:pPr>
        <w:spacing w:line="240" w:lineRule="auto"/>
        <w:rPr>
          <w:rFonts w:ascii="Arial" w:hAnsi="Arial" w:cs="Arial"/>
          <w:b/>
          <w:bCs/>
          <w:sz w:val="28"/>
          <w:szCs w:val="28"/>
        </w:rPr>
      </w:pPr>
    </w:p>
    <w:p w14:paraId="01D83652" w14:textId="77777777" w:rsidR="00FA1ADE" w:rsidRDefault="00FA1ADE" w:rsidP="00905D1A">
      <w:pPr>
        <w:spacing w:line="240" w:lineRule="auto"/>
        <w:rPr>
          <w:rFonts w:ascii="Arial" w:hAnsi="Arial" w:cs="Arial"/>
          <w:b/>
          <w:bCs/>
          <w:sz w:val="28"/>
          <w:szCs w:val="28"/>
        </w:rPr>
      </w:pPr>
    </w:p>
    <w:p w14:paraId="028AB1B6" w14:textId="77777777" w:rsidR="00FA1ADE" w:rsidRDefault="00FA1ADE" w:rsidP="00905D1A">
      <w:pPr>
        <w:spacing w:line="240" w:lineRule="auto"/>
        <w:rPr>
          <w:rFonts w:ascii="Arial" w:hAnsi="Arial" w:cs="Arial"/>
          <w:b/>
          <w:bCs/>
          <w:sz w:val="28"/>
          <w:szCs w:val="28"/>
        </w:rPr>
      </w:pPr>
    </w:p>
    <w:p w14:paraId="5CBD8989" w14:textId="77777777" w:rsidR="00FA1ADE" w:rsidRDefault="00FA1ADE" w:rsidP="00905D1A">
      <w:pPr>
        <w:spacing w:line="240" w:lineRule="auto"/>
        <w:rPr>
          <w:rFonts w:ascii="Arial" w:hAnsi="Arial" w:cs="Arial"/>
          <w:b/>
          <w:bCs/>
          <w:sz w:val="28"/>
          <w:szCs w:val="28"/>
        </w:rPr>
      </w:pPr>
    </w:p>
    <w:p w14:paraId="61CAF2E4" w14:textId="77777777" w:rsidR="00FA1ADE" w:rsidRDefault="00FA1ADE" w:rsidP="00905D1A">
      <w:pPr>
        <w:spacing w:line="240" w:lineRule="auto"/>
        <w:rPr>
          <w:rFonts w:ascii="Arial" w:hAnsi="Arial" w:cs="Arial"/>
          <w:b/>
          <w:bCs/>
          <w:sz w:val="28"/>
          <w:szCs w:val="28"/>
        </w:rPr>
      </w:pPr>
    </w:p>
    <w:p w14:paraId="258C317A" w14:textId="77777777" w:rsidR="00FA1ADE" w:rsidRDefault="00FA1ADE" w:rsidP="00905D1A">
      <w:pPr>
        <w:spacing w:line="240" w:lineRule="auto"/>
        <w:rPr>
          <w:rFonts w:ascii="Arial" w:hAnsi="Arial" w:cs="Arial"/>
          <w:b/>
          <w:bCs/>
          <w:sz w:val="28"/>
          <w:szCs w:val="28"/>
        </w:rPr>
      </w:pPr>
    </w:p>
    <w:p w14:paraId="1DF0121B" w14:textId="77777777" w:rsidR="00FA1ADE" w:rsidRDefault="00FA1ADE" w:rsidP="00905D1A">
      <w:pPr>
        <w:spacing w:line="240" w:lineRule="auto"/>
        <w:rPr>
          <w:rFonts w:ascii="Arial" w:hAnsi="Arial" w:cs="Arial"/>
          <w:b/>
          <w:bCs/>
          <w:sz w:val="28"/>
          <w:szCs w:val="28"/>
        </w:rPr>
      </w:pPr>
    </w:p>
    <w:p w14:paraId="2E361071" w14:textId="77777777" w:rsidR="00FA1ADE" w:rsidRDefault="00FA1ADE" w:rsidP="00905D1A">
      <w:pPr>
        <w:spacing w:line="240" w:lineRule="auto"/>
        <w:rPr>
          <w:rFonts w:ascii="Arial" w:hAnsi="Arial" w:cs="Arial"/>
          <w:b/>
          <w:bCs/>
          <w:sz w:val="28"/>
          <w:szCs w:val="28"/>
        </w:rPr>
      </w:pPr>
    </w:p>
    <w:p w14:paraId="0007D621" w14:textId="77777777" w:rsidR="00FA1ADE" w:rsidRDefault="00FA1ADE" w:rsidP="00905D1A">
      <w:pPr>
        <w:spacing w:line="240" w:lineRule="auto"/>
        <w:rPr>
          <w:rFonts w:ascii="Arial" w:hAnsi="Arial" w:cs="Arial"/>
          <w:b/>
          <w:bCs/>
          <w:sz w:val="28"/>
          <w:szCs w:val="28"/>
        </w:rPr>
      </w:pPr>
    </w:p>
    <w:p w14:paraId="07B7A315" w14:textId="77777777" w:rsidR="00FA1ADE" w:rsidRDefault="00FA1ADE" w:rsidP="00905D1A">
      <w:pPr>
        <w:spacing w:line="240" w:lineRule="auto"/>
        <w:rPr>
          <w:rFonts w:ascii="Arial" w:hAnsi="Arial" w:cs="Arial"/>
          <w:b/>
          <w:bCs/>
          <w:sz w:val="28"/>
          <w:szCs w:val="28"/>
        </w:rPr>
      </w:pPr>
    </w:p>
    <w:p w14:paraId="077DC548" w14:textId="77777777" w:rsidR="00FA1ADE" w:rsidRDefault="00FA1ADE" w:rsidP="00905D1A">
      <w:pPr>
        <w:spacing w:line="240" w:lineRule="auto"/>
        <w:rPr>
          <w:rFonts w:ascii="Arial" w:hAnsi="Arial" w:cs="Arial"/>
          <w:b/>
          <w:bCs/>
          <w:sz w:val="28"/>
          <w:szCs w:val="28"/>
        </w:rPr>
      </w:pPr>
    </w:p>
    <w:p w14:paraId="1541BD62" w14:textId="77777777" w:rsidR="00FA1ADE" w:rsidRDefault="00FA1ADE" w:rsidP="00905D1A">
      <w:pPr>
        <w:spacing w:line="240" w:lineRule="auto"/>
        <w:rPr>
          <w:rFonts w:ascii="Arial" w:hAnsi="Arial" w:cs="Arial"/>
          <w:b/>
          <w:bCs/>
          <w:sz w:val="28"/>
          <w:szCs w:val="28"/>
        </w:rPr>
      </w:pPr>
    </w:p>
    <w:p w14:paraId="40513325" w14:textId="77777777" w:rsidR="00FA1ADE" w:rsidRDefault="00FA1ADE" w:rsidP="00905D1A">
      <w:pPr>
        <w:spacing w:line="240" w:lineRule="auto"/>
        <w:rPr>
          <w:rFonts w:ascii="Arial" w:hAnsi="Arial" w:cs="Arial"/>
          <w:b/>
          <w:bCs/>
          <w:sz w:val="28"/>
          <w:szCs w:val="28"/>
        </w:rPr>
      </w:pPr>
    </w:p>
    <w:p w14:paraId="2C010E42" w14:textId="77777777" w:rsidR="00FA1ADE" w:rsidRDefault="00FA1ADE" w:rsidP="00905D1A">
      <w:pPr>
        <w:spacing w:line="240" w:lineRule="auto"/>
        <w:rPr>
          <w:rFonts w:ascii="Arial" w:hAnsi="Arial" w:cs="Arial"/>
          <w:b/>
          <w:bCs/>
          <w:sz w:val="28"/>
          <w:szCs w:val="28"/>
        </w:rPr>
      </w:pPr>
    </w:p>
    <w:p w14:paraId="18E04804" w14:textId="77777777" w:rsidR="00FA1ADE" w:rsidRDefault="00FA1ADE" w:rsidP="00905D1A">
      <w:pPr>
        <w:spacing w:line="240" w:lineRule="auto"/>
        <w:rPr>
          <w:rFonts w:ascii="Arial" w:hAnsi="Arial" w:cs="Arial"/>
          <w:b/>
          <w:bCs/>
          <w:sz w:val="28"/>
          <w:szCs w:val="28"/>
        </w:rPr>
      </w:pPr>
    </w:p>
    <w:p w14:paraId="3CA1EABD" w14:textId="77777777" w:rsidR="00FA1ADE" w:rsidRDefault="00FA1ADE" w:rsidP="00905D1A">
      <w:pPr>
        <w:spacing w:line="240" w:lineRule="auto"/>
        <w:rPr>
          <w:rFonts w:ascii="Arial" w:hAnsi="Arial" w:cs="Arial"/>
          <w:b/>
          <w:bCs/>
          <w:sz w:val="28"/>
          <w:szCs w:val="28"/>
        </w:rPr>
      </w:pPr>
    </w:p>
    <w:p w14:paraId="4F54C39F" w14:textId="77777777" w:rsidR="00FA1ADE" w:rsidRDefault="00FA1ADE" w:rsidP="00905D1A">
      <w:pPr>
        <w:spacing w:line="240" w:lineRule="auto"/>
        <w:rPr>
          <w:rFonts w:ascii="Arial" w:hAnsi="Arial" w:cs="Arial"/>
          <w:b/>
          <w:bCs/>
          <w:sz w:val="28"/>
          <w:szCs w:val="28"/>
        </w:rPr>
      </w:pPr>
    </w:p>
    <w:p w14:paraId="5C864489" w14:textId="2AB726B5" w:rsidR="00003FD6" w:rsidRPr="00FA1ADE" w:rsidRDefault="00003FD6" w:rsidP="00905D1A">
      <w:pPr>
        <w:spacing w:line="240" w:lineRule="auto"/>
        <w:rPr>
          <w:rFonts w:ascii="Arial" w:hAnsi="Arial" w:cs="Arial"/>
          <w:b/>
          <w:bCs/>
          <w:sz w:val="28"/>
          <w:szCs w:val="28"/>
        </w:rPr>
      </w:pPr>
      <w:r w:rsidRPr="00FA1ADE">
        <w:rPr>
          <w:rFonts w:ascii="Arial" w:hAnsi="Arial" w:cs="Arial"/>
          <w:b/>
          <w:bCs/>
          <w:sz w:val="28"/>
          <w:szCs w:val="28"/>
        </w:rPr>
        <w:t xml:space="preserve">Student </w:t>
      </w:r>
      <w:r w:rsidR="00FA1ADE" w:rsidRPr="00FA1ADE">
        <w:rPr>
          <w:rFonts w:ascii="Arial" w:hAnsi="Arial" w:cs="Arial"/>
          <w:b/>
          <w:bCs/>
          <w:sz w:val="28"/>
          <w:szCs w:val="28"/>
        </w:rPr>
        <w:t>Name:</w:t>
      </w:r>
      <w:r w:rsidR="00FA1ADE">
        <w:rPr>
          <w:rFonts w:ascii="Arial" w:hAnsi="Arial" w:cs="Arial"/>
          <w:b/>
          <w:bCs/>
          <w:sz w:val="28"/>
          <w:szCs w:val="28"/>
        </w:rPr>
        <w:t xml:space="preserve"> Vasile -Florin Apostol</w:t>
      </w:r>
    </w:p>
    <w:p w14:paraId="4B194C5A" w14:textId="6C722A83" w:rsidR="00E524F3" w:rsidRPr="00FA1ADE" w:rsidRDefault="00003FD6" w:rsidP="00905D1A">
      <w:pPr>
        <w:spacing w:line="240" w:lineRule="auto"/>
        <w:rPr>
          <w:rFonts w:ascii="Arial" w:hAnsi="Arial" w:cs="Arial"/>
          <w:b/>
          <w:bCs/>
          <w:sz w:val="28"/>
          <w:szCs w:val="28"/>
        </w:rPr>
      </w:pPr>
      <w:r w:rsidRPr="00FA1ADE">
        <w:rPr>
          <w:rFonts w:ascii="Arial" w:hAnsi="Arial" w:cs="Arial"/>
          <w:b/>
          <w:bCs/>
          <w:sz w:val="28"/>
          <w:szCs w:val="28"/>
        </w:rPr>
        <w:t xml:space="preserve">Student </w:t>
      </w:r>
      <w:r w:rsidR="00347D0E" w:rsidRPr="00FA1ADE">
        <w:rPr>
          <w:rFonts w:ascii="Arial" w:hAnsi="Arial" w:cs="Arial"/>
          <w:b/>
          <w:bCs/>
          <w:sz w:val="28"/>
          <w:szCs w:val="28"/>
        </w:rPr>
        <w:t>N</w:t>
      </w:r>
      <w:r w:rsidR="00F325FD" w:rsidRPr="00FA1ADE">
        <w:rPr>
          <w:rFonts w:ascii="Arial" w:hAnsi="Arial" w:cs="Arial"/>
          <w:b/>
          <w:bCs/>
          <w:sz w:val="28"/>
          <w:szCs w:val="28"/>
        </w:rPr>
        <w:t>umber:</w:t>
      </w:r>
      <w:r w:rsidR="00FA1ADE">
        <w:rPr>
          <w:rFonts w:ascii="Arial" w:hAnsi="Arial" w:cs="Arial"/>
          <w:b/>
          <w:bCs/>
          <w:sz w:val="28"/>
          <w:szCs w:val="28"/>
        </w:rPr>
        <w:t xml:space="preserve"> 2131343</w:t>
      </w:r>
    </w:p>
    <w:p w14:paraId="1A45437B" w14:textId="53CF2B0E" w:rsidR="0044301B" w:rsidRPr="00FA1ADE" w:rsidRDefault="0044301B" w:rsidP="00905D1A">
      <w:pPr>
        <w:spacing w:line="240" w:lineRule="auto"/>
        <w:rPr>
          <w:rFonts w:ascii="Arial" w:hAnsi="Arial" w:cs="Arial"/>
          <w:b/>
          <w:bCs/>
          <w:sz w:val="28"/>
          <w:szCs w:val="28"/>
        </w:rPr>
      </w:pPr>
      <w:r w:rsidRPr="00FA1ADE">
        <w:rPr>
          <w:rFonts w:ascii="Arial" w:hAnsi="Arial" w:cs="Arial"/>
          <w:b/>
          <w:bCs/>
          <w:sz w:val="28"/>
          <w:szCs w:val="28"/>
        </w:rPr>
        <w:t xml:space="preserve">Module </w:t>
      </w:r>
      <w:r w:rsidR="00F325FD" w:rsidRPr="00FA1ADE">
        <w:rPr>
          <w:rFonts w:ascii="Arial" w:hAnsi="Arial" w:cs="Arial"/>
          <w:b/>
          <w:bCs/>
          <w:sz w:val="28"/>
          <w:szCs w:val="28"/>
        </w:rPr>
        <w:t>Title:</w:t>
      </w:r>
      <w:r w:rsidR="00835E6D" w:rsidRPr="00FA1ADE">
        <w:rPr>
          <w:rFonts w:ascii="Arial" w:hAnsi="Arial" w:cs="Arial"/>
          <w:b/>
          <w:bCs/>
          <w:sz w:val="28"/>
          <w:szCs w:val="28"/>
        </w:rPr>
        <w:t xml:space="preserve"> </w:t>
      </w:r>
      <w:r w:rsidR="00A75BB8" w:rsidRPr="00FA1ADE">
        <w:rPr>
          <w:rFonts w:ascii="Arial" w:hAnsi="Arial" w:cs="Arial"/>
          <w:b/>
          <w:bCs/>
          <w:sz w:val="28"/>
          <w:szCs w:val="28"/>
        </w:rPr>
        <w:t xml:space="preserve">Sustainable </w:t>
      </w:r>
      <w:r w:rsidR="00AD08FE" w:rsidRPr="00FA1ADE">
        <w:rPr>
          <w:rFonts w:ascii="Arial" w:hAnsi="Arial" w:cs="Arial"/>
          <w:b/>
          <w:bCs/>
          <w:sz w:val="28"/>
          <w:szCs w:val="28"/>
        </w:rPr>
        <w:t xml:space="preserve">Hospitality </w:t>
      </w:r>
      <w:r w:rsidR="003E67AB" w:rsidRPr="00FA1ADE">
        <w:rPr>
          <w:rFonts w:ascii="Arial" w:hAnsi="Arial" w:cs="Arial"/>
          <w:b/>
          <w:bCs/>
          <w:sz w:val="28"/>
          <w:szCs w:val="28"/>
        </w:rPr>
        <w:t xml:space="preserve">and Tourism </w:t>
      </w:r>
      <w:r w:rsidR="00FA68ED" w:rsidRPr="00FA1ADE">
        <w:rPr>
          <w:rFonts w:ascii="Arial" w:hAnsi="Arial" w:cs="Arial"/>
          <w:b/>
          <w:bCs/>
          <w:sz w:val="28"/>
          <w:szCs w:val="28"/>
        </w:rPr>
        <w:t xml:space="preserve">Management </w:t>
      </w:r>
    </w:p>
    <w:p w14:paraId="17F456D7" w14:textId="29E0C00D" w:rsidR="0044301B" w:rsidRPr="00FA1ADE" w:rsidRDefault="0044301B" w:rsidP="00905D1A">
      <w:pPr>
        <w:spacing w:line="240" w:lineRule="auto"/>
        <w:rPr>
          <w:rFonts w:ascii="Arial" w:hAnsi="Arial" w:cs="Arial"/>
          <w:b/>
          <w:bCs/>
          <w:sz w:val="28"/>
          <w:szCs w:val="28"/>
        </w:rPr>
      </w:pPr>
      <w:r w:rsidRPr="00FA1ADE">
        <w:rPr>
          <w:rFonts w:ascii="Arial" w:hAnsi="Arial" w:cs="Arial"/>
          <w:b/>
          <w:bCs/>
          <w:sz w:val="28"/>
          <w:szCs w:val="28"/>
        </w:rPr>
        <w:t xml:space="preserve">Module Code: </w:t>
      </w:r>
      <w:r w:rsidR="00FB73A6" w:rsidRPr="00FA1ADE">
        <w:rPr>
          <w:rFonts w:ascii="Arial" w:hAnsi="Arial" w:cs="Arial"/>
          <w:b/>
          <w:bCs/>
          <w:sz w:val="28"/>
          <w:szCs w:val="28"/>
        </w:rPr>
        <w:t>BM</w:t>
      </w:r>
      <w:r w:rsidR="00EE2223" w:rsidRPr="00FA1ADE">
        <w:rPr>
          <w:rFonts w:ascii="Arial" w:hAnsi="Arial" w:cs="Arial"/>
          <w:b/>
          <w:bCs/>
          <w:sz w:val="28"/>
          <w:szCs w:val="28"/>
        </w:rPr>
        <w:t>IH</w:t>
      </w:r>
      <w:r w:rsidR="009648BD" w:rsidRPr="00FA1ADE">
        <w:rPr>
          <w:rFonts w:ascii="Arial" w:hAnsi="Arial" w:cs="Arial"/>
          <w:b/>
          <w:bCs/>
          <w:sz w:val="28"/>
          <w:szCs w:val="28"/>
        </w:rPr>
        <w:t>5006</w:t>
      </w:r>
    </w:p>
    <w:p w14:paraId="3CC72243" w14:textId="5841DE77" w:rsidR="0044301B" w:rsidRPr="00FA1ADE" w:rsidRDefault="00F2511C" w:rsidP="00905D1A">
      <w:pPr>
        <w:spacing w:line="240" w:lineRule="auto"/>
        <w:rPr>
          <w:rFonts w:ascii="Arial" w:hAnsi="Arial" w:cs="Arial"/>
          <w:b/>
          <w:bCs/>
          <w:sz w:val="28"/>
          <w:szCs w:val="28"/>
        </w:rPr>
      </w:pPr>
      <w:r w:rsidRPr="00FA1ADE">
        <w:rPr>
          <w:rFonts w:ascii="Arial" w:hAnsi="Arial" w:cs="Arial"/>
          <w:b/>
          <w:bCs/>
          <w:sz w:val="28"/>
          <w:szCs w:val="28"/>
        </w:rPr>
        <w:t xml:space="preserve">Lecturer </w:t>
      </w:r>
      <w:r w:rsidR="00347D0E" w:rsidRPr="00FA1ADE">
        <w:rPr>
          <w:rFonts w:ascii="Arial" w:hAnsi="Arial" w:cs="Arial"/>
          <w:b/>
          <w:bCs/>
          <w:sz w:val="28"/>
          <w:szCs w:val="28"/>
        </w:rPr>
        <w:t>N</w:t>
      </w:r>
      <w:r w:rsidR="00F325FD" w:rsidRPr="00FA1ADE">
        <w:rPr>
          <w:rFonts w:ascii="Arial" w:hAnsi="Arial" w:cs="Arial"/>
          <w:b/>
          <w:bCs/>
          <w:sz w:val="28"/>
          <w:szCs w:val="28"/>
        </w:rPr>
        <w:t>ame:</w:t>
      </w:r>
      <w:r w:rsidR="00747219" w:rsidRPr="00FA1ADE">
        <w:rPr>
          <w:rFonts w:ascii="Arial" w:hAnsi="Arial" w:cs="Arial"/>
          <w:b/>
          <w:bCs/>
          <w:sz w:val="28"/>
          <w:szCs w:val="28"/>
        </w:rPr>
        <w:t xml:space="preserve"> </w:t>
      </w:r>
      <w:r w:rsidR="00AE6741" w:rsidRPr="00FA1ADE">
        <w:rPr>
          <w:rFonts w:ascii="Arial" w:hAnsi="Arial" w:cs="Arial"/>
          <w:b/>
          <w:bCs/>
          <w:sz w:val="28"/>
          <w:szCs w:val="28"/>
        </w:rPr>
        <w:t xml:space="preserve">Kathryn </w:t>
      </w:r>
      <w:r w:rsidR="00F325FD" w:rsidRPr="00FA1ADE">
        <w:rPr>
          <w:rFonts w:ascii="Arial" w:hAnsi="Arial" w:cs="Arial"/>
          <w:b/>
          <w:bCs/>
          <w:sz w:val="28"/>
          <w:szCs w:val="28"/>
        </w:rPr>
        <w:t>Roberts</w:t>
      </w:r>
      <w:r w:rsidR="00F325FD" w:rsidRPr="00FA1ADE">
        <w:rPr>
          <w:rFonts w:ascii="Arial" w:eastAsia="Times New Roman" w:hAnsi="Arial" w:cs="Arial"/>
          <w:b/>
          <w:bCs/>
          <w:color w:val="000000"/>
          <w:sz w:val="28"/>
          <w:szCs w:val="28"/>
          <w:lang w:bidi="bn-IN"/>
        </w:rPr>
        <w:t xml:space="preserve"> </w:t>
      </w:r>
    </w:p>
    <w:p w14:paraId="57E2CD9E" w14:textId="3B2959D1" w:rsidR="001834FC" w:rsidRPr="00F325FD" w:rsidRDefault="001834FC">
      <w:pPr>
        <w:rPr>
          <w:rFonts w:ascii="Arial" w:hAnsi="Arial" w:cs="Arial"/>
          <w:szCs w:val="24"/>
        </w:rPr>
      </w:pPr>
    </w:p>
    <w:p w14:paraId="50B1A03A" w14:textId="77777777" w:rsidR="00F34EA2" w:rsidRDefault="00F34EA2">
      <w:pPr>
        <w:rPr>
          <w:b/>
        </w:rPr>
      </w:pPr>
    </w:p>
    <w:p w14:paraId="02FE7F5B" w14:textId="77777777" w:rsidR="00F34EA2" w:rsidRDefault="00F34EA2">
      <w:pPr>
        <w:spacing w:line="259" w:lineRule="auto"/>
        <w:jc w:val="left"/>
        <w:rPr>
          <w:b/>
        </w:rPr>
      </w:pPr>
      <w:r>
        <w:rPr>
          <w:b/>
        </w:rPr>
        <w:br w:type="page"/>
      </w:r>
    </w:p>
    <w:p w14:paraId="6353BAF8" w14:textId="77777777" w:rsidR="00BE35E2" w:rsidRPr="00F325FD" w:rsidRDefault="00BE35E2" w:rsidP="00347D0E">
      <w:pPr>
        <w:pStyle w:val="Heading1"/>
      </w:pPr>
      <w:bookmarkStart w:id="0" w:name="_Toc159009263"/>
      <w:r w:rsidRPr="00F325FD">
        <w:lastRenderedPageBreak/>
        <w:t>Executive Summary</w:t>
      </w:r>
      <w:bookmarkEnd w:id="0"/>
      <w:r w:rsidRPr="00F325FD">
        <w:t xml:space="preserve"> </w:t>
      </w:r>
    </w:p>
    <w:p w14:paraId="3C67747A" w14:textId="2E2CDA9E" w:rsidR="001834FC" w:rsidRPr="00F325FD" w:rsidRDefault="00EC7269" w:rsidP="00EC7269">
      <w:pPr>
        <w:rPr>
          <w:rFonts w:ascii="Arial" w:hAnsi="Arial" w:cs="Arial"/>
        </w:rPr>
      </w:pPr>
      <w:r w:rsidRPr="00F325FD">
        <w:rPr>
          <w:rFonts w:ascii="Arial" w:hAnsi="Arial" w:cs="Arial"/>
        </w:rPr>
        <w:t xml:space="preserve">The following report is dedicated to investigate </w:t>
      </w:r>
      <w:r w:rsidR="00AD19F6" w:rsidRPr="00F325FD">
        <w:rPr>
          <w:rFonts w:ascii="Arial" w:hAnsi="Arial" w:cs="Arial"/>
        </w:rPr>
        <w:t xml:space="preserve">sustainability practices in tourism and hospitality industry where Marriott is chosen as a specific </w:t>
      </w:r>
      <w:r w:rsidR="00FB0884" w:rsidRPr="00F325FD">
        <w:rPr>
          <w:rFonts w:ascii="Arial" w:hAnsi="Arial" w:cs="Arial"/>
        </w:rPr>
        <w:t>company. Throughout</w:t>
      </w:r>
      <w:r w:rsidR="0040742C" w:rsidRPr="00F325FD">
        <w:rPr>
          <w:rFonts w:ascii="Arial" w:hAnsi="Arial" w:cs="Arial"/>
        </w:rPr>
        <w:t xml:space="preserve"> the </w:t>
      </w:r>
      <w:r w:rsidR="00FB0884" w:rsidRPr="00F325FD">
        <w:rPr>
          <w:rFonts w:ascii="Arial" w:hAnsi="Arial" w:cs="Arial"/>
        </w:rPr>
        <w:t>report,</w:t>
      </w:r>
      <w:r w:rsidR="0040742C" w:rsidRPr="00F325FD">
        <w:rPr>
          <w:rFonts w:ascii="Arial" w:hAnsi="Arial" w:cs="Arial"/>
        </w:rPr>
        <w:t xml:space="preserve"> evaluation has been conducted on potential accusations for </w:t>
      </w:r>
      <w:r w:rsidR="00FB0884" w:rsidRPr="00F325FD">
        <w:rPr>
          <w:rFonts w:ascii="Arial" w:hAnsi="Arial" w:cs="Arial"/>
        </w:rPr>
        <w:t>green washing</w:t>
      </w:r>
      <w:r w:rsidR="0040742C" w:rsidRPr="00F325FD">
        <w:rPr>
          <w:rFonts w:ascii="Arial" w:hAnsi="Arial" w:cs="Arial"/>
        </w:rPr>
        <w:t xml:space="preserve"> by </w:t>
      </w:r>
      <w:r w:rsidR="00FB0884" w:rsidRPr="00F325FD">
        <w:rPr>
          <w:rFonts w:ascii="Arial" w:hAnsi="Arial" w:cs="Arial"/>
        </w:rPr>
        <w:t>Marriott. The</w:t>
      </w:r>
      <w:r w:rsidR="00E164BB" w:rsidRPr="00F325FD">
        <w:rPr>
          <w:rFonts w:ascii="Arial" w:hAnsi="Arial" w:cs="Arial"/>
        </w:rPr>
        <w:t xml:space="preserve"> impact of </w:t>
      </w:r>
      <w:r w:rsidR="00FB0884" w:rsidRPr="00F325FD">
        <w:rPr>
          <w:rFonts w:ascii="Arial" w:hAnsi="Arial" w:cs="Arial"/>
        </w:rPr>
        <w:t>green washing</w:t>
      </w:r>
      <w:r w:rsidR="00E164BB" w:rsidRPr="00F325FD">
        <w:rPr>
          <w:rFonts w:ascii="Arial" w:hAnsi="Arial" w:cs="Arial"/>
        </w:rPr>
        <w:t xml:space="preserve"> on </w:t>
      </w:r>
      <w:r w:rsidR="00352766" w:rsidRPr="00F325FD">
        <w:rPr>
          <w:rFonts w:ascii="Arial" w:hAnsi="Arial" w:cs="Arial"/>
        </w:rPr>
        <w:t xml:space="preserve">consumer </w:t>
      </w:r>
      <w:r w:rsidR="00E164BB" w:rsidRPr="00F325FD">
        <w:rPr>
          <w:rFonts w:ascii="Arial" w:hAnsi="Arial" w:cs="Arial"/>
        </w:rPr>
        <w:t>decision making</w:t>
      </w:r>
      <w:r w:rsidR="00352766" w:rsidRPr="00F325FD">
        <w:rPr>
          <w:rFonts w:ascii="Arial" w:hAnsi="Arial" w:cs="Arial"/>
        </w:rPr>
        <w:t xml:space="preserve"> was also discussed .</w:t>
      </w:r>
      <w:r w:rsidR="00FB0884" w:rsidRPr="00F325FD">
        <w:rPr>
          <w:rFonts w:ascii="Arial" w:hAnsi="Arial" w:cs="Arial"/>
        </w:rPr>
        <w:t>How self</w:t>
      </w:r>
      <w:r w:rsidR="0040742C" w:rsidRPr="00F325FD">
        <w:rPr>
          <w:rFonts w:ascii="Arial" w:hAnsi="Arial" w:cs="Arial"/>
        </w:rPr>
        <w:t xml:space="preserve">-Evaluate </w:t>
      </w:r>
      <w:r w:rsidR="00C41C7F" w:rsidRPr="00F325FD">
        <w:rPr>
          <w:rFonts w:ascii="Arial" w:hAnsi="Arial" w:cs="Arial"/>
        </w:rPr>
        <w:t xml:space="preserve">to facilitate </w:t>
      </w:r>
      <w:r w:rsidR="00FB0884" w:rsidRPr="00F325FD">
        <w:rPr>
          <w:rFonts w:ascii="Arial" w:hAnsi="Arial" w:cs="Arial"/>
        </w:rPr>
        <w:t>green washing</w:t>
      </w:r>
      <w:r w:rsidR="00C41C7F" w:rsidRPr="00F325FD">
        <w:rPr>
          <w:rFonts w:ascii="Arial" w:hAnsi="Arial" w:cs="Arial"/>
        </w:rPr>
        <w:t xml:space="preserve"> is also analysed. What else </w:t>
      </w:r>
      <w:r w:rsidR="00472809" w:rsidRPr="00F325FD">
        <w:rPr>
          <w:rFonts w:ascii="Arial" w:hAnsi="Arial" w:cs="Arial"/>
        </w:rPr>
        <w:t xml:space="preserve">they could follow to come out from such </w:t>
      </w:r>
      <w:r w:rsidR="00F325FD" w:rsidRPr="00F325FD">
        <w:rPr>
          <w:rFonts w:ascii="Arial" w:hAnsi="Arial" w:cs="Arial"/>
        </w:rPr>
        <w:t>an</w:t>
      </w:r>
      <w:r w:rsidR="00472809" w:rsidRPr="00F325FD">
        <w:rPr>
          <w:rFonts w:ascii="Arial" w:hAnsi="Arial" w:cs="Arial"/>
        </w:rPr>
        <w:t xml:space="preserve"> accusation is also included. And at the very </w:t>
      </w:r>
      <w:r w:rsidR="00F325FD" w:rsidRPr="00F325FD">
        <w:rPr>
          <w:rFonts w:ascii="Arial" w:hAnsi="Arial" w:cs="Arial"/>
        </w:rPr>
        <w:t>end,</w:t>
      </w:r>
      <w:r w:rsidR="00472809" w:rsidRPr="00F325FD">
        <w:rPr>
          <w:rFonts w:ascii="Arial" w:hAnsi="Arial" w:cs="Arial"/>
        </w:rPr>
        <w:t xml:space="preserve"> how they follow </w:t>
      </w:r>
      <w:r w:rsidR="003A432E" w:rsidRPr="00F325FD">
        <w:rPr>
          <w:rFonts w:ascii="Arial" w:hAnsi="Arial" w:cs="Arial"/>
        </w:rPr>
        <w:t>different practices of green Technology was explored</w:t>
      </w:r>
      <w:r w:rsidR="001834FC" w:rsidRPr="00F325FD">
        <w:rPr>
          <w:rFonts w:ascii="Arial" w:hAnsi="Arial" w:cs="Arial"/>
        </w:rPr>
        <w:br w:type="page"/>
      </w:r>
    </w:p>
    <w:sdt>
      <w:sdtPr>
        <w:rPr>
          <w:rFonts w:ascii="Times New Roman" w:eastAsiaTheme="minorHAnsi" w:hAnsi="Times New Roman" w:cstheme="minorBidi"/>
          <w:color w:val="000000" w:themeColor="text1"/>
          <w:sz w:val="24"/>
          <w:szCs w:val="22"/>
          <w:lang w:val="en-GB"/>
        </w:rPr>
        <w:id w:val="104217157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C50A708" w14:textId="77777777" w:rsidR="00347D0E" w:rsidRDefault="001834FC" w:rsidP="00F325FD">
          <w:pPr>
            <w:pStyle w:val="TOCHeading"/>
            <w:rPr>
              <w:noProof/>
            </w:rPr>
          </w:pPr>
          <w:r>
            <w:t>Table of Contents</w:t>
          </w:r>
          <w:r>
            <w:rPr>
              <w:b/>
              <w:bCs/>
              <w:noProof/>
            </w:rPr>
            <w:fldChar w:fldCharType="begin"/>
          </w:r>
          <w:r>
            <w:rPr>
              <w:b/>
              <w:bCs/>
              <w:noProof/>
            </w:rPr>
            <w:instrText xml:space="preserve"> TOC \o "1-3" \h \z \u </w:instrText>
          </w:r>
          <w:r>
            <w:rPr>
              <w:b/>
              <w:bCs/>
              <w:noProof/>
            </w:rPr>
            <w:fldChar w:fldCharType="separate"/>
          </w:r>
        </w:p>
        <w:p w14:paraId="6D24D5DD" w14:textId="77777777" w:rsidR="00347D0E" w:rsidRDefault="0000000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color w:val="auto"/>
              <w:sz w:val="22"/>
              <w:lang w:val="en-US"/>
            </w:rPr>
          </w:pPr>
          <w:hyperlink w:anchor="_Toc159009263" w:history="1">
            <w:r w:rsidR="00347D0E" w:rsidRPr="003B5E3C">
              <w:rPr>
                <w:rStyle w:val="Hyperlink"/>
                <w:noProof/>
              </w:rPr>
              <w:t>Executive Summary</w:t>
            </w:r>
            <w:r w:rsidR="00347D0E">
              <w:rPr>
                <w:noProof/>
                <w:webHidden/>
              </w:rPr>
              <w:tab/>
            </w:r>
            <w:r w:rsidR="00347D0E">
              <w:rPr>
                <w:noProof/>
                <w:webHidden/>
              </w:rPr>
              <w:fldChar w:fldCharType="begin"/>
            </w:r>
            <w:r w:rsidR="00347D0E">
              <w:rPr>
                <w:noProof/>
                <w:webHidden/>
              </w:rPr>
              <w:instrText xml:space="preserve"> PAGEREF _Toc159009263 \h </w:instrText>
            </w:r>
            <w:r w:rsidR="00347D0E">
              <w:rPr>
                <w:noProof/>
                <w:webHidden/>
              </w:rPr>
            </w:r>
            <w:r w:rsidR="00347D0E">
              <w:rPr>
                <w:noProof/>
                <w:webHidden/>
              </w:rPr>
              <w:fldChar w:fldCharType="separate"/>
            </w:r>
            <w:r w:rsidR="00347D0E">
              <w:rPr>
                <w:noProof/>
                <w:webHidden/>
              </w:rPr>
              <w:t>ii</w:t>
            </w:r>
            <w:r w:rsidR="00347D0E">
              <w:rPr>
                <w:noProof/>
                <w:webHidden/>
              </w:rPr>
              <w:fldChar w:fldCharType="end"/>
            </w:r>
          </w:hyperlink>
        </w:p>
        <w:p w14:paraId="392D7825" w14:textId="77777777" w:rsidR="00347D0E" w:rsidRDefault="0000000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color w:val="auto"/>
              <w:sz w:val="22"/>
              <w:lang w:val="en-US"/>
            </w:rPr>
          </w:pPr>
          <w:hyperlink w:anchor="_Toc159009264" w:history="1">
            <w:r w:rsidR="00347D0E" w:rsidRPr="003B5E3C">
              <w:rPr>
                <w:rStyle w:val="Hyperlink"/>
                <w:noProof/>
              </w:rPr>
              <w:t>Introduction</w:t>
            </w:r>
            <w:r w:rsidR="00347D0E">
              <w:rPr>
                <w:noProof/>
                <w:webHidden/>
              </w:rPr>
              <w:tab/>
            </w:r>
            <w:r w:rsidR="00347D0E">
              <w:rPr>
                <w:noProof/>
                <w:webHidden/>
              </w:rPr>
              <w:fldChar w:fldCharType="begin"/>
            </w:r>
            <w:r w:rsidR="00347D0E">
              <w:rPr>
                <w:noProof/>
                <w:webHidden/>
              </w:rPr>
              <w:instrText xml:space="preserve"> PAGEREF _Toc159009264 \h </w:instrText>
            </w:r>
            <w:r w:rsidR="00347D0E">
              <w:rPr>
                <w:noProof/>
                <w:webHidden/>
              </w:rPr>
            </w:r>
            <w:r w:rsidR="00347D0E">
              <w:rPr>
                <w:noProof/>
                <w:webHidden/>
              </w:rPr>
              <w:fldChar w:fldCharType="separate"/>
            </w:r>
            <w:r w:rsidR="00347D0E">
              <w:rPr>
                <w:noProof/>
                <w:webHidden/>
              </w:rPr>
              <w:t>1</w:t>
            </w:r>
            <w:r w:rsidR="00347D0E">
              <w:rPr>
                <w:noProof/>
                <w:webHidden/>
              </w:rPr>
              <w:fldChar w:fldCharType="end"/>
            </w:r>
          </w:hyperlink>
        </w:p>
        <w:p w14:paraId="2066FCD5" w14:textId="77777777" w:rsidR="00347D0E" w:rsidRDefault="0000000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color w:val="auto"/>
              <w:sz w:val="22"/>
              <w:lang w:val="en-US"/>
            </w:rPr>
          </w:pPr>
          <w:hyperlink w:anchor="_Toc159009265" w:history="1">
            <w:r w:rsidR="00347D0E" w:rsidRPr="003B5E3C">
              <w:rPr>
                <w:rStyle w:val="Hyperlink"/>
                <w:noProof/>
              </w:rPr>
              <w:t>Understanding Greenwashing: Spotlight on Marriott</w:t>
            </w:r>
            <w:r w:rsidR="00347D0E">
              <w:rPr>
                <w:noProof/>
                <w:webHidden/>
              </w:rPr>
              <w:tab/>
            </w:r>
            <w:r w:rsidR="00347D0E">
              <w:rPr>
                <w:noProof/>
                <w:webHidden/>
              </w:rPr>
              <w:fldChar w:fldCharType="begin"/>
            </w:r>
            <w:r w:rsidR="00347D0E">
              <w:rPr>
                <w:noProof/>
                <w:webHidden/>
              </w:rPr>
              <w:instrText xml:space="preserve"> PAGEREF _Toc159009265 \h </w:instrText>
            </w:r>
            <w:r w:rsidR="00347D0E">
              <w:rPr>
                <w:noProof/>
                <w:webHidden/>
              </w:rPr>
            </w:r>
            <w:r w:rsidR="00347D0E">
              <w:rPr>
                <w:noProof/>
                <w:webHidden/>
              </w:rPr>
              <w:fldChar w:fldCharType="separate"/>
            </w:r>
            <w:r w:rsidR="00347D0E">
              <w:rPr>
                <w:noProof/>
                <w:webHidden/>
              </w:rPr>
              <w:t>2</w:t>
            </w:r>
            <w:r w:rsidR="00347D0E">
              <w:rPr>
                <w:noProof/>
                <w:webHidden/>
              </w:rPr>
              <w:fldChar w:fldCharType="end"/>
            </w:r>
          </w:hyperlink>
        </w:p>
        <w:p w14:paraId="29FE459B" w14:textId="77777777" w:rsidR="00347D0E" w:rsidRDefault="0000000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color w:val="auto"/>
              <w:sz w:val="22"/>
              <w:lang w:val="en-US"/>
            </w:rPr>
          </w:pPr>
          <w:hyperlink w:anchor="_Toc159009266" w:history="1">
            <w:r w:rsidR="00347D0E" w:rsidRPr="003B5E3C">
              <w:rPr>
                <w:rStyle w:val="Hyperlink"/>
                <w:noProof/>
                <w:lang w:bidi="bn-IN"/>
              </w:rPr>
              <w:t>Understanding Self-Evaluation: Spotlight on Marriott</w:t>
            </w:r>
            <w:r w:rsidR="00347D0E">
              <w:rPr>
                <w:noProof/>
                <w:webHidden/>
              </w:rPr>
              <w:tab/>
            </w:r>
            <w:r w:rsidR="00347D0E">
              <w:rPr>
                <w:noProof/>
                <w:webHidden/>
              </w:rPr>
              <w:fldChar w:fldCharType="begin"/>
            </w:r>
            <w:r w:rsidR="00347D0E">
              <w:rPr>
                <w:noProof/>
                <w:webHidden/>
              </w:rPr>
              <w:instrText xml:space="preserve"> PAGEREF _Toc159009266 \h </w:instrText>
            </w:r>
            <w:r w:rsidR="00347D0E">
              <w:rPr>
                <w:noProof/>
                <w:webHidden/>
              </w:rPr>
            </w:r>
            <w:r w:rsidR="00347D0E">
              <w:rPr>
                <w:noProof/>
                <w:webHidden/>
              </w:rPr>
              <w:fldChar w:fldCharType="separate"/>
            </w:r>
            <w:r w:rsidR="00347D0E">
              <w:rPr>
                <w:noProof/>
                <w:webHidden/>
              </w:rPr>
              <w:t>4</w:t>
            </w:r>
            <w:r w:rsidR="00347D0E">
              <w:rPr>
                <w:noProof/>
                <w:webHidden/>
              </w:rPr>
              <w:fldChar w:fldCharType="end"/>
            </w:r>
          </w:hyperlink>
        </w:p>
        <w:p w14:paraId="1AC11710" w14:textId="77777777" w:rsidR="00347D0E" w:rsidRDefault="0000000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color w:val="auto"/>
              <w:sz w:val="22"/>
              <w:lang w:val="en-US"/>
            </w:rPr>
          </w:pPr>
          <w:hyperlink w:anchor="_Toc159009267" w:history="1">
            <w:r w:rsidR="00347D0E" w:rsidRPr="003B5E3C">
              <w:rPr>
                <w:rStyle w:val="Hyperlink"/>
                <w:noProof/>
                <w:lang w:bidi="bn-IN"/>
              </w:rPr>
              <w:t>Assessment of Green Technology: Analysis on Marriott</w:t>
            </w:r>
            <w:r w:rsidR="00347D0E">
              <w:rPr>
                <w:noProof/>
                <w:webHidden/>
              </w:rPr>
              <w:tab/>
            </w:r>
            <w:r w:rsidR="00347D0E">
              <w:rPr>
                <w:noProof/>
                <w:webHidden/>
              </w:rPr>
              <w:fldChar w:fldCharType="begin"/>
            </w:r>
            <w:r w:rsidR="00347D0E">
              <w:rPr>
                <w:noProof/>
                <w:webHidden/>
              </w:rPr>
              <w:instrText xml:space="preserve"> PAGEREF _Toc159009267 \h </w:instrText>
            </w:r>
            <w:r w:rsidR="00347D0E">
              <w:rPr>
                <w:noProof/>
                <w:webHidden/>
              </w:rPr>
            </w:r>
            <w:r w:rsidR="00347D0E">
              <w:rPr>
                <w:noProof/>
                <w:webHidden/>
              </w:rPr>
              <w:fldChar w:fldCharType="separate"/>
            </w:r>
            <w:r w:rsidR="00347D0E">
              <w:rPr>
                <w:noProof/>
                <w:webHidden/>
              </w:rPr>
              <w:t>6</w:t>
            </w:r>
            <w:r w:rsidR="00347D0E">
              <w:rPr>
                <w:noProof/>
                <w:webHidden/>
              </w:rPr>
              <w:fldChar w:fldCharType="end"/>
            </w:r>
          </w:hyperlink>
        </w:p>
        <w:p w14:paraId="7C9E8CC9" w14:textId="77777777" w:rsidR="00347D0E" w:rsidRDefault="0000000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color w:val="auto"/>
              <w:sz w:val="22"/>
              <w:lang w:val="en-US"/>
            </w:rPr>
          </w:pPr>
          <w:hyperlink w:anchor="_Toc159009268" w:history="1">
            <w:r w:rsidR="00347D0E" w:rsidRPr="003B5E3C">
              <w:rPr>
                <w:rStyle w:val="Hyperlink"/>
                <w:noProof/>
                <w:shd w:val="clear" w:color="auto" w:fill="FFFFFF"/>
                <w:lang w:bidi="bn-IN"/>
              </w:rPr>
              <w:t>Recommendations</w:t>
            </w:r>
            <w:r w:rsidR="00347D0E">
              <w:rPr>
                <w:noProof/>
                <w:webHidden/>
              </w:rPr>
              <w:tab/>
            </w:r>
            <w:r w:rsidR="00347D0E">
              <w:rPr>
                <w:noProof/>
                <w:webHidden/>
              </w:rPr>
              <w:fldChar w:fldCharType="begin"/>
            </w:r>
            <w:r w:rsidR="00347D0E">
              <w:rPr>
                <w:noProof/>
                <w:webHidden/>
              </w:rPr>
              <w:instrText xml:space="preserve"> PAGEREF _Toc159009268 \h </w:instrText>
            </w:r>
            <w:r w:rsidR="00347D0E">
              <w:rPr>
                <w:noProof/>
                <w:webHidden/>
              </w:rPr>
            </w:r>
            <w:r w:rsidR="00347D0E">
              <w:rPr>
                <w:noProof/>
                <w:webHidden/>
              </w:rPr>
              <w:fldChar w:fldCharType="separate"/>
            </w:r>
            <w:r w:rsidR="00347D0E">
              <w:rPr>
                <w:noProof/>
                <w:webHidden/>
              </w:rPr>
              <w:t>7</w:t>
            </w:r>
            <w:r w:rsidR="00347D0E">
              <w:rPr>
                <w:noProof/>
                <w:webHidden/>
              </w:rPr>
              <w:fldChar w:fldCharType="end"/>
            </w:r>
          </w:hyperlink>
        </w:p>
        <w:p w14:paraId="698C0243" w14:textId="77777777" w:rsidR="00347D0E" w:rsidRDefault="0000000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color w:val="auto"/>
              <w:sz w:val="22"/>
              <w:lang w:val="en-US"/>
            </w:rPr>
          </w:pPr>
          <w:hyperlink w:anchor="_Toc159009269" w:history="1">
            <w:r w:rsidR="00347D0E" w:rsidRPr="003B5E3C">
              <w:rPr>
                <w:rStyle w:val="Hyperlink"/>
                <w:noProof/>
              </w:rPr>
              <w:t>Conclusion</w:t>
            </w:r>
            <w:r w:rsidR="00347D0E">
              <w:rPr>
                <w:noProof/>
                <w:webHidden/>
              </w:rPr>
              <w:tab/>
            </w:r>
            <w:r w:rsidR="00347D0E">
              <w:rPr>
                <w:noProof/>
                <w:webHidden/>
              </w:rPr>
              <w:fldChar w:fldCharType="begin"/>
            </w:r>
            <w:r w:rsidR="00347D0E">
              <w:rPr>
                <w:noProof/>
                <w:webHidden/>
              </w:rPr>
              <w:instrText xml:space="preserve"> PAGEREF _Toc159009269 \h </w:instrText>
            </w:r>
            <w:r w:rsidR="00347D0E">
              <w:rPr>
                <w:noProof/>
                <w:webHidden/>
              </w:rPr>
            </w:r>
            <w:r w:rsidR="00347D0E">
              <w:rPr>
                <w:noProof/>
                <w:webHidden/>
              </w:rPr>
              <w:fldChar w:fldCharType="separate"/>
            </w:r>
            <w:r w:rsidR="00347D0E">
              <w:rPr>
                <w:noProof/>
                <w:webHidden/>
              </w:rPr>
              <w:t>8</w:t>
            </w:r>
            <w:r w:rsidR="00347D0E">
              <w:rPr>
                <w:noProof/>
                <w:webHidden/>
              </w:rPr>
              <w:fldChar w:fldCharType="end"/>
            </w:r>
          </w:hyperlink>
        </w:p>
        <w:p w14:paraId="3B3FBF4C" w14:textId="77777777" w:rsidR="00347D0E" w:rsidRDefault="0000000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color w:val="auto"/>
              <w:sz w:val="22"/>
              <w:lang w:val="en-US"/>
            </w:rPr>
          </w:pPr>
          <w:hyperlink w:anchor="_Toc159009270" w:history="1">
            <w:r w:rsidR="00347D0E" w:rsidRPr="003B5E3C">
              <w:rPr>
                <w:rStyle w:val="Hyperlink"/>
                <w:noProof/>
              </w:rPr>
              <w:t>Reference</w:t>
            </w:r>
            <w:r w:rsidR="00347D0E">
              <w:rPr>
                <w:noProof/>
                <w:webHidden/>
              </w:rPr>
              <w:tab/>
            </w:r>
            <w:r w:rsidR="00347D0E">
              <w:rPr>
                <w:noProof/>
                <w:webHidden/>
              </w:rPr>
              <w:fldChar w:fldCharType="begin"/>
            </w:r>
            <w:r w:rsidR="00347D0E">
              <w:rPr>
                <w:noProof/>
                <w:webHidden/>
              </w:rPr>
              <w:instrText xml:space="preserve"> PAGEREF _Toc159009270 \h </w:instrText>
            </w:r>
            <w:r w:rsidR="00347D0E">
              <w:rPr>
                <w:noProof/>
                <w:webHidden/>
              </w:rPr>
            </w:r>
            <w:r w:rsidR="00347D0E">
              <w:rPr>
                <w:noProof/>
                <w:webHidden/>
              </w:rPr>
              <w:fldChar w:fldCharType="separate"/>
            </w:r>
            <w:r w:rsidR="00347D0E">
              <w:rPr>
                <w:noProof/>
                <w:webHidden/>
              </w:rPr>
              <w:t>9</w:t>
            </w:r>
            <w:r w:rsidR="00347D0E">
              <w:rPr>
                <w:noProof/>
                <w:webHidden/>
              </w:rPr>
              <w:fldChar w:fldCharType="end"/>
            </w:r>
          </w:hyperlink>
        </w:p>
        <w:p w14:paraId="0BEB37EE" w14:textId="33575718" w:rsidR="001834FC" w:rsidRDefault="001834FC" w:rsidP="00DC1D17">
          <w:pPr>
            <w:sectPr w:rsidR="001834FC" w:rsidSect="00947110">
              <w:headerReference w:type="even" r:id="rId8"/>
              <w:headerReference w:type="default" r:id="rId9"/>
              <w:footerReference w:type="even" r:id="rId10"/>
              <w:footerReference w:type="default" r:id="rId11"/>
              <w:headerReference w:type="first" r:id="rId12"/>
              <w:footerReference w:type="first" r:id="rId13"/>
              <w:pgSz w:w="11906" w:h="16838" w:code="9"/>
              <w:pgMar w:top="1440" w:right="1440" w:bottom="1440" w:left="1440" w:header="720" w:footer="720" w:gutter="0"/>
              <w:pgNumType w:fmt="lowerRoman"/>
              <w:cols w:space="720"/>
              <w:docGrid w:linePitch="360"/>
            </w:sectPr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194129F4" w14:textId="0B3610A2" w:rsidR="001834FC" w:rsidRPr="00FB0884" w:rsidRDefault="004A7244" w:rsidP="00FB0884">
      <w:pPr>
        <w:pStyle w:val="Heading1"/>
      </w:pPr>
      <w:bookmarkStart w:id="1" w:name="_Toc159009264"/>
      <w:r w:rsidRPr="00FB0884">
        <w:lastRenderedPageBreak/>
        <w:t>Introduction</w:t>
      </w:r>
      <w:bookmarkEnd w:id="1"/>
      <w:r w:rsidRPr="00FB0884">
        <w:t xml:space="preserve"> </w:t>
      </w:r>
    </w:p>
    <w:p w14:paraId="71E1ED8E" w14:textId="3BBA2F84" w:rsidR="00D34CCD" w:rsidRPr="005C3608" w:rsidRDefault="002401E7" w:rsidP="00DC1D17">
      <w:pPr>
        <w:rPr>
          <w:rFonts w:ascii="Arial" w:hAnsi="Arial" w:cs="Arial"/>
          <w:szCs w:val="24"/>
        </w:rPr>
      </w:pPr>
      <w:r w:rsidRPr="005C3608">
        <w:rPr>
          <w:rFonts w:ascii="Arial" w:hAnsi="Arial" w:cs="Arial"/>
          <w:szCs w:val="24"/>
        </w:rPr>
        <w:t xml:space="preserve">Operating in </w:t>
      </w:r>
      <w:r w:rsidR="00986A8C" w:rsidRPr="005C3608">
        <w:rPr>
          <w:rFonts w:ascii="Arial" w:hAnsi="Arial" w:cs="Arial"/>
          <w:szCs w:val="24"/>
        </w:rPr>
        <w:t xml:space="preserve">today’s </w:t>
      </w:r>
      <w:r w:rsidR="00F325FD" w:rsidRPr="005C3608">
        <w:rPr>
          <w:rFonts w:ascii="Arial" w:hAnsi="Arial" w:cs="Arial"/>
          <w:szCs w:val="24"/>
        </w:rPr>
        <w:t>environmentally conscious</w:t>
      </w:r>
      <w:r w:rsidR="00986A8C" w:rsidRPr="005C3608">
        <w:rPr>
          <w:rFonts w:ascii="Arial" w:hAnsi="Arial" w:cs="Arial"/>
          <w:szCs w:val="24"/>
        </w:rPr>
        <w:t xml:space="preserve"> </w:t>
      </w:r>
      <w:r w:rsidR="00F325FD" w:rsidRPr="005C3608">
        <w:rPr>
          <w:rFonts w:ascii="Arial" w:hAnsi="Arial" w:cs="Arial"/>
          <w:szCs w:val="24"/>
        </w:rPr>
        <w:t>world,</w:t>
      </w:r>
      <w:r w:rsidR="00AE36BF" w:rsidRPr="005C3608">
        <w:rPr>
          <w:rFonts w:ascii="Arial" w:hAnsi="Arial" w:cs="Arial"/>
          <w:szCs w:val="24"/>
        </w:rPr>
        <w:t xml:space="preserve"> </w:t>
      </w:r>
      <w:r w:rsidR="00F325FD" w:rsidRPr="005C3608">
        <w:rPr>
          <w:rFonts w:ascii="Arial" w:hAnsi="Arial" w:cs="Arial"/>
          <w:szCs w:val="24"/>
        </w:rPr>
        <w:t>significant</w:t>
      </w:r>
      <w:r w:rsidR="00AE36BF" w:rsidRPr="005C3608">
        <w:rPr>
          <w:rFonts w:ascii="Arial" w:hAnsi="Arial" w:cs="Arial"/>
          <w:szCs w:val="24"/>
        </w:rPr>
        <w:t xml:space="preserve"> effort</w:t>
      </w:r>
      <w:r w:rsidR="002E2493" w:rsidRPr="005C3608">
        <w:rPr>
          <w:rFonts w:ascii="Arial" w:hAnsi="Arial" w:cs="Arial"/>
          <w:szCs w:val="24"/>
        </w:rPr>
        <w:t xml:space="preserve">s </w:t>
      </w:r>
      <w:r w:rsidR="006B1548" w:rsidRPr="005C3608">
        <w:rPr>
          <w:rFonts w:ascii="Arial" w:hAnsi="Arial" w:cs="Arial"/>
          <w:szCs w:val="24"/>
        </w:rPr>
        <w:t xml:space="preserve">to become sustainable is of utmost importance </w:t>
      </w:r>
      <w:r w:rsidR="00437425" w:rsidRPr="005C3608">
        <w:rPr>
          <w:rFonts w:ascii="Arial" w:hAnsi="Arial" w:cs="Arial"/>
          <w:szCs w:val="24"/>
        </w:rPr>
        <w:t xml:space="preserve">due to the rise of environmental concerns </w:t>
      </w:r>
      <w:r w:rsidR="00331E28" w:rsidRPr="005C3608">
        <w:rPr>
          <w:rFonts w:ascii="Arial" w:hAnsi="Arial" w:cs="Arial"/>
          <w:szCs w:val="24"/>
        </w:rPr>
        <w:t xml:space="preserve">and awareness </w:t>
      </w:r>
      <w:r w:rsidR="00F325FD" w:rsidRPr="005C3608">
        <w:rPr>
          <w:rFonts w:ascii="Arial" w:hAnsi="Arial" w:cs="Arial"/>
          <w:szCs w:val="24"/>
        </w:rPr>
        <w:t>amongst consumers. This</w:t>
      </w:r>
      <w:r w:rsidR="003D79A9" w:rsidRPr="005C3608">
        <w:rPr>
          <w:rFonts w:ascii="Arial" w:hAnsi="Arial" w:cs="Arial"/>
          <w:szCs w:val="24"/>
        </w:rPr>
        <w:t xml:space="preserve"> </w:t>
      </w:r>
      <w:r w:rsidR="001D7005" w:rsidRPr="005C3608">
        <w:rPr>
          <w:rFonts w:ascii="Arial" w:hAnsi="Arial" w:cs="Arial"/>
          <w:szCs w:val="24"/>
        </w:rPr>
        <w:t xml:space="preserve">environmental </w:t>
      </w:r>
      <w:r w:rsidR="007C1838" w:rsidRPr="005C3608">
        <w:rPr>
          <w:rFonts w:ascii="Arial" w:hAnsi="Arial" w:cs="Arial"/>
          <w:szCs w:val="24"/>
        </w:rPr>
        <w:t xml:space="preserve">awareness </w:t>
      </w:r>
      <w:r w:rsidR="00134948" w:rsidRPr="005C3608">
        <w:rPr>
          <w:rFonts w:ascii="Arial" w:hAnsi="Arial" w:cs="Arial"/>
          <w:szCs w:val="24"/>
        </w:rPr>
        <w:t xml:space="preserve">plays </w:t>
      </w:r>
      <w:r w:rsidR="00406F5D" w:rsidRPr="005C3608">
        <w:rPr>
          <w:rFonts w:ascii="Arial" w:hAnsi="Arial" w:cs="Arial"/>
          <w:szCs w:val="24"/>
        </w:rPr>
        <w:t xml:space="preserve">a crucial role </w:t>
      </w:r>
      <w:r w:rsidR="002A07B4" w:rsidRPr="005C3608">
        <w:rPr>
          <w:rFonts w:ascii="Arial" w:hAnsi="Arial" w:cs="Arial"/>
          <w:szCs w:val="24"/>
        </w:rPr>
        <w:t xml:space="preserve">generating </w:t>
      </w:r>
      <w:r w:rsidR="000B0143" w:rsidRPr="005C3608">
        <w:rPr>
          <w:rFonts w:ascii="Arial" w:hAnsi="Arial" w:cs="Arial"/>
          <w:szCs w:val="24"/>
        </w:rPr>
        <w:t xml:space="preserve">a shift </w:t>
      </w:r>
      <w:r w:rsidR="00FF402F" w:rsidRPr="005C3608">
        <w:rPr>
          <w:rFonts w:ascii="Arial" w:hAnsi="Arial" w:cs="Arial"/>
          <w:szCs w:val="24"/>
        </w:rPr>
        <w:t>for both</w:t>
      </w:r>
      <w:r w:rsidR="009B1479" w:rsidRPr="005C3608">
        <w:rPr>
          <w:rFonts w:ascii="Arial" w:hAnsi="Arial" w:cs="Arial"/>
          <w:szCs w:val="24"/>
        </w:rPr>
        <w:t xml:space="preserve"> consumers </w:t>
      </w:r>
      <w:r w:rsidR="003F2E3E" w:rsidRPr="005C3608">
        <w:rPr>
          <w:rFonts w:ascii="Arial" w:hAnsi="Arial" w:cs="Arial"/>
          <w:szCs w:val="24"/>
        </w:rPr>
        <w:t>and the companies.</w:t>
      </w:r>
      <w:r w:rsidR="009B1479" w:rsidRPr="005C3608">
        <w:rPr>
          <w:rFonts w:ascii="Arial" w:hAnsi="Arial" w:cs="Arial"/>
          <w:szCs w:val="24"/>
        </w:rPr>
        <w:t xml:space="preserve"> </w:t>
      </w:r>
      <w:r w:rsidR="003F2E3E" w:rsidRPr="005C3608">
        <w:rPr>
          <w:rFonts w:ascii="Arial" w:hAnsi="Arial" w:cs="Arial"/>
          <w:szCs w:val="24"/>
        </w:rPr>
        <w:t>Investigations</w:t>
      </w:r>
      <w:r w:rsidR="008D3744" w:rsidRPr="005C3608">
        <w:rPr>
          <w:rFonts w:ascii="Arial" w:hAnsi="Arial" w:cs="Arial"/>
          <w:szCs w:val="24"/>
        </w:rPr>
        <w:t xml:space="preserve"> suggests that </w:t>
      </w:r>
      <w:r w:rsidR="000673EA" w:rsidRPr="005C3608">
        <w:rPr>
          <w:rFonts w:ascii="Arial" w:hAnsi="Arial" w:cs="Arial"/>
          <w:szCs w:val="24"/>
        </w:rPr>
        <w:t xml:space="preserve">consumers overall hotel choice is </w:t>
      </w:r>
      <w:r w:rsidR="002E4C8F" w:rsidRPr="005C3608">
        <w:rPr>
          <w:rFonts w:ascii="Arial" w:hAnsi="Arial" w:cs="Arial"/>
          <w:szCs w:val="24"/>
        </w:rPr>
        <w:t xml:space="preserve">attributed by the </w:t>
      </w:r>
      <w:r w:rsidR="00185324" w:rsidRPr="005C3608">
        <w:rPr>
          <w:rFonts w:ascii="Arial" w:hAnsi="Arial" w:cs="Arial"/>
          <w:szCs w:val="24"/>
        </w:rPr>
        <w:t xml:space="preserve">effort regarding </w:t>
      </w:r>
      <w:r w:rsidR="00FB0884" w:rsidRPr="005C3608">
        <w:rPr>
          <w:rFonts w:ascii="Arial" w:hAnsi="Arial" w:cs="Arial"/>
          <w:szCs w:val="24"/>
        </w:rPr>
        <w:t>sustainability. Significant</w:t>
      </w:r>
      <w:r w:rsidR="00805E19" w:rsidRPr="005C3608">
        <w:rPr>
          <w:rFonts w:ascii="Arial" w:hAnsi="Arial" w:cs="Arial"/>
          <w:szCs w:val="24"/>
        </w:rPr>
        <w:t xml:space="preserve"> </w:t>
      </w:r>
      <w:r w:rsidR="00871E0D" w:rsidRPr="005C3608">
        <w:rPr>
          <w:rFonts w:ascii="Arial" w:hAnsi="Arial" w:cs="Arial"/>
          <w:szCs w:val="24"/>
        </w:rPr>
        <w:t xml:space="preserve">portions of customer </w:t>
      </w:r>
      <w:r w:rsidR="00073938" w:rsidRPr="005C3608">
        <w:rPr>
          <w:rFonts w:ascii="Arial" w:hAnsi="Arial" w:cs="Arial"/>
          <w:szCs w:val="24"/>
        </w:rPr>
        <w:t xml:space="preserve">value </w:t>
      </w:r>
      <w:r w:rsidR="003B6AB4" w:rsidRPr="005C3608">
        <w:rPr>
          <w:rFonts w:ascii="Arial" w:hAnsi="Arial" w:cs="Arial"/>
          <w:szCs w:val="24"/>
        </w:rPr>
        <w:t xml:space="preserve">energy </w:t>
      </w:r>
      <w:r w:rsidR="00FB0884" w:rsidRPr="005C3608">
        <w:rPr>
          <w:rFonts w:ascii="Arial" w:hAnsi="Arial" w:cs="Arial"/>
          <w:szCs w:val="24"/>
        </w:rPr>
        <w:t>conservations,</w:t>
      </w:r>
      <w:r w:rsidR="003B6AB4" w:rsidRPr="005C3608">
        <w:rPr>
          <w:rFonts w:ascii="Arial" w:hAnsi="Arial" w:cs="Arial"/>
          <w:szCs w:val="24"/>
        </w:rPr>
        <w:t xml:space="preserve"> </w:t>
      </w:r>
      <w:r w:rsidR="00CE0EC7" w:rsidRPr="005C3608">
        <w:rPr>
          <w:rFonts w:ascii="Arial" w:hAnsi="Arial" w:cs="Arial"/>
          <w:szCs w:val="24"/>
        </w:rPr>
        <w:t xml:space="preserve">recycling </w:t>
      </w:r>
      <w:r w:rsidR="003D4319" w:rsidRPr="005C3608">
        <w:rPr>
          <w:rFonts w:ascii="Arial" w:hAnsi="Arial" w:cs="Arial"/>
          <w:szCs w:val="24"/>
        </w:rPr>
        <w:t xml:space="preserve">and </w:t>
      </w:r>
      <w:r w:rsidR="005A6120">
        <w:rPr>
          <w:rFonts w:ascii="Arial" w:hAnsi="Arial" w:cs="Arial"/>
          <w:szCs w:val="24"/>
        </w:rPr>
        <w:t>G</w:t>
      </w:r>
      <w:r w:rsidR="00742A95" w:rsidRPr="005C3608">
        <w:rPr>
          <w:rFonts w:ascii="Arial" w:hAnsi="Arial" w:cs="Arial"/>
          <w:szCs w:val="24"/>
        </w:rPr>
        <w:t>reen</w:t>
      </w:r>
      <w:r w:rsidR="00AC17FB" w:rsidRPr="005C3608">
        <w:rPr>
          <w:rFonts w:ascii="Arial" w:hAnsi="Arial" w:cs="Arial"/>
          <w:szCs w:val="24"/>
        </w:rPr>
        <w:t>-s</w:t>
      </w:r>
      <w:r w:rsidR="00742A95" w:rsidRPr="005C3608">
        <w:rPr>
          <w:rFonts w:ascii="Arial" w:hAnsi="Arial" w:cs="Arial"/>
          <w:szCs w:val="24"/>
        </w:rPr>
        <w:t xml:space="preserve">caping </w:t>
      </w:r>
      <w:r w:rsidR="00306D08" w:rsidRPr="005C3608">
        <w:rPr>
          <w:rFonts w:ascii="Arial" w:hAnsi="Arial" w:cs="Arial"/>
          <w:szCs w:val="24"/>
        </w:rPr>
        <w:t xml:space="preserve">as primary </w:t>
      </w:r>
      <w:r w:rsidR="00460E71" w:rsidRPr="005C3608">
        <w:rPr>
          <w:rFonts w:ascii="Arial" w:hAnsi="Arial" w:cs="Arial"/>
          <w:szCs w:val="24"/>
        </w:rPr>
        <w:t xml:space="preserve">practice of sustainability </w:t>
      </w:r>
      <w:r w:rsidR="00B64CD1" w:rsidRPr="005C3608">
        <w:rPr>
          <w:rFonts w:ascii="Arial" w:hAnsi="Arial" w:cs="Arial"/>
          <w:szCs w:val="24"/>
        </w:rPr>
        <w:t>pertaining to hotel industry</w:t>
      </w:r>
      <w:r w:rsidR="00992484" w:rsidRPr="005C3608">
        <w:rPr>
          <w:rFonts w:ascii="Arial" w:hAnsi="Arial" w:cs="Arial"/>
          <w:szCs w:val="24"/>
        </w:rPr>
        <w:t xml:space="preserve"> </w:t>
      </w:r>
      <w:r w:rsidR="00115416" w:rsidRPr="005C3608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(Verma</w:t>
      </w:r>
      <w:r w:rsidR="008B4505" w:rsidRPr="005C3608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,</w:t>
      </w:r>
      <w:r w:rsidR="00F42778" w:rsidRPr="005C3608">
        <w:rPr>
          <w:rFonts w:ascii="Arial" w:eastAsia="Times New Roman" w:hAnsi="Arial" w:cs="Arial"/>
          <w:color w:val="000000"/>
          <w:szCs w:val="24"/>
          <w:lang w:bidi="bn-IN"/>
        </w:rPr>
        <w:t xml:space="preserve"> &amp;</w:t>
      </w:r>
      <w:r w:rsidR="004D1FE3" w:rsidRPr="005C3608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 </w:t>
      </w:r>
      <w:r w:rsidR="00FB0884" w:rsidRPr="005C3608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Chandra.</w:t>
      </w:r>
      <w:r w:rsidR="008B4505" w:rsidRPr="005C3608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 2018).</w:t>
      </w:r>
      <w:r w:rsidR="00475C6E" w:rsidRPr="005C3608">
        <w:rPr>
          <w:rFonts w:ascii="Arial" w:hAnsi="Arial" w:cs="Arial"/>
          <w:szCs w:val="24"/>
        </w:rPr>
        <w:t xml:space="preserve"> </w:t>
      </w:r>
      <w:r w:rsidR="00FB0884" w:rsidRPr="005C3608">
        <w:rPr>
          <w:rFonts w:ascii="Arial" w:hAnsi="Arial" w:cs="Arial"/>
          <w:szCs w:val="24"/>
        </w:rPr>
        <w:t>Considering</w:t>
      </w:r>
      <w:r w:rsidR="00DF73D2" w:rsidRPr="005C3608">
        <w:rPr>
          <w:rFonts w:ascii="Arial" w:hAnsi="Arial" w:cs="Arial"/>
          <w:szCs w:val="24"/>
        </w:rPr>
        <w:t xml:space="preserve"> this shift in consumer attitudes, </w:t>
      </w:r>
      <w:r w:rsidR="00CB08AE" w:rsidRPr="005C3608">
        <w:rPr>
          <w:rFonts w:ascii="Arial" w:hAnsi="Arial" w:cs="Arial"/>
          <w:szCs w:val="24"/>
        </w:rPr>
        <w:t xml:space="preserve">Marriott – the hospitality </w:t>
      </w:r>
      <w:r w:rsidR="00FB0884" w:rsidRPr="005C3608">
        <w:rPr>
          <w:rFonts w:ascii="Arial" w:hAnsi="Arial" w:cs="Arial"/>
          <w:szCs w:val="24"/>
        </w:rPr>
        <w:t>Giant,</w:t>
      </w:r>
      <w:r w:rsidR="00CB08AE" w:rsidRPr="005C3608">
        <w:rPr>
          <w:rFonts w:ascii="Arial" w:hAnsi="Arial" w:cs="Arial"/>
          <w:szCs w:val="24"/>
        </w:rPr>
        <w:t xml:space="preserve"> </w:t>
      </w:r>
      <w:r w:rsidR="00310948" w:rsidRPr="005C3608">
        <w:rPr>
          <w:rFonts w:ascii="Arial" w:hAnsi="Arial" w:cs="Arial"/>
          <w:szCs w:val="24"/>
        </w:rPr>
        <w:t xml:space="preserve">established </w:t>
      </w:r>
      <w:r w:rsidR="000F3676" w:rsidRPr="005C3608">
        <w:rPr>
          <w:rFonts w:ascii="Arial" w:hAnsi="Arial" w:cs="Arial"/>
          <w:szCs w:val="24"/>
        </w:rPr>
        <w:t xml:space="preserve">ambitious </w:t>
      </w:r>
      <w:r w:rsidR="00D8427E" w:rsidRPr="005C3608">
        <w:rPr>
          <w:rFonts w:ascii="Arial" w:hAnsi="Arial" w:cs="Arial"/>
          <w:szCs w:val="24"/>
        </w:rPr>
        <w:t xml:space="preserve">initiatives </w:t>
      </w:r>
      <w:r w:rsidR="000F3676" w:rsidRPr="005C3608">
        <w:rPr>
          <w:rFonts w:ascii="Arial" w:hAnsi="Arial" w:cs="Arial"/>
          <w:szCs w:val="24"/>
        </w:rPr>
        <w:t xml:space="preserve">regarding green </w:t>
      </w:r>
      <w:r w:rsidR="00FB0884" w:rsidRPr="005C3608">
        <w:rPr>
          <w:rFonts w:ascii="Arial" w:hAnsi="Arial" w:cs="Arial"/>
          <w:szCs w:val="24"/>
        </w:rPr>
        <w:t>practices. Meanwhile,</w:t>
      </w:r>
      <w:r w:rsidR="009550F6" w:rsidRPr="005C3608">
        <w:rPr>
          <w:rFonts w:ascii="Arial" w:hAnsi="Arial" w:cs="Arial"/>
          <w:szCs w:val="24"/>
        </w:rPr>
        <w:t xml:space="preserve"> </w:t>
      </w:r>
      <w:r w:rsidR="00E12C63" w:rsidRPr="005C3608">
        <w:rPr>
          <w:rFonts w:ascii="Arial" w:hAnsi="Arial" w:cs="Arial"/>
          <w:szCs w:val="24"/>
        </w:rPr>
        <w:t xml:space="preserve">complaints have been raised </w:t>
      </w:r>
      <w:r w:rsidR="00CA43F9" w:rsidRPr="005C3608">
        <w:rPr>
          <w:rFonts w:ascii="Arial" w:hAnsi="Arial" w:cs="Arial"/>
          <w:szCs w:val="24"/>
        </w:rPr>
        <w:t xml:space="preserve">for practicing </w:t>
      </w:r>
      <w:r w:rsidR="00DF5F83" w:rsidRPr="005C3608">
        <w:rPr>
          <w:rFonts w:ascii="Arial" w:hAnsi="Arial" w:cs="Arial"/>
          <w:szCs w:val="24"/>
        </w:rPr>
        <w:t>green</w:t>
      </w:r>
      <w:r w:rsidR="00CA02E3" w:rsidRPr="005C3608">
        <w:rPr>
          <w:rFonts w:ascii="Arial" w:hAnsi="Arial" w:cs="Arial"/>
          <w:szCs w:val="24"/>
        </w:rPr>
        <w:t xml:space="preserve">washing- a pervasive </w:t>
      </w:r>
      <w:r w:rsidR="0070693A" w:rsidRPr="005C3608">
        <w:rPr>
          <w:rFonts w:ascii="Arial" w:hAnsi="Arial" w:cs="Arial"/>
          <w:szCs w:val="24"/>
        </w:rPr>
        <w:t xml:space="preserve">term in </w:t>
      </w:r>
      <w:r w:rsidR="00AF79BB" w:rsidRPr="005C3608">
        <w:rPr>
          <w:rFonts w:ascii="Arial" w:hAnsi="Arial" w:cs="Arial"/>
          <w:szCs w:val="24"/>
        </w:rPr>
        <w:t>the tourism and hospitality industry</w:t>
      </w:r>
      <w:r w:rsidR="006B7956" w:rsidRPr="005C3608">
        <w:rPr>
          <w:rFonts w:ascii="Arial" w:hAnsi="Arial" w:cs="Arial"/>
          <w:szCs w:val="24"/>
        </w:rPr>
        <w:t>,</w:t>
      </w:r>
      <w:r w:rsidR="00AF79BB" w:rsidRPr="005C3608">
        <w:rPr>
          <w:rFonts w:ascii="Arial" w:hAnsi="Arial" w:cs="Arial"/>
          <w:szCs w:val="24"/>
        </w:rPr>
        <w:t xml:space="preserve"> </w:t>
      </w:r>
      <w:r w:rsidR="006B7956" w:rsidRPr="005C3608">
        <w:rPr>
          <w:rFonts w:ascii="Arial" w:hAnsi="Arial" w:cs="Arial"/>
          <w:szCs w:val="24"/>
        </w:rPr>
        <w:t xml:space="preserve">often facilitated by </w:t>
      </w:r>
      <w:r w:rsidR="00FB0884" w:rsidRPr="005C3608">
        <w:rPr>
          <w:rFonts w:ascii="Arial" w:hAnsi="Arial" w:cs="Arial"/>
          <w:szCs w:val="24"/>
        </w:rPr>
        <w:t>Self-evaluation</w:t>
      </w:r>
      <w:r w:rsidR="00AF79BB" w:rsidRPr="005C3608">
        <w:rPr>
          <w:rFonts w:ascii="Arial" w:hAnsi="Arial" w:cs="Arial"/>
          <w:szCs w:val="24"/>
        </w:rPr>
        <w:t>-</w:t>
      </w:r>
      <w:r w:rsidR="00FB0884" w:rsidRPr="005C3608">
        <w:rPr>
          <w:rFonts w:ascii="Arial" w:hAnsi="Arial" w:cs="Arial"/>
          <w:szCs w:val="24"/>
        </w:rPr>
        <w:t>, amidst</w:t>
      </w:r>
      <w:r w:rsidR="00CA43F9" w:rsidRPr="005C3608">
        <w:rPr>
          <w:rFonts w:ascii="Arial" w:hAnsi="Arial" w:cs="Arial"/>
          <w:szCs w:val="24"/>
        </w:rPr>
        <w:t xml:space="preserve"> the efforts of green </w:t>
      </w:r>
      <w:r w:rsidR="00FB0884" w:rsidRPr="005C3608">
        <w:rPr>
          <w:rFonts w:ascii="Arial" w:hAnsi="Arial" w:cs="Arial"/>
          <w:szCs w:val="24"/>
        </w:rPr>
        <w:t>practice emerging</w:t>
      </w:r>
      <w:r w:rsidR="00A33289" w:rsidRPr="005C3608">
        <w:rPr>
          <w:rFonts w:ascii="Arial" w:hAnsi="Arial" w:cs="Arial"/>
          <w:szCs w:val="24"/>
        </w:rPr>
        <w:t xml:space="preserve"> questions </w:t>
      </w:r>
      <w:r w:rsidR="00181F35" w:rsidRPr="005C3608">
        <w:rPr>
          <w:rFonts w:ascii="Arial" w:hAnsi="Arial" w:cs="Arial"/>
          <w:szCs w:val="24"/>
        </w:rPr>
        <w:t xml:space="preserve">regarding </w:t>
      </w:r>
      <w:r w:rsidR="00DA743F" w:rsidRPr="005C3608">
        <w:rPr>
          <w:rFonts w:ascii="Arial" w:hAnsi="Arial" w:cs="Arial"/>
          <w:szCs w:val="24"/>
        </w:rPr>
        <w:t xml:space="preserve">the authenticity </w:t>
      </w:r>
      <w:r w:rsidR="008E7565" w:rsidRPr="005C3608">
        <w:rPr>
          <w:rFonts w:ascii="Arial" w:hAnsi="Arial" w:cs="Arial"/>
          <w:szCs w:val="24"/>
        </w:rPr>
        <w:t xml:space="preserve">of their environmental </w:t>
      </w:r>
      <w:r w:rsidR="00FB0884" w:rsidRPr="005C3608">
        <w:rPr>
          <w:rFonts w:ascii="Arial" w:hAnsi="Arial" w:cs="Arial"/>
          <w:szCs w:val="24"/>
        </w:rPr>
        <w:t>practices. Hence, the</w:t>
      </w:r>
      <w:r w:rsidR="006D6BF3" w:rsidRPr="005C3608">
        <w:rPr>
          <w:rFonts w:ascii="Arial" w:hAnsi="Arial" w:cs="Arial"/>
          <w:szCs w:val="24"/>
        </w:rPr>
        <w:t xml:space="preserve"> report is </w:t>
      </w:r>
      <w:r w:rsidR="00431621" w:rsidRPr="005C3608">
        <w:rPr>
          <w:rFonts w:ascii="Arial" w:hAnsi="Arial" w:cs="Arial"/>
          <w:szCs w:val="24"/>
        </w:rPr>
        <w:t xml:space="preserve">dedicated to delve into </w:t>
      </w:r>
      <w:r w:rsidR="00987D6A" w:rsidRPr="005C3608">
        <w:rPr>
          <w:rFonts w:ascii="Arial" w:hAnsi="Arial" w:cs="Arial"/>
          <w:szCs w:val="24"/>
        </w:rPr>
        <w:t xml:space="preserve">the environmental </w:t>
      </w:r>
      <w:r w:rsidR="00FB0884" w:rsidRPr="005C3608">
        <w:rPr>
          <w:rFonts w:ascii="Arial" w:hAnsi="Arial" w:cs="Arial"/>
          <w:szCs w:val="24"/>
        </w:rPr>
        <w:t>practices,</w:t>
      </w:r>
      <w:r w:rsidR="00DF569B" w:rsidRPr="005C3608">
        <w:rPr>
          <w:rFonts w:ascii="Arial" w:hAnsi="Arial" w:cs="Arial"/>
          <w:szCs w:val="24"/>
        </w:rPr>
        <w:t xml:space="preserve"> </w:t>
      </w:r>
      <w:r w:rsidR="00BF1986" w:rsidRPr="005C3608">
        <w:rPr>
          <w:rFonts w:ascii="Arial" w:hAnsi="Arial" w:cs="Arial"/>
          <w:szCs w:val="24"/>
        </w:rPr>
        <w:t xml:space="preserve">evaluating </w:t>
      </w:r>
      <w:r w:rsidR="00FB0884" w:rsidRPr="005C3608">
        <w:rPr>
          <w:rFonts w:ascii="Arial" w:hAnsi="Arial" w:cs="Arial"/>
          <w:szCs w:val="24"/>
        </w:rPr>
        <w:t>accusations,</w:t>
      </w:r>
      <w:r w:rsidR="00EF61ED" w:rsidRPr="005C3608">
        <w:rPr>
          <w:rFonts w:ascii="Arial" w:hAnsi="Arial" w:cs="Arial"/>
          <w:szCs w:val="24"/>
        </w:rPr>
        <w:t xml:space="preserve"> exploring potential fields </w:t>
      </w:r>
      <w:r w:rsidR="00BC659E" w:rsidRPr="005C3608">
        <w:rPr>
          <w:rFonts w:ascii="Arial" w:hAnsi="Arial" w:cs="Arial"/>
          <w:szCs w:val="24"/>
        </w:rPr>
        <w:t xml:space="preserve">of </w:t>
      </w:r>
      <w:r w:rsidR="00FB0884" w:rsidRPr="005C3608">
        <w:rPr>
          <w:rFonts w:ascii="Arial" w:hAnsi="Arial" w:cs="Arial"/>
          <w:szCs w:val="24"/>
        </w:rPr>
        <w:t>green washing,</w:t>
      </w:r>
      <w:r w:rsidR="00EF61ED" w:rsidRPr="005C3608">
        <w:rPr>
          <w:rFonts w:ascii="Arial" w:hAnsi="Arial" w:cs="Arial"/>
          <w:szCs w:val="24"/>
        </w:rPr>
        <w:t xml:space="preserve"> </w:t>
      </w:r>
      <w:r w:rsidR="0084594A" w:rsidRPr="005C3608">
        <w:rPr>
          <w:rFonts w:ascii="Arial" w:hAnsi="Arial" w:cs="Arial"/>
          <w:szCs w:val="24"/>
        </w:rPr>
        <w:t>the scope of self-evaluation</w:t>
      </w:r>
      <w:r w:rsidR="00312DE5" w:rsidRPr="005C3608">
        <w:rPr>
          <w:rFonts w:ascii="Arial" w:hAnsi="Arial" w:cs="Arial"/>
          <w:szCs w:val="24"/>
        </w:rPr>
        <w:t xml:space="preserve"> </w:t>
      </w:r>
      <w:r w:rsidR="00BC659E" w:rsidRPr="005C3608">
        <w:rPr>
          <w:rFonts w:ascii="Arial" w:hAnsi="Arial" w:cs="Arial"/>
          <w:szCs w:val="24"/>
        </w:rPr>
        <w:t xml:space="preserve">and </w:t>
      </w:r>
      <w:r w:rsidR="004C428F" w:rsidRPr="005C3608">
        <w:rPr>
          <w:rFonts w:ascii="Arial" w:hAnsi="Arial" w:cs="Arial"/>
          <w:szCs w:val="24"/>
        </w:rPr>
        <w:t xml:space="preserve">practice of different form of </w:t>
      </w:r>
      <w:r w:rsidR="006D5605" w:rsidRPr="005C3608">
        <w:rPr>
          <w:rFonts w:ascii="Arial" w:hAnsi="Arial" w:cs="Arial"/>
          <w:szCs w:val="24"/>
        </w:rPr>
        <w:t>green technologies of Marriott.</w:t>
      </w:r>
    </w:p>
    <w:p w14:paraId="359B7480" w14:textId="5E33899B" w:rsidR="005F30D2" w:rsidRPr="00BC659E" w:rsidRDefault="00D34CCD" w:rsidP="00285467">
      <w:pPr>
        <w:rPr>
          <w:rFonts w:ascii="Arial" w:hAnsi="Arial" w:cs="Arial"/>
          <w:szCs w:val="24"/>
        </w:rPr>
      </w:pPr>
      <w:r w:rsidRPr="00DC1D17">
        <w:rPr>
          <w:rFonts w:ascii="Arial" w:hAnsi="Arial" w:cs="Arial"/>
          <w:szCs w:val="24"/>
        </w:rPr>
        <w:br w:type="page"/>
      </w:r>
    </w:p>
    <w:p w14:paraId="1506A842" w14:textId="337ABA7C" w:rsidR="005F30D2" w:rsidRPr="005A6120" w:rsidRDefault="007826B3" w:rsidP="005A6120">
      <w:pPr>
        <w:pStyle w:val="Heading1"/>
      </w:pPr>
      <w:bookmarkStart w:id="2" w:name="_Toc159009265"/>
      <w:r w:rsidRPr="005A6120">
        <w:lastRenderedPageBreak/>
        <w:t>Understanding Greenwashing: Spotlight on Marr</w:t>
      </w:r>
      <w:r w:rsidR="00285467" w:rsidRPr="005A6120">
        <w:t>iott</w:t>
      </w:r>
      <w:bookmarkEnd w:id="2"/>
      <w:r w:rsidR="00285467" w:rsidRPr="005A6120">
        <w:t xml:space="preserve"> </w:t>
      </w:r>
    </w:p>
    <w:p w14:paraId="24B3AB94" w14:textId="4C6A8C37" w:rsidR="00D34CCD" w:rsidRPr="00714A44" w:rsidRDefault="005A6120" w:rsidP="00DC5872">
      <w:pPr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312F10" wp14:editId="424947D6">
                <wp:simplePos x="0" y="0"/>
                <wp:positionH relativeFrom="column">
                  <wp:posOffset>1685925</wp:posOffset>
                </wp:positionH>
                <wp:positionV relativeFrom="paragraph">
                  <wp:posOffset>7466330</wp:posOffset>
                </wp:positionV>
                <wp:extent cx="2667000" cy="561975"/>
                <wp:effectExtent l="0" t="0" r="0" b="9525"/>
                <wp:wrapTopAndBottom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0" cy="56197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70602B93" w14:textId="6EF647F8" w:rsidR="005A6120" w:rsidRDefault="005A6120" w:rsidP="005A6120">
                            <w:pPr>
                              <w:jc w:val="center"/>
                              <w:rPr>
                                <w:rFonts w:ascii="Arial" w:eastAsia="Times New Roman" w:hAnsi="Arial" w:cs="Arial"/>
                                <w:color w:val="222222"/>
                                <w:szCs w:val="24"/>
                                <w:shd w:val="clear" w:color="auto" w:fill="FFFFFF"/>
                                <w:lang w:bidi="bn-IN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222222"/>
                                <w:szCs w:val="24"/>
                                <w:shd w:val="clear" w:color="auto" w:fill="FFFFFF"/>
                                <w:lang w:bidi="bn-IN"/>
                              </w:rPr>
                              <w:t>Figure 1: Forms of Greenwashing, source:</w:t>
                            </w:r>
                            <w:r w:rsidRPr="008E1EAF">
                              <w:rPr>
                                <w:rFonts w:ascii="-webkit-standard" w:eastAsia="Times New Roman" w:hAnsi="-webkit-standard"/>
                                <w:color w:val="000000"/>
                                <w:sz w:val="27"/>
                                <w:szCs w:val="27"/>
                                <w:lang w:bidi="bn-IN"/>
                              </w:rPr>
                              <w:t xml:space="preserve"> </w:t>
                            </w:r>
                            <w:r>
                              <w:rPr>
                                <w:rFonts w:ascii="-webkit-standard" w:eastAsia="Times New Roman" w:hAnsi="-webkit-standard"/>
                                <w:color w:val="000000"/>
                                <w:sz w:val="27"/>
                                <w:szCs w:val="27"/>
                                <w:lang w:bidi="bn-IN"/>
                              </w:rPr>
                              <w:t>(Netto et al., 2020).</w:t>
                            </w:r>
                          </w:p>
                          <w:p w14:paraId="0CB2C8A8" w14:textId="7569A15C" w:rsidR="005A6120" w:rsidRPr="00574929" w:rsidRDefault="005A6120" w:rsidP="005A6120">
                            <w:pPr>
                              <w:pStyle w:val="Caption"/>
                              <w:rPr>
                                <w:rFonts w:ascii="Arial" w:eastAsia="Times New Roman" w:hAnsi="Arial" w:cs="Arial"/>
                                <w:noProof/>
                                <w:color w:val="222222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312F1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32.75pt;margin-top:587.9pt;width:210pt;height:44.2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" stroked="f">
                <v:textbox inset="0,0,0,0">
                  <w:txbxContent>
                    <w:p w14:paraId="70602B93" w14:textId="6EF647F8" w:rsidR="005A6120" w:rsidRDefault="005A6120" w:rsidP="005A6120">
                      <w:pPr>
                        <w:jc w:val="center"/>
                        <w:rPr>
                          <w:rFonts w:ascii="Arial" w:eastAsia="Times New Roman" w:hAnsi="Arial" w:cs="Arial"/>
                          <w:color w:val="222222"/>
                          <w:szCs w:val="24"/>
                          <w:shd w:val="clear" w:color="auto" w:fill="FFFFFF"/>
                          <w:lang w:bidi="bn-IN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222222"/>
                          <w:szCs w:val="24"/>
                          <w:shd w:val="clear" w:color="auto" w:fill="FFFFFF"/>
                          <w:lang w:bidi="bn-IN"/>
                        </w:rPr>
                        <w:t>Figure 1: Forms of Greenwashing, source:</w:t>
                      </w:r>
                      <w:r w:rsidRPr="008E1EAF">
                        <w:rPr>
                          <w:rFonts w:ascii="-webkit-standard" w:eastAsia="Times New Roman" w:hAnsi="-webkit-standard"/>
                          <w:color w:val="000000"/>
                          <w:sz w:val="27"/>
                          <w:szCs w:val="27"/>
                          <w:lang w:bidi="bn-IN"/>
                        </w:rPr>
                        <w:t xml:space="preserve"> </w:t>
                      </w:r>
                      <w:r>
                        <w:rPr>
                          <w:rFonts w:ascii="-webkit-standard" w:eastAsia="Times New Roman" w:hAnsi="-webkit-standard"/>
                          <w:color w:val="000000"/>
                          <w:sz w:val="27"/>
                          <w:szCs w:val="27"/>
                          <w:lang w:bidi="bn-IN"/>
                        </w:rPr>
                        <w:t>(Netto et al., 2020).</w:t>
                      </w:r>
                    </w:p>
                    <w:p w14:paraId="0CB2C8A8" w14:textId="7569A15C" w:rsidR="005A6120" w:rsidRPr="00574929" w:rsidRDefault="005A6120" w:rsidP="005A6120">
                      <w:pPr>
                        <w:pStyle w:val="Caption"/>
                        <w:rPr>
                          <w:rFonts w:ascii="Arial" w:eastAsia="Times New Roman" w:hAnsi="Arial" w:cs="Arial"/>
                          <w:noProof/>
                          <w:color w:val="222222"/>
                          <w:szCs w:val="24"/>
                        </w:rPr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rFonts w:ascii="Arial" w:eastAsia="Times New Roman" w:hAnsi="Arial" w:cs="Arial"/>
          <w:noProof/>
          <w:color w:val="222222"/>
          <w:szCs w:val="24"/>
          <w:lang w:val="en-US"/>
        </w:rPr>
        <w:drawing>
          <wp:anchor distT="0" distB="0" distL="114300" distR="114300" simplePos="0" relativeHeight="251659264" behindDoc="0" locked="0" layoutInCell="1" allowOverlap="1" wp14:anchorId="22B8F4B6" wp14:editId="7A1A378B">
            <wp:simplePos x="0" y="0"/>
            <wp:positionH relativeFrom="column">
              <wp:posOffset>1876425</wp:posOffset>
            </wp:positionH>
            <wp:positionV relativeFrom="paragraph">
              <wp:posOffset>5657215</wp:posOffset>
            </wp:positionV>
            <wp:extent cx="2667000" cy="1714500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700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5129" w:rsidRPr="00030869">
        <w:rPr>
          <w:rFonts w:ascii="Arial" w:hAnsi="Arial" w:cs="Arial"/>
          <w:szCs w:val="24"/>
        </w:rPr>
        <w:t xml:space="preserve">Characteristics of a company form </w:t>
      </w:r>
      <w:r w:rsidR="0037114E" w:rsidRPr="00030869">
        <w:rPr>
          <w:rFonts w:ascii="Arial" w:hAnsi="Arial" w:cs="Arial"/>
          <w:szCs w:val="24"/>
        </w:rPr>
        <w:t xml:space="preserve">image regarding its </w:t>
      </w:r>
      <w:r w:rsidR="00FB0884" w:rsidRPr="00030869">
        <w:rPr>
          <w:rFonts w:ascii="Arial" w:hAnsi="Arial" w:cs="Arial"/>
          <w:szCs w:val="24"/>
        </w:rPr>
        <w:t>offerings,</w:t>
      </w:r>
      <w:r w:rsidR="00DB1FA2" w:rsidRPr="00030869">
        <w:rPr>
          <w:rFonts w:ascii="Arial" w:hAnsi="Arial" w:cs="Arial"/>
          <w:szCs w:val="24"/>
        </w:rPr>
        <w:t xml:space="preserve"> often </w:t>
      </w:r>
      <w:r w:rsidR="00616DA0" w:rsidRPr="00030869">
        <w:rPr>
          <w:rFonts w:ascii="Arial" w:hAnsi="Arial" w:cs="Arial"/>
          <w:szCs w:val="24"/>
        </w:rPr>
        <w:t xml:space="preserve">highlighted </w:t>
      </w:r>
      <w:r w:rsidR="004A56EC" w:rsidRPr="00030869">
        <w:rPr>
          <w:rFonts w:ascii="Arial" w:hAnsi="Arial" w:cs="Arial"/>
          <w:szCs w:val="24"/>
        </w:rPr>
        <w:t xml:space="preserve">in its promotional activities </w:t>
      </w:r>
      <w:r w:rsidR="00F05F79" w:rsidRPr="00030869">
        <w:rPr>
          <w:rFonts w:ascii="Arial" w:hAnsi="Arial" w:cs="Arial"/>
          <w:szCs w:val="24"/>
        </w:rPr>
        <w:t xml:space="preserve">from where a potential recipient </w:t>
      </w:r>
      <w:r w:rsidR="00F74F89" w:rsidRPr="00030869">
        <w:rPr>
          <w:rFonts w:ascii="Arial" w:hAnsi="Arial" w:cs="Arial"/>
          <w:szCs w:val="24"/>
        </w:rPr>
        <w:t xml:space="preserve">obtain </w:t>
      </w:r>
      <w:r w:rsidR="00FB0884" w:rsidRPr="00030869">
        <w:rPr>
          <w:rFonts w:ascii="Arial" w:hAnsi="Arial" w:cs="Arial"/>
          <w:szCs w:val="24"/>
        </w:rPr>
        <w:t>information. This</w:t>
      </w:r>
      <w:r w:rsidR="0074629B" w:rsidRPr="00030869">
        <w:rPr>
          <w:rFonts w:ascii="Arial" w:hAnsi="Arial" w:cs="Arial"/>
          <w:szCs w:val="24"/>
        </w:rPr>
        <w:t xml:space="preserve"> </w:t>
      </w:r>
      <w:r w:rsidR="00FB0884" w:rsidRPr="00030869">
        <w:rPr>
          <w:rFonts w:ascii="Arial" w:hAnsi="Arial" w:cs="Arial"/>
          <w:szCs w:val="24"/>
        </w:rPr>
        <w:t>image, especially</w:t>
      </w:r>
      <w:r w:rsidR="007378FD" w:rsidRPr="00030869">
        <w:rPr>
          <w:rFonts w:ascii="Arial" w:hAnsi="Arial" w:cs="Arial"/>
          <w:szCs w:val="24"/>
        </w:rPr>
        <w:t xml:space="preserve"> if linked to </w:t>
      </w:r>
      <w:r w:rsidR="0067273D" w:rsidRPr="00030869">
        <w:rPr>
          <w:rFonts w:ascii="Arial" w:hAnsi="Arial" w:cs="Arial"/>
          <w:szCs w:val="24"/>
        </w:rPr>
        <w:t xml:space="preserve">ecological sensitivity </w:t>
      </w:r>
      <w:r w:rsidR="00711266" w:rsidRPr="00030869">
        <w:rPr>
          <w:rFonts w:ascii="Arial" w:hAnsi="Arial" w:cs="Arial"/>
          <w:szCs w:val="24"/>
        </w:rPr>
        <w:t xml:space="preserve">and responsible practice </w:t>
      </w:r>
      <w:r w:rsidR="009C7F3F" w:rsidRPr="00030869">
        <w:rPr>
          <w:rFonts w:ascii="Arial" w:hAnsi="Arial" w:cs="Arial"/>
          <w:szCs w:val="24"/>
        </w:rPr>
        <w:t xml:space="preserve">influence buying decision </w:t>
      </w:r>
      <w:r w:rsidR="00AE53E7" w:rsidRPr="00030869">
        <w:rPr>
          <w:rFonts w:ascii="Arial" w:hAnsi="Arial" w:cs="Arial"/>
          <w:szCs w:val="24"/>
        </w:rPr>
        <w:t xml:space="preserve">through building </w:t>
      </w:r>
      <w:r w:rsidR="00FB0884" w:rsidRPr="00030869">
        <w:rPr>
          <w:rFonts w:ascii="Arial" w:hAnsi="Arial" w:cs="Arial"/>
          <w:szCs w:val="24"/>
        </w:rPr>
        <w:t>perception. Recently</w:t>
      </w:r>
      <w:r w:rsidR="001C3601" w:rsidRPr="00030869">
        <w:rPr>
          <w:rFonts w:ascii="Arial" w:hAnsi="Arial" w:cs="Arial"/>
          <w:szCs w:val="24"/>
        </w:rPr>
        <w:t xml:space="preserve">, </w:t>
      </w:r>
      <w:r w:rsidR="00933507" w:rsidRPr="00030869">
        <w:rPr>
          <w:rFonts w:ascii="Arial" w:hAnsi="Arial" w:cs="Arial"/>
          <w:szCs w:val="24"/>
        </w:rPr>
        <w:t>explosion</w:t>
      </w:r>
      <w:r w:rsidR="004B3552" w:rsidRPr="00030869">
        <w:rPr>
          <w:rFonts w:ascii="Arial" w:hAnsi="Arial" w:cs="Arial"/>
          <w:szCs w:val="24"/>
        </w:rPr>
        <w:t xml:space="preserve"> of statement and </w:t>
      </w:r>
      <w:r w:rsidR="00FD2D9F" w:rsidRPr="00030869">
        <w:rPr>
          <w:rFonts w:ascii="Arial" w:hAnsi="Arial" w:cs="Arial"/>
          <w:szCs w:val="24"/>
        </w:rPr>
        <w:t xml:space="preserve">symbols </w:t>
      </w:r>
      <w:r w:rsidR="00B35105" w:rsidRPr="00030869">
        <w:rPr>
          <w:rFonts w:ascii="Arial" w:hAnsi="Arial" w:cs="Arial"/>
          <w:szCs w:val="24"/>
        </w:rPr>
        <w:t xml:space="preserve">focusing </w:t>
      </w:r>
      <w:r w:rsidR="00FB0884" w:rsidRPr="00030869">
        <w:rPr>
          <w:rFonts w:ascii="Arial" w:hAnsi="Arial" w:cs="Arial"/>
          <w:szCs w:val="24"/>
        </w:rPr>
        <w:t>ecology,</w:t>
      </w:r>
      <w:r w:rsidR="00103CB0" w:rsidRPr="00030869">
        <w:rPr>
          <w:rFonts w:ascii="Arial" w:hAnsi="Arial" w:cs="Arial"/>
          <w:szCs w:val="24"/>
        </w:rPr>
        <w:t xml:space="preserve"> nature and </w:t>
      </w:r>
      <w:r w:rsidR="001E0584" w:rsidRPr="00030869">
        <w:rPr>
          <w:rFonts w:ascii="Arial" w:hAnsi="Arial" w:cs="Arial"/>
          <w:szCs w:val="24"/>
        </w:rPr>
        <w:t xml:space="preserve">sustainable </w:t>
      </w:r>
      <w:r w:rsidR="00262F5B" w:rsidRPr="00030869">
        <w:rPr>
          <w:rFonts w:ascii="Arial" w:hAnsi="Arial" w:cs="Arial"/>
          <w:szCs w:val="24"/>
        </w:rPr>
        <w:t xml:space="preserve">development have been significantly </w:t>
      </w:r>
      <w:r w:rsidR="00FB0884" w:rsidRPr="00030869">
        <w:rPr>
          <w:rFonts w:ascii="Arial" w:hAnsi="Arial" w:cs="Arial"/>
          <w:szCs w:val="24"/>
        </w:rPr>
        <w:t>increased. Manifestations</w:t>
      </w:r>
      <w:r w:rsidR="005F144A" w:rsidRPr="00030869">
        <w:rPr>
          <w:rFonts w:ascii="Arial" w:hAnsi="Arial" w:cs="Arial"/>
          <w:szCs w:val="24"/>
        </w:rPr>
        <w:t xml:space="preserve"> </w:t>
      </w:r>
      <w:r w:rsidR="004A46D3" w:rsidRPr="00030869">
        <w:rPr>
          <w:rFonts w:ascii="Arial" w:hAnsi="Arial" w:cs="Arial"/>
          <w:szCs w:val="24"/>
        </w:rPr>
        <w:t xml:space="preserve">of this trend </w:t>
      </w:r>
      <w:r w:rsidR="00C6625E" w:rsidRPr="00030869">
        <w:rPr>
          <w:rFonts w:ascii="Arial" w:hAnsi="Arial" w:cs="Arial"/>
          <w:szCs w:val="24"/>
        </w:rPr>
        <w:t xml:space="preserve">is termed as greenwashing </w:t>
      </w:r>
      <w:r w:rsidR="00133D5A" w:rsidRPr="00030869">
        <w:rPr>
          <w:rFonts w:ascii="Arial" w:hAnsi="Arial" w:cs="Arial"/>
          <w:szCs w:val="24"/>
        </w:rPr>
        <w:t xml:space="preserve">, </w:t>
      </w:r>
      <w:r w:rsidR="0070204C" w:rsidRPr="00030869">
        <w:rPr>
          <w:rFonts w:ascii="Arial" w:hAnsi="Arial" w:cs="Arial"/>
          <w:szCs w:val="24"/>
        </w:rPr>
        <w:t xml:space="preserve">elaborately </w:t>
      </w:r>
      <w:r w:rsidR="00856E79" w:rsidRPr="00030869">
        <w:rPr>
          <w:rFonts w:ascii="Arial" w:hAnsi="Arial" w:cs="Arial"/>
          <w:szCs w:val="24"/>
        </w:rPr>
        <w:t>,</w:t>
      </w:r>
      <w:r w:rsidR="00986A48" w:rsidRPr="00030869">
        <w:rPr>
          <w:rFonts w:ascii="Arial" w:hAnsi="Arial" w:cs="Arial"/>
          <w:szCs w:val="24"/>
        </w:rPr>
        <w:t xml:space="preserve">showing an extra </w:t>
      </w:r>
      <w:r w:rsidR="002049FB" w:rsidRPr="00030869">
        <w:rPr>
          <w:rFonts w:ascii="Arial" w:hAnsi="Arial" w:cs="Arial"/>
          <w:szCs w:val="24"/>
        </w:rPr>
        <w:t xml:space="preserve">care </w:t>
      </w:r>
      <w:r w:rsidR="00A82A27" w:rsidRPr="00030869">
        <w:rPr>
          <w:rFonts w:ascii="Arial" w:hAnsi="Arial" w:cs="Arial"/>
          <w:szCs w:val="24"/>
        </w:rPr>
        <w:t xml:space="preserve">for the environment holding an statement </w:t>
      </w:r>
      <w:r w:rsidR="00564A07" w:rsidRPr="00030869">
        <w:rPr>
          <w:rFonts w:ascii="Arial" w:hAnsi="Arial" w:cs="Arial"/>
          <w:szCs w:val="24"/>
        </w:rPr>
        <w:t xml:space="preserve">to suggest </w:t>
      </w:r>
      <w:r w:rsidR="00625C9F" w:rsidRPr="00030869">
        <w:rPr>
          <w:rFonts w:ascii="Arial" w:hAnsi="Arial" w:cs="Arial"/>
          <w:szCs w:val="24"/>
        </w:rPr>
        <w:t xml:space="preserve">potential audiences that this product or the organisation </w:t>
      </w:r>
      <w:r w:rsidR="00182823" w:rsidRPr="00030869">
        <w:rPr>
          <w:rFonts w:ascii="Arial" w:hAnsi="Arial" w:cs="Arial"/>
          <w:szCs w:val="24"/>
        </w:rPr>
        <w:t xml:space="preserve">is environmentally friendly </w:t>
      </w:r>
      <w:r w:rsidR="00020DE5" w:rsidRPr="00030869">
        <w:rPr>
          <w:rFonts w:ascii="Arial" w:hAnsi="Arial" w:cs="Arial"/>
          <w:szCs w:val="24"/>
        </w:rPr>
        <w:t xml:space="preserve">and sensitive </w:t>
      </w:r>
      <w:r w:rsidR="00EE49E5" w:rsidRPr="00030869">
        <w:rPr>
          <w:rFonts w:ascii="Arial" w:hAnsi="Arial" w:cs="Arial"/>
          <w:szCs w:val="24"/>
        </w:rPr>
        <w:t>to ecology</w:t>
      </w:r>
      <w:r w:rsidR="00993E56" w:rsidRPr="00030869">
        <w:rPr>
          <w:rFonts w:ascii="Arial" w:hAnsi="Arial" w:cs="Arial"/>
          <w:szCs w:val="24"/>
        </w:rPr>
        <w:t xml:space="preserve">( </w:t>
      </w:r>
      <w:r w:rsidR="00993E56" w:rsidRPr="00030869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Hernik, J., 2017).</w:t>
      </w:r>
      <w:r w:rsidR="00AC1E19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 Different approach can be un</w:t>
      </w:r>
      <w:r w:rsidR="00E2274F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dertaken to greenwashing such </w:t>
      </w:r>
      <w:r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as,</w:t>
      </w:r>
      <w:r w:rsidR="00E2274F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 omission of information, serving ambiguous </w:t>
      </w:r>
      <w:r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data,</w:t>
      </w:r>
      <w:r w:rsidR="00747C0D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 </w:t>
      </w:r>
      <w:r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lying,</w:t>
      </w:r>
      <w:r w:rsidR="00747C0D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 and any combination of </w:t>
      </w:r>
      <w:r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them.</w:t>
      </w:r>
      <w:r w:rsidRPr="00030869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 Buzzwords</w:t>
      </w:r>
      <w:r w:rsidR="000E2A76" w:rsidRPr="00030869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 </w:t>
      </w:r>
      <w:r w:rsidRPr="00030869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like,</w:t>
      </w:r>
      <w:r w:rsidR="000E2A76" w:rsidRPr="00030869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 </w:t>
      </w:r>
      <w:r w:rsidRPr="00030869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“Sustainable</w:t>
      </w:r>
      <w:r w:rsidR="00342FAE" w:rsidRPr="00030869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”, “Eco-friendly”, </w:t>
      </w:r>
      <w:r w:rsidR="00C42F33" w:rsidRPr="00030869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and green </w:t>
      </w:r>
      <w:r w:rsidR="00874A7A" w:rsidRPr="00030869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are widely utilised by hospitals industry</w:t>
      </w:r>
      <w:r w:rsidR="003026D5" w:rsidRPr="00030869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, where Marriott is no exception, </w:t>
      </w:r>
      <w:r w:rsidR="00874A7A" w:rsidRPr="00030869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to awash </w:t>
      </w:r>
      <w:r w:rsidR="009F3465" w:rsidRPr="00030869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the potential </w:t>
      </w:r>
      <w:r w:rsidR="00FB0884" w:rsidRPr="00030869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audiences. Tiny</w:t>
      </w:r>
      <w:r w:rsidR="0071061F" w:rsidRPr="00030869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 Toiletry bottles , </w:t>
      </w:r>
      <w:r w:rsidR="00502EB0" w:rsidRPr="00030869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Towel and Linen reuse </w:t>
      </w:r>
      <w:r w:rsidR="009C2E8E" w:rsidRPr="00030869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programmes , </w:t>
      </w:r>
      <w:r w:rsidR="00F96468" w:rsidRPr="00030869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sourcing food </w:t>
      </w:r>
      <w:r w:rsidR="00E877B6" w:rsidRPr="00030869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generating substantial </w:t>
      </w:r>
      <w:r w:rsidR="0066639E" w:rsidRPr="00030869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food waste </w:t>
      </w:r>
      <w:r w:rsidR="0054321D" w:rsidRPr="00030869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, not use of efficient </w:t>
      </w:r>
      <w:r w:rsidR="00B661D1" w:rsidRPr="00030869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kitchen system , </w:t>
      </w:r>
      <w:r w:rsidR="00A041AD" w:rsidRPr="00030869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flaunt green certifications </w:t>
      </w:r>
      <w:r w:rsidR="00A35F88" w:rsidRPr="00030869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 and </w:t>
      </w:r>
      <w:r w:rsidR="00145B8B" w:rsidRPr="00030869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investing </w:t>
      </w:r>
      <w:r w:rsidR="003C4E2A" w:rsidRPr="00030869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on tree plantation </w:t>
      </w:r>
      <w:r w:rsidR="00665E84" w:rsidRPr="00030869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ignoring </w:t>
      </w:r>
      <w:r w:rsidR="007756CD" w:rsidRPr="00030869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energy consumption </w:t>
      </w:r>
      <w:r w:rsidR="0071061F" w:rsidRPr="00030869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 </w:t>
      </w:r>
      <w:r w:rsidR="00A35F88" w:rsidRPr="00030869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are some common form </w:t>
      </w:r>
      <w:r w:rsidR="008A7CDD" w:rsidRPr="00030869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greenwashing </w:t>
      </w:r>
      <w:r w:rsidR="0033047A" w:rsidRPr="00030869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in hotel industry</w:t>
      </w:r>
      <w:r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 </w:t>
      </w:r>
      <w:r w:rsidR="00953CAF" w:rsidRPr="005A6120">
        <w:rPr>
          <w:rFonts w:ascii="Arial" w:eastAsia="Times New Roman" w:hAnsi="Arial" w:cs="Arial"/>
          <w:color w:val="000000"/>
          <w:szCs w:val="24"/>
          <w:lang w:bidi="bn-IN"/>
        </w:rPr>
        <w:t>(Rahman et al., 2015)</w:t>
      </w:r>
      <w:r w:rsidR="00F56238" w:rsidRPr="005A612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.</w:t>
      </w:r>
      <w:r w:rsidR="006D408B" w:rsidRPr="00030869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This marketing spin </w:t>
      </w:r>
      <w:r w:rsidR="00633B3B" w:rsidRPr="00030869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deceptively </w:t>
      </w:r>
      <w:r w:rsidR="00FE1B7A" w:rsidRPr="00030869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leverage </w:t>
      </w:r>
      <w:r w:rsidR="00797D65" w:rsidRPr="00030869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the advantage of PR </w:t>
      </w:r>
      <w:r w:rsidR="001D164A" w:rsidRPr="00030869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in portraying </w:t>
      </w:r>
      <w:r w:rsidR="005B0167" w:rsidRPr="00030869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green </w:t>
      </w:r>
      <w:r w:rsidR="00FB0884" w:rsidRPr="00030869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business. Here,</w:t>
      </w:r>
      <w:r w:rsidR="009F5536" w:rsidRPr="00030869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 consumer psychology speed up the </w:t>
      </w:r>
      <w:r w:rsidR="007B5345" w:rsidRPr="00030869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popularity of </w:t>
      </w:r>
      <w:r w:rsidR="002633C4" w:rsidRPr="00030869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greenwashing</w:t>
      </w:r>
      <w:r w:rsidR="000D45D5" w:rsidRPr="00030869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 because human perception </w:t>
      </w:r>
      <w:r w:rsidR="00091279" w:rsidRPr="00030869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regarding green advertising is credible </w:t>
      </w:r>
      <w:r w:rsidR="0047660F" w:rsidRPr="00030869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developing a positive attitude </w:t>
      </w:r>
      <w:r w:rsidR="009B5921" w:rsidRPr="00030869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towards the marketed </w:t>
      </w:r>
      <w:r w:rsidR="00FB0884" w:rsidRPr="00030869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brand. But</w:t>
      </w:r>
      <w:r w:rsidR="007B0055" w:rsidRPr="00030869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 ultimately, </w:t>
      </w:r>
      <w:r w:rsidR="00F703F0" w:rsidRPr="00030869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greenwashing practice in hotel industry </w:t>
      </w:r>
      <w:r w:rsidR="000C7CB3" w:rsidRPr="00030869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have no significant impact </w:t>
      </w:r>
      <w:r w:rsidR="0008631F" w:rsidRPr="00030869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leaving an </w:t>
      </w:r>
      <w:r w:rsidR="009A2D9E" w:rsidRPr="00714A4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erroneous practice to do by industry</w:t>
      </w:r>
      <w:r w:rsidR="009A2D9E" w:rsidRPr="000D5060">
        <w:rPr>
          <w:rFonts w:ascii="Arial" w:eastAsia="Times New Roman" w:hAnsi="Arial" w:cs="Arial"/>
          <w:b/>
          <w:color w:val="222222"/>
          <w:szCs w:val="24"/>
          <w:shd w:val="clear" w:color="auto" w:fill="FFFFFF"/>
          <w:lang w:bidi="bn-IN"/>
        </w:rPr>
        <w:t>.</w:t>
      </w:r>
      <w:r w:rsidR="000D4A1C" w:rsidRPr="000D5060">
        <w:rPr>
          <w:rFonts w:ascii="Arial" w:eastAsia="Times New Roman" w:hAnsi="Arial" w:cs="Arial"/>
          <w:b/>
          <w:color w:val="222222"/>
          <w:szCs w:val="24"/>
          <w:shd w:val="clear" w:color="auto" w:fill="FFFFFF"/>
          <w:lang w:bidi="bn-IN"/>
        </w:rPr>
        <w:t xml:space="preserve"> </w:t>
      </w:r>
      <w:r w:rsidR="000D4A1C" w:rsidRPr="000D5060">
        <w:rPr>
          <w:rFonts w:ascii="Arial" w:eastAsia="Times New Roman" w:hAnsi="Arial" w:cs="Arial"/>
          <w:b/>
          <w:bCs/>
          <w:color w:val="222222"/>
          <w:szCs w:val="24"/>
          <w:shd w:val="clear" w:color="auto" w:fill="FFFFFF"/>
          <w:lang w:bidi="bn-IN"/>
        </w:rPr>
        <w:t>According to</w:t>
      </w:r>
      <w:r w:rsidR="000D5060" w:rsidRPr="000D5060">
        <w:rPr>
          <w:rFonts w:ascii="Arial" w:eastAsia="Times New Roman" w:hAnsi="Arial" w:cs="Arial"/>
          <w:b/>
          <w:bCs/>
          <w:color w:val="222222"/>
          <w:szCs w:val="24"/>
          <w:shd w:val="clear" w:color="auto" w:fill="FFFFFF"/>
          <w:lang w:bidi="bn-IN"/>
        </w:rPr>
        <w:t xml:space="preserve"> </w:t>
      </w:r>
      <w:r w:rsidR="000D5060" w:rsidRPr="000D5060">
        <w:rPr>
          <w:rFonts w:ascii="Arial" w:hAnsi="Arial" w:cs="Arial"/>
          <w:b/>
          <w:color w:val="000000"/>
        </w:rPr>
        <w:t>Reid, C. (2023)</w:t>
      </w:r>
      <w:r w:rsidR="000D5060" w:rsidRPr="00347D0E">
        <w:rPr>
          <w:rStyle w:val="apple-converted-space"/>
          <w:rFonts w:ascii="Arial" w:hAnsi="Arial" w:cs="Arial"/>
          <w:color w:val="000000"/>
        </w:rPr>
        <w:t>,</w:t>
      </w:r>
      <w:r w:rsidR="00F325FD" w:rsidRPr="00714A44">
        <w:rPr>
          <w:rFonts w:ascii="Arial" w:eastAsia="Times New Roman" w:hAnsi="Arial" w:cs="Arial"/>
          <w:b/>
          <w:bCs/>
          <w:color w:val="222222"/>
          <w:szCs w:val="24"/>
          <w:shd w:val="clear" w:color="auto" w:fill="FFFFFF"/>
          <w:lang w:bidi="bn-IN"/>
        </w:rPr>
        <w:t xml:space="preserve"> Marriott</w:t>
      </w:r>
      <w:r w:rsidR="00D73791" w:rsidRPr="00714A4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 Bonvoy, </w:t>
      </w:r>
      <w:r w:rsidR="00E466F9" w:rsidRPr="00714A4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it </w:t>
      </w:r>
      <w:r w:rsidR="00F325FD" w:rsidRPr="00714A4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sells,</w:t>
      </w:r>
      <w:r w:rsidR="00E466F9" w:rsidRPr="00714A4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 </w:t>
      </w:r>
      <w:r w:rsidR="00377136" w:rsidRPr="00714A4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63% </w:t>
      </w:r>
      <w:r w:rsidR="001E64AF" w:rsidRPr="00714A4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quizzed people </w:t>
      </w:r>
      <w:r w:rsidR="008E11AA" w:rsidRPr="00714A4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believe that </w:t>
      </w:r>
      <w:r w:rsidR="006A41D4" w:rsidRPr="00714A4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environmental considerations </w:t>
      </w:r>
      <w:r w:rsidR="00E54817" w:rsidRPr="00714A4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having </w:t>
      </w:r>
      <w:r w:rsidR="00375E75" w:rsidRPr="00714A4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impact </w:t>
      </w:r>
      <w:r w:rsidR="00F52F28" w:rsidRPr="00714A4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lastRenderedPageBreak/>
        <w:t>on their travelling process.</w:t>
      </w:r>
      <w:r w:rsidR="00A075EB" w:rsidRPr="00714A4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 Research </w:t>
      </w:r>
      <w:r w:rsidR="00F325FD" w:rsidRPr="00714A4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over,</w:t>
      </w:r>
      <w:r w:rsidR="00A075EB" w:rsidRPr="00714A4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 </w:t>
      </w:r>
      <w:r w:rsidR="009B541E" w:rsidRPr="00714A4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14000 adults </w:t>
      </w:r>
      <w:r w:rsidR="00F67FB7" w:rsidRPr="00714A4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in Europe and Middle </w:t>
      </w:r>
      <w:r w:rsidR="00F325FD" w:rsidRPr="00714A4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East,</w:t>
      </w:r>
      <w:r w:rsidR="00EE189C" w:rsidRPr="00714A4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 22% respondents </w:t>
      </w:r>
      <w:r w:rsidR="008278DF" w:rsidRPr="00714A4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believe that </w:t>
      </w:r>
      <w:r w:rsidR="00632ECE" w:rsidRPr="00714A4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their </w:t>
      </w:r>
      <w:r w:rsidR="00E25FCB" w:rsidRPr="00714A4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travel choice is dictated by</w:t>
      </w:r>
      <w:r w:rsidR="00D907D5" w:rsidRPr="00714A4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 environmental </w:t>
      </w:r>
      <w:r w:rsidRPr="00714A4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considerations. Adopting</w:t>
      </w:r>
      <w:r w:rsidR="00B169FC" w:rsidRPr="00714A4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 approaches like</w:t>
      </w:r>
      <w:r w:rsidR="00B169FC" w:rsidRPr="00714A44">
        <w:rPr>
          <w:rFonts w:ascii="Arial" w:eastAsia="Times New Roman" w:hAnsi="Arial" w:cs="Arial"/>
          <w:b/>
          <w:bCs/>
          <w:color w:val="222222"/>
          <w:szCs w:val="24"/>
          <w:shd w:val="clear" w:color="auto" w:fill="FFFFFF"/>
          <w:lang w:bidi="bn-IN"/>
        </w:rPr>
        <w:t xml:space="preserve"> </w:t>
      </w:r>
      <w:r w:rsidR="00C73B05" w:rsidRPr="00714A44">
        <w:rPr>
          <w:rFonts w:ascii="Arial" w:eastAsia="Times New Roman" w:hAnsi="Arial" w:cs="Arial"/>
          <w:b/>
          <w:bCs/>
          <w:color w:val="222222"/>
          <w:szCs w:val="24"/>
          <w:shd w:val="clear" w:color="auto" w:fill="FFFFFF"/>
          <w:lang w:bidi="bn-IN"/>
        </w:rPr>
        <w:t>“Make a green choice</w:t>
      </w:r>
      <w:r w:rsidR="00C75F3C" w:rsidRPr="00714A4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” by Marriott</w:t>
      </w:r>
      <w:r w:rsidR="00C73B05" w:rsidRPr="00714A44">
        <w:rPr>
          <w:rFonts w:ascii="Arial" w:eastAsia="Times New Roman" w:hAnsi="Arial" w:cs="Arial"/>
          <w:b/>
          <w:bCs/>
          <w:color w:val="222222"/>
          <w:szCs w:val="24"/>
          <w:shd w:val="clear" w:color="auto" w:fill="FFFFFF"/>
          <w:lang w:bidi="bn-IN"/>
        </w:rPr>
        <w:t xml:space="preserve"> </w:t>
      </w:r>
      <w:r w:rsidR="00186E98" w:rsidRPr="00714A4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seems sensible but not applied larger </w:t>
      </w:r>
      <w:r w:rsidR="009174D8" w:rsidRPr="00714A4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environmental </w:t>
      </w:r>
      <w:r w:rsidRPr="00714A4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efforts. In, 2018</w:t>
      </w:r>
      <w:r w:rsidR="008E06A3" w:rsidRPr="00714A4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 the company </w:t>
      </w:r>
      <w:r w:rsidR="005227BE" w:rsidRPr="00714A4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pledged </w:t>
      </w:r>
      <w:r w:rsidRPr="00714A4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that,</w:t>
      </w:r>
      <w:r w:rsidR="000679B8" w:rsidRPr="00714A4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 30 percent of their total </w:t>
      </w:r>
      <w:r w:rsidR="00406DD2" w:rsidRPr="00714A4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electricity consumption </w:t>
      </w:r>
      <w:r w:rsidR="00F812D5" w:rsidRPr="00714A4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will derived </w:t>
      </w:r>
      <w:r w:rsidR="00FB0884" w:rsidRPr="00714A4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from</w:t>
      </w:r>
      <w:r w:rsidR="00F812D5" w:rsidRPr="00714A4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 </w:t>
      </w:r>
      <w:r w:rsidR="00495302" w:rsidRPr="00714A4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renewable sources by </w:t>
      </w:r>
      <w:r w:rsidRPr="00714A4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2025, unfortunately</w:t>
      </w:r>
      <w:r w:rsidR="002645BE" w:rsidRPr="00714A4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, there is no evidence </w:t>
      </w:r>
      <w:r w:rsidR="002D7024" w:rsidRPr="00714A4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of purchasing </w:t>
      </w:r>
      <w:r w:rsidR="009E1070" w:rsidRPr="00714A4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energy from renewable </w:t>
      </w:r>
      <w:r w:rsidR="00FB0884" w:rsidRPr="00714A4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sources. In</w:t>
      </w:r>
      <w:r w:rsidR="008502AC" w:rsidRPr="00714A4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 the same time </w:t>
      </w:r>
      <w:r w:rsidR="00FB0884" w:rsidRPr="00714A4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frame,</w:t>
      </w:r>
      <w:r w:rsidR="008502AC" w:rsidRPr="00714A4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 </w:t>
      </w:r>
      <w:r w:rsidR="009B794A" w:rsidRPr="00714A4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investment of </w:t>
      </w:r>
      <w:r w:rsidR="00AD4493" w:rsidRPr="00714A4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$33 million has been made </w:t>
      </w:r>
      <w:r w:rsidR="009D1F67" w:rsidRPr="00714A4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in purchasing </w:t>
      </w:r>
      <w:r w:rsidR="00175B5D" w:rsidRPr="00714A4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energy saving LED lights </w:t>
      </w:r>
      <w:r w:rsidR="00072907" w:rsidRPr="00714A4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retrofit</w:t>
      </w:r>
      <w:r w:rsidR="00362752" w:rsidRPr="00714A4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 </w:t>
      </w:r>
      <w:r w:rsidR="00FB5EEF" w:rsidRPr="00714A4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projects were dwarfed by the </w:t>
      </w:r>
      <w:r w:rsidR="00874234" w:rsidRPr="00714A4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$3.4 </w:t>
      </w:r>
      <w:r w:rsidR="00621A8F" w:rsidRPr="00714A4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billion that Marriott returned to its shareholders.</w:t>
      </w:r>
      <w:r w:rsidR="00B121C4" w:rsidRPr="00714A4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 </w:t>
      </w:r>
      <w:r w:rsidR="00FB0884" w:rsidRPr="00714A4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Besides,</w:t>
      </w:r>
      <w:r w:rsidR="00B121C4" w:rsidRPr="00714A4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 if compared to their </w:t>
      </w:r>
      <w:r w:rsidR="00FB0884" w:rsidRPr="00714A4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rivals,</w:t>
      </w:r>
      <w:r w:rsidR="00B121C4" w:rsidRPr="00714A4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 </w:t>
      </w:r>
      <w:r w:rsidR="00FB0884" w:rsidRPr="00714A4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Hilton,</w:t>
      </w:r>
      <w:r w:rsidR="00B121C4" w:rsidRPr="00714A4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 </w:t>
      </w:r>
      <w:r w:rsidR="0093339C" w:rsidRPr="00714A4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Marriott s</w:t>
      </w:r>
      <w:r w:rsidR="00BF3A5C" w:rsidRPr="00714A4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ets less </w:t>
      </w:r>
      <w:r w:rsidR="00903ECF" w:rsidRPr="00714A4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climate ambitious </w:t>
      </w:r>
      <w:r w:rsidR="00FB0884" w:rsidRPr="00714A4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goals. Meanwhile,</w:t>
      </w:r>
      <w:r w:rsidR="001A1937" w:rsidRPr="00714A4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 </w:t>
      </w:r>
      <w:r w:rsidR="00E91AE5" w:rsidRPr="00714A4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91% of Marriott housekeeper </w:t>
      </w:r>
      <w:r w:rsidR="00E937C0" w:rsidRPr="00714A4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claim that </w:t>
      </w:r>
      <w:r w:rsidR="00063978" w:rsidRPr="00714A4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they have lost hours </w:t>
      </w:r>
      <w:r w:rsidR="00A552D6" w:rsidRPr="00714A4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that </w:t>
      </w:r>
      <w:r w:rsidR="002D4B8D" w:rsidRPr="00714A4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their eligibility for healthcare are no longer </w:t>
      </w:r>
      <w:r w:rsidR="00063978" w:rsidRPr="00714A4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since </w:t>
      </w:r>
      <w:r w:rsidR="00FB0884" w:rsidRPr="00714A4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“Make</w:t>
      </w:r>
      <w:r w:rsidR="00063978" w:rsidRPr="00714A4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 a </w:t>
      </w:r>
      <w:r w:rsidR="00B80DA1" w:rsidRPr="00714A4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green choice” </w:t>
      </w:r>
      <w:r w:rsidR="00732BD8" w:rsidRPr="00714A4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was set to achieve</w:t>
      </w:r>
      <w:r w:rsidR="00D96B79" w:rsidRPr="00714A4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 </w:t>
      </w:r>
      <w:r w:rsidR="00D96B79" w:rsidRPr="00714A44">
        <w:rPr>
          <w:rFonts w:ascii="Arial" w:eastAsia="Times New Roman" w:hAnsi="Arial" w:cs="Arial"/>
          <w:color w:val="000000"/>
          <w:szCs w:val="24"/>
          <w:lang w:bidi="bn-IN"/>
        </w:rPr>
        <w:t>(Clawson, 2020).</w:t>
      </w:r>
      <w:r w:rsidR="005F199B" w:rsidRPr="00714A44">
        <w:rPr>
          <w:rFonts w:ascii="Arial" w:eastAsia="Times New Roman" w:hAnsi="Arial" w:cs="Arial"/>
          <w:color w:val="000000"/>
          <w:szCs w:val="24"/>
          <w:lang w:bidi="bn-IN"/>
        </w:rPr>
        <w:t xml:space="preserve"> The programme </w:t>
      </w:r>
      <w:r w:rsidR="009B78BF" w:rsidRPr="00714A44">
        <w:rPr>
          <w:rFonts w:ascii="Arial" w:eastAsia="Times New Roman" w:hAnsi="Arial" w:cs="Arial"/>
          <w:color w:val="000000"/>
          <w:szCs w:val="24"/>
          <w:lang w:bidi="bn-IN"/>
        </w:rPr>
        <w:t xml:space="preserve">“make a </w:t>
      </w:r>
      <w:r w:rsidR="005F199B" w:rsidRPr="00714A44">
        <w:rPr>
          <w:rFonts w:ascii="Arial" w:eastAsia="Times New Roman" w:hAnsi="Arial" w:cs="Arial"/>
          <w:color w:val="000000"/>
          <w:szCs w:val="24"/>
          <w:lang w:bidi="bn-IN"/>
        </w:rPr>
        <w:t>gr</w:t>
      </w:r>
      <w:r w:rsidR="009B78BF" w:rsidRPr="00714A44">
        <w:rPr>
          <w:rFonts w:ascii="Arial" w:eastAsia="Times New Roman" w:hAnsi="Arial" w:cs="Arial"/>
          <w:color w:val="000000"/>
          <w:szCs w:val="24"/>
          <w:lang w:bidi="bn-IN"/>
        </w:rPr>
        <w:t>een</w:t>
      </w:r>
      <w:r w:rsidR="005F199B" w:rsidRPr="00714A44">
        <w:rPr>
          <w:rFonts w:ascii="Arial" w:eastAsia="Times New Roman" w:hAnsi="Arial" w:cs="Arial"/>
          <w:color w:val="000000"/>
          <w:szCs w:val="24"/>
          <w:lang w:bidi="bn-IN"/>
        </w:rPr>
        <w:t xml:space="preserve"> choice</w:t>
      </w:r>
      <w:r w:rsidR="009B78BF" w:rsidRPr="00714A44">
        <w:rPr>
          <w:rFonts w:ascii="Arial" w:eastAsia="Times New Roman" w:hAnsi="Arial" w:cs="Arial"/>
          <w:color w:val="000000"/>
          <w:szCs w:val="24"/>
          <w:lang w:bidi="bn-IN"/>
        </w:rPr>
        <w:t>”</w:t>
      </w:r>
      <w:r w:rsidR="005F199B" w:rsidRPr="00714A44">
        <w:rPr>
          <w:rFonts w:ascii="Arial" w:eastAsia="Times New Roman" w:hAnsi="Arial" w:cs="Arial"/>
          <w:color w:val="000000"/>
          <w:szCs w:val="24"/>
          <w:lang w:bidi="bn-IN"/>
        </w:rPr>
        <w:t xml:space="preserve"> </w:t>
      </w:r>
      <w:r w:rsidR="007B0D2C" w:rsidRPr="00714A44">
        <w:rPr>
          <w:rFonts w:ascii="Arial" w:eastAsia="Times New Roman" w:hAnsi="Arial" w:cs="Arial"/>
          <w:color w:val="000000"/>
          <w:szCs w:val="24"/>
          <w:lang w:bidi="bn-IN"/>
        </w:rPr>
        <w:t xml:space="preserve">patronise guest to opt out </w:t>
      </w:r>
      <w:r w:rsidR="00BE66B9" w:rsidRPr="00714A44">
        <w:rPr>
          <w:rFonts w:ascii="Arial" w:eastAsia="Times New Roman" w:hAnsi="Arial" w:cs="Arial"/>
          <w:color w:val="000000"/>
          <w:szCs w:val="24"/>
          <w:lang w:bidi="bn-IN"/>
        </w:rPr>
        <w:t xml:space="preserve">for daily towels </w:t>
      </w:r>
      <w:r w:rsidR="00C451FF" w:rsidRPr="00714A44">
        <w:rPr>
          <w:rFonts w:ascii="Arial" w:eastAsia="Times New Roman" w:hAnsi="Arial" w:cs="Arial"/>
          <w:color w:val="000000"/>
          <w:szCs w:val="24"/>
          <w:lang w:bidi="bn-IN"/>
        </w:rPr>
        <w:t xml:space="preserve">and linen changes in order to claim points which will be served as </w:t>
      </w:r>
      <w:r w:rsidR="00F922F4" w:rsidRPr="00714A44">
        <w:rPr>
          <w:rFonts w:ascii="Arial" w:eastAsia="Times New Roman" w:hAnsi="Arial" w:cs="Arial"/>
          <w:color w:val="000000"/>
          <w:szCs w:val="24"/>
          <w:lang w:bidi="bn-IN"/>
        </w:rPr>
        <w:t xml:space="preserve">reward and can be utilised </w:t>
      </w:r>
      <w:r w:rsidR="00FB0884" w:rsidRPr="00714A44">
        <w:rPr>
          <w:rFonts w:ascii="Arial" w:eastAsia="Times New Roman" w:hAnsi="Arial" w:cs="Arial"/>
          <w:color w:val="000000"/>
          <w:szCs w:val="24"/>
          <w:lang w:bidi="bn-IN"/>
        </w:rPr>
        <w:t>later. By</w:t>
      </w:r>
      <w:r w:rsidR="0059299C" w:rsidRPr="00714A44">
        <w:rPr>
          <w:rFonts w:ascii="Arial" w:eastAsia="Times New Roman" w:hAnsi="Arial" w:cs="Arial"/>
          <w:color w:val="000000"/>
          <w:szCs w:val="24"/>
          <w:lang w:bidi="bn-IN"/>
        </w:rPr>
        <w:t xml:space="preserve"> doing so water and related energy consumption will be reduced </w:t>
      </w:r>
      <w:r w:rsidR="00A90222" w:rsidRPr="00714A44">
        <w:rPr>
          <w:rFonts w:ascii="Arial" w:eastAsia="Times New Roman" w:hAnsi="Arial" w:cs="Arial"/>
          <w:color w:val="000000"/>
          <w:szCs w:val="24"/>
          <w:lang w:bidi="bn-IN"/>
        </w:rPr>
        <w:t xml:space="preserve">in </w:t>
      </w:r>
      <w:r w:rsidR="00F325FD" w:rsidRPr="00714A44">
        <w:rPr>
          <w:rFonts w:ascii="Arial" w:eastAsia="Times New Roman" w:hAnsi="Arial" w:cs="Arial"/>
          <w:color w:val="000000"/>
          <w:szCs w:val="24"/>
          <w:lang w:bidi="bn-IN"/>
        </w:rPr>
        <w:t>laundering,</w:t>
      </w:r>
      <w:r w:rsidR="00A90222" w:rsidRPr="00714A44">
        <w:rPr>
          <w:rFonts w:ascii="Arial" w:eastAsia="Times New Roman" w:hAnsi="Arial" w:cs="Arial"/>
          <w:color w:val="000000"/>
          <w:szCs w:val="24"/>
          <w:lang w:bidi="bn-IN"/>
        </w:rPr>
        <w:t xml:space="preserve"> this serves as potential benefits of that </w:t>
      </w:r>
      <w:r w:rsidR="009B78BF" w:rsidRPr="00714A44">
        <w:rPr>
          <w:rFonts w:ascii="Arial" w:eastAsia="Times New Roman" w:hAnsi="Arial" w:cs="Arial"/>
          <w:color w:val="000000"/>
          <w:szCs w:val="24"/>
          <w:lang w:bidi="bn-IN"/>
        </w:rPr>
        <w:t xml:space="preserve">programme </w:t>
      </w:r>
      <w:r w:rsidR="009A14BF" w:rsidRPr="00714A44">
        <w:rPr>
          <w:rFonts w:ascii="Arial" w:eastAsia="Times New Roman" w:hAnsi="Arial" w:cs="Arial"/>
          <w:color w:val="000000"/>
          <w:szCs w:val="24"/>
          <w:lang w:bidi="bn-IN"/>
        </w:rPr>
        <w:t xml:space="preserve">but carries significant drawbacks such </w:t>
      </w:r>
      <w:r w:rsidR="00F325FD" w:rsidRPr="00714A44">
        <w:rPr>
          <w:rFonts w:ascii="Arial" w:eastAsia="Times New Roman" w:hAnsi="Arial" w:cs="Arial"/>
          <w:color w:val="000000"/>
          <w:szCs w:val="24"/>
          <w:lang w:bidi="bn-IN"/>
        </w:rPr>
        <w:t>as,</w:t>
      </w:r>
      <w:r w:rsidR="009A14BF" w:rsidRPr="00714A44">
        <w:rPr>
          <w:rFonts w:ascii="Arial" w:eastAsia="Times New Roman" w:hAnsi="Arial" w:cs="Arial"/>
          <w:color w:val="000000"/>
          <w:szCs w:val="24"/>
          <w:lang w:bidi="bn-IN"/>
        </w:rPr>
        <w:t xml:space="preserve"> </w:t>
      </w:r>
      <w:r w:rsidR="00F325FD" w:rsidRPr="00714A44">
        <w:rPr>
          <w:rFonts w:ascii="Arial" w:eastAsia="Times New Roman" w:hAnsi="Arial" w:cs="Arial"/>
          <w:color w:val="000000"/>
          <w:szCs w:val="24"/>
          <w:lang w:bidi="bn-IN"/>
        </w:rPr>
        <w:t>Hygiene,</w:t>
      </w:r>
      <w:r w:rsidR="00C06DE5" w:rsidRPr="00714A44">
        <w:rPr>
          <w:rFonts w:ascii="Arial" w:eastAsia="Times New Roman" w:hAnsi="Arial" w:cs="Arial"/>
          <w:color w:val="000000"/>
          <w:szCs w:val="24"/>
          <w:lang w:bidi="bn-IN"/>
        </w:rPr>
        <w:t xml:space="preserve"> bad impacts on </w:t>
      </w:r>
      <w:r w:rsidR="00F325FD" w:rsidRPr="00714A44">
        <w:rPr>
          <w:rFonts w:ascii="Arial" w:eastAsia="Times New Roman" w:hAnsi="Arial" w:cs="Arial"/>
          <w:color w:val="000000"/>
          <w:szCs w:val="24"/>
          <w:lang w:bidi="bn-IN"/>
        </w:rPr>
        <w:t>housekeeping,</w:t>
      </w:r>
      <w:r w:rsidR="00C06DE5" w:rsidRPr="00714A44">
        <w:rPr>
          <w:rFonts w:ascii="Arial" w:eastAsia="Times New Roman" w:hAnsi="Arial" w:cs="Arial"/>
          <w:color w:val="000000"/>
          <w:szCs w:val="24"/>
          <w:lang w:bidi="bn-IN"/>
        </w:rPr>
        <w:t xml:space="preserve"> and environmental impact</w:t>
      </w:r>
      <w:r w:rsidR="00055539" w:rsidRPr="00714A44">
        <w:rPr>
          <w:rFonts w:ascii="Arial" w:eastAsia="Times New Roman" w:hAnsi="Arial" w:cs="Arial"/>
          <w:color w:val="000000"/>
          <w:szCs w:val="24"/>
          <w:lang w:bidi="bn-IN"/>
        </w:rPr>
        <w:t xml:space="preserve"> </w:t>
      </w:r>
      <w:r w:rsidR="00F325FD" w:rsidRPr="00714A44">
        <w:rPr>
          <w:rFonts w:ascii="Arial" w:eastAsia="Times New Roman" w:hAnsi="Arial" w:cs="Arial"/>
          <w:color w:val="000000"/>
          <w:szCs w:val="24"/>
          <w:lang w:bidi="bn-IN"/>
        </w:rPr>
        <w:t>by raising</w:t>
      </w:r>
      <w:r w:rsidR="00055539" w:rsidRPr="00714A44">
        <w:rPr>
          <w:rFonts w:ascii="Arial" w:eastAsia="Times New Roman" w:hAnsi="Arial" w:cs="Arial"/>
          <w:color w:val="000000"/>
          <w:szCs w:val="24"/>
          <w:lang w:bidi="bn-IN"/>
        </w:rPr>
        <w:t xml:space="preserve"> doubts </w:t>
      </w:r>
      <w:r w:rsidR="007A1073" w:rsidRPr="00714A44">
        <w:rPr>
          <w:rFonts w:ascii="Arial" w:eastAsia="Times New Roman" w:hAnsi="Arial" w:cs="Arial"/>
          <w:color w:val="000000"/>
          <w:szCs w:val="24"/>
          <w:lang w:bidi="bn-IN"/>
        </w:rPr>
        <w:t xml:space="preserve">of potential negative impacts on cleanliness impacting guest </w:t>
      </w:r>
      <w:r w:rsidR="00F325FD" w:rsidRPr="00714A44">
        <w:rPr>
          <w:rFonts w:ascii="Arial" w:eastAsia="Times New Roman" w:hAnsi="Arial" w:cs="Arial"/>
          <w:color w:val="000000"/>
          <w:szCs w:val="24"/>
          <w:lang w:bidi="bn-IN"/>
        </w:rPr>
        <w:t>health (</w:t>
      </w:r>
      <w:r w:rsidR="00EA61FE" w:rsidRPr="00714A4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Jamesonand</w:t>
      </w:r>
      <w:r w:rsidR="00F42778" w:rsidRPr="00714A44">
        <w:rPr>
          <w:rFonts w:ascii="Arial" w:eastAsia="Times New Roman" w:hAnsi="Arial" w:cs="Arial"/>
          <w:color w:val="000000"/>
          <w:szCs w:val="24"/>
          <w:lang w:bidi="bn-IN"/>
        </w:rPr>
        <w:t xml:space="preserve"> &amp; Brownell</w:t>
      </w:r>
      <w:r w:rsidR="008702BB" w:rsidRPr="00714A4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,</w:t>
      </w:r>
      <w:r w:rsidR="00EA61FE" w:rsidRPr="00714A4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 2012</w:t>
      </w:r>
      <w:r w:rsidR="004B0A95" w:rsidRPr="00714A44">
        <w:rPr>
          <w:rFonts w:ascii="Arial" w:eastAsia="Times New Roman" w:hAnsi="Arial" w:cs="Arial"/>
          <w:color w:val="000000"/>
          <w:szCs w:val="24"/>
          <w:lang w:bidi="bn-IN"/>
        </w:rPr>
        <w:t>).</w:t>
      </w:r>
      <w:r w:rsidR="00EC09CD" w:rsidRPr="00714A44">
        <w:rPr>
          <w:rFonts w:ascii="Arial" w:eastAsia="Times New Roman" w:hAnsi="Arial" w:cs="Arial"/>
          <w:color w:val="000000"/>
          <w:szCs w:val="24"/>
          <w:lang w:bidi="bn-IN"/>
        </w:rPr>
        <w:t>This programme also lessen the frequency of cleaning</w:t>
      </w:r>
      <w:r w:rsidR="00B227E4" w:rsidRPr="00714A44">
        <w:rPr>
          <w:rFonts w:ascii="Arial" w:eastAsia="Times New Roman" w:hAnsi="Arial" w:cs="Arial"/>
          <w:color w:val="000000"/>
          <w:szCs w:val="24"/>
          <w:lang w:bidi="bn-IN"/>
        </w:rPr>
        <w:t xml:space="preserve"> concerns for staff</w:t>
      </w:r>
      <w:r w:rsidR="008D7B88" w:rsidRPr="00714A44">
        <w:rPr>
          <w:rFonts w:ascii="Arial" w:eastAsia="Times New Roman" w:hAnsi="Arial" w:cs="Arial"/>
          <w:color w:val="000000"/>
          <w:szCs w:val="24"/>
          <w:lang w:bidi="bn-IN"/>
        </w:rPr>
        <w:t xml:space="preserve"> wages.</w:t>
      </w:r>
      <w:r w:rsidR="0097563F" w:rsidRPr="00714A44">
        <w:rPr>
          <w:rFonts w:ascii="Arial" w:eastAsia="Times New Roman" w:hAnsi="Arial" w:cs="Arial"/>
          <w:color w:val="000000"/>
          <w:szCs w:val="24"/>
          <w:lang w:bidi="bn-IN"/>
        </w:rPr>
        <w:t xml:space="preserve"> Critics claimed that </w:t>
      </w:r>
      <w:r w:rsidR="006D7686" w:rsidRPr="00714A44">
        <w:rPr>
          <w:rFonts w:ascii="Arial" w:eastAsia="Times New Roman" w:hAnsi="Arial" w:cs="Arial"/>
          <w:color w:val="000000"/>
          <w:szCs w:val="24"/>
          <w:lang w:bidi="bn-IN"/>
        </w:rPr>
        <w:t xml:space="preserve">actual benefits of environment is </w:t>
      </w:r>
      <w:r w:rsidR="005C06D3" w:rsidRPr="00714A44">
        <w:rPr>
          <w:rFonts w:ascii="Arial" w:eastAsia="Times New Roman" w:hAnsi="Arial" w:cs="Arial"/>
          <w:color w:val="000000"/>
          <w:szCs w:val="24"/>
          <w:lang w:bidi="bn-IN"/>
        </w:rPr>
        <w:t xml:space="preserve">too less significant compared to </w:t>
      </w:r>
      <w:r w:rsidR="0025579C" w:rsidRPr="00714A44">
        <w:rPr>
          <w:rFonts w:ascii="Arial" w:eastAsia="Times New Roman" w:hAnsi="Arial" w:cs="Arial"/>
          <w:color w:val="000000"/>
          <w:szCs w:val="24"/>
          <w:lang w:bidi="bn-IN"/>
        </w:rPr>
        <w:t>the behavioural changes of guest</w:t>
      </w:r>
      <w:r w:rsidR="00777895" w:rsidRPr="00714A44">
        <w:rPr>
          <w:rFonts w:ascii="Arial" w:eastAsia="Times New Roman" w:hAnsi="Arial" w:cs="Arial"/>
          <w:color w:val="000000"/>
          <w:szCs w:val="24"/>
          <w:lang w:bidi="bn-IN"/>
        </w:rPr>
        <w:t>.</w:t>
      </w:r>
    </w:p>
    <w:p w14:paraId="6028B8EF" w14:textId="4AFEDAE0" w:rsidR="0014406A" w:rsidRPr="00714A44" w:rsidRDefault="00D34CCD" w:rsidP="00D34CCD">
      <w:pPr>
        <w:spacing w:line="259" w:lineRule="auto"/>
        <w:jc w:val="left"/>
        <w:rPr>
          <w:rFonts w:ascii="Arial" w:eastAsia="Times New Roman" w:hAnsi="Arial" w:cs="Arial"/>
          <w:color w:val="000000"/>
          <w:szCs w:val="24"/>
          <w:lang w:bidi="bn-IN"/>
        </w:rPr>
      </w:pPr>
      <w:r w:rsidRPr="00714A44">
        <w:rPr>
          <w:rFonts w:ascii="Arial" w:eastAsia="Times New Roman" w:hAnsi="Arial" w:cs="Arial"/>
          <w:color w:val="000000"/>
          <w:szCs w:val="24"/>
          <w:lang w:bidi="bn-IN"/>
        </w:rPr>
        <w:br w:type="page"/>
      </w:r>
    </w:p>
    <w:p w14:paraId="70969C40" w14:textId="534F2BEB" w:rsidR="00EF484B" w:rsidRDefault="00347D0E" w:rsidP="005A6120">
      <w:pPr>
        <w:pStyle w:val="Heading1"/>
        <w:rPr>
          <w:lang w:bidi="bn-IN"/>
        </w:rPr>
      </w:pPr>
      <w:bookmarkStart w:id="3" w:name="_Toc159009266"/>
      <w:r>
        <w:rPr>
          <w:lang w:bidi="bn-IN"/>
        </w:rPr>
        <w:lastRenderedPageBreak/>
        <w:t>Understanding S</w:t>
      </w:r>
      <w:r w:rsidR="00524682">
        <w:rPr>
          <w:lang w:bidi="bn-IN"/>
        </w:rPr>
        <w:t>elf-Evaluation: Spotlight on Marriott</w:t>
      </w:r>
      <w:bookmarkEnd w:id="3"/>
    </w:p>
    <w:p w14:paraId="5238873C" w14:textId="13AB74A4" w:rsidR="00A62456" w:rsidRPr="00F70C8E" w:rsidRDefault="00B24958" w:rsidP="005A6120">
      <w:pPr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</w:pPr>
      <w:r w:rsidRPr="00447584">
        <w:rPr>
          <w:rFonts w:ascii="Arial" w:hAnsi="Arial" w:cs="Arial"/>
          <w:szCs w:val="24"/>
          <w:lang w:bidi="bn-IN"/>
        </w:rPr>
        <w:t xml:space="preserve">Sustainability and </w:t>
      </w:r>
      <w:r w:rsidR="00A16A94" w:rsidRPr="00447584">
        <w:rPr>
          <w:rFonts w:ascii="Arial" w:hAnsi="Arial" w:cs="Arial"/>
          <w:szCs w:val="24"/>
          <w:lang w:bidi="bn-IN"/>
        </w:rPr>
        <w:t xml:space="preserve">marketing are two interconnected concepts </w:t>
      </w:r>
      <w:r w:rsidR="00A85F4D" w:rsidRPr="00447584">
        <w:rPr>
          <w:rFonts w:ascii="Arial" w:hAnsi="Arial" w:cs="Arial"/>
          <w:szCs w:val="24"/>
          <w:lang w:bidi="bn-IN"/>
        </w:rPr>
        <w:t>and</w:t>
      </w:r>
      <w:r w:rsidR="00720B51" w:rsidRPr="00447584">
        <w:rPr>
          <w:rFonts w:ascii="Arial" w:hAnsi="Arial" w:cs="Arial"/>
          <w:szCs w:val="24"/>
          <w:lang w:bidi="bn-IN"/>
        </w:rPr>
        <w:t xml:space="preserve"> the closeness of this interconnection is beyond the imagination </w:t>
      </w:r>
      <w:r w:rsidR="00AE4144" w:rsidRPr="00447584">
        <w:rPr>
          <w:rFonts w:ascii="Arial" w:hAnsi="Arial" w:cs="Arial"/>
          <w:szCs w:val="24"/>
          <w:lang w:bidi="bn-IN"/>
        </w:rPr>
        <w:t xml:space="preserve">and portraying incompatible </w:t>
      </w:r>
      <w:r w:rsidR="00F325FD" w:rsidRPr="00447584">
        <w:rPr>
          <w:rFonts w:ascii="Arial" w:hAnsi="Arial" w:cs="Arial"/>
          <w:szCs w:val="24"/>
          <w:lang w:bidi="bn-IN"/>
        </w:rPr>
        <w:t>concepts where</w:t>
      </w:r>
      <w:r w:rsidR="00A85F4D" w:rsidRPr="00447584">
        <w:rPr>
          <w:rFonts w:ascii="Arial" w:hAnsi="Arial" w:cs="Arial"/>
          <w:szCs w:val="24"/>
          <w:lang w:bidi="bn-IN"/>
        </w:rPr>
        <w:t xml:space="preserve"> </w:t>
      </w:r>
      <w:r w:rsidR="006F66B6" w:rsidRPr="00447584">
        <w:rPr>
          <w:rFonts w:ascii="Arial" w:hAnsi="Arial" w:cs="Arial"/>
          <w:szCs w:val="24"/>
          <w:lang w:bidi="bn-IN"/>
        </w:rPr>
        <w:t xml:space="preserve">sustainability is attainable </w:t>
      </w:r>
      <w:r w:rsidR="003C760D" w:rsidRPr="00447584">
        <w:rPr>
          <w:rFonts w:ascii="Arial" w:hAnsi="Arial" w:cs="Arial"/>
          <w:szCs w:val="24"/>
          <w:lang w:bidi="bn-IN"/>
        </w:rPr>
        <w:t xml:space="preserve">by reducing consumption </w:t>
      </w:r>
      <w:r w:rsidR="00461ADE" w:rsidRPr="00447584">
        <w:rPr>
          <w:rFonts w:ascii="Arial" w:hAnsi="Arial" w:cs="Arial"/>
          <w:szCs w:val="24"/>
          <w:lang w:bidi="bn-IN"/>
        </w:rPr>
        <w:t xml:space="preserve">while the objective </w:t>
      </w:r>
      <w:r w:rsidR="00532162" w:rsidRPr="00447584">
        <w:rPr>
          <w:rFonts w:ascii="Arial" w:hAnsi="Arial" w:cs="Arial"/>
          <w:szCs w:val="24"/>
          <w:lang w:bidi="bn-IN"/>
        </w:rPr>
        <w:t xml:space="preserve">of marketing is to increase </w:t>
      </w:r>
      <w:r w:rsidR="00F325FD" w:rsidRPr="00447584">
        <w:rPr>
          <w:rFonts w:ascii="Arial" w:hAnsi="Arial" w:cs="Arial"/>
          <w:szCs w:val="24"/>
          <w:lang w:bidi="bn-IN"/>
        </w:rPr>
        <w:t>it (Baldassarre</w:t>
      </w:r>
      <w:r w:rsidR="00D430FC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 </w:t>
      </w:r>
      <w:r w:rsidR="00D430FC">
        <w:rPr>
          <w:rFonts w:ascii="-webkit-standard" w:eastAsia="Times New Roman" w:hAnsi="-webkit-standard"/>
          <w:color w:val="000000"/>
          <w:sz w:val="27"/>
          <w:szCs w:val="27"/>
          <w:lang w:bidi="bn-IN"/>
        </w:rPr>
        <w:t xml:space="preserve">&amp; </w:t>
      </w:r>
      <w:r w:rsidR="004164E4" w:rsidRPr="0044758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Campo</w:t>
      </w:r>
      <w:r w:rsidR="00F325FD" w:rsidRPr="0044758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, 2016</w:t>
      </w:r>
      <w:r w:rsidR="004164E4" w:rsidRPr="0044758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).  To </w:t>
      </w:r>
      <w:r w:rsidR="00A91954" w:rsidRPr="0044758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achieve this objective</w:t>
      </w:r>
      <w:r w:rsidR="00C65F91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,</w:t>
      </w:r>
      <w:r w:rsidR="00A91954" w:rsidRPr="0044758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 </w:t>
      </w:r>
      <w:r w:rsidR="00C65F91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a</w:t>
      </w:r>
      <w:r w:rsidR="0011217E" w:rsidRPr="0044758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 large </w:t>
      </w:r>
      <w:r w:rsidR="00FB0884" w:rsidRPr="0044758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portion</w:t>
      </w:r>
      <w:r w:rsidR="0011217E" w:rsidRPr="0044758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 of companies in tourism and hospitality industry </w:t>
      </w:r>
      <w:r w:rsidR="00FB0884" w:rsidRPr="0044758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self-evaluate</w:t>
      </w:r>
      <w:r w:rsidR="00B56861" w:rsidRPr="0044758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 but the inner intentions </w:t>
      </w:r>
      <w:r w:rsidR="00E05C30" w:rsidRPr="0044758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of </w:t>
      </w:r>
      <w:r w:rsidR="00FB0884" w:rsidRPr="0044758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self-evaluation</w:t>
      </w:r>
      <w:r w:rsidR="00E05C30" w:rsidRPr="0044758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 may not always follow the right path. There are some benefits that derive company </w:t>
      </w:r>
      <w:r w:rsidR="006A6E48" w:rsidRPr="0044758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to </w:t>
      </w:r>
      <w:r w:rsidR="005A6120" w:rsidRPr="0044758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self-evaluate</w:t>
      </w:r>
      <w:r w:rsidR="00FB0884" w:rsidRPr="0044758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. It</w:t>
      </w:r>
      <w:r w:rsidR="00E96A02" w:rsidRPr="0044758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 helps them to find out </w:t>
      </w:r>
      <w:r w:rsidR="00CB4E18" w:rsidRPr="0044758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areas for improvement </w:t>
      </w:r>
      <w:r w:rsidR="00912A84" w:rsidRPr="0044758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by allowing assess own performance </w:t>
      </w:r>
      <w:r w:rsidR="0000491B" w:rsidRPr="0044758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to match internal targets and the benchmarks set by </w:t>
      </w:r>
      <w:r w:rsidR="00FB0884" w:rsidRPr="0044758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industry. This</w:t>
      </w:r>
      <w:r w:rsidR="005F142C" w:rsidRPr="0044758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 process contribute to develop understanding knowledge regarding sustainability </w:t>
      </w:r>
      <w:r w:rsidR="007411EF" w:rsidRPr="0044758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inside the company paving a way for future </w:t>
      </w:r>
      <w:r w:rsidR="007411EF" w:rsidRPr="00FB088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regulations</w:t>
      </w:r>
      <w:r w:rsidR="0085237C" w:rsidRPr="00FB0884">
        <w:rPr>
          <w:rFonts w:ascii="Arial" w:eastAsia="Times New Roman" w:hAnsi="Arial" w:cs="Arial"/>
          <w:color w:val="000000"/>
          <w:szCs w:val="24"/>
          <w:lang w:bidi="bn-IN"/>
        </w:rPr>
        <w:t xml:space="preserve"> (Fukey &amp; Issac, 2014)</w:t>
      </w:r>
      <w:r w:rsidR="007411EF" w:rsidRPr="00FB088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.</w:t>
      </w:r>
      <w:r w:rsidR="00F478E3" w:rsidRPr="00FB088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 One</w:t>
      </w:r>
      <w:r w:rsidR="00F478E3" w:rsidRPr="0044758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 of the major benefits of </w:t>
      </w:r>
      <w:r w:rsidR="00FB0884" w:rsidRPr="0044758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self-evaluation</w:t>
      </w:r>
      <w:r w:rsidR="00F478E3" w:rsidRPr="0044758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 </w:t>
      </w:r>
      <w:r w:rsidR="0098410E" w:rsidRPr="0044758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is the cost-effectiveness and efficiencies </w:t>
      </w:r>
      <w:r w:rsidR="003B7741" w:rsidRPr="0044758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compared to external evaluation leading companies to adopt</w:t>
      </w:r>
      <w:r w:rsidR="00255B8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 this</w:t>
      </w:r>
      <w:r w:rsidR="003B7741" w:rsidRPr="0044758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 system f</w:t>
      </w:r>
      <w:r w:rsidR="00F77B8F" w:rsidRPr="002D5EF5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 </w:t>
      </w:r>
      <w:r w:rsidR="002D5EF5" w:rsidRPr="002D5EF5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(</w:t>
      </w:r>
      <w:r w:rsidR="00F77B8F" w:rsidRPr="002D5EF5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Pace, P., 2010</w:t>
      </w:r>
      <w:r w:rsidR="002D5EF5" w:rsidRPr="002D5EF5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)</w:t>
      </w:r>
      <w:r w:rsidR="003B7741" w:rsidRPr="0044758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.</w:t>
      </w:r>
      <w:r w:rsidR="0089395C" w:rsidRPr="0044758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But there are some I’ll intentions </w:t>
      </w:r>
      <w:r w:rsidR="00F05E6F" w:rsidRPr="0044758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lead </w:t>
      </w:r>
      <w:r w:rsidR="0089395C" w:rsidRPr="0044758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companies to </w:t>
      </w:r>
      <w:r w:rsidR="00F05E6F" w:rsidRPr="0044758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follow </w:t>
      </w:r>
      <w:r w:rsidR="00FB0884" w:rsidRPr="0044758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self-assessment</w:t>
      </w:r>
      <w:r w:rsidR="00F05E6F" w:rsidRPr="0044758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. It helps them </w:t>
      </w:r>
      <w:r w:rsidR="00A53502" w:rsidRPr="0044758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to tamper the actual </w:t>
      </w:r>
      <w:r w:rsidR="005A6120" w:rsidRPr="0044758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findings. This</w:t>
      </w:r>
      <w:r w:rsidR="00312981" w:rsidRPr="0044758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 assessment can lack of subjectivity and objectivity </w:t>
      </w:r>
      <w:r w:rsidR="004A5F54" w:rsidRPr="0044758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fostering a way for over optimistic </w:t>
      </w:r>
      <w:r w:rsidR="005A6120" w:rsidRPr="0044758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evaluation. Self</w:t>
      </w:r>
      <w:r w:rsidR="00010E92" w:rsidRPr="0044758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-Evaluation facilitate companies to craft </w:t>
      </w:r>
      <w:r w:rsidR="00D14EB3" w:rsidRPr="0044758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the sustainability image </w:t>
      </w:r>
      <w:r w:rsidR="005C3FB9" w:rsidRPr="0044758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through the selection of</w:t>
      </w:r>
      <w:r w:rsidR="00244AAA" w:rsidRPr="0044758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 desired </w:t>
      </w:r>
      <w:r w:rsidR="003618D6" w:rsidRPr="0044758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data points </w:t>
      </w:r>
      <w:r w:rsidR="00AF14F9" w:rsidRPr="0044758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used </w:t>
      </w:r>
      <w:r w:rsidR="00975139" w:rsidRPr="0044758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as marketing materials </w:t>
      </w:r>
      <w:r w:rsidR="009135AD" w:rsidRPr="0044758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to communicate </w:t>
      </w:r>
      <w:r w:rsidR="001C2D10" w:rsidRPr="0044758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a pledging towards </w:t>
      </w:r>
      <w:r w:rsidR="001C2D10" w:rsidRPr="00F70C8E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sustainability</w:t>
      </w:r>
      <w:r w:rsidR="00F70C8E" w:rsidRPr="00F70C8E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(</w:t>
      </w:r>
      <w:r w:rsidR="001C2D10" w:rsidRPr="00F70C8E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 </w:t>
      </w:r>
      <w:r w:rsidR="00F330E0" w:rsidRPr="00F70C8E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Mascarenhas,</w:t>
      </w:r>
      <w:r w:rsidR="00F70C8E" w:rsidRPr="00F70C8E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et all </w:t>
      </w:r>
      <w:r w:rsidR="00A2470F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.</w:t>
      </w:r>
      <w:r w:rsidR="00F70C8E" w:rsidRPr="00F70C8E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,2014)</w:t>
      </w:r>
      <w:r w:rsidR="00F70C8E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.</w:t>
      </w:r>
    </w:p>
    <w:p w14:paraId="0CAAD2CA" w14:textId="7B186210" w:rsidR="00B00DE0" w:rsidRPr="00447584" w:rsidRDefault="0077612B" w:rsidP="005A6120">
      <w:pPr>
        <w:rPr>
          <w:rFonts w:ascii="Arial" w:eastAsia="Times New Roman" w:hAnsi="Arial" w:cs="Arial"/>
          <w:color w:val="000000"/>
          <w:szCs w:val="24"/>
          <w:lang w:bidi="bn-IN"/>
        </w:rPr>
      </w:pPr>
      <w:r w:rsidRPr="0044758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There is a debate that is apparent on the surface </w:t>
      </w:r>
      <w:r w:rsidR="00F64CA9" w:rsidRPr="0044758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claiming that Giants in hospitals and tourism </w:t>
      </w:r>
      <w:r w:rsidR="00FB0884" w:rsidRPr="0044758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industry,</w:t>
      </w:r>
      <w:r w:rsidR="00F64CA9" w:rsidRPr="0044758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 like Marriott </w:t>
      </w:r>
      <w:r w:rsidR="006F6015" w:rsidRPr="0044758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conducts the practice of self-Evaluation </w:t>
      </w:r>
      <w:r w:rsidR="0026531C" w:rsidRPr="0044758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in order to measure and present their performance regarding </w:t>
      </w:r>
      <w:r w:rsidR="00FB0884" w:rsidRPr="0044758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sustainability. Annual</w:t>
      </w:r>
      <w:r w:rsidR="00780591" w:rsidRPr="0044758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 report is published by Marriott </w:t>
      </w:r>
      <w:r w:rsidR="003B0ED2" w:rsidRPr="0044758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showing environmental performance detailing </w:t>
      </w:r>
      <w:r w:rsidR="000E5C96" w:rsidRPr="0044758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information regarding energy consumption </w:t>
      </w:r>
      <w:r w:rsidR="00A868A5" w:rsidRPr="0044758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water usage and </w:t>
      </w:r>
      <w:r w:rsidR="007052EF" w:rsidRPr="0044758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waste management</w:t>
      </w:r>
      <w:r w:rsidR="00517696" w:rsidRPr="0044758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. This report are prepared and presented based on the data collected internally </w:t>
      </w:r>
      <w:r w:rsidR="00AD20E7" w:rsidRPr="00447584">
        <w:rPr>
          <w:rFonts w:ascii="Arial" w:eastAsia="Times New Roman" w:hAnsi="Arial" w:cs="Arial"/>
          <w:color w:val="000000"/>
          <w:szCs w:val="24"/>
          <w:lang w:bidi="bn-IN"/>
        </w:rPr>
        <w:t>(Cousins, 2023).</w:t>
      </w:r>
      <w:r w:rsidR="00F40D93" w:rsidRPr="00447584">
        <w:rPr>
          <w:rFonts w:ascii="Arial" w:eastAsia="Times New Roman" w:hAnsi="Arial" w:cs="Arial"/>
          <w:color w:val="000000"/>
          <w:szCs w:val="24"/>
          <w:lang w:bidi="bn-IN"/>
        </w:rPr>
        <w:t xml:space="preserve">In 2017, </w:t>
      </w:r>
      <w:r w:rsidR="00857951" w:rsidRPr="00447584">
        <w:rPr>
          <w:rFonts w:ascii="Arial" w:eastAsia="Times New Roman" w:hAnsi="Arial" w:cs="Arial"/>
          <w:color w:val="000000"/>
          <w:szCs w:val="24"/>
          <w:lang w:bidi="bn-IN"/>
        </w:rPr>
        <w:t xml:space="preserve">Marriott launched a programme named “ Serve 360” </w:t>
      </w:r>
      <w:r w:rsidR="005926AD" w:rsidRPr="00447584">
        <w:rPr>
          <w:rFonts w:ascii="Arial" w:eastAsia="Times New Roman" w:hAnsi="Arial" w:cs="Arial"/>
          <w:color w:val="000000"/>
          <w:szCs w:val="24"/>
          <w:lang w:bidi="bn-IN"/>
        </w:rPr>
        <w:t xml:space="preserve">based on </w:t>
      </w:r>
      <w:r w:rsidR="00EC66CC" w:rsidRPr="00447584">
        <w:rPr>
          <w:rFonts w:ascii="Arial" w:eastAsia="Times New Roman" w:hAnsi="Arial" w:cs="Arial"/>
          <w:color w:val="000000"/>
          <w:szCs w:val="24"/>
          <w:lang w:bidi="bn-IN"/>
        </w:rPr>
        <w:t xml:space="preserve">United Nation’s </w:t>
      </w:r>
      <w:r w:rsidR="007B011F" w:rsidRPr="00447584">
        <w:rPr>
          <w:rFonts w:ascii="Arial" w:eastAsia="Times New Roman" w:hAnsi="Arial" w:cs="Arial"/>
          <w:color w:val="000000"/>
          <w:szCs w:val="24"/>
          <w:lang w:bidi="bn-IN"/>
        </w:rPr>
        <w:t xml:space="preserve">Sustainable development Goals </w:t>
      </w:r>
      <w:r w:rsidR="002C62A8" w:rsidRPr="00447584">
        <w:rPr>
          <w:rFonts w:ascii="Arial" w:eastAsia="Times New Roman" w:hAnsi="Arial" w:cs="Arial"/>
          <w:color w:val="000000"/>
          <w:szCs w:val="24"/>
          <w:lang w:bidi="bn-IN"/>
        </w:rPr>
        <w:t xml:space="preserve">, where Marriott </w:t>
      </w:r>
      <w:r w:rsidR="000E70E6" w:rsidRPr="00447584">
        <w:rPr>
          <w:rFonts w:ascii="Arial" w:eastAsia="Times New Roman" w:hAnsi="Arial" w:cs="Arial"/>
          <w:color w:val="000000"/>
          <w:szCs w:val="24"/>
          <w:lang w:bidi="bn-IN"/>
        </w:rPr>
        <w:t xml:space="preserve">set a </w:t>
      </w:r>
      <w:r w:rsidR="00B26794" w:rsidRPr="00447584">
        <w:rPr>
          <w:rFonts w:ascii="Arial" w:eastAsia="Times New Roman" w:hAnsi="Arial" w:cs="Arial"/>
          <w:color w:val="000000"/>
          <w:szCs w:val="24"/>
          <w:lang w:bidi="bn-IN"/>
        </w:rPr>
        <w:t xml:space="preserve">target of </w:t>
      </w:r>
      <w:r w:rsidR="00F85231" w:rsidRPr="00447584">
        <w:rPr>
          <w:rFonts w:ascii="Arial" w:eastAsia="Times New Roman" w:hAnsi="Arial" w:cs="Arial"/>
          <w:color w:val="000000"/>
          <w:szCs w:val="24"/>
          <w:lang w:bidi="bn-IN"/>
        </w:rPr>
        <w:t xml:space="preserve">near-term </w:t>
      </w:r>
      <w:r w:rsidR="000C0CAF" w:rsidRPr="00447584">
        <w:rPr>
          <w:rFonts w:ascii="Arial" w:eastAsia="Times New Roman" w:hAnsi="Arial" w:cs="Arial"/>
          <w:color w:val="000000"/>
          <w:szCs w:val="24"/>
          <w:lang w:bidi="bn-IN"/>
        </w:rPr>
        <w:t xml:space="preserve">Science based </w:t>
      </w:r>
      <w:r w:rsidR="00166A88" w:rsidRPr="00447584">
        <w:rPr>
          <w:rFonts w:ascii="Arial" w:eastAsia="Times New Roman" w:hAnsi="Arial" w:cs="Arial"/>
          <w:color w:val="000000"/>
          <w:szCs w:val="24"/>
          <w:lang w:bidi="bn-IN"/>
        </w:rPr>
        <w:t xml:space="preserve">emission reduction </w:t>
      </w:r>
      <w:r w:rsidR="00DB5385" w:rsidRPr="00447584">
        <w:rPr>
          <w:rFonts w:ascii="Arial" w:eastAsia="Times New Roman" w:hAnsi="Arial" w:cs="Arial"/>
          <w:color w:val="000000"/>
          <w:szCs w:val="24"/>
          <w:lang w:bidi="bn-IN"/>
        </w:rPr>
        <w:t xml:space="preserve">and establish a long term </w:t>
      </w:r>
      <w:r w:rsidR="00490328" w:rsidRPr="00447584">
        <w:rPr>
          <w:rFonts w:ascii="Arial" w:eastAsia="Times New Roman" w:hAnsi="Arial" w:cs="Arial"/>
          <w:color w:val="000000"/>
          <w:szCs w:val="24"/>
          <w:lang w:bidi="bn-IN"/>
        </w:rPr>
        <w:t xml:space="preserve">science-based </w:t>
      </w:r>
      <w:r w:rsidR="008B26DD" w:rsidRPr="00447584">
        <w:rPr>
          <w:rFonts w:ascii="Arial" w:eastAsia="Times New Roman" w:hAnsi="Arial" w:cs="Arial"/>
          <w:color w:val="000000"/>
          <w:szCs w:val="24"/>
          <w:lang w:bidi="bn-IN"/>
        </w:rPr>
        <w:t xml:space="preserve">target </w:t>
      </w:r>
      <w:r w:rsidR="00234E15" w:rsidRPr="00447584">
        <w:rPr>
          <w:rFonts w:ascii="Arial" w:eastAsia="Times New Roman" w:hAnsi="Arial" w:cs="Arial"/>
          <w:color w:val="000000"/>
          <w:szCs w:val="24"/>
          <w:lang w:bidi="bn-IN"/>
        </w:rPr>
        <w:t xml:space="preserve">to reach </w:t>
      </w:r>
      <w:r w:rsidR="000724C2" w:rsidRPr="00447584">
        <w:rPr>
          <w:rFonts w:ascii="Arial" w:eastAsia="Times New Roman" w:hAnsi="Arial" w:cs="Arial"/>
          <w:color w:val="000000"/>
          <w:szCs w:val="24"/>
          <w:lang w:bidi="bn-IN"/>
        </w:rPr>
        <w:t xml:space="preserve">net-Zero </w:t>
      </w:r>
      <w:r w:rsidR="00964C03" w:rsidRPr="00447584">
        <w:rPr>
          <w:rFonts w:ascii="Arial" w:eastAsia="Times New Roman" w:hAnsi="Arial" w:cs="Arial"/>
          <w:color w:val="000000"/>
          <w:szCs w:val="24"/>
          <w:lang w:bidi="bn-IN"/>
        </w:rPr>
        <w:t xml:space="preserve">value chain </w:t>
      </w:r>
      <w:r w:rsidR="00F375AC" w:rsidRPr="00447584">
        <w:rPr>
          <w:rFonts w:ascii="Arial" w:eastAsia="Times New Roman" w:hAnsi="Arial" w:cs="Arial"/>
          <w:color w:val="000000"/>
          <w:szCs w:val="24"/>
          <w:lang w:bidi="bn-IN"/>
        </w:rPr>
        <w:t xml:space="preserve">GHG emissions </w:t>
      </w:r>
      <w:r w:rsidR="00F4662B" w:rsidRPr="00447584">
        <w:rPr>
          <w:rFonts w:ascii="Arial" w:eastAsia="Times New Roman" w:hAnsi="Arial" w:cs="Arial"/>
          <w:color w:val="000000"/>
          <w:szCs w:val="24"/>
          <w:lang w:bidi="bn-IN"/>
        </w:rPr>
        <w:t xml:space="preserve">by no </w:t>
      </w:r>
      <w:r w:rsidR="005F0D32" w:rsidRPr="00447584">
        <w:rPr>
          <w:rFonts w:ascii="Arial" w:eastAsia="Times New Roman" w:hAnsi="Arial" w:cs="Arial"/>
          <w:color w:val="000000"/>
          <w:szCs w:val="24"/>
          <w:lang w:bidi="bn-IN"/>
        </w:rPr>
        <w:t xml:space="preserve">later than </w:t>
      </w:r>
      <w:r w:rsidR="00585D3C" w:rsidRPr="00447584">
        <w:rPr>
          <w:rFonts w:ascii="Arial" w:eastAsia="Times New Roman" w:hAnsi="Arial" w:cs="Arial"/>
          <w:color w:val="000000"/>
          <w:szCs w:val="24"/>
          <w:lang w:bidi="bn-IN"/>
        </w:rPr>
        <w:t>2050.</w:t>
      </w:r>
      <w:r w:rsidR="008F2CB6" w:rsidRPr="00447584">
        <w:rPr>
          <w:rFonts w:ascii="Arial" w:eastAsia="Times New Roman" w:hAnsi="Arial" w:cs="Arial"/>
          <w:color w:val="000000"/>
          <w:szCs w:val="24"/>
          <w:lang w:bidi="bn-IN"/>
        </w:rPr>
        <w:t xml:space="preserve"> As a </w:t>
      </w:r>
      <w:r w:rsidR="0007259D" w:rsidRPr="00447584">
        <w:rPr>
          <w:rFonts w:ascii="Arial" w:eastAsia="Times New Roman" w:hAnsi="Arial" w:cs="Arial"/>
          <w:color w:val="000000"/>
          <w:szCs w:val="24"/>
          <w:lang w:bidi="bn-IN"/>
        </w:rPr>
        <w:t xml:space="preserve">secondary </w:t>
      </w:r>
      <w:r w:rsidR="00F325FD" w:rsidRPr="00447584">
        <w:rPr>
          <w:rFonts w:ascii="Arial" w:eastAsia="Times New Roman" w:hAnsi="Arial" w:cs="Arial"/>
          <w:color w:val="000000"/>
          <w:szCs w:val="24"/>
          <w:lang w:bidi="bn-IN"/>
        </w:rPr>
        <w:t>initiatives of</w:t>
      </w:r>
      <w:r w:rsidR="0080155A" w:rsidRPr="00447584">
        <w:rPr>
          <w:rFonts w:ascii="Arial" w:eastAsia="Times New Roman" w:hAnsi="Arial" w:cs="Arial"/>
          <w:color w:val="000000"/>
          <w:szCs w:val="24"/>
          <w:lang w:bidi="bn-IN"/>
        </w:rPr>
        <w:t xml:space="preserve"> serve 360, </w:t>
      </w:r>
      <w:r w:rsidR="003E2510" w:rsidRPr="00447584">
        <w:rPr>
          <w:rFonts w:ascii="Arial" w:eastAsia="Times New Roman" w:hAnsi="Arial" w:cs="Arial"/>
          <w:color w:val="000000"/>
          <w:szCs w:val="24"/>
          <w:lang w:bidi="bn-IN"/>
        </w:rPr>
        <w:t xml:space="preserve">energy </w:t>
      </w:r>
      <w:r w:rsidR="00F325FD" w:rsidRPr="00447584">
        <w:rPr>
          <w:rFonts w:ascii="Arial" w:eastAsia="Times New Roman" w:hAnsi="Arial" w:cs="Arial"/>
          <w:color w:val="000000"/>
          <w:szCs w:val="24"/>
          <w:lang w:bidi="bn-IN"/>
        </w:rPr>
        <w:t>efficiency projects,</w:t>
      </w:r>
      <w:r w:rsidR="0007259D" w:rsidRPr="00447584">
        <w:rPr>
          <w:rFonts w:ascii="Arial" w:eastAsia="Times New Roman" w:hAnsi="Arial" w:cs="Arial"/>
          <w:color w:val="000000"/>
          <w:szCs w:val="24"/>
          <w:lang w:bidi="bn-IN"/>
        </w:rPr>
        <w:t xml:space="preserve"> </w:t>
      </w:r>
      <w:r w:rsidR="00B561B2" w:rsidRPr="00447584">
        <w:rPr>
          <w:rFonts w:ascii="Arial" w:eastAsia="Times New Roman" w:hAnsi="Arial" w:cs="Arial"/>
          <w:color w:val="000000"/>
          <w:szCs w:val="24"/>
          <w:lang w:bidi="bn-IN"/>
        </w:rPr>
        <w:t xml:space="preserve">Marriott was able to </w:t>
      </w:r>
      <w:r w:rsidR="00116CE3" w:rsidRPr="00447584">
        <w:rPr>
          <w:rFonts w:ascii="Arial" w:eastAsia="Times New Roman" w:hAnsi="Arial" w:cs="Arial"/>
          <w:color w:val="000000"/>
          <w:szCs w:val="24"/>
          <w:lang w:bidi="bn-IN"/>
        </w:rPr>
        <w:t xml:space="preserve">save nearly </w:t>
      </w:r>
      <w:r w:rsidR="00F46192" w:rsidRPr="00447584">
        <w:rPr>
          <w:rFonts w:ascii="Arial" w:eastAsia="Times New Roman" w:hAnsi="Arial" w:cs="Arial"/>
          <w:color w:val="000000"/>
          <w:szCs w:val="24"/>
          <w:lang w:bidi="bn-IN"/>
        </w:rPr>
        <w:t xml:space="preserve">45000 </w:t>
      </w:r>
      <w:r w:rsidR="007A6488" w:rsidRPr="00447584">
        <w:rPr>
          <w:rFonts w:ascii="Arial" w:eastAsia="Times New Roman" w:hAnsi="Arial" w:cs="Arial"/>
          <w:color w:val="000000"/>
          <w:szCs w:val="24"/>
          <w:lang w:bidi="bn-IN"/>
        </w:rPr>
        <w:t>MW</w:t>
      </w:r>
      <w:r w:rsidR="002F1430" w:rsidRPr="00447584">
        <w:rPr>
          <w:rFonts w:ascii="Arial" w:eastAsia="Times New Roman" w:hAnsi="Arial" w:cs="Arial"/>
          <w:color w:val="000000"/>
          <w:szCs w:val="24"/>
          <w:lang w:bidi="bn-IN"/>
        </w:rPr>
        <w:t xml:space="preserve">hs </w:t>
      </w:r>
      <w:r w:rsidR="0092099E" w:rsidRPr="00447584">
        <w:rPr>
          <w:rFonts w:ascii="Arial" w:eastAsia="Times New Roman" w:hAnsi="Arial" w:cs="Arial"/>
          <w:color w:val="000000"/>
          <w:szCs w:val="24"/>
          <w:lang w:bidi="bn-IN"/>
        </w:rPr>
        <w:t xml:space="preserve">of energy </w:t>
      </w:r>
      <w:r w:rsidR="002700E1" w:rsidRPr="00447584">
        <w:rPr>
          <w:rFonts w:ascii="Arial" w:eastAsia="Times New Roman" w:hAnsi="Arial" w:cs="Arial"/>
          <w:color w:val="000000"/>
          <w:szCs w:val="24"/>
          <w:lang w:bidi="bn-IN"/>
        </w:rPr>
        <w:t>in 2022.</w:t>
      </w:r>
      <w:r w:rsidR="00026901" w:rsidRPr="00447584">
        <w:rPr>
          <w:rFonts w:ascii="Arial" w:eastAsia="Times New Roman" w:hAnsi="Arial" w:cs="Arial"/>
          <w:color w:val="000000"/>
          <w:szCs w:val="24"/>
          <w:lang w:bidi="bn-IN"/>
        </w:rPr>
        <w:t xml:space="preserve"> Based on the same </w:t>
      </w:r>
      <w:r w:rsidR="00F325FD" w:rsidRPr="00447584">
        <w:rPr>
          <w:rFonts w:ascii="Arial" w:eastAsia="Times New Roman" w:hAnsi="Arial" w:cs="Arial"/>
          <w:color w:val="000000"/>
          <w:szCs w:val="24"/>
          <w:lang w:bidi="bn-IN"/>
        </w:rPr>
        <w:t>programme,</w:t>
      </w:r>
      <w:r w:rsidR="00026901" w:rsidRPr="00447584">
        <w:rPr>
          <w:rFonts w:ascii="Arial" w:eastAsia="Times New Roman" w:hAnsi="Arial" w:cs="Arial"/>
          <w:color w:val="000000"/>
          <w:szCs w:val="24"/>
          <w:lang w:bidi="bn-IN"/>
        </w:rPr>
        <w:t xml:space="preserve"> it was able to </w:t>
      </w:r>
      <w:r w:rsidR="006316BF" w:rsidRPr="00447584">
        <w:rPr>
          <w:rFonts w:ascii="Arial" w:eastAsia="Times New Roman" w:hAnsi="Arial" w:cs="Arial"/>
          <w:color w:val="000000"/>
          <w:szCs w:val="24"/>
          <w:lang w:bidi="bn-IN"/>
        </w:rPr>
        <w:t xml:space="preserve">source 2.1% of electricity from </w:t>
      </w:r>
      <w:r w:rsidR="006414D4" w:rsidRPr="00447584">
        <w:rPr>
          <w:rFonts w:ascii="Arial" w:eastAsia="Times New Roman" w:hAnsi="Arial" w:cs="Arial"/>
          <w:color w:val="000000"/>
          <w:szCs w:val="24"/>
          <w:lang w:bidi="bn-IN"/>
        </w:rPr>
        <w:t>renewable sources.</w:t>
      </w:r>
      <w:r w:rsidR="006B78CB" w:rsidRPr="00447584">
        <w:rPr>
          <w:rFonts w:ascii="Arial" w:eastAsia="Times New Roman" w:hAnsi="Arial" w:cs="Arial"/>
          <w:color w:val="000000"/>
          <w:szCs w:val="24"/>
          <w:lang w:bidi="bn-IN"/>
        </w:rPr>
        <w:t xml:space="preserve"> At the end of the </w:t>
      </w:r>
      <w:r w:rsidR="00B45B28" w:rsidRPr="00447584">
        <w:rPr>
          <w:rFonts w:ascii="Arial" w:eastAsia="Times New Roman" w:hAnsi="Arial" w:cs="Arial"/>
          <w:color w:val="000000"/>
          <w:szCs w:val="24"/>
          <w:lang w:bidi="bn-IN"/>
        </w:rPr>
        <w:t xml:space="preserve">2022 </w:t>
      </w:r>
      <w:r w:rsidR="0060246A" w:rsidRPr="00447584">
        <w:rPr>
          <w:rFonts w:ascii="Arial" w:eastAsia="Times New Roman" w:hAnsi="Arial" w:cs="Arial"/>
          <w:color w:val="000000"/>
          <w:szCs w:val="24"/>
          <w:lang w:bidi="bn-IN"/>
        </w:rPr>
        <w:t xml:space="preserve">approximately, </w:t>
      </w:r>
      <w:r w:rsidR="00163F46" w:rsidRPr="00447584">
        <w:rPr>
          <w:rFonts w:ascii="Arial" w:eastAsia="Times New Roman" w:hAnsi="Arial" w:cs="Arial"/>
          <w:color w:val="000000"/>
          <w:szCs w:val="24"/>
          <w:lang w:bidi="bn-IN"/>
        </w:rPr>
        <w:t xml:space="preserve">5500 </w:t>
      </w:r>
      <w:r w:rsidR="00C3324F" w:rsidRPr="00447584">
        <w:rPr>
          <w:rFonts w:ascii="Arial" w:eastAsia="Times New Roman" w:hAnsi="Arial" w:cs="Arial"/>
          <w:color w:val="000000"/>
          <w:szCs w:val="24"/>
          <w:lang w:bidi="bn-IN"/>
        </w:rPr>
        <w:t xml:space="preserve">EV chargers </w:t>
      </w:r>
      <w:r w:rsidR="008761F3" w:rsidRPr="00447584">
        <w:rPr>
          <w:rFonts w:ascii="Arial" w:eastAsia="Times New Roman" w:hAnsi="Arial" w:cs="Arial"/>
          <w:color w:val="000000"/>
          <w:szCs w:val="24"/>
          <w:lang w:bidi="bn-IN"/>
        </w:rPr>
        <w:t xml:space="preserve">was installed </w:t>
      </w:r>
      <w:r w:rsidR="00505573" w:rsidRPr="00447584">
        <w:rPr>
          <w:rFonts w:ascii="Arial" w:eastAsia="Times New Roman" w:hAnsi="Arial" w:cs="Arial"/>
          <w:color w:val="000000"/>
          <w:szCs w:val="24"/>
          <w:lang w:bidi="bn-IN"/>
        </w:rPr>
        <w:t>at Marriott properties</w:t>
      </w:r>
      <w:r w:rsidR="00D03CBE" w:rsidRPr="00447584">
        <w:rPr>
          <w:rFonts w:ascii="Arial" w:eastAsia="Times New Roman" w:hAnsi="Arial" w:cs="Arial"/>
          <w:color w:val="000000"/>
          <w:szCs w:val="24"/>
          <w:lang w:bidi="bn-IN"/>
        </w:rPr>
        <w:t xml:space="preserve"> </w:t>
      </w:r>
      <w:r w:rsidR="001E0A52" w:rsidRPr="00447584">
        <w:rPr>
          <w:rFonts w:ascii="Arial" w:eastAsia="Times New Roman" w:hAnsi="Arial" w:cs="Arial"/>
          <w:color w:val="000000"/>
          <w:szCs w:val="24"/>
          <w:lang w:bidi="bn-IN"/>
        </w:rPr>
        <w:t xml:space="preserve"> </w:t>
      </w:r>
      <w:r w:rsidR="00D03CBE" w:rsidRPr="00447584">
        <w:rPr>
          <w:rFonts w:ascii="Arial" w:eastAsia="Times New Roman" w:hAnsi="Arial" w:cs="Arial"/>
          <w:color w:val="000000"/>
          <w:szCs w:val="24"/>
          <w:lang w:bidi="bn-IN"/>
        </w:rPr>
        <w:t>(Hasek, 2023).</w:t>
      </w:r>
      <w:r w:rsidR="001E0A52" w:rsidRPr="00447584">
        <w:rPr>
          <w:rFonts w:ascii="Arial" w:eastAsia="Times New Roman" w:hAnsi="Arial" w:cs="Arial"/>
          <w:color w:val="000000"/>
          <w:szCs w:val="24"/>
          <w:lang w:bidi="bn-IN"/>
        </w:rPr>
        <w:t xml:space="preserve">All of these data </w:t>
      </w:r>
      <w:r w:rsidR="00C33383" w:rsidRPr="00447584">
        <w:rPr>
          <w:rFonts w:ascii="Arial" w:eastAsia="Times New Roman" w:hAnsi="Arial" w:cs="Arial"/>
          <w:color w:val="000000"/>
          <w:szCs w:val="24"/>
          <w:lang w:bidi="bn-IN"/>
        </w:rPr>
        <w:t xml:space="preserve">of </w:t>
      </w:r>
      <w:r w:rsidR="00C33383" w:rsidRPr="00447584">
        <w:rPr>
          <w:rFonts w:ascii="Arial" w:eastAsia="Times New Roman" w:hAnsi="Arial" w:cs="Arial"/>
          <w:color w:val="000000"/>
          <w:szCs w:val="24"/>
          <w:lang w:bidi="bn-IN"/>
        </w:rPr>
        <w:lastRenderedPageBreak/>
        <w:t xml:space="preserve">progress as </w:t>
      </w:r>
      <w:r w:rsidR="00FB0884" w:rsidRPr="00447584">
        <w:rPr>
          <w:rFonts w:ascii="Arial" w:eastAsia="Times New Roman" w:hAnsi="Arial" w:cs="Arial"/>
          <w:color w:val="000000"/>
          <w:szCs w:val="24"/>
          <w:lang w:bidi="bn-IN"/>
        </w:rPr>
        <w:t>an</w:t>
      </w:r>
      <w:r w:rsidR="00C33383" w:rsidRPr="00447584">
        <w:rPr>
          <w:rFonts w:ascii="Arial" w:eastAsia="Times New Roman" w:hAnsi="Arial" w:cs="Arial"/>
          <w:color w:val="000000"/>
          <w:szCs w:val="24"/>
          <w:lang w:bidi="bn-IN"/>
        </w:rPr>
        <w:t xml:space="preserve"> initiative </w:t>
      </w:r>
      <w:r w:rsidR="001E0A52" w:rsidRPr="00447584">
        <w:rPr>
          <w:rFonts w:ascii="Arial" w:eastAsia="Times New Roman" w:hAnsi="Arial" w:cs="Arial"/>
          <w:color w:val="000000"/>
          <w:szCs w:val="24"/>
          <w:lang w:bidi="bn-IN"/>
        </w:rPr>
        <w:t xml:space="preserve">of “Serve 360” was tracked </w:t>
      </w:r>
      <w:r w:rsidR="00505573" w:rsidRPr="00447584">
        <w:rPr>
          <w:rFonts w:ascii="Arial" w:eastAsia="Times New Roman" w:hAnsi="Arial" w:cs="Arial"/>
          <w:color w:val="000000"/>
          <w:szCs w:val="24"/>
          <w:lang w:bidi="bn-IN"/>
        </w:rPr>
        <w:t xml:space="preserve">  </w:t>
      </w:r>
      <w:r w:rsidR="0063680A" w:rsidRPr="00447584">
        <w:rPr>
          <w:rFonts w:ascii="Arial" w:eastAsia="Times New Roman" w:hAnsi="Arial" w:cs="Arial"/>
          <w:color w:val="000000"/>
          <w:szCs w:val="24"/>
          <w:lang w:bidi="bn-IN"/>
        </w:rPr>
        <w:t xml:space="preserve">Internally leaving a </w:t>
      </w:r>
      <w:r w:rsidR="00DE3DBB" w:rsidRPr="00447584">
        <w:rPr>
          <w:rFonts w:ascii="Arial" w:eastAsia="Times New Roman" w:hAnsi="Arial" w:cs="Arial"/>
          <w:color w:val="000000"/>
          <w:szCs w:val="24"/>
          <w:lang w:bidi="bn-IN"/>
        </w:rPr>
        <w:t xml:space="preserve">doubt </w:t>
      </w:r>
      <w:r w:rsidR="002F3054" w:rsidRPr="00447584">
        <w:rPr>
          <w:rFonts w:ascii="Arial" w:eastAsia="Times New Roman" w:hAnsi="Arial" w:cs="Arial"/>
          <w:color w:val="000000"/>
          <w:szCs w:val="24"/>
          <w:lang w:bidi="bn-IN"/>
        </w:rPr>
        <w:t>of authenticity.</w:t>
      </w:r>
    </w:p>
    <w:p w14:paraId="12F403E0" w14:textId="16DC760B" w:rsidR="002F3054" w:rsidRPr="00447584" w:rsidRDefault="002F3054" w:rsidP="005A6120">
      <w:pPr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</w:pPr>
      <w:r w:rsidRPr="00447584">
        <w:rPr>
          <w:rFonts w:ascii="Arial" w:eastAsia="Times New Roman" w:hAnsi="Arial" w:cs="Arial"/>
          <w:color w:val="000000"/>
          <w:szCs w:val="24"/>
          <w:lang w:bidi="bn-IN"/>
        </w:rPr>
        <w:t xml:space="preserve">Instead of sole self -Evaluating, Marriott can rely on a mix method </w:t>
      </w:r>
      <w:r w:rsidR="00BC2E6A" w:rsidRPr="00447584">
        <w:rPr>
          <w:rFonts w:ascii="Arial" w:eastAsia="Times New Roman" w:hAnsi="Arial" w:cs="Arial"/>
          <w:color w:val="000000"/>
          <w:szCs w:val="24"/>
          <w:lang w:bidi="bn-IN"/>
        </w:rPr>
        <w:t>combining both the inter</w:t>
      </w:r>
      <w:r w:rsidR="00F325FD">
        <w:rPr>
          <w:rFonts w:ascii="Arial" w:eastAsia="Times New Roman" w:hAnsi="Arial" w:cs="Arial"/>
          <w:color w:val="000000"/>
          <w:szCs w:val="24"/>
          <w:lang w:bidi="bn-IN"/>
        </w:rPr>
        <w:t>nal</w:t>
      </w:r>
      <w:r w:rsidR="00BC2E6A" w:rsidRPr="00447584">
        <w:rPr>
          <w:rFonts w:ascii="Arial" w:eastAsia="Times New Roman" w:hAnsi="Arial" w:cs="Arial"/>
          <w:color w:val="000000"/>
          <w:szCs w:val="24"/>
          <w:lang w:bidi="bn-IN"/>
        </w:rPr>
        <w:t xml:space="preserve"> and external Valuations.</w:t>
      </w:r>
      <w:r w:rsidR="008C17C2" w:rsidRPr="00447584">
        <w:rPr>
          <w:rFonts w:ascii="Arial" w:eastAsia="Times New Roman" w:hAnsi="Arial" w:cs="Arial"/>
          <w:color w:val="000000"/>
          <w:szCs w:val="24"/>
          <w:lang w:bidi="bn-IN"/>
        </w:rPr>
        <w:t xml:space="preserve"> The CSR report must contain </w:t>
      </w:r>
      <w:r w:rsidR="008D4ABD" w:rsidRPr="00447584">
        <w:rPr>
          <w:rFonts w:ascii="Arial" w:eastAsia="Times New Roman" w:hAnsi="Arial" w:cs="Arial"/>
          <w:color w:val="000000"/>
          <w:szCs w:val="24"/>
          <w:lang w:bidi="bn-IN"/>
        </w:rPr>
        <w:t xml:space="preserve">reliable </w:t>
      </w:r>
      <w:r w:rsidR="0041709B" w:rsidRPr="00447584">
        <w:rPr>
          <w:rFonts w:ascii="Arial" w:eastAsia="Times New Roman" w:hAnsi="Arial" w:cs="Arial"/>
          <w:color w:val="000000"/>
          <w:szCs w:val="24"/>
          <w:lang w:bidi="bn-IN"/>
        </w:rPr>
        <w:t xml:space="preserve">information </w:t>
      </w:r>
      <w:r w:rsidR="00FB0884" w:rsidRPr="00447584">
        <w:rPr>
          <w:rFonts w:ascii="Arial" w:eastAsia="Times New Roman" w:hAnsi="Arial" w:cs="Arial"/>
          <w:color w:val="000000"/>
          <w:szCs w:val="24"/>
          <w:lang w:bidi="bn-IN"/>
        </w:rPr>
        <w:t>because,</w:t>
      </w:r>
      <w:r w:rsidR="005168D8" w:rsidRPr="00447584">
        <w:rPr>
          <w:rFonts w:ascii="Arial" w:eastAsia="Times New Roman" w:hAnsi="Arial" w:cs="Arial"/>
          <w:color w:val="000000"/>
          <w:szCs w:val="24"/>
          <w:lang w:bidi="bn-IN"/>
        </w:rPr>
        <w:t xml:space="preserve"> </w:t>
      </w:r>
      <w:r w:rsidR="00FB0884" w:rsidRPr="00447584">
        <w:rPr>
          <w:rFonts w:ascii="Arial" w:eastAsia="Times New Roman" w:hAnsi="Arial" w:cs="Arial"/>
          <w:color w:val="000000"/>
          <w:szCs w:val="24"/>
          <w:lang w:bidi="bn-IN"/>
        </w:rPr>
        <w:t>nowadays,</w:t>
      </w:r>
      <w:r w:rsidR="005168D8" w:rsidRPr="00447584">
        <w:rPr>
          <w:rFonts w:ascii="Arial" w:eastAsia="Times New Roman" w:hAnsi="Arial" w:cs="Arial"/>
          <w:color w:val="000000"/>
          <w:szCs w:val="24"/>
          <w:lang w:bidi="bn-IN"/>
        </w:rPr>
        <w:t xml:space="preserve"> companies on tourism and hospitality industry </w:t>
      </w:r>
      <w:r w:rsidR="004164F4" w:rsidRPr="00447584">
        <w:rPr>
          <w:rFonts w:ascii="Arial" w:eastAsia="Times New Roman" w:hAnsi="Arial" w:cs="Arial"/>
          <w:color w:val="000000"/>
          <w:szCs w:val="24"/>
          <w:lang w:bidi="bn-IN"/>
        </w:rPr>
        <w:t xml:space="preserve">regularly </w:t>
      </w:r>
      <w:r w:rsidR="00FF45DB" w:rsidRPr="00447584">
        <w:rPr>
          <w:rFonts w:ascii="Arial" w:eastAsia="Times New Roman" w:hAnsi="Arial" w:cs="Arial"/>
          <w:color w:val="000000"/>
          <w:szCs w:val="24"/>
          <w:lang w:bidi="bn-IN"/>
        </w:rPr>
        <w:t xml:space="preserve">justify their CSR report </w:t>
      </w:r>
      <w:r w:rsidR="00A71ADA" w:rsidRPr="00447584">
        <w:rPr>
          <w:rFonts w:ascii="Arial" w:eastAsia="Times New Roman" w:hAnsi="Arial" w:cs="Arial"/>
          <w:color w:val="000000"/>
          <w:szCs w:val="24"/>
          <w:lang w:bidi="bn-IN"/>
        </w:rPr>
        <w:t xml:space="preserve">that are only limited to </w:t>
      </w:r>
      <w:r w:rsidR="00561D01" w:rsidRPr="00447584">
        <w:rPr>
          <w:rFonts w:ascii="Arial" w:eastAsia="Times New Roman" w:hAnsi="Arial" w:cs="Arial"/>
          <w:color w:val="000000"/>
          <w:szCs w:val="24"/>
          <w:lang w:bidi="bn-IN"/>
        </w:rPr>
        <w:t xml:space="preserve">community </w:t>
      </w:r>
      <w:r w:rsidR="007353E3" w:rsidRPr="00447584">
        <w:rPr>
          <w:rFonts w:ascii="Arial" w:eastAsia="Times New Roman" w:hAnsi="Arial" w:cs="Arial"/>
          <w:color w:val="000000"/>
          <w:szCs w:val="24"/>
          <w:lang w:bidi="bn-IN"/>
        </w:rPr>
        <w:t xml:space="preserve">involvement </w:t>
      </w:r>
      <w:r w:rsidR="00025AEE" w:rsidRPr="00447584">
        <w:rPr>
          <w:rFonts w:ascii="Arial" w:eastAsia="Times New Roman" w:hAnsi="Arial" w:cs="Arial"/>
          <w:color w:val="000000"/>
          <w:szCs w:val="24"/>
          <w:lang w:bidi="bn-IN"/>
        </w:rPr>
        <w:t xml:space="preserve">and philanthropic </w:t>
      </w:r>
      <w:r w:rsidR="00FB0884" w:rsidRPr="00447584">
        <w:rPr>
          <w:rFonts w:ascii="Arial" w:eastAsia="Times New Roman" w:hAnsi="Arial" w:cs="Arial"/>
          <w:color w:val="000000"/>
          <w:szCs w:val="24"/>
          <w:lang w:bidi="bn-IN"/>
        </w:rPr>
        <w:t>activities. The</w:t>
      </w:r>
      <w:r w:rsidR="00E139AC" w:rsidRPr="00447584">
        <w:rPr>
          <w:rFonts w:ascii="Arial" w:eastAsia="Times New Roman" w:hAnsi="Arial" w:cs="Arial"/>
          <w:color w:val="000000"/>
          <w:szCs w:val="24"/>
          <w:lang w:bidi="bn-IN"/>
        </w:rPr>
        <w:t xml:space="preserve"> problem of such report </w:t>
      </w:r>
      <w:r w:rsidR="00542D41" w:rsidRPr="00447584">
        <w:rPr>
          <w:rFonts w:ascii="Arial" w:eastAsia="Times New Roman" w:hAnsi="Arial" w:cs="Arial"/>
          <w:color w:val="000000"/>
          <w:szCs w:val="24"/>
          <w:lang w:bidi="bn-IN"/>
        </w:rPr>
        <w:t xml:space="preserve">is that not including </w:t>
      </w:r>
      <w:r w:rsidR="00AC16AE" w:rsidRPr="00447584">
        <w:rPr>
          <w:rFonts w:ascii="Arial" w:eastAsia="Times New Roman" w:hAnsi="Arial" w:cs="Arial"/>
          <w:color w:val="000000"/>
          <w:szCs w:val="24"/>
          <w:lang w:bidi="bn-IN"/>
        </w:rPr>
        <w:t xml:space="preserve">real </w:t>
      </w:r>
      <w:r w:rsidR="00FB0884" w:rsidRPr="00447584">
        <w:rPr>
          <w:rFonts w:ascii="Arial" w:eastAsia="Times New Roman" w:hAnsi="Arial" w:cs="Arial"/>
          <w:color w:val="000000"/>
          <w:szCs w:val="24"/>
          <w:lang w:bidi="bn-IN"/>
        </w:rPr>
        <w:t>data (Patrycja</w:t>
      </w:r>
      <w:r w:rsidR="00781718" w:rsidRPr="0044758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, H., 2015).</w:t>
      </w:r>
      <w:r w:rsidR="00FB0884" w:rsidRPr="0044758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Hence,</w:t>
      </w:r>
      <w:r w:rsidR="00105E8C" w:rsidRPr="0044758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 external verification </w:t>
      </w:r>
      <w:r w:rsidR="000B7A81" w:rsidRPr="0044758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reduce concerns regarding transparency, credibility, </w:t>
      </w:r>
      <w:r w:rsidR="00326AB1" w:rsidRPr="0044758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and authentic information of </w:t>
      </w:r>
      <w:r w:rsidR="00FB0884" w:rsidRPr="0044758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progress. External</w:t>
      </w:r>
      <w:r w:rsidR="00D31866" w:rsidRPr="0044758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 verification o</w:t>
      </w:r>
      <w:r w:rsidR="002C4915" w:rsidRPr="0044758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r third </w:t>
      </w:r>
      <w:r w:rsidR="00D31866" w:rsidRPr="0044758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party verification</w:t>
      </w:r>
      <w:r w:rsidR="002C4915" w:rsidRPr="0044758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 ensures objective</w:t>
      </w:r>
      <w:r w:rsidR="00FB0884" w:rsidRPr="0044758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, unaided</w:t>
      </w:r>
      <w:r w:rsidR="00B7077E" w:rsidRPr="0044758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 evaluation </w:t>
      </w:r>
      <w:r w:rsidR="00A95619" w:rsidRPr="0044758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about the claims made on </w:t>
      </w:r>
      <w:r w:rsidR="0078713F" w:rsidRPr="0044758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environment</w:t>
      </w:r>
      <w:r w:rsidR="004A255D" w:rsidRPr="0044758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 increasing </w:t>
      </w:r>
      <w:r w:rsidR="00481147" w:rsidRPr="0044758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trust among stakeholders, such as </w:t>
      </w:r>
      <w:r w:rsidR="00FB0884" w:rsidRPr="0044758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consumers,</w:t>
      </w:r>
      <w:r w:rsidR="00481147" w:rsidRPr="0044758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 governments </w:t>
      </w:r>
      <w:r w:rsidR="00091405" w:rsidRPr="0044758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and investors.</w:t>
      </w:r>
    </w:p>
    <w:p w14:paraId="15083B0B" w14:textId="64FBA0BC" w:rsidR="00D34CCD" w:rsidRPr="00447584" w:rsidRDefault="00455C91" w:rsidP="005A6120">
      <w:pPr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</w:pPr>
      <w:r w:rsidRPr="0044758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Here things to keep in mind that only external validation </w:t>
      </w:r>
      <w:r w:rsidR="00533CFE" w:rsidRPr="0044758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is not a one-time answer, </w:t>
      </w:r>
      <w:r w:rsidR="00437075" w:rsidRPr="0044758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rather </w:t>
      </w:r>
      <w:r w:rsidR="003219F8" w:rsidRPr="0044758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continuous patterning </w:t>
      </w:r>
      <w:r w:rsidR="00312D0F" w:rsidRPr="0044758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with organisations that are credible </w:t>
      </w:r>
      <w:r w:rsidR="00D5398B" w:rsidRPr="0044758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for </w:t>
      </w:r>
      <w:r w:rsidR="00BA4CE9" w:rsidRPr="0044758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audits and reports finding </w:t>
      </w:r>
      <w:r w:rsidR="00E15638" w:rsidRPr="0044758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a long-term commitment to sustainability</w:t>
      </w:r>
      <w:r w:rsidR="00936A42" w:rsidRPr="00936A42">
        <w:rPr>
          <w:rFonts w:ascii="-webkit-standard" w:eastAsia="Times New Roman" w:hAnsi="-webkit-standard"/>
          <w:color w:val="000000"/>
          <w:sz w:val="27"/>
          <w:szCs w:val="27"/>
          <w:lang w:bidi="bn-IN"/>
        </w:rPr>
        <w:t xml:space="preserve"> </w:t>
      </w:r>
      <w:r w:rsidR="00936A42" w:rsidRPr="00FB0884">
        <w:rPr>
          <w:rFonts w:ascii="Arial" w:eastAsia="Times New Roman" w:hAnsi="Arial" w:cs="Arial"/>
          <w:color w:val="000000"/>
          <w:szCs w:val="24"/>
          <w:lang w:bidi="bn-IN"/>
        </w:rPr>
        <w:t>(Iniesta-Bonillo, et al., 2016)</w:t>
      </w:r>
      <w:r w:rsidR="00463F96" w:rsidRPr="00FB088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.</w:t>
      </w:r>
      <w:r w:rsidR="00463F96" w:rsidRPr="0044758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 To achieve significant progress </w:t>
      </w:r>
      <w:r w:rsidR="005E075C" w:rsidRPr="0044758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and ensure to be a leader in sustainability, Marriott must rely on </w:t>
      </w:r>
      <w:r w:rsidR="00DA5EDC" w:rsidRPr="0044758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external validation </w:t>
      </w:r>
      <w:r w:rsidR="00984B4D" w:rsidRPr="0044758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as a part of their self-evaluation process</w:t>
      </w:r>
      <w:r w:rsidR="00494FB7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.</w:t>
      </w:r>
    </w:p>
    <w:p w14:paraId="50A73BE5" w14:textId="37840C15" w:rsidR="009D1FFB" w:rsidRPr="008833CF" w:rsidRDefault="00D34CCD" w:rsidP="005A6120">
      <w:pPr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</w:pPr>
      <w:r w:rsidRPr="00447584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br w:type="page"/>
      </w:r>
    </w:p>
    <w:p w14:paraId="07889B8A" w14:textId="5075F75C" w:rsidR="006C2BEB" w:rsidRDefault="00935EF8" w:rsidP="005A6120">
      <w:pPr>
        <w:pStyle w:val="Heading1"/>
        <w:rPr>
          <w:lang w:bidi="bn-IN"/>
        </w:rPr>
      </w:pPr>
      <w:bookmarkStart w:id="4" w:name="_Toc159009267"/>
      <w:r>
        <w:rPr>
          <w:lang w:bidi="bn-IN"/>
        </w:rPr>
        <w:lastRenderedPageBreak/>
        <w:t xml:space="preserve">Assessment of </w:t>
      </w:r>
      <w:r w:rsidR="00260CF1">
        <w:rPr>
          <w:lang w:bidi="bn-IN"/>
        </w:rPr>
        <w:t xml:space="preserve">Green </w:t>
      </w:r>
      <w:r w:rsidR="00F325FD">
        <w:rPr>
          <w:lang w:bidi="bn-IN"/>
        </w:rPr>
        <w:t>Technology:</w:t>
      </w:r>
      <w:r w:rsidR="00EF484B">
        <w:rPr>
          <w:lang w:bidi="bn-IN"/>
        </w:rPr>
        <w:t xml:space="preserve"> Analysis on Marriott</w:t>
      </w:r>
      <w:bookmarkEnd w:id="4"/>
      <w:r w:rsidR="00EF484B">
        <w:rPr>
          <w:lang w:bidi="bn-IN"/>
        </w:rPr>
        <w:t xml:space="preserve"> </w:t>
      </w:r>
    </w:p>
    <w:p w14:paraId="189DFC2E" w14:textId="791B91AC" w:rsidR="0085144B" w:rsidRDefault="00350BB0" w:rsidP="005A6120">
      <w:pPr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</w:pPr>
      <w:r w:rsidRPr="008F5800">
        <w:rPr>
          <w:rFonts w:ascii="Arial" w:hAnsi="Arial" w:cs="Arial"/>
          <w:szCs w:val="24"/>
          <w:lang w:bidi="bn-IN"/>
        </w:rPr>
        <w:t xml:space="preserve">The concept “ Green Technology” </w:t>
      </w:r>
      <w:r w:rsidR="007B6A44" w:rsidRPr="008F5800">
        <w:rPr>
          <w:rFonts w:ascii="Arial" w:hAnsi="Arial" w:cs="Arial"/>
          <w:szCs w:val="24"/>
          <w:lang w:bidi="bn-IN"/>
        </w:rPr>
        <w:t xml:space="preserve">is referred as </w:t>
      </w:r>
      <w:r w:rsidR="0021723B" w:rsidRPr="008F5800">
        <w:rPr>
          <w:rFonts w:ascii="Arial" w:hAnsi="Arial" w:cs="Arial"/>
          <w:szCs w:val="24"/>
          <w:lang w:bidi="bn-IN"/>
        </w:rPr>
        <w:t xml:space="preserve">environmental technology </w:t>
      </w:r>
      <w:r w:rsidR="00910D64">
        <w:rPr>
          <w:rFonts w:ascii="Arial" w:hAnsi="Arial" w:cs="Arial"/>
          <w:szCs w:val="24"/>
          <w:lang w:bidi="bn-IN"/>
        </w:rPr>
        <w:t xml:space="preserve">or </w:t>
      </w:r>
      <w:r w:rsidR="00235FAF" w:rsidRPr="008F5800">
        <w:rPr>
          <w:rFonts w:ascii="Arial" w:hAnsi="Arial" w:cs="Arial"/>
          <w:szCs w:val="24"/>
          <w:lang w:bidi="bn-IN"/>
        </w:rPr>
        <w:t xml:space="preserve">clean technology </w:t>
      </w:r>
      <w:r w:rsidR="00BE216A" w:rsidRPr="008F5800">
        <w:rPr>
          <w:rFonts w:ascii="Arial" w:hAnsi="Arial" w:cs="Arial"/>
          <w:szCs w:val="24"/>
          <w:lang w:bidi="bn-IN"/>
        </w:rPr>
        <w:t>that are environment friendly</w:t>
      </w:r>
      <w:r w:rsidR="00E801A6">
        <w:rPr>
          <w:rFonts w:ascii="Arial" w:hAnsi="Arial" w:cs="Arial"/>
          <w:szCs w:val="24"/>
          <w:lang w:bidi="bn-IN"/>
        </w:rPr>
        <w:t>,</w:t>
      </w:r>
      <w:r w:rsidR="00BE216A" w:rsidRPr="008F5800">
        <w:rPr>
          <w:rFonts w:ascii="Arial" w:hAnsi="Arial" w:cs="Arial"/>
          <w:szCs w:val="24"/>
          <w:lang w:bidi="bn-IN"/>
        </w:rPr>
        <w:t xml:space="preserve"> </w:t>
      </w:r>
      <w:r w:rsidR="00B0487A" w:rsidRPr="008F5800">
        <w:rPr>
          <w:rFonts w:ascii="Arial" w:hAnsi="Arial" w:cs="Arial"/>
          <w:szCs w:val="24"/>
          <w:lang w:bidi="bn-IN"/>
        </w:rPr>
        <w:t xml:space="preserve">improved and utilised </w:t>
      </w:r>
      <w:r w:rsidR="00936BC4" w:rsidRPr="008F5800">
        <w:rPr>
          <w:rFonts w:ascii="Arial" w:hAnsi="Arial" w:cs="Arial"/>
          <w:szCs w:val="24"/>
          <w:lang w:bidi="bn-IN"/>
        </w:rPr>
        <w:t xml:space="preserve">in such a way </w:t>
      </w:r>
      <w:r w:rsidR="00194665" w:rsidRPr="008F5800">
        <w:rPr>
          <w:rFonts w:ascii="Arial" w:hAnsi="Arial" w:cs="Arial"/>
          <w:szCs w:val="24"/>
          <w:lang w:bidi="bn-IN"/>
        </w:rPr>
        <w:t xml:space="preserve">so that it doesn’t </w:t>
      </w:r>
      <w:r w:rsidR="005F6045" w:rsidRPr="008F5800">
        <w:rPr>
          <w:rFonts w:ascii="Arial" w:hAnsi="Arial" w:cs="Arial"/>
          <w:szCs w:val="24"/>
          <w:lang w:bidi="bn-IN"/>
        </w:rPr>
        <w:t xml:space="preserve">disorganise </w:t>
      </w:r>
      <w:r w:rsidR="00A46517" w:rsidRPr="008F5800">
        <w:rPr>
          <w:rFonts w:ascii="Arial" w:hAnsi="Arial" w:cs="Arial"/>
          <w:szCs w:val="24"/>
          <w:lang w:bidi="bn-IN"/>
        </w:rPr>
        <w:t xml:space="preserve">the environment and </w:t>
      </w:r>
      <w:r w:rsidR="00CF1AE6" w:rsidRPr="008F5800">
        <w:rPr>
          <w:rFonts w:ascii="Arial" w:hAnsi="Arial" w:cs="Arial"/>
          <w:szCs w:val="24"/>
          <w:lang w:bidi="bn-IN"/>
        </w:rPr>
        <w:t>conserve natural resources</w:t>
      </w:r>
      <w:r w:rsidR="00AA2EB1" w:rsidRPr="008F5800">
        <w:rPr>
          <w:rFonts w:ascii="Arial" w:hAnsi="Arial" w:cs="Arial"/>
          <w:szCs w:val="24"/>
          <w:lang w:bidi="bn-IN"/>
        </w:rPr>
        <w:t xml:space="preserve">. The primary goal of </w:t>
      </w:r>
      <w:r w:rsidR="001F3F25" w:rsidRPr="008F5800">
        <w:rPr>
          <w:rFonts w:ascii="Arial" w:hAnsi="Arial" w:cs="Arial"/>
          <w:szCs w:val="24"/>
          <w:lang w:bidi="bn-IN"/>
        </w:rPr>
        <w:t xml:space="preserve">green </w:t>
      </w:r>
      <w:r w:rsidR="00CC2A02" w:rsidRPr="008F5800">
        <w:rPr>
          <w:rFonts w:ascii="Arial" w:hAnsi="Arial" w:cs="Arial"/>
          <w:szCs w:val="24"/>
          <w:lang w:bidi="bn-IN"/>
        </w:rPr>
        <w:t xml:space="preserve">technologies are </w:t>
      </w:r>
      <w:r w:rsidR="00804C24" w:rsidRPr="008F5800">
        <w:rPr>
          <w:rFonts w:ascii="Arial" w:hAnsi="Arial" w:cs="Arial"/>
          <w:szCs w:val="24"/>
          <w:lang w:bidi="bn-IN"/>
        </w:rPr>
        <w:t xml:space="preserve">as follow : </w:t>
      </w:r>
      <w:r w:rsidR="00C66236" w:rsidRPr="008F5800">
        <w:rPr>
          <w:rFonts w:ascii="Arial" w:hAnsi="Arial" w:cs="Arial"/>
          <w:szCs w:val="24"/>
          <w:lang w:bidi="bn-IN"/>
        </w:rPr>
        <w:t xml:space="preserve">meeting the needs </w:t>
      </w:r>
      <w:r w:rsidR="005D26BE" w:rsidRPr="008F5800">
        <w:rPr>
          <w:rFonts w:ascii="Arial" w:hAnsi="Arial" w:cs="Arial"/>
          <w:szCs w:val="24"/>
          <w:lang w:bidi="bn-IN"/>
        </w:rPr>
        <w:t xml:space="preserve">without </w:t>
      </w:r>
      <w:r w:rsidR="0043753E" w:rsidRPr="008F5800">
        <w:rPr>
          <w:rFonts w:ascii="Arial" w:hAnsi="Arial" w:cs="Arial"/>
          <w:szCs w:val="24"/>
          <w:lang w:bidi="bn-IN"/>
        </w:rPr>
        <w:t xml:space="preserve">harming or </w:t>
      </w:r>
      <w:r w:rsidR="00420309" w:rsidRPr="008F5800">
        <w:rPr>
          <w:rFonts w:ascii="Arial" w:hAnsi="Arial" w:cs="Arial"/>
          <w:szCs w:val="24"/>
          <w:lang w:bidi="bn-IN"/>
        </w:rPr>
        <w:t>depleting</w:t>
      </w:r>
      <w:r w:rsidR="00E143A8" w:rsidRPr="008F5800">
        <w:rPr>
          <w:rFonts w:ascii="Arial" w:hAnsi="Arial" w:cs="Arial"/>
          <w:szCs w:val="24"/>
          <w:lang w:bidi="bn-IN"/>
        </w:rPr>
        <w:t xml:space="preserve"> natural resources on earth </w:t>
      </w:r>
      <w:r w:rsidR="00282063" w:rsidRPr="008F5800">
        <w:rPr>
          <w:rFonts w:ascii="Arial" w:hAnsi="Arial" w:cs="Arial"/>
          <w:szCs w:val="24"/>
          <w:lang w:bidi="bn-IN"/>
        </w:rPr>
        <w:t xml:space="preserve">, </w:t>
      </w:r>
      <w:r w:rsidR="00AB3F35" w:rsidRPr="008F5800">
        <w:rPr>
          <w:rFonts w:ascii="Arial" w:hAnsi="Arial" w:cs="Arial"/>
          <w:szCs w:val="24"/>
          <w:lang w:bidi="bn-IN"/>
        </w:rPr>
        <w:t xml:space="preserve">products should be reclaimed or reused </w:t>
      </w:r>
      <w:r w:rsidR="00806CFA" w:rsidRPr="008F5800">
        <w:rPr>
          <w:rFonts w:ascii="Arial" w:hAnsi="Arial" w:cs="Arial"/>
          <w:szCs w:val="24"/>
          <w:lang w:bidi="bn-IN"/>
        </w:rPr>
        <w:t>diminish waste management and</w:t>
      </w:r>
      <w:r w:rsidR="004C21D3" w:rsidRPr="008F5800">
        <w:rPr>
          <w:rFonts w:ascii="Arial" w:hAnsi="Arial" w:cs="Arial"/>
          <w:szCs w:val="24"/>
          <w:lang w:bidi="bn-IN"/>
        </w:rPr>
        <w:t xml:space="preserve"> pollution </w:t>
      </w:r>
      <w:r w:rsidR="000F58D9" w:rsidRPr="005A6120">
        <w:rPr>
          <w:rFonts w:ascii="Arial" w:hAnsi="Arial" w:cs="Arial"/>
          <w:szCs w:val="24"/>
          <w:lang w:bidi="bn-IN"/>
        </w:rPr>
        <w:t>(Irvani</w:t>
      </w:r>
      <w:r w:rsidR="004C21D3" w:rsidRPr="005A612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,</w:t>
      </w:r>
      <w:r w:rsidR="00F31C61" w:rsidRPr="005A6120">
        <w:rPr>
          <w:rFonts w:ascii="Arial" w:eastAsia="Times New Roman" w:hAnsi="Arial" w:cs="Arial"/>
          <w:color w:val="000000"/>
          <w:szCs w:val="24"/>
          <w:lang w:bidi="bn-IN"/>
        </w:rPr>
        <w:t xml:space="preserve"> &amp;</w:t>
      </w:r>
      <w:r w:rsidR="004C21D3" w:rsidRPr="005A612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 Zohoori, 2017)</w:t>
      </w:r>
      <w:r w:rsidR="000F58D9" w:rsidRPr="005A612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.</w:t>
      </w:r>
      <w:r w:rsidR="00BC12EC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Hospitality </w:t>
      </w:r>
      <w:r w:rsidR="00110FC7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 chains including Marriott</w:t>
      </w:r>
      <w:r w:rsidR="00200381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,</w:t>
      </w:r>
      <w:r w:rsidR="00110FC7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 </w:t>
      </w:r>
      <w:r w:rsidR="0092764A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conducts “ Green Technology” </w:t>
      </w:r>
      <w:r w:rsidR="006C74FD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to </w:t>
      </w:r>
      <w:r w:rsidR="0050709E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assert </w:t>
      </w:r>
      <w:r w:rsidR="00666733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commitment </w:t>
      </w:r>
      <w:r w:rsidR="00A914FB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towards </w:t>
      </w:r>
      <w:r w:rsidR="00FB0884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sustainability. To</w:t>
      </w:r>
      <w:r w:rsidR="00F72FE6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 establish Image of energy efficiency</w:t>
      </w:r>
      <w:r w:rsidR="0041548B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, </w:t>
      </w:r>
      <w:r w:rsidR="00243B3A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All rooms</w:t>
      </w:r>
      <w:r w:rsidR="00B70CD8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 are decorated </w:t>
      </w:r>
      <w:r w:rsidR="00E47190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with lighting controlled based </w:t>
      </w:r>
      <w:r w:rsidR="004C023F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technology </w:t>
      </w:r>
      <w:r w:rsidR="0022075C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where </w:t>
      </w:r>
      <w:r w:rsidR="00011713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to turn on the </w:t>
      </w:r>
      <w:r w:rsidR="004910BE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LED lights inside the room,</w:t>
      </w:r>
      <w:r w:rsidR="00011713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 </w:t>
      </w:r>
      <w:r w:rsidR="009A4FA5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a key Is required </w:t>
      </w:r>
      <w:r w:rsidR="00853899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that saves energy</w:t>
      </w:r>
      <w:r w:rsidR="004910BE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. </w:t>
      </w:r>
      <w:r w:rsidR="00F325FD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Besides,</w:t>
      </w:r>
      <w:r w:rsidR="004910BE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 </w:t>
      </w:r>
      <w:r w:rsidR="00F325FD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an</w:t>
      </w:r>
      <w:r w:rsidR="00F14185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 automated air conditioning system </w:t>
      </w:r>
      <w:r w:rsidR="00F325FD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is</w:t>
      </w:r>
      <w:r w:rsidR="00F14185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 available to reduce energy wastage</w:t>
      </w:r>
      <w:r w:rsidR="00BB155C" w:rsidRPr="00BB155C">
        <w:rPr>
          <w:rFonts w:ascii="-webkit-standard" w:eastAsia="Times New Roman" w:hAnsi="-webkit-standard"/>
          <w:color w:val="000000"/>
          <w:sz w:val="27"/>
          <w:szCs w:val="27"/>
          <w:lang w:bidi="bn-IN"/>
        </w:rPr>
        <w:t xml:space="preserve"> </w:t>
      </w:r>
      <w:r w:rsidR="00BB155C" w:rsidRPr="00D06313">
        <w:rPr>
          <w:rFonts w:ascii="Arial" w:eastAsia="Times New Roman" w:hAnsi="Arial" w:cs="Arial"/>
          <w:color w:val="000000"/>
          <w:szCs w:val="24"/>
          <w:lang w:bidi="bn-IN"/>
        </w:rPr>
        <w:t>(Benny, 2022)</w:t>
      </w:r>
      <w:r w:rsidR="00032A5B" w:rsidRPr="00D06313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.</w:t>
      </w:r>
      <w:r w:rsidR="00F26D17" w:rsidRPr="00D06313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 </w:t>
      </w:r>
      <w:r w:rsidR="00F26D17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Utilising solar panel systems </w:t>
      </w:r>
      <w:r w:rsidR="0013495A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are on the line </w:t>
      </w:r>
      <w:r w:rsidR="00F325FD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in</w:t>
      </w:r>
      <w:r w:rsidR="0013495A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 practising the sourcing of renewable energy.</w:t>
      </w:r>
      <w:r w:rsidR="00C56C17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 Marriott also active </w:t>
      </w:r>
      <w:r w:rsidR="00FB0884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in</w:t>
      </w:r>
      <w:r w:rsidR="00C56C17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 </w:t>
      </w:r>
      <w:r w:rsidR="006C5587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water management </w:t>
      </w:r>
      <w:r w:rsidR="00823248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by </w:t>
      </w:r>
      <w:r w:rsidR="001A416E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setting an accurate </w:t>
      </w:r>
      <w:r w:rsidR="00995334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water management </w:t>
      </w:r>
      <w:r w:rsidR="00FB0884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in</w:t>
      </w:r>
      <w:r w:rsidR="00995334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 </w:t>
      </w:r>
      <w:r w:rsidR="000E64FC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restrooms and bathrooms </w:t>
      </w:r>
      <w:r w:rsidR="006F52D9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offering their guests </w:t>
      </w:r>
      <w:r w:rsidR="00B1324F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to reduce </w:t>
      </w:r>
      <w:r w:rsidR="000C4340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energy and water </w:t>
      </w:r>
      <w:r w:rsidR="00FB0884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Impact. In</w:t>
      </w:r>
      <w:r w:rsidR="001457D9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-Rooms </w:t>
      </w:r>
      <w:r w:rsidR="00047F15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towels and Lenin’s can be kept </w:t>
      </w:r>
      <w:r w:rsidR="008B7A94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more than one day </w:t>
      </w:r>
      <w:r w:rsidR="00860DC4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, If there Is request by </w:t>
      </w:r>
      <w:r w:rsidR="004312FB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guest</w:t>
      </w:r>
      <w:r w:rsidR="00366233" w:rsidRPr="00D06313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 </w:t>
      </w:r>
      <w:r w:rsidR="006A61D5" w:rsidRPr="00D06313">
        <w:rPr>
          <w:rFonts w:ascii="Arial" w:eastAsia="Times New Roman" w:hAnsi="Arial" w:cs="Arial"/>
          <w:color w:val="000000"/>
          <w:szCs w:val="24"/>
          <w:lang w:bidi="bn-IN"/>
        </w:rPr>
        <w:t>(Marriott , 2023)</w:t>
      </w:r>
      <w:r w:rsidR="00E04291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.</w:t>
      </w:r>
      <w:r w:rsidR="00366233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Car-sharing and public transport </w:t>
      </w:r>
      <w:r w:rsidR="00A366A9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are</w:t>
      </w:r>
      <w:r w:rsidR="005E3FD1" w:rsidRPr="005E3FD1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 </w:t>
      </w:r>
      <w:r w:rsidR="005E3FD1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significantly</w:t>
      </w:r>
      <w:r w:rsidR="00A366A9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 </w:t>
      </w:r>
      <w:r w:rsidR="00366233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promoted </w:t>
      </w:r>
      <w:r w:rsidR="00F26258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where </w:t>
      </w:r>
      <w:r w:rsidR="00F55094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they finance </w:t>
      </w:r>
      <w:r w:rsidR="00354784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half of the </w:t>
      </w:r>
      <w:r w:rsidR="00FB0884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fare. They</w:t>
      </w:r>
      <w:r w:rsidR="007C6EA4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 offer guest </w:t>
      </w:r>
      <w:r w:rsidR="00FB0884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in</w:t>
      </w:r>
      <w:r w:rsidR="00010E44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 using </w:t>
      </w:r>
      <w:r w:rsidR="00E66AB1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green and </w:t>
      </w:r>
      <w:r w:rsidR="00C4115F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ecological </w:t>
      </w:r>
      <w:r w:rsidR="00E12ADB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transportation medium </w:t>
      </w:r>
      <w:r w:rsidR="00E66A82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as they have partnership </w:t>
      </w:r>
      <w:r w:rsidR="004E6280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with </w:t>
      </w:r>
      <w:r w:rsidR="00FB0884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Taxi Company</w:t>
      </w:r>
      <w:r w:rsidR="00FB0884" w:rsidRPr="008F5800">
        <w:rPr>
          <w:rFonts w:ascii="Arial" w:eastAsia="Times New Roman" w:hAnsi="Arial" w:cs="Arial"/>
          <w:b/>
          <w:bCs/>
          <w:color w:val="222222"/>
          <w:szCs w:val="24"/>
          <w:shd w:val="clear" w:color="auto" w:fill="FFFFFF"/>
          <w:lang w:bidi="bn-IN"/>
        </w:rPr>
        <w:t xml:space="preserve"> </w:t>
      </w:r>
      <w:r w:rsidR="00FB0884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that</w:t>
      </w:r>
      <w:r w:rsidR="00AC58C5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 uses </w:t>
      </w:r>
      <w:r w:rsidR="006C63A4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electric vehicles</w:t>
      </w:r>
    </w:p>
    <w:p w14:paraId="16DFBE62" w14:textId="329C838B" w:rsidR="00DC0C50" w:rsidRPr="00F31C61" w:rsidRDefault="00D64AF1" w:rsidP="005A6120">
      <w:pPr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</w:pPr>
      <w:r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Marriott also contribute </w:t>
      </w:r>
      <w:r w:rsidR="00A16299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to waste recycling by going on </w:t>
      </w:r>
      <w:r w:rsidR="000D73D4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electric communication reducing paper use</w:t>
      </w:r>
      <w:r w:rsidR="00A308DC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 where all of their papers includ</w:t>
      </w:r>
      <w:r w:rsidR="003F7898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ing </w:t>
      </w:r>
      <w:r w:rsidR="00E12E7E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office paper </w:t>
      </w:r>
      <w:r w:rsidR="00783FD2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to </w:t>
      </w:r>
      <w:r w:rsidR="00C970C1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hygienic </w:t>
      </w:r>
      <w:r w:rsidR="008076F3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toilet rolls are </w:t>
      </w:r>
      <w:r w:rsidR="009D5405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eco-lab</w:t>
      </w:r>
      <w:r w:rsidR="003D3958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elled</w:t>
      </w:r>
      <w:r w:rsidR="00142C80" w:rsidRPr="00142C80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bidi="bn-IN"/>
        </w:rPr>
        <w:t xml:space="preserve"> </w:t>
      </w:r>
      <w:r w:rsidR="00142C80" w:rsidRPr="00D06313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(Ge, X., 2020)</w:t>
      </w:r>
      <w:r w:rsidR="003D3958" w:rsidRPr="00D06313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.</w:t>
      </w:r>
      <w:r w:rsidR="00990BB6" w:rsidRPr="00D06313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 </w:t>
      </w:r>
      <w:r w:rsidR="006270AC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They are also greatly </w:t>
      </w:r>
      <w:r w:rsidR="00F325FD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investing</w:t>
      </w:r>
      <w:r w:rsidR="006270AC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 </w:t>
      </w:r>
      <w:r w:rsidR="002A19DE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to greening their supply </w:t>
      </w:r>
      <w:r w:rsidR="009D4D23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chain</w:t>
      </w:r>
      <w:r w:rsidR="001F02EA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 by choosing </w:t>
      </w:r>
      <w:r w:rsidR="009D4D23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ecological partners</w:t>
      </w:r>
      <w:r w:rsidR="00000D01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 convincing them </w:t>
      </w:r>
      <w:r w:rsidR="007B5CA4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to use </w:t>
      </w:r>
      <w:r w:rsidR="00383DAC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eco-friendly products.</w:t>
      </w:r>
      <w:r w:rsidR="00171B56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 They have form a </w:t>
      </w:r>
      <w:r w:rsidR="00FB0884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“Green</w:t>
      </w:r>
      <w:r w:rsidR="00171B56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 </w:t>
      </w:r>
      <w:r w:rsidR="00FB0884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Team “to</w:t>
      </w:r>
      <w:r w:rsidR="00A17661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 raise awareness </w:t>
      </w:r>
      <w:r w:rsidR="00E91795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dedicated </w:t>
      </w:r>
      <w:r w:rsidR="00F26CE7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to train </w:t>
      </w:r>
      <w:r w:rsidR="008340A2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associates </w:t>
      </w:r>
      <w:r w:rsidR="00FB0884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in</w:t>
      </w:r>
      <w:r w:rsidR="000158D2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 eco-actions </w:t>
      </w:r>
      <w:r w:rsidR="0078655C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and Influence </w:t>
      </w:r>
      <w:r w:rsidR="004334F7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behaviour representing </w:t>
      </w:r>
      <w:r w:rsidR="00C239BE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the environment</w:t>
      </w:r>
      <w:r w:rsidR="00F33612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 in </w:t>
      </w:r>
      <w:r w:rsidR="00616602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hotels and </w:t>
      </w:r>
      <w:r w:rsidR="00FB0884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homes. They</w:t>
      </w:r>
      <w:r w:rsidR="00C145B8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 have also adopt the </w:t>
      </w:r>
      <w:r w:rsidR="00716C98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principles</w:t>
      </w:r>
      <w:r w:rsidR="00C145B8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 of </w:t>
      </w:r>
      <w:r w:rsidR="00716C98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circular Economy </w:t>
      </w:r>
      <w:r w:rsidR="003157D5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where </w:t>
      </w:r>
      <w:r w:rsidR="00BB6DCE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products design , </w:t>
      </w:r>
      <w:r w:rsidR="007666B9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disassembly systems, </w:t>
      </w:r>
      <w:r w:rsidR="00455CE8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reuse </w:t>
      </w:r>
      <w:r w:rsidR="00E81515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and the process of recycling </w:t>
      </w:r>
      <w:r w:rsidR="008A3931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are established to lessen waste </w:t>
      </w:r>
      <w:r w:rsidR="00CB23BF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and </w:t>
      </w:r>
      <w:r w:rsidR="0045649C" w:rsidRPr="008F5800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resource exhaustion</w:t>
      </w:r>
      <w:r w:rsidR="00C906A7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 xml:space="preserve"> </w:t>
      </w:r>
      <w:r w:rsidR="00C906A7" w:rsidRPr="00F31C61">
        <w:rPr>
          <w:rFonts w:ascii="Arial" w:eastAsia="Times New Roman" w:hAnsi="Arial" w:cs="Arial"/>
          <w:color w:val="000000"/>
          <w:szCs w:val="24"/>
          <w:lang w:bidi="bn-IN"/>
        </w:rPr>
        <w:t>(Jones &amp; Wynn, 2019)</w:t>
      </w:r>
      <w:r w:rsidR="005154AC" w:rsidRPr="00F31C61">
        <w:rPr>
          <w:rFonts w:ascii="Arial" w:eastAsia="Times New Roman" w:hAnsi="Arial" w:cs="Arial"/>
          <w:color w:val="000000"/>
          <w:szCs w:val="24"/>
          <w:lang w:bidi="bn-IN"/>
        </w:rPr>
        <w:t>.</w:t>
      </w:r>
    </w:p>
    <w:p w14:paraId="78953EEA" w14:textId="69BC4D1E" w:rsidR="00C763E5" w:rsidRDefault="00DC0C50" w:rsidP="005A6120">
      <w:pPr>
        <w:rPr>
          <w:rFonts w:ascii="Kohinoor Bangla" w:eastAsia="Times New Roman" w:hAnsi="Kohinoor Bangla" w:cs="Kohinoor Bangla"/>
          <w:color w:val="222222"/>
          <w:sz w:val="20"/>
          <w:szCs w:val="20"/>
          <w:shd w:val="clear" w:color="auto" w:fill="FFFFFF"/>
          <w:lang w:bidi="bn-IN"/>
        </w:rPr>
      </w:pPr>
      <w:r>
        <w:rPr>
          <w:rFonts w:ascii="Kohinoor Bangla" w:eastAsia="Times New Roman" w:hAnsi="Kohinoor Bangla" w:cs="Kohinoor Bangla"/>
          <w:color w:val="222222"/>
          <w:sz w:val="20"/>
          <w:szCs w:val="20"/>
          <w:shd w:val="clear" w:color="auto" w:fill="FFFFFF"/>
          <w:lang w:bidi="bn-IN"/>
        </w:rPr>
        <w:br w:type="page"/>
      </w:r>
    </w:p>
    <w:p w14:paraId="71DA21D1" w14:textId="083E8D3F" w:rsidR="0050709E" w:rsidRDefault="00DE10A4" w:rsidP="00DE10A4">
      <w:pPr>
        <w:pStyle w:val="Heading1"/>
        <w:rPr>
          <w:shd w:val="clear" w:color="auto" w:fill="FFFFFF"/>
          <w:lang w:bidi="bn-IN"/>
        </w:rPr>
      </w:pPr>
      <w:bookmarkStart w:id="5" w:name="_Toc159009268"/>
      <w:r>
        <w:rPr>
          <w:shd w:val="clear" w:color="auto" w:fill="FFFFFF"/>
          <w:lang w:bidi="bn-IN"/>
        </w:rPr>
        <w:lastRenderedPageBreak/>
        <w:t>Recommendations</w:t>
      </w:r>
      <w:bookmarkEnd w:id="5"/>
      <w:r>
        <w:rPr>
          <w:shd w:val="clear" w:color="auto" w:fill="FFFFFF"/>
          <w:lang w:bidi="bn-IN"/>
        </w:rPr>
        <w:t xml:space="preserve"> </w:t>
      </w:r>
    </w:p>
    <w:p w14:paraId="16154610" w14:textId="49A27543" w:rsidR="00DC0C50" w:rsidRPr="008F5800" w:rsidRDefault="0072307B" w:rsidP="008F5800">
      <w:pPr>
        <w:rPr>
          <w:rFonts w:ascii="Arial" w:hAnsi="Arial" w:cs="Arial"/>
          <w:lang w:bidi="bn-IN"/>
        </w:rPr>
      </w:pPr>
      <w:r w:rsidRPr="008F5800">
        <w:rPr>
          <w:rFonts w:ascii="Arial" w:hAnsi="Arial" w:cs="Arial"/>
          <w:lang w:bidi="bn-IN"/>
        </w:rPr>
        <w:t xml:space="preserve">In the age of modernisation </w:t>
      </w:r>
      <w:r w:rsidR="0023154F" w:rsidRPr="008F5800">
        <w:rPr>
          <w:rFonts w:ascii="Arial" w:hAnsi="Arial" w:cs="Arial"/>
          <w:lang w:bidi="bn-IN"/>
        </w:rPr>
        <w:t xml:space="preserve">profitable companies in hotel and tourism industry including giants like </w:t>
      </w:r>
      <w:r w:rsidR="00F325FD" w:rsidRPr="008F5800">
        <w:rPr>
          <w:rFonts w:ascii="Arial" w:hAnsi="Arial" w:cs="Arial"/>
          <w:lang w:bidi="bn-IN"/>
        </w:rPr>
        <w:t>Marriott,</w:t>
      </w:r>
      <w:r w:rsidR="001D3425" w:rsidRPr="008F5800">
        <w:rPr>
          <w:rFonts w:ascii="Arial" w:hAnsi="Arial" w:cs="Arial"/>
          <w:lang w:bidi="bn-IN"/>
        </w:rPr>
        <w:t xml:space="preserve"> </w:t>
      </w:r>
      <w:r w:rsidR="00D356A9" w:rsidRPr="008F5800">
        <w:rPr>
          <w:rFonts w:ascii="Arial" w:hAnsi="Arial" w:cs="Arial"/>
          <w:lang w:bidi="bn-IN"/>
        </w:rPr>
        <w:t xml:space="preserve">becoming dependable in using technology, hence there is a rise in the perception </w:t>
      </w:r>
      <w:r w:rsidR="00606930" w:rsidRPr="008F5800">
        <w:rPr>
          <w:rFonts w:ascii="Arial" w:hAnsi="Arial" w:cs="Arial"/>
          <w:lang w:bidi="bn-IN"/>
        </w:rPr>
        <w:t xml:space="preserve">of consumer and other stakeholders to go green. Utilising this </w:t>
      </w:r>
      <w:r w:rsidR="00F325FD" w:rsidRPr="008F5800">
        <w:rPr>
          <w:rFonts w:ascii="Arial" w:hAnsi="Arial" w:cs="Arial"/>
          <w:lang w:bidi="bn-IN"/>
        </w:rPr>
        <w:t>shift,</w:t>
      </w:r>
      <w:r w:rsidR="00606930" w:rsidRPr="008F5800">
        <w:rPr>
          <w:rFonts w:ascii="Arial" w:hAnsi="Arial" w:cs="Arial"/>
          <w:lang w:bidi="bn-IN"/>
        </w:rPr>
        <w:t xml:space="preserve"> companies </w:t>
      </w:r>
      <w:r w:rsidR="00A36D5D" w:rsidRPr="008F5800">
        <w:rPr>
          <w:rFonts w:ascii="Arial" w:hAnsi="Arial" w:cs="Arial"/>
          <w:lang w:bidi="bn-IN"/>
        </w:rPr>
        <w:t xml:space="preserve">heavily invest </w:t>
      </w:r>
      <w:r w:rsidR="00F325FD" w:rsidRPr="008F5800">
        <w:rPr>
          <w:rFonts w:ascii="Arial" w:hAnsi="Arial" w:cs="Arial"/>
          <w:lang w:bidi="bn-IN"/>
        </w:rPr>
        <w:t>on green washing</w:t>
      </w:r>
      <w:r w:rsidR="00A36D5D" w:rsidRPr="008F5800">
        <w:rPr>
          <w:rFonts w:ascii="Arial" w:hAnsi="Arial" w:cs="Arial"/>
          <w:lang w:bidi="bn-IN"/>
        </w:rPr>
        <w:t xml:space="preserve"> and </w:t>
      </w:r>
      <w:r w:rsidR="00F325FD" w:rsidRPr="008F5800">
        <w:rPr>
          <w:rFonts w:ascii="Arial" w:hAnsi="Arial" w:cs="Arial"/>
          <w:lang w:bidi="bn-IN"/>
        </w:rPr>
        <w:t>self-evaluation</w:t>
      </w:r>
      <w:r w:rsidR="00867D2D" w:rsidRPr="008F5800">
        <w:rPr>
          <w:rFonts w:ascii="Arial" w:hAnsi="Arial" w:cs="Arial"/>
          <w:lang w:bidi="bn-IN"/>
        </w:rPr>
        <w:t xml:space="preserve"> that is no use </w:t>
      </w:r>
      <w:r w:rsidR="00544134" w:rsidRPr="008F5800">
        <w:rPr>
          <w:rFonts w:ascii="Arial" w:hAnsi="Arial" w:cs="Arial"/>
          <w:lang w:bidi="bn-IN"/>
        </w:rPr>
        <w:t>as customers are well informed regarding this concerns</w:t>
      </w:r>
      <w:r w:rsidR="009933C9" w:rsidRPr="008F5800">
        <w:rPr>
          <w:rFonts w:ascii="Arial" w:hAnsi="Arial" w:cs="Arial"/>
          <w:lang w:bidi="bn-IN"/>
        </w:rPr>
        <w:t>.</w:t>
      </w:r>
      <w:r w:rsidR="00201FBF" w:rsidRPr="008F5800">
        <w:rPr>
          <w:rFonts w:ascii="Arial" w:hAnsi="Arial" w:cs="Arial"/>
          <w:lang w:bidi="bn-IN"/>
        </w:rPr>
        <w:t xml:space="preserve"> On such a scenario, Marriott must </w:t>
      </w:r>
      <w:r w:rsidR="00086345" w:rsidRPr="008F5800">
        <w:rPr>
          <w:rFonts w:ascii="Arial" w:hAnsi="Arial" w:cs="Arial"/>
          <w:lang w:bidi="bn-IN"/>
        </w:rPr>
        <w:t xml:space="preserve">depend on independent evaluation </w:t>
      </w:r>
      <w:r w:rsidR="00941B65" w:rsidRPr="008F5800">
        <w:rPr>
          <w:rFonts w:ascii="Arial" w:hAnsi="Arial" w:cs="Arial"/>
          <w:lang w:bidi="bn-IN"/>
        </w:rPr>
        <w:t xml:space="preserve">by patterning with credible organisations </w:t>
      </w:r>
      <w:r w:rsidR="00B65CC1" w:rsidRPr="008F5800">
        <w:rPr>
          <w:rFonts w:ascii="Arial" w:hAnsi="Arial" w:cs="Arial"/>
          <w:lang w:bidi="bn-IN"/>
        </w:rPr>
        <w:t>to claim environmental progress .</w:t>
      </w:r>
      <w:r w:rsidR="00D41464" w:rsidRPr="008F5800">
        <w:rPr>
          <w:rFonts w:ascii="Arial" w:hAnsi="Arial" w:cs="Arial"/>
          <w:lang w:bidi="bn-IN"/>
        </w:rPr>
        <w:t xml:space="preserve">They must go beyond </w:t>
      </w:r>
      <w:r w:rsidR="00A944A9" w:rsidRPr="008F5800">
        <w:rPr>
          <w:rFonts w:ascii="Arial" w:hAnsi="Arial" w:cs="Arial"/>
          <w:lang w:bidi="bn-IN"/>
        </w:rPr>
        <w:t xml:space="preserve">operational efficiency by approaching to food </w:t>
      </w:r>
      <w:r w:rsidR="00F325FD" w:rsidRPr="008F5800">
        <w:rPr>
          <w:rFonts w:ascii="Arial" w:hAnsi="Arial" w:cs="Arial"/>
          <w:lang w:bidi="bn-IN"/>
        </w:rPr>
        <w:t>waste,</w:t>
      </w:r>
      <w:r w:rsidR="00625BF7" w:rsidRPr="008F5800">
        <w:rPr>
          <w:rFonts w:ascii="Arial" w:hAnsi="Arial" w:cs="Arial"/>
          <w:lang w:bidi="bn-IN"/>
        </w:rPr>
        <w:t xml:space="preserve"> ethics regarding </w:t>
      </w:r>
      <w:r w:rsidR="00390457" w:rsidRPr="008F5800">
        <w:rPr>
          <w:rFonts w:ascii="Arial" w:hAnsi="Arial" w:cs="Arial"/>
          <w:lang w:bidi="bn-IN"/>
        </w:rPr>
        <w:t xml:space="preserve">supply chain and </w:t>
      </w:r>
      <w:r w:rsidR="002A6F4E">
        <w:rPr>
          <w:rFonts w:ascii="Arial" w:hAnsi="Arial" w:cs="Arial"/>
          <w:lang w:bidi="bn-IN"/>
        </w:rPr>
        <w:t xml:space="preserve">reduced </w:t>
      </w:r>
      <w:r w:rsidR="009C5AA5" w:rsidRPr="008F5800">
        <w:rPr>
          <w:rFonts w:ascii="Arial" w:hAnsi="Arial" w:cs="Arial"/>
          <w:lang w:bidi="bn-IN"/>
        </w:rPr>
        <w:t xml:space="preserve">usage of plastics </w:t>
      </w:r>
      <w:r w:rsidR="00FB0884" w:rsidRPr="008F5800">
        <w:rPr>
          <w:rFonts w:ascii="Arial" w:hAnsi="Arial" w:cs="Arial"/>
          <w:lang w:bidi="bn-IN"/>
        </w:rPr>
        <w:t>products. Engaging</w:t>
      </w:r>
      <w:r w:rsidR="00731A44" w:rsidRPr="008F5800">
        <w:rPr>
          <w:rFonts w:ascii="Arial" w:hAnsi="Arial" w:cs="Arial"/>
          <w:lang w:bidi="bn-IN"/>
        </w:rPr>
        <w:t xml:space="preserve"> employees </w:t>
      </w:r>
      <w:r w:rsidR="00C541D1" w:rsidRPr="008F5800">
        <w:rPr>
          <w:rFonts w:ascii="Arial" w:hAnsi="Arial" w:cs="Arial"/>
          <w:lang w:bidi="bn-IN"/>
        </w:rPr>
        <w:t xml:space="preserve">and staffs </w:t>
      </w:r>
      <w:r w:rsidR="0072051C" w:rsidRPr="008F5800">
        <w:rPr>
          <w:rFonts w:ascii="Arial" w:hAnsi="Arial" w:cs="Arial"/>
          <w:lang w:bidi="bn-IN"/>
        </w:rPr>
        <w:t xml:space="preserve">to facilitate sustainable </w:t>
      </w:r>
      <w:r w:rsidR="00FB0884" w:rsidRPr="008F5800">
        <w:rPr>
          <w:rFonts w:ascii="Arial" w:hAnsi="Arial" w:cs="Arial"/>
          <w:lang w:bidi="bn-IN"/>
        </w:rPr>
        <w:t>initiatives. They</w:t>
      </w:r>
      <w:r w:rsidR="00EB10B0" w:rsidRPr="008F5800">
        <w:rPr>
          <w:rFonts w:ascii="Arial" w:hAnsi="Arial" w:cs="Arial"/>
          <w:lang w:bidi="bn-IN"/>
        </w:rPr>
        <w:t xml:space="preserve"> must prioritise </w:t>
      </w:r>
      <w:r w:rsidR="00B561D3" w:rsidRPr="008F5800">
        <w:rPr>
          <w:rFonts w:ascii="Arial" w:hAnsi="Arial" w:cs="Arial"/>
          <w:lang w:bidi="bn-IN"/>
        </w:rPr>
        <w:t xml:space="preserve">to </w:t>
      </w:r>
      <w:r w:rsidR="00FC3B74">
        <w:rPr>
          <w:rFonts w:ascii="Arial" w:hAnsi="Arial" w:cs="Arial"/>
          <w:lang w:bidi="bn-IN"/>
        </w:rPr>
        <w:t xml:space="preserve">communicate </w:t>
      </w:r>
      <w:r w:rsidR="00B561D3" w:rsidRPr="008F5800">
        <w:rPr>
          <w:rFonts w:ascii="Arial" w:hAnsi="Arial" w:cs="Arial"/>
          <w:lang w:bidi="bn-IN"/>
        </w:rPr>
        <w:t xml:space="preserve">precise achievements avoiding </w:t>
      </w:r>
      <w:r w:rsidR="00537409" w:rsidRPr="008F5800">
        <w:rPr>
          <w:rFonts w:ascii="Arial" w:hAnsi="Arial" w:cs="Arial"/>
          <w:lang w:bidi="bn-IN"/>
        </w:rPr>
        <w:t>misleading claims.</w:t>
      </w:r>
    </w:p>
    <w:p w14:paraId="42C09D73" w14:textId="0AA8F2A7" w:rsidR="00DC0C50" w:rsidRDefault="00DC0C50" w:rsidP="008F5800">
      <w:pPr>
        <w:rPr>
          <w:lang w:bidi="bn-IN"/>
        </w:rPr>
      </w:pPr>
    </w:p>
    <w:p w14:paraId="611ACA86" w14:textId="159961E9" w:rsidR="00260CF1" w:rsidRPr="00260CF1" w:rsidRDefault="00DC0C50" w:rsidP="00DC0C50">
      <w:pPr>
        <w:spacing w:line="259" w:lineRule="auto"/>
        <w:jc w:val="left"/>
        <w:rPr>
          <w:lang w:bidi="bn-IN"/>
        </w:rPr>
      </w:pPr>
      <w:r>
        <w:rPr>
          <w:lang w:bidi="bn-IN"/>
        </w:rPr>
        <w:br w:type="page"/>
      </w:r>
    </w:p>
    <w:p w14:paraId="2A7BC5DC" w14:textId="77777777" w:rsidR="00D07C02" w:rsidRPr="008F5800" w:rsidRDefault="001834FC" w:rsidP="003907C0">
      <w:pPr>
        <w:pStyle w:val="Heading1"/>
      </w:pPr>
      <w:bookmarkStart w:id="6" w:name="_Toc159009269"/>
      <w:r w:rsidRPr="008F5800">
        <w:lastRenderedPageBreak/>
        <w:t>Conclusion</w:t>
      </w:r>
      <w:bookmarkEnd w:id="6"/>
    </w:p>
    <w:p w14:paraId="53986147" w14:textId="2EF31B36" w:rsidR="005A6120" w:rsidRDefault="000737C5" w:rsidP="003907C0">
      <w:pPr>
        <w:rPr>
          <w:rFonts w:ascii="Arial" w:hAnsi="Arial" w:cs="Arial"/>
          <w:szCs w:val="24"/>
        </w:rPr>
      </w:pPr>
      <w:r w:rsidRPr="008F5800">
        <w:rPr>
          <w:rFonts w:ascii="Arial" w:hAnsi="Arial" w:cs="Arial"/>
          <w:szCs w:val="24"/>
        </w:rPr>
        <w:t xml:space="preserve">Potential risk and </w:t>
      </w:r>
      <w:r w:rsidR="00D74FFB" w:rsidRPr="008F5800">
        <w:rPr>
          <w:rFonts w:ascii="Arial" w:hAnsi="Arial" w:cs="Arial"/>
          <w:szCs w:val="24"/>
        </w:rPr>
        <w:t xml:space="preserve">strides have </w:t>
      </w:r>
      <w:r w:rsidR="00493C00" w:rsidRPr="008F5800">
        <w:rPr>
          <w:rFonts w:ascii="Arial" w:hAnsi="Arial" w:cs="Arial"/>
          <w:szCs w:val="24"/>
        </w:rPr>
        <w:t xml:space="preserve">been </w:t>
      </w:r>
      <w:r w:rsidR="00F325FD" w:rsidRPr="008F5800">
        <w:rPr>
          <w:rFonts w:ascii="Arial" w:hAnsi="Arial" w:cs="Arial"/>
          <w:szCs w:val="24"/>
        </w:rPr>
        <w:t>revealed by</w:t>
      </w:r>
      <w:r w:rsidR="00D74FFB" w:rsidRPr="008F5800">
        <w:rPr>
          <w:rFonts w:ascii="Arial" w:hAnsi="Arial" w:cs="Arial"/>
          <w:szCs w:val="24"/>
        </w:rPr>
        <w:t xml:space="preserve"> this journey of </w:t>
      </w:r>
      <w:r w:rsidR="00536D3C">
        <w:rPr>
          <w:rFonts w:ascii="Arial" w:hAnsi="Arial" w:cs="Arial"/>
          <w:szCs w:val="24"/>
        </w:rPr>
        <w:t xml:space="preserve">exploring </w:t>
      </w:r>
      <w:r w:rsidR="00D74FFB" w:rsidRPr="008F5800">
        <w:rPr>
          <w:rFonts w:ascii="Arial" w:hAnsi="Arial" w:cs="Arial"/>
          <w:szCs w:val="24"/>
        </w:rPr>
        <w:t xml:space="preserve">green practice by </w:t>
      </w:r>
      <w:r w:rsidR="00F70AAF" w:rsidRPr="008F5800">
        <w:rPr>
          <w:rFonts w:ascii="Arial" w:hAnsi="Arial" w:cs="Arial"/>
          <w:szCs w:val="24"/>
        </w:rPr>
        <w:t xml:space="preserve">Marriott where </w:t>
      </w:r>
      <w:r w:rsidR="00F325FD" w:rsidRPr="008F5800">
        <w:rPr>
          <w:rFonts w:ascii="Arial" w:hAnsi="Arial" w:cs="Arial"/>
          <w:szCs w:val="24"/>
        </w:rPr>
        <w:t>“make</w:t>
      </w:r>
      <w:r w:rsidR="0013192A" w:rsidRPr="008F5800">
        <w:rPr>
          <w:rFonts w:ascii="Arial" w:hAnsi="Arial" w:cs="Arial"/>
          <w:szCs w:val="24"/>
        </w:rPr>
        <w:t xml:space="preserve"> a Green Choice” initiatives and</w:t>
      </w:r>
      <w:r w:rsidR="00A46D7C" w:rsidRPr="008F5800">
        <w:rPr>
          <w:rFonts w:ascii="Arial" w:hAnsi="Arial" w:cs="Arial"/>
          <w:szCs w:val="24"/>
        </w:rPr>
        <w:t xml:space="preserve"> energy conservation technologies </w:t>
      </w:r>
      <w:r w:rsidR="00005094" w:rsidRPr="008F5800">
        <w:rPr>
          <w:rFonts w:ascii="Arial" w:hAnsi="Arial" w:cs="Arial"/>
          <w:szCs w:val="24"/>
        </w:rPr>
        <w:t xml:space="preserve">leave a footprint </w:t>
      </w:r>
      <w:r w:rsidR="00891D8E" w:rsidRPr="008F5800">
        <w:rPr>
          <w:rFonts w:ascii="Arial" w:hAnsi="Arial" w:cs="Arial"/>
          <w:szCs w:val="24"/>
        </w:rPr>
        <w:t>of environmental awareness</w:t>
      </w:r>
      <w:r w:rsidR="00E43B61" w:rsidRPr="008F5800">
        <w:rPr>
          <w:rFonts w:ascii="Arial" w:hAnsi="Arial" w:cs="Arial"/>
          <w:szCs w:val="24"/>
        </w:rPr>
        <w:t xml:space="preserve"> while</w:t>
      </w:r>
      <w:r w:rsidR="0095532F" w:rsidRPr="008F5800">
        <w:rPr>
          <w:rFonts w:ascii="Arial" w:hAnsi="Arial" w:cs="Arial"/>
          <w:szCs w:val="24"/>
        </w:rPr>
        <w:t xml:space="preserve"> </w:t>
      </w:r>
      <w:r w:rsidR="00C806CF" w:rsidRPr="008F5800">
        <w:rPr>
          <w:rFonts w:ascii="Arial" w:hAnsi="Arial" w:cs="Arial"/>
          <w:szCs w:val="24"/>
        </w:rPr>
        <w:t xml:space="preserve">concerns come into existence </w:t>
      </w:r>
      <w:r w:rsidR="00E340A5" w:rsidRPr="008F5800">
        <w:rPr>
          <w:rFonts w:ascii="Arial" w:hAnsi="Arial" w:cs="Arial"/>
          <w:szCs w:val="24"/>
        </w:rPr>
        <w:t xml:space="preserve">regarding </w:t>
      </w:r>
      <w:r w:rsidR="00B65706" w:rsidRPr="008F5800">
        <w:rPr>
          <w:rFonts w:ascii="Arial" w:hAnsi="Arial" w:cs="Arial"/>
          <w:szCs w:val="24"/>
        </w:rPr>
        <w:t xml:space="preserve">greenwashing </w:t>
      </w:r>
      <w:r w:rsidR="00E43B61" w:rsidRPr="008F5800">
        <w:rPr>
          <w:rFonts w:ascii="Arial" w:hAnsi="Arial" w:cs="Arial"/>
          <w:szCs w:val="24"/>
        </w:rPr>
        <w:t>and self-Evaluation</w:t>
      </w:r>
      <w:r w:rsidR="00FD73C5" w:rsidRPr="008F5800">
        <w:rPr>
          <w:rFonts w:ascii="Arial" w:hAnsi="Arial" w:cs="Arial"/>
          <w:szCs w:val="24"/>
        </w:rPr>
        <w:t>.</w:t>
      </w:r>
      <w:r w:rsidR="00E264AC" w:rsidRPr="008F5800">
        <w:rPr>
          <w:rFonts w:ascii="Arial" w:hAnsi="Arial" w:cs="Arial"/>
          <w:szCs w:val="24"/>
        </w:rPr>
        <w:t xml:space="preserve"> This report unveils some </w:t>
      </w:r>
      <w:r w:rsidR="00210FC0" w:rsidRPr="008F5800">
        <w:rPr>
          <w:rFonts w:ascii="Arial" w:hAnsi="Arial" w:cs="Arial"/>
          <w:szCs w:val="24"/>
        </w:rPr>
        <w:t>scope such as external verification in a</w:t>
      </w:r>
      <w:r w:rsidR="00110167" w:rsidRPr="008F5800">
        <w:rPr>
          <w:rFonts w:ascii="Arial" w:hAnsi="Arial" w:cs="Arial"/>
          <w:szCs w:val="24"/>
        </w:rPr>
        <w:t xml:space="preserve">n </w:t>
      </w:r>
      <w:r w:rsidR="00210FC0" w:rsidRPr="008F5800">
        <w:rPr>
          <w:rFonts w:ascii="Arial" w:hAnsi="Arial" w:cs="Arial"/>
          <w:szCs w:val="24"/>
        </w:rPr>
        <w:t xml:space="preserve">independent </w:t>
      </w:r>
      <w:r w:rsidR="00F325FD" w:rsidRPr="008F5800">
        <w:rPr>
          <w:rFonts w:ascii="Arial" w:hAnsi="Arial" w:cs="Arial"/>
          <w:szCs w:val="24"/>
        </w:rPr>
        <w:t>manner,</w:t>
      </w:r>
      <w:r w:rsidR="00210FC0" w:rsidRPr="008F5800">
        <w:rPr>
          <w:rFonts w:ascii="Arial" w:hAnsi="Arial" w:cs="Arial"/>
          <w:szCs w:val="24"/>
        </w:rPr>
        <w:t xml:space="preserve"> </w:t>
      </w:r>
      <w:r w:rsidR="00110167" w:rsidRPr="008F5800">
        <w:rPr>
          <w:rFonts w:ascii="Arial" w:hAnsi="Arial" w:cs="Arial"/>
          <w:szCs w:val="24"/>
        </w:rPr>
        <w:t xml:space="preserve">enlarging sustainability </w:t>
      </w:r>
      <w:r w:rsidR="00F325FD" w:rsidRPr="008F5800">
        <w:rPr>
          <w:rFonts w:ascii="Arial" w:hAnsi="Arial" w:cs="Arial"/>
          <w:szCs w:val="24"/>
        </w:rPr>
        <w:t>hub,</w:t>
      </w:r>
      <w:r w:rsidR="00E70F35" w:rsidRPr="008F5800">
        <w:rPr>
          <w:rFonts w:ascii="Arial" w:hAnsi="Arial" w:cs="Arial"/>
          <w:szCs w:val="24"/>
        </w:rPr>
        <w:t xml:space="preserve"> </w:t>
      </w:r>
      <w:r w:rsidR="00D30801" w:rsidRPr="008F5800">
        <w:rPr>
          <w:rFonts w:ascii="Arial" w:hAnsi="Arial" w:cs="Arial"/>
          <w:szCs w:val="24"/>
        </w:rPr>
        <w:t xml:space="preserve">and </w:t>
      </w:r>
      <w:r w:rsidR="000B2A14" w:rsidRPr="008F5800">
        <w:rPr>
          <w:rFonts w:ascii="Arial" w:hAnsi="Arial" w:cs="Arial"/>
          <w:szCs w:val="24"/>
        </w:rPr>
        <w:t xml:space="preserve">the establishment of transparent public communication </w:t>
      </w:r>
      <w:r w:rsidR="006470BB" w:rsidRPr="008F5800">
        <w:rPr>
          <w:rFonts w:ascii="Arial" w:hAnsi="Arial" w:cs="Arial"/>
          <w:szCs w:val="24"/>
        </w:rPr>
        <w:t xml:space="preserve">can help Marriott </w:t>
      </w:r>
      <w:r w:rsidR="00274314" w:rsidRPr="008F5800">
        <w:rPr>
          <w:rFonts w:ascii="Arial" w:hAnsi="Arial" w:cs="Arial"/>
          <w:szCs w:val="24"/>
        </w:rPr>
        <w:t xml:space="preserve">to Chase away </w:t>
      </w:r>
      <w:r w:rsidR="001842A8" w:rsidRPr="008F5800">
        <w:rPr>
          <w:rFonts w:ascii="Arial" w:hAnsi="Arial" w:cs="Arial"/>
          <w:szCs w:val="24"/>
        </w:rPr>
        <w:t xml:space="preserve">doubt of greenwashing </w:t>
      </w:r>
      <w:r w:rsidR="008E363D" w:rsidRPr="008F5800">
        <w:rPr>
          <w:rFonts w:ascii="Arial" w:hAnsi="Arial" w:cs="Arial"/>
          <w:szCs w:val="24"/>
        </w:rPr>
        <w:t xml:space="preserve">to </w:t>
      </w:r>
      <w:r w:rsidR="00A41258" w:rsidRPr="008F5800">
        <w:rPr>
          <w:rFonts w:ascii="Arial" w:hAnsi="Arial" w:cs="Arial"/>
          <w:szCs w:val="24"/>
        </w:rPr>
        <w:t xml:space="preserve">gain </w:t>
      </w:r>
      <w:r w:rsidR="0001021C" w:rsidRPr="008F5800">
        <w:rPr>
          <w:rFonts w:ascii="Arial" w:hAnsi="Arial" w:cs="Arial"/>
          <w:szCs w:val="24"/>
        </w:rPr>
        <w:t xml:space="preserve">public </w:t>
      </w:r>
      <w:r w:rsidR="0058275A" w:rsidRPr="008F5800">
        <w:rPr>
          <w:rFonts w:ascii="Arial" w:hAnsi="Arial" w:cs="Arial"/>
          <w:szCs w:val="24"/>
        </w:rPr>
        <w:t>trust</w:t>
      </w:r>
      <w:r w:rsidR="00751E00" w:rsidRPr="008F5800">
        <w:rPr>
          <w:rFonts w:ascii="Arial" w:hAnsi="Arial" w:cs="Arial"/>
          <w:szCs w:val="24"/>
        </w:rPr>
        <w:t xml:space="preserve">. </w:t>
      </w:r>
      <w:r w:rsidR="00C436D5" w:rsidRPr="008F5800">
        <w:rPr>
          <w:rFonts w:ascii="Arial" w:hAnsi="Arial" w:cs="Arial"/>
          <w:szCs w:val="24"/>
        </w:rPr>
        <w:t xml:space="preserve">Some significant steps </w:t>
      </w:r>
      <w:r w:rsidR="000541F8" w:rsidRPr="008F5800">
        <w:rPr>
          <w:rFonts w:ascii="Arial" w:hAnsi="Arial" w:cs="Arial"/>
          <w:szCs w:val="24"/>
        </w:rPr>
        <w:t>to go green already initiated and practiced by</w:t>
      </w:r>
      <w:r w:rsidR="00BB467F" w:rsidRPr="008F5800">
        <w:rPr>
          <w:rFonts w:ascii="Arial" w:hAnsi="Arial" w:cs="Arial"/>
          <w:szCs w:val="24"/>
        </w:rPr>
        <w:t xml:space="preserve"> Marriott</w:t>
      </w:r>
      <w:r w:rsidR="001C0FA3" w:rsidRPr="008F5800">
        <w:rPr>
          <w:rFonts w:ascii="Arial" w:hAnsi="Arial" w:cs="Arial"/>
          <w:szCs w:val="24"/>
        </w:rPr>
        <w:t xml:space="preserve">, </w:t>
      </w:r>
      <w:r w:rsidR="000541F8" w:rsidRPr="008F5800">
        <w:rPr>
          <w:rFonts w:ascii="Arial" w:hAnsi="Arial" w:cs="Arial"/>
          <w:szCs w:val="24"/>
        </w:rPr>
        <w:t xml:space="preserve">such as </w:t>
      </w:r>
      <w:r w:rsidR="000A17C4" w:rsidRPr="008F5800">
        <w:rPr>
          <w:rFonts w:ascii="Arial" w:hAnsi="Arial" w:cs="Arial"/>
          <w:szCs w:val="24"/>
        </w:rPr>
        <w:t xml:space="preserve">water management, Energy savings , </w:t>
      </w:r>
      <w:r w:rsidR="00DC00B8" w:rsidRPr="008F5800">
        <w:rPr>
          <w:rFonts w:ascii="Arial" w:hAnsi="Arial" w:cs="Arial"/>
          <w:szCs w:val="24"/>
        </w:rPr>
        <w:t xml:space="preserve">Transportation choices , </w:t>
      </w:r>
      <w:r w:rsidR="00FD1695" w:rsidRPr="008F5800">
        <w:rPr>
          <w:rFonts w:ascii="Arial" w:hAnsi="Arial" w:cs="Arial"/>
          <w:szCs w:val="24"/>
        </w:rPr>
        <w:t xml:space="preserve">waste recycling, </w:t>
      </w:r>
      <w:r w:rsidR="000C5733" w:rsidRPr="008F5800">
        <w:rPr>
          <w:rFonts w:ascii="Arial" w:hAnsi="Arial" w:cs="Arial"/>
          <w:szCs w:val="24"/>
        </w:rPr>
        <w:t xml:space="preserve">associate’s awareness, and biodiversity. But </w:t>
      </w:r>
      <w:r w:rsidR="001C0FA3" w:rsidRPr="008F5800">
        <w:rPr>
          <w:rFonts w:ascii="Arial" w:hAnsi="Arial" w:cs="Arial"/>
          <w:szCs w:val="24"/>
        </w:rPr>
        <w:t xml:space="preserve">Marriott must go beyond operational efficiency by </w:t>
      </w:r>
      <w:r w:rsidR="00A26A60" w:rsidRPr="008F5800">
        <w:rPr>
          <w:rFonts w:ascii="Arial" w:hAnsi="Arial" w:cs="Arial"/>
          <w:szCs w:val="24"/>
        </w:rPr>
        <w:t xml:space="preserve">focusing some crucial aspects such </w:t>
      </w:r>
      <w:r w:rsidR="00F325FD" w:rsidRPr="008F5800">
        <w:rPr>
          <w:rFonts w:ascii="Arial" w:hAnsi="Arial" w:cs="Arial"/>
          <w:szCs w:val="24"/>
        </w:rPr>
        <w:t>as,</w:t>
      </w:r>
      <w:r w:rsidR="00A26A60" w:rsidRPr="008F5800">
        <w:rPr>
          <w:rFonts w:ascii="Arial" w:hAnsi="Arial" w:cs="Arial"/>
          <w:szCs w:val="24"/>
        </w:rPr>
        <w:t xml:space="preserve"> </w:t>
      </w:r>
      <w:r w:rsidR="00702145" w:rsidRPr="008F5800">
        <w:rPr>
          <w:rFonts w:ascii="Arial" w:hAnsi="Arial" w:cs="Arial"/>
          <w:szCs w:val="24"/>
        </w:rPr>
        <w:t xml:space="preserve">reducing food </w:t>
      </w:r>
      <w:r w:rsidR="00F325FD" w:rsidRPr="008F5800">
        <w:rPr>
          <w:rFonts w:ascii="Arial" w:hAnsi="Arial" w:cs="Arial"/>
          <w:szCs w:val="24"/>
        </w:rPr>
        <w:t>waste,</w:t>
      </w:r>
      <w:r w:rsidR="00702145" w:rsidRPr="008F5800">
        <w:rPr>
          <w:rFonts w:ascii="Arial" w:hAnsi="Arial" w:cs="Arial"/>
          <w:szCs w:val="24"/>
        </w:rPr>
        <w:t xml:space="preserve"> </w:t>
      </w:r>
      <w:r w:rsidR="00585D18" w:rsidRPr="008F5800">
        <w:rPr>
          <w:rFonts w:ascii="Arial" w:hAnsi="Arial" w:cs="Arial"/>
          <w:szCs w:val="24"/>
        </w:rPr>
        <w:t xml:space="preserve">avoiding </w:t>
      </w:r>
      <w:r w:rsidR="00F325FD" w:rsidRPr="008F5800">
        <w:rPr>
          <w:rFonts w:ascii="Arial" w:hAnsi="Arial" w:cs="Arial"/>
          <w:szCs w:val="24"/>
        </w:rPr>
        <w:t>plastics,</w:t>
      </w:r>
      <w:r w:rsidR="0017337B" w:rsidRPr="008F5800">
        <w:rPr>
          <w:rFonts w:ascii="Arial" w:hAnsi="Arial" w:cs="Arial"/>
          <w:szCs w:val="24"/>
        </w:rPr>
        <w:t xml:space="preserve"> </w:t>
      </w:r>
      <w:r w:rsidR="00492F2F" w:rsidRPr="008F5800">
        <w:rPr>
          <w:rFonts w:ascii="Arial" w:hAnsi="Arial" w:cs="Arial"/>
          <w:szCs w:val="24"/>
        </w:rPr>
        <w:t xml:space="preserve">improving ethics for supply </w:t>
      </w:r>
      <w:r w:rsidR="00F325FD" w:rsidRPr="008F5800">
        <w:rPr>
          <w:rFonts w:ascii="Arial" w:hAnsi="Arial" w:cs="Arial"/>
          <w:szCs w:val="24"/>
        </w:rPr>
        <w:t>chain,</w:t>
      </w:r>
      <w:r w:rsidR="00492F2F" w:rsidRPr="008F5800">
        <w:rPr>
          <w:rFonts w:ascii="Arial" w:hAnsi="Arial" w:cs="Arial"/>
          <w:szCs w:val="24"/>
        </w:rPr>
        <w:t xml:space="preserve"> </w:t>
      </w:r>
      <w:r w:rsidR="001208B3" w:rsidRPr="008F5800">
        <w:rPr>
          <w:rFonts w:ascii="Arial" w:hAnsi="Arial" w:cs="Arial"/>
          <w:szCs w:val="24"/>
        </w:rPr>
        <w:t xml:space="preserve">and ensuring engagement by Employee and </w:t>
      </w:r>
      <w:r w:rsidR="00F325FD" w:rsidRPr="008F5800">
        <w:rPr>
          <w:rFonts w:ascii="Arial" w:hAnsi="Arial" w:cs="Arial"/>
          <w:szCs w:val="24"/>
        </w:rPr>
        <w:t>guest. Throughout</w:t>
      </w:r>
      <w:r w:rsidR="00636B71" w:rsidRPr="008F5800">
        <w:rPr>
          <w:rFonts w:ascii="Arial" w:hAnsi="Arial" w:cs="Arial"/>
          <w:szCs w:val="24"/>
        </w:rPr>
        <w:t xml:space="preserve"> </w:t>
      </w:r>
      <w:r w:rsidR="00F325FD" w:rsidRPr="008F5800">
        <w:rPr>
          <w:rFonts w:ascii="Arial" w:hAnsi="Arial" w:cs="Arial"/>
          <w:szCs w:val="24"/>
        </w:rPr>
        <w:t>the total</w:t>
      </w:r>
      <w:r w:rsidR="00636B71" w:rsidRPr="008F5800">
        <w:rPr>
          <w:rFonts w:ascii="Arial" w:hAnsi="Arial" w:cs="Arial"/>
          <w:szCs w:val="24"/>
        </w:rPr>
        <w:t xml:space="preserve"> journey</w:t>
      </w:r>
      <w:r w:rsidR="00163D8E" w:rsidRPr="008F5800">
        <w:rPr>
          <w:rFonts w:ascii="Arial" w:hAnsi="Arial" w:cs="Arial"/>
          <w:szCs w:val="24"/>
        </w:rPr>
        <w:t xml:space="preserve"> of Marriott one thing should keep </w:t>
      </w:r>
      <w:r w:rsidR="00636B71" w:rsidRPr="008F5800">
        <w:rPr>
          <w:rFonts w:ascii="Arial" w:hAnsi="Arial" w:cs="Arial"/>
          <w:szCs w:val="24"/>
        </w:rPr>
        <w:t xml:space="preserve"> </w:t>
      </w:r>
      <w:r w:rsidR="00163D8E" w:rsidRPr="008F5800">
        <w:rPr>
          <w:rFonts w:ascii="Arial" w:hAnsi="Arial" w:cs="Arial"/>
          <w:szCs w:val="24"/>
        </w:rPr>
        <w:t xml:space="preserve">in mind that </w:t>
      </w:r>
      <w:r w:rsidR="00EB3D65" w:rsidRPr="008F5800">
        <w:rPr>
          <w:rFonts w:ascii="Arial" w:hAnsi="Arial" w:cs="Arial"/>
          <w:szCs w:val="24"/>
        </w:rPr>
        <w:t xml:space="preserve">Sustainability is not the end destination rather it’s </w:t>
      </w:r>
      <w:r w:rsidR="00FB0884" w:rsidRPr="008F5800">
        <w:rPr>
          <w:rFonts w:ascii="Arial" w:hAnsi="Arial" w:cs="Arial"/>
          <w:szCs w:val="24"/>
        </w:rPr>
        <w:t>an</w:t>
      </w:r>
      <w:r w:rsidR="00EB3D65" w:rsidRPr="008F5800">
        <w:rPr>
          <w:rFonts w:ascii="Arial" w:hAnsi="Arial" w:cs="Arial"/>
          <w:szCs w:val="24"/>
        </w:rPr>
        <w:t xml:space="preserve"> ongoing journey which should be measured </w:t>
      </w:r>
      <w:r w:rsidR="00AA3CA0" w:rsidRPr="008F5800">
        <w:rPr>
          <w:rFonts w:ascii="Arial" w:hAnsi="Arial" w:cs="Arial"/>
          <w:szCs w:val="24"/>
        </w:rPr>
        <w:t>accurately and communicate as it is.</w:t>
      </w:r>
    </w:p>
    <w:p w14:paraId="192B589C" w14:textId="064448BD" w:rsidR="00DC0C50" w:rsidRPr="008F5800" w:rsidRDefault="005A6120" w:rsidP="005A6120">
      <w:pPr>
        <w:spacing w:line="259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br w:type="page"/>
      </w:r>
    </w:p>
    <w:p w14:paraId="2B9D002D" w14:textId="7DAF6F29" w:rsidR="00714A44" w:rsidRPr="00714A44" w:rsidRDefault="001834FC" w:rsidP="00714A44">
      <w:pPr>
        <w:pStyle w:val="Heading1"/>
      </w:pPr>
      <w:bookmarkStart w:id="7" w:name="_Toc159009270"/>
      <w:r>
        <w:lastRenderedPageBreak/>
        <w:t>Reference</w:t>
      </w:r>
      <w:bookmarkEnd w:id="7"/>
      <w:r>
        <w:t xml:space="preserve"> </w:t>
      </w:r>
    </w:p>
    <w:p w14:paraId="411C7B1D" w14:textId="77777777" w:rsidR="00714A44" w:rsidRPr="00347D0E" w:rsidRDefault="00714A44" w:rsidP="00714A44">
      <w:pPr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</w:pPr>
      <w:r w:rsidRPr="00347D0E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Baldassarre, F. and Campo, R., 2016. Sustainability as a marketing tool: To be or to appear to be?</w:t>
      </w:r>
      <w:r w:rsidRPr="00347D0E">
        <w:rPr>
          <w:rStyle w:val="apple-converted-space"/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 </w:t>
      </w:r>
      <w:r w:rsidRPr="00347D0E">
        <w:rPr>
          <w:rFonts w:ascii="Arial" w:eastAsia="Times New Roman" w:hAnsi="Arial" w:cs="Arial"/>
          <w:iCs/>
          <w:color w:val="222222"/>
          <w:szCs w:val="24"/>
          <w:lang w:bidi="bn-IN"/>
        </w:rPr>
        <w:t>Business Horizons</w:t>
      </w:r>
      <w:r w:rsidRPr="00347D0E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,</w:t>
      </w:r>
      <w:r w:rsidRPr="00347D0E">
        <w:rPr>
          <w:rStyle w:val="apple-converted-space"/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 </w:t>
      </w:r>
      <w:r w:rsidRPr="00347D0E">
        <w:rPr>
          <w:rFonts w:ascii="Arial" w:eastAsia="Times New Roman" w:hAnsi="Arial" w:cs="Arial"/>
          <w:iCs/>
          <w:color w:val="222222"/>
          <w:szCs w:val="24"/>
          <w:lang w:bidi="bn-IN"/>
        </w:rPr>
        <w:t>59</w:t>
      </w:r>
      <w:r w:rsidRPr="00347D0E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(4), pp.421-429.</w:t>
      </w:r>
    </w:p>
    <w:p w14:paraId="7CABED49" w14:textId="77777777" w:rsidR="00714A44" w:rsidRPr="00347D0E" w:rsidRDefault="00714A44" w:rsidP="00714A44">
      <w:pPr>
        <w:pStyle w:val="NormalWeb"/>
        <w:spacing w:line="360" w:lineRule="auto"/>
        <w:jc w:val="both"/>
        <w:divId w:val="2102866831"/>
        <w:rPr>
          <w:rStyle w:val="apple-converted-space"/>
          <w:rFonts w:ascii="Arial" w:hAnsi="Arial" w:cs="Arial"/>
          <w:color w:val="000000"/>
        </w:rPr>
      </w:pPr>
      <w:r w:rsidRPr="00347D0E">
        <w:rPr>
          <w:rFonts w:ascii="Arial" w:hAnsi="Arial" w:cs="Arial"/>
          <w:color w:val="000000"/>
        </w:rPr>
        <w:t>Benny, A. (2022)</w:t>
      </w:r>
      <w:r w:rsidRPr="00347D0E">
        <w:rPr>
          <w:rStyle w:val="apple-converted-space"/>
          <w:rFonts w:ascii="Arial" w:hAnsi="Arial" w:cs="Arial"/>
          <w:color w:val="000000"/>
        </w:rPr>
        <w:t> </w:t>
      </w:r>
      <w:r w:rsidRPr="00347D0E">
        <w:rPr>
          <w:rFonts w:ascii="Arial" w:hAnsi="Arial" w:cs="Arial"/>
          <w:iCs/>
          <w:color w:val="000000"/>
        </w:rPr>
        <w:t>Marriott Hotels make the commitment to go green</w:t>
      </w:r>
      <w:r w:rsidRPr="00347D0E">
        <w:rPr>
          <w:rFonts w:ascii="Arial" w:hAnsi="Arial" w:cs="Arial"/>
          <w:color w:val="000000"/>
        </w:rPr>
        <w:t>,</w:t>
      </w:r>
      <w:r w:rsidRPr="00347D0E">
        <w:rPr>
          <w:rStyle w:val="apple-converted-space"/>
          <w:rFonts w:ascii="Arial" w:hAnsi="Arial" w:cs="Arial"/>
          <w:color w:val="000000"/>
        </w:rPr>
        <w:t> </w:t>
      </w:r>
      <w:r w:rsidRPr="00347D0E">
        <w:rPr>
          <w:rFonts w:ascii="Arial" w:hAnsi="Arial" w:cs="Arial"/>
          <w:iCs/>
          <w:color w:val="000000"/>
        </w:rPr>
        <w:t>Go Green Travel Green</w:t>
      </w:r>
      <w:r w:rsidRPr="00347D0E">
        <w:rPr>
          <w:rFonts w:ascii="Arial" w:hAnsi="Arial" w:cs="Arial"/>
          <w:color w:val="000000"/>
        </w:rPr>
        <w:t>. Available at: https://gogreentravelgreen.com/marriott-hotels-make-the-commitment-to-go-green/ (Accessed: 16 February 2024).</w:t>
      </w:r>
      <w:r w:rsidRPr="00347D0E">
        <w:rPr>
          <w:rStyle w:val="apple-converted-space"/>
          <w:rFonts w:ascii="Arial" w:hAnsi="Arial" w:cs="Arial"/>
          <w:color w:val="000000"/>
        </w:rPr>
        <w:t> </w:t>
      </w:r>
    </w:p>
    <w:p w14:paraId="6ABAFCFB" w14:textId="77777777" w:rsidR="00714A44" w:rsidRPr="00347D0E" w:rsidRDefault="00714A44" w:rsidP="00714A44">
      <w:pPr>
        <w:pStyle w:val="NormalWeb"/>
        <w:spacing w:line="360" w:lineRule="auto"/>
        <w:jc w:val="both"/>
        <w:divId w:val="163059445"/>
        <w:rPr>
          <w:rFonts w:ascii="Arial" w:hAnsi="Arial" w:cs="Arial"/>
          <w:color w:val="000000"/>
        </w:rPr>
      </w:pPr>
      <w:r w:rsidRPr="00347D0E">
        <w:rPr>
          <w:rFonts w:ascii="Arial" w:hAnsi="Arial" w:cs="Arial"/>
          <w:color w:val="000000"/>
        </w:rPr>
        <w:t>Clawson, L. (2020)</w:t>
      </w:r>
      <w:r w:rsidRPr="00347D0E">
        <w:rPr>
          <w:rStyle w:val="apple-converted-space"/>
          <w:rFonts w:ascii="Arial" w:hAnsi="Arial" w:cs="Arial"/>
          <w:color w:val="000000"/>
        </w:rPr>
        <w:t> </w:t>
      </w:r>
      <w:r w:rsidRPr="00347D0E">
        <w:rPr>
          <w:rFonts w:ascii="Arial" w:hAnsi="Arial" w:cs="Arial"/>
          <w:iCs/>
          <w:color w:val="000000"/>
        </w:rPr>
        <w:t>Marriott’s ‘green choice’ isn’t so green, and it’s hurting workers</w:t>
      </w:r>
      <w:r w:rsidRPr="00347D0E">
        <w:rPr>
          <w:rFonts w:ascii="Arial" w:hAnsi="Arial" w:cs="Arial"/>
          <w:color w:val="000000"/>
        </w:rPr>
        <w:t>,</w:t>
      </w:r>
      <w:r w:rsidRPr="00347D0E">
        <w:rPr>
          <w:rStyle w:val="apple-converted-space"/>
          <w:rFonts w:ascii="Arial" w:hAnsi="Arial" w:cs="Arial"/>
          <w:color w:val="000000"/>
        </w:rPr>
        <w:t> </w:t>
      </w:r>
      <w:r w:rsidRPr="00347D0E">
        <w:rPr>
          <w:rFonts w:ascii="Arial" w:hAnsi="Arial" w:cs="Arial"/>
          <w:iCs/>
          <w:color w:val="000000"/>
        </w:rPr>
        <w:t>Daily Kos</w:t>
      </w:r>
      <w:r w:rsidRPr="00347D0E">
        <w:rPr>
          <w:rFonts w:ascii="Arial" w:hAnsi="Arial" w:cs="Arial"/>
          <w:color w:val="000000"/>
        </w:rPr>
        <w:t>. Available at: https://www.dailykos.com/stories/2020/1/20/1911782/-Marriott-s-green-choice-isn-t-so-green-and-it-s-hurting-workers (Accessed: 16 February 2024).</w:t>
      </w:r>
      <w:r w:rsidRPr="00347D0E">
        <w:rPr>
          <w:rStyle w:val="apple-converted-space"/>
          <w:rFonts w:ascii="Arial" w:hAnsi="Arial" w:cs="Arial"/>
          <w:color w:val="000000"/>
        </w:rPr>
        <w:t> </w:t>
      </w:r>
    </w:p>
    <w:p w14:paraId="228825F1" w14:textId="77777777" w:rsidR="00714A44" w:rsidRPr="00347D0E" w:rsidRDefault="00714A44" w:rsidP="00714A44">
      <w:pPr>
        <w:pStyle w:val="NormalWeb"/>
        <w:spacing w:line="360" w:lineRule="auto"/>
        <w:jc w:val="both"/>
        <w:divId w:val="850947751"/>
        <w:rPr>
          <w:rStyle w:val="apple-converted-space"/>
          <w:rFonts w:ascii="Arial" w:hAnsi="Arial" w:cs="Arial"/>
          <w:color w:val="000000"/>
        </w:rPr>
      </w:pPr>
      <w:r w:rsidRPr="00347D0E">
        <w:rPr>
          <w:rFonts w:ascii="Arial" w:hAnsi="Arial" w:cs="Arial"/>
          <w:color w:val="000000"/>
        </w:rPr>
        <w:t>Cousins, F. (2023)</w:t>
      </w:r>
      <w:r w:rsidRPr="00347D0E">
        <w:rPr>
          <w:rStyle w:val="apple-converted-space"/>
          <w:rFonts w:ascii="Arial" w:hAnsi="Arial" w:cs="Arial"/>
          <w:color w:val="000000"/>
        </w:rPr>
        <w:t> </w:t>
      </w:r>
      <w:r w:rsidRPr="00347D0E">
        <w:rPr>
          <w:rFonts w:ascii="Arial" w:hAnsi="Arial" w:cs="Arial"/>
          <w:iCs/>
          <w:color w:val="000000"/>
        </w:rPr>
        <w:t>Marriott releases ESG Report Noting Sustainable Certification Interest</w:t>
      </w:r>
      <w:r w:rsidRPr="00347D0E">
        <w:rPr>
          <w:rFonts w:ascii="Arial" w:hAnsi="Arial" w:cs="Arial"/>
          <w:color w:val="000000"/>
        </w:rPr>
        <w:t>,</w:t>
      </w:r>
      <w:r w:rsidRPr="00347D0E">
        <w:rPr>
          <w:rStyle w:val="apple-converted-space"/>
          <w:rFonts w:ascii="Arial" w:hAnsi="Arial" w:cs="Arial"/>
          <w:color w:val="000000"/>
        </w:rPr>
        <w:t> </w:t>
      </w:r>
      <w:r w:rsidRPr="00347D0E">
        <w:rPr>
          <w:rFonts w:ascii="Arial" w:hAnsi="Arial" w:cs="Arial"/>
          <w:iCs/>
          <w:color w:val="000000"/>
        </w:rPr>
        <w:t>Sustainable Hotel News</w:t>
      </w:r>
      <w:r w:rsidRPr="00347D0E">
        <w:rPr>
          <w:rFonts w:ascii="Arial" w:hAnsi="Arial" w:cs="Arial"/>
          <w:color w:val="000000"/>
        </w:rPr>
        <w:t>. Available at: https://sustainablehotelnews.com/marriott-releases-esg-report-and-plans-meeting-impact-tool-this-year/ (Accessed: 16 February 2024).</w:t>
      </w:r>
      <w:r w:rsidRPr="00347D0E">
        <w:rPr>
          <w:rStyle w:val="apple-converted-space"/>
          <w:rFonts w:ascii="Arial" w:hAnsi="Arial" w:cs="Arial"/>
          <w:color w:val="000000"/>
        </w:rPr>
        <w:t> </w:t>
      </w:r>
    </w:p>
    <w:p w14:paraId="5C245296" w14:textId="77777777" w:rsidR="00714A44" w:rsidRPr="00347D0E" w:rsidRDefault="00714A44" w:rsidP="00714A44">
      <w:pPr>
        <w:pStyle w:val="NormalWeb"/>
        <w:spacing w:line="360" w:lineRule="auto"/>
        <w:jc w:val="both"/>
        <w:divId w:val="477456145"/>
        <w:rPr>
          <w:rFonts w:ascii="Arial" w:eastAsia="Times New Roman" w:hAnsi="Arial" w:cs="Arial"/>
          <w:color w:val="222222"/>
          <w:shd w:val="clear" w:color="auto" w:fill="FFFFFF"/>
        </w:rPr>
      </w:pPr>
      <w:r w:rsidRPr="00347D0E">
        <w:rPr>
          <w:rFonts w:ascii="Arial" w:eastAsia="Times New Roman" w:hAnsi="Arial" w:cs="Arial"/>
          <w:color w:val="222222"/>
          <w:shd w:val="clear" w:color="auto" w:fill="FFFFFF"/>
        </w:rPr>
        <w:t>Fukey, L.N. and Issac, S.S., 2014. Connect among green, sustainability and hotel industry: a prospective simulation study.</w:t>
      </w:r>
      <w:r w:rsidRPr="00347D0E">
        <w:rPr>
          <w:rStyle w:val="apple-converted-space"/>
          <w:rFonts w:ascii="Arial" w:eastAsia="Times New Roman" w:hAnsi="Arial" w:cs="Arial"/>
          <w:color w:val="222222"/>
          <w:shd w:val="clear" w:color="auto" w:fill="FFFFFF"/>
        </w:rPr>
        <w:t> </w:t>
      </w:r>
      <w:r w:rsidRPr="00347D0E">
        <w:rPr>
          <w:rFonts w:ascii="Arial" w:eastAsia="Times New Roman" w:hAnsi="Arial" w:cs="Arial"/>
          <w:iCs/>
          <w:color w:val="222222"/>
        </w:rPr>
        <w:t>Energy conservation</w:t>
      </w:r>
      <w:r w:rsidRPr="00347D0E">
        <w:rPr>
          <w:rFonts w:ascii="Arial" w:eastAsia="Times New Roman" w:hAnsi="Arial" w:cs="Arial"/>
          <w:color w:val="222222"/>
          <w:shd w:val="clear" w:color="auto" w:fill="FFFFFF"/>
        </w:rPr>
        <w:t>,</w:t>
      </w:r>
      <w:r w:rsidRPr="00347D0E">
        <w:rPr>
          <w:rStyle w:val="apple-converted-space"/>
          <w:rFonts w:ascii="Arial" w:eastAsia="Times New Roman" w:hAnsi="Arial" w:cs="Arial"/>
          <w:color w:val="222222"/>
          <w:shd w:val="clear" w:color="auto" w:fill="FFFFFF"/>
        </w:rPr>
        <w:t> </w:t>
      </w:r>
      <w:r w:rsidRPr="00347D0E">
        <w:rPr>
          <w:rFonts w:ascii="Arial" w:eastAsia="Times New Roman" w:hAnsi="Arial" w:cs="Arial"/>
          <w:iCs/>
          <w:color w:val="222222"/>
        </w:rPr>
        <w:t>6</w:t>
      </w:r>
      <w:r w:rsidRPr="00347D0E">
        <w:rPr>
          <w:rFonts w:ascii="Arial" w:eastAsia="Times New Roman" w:hAnsi="Arial" w:cs="Arial"/>
          <w:color w:val="222222"/>
          <w:shd w:val="clear" w:color="auto" w:fill="FFFFFF"/>
        </w:rPr>
        <w:t>(8).</w:t>
      </w:r>
    </w:p>
    <w:p w14:paraId="78811BA1" w14:textId="77777777" w:rsidR="00714A44" w:rsidRPr="00347D0E" w:rsidRDefault="00714A44" w:rsidP="00714A44">
      <w:pPr>
        <w:pStyle w:val="NormalWeb"/>
        <w:spacing w:line="360" w:lineRule="auto"/>
        <w:jc w:val="both"/>
        <w:divId w:val="477456145"/>
        <w:rPr>
          <w:rFonts w:ascii="Arial" w:eastAsia="Times New Roman" w:hAnsi="Arial" w:cs="Arial"/>
          <w:color w:val="222222"/>
          <w:shd w:val="clear" w:color="auto" w:fill="FFFFFF"/>
        </w:rPr>
      </w:pPr>
      <w:r w:rsidRPr="00347D0E">
        <w:rPr>
          <w:rFonts w:ascii="Arial" w:eastAsia="Times New Roman" w:hAnsi="Arial" w:cs="Arial"/>
          <w:color w:val="222222"/>
          <w:shd w:val="clear" w:color="auto" w:fill="FFFFFF"/>
        </w:rPr>
        <w:t>Ge, X., 2020.</w:t>
      </w:r>
      <w:r w:rsidRPr="00347D0E">
        <w:rPr>
          <w:rStyle w:val="apple-converted-space"/>
          <w:rFonts w:ascii="Arial" w:eastAsia="Times New Roman" w:hAnsi="Arial" w:cs="Arial"/>
          <w:color w:val="222222"/>
          <w:shd w:val="clear" w:color="auto" w:fill="FFFFFF"/>
        </w:rPr>
        <w:t> </w:t>
      </w:r>
      <w:r w:rsidRPr="00347D0E">
        <w:rPr>
          <w:rFonts w:ascii="Arial" w:eastAsia="Times New Roman" w:hAnsi="Arial" w:cs="Arial"/>
          <w:iCs/>
          <w:color w:val="222222"/>
        </w:rPr>
        <w:t>Exploring factors of corporate social responsibility in luxury hotels: The case of Marriott Hotel</w:t>
      </w:r>
      <w:r w:rsidRPr="00347D0E">
        <w:rPr>
          <w:rStyle w:val="apple-converted-space"/>
          <w:rFonts w:ascii="Arial" w:eastAsia="Times New Roman" w:hAnsi="Arial" w:cs="Arial"/>
          <w:color w:val="222222"/>
          <w:shd w:val="clear" w:color="auto" w:fill="FFFFFF"/>
        </w:rPr>
        <w:t> </w:t>
      </w:r>
      <w:r w:rsidRPr="00347D0E">
        <w:rPr>
          <w:rFonts w:ascii="Arial" w:eastAsia="Times New Roman" w:hAnsi="Arial" w:cs="Arial"/>
          <w:color w:val="222222"/>
          <w:shd w:val="clear" w:color="auto" w:fill="FFFFFF"/>
        </w:rPr>
        <w:t>(Doctoral dissertation).</w:t>
      </w:r>
    </w:p>
    <w:p w14:paraId="0C0DF936" w14:textId="77777777" w:rsidR="00714A44" w:rsidRPr="00347D0E" w:rsidRDefault="00714A44" w:rsidP="00714A44">
      <w:pPr>
        <w:pStyle w:val="NormalWeb"/>
        <w:spacing w:line="360" w:lineRule="auto"/>
        <w:jc w:val="both"/>
        <w:divId w:val="1805341998"/>
        <w:rPr>
          <w:rStyle w:val="apple-converted-space"/>
          <w:rFonts w:ascii="Arial" w:hAnsi="Arial" w:cs="Arial"/>
          <w:color w:val="000000"/>
        </w:rPr>
      </w:pPr>
      <w:r w:rsidRPr="00347D0E">
        <w:rPr>
          <w:rFonts w:ascii="Arial" w:hAnsi="Arial" w:cs="Arial"/>
          <w:color w:val="000000"/>
        </w:rPr>
        <w:t>Hasek, G. (2023)</w:t>
      </w:r>
      <w:r w:rsidRPr="00347D0E">
        <w:rPr>
          <w:rStyle w:val="apple-converted-space"/>
          <w:rFonts w:ascii="Arial" w:hAnsi="Arial" w:cs="Arial"/>
          <w:color w:val="000000"/>
        </w:rPr>
        <w:t> </w:t>
      </w:r>
      <w:r w:rsidRPr="00347D0E">
        <w:rPr>
          <w:rFonts w:ascii="Arial" w:hAnsi="Arial" w:cs="Arial"/>
          <w:iCs/>
          <w:color w:val="000000"/>
        </w:rPr>
        <w:t>Glenn Hasek</w:t>
      </w:r>
      <w:r w:rsidRPr="00347D0E">
        <w:rPr>
          <w:rFonts w:ascii="Arial" w:hAnsi="Arial" w:cs="Arial"/>
          <w:color w:val="000000"/>
        </w:rPr>
        <w:t>,</w:t>
      </w:r>
      <w:r w:rsidRPr="00347D0E">
        <w:rPr>
          <w:rStyle w:val="apple-converted-space"/>
          <w:rFonts w:ascii="Arial" w:hAnsi="Arial" w:cs="Arial"/>
          <w:color w:val="000000"/>
        </w:rPr>
        <w:t> </w:t>
      </w:r>
      <w:r w:rsidRPr="00347D0E">
        <w:rPr>
          <w:rFonts w:ascii="Arial" w:hAnsi="Arial" w:cs="Arial"/>
          <w:iCs/>
          <w:color w:val="000000"/>
        </w:rPr>
        <w:t>Green Lodging News</w:t>
      </w:r>
      <w:r w:rsidRPr="00347D0E">
        <w:rPr>
          <w:rFonts w:ascii="Arial" w:hAnsi="Arial" w:cs="Arial"/>
          <w:color w:val="000000"/>
        </w:rPr>
        <w:t>. Available at: https://www.greenlodgingnews.com/some-highlights-from-marriotts-2023-serve-360-report/ (Accessed: 16 February 2024).</w:t>
      </w:r>
      <w:r w:rsidRPr="00347D0E">
        <w:rPr>
          <w:rStyle w:val="apple-converted-space"/>
          <w:rFonts w:ascii="Arial" w:hAnsi="Arial" w:cs="Arial"/>
          <w:color w:val="000000"/>
        </w:rPr>
        <w:t> </w:t>
      </w:r>
    </w:p>
    <w:p w14:paraId="0F1E3AB4" w14:textId="77777777" w:rsidR="00714A44" w:rsidRPr="00347D0E" w:rsidRDefault="00714A44" w:rsidP="00714A44">
      <w:pPr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</w:pPr>
      <w:r w:rsidRPr="00347D0E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Hernik, J., 2017. GREENWASHING IN TOURISM, SO HOW COMPANIES SHOULD NOT CREATE AN IMAGE.</w:t>
      </w:r>
      <w:r w:rsidRPr="00347D0E">
        <w:rPr>
          <w:rStyle w:val="apple-converted-space"/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 </w:t>
      </w:r>
      <w:r w:rsidRPr="00347D0E">
        <w:rPr>
          <w:rFonts w:ascii="Arial" w:eastAsia="Times New Roman" w:hAnsi="Arial" w:cs="Arial"/>
          <w:iCs/>
          <w:color w:val="222222"/>
          <w:szCs w:val="24"/>
          <w:lang w:bidi="bn-IN"/>
        </w:rPr>
        <w:t>Challenges of Tourism and Business Logistics in the 21st Century</w:t>
      </w:r>
      <w:r w:rsidRPr="00347D0E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,</w:t>
      </w:r>
      <w:r w:rsidRPr="00347D0E">
        <w:rPr>
          <w:rStyle w:val="apple-converted-space"/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 </w:t>
      </w:r>
      <w:r w:rsidRPr="00347D0E">
        <w:rPr>
          <w:rFonts w:ascii="Arial" w:eastAsia="Times New Roman" w:hAnsi="Arial" w:cs="Arial"/>
          <w:iCs/>
          <w:color w:val="222222"/>
          <w:szCs w:val="24"/>
          <w:lang w:bidi="bn-IN"/>
        </w:rPr>
        <w:t>1</w:t>
      </w:r>
      <w:r w:rsidRPr="00347D0E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(1), pp.13-17.</w:t>
      </w:r>
    </w:p>
    <w:p w14:paraId="15BEB3B4" w14:textId="77777777" w:rsidR="00714A44" w:rsidRPr="00347D0E" w:rsidRDefault="00714A44" w:rsidP="00714A44">
      <w:pPr>
        <w:pStyle w:val="NormalWeb"/>
        <w:spacing w:line="360" w:lineRule="auto"/>
        <w:jc w:val="both"/>
        <w:divId w:val="477456145"/>
        <w:rPr>
          <w:rFonts w:ascii="Arial" w:eastAsia="Times New Roman" w:hAnsi="Arial" w:cs="Arial"/>
          <w:color w:val="222222"/>
          <w:shd w:val="clear" w:color="auto" w:fill="FFFFFF"/>
        </w:rPr>
      </w:pPr>
      <w:r w:rsidRPr="00FA1ADE">
        <w:rPr>
          <w:rFonts w:ascii="Arial" w:eastAsia="Times New Roman" w:hAnsi="Arial" w:cs="Arial"/>
          <w:color w:val="222222"/>
          <w:shd w:val="clear" w:color="auto" w:fill="FFFFFF"/>
          <w:lang w:val="it-IT"/>
        </w:rPr>
        <w:t xml:space="preserve">Iniesta-Bonillo, M.A., Sánchez-Fernández, R. and Jiménez-Castillo, D., 2016. </w:t>
      </w:r>
      <w:r w:rsidRPr="00347D0E">
        <w:rPr>
          <w:rFonts w:ascii="Arial" w:eastAsia="Times New Roman" w:hAnsi="Arial" w:cs="Arial"/>
          <w:color w:val="222222"/>
          <w:shd w:val="clear" w:color="auto" w:fill="FFFFFF"/>
        </w:rPr>
        <w:t>Sustainability, value, and satisfaction: Model testing and cross-validation in tourist destinations.</w:t>
      </w:r>
      <w:r w:rsidRPr="00347D0E">
        <w:rPr>
          <w:rStyle w:val="apple-converted-space"/>
          <w:rFonts w:ascii="Arial" w:eastAsia="Times New Roman" w:hAnsi="Arial" w:cs="Arial"/>
          <w:color w:val="222222"/>
          <w:shd w:val="clear" w:color="auto" w:fill="FFFFFF"/>
        </w:rPr>
        <w:t> </w:t>
      </w:r>
      <w:r w:rsidRPr="00347D0E">
        <w:rPr>
          <w:rFonts w:ascii="Arial" w:eastAsia="Times New Roman" w:hAnsi="Arial" w:cs="Arial"/>
          <w:iCs/>
          <w:color w:val="222222"/>
        </w:rPr>
        <w:t>Journal of Business Research</w:t>
      </w:r>
      <w:r w:rsidRPr="00347D0E">
        <w:rPr>
          <w:rFonts w:ascii="Arial" w:eastAsia="Times New Roman" w:hAnsi="Arial" w:cs="Arial"/>
          <w:color w:val="222222"/>
          <w:shd w:val="clear" w:color="auto" w:fill="FFFFFF"/>
        </w:rPr>
        <w:t>,</w:t>
      </w:r>
      <w:r w:rsidRPr="00347D0E">
        <w:rPr>
          <w:rStyle w:val="apple-converted-space"/>
          <w:rFonts w:ascii="Arial" w:eastAsia="Times New Roman" w:hAnsi="Arial" w:cs="Arial"/>
          <w:color w:val="222222"/>
          <w:shd w:val="clear" w:color="auto" w:fill="FFFFFF"/>
        </w:rPr>
        <w:t> </w:t>
      </w:r>
      <w:r w:rsidRPr="00347D0E">
        <w:rPr>
          <w:rFonts w:ascii="Arial" w:eastAsia="Times New Roman" w:hAnsi="Arial" w:cs="Arial"/>
          <w:iCs/>
          <w:color w:val="222222"/>
        </w:rPr>
        <w:t>69</w:t>
      </w:r>
      <w:r w:rsidRPr="00347D0E">
        <w:rPr>
          <w:rFonts w:ascii="Arial" w:eastAsia="Times New Roman" w:hAnsi="Arial" w:cs="Arial"/>
          <w:color w:val="222222"/>
          <w:shd w:val="clear" w:color="auto" w:fill="FFFFFF"/>
        </w:rPr>
        <w:t>(11), pp.5002-5007.</w:t>
      </w:r>
    </w:p>
    <w:p w14:paraId="5000CF97" w14:textId="77777777" w:rsidR="00714A44" w:rsidRPr="00347D0E" w:rsidRDefault="00714A44" w:rsidP="00714A44">
      <w:pPr>
        <w:pStyle w:val="NormalWeb"/>
        <w:spacing w:line="360" w:lineRule="auto"/>
        <w:jc w:val="both"/>
        <w:divId w:val="1805341998"/>
        <w:rPr>
          <w:rFonts w:ascii="Arial" w:eastAsia="Times New Roman" w:hAnsi="Arial" w:cs="Arial"/>
          <w:color w:val="222222"/>
          <w:shd w:val="clear" w:color="auto" w:fill="FFFFFF"/>
        </w:rPr>
      </w:pPr>
      <w:r w:rsidRPr="00347D0E">
        <w:rPr>
          <w:rFonts w:ascii="Arial" w:eastAsia="Times New Roman" w:hAnsi="Arial" w:cs="Arial"/>
          <w:color w:val="222222"/>
          <w:shd w:val="clear" w:color="auto" w:fill="FFFFFF"/>
        </w:rPr>
        <w:lastRenderedPageBreak/>
        <w:t>Iravani, A., Akbari, M.H. and Zohoori, M., 2017. Advantages and disadvantages of green technology; goals, challenges and strengths.</w:t>
      </w:r>
      <w:r w:rsidRPr="00347D0E">
        <w:rPr>
          <w:rStyle w:val="apple-converted-space"/>
          <w:rFonts w:ascii="Arial" w:eastAsia="Times New Roman" w:hAnsi="Arial" w:cs="Arial"/>
          <w:color w:val="222222"/>
          <w:shd w:val="clear" w:color="auto" w:fill="FFFFFF"/>
        </w:rPr>
        <w:t> </w:t>
      </w:r>
      <w:r w:rsidRPr="00347D0E">
        <w:rPr>
          <w:rFonts w:ascii="Arial" w:eastAsia="Times New Roman" w:hAnsi="Arial" w:cs="Arial"/>
          <w:iCs/>
          <w:color w:val="222222"/>
        </w:rPr>
        <w:t>Int J Sci Eng Appl</w:t>
      </w:r>
      <w:r w:rsidRPr="00347D0E">
        <w:rPr>
          <w:rFonts w:ascii="Arial" w:eastAsia="Times New Roman" w:hAnsi="Arial" w:cs="Arial"/>
          <w:color w:val="222222"/>
          <w:shd w:val="clear" w:color="auto" w:fill="FFFFFF"/>
        </w:rPr>
        <w:t>,</w:t>
      </w:r>
      <w:r w:rsidRPr="00347D0E">
        <w:rPr>
          <w:rStyle w:val="apple-converted-space"/>
          <w:rFonts w:ascii="Arial" w:eastAsia="Times New Roman" w:hAnsi="Arial" w:cs="Arial"/>
          <w:color w:val="222222"/>
          <w:shd w:val="clear" w:color="auto" w:fill="FFFFFF"/>
        </w:rPr>
        <w:t> </w:t>
      </w:r>
      <w:r w:rsidRPr="00347D0E">
        <w:rPr>
          <w:rFonts w:ascii="Arial" w:eastAsia="Times New Roman" w:hAnsi="Arial" w:cs="Arial"/>
          <w:iCs/>
          <w:color w:val="222222"/>
        </w:rPr>
        <w:t>6</w:t>
      </w:r>
      <w:r w:rsidRPr="00347D0E">
        <w:rPr>
          <w:rFonts w:ascii="Arial" w:eastAsia="Times New Roman" w:hAnsi="Arial" w:cs="Arial"/>
          <w:color w:val="222222"/>
          <w:shd w:val="clear" w:color="auto" w:fill="FFFFFF"/>
        </w:rPr>
        <w:t>(9), pp.272-284.</w:t>
      </w:r>
    </w:p>
    <w:p w14:paraId="4A28AD78" w14:textId="77777777" w:rsidR="00714A44" w:rsidRPr="00347D0E" w:rsidRDefault="00714A44" w:rsidP="00714A44">
      <w:pPr>
        <w:pStyle w:val="NormalWeb"/>
        <w:spacing w:line="360" w:lineRule="auto"/>
        <w:jc w:val="both"/>
        <w:divId w:val="477456145"/>
        <w:rPr>
          <w:rFonts w:ascii="Arial" w:eastAsia="Times New Roman" w:hAnsi="Arial" w:cs="Arial"/>
          <w:color w:val="222222"/>
          <w:shd w:val="clear" w:color="auto" w:fill="FFFFFF"/>
        </w:rPr>
      </w:pPr>
      <w:r w:rsidRPr="00347D0E">
        <w:rPr>
          <w:rFonts w:ascii="Arial" w:eastAsia="Times New Roman" w:hAnsi="Arial" w:cs="Arial"/>
          <w:color w:val="222222"/>
          <w:shd w:val="clear" w:color="auto" w:fill="FFFFFF"/>
        </w:rPr>
        <w:t>Jameson, D. and Brownell, J., 2012. Telling your hotel’s “green” story: Developing an effective communication strategy to convey environmental values.</w:t>
      </w:r>
    </w:p>
    <w:p w14:paraId="1593B7BA" w14:textId="77777777" w:rsidR="00714A44" w:rsidRPr="00347D0E" w:rsidRDefault="00714A44" w:rsidP="00714A44">
      <w:pPr>
        <w:pStyle w:val="NormalWeb"/>
        <w:spacing w:line="360" w:lineRule="auto"/>
        <w:jc w:val="both"/>
        <w:divId w:val="477456145"/>
        <w:rPr>
          <w:rFonts w:ascii="Arial" w:eastAsia="Times New Roman" w:hAnsi="Arial" w:cs="Arial"/>
          <w:color w:val="222222"/>
          <w:shd w:val="clear" w:color="auto" w:fill="FFFFFF"/>
        </w:rPr>
      </w:pPr>
      <w:r w:rsidRPr="00347D0E">
        <w:rPr>
          <w:rFonts w:ascii="Arial" w:eastAsia="Times New Roman" w:hAnsi="Arial" w:cs="Arial"/>
          <w:color w:val="222222"/>
          <w:shd w:val="clear" w:color="auto" w:fill="FFFFFF"/>
        </w:rPr>
        <w:t>Jones, P. and Wynn, M.G., 2019. The circular economy, natural capital and resilience in tourism and hospitality.</w:t>
      </w:r>
      <w:r w:rsidRPr="00347D0E">
        <w:rPr>
          <w:rStyle w:val="apple-converted-space"/>
          <w:rFonts w:ascii="Arial" w:eastAsia="Times New Roman" w:hAnsi="Arial" w:cs="Arial"/>
          <w:color w:val="222222"/>
          <w:shd w:val="clear" w:color="auto" w:fill="FFFFFF"/>
        </w:rPr>
        <w:t> </w:t>
      </w:r>
      <w:r w:rsidRPr="00347D0E">
        <w:rPr>
          <w:rFonts w:ascii="Arial" w:eastAsia="Times New Roman" w:hAnsi="Arial" w:cs="Arial"/>
          <w:iCs/>
          <w:color w:val="222222"/>
        </w:rPr>
        <w:t>International Journal of Contemporary Hospitality Management</w:t>
      </w:r>
      <w:r w:rsidRPr="00347D0E">
        <w:rPr>
          <w:rFonts w:ascii="Arial" w:eastAsia="Times New Roman" w:hAnsi="Arial" w:cs="Arial"/>
          <w:color w:val="222222"/>
          <w:shd w:val="clear" w:color="auto" w:fill="FFFFFF"/>
        </w:rPr>
        <w:t>,</w:t>
      </w:r>
      <w:r w:rsidRPr="00347D0E">
        <w:rPr>
          <w:rStyle w:val="apple-converted-space"/>
          <w:rFonts w:ascii="Arial" w:eastAsia="Times New Roman" w:hAnsi="Arial" w:cs="Arial"/>
          <w:color w:val="222222"/>
          <w:shd w:val="clear" w:color="auto" w:fill="FFFFFF"/>
        </w:rPr>
        <w:t> </w:t>
      </w:r>
      <w:r w:rsidRPr="00347D0E">
        <w:rPr>
          <w:rFonts w:ascii="Arial" w:eastAsia="Times New Roman" w:hAnsi="Arial" w:cs="Arial"/>
          <w:iCs/>
          <w:color w:val="222222"/>
        </w:rPr>
        <w:t>31</w:t>
      </w:r>
      <w:r w:rsidRPr="00347D0E">
        <w:rPr>
          <w:rFonts w:ascii="Arial" w:eastAsia="Times New Roman" w:hAnsi="Arial" w:cs="Arial"/>
          <w:color w:val="222222"/>
          <w:shd w:val="clear" w:color="auto" w:fill="FFFFFF"/>
        </w:rPr>
        <w:t>(6), pp.2544-2563.</w:t>
      </w:r>
    </w:p>
    <w:p w14:paraId="5EFC19F5" w14:textId="77777777" w:rsidR="00714A44" w:rsidRPr="00347D0E" w:rsidRDefault="00714A44" w:rsidP="00714A44">
      <w:pPr>
        <w:pStyle w:val="NormalWeb"/>
        <w:spacing w:line="360" w:lineRule="auto"/>
        <w:jc w:val="both"/>
        <w:divId w:val="477456145"/>
        <w:rPr>
          <w:rStyle w:val="apple-converted-space"/>
          <w:rFonts w:ascii="Arial" w:hAnsi="Arial" w:cs="Arial"/>
          <w:color w:val="000000"/>
        </w:rPr>
      </w:pPr>
      <w:r w:rsidRPr="00347D0E">
        <w:rPr>
          <w:rFonts w:ascii="Arial" w:hAnsi="Arial" w:cs="Arial"/>
          <w:color w:val="000000"/>
          <w:lang w:bidi="ar-SA"/>
        </w:rPr>
        <w:t>Marroitte,</w:t>
      </w:r>
      <w:r w:rsidRPr="00347D0E">
        <w:rPr>
          <w:rFonts w:ascii="Arial" w:hAnsi="Arial" w:cs="Arial"/>
          <w:color w:val="000000"/>
        </w:rPr>
        <w:t xml:space="preserve"> M. (2023)</w:t>
      </w:r>
      <w:r w:rsidRPr="00347D0E">
        <w:rPr>
          <w:rStyle w:val="apple-converted-space"/>
          <w:rFonts w:ascii="Arial" w:hAnsi="Arial" w:cs="Arial"/>
          <w:color w:val="000000"/>
        </w:rPr>
        <w:t> </w:t>
      </w:r>
      <w:r w:rsidRPr="00347D0E">
        <w:rPr>
          <w:rFonts w:ascii="Arial" w:hAnsi="Arial" w:cs="Arial"/>
          <w:iCs/>
          <w:color w:val="000000"/>
        </w:rPr>
        <w:t>Environmental commitment - marriott international</w:t>
      </w:r>
      <w:r w:rsidRPr="00347D0E">
        <w:rPr>
          <w:rFonts w:ascii="Arial" w:hAnsi="Arial" w:cs="Arial"/>
          <w:color w:val="000000"/>
        </w:rPr>
        <w:t>. Available at: https://www.marriott.com/marriottassets/marriott/PARVD/PDF/Environmental_Commitment.pdf (Accessed: 16 February 2024).</w:t>
      </w:r>
      <w:r w:rsidRPr="00347D0E">
        <w:rPr>
          <w:rStyle w:val="apple-converted-space"/>
          <w:rFonts w:ascii="Arial" w:hAnsi="Arial" w:cs="Arial"/>
          <w:color w:val="000000"/>
        </w:rPr>
        <w:t> </w:t>
      </w:r>
    </w:p>
    <w:p w14:paraId="087CBF79" w14:textId="77777777" w:rsidR="00714A44" w:rsidRPr="00347D0E" w:rsidRDefault="00714A44" w:rsidP="00714A44">
      <w:pPr>
        <w:pStyle w:val="NormalWeb"/>
        <w:spacing w:line="360" w:lineRule="auto"/>
        <w:jc w:val="both"/>
        <w:divId w:val="296763796"/>
        <w:rPr>
          <w:rFonts w:ascii="Arial" w:hAnsi="Arial" w:cs="Arial"/>
          <w:color w:val="000000"/>
        </w:rPr>
      </w:pPr>
      <w:r w:rsidRPr="00FA1ADE">
        <w:rPr>
          <w:rFonts w:ascii="Arial" w:hAnsi="Arial" w:cs="Arial"/>
          <w:color w:val="000000"/>
          <w:lang w:val="it-IT"/>
        </w:rPr>
        <w:t>Netto, de F.</w:t>
      </w:r>
      <w:r w:rsidRPr="00FA1ADE">
        <w:rPr>
          <w:rStyle w:val="apple-converted-space"/>
          <w:rFonts w:ascii="Arial" w:hAnsi="Arial" w:cs="Arial"/>
          <w:color w:val="000000"/>
          <w:lang w:val="it-IT"/>
        </w:rPr>
        <w:t> </w:t>
      </w:r>
      <w:r w:rsidRPr="00FA1ADE">
        <w:rPr>
          <w:rFonts w:ascii="Arial" w:hAnsi="Arial" w:cs="Arial"/>
          <w:iCs/>
          <w:color w:val="000000"/>
          <w:lang w:val="it-IT"/>
        </w:rPr>
        <w:t>et al.</w:t>
      </w:r>
      <w:r w:rsidRPr="00FA1ADE">
        <w:rPr>
          <w:rStyle w:val="apple-converted-space"/>
          <w:rFonts w:ascii="Arial" w:hAnsi="Arial" w:cs="Arial"/>
          <w:color w:val="000000"/>
          <w:lang w:val="it-IT"/>
        </w:rPr>
        <w:t> </w:t>
      </w:r>
      <w:r w:rsidRPr="00347D0E">
        <w:rPr>
          <w:rFonts w:ascii="Arial" w:hAnsi="Arial" w:cs="Arial"/>
          <w:color w:val="000000"/>
        </w:rPr>
        <w:t>(2020)</w:t>
      </w:r>
      <w:r w:rsidRPr="00347D0E">
        <w:rPr>
          <w:rStyle w:val="apple-converted-space"/>
          <w:rFonts w:ascii="Arial" w:hAnsi="Arial" w:cs="Arial"/>
          <w:color w:val="000000"/>
        </w:rPr>
        <w:t> </w:t>
      </w:r>
      <w:r w:rsidRPr="00347D0E">
        <w:rPr>
          <w:rFonts w:ascii="Arial" w:hAnsi="Arial" w:cs="Arial"/>
          <w:iCs/>
          <w:color w:val="000000"/>
        </w:rPr>
        <w:t>Concepts and forms of greenwashing: A systematic review - environmental sciences europe</w:t>
      </w:r>
      <w:r w:rsidRPr="00347D0E">
        <w:rPr>
          <w:rFonts w:ascii="Arial" w:hAnsi="Arial" w:cs="Arial"/>
          <w:color w:val="000000"/>
        </w:rPr>
        <w:t>,</w:t>
      </w:r>
      <w:r w:rsidRPr="00347D0E">
        <w:rPr>
          <w:rStyle w:val="apple-converted-space"/>
          <w:rFonts w:ascii="Arial" w:hAnsi="Arial" w:cs="Arial"/>
          <w:color w:val="000000"/>
        </w:rPr>
        <w:t> </w:t>
      </w:r>
      <w:r w:rsidRPr="00347D0E">
        <w:rPr>
          <w:rFonts w:ascii="Arial" w:hAnsi="Arial" w:cs="Arial"/>
          <w:iCs/>
          <w:color w:val="000000"/>
        </w:rPr>
        <w:t>SpringerOpen</w:t>
      </w:r>
      <w:r w:rsidRPr="00347D0E">
        <w:rPr>
          <w:rFonts w:ascii="Arial" w:hAnsi="Arial" w:cs="Arial"/>
          <w:color w:val="000000"/>
        </w:rPr>
        <w:t>. Available at: https://enveurope.springeropen.com/articles/10.1186/s12302-020-0300-3 (Accessed: 16 February 2024).</w:t>
      </w:r>
      <w:r w:rsidRPr="00347D0E">
        <w:rPr>
          <w:rStyle w:val="apple-converted-space"/>
          <w:rFonts w:ascii="Arial" w:hAnsi="Arial" w:cs="Arial"/>
          <w:color w:val="000000"/>
        </w:rPr>
        <w:t> </w:t>
      </w:r>
    </w:p>
    <w:p w14:paraId="34CA34EA" w14:textId="77777777" w:rsidR="00714A44" w:rsidRPr="00347D0E" w:rsidRDefault="00714A44" w:rsidP="00714A44">
      <w:pPr>
        <w:pStyle w:val="NormalWeb"/>
        <w:spacing w:line="360" w:lineRule="auto"/>
        <w:jc w:val="both"/>
        <w:divId w:val="477456145"/>
        <w:rPr>
          <w:rFonts w:ascii="Arial" w:eastAsia="Times New Roman" w:hAnsi="Arial" w:cs="Arial"/>
          <w:color w:val="222222"/>
          <w:shd w:val="clear" w:color="auto" w:fill="FFFFFF"/>
        </w:rPr>
      </w:pPr>
      <w:r w:rsidRPr="00347D0E">
        <w:rPr>
          <w:rFonts w:ascii="Arial" w:eastAsia="Times New Roman" w:hAnsi="Arial" w:cs="Arial"/>
          <w:color w:val="222222"/>
          <w:shd w:val="clear" w:color="auto" w:fill="FFFFFF"/>
        </w:rPr>
        <w:t>Pace, P., 2010. Self-evaluation as a tool in developing environmental responsibility.</w:t>
      </w:r>
      <w:r w:rsidRPr="00347D0E">
        <w:rPr>
          <w:rStyle w:val="apple-converted-space"/>
          <w:rFonts w:ascii="Arial" w:eastAsia="Times New Roman" w:hAnsi="Arial" w:cs="Arial"/>
          <w:color w:val="222222"/>
          <w:shd w:val="clear" w:color="auto" w:fill="FFFFFF"/>
        </w:rPr>
        <w:t> </w:t>
      </w:r>
      <w:r w:rsidRPr="00347D0E">
        <w:rPr>
          <w:rFonts w:ascii="Arial" w:eastAsia="Times New Roman" w:hAnsi="Arial" w:cs="Arial"/>
          <w:iCs/>
          <w:color w:val="222222"/>
        </w:rPr>
        <w:t>Journal of Teacher Education for Sustainability</w:t>
      </w:r>
      <w:r w:rsidRPr="00347D0E">
        <w:rPr>
          <w:rFonts w:ascii="Arial" w:eastAsia="Times New Roman" w:hAnsi="Arial" w:cs="Arial"/>
          <w:color w:val="222222"/>
          <w:shd w:val="clear" w:color="auto" w:fill="FFFFFF"/>
        </w:rPr>
        <w:t>,</w:t>
      </w:r>
      <w:r w:rsidRPr="00347D0E">
        <w:rPr>
          <w:rStyle w:val="apple-converted-space"/>
          <w:rFonts w:ascii="Arial" w:eastAsia="Times New Roman" w:hAnsi="Arial" w:cs="Arial"/>
          <w:color w:val="222222"/>
          <w:shd w:val="clear" w:color="auto" w:fill="FFFFFF"/>
        </w:rPr>
        <w:t> </w:t>
      </w:r>
      <w:r w:rsidRPr="00347D0E">
        <w:rPr>
          <w:rFonts w:ascii="Arial" w:eastAsia="Times New Roman" w:hAnsi="Arial" w:cs="Arial"/>
          <w:iCs/>
          <w:color w:val="222222"/>
        </w:rPr>
        <w:t>12</w:t>
      </w:r>
      <w:r w:rsidRPr="00347D0E">
        <w:rPr>
          <w:rFonts w:ascii="Arial" w:eastAsia="Times New Roman" w:hAnsi="Arial" w:cs="Arial"/>
          <w:color w:val="222222"/>
          <w:shd w:val="clear" w:color="auto" w:fill="FFFFFF"/>
        </w:rPr>
        <w:t>(1), pp.5-26.</w:t>
      </w:r>
    </w:p>
    <w:p w14:paraId="4C5CB213" w14:textId="77777777" w:rsidR="00714A44" w:rsidRPr="00347D0E" w:rsidRDefault="00714A44" w:rsidP="00714A44">
      <w:pPr>
        <w:pStyle w:val="NormalWeb"/>
        <w:spacing w:line="360" w:lineRule="auto"/>
        <w:jc w:val="both"/>
        <w:divId w:val="1805341998"/>
        <w:rPr>
          <w:rFonts w:ascii="Arial" w:eastAsia="Times New Roman" w:hAnsi="Arial" w:cs="Arial"/>
          <w:color w:val="222222"/>
          <w:shd w:val="clear" w:color="auto" w:fill="FFFFFF"/>
        </w:rPr>
      </w:pPr>
      <w:r w:rsidRPr="00347D0E">
        <w:rPr>
          <w:rFonts w:ascii="Arial" w:eastAsia="Times New Roman" w:hAnsi="Arial" w:cs="Arial"/>
          <w:color w:val="222222"/>
          <w:shd w:val="clear" w:color="auto" w:fill="FFFFFF"/>
        </w:rPr>
        <w:t>Patrycja, H., 2015. External Verification as an Important Factor Improving Credibility of CSR Report.</w:t>
      </w:r>
      <w:r w:rsidRPr="00347D0E">
        <w:rPr>
          <w:rStyle w:val="apple-converted-space"/>
          <w:rFonts w:ascii="Arial" w:eastAsia="Times New Roman" w:hAnsi="Arial" w:cs="Arial"/>
          <w:color w:val="222222"/>
          <w:shd w:val="clear" w:color="auto" w:fill="FFFFFF"/>
        </w:rPr>
        <w:t> </w:t>
      </w:r>
      <w:r w:rsidRPr="00347D0E">
        <w:rPr>
          <w:rFonts w:ascii="Arial" w:eastAsia="Times New Roman" w:hAnsi="Arial" w:cs="Arial"/>
          <w:iCs/>
          <w:color w:val="222222"/>
        </w:rPr>
        <w:t>Dr. hc, doc. Ing. Mária Kadlečíková, CSc. SUA Nitra (Slovak Republic) prof. Ing. Ľudmila Nagyová, PhD., SUA Nitra (Slovak Republic)</w:t>
      </w:r>
      <w:r w:rsidRPr="00347D0E">
        <w:rPr>
          <w:rFonts w:ascii="Arial" w:eastAsia="Times New Roman" w:hAnsi="Arial" w:cs="Arial"/>
          <w:color w:val="222222"/>
          <w:shd w:val="clear" w:color="auto" w:fill="FFFFFF"/>
        </w:rPr>
        <w:t>, p.134.</w:t>
      </w:r>
    </w:p>
    <w:p w14:paraId="1B285E2B" w14:textId="77777777" w:rsidR="00714A44" w:rsidRPr="00347D0E" w:rsidRDefault="00714A44" w:rsidP="00714A44">
      <w:pPr>
        <w:pStyle w:val="NormalWeb"/>
        <w:spacing w:line="360" w:lineRule="auto"/>
        <w:jc w:val="both"/>
        <w:divId w:val="477456145"/>
        <w:rPr>
          <w:rFonts w:ascii="Arial" w:eastAsia="Times New Roman" w:hAnsi="Arial" w:cs="Arial"/>
          <w:color w:val="222222"/>
          <w:shd w:val="clear" w:color="auto" w:fill="FFFFFF"/>
        </w:rPr>
      </w:pPr>
      <w:r w:rsidRPr="00347D0E">
        <w:rPr>
          <w:rFonts w:ascii="Arial" w:eastAsia="Times New Roman" w:hAnsi="Arial" w:cs="Arial"/>
          <w:color w:val="222222"/>
          <w:shd w:val="clear" w:color="auto" w:fill="FFFFFF"/>
        </w:rPr>
        <w:t>Rahman, I., Park, J. and Chi, C.G.Q., 2015. Consequences of “greenwashing”: Consumers’ reactions to hotels’ green initiatives.</w:t>
      </w:r>
      <w:r w:rsidRPr="00347D0E">
        <w:rPr>
          <w:rStyle w:val="apple-converted-space"/>
          <w:rFonts w:ascii="Arial" w:eastAsia="Times New Roman" w:hAnsi="Arial" w:cs="Arial"/>
          <w:color w:val="222222"/>
          <w:shd w:val="clear" w:color="auto" w:fill="FFFFFF"/>
        </w:rPr>
        <w:t> </w:t>
      </w:r>
      <w:r w:rsidRPr="00347D0E">
        <w:rPr>
          <w:rFonts w:ascii="Arial" w:eastAsia="Times New Roman" w:hAnsi="Arial" w:cs="Arial"/>
          <w:iCs/>
          <w:color w:val="222222"/>
        </w:rPr>
        <w:t>International Journal of Contemporary Hospitality Management</w:t>
      </w:r>
      <w:r w:rsidRPr="00347D0E">
        <w:rPr>
          <w:rFonts w:ascii="Arial" w:eastAsia="Times New Roman" w:hAnsi="Arial" w:cs="Arial"/>
          <w:color w:val="222222"/>
          <w:shd w:val="clear" w:color="auto" w:fill="FFFFFF"/>
        </w:rPr>
        <w:t>,</w:t>
      </w:r>
      <w:r w:rsidRPr="00347D0E">
        <w:rPr>
          <w:rStyle w:val="apple-converted-space"/>
          <w:rFonts w:ascii="Arial" w:eastAsia="Times New Roman" w:hAnsi="Arial" w:cs="Arial"/>
          <w:color w:val="222222"/>
          <w:shd w:val="clear" w:color="auto" w:fill="FFFFFF"/>
        </w:rPr>
        <w:t> </w:t>
      </w:r>
      <w:r w:rsidRPr="00347D0E">
        <w:rPr>
          <w:rFonts w:ascii="Arial" w:eastAsia="Times New Roman" w:hAnsi="Arial" w:cs="Arial"/>
          <w:iCs/>
          <w:color w:val="222222"/>
        </w:rPr>
        <w:t>27</w:t>
      </w:r>
      <w:r w:rsidRPr="00347D0E">
        <w:rPr>
          <w:rFonts w:ascii="Arial" w:eastAsia="Times New Roman" w:hAnsi="Arial" w:cs="Arial"/>
          <w:color w:val="222222"/>
          <w:shd w:val="clear" w:color="auto" w:fill="FFFFFF"/>
        </w:rPr>
        <w:t>(6), pp.1054-1081.</w:t>
      </w:r>
    </w:p>
    <w:p w14:paraId="76B1543C" w14:textId="77777777" w:rsidR="00714A44" w:rsidRPr="00347D0E" w:rsidRDefault="00714A44" w:rsidP="00714A44">
      <w:pPr>
        <w:pStyle w:val="NormalWeb"/>
        <w:spacing w:line="360" w:lineRule="auto"/>
        <w:jc w:val="both"/>
        <w:divId w:val="271059883"/>
        <w:rPr>
          <w:rFonts w:ascii="Arial" w:hAnsi="Arial" w:cs="Arial"/>
          <w:color w:val="000000"/>
        </w:rPr>
      </w:pPr>
      <w:r w:rsidRPr="00347D0E">
        <w:rPr>
          <w:rFonts w:ascii="Arial" w:hAnsi="Arial" w:cs="Arial"/>
          <w:color w:val="000000"/>
        </w:rPr>
        <w:t>Reid, C. (2023)</w:t>
      </w:r>
      <w:r w:rsidRPr="00347D0E">
        <w:rPr>
          <w:rStyle w:val="apple-converted-space"/>
          <w:rFonts w:ascii="Arial" w:hAnsi="Arial" w:cs="Arial"/>
          <w:color w:val="000000"/>
        </w:rPr>
        <w:t> </w:t>
      </w:r>
      <w:r w:rsidRPr="00347D0E">
        <w:rPr>
          <w:rFonts w:ascii="Arial" w:hAnsi="Arial" w:cs="Arial"/>
          <w:iCs/>
          <w:color w:val="000000"/>
        </w:rPr>
        <w:t>these eco 5-star hotels prove that greenwashing doesn’t have to be the standard</w:t>
      </w:r>
      <w:r w:rsidRPr="00347D0E">
        <w:rPr>
          <w:rFonts w:ascii="Arial" w:hAnsi="Arial" w:cs="Arial"/>
          <w:color w:val="000000"/>
        </w:rPr>
        <w:t>,</w:t>
      </w:r>
      <w:r w:rsidRPr="00347D0E">
        <w:rPr>
          <w:rStyle w:val="apple-converted-space"/>
          <w:rFonts w:ascii="Arial" w:hAnsi="Arial" w:cs="Arial"/>
          <w:color w:val="000000"/>
        </w:rPr>
        <w:t> </w:t>
      </w:r>
      <w:r w:rsidRPr="00347D0E">
        <w:rPr>
          <w:rFonts w:ascii="Arial" w:hAnsi="Arial" w:cs="Arial"/>
          <w:iCs/>
          <w:color w:val="000000"/>
        </w:rPr>
        <w:t>Forbes</w:t>
      </w:r>
      <w:r w:rsidRPr="00347D0E">
        <w:rPr>
          <w:rFonts w:ascii="Arial" w:hAnsi="Arial" w:cs="Arial"/>
          <w:color w:val="000000"/>
        </w:rPr>
        <w:t>. Available at: https://www.forbes.com/sites/carltonreid/2023/01/09/these-eco-5-star-hotels-prove-that-greenwashing-doesnt-have-to-be-the-standard/ (Accessed: 15 February 2024).</w:t>
      </w:r>
      <w:r w:rsidRPr="00347D0E">
        <w:rPr>
          <w:rStyle w:val="apple-converted-space"/>
          <w:rFonts w:ascii="Arial" w:hAnsi="Arial" w:cs="Arial"/>
          <w:color w:val="000000"/>
        </w:rPr>
        <w:t> </w:t>
      </w:r>
    </w:p>
    <w:p w14:paraId="0BF97FFB" w14:textId="77777777" w:rsidR="00714A44" w:rsidRPr="00347D0E" w:rsidRDefault="00714A44" w:rsidP="00714A44">
      <w:pPr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</w:pPr>
      <w:r w:rsidRPr="00347D0E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lastRenderedPageBreak/>
        <w:t>Verma, V.K. and Chandra, B., 2018. Sustainability and customers’ hotel choice behaviour: a choice-based conjoint analysis approach.</w:t>
      </w:r>
      <w:r w:rsidRPr="00347D0E">
        <w:rPr>
          <w:rStyle w:val="apple-converted-space"/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 </w:t>
      </w:r>
      <w:r w:rsidRPr="00347D0E">
        <w:rPr>
          <w:rFonts w:ascii="Arial" w:eastAsia="Times New Roman" w:hAnsi="Arial" w:cs="Arial"/>
          <w:iCs/>
          <w:color w:val="222222"/>
          <w:szCs w:val="24"/>
          <w:lang w:bidi="bn-IN"/>
        </w:rPr>
        <w:t>Environment, development and sustainability</w:t>
      </w:r>
      <w:r w:rsidRPr="00347D0E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,</w:t>
      </w:r>
      <w:r w:rsidRPr="00347D0E">
        <w:rPr>
          <w:rStyle w:val="apple-converted-space"/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 </w:t>
      </w:r>
      <w:r w:rsidRPr="00347D0E">
        <w:rPr>
          <w:rFonts w:ascii="Arial" w:eastAsia="Times New Roman" w:hAnsi="Arial" w:cs="Arial"/>
          <w:iCs/>
          <w:color w:val="222222"/>
          <w:szCs w:val="24"/>
          <w:lang w:bidi="bn-IN"/>
        </w:rPr>
        <w:t>20</w:t>
      </w:r>
      <w:r w:rsidRPr="00347D0E">
        <w:rPr>
          <w:rFonts w:ascii="Arial" w:eastAsia="Times New Roman" w:hAnsi="Arial" w:cs="Arial"/>
          <w:color w:val="222222"/>
          <w:szCs w:val="24"/>
          <w:shd w:val="clear" w:color="auto" w:fill="FFFFFF"/>
          <w:lang w:bidi="bn-IN"/>
        </w:rPr>
        <w:t>, pp.1347-1363.</w:t>
      </w:r>
    </w:p>
    <w:p w14:paraId="035ED419" w14:textId="77777777" w:rsidR="00813108" w:rsidRPr="00347D0E" w:rsidRDefault="00813108" w:rsidP="00675854">
      <w:pPr>
        <w:rPr>
          <w:rFonts w:ascii="Arial" w:hAnsi="Arial" w:cs="Arial"/>
          <w:szCs w:val="24"/>
        </w:rPr>
      </w:pPr>
    </w:p>
    <w:p w14:paraId="791E9868" w14:textId="77777777" w:rsidR="00D948C9" w:rsidRPr="00347D0E" w:rsidRDefault="00D948C9">
      <w:pPr>
        <w:pStyle w:val="NormalWeb"/>
        <w:ind w:left="562" w:hanging="562"/>
        <w:jc w:val="both"/>
        <w:rPr>
          <w:rFonts w:ascii="Arial" w:hAnsi="Arial" w:cs="Arial"/>
          <w:color w:val="000000"/>
        </w:rPr>
      </w:pPr>
    </w:p>
    <w:sectPr w:rsidR="00D948C9" w:rsidRPr="00347D0E" w:rsidSect="00947110">
      <w:pgSz w:w="11906" w:h="16838" w:code="9"/>
      <w:pgMar w:top="1440" w:right="1440" w:bottom="1440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BB17E1" w14:textId="77777777" w:rsidR="00947110" w:rsidRDefault="00947110" w:rsidP="001834FC">
      <w:pPr>
        <w:spacing w:after="0" w:line="240" w:lineRule="auto"/>
      </w:pPr>
      <w:r>
        <w:separator/>
      </w:r>
    </w:p>
  </w:endnote>
  <w:endnote w:type="continuationSeparator" w:id="0">
    <w:p w14:paraId="234A7844" w14:textId="77777777" w:rsidR="00947110" w:rsidRDefault="00947110" w:rsidP="001834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-webkit-standard">
    <w:altName w:val="Cambria"/>
    <w:charset w:val="00"/>
    <w:family w:val="roman"/>
    <w:pitch w:val="default"/>
  </w:font>
  <w:font w:name="Kohinoor Bangla">
    <w:altName w:val="Times New Roman"/>
    <w:charset w:val="4D"/>
    <w:family w:val="auto"/>
    <w:pitch w:val="variable"/>
    <w:sig w:usb0="00000001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2AEE1A" w14:textId="77777777" w:rsidR="004E0CD1" w:rsidRDefault="004E0CD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C6629B" w14:textId="77777777" w:rsidR="004E0CD1" w:rsidRDefault="004E0CD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6D04A" w14:textId="77777777" w:rsidR="004E0CD1" w:rsidRDefault="004E0CD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C3211A" w14:textId="77777777" w:rsidR="00947110" w:rsidRDefault="00947110" w:rsidP="001834FC">
      <w:pPr>
        <w:spacing w:after="0" w:line="240" w:lineRule="auto"/>
      </w:pPr>
      <w:r>
        <w:separator/>
      </w:r>
    </w:p>
  </w:footnote>
  <w:footnote w:type="continuationSeparator" w:id="0">
    <w:p w14:paraId="4FB49E3A" w14:textId="77777777" w:rsidR="00947110" w:rsidRDefault="00947110" w:rsidP="001834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95ECDB" w14:textId="77777777" w:rsidR="004E0CD1" w:rsidRDefault="004E0CD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BC5EF" w14:textId="77777777" w:rsidR="004E0CD1" w:rsidRDefault="004E0CD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0A4CA0" w14:textId="77777777" w:rsidR="004E0CD1" w:rsidRDefault="004E0CD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72448"/>
    <w:multiLevelType w:val="hybridMultilevel"/>
    <w:tmpl w:val="592C457C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8815E0"/>
    <w:multiLevelType w:val="hybridMultilevel"/>
    <w:tmpl w:val="DEBC5D5A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B9185F"/>
    <w:multiLevelType w:val="hybridMultilevel"/>
    <w:tmpl w:val="8780A59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D80061"/>
    <w:multiLevelType w:val="hybridMultilevel"/>
    <w:tmpl w:val="91A60A1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5298169">
    <w:abstractNumId w:val="1"/>
  </w:num>
  <w:num w:numId="2" w16cid:durableId="168179043">
    <w:abstractNumId w:val="3"/>
  </w:num>
  <w:num w:numId="3" w16cid:durableId="155923478">
    <w:abstractNumId w:val="2"/>
  </w:num>
  <w:num w:numId="4" w16cid:durableId="610309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sDAyNTY1NDexNLEwNzJQ0lEKTi0uzszPAykwrgUAits/OiwAAAA="/>
  </w:docVars>
  <w:rsids>
    <w:rsidRoot w:val="00A60069"/>
    <w:rsid w:val="000003D8"/>
    <w:rsid w:val="00000D01"/>
    <w:rsid w:val="00001D74"/>
    <w:rsid w:val="00003860"/>
    <w:rsid w:val="00003FD6"/>
    <w:rsid w:val="0000491B"/>
    <w:rsid w:val="00005094"/>
    <w:rsid w:val="00005B6F"/>
    <w:rsid w:val="00006D30"/>
    <w:rsid w:val="0001021C"/>
    <w:rsid w:val="000106E3"/>
    <w:rsid w:val="00010E44"/>
    <w:rsid w:val="00010E92"/>
    <w:rsid w:val="000110A7"/>
    <w:rsid w:val="00011713"/>
    <w:rsid w:val="00011B88"/>
    <w:rsid w:val="00011F55"/>
    <w:rsid w:val="000158D2"/>
    <w:rsid w:val="000174A5"/>
    <w:rsid w:val="00017C09"/>
    <w:rsid w:val="00020DE5"/>
    <w:rsid w:val="000225FE"/>
    <w:rsid w:val="00022B8F"/>
    <w:rsid w:val="000242CA"/>
    <w:rsid w:val="00025AEE"/>
    <w:rsid w:val="00026901"/>
    <w:rsid w:val="0003079E"/>
    <w:rsid w:val="00030869"/>
    <w:rsid w:val="00030DD0"/>
    <w:rsid w:val="00032A5B"/>
    <w:rsid w:val="00033B87"/>
    <w:rsid w:val="0003494F"/>
    <w:rsid w:val="00036F46"/>
    <w:rsid w:val="00044980"/>
    <w:rsid w:val="00047F15"/>
    <w:rsid w:val="000533B3"/>
    <w:rsid w:val="0005412C"/>
    <w:rsid w:val="000541F8"/>
    <w:rsid w:val="00055539"/>
    <w:rsid w:val="000562BF"/>
    <w:rsid w:val="000573E3"/>
    <w:rsid w:val="00057663"/>
    <w:rsid w:val="00057F93"/>
    <w:rsid w:val="00060C2E"/>
    <w:rsid w:val="00061D34"/>
    <w:rsid w:val="0006307E"/>
    <w:rsid w:val="00063978"/>
    <w:rsid w:val="00063CAC"/>
    <w:rsid w:val="00064E19"/>
    <w:rsid w:val="000673EA"/>
    <w:rsid w:val="000679B8"/>
    <w:rsid w:val="00067C25"/>
    <w:rsid w:val="000724C2"/>
    <w:rsid w:val="0007259D"/>
    <w:rsid w:val="00072907"/>
    <w:rsid w:val="00072FFA"/>
    <w:rsid w:val="000737C5"/>
    <w:rsid w:val="00073938"/>
    <w:rsid w:val="000752CC"/>
    <w:rsid w:val="000857DA"/>
    <w:rsid w:val="0008631F"/>
    <w:rsid w:val="00086345"/>
    <w:rsid w:val="000864B3"/>
    <w:rsid w:val="00086F43"/>
    <w:rsid w:val="00091279"/>
    <w:rsid w:val="00091405"/>
    <w:rsid w:val="000956AC"/>
    <w:rsid w:val="000A17C4"/>
    <w:rsid w:val="000A2BB6"/>
    <w:rsid w:val="000A3013"/>
    <w:rsid w:val="000B0143"/>
    <w:rsid w:val="000B2A14"/>
    <w:rsid w:val="000B2C5C"/>
    <w:rsid w:val="000B3152"/>
    <w:rsid w:val="000B38E4"/>
    <w:rsid w:val="000B4571"/>
    <w:rsid w:val="000B7A81"/>
    <w:rsid w:val="000B7C5D"/>
    <w:rsid w:val="000C0CAF"/>
    <w:rsid w:val="000C24BF"/>
    <w:rsid w:val="000C3A90"/>
    <w:rsid w:val="000C4340"/>
    <w:rsid w:val="000C4354"/>
    <w:rsid w:val="000C4E63"/>
    <w:rsid w:val="000C5733"/>
    <w:rsid w:val="000C7898"/>
    <w:rsid w:val="000C7CB3"/>
    <w:rsid w:val="000C7F40"/>
    <w:rsid w:val="000D45D5"/>
    <w:rsid w:val="000D4A1C"/>
    <w:rsid w:val="000D4FF9"/>
    <w:rsid w:val="000D5060"/>
    <w:rsid w:val="000D5661"/>
    <w:rsid w:val="000D73D4"/>
    <w:rsid w:val="000E047C"/>
    <w:rsid w:val="000E2A76"/>
    <w:rsid w:val="000E56CA"/>
    <w:rsid w:val="000E5C96"/>
    <w:rsid w:val="000E64FC"/>
    <w:rsid w:val="000E70E6"/>
    <w:rsid w:val="000F02BF"/>
    <w:rsid w:val="000F05A2"/>
    <w:rsid w:val="000F09FA"/>
    <w:rsid w:val="000F2CE0"/>
    <w:rsid w:val="000F3676"/>
    <w:rsid w:val="000F58D9"/>
    <w:rsid w:val="00103CB0"/>
    <w:rsid w:val="00105E8C"/>
    <w:rsid w:val="00107365"/>
    <w:rsid w:val="00107480"/>
    <w:rsid w:val="00110167"/>
    <w:rsid w:val="00110FC7"/>
    <w:rsid w:val="0011217E"/>
    <w:rsid w:val="001145F0"/>
    <w:rsid w:val="0011525F"/>
    <w:rsid w:val="00115416"/>
    <w:rsid w:val="00116CE3"/>
    <w:rsid w:val="00116CFC"/>
    <w:rsid w:val="00120804"/>
    <w:rsid w:val="001208B3"/>
    <w:rsid w:val="00122E9A"/>
    <w:rsid w:val="0012438C"/>
    <w:rsid w:val="001272BC"/>
    <w:rsid w:val="0013192A"/>
    <w:rsid w:val="00133D5A"/>
    <w:rsid w:val="00134112"/>
    <w:rsid w:val="00134861"/>
    <w:rsid w:val="00134948"/>
    <w:rsid w:val="0013495A"/>
    <w:rsid w:val="001355CC"/>
    <w:rsid w:val="00135ADA"/>
    <w:rsid w:val="0013615A"/>
    <w:rsid w:val="001373F7"/>
    <w:rsid w:val="00142C80"/>
    <w:rsid w:val="0014406A"/>
    <w:rsid w:val="001457D9"/>
    <w:rsid w:val="00145B8B"/>
    <w:rsid w:val="00150495"/>
    <w:rsid w:val="00157D22"/>
    <w:rsid w:val="00160DE2"/>
    <w:rsid w:val="001613A0"/>
    <w:rsid w:val="00163D8E"/>
    <w:rsid w:val="00163F46"/>
    <w:rsid w:val="00166A88"/>
    <w:rsid w:val="00171B56"/>
    <w:rsid w:val="0017337B"/>
    <w:rsid w:val="001741FE"/>
    <w:rsid w:val="001746BA"/>
    <w:rsid w:val="00175B5D"/>
    <w:rsid w:val="00181642"/>
    <w:rsid w:val="00181684"/>
    <w:rsid w:val="00181F35"/>
    <w:rsid w:val="00182823"/>
    <w:rsid w:val="001834FC"/>
    <w:rsid w:val="001842A8"/>
    <w:rsid w:val="00185324"/>
    <w:rsid w:val="00185703"/>
    <w:rsid w:val="00186E98"/>
    <w:rsid w:val="00187858"/>
    <w:rsid w:val="00191B31"/>
    <w:rsid w:val="00191C1D"/>
    <w:rsid w:val="00192839"/>
    <w:rsid w:val="00194665"/>
    <w:rsid w:val="00194CF4"/>
    <w:rsid w:val="001956C8"/>
    <w:rsid w:val="00196EC4"/>
    <w:rsid w:val="00197EBF"/>
    <w:rsid w:val="001A01F4"/>
    <w:rsid w:val="001A1937"/>
    <w:rsid w:val="001A2A56"/>
    <w:rsid w:val="001A416E"/>
    <w:rsid w:val="001B0FBB"/>
    <w:rsid w:val="001B1315"/>
    <w:rsid w:val="001B194B"/>
    <w:rsid w:val="001B2B9D"/>
    <w:rsid w:val="001B5DE8"/>
    <w:rsid w:val="001B7186"/>
    <w:rsid w:val="001C0FA3"/>
    <w:rsid w:val="001C2D10"/>
    <w:rsid w:val="001C3067"/>
    <w:rsid w:val="001C3601"/>
    <w:rsid w:val="001C499F"/>
    <w:rsid w:val="001C5598"/>
    <w:rsid w:val="001C7E25"/>
    <w:rsid w:val="001D164A"/>
    <w:rsid w:val="001D16F6"/>
    <w:rsid w:val="001D2092"/>
    <w:rsid w:val="001D2FBA"/>
    <w:rsid w:val="001D3425"/>
    <w:rsid w:val="001D4844"/>
    <w:rsid w:val="001D7005"/>
    <w:rsid w:val="001E0584"/>
    <w:rsid w:val="001E09AE"/>
    <w:rsid w:val="001E0A52"/>
    <w:rsid w:val="001E64AF"/>
    <w:rsid w:val="001E6AF6"/>
    <w:rsid w:val="001F02EA"/>
    <w:rsid w:val="001F23F9"/>
    <w:rsid w:val="001F3F25"/>
    <w:rsid w:val="001F5002"/>
    <w:rsid w:val="00200381"/>
    <w:rsid w:val="00201FBF"/>
    <w:rsid w:val="00203034"/>
    <w:rsid w:val="002049FB"/>
    <w:rsid w:val="00210C16"/>
    <w:rsid w:val="00210FC0"/>
    <w:rsid w:val="002114A1"/>
    <w:rsid w:val="002130E1"/>
    <w:rsid w:val="0021453A"/>
    <w:rsid w:val="00214C82"/>
    <w:rsid w:val="0021620C"/>
    <w:rsid w:val="0021723B"/>
    <w:rsid w:val="0022075C"/>
    <w:rsid w:val="00220ED2"/>
    <w:rsid w:val="00221EF0"/>
    <w:rsid w:val="00221FD2"/>
    <w:rsid w:val="002235F9"/>
    <w:rsid w:val="0022399E"/>
    <w:rsid w:val="00225184"/>
    <w:rsid w:val="0023154F"/>
    <w:rsid w:val="00234993"/>
    <w:rsid w:val="00234E15"/>
    <w:rsid w:val="00235FAF"/>
    <w:rsid w:val="00236136"/>
    <w:rsid w:val="00237928"/>
    <w:rsid w:val="002401E7"/>
    <w:rsid w:val="00242FB3"/>
    <w:rsid w:val="00243B3A"/>
    <w:rsid w:val="00244AAA"/>
    <w:rsid w:val="002500FD"/>
    <w:rsid w:val="00250DB1"/>
    <w:rsid w:val="00251424"/>
    <w:rsid w:val="00252195"/>
    <w:rsid w:val="00252B2B"/>
    <w:rsid w:val="00254B26"/>
    <w:rsid w:val="0025579C"/>
    <w:rsid w:val="00255B80"/>
    <w:rsid w:val="00255CDC"/>
    <w:rsid w:val="00256E74"/>
    <w:rsid w:val="00260CF1"/>
    <w:rsid w:val="00262F5B"/>
    <w:rsid w:val="002633C4"/>
    <w:rsid w:val="0026454F"/>
    <w:rsid w:val="002645BE"/>
    <w:rsid w:val="0026499A"/>
    <w:rsid w:val="0026531C"/>
    <w:rsid w:val="002700E1"/>
    <w:rsid w:val="002709E7"/>
    <w:rsid w:val="00274314"/>
    <w:rsid w:val="00274806"/>
    <w:rsid w:val="002777BA"/>
    <w:rsid w:val="002817DE"/>
    <w:rsid w:val="00282063"/>
    <w:rsid w:val="00282A49"/>
    <w:rsid w:val="0028468D"/>
    <w:rsid w:val="00285467"/>
    <w:rsid w:val="00287847"/>
    <w:rsid w:val="0029172D"/>
    <w:rsid w:val="00293B74"/>
    <w:rsid w:val="00295BC3"/>
    <w:rsid w:val="00296E96"/>
    <w:rsid w:val="00297B2E"/>
    <w:rsid w:val="002A0585"/>
    <w:rsid w:val="002A07B4"/>
    <w:rsid w:val="002A19DE"/>
    <w:rsid w:val="002A19ED"/>
    <w:rsid w:val="002A5C65"/>
    <w:rsid w:val="002A6F4E"/>
    <w:rsid w:val="002B1757"/>
    <w:rsid w:val="002B50BF"/>
    <w:rsid w:val="002B562A"/>
    <w:rsid w:val="002B5B03"/>
    <w:rsid w:val="002C0B75"/>
    <w:rsid w:val="002C4915"/>
    <w:rsid w:val="002C617A"/>
    <w:rsid w:val="002C62A8"/>
    <w:rsid w:val="002C7B9E"/>
    <w:rsid w:val="002D019F"/>
    <w:rsid w:val="002D3B90"/>
    <w:rsid w:val="002D4B8D"/>
    <w:rsid w:val="002D5EF5"/>
    <w:rsid w:val="002D7024"/>
    <w:rsid w:val="002E0404"/>
    <w:rsid w:val="002E213A"/>
    <w:rsid w:val="002E2493"/>
    <w:rsid w:val="002E4C8F"/>
    <w:rsid w:val="002E4CD2"/>
    <w:rsid w:val="002E792F"/>
    <w:rsid w:val="002E798D"/>
    <w:rsid w:val="002F1430"/>
    <w:rsid w:val="002F2DB2"/>
    <w:rsid w:val="002F3054"/>
    <w:rsid w:val="002F40A7"/>
    <w:rsid w:val="002F6C9F"/>
    <w:rsid w:val="003006C9"/>
    <w:rsid w:val="00300F0B"/>
    <w:rsid w:val="003026D5"/>
    <w:rsid w:val="00303C76"/>
    <w:rsid w:val="00306D08"/>
    <w:rsid w:val="00310948"/>
    <w:rsid w:val="00310C97"/>
    <w:rsid w:val="0031179C"/>
    <w:rsid w:val="00312981"/>
    <w:rsid w:val="00312D0F"/>
    <w:rsid w:val="00312DE5"/>
    <w:rsid w:val="0031520B"/>
    <w:rsid w:val="003157D5"/>
    <w:rsid w:val="0031683C"/>
    <w:rsid w:val="00317CD9"/>
    <w:rsid w:val="003214B4"/>
    <w:rsid w:val="003219F8"/>
    <w:rsid w:val="00322044"/>
    <w:rsid w:val="003227B7"/>
    <w:rsid w:val="00326AB1"/>
    <w:rsid w:val="0033047A"/>
    <w:rsid w:val="00331E28"/>
    <w:rsid w:val="003322EB"/>
    <w:rsid w:val="00332C99"/>
    <w:rsid w:val="00340B37"/>
    <w:rsid w:val="00340C31"/>
    <w:rsid w:val="00341C64"/>
    <w:rsid w:val="00342FAE"/>
    <w:rsid w:val="00343A94"/>
    <w:rsid w:val="00345D8D"/>
    <w:rsid w:val="00347D0E"/>
    <w:rsid w:val="00350BB0"/>
    <w:rsid w:val="003512FA"/>
    <w:rsid w:val="0035248A"/>
    <w:rsid w:val="00352766"/>
    <w:rsid w:val="00354283"/>
    <w:rsid w:val="00354784"/>
    <w:rsid w:val="003618D6"/>
    <w:rsid w:val="00362752"/>
    <w:rsid w:val="0036413B"/>
    <w:rsid w:val="00364BC2"/>
    <w:rsid w:val="00366233"/>
    <w:rsid w:val="003705E3"/>
    <w:rsid w:val="0037114E"/>
    <w:rsid w:val="00371186"/>
    <w:rsid w:val="00373CBA"/>
    <w:rsid w:val="00375E75"/>
    <w:rsid w:val="00376568"/>
    <w:rsid w:val="00376804"/>
    <w:rsid w:val="003768F3"/>
    <w:rsid w:val="00377136"/>
    <w:rsid w:val="00381330"/>
    <w:rsid w:val="00381928"/>
    <w:rsid w:val="00383DAC"/>
    <w:rsid w:val="00390457"/>
    <w:rsid w:val="003907C0"/>
    <w:rsid w:val="00393A82"/>
    <w:rsid w:val="00396101"/>
    <w:rsid w:val="003A432E"/>
    <w:rsid w:val="003B0ED2"/>
    <w:rsid w:val="003B6AB4"/>
    <w:rsid w:val="003B6FDB"/>
    <w:rsid w:val="003B7741"/>
    <w:rsid w:val="003C048B"/>
    <w:rsid w:val="003C4E2A"/>
    <w:rsid w:val="003C760D"/>
    <w:rsid w:val="003D3958"/>
    <w:rsid w:val="003D4319"/>
    <w:rsid w:val="003D79A9"/>
    <w:rsid w:val="003E2510"/>
    <w:rsid w:val="003E2C1E"/>
    <w:rsid w:val="003E484B"/>
    <w:rsid w:val="003E610C"/>
    <w:rsid w:val="003E63AA"/>
    <w:rsid w:val="003E63CA"/>
    <w:rsid w:val="003E67AB"/>
    <w:rsid w:val="003E7C4C"/>
    <w:rsid w:val="003F0A74"/>
    <w:rsid w:val="003F26AA"/>
    <w:rsid w:val="003F2E3E"/>
    <w:rsid w:val="003F562A"/>
    <w:rsid w:val="003F7898"/>
    <w:rsid w:val="004069DC"/>
    <w:rsid w:val="00406DD2"/>
    <w:rsid w:val="00406F5D"/>
    <w:rsid w:val="0040742C"/>
    <w:rsid w:val="0041548B"/>
    <w:rsid w:val="00415ECA"/>
    <w:rsid w:val="004164E4"/>
    <w:rsid w:val="004164F4"/>
    <w:rsid w:val="0041709B"/>
    <w:rsid w:val="00420309"/>
    <w:rsid w:val="00423007"/>
    <w:rsid w:val="00423BAC"/>
    <w:rsid w:val="00424C5F"/>
    <w:rsid w:val="004312FB"/>
    <w:rsid w:val="00431621"/>
    <w:rsid w:val="004334F7"/>
    <w:rsid w:val="00434A3E"/>
    <w:rsid w:val="00435F87"/>
    <w:rsid w:val="00437075"/>
    <w:rsid w:val="00437425"/>
    <w:rsid w:val="0043753E"/>
    <w:rsid w:val="00441EC1"/>
    <w:rsid w:val="004421B2"/>
    <w:rsid w:val="0044301B"/>
    <w:rsid w:val="00445E67"/>
    <w:rsid w:val="00446BF9"/>
    <w:rsid w:val="00447584"/>
    <w:rsid w:val="00455C91"/>
    <w:rsid w:val="00455CE8"/>
    <w:rsid w:val="0045649C"/>
    <w:rsid w:val="00460E71"/>
    <w:rsid w:val="00461ADE"/>
    <w:rsid w:val="00461FBA"/>
    <w:rsid w:val="0046226E"/>
    <w:rsid w:val="00462D15"/>
    <w:rsid w:val="00463B00"/>
    <w:rsid w:val="00463F96"/>
    <w:rsid w:val="0046594B"/>
    <w:rsid w:val="00465EDE"/>
    <w:rsid w:val="004708F4"/>
    <w:rsid w:val="00471738"/>
    <w:rsid w:val="00472809"/>
    <w:rsid w:val="00474016"/>
    <w:rsid w:val="0047453F"/>
    <w:rsid w:val="00475C6E"/>
    <w:rsid w:val="0047660F"/>
    <w:rsid w:val="0048045A"/>
    <w:rsid w:val="00481147"/>
    <w:rsid w:val="004821AA"/>
    <w:rsid w:val="0048640A"/>
    <w:rsid w:val="00490328"/>
    <w:rsid w:val="004910BE"/>
    <w:rsid w:val="00492F2F"/>
    <w:rsid w:val="0049360A"/>
    <w:rsid w:val="00493C00"/>
    <w:rsid w:val="00494FB7"/>
    <w:rsid w:val="00495302"/>
    <w:rsid w:val="004A11F6"/>
    <w:rsid w:val="004A255D"/>
    <w:rsid w:val="004A278B"/>
    <w:rsid w:val="004A46D3"/>
    <w:rsid w:val="004A56EC"/>
    <w:rsid w:val="004A5AE4"/>
    <w:rsid w:val="004A5F54"/>
    <w:rsid w:val="004A7244"/>
    <w:rsid w:val="004A7D76"/>
    <w:rsid w:val="004B0A95"/>
    <w:rsid w:val="004B10F3"/>
    <w:rsid w:val="004B1AA0"/>
    <w:rsid w:val="004B3552"/>
    <w:rsid w:val="004B41B1"/>
    <w:rsid w:val="004B6BA8"/>
    <w:rsid w:val="004B7322"/>
    <w:rsid w:val="004C023F"/>
    <w:rsid w:val="004C21D3"/>
    <w:rsid w:val="004C3C6D"/>
    <w:rsid w:val="004C428F"/>
    <w:rsid w:val="004C6474"/>
    <w:rsid w:val="004D19E4"/>
    <w:rsid w:val="004D1FE3"/>
    <w:rsid w:val="004D482B"/>
    <w:rsid w:val="004D510A"/>
    <w:rsid w:val="004E0CD1"/>
    <w:rsid w:val="004E25B1"/>
    <w:rsid w:val="004E6280"/>
    <w:rsid w:val="004E66FF"/>
    <w:rsid w:val="004F1102"/>
    <w:rsid w:val="004F2414"/>
    <w:rsid w:val="004F2694"/>
    <w:rsid w:val="004F26E6"/>
    <w:rsid w:val="004F4071"/>
    <w:rsid w:val="004F563A"/>
    <w:rsid w:val="004F6B24"/>
    <w:rsid w:val="004F73DB"/>
    <w:rsid w:val="00502EB0"/>
    <w:rsid w:val="0050357D"/>
    <w:rsid w:val="00505573"/>
    <w:rsid w:val="00506839"/>
    <w:rsid w:val="0050709E"/>
    <w:rsid w:val="00510617"/>
    <w:rsid w:val="0051278C"/>
    <w:rsid w:val="00512D27"/>
    <w:rsid w:val="00513426"/>
    <w:rsid w:val="005154AC"/>
    <w:rsid w:val="0051594B"/>
    <w:rsid w:val="0051598F"/>
    <w:rsid w:val="005168D8"/>
    <w:rsid w:val="00517696"/>
    <w:rsid w:val="005227BE"/>
    <w:rsid w:val="00524682"/>
    <w:rsid w:val="00524772"/>
    <w:rsid w:val="00525C62"/>
    <w:rsid w:val="00530573"/>
    <w:rsid w:val="00530BD3"/>
    <w:rsid w:val="00530FBF"/>
    <w:rsid w:val="00531DB2"/>
    <w:rsid w:val="00532162"/>
    <w:rsid w:val="005334F1"/>
    <w:rsid w:val="005335A7"/>
    <w:rsid w:val="00533CFE"/>
    <w:rsid w:val="00533E0D"/>
    <w:rsid w:val="00536D3C"/>
    <w:rsid w:val="00537409"/>
    <w:rsid w:val="00542D41"/>
    <w:rsid w:val="0054321D"/>
    <w:rsid w:val="00544134"/>
    <w:rsid w:val="00545622"/>
    <w:rsid w:val="00545828"/>
    <w:rsid w:val="00553F99"/>
    <w:rsid w:val="005558A0"/>
    <w:rsid w:val="00561D01"/>
    <w:rsid w:val="00564A07"/>
    <w:rsid w:val="00565432"/>
    <w:rsid w:val="00567CF2"/>
    <w:rsid w:val="00570218"/>
    <w:rsid w:val="00570A81"/>
    <w:rsid w:val="0057173C"/>
    <w:rsid w:val="00574216"/>
    <w:rsid w:val="0058275A"/>
    <w:rsid w:val="00583967"/>
    <w:rsid w:val="00583FF9"/>
    <w:rsid w:val="00585D18"/>
    <w:rsid w:val="00585D3C"/>
    <w:rsid w:val="005926AD"/>
    <w:rsid w:val="0059299C"/>
    <w:rsid w:val="00594BAF"/>
    <w:rsid w:val="005A057F"/>
    <w:rsid w:val="005A2D13"/>
    <w:rsid w:val="005A33A6"/>
    <w:rsid w:val="005A5A4A"/>
    <w:rsid w:val="005A6120"/>
    <w:rsid w:val="005B0167"/>
    <w:rsid w:val="005B19EE"/>
    <w:rsid w:val="005B405C"/>
    <w:rsid w:val="005B4C25"/>
    <w:rsid w:val="005B5771"/>
    <w:rsid w:val="005C0421"/>
    <w:rsid w:val="005C06D3"/>
    <w:rsid w:val="005C0ABC"/>
    <w:rsid w:val="005C1389"/>
    <w:rsid w:val="005C3608"/>
    <w:rsid w:val="005C3FB9"/>
    <w:rsid w:val="005D09F7"/>
    <w:rsid w:val="005D1D79"/>
    <w:rsid w:val="005D26BE"/>
    <w:rsid w:val="005D74C6"/>
    <w:rsid w:val="005E075C"/>
    <w:rsid w:val="005E0B25"/>
    <w:rsid w:val="005E0CCF"/>
    <w:rsid w:val="005E26A8"/>
    <w:rsid w:val="005E3224"/>
    <w:rsid w:val="005E3FD1"/>
    <w:rsid w:val="005E5462"/>
    <w:rsid w:val="005F0D32"/>
    <w:rsid w:val="005F142C"/>
    <w:rsid w:val="005F144A"/>
    <w:rsid w:val="005F199B"/>
    <w:rsid w:val="005F30C0"/>
    <w:rsid w:val="005F30D2"/>
    <w:rsid w:val="005F3F76"/>
    <w:rsid w:val="005F5E0A"/>
    <w:rsid w:val="005F6045"/>
    <w:rsid w:val="0060246A"/>
    <w:rsid w:val="006041AD"/>
    <w:rsid w:val="00606930"/>
    <w:rsid w:val="006073B5"/>
    <w:rsid w:val="00607B33"/>
    <w:rsid w:val="00613391"/>
    <w:rsid w:val="00615228"/>
    <w:rsid w:val="00616602"/>
    <w:rsid w:val="00616DA0"/>
    <w:rsid w:val="00621A8F"/>
    <w:rsid w:val="00623B00"/>
    <w:rsid w:val="00625BF7"/>
    <w:rsid w:val="00625C9F"/>
    <w:rsid w:val="006270AC"/>
    <w:rsid w:val="006316BF"/>
    <w:rsid w:val="006318F8"/>
    <w:rsid w:val="00632208"/>
    <w:rsid w:val="00632ECE"/>
    <w:rsid w:val="006335A8"/>
    <w:rsid w:val="00633B3B"/>
    <w:rsid w:val="00635253"/>
    <w:rsid w:val="0063680A"/>
    <w:rsid w:val="00636B71"/>
    <w:rsid w:val="00640D6E"/>
    <w:rsid w:val="006414D4"/>
    <w:rsid w:val="0064261B"/>
    <w:rsid w:val="0064274B"/>
    <w:rsid w:val="00644CB4"/>
    <w:rsid w:val="006470BB"/>
    <w:rsid w:val="00651386"/>
    <w:rsid w:val="0065225F"/>
    <w:rsid w:val="00652D65"/>
    <w:rsid w:val="00655918"/>
    <w:rsid w:val="00665E84"/>
    <w:rsid w:val="0066639E"/>
    <w:rsid w:val="00666733"/>
    <w:rsid w:val="00670AB5"/>
    <w:rsid w:val="0067273D"/>
    <w:rsid w:val="00672DF7"/>
    <w:rsid w:val="00675854"/>
    <w:rsid w:val="00677DD4"/>
    <w:rsid w:val="00685240"/>
    <w:rsid w:val="00685E4E"/>
    <w:rsid w:val="00685ECD"/>
    <w:rsid w:val="00692A99"/>
    <w:rsid w:val="00695128"/>
    <w:rsid w:val="00696F30"/>
    <w:rsid w:val="00697218"/>
    <w:rsid w:val="006A41BE"/>
    <w:rsid w:val="006A41D4"/>
    <w:rsid w:val="006A4557"/>
    <w:rsid w:val="006A4837"/>
    <w:rsid w:val="006A61D5"/>
    <w:rsid w:val="006A6783"/>
    <w:rsid w:val="006A6E48"/>
    <w:rsid w:val="006B1548"/>
    <w:rsid w:val="006B2F02"/>
    <w:rsid w:val="006B311B"/>
    <w:rsid w:val="006B53ED"/>
    <w:rsid w:val="006B5BFB"/>
    <w:rsid w:val="006B78CB"/>
    <w:rsid w:val="006B7956"/>
    <w:rsid w:val="006C0890"/>
    <w:rsid w:val="006C2BEB"/>
    <w:rsid w:val="006C475D"/>
    <w:rsid w:val="006C5587"/>
    <w:rsid w:val="006C63A4"/>
    <w:rsid w:val="006C74FD"/>
    <w:rsid w:val="006D0AEA"/>
    <w:rsid w:val="006D24EF"/>
    <w:rsid w:val="006D408B"/>
    <w:rsid w:val="006D5605"/>
    <w:rsid w:val="006D5ADC"/>
    <w:rsid w:val="006D5B56"/>
    <w:rsid w:val="006D6BF3"/>
    <w:rsid w:val="006D7686"/>
    <w:rsid w:val="006E02C2"/>
    <w:rsid w:val="006E25AB"/>
    <w:rsid w:val="006F2373"/>
    <w:rsid w:val="006F3E7B"/>
    <w:rsid w:val="006F52D9"/>
    <w:rsid w:val="006F6015"/>
    <w:rsid w:val="006F6016"/>
    <w:rsid w:val="006F66B6"/>
    <w:rsid w:val="006F6AB2"/>
    <w:rsid w:val="006F6FD3"/>
    <w:rsid w:val="006F781C"/>
    <w:rsid w:val="0070204C"/>
    <w:rsid w:val="00702145"/>
    <w:rsid w:val="00702C7A"/>
    <w:rsid w:val="007031F0"/>
    <w:rsid w:val="00704E1F"/>
    <w:rsid w:val="00704EAF"/>
    <w:rsid w:val="00705261"/>
    <w:rsid w:val="007052EF"/>
    <w:rsid w:val="0070693A"/>
    <w:rsid w:val="0071061F"/>
    <w:rsid w:val="00710850"/>
    <w:rsid w:val="00711266"/>
    <w:rsid w:val="00714A44"/>
    <w:rsid w:val="00715A57"/>
    <w:rsid w:val="00716C98"/>
    <w:rsid w:val="0072051C"/>
    <w:rsid w:val="00720B51"/>
    <w:rsid w:val="0072307B"/>
    <w:rsid w:val="00724F9D"/>
    <w:rsid w:val="00731705"/>
    <w:rsid w:val="00731A44"/>
    <w:rsid w:val="00732BD8"/>
    <w:rsid w:val="0073362A"/>
    <w:rsid w:val="00733918"/>
    <w:rsid w:val="007348AC"/>
    <w:rsid w:val="00734FEA"/>
    <w:rsid w:val="007353E3"/>
    <w:rsid w:val="007378FD"/>
    <w:rsid w:val="007411EF"/>
    <w:rsid w:val="0074175B"/>
    <w:rsid w:val="00741845"/>
    <w:rsid w:val="00742A95"/>
    <w:rsid w:val="0074629B"/>
    <w:rsid w:val="00747219"/>
    <w:rsid w:val="00747C0D"/>
    <w:rsid w:val="00750F47"/>
    <w:rsid w:val="0075109B"/>
    <w:rsid w:val="00751E00"/>
    <w:rsid w:val="007527E2"/>
    <w:rsid w:val="007554AE"/>
    <w:rsid w:val="00760C00"/>
    <w:rsid w:val="007617BF"/>
    <w:rsid w:val="007640E2"/>
    <w:rsid w:val="00765291"/>
    <w:rsid w:val="007666B9"/>
    <w:rsid w:val="007711B6"/>
    <w:rsid w:val="007724B3"/>
    <w:rsid w:val="007756CD"/>
    <w:rsid w:val="007757D9"/>
    <w:rsid w:val="0077612B"/>
    <w:rsid w:val="00776F6F"/>
    <w:rsid w:val="00777895"/>
    <w:rsid w:val="00777F41"/>
    <w:rsid w:val="00780591"/>
    <w:rsid w:val="00781718"/>
    <w:rsid w:val="00781A52"/>
    <w:rsid w:val="007826B3"/>
    <w:rsid w:val="0078378A"/>
    <w:rsid w:val="00783EDB"/>
    <w:rsid w:val="00783FD2"/>
    <w:rsid w:val="007843F5"/>
    <w:rsid w:val="00785248"/>
    <w:rsid w:val="0078655C"/>
    <w:rsid w:val="0078696E"/>
    <w:rsid w:val="0078713F"/>
    <w:rsid w:val="0079405E"/>
    <w:rsid w:val="00794B86"/>
    <w:rsid w:val="00795B9B"/>
    <w:rsid w:val="00797D65"/>
    <w:rsid w:val="007A1073"/>
    <w:rsid w:val="007A6488"/>
    <w:rsid w:val="007B0055"/>
    <w:rsid w:val="007B011F"/>
    <w:rsid w:val="007B0D2C"/>
    <w:rsid w:val="007B11CA"/>
    <w:rsid w:val="007B2D76"/>
    <w:rsid w:val="007B3A7F"/>
    <w:rsid w:val="007B5345"/>
    <w:rsid w:val="007B5CA4"/>
    <w:rsid w:val="007B6A44"/>
    <w:rsid w:val="007C0065"/>
    <w:rsid w:val="007C1838"/>
    <w:rsid w:val="007C2B54"/>
    <w:rsid w:val="007C2D6C"/>
    <w:rsid w:val="007C6ABE"/>
    <w:rsid w:val="007C6EA4"/>
    <w:rsid w:val="007D04AD"/>
    <w:rsid w:val="007D526D"/>
    <w:rsid w:val="007E000C"/>
    <w:rsid w:val="007E02EB"/>
    <w:rsid w:val="007E22BC"/>
    <w:rsid w:val="007E3A1B"/>
    <w:rsid w:val="007E3DF7"/>
    <w:rsid w:val="007E5200"/>
    <w:rsid w:val="007E5472"/>
    <w:rsid w:val="007E6B8C"/>
    <w:rsid w:val="007F3F1C"/>
    <w:rsid w:val="007F5A57"/>
    <w:rsid w:val="0080155A"/>
    <w:rsid w:val="008015E9"/>
    <w:rsid w:val="00804C24"/>
    <w:rsid w:val="00805E19"/>
    <w:rsid w:val="00806CFA"/>
    <w:rsid w:val="008076F3"/>
    <w:rsid w:val="00807EBF"/>
    <w:rsid w:val="00813108"/>
    <w:rsid w:val="00823248"/>
    <w:rsid w:val="008237AC"/>
    <w:rsid w:val="00826067"/>
    <w:rsid w:val="00826A3B"/>
    <w:rsid w:val="008278DF"/>
    <w:rsid w:val="00832EEE"/>
    <w:rsid w:val="00833579"/>
    <w:rsid w:val="008340A2"/>
    <w:rsid w:val="00835E6D"/>
    <w:rsid w:val="00836DD8"/>
    <w:rsid w:val="0084076F"/>
    <w:rsid w:val="00840C82"/>
    <w:rsid w:val="00844B0E"/>
    <w:rsid w:val="0084594A"/>
    <w:rsid w:val="00846657"/>
    <w:rsid w:val="008502AC"/>
    <w:rsid w:val="0085105B"/>
    <w:rsid w:val="008511E2"/>
    <w:rsid w:val="0085144B"/>
    <w:rsid w:val="008519E3"/>
    <w:rsid w:val="0085237C"/>
    <w:rsid w:val="00853899"/>
    <w:rsid w:val="00856E79"/>
    <w:rsid w:val="00857553"/>
    <w:rsid w:val="00857951"/>
    <w:rsid w:val="00860C25"/>
    <w:rsid w:val="00860DC4"/>
    <w:rsid w:val="00861725"/>
    <w:rsid w:val="008625C0"/>
    <w:rsid w:val="00862791"/>
    <w:rsid w:val="00862926"/>
    <w:rsid w:val="008657C0"/>
    <w:rsid w:val="008662E0"/>
    <w:rsid w:val="00867D2D"/>
    <w:rsid w:val="008700CF"/>
    <w:rsid w:val="008702BB"/>
    <w:rsid w:val="00871E0D"/>
    <w:rsid w:val="00874234"/>
    <w:rsid w:val="00874A7A"/>
    <w:rsid w:val="0087548D"/>
    <w:rsid w:val="008761AE"/>
    <w:rsid w:val="008761F3"/>
    <w:rsid w:val="008833CF"/>
    <w:rsid w:val="00884470"/>
    <w:rsid w:val="00886D03"/>
    <w:rsid w:val="008903FA"/>
    <w:rsid w:val="00891D8E"/>
    <w:rsid w:val="0089395C"/>
    <w:rsid w:val="008A3931"/>
    <w:rsid w:val="008A3A92"/>
    <w:rsid w:val="008A3C8D"/>
    <w:rsid w:val="008A5477"/>
    <w:rsid w:val="008A5EAA"/>
    <w:rsid w:val="008A7CC5"/>
    <w:rsid w:val="008A7CDD"/>
    <w:rsid w:val="008B26DD"/>
    <w:rsid w:val="008B4505"/>
    <w:rsid w:val="008B7A94"/>
    <w:rsid w:val="008C17C2"/>
    <w:rsid w:val="008C52CC"/>
    <w:rsid w:val="008D19F6"/>
    <w:rsid w:val="008D29FE"/>
    <w:rsid w:val="008D3744"/>
    <w:rsid w:val="008D4ABD"/>
    <w:rsid w:val="008D59D1"/>
    <w:rsid w:val="008D6689"/>
    <w:rsid w:val="008D7482"/>
    <w:rsid w:val="008D7AEB"/>
    <w:rsid w:val="008D7B88"/>
    <w:rsid w:val="008E06A3"/>
    <w:rsid w:val="008E1172"/>
    <w:rsid w:val="008E11AA"/>
    <w:rsid w:val="008E1EAF"/>
    <w:rsid w:val="008E363D"/>
    <w:rsid w:val="008E7565"/>
    <w:rsid w:val="008F0D62"/>
    <w:rsid w:val="008F1905"/>
    <w:rsid w:val="008F2CB6"/>
    <w:rsid w:val="008F5133"/>
    <w:rsid w:val="008F5800"/>
    <w:rsid w:val="008F58F3"/>
    <w:rsid w:val="008F76B9"/>
    <w:rsid w:val="00901636"/>
    <w:rsid w:val="0090179B"/>
    <w:rsid w:val="0090314F"/>
    <w:rsid w:val="00903ECF"/>
    <w:rsid w:val="00905D1A"/>
    <w:rsid w:val="009068BD"/>
    <w:rsid w:val="00910692"/>
    <w:rsid w:val="00910D64"/>
    <w:rsid w:val="009128A9"/>
    <w:rsid w:val="00912A84"/>
    <w:rsid w:val="009135AD"/>
    <w:rsid w:val="00913862"/>
    <w:rsid w:val="00913C8F"/>
    <w:rsid w:val="00914AE7"/>
    <w:rsid w:val="009174D8"/>
    <w:rsid w:val="0092099E"/>
    <w:rsid w:val="00921C5D"/>
    <w:rsid w:val="0092764A"/>
    <w:rsid w:val="009310F3"/>
    <w:rsid w:val="0093339C"/>
    <w:rsid w:val="00933507"/>
    <w:rsid w:val="00935EF8"/>
    <w:rsid w:val="00936A42"/>
    <w:rsid w:val="00936BC4"/>
    <w:rsid w:val="00936F53"/>
    <w:rsid w:val="00940E9E"/>
    <w:rsid w:val="00941B65"/>
    <w:rsid w:val="00943575"/>
    <w:rsid w:val="00943F55"/>
    <w:rsid w:val="009444F0"/>
    <w:rsid w:val="00946E55"/>
    <w:rsid w:val="00947110"/>
    <w:rsid w:val="00950959"/>
    <w:rsid w:val="009532C0"/>
    <w:rsid w:val="009532FB"/>
    <w:rsid w:val="00953B1F"/>
    <w:rsid w:val="00953CAF"/>
    <w:rsid w:val="009546B4"/>
    <w:rsid w:val="009550F6"/>
    <w:rsid w:val="0095532F"/>
    <w:rsid w:val="00956A04"/>
    <w:rsid w:val="009611DB"/>
    <w:rsid w:val="009648BD"/>
    <w:rsid w:val="00964C03"/>
    <w:rsid w:val="009669F0"/>
    <w:rsid w:val="009672EF"/>
    <w:rsid w:val="00967314"/>
    <w:rsid w:val="009738ED"/>
    <w:rsid w:val="00975139"/>
    <w:rsid w:val="00975554"/>
    <w:rsid w:val="0097563F"/>
    <w:rsid w:val="00976EA0"/>
    <w:rsid w:val="009777D8"/>
    <w:rsid w:val="0098410E"/>
    <w:rsid w:val="00984B4D"/>
    <w:rsid w:val="0098595E"/>
    <w:rsid w:val="00985E77"/>
    <w:rsid w:val="00986A48"/>
    <w:rsid w:val="00986A8C"/>
    <w:rsid w:val="0098774D"/>
    <w:rsid w:val="00987D6A"/>
    <w:rsid w:val="009903D9"/>
    <w:rsid w:val="00990BB6"/>
    <w:rsid w:val="00992484"/>
    <w:rsid w:val="009933C9"/>
    <w:rsid w:val="00993E56"/>
    <w:rsid w:val="00995097"/>
    <w:rsid w:val="00995334"/>
    <w:rsid w:val="00995644"/>
    <w:rsid w:val="009A14BF"/>
    <w:rsid w:val="009A21BD"/>
    <w:rsid w:val="009A2507"/>
    <w:rsid w:val="009A2D9E"/>
    <w:rsid w:val="009A2EBB"/>
    <w:rsid w:val="009A4313"/>
    <w:rsid w:val="009A4A09"/>
    <w:rsid w:val="009A4FA5"/>
    <w:rsid w:val="009A5C1A"/>
    <w:rsid w:val="009A7E6E"/>
    <w:rsid w:val="009B0094"/>
    <w:rsid w:val="009B1479"/>
    <w:rsid w:val="009B220B"/>
    <w:rsid w:val="009B4A14"/>
    <w:rsid w:val="009B541E"/>
    <w:rsid w:val="009B5806"/>
    <w:rsid w:val="009B5810"/>
    <w:rsid w:val="009B5892"/>
    <w:rsid w:val="009B5921"/>
    <w:rsid w:val="009B6AD6"/>
    <w:rsid w:val="009B6CF5"/>
    <w:rsid w:val="009B78BF"/>
    <w:rsid w:val="009B794A"/>
    <w:rsid w:val="009C2E8E"/>
    <w:rsid w:val="009C405F"/>
    <w:rsid w:val="009C5AA5"/>
    <w:rsid w:val="009C6DA0"/>
    <w:rsid w:val="009C7F3F"/>
    <w:rsid w:val="009D1F67"/>
    <w:rsid w:val="009D1FFB"/>
    <w:rsid w:val="009D4D23"/>
    <w:rsid w:val="009D5405"/>
    <w:rsid w:val="009E1070"/>
    <w:rsid w:val="009E2C53"/>
    <w:rsid w:val="009E5C41"/>
    <w:rsid w:val="009E74E1"/>
    <w:rsid w:val="009F03E7"/>
    <w:rsid w:val="009F1A76"/>
    <w:rsid w:val="009F2169"/>
    <w:rsid w:val="009F3465"/>
    <w:rsid w:val="009F5536"/>
    <w:rsid w:val="00A0186B"/>
    <w:rsid w:val="00A041AD"/>
    <w:rsid w:val="00A06C56"/>
    <w:rsid w:val="00A075EB"/>
    <w:rsid w:val="00A11DB2"/>
    <w:rsid w:val="00A12BCC"/>
    <w:rsid w:val="00A16299"/>
    <w:rsid w:val="00A16A94"/>
    <w:rsid w:val="00A17661"/>
    <w:rsid w:val="00A23884"/>
    <w:rsid w:val="00A242F4"/>
    <w:rsid w:val="00A2470F"/>
    <w:rsid w:val="00A26A60"/>
    <w:rsid w:val="00A308DC"/>
    <w:rsid w:val="00A30B8F"/>
    <w:rsid w:val="00A321B3"/>
    <w:rsid w:val="00A33289"/>
    <w:rsid w:val="00A3340F"/>
    <w:rsid w:val="00A33C47"/>
    <w:rsid w:val="00A346E1"/>
    <w:rsid w:val="00A35F88"/>
    <w:rsid w:val="00A366A9"/>
    <w:rsid w:val="00A36D5D"/>
    <w:rsid w:val="00A37379"/>
    <w:rsid w:val="00A41258"/>
    <w:rsid w:val="00A418ED"/>
    <w:rsid w:val="00A43948"/>
    <w:rsid w:val="00A46517"/>
    <w:rsid w:val="00A46D7C"/>
    <w:rsid w:val="00A508EC"/>
    <w:rsid w:val="00A51336"/>
    <w:rsid w:val="00A53502"/>
    <w:rsid w:val="00A539E6"/>
    <w:rsid w:val="00A54843"/>
    <w:rsid w:val="00A552D6"/>
    <w:rsid w:val="00A566DE"/>
    <w:rsid w:val="00A60069"/>
    <w:rsid w:val="00A60D9F"/>
    <w:rsid w:val="00A62456"/>
    <w:rsid w:val="00A66822"/>
    <w:rsid w:val="00A70228"/>
    <w:rsid w:val="00A71ADA"/>
    <w:rsid w:val="00A74A91"/>
    <w:rsid w:val="00A75AB0"/>
    <w:rsid w:val="00A75BB8"/>
    <w:rsid w:val="00A76168"/>
    <w:rsid w:val="00A81D15"/>
    <w:rsid w:val="00A82A27"/>
    <w:rsid w:val="00A855CA"/>
    <w:rsid w:val="00A85F4D"/>
    <w:rsid w:val="00A85F5E"/>
    <w:rsid w:val="00A868A5"/>
    <w:rsid w:val="00A90222"/>
    <w:rsid w:val="00A914FB"/>
    <w:rsid w:val="00A91954"/>
    <w:rsid w:val="00A91D03"/>
    <w:rsid w:val="00A944A9"/>
    <w:rsid w:val="00A9454D"/>
    <w:rsid w:val="00A95619"/>
    <w:rsid w:val="00A9740E"/>
    <w:rsid w:val="00AA11CB"/>
    <w:rsid w:val="00AA1978"/>
    <w:rsid w:val="00AA2EB1"/>
    <w:rsid w:val="00AA3CA0"/>
    <w:rsid w:val="00AA58C9"/>
    <w:rsid w:val="00AB3F35"/>
    <w:rsid w:val="00AB6D2B"/>
    <w:rsid w:val="00AC16AE"/>
    <w:rsid w:val="00AC17FB"/>
    <w:rsid w:val="00AC1E19"/>
    <w:rsid w:val="00AC4CFD"/>
    <w:rsid w:val="00AC58C5"/>
    <w:rsid w:val="00AD08FE"/>
    <w:rsid w:val="00AD155C"/>
    <w:rsid w:val="00AD19F6"/>
    <w:rsid w:val="00AD20E7"/>
    <w:rsid w:val="00AD4493"/>
    <w:rsid w:val="00AD4C7B"/>
    <w:rsid w:val="00AD57EA"/>
    <w:rsid w:val="00AD684E"/>
    <w:rsid w:val="00AE00DC"/>
    <w:rsid w:val="00AE33F3"/>
    <w:rsid w:val="00AE36BF"/>
    <w:rsid w:val="00AE3C07"/>
    <w:rsid w:val="00AE4144"/>
    <w:rsid w:val="00AE53E7"/>
    <w:rsid w:val="00AE6741"/>
    <w:rsid w:val="00AE7A6B"/>
    <w:rsid w:val="00AF1314"/>
    <w:rsid w:val="00AF14F9"/>
    <w:rsid w:val="00AF6B46"/>
    <w:rsid w:val="00AF79BB"/>
    <w:rsid w:val="00AF7B00"/>
    <w:rsid w:val="00AF7E19"/>
    <w:rsid w:val="00AF7F96"/>
    <w:rsid w:val="00B00DE0"/>
    <w:rsid w:val="00B01D83"/>
    <w:rsid w:val="00B03495"/>
    <w:rsid w:val="00B0487A"/>
    <w:rsid w:val="00B101A9"/>
    <w:rsid w:val="00B10310"/>
    <w:rsid w:val="00B121C4"/>
    <w:rsid w:val="00B1324F"/>
    <w:rsid w:val="00B13B34"/>
    <w:rsid w:val="00B15B6F"/>
    <w:rsid w:val="00B169FC"/>
    <w:rsid w:val="00B16E10"/>
    <w:rsid w:val="00B1774D"/>
    <w:rsid w:val="00B17C50"/>
    <w:rsid w:val="00B221CD"/>
    <w:rsid w:val="00B223AA"/>
    <w:rsid w:val="00B227E4"/>
    <w:rsid w:val="00B22C64"/>
    <w:rsid w:val="00B24958"/>
    <w:rsid w:val="00B2625A"/>
    <w:rsid w:val="00B2644E"/>
    <w:rsid w:val="00B26794"/>
    <w:rsid w:val="00B26F21"/>
    <w:rsid w:val="00B27772"/>
    <w:rsid w:val="00B3199F"/>
    <w:rsid w:val="00B349C8"/>
    <w:rsid w:val="00B35105"/>
    <w:rsid w:val="00B4041B"/>
    <w:rsid w:val="00B40E7E"/>
    <w:rsid w:val="00B41779"/>
    <w:rsid w:val="00B41809"/>
    <w:rsid w:val="00B4546D"/>
    <w:rsid w:val="00B45B28"/>
    <w:rsid w:val="00B4746F"/>
    <w:rsid w:val="00B53852"/>
    <w:rsid w:val="00B543C5"/>
    <w:rsid w:val="00B55DA7"/>
    <w:rsid w:val="00B5618C"/>
    <w:rsid w:val="00B561B2"/>
    <w:rsid w:val="00B561D3"/>
    <w:rsid w:val="00B56861"/>
    <w:rsid w:val="00B56C88"/>
    <w:rsid w:val="00B64CD1"/>
    <w:rsid w:val="00B651C4"/>
    <w:rsid w:val="00B65706"/>
    <w:rsid w:val="00B65CC1"/>
    <w:rsid w:val="00B661D1"/>
    <w:rsid w:val="00B662B3"/>
    <w:rsid w:val="00B7077E"/>
    <w:rsid w:val="00B70CD8"/>
    <w:rsid w:val="00B76920"/>
    <w:rsid w:val="00B76FEF"/>
    <w:rsid w:val="00B80DA1"/>
    <w:rsid w:val="00B8240D"/>
    <w:rsid w:val="00B82456"/>
    <w:rsid w:val="00B8255F"/>
    <w:rsid w:val="00B82CF1"/>
    <w:rsid w:val="00B858B7"/>
    <w:rsid w:val="00B859FD"/>
    <w:rsid w:val="00B85A71"/>
    <w:rsid w:val="00B919C2"/>
    <w:rsid w:val="00B94575"/>
    <w:rsid w:val="00B946DA"/>
    <w:rsid w:val="00BA05A2"/>
    <w:rsid w:val="00BA0671"/>
    <w:rsid w:val="00BA1866"/>
    <w:rsid w:val="00BA1892"/>
    <w:rsid w:val="00BA4CE9"/>
    <w:rsid w:val="00BB155C"/>
    <w:rsid w:val="00BB2369"/>
    <w:rsid w:val="00BB319C"/>
    <w:rsid w:val="00BB467F"/>
    <w:rsid w:val="00BB6D54"/>
    <w:rsid w:val="00BB6DCE"/>
    <w:rsid w:val="00BC0914"/>
    <w:rsid w:val="00BC0A73"/>
    <w:rsid w:val="00BC12EC"/>
    <w:rsid w:val="00BC2E6A"/>
    <w:rsid w:val="00BC46A3"/>
    <w:rsid w:val="00BC659E"/>
    <w:rsid w:val="00BC6C05"/>
    <w:rsid w:val="00BD4017"/>
    <w:rsid w:val="00BD5C20"/>
    <w:rsid w:val="00BD5D7B"/>
    <w:rsid w:val="00BE216A"/>
    <w:rsid w:val="00BE35E2"/>
    <w:rsid w:val="00BE4254"/>
    <w:rsid w:val="00BE552F"/>
    <w:rsid w:val="00BE66B9"/>
    <w:rsid w:val="00BF0C63"/>
    <w:rsid w:val="00BF13B6"/>
    <w:rsid w:val="00BF1986"/>
    <w:rsid w:val="00BF3A5C"/>
    <w:rsid w:val="00BF7B26"/>
    <w:rsid w:val="00C00F76"/>
    <w:rsid w:val="00C014B1"/>
    <w:rsid w:val="00C02428"/>
    <w:rsid w:val="00C04393"/>
    <w:rsid w:val="00C06DE5"/>
    <w:rsid w:val="00C11214"/>
    <w:rsid w:val="00C145B8"/>
    <w:rsid w:val="00C15CF5"/>
    <w:rsid w:val="00C17F82"/>
    <w:rsid w:val="00C231FE"/>
    <w:rsid w:val="00C239BE"/>
    <w:rsid w:val="00C24066"/>
    <w:rsid w:val="00C27580"/>
    <w:rsid w:val="00C3324F"/>
    <w:rsid w:val="00C33383"/>
    <w:rsid w:val="00C363A4"/>
    <w:rsid w:val="00C408E8"/>
    <w:rsid w:val="00C4115F"/>
    <w:rsid w:val="00C41C7F"/>
    <w:rsid w:val="00C42F33"/>
    <w:rsid w:val="00C432B1"/>
    <w:rsid w:val="00C436D5"/>
    <w:rsid w:val="00C44D15"/>
    <w:rsid w:val="00C44D3F"/>
    <w:rsid w:val="00C451FF"/>
    <w:rsid w:val="00C47187"/>
    <w:rsid w:val="00C47CED"/>
    <w:rsid w:val="00C506C7"/>
    <w:rsid w:val="00C541D1"/>
    <w:rsid w:val="00C548E0"/>
    <w:rsid w:val="00C56C17"/>
    <w:rsid w:val="00C605FF"/>
    <w:rsid w:val="00C6174D"/>
    <w:rsid w:val="00C63EFE"/>
    <w:rsid w:val="00C64C50"/>
    <w:rsid w:val="00C65F91"/>
    <w:rsid w:val="00C66236"/>
    <w:rsid w:val="00C6625E"/>
    <w:rsid w:val="00C7151D"/>
    <w:rsid w:val="00C723BA"/>
    <w:rsid w:val="00C729AD"/>
    <w:rsid w:val="00C73782"/>
    <w:rsid w:val="00C73B05"/>
    <w:rsid w:val="00C749CC"/>
    <w:rsid w:val="00C75F3C"/>
    <w:rsid w:val="00C76259"/>
    <w:rsid w:val="00C763E5"/>
    <w:rsid w:val="00C806CF"/>
    <w:rsid w:val="00C81A42"/>
    <w:rsid w:val="00C8457C"/>
    <w:rsid w:val="00C906A7"/>
    <w:rsid w:val="00C913A2"/>
    <w:rsid w:val="00C93F43"/>
    <w:rsid w:val="00C9433B"/>
    <w:rsid w:val="00C956A7"/>
    <w:rsid w:val="00C9598F"/>
    <w:rsid w:val="00C970C1"/>
    <w:rsid w:val="00CA02E3"/>
    <w:rsid w:val="00CA243B"/>
    <w:rsid w:val="00CA29CF"/>
    <w:rsid w:val="00CA43F9"/>
    <w:rsid w:val="00CB08AE"/>
    <w:rsid w:val="00CB172B"/>
    <w:rsid w:val="00CB2136"/>
    <w:rsid w:val="00CB23BF"/>
    <w:rsid w:val="00CB2416"/>
    <w:rsid w:val="00CB335E"/>
    <w:rsid w:val="00CB3C9C"/>
    <w:rsid w:val="00CB4E18"/>
    <w:rsid w:val="00CB5BB5"/>
    <w:rsid w:val="00CC2A02"/>
    <w:rsid w:val="00CC3B9F"/>
    <w:rsid w:val="00CC42D5"/>
    <w:rsid w:val="00CC452A"/>
    <w:rsid w:val="00CC4BB7"/>
    <w:rsid w:val="00CC5922"/>
    <w:rsid w:val="00CC746B"/>
    <w:rsid w:val="00CC7C21"/>
    <w:rsid w:val="00CD0778"/>
    <w:rsid w:val="00CD18F5"/>
    <w:rsid w:val="00CD25A2"/>
    <w:rsid w:val="00CD401C"/>
    <w:rsid w:val="00CD4C5B"/>
    <w:rsid w:val="00CD7D9B"/>
    <w:rsid w:val="00CE0EC7"/>
    <w:rsid w:val="00CE21C1"/>
    <w:rsid w:val="00CE38D5"/>
    <w:rsid w:val="00CE6990"/>
    <w:rsid w:val="00CE7AAA"/>
    <w:rsid w:val="00CF1AE6"/>
    <w:rsid w:val="00CF6B9E"/>
    <w:rsid w:val="00D016F3"/>
    <w:rsid w:val="00D03CBE"/>
    <w:rsid w:val="00D06313"/>
    <w:rsid w:val="00D06315"/>
    <w:rsid w:val="00D06C48"/>
    <w:rsid w:val="00D07C02"/>
    <w:rsid w:val="00D14EB3"/>
    <w:rsid w:val="00D155A1"/>
    <w:rsid w:val="00D25B6B"/>
    <w:rsid w:val="00D26A33"/>
    <w:rsid w:val="00D30801"/>
    <w:rsid w:val="00D31866"/>
    <w:rsid w:val="00D329DF"/>
    <w:rsid w:val="00D34CCD"/>
    <w:rsid w:val="00D356A9"/>
    <w:rsid w:val="00D360D6"/>
    <w:rsid w:val="00D36A3B"/>
    <w:rsid w:val="00D41464"/>
    <w:rsid w:val="00D422EA"/>
    <w:rsid w:val="00D42B7D"/>
    <w:rsid w:val="00D430FC"/>
    <w:rsid w:val="00D4760E"/>
    <w:rsid w:val="00D477C5"/>
    <w:rsid w:val="00D5177F"/>
    <w:rsid w:val="00D529A2"/>
    <w:rsid w:val="00D5398B"/>
    <w:rsid w:val="00D55328"/>
    <w:rsid w:val="00D55CB4"/>
    <w:rsid w:val="00D64AF1"/>
    <w:rsid w:val="00D73791"/>
    <w:rsid w:val="00D743D6"/>
    <w:rsid w:val="00D74FFB"/>
    <w:rsid w:val="00D8427E"/>
    <w:rsid w:val="00D849FB"/>
    <w:rsid w:val="00D85090"/>
    <w:rsid w:val="00D852D3"/>
    <w:rsid w:val="00D85ADC"/>
    <w:rsid w:val="00D85E7D"/>
    <w:rsid w:val="00D900CC"/>
    <w:rsid w:val="00D907D5"/>
    <w:rsid w:val="00D948C9"/>
    <w:rsid w:val="00D96B79"/>
    <w:rsid w:val="00DA0C91"/>
    <w:rsid w:val="00DA1E52"/>
    <w:rsid w:val="00DA2148"/>
    <w:rsid w:val="00DA4BDC"/>
    <w:rsid w:val="00DA5EDC"/>
    <w:rsid w:val="00DA6355"/>
    <w:rsid w:val="00DA743F"/>
    <w:rsid w:val="00DA77E0"/>
    <w:rsid w:val="00DB1FA2"/>
    <w:rsid w:val="00DB26F4"/>
    <w:rsid w:val="00DB5385"/>
    <w:rsid w:val="00DC00B8"/>
    <w:rsid w:val="00DC0C50"/>
    <w:rsid w:val="00DC1D17"/>
    <w:rsid w:val="00DC3BA0"/>
    <w:rsid w:val="00DC437A"/>
    <w:rsid w:val="00DC5872"/>
    <w:rsid w:val="00DC7939"/>
    <w:rsid w:val="00DD3C75"/>
    <w:rsid w:val="00DD60BA"/>
    <w:rsid w:val="00DE10A4"/>
    <w:rsid w:val="00DE138D"/>
    <w:rsid w:val="00DE2724"/>
    <w:rsid w:val="00DE3DBB"/>
    <w:rsid w:val="00DE4562"/>
    <w:rsid w:val="00DF2D53"/>
    <w:rsid w:val="00DF2F38"/>
    <w:rsid w:val="00DF47AA"/>
    <w:rsid w:val="00DF569B"/>
    <w:rsid w:val="00DF5F83"/>
    <w:rsid w:val="00DF7128"/>
    <w:rsid w:val="00DF73D2"/>
    <w:rsid w:val="00DF7419"/>
    <w:rsid w:val="00DF7C50"/>
    <w:rsid w:val="00E0060F"/>
    <w:rsid w:val="00E009BC"/>
    <w:rsid w:val="00E00BEA"/>
    <w:rsid w:val="00E04291"/>
    <w:rsid w:val="00E05C30"/>
    <w:rsid w:val="00E05D5C"/>
    <w:rsid w:val="00E07B01"/>
    <w:rsid w:val="00E12ADB"/>
    <w:rsid w:val="00E12C63"/>
    <w:rsid w:val="00E12E7E"/>
    <w:rsid w:val="00E139AC"/>
    <w:rsid w:val="00E143A8"/>
    <w:rsid w:val="00E14E17"/>
    <w:rsid w:val="00E14EFD"/>
    <w:rsid w:val="00E15638"/>
    <w:rsid w:val="00E164BB"/>
    <w:rsid w:val="00E173F0"/>
    <w:rsid w:val="00E177F1"/>
    <w:rsid w:val="00E201AF"/>
    <w:rsid w:val="00E2095C"/>
    <w:rsid w:val="00E20C60"/>
    <w:rsid w:val="00E2274F"/>
    <w:rsid w:val="00E25129"/>
    <w:rsid w:val="00E25A3A"/>
    <w:rsid w:val="00E25AAA"/>
    <w:rsid w:val="00E25C06"/>
    <w:rsid w:val="00E25EE1"/>
    <w:rsid w:val="00E25FCB"/>
    <w:rsid w:val="00E264AC"/>
    <w:rsid w:val="00E30187"/>
    <w:rsid w:val="00E340A5"/>
    <w:rsid w:val="00E43B61"/>
    <w:rsid w:val="00E43D6F"/>
    <w:rsid w:val="00E45AA6"/>
    <w:rsid w:val="00E45EA9"/>
    <w:rsid w:val="00E466F9"/>
    <w:rsid w:val="00E47190"/>
    <w:rsid w:val="00E501A8"/>
    <w:rsid w:val="00E51FDF"/>
    <w:rsid w:val="00E524F3"/>
    <w:rsid w:val="00E54486"/>
    <w:rsid w:val="00E54817"/>
    <w:rsid w:val="00E567C6"/>
    <w:rsid w:val="00E57751"/>
    <w:rsid w:val="00E57804"/>
    <w:rsid w:val="00E61563"/>
    <w:rsid w:val="00E61A99"/>
    <w:rsid w:val="00E66A82"/>
    <w:rsid w:val="00E66AB1"/>
    <w:rsid w:val="00E70F35"/>
    <w:rsid w:val="00E73644"/>
    <w:rsid w:val="00E77B11"/>
    <w:rsid w:val="00E801A6"/>
    <w:rsid w:val="00E81515"/>
    <w:rsid w:val="00E872C8"/>
    <w:rsid w:val="00E877B6"/>
    <w:rsid w:val="00E91795"/>
    <w:rsid w:val="00E91AE5"/>
    <w:rsid w:val="00E92C70"/>
    <w:rsid w:val="00E937C0"/>
    <w:rsid w:val="00E95045"/>
    <w:rsid w:val="00E96A02"/>
    <w:rsid w:val="00EA5A0D"/>
    <w:rsid w:val="00EA5D0A"/>
    <w:rsid w:val="00EA61FE"/>
    <w:rsid w:val="00EA7487"/>
    <w:rsid w:val="00EB0D36"/>
    <w:rsid w:val="00EB10B0"/>
    <w:rsid w:val="00EB3D65"/>
    <w:rsid w:val="00EB7A2D"/>
    <w:rsid w:val="00EB7D8F"/>
    <w:rsid w:val="00EC09CD"/>
    <w:rsid w:val="00EC16C3"/>
    <w:rsid w:val="00EC19AB"/>
    <w:rsid w:val="00EC20F5"/>
    <w:rsid w:val="00EC2C95"/>
    <w:rsid w:val="00EC66CC"/>
    <w:rsid w:val="00EC67E0"/>
    <w:rsid w:val="00EC7269"/>
    <w:rsid w:val="00ED0872"/>
    <w:rsid w:val="00ED10DB"/>
    <w:rsid w:val="00ED231C"/>
    <w:rsid w:val="00ED2861"/>
    <w:rsid w:val="00ED3A4E"/>
    <w:rsid w:val="00EE088D"/>
    <w:rsid w:val="00EE189C"/>
    <w:rsid w:val="00EE2223"/>
    <w:rsid w:val="00EE2B37"/>
    <w:rsid w:val="00EE43D6"/>
    <w:rsid w:val="00EE49E5"/>
    <w:rsid w:val="00EF3B1B"/>
    <w:rsid w:val="00EF3C60"/>
    <w:rsid w:val="00EF484B"/>
    <w:rsid w:val="00EF4C79"/>
    <w:rsid w:val="00EF4FE0"/>
    <w:rsid w:val="00EF598B"/>
    <w:rsid w:val="00EF61ED"/>
    <w:rsid w:val="00EF75CA"/>
    <w:rsid w:val="00EF75CB"/>
    <w:rsid w:val="00F011CE"/>
    <w:rsid w:val="00F05E6F"/>
    <w:rsid w:val="00F05F79"/>
    <w:rsid w:val="00F067C1"/>
    <w:rsid w:val="00F117CF"/>
    <w:rsid w:val="00F1337D"/>
    <w:rsid w:val="00F1401F"/>
    <w:rsid w:val="00F14185"/>
    <w:rsid w:val="00F14B76"/>
    <w:rsid w:val="00F152EC"/>
    <w:rsid w:val="00F17BED"/>
    <w:rsid w:val="00F2511C"/>
    <w:rsid w:val="00F26258"/>
    <w:rsid w:val="00F26CE7"/>
    <w:rsid w:val="00F26D17"/>
    <w:rsid w:val="00F30E6A"/>
    <w:rsid w:val="00F31C61"/>
    <w:rsid w:val="00F32454"/>
    <w:rsid w:val="00F325FD"/>
    <w:rsid w:val="00F330E0"/>
    <w:rsid w:val="00F33612"/>
    <w:rsid w:val="00F340B6"/>
    <w:rsid w:val="00F34EA2"/>
    <w:rsid w:val="00F3540B"/>
    <w:rsid w:val="00F36405"/>
    <w:rsid w:val="00F36AD8"/>
    <w:rsid w:val="00F375AC"/>
    <w:rsid w:val="00F40D93"/>
    <w:rsid w:val="00F42778"/>
    <w:rsid w:val="00F44A2F"/>
    <w:rsid w:val="00F46192"/>
    <w:rsid w:val="00F4662B"/>
    <w:rsid w:val="00F478E3"/>
    <w:rsid w:val="00F52F28"/>
    <w:rsid w:val="00F54DDA"/>
    <w:rsid w:val="00F55094"/>
    <w:rsid w:val="00F56238"/>
    <w:rsid w:val="00F61448"/>
    <w:rsid w:val="00F642D7"/>
    <w:rsid w:val="00F64CA9"/>
    <w:rsid w:val="00F66510"/>
    <w:rsid w:val="00F67FB7"/>
    <w:rsid w:val="00F703F0"/>
    <w:rsid w:val="00F70AAF"/>
    <w:rsid w:val="00F70C8E"/>
    <w:rsid w:val="00F72FE6"/>
    <w:rsid w:val="00F74F89"/>
    <w:rsid w:val="00F75CC0"/>
    <w:rsid w:val="00F77AE9"/>
    <w:rsid w:val="00F77B8F"/>
    <w:rsid w:val="00F800F9"/>
    <w:rsid w:val="00F80320"/>
    <w:rsid w:val="00F812D5"/>
    <w:rsid w:val="00F82AC8"/>
    <w:rsid w:val="00F84A8A"/>
    <w:rsid w:val="00F85231"/>
    <w:rsid w:val="00F85AA5"/>
    <w:rsid w:val="00F864DA"/>
    <w:rsid w:val="00F90085"/>
    <w:rsid w:val="00F905E1"/>
    <w:rsid w:val="00F922F4"/>
    <w:rsid w:val="00F96468"/>
    <w:rsid w:val="00FA149D"/>
    <w:rsid w:val="00FA1ADE"/>
    <w:rsid w:val="00FA68ED"/>
    <w:rsid w:val="00FB0884"/>
    <w:rsid w:val="00FB2A63"/>
    <w:rsid w:val="00FB5EEF"/>
    <w:rsid w:val="00FB73A6"/>
    <w:rsid w:val="00FC3B74"/>
    <w:rsid w:val="00FC4257"/>
    <w:rsid w:val="00FC597E"/>
    <w:rsid w:val="00FD1695"/>
    <w:rsid w:val="00FD2D9F"/>
    <w:rsid w:val="00FD4581"/>
    <w:rsid w:val="00FD4B10"/>
    <w:rsid w:val="00FD73C5"/>
    <w:rsid w:val="00FE0CE7"/>
    <w:rsid w:val="00FE13D5"/>
    <w:rsid w:val="00FE1B7A"/>
    <w:rsid w:val="00FE7A16"/>
    <w:rsid w:val="00FE7AE9"/>
    <w:rsid w:val="00FF084F"/>
    <w:rsid w:val="00FF36F5"/>
    <w:rsid w:val="00FF402F"/>
    <w:rsid w:val="00FF45DB"/>
    <w:rsid w:val="00FF4EA4"/>
    <w:rsid w:val="00FF6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FE8167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34FC"/>
    <w:pPr>
      <w:spacing w:line="360" w:lineRule="auto"/>
      <w:jc w:val="both"/>
    </w:pPr>
    <w:rPr>
      <w:rFonts w:ascii="Times New Roman" w:hAnsi="Times New Roman"/>
      <w:color w:val="000000" w:themeColor="text1"/>
      <w:sz w:val="24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1834F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834F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b/>
      <w:sz w:val="28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1834FC"/>
    <w:rPr>
      <w:rFonts w:asciiTheme="majorHAnsi" w:eastAsiaTheme="majorEastAsia" w:hAnsiTheme="majorHAnsi" w:cstheme="majorBidi"/>
      <w:b/>
      <w:color w:val="000000" w:themeColor="text1"/>
      <w:sz w:val="28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1834FC"/>
    <w:rPr>
      <w:rFonts w:asciiTheme="majorHAnsi" w:eastAsiaTheme="majorEastAsia" w:hAnsiTheme="majorHAnsi" w:cstheme="majorBidi"/>
      <w:b/>
      <w:color w:val="000000" w:themeColor="text1"/>
      <w:sz w:val="32"/>
      <w:szCs w:val="32"/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1834FC"/>
    <w:pPr>
      <w:spacing w:after="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834FC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1834F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34FC"/>
    <w:rPr>
      <w:rFonts w:ascii="Times New Roman" w:hAnsi="Times New Roman"/>
      <w:color w:val="000000" w:themeColor="text1"/>
      <w:sz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1834F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34FC"/>
    <w:rPr>
      <w:rFonts w:ascii="Times New Roman" w:hAnsi="Times New Roman"/>
      <w:color w:val="000000" w:themeColor="text1"/>
      <w:sz w:val="24"/>
      <w:lang w:val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1834FC"/>
    <w:pPr>
      <w:spacing w:line="259" w:lineRule="auto"/>
      <w:jc w:val="left"/>
      <w:outlineLvl w:val="9"/>
    </w:pPr>
    <w:rPr>
      <w:b w:val="0"/>
      <w:color w:val="2F5496" w:themeColor="accent1" w:themeShade="BF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1834FC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1834FC"/>
    <w:rPr>
      <w:color w:val="0563C1" w:themeColor="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1D16F6"/>
    <w:pPr>
      <w:spacing w:after="200"/>
    </w:pPr>
    <w:rPr>
      <w:i/>
      <w:iCs/>
      <w:szCs w:val="18"/>
    </w:rPr>
  </w:style>
  <w:style w:type="paragraph" w:styleId="NormalWeb">
    <w:name w:val="Normal (Web)"/>
    <w:basedOn w:val="Normal"/>
    <w:uiPriority w:val="99"/>
    <w:unhideWhenUsed/>
    <w:rsid w:val="00A51336"/>
    <w:pPr>
      <w:spacing w:before="100" w:beforeAutospacing="1" w:after="100" w:afterAutospacing="1" w:line="240" w:lineRule="auto"/>
      <w:jc w:val="left"/>
    </w:pPr>
    <w:rPr>
      <w:rFonts w:eastAsiaTheme="minorEastAsia" w:cs="Times New Roman"/>
      <w:color w:val="auto"/>
      <w:szCs w:val="24"/>
      <w:lang w:eastAsia="ko-KR" w:bidi="bn-IN"/>
    </w:rPr>
  </w:style>
  <w:style w:type="character" w:customStyle="1" w:styleId="apple-converted-space">
    <w:name w:val="apple-converted-space"/>
    <w:basedOn w:val="DefaultParagraphFont"/>
    <w:rsid w:val="00A51336"/>
  </w:style>
  <w:style w:type="paragraph" w:styleId="ListParagraph">
    <w:name w:val="List Paragraph"/>
    <w:basedOn w:val="Normal"/>
    <w:uiPriority w:val="34"/>
    <w:qFormat/>
    <w:rsid w:val="00B2625A"/>
    <w:pPr>
      <w:ind w:left="720"/>
      <w:contextualSpacing/>
    </w:pPr>
  </w:style>
  <w:style w:type="table" w:styleId="TableGrid">
    <w:name w:val="Table Grid"/>
    <w:basedOn w:val="TableNormal"/>
    <w:uiPriority w:val="39"/>
    <w:rsid w:val="00886D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a-traffic-compareengagement-domain">
    <w:name w:val="wa-traffic-compare__engagement-domain"/>
    <w:basedOn w:val="DefaultParagraphFont"/>
    <w:rsid w:val="00832EEE"/>
  </w:style>
  <w:style w:type="character" w:customStyle="1" w:styleId="app-parameter-change">
    <w:name w:val="app-parameter-change"/>
    <w:basedOn w:val="DefaultParagraphFont"/>
    <w:rsid w:val="00832EEE"/>
  </w:style>
  <w:style w:type="character" w:styleId="CommentReference">
    <w:name w:val="annotation reference"/>
    <w:basedOn w:val="DefaultParagraphFont"/>
    <w:uiPriority w:val="99"/>
    <w:semiHidden/>
    <w:unhideWhenUsed/>
    <w:rsid w:val="00CD7D9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D7D9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D7D9B"/>
    <w:rPr>
      <w:rFonts w:ascii="Times New Roman" w:hAnsi="Times New Roman"/>
      <w:color w:val="000000" w:themeColor="text1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D7D9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D7D9B"/>
    <w:rPr>
      <w:rFonts w:ascii="Times New Roman" w:hAnsi="Times New Roman"/>
      <w:b/>
      <w:bCs/>
      <w:color w:val="000000" w:themeColor="text1"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7D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7D9B"/>
    <w:rPr>
      <w:rFonts w:ascii="Segoe UI" w:hAnsi="Segoe UI" w:cs="Segoe UI"/>
      <w:color w:val="000000" w:themeColor="text1"/>
      <w:sz w:val="18"/>
      <w:szCs w:val="18"/>
      <w:lang w:val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434A3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05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5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4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34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45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2866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6763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849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49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65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901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121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1737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75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7361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08198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51449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82579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57224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88193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7529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01358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59409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55774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04810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6150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12213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096414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421418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CD8F76-3486-426E-9128-1F1EB6D999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2784</Words>
  <Characters>15872</Characters>
  <Application>Microsoft Office Word</Application>
  <DocSecurity>0</DocSecurity>
  <Lines>132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2024-02-28T12:12:00Z</dcterms:created>
  <dcterms:modified xsi:type="dcterms:W3CDTF">2024-02-28T12:12:00Z</dcterms:modified>
</cp:coreProperties>
</file>