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24DD4" w:rsidRPr="00124DD4" w:rsidRDefault="00124DD4" w:rsidP="00124DD4">
      <w:pPr>
        <w:spacing w:after="165" w:line="360" w:lineRule="auto"/>
        <w:rPr>
          <w:rFonts w:ascii="Tahoma" w:hAnsi="Tahoma" w:cs="Tahoma"/>
          <w:color w:val="000000"/>
          <w:sz w:val="40"/>
          <w:szCs w:val="40"/>
          <w:lang w:val="en-GB"/>
        </w:rPr>
      </w:pPr>
      <w:r w:rsidRPr="00124DD4">
        <w:rPr>
          <w:b/>
          <w:noProof/>
          <w:lang w:val="en-GB" w:eastAsia="en-GB"/>
        </w:rPr>
        <w:drawing>
          <wp:inline distT="0" distB="0" distL="0" distR="0" wp14:anchorId="68C98B34" wp14:editId="16EE3651">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tbl>
      <w:tblPr>
        <w:tblpPr w:leftFromText="180" w:rightFromText="180" w:vertAnchor="text" w:tblpY="1472"/>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124DD4" w:rsidRPr="00124DD4" w:rsidTr="00124DD4">
        <w:tc>
          <w:tcPr>
            <w:tcW w:w="3438" w:type="dxa"/>
            <w:shd w:val="clear" w:color="auto" w:fill="D9D9D9"/>
          </w:tcPr>
          <w:p w:rsidR="00124DD4" w:rsidRPr="00124DD4" w:rsidRDefault="00124DD4" w:rsidP="00124DD4">
            <w:pPr>
              <w:spacing w:before="120" w:after="120" w:line="360" w:lineRule="auto"/>
              <w:rPr>
                <w:rFonts w:ascii="Tahoma" w:hAnsi="Tahoma" w:cs="Tahoma"/>
                <w:sz w:val="32"/>
                <w:szCs w:val="32"/>
                <w:lang w:val="en-GB"/>
              </w:rPr>
            </w:pPr>
            <w:r w:rsidRPr="00124DD4">
              <w:rPr>
                <w:rFonts w:ascii="Tahoma" w:hAnsi="Tahoma" w:cs="Tahoma"/>
                <w:sz w:val="32"/>
                <w:szCs w:val="32"/>
                <w:lang w:val="en-GB"/>
              </w:rPr>
              <w:t>Student Name:</w:t>
            </w:r>
          </w:p>
        </w:tc>
        <w:tc>
          <w:tcPr>
            <w:tcW w:w="6055" w:type="dxa"/>
          </w:tcPr>
          <w:p w:rsidR="00124DD4" w:rsidRPr="00124DD4" w:rsidRDefault="00124DD4" w:rsidP="00124DD4">
            <w:pPr>
              <w:spacing w:before="120" w:after="120" w:line="360" w:lineRule="auto"/>
              <w:rPr>
                <w:rFonts w:ascii="Tahoma" w:hAnsi="Tahoma" w:cs="Tahoma"/>
                <w:sz w:val="32"/>
                <w:szCs w:val="32"/>
                <w:lang w:val="en-GB"/>
              </w:rPr>
            </w:pPr>
            <w:proofErr w:type="spellStart"/>
            <w:r>
              <w:rPr>
                <w:rFonts w:ascii="Tahoma" w:hAnsi="Tahoma" w:cs="Tahoma"/>
                <w:sz w:val="32"/>
                <w:szCs w:val="32"/>
                <w:lang w:val="en-GB"/>
              </w:rPr>
              <w:t>Gias</w:t>
            </w:r>
            <w:proofErr w:type="spellEnd"/>
            <w:r>
              <w:rPr>
                <w:rFonts w:ascii="Tahoma" w:hAnsi="Tahoma" w:cs="Tahoma"/>
                <w:sz w:val="32"/>
                <w:szCs w:val="32"/>
                <w:lang w:val="en-GB"/>
              </w:rPr>
              <w:t xml:space="preserve"> Ahmed</w:t>
            </w:r>
          </w:p>
        </w:tc>
      </w:tr>
      <w:tr w:rsidR="00124DD4" w:rsidRPr="00124DD4" w:rsidTr="00124DD4">
        <w:tc>
          <w:tcPr>
            <w:tcW w:w="3438" w:type="dxa"/>
            <w:shd w:val="clear" w:color="auto" w:fill="D9D9D9"/>
          </w:tcPr>
          <w:p w:rsidR="00124DD4" w:rsidRPr="00124DD4" w:rsidRDefault="00124DD4" w:rsidP="00124DD4">
            <w:pPr>
              <w:spacing w:before="120" w:after="120" w:line="360" w:lineRule="auto"/>
              <w:rPr>
                <w:rFonts w:ascii="Tahoma" w:hAnsi="Tahoma" w:cs="Tahoma"/>
                <w:sz w:val="32"/>
                <w:szCs w:val="32"/>
                <w:lang w:val="en-GB"/>
              </w:rPr>
            </w:pPr>
            <w:r w:rsidRPr="00124DD4">
              <w:rPr>
                <w:rFonts w:ascii="Tahoma" w:hAnsi="Tahoma" w:cs="Tahoma"/>
                <w:sz w:val="32"/>
                <w:szCs w:val="32"/>
                <w:lang w:val="en-GB"/>
              </w:rPr>
              <w:t>Student Number:</w:t>
            </w:r>
          </w:p>
        </w:tc>
        <w:tc>
          <w:tcPr>
            <w:tcW w:w="6055" w:type="dxa"/>
          </w:tcPr>
          <w:p w:rsidR="00124DD4" w:rsidRPr="00124DD4" w:rsidRDefault="00124DD4" w:rsidP="00124DD4">
            <w:pPr>
              <w:spacing w:before="120" w:after="120" w:line="360" w:lineRule="auto"/>
              <w:rPr>
                <w:rFonts w:ascii="Tahoma" w:hAnsi="Tahoma" w:cs="Tahoma"/>
                <w:sz w:val="32"/>
                <w:szCs w:val="32"/>
                <w:lang w:val="en-GB"/>
              </w:rPr>
            </w:pPr>
            <w:r>
              <w:rPr>
                <w:rFonts w:ascii="Tahoma" w:hAnsi="Tahoma" w:cs="Tahoma"/>
                <w:sz w:val="32"/>
                <w:szCs w:val="32"/>
                <w:lang w:val="en-GB"/>
              </w:rPr>
              <w:t>1709681</w:t>
            </w:r>
          </w:p>
        </w:tc>
      </w:tr>
      <w:tr w:rsidR="00124DD4" w:rsidRPr="00124DD4" w:rsidTr="00124DD4">
        <w:tc>
          <w:tcPr>
            <w:tcW w:w="3438" w:type="dxa"/>
            <w:shd w:val="clear" w:color="auto" w:fill="D9D9D9"/>
          </w:tcPr>
          <w:p w:rsidR="00124DD4" w:rsidRPr="00124DD4" w:rsidRDefault="00124DD4" w:rsidP="00124DD4">
            <w:pPr>
              <w:spacing w:before="120" w:after="120" w:line="360" w:lineRule="auto"/>
              <w:rPr>
                <w:rFonts w:ascii="Tahoma" w:hAnsi="Tahoma" w:cs="Tahoma"/>
                <w:sz w:val="32"/>
                <w:szCs w:val="32"/>
                <w:lang w:val="en-GB"/>
              </w:rPr>
            </w:pPr>
            <w:r w:rsidRPr="00124DD4">
              <w:rPr>
                <w:rFonts w:ascii="Tahoma" w:hAnsi="Tahoma" w:cs="Tahoma"/>
                <w:sz w:val="32"/>
                <w:szCs w:val="32"/>
                <w:lang w:val="en-GB"/>
              </w:rPr>
              <w:t>Module No:</w:t>
            </w:r>
          </w:p>
        </w:tc>
        <w:tc>
          <w:tcPr>
            <w:tcW w:w="6055" w:type="dxa"/>
          </w:tcPr>
          <w:p w:rsidR="00124DD4" w:rsidRPr="00124DD4" w:rsidRDefault="00124DD4" w:rsidP="00124DD4">
            <w:pPr>
              <w:spacing w:before="120" w:after="120" w:line="360" w:lineRule="auto"/>
              <w:rPr>
                <w:rFonts w:ascii="Tahoma" w:hAnsi="Tahoma" w:cs="Tahoma"/>
                <w:color w:val="FF0000"/>
                <w:sz w:val="32"/>
                <w:szCs w:val="32"/>
                <w:lang w:val="en-GB"/>
              </w:rPr>
            </w:pPr>
            <w:r>
              <w:rPr>
                <w:rFonts w:ascii="Tahoma" w:hAnsi="Tahoma" w:cs="Tahoma"/>
                <w:color w:val="FF0000"/>
                <w:sz w:val="32"/>
                <w:szCs w:val="32"/>
                <w:lang w:val="en-GB"/>
              </w:rPr>
              <w:t>BMSK4001</w:t>
            </w:r>
          </w:p>
        </w:tc>
      </w:tr>
      <w:tr w:rsidR="00124DD4" w:rsidRPr="00124DD4" w:rsidTr="00124DD4">
        <w:trPr>
          <w:trHeight w:val="413"/>
        </w:trPr>
        <w:tc>
          <w:tcPr>
            <w:tcW w:w="3438" w:type="dxa"/>
            <w:shd w:val="clear" w:color="auto" w:fill="D9D9D9"/>
          </w:tcPr>
          <w:p w:rsidR="00124DD4" w:rsidRPr="00124DD4" w:rsidRDefault="00124DD4" w:rsidP="00124DD4">
            <w:pPr>
              <w:spacing w:before="120" w:after="120" w:line="360" w:lineRule="auto"/>
              <w:rPr>
                <w:rFonts w:ascii="Tahoma" w:hAnsi="Tahoma" w:cs="Tahoma"/>
                <w:sz w:val="32"/>
                <w:szCs w:val="32"/>
                <w:lang w:val="en-GB"/>
              </w:rPr>
            </w:pPr>
            <w:r w:rsidRPr="00124DD4">
              <w:rPr>
                <w:rFonts w:ascii="Tahoma" w:hAnsi="Tahoma" w:cs="Tahoma"/>
                <w:sz w:val="32"/>
                <w:szCs w:val="32"/>
                <w:lang w:val="en-GB"/>
              </w:rPr>
              <w:t>Module Title:</w:t>
            </w:r>
          </w:p>
        </w:tc>
        <w:tc>
          <w:tcPr>
            <w:tcW w:w="6055" w:type="dxa"/>
          </w:tcPr>
          <w:p w:rsidR="00124DD4" w:rsidRPr="00124DD4" w:rsidRDefault="00124DD4" w:rsidP="00124DD4">
            <w:pPr>
              <w:spacing w:before="120" w:after="120" w:line="360" w:lineRule="auto"/>
              <w:rPr>
                <w:rFonts w:ascii="Tahoma" w:hAnsi="Tahoma" w:cs="Tahoma"/>
                <w:color w:val="FF0000"/>
                <w:sz w:val="32"/>
                <w:szCs w:val="32"/>
                <w:lang w:val="en-GB"/>
              </w:rPr>
            </w:pPr>
            <w:r>
              <w:rPr>
                <w:rFonts w:ascii="Tahoma" w:hAnsi="Tahoma" w:cs="Tahoma"/>
                <w:color w:val="FF0000"/>
                <w:sz w:val="32"/>
                <w:szCs w:val="32"/>
                <w:lang w:val="en-GB"/>
              </w:rPr>
              <w:t>Academic and Employability Skills</w:t>
            </w:r>
          </w:p>
        </w:tc>
      </w:tr>
      <w:tr w:rsidR="00124DD4" w:rsidRPr="00124DD4" w:rsidTr="00124DD4">
        <w:trPr>
          <w:trHeight w:val="413"/>
        </w:trPr>
        <w:tc>
          <w:tcPr>
            <w:tcW w:w="3438" w:type="dxa"/>
            <w:shd w:val="clear" w:color="auto" w:fill="D9D9D9"/>
          </w:tcPr>
          <w:p w:rsidR="00124DD4" w:rsidRPr="00124DD4" w:rsidRDefault="00124DD4" w:rsidP="00124DD4">
            <w:pPr>
              <w:spacing w:before="120" w:after="120" w:line="360" w:lineRule="auto"/>
              <w:rPr>
                <w:rFonts w:ascii="Tahoma" w:hAnsi="Tahoma" w:cs="Tahoma"/>
                <w:sz w:val="32"/>
                <w:szCs w:val="32"/>
                <w:lang w:val="en-GB"/>
              </w:rPr>
            </w:pPr>
            <w:r>
              <w:rPr>
                <w:rFonts w:ascii="Tahoma" w:hAnsi="Tahoma" w:cs="Tahoma"/>
                <w:sz w:val="32"/>
                <w:szCs w:val="32"/>
                <w:lang w:val="en-GB"/>
              </w:rPr>
              <w:t>Assessment:</w:t>
            </w:r>
          </w:p>
        </w:tc>
        <w:tc>
          <w:tcPr>
            <w:tcW w:w="6055" w:type="dxa"/>
          </w:tcPr>
          <w:p w:rsidR="00124DD4" w:rsidRDefault="00124DD4" w:rsidP="00124DD4">
            <w:pPr>
              <w:spacing w:before="120" w:after="120" w:line="360" w:lineRule="auto"/>
              <w:rPr>
                <w:rFonts w:ascii="Tahoma" w:hAnsi="Tahoma" w:cs="Tahoma"/>
                <w:color w:val="FF0000"/>
                <w:sz w:val="32"/>
                <w:szCs w:val="32"/>
                <w:lang w:val="en-GB"/>
              </w:rPr>
            </w:pPr>
            <w:r>
              <w:rPr>
                <w:rFonts w:ascii="Tahoma" w:hAnsi="Tahoma" w:cs="Tahoma"/>
                <w:color w:val="FF0000"/>
                <w:sz w:val="32"/>
                <w:szCs w:val="32"/>
                <w:lang w:val="en-GB"/>
              </w:rPr>
              <w:t>2</w:t>
            </w:r>
          </w:p>
        </w:tc>
      </w:tr>
      <w:tr w:rsidR="00124DD4" w:rsidRPr="00124DD4" w:rsidTr="00124DD4">
        <w:trPr>
          <w:trHeight w:val="413"/>
        </w:trPr>
        <w:tc>
          <w:tcPr>
            <w:tcW w:w="3438" w:type="dxa"/>
            <w:shd w:val="clear" w:color="auto" w:fill="D9D9D9"/>
          </w:tcPr>
          <w:p w:rsidR="00124DD4" w:rsidRDefault="00124DD4" w:rsidP="00124DD4">
            <w:pPr>
              <w:spacing w:before="120" w:after="120" w:line="360" w:lineRule="auto"/>
              <w:rPr>
                <w:rFonts w:ascii="Tahoma" w:hAnsi="Tahoma" w:cs="Tahoma"/>
                <w:sz w:val="32"/>
                <w:szCs w:val="32"/>
                <w:lang w:val="en-GB"/>
              </w:rPr>
            </w:pPr>
            <w:r>
              <w:rPr>
                <w:rFonts w:ascii="Tahoma" w:hAnsi="Tahoma" w:cs="Tahoma"/>
                <w:sz w:val="32"/>
                <w:szCs w:val="32"/>
                <w:lang w:val="en-GB"/>
              </w:rPr>
              <w:t>Date of Submission:</w:t>
            </w:r>
          </w:p>
        </w:tc>
        <w:tc>
          <w:tcPr>
            <w:tcW w:w="6055" w:type="dxa"/>
          </w:tcPr>
          <w:p w:rsidR="00124DD4" w:rsidRDefault="00124DD4" w:rsidP="00124DD4">
            <w:pPr>
              <w:spacing w:before="120" w:after="120" w:line="360" w:lineRule="auto"/>
              <w:rPr>
                <w:rFonts w:ascii="Tahoma" w:hAnsi="Tahoma" w:cs="Tahoma"/>
                <w:color w:val="FF0000"/>
                <w:sz w:val="32"/>
                <w:szCs w:val="32"/>
                <w:lang w:val="en-GB"/>
              </w:rPr>
            </w:pPr>
            <w:r>
              <w:rPr>
                <w:rFonts w:ascii="Tahoma" w:hAnsi="Tahoma" w:cs="Tahoma"/>
                <w:color w:val="FF0000"/>
                <w:sz w:val="32"/>
                <w:szCs w:val="32"/>
                <w:lang w:val="en-GB"/>
              </w:rPr>
              <w:t>27/08/2018</w:t>
            </w:r>
            <w:bookmarkStart w:id="0" w:name="_GoBack"/>
            <w:bookmarkEnd w:id="0"/>
          </w:p>
        </w:tc>
      </w:tr>
    </w:tbl>
    <w:p w:rsidR="00124DD4" w:rsidRDefault="00124DD4" w:rsidP="00124DD4">
      <w:pPr>
        <w:spacing w:after="165" w:line="360" w:lineRule="auto"/>
        <w:jc w:val="center"/>
        <w:rPr>
          <w:rFonts w:ascii="Tahoma" w:hAnsi="Tahoma" w:cs="Tahoma"/>
          <w:color w:val="000000"/>
          <w:sz w:val="40"/>
          <w:szCs w:val="40"/>
          <w:lang w:val="en-GB"/>
        </w:rPr>
      </w:pPr>
      <w:r w:rsidRPr="00124DD4">
        <w:rPr>
          <w:rFonts w:ascii="Tahoma" w:hAnsi="Tahoma" w:cs="Tahoma"/>
          <w:color w:val="000000"/>
          <w:sz w:val="40"/>
          <w:szCs w:val="40"/>
          <w:lang w:val="en-GB"/>
        </w:rPr>
        <w:t>Skills for the Workplace</w:t>
      </w:r>
      <w:r w:rsidRPr="00124DD4">
        <w:rPr>
          <w:rFonts w:ascii="Tahoma" w:hAnsi="Tahoma" w:cs="Tahoma"/>
          <w:color w:val="000000"/>
          <w:sz w:val="40"/>
          <w:szCs w:val="40"/>
          <w:lang w:val="en-GB"/>
        </w:rPr>
        <w:br/>
        <w:t xml:space="preserve">Module Assignment Submission </w:t>
      </w:r>
      <w:r w:rsidRPr="00124DD4">
        <w:rPr>
          <w:rFonts w:ascii="Tahoma" w:hAnsi="Tahoma" w:cs="Tahoma"/>
          <w:color w:val="000000"/>
          <w:sz w:val="40"/>
          <w:szCs w:val="40"/>
          <w:lang w:val="en-GB"/>
        </w:rPr>
        <w:br/>
      </w:r>
    </w:p>
    <w:p w:rsidR="00124DD4" w:rsidRDefault="00124DD4" w:rsidP="00124DD4">
      <w:pPr>
        <w:spacing w:after="165" w:line="360" w:lineRule="auto"/>
        <w:jc w:val="center"/>
        <w:rPr>
          <w:rFonts w:ascii="Tahoma" w:hAnsi="Tahoma" w:cs="Tahoma"/>
          <w:color w:val="000000"/>
          <w:sz w:val="40"/>
          <w:szCs w:val="40"/>
          <w:lang w:val="en-GB"/>
        </w:rPr>
      </w:pPr>
    </w:p>
    <w:p w:rsidR="00124DD4" w:rsidRDefault="00124DD4" w:rsidP="00124DD4">
      <w:pPr>
        <w:spacing w:after="165" w:line="360" w:lineRule="auto"/>
        <w:jc w:val="center"/>
        <w:rPr>
          <w:rFonts w:ascii="Tahoma" w:hAnsi="Tahoma" w:cs="Tahoma"/>
          <w:color w:val="000000"/>
          <w:sz w:val="40"/>
          <w:szCs w:val="40"/>
          <w:lang w:val="en-GB"/>
        </w:rPr>
      </w:pPr>
    </w:p>
    <w:p w:rsidR="00124DD4" w:rsidRDefault="00124DD4" w:rsidP="00124DD4">
      <w:pPr>
        <w:spacing w:after="165" w:line="360" w:lineRule="auto"/>
        <w:jc w:val="center"/>
        <w:rPr>
          <w:rFonts w:ascii="Tahoma" w:hAnsi="Tahoma" w:cs="Tahoma"/>
          <w:color w:val="000000"/>
          <w:sz w:val="40"/>
          <w:szCs w:val="40"/>
          <w:lang w:val="en-GB"/>
        </w:rPr>
      </w:pPr>
    </w:p>
    <w:p w:rsidR="00124DD4" w:rsidRDefault="00124DD4" w:rsidP="00124DD4">
      <w:pPr>
        <w:spacing w:after="165" w:line="360" w:lineRule="auto"/>
        <w:jc w:val="center"/>
        <w:rPr>
          <w:rFonts w:ascii="Tahoma" w:hAnsi="Tahoma" w:cs="Tahoma"/>
          <w:color w:val="000000"/>
          <w:sz w:val="40"/>
          <w:szCs w:val="40"/>
          <w:lang w:val="en-GB"/>
        </w:rPr>
      </w:pPr>
    </w:p>
    <w:p w:rsidR="00124DD4" w:rsidRDefault="00124DD4" w:rsidP="00124DD4">
      <w:pPr>
        <w:spacing w:after="165" w:line="360" w:lineRule="auto"/>
        <w:jc w:val="center"/>
        <w:rPr>
          <w:rFonts w:ascii="Tahoma" w:hAnsi="Tahoma" w:cs="Tahoma"/>
          <w:color w:val="000000"/>
          <w:sz w:val="40"/>
          <w:szCs w:val="40"/>
          <w:lang w:val="en-GB"/>
        </w:rPr>
      </w:pPr>
    </w:p>
    <w:p w:rsidR="00124DD4" w:rsidRPr="00124DD4" w:rsidRDefault="00124DD4" w:rsidP="00124DD4">
      <w:pPr>
        <w:spacing w:after="165" w:line="360" w:lineRule="auto"/>
        <w:jc w:val="center"/>
        <w:rPr>
          <w:rFonts w:ascii="Tahoma" w:hAnsi="Tahoma" w:cs="Tahoma"/>
          <w:color w:val="000000"/>
          <w:sz w:val="40"/>
          <w:szCs w:val="40"/>
          <w:lang w:val="en-GB"/>
        </w:rPr>
      </w:pPr>
    </w:p>
    <w:sdt>
      <w:sdtPr>
        <w:rPr>
          <w:rFonts w:asciiTheme="minorHAnsi" w:eastAsiaTheme="minorHAnsi" w:hAnsiTheme="minorHAnsi" w:cstheme="minorBidi"/>
          <w:color w:val="auto"/>
          <w:sz w:val="22"/>
          <w:szCs w:val="22"/>
        </w:rPr>
        <w:id w:val="-835458173"/>
        <w:docPartObj>
          <w:docPartGallery w:val="Table of Contents"/>
          <w:docPartUnique/>
        </w:docPartObj>
      </w:sdtPr>
      <w:sdtEndPr>
        <w:rPr>
          <w:rFonts w:ascii="Arial" w:hAnsi="Arial" w:cs="Arial"/>
          <w:bCs/>
          <w:noProof/>
          <w:sz w:val="24"/>
        </w:rPr>
      </w:sdtEndPr>
      <w:sdtContent>
        <w:p w:rsidR="00A00F4D" w:rsidRPr="006940C9" w:rsidRDefault="00A00F4D" w:rsidP="006940C9">
          <w:pPr>
            <w:pStyle w:val="TOCHeading"/>
            <w:spacing w:line="360" w:lineRule="auto"/>
            <w:jc w:val="center"/>
            <w:rPr>
              <w:b/>
              <w:color w:val="auto"/>
            </w:rPr>
          </w:pPr>
          <w:r w:rsidRPr="006940C9">
            <w:rPr>
              <w:b/>
              <w:color w:val="auto"/>
            </w:rPr>
            <w:t>Contents</w:t>
          </w:r>
        </w:p>
        <w:p w:rsidR="006940C9" w:rsidRPr="006940C9" w:rsidRDefault="00A00F4D" w:rsidP="006940C9">
          <w:pPr>
            <w:pStyle w:val="TOC1"/>
            <w:tabs>
              <w:tab w:val="right" w:leader="dot" w:pos="9350"/>
            </w:tabs>
            <w:spacing w:line="360" w:lineRule="auto"/>
            <w:jc w:val="both"/>
            <w:rPr>
              <w:rFonts w:ascii="Arial" w:hAnsi="Arial" w:cs="Arial"/>
              <w:noProof/>
              <w:sz w:val="24"/>
            </w:rPr>
          </w:pPr>
          <w:r w:rsidRPr="006940C9">
            <w:rPr>
              <w:rFonts w:ascii="Arial" w:hAnsi="Arial" w:cs="Arial"/>
              <w:sz w:val="24"/>
            </w:rPr>
            <w:fldChar w:fldCharType="begin"/>
          </w:r>
          <w:r w:rsidRPr="006940C9">
            <w:rPr>
              <w:rFonts w:ascii="Arial" w:hAnsi="Arial" w:cs="Arial"/>
              <w:sz w:val="24"/>
            </w:rPr>
            <w:instrText xml:space="preserve"> TOC \o "1-3" \h \z \u </w:instrText>
          </w:r>
          <w:r w:rsidRPr="006940C9">
            <w:rPr>
              <w:rFonts w:ascii="Arial" w:hAnsi="Arial" w:cs="Arial"/>
              <w:sz w:val="24"/>
            </w:rPr>
            <w:fldChar w:fldCharType="separate"/>
          </w:r>
          <w:hyperlink w:anchor="_Toc523155981" w:history="1">
            <w:r w:rsidR="006940C9" w:rsidRPr="006940C9">
              <w:rPr>
                <w:rStyle w:val="Hyperlink"/>
                <w:rFonts w:ascii="Arial" w:hAnsi="Arial" w:cs="Arial"/>
                <w:noProof/>
                <w:color w:val="auto"/>
                <w:sz w:val="24"/>
              </w:rPr>
              <w:t>Introduction:</w:t>
            </w:r>
            <w:r w:rsidR="006940C9" w:rsidRPr="006940C9">
              <w:rPr>
                <w:rFonts w:ascii="Arial" w:hAnsi="Arial" w:cs="Arial"/>
                <w:noProof/>
                <w:webHidden/>
                <w:sz w:val="24"/>
              </w:rPr>
              <w:tab/>
            </w:r>
            <w:r w:rsidR="006940C9" w:rsidRPr="006940C9">
              <w:rPr>
                <w:rFonts w:ascii="Arial" w:hAnsi="Arial" w:cs="Arial"/>
                <w:noProof/>
                <w:webHidden/>
                <w:sz w:val="24"/>
              </w:rPr>
              <w:fldChar w:fldCharType="begin"/>
            </w:r>
            <w:r w:rsidR="006940C9" w:rsidRPr="006940C9">
              <w:rPr>
                <w:rFonts w:ascii="Arial" w:hAnsi="Arial" w:cs="Arial"/>
                <w:noProof/>
                <w:webHidden/>
                <w:sz w:val="24"/>
              </w:rPr>
              <w:instrText xml:space="preserve"> PAGEREF _Toc523155981 \h </w:instrText>
            </w:r>
            <w:r w:rsidR="006940C9" w:rsidRPr="006940C9">
              <w:rPr>
                <w:rFonts w:ascii="Arial" w:hAnsi="Arial" w:cs="Arial"/>
                <w:noProof/>
                <w:webHidden/>
                <w:sz w:val="24"/>
              </w:rPr>
            </w:r>
            <w:r w:rsidR="006940C9" w:rsidRPr="006940C9">
              <w:rPr>
                <w:rFonts w:ascii="Arial" w:hAnsi="Arial" w:cs="Arial"/>
                <w:noProof/>
                <w:webHidden/>
                <w:sz w:val="24"/>
              </w:rPr>
              <w:fldChar w:fldCharType="separate"/>
            </w:r>
            <w:r w:rsidR="006940C9">
              <w:rPr>
                <w:rFonts w:ascii="Arial" w:hAnsi="Arial" w:cs="Arial"/>
                <w:noProof/>
                <w:webHidden/>
                <w:sz w:val="24"/>
              </w:rPr>
              <w:t>3</w:t>
            </w:r>
            <w:r w:rsidR="006940C9" w:rsidRPr="006940C9">
              <w:rPr>
                <w:rFonts w:ascii="Arial" w:hAnsi="Arial" w:cs="Arial"/>
                <w:noProof/>
                <w:webHidden/>
                <w:sz w:val="24"/>
              </w:rPr>
              <w:fldChar w:fldCharType="end"/>
            </w:r>
          </w:hyperlink>
        </w:p>
        <w:p w:rsidR="006940C9" w:rsidRPr="006940C9" w:rsidRDefault="00AE2DC8" w:rsidP="006940C9">
          <w:pPr>
            <w:pStyle w:val="TOC1"/>
            <w:tabs>
              <w:tab w:val="right" w:leader="dot" w:pos="9350"/>
            </w:tabs>
            <w:spacing w:line="360" w:lineRule="auto"/>
            <w:jc w:val="both"/>
            <w:rPr>
              <w:rFonts w:ascii="Arial" w:hAnsi="Arial" w:cs="Arial"/>
              <w:noProof/>
              <w:sz w:val="24"/>
            </w:rPr>
          </w:pPr>
          <w:hyperlink w:anchor="_Toc523155982" w:history="1">
            <w:r w:rsidR="006940C9" w:rsidRPr="006940C9">
              <w:rPr>
                <w:rStyle w:val="Hyperlink"/>
                <w:rFonts w:ascii="Arial" w:hAnsi="Arial" w:cs="Arial"/>
                <w:noProof/>
                <w:color w:val="auto"/>
                <w:sz w:val="24"/>
              </w:rPr>
              <w:t>Main Body:</w:t>
            </w:r>
            <w:r w:rsidR="006940C9" w:rsidRPr="006940C9">
              <w:rPr>
                <w:rFonts w:ascii="Arial" w:hAnsi="Arial" w:cs="Arial"/>
                <w:noProof/>
                <w:webHidden/>
                <w:sz w:val="24"/>
              </w:rPr>
              <w:tab/>
            </w:r>
            <w:r w:rsidR="006940C9" w:rsidRPr="006940C9">
              <w:rPr>
                <w:rFonts w:ascii="Arial" w:hAnsi="Arial" w:cs="Arial"/>
                <w:noProof/>
                <w:webHidden/>
                <w:sz w:val="24"/>
              </w:rPr>
              <w:fldChar w:fldCharType="begin"/>
            </w:r>
            <w:r w:rsidR="006940C9" w:rsidRPr="006940C9">
              <w:rPr>
                <w:rFonts w:ascii="Arial" w:hAnsi="Arial" w:cs="Arial"/>
                <w:noProof/>
                <w:webHidden/>
                <w:sz w:val="24"/>
              </w:rPr>
              <w:instrText xml:space="preserve"> PAGEREF _Toc523155982 \h </w:instrText>
            </w:r>
            <w:r w:rsidR="006940C9" w:rsidRPr="006940C9">
              <w:rPr>
                <w:rFonts w:ascii="Arial" w:hAnsi="Arial" w:cs="Arial"/>
                <w:noProof/>
                <w:webHidden/>
                <w:sz w:val="24"/>
              </w:rPr>
            </w:r>
            <w:r w:rsidR="006940C9" w:rsidRPr="006940C9">
              <w:rPr>
                <w:rFonts w:ascii="Arial" w:hAnsi="Arial" w:cs="Arial"/>
                <w:noProof/>
                <w:webHidden/>
                <w:sz w:val="24"/>
              </w:rPr>
              <w:fldChar w:fldCharType="separate"/>
            </w:r>
            <w:r w:rsidR="006940C9">
              <w:rPr>
                <w:rFonts w:ascii="Arial" w:hAnsi="Arial" w:cs="Arial"/>
                <w:noProof/>
                <w:webHidden/>
                <w:sz w:val="24"/>
              </w:rPr>
              <w:t>3</w:t>
            </w:r>
            <w:r w:rsidR="006940C9" w:rsidRPr="006940C9">
              <w:rPr>
                <w:rFonts w:ascii="Arial" w:hAnsi="Arial" w:cs="Arial"/>
                <w:noProof/>
                <w:webHidden/>
                <w:sz w:val="24"/>
              </w:rPr>
              <w:fldChar w:fldCharType="end"/>
            </w:r>
          </w:hyperlink>
        </w:p>
        <w:p w:rsidR="006940C9" w:rsidRPr="006940C9" w:rsidRDefault="00AE2DC8" w:rsidP="006940C9">
          <w:pPr>
            <w:pStyle w:val="TOC2"/>
            <w:tabs>
              <w:tab w:val="right" w:leader="dot" w:pos="9350"/>
            </w:tabs>
            <w:spacing w:line="360" w:lineRule="auto"/>
            <w:jc w:val="both"/>
            <w:rPr>
              <w:rFonts w:ascii="Arial" w:hAnsi="Arial" w:cs="Arial"/>
              <w:noProof/>
              <w:sz w:val="24"/>
            </w:rPr>
          </w:pPr>
          <w:hyperlink w:anchor="_Toc523155983" w:history="1">
            <w:r w:rsidR="006940C9" w:rsidRPr="006940C9">
              <w:rPr>
                <w:rStyle w:val="Hyperlink"/>
                <w:rFonts w:ascii="Arial" w:hAnsi="Arial" w:cs="Arial"/>
                <w:noProof/>
                <w:color w:val="auto"/>
                <w:sz w:val="24"/>
              </w:rPr>
              <w:t>Description:</w:t>
            </w:r>
            <w:r w:rsidR="006940C9" w:rsidRPr="006940C9">
              <w:rPr>
                <w:rFonts w:ascii="Arial" w:hAnsi="Arial" w:cs="Arial"/>
                <w:noProof/>
                <w:webHidden/>
                <w:sz w:val="24"/>
              </w:rPr>
              <w:tab/>
            </w:r>
            <w:r w:rsidR="006940C9" w:rsidRPr="006940C9">
              <w:rPr>
                <w:rFonts w:ascii="Arial" w:hAnsi="Arial" w:cs="Arial"/>
                <w:noProof/>
                <w:webHidden/>
                <w:sz w:val="24"/>
              </w:rPr>
              <w:fldChar w:fldCharType="begin"/>
            </w:r>
            <w:r w:rsidR="006940C9" w:rsidRPr="006940C9">
              <w:rPr>
                <w:rFonts w:ascii="Arial" w:hAnsi="Arial" w:cs="Arial"/>
                <w:noProof/>
                <w:webHidden/>
                <w:sz w:val="24"/>
              </w:rPr>
              <w:instrText xml:space="preserve"> PAGEREF _Toc523155983 \h </w:instrText>
            </w:r>
            <w:r w:rsidR="006940C9" w:rsidRPr="006940C9">
              <w:rPr>
                <w:rFonts w:ascii="Arial" w:hAnsi="Arial" w:cs="Arial"/>
                <w:noProof/>
                <w:webHidden/>
                <w:sz w:val="24"/>
              </w:rPr>
            </w:r>
            <w:r w:rsidR="006940C9" w:rsidRPr="006940C9">
              <w:rPr>
                <w:rFonts w:ascii="Arial" w:hAnsi="Arial" w:cs="Arial"/>
                <w:noProof/>
                <w:webHidden/>
                <w:sz w:val="24"/>
              </w:rPr>
              <w:fldChar w:fldCharType="separate"/>
            </w:r>
            <w:r w:rsidR="006940C9">
              <w:rPr>
                <w:rFonts w:ascii="Arial" w:hAnsi="Arial" w:cs="Arial"/>
                <w:noProof/>
                <w:webHidden/>
                <w:sz w:val="24"/>
              </w:rPr>
              <w:t>4</w:t>
            </w:r>
            <w:r w:rsidR="006940C9" w:rsidRPr="006940C9">
              <w:rPr>
                <w:rFonts w:ascii="Arial" w:hAnsi="Arial" w:cs="Arial"/>
                <w:noProof/>
                <w:webHidden/>
                <w:sz w:val="24"/>
              </w:rPr>
              <w:fldChar w:fldCharType="end"/>
            </w:r>
          </w:hyperlink>
        </w:p>
        <w:p w:rsidR="006940C9" w:rsidRPr="006940C9" w:rsidRDefault="00AE2DC8" w:rsidP="006940C9">
          <w:pPr>
            <w:pStyle w:val="TOC2"/>
            <w:tabs>
              <w:tab w:val="right" w:leader="dot" w:pos="9350"/>
            </w:tabs>
            <w:spacing w:line="360" w:lineRule="auto"/>
            <w:jc w:val="both"/>
            <w:rPr>
              <w:rFonts w:ascii="Arial" w:hAnsi="Arial" w:cs="Arial"/>
              <w:noProof/>
              <w:sz w:val="24"/>
            </w:rPr>
          </w:pPr>
          <w:hyperlink w:anchor="_Toc523155984" w:history="1">
            <w:r w:rsidR="006940C9" w:rsidRPr="006940C9">
              <w:rPr>
                <w:rStyle w:val="Hyperlink"/>
                <w:rFonts w:ascii="Arial" w:hAnsi="Arial" w:cs="Arial"/>
                <w:noProof/>
                <w:color w:val="auto"/>
                <w:sz w:val="24"/>
              </w:rPr>
              <w:t>Feelings:</w:t>
            </w:r>
            <w:r w:rsidR="006940C9" w:rsidRPr="006940C9">
              <w:rPr>
                <w:rFonts w:ascii="Arial" w:hAnsi="Arial" w:cs="Arial"/>
                <w:noProof/>
                <w:webHidden/>
                <w:sz w:val="24"/>
              </w:rPr>
              <w:tab/>
            </w:r>
            <w:r w:rsidR="006940C9" w:rsidRPr="006940C9">
              <w:rPr>
                <w:rFonts w:ascii="Arial" w:hAnsi="Arial" w:cs="Arial"/>
                <w:noProof/>
                <w:webHidden/>
                <w:sz w:val="24"/>
              </w:rPr>
              <w:fldChar w:fldCharType="begin"/>
            </w:r>
            <w:r w:rsidR="006940C9" w:rsidRPr="006940C9">
              <w:rPr>
                <w:rFonts w:ascii="Arial" w:hAnsi="Arial" w:cs="Arial"/>
                <w:noProof/>
                <w:webHidden/>
                <w:sz w:val="24"/>
              </w:rPr>
              <w:instrText xml:space="preserve"> PAGEREF _Toc523155984 \h </w:instrText>
            </w:r>
            <w:r w:rsidR="006940C9" w:rsidRPr="006940C9">
              <w:rPr>
                <w:rFonts w:ascii="Arial" w:hAnsi="Arial" w:cs="Arial"/>
                <w:noProof/>
                <w:webHidden/>
                <w:sz w:val="24"/>
              </w:rPr>
            </w:r>
            <w:r w:rsidR="006940C9" w:rsidRPr="006940C9">
              <w:rPr>
                <w:rFonts w:ascii="Arial" w:hAnsi="Arial" w:cs="Arial"/>
                <w:noProof/>
                <w:webHidden/>
                <w:sz w:val="24"/>
              </w:rPr>
              <w:fldChar w:fldCharType="separate"/>
            </w:r>
            <w:r w:rsidR="006940C9">
              <w:rPr>
                <w:rFonts w:ascii="Arial" w:hAnsi="Arial" w:cs="Arial"/>
                <w:noProof/>
                <w:webHidden/>
                <w:sz w:val="24"/>
              </w:rPr>
              <w:t>5</w:t>
            </w:r>
            <w:r w:rsidR="006940C9" w:rsidRPr="006940C9">
              <w:rPr>
                <w:rFonts w:ascii="Arial" w:hAnsi="Arial" w:cs="Arial"/>
                <w:noProof/>
                <w:webHidden/>
                <w:sz w:val="24"/>
              </w:rPr>
              <w:fldChar w:fldCharType="end"/>
            </w:r>
          </w:hyperlink>
        </w:p>
        <w:p w:rsidR="006940C9" w:rsidRPr="006940C9" w:rsidRDefault="00AE2DC8" w:rsidP="006940C9">
          <w:pPr>
            <w:pStyle w:val="TOC2"/>
            <w:tabs>
              <w:tab w:val="right" w:leader="dot" w:pos="9350"/>
            </w:tabs>
            <w:spacing w:line="360" w:lineRule="auto"/>
            <w:jc w:val="both"/>
            <w:rPr>
              <w:rFonts w:ascii="Arial" w:hAnsi="Arial" w:cs="Arial"/>
              <w:noProof/>
              <w:sz w:val="24"/>
            </w:rPr>
          </w:pPr>
          <w:hyperlink w:anchor="_Toc523155985" w:history="1">
            <w:r w:rsidR="006940C9" w:rsidRPr="006940C9">
              <w:rPr>
                <w:rStyle w:val="Hyperlink"/>
                <w:rFonts w:ascii="Arial" w:hAnsi="Arial" w:cs="Arial"/>
                <w:noProof/>
                <w:color w:val="auto"/>
                <w:sz w:val="24"/>
              </w:rPr>
              <w:t>Evaluation:</w:t>
            </w:r>
            <w:r w:rsidR="006940C9" w:rsidRPr="006940C9">
              <w:rPr>
                <w:rFonts w:ascii="Arial" w:hAnsi="Arial" w:cs="Arial"/>
                <w:noProof/>
                <w:webHidden/>
                <w:sz w:val="24"/>
              </w:rPr>
              <w:tab/>
            </w:r>
            <w:r w:rsidR="006940C9" w:rsidRPr="006940C9">
              <w:rPr>
                <w:rFonts w:ascii="Arial" w:hAnsi="Arial" w:cs="Arial"/>
                <w:noProof/>
                <w:webHidden/>
                <w:sz w:val="24"/>
              </w:rPr>
              <w:fldChar w:fldCharType="begin"/>
            </w:r>
            <w:r w:rsidR="006940C9" w:rsidRPr="006940C9">
              <w:rPr>
                <w:rFonts w:ascii="Arial" w:hAnsi="Arial" w:cs="Arial"/>
                <w:noProof/>
                <w:webHidden/>
                <w:sz w:val="24"/>
              </w:rPr>
              <w:instrText xml:space="preserve"> PAGEREF _Toc523155985 \h </w:instrText>
            </w:r>
            <w:r w:rsidR="006940C9" w:rsidRPr="006940C9">
              <w:rPr>
                <w:rFonts w:ascii="Arial" w:hAnsi="Arial" w:cs="Arial"/>
                <w:noProof/>
                <w:webHidden/>
                <w:sz w:val="24"/>
              </w:rPr>
            </w:r>
            <w:r w:rsidR="006940C9" w:rsidRPr="006940C9">
              <w:rPr>
                <w:rFonts w:ascii="Arial" w:hAnsi="Arial" w:cs="Arial"/>
                <w:noProof/>
                <w:webHidden/>
                <w:sz w:val="24"/>
              </w:rPr>
              <w:fldChar w:fldCharType="separate"/>
            </w:r>
            <w:r w:rsidR="006940C9">
              <w:rPr>
                <w:rFonts w:ascii="Arial" w:hAnsi="Arial" w:cs="Arial"/>
                <w:noProof/>
                <w:webHidden/>
                <w:sz w:val="24"/>
              </w:rPr>
              <w:t>5</w:t>
            </w:r>
            <w:r w:rsidR="006940C9" w:rsidRPr="006940C9">
              <w:rPr>
                <w:rFonts w:ascii="Arial" w:hAnsi="Arial" w:cs="Arial"/>
                <w:noProof/>
                <w:webHidden/>
                <w:sz w:val="24"/>
              </w:rPr>
              <w:fldChar w:fldCharType="end"/>
            </w:r>
          </w:hyperlink>
        </w:p>
        <w:p w:rsidR="006940C9" w:rsidRPr="006940C9" w:rsidRDefault="00AE2DC8" w:rsidP="006940C9">
          <w:pPr>
            <w:pStyle w:val="TOC2"/>
            <w:tabs>
              <w:tab w:val="right" w:leader="dot" w:pos="9350"/>
            </w:tabs>
            <w:spacing w:line="360" w:lineRule="auto"/>
            <w:jc w:val="both"/>
            <w:rPr>
              <w:rFonts w:ascii="Arial" w:hAnsi="Arial" w:cs="Arial"/>
              <w:noProof/>
              <w:sz w:val="24"/>
            </w:rPr>
          </w:pPr>
          <w:hyperlink w:anchor="_Toc523155986" w:history="1">
            <w:r w:rsidR="006940C9" w:rsidRPr="006940C9">
              <w:rPr>
                <w:rStyle w:val="Hyperlink"/>
                <w:rFonts w:ascii="Arial" w:hAnsi="Arial" w:cs="Arial"/>
                <w:noProof/>
                <w:color w:val="auto"/>
                <w:sz w:val="24"/>
              </w:rPr>
              <w:t>Analysis:</w:t>
            </w:r>
            <w:r w:rsidR="006940C9" w:rsidRPr="006940C9">
              <w:rPr>
                <w:rFonts w:ascii="Arial" w:hAnsi="Arial" w:cs="Arial"/>
                <w:noProof/>
                <w:webHidden/>
                <w:sz w:val="24"/>
              </w:rPr>
              <w:tab/>
            </w:r>
            <w:r w:rsidR="006940C9" w:rsidRPr="006940C9">
              <w:rPr>
                <w:rFonts w:ascii="Arial" w:hAnsi="Arial" w:cs="Arial"/>
                <w:noProof/>
                <w:webHidden/>
                <w:sz w:val="24"/>
              </w:rPr>
              <w:fldChar w:fldCharType="begin"/>
            </w:r>
            <w:r w:rsidR="006940C9" w:rsidRPr="006940C9">
              <w:rPr>
                <w:rFonts w:ascii="Arial" w:hAnsi="Arial" w:cs="Arial"/>
                <w:noProof/>
                <w:webHidden/>
                <w:sz w:val="24"/>
              </w:rPr>
              <w:instrText xml:space="preserve"> PAGEREF _Toc523155986 \h </w:instrText>
            </w:r>
            <w:r w:rsidR="006940C9" w:rsidRPr="006940C9">
              <w:rPr>
                <w:rFonts w:ascii="Arial" w:hAnsi="Arial" w:cs="Arial"/>
                <w:noProof/>
                <w:webHidden/>
                <w:sz w:val="24"/>
              </w:rPr>
            </w:r>
            <w:r w:rsidR="006940C9" w:rsidRPr="006940C9">
              <w:rPr>
                <w:rFonts w:ascii="Arial" w:hAnsi="Arial" w:cs="Arial"/>
                <w:noProof/>
                <w:webHidden/>
                <w:sz w:val="24"/>
              </w:rPr>
              <w:fldChar w:fldCharType="separate"/>
            </w:r>
            <w:r w:rsidR="006940C9">
              <w:rPr>
                <w:rFonts w:ascii="Arial" w:hAnsi="Arial" w:cs="Arial"/>
                <w:noProof/>
                <w:webHidden/>
                <w:sz w:val="24"/>
              </w:rPr>
              <w:t>6</w:t>
            </w:r>
            <w:r w:rsidR="006940C9" w:rsidRPr="006940C9">
              <w:rPr>
                <w:rFonts w:ascii="Arial" w:hAnsi="Arial" w:cs="Arial"/>
                <w:noProof/>
                <w:webHidden/>
                <w:sz w:val="24"/>
              </w:rPr>
              <w:fldChar w:fldCharType="end"/>
            </w:r>
          </w:hyperlink>
        </w:p>
        <w:p w:rsidR="006940C9" w:rsidRPr="006940C9" w:rsidRDefault="00AE2DC8" w:rsidP="006940C9">
          <w:pPr>
            <w:pStyle w:val="TOC2"/>
            <w:tabs>
              <w:tab w:val="right" w:leader="dot" w:pos="9350"/>
            </w:tabs>
            <w:spacing w:line="360" w:lineRule="auto"/>
            <w:jc w:val="both"/>
            <w:rPr>
              <w:rFonts w:ascii="Arial" w:hAnsi="Arial" w:cs="Arial"/>
              <w:noProof/>
              <w:sz w:val="24"/>
            </w:rPr>
          </w:pPr>
          <w:hyperlink w:anchor="_Toc523155987" w:history="1">
            <w:r w:rsidR="006940C9" w:rsidRPr="006940C9">
              <w:rPr>
                <w:rStyle w:val="Hyperlink"/>
                <w:rFonts w:ascii="Arial" w:hAnsi="Arial" w:cs="Arial"/>
                <w:noProof/>
                <w:color w:val="auto"/>
                <w:sz w:val="24"/>
              </w:rPr>
              <w:t>Conclusion:</w:t>
            </w:r>
            <w:r w:rsidR="006940C9" w:rsidRPr="006940C9">
              <w:rPr>
                <w:rFonts w:ascii="Arial" w:hAnsi="Arial" w:cs="Arial"/>
                <w:noProof/>
                <w:webHidden/>
                <w:sz w:val="24"/>
              </w:rPr>
              <w:tab/>
            </w:r>
            <w:r w:rsidR="006940C9" w:rsidRPr="006940C9">
              <w:rPr>
                <w:rFonts w:ascii="Arial" w:hAnsi="Arial" w:cs="Arial"/>
                <w:noProof/>
                <w:webHidden/>
                <w:sz w:val="24"/>
              </w:rPr>
              <w:fldChar w:fldCharType="begin"/>
            </w:r>
            <w:r w:rsidR="006940C9" w:rsidRPr="006940C9">
              <w:rPr>
                <w:rFonts w:ascii="Arial" w:hAnsi="Arial" w:cs="Arial"/>
                <w:noProof/>
                <w:webHidden/>
                <w:sz w:val="24"/>
              </w:rPr>
              <w:instrText xml:space="preserve"> PAGEREF _Toc523155987 \h </w:instrText>
            </w:r>
            <w:r w:rsidR="006940C9" w:rsidRPr="006940C9">
              <w:rPr>
                <w:rFonts w:ascii="Arial" w:hAnsi="Arial" w:cs="Arial"/>
                <w:noProof/>
                <w:webHidden/>
                <w:sz w:val="24"/>
              </w:rPr>
            </w:r>
            <w:r w:rsidR="006940C9" w:rsidRPr="006940C9">
              <w:rPr>
                <w:rFonts w:ascii="Arial" w:hAnsi="Arial" w:cs="Arial"/>
                <w:noProof/>
                <w:webHidden/>
                <w:sz w:val="24"/>
              </w:rPr>
              <w:fldChar w:fldCharType="separate"/>
            </w:r>
            <w:r w:rsidR="006940C9">
              <w:rPr>
                <w:rFonts w:ascii="Arial" w:hAnsi="Arial" w:cs="Arial"/>
                <w:noProof/>
                <w:webHidden/>
                <w:sz w:val="24"/>
              </w:rPr>
              <w:t>7</w:t>
            </w:r>
            <w:r w:rsidR="006940C9" w:rsidRPr="006940C9">
              <w:rPr>
                <w:rFonts w:ascii="Arial" w:hAnsi="Arial" w:cs="Arial"/>
                <w:noProof/>
                <w:webHidden/>
                <w:sz w:val="24"/>
              </w:rPr>
              <w:fldChar w:fldCharType="end"/>
            </w:r>
          </w:hyperlink>
        </w:p>
        <w:p w:rsidR="006940C9" w:rsidRPr="006940C9" w:rsidRDefault="00AE2DC8" w:rsidP="006940C9">
          <w:pPr>
            <w:pStyle w:val="TOC2"/>
            <w:tabs>
              <w:tab w:val="right" w:leader="dot" w:pos="9350"/>
            </w:tabs>
            <w:spacing w:line="360" w:lineRule="auto"/>
            <w:jc w:val="both"/>
            <w:rPr>
              <w:rFonts w:ascii="Arial" w:hAnsi="Arial" w:cs="Arial"/>
              <w:noProof/>
              <w:sz w:val="24"/>
            </w:rPr>
          </w:pPr>
          <w:hyperlink w:anchor="_Toc523155988" w:history="1">
            <w:r w:rsidR="006940C9" w:rsidRPr="006940C9">
              <w:rPr>
                <w:rStyle w:val="Hyperlink"/>
                <w:rFonts w:ascii="Arial" w:hAnsi="Arial" w:cs="Arial"/>
                <w:noProof/>
                <w:color w:val="auto"/>
                <w:sz w:val="24"/>
              </w:rPr>
              <w:t>Action Plan:</w:t>
            </w:r>
            <w:r w:rsidR="006940C9" w:rsidRPr="006940C9">
              <w:rPr>
                <w:rFonts w:ascii="Arial" w:hAnsi="Arial" w:cs="Arial"/>
                <w:noProof/>
                <w:webHidden/>
                <w:sz w:val="24"/>
              </w:rPr>
              <w:tab/>
            </w:r>
            <w:r w:rsidR="006940C9" w:rsidRPr="006940C9">
              <w:rPr>
                <w:rFonts w:ascii="Arial" w:hAnsi="Arial" w:cs="Arial"/>
                <w:noProof/>
                <w:webHidden/>
                <w:sz w:val="24"/>
              </w:rPr>
              <w:fldChar w:fldCharType="begin"/>
            </w:r>
            <w:r w:rsidR="006940C9" w:rsidRPr="006940C9">
              <w:rPr>
                <w:rFonts w:ascii="Arial" w:hAnsi="Arial" w:cs="Arial"/>
                <w:noProof/>
                <w:webHidden/>
                <w:sz w:val="24"/>
              </w:rPr>
              <w:instrText xml:space="preserve"> PAGEREF _Toc523155988 \h </w:instrText>
            </w:r>
            <w:r w:rsidR="006940C9" w:rsidRPr="006940C9">
              <w:rPr>
                <w:rFonts w:ascii="Arial" w:hAnsi="Arial" w:cs="Arial"/>
                <w:noProof/>
                <w:webHidden/>
                <w:sz w:val="24"/>
              </w:rPr>
            </w:r>
            <w:r w:rsidR="006940C9" w:rsidRPr="006940C9">
              <w:rPr>
                <w:rFonts w:ascii="Arial" w:hAnsi="Arial" w:cs="Arial"/>
                <w:noProof/>
                <w:webHidden/>
                <w:sz w:val="24"/>
              </w:rPr>
              <w:fldChar w:fldCharType="separate"/>
            </w:r>
            <w:r w:rsidR="006940C9">
              <w:rPr>
                <w:rFonts w:ascii="Arial" w:hAnsi="Arial" w:cs="Arial"/>
                <w:noProof/>
                <w:webHidden/>
                <w:sz w:val="24"/>
              </w:rPr>
              <w:t>8</w:t>
            </w:r>
            <w:r w:rsidR="006940C9" w:rsidRPr="006940C9">
              <w:rPr>
                <w:rFonts w:ascii="Arial" w:hAnsi="Arial" w:cs="Arial"/>
                <w:noProof/>
                <w:webHidden/>
                <w:sz w:val="24"/>
              </w:rPr>
              <w:fldChar w:fldCharType="end"/>
            </w:r>
          </w:hyperlink>
        </w:p>
        <w:p w:rsidR="006940C9" w:rsidRPr="006940C9" w:rsidRDefault="00AE2DC8" w:rsidP="006940C9">
          <w:pPr>
            <w:pStyle w:val="TOC1"/>
            <w:tabs>
              <w:tab w:val="right" w:leader="dot" w:pos="9350"/>
            </w:tabs>
            <w:spacing w:line="360" w:lineRule="auto"/>
            <w:jc w:val="both"/>
            <w:rPr>
              <w:rFonts w:ascii="Arial" w:hAnsi="Arial" w:cs="Arial"/>
              <w:noProof/>
              <w:sz w:val="24"/>
            </w:rPr>
          </w:pPr>
          <w:hyperlink w:anchor="_Toc523155989" w:history="1">
            <w:r w:rsidR="006940C9" w:rsidRPr="006940C9">
              <w:rPr>
                <w:rStyle w:val="Hyperlink"/>
                <w:rFonts w:ascii="Arial" w:hAnsi="Arial" w:cs="Arial"/>
                <w:noProof/>
                <w:color w:val="auto"/>
                <w:sz w:val="24"/>
              </w:rPr>
              <w:t>Conclusion:</w:t>
            </w:r>
            <w:r w:rsidR="006940C9" w:rsidRPr="006940C9">
              <w:rPr>
                <w:rFonts w:ascii="Arial" w:hAnsi="Arial" w:cs="Arial"/>
                <w:noProof/>
                <w:webHidden/>
                <w:sz w:val="24"/>
              </w:rPr>
              <w:tab/>
            </w:r>
            <w:r w:rsidR="006940C9" w:rsidRPr="006940C9">
              <w:rPr>
                <w:rFonts w:ascii="Arial" w:hAnsi="Arial" w:cs="Arial"/>
                <w:noProof/>
                <w:webHidden/>
                <w:sz w:val="24"/>
              </w:rPr>
              <w:fldChar w:fldCharType="begin"/>
            </w:r>
            <w:r w:rsidR="006940C9" w:rsidRPr="006940C9">
              <w:rPr>
                <w:rFonts w:ascii="Arial" w:hAnsi="Arial" w:cs="Arial"/>
                <w:noProof/>
                <w:webHidden/>
                <w:sz w:val="24"/>
              </w:rPr>
              <w:instrText xml:space="preserve"> PAGEREF _Toc523155989 \h </w:instrText>
            </w:r>
            <w:r w:rsidR="006940C9" w:rsidRPr="006940C9">
              <w:rPr>
                <w:rFonts w:ascii="Arial" w:hAnsi="Arial" w:cs="Arial"/>
                <w:noProof/>
                <w:webHidden/>
                <w:sz w:val="24"/>
              </w:rPr>
            </w:r>
            <w:r w:rsidR="006940C9" w:rsidRPr="006940C9">
              <w:rPr>
                <w:rFonts w:ascii="Arial" w:hAnsi="Arial" w:cs="Arial"/>
                <w:noProof/>
                <w:webHidden/>
                <w:sz w:val="24"/>
              </w:rPr>
              <w:fldChar w:fldCharType="separate"/>
            </w:r>
            <w:r w:rsidR="006940C9">
              <w:rPr>
                <w:rFonts w:ascii="Arial" w:hAnsi="Arial" w:cs="Arial"/>
                <w:noProof/>
                <w:webHidden/>
                <w:sz w:val="24"/>
              </w:rPr>
              <w:t>8</w:t>
            </w:r>
            <w:r w:rsidR="006940C9" w:rsidRPr="006940C9">
              <w:rPr>
                <w:rFonts w:ascii="Arial" w:hAnsi="Arial" w:cs="Arial"/>
                <w:noProof/>
                <w:webHidden/>
                <w:sz w:val="24"/>
              </w:rPr>
              <w:fldChar w:fldCharType="end"/>
            </w:r>
          </w:hyperlink>
        </w:p>
        <w:p w:rsidR="006940C9" w:rsidRPr="006940C9" w:rsidRDefault="00AE2DC8" w:rsidP="006940C9">
          <w:pPr>
            <w:pStyle w:val="TOC1"/>
            <w:tabs>
              <w:tab w:val="right" w:leader="dot" w:pos="9350"/>
            </w:tabs>
            <w:spacing w:line="360" w:lineRule="auto"/>
            <w:jc w:val="both"/>
            <w:rPr>
              <w:rFonts w:ascii="Arial" w:hAnsi="Arial" w:cs="Arial"/>
              <w:noProof/>
              <w:sz w:val="24"/>
            </w:rPr>
          </w:pPr>
          <w:hyperlink w:anchor="_Toc523155990" w:history="1">
            <w:r w:rsidR="006940C9" w:rsidRPr="006940C9">
              <w:rPr>
                <w:rStyle w:val="Hyperlink"/>
                <w:rFonts w:ascii="Arial" w:hAnsi="Arial" w:cs="Arial"/>
                <w:noProof/>
                <w:color w:val="auto"/>
                <w:sz w:val="24"/>
              </w:rPr>
              <w:t>References:</w:t>
            </w:r>
            <w:r w:rsidR="006940C9" w:rsidRPr="006940C9">
              <w:rPr>
                <w:rFonts w:ascii="Arial" w:hAnsi="Arial" w:cs="Arial"/>
                <w:noProof/>
                <w:webHidden/>
                <w:sz w:val="24"/>
              </w:rPr>
              <w:tab/>
            </w:r>
            <w:r w:rsidR="006940C9" w:rsidRPr="006940C9">
              <w:rPr>
                <w:rFonts w:ascii="Arial" w:hAnsi="Arial" w:cs="Arial"/>
                <w:noProof/>
                <w:webHidden/>
                <w:sz w:val="24"/>
              </w:rPr>
              <w:fldChar w:fldCharType="begin"/>
            </w:r>
            <w:r w:rsidR="006940C9" w:rsidRPr="006940C9">
              <w:rPr>
                <w:rFonts w:ascii="Arial" w:hAnsi="Arial" w:cs="Arial"/>
                <w:noProof/>
                <w:webHidden/>
                <w:sz w:val="24"/>
              </w:rPr>
              <w:instrText xml:space="preserve"> PAGEREF _Toc523155990 \h </w:instrText>
            </w:r>
            <w:r w:rsidR="006940C9" w:rsidRPr="006940C9">
              <w:rPr>
                <w:rFonts w:ascii="Arial" w:hAnsi="Arial" w:cs="Arial"/>
                <w:noProof/>
                <w:webHidden/>
                <w:sz w:val="24"/>
              </w:rPr>
            </w:r>
            <w:r w:rsidR="006940C9" w:rsidRPr="006940C9">
              <w:rPr>
                <w:rFonts w:ascii="Arial" w:hAnsi="Arial" w:cs="Arial"/>
                <w:noProof/>
                <w:webHidden/>
                <w:sz w:val="24"/>
              </w:rPr>
              <w:fldChar w:fldCharType="separate"/>
            </w:r>
            <w:r w:rsidR="006940C9">
              <w:rPr>
                <w:rFonts w:ascii="Arial" w:hAnsi="Arial" w:cs="Arial"/>
                <w:noProof/>
                <w:webHidden/>
                <w:sz w:val="24"/>
              </w:rPr>
              <w:t>8</w:t>
            </w:r>
            <w:r w:rsidR="006940C9" w:rsidRPr="006940C9">
              <w:rPr>
                <w:rFonts w:ascii="Arial" w:hAnsi="Arial" w:cs="Arial"/>
                <w:noProof/>
                <w:webHidden/>
                <w:sz w:val="24"/>
              </w:rPr>
              <w:fldChar w:fldCharType="end"/>
            </w:r>
          </w:hyperlink>
        </w:p>
        <w:p w:rsidR="00A00F4D" w:rsidRPr="006940C9" w:rsidRDefault="00A00F4D" w:rsidP="006940C9">
          <w:pPr>
            <w:spacing w:line="360" w:lineRule="auto"/>
            <w:jc w:val="both"/>
            <w:rPr>
              <w:rFonts w:ascii="Arial" w:hAnsi="Arial" w:cs="Arial"/>
              <w:sz w:val="24"/>
            </w:rPr>
          </w:pPr>
          <w:r w:rsidRPr="006940C9">
            <w:rPr>
              <w:rFonts w:ascii="Arial" w:hAnsi="Arial" w:cs="Arial"/>
              <w:bCs/>
              <w:noProof/>
              <w:sz w:val="24"/>
            </w:rPr>
            <w:fldChar w:fldCharType="end"/>
          </w:r>
        </w:p>
      </w:sdtContent>
    </w:sdt>
    <w:p w:rsidR="00A00F4D" w:rsidRDefault="00A00F4D" w:rsidP="00A00F4D">
      <w:pPr>
        <w:spacing w:line="360" w:lineRule="auto"/>
        <w:jc w:val="center"/>
        <w:rPr>
          <w:rFonts w:cstheme="minorHAnsi"/>
          <w:b/>
          <w:bCs/>
          <w:sz w:val="32"/>
          <w:szCs w:val="32"/>
        </w:rPr>
      </w:pPr>
    </w:p>
    <w:p w:rsidR="00A00F4D" w:rsidRDefault="00A00F4D" w:rsidP="00A00F4D">
      <w:pPr>
        <w:spacing w:line="360" w:lineRule="auto"/>
        <w:jc w:val="center"/>
        <w:rPr>
          <w:rFonts w:cstheme="minorHAnsi"/>
          <w:b/>
          <w:bCs/>
          <w:sz w:val="32"/>
          <w:szCs w:val="32"/>
        </w:rPr>
      </w:pPr>
    </w:p>
    <w:p w:rsidR="00A00F4D" w:rsidRDefault="00A00F4D" w:rsidP="00A00F4D">
      <w:pPr>
        <w:spacing w:line="360" w:lineRule="auto"/>
        <w:jc w:val="center"/>
        <w:rPr>
          <w:rFonts w:cstheme="minorHAnsi"/>
          <w:b/>
          <w:bCs/>
          <w:sz w:val="32"/>
          <w:szCs w:val="32"/>
        </w:rPr>
      </w:pPr>
    </w:p>
    <w:p w:rsidR="00A00F4D" w:rsidRDefault="00A00F4D" w:rsidP="00A00F4D">
      <w:pPr>
        <w:spacing w:line="360" w:lineRule="auto"/>
        <w:jc w:val="center"/>
        <w:rPr>
          <w:rFonts w:cstheme="minorHAnsi"/>
          <w:b/>
          <w:bCs/>
          <w:sz w:val="32"/>
          <w:szCs w:val="32"/>
        </w:rPr>
      </w:pPr>
    </w:p>
    <w:p w:rsidR="00A00F4D" w:rsidRDefault="00A00F4D" w:rsidP="00A00F4D">
      <w:pPr>
        <w:spacing w:line="360" w:lineRule="auto"/>
        <w:jc w:val="center"/>
        <w:rPr>
          <w:rFonts w:cstheme="minorHAnsi"/>
          <w:b/>
          <w:bCs/>
          <w:sz w:val="32"/>
          <w:szCs w:val="32"/>
        </w:rPr>
      </w:pPr>
    </w:p>
    <w:p w:rsidR="00A00F4D" w:rsidRDefault="00A00F4D" w:rsidP="00A00F4D">
      <w:pPr>
        <w:spacing w:line="360" w:lineRule="auto"/>
        <w:jc w:val="center"/>
        <w:rPr>
          <w:rFonts w:cstheme="minorHAnsi"/>
          <w:b/>
          <w:bCs/>
          <w:sz w:val="32"/>
          <w:szCs w:val="32"/>
        </w:rPr>
      </w:pPr>
    </w:p>
    <w:p w:rsidR="00A00F4D" w:rsidRDefault="00A00F4D" w:rsidP="00A00F4D">
      <w:pPr>
        <w:spacing w:line="360" w:lineRule="auto"/>
        <w:jc w:val="center"/>
        <w:rPr>
          <w:rFonts w:cstheme="minorHAnsi"/>
          <w:b/>
          <w:bCs/>
          <w:sz w:val="32"/>
          <w:szCs w:val="32"/>
        </w:rPr>
      </w:pPr>
    </w:p>
    <w:p w:rsidR="00A00F4D" w:rsidRDefault="00A00F4D" w:rsidP="00A00F4D">
      <w:pPr>
        <w:spacing w:line="360" w:lineRule="auto"/>
        <w:jc w:val="center"/>
        <w:rPr>
          <w:rFonts w:cstheme="minorHAnsi"/>
          <w:b/>
          <w:bCs/>
          <w:sz w:val="32"/>
          <w:szCs w:val="32"/>
        </w:rPr>
      </w:pPr>
    </w:p>
    <w:p w:rsidR="00A00F4D" w:rsidRDefault="00A00F4D" w:rsidP="006940C9">
      <w:pPr>
        <w:spacing w:line="360" w:lineRule="auto"/>
        <w:rPr>
          <w:rFonts w:cstheme="minorHAnsi"/>
          <w:b/>
          <w:bCs/>
          <w:sz w:val="32"/>
          <w:szCs w:val="32"/>
        </w:rPr>
      </w:pPr>
    </w:p>
    <w:p w:rsidR="00A00F4D" w:rsidRPr="00277238" w:rsidRDefault="00D95170" w:rsidP="00D95170">
      <w:pPr>
        <w:pStyle w:val="Heading1"/>
        <w:spacing w:line="360" w:lineRule="auto"/>
        <w:jc w:val="both"/>
        <w:rPr>
          <w:b/>
          <w:color w:val="auto"/>
        </w:rPr>
      </w:pPr>
      <w:bookmarkStart w:id="1" w:name="_Toc523155981"/>
      <w:r w:rsidRPr="00277238">
        <w:rPr>
          <w:b/>
          <w:color w:val="auto"/>
        </w:rPr>
        <w:t>Introduction:</w:t>
      </w:r>
      <w:bookmarkEnd w:id="1"/>
    </w:p>
    <w:p w:rsidR="00D95170" w:rsidRDefault="00D95170" w:rsidP="00A00F4D">
      <w:pPr>
        <w:spacing w:line="360" w:lineRule="auto"/>
        <w:jc w:val="both"/>
        <w:rPr>
          <w:rFonts w:ascii="Arial" w:hAnsi="Arial" w:cs="Arial"/>
          <w:bCs/>
          <w:sz w:val="24"/>
          <w:szCs w:val="32"/>
        </w:rPr>
      </w:pPr>
      <w:r>
        <w:rPr>
          <w:rFonts w:ascii="Arial" w:hAnsi="Arial" w:cs="Arial"/>
          <w:bCs/>
          <w:sz w:val="24"/>
          <w:szCs w:val="32"/>
        </w:rPr>
        <w:t>Employability and academic skills are important for both professional</w:t>
      </w:r>
      <w:r w:rsidR="002F7367">
        <w:rPr>
          <w:rFonts w:ascii="Arial" w:hAnsi="Arial" w:cs="Arial"/>
          <w:bCs/>
          <w:sz w:val="24"/>
          <w:szCs w:val="32"/>
        </w:rPr>
        <w:t>s</w:t>
      </w:r>
      <w:r>
        <w:rPr>
          <w:rFonts w:ascii="Arial" w:hAnsi="Arial" w:cs="Arial"/>
          <w:bCs/>
          <w:sz w:val="24"/>
          <w:szCs w:val="32"/>
        </w:rPr>
        <w:t xml:space="preserve"> and non-professional</w:t>
      </w:r>
      <w:r w:rsidR="002F7367">
        <w:rPr>
          <w:rFonts w:ascii="Arial" w:hAnsi="Arial" w:cs="Arial"/>
          <w:bCs/>
          <w:sz w:val="24"/>
          <w:szCs w:val="32"/>
        </w:rPr>
        <w:t>s to gain and participate</w:t>
      </w:r>
      <w:r>
        <w:rPr>
          <w:rFonts w:ascii="Arial" w:hAnsi="Arial" w:cs="Arial"/>
          <w:bCs/>
          <w:sz w:val="24"/>
          <w:szCs w:val="32"/>
        </w:rPr>
        <w:t xml:space="preserve"> in different jobs and </w:t>
      </w:r>
      <w:r w:rsidR="002F7367">
        <w:rPr>
          <w:rFonts w:ascii="Arial" w:hAnsi="Arial" w:cs="Arial"/>
          <w:bCs/>
          <w:sz w:val="24"/>
          <w:szCs w:val="32"/>
        </w:rPr>
        <w:t xml:space="preserve">also </w:t>
      </w:r>
      <w:r>
        <w:rPr>
          <w:rFonts w:ascii="Arial" w:hAnsi="Arial" w:cs="Arial"/>
          <w:bCs/>
          <w:sz w:val="24"/>
          <w:szCs w:val="32"/>
        </w:rPr>
        <w:t xml:space="preserve">for career development. In this report, I am going to analyze and summarize the way of achieving various skills and develop personal development for employment. A simple reflecting writing will be discussed in this report by me to produce and demonstrate effective academic writing with various references from internet, journal article, books, websites etc. In this report, I am going to analyze and evaluate the learning outcome of business research methods of mine in a very reflective way. I will also demonstrate and write about referencing that I have leant from the module. </w:t>
      </w:r>
      <w:r w:rsidR="00277238">
        <w:rPr>
          <w:rFonts w:ascii="Arial" w:hAnsi="Arial" w:cs="Arial"/>
          <w:bCs/>
          <w:sz w:val="24"/>
          <w:szCs w:val="32"/>
        </w:rPr>
        <w:t>I will critically evaluate and think about various skills that I have and I should have or I have to develop. So, I will discuss about my personal development plan of my career which will be effective and efficient enough for me in terms of employability and career development. I will also evaluate about my skills and skill gap based on my action plan. In this report, I will use Gibb’s model of reflection.</w:t>
      </w:r>
    </w:p>
    <w:p w:rsidR="00277238" w:rsidRPr="00277238" w:rsidRDefault="00277238" w:rsidP="00277238">
      <w:pPr>
        <w:pStyle w:val="Heading1"/>
        <w:spacing w:line="360" w:lineRule="auto"/>
        <w:jc w:val="both"/>
        <w:rPr>
          <w:b/>
          <w:color w:val="auto"/>
        </w:rPr>
      </w:pPr>
      <w:bookmarkStart w:id="2" w:name="_Toc523155982"/>
      <w:r w:rsidRPr="00277238">
        <w:rPr>
          <w:b/>
          <w:color w:val="auto"/>
        </w:rPr>
        <w:t>Main Body:</w:t>
      </w:r>
      <w:bookmarkEnd w:id="2"/>
    </w:p>
    <w:p w:rsidR="00277238" w:rsidRDefault="00277238" w:rsidP="00A00F4D">
      <w:pPr>
        <w:spacing w:line="360" w:lineRule="auto"/>
        <w:jc w:val="both"/>
        <w:rPr>
          <w:rFonts w:ascii="Arial" w:hAnsi="Arial" w:cs="Arial"/>
          <w:bCs/>
          <w:sz w:val="24"/>
          <w:szCs w:val="32"/>
        </w:rPr>
      </w:pPr>
      <w:r>
        <w:rPr>
          <w:rFonts w:ascii="Arial" w:hAnsi="Arial" w:cs="Arial"/>
          <w:bCs/>
          <w:sz w:val="24"/>
          <w:szCs w:val="32"/>
        </w:rPr>
        <w:t>I will use Gibb’s Model for writing in a reflective way. According to</w:t>
      </w:r>
      <w:r w:rsidR="00217CC4">
        <w:rPr>
          <w:rFonts w:ascii="Arial" w:hAnsi="Arial" w:cs="Arial"/>
          <w:bCs/>
          <w:sz w:val="24"/>
          <w:szCs w:val="32"/>
        </w:rPr>
        <w:t xml:space="preserve"> </w:t>
      </w:r>
      <w:r w:rsidR="00217CC4" w:rsidRPr="00217CC4">
        <w:rPr>
          <w:rFonts w:ascii="Arial" w:hAnsi="Arial" w:cs="Arial"/>
          <w:b/>
          <w:bCs/>
          <w:sz w:val="24"/>
          <w:szCs w:val="32"/>
        </w:rPr>
        <w:t>Morgan, P.</w:t>
      </w:r>
      <w:r w:rsidR="00217CC4">
        <w:rPr>
          <w:rFonts w:ascii="Arial" w:hAnsi="Arial" w:cs="Arial"/>
          <w:bCs/>
          <w:sz w:val="24"/>
          <w:szCs w:val="32"/>
        </w:rPr>
        <w:t xml:space="preserve"> he stated that a reflective writing is based on the personal experience of the writer and intended to provide a platform for both the writer and reader </w:t>
      </w:r>
      <w:sdt>
        <w:sdtPr>
          <w:rPr>
            <w:rFonts w:ascii="Arial" w:hAnsi="Arial" w:cs="Arial"/>
            <w:b/>
            <w:bCs/>
            <w:sz w:val="24"/>
            <w:szCs w:val="32"/>
          </w:rPr>
          <w:id w:val="-137964126"/>
          <w:citation/>
        </w:sdtPr>
        <w:sdtEndPr/>
        <w:sdtContent>
          <w:r w:rsidR="00217CC4" w:rsidRPr="00217CC4">
            <w:rPr>
              <w:rFonts w:ascii="Arial" w:hAnsi="Arial" w:cs="Arial"/>
              <w:b/>
              <w:bCs/>
              <w:sz w:val="24"/>
              <w:szCs w:val="32"/>
            </w:rPr>
            <w:fldChar w:fldCharType="begin"/>
          </w:r>
          <w:r w:rsidR="00217CC4" w:rsidRPr="00217CC4">
            <w:rPr>
              <w:rFonts w:ascii="Arial" w:hAnsi="Arial" w:cs="Arial"/>
              <w:b/>
              <w:bCs/>
              <w:sz w:val="24"/>
              <w:szCs w:val="32"/>
            </w:rPr>
            <w:instrText xml:space="preserve"> CITATION Mor162 \l 1033 </w:instrText>
          </w:r>
          <w:r w:rsidR="00217CC4" w:rsidRPr="00217CC4">
            <w:rPr>
              <w:rFonts w:ascii="Arial" w:hAnsi="Arial" w:cs="Arial"/>
              <w:b/>
              <w:bCs/>
              <w:sz w:val="24"/>
              <w:szCs w:val="32"/>
            </w:rPr>
            <w:fldChar w:fldCharType="separate"/>
          </w:r>
          <w:r w:rsidR="00217CC4" w:rsidRPr="00217CC4">
            <w:rPr>
              <w:rFonts w:ascii="Arial" w:hAnsi="Arial" w:cs="Arial"/>
              <w:b/>
              <w:noProof/>
              <w:sz w:val="24"/>
              <w:szCs w:val="32"/>
            </w:rPr>
            <w:t>(Morgan, P., 2016)</w:t>
          </w:r>
          <w:r w:rsidR="00217CC4" w:rsidRPr="00217CC4">
            <w:rPr>
              <w:rFonts w:ascii="Arial" w:hAnsi="Arial" w:cs="Arial"/>
              <w:b/>
              <w:bCs/>
              <w:sz w:val="24"/>
              <w:szCs w:val="32"/>
            </w:rPr>
            <w:fldChar w:fldCharType="end"/>
          </w:r>
        </w:sdtContent>
      </w:sdt>
      <w:r w:rsidR="00217CC4">
        <w:rPr>
          <w:rFonts w:ascii="Arial" w:hAnsi="Arial" w:cs="Arial"/>
          <w:bCs/>
          <w:sz w:val="24"/>
          <w:szCs w:val="32"/>
        </w:rPr>
        <w:t>.</w:t>
      </w:r>
      <w:r w:rsidR="00A06684">
        <w:rPr>
          <w:rFonts w:ascii="Arial" w:hAnsi="Arial" w:cs="Arial"/>
          <w:bCs/>
          <w:sz w:val="24"/>
          <w:szCs w:val="32"/>
        </w:rPr>
        <w:t xml:space="preserve"> I am going to use the Gibb’s Model which is basically has six key factors for writing a reflective essay. Gibb’s Model of refection is given below-</w:t>
      </w:r>
    </w:p>
    <w:p w:rsidR="00A06684" w:rsidRDefault="00A06684" w:rsidP="00A06684">
      <w:pPr>
        <w:spacing w:line="360" w:lineRule="auto"/>
        <w:jc w:val="center"/>
        <w:rPr>
          <w:rFonts w:ascii="Arial" w:hAnsi="Arial" w:cs="Arial"/>
          <w:bCs/>
          <w:sz w:val="24"/>
          <w:szCs w:val="32"/>
        </w:rPr>
      </w:pPr>
      <w:r>
        <w:rPr>
          <w:rFonts w:ascii="Arial" w:hAnsi="Arial" w:cs="Arial"/>
          <w:bCs/>
          <w:noProof/>
          <w:sz w:val="24"/>
          <w:szCs w:val="32"/>
        </w:rPr>
        <w:lastRenderedPageBreak/>
        <w:drawing>
          <wp:inline distT="0" distB="0" distL="0" distR="0">
            <wp:extent cx="3686175" cy="24860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ibbs.jpg"/>
                    <pic:cNvPicPr/>
                  </pic:nvPicPr>
                  <pic:blipFill>
                    <a:blip r:embed="rId8">
                      <a:extLst>
                        <a:ext uri="{28A0092B-C50C-407E-A947-70E740481C1C}">
                          <a14:useLocalDpi xmlns:a14="http://schemas.microsoft.com/office/drawing/2010/main" val="0"/>
                        </a:ext>
                      </a:extLst>
                    </a:blip>
                    <a:stretch>
                      <a:fillRect/>
                    </a:stretch>
                  </pic:blipFill>
                  <pic:spPr>
                    <a:xfrm>
                      <a:off x="0" y="0"/>
                      <a:ext cx="3686175" cy="2486025"/>
                    </a:xfrm>
                    <a:prstGeom prst="rect">
                      <a:avLst/>
                    </a:prstGeom>
                  </pic:spPr>
                </pic:pic>
              </a:graphicData>
            </a:graphic>
          </wp:inline>
        </w:drawing>
      </w:r>
    </w:p>
    <w:p w:rsidR="00A06684" w:rsidRPr="00A06684" w:rsidRDefault="00A06684" w:rsidP="00A06684">
      <w:pPr>
        <w:spacing w:line="360" w:lineRule="auto"/>
        <w:jc w:val="center"/>
        <w:rPr>
          <w:rFonts w:ascii="Arial" w:hAnsi="Arial" w:cs="Arial"/>
          <w:b/>
          <w:bCs/>
          <w:sz w:val="24"/>
          <w:szCs w:val="32"/>
        </w:rPr>
      </w:pPr>
      <w:r w:rsidRPr="00A06684">
        <w:rPr>
          <w:rFonts w:ascii="Arial" w:hAnsi="Arial" w:cs="Arial"/>
          <w:b/>
          <w:bCs/>
          <w:sz w:val="24"/>
          <w:szCs w:val="32"/>
        </w:rPr>
        <w:t>Figure: Gibb’s Model Framework</w:t>
      </w:r>
    </w:p>
    <w:p w:rsidR="00A06684" w:rsidRPr="00A06684" w:rsidRDefault="00A06684" w:rsidP="00A06684">
      <w:pPr>
        <w:spacing w:line="360" w:lineRule="auto"/>
        <w:jc w:val="right"/>
        <w:rPr>
          <w:rFonts w:ascii="Arial" w:hAnsi="Arial" w:cs="Arial"/>
          <w:b/>
          <w:bCs/>
          <w:sz w:val="16"/>
          <w:szCs w:val="32"/>
        </w:rPr>
      </w:pPr>
      <w:r w:rsidRPr="00A06684">
        <w:rPr>
          <w:rFonts w:ascii="Arial" w:hAnsi="Arial" w:cs="Arial"/>
          <w:b/>
          <w:bCs/>
          <w:sz w:val="16"/>
          <w:szCs w:val="32"/>
        </w:rPr>
        <w:t xml:space="preserve">Source: </w:t>
      </w:r>
      <w:hyperlink r:id="rId9" w:history="1">
        <w:r w:rsidRPr="00070C6F">
          <w:rPr>
            <w:rStyle w:val="Hyperlink"/>
            <w:rFonts w:ascii="Arial" w:hAnsi="Arial" w:cs="Arial"/>
            <w:b/>
            <w:bCs/>
            <w:sz w:val="16"/>
            <w:szCs w:val="32"/>
          </w:rPr>
          <w:t>http://hces-online.net/courses/nursingscience/ac291/images/gibbs.jpg</w:t>
        </w:r>
      </w:hyperlink>
      <w:r>
        <w:rPr>
          <w:rFonts w:ascii="Arial" w:hAnsi="Arial" w:cs="Arial"/>
          <w:b/>
          <w:bCs/>
          <w:sz w:val="16"/>
          <w:szCs w:val="32"/>
        </w:rPr>
        <w:t xml:space="preserve"> </w:t>
      </w:r>
    </w:p>
    <w:p w:rsidR="00A00F4D" w:rsidRPr="00A06684" w:rsidRDefault="00A06684" w:rsidP="00A06684">
      <w:pPr>
        <w:pStyle w:val="Heading2"/>
        <w:spacing w:line="360" w:lineRule="auto"/>
        <w:jc w:val="both"/>
        <w:rPr>
          <w:b/>
          <w:color w:val="auto"/>
        </w:rPr>
      </w:pPr>
      <w:bookmarkStart w:id="3" w:name="_Toc523155983"/>
      <w:r w:rsidRPr="00A06684">
        <w:rPr>
          <w:b/>
          <w:color w:val="auto"/>
        </w:rPr>
        <w:t>Description:</w:t>
      </w:r>
      <w:bookmarkEnd w:id="3"/>
    </w:p>
    <w:p w:rsidR="00A06684" w:rsidRDefault="00A06684" w:rsidP="00A06684">
      <w:pPr>
        <w:spacing w:line="360" w:lineRule="auto"/>
        <w:jc w:val="both"/>
        <w:rPr>
          <w:rFonts w:ascii="Arial" w:hAnsi="Arial" w:cs="Arial"/>
          <w:bCs/>
          <w:sz w:val="24"/>
          <w:szCs w:val="32"/>
        </w:rPr>
      </w:pPr>
      <w:r>
        <w:rPr>
          <w:rFonts w:ascii="Arial" w:hAnsi="Arial" w:cs="Arial"/>
          <w:bCs/>
          <w:sz w:val="24"/>
          <w:szCs w:val="32"/>
        </w:rPr>
        <w:t xml:space="preserve">According to </w:t>
      </w:r>
      <w:r w:rsidRPr="00A06684">
        <w:rPr>
          <w:rFonts w:ascii="Arial" w:hAnsi="Arial" w:cs="Arial"/>
          <w:b/>
          <w:bCs/>
          <w:sz w:val="24"/>
          <w:szCs w:val="32"/>
        </w:rPr>
        <w:t>Gibbs, G.</w:t>
      </w:r>
      <w:r>
        <w:rPr>
          <w:rFonts w:ascii="Arial" w:hAnsi="Arial" w:cs="Arial"/>
          <w:bCs/>
          <w:sz w:val="24"/>
          <w:szCs w:val="32"/>
        </w:rPr>
        <w:t xml:space="preserve"> he stated that there are six factors and the first factor reflects the main problems/issue of the topic </w:t>
      </w:r>
      <w:sdt>
        <w:sdtPr>
          <w:rPr>
            <w:rFonts w:ascii="Arial" w:hAnsi="Arial" w:cs="Arial"/>
            <w:b/>
            <w:bCs/>
            <w:sz w:val="24"/>
            <w:szCs w:val="32"/>
          </w:rPr>
          <w:id w:val="1277524458"/>
          <w:citation/>
        </w:sdtPr>
        <w:sdtEndPr/>
        <w:sdtContent>
          <w:r w:rsidRPr="00A06684">
            <w:rPr>
              <w:rFonts w:ascii="Arial" w:hAnsi="Arial" w:cs="Arial"/>
              <w:b/>
              <w:bCs/>
              <w:sz w:val="24"/>
              <w:szCs w:val="32"/>
            </w:rPr>
            <w:fldChar w:fldCharType="begin"/>
          </w:r>
          <w:r w:rsidRPr="00A06684">
            <w:rPr>
              <w:rFonts w:ascii="Arial" w:hAnsi="Arial" w:cs="Arial"/>
              <w:b/>
              <w:bCs/>
              <w:sz w:val="24"/>
              <w:szCs w:val="32"/>
            </w:rPr>
            <w:instrText xml:space="preserve"> CITATION Gib88 \l 1033 </w:instrText>
          </w:r>
          <w:r w:rsidRPr="00A06684">
            <w:rPr>
              <w:rFonts w:ascii="Arial" w:hAnsi="Arial" w:cs="Arial"/>
              <w:b/>
              <w:bCs/>
              <w:sz w:val="24"/>
              <w:szCs w:val="32"/>
            </w:rPr>
            <w:fldChar w:fldCharType="separate"/>
          </w:r>
          <w:r w:rsidRPr="00A06684">
            <w:rPr>
              <w:rFonts w:ascii="Arial" w:hAnsi="Arial" w:cs="Arial"/>
              <w:b/>
              <w:noProof/>
              <w:sz w:val="24"/>
              <w:szCs w:val="32"/>
            </w:rPr>
            <w:t>(Gibbs, G., 1988)</w:t>
          </w:r>
          <w:r w:rsidRPr="00A06684">
            <w:rPr>
              <w:rFonts w:ascii="Arial" w:hAnsi="Arial" w:cs="Arial"/>
              <w:b/>
              <w:bCs/>
              <w:sz w:val="24"/>
              <w:szCs w:val="32"/>
            </w:rPr>
            <w:fldChar w:fldCharType="end"/>
          </w:r>
        </w:sdtContent>
      </w:sdt>
      <w:r>
        <w:rPr>
          <w:rFonts w:ascii="Arial" w:hAnsi="Arial" w:cs="Arial"/>
          <w:bCs/>
          <w:sz w:val="24"/>
          <w:szCs w:val="32"/>
        </w:rPr>
        <w:t>. In this module, I have learnt what is a CV is, how a CV can be prepared and which academic s</w:t>
      </w:r>
      <w:r w:rsidR="00DE52C7">
        <w:rPr>
          <w:rFonts w:ascii="Arial" w:hAnsi="Arial" w:cs="Arial"/>
          <w:bCs/>
          <w:sz w:val="24"/>
          <w:szCs w:val="32"/>
        </w:rPr>
        <w:t xml:space="preserve">kills are needed. For writing an academic report, a structured method is needed and from the learning outcome, I have learnt it. I can now make Harvard referencing and make an automatic table of contents in formal reports which is very effective and efficient for writing an academic report. I also have maintained and gathered a deep knowledge about communication skill. According to </w:t>
      </w:r>
      <w:r w:rsidR="005A34CA">
        <w:rPr>
          <w:rFonts w:ascii="Arial" w:hAnsi="Arial" w:cs="Arial"/>
          <w:b/>
          <w:bCs/>
          <w:sz w:val="24"/>
          <w:szCs w:val="32"/>
        </w:rPr>
        <w:t>McMillan</w:t>
      </w:r>
      <w:r w:rsidR="00DE52C7" w:rsidRPr="00DE52C7">
        <w:rPr>
          <w:rFonts w:ascii="Arial" w:hAnsi="Arial" w:cs="Arial"/>
          <w:b/>
          <w:bCs/>
          <w:sz w:val="24"/>
          <w:szCs w:val="32"/>
        </w:rPr>
        <w:t>, K.</w:t>
      </w:r>
      <w:r w:rsidR="00DE52C7">
        <w:rPr>
          <w:rFonts w:ascii="Arial" w:hAnsi="Arial" w:cs="Arial"/>
          <w:bCs/>
          <w:sz w:val="24"/>
          <w:szCs w:val="32"/>
        </w:rPr>
        <w:t xml:space="preserve"> stated that communication skills are the most important soft skills for both candidates and professionals </w:t>
      </w:r>
      <w:sdt>
        <w:sdtPr>
          <w:rPr>
            <w:rFonts w:ascii="Arial" w:hAnsi="Arial" w:cs="Arial"/>
            <w:b/>
            <w:bCs/>
            <w:sz w:val="24"/>
            <w:szCs w:val="32"/>
          </w:rPr>
          <w:id w:val="1412420260"/>
          <w:citation/>
        </w:sdtPr>
        <w:sdtEndPr/>
        <w:sdtContent>
          <w:r w:rsidR="00DE52C7" w:rsidRPr="005A34CA">
            <w:rPr>
              <w:rFonts w:ascii="Arial" w:hAnsi="Arial" w:cs="Arial"/>
              <w:b/>
              <w:bCs/>
              <w:sz w:val="24"/>
              <w:szCs w:val="32"/>
            </w:rPr>
            <w:fldChar w:fldCharType="begin"/>
          </w:r>
          <w:r w:rsidR="005A34CA" w:rsidRPr="005A34CA">
            <w:rPr>
              <w:rFonts w:ascii="Arial" w:hAnsi="Arial" w:cs="Arial"/>
              <w:b/>
              <w:bCs/>
              <w:sz w:val="24"/>
              <w:szCs w:val="32"/>
            </w:rPr>
            <w:instrText xml:space="preserve">CITATION McM06 \l 1033 </w:instrText>
          </w:r>
          <w:r w:rsidR="00DE52C7" w:rsidRPr="005A34CA">
            <w:rPr>
              <w:rFonts w:ascii="Arial" w:hAnsi="Arial" w:cs="Arial"/>
              <w:b/>
              <w:bCs/>
              <w:sz w:val="24"/>
              <w:szCs w:val="32"/>
            </w:rPr>
            <w:fldChar w:fldCharType="separate"/>
          </w:r>
          <w:r w:rsidR="005A34CA" w:rsidRPr="005A34CA">
            <w:rPr>
              <w:rFonts w:ascii="Arial" w:hAnsi="Arial" w:cs="Arial"/>
              <w:b/>
              <w:noProof/>
              <w:sz w:val="24"/>
              <w:szCs w:val="32"/>
            </w:rPr>
            <w:t>(McMillan, K., 2006)</w:t>
          </w:r>
          <w:r w:rsidR="00DE52C7" w:rsidRPr="005A34CA">
            <w:rPr>
              <w:rFonts w:ascii="Arial" w:hAnsi="Arial" w:cs="Arial"/>
              <w:b/>
              <w:bCs/>
              <w:sz w:val="24"/>
              <w:szCs w:val="32"/>
            </w:rPr>
            <w:fldChar w:fldCharType="end"/>
          </w:r>
        </w:sdtContent>
      </w:sdt>
      <w:r w:rsidR="005A34CA">
        <w:rPr>
          <w:rFonts w:ascii="Arial" w:hAnsi="Arial" w:cs="Arial"/>
          <w:bCs/>
          <w:sz w:val="24"/>
          <w:szCs w:val="32"/>
        </w:rPr>
        <w:t xml:space="preserve">. </w:t>
      </w:r>
      <w:r w:rsidR="00DE52C7">
        <w:rPr>
          <w:rFonts w:ascii="Arial" w:hAnsi="Arial" w:cs="Arial"/>
          <w:bCs/>
          <w:sz w:val="24"/>
          <w:szCs w:val="32"/>
        </w:rPr>
        <w:t xml:space="preserve">I have achieved various communication skills like interact with my classmates, how to give a presentation and communicating formally with my faculties. In this module, </w:t>
      </w:r>
      <w:r w:rsidR="007F5E43">
        <w:rPr>
          <w:rFonts w:ascii="Arial" w:hAnsi="Arial" w:cs="Arial"/>
          <w:bCs/>
          <w:sz w:val="24"/>
          <w:szCs w:val="32"/>
        </w:rPr>
        <w:t xml:space="preserve">I have gathered a details knowledge about business research methods and how to do a survey. I have studied and gathered about quantitative and qualitative data with a casual study. </w:t>
      </w:r>
      <w:r w:rsidR="00DC79E3">
        <w:rPr>
          <w:rFonts w:ascii="Arial" w:hAnsi="Arial" w:cs="Arial"/>
          <w:bCs/>
          <w:sz w:val="24"/>
          <w:szCs w:val="32"/>
        </w:rPr>
        <w:t xml:space="preserve">Research methods and techniques helped to me gather and collect various information about various sources and thus I have learnt a lot to collect both primary and secondary data. I also know about research methodologies and research design with a structured questionnaire and </w:t>
      </w:r>
      <w:r w:rsidR="00DC79E3">
        <w:rPr>
          <w:rFonts w:ascii="Arial" w:hAnsi="Arial" w:cs="Arial"/>
          <w:bCs/>
          <w:sz w:val="24"/>
          <w:szCs w:val="32"/>
        </w:rPr>
        <w:lastRenderedPageBreak/>
        <w:t>hypotheses</w:t>
      </w:r>
      <w:r w:rsidR="0062703F">
        <w:rPr>
          <w:rFonts w:ascii="Arial" w:hAnsi="Arial" w:cs="Arial"/>
          <w:bCs/>
          <w:sz w:val="24"/>
          <w:szCs w:val="32"/>
        </w:rPr>
        <w:t xml:space="preserve">. </w:t>
      </w:r>
      <w:r w:rsidR="003A5635">
        <w:rPr>
          <w:rFonts w:ascii="Arial" w:hAnsi="Arial" w:cs="Arial"/>
          <w:bCs/>
          <w:sz w:val="24"/>
          <w:szCs w:val="32"/>
        </w:rPr>
        <w:t xml:space="preserve">This things helped me a lot in my numeracy skills which is important for employability skills for me. </w:t>
      </w:r>
    </w:p>
    <w:p w:rsidR="003A5635" w:rsidRDefault="006010DF" w:rsidP="00A06684">
      <w:pPr>
        <w:spacing w:line="360" w:lineRule="auto"/>
        <w:jc w:val="both"/>
        <w:rPr>
          <w:rFonts w:ascii="Arial" w:hAnsi="Arial" w:cs="Arial"/>
          <w:bCs/>
          <w:sz w:val="24"/>
          <w:szCs w:val="32"/>
        </w:rPr>
      </w:pPr>
      <w:r>
        <w:rPr>
          <w:rFonts w:ascii="Arial" w:hAnsi="Arial" w:cs="Arial"/>
          <w:bCs/>
          <w:sz w:val="24"/>
          <w:szCs w:val="32"/>
        </w:rPr>
        <w:t xml:space="preserve">I also learnt how to give proper in text citation and referencing. This helped me to understand about plagiarism and all about a formal report. According to </w:t>
      </w:r>
      <w:r w:rsidRPr="006010DF">
        <w:rPr>
          <w:rFonts w:ascii="Arial" w:hAnsi="Arial" w:cs="Arial"/>
          <w:b/>
          <w:bCs/>
          <w:sz w:val="24"/>
          <w:szCs w:val="32"/>
        </w:rPr>
        <w:t>Robertson</w:t>
      </w:r>
      <w:r>
        <w:rPr>
          <w:rFonts w:ascii="Arial" w:hAnsi="Arial" w:cs="Arial"/>
          <w:bCs/>
          <w:sz w:val="24"/>
          <w:szCs w:val="32"/>
        </w:rPr>
        <w:t xml:space="preserve">, he stated that academic skills make individuals effective and efficient enough to progress further </w:t>
      </w:r>
      <w:sdt>
        <w:sdtPr>
          <w:rPr>
            <w:rFonts w:ascii="Arial" w:hAnsi="Arial" w:cs="Arial"/>
            <w:b/>
            <w:bCs/>
            <w:sz w:val="24"/>
            <w:szCs w:val="32"/>
          </w:rPr>
          <w:id w:val="-386648052"/>
          <w:citation/>
        </w:sdtPr>
        <w:sdtEndPr/>
        <w:sdtContent>
          <w:r w:rsidRPr="006010DF">
            <w:rPr>
              <w:rFonts w:ascii="Arial" w:hAnsi="Arial" w:cs="Arial"/>
              <w:b/>
              <w:bCs/>
              <w:sz w:val="24"/>
              <w:szCs w:val="32"/>
            </w:rPr>
            <w:fldChar w:fldCharType="begin"/>
          </w:r>
          <w:r w:rsidRPr="006010DF">
            <w:rPr>
              <w:rFonts w:ascii="Arial" w:hAnsi="Arial" w:cs="Arial"/>
              <w:b/>
              <w:bCs/>
              <w:sz w:val="24"/>
              <w:szCs w:val="32"/>
            </w:rPr>
            <w:instrText xml:space="preserve"> CITATION Rob12 \l 1033 </w:instrText>
          </w:r>
          <w:r w:rsidRPr="006010DF">
            <w:rPr>
              <w:rFonts w:ascii="Arial" w:hAnsi="Arial" w:cs="Arial"/>
              <w:b/>
              <w:bCs/>
              <w:sz w:val="24"/>
              <w:szCs w:val="32"/>
            </w:rPr>
            <w:fldChar w:fldCharType="separate"/>
          </w:r>
          <w:r w:rsidRPr="006010DF">
            <w:rPr>
              <w:rFonts w:ascii="Arial" w:hAnsi="Arial" w:cs="Arial"/>
              <w:b/>
              <w:noProof/>
              <w:sz w:val="24"/>
              <w:szCs w:val="32"/>
            </w:rPr>
            <w:t>(Robertson, 2012)</w:t>
          </w:r>
          <w:r w:rsidRPr="006010DF">
            <w:rPr>
              <w:rFonts w:ascii="Arial" w:hAnsi="Arial" w:cs="Arial"/>
              <w:b/>
              <w:bCs/>
              <w:sz w:val="24"/>
              <w:szCs w:val="32"/>
            </w:rPr>
            <w:fldChar w:fldCharType="end"/>
          </w:r>
        </w:sdtContent>
      </w:sdt>
      <w:r>
        <w:rPr>
          <w:rFonts w:ascii="Arial" w:hAnsi="Arial" w:cs="Arial"/>
          <w:bCs/>
          <w:sz w:val="24"/>
          <w:szCs w:val="32"/>
        </w:rPr>
        <w:t xml:space="preserve">. By learning and gaining the methods of doing referencing, I am ethically honest for making any reports. This will help me to develop a proper and maintain an ethical standard for my academic and employability purposes. I also developed awareness skills to accumulate with the best practices of ethics. </w:t>
      </w:r>
    </w:p>
    <w:p w:rsidR="003826A9" w:rsidRDefault="003826A9" w:rsidP="00A06684">
      <w:pPr>
        <w:spacing w:line="360" w:lineRule="auto"/>
        <w:jc w:val="both"/>
        <w:rPr>
          <w:rFonts w:ascii="Arial" w:hAnsi="Arial" w:cs="Arial"/>
          <w:bCs/>
          <w:sz w:val="24"/>
          <w:szCs w:val="32"/>
        </w:rPr>
      </w:pPr>
    </w:p>
    <w:p w:rsidR="003826A9" w:rsidRPr="003826A9" w:rsidRDefault="003826A9" w:rsidP="003826A9">
      <w:pPr>
        <w:pStyle w:val="Heading2"/>
        <w:spacing w:line="360" w:lineRule="auto"/>
        <w:jc w:val="both"/>
        <w:rPr>
          <w:b/>
          <w:color w:val="auto"/>
        </w:rPr>
      </w:pPr>
      <w:bookmarkStart w:id="4" w:name="_Toc523155984"/>
      <w:r w:rsidRPr="003826A9">
        <w:rPr>
          <w:b/>
          <w:color w:val="auto"/>
        </w:rPr>
        <w:t>Feelings:</w:t>
      </w:r>
      <w:bookmarkEnd w:id="4"/>
    </w:p>
    <w:p w:rsidR="003826A9" w:rsidRDefault="003C7C53" w:rsidP="00A06684">
      <w:pPr>
        <w:spacing w:line="360" w:lineRule="auto"/>
        <w:jc w:val="both"/>
        <w:rPr>
          <w:rFonts w:ascii="Arial" w:hAnsi="Arial" w:cs="Arial"/>
          <w:bCs/>
          <w:sz w:val="24"/>
          <w:szCs w:val="32"/>
        </w:rPr>
      </w:pPr>
      <w:r>
        <w:rPr>
          <w:rFonts w:ascii="Arial" w:hAnsi="Arial" w:cs="Arial"/>
          <w:bCs/>
          <w:sz w:val="24"/>
          <w:szCs w:val="32"/>
        </w:rPr>
        <w:t xml:space="preserve">In previous years, I was not a good learner and unable to communicate better with people. I couldn’t know how to communicate with audiences effectively. I have received training and various skills to communicate with people and I feel happy to gather those skills. I was happy when I was learning the module. But at the first, I felt anxious about all as everything was new to me. But I thought after completing the module, I would be able to communicate effectively with people which is better for my academic and employability purposes. </w:t>
      </w:r>
    </w:p>
    <w:p w:rsidR="003C7C53" w:rsidRDefault="003C7C53" w:rsidP="00A06684">
      <w:pPr>
        <w:spacing w:line="360" w:lineRule="auto"/>
        <w:jc w:val="both"/>
        <w:rPr>
          <w:rFonts w:ascii="Arial" w:hAnsi="Arial" w:cs="Arial"/>
          <w:bCs/>
          <w:sz w:val="24"/>
          <w:szCs w:val="32"/>
        </w:rPr>
      </w:pPr>
      <w:r>
        <w:rPr>
          <w:rFonts w:ascii="Arial" w:hAnsi="Arial" w:cs="Arial"/>
          <w:bCs/>
          <w:sz w:val="24"/>
          <w:szCs w:val="32"/>
        </w:rPr>
        <w:t xml:space="preserve">At the first time, when I was introduced with the research methodologies and techniques, I got frightened. I was anxious because of the vast materials and unknown contents of the module. I have never introduced with those contents before and so </w:t>
      </w:r>
      <w:r w:rsidR="00A26090">
        <w:rPr>
          <w:rFonts w:ascii="Arial" w:hAnsi="Arial" w:cs="Arial"/>
          <w:bCs/>
          <w:sz w:val="24"/>
          <w:szCs w:val="32"/>
        </w:rPr>
        <w:t xml:space="preserve">everything was pretty much complicated and complex with me. According to </w:t>
      </w:r>
      <w:r w:rsidR="00A26090" w:rsidRPr="00A26090">
        <w:rPr>
          <w:rFonts w:ascii="Arial" w:hAnsi="Arial" w:cs="Arial"/>
          <w:b/>
          <w:bCs/>
          <w:sz w:val="24"/>
          <w:szCs w:val="32"/>
        </w:rPr>
        <w:t>Cottrell</w:t>
      </w:r>
      <w:r w:rsidR="00A26090">
        <w:rPr>
          <w:rFonts w:ascii="Arial" w:hAnsi="Arial" w:cs="Arial"/>
          <w:bCs/>
          <w:sz w:val="24"/>
          <w:szCs w:val="32"/>
        </w:rPr>
        <w:t xml:space="preserve">, he stated that </w:t>
      </w:r>
      <w:r w:rsidR="003545E8">
        <w:rPr>
          <w:rFonts w:ascii="Arial" w:hAnsi="Arial" w:cs="Arial"/>
          <w:bCs/>
          <w:sz w:val="24"/>
          <w:szCs w:val="32"/>
        </w:rPr>
        <w:t>business research and skills are inte</w:t>
      </w:r>
      <w:r w:rsidR="000363A5">
        <w:rPr>
          <w:rFonts w:ascii="Arial" w:hAnsi="Arial" w:cs="Arial"/>
          <w:bCs/>
          <w:sz w:val="24"/>
          <w:szCs w:val="32"/>
        </w:rPr>
        <w:t>rrelated and for achieving personal goals and</w:t>
      </w:r>
      <w:r w:rsidR="003545E8">
        <w:rPr>
          <w:rFonts w:ascii="Arial" w:hAnsi="Arial" w:cs="Arial"/>
          <w:bCs/>
          <w:sz w:val="24"/>
          <w:szCs w:val="32"/>
        </w:rPr>
        <w:t xml:space="preserve"> developing and effective communication process is necessary </w:t>
      </w:r>
      <w:sdt>
        <w:sdtPr>
          <w:rPr>
            <w:rFonts w:ascii="Arial" w:hAnsi="Arial" w:cs="Arial"/>
            <w:b/>
            <w:bCs/>
            <w:sz w:val="24"/>
            <w:szCs w:val="32"/>
          </w:rPr>
          <w:id w:val="572700156"/>
          <w:citation/>
        </w:sdtPr>
        <w:sdtEndPr/>
        <w:sdtContent>
          <w:r w:rsidR="003545E8" w:rsidRPr="003545E8">
            <w:rPr>
              <w:rFonts w:ascii="Arial" w:hAnsi="Arial" w:cs="Arial"/>
              <w:b/>
              <w:bCs/>
              <w:sz w:val="24"/>
              <w:szCs w:val="32"/>
            </w:rPr>
            <w:fldChar w:fldCharType="begin"/>
          </w:r>
          <w:r w:rsidR="003545E8" w:rsidRPr="003545E8">
            <w:rPr>
              <w:rFonts w:ascii="Arial" w:hAnsi="Arial" w:cs="Arial"/>
              <w:b/>
              <w:bCs/>
              <w:sz w:val="24"/>
              <w:szCs w:val="32"/>
            </w:rPr>
            <w:instrText xml:space="preserve">CITATION Cotty \l 1033 </w:instrText>
          </w:r>
          <w:r w:rsidR="003545E8" w:rsidRPr="003545E8">
            <w:rPr>
              <w:rFonts w:ascii="Arial" w:hAnsi="Arial" w:cs="Arial"/>
              <w:b/>
              <w:bCs/>
              <w:sz w:val="24"/>
              <w:szCs w:val="32"/>
            </w:rPr>
            <w:fldChar w:fldCharType="separate"/>
          </w:r>
          <w:r w:rsidR="003545E8" w:rsidRPr="003545E8">
            <w:rPr>
              <w:rFonts w:ascii="Arial" w:hAnsi="Arial" w:cs="Arial"/>
              <w:b/>
              <w:noProof/>
              <w:sz w:val="24"/>
              <w:szCs w:val="32"/>
            </w:rPr>
            <w:t>(Cottrell, 2011)</w:t>
          </w:r>
          <w:r w:rsidR="003545E8" w:rsidRPr="003545E8">
            <w:rPr>
              <w:rFonts w:ascii="Arial" w:hAnsi="Arial" w:cs="Arial"/>
              <w:b/>
              <w:bCs/>
              <w:sz w:val="24"/>
              <w:szCs w:val="32"/>
            </w:rPr>
            <w:fldChar w:fldCharType="end"/>
          </w:r>
        </w:sdtContent>
      </w:sdt>
      <w:r w:rsidR="000363A5">
        <w:rPr>
          <w:rFonts w:ascii="Arial" w:hAnsi="Arial" w:cs="Arial"/>
          <w:bCs/>
          <w:sz w:val="24"/>
          <w:szCs w:val="32"/>
        </w:rPr>
        <w:t xml:space="preserve">. So, after some days, I realized that I was taking everything positively and freely. I communicated with my friends and they helped me a lot. </w:t>
      </w:r>
      <w:r w:rsidR="00B11705">
        <w:rPr>
          <w:rFonts w:ascii="Arial" w:hAnsi="Arial" w:cs="Arial"/>
          <w:bCs/>
          <w:sz w:val="24"/>
          <w:szCs w:val="32"/>
        </w:rPr>
        <w:t xml:space="preserve">After experiencing a lot of information and materials I have found that business research is very interesting. I also conducted a business research of my own and felt great. All of my misconception was removed by when I understood the meaning and procedure of business research. Academic </w:t>
      </w:r>
      <w:r w:rsidR="002E48D6">
        <w:rPr>
          <w:rFonts w:ascii="Arial" w:hAnsi="Arial" w:cs="Arial"/>
          <w:bCs/>
          <w:sz w:val="24"/>
          <w:szCs w:val="32"/>
        </w:rPr>
        <w:lastRenderedPageBreak/>
        <w:t xml:space="preserve">referencing which is very important also learnt by me in this module. I was bit confused to do work in Microsoft Offices and Microsoft PowerPoint. But after finishing some basic computing skills, I have learnt Harvard referencing process and how to make a PowerPoint slides for presentation. </w:t>
      </w:r>
      <w:r w:rsidR="00275282">
        <w:rPr>
          <w:rFonts w:ascii="Arial" w:hAnsi="Arial" w:cs="Arial"/>
          <w:bCs/>
          <w:sz w:val="24"/>
          <w:szCs w:val="32"/>
        </w:rPr>
        <w:t xml:space="preserve">In all, I feel happy and I am very much delighted to achieve and develop various skills through this module for my personal development and employability. </w:t>
      </w:r>
    </w:p>
    <w:p w:rsidR="0026021C" w:rsidRPr="000B6B99" w:rsidRDefault="000B6B99" w:rsidP="000B6B99">
      <w:pPr>
        <w:pStyle w:val="Heading2"/>
        <w:spacing w:line="360" w:lineRule="auto"/>
        <w:jc w:val="both"/>
        <w:rPr>
          <w:b/>
          <w:color w:val="auto"/>
        </w:rPr>
      </w:pPr>
      <w:bookmarkStart w:id="5" w:name="_Toc523155985"/>
      <w:r w:rsidRPr="000B6B99">
        <w:rPr>
          <w:b/>
          <w:color w:val="auto"/>
        </w:rPr>
        <w:t>Evaluation:</w:t>
      </w:r>
      <w:bookmarkEnd w:id="5"/>
    </w:p>
    <w:p w:rsidR="000B6B99" w:rsidRDefault="00C2432A" w:rsidP="00A06684">
      <w:pPr>
        <w:spacing w:line="360" w:lineRule="auto"/>
        <w:jc w:val="both"/>
        <w:rPr>
          <w:rFonts w:ascii="Arial" w:hAnsi="Arial" w:cs="Arial"/>
          <w:bCs/>
          <w:sz w:val="24"/>
          <w:szCs w:val="32"/>
        </w:rPr>
      </w:pPr>
      <w:r>
        <w:rPr>
          <w:rFonts w:ascii="Arial" w:hAnsi="Arial" w:cs="Arial"/>
          <w:bCs/>
          <w:sz w:val="24"/>
          <w:szCs w:val="32"/>
        </w:rPr>
        <w:t xml:space="preserve">I have experienced both positive and negative during my learning. After developing an effective communication, I am now able to perform a better communication with others. During my learning period, I have some negative experiences. As I have learnt many academic skills, sometimes I had to work in groups. As I have a lack of inter personal communication skill, I couldn’t interact with my fellow members and thus they sometimes misbehaved with me. I had faced trouble with our project scheduling as there was a lack of friendly behavior and informal communication. According to </w:t>
      </w:r>
      <w:r>
        <w:rPr>
          <w:rFonts w:ascii="Arial" w:hAnsi="Arial" w:cs="Arial"/>
          <w:b/>
          <w:bCs/>
          <w:sz w:val="24"/>
          <w:szCs w:val="32"/>
        </w:rPr>
        <w:t xml:space="preserve">Kenan </w:t>
      </w:r>
      <w:proofErr w:type="spellStart"/>
      <w:r>
        <w:rPr>
          <w:rFonts w:ascii="Arial" w:hAnsi="Arial" w:cs="Arial"/>
          <w:b/>
          <w:bCs/>
          <w:sz w:val="24"/>
          <w:szCs w:val="32"/>
        </w:rPr>
        <w:t>Spaho</w:t>
      </w:r>
      <w:proofErr w:type="spellEnd"/>
      <w:r>
        <w:rPr>
          <w:rFonts w:ascii="Arial" w:hAnsi="Arial" w:cs="Arial"/>
          <w:bCs/>
          <w:sz w:val="24"/>
          <w:szCs w:val="32"/>
        </w:rPr>
        <w:t xml:space="preserve">, he stated that communication will hamper the effectiveness of works </w:t>
      </w:r>
      <w:sdt>
        <w:sdtPr>
          <w:rPr>
            <w:rFonts w:ascii="Arial" w:hAnsi="Arial" w:cs="Arial"/>
            <w:b/>
            <w:bCs/>
            <w:sz w:val="24"/>
            <w:szCs w:val="32"/>
          </w:rPr>
          <w:id w:val="-745029428"/>
          <w:citation/>
        </w:sdtPr>
        <w:sdtEndPr/>
        <w:sdtContent>
          <w:r w:rsidRPr="00C2432A">
            <w:rPr>
              <w:rFonts w:ascii="Arial" w:hAnsi="Arial" w:cs="Arial"/>
              <w:b/>
              <w:bCs/>
              <w:sz w:val="24"/>
              <w:szCs w:val="32"/>
            </w:rPr>
            <w:fldChar w:fldCharType="begin"/>
          </w:r>
          <w:r w:rsidRPr="00C2432A">
            <w:rPr>
              <w:rFonts w:ascii="Arial" w:hAnsi="Arial" w:cs="Arial"/>
              <w:b/>
              <w:bCs/>
              <w:sz w:val="24"/>
              <w:szCs w:val="32"/>
            </w:rPr>
            <w:instrText xml:space="preserve"> CITATION Ken13 \l 1033 </w:instrText>
          </w:r>
          <w:r w:rsidRPr="00C2432A">
            <w:rPr>
              <w:rFonts w:ascii="Arial" w:hAnsi="Arial" w:cs="Arial"/>
              <w:b/>
              <w:bCs/>
              <w:sz w:val="24"/>
              <w:szCs w:val="32"/>
            </w:rPr>
            <w:fldChar w:fldCharType="separate"/>
          </w:r>
          <w:r w:rsidRPr="00C2432A">
            <w:rPr>
              <w:rFonts w:ascii="Arial" w:hAnsi="Arial" w:cs="Arial"/>
              <w:b/>
              <w:noProof/>
              <w:sz w:val="24"/>
              <w:szCs w:val="32"/>
            </w:rPr>
            <w:t>(Kenan Spaho, 2013)</w:t>
          </w:r>
          <w:r w:rsidRPr="00C2432A">
            <w:rPr>
              <w:rFonts w:ascii="Arial" w:hAnsi="Arial" w:cs="Arial"/>
              <w:b/>
              <w:bCs/>
              <w:sz w:val="24"/>
              <w:szCs w:val="32"/>
            </w:rPr>
            <w:fldChar w:fldCharType="end"/>
          </w:r>
        </w:sdtContent>
      </w:sdt>
      <w:r>
        <w:rPr>
          <w:rFonts w:ascii="Arial" w:hAnsi="Arial" w:cs="Arial"/>
          <w:bCs/>
          <w:sz w:val="24"/>
          <w:szCs w:val="32"/>
        </w:rPr>
        <w:t xml:space="preserve">. Conflict pained me very much when I was doing my work. </w:t>
      </w:r>
      <w:r w:rsidR="00914F58">
        <w:rPr>
          <w:rFonts w:ascii="Arial" w:hAnsi="Arial" w:cs="Arial"/>
          <w:bCs/>
          <w:sz w:val="24"/>
          <w:szCs w:val="32"/>
        </w:rPr>
        <w:t xml:space="preserve">Some of my group members were very much co-operative and some of them didn’t even work and help me out to gather information and data. While making presentation slide, I made all the slides on my own because my team members were in a game organized by the university. But the most important part, during the exam week I got a lot of help due to my communication approach from my fellow group members. As I have leant   about writing a structured report, I helped them to do their part. I helped them to give in text citation and Harvard referencing and so, they felt happy. We have maintained a warm relationship with effective communication process. </w:t>
      </w:r>
    </w:p>
    <w:p w:rsidR="00914F58" w:rsidRDefault="00914F58" w:rsidP="00A06684">
      <w:pPr>
        <w:spacing w:line="360" w:lineRule="auto"/>
        <w:jc w:val="both"/>
        <w:rPr>
          <w:rFonts w:ascii="Arial" w:hAnsi="Arial" w:cs="Arial"/>
          <w:bCs/>
          <w:sz w:val="24"/>
          <w:szCs w:val="32"/>
        </w:rPr>
      </w:pPr>
      <w:r>
        <w:rPr>
          <w:rFonts w:ascii="Arial" w:hAnsi="Arial" w:cs="Arial"/>
          <w:bCs/>
          <w:sz w:val="24"/>
          <w:szCs w:val="32"/>
        </w:rPr>
        <w:t xml:space="preserve">From the module and assessment, I understand that interpersonal communication is important and </w:t>
      </w:r>
      <w:r w:rsidR="007066B8">
        <w:rPr>
          <w:rFonts w:ascii="Arial" w:hAnsi="Arial" w:cs="Arial"/>
          <w:bCs/>
          <w:sz w:val="24"/>
          <w:szCs w:val="32"/>
        </w:rPr>
        <w:t xml:space="preserve">thus I have gathered a lot of skills to communicate interpersonally with people. The contents of the module including research methods are very much effective to develop interpersonal communication. These are actually the positive experiences of mine. I also develop my numeracy skills in a very effective way. During my research, I have collected data and information from different sources. By collecting data and </w:t>
      </w:r>
      <w:r w:rsidR="007066B8">
        <w:rPr>
          <w:rFonts w:ascii="Arial" w:hAnsi="Arial" w:cs="Arial"/>
          <w:bCs/>
          <w:sz w:val="24"/>
          <w:szCs w:val="32"/>
        </w:rPr>
        <w:lastRenderedPageBreak/>
        <w:t xml:space="preserve">information, I have </w:t>
      </w:r>
      <w:r w:rsidR="00870A6A">
        <w:rPr>
          <w:rFonts w:ascii="Arial" w:hAnsi="Arial" w:cs="Arial"/>
          <w:bCs/>
          <w:sz w:val="24"/>
          <w:szCs w:val="32"/>
        </w:rPr>
        <w:t xml:space="preserve">analyzed some numerical numbers for collecting samples. In this section, I have developed my numeric knowledge. </w:t>
      </w:r>
    </w:p>
    <w:p w:rsidR="00870A6A" w:rsidRPr="00870A6A" w:rsidRDefault="00870A6A" w:rsidP="00710100">
      <w:pPr>
        <w:pStyle w:val="Heading2"/>
        <w:spacing w:line="360" w:lineRule="auto"/>
        <w:jc w:val="both"/>
        <w:rPr>
          <w:b/>
          <w:color w:val="auto"/>
        </w:rPr>
      </w:pPr>
      <w:bookmarkStart w:id="6" w:name="_Toc523155986"/>
      <w:r w:rsidRPr="00870A6A">
        <w:rPr>
          <w:b/>
          <w:color w:val="auto"/>
        </w:rPr>
        <w:t>Analysis:</w:t>
      </w:r>
      <w:bookmarkEnd w:id="6"/>
    </w:p>
    <w:p w:rsidR="009616FD" w:rsidRDefault="00C952C7" w:rsidP="009616FD">
      <w:pPr>
        <w:spacing w:line="360" w:lineRule="auto"/>
        <w:jc w:val="both"/>
        <w:rPr>
          <w:rFonts w:ascii="Arial" w:hAnsi="Arial" w:cs="Arial"/>
          <w:bCs/>
          <w:sz w:val="24"/>
          <w:szCs w:val="32"/>
        </w:rPr>
      </w:pPr>
      <w:r>
        <w:rPr>
          <w:rFonts w:ascii="Arial" w:hAnsi="Arial" w:cs="Arial"/>
          <w:bCs/>
          <w:sz w:val="24"/>
          <w:szCs w:val="32"/>
        </w:rPr>
        <w:t xml:space="preserve">Communication skills will help me to develop my personal development plan effectively and efficiently for both academic and professional purposes. With an effective communication, I can be able to communicate with people and understand the situation. To solve different problems and various situational analysis, interpersonal communication skill is needed. Now a days, for employees and management, it is the most crucial part to maintain a good communication because various internal and external reasons. Lack of employee behavior, employee engagement, motivation etc. are the main reason of conflict and the main problem is communication gap. According to </w:t>
      </w:r>
      <w:r w:rsidRPr="00C952C7">
        <w:rPr>
          <w:rFonts w:ascii="Arial" w:hAnsi="Arial" w:cs="Arial"/>
          <w:b/>
          <w:bCs/>
          <w:sz w:val="24"/>
          <w:szCs w:val="32"/>
        </w:rPr>
        <w:t>Vohra</w:t>
      </w:r>
      <w:r>
        <w:rPr>
          <w:rFonts w:ascii="Arial" w:hAnsi="Arial" w:cs="Arial"/>
          <w:bCs/>
          <w:sz w:val="24"/>
          <w:szCs w:val="32"/>
        </w:rPr>
        <w:t xml:space="preserve">, he stated that organizational performance will hampered by the lack of communication among employees and management </w:t>
      </w:r>
      <w:sdt>
        <w:sdtPr>
          <w:rPr>
            <w:rFonts w:ascii="Arial" w:hAnsi="Arial" w:cs="Arial"/>
            <w:b/>
            <w:bCs/>
            <w:sz w:val="24"/>
            <w:szCs w:val="32"/>
          </w:rPr>
          <w:id w:val="-1483157259"/>
          <w:citation/>
        </w:sdtPr>
        <w:sdtEndPr/>
        <w:sdtContent>
          <w:r w:rsidRPr="00C952C7">
            <w:rPr>
              <w:rFonts w:ascii="Arial" w:hAnsi="Arial" w:cs="Arial"/>
              <w:b/>
              <w:bCs/>
              <w:sz w:val="24"/>
              <w:szCs w:val="32"/>
            </w:rPr>
            <w:fldChar w:fldCharType="begin"/>
          </w:r>
          <w:r w:rsidRPr="00C952C7">
            <w:rPr>
              <w:rFonts w:ascii="Arial" w:hAnsi="Arial" w:cs="Arial"/>
              <w:b/>
              <w:bCs/>
              <w:sz w:val="24"/>
              <w:szCs w:val="32"/>
            </w:rPr>
            <w:instrText xml:space="preserve"> CITATION Voh077 \l 1033 </w:instrText>
          </w:r>
          <w:r w:rsidRPr="00C952C7">
            <w:rPr>
              <w:rFonts w:ascii="Arial" w:hAnsi="Arial" w:cs="Arial"/>
              <w:b/>
              <w:bCs/>
              <w:sz w:val="24"/>
              <w:szCs w:val="32"/>
            </w:rPr>
            <w:fldChar w:fldCharType="separate"/>
          </w:r>
          <w:r w:rsidRPr="00C952C7">
            <w:rPr>
              <w:rFonts w:ascii="Arial" w:hAnsi="Arial" w:cs="Arial"/>
              <w:b/>
              <w:noProof/>
              <w:sz w:val="24"/>
              <w:szCs w:val="32"/>
            </w:rPr>
            <w:t>(Vohra, 2007)</w:t>
          </w:r>
          <w:r w:rsidRPr="00C952C7">
            <w:rPr>
              <w:rFonts w:ascii="Arial" w:hAnsi="Arial" w:cs="Arial"/>
              <w:b/>
              <w:bCs/>
              <w:sz w:val="24"/>
              <w:szCs w:val="32"/>
            </w:rPr>
            <w:fldChar w:fldCharType="end"/>
          </w:r>
        </w:sdtContent>
      </w:sdt>
      <w:r>
        <w:rPr>
          <w:rFonts w:ascii="Arial" w:hAnsi="Arial" w:cs="Arial"/>
          <w:bCs/>
          <w:sz w:val="24"/>
          <w:szCs w:val="32"/>
        </w:rPr>
        <w:t>. Interpersonal skills of an employee will develop various skills including hard and soft skills. So, for personal development of an employee, communication skill is important. Apart from this, numeracy skill also helps to determine the best and suitable position of the career for an individual. For analyzing problems and implementing decision</w:t>
      </w:r>
      <w:r w:rsidR="009616FD">
        <w:rPr>
          <w:rFonts w:ascii="Arial" w:hAnsi="Arial" w:cs="Arial"/>
          <w:bCs/>
          <w:sz w:val="24"/>
          <w:szCs w:val="32"/>
        </w:rPr>
        <w:t xml:space="preserve">s with correct way can be developed by numeric literacy of an employee. So, numeric skills are necessary for critical thinking and evaluation process. </w:t>
      </w:r>
    </w:p>
    <w:p w:rsidR="009616FD" w:rsidRPr="009616FD" w:rsidRDefault="009616FD" w:rsidP="009616FD">
      <w:pPr>
        <w:pStyle w:val="Heading2"/>
        <w:spacing w:line="360" w:lineRule="auto"/>
        <w:jc w:val="both"/>
        <w:rPr>
          <w:rFonts w:ascii="Arial" w:hAnsi="Arial" w:cs="Arial"/>
          <w:b/>
          <w:bCs/>
          <w:color w:val="auto"/>
          <w:sz w:val="24"/>
        </w:rPr>
      </w:pPr>
      <w:bookmarkStart w:id="7" w:name="_Toc523155987"/>
      <w:r w:rsidRPr="009616FD">
        <w:rPr>
          <w:b/>
          <w:color w:val="auto"/>
        </w:rPr>
        <w:t>Conclusion:</w:t>
      </w:r>
      <w:bookmarkEnd w:id="7"/>
    </w:p>
    <w:p w:rsidR="00AD231E" w:rsidRDefault="00340489" w:rsidP="00A06684">
      <w:pPr>
        <w:spacing w:line="360" w:lineRule="auto"/>
        <w:jc w:val="both"/>
        <w:rPr>
          <w:rFonts w:ascii="Arial" w:hAnsi="Arial" w:cs="Arial"/>
          <w:bCs/>
          <w:sz w:val="24"/>
          <w:szCs w:val="32"/>
        </w:rPr>
      </w:pPr>
      <w:r>
        <w:rPr>
          <w:rFonts w:ascii="Arial" w:hAnsi="Arial" w:cs="Arial"/>
          <w:bCs/>
          <w:sz w:val="24"/>
          <w:szCs w:val="32"/>
        </w:rPr>
        <w:t xml:space="preserve">As I have done with research methods which is included on the module and also have some experiences and skills of interpersonal communication, I should acquire some knowledge about problem solving and decision making with the help of academic references. According to </w:t>
      </w:r>
      <w:proofErr w:type="spellStart"/>
      <w:r w:rsidRPr="00340489">
        <w:rPr>
          <w:rFonts w:ascii="Arial" w:hAnsi="Arial" w:cs="Arial"/>
          <w:b/>
          <w:bCs/>
          <w:sz w:val="24"/>
          <w:szCs w:val="32"/>
        </w:rPr>
        <w:t>Maund</w:t>
      </w:r>
      <w:proofErr w:type="spellEnd"/>
      <w:r>
        <w:rPr>
          <w:rFonts w:ascii="Arial" w:hAnsi="Arial" w:cs="Arial"/>
          <w:bCs/>
          <w:sz w:val="24"/>
          <w:szCs w:val="32"/>
        </w:rPr>
        <w:t xml:space="preserve">, stated that skills including various soft and hard skills will be effective for employees and individuals to develop career </w:t>
      </w:r>
      <w:sdt>
        <w:sdtPr>
          <w:rPr>
            <w:rFonts w:ascii="Arial" w:hAnsi="Arial" w:cs="Arial"/>
            <w:b/>
            <w:bCs/>
            <w:sz w:val="24"/>
            <w:szCs w:val="32"/>
          </w:rPr>
          <w:id w:val="971335178"/>
          <w:citation/>
        </w:sdtPr>
        <w:sdtEndPr/>
        <w:sdtContent>
          <w:r w:rsidRPr="00340489">
            <w:rPr>
              <w:rFonts w:ascii="Arial" w:hAnsi="Arial" w:cs="Arial"/>
              <w:b/>
              <w:bCs/>
              <w:sz w:val="24"/>
              <w:szCs w:val="32"/>
            </w:rPr>
            <w:fldChar w:fldCharType="begin"/>
          </w:r>
          <w:r w:rsidRPr="00340489">
            <w:rPr>
              <w:rFonts w:ascii="Arial" w:hAnsi="Arial" w:cs="Arial"/>
              <w:b/>
              <w:bCs/>
              <w:sz w:val="24"/>
              <w:szCs w:val="32"/>
            </w:rPr>
            <w:instrText xml:space="preserve"> CITATION Mau08 \l 1033 </w:instrText>
          </w:r>
          <w:r w:rsidRPr="00340489">
            <w:rPr>
              <w:rFonts w:ascii="Arial" w:hAnsi="Arial" w:cs="Arial"/>
              <w:b/>
              <w:bCs/>
              <w:sz w:val="24"/>
              <w:szCs w:val="32"/>
            </w:rPr>
            <w:fldChar w:fldCharType="separate"/>
          </w:r>
          <w:r w:rsidRPr="00340489">
            <w:rPr>
              <w:rFonts w:ascii="Arial" w:hAnsi="Arial" w:cs="Arial"/>
              <w:b/>
              <w:noProof/>
              <w:sz w:val="24"/>
              <w:szCs w:val="32"/>
            </w:rPr>
            <w:t>(Maund, 2008)</w:t>
          </w:r>
          <w:r w:rsidRPr="00340489">
            <w:rPr>
              <w:rFonts w:ascii="Arial" w:hAnsi="Arial" w:cs="Arial"/>
              <w:b/>
              <w:bCs/>
              <w:sz w:val="24"/>
              <w:szCs w:val="32"/>
            </w:rPr>
            <w:fldChar w:fldCharType="end"/>
          </w:r>
        </w:sdtContent>
      </w:sdt>
      <w:r>
        <w:rPr>
          <w:rFonts w:ascii="Arial" w:hAnsi="Arial" w:cs="Arial"/>
          <w:bCs/>
          <w:sz w:val="24"/>
          <w:szCs w:val="32"/>
        </w:rPr>
        <w:t xml:space="preserve">. So, with the communication skills, I should develop various hard skills like networking, data analysis, web surfing etc. As I have done and learnt business research, I may learn secondary analysis by different tools. This will develop my numeric skill in an effective and efficient way. </w:t>
      </w:r>
      <w:r w:rsidR="00A05139">
        <w:rPr>
          <w:rFonts w:ascii="Arial" w:hAnsi="Arial" w:cs="Arial"/>
          <w:bCs/>
          <w:sz w:val="24"/>
          <w:szCs w:val="32"/>
        </w:rPr>
        <w:t xml:space="preserve">To develop my interpersonal skill in an effective way, I will develop a good relationship with my classmates and faculties. </w:t>
      </w:r>
      <w:r w:rsidR="00B20C5F">
        <w:rPr>
          <w:rFonts w:ascii="Arial" w:hAnsi="Arial" w:cs="Arial"/>
          <w:bCs/>
          <w:sz w:val="24"/>
          <w:szCs w:val="32"/>
        </w:rPr>
        <w:t xml:space="preserve">I will communicate with my friends </w:t>
      </w:r>
      <w:r w:rsidR="00B20C5F">
        <w:rPr>
          <w:rFonts w:ascii="Arial" w:hAnsi="Arial" w:cs="Arial"/>
          <w:bCs/>
          <w:sz w:val="24"/>
          <w:szCs w:val="32"/>
        </w:rPr>
        <w:lastRenderedPageBreak/>
        <w:t>and teachers regularly. I will make a good network of friends to enhance my communication skill. I also tell my faculties to give me some academic materials about inter personal communication to achieve more experiences and opportunities for my future. I will also particulate various online programs like debate, math Olympiad etc. to develop my research experiences in a big way. As business research needed various data including primary and secondary, I need to have some quantitative knowledge about research design, sampling. For collecting data from respondents, interpersonal skills are essential and I also develop myself to maintain a formal communication.</w:t>
      </w:r>
    </w:p>
    <w:p w:rsidR="003B3D88" w:rsidRDefault="003B3D88" w:rsidP="00A06684">
      <w:pPr>
        <w:spacing w:line="360" w:lineRule="auto"/>
        <w:jc w:val="both"/>
        <w:rPr>
          <w:rFonts w:ascii="Arial" w:hAnsi="Arial" w:cs="Arial"/>
          <w:bCs/>
          <w:sz w:val="24"/>
          <w:szCs w:val="32"/>
        </w:rPr>
      </w:pPr>
    </w:p>
    <w:p w:rsidR="003B3D88" w:rsidRDefault="003B3D88" w:rsidP="00A06684">
      <w:pPr>
        <w:spacing w:line="360" w:lineRule="auto"/>
        <w:jc w:val="both"/>
        <w:rPr>
          <w:rFonts w:ascii="Arial" w:hAnsi="Arial" w:cs="Arial"/>
          <w:bCs/>
          <w:sz w:val="24"/>
          <w:szCs w:val="32"/>
        </w:rPr>
      </w:pPr>
    </w:p>
    <w:p w:rsidR="00AD231E" w:rsidRPr="00AD231E" w:rsidRDefault="00AD231E" w:rsidP="00AD231E">
      <w:pPr>
        <w:pStyle w:val="Heading2"/>
        <w:spacing w:line="360" w:lineRule="auto"/>
        <w:jc w:val="both"/>
        <w:rPr>
          <w:b/>
          <w:color w:val="auto"/>
        </w:rPr>
      </w:pPr>
      <w:bookmarkStart w:id="8" w:name="_Toc523155988"/>
      <w:r w:rsidRPr="00AD231E">
        <w:rPr>
          <w:b/>
          <w:color w:val="auto"/>
        </w:rPr>
        <w:t>Action Plan:</w:t>
      </w:r>
      <w:bookmarkEnd w:id="8"/>
    </w:p>
    <w:p w:rsidR="009616FD" w:rsidRPr="00FA205C" w:rsidRDefault="0080393E" w:rsidP="00FA205C">
      <w:pPr>
        <w:spacing w:line="360" w:lineRule="auto"/>
        <w:jc w:val="both"/>
        <w:rPr>
          <w:rFonts w:ascii="Arial" w:hAnsi="Arial" w:cs="Arial"/>
          <w:bCs/>
          <w:sz w:val="24"/>
          <w:szCs w:val="32"/>
        </w:rPr>
      </w:pPr>
      <w:r>
        <w:rPr>
          <w:rFonts w:ascii="Arial" w:hAnsi="Arial" w:cs="Arial"/>
          <w:bCs/>
          <w:sz w:val="24"/>
          <w:szCs w:val="32"/>
        </w:rPr>
        <w:t xml:space="preserve">I will develop my hard skills and verbal communication from now. Hard skills will distinguish me from others and it will give me a better opportunity for my future and present career. As job market is competitive and becoming complicated, I will develop informal communication process of mine. </w:t>
      </w:r>
      <w:r w:rsidR="002E5BFC">
        <w:rPr>
          <w:rFonts w:ascii="Arial" w:hAnsi="Arial" w:cs="Arial"/>
          <w:bCs/>
          <w:sz w:val="24"/>
          <w:szCs w:val="32"/>
        </w:rPr>
        <w:t xml:space="preserve">I will develop my verbal communication style by reading books and interacting with people from different places. Verbal communication is an oral communication which actually flexible and more informal and so, conflict will be decreased by using verbal communication. Understanding verbal communication is quick and fast and the process is also simple. </w:t>
      </w:r>
      <w:r w:rsidR="003B3D88">
        <w:rPr>
          <w:rFonts w:ascii="Arial" w:hAnsi="Arial" w:cs="Arial"/>
          <w:bCs/>
          <w:sz w:val="24"/>
          <w:szCs w:val="32"/>
        </w:rPr>
        <w:t xml:space="preserve">I will practice effective verbal communication with my teachers and friends. I should develop communication skills including formal and informal and also ignore some bad habits. </w:t>
      </w:r>
      <w:r w:rsidR="00FA205C" w:rsidRPr="00FA205C">
        <w:rPr>
          <w:rFonts w:ascii="Arial" w:hAnsi="Arial" w:cs="Arial"/>
          <w:bCs/>
          <w:sz w:val="24"/>
          <w:szCs w:val="32"/>
        </w:rPr>
        <w:t>I will read various books about effective communication, skills and performance needed for organizational perspe</w:t>
      </w:r>
      <w:r w:rsidR="00FA205C">
        <w:rPr>
          <w:rFonts w:ascii="Arial" w:hAnsi="Arial" w:cs="Arial"/>
          <w:bCs/>
          <w:sz w:val="24"/>
          <w:szCs w:val="32"/>
        </w:rPr>
        <w:t>ctive, organizational behavior to build up my academic and professional career.</w:t>
      </w:r>
    </w:p>
    <w:p w:rsidR="003B3D88" w:rsidRPr="003B3D88" w:rsidRDefault="003B3D88" w:rsidP="003B3D88">
      <w:pPr>
        <w:pStyle w:val="Heading1"/>
        <w:spacing w:line="360" w:lineRule="auto"/>
        <w:jc w:val="both"/>
        <w:rPr>
          <w:b/>
          <w:color w:val="auto"/>
        </w:rPr>
      </w:pPr>
      <w:bookmarkStart w:id="9" w:name="_Toc523155989"/>
      <w:r w:rsidRPr="003B3D88">
        <w:rPr>
          <w:b/>
          <w:color w:val="auto"/>
        </w:rPr>
        <w:t>Conclusion:</w:t>
      </w:r>
      <w:bookmarkEnd w:id="9"/>
    </w:p>
    <w:p w:rsidR="00C952C7" w:rsidRDefault="003B3D88" w:rsidP="00A06684">
      <w:pPr>
        <w:spacing w:line="360" w:lineRule="auto"/>
        <w:jc w:val="both"/>
        <w:rPr>
          <w:rFonts w:ascii="Arial" w:hAnsi="Arial" w:cs="Arial"/>
          <w:bCs/>
          <w:sz w:val="24"/>
          <w:szCs w:val="32"/>
        </w:rPr>
      </w:pPr>
      <w:r>
        <w:rPr>
          <w:rFonts w:ascii="Arial" w:hAnsi="Arial" w:cs="Arial"/>
          <w:bCs/>
          <w:sz w:val="24"/>
          <w:szCs w:val="32"/>
        </w:rPr>
        <w:t xml:space="preserve">In fine, I can say that to develop skills, it is important to achieve and gather knowledge from everywhere. </w:t>
      </w:r>
      <w:r w:rsidR="000E33C2">
        <w:rPr>
          <w:rFonts w:ascii="Arial" w:hAnsi="Arial" w:cs="Arial"/>
          <w:bCs/>
          <w:sz w:val="24"/>
          <w:szCs w:val="32"/>
        </w:rPr>
        <w:t xml:space="preserve">I also gathered a vast knowledge on this module. I have applied various theories and approaches which helps me to communicate effectively for my academic purposes. </w:t>
      </w:r>
      <w:r w:rsidR="004D0ECB">
        <w:rPr>
          <w:rFonts w:ascii="Arial" w:hAnsi="Arial" w:cs="Arial"/>
          <w:bCs/>
          <w:sz w:val="24"/>
          <w:szCs w:val="32"/>
        </w:rPr>
        <w:t xml:space="preserve">I have learnt how to make a good reports, how to conduct a good research and many things. These skills will help me to understand my decision in a very reflective and </w:t>
      </w:r>
      <w:r w:rsidR="004D0ECB">
        <w:rPr>
          <w:rFonts w:ascii="Arial" w:hAnsi="Arial" w:cs="Arial"/>
          <w:bCs/>
          <w:sz w:val="24"/>
          <w:szCs w:val="32"/>
        </w:rPr>
        <w:lastRenderedPageBreak/>
        <w:t xml:space="preserve">practical way for both my career and academic purposes. By learning and practicing business research, I am able to gather numeric literacy which is totally new and important for me. In this report, I have demonstrated all my experiences and evaluation in a reflective way and also discussed my action plan about what I should develop and what I shouldn’t. </w:t>
      </w:r>
      <w:r w:rsidR="000800EA">
        <w:rPr>
          <w:rFonts w:ascii="Arial" w:hAnsi="Arial" w:cs="Arial"/>
          <w:bCs/>
          <w:sz w:val="24"/>
          <w:szCs w:val="32"/>
        </w:rPr>
        <w:t>Overall this report showing my module outcome, different skills in a very reflective way.</w:t>
      </w:r>
    </w:p>
    <w:bookmarkStart w:id="10" w:name="_Toc523155990" w:displacedByCustomXml="next"/>
    <w:sdt>
      <w:sdtPr>
        <w:rPr>
          <w:rFonts w:asciiTheme="minorHAnsi" w:eastAsiaTheme="minorHAnsi" w:hAnsiTheme="minorHAnsi" w:cstheme="minorBidi"/>
          <w:color w:val="auto"/>
          <w:sz w:val="22"/>
          <w:szCs w:val="22"/>
        </w:rPr>
        <w:id w:val="786391055"/>
        <w:docPartObj>
          <w:docPartGallery w:val="Bibliographies"/>
          <w:docPartUnique/>
        </w:docPartObj>
      </w:sdtPr>
      <w:sdtEndPr>
        <w:rPr>
          <w:rFonts w:ascii="Arial" w:hAnsi="Arial" w:cs="Arial"/>
          <w:sz w:val="24"/>
        </w:rPr>
      </w:sdtEndPr>
      <w:sdtContent>
        <w:p w:rsidR="000800EA" w:rsidRPr="000800EA" w:rsidRDefault="000800EA" w:rsidP="000800EA">
          <w:pPr>
            <w:pStyle w:val="Heading1"/>
            <w:spacing w:line="360" w:lineRule="auto"/>
            <w:jc w:val="both"/>
            <w:rPr>
              <w:b/>
              <w:color w:val="auto"/>
            </w:rPr>
          </w:pPr>
          <w:r w:rsidRPr="000800EA">
            <w:rPr>
              <w:b/>
              <w:color w:val="auto"/>
            </w:rPr>
            <w:t>References:</w:t>
          </w:r>
          <w:bookmarkEnd w:id="10"/>
        </w:p>
        <w:sdt>
          <w:sdtPr>
            <w:id w:val="-573587230"/>
            <w:bibliography/>
          </w:sdtPr>
          <w:sdtEndPr>
            <w:rPr>
              <w:rFonts w:ascii="Arial" w:hAnsi="Arial" w:cs="Arial"/>
              <w:sz w:val="24"/>
            </w:rPr>
          </w:sdtEndPr>
          <w:sdtContent>
            <w:p w:rsidR="000800EA" w:rsidRPr="000800EA" w:rsidRDefault="000800EA" w:rsidP="000800EA">
              <w:pPr>
                <w:pStyle w:val="Bibliography"/>
                <w:spacing w:line="360" w:lineRule="auto"/>
                <w:ind w:left="720" w:hanging="720"/>
                <w:rPr>
                  <w:rFonts w:ascii="Arial" w:hAnsi="Arial" w:cs="Arial"/>
                  <w:noProof/>
                  <w:sz w:val="28"/>
                  <w:szCs w:val="24"/>
                </w:rPr>
              </w:pPr>
              <w:r w:rsidRPr="000800EA">
                <w:rPr>
                  <w:rFonts w:ascii="Arial" w:hAnsi="Arial" w:cs="Arial"/>
                  <w:sz w:val="24"/>
                </w:rPr>
                <w:fldChar w:fldCharType="begin"/>
              </w:r>
              <w:r w:rsidRPr="000800EA">
                <w:rPr>
                  <w:rFonts w:ascii="Arial" w:hAnsi="Arial" w:cs="Arial"/>
                  <w:sz w:val="24"/>
                </w:rPr>
                <w:instrText xml:space="preserve"> BIBLIOGRAPHY </w:instrText>
              </w:r>
              <w:r w:rsidRPr="000800EA">
                <w:rPr>
                  <w:rFonts w:ascii="Arial" w:hAnsi="Arial" w:cs="Arial"/>
                  <w:sz w:val="24"/>
                </w:rPr>
                <w:fldChar w:fldCharType="separate"/>
              </w:r>
              <w:r w:rsidRPr="000800EA">
                <w:rPr>
                  <w:rFonts w:ascii="Arial" w:hAnsi="Arial" w:cs="Arial"/>
                  <w:noProof/>
                  <w:sz w:val="24"/>
                </w:rPr>
                <w:t xml:space="preserve">Cottrell. (2011). Critical Thinking in Business Research. </w:t>
              </w:r>
              <w:r w:rsidRPr="000800EA">
                <w:rPr>
                  <w:rFonts w:ascii="Arial" w:hAnsi="Arial" w:cs="Arial"/>
                  <w:i/>
                  <w:iCs/>
                  <w:noProof/>
                  <w:sz w:val="24"/>
                </w:rPr>
                <w:t>Developing Skills for Employability</w:t>
              </w:r>
              <w:r w:rsidRPr="000800EA">
                <w:rPr>
                  <w:rFonts w:ascii="Arial" w:hAnsi="Arial" w:cs="Arial"/>
                  <w:noProof/>
                  <w:sz w:val="24"/>
                </w:rPr>
                <w:t>, 123-127.</w:t>
              </w:r>
            </w:p>
            <w:p w:rsidR="000800EA" w:rsidRPr="000800EA" w:rsidRDefault="000800EA" w:rsidP="000800EA">
              <w:pPr>
                <w:pStyle w:val="Bibliography"/>
                <w:spacing w:line="360" w:lineRule="auto"/>
                <w:ind w:left="720" w:hanging="720"/>
                <w:rPr>
                  <w:rFonts w:ascii="Arial" w:hAnsi="Arial" w:cs="Arial"/>
                  <w:noProof/>
                  <w:sz w:val="24"/>
                </w:rPr>
              </w:pPr>
              <w:r w:rsidRPr="000800EA">
                <w:rPr>
                  <w:rFonts w:ascii="Arial" w:hAnsi="Arial" w:cs="Arial"/>
                  <w:noProof/>
                  <w:sz w:val="24"/>
                </w:rPr>
                <w:t xml:space="preserve">Gibbs, G. (1988). </w:t>
              </w:r>
              <w:r w:rsidRPr="000800EA">
                <w:rPr>
                  <w:rFonts w:ascii="Arial" w:hAnsi="Arial" w:cs="Arial"/>
                  <w:i/>
                  <w:iCs/>
                  <w:noProof/>
                  <w:sz w:val="24"/>
                </w:rPr>
                <w:t>Learning by Doing: A Guidence for Professionals.</w:t>
              </w:r>
              <w:r w:rsidRPr="000800EA">
                <w:rPr>
                  <w:rFonts w:ascii="Arial" w:hAnsi="Arial" w:cs="Arial"/>
                  <w:noProof/>
                  <w:sz w:val="24"/>
                </w:rPr>
                <w:t xml:space="preserve"> London: FEU.</w:t>
              </w:r>
            </w:p>
            <w:p w:rsidR="000800EA" w:rsidRPr="000800EA" w:rsidRDefault="000800EA" w:rsidP="000800EA">
              <w:pPr>
                <w:pStyle w:val="Bibliography"/>
                <w:spacing w:line="360" w:lineRule="auto"/>
                <w:ind w:left="720" w:hanging="720"/>
                <w:rPr>
                  <w:rFonts w:ascii="Arial" w:hAnsi="Arial" w:cs="Arial"/>
                  <w:noProof/>
                  <w:sz w:val="24"/>
                </w:rPr>
              </w:pPr>
              <w:r w:rsidRPr="000800EA">
                <w:rPr>
                  <w:rFonts w:ascii="Arial" w:hAnsi="Arial" w:cs="Arial"/>
                  <w:noProof/>
                  <w:sz w:val="24"/>
                </w:rPr>
                <w:t xml:space="preserve">Kenan Spaho. (2013). Organizational Behavior. </w:t>
              </w:r>
              <w:r w:rsidRPr="000800EA">
                <w:rPr>
                  <w:rFonts w:ascii="Arial" w:hAnsi="Arial" w:cs="Arial"/>
                  <w:i/>
                  <w:iCs/>
                  <w:noProof/>
                  <w:sz w:val="24"/>
                </w:rPr>
                <w:t>An Analysis of Conflict Management, 18</w:t>
              </w:r>
              <w:r w:rsidRPr="000800EA">
                <w:rPr>
                  <w:rFonts w:ascii="Arial" w:hAnsi="Arial" w:cs="Arial"/>
                  <w:noProof/>
                  <w:sz w:val="24"/>
                </w:rPr>
                <w:t>, 103-118. Retrieved August 27, 2018, from https://hrcak.srce.hr/file/153271</w:t>
              </w:r>
            </w:p>
            <w:p w:rsidR="000800EA" w:rsidRPr="000800EA" w:rsidRDefault="000800EA" w:rsidP="000800EA">
              <w:pPr>
                <w:pStyle w:val="Bibliography"/>
                <w:spacing w:line="360" w:lineRule="auto"/>
                <w:ind w:left="720" w:hanging="720"/>
                <w:rPr>
                  <w:rFonts w:ascii="Arial" w:hAnsi="Arial" w:cs="Arial"/>
                  <w:noProof/>
                  <w:sz w:val="24"/>
                </w:rPr>
              </w:pPr>
              <w:r w:rsidRPr="000800EA">
                <w:rPr>
                  <w:rFonts w:ascii="Arial" w:hAnsi="Arial" w:cs="Arial"/>
                  <w:noProof/>
                  <w:sz w:val="24"/>
                </w:rPr>
                <w:t xml:space="preserve">Maund. (2008). </w:t>
              </w:r>
              <w:r w:rsidRPr="000800EA">
                <w:rPr>
                  <w:rFonts w:ascii="Arial" w:hAnsi="Arial" w:cs="Arial"/>
                  <w:i/>
                  <w:iCs/>
                  <w:noProof/>
                  <w:sz w:val="24"/>
                </w:rPr>
                <w:t>Skills for Managers and Employees in the Workplace</w:t>
              </w:r>
              <w:r w:rsidRPr="000800EA">
                <w:rPr>
                  <w:rFonts w:ascii="Arial" w:hAnsi="Arial" w:cs="Arial"/>
                  <w:noProof/>
                  <w:sz w:val="24"/>
                </w:rPr>
                <w:t xml:space="preserve"> (8 ed., Vol. 4). Boston: Pearson.</w:t>
              </w:r>
            </w:p>
            <w:p w:rsidR="000800EA" w:rsidRPr="000800EA" w:rsidRDefault="000800EA" w:rsidP="000800EA">
              <w:pPr>
                <w:pStyle w:val="Bibliography"/>
                <w:spacing w:line="360" w:lineRule="auto"/>
                <w:ind w:left="720" w:hanging="720"/>
                <w:rPr>
                  <w:rFonts w:ascii="Arial" w:hAnsi="Arial" w:cs="Arial"/>
                  <w:noProof/>
                  <w:sz w:val="24"/>
                </w:rPr>
              </w:pPr>
              <w:r w:rsidRPr="000800EA">
                <w:rPr>
                  <w:rFonts w:ascii="Arial" w:hAnsi="Arial" w:cs="Arial"/>
                  <w:noProof/>
                  <w:sz w:val="24"/>
                </w:rPr>
                <w:t xml:space="preserve">McMillan, K. (2006). The Smarter Students. </w:t>
              </w:r>
              <w:r w:rsidRPr="000800EA">
                <w:rPr>
                  <w:rFonts w:ascii="Arial" w:hAnsi="Arial" w:cs="Arial"/>
                  <w:i/>
                  <w:iCs/>
                  <w:noProof/>
                  <w:sz w:val="24"/>
                </w:rPr>
                <w:t>Skills and Strategies for Students</w:t>
              </w:r>
              <w:r w:rsidRPr="000800EA">
                <w:rPr>
                  <w:rFonts w:ascii="Arial" w:hAnsi="Arial" w:cs="Arial"/>
                  <w:noProof/>
                  <w:sz w:val="24"/>
                </w:rPr>
                <w:t>, 56.</w:t>
              </w:r>
            </w:p>
            <w:p w:rsidR="000800EA" w:rsidRPr="000800EA" w:rsidRDefault="000800EA" w:rsidP="000800EA">
              <w:pPr>
                <w:pStyle w:val="Bibliography"/>
                <w:spacing w:line="360" w:lineRule="auto"/>
                <w:ind w:left="720" w:hanging="720"/>
                <w:rPr>
                  <w:rFonts w:ascii="Arial" w:hAnsi="Arial" w:cs="Arial"/>
                  <w:noProof/>
                  <w:sz w:val="24"/>
                </w:rPr>
              </w:pPr>
              <w:r w:rsidRPr="000800EA">
                <w:rPr>
                  <w:rFonts w:ascii="Arial" w:hAnsi="Arial" w:cs="Arial"/>
                  <w:noProof/>
                  <w:sz w:val="24"/>
                </w:rPr>
                <w:t xml:space="preserve">Morgan, P. (2016). </w:t>
              </w:r>
              <w:r w:rsidRPr="000800EA">
                <w:rPr>
                  <w:rFonts w:ascii="Arial" w:hAnsi="Arial" w:cs="Arial"/>
                  <w:i/>
                  <w:iCs/>
                  <w:noProof/>
                  <w:sz w:val="24"/>
                </w:rPr>
                <w:t>The Business Student's Guide to Research</w:t>
              </w:r>
              <w:r w:rsidRPr="000800EA">
                <w:rPr>
                  <w:rFonts w:ascii="Arial" w:hAnsi="Arial" w:cs="Arial"/>
                  <w:noProof/>
                  <w:sz w:val="24"/>
                </w:rPr>
                <w:t xml:space="preserve"> (9 ed., Vol. 4). NY: Sage.</w:t>
              </w:r>
            </w:p>
            <w:p w:rsidR="000800EA" w:rsidRPr="000800EA" w:rsidRDefault="000800EA" w:rsidP="000800EA">
              <w:pPr>
                <w:pStyle w:val="Bibliography"/>
                <w:spacing w:line="360" w:lineRule="auto"/>
                <w:ind w:left="720" w:hanging="720"/>
                <w:rPr>
                  <w:rFonts w:ascii="Arial" w:hAnsi="Arial" w:cs="Arial"/>
                  <w:noProof/>
                  <w:sz w:val="24"/>
                </w:rPr>
              </w:pPr>
              <w:r w:rsidRPr="000800EA">
                <w:rPr>
                  <w:rFonts w:ascii="Arial" w:hAnsi="Arial" w:cs="Arial"/>
                  <w:noProof/>
                  <w:sz w:val="24"/>
                </w:rPr>
                <w:t xml:space="preserve">Robertson. (2012). How to Write Essay. </w:t>
              </w:r>
              <w:r w:rsidRPr="000800EA">
                <w:rPr>
                  <w:rFonts w:ascii="Arial" w:hAnsi="Arial" w:cs="Arial"/>
                  <w:i/>
                  <w:iCs/>
                  <w:noProof/>
                  <w:sz w:val="24"/>
                </w:rPr>
                <w:t>An Analysis of Skills for Professionals, 2</w:t>
              </w:r>
              <w:r w:rsidRPr="000800EA">
                <w:rPr>
                  <w:rFonts w:ascii="Arial" w:hAnsi="Arial" w:cs="Arial"/>
                  <w:noProof/>
                  <w:sz w:val="24"/>
                </w:rPr>
                <w:t>(56), 45.</w:t>
              </w:r>
            </w:p>
            <w:p w:rsidR="000800EA" w:rsidRPr="000800EA" w:rsidRDefault="000800EA" w:rsidP="000800EA">
              <w:pPr>
                <w:pStyle w:val="Bibliography"/>
                <w:spacing w:line="360" w:lineRule="auto"/>
                <w:ind w:left="720" w:hanging="720"/>
                <w:rPr>
                  <w:rFonts w:ascii="Arial" w:hAnsi="Arial" w:cs="Arial"/>
                  <w:noProof/>
                  <w:sz w:val="24"/>
                </w:rPr>
              </w:pPr>
              <w:r w:rsidRPr="000800EA">
                <w:rPr>
                  <w:rFonts w:ascii="Arial" w:hAnsi="Arial" w:cs="Arial"/>
                  <w:noProof/>
                  <w:sz w:val="24"/>
                </w:rPr>
                <w:t xml:space="preserve">Vohra. (2007). </w:t>
              </w:r>
              <w:r w:rsidRPr="000800EA">
                <w:rPr>
                  <w:rFonts w:ascii="Arial" w:hAnsi="Arial" w:cs="Arial"/>
                  <w:i/>
                  <w:iCs/>
                  <w:noProof/>
                  <w:sz w:val="24"/>
                </w:rPr>
                <w:t>Organizational Behavior</w:t>
              </w:r>
              <w:r w:rsidRPr="000800EA">
                <w:rPr>
                  <w:rFonts w:ascii="Arial" w:hAnsi="Arial" w:cs="Arial"/>
                  <w:noProof/>
                  <w:sz w:val="24"/>
                </w:rPr>
                <w:t xml:space="preserve"> (17 ed., Vol. 4). London: McGrew.</w:t>
              </w:r>
            </w:p>
            <w:p w:rsidR="000800EA" w:rsidRPr="000800EA" w:rsidRDefault="000800EA" w:rsidP="000800EA">
              <w:pPr>
                <w:spacing w:line="360" w:lineRule="auto"/>
                <w:rPr>
                  <w:rFonts w:ascii="Arial" w:hAnsi="Arial" w:cs="Arial"/>
                  <w:sz w:val="24"/>
                </w:rPr>
              </w:pPr>
              <w:r w:rsidRPr="000800EA">
                <w:rPr>
                  <w:rFonts w:ascii="Arial" w:hAnsi="Arial" w:cs="Arial"/>
                  <w:b/>
                  <w:bCs/>
                  <w:noProof/>
                  <w:sz w:val="24"/>
                </w:rPr>
                <w:fldChar w:fldCharType="end"/>
              </w:r>
            </w:p>
          </w:sdtContent>
        </w:sdt>
      </w:sdtContent>
    </w:sdt>
    <w:p w:rsidR="000800EA" w:rsidRPr="00C952C7" w:rsidRDefault="000800EA" w:rsidP="00A06684">
      <w:pPr>
        <w:spacing w:line="360" w:lineRule="auto"/>
        <w:jc w:val="both"/>
        <w:rPr>
          <w:rFonts w:ascii="Arial" w:hAnsi="Arial" w:cs="Arial"/>
          <w:bCs/>
          <w:sz w:val="24"/>
          <w:szCs w:val="32"/>
        </w:rPr>
      </w:pPr>
    </w:p>
    <w:sectPr w:rsidR="000800EA" w:rsidRPr="00C952C7">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E2DC8" w:rsidRDefault="00AE2DC8" w:rsidP="00A00F4D">
      <w:pPr>
        <w:spacing w:after="0" w:line="240" w:lineRule="auto"/>
      </w:pPr>
      <w:r>
        <w:separator/>
      </w:r>
    </w:p>
  </w:endnote>
  <w:endnote w:type="continuationSeparator" w:id="0">
    <w:p w:rsidR="00AE2DC8" w:rsidRDefault="00AE2DC8" w:rsidP="00A00F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E2DC8" w:rsidRDefault="00AE2DC8" w:rsidP="00A00F4D">
      <w:pPr>
        <w:spacing w:after="0" w:line="240" w:lineRule="auto"/>
      </w:pPr>
      <w:r>
        <w:separator/>
      </w:r>
    </w:p>
  </w:footnote>
  <w:footnote w:type="continuationSeparator" w:id="0">
    <w:p w:rsidR="00AE2DC8" w:rsidRDefault="00AE2DC8" w:rsidP="00A00F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8940741"/>
      <w:docPartObj>
        <w:docPartGallery w:val="Page Numbers (Top of Page)"/>
        <w:docPartUnique/>
      </w:docPartObj>
    </w:sdtPr>
    <w:sdtEndPr>
      <w:rPr>
        <w:noProof/>
      </w:rPr>
    </w:sdtEndPr>
    <w:sdtContent>
      <w:p w:rsidR="00A00F4D" w:rsidRDefault="00A00F4D">
        <w:pPr>
          <w:pStyle w:val="Header"/>
        </w:pPr>
        <w:r>
          <w:fldChar w:fldCharType="begin"/>
        </w:r>
        <w:r>
          <w:instrText xml:space="preserve"> PAGE   \* MERGEFORMAT </w:instrText>
        </w:r>
        <w:r>
          <w:fldChar w:fldCharType="separate"/>
        </w:r>
        <w:r w:rsidR="006940C9">
          <w:rPr>
            <w:noProof/>
          </w:rPr>
          <w:t>9</w:t>
        </w:r>
        <w:r>
          <w:rPr>
            <w:noProof/>
          </w:rPr>
          <w:fldChar w:fldCharType="end"/>
        </w:r>
      </w:p>
    </w:sdtContent>
  </w:sdt>
  <w:p w:rsidR="00A00F4D" w:rsidRDefault="00A00F4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4654"/>
    <w:rsid w:val="000267D4"/>
    <w:rsid w:val="000363A5"/>
    <w:rsid w:val="000800EA"/>
    <w:rsid w:val="000B413C"/>
    <w:rsid w:val="000B6B99"/>
    <w:rsid w:val="000D4975"/>
    <w:rsid w:val="000E33C2"/>
    <w:rsid w:val="00107DE5"/>
    <w:rsid w:val="00124DD4"/>
    <w:rsid w:val="00217CC4"/>
    <w:rsid w:val="0026021C"/>
    <w:rsid w:val="00266B00"/>
    <w:rsid w:val="00275282"/>
    <w:rsid w:val="00277238"/>
    <w:rsid w:val="002E48D6"/>
    <w:rsid w:val="002E5BFC"/>
    <w:rsid w:val="002F7367"/>
    <w:rsid w:val="0032575D"/>
    <w:rsid w:val="00340489"/>
    <w:rsid w:val="003545E8"/>
    <w:rsid w:val="003826A9"/>
    <w:rsid w:val="003A5635"/>
    <w:rsid w:val="003B3D88"/>
    <w:rsid w:val="003C7C53"/>
    <w:rsid w:val="003E4547"/>
    <w:rsid w:val="0040755D"/>
    <w:rsid w:val="004D0ECB"/>
    <w:rsid w:val="005A34CA"/>
    <w:rsid w:val="006010DF"/>
    <w:rsid w:val="00624654"/>
    <w:rsid w:val="0062703F"/>
    <w:rsid w:val="006940C9"/>
    <w:rsid w:val="007066B8"/>
    <w:rsid w:val="00710100"/>
    <w:rsid w:val="007F5E43"/>
    <w:rsid w:val="0080393E"/>
    <w:rsid w:val="00870A6A"/>
    <w:rsid w:val="00914F58"/>
    <w:rsid w:val="00917FD1"/>
    <w:rsid w:val="009616FD"/>
    <w:rsid w:val="00A00F4D"/>
    <w:rsid w:val="00A05139"/>
    <w:rsid w:val="00A06684"/>
    <w:rsid w:val="00A26090"/>
    <w:rsid w:val="00AC2634"/>
    <w:rsid w:val="00AD231E"/>
    <w:rsid w:val="00AE2DC8"/>
    <w:rsid w:val="00B11705"/>
    <w:rsid w:val="00B20C5F"/>
    <w:rsid w:val="00C2432A"/>
    <w:rsid w:val="00C73AEB"/>
    <w:rsid w:val="00C952C7"/>
    <w:rsid w:val="00CD033B"/>
    <w:rsid w:val="00CE64C3"/>
    <w:rsid w:val="00D95170"/>
    <w:rsid w:val="00DC79E3"/>
    <w:rsid w:val="00DE52C7"/>
    <w:rsid w:val="00E50CC6"/>
    <w:rsid w:val="00FA20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DDE88"/>
  <w15:chartTrackingRefBased/>
  <w15:docId w15:val="{678205F0-97A9-42A0-A924-910C8BE2C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00F4D"/>
    <w:pPr>
      <w:spacing w:line="256" w:lineRule="auto"/>
    </w:pPr>
  </w:style>
  <w:style w:type="paragraph" w:styleId="Heading1">
    <w:name w:val="heading 1"/>
    <w:basedOn w:val="Normal"/>
    <w:next w:val="Normal"/>
    <w:link w:val="Heading1Char"/>
    <w:uiPriority w:val="9"/>
    <w:qFormat/>
    <w:rsid w:val="00A00F4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0668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0F4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00F4D"/>
    <w:pPr>
      <w:spacing w:line="259" w:lineRule="auto"/>
      <w:outlineLvl w:val="9"/>
    </w:pPr>
  </w:style>
  <w:style w:type="paragraph" w:styleId="Header">
    <w:name w:val="header"/>
    <w:basedOn w:val="Normal"/>
    <w:link w:val="HeaderChar"/>
    <w:uiPriority w:val="99"/>
    <w:unhideWhenUsed/>
    <w:rsid w:val="00A00F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0F4D"/>
  </w:style>
  <w:style w:type="paragraph" w:styleId="Footer">
    <w:name w:val="footer"/>
    <w:basedOn w:val="Normal"/>
    <w:link w:val="FooterChar"/>
    <w:uiPriority w:val="99"/>
    <w:unhideWhenUsed/>
    <w:rsid w:val="00A00F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0F4D"/>
  </w:style>
  <w:style w:type="character" w:styleId="Hyperlink">
    <w:name w:val="Hyperlink"/>
    <w:basedOn w:val="DefaultParagraphFont"/>
    <w:uiPriority w:val="99"/>
    <w:unhideWhenUsed/>
    <w:rsid w:val="00A06684"/>
    <w:rPr>
      <w:color w:val="0563C1" w:themeColor="hyperlink"/>
      <w:u w:val="single"/>
    </w:rPr>
  </w:style>
  <w:style w:type="character" w:customStyle="1" w:styleId="Heading2Char">
    <w:name w:val="Heading 2 Char"/>
    <w:basedOn w:val="DefaultParagraphFont"/>
    <w:link w:val="Heading2"/>
    <w:uiPriority w:val="9"/>
    <w:rsid w:val="00A06684"/>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0800EA"/>
  </w:style>
  <w:style w:type="paragraph" w:styleId="TOC1">
    <w:name w:val="toc 1"/>
    <w:basedOn w:val="Normal"/>
    <w:next w:val="Normal"/>
    <w:autoRedefine/>
    <w:uiPriority w:val="39"/>
    <w:unhideWhenUsed/>
    <w:rsid w:val="006940C9"/>
    <w:pPr>
      <w:spacing w:after="100"/>
    </w:pPr>
  </w:style>
  <w:style w:type="paragraph" w:styleId="TOC2">
    <w:name w:val="toc 2"/>
    <w:basedOn w:val="Normal"/>
    <w:next w:val="Normal"/>
    <w:autoRedefine/>
    <w:uiPriority w:val="39"/>
    <w:unhideWhenUsed/>
    <w:rsid w:val="006940C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220791">
      <w:bodyDiv w:val="1"/>
      <w:marLeft w:val="0"/>
      <w:marRight w:val="0"/>
      <w:marTop w:val="0"/>
      <w:marBottom w:val="0"/>
      <w:divBdr>
        <w:top w:val="none" w:sz="0" w:space="0" w:color="auto"/>
        <w:left w:val="none" w:sz="0" w:space="0" w:color="auto"/>
        <w:bottom w:val="none" w:sz="0" w:space="0" w:color="auto"/>
        <w:right w:val="none" w:sz="0" w:space="0" w:color="auto"/>
      </w:divBdr>
    </w:div>
    <w:div w:id="529992612">
      <w:bodyDiv w:val="1"/>
      <w:marLeft w:val="0"/>
      <w:marRight w:val="0"/>
      <w:marTop w:val="0"/>
      <w:marBottom w:val="0"/>
      <w:divBdr>
        <w:top w:val="none" w:sz="0" w:space="0" w:color="auto"/>
        <w:left w:val="none" w:sz="0" w:space="0" w:color="auto"/>
        <w:bottom w:val="none" w:sz="0" w:space="0" w:color="auto"/>
        <w:right w:val="none" w:sz="0" w:space="0" w:color="auto"/>
      </w:divBdr>
    </w:div>
    <w:div w:id="575677031">
      <w:bodyDiv w:val="1"/>
      <w:marLeft w:val="0"/>
      <w:marRight w:val="0"/>
      <w:marTop w:val="0"/>
      <w:marBottom w:val="0"/>
      <w:divBdr>
        <w:top w:val="none" w:sz="0" w:space="0" w:color="auto"/>
        <w:left w:val="none" w:sz="0" w:space="0" w:color="auto"/>
        <w:bottom w:val="none" w:sz="0" w:space="0" w:color="auto"/>
        <w:right w:val="none" w:sz="0" w:space="0" w:color="auto"/>
      </w:divBdr>
    </w:div>
    <w:div w:id="757097824">
      <w:bodyDiv w:val="1"/>
      <w:marLeft w:val="0"/>
      <w:marRight w:val="0"/>
      <w:marTop w:val="0"/>
      <w:marBottom w:val="0"/>
      <w:divBdr>
        <w:top w:val="none" w:sz="0" w:space="0" w:color="auto"/>
        <w:left w:val="none" w:sz="0" w:space="0" w:color="auto"/>
        <w:bottom w:val="none" w:sz="0" w:space="0" w:color="auto"/>
        <w:right w:val="none" w:sz="0" w:space="0" w:color="auto"/>
      </w:divBdr>
    </w:div>
    <w:div w:id="891883865">
      <w:bodyDiv w:val="1"/>
      <w:marLeft w:val="0"/>
      <w:marRight w:val="0"/>
      <w:marTop w:val="0"/>
      <w:marBottom w:val="0"/>
      <w:divBdr>
        <w:top w:val="none" w:sz="0" w:space="0" w:color="auto"/>
        <w:left w:val="none" w:sz="0" w:space="0" w:color="auto"/>
        <w:bottom w:val="none" w:sz="0" w:space="0" w:color="auto"/>
        <w:right w:val="none" w:sz="0" w:space="0" w:color="auto"/>
      </w:divBdr>
    </w:div>
    <w:div w:id="893394942">
      <w:bodyDiv w:val="1"/>
      <w:marLeft w:val="0"/>
      <w:marRight w:val="0"/>
      <w:marTop w:val="0"/>
      <w:marBottom w:val="0"/>
      <w:divBdr>
        <w:top w:val="none" w:sz="0" w:space="0" w:color="auto"/>
        <w:left w:val="none" w:sz="0" w:space="0" w:color="auto"/>
        <w:bottom w:val="none" w:sz="0" w:space="0" w:color="auto"/>
        <w:right w:val="none" w:sz="0" w:space="0" w:color="auto"/>
      </w:divBdr>
    </w:div>
    <w:div w:id="1136099235">
      <w:bodyDiv w:val="1"/>
      <w:marLeft w:val="0"/>
      <w:marRight w:val="0"/>
      <w:marTop w:val="0"/>
      <w:marBottom w:val="0"/>
      <w:divBdr>
        <w:top w:val="none" w:sz="0" w:space="0" w:color="auto"/>
        <w:left w:val="none" w:sz="0" w:space="0" w:color="auto"/>
        <w:bottom w:val="none" w:sz="0" w:space="0" w:color="auto"/>
        <w:right w:val="none" w:sz="0" w:space="0" w:color="auto"/>
      </w:divBdr>
    </w:div>
    <w:div w:id="1364669555">
      <w:bodyDiv w:val="1"/>
      <w:marLeft w:val="0"/>
      <w:marRight w:val="0"/>
      <w:marTop w:val="0"/>
      <w:marBottom w:val="0"/>
      <w:divBdr>
        <w:top w:val="none" w:sz="0" w:space="0" w:color="auto"/>
        <w:left w:val="none" w:sz="0" w:space="0" w:color="auto"/>
        <w:bottom w:val="none" w:sz="0" w:space="0" w:color="auto"/>
        <w:right w:val="none" w:sz="0" w:space="0" w:color="auto"/>
      </w:divBdr>
    </w:div>
    <w:div w:id="1402633564">
      <w:bodyDiv w:val="1"/>
      <w:marLeft w:val="0"/>
      <w:marRight w:val="0"/>
      <w:marTop w:val="0"/>
      <w:marBottom w:val="0"/>
      <w:divBdr>
        <w:top w:val="none" w:sz="0" w:space="0" w:color="auto"/>
        <w:left w:val="none" w:sz="0" w:space="0" w:color="auto"/>
        <w:bottom w:val="none" w:sz="0" w:space="0" w:color="auto"/>
        <w:right w:val="none" w:sz="0" w:space="0" w:color="auto"/>
      </w:divBdr>
    </w:div>
    <w:div w:id="1424641548">
      <w:bodyDiv w:val="1"/>
      <w:marLeft w:val="0"/>
      <w:marRight w:val="0"/>
      <w:marTop w:val="0"/>
      <w:marBottom w:val="0"/>
      <w:divBdr>
        <w:top w:val="none" w:sz="0" w:space="0" w:color="auto"/>
        <w:left w:val="none" w:sz="0" w:space="0" w:color="auto"/>
        <w:bottom w:val="none" w:sz="0" w:space="0" w:color="auto"/>
        <w:right w:val="none" w:sz="0" w:space="0" w:color="auto"/>
      </w:divBdr>
    </w:div>
    <w:div w:id="1616597368">
      <w:bodyDiv w:val="1"/>
      <w:marLeft w:val="0"/>
      <w:marRight w:val="0"/>
      <w:marTop w:val="0"/>
      <w:marBottom w:val="0"/>
      <w:divBdr>
        <w:top w:val="none" w:sz="0" w:space="0" w:color="auto"/>
        <w:left w:val="none" w:sz="0" w:space="0" w:color="auto"/>
        <w:bottom w:val="none" w:sz="0" w:space="0" w:color="auto"/>
        <w:right w:val="none" w:sz="0" w:space="0" w:color="auto"/>
      </w:divBdr>
    </w:div>
    <w:div w:id="1770659722">
      <w:bodyDiv w:val="1"/>
      <w:marLeft w:val="0"/>
      <w:marRight w:val="0"/>
      <w:marTop w:val="0"/>
      <w:marBottom w:val="0"/>
      <w:divBdr>
        <w:top w:val="none" w:sz="0" w:space="0" w:color="auto"/>
        <w:left w:val="none" w:sz="0" w:space="0" w:color="auto"/>
        <w:bottom w:val="none" w:sz="0" w:space="0" w:color="auto"/>
        <w:right w:val="none" w:sz="0" w:space="0" w:color="auto"/>
      </w:divBdr>
    </w:div>
    <w:div w:id="194707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hces-online.net/courses/nursingscience/ac291/images/gibbs.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Mor162</b:Tag>
    <b:SourceType>Book</b:SourceType>
    <b:Guid>{F2C713A5-4A37-4D69-B1B5-1B9812A9CDB0}</b:Guid>
    <b:Author>
      <b:Author>
        <b:Corporate>Morgan, P.</b:Corporate>
      </b:Author>
    </b:Author>
    <b:Title>The Business Student's Guide to Research</b:Title>
    <b:Year>2016</b:Year>
    <b:City>NY</b:City>
    <b:Publisher>Sage</b:Publisher>
    <b:Volume>4</b:Volume>
    <b:NumberVolumes>9</b:NumberVolumes>
    <b:Pages>54-59</b:Pages>
    <b:Edition>9</b:Edition>
    <b:RefOrder>1</b:RefOrder>
  </b:Source>
  <b:Source>
    <b:Tag>Gib88</b:Tag>
    <b:SourceType>Book</b:SourceType>
    <b:Guid>{BB80B7BE-7888-4472-A05F-FE76E962676A}</b:Guid>
    <b:Author>
      <b:Author>
        <b:Corporate>Gibbs, G.</b:Corporate>
      </b:Author>
    </b:Author>
    <b:Title>Learning by Doing: A Guidence for Professionals</b:Title>
    <b:Year>1988</b:Year>
    <b:City>London</b:City>
    <b:Publisher>FEU</b:Publisher>
    <b:RefOrder>2</b:RefOrder>
  </b:Source>
  <b:Source>
    <b:Tag>McM06</b:Tag>
    <b:SourceType>JournalArticle</b:SourceType>
    <b:Guid>{D6C55EEF-5072-4BC8-B5B2-BB90F71D9FC4}</b:Guid>
    <b:Title>The Smarter Students</b:Title>
    <b:Year>2006</b:Year>
    <b:City>London</b:City>
    <b:Publisher>Prentice Hall</b:Publisher>
    <b:Pages>56</b:Pages>
    <b:Author>
      <b:Author>
        <b:Corporate>McMillan, K.</b:Corporate>
      </b:Author>
    </b:Author>
    <b:JournalName>Skills and Strategies for Students</b:JournalName>
    <b:RefOrder>3</b:RefOrder>
  </b:Source>
  <b:Source>
    <b:Tag>Rob12</b:Tag>
    <b:SourceType>JournalArticle</b:SourceType>
    <b:Guid>{263B66DC-F0D2-49B9-9413-E4C24BE77DAC}</b:Guid>
    <b:Title>How to Write Essay</b:Title>
    <b:JournalName>An Analysis of Skills for Professionals</b:JournalName>
    <b:Year>2012</b:Year>
    <b:Pages>45</b:Pages>
    <b:Author>
      <b:Author>
        <b:NameList>
          <b:Person>
            <b:Last>Robertson</b:Last>
          </b:Person>
        </b:NameList>
      </b:Author>
    </b:Author>
    <b:Volume>2</b:Volume>
    <b:Issue>56</b:Issue>
    <b:StandardNumber>892298-44</b:StandardNumber>
    <b:RefOrder>4</b:RefOrder>
  </b:Source>
  <b:Source>
    <b:Tag>Cotty</b:Tag>
    <b:SourceType>JournalArticle</b:SourceType>
    <b:Guid>{D0B6F53D-683F-4BDF-AECE-493643565F40}</b:Guid>
    <b:Title>Critical Thinking in Business Research</b:Title>
    <b:Year>2011</b:Year>
    <b:Pages>123-127</b:Pages>
    <b:Author>
      <b:Author>
        <b:NameList>
          <b:Person>
            <b:Last>Cottrell</b:Last>
          </b:Person>
        </b:NameList>
      </b:Author>
    </b:Author>
    <b:Publisher>Palgrave McMillan</b:Publisher>
    <b:Edition>2</b:Edition>
    <b:JournalName>Developing Skills for Employability</b:JournalName>
    <b:RefOrder>5</b:RefOrder>
  </b:Source>
  <b:Source>
    <b:Tag>Ken13</b:Tag>
    <b:SourceType>JournalArticle</b:SourceType>
    <b:Guid>{0D015BFB-AC6F-424C-8F98-756838BEF95B}</b:Guid>
    <b:Author>
      <b:Author>
        <b:Corporate>Kenan Spaho</b:Corporate>
      </b:Author>
    </b:Author>
    <b:Title>Organizational Behavior</b:Title>
    <b:JournalName>An Analysis of Conflict Management</b:JournalName>
    <b:Year>2013</b:Year>
    <b:Pages>103-118</b:Pages>
    <b:Volume>18</b:Volume>
    <b:YearAccessed>2018</b:YearAccessed>
    <b:MonthAccessed>August</b:MonthAccessed>
    <b:DayAccessed>27</b:DayAccessed>
    <b:URL>https://hrcak.srce.hr/file/153271</b:URL>
    <b:RefOrder>6</b:RefOrder>
  </b:Source>
  <b:Source>
    <b:Tag>Voh077</b:Tag>
    <b:SourceType>Book</b:SourceType>
    <b:Guid>{4E726FAC-200F-4C7F-A069-E25D75DCFB6C}</b:Guid>
    <b:Title>Organizational Behavior</b:Title>
    <b:Year>2007</b:Year>
    <b:Pages>32-36</b:Pages>
    <b:Author>
      <b:Author>
        <b:NameList>
          <b:Person>
            <b:Last>Vohra</b:Last>
          </b:Person>
        </b:NameList>
      </b:Author>
    </b:Author>
    <b:City>London</b:City>
    <b:Publisher>McGrew</b:Publisher>
    <b:Volume>4</b:Volume>
    <b:NumberVolumes>17</b:NumberVolumes>
    <b:Edition>17</b:Edition>
    <b:RefOrder>7</b:RefOrder>
  </b:Source>
  <b:Source>
    <b:Tag>Mau08</b:Tag>
    <b:SourceType>Book</b:SourceType>
    <b:Guid>{7F966325-E104-4DFC-AEE2-E542EB751AA2}</b:Guid>
    <b:Author>
      <b:Author>
        <b:NameList>
          <b:Person>
            <b:Last>Maund</b:Last>
          </b:Person>
        </b:NameList>
      </b:Author>
    </b:Author>
    <b:Title>Skills for Managers and Employees in the Workplace</b:Title>
    <b:Year>2008</b:Year>
    <b:City>Boston</b:City>
    <b:Publisher>Pearson</b:Publisher>
    <b:Volume>4</b:Volume>
    <b:NumberVolumes>7</b:NumberVolumes>
    <b:Edition>8</b:Edition>
    <b:Medium>Book</b:Medium>
    <b:RefOrder>8</b:RefOrder>
  </b:Source>
</b:Sources>
</file>

<file path=customXml/itemProps1.xml><?xml version="1.0" encoding="utf-8"?>
<ds:datastoreItem xmlns:ds="http://schemas.openxmlformats.org/officeDocument/2006/customXml" ds:itemID="{F4BA126B-0F12-4905-968F-64E631DC5C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9</Pages>
  <Words>2194</Words>
  <Characters>12510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2018-08-27T07:35:00Z</dcterms:created>
  <dcterms:modified xsi:type="dcterms:W3CDTF">2018-08-27T21:59:00Z</dcterms:modified>
</cp:coreProperties>
</file>