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F4D" w:rsidRPr="007202BC" w:rsidRDefault="00EC1F4D" w:rsidP="00EC1F4D">
      <w:pPr>
        <w:rPr>
          <w:rFonts w:cs="Arial"/>
          <w:color w:val="58595B"/>
          <w:sz w:val="36"/>
          <w:szCs w:val="36"/>
        </w:rPr>
      </w:pPr>
      <w:r w:rsidRPr="007202BC">
        <w:rPr>
          <w:rFonts w:cs="Arial"/>
          <w:color w:val="58595B"/>
          <w:sz w:val="36"/>
          <w:szCs w:val="36"/>
        </w:rPr>
        <w:t>Qualification: CIPD Diploma in Applied Human Resources</w:t>
      </w:r>
    </w:p>
    <w:p w:rsidR="00EC1F4D" w:rsidRPr="007202BC" w:rsidRDefault="00EC1F4D" w:rsidP="00EC1F4D">
      <w:pPr>
        <w:rPr>
          <w:rFonts w:cs="Arial"/>
          <w:color w:val="58595B"/>
          <w:sz w:val="36"/>
          <w:szCs w:val="36"/>
        </w:rPr>
      </w:pPr>
    </w:p>
    <w:p w:rsidR="00EC1F4D" w:rsidRPr="007202BC" w:rsidRDefault="00EC1F4D" w:rsidP="00EC1F4D">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Developing Professional Practice in HR</w:t>
      </w:r>
    </w:p>
    <w:p w:rsidR="00EC1F4D" w:rsidRPr="007202BC" w:rsidRDefault="00EC1F4D" w:rsidP="00EC1F4D">
      <w:pPr>
        <w:rPr>
          <w:rFonts w:cs="Arial"/>
          <w:color w:val="58595B"/>
          <w:sz w:val="36"/>
          <w:szCs w:val="36"/>
        </w:rPr>
      </w:pPr>
    </w:p>
    <w:p w:rsidR="00EC1F4D" w:rsidRDefault="00EC1F4D" w:rsidP="00EC1F4D">
      <w:pPr>
        <w:rPr>
          <w:rFonts w:cs="Arial"/>
          <w:color w:val="58595B"/>
          <w:sz w:val="36"/>
          <w:szCs w:val="36"/>
        </w:rPr>
      </w:pPr>
      <w:r>
        <w:rPr>
          <w:rFonts w:cs="Arial"/>
          <w:color w:val="58595B"/>
          <w:sz w:val="36"/>
          <w:szCs w:val="36"/>
        </w:rPr>
        <w:t>Activity 6 – Reflection Statement</w:t>
      </w:r>
      <w:r w:rsidR="000B0E5E">
        <w:rPr>
          <w:rFonts w:cs="Arial"/>
          <w:color w:val="58595B"/>
          <w:sz w:val="36"/>
          <w:szCs w:val="36"/>
        </w:rPr>
        <w:t>, Development Plan and Development Record</w:t>
      </w:r>
    </w:p>
    <w:p w:rsidR="00EC1F4D" w:rsidRDefault="00EC1F4D" w:rsidP="00EC1F4D">
      <w:pPr>
        <w:rPr>
          <w:rFonts w:cs="Arial"/>
          <w:color w:val="58595B"/>
          <w:sz w:val="36"/>
          <w:szCs w:val="36"/>
        </w:rPr>
      </w:pPr>
    </w:p>
    <w:p w:rsidR="00EC1F4D" w:rsidRPr="007202BC" w:rsidRDefault="00EC1F4D" w:rsidP="00EC1F4D">
      <w:pPr>
        <w:rPr>
          <w:rFonts w:cs="Arial"/>
          <w:color w:val="58595B"/>
          <w:sz w:val="36"/>
          <w:szCs w:val="36"/>
        </w:rPr>
      </w:pPr>
      <w:r>
        <w:rPr>
          <w:rFonts w:cs="Arial"/>
          <w:color w:val="58595B"/>
          <w:sz w:val="36"/>
          <w:szCs w:val="36"/>
        </w:rPr>
        <w:t>Word Count: 564</w:t>
      </w:r>
    </w:p>
    <w:p w:rsidR="00EC1F4D" w:rsidRDefault="00EC1F4D" w:rsidP="00EC1F4D">
      <w:pPr>
        <w:rPr>
          <w:rFonts w:cs="Arial"/>
          <w:color w:val="58595B"/>
          <w:sz w:val="36"/>
          <w:szCs w:val="36"/>
        </w:rPr>
      </w:pPr>
    </w:p>
    <w:p w:rsidR="00EC1F4D" w:rsidRDefault="00EC1F4D" w:rsidP="00EC1F4D">
      <w:pPr>
        <w:rPr>
          <w:rFonts w:cs="Arial"/>
          <w:color w:val="58595B"/>
          <w:sz w:val="36"/>
          <w:szCs w:val="36"/>
        </w:rPr>
      </w:pPr>
    </w:p>
    <w:p w:rsidR="00EC1F4D" w:rsidRPr="007202BC" w:rsidRDefault="00EC1F4D" w:rsidP="00EC1F4D">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Mrs Angela May Procter</w:t>
      </w:r>
    </w:p>
    <w:p w:rsidR="00EC1F4D" w:rsidRPr="007202BC" w:rsidRDefault="00EC1F4D" w:rsidP="00EC1F4D">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2015609  </w:t>
      </w:r>
    </w:p>
    <w:p w:rsidR="00EC1F4D" w:rsidRPr="007202BC" w:rsidRDefault="00EC1F4D" w:rsidP="00EC1F4D">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54466106  </w:t>
      </w:r>
    </w:p>
    <w:p w:rsidR="00EC1F4D" w:rsidRPr="007202BC" w:rsidRDefault="00EC1F4D" w:rsidP="00EC1F4D">
      <w:pPr>
        <w:rPr>
          <w:rFonts w:cs="Arial"/>
          <w:color w:val="58595B"/>
          <w:sz w:val="36"/>
          <w:szCs w:val="36"/>
        </w:rPr>
      </w:pPr>
    </w:p>
    <w:p w:rsidR="00EC1F4D" w:rsidRPr="007202BC" w:rsidRDefault="00EC1F4D" w:rsidP="00EC1F4D">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EC1F4D" w:rsidRPr="007202BC" w:rsidRDefault="00EC1F4D" w:rsidP="00EC1F4D">
      <w:pPr>
        <w:rPr>
          <w:rFonts w:cs="Arial"/>
          <w:color w:val="58595B"/>
          <w:sz w:val="36"/>
          <w:szCs w:val="36"/>
        </w:rPr>
      </w:pPr>
    </w:p>
    <w:p w:rsidR="00EC1F4D" w:rsidRPr="007202BC" w:rsidRDefault="00EC1F4D" w:rsidP="00EC1F4D">
      <w:pPr>
        <w:rPr>
          <w:rFonts w:cs="Arial"/>
          <w:color w:val="58595B"/>
          <w:sz w:val="36"/>
          <w:szCs w:val="36"/>
        </w:rPr>
      </w:pPr>
      <w:r w:rsidRPr="007202BC">
        <w:rPr>
          <w:rFonts w:cs="Arial"/>
          <w:color w:val="58595B"/>
          <w:sz w:val="36"/>
          <w:szCs w:val="36"/>
        </w:rPr>
        <w:t xml:space="preserve">Signed: </w:t>
      </w:r>
      <w:r>
        <w:rPr>
          <w:rFonts w:cs="Arial"/>
          <w:color w:val="58595B"/>
          <w:sz w:val="36"/>
          <w:szCs w:val="36"/>
        </w:rPr>
        <w:t xml:space="preserve"> A M Procter</w:t>
      </w:r>
    </w:p>
    <w:p w:rsidR="00EC1F4D" w:rsidRPr="000B0E5E" w:rsidRDefault="00EC1F4D">
      <w:pPr>
        <w:rPr>
          <w:rFonts w:cs="Arial"/>
          <w:color w:val="58595B"/>
          <w:sz w:val="36"/>
          <w:szCs w:val="36"/>
        </w:rPr>
      </w:pPr>
      <w:r w:rsidRPr="007202BC">
        <w:rPr>
          <w:rFonts w:cs="Arial"/>
          <w:color w:val="58595B"/>
          <w:sz w:val="36"/>
          <w:szCs w:val="36"/>
        </w:rPr>
        <w:t xml:space="preserve">Date: </w:t>
      </w:r>
      <w:r w:rsidR="000B0E5E">
        <w:rPr>
          <w:rFonts w:cs="Arial"/>
          <w:color w:val="58595B"/>
          <w:sz w:val="36"/>
          <w:szCs w:val="36"/>
        </w:rPr>
        <w:t xml:space="preserve">   13/03/2022</w:t>
      </w:r>
      <w:bookmarkStart w:id="0" w:name="_GoBack"/>
      <w:bookmarkEnd w:id="0"/>
    </w:p>
    <w:p w:rsidR="00EC1F4D" w:rsidRDefault="00EC1F4D"/>
    <w:p w:rsidR="001E0EC5" w:rsidRDefault="004B1A6B">
      <w:r>
        <w:t>Developing Professional Practice in Human Resources</w:t>
      </w:r>
    </w:p>
    <w:p w:rsidR="004B1A6B" w:rsidRDefault="004B1A6B">
      <w:r>
        <w:t>Activity 6 – Reflection Statement</w:t>
      </w:r>
    </w:p>
    <w:p w:rsidR="004F3053" w:rsidRDefault="00F01536">
      <w:r>
        <w:t xml:space="preserve">This reflection statement forms part of my </w:t>
      </w:r>
      <w:r w:rsidR="004B1A6B">
        <w:t>Continuous Professional Development (CPD)</w:t>
      </w:r>
      <w:r>
        <w:t xml:space="preserve"> which</w:t>
      </w:r>
      <w:r w:rsidR="004B1A6B">
        <w:t xml:space="preserve"> </w:t>
      </w:r>
      <w:r w:rsidR="00770EB2">
        <w:t xml:space="preserve">is recognised as </w:t>
      </w:r>
      <w:proofErr w:type="spellStart"/>
      <w:r w:rsidR="00770EB2">
        <w:t>on</w:t>
      </w:r>
      <w:r w:rsidR="002F1997">
        <w:t>going</w:t>
      </w:r>
      <w:proofErr w:type="spellEnd"/>
      <w:r w:rsidR="002F1997">
        <w:t xml:space="preserve"> learning to improve specialist knowledge and is</w:t>
      </w:r>
      <w:r w:rsidR="004F3053">
        <w:t xml:space="preserve"> defined</w:t>
      </w:r>
      <w:r w:rsidR="00770EB2">
        <w:t xml:space="preserve"> by Madden and Mitchell (1993,</w:t>
      </w:r>
      <w:r w:rsidR="004F3053">
        <w:t>p12) as</w:t>
      </w:r>
      <w:r>
        <w:t>:</w:t>
      </w:r>
      <w:r w:rsidR="004F3053">
        <w:t xml:space="preserve"> </w:t>
      </w:r>
    </w:p>
    <w:p w:rsidR="004F3053" w:rsidRPr="00F01536" w:rsidRDefault="004F3053" w:rsidP="00F01536">
      <w:pPr>
        <w:ind w:left="720"/>
        <w:rPr>
          <w:i/>
        </w:rPr>
      </w:pPr>
      <w:r w:rsidRPr="00F01536">
        <w:rPr>
          <w:i/>
        </w:rPr>
        <w:t xml:space="preserve">‘The </w:t>
      </w:r>
      <w:proofErr w:type="spellStart"/>
      <w:r w:rsidRPr="00F01536">
        <w:rPr>
          <w:i/>
        </w:rPr>
        <w:t>maintainence</w:t>
      </w:r>
      <w:proofErr w:type="spellEnd"/>
      <w:r w:rsidRPr="00F01536">
        <w:rPr>
          <w:i/>
        </w:rPr>
        <w:t xml:space="preserve"> and enhancement of the knowledge, expertise and competence of professionals throughout their careers according to a plan formulated with regard to the need of the professional, the employer, the profession and society.’</w:t>
      </w:r>
    </w:p>
    <w:p w:rsidR="004B1A6B" w:rsidRDefault="00DE5157">
      <w:r>
        <w:t>I have learnt that r</w:t>
      </w:r>
      <w:r w:rsidR="004F3053">
        <w:t>eflective practice is at th</w:t>
      </w:r>
      <w:r w:rsidR="00F01536">
        <w:t xml:space="preserve">e heart of CPD.  </w:t>
      </w:r>
      <w:proofErr w:type="spellStart"/>
      <w:r w:rsidR="00F01536">
        <w:t>S</w:t>
      </w:r>
      <w:r w:rsidR="004F3053">
        <w:t>ch</w:t>
      </w:r>
      <w:r w:rsidR="00AB4EA5" w:rsidRPr="00AB4EA5">
        <w:rPr>
          <w:rFonts w:ascii="Calibri" w:hAnsi="Calibri" w:cs="Calibri"/>
        </w:rPr>
        <w:t>ö</w:t>
      </w:r>
      <w:r w:rsidR="00F01536">
        <w:t>n</w:t>
      </w:r>
      <w:proofErr w:type="spellEnd"/>
      <w:r w:rsidR="00F01536">
        <w:t xml:space="preserve"> (1983) refers to this as</w:t>
      </w:r>
      <w:r w:rsidR="00AB4EA5">
        <w:t xml:space="preserve"> ‘</w:t>
      </w:r>
      <w:r w:rsidR="004F3053">
        <w:t>ref</w:t>
      </w:r>
      <w:r w:rsidR="009606EA">
        <w:t>l</w:t>
      </w:r>
      <w:r w:rsidR="004F3053">
        <w:t>ection in action</w:t>
      </w:r>
      <w:r w:rsidR="00AB4EA5">
        <w:t xml:space="preserve">’ </w:t>
      </w:r>
      <w:r>
        <w:t>which I have demonstrated really well within my development pla</w:t>
      </w:r>
      <w:r w:rsidR="009606EA">
        <w:t>n, having</w:t>
      </w:r>
      <w:r>
        <w:t xml:space="preserve"> found </w:t>
      </w:r>
      <w:r w:rsidR="009606EA">
        <w:t xml:space="preserve">this </w:t>
      </w:r>
      <w:r w:rsidR="00692DD6">
        <w:t>particularly use</w:t>
      </w:r>
      <w:r>
        <w:t>ful given I am new to the HR arena</w:t>
      </w:r>
      <w:r w:rsidR="002F1997">
        <w:t xml:space="preserve">. </w:t>
      </w:r>
    </w:p>
    <w:p w:rsidR="00B92983" w:rsidRDefault="009606EA">
      <w:r>
        <w:t>My overriding feelings for the duration of this course has been one of frustration but this is of little surprise when considering my Team Type of ‘Specialist’ and Secondary Team Type of ‘Shaper’ (</w:t>
      </w:r>
      <w:proofErr w:type="spellStart"/>
      <w:r>
        <w:t>Belbin</w:t>
      </w:r>
      <w:proofErr w:type="spellEnd"/>
      <w:r>
        <w:t xml:space="preserve">, 1981,1996) as the HR function of </w:t>
      </w:r>
      <w:r w:rsidR="00B92983">
        <w:t xml:space="preserve">Dyfed Powys Police can only be described as chaotic and unprofessional. </w:t>
      </w:r>
      <w:r>
        <w:t xml:space="preserve">  This</w:t>
      </w:r>
      <w:r w:rsidR="00B51A81">
        <w:t>,</w:t>
      </w:r>
      <w:r>
        <w:t xml:space="preserve"> combined with a difficult working relationship with my fir</w:t>
      </w:r>
      <w:r w:rsidR="00B51A81">
        <w:t>st-line manager who has</w:t>
      </w:r>
      <w:r>
        <w:t xml:space="preserve"> struggled to acknowledge my extensive previous experience and tap into the qualities that a Myers Briggs INTP Type Indicator </w:t>
      </w:r>
      <w:r w:rsidR="00B51A81">
        <w:t>has</w:t>
      </w:r>
      <w:r w:rsidR="00692DD6">
        <w:t xml:space="preserve"> </w:t>
      </w:r>
      <w:r w:rsidR="002B6EFA">
        <w:t xml:space="preserve">- </w:t>
      </w:r>
      <w:r w:rsidR="00B51A81">
        <w:t>which includes thinking strategically, seeing the bigger picture and finding innovative solutions to problems</w:t>
      </w:r>
      <w:r w:rsidR="002B6EFA">
        <w:t xml:space="preserve"> -</w:t>
      </w:r>
      <w:r w:rsidR="00B51A81">
        <w:t xml:space="preserve"> only goes to compound the problem.  </w:t>
      </w:r>
    </w:p>
    <w:p w:rsidR="00B51A81" w:rsidRDefault="00B51A81">
      <w:r>
        <w:t>Using Gibbs</w:t>
      </w:r>
      <w:r w:rsidR="00692DD6">
        <w:t xml:space="preserve"> Reflective C</w:t>
      </w:r>
      <w:r>
        <w:t>ycle</w:t>
      </w:r>
      <w:r w:rsidR="00692DD6">
        <w:t xml:space="preserve"> (1988)</w:t>
      </w:r>
      <w:r>
        <w:t xml:space="preserve"> has </w:t>
      </w:r>
      <w:r w:rsidR="002B6EFA">
        <w:t>helped to analyse and evaluate</w:t>
      </w:r>
      <w:r>
        <w:t xml:space="preserve"> my feelings in relation to the actions undertaken and how these could be improved moving forward </w:t>
      </w:r>
      <w:r w:rsidR="002B6EFA">
        <w:t xml:space="preserve">which fits with my strength of deciding things quickly and then taking action to make things happen. </w:t>
      </w:r>
    </w:p>
    <w:p w:rsidR="002B6EFA" w:rsidRDefault="002B6EFA">
      <w:r>
        <w:t xml:space="preserve">What was important for me </w:t>
      </w:r>
      <w:r w:rsidR="00692DD6">
        <w:t>was to ease my frustration and in order to do this I needed</w:t>
      </w:r>
      <w:r>
        <w:t xml:space="preserve"> to get some structure within the department along with the specialist knowledge needed to accelerate me to a position where I could make a difference so that the rest of the organisation would benefit thereby providing value for the public purse. </w:t>
      </w:r>
    </w:p>
    <w:p w:rsidR="00692DD6" w:rsidRDefault="00692DD6">
      <w:r>
        <w:t xml:space="preserve">Each of the modules of the CIPD Level 5 Course contributed to this although some were of greater value than others.  I am confident that greater value could have been gleaned from the course if we were not in a pandemic and the course was delivered as originally designed as the majority of commitment was placed upon the individual and required extensive reading which is not the way I learn the best.  </w:t>
      </w:r>
    </w:p>
    <w:p w:rsidR="00C36991" w:rsidRDefault="00C36991">
      <w:r>
        <w:t xml:space="preserve">Assessing </w:t>
      </w:r>
      <w:proofErr w:type="gramStart"/>
      <w:r>
        <w:t>myself</w:t>
      </w:r>
      <w:proofErr w:type="gramEnd"/>
      <w:r>
        <w:t xml:space="preserve"> against the CIPD Profession Map was particularly challenging as although this would normally be at Associate Level, some areas needed to be at Chartered Member Level due to my previous experience, albeit not in HR.</w:t>
      </w:r>
    </w:p>
    <w:p w:rsidR="002B6EFA" w:rsidRDefault="00C36991">
      <w:r>
        <w:t xml:space="preserve">Having reviewed my Development Plan I can see that I have progressed well and the reflection I have undertaken has given some really positive results which has made a positive impact on my motivation, something which I feared was suffering due to the majority being outside my circle of influence.  </w:t>
      </w:r>
      <w:r w:rsidR="00313285">
        <w:t xml:space="preserve">Continual negative feedback, unfairly provided, was also seen as a de-motivator which </w:t>
      </w:r>
      <w:r w:rsidR="00313285">
        <w:lastRenderedPageBreak/>
        <w:t xml:space="preserve">added to the level of stress I was suffering.  </w:t>
      </w:r>
      <w:r>
        <w:t xml:space="preserve"> </w:t>
      </w:r>
      <w:r w:rsidR="00313285">
        <w:t xml:space="preserve">This has subsequently been addressed and I now surround myself with those that can provide balanced feedback in order for me to improve. </w:t>
      </w:r>
    </w:p>
    <w:p w:rsidR="00313285" w:rsidRDefault="00EC1F4D">
      <w:r>
        <w:t xml:space="preserve">Employment legislation is an area that I will continue to build on and is covered in my Development Plan, as well as a greater understanding of Police Regulations which will give me greater confidence to challenge and influence senior leaders. </w:t>
      </w:r>
    </w:p>
    <w:p w:rsidR="00C419D3" w:rsidRDefault="00C419D3">
      <w:pPr>
        <w:sectPr w:rsidR="00C419D3">
          <w:pgSz w:w="11906" w:h="16838"/>
          <w:pgMar w:top="1440" w:right="1440" w:bottom="1440" w:left="1440" w:header="708" w:footer="708" w:gutter="0"/>
          <w:cols w:space="708"/>
          <w:docGrid w:linePitch="360"/>
        </w:sectPr>
      </w:pPr>
    </w:p>
    <w:p w:rsidR="002B6EFA" w:rsidRDefault="002B6EFA"/>
    <w:p w:rsidR="004F3053" w:rsidRDefault="004F3053">
      <w:r>
        <w:t>References</w:t>
      </w:r>
    </w:p>
    <w:p w:rsidR="00B92983" w:rsidRPr="00B92983" w:rsidRDefault="00B92983" w:rsidP="00B92983">
      <w:pPr>
        <w:pStyle w:val="NoSpacing"/>
      </w:pPr>
      <w:proofErr w:type="spellStart"/>
      <w:r w:rsidRPr="00B92983">
        <w:t>Belbin</w:t>
      </w:r>
      <w:proofErr w:type="spellEnd"/>
      <w:r w:rsidRPr="00B92983">
        <w:t>, R.M</w:t>
      </w:r>
      <w:proofErr w:type="gramStart"/>
      <w:r w:rsidRPr="00B92983">
        <w:t>.(</w:t>
      </w:r>
      <w:proofErr w:type="gramEnd"/>
      <w:r w:rsidRPr="00B92983">
        <w:t>1981) Management Teams: why they succeed or fail. London Heinemann</w:t>
      </w:r>
    </w:p>
    <w:p w:rsidR="00B92983" w:rsidRPr="00B92983" w:rsidRDefault="00B92983" w:rsidP="00B92983">
      <w:pPr>
        <w:pStyle w:val="NoSpacing"/>
      </w:pPr>
    </w:p>
    <w:p w:rsidR="00B92983" w:rsidRDefault="00B92983" w:rsidP="00B92983">
      <w:pPr>
        <w:pStyle w:val="NoSpacing"/>
      </w:pPr>
      <w:proofErr w:type="spellStart"/>
      <w:r w:rsidRPr="00B92983">
        <w:t>Belbin</w:t>
      </w:r>
      <w:proofErr w:type="spellEnd"/>
      <w:r w:rsidRPr="00B92983">
        <w:t>, R.M</w:t>
      </w:r>
      <w:proofErr w:type="gramStart"/>
      <w:r w:rsidRPr="00B92983">
        <w:t>.(</w:t>
      </w:r>
      <w:proofErr w:type="gramEnd"/>
      <w:r w:rsidRPr="00B92983">
        <w:t>1996) Team Roles at Work. London Butterworth Heinemann</w:t>
      </w:r>
    </w:p>
    <w:p w:rsidR="00B92983" w:rsidRDefault="00B92983" w:rsidP="00B92983">
      <w:pPr>
        <w:pStyle w:val="NoSpacing"/>
      </w:pPr>
    </w:p>
    <w:p w:rsidR="00692DD6" w:rsidRDefault="00692DD6" w:rsidP="00B92983">
      <w:pPr>
        <w:pStyle w:val="NoSpacing"/>
      </w:pPr>
      <w:r w:rsidRPr="00692DD6">
        <w:t>Gibbs, G. (1988). Learning by doing: A guide to teaching and learning methods. </w:t>
      </w:r>
      <w:r>
        <w:t>London: Further Education Unit</w:t>
      </w:r>
    </w:p>
    <w:p w:rsidR="00692DD6" w:rsidRDefault="00692DD6" w:rsidP="00B92983">
      <w:pPr>
        <w:pStyle w:val="NoSpacing"/>
      </w:pPr>
    </w:p>
    <w:p w:rsidR="004F3053" w:rsidRDefault="004F3053">
      <w:proofErr w:type="gramStart"/>
      <w:r>
        <w:t>Madden,</w:t>
      </w:r>
      <w:proofErr w:type="gramEnd"/>
      <w:r>
        <w:t xml:space="preserve"> C. and Mitchell, V. (1993) </w:t>
      </w:r>
      <w:r>
        <w:rPr>
          <w:i/>
        </w:rPr>
        <w:t xml:space="preserve">Professions, standards and competence: a survey of continuing education for the professions. </w:t>
      </w:r>
      <w:r>
        <w:t>Bristol. University of Bristol, Department for Continuing Education</w:t>
      </w:r>
    </w:p>
    <w:p w:rsidR="0061640A" w:rsidRDefault="0061640A">
      <w:proofErr w:type="gramStart"/>
      <w:r w:rsidRPr="0061640A">
        <w:t>Myers, I. B. (1962).</w:t>
      </w:r>
      <w:proofErr w:type="gramEnd"/>
      <w:r w:rsidRPr="0061640A">
        <w:t> </w:t>
      </w:r>
      <w:r w:rsidRPr="0061640A">
        <w:rPr>
          <w:i/>
          <w:iCs/>
        </w:rPr>
        <w:t>The Myers-Briggs Type Indicator: Manual (1962).</w:t>
      </w:r>
      <w:r w:rsidRPr="0061640A">
        <w:t> </w:t>
      </w:r>
      <w:r w:rsidR="00C92D3F">
        <w:t>Berkeley</w:t>
      </w:r>
      <w:r>
        <w:t xml:space="preserve">. </w:t>
      </w:r>
      <w:r w:rsidRPr="0061640A">
        <w:t>Consulting Psychologists Press</w:t>
      </w:r>
    </w:p>
    <w:p w:rsidR="00AB4EA5" w:rsidRDefault="00AB4EA5">
      <w:proofErr w:type="spellStart"/>
      <w:r>
        <w:t>Sch</w:t>
      </w:r>
      <w:r w:rsidRPr="00AB4EA5">
        <w:rPr>
          <w:rFonts w:ascii="Calibri" w:hAnsi="Calibri" w:cs="Calibri"/>
        </w:rPr>
        <w:t>ö</w:t>
      </w:r>
      <w:r>
        <w:t>n</w:t>
      </w:r>
      <w:proofErr w:type="spellEnd"/>
      <w:r>
        <w:t>, D.</w:t>
      </w:r>
      <w:r>
        <w:t xml:space="preserve"> (1983)</w:t>
      </w:r>
      <w:r>
        <w:t xml:space="preserve"> </w:t>
      </w:r>
      <w:proofErr w:type="gramStart"/>
      <w:r>
        <w:rPr>
          <w:i/>
        </w:rPr>
        <w:t>The</w:t>
      </w:r>
      <w:proofErr w:type="gramEnd"/>
      <w:r>
        <w:rPr>
          <w:i/>
        </w:rPr>
        <w:t xml:space="preserve"> reflective practitioner: how professionals think in action. </w:t>
      </w:r>
      <w:r>
        <w:t>New York. Basic Books</w:t>
      </w:r>
    </w:p>
    <w:p w:rsidR="00C92AA0" w:rsidRDefault="00C92AA0"/>
    <w:p w:rsidR="00C92AA0" w:rsidRDefault="00C92AA0">
      <w:pPr>
        <w:sectPr w:rsidR="00C92AA0">
          <w:pgSz w:w="11906" w:h="16838"/>
          <w:pgMar w:top="1440" w:right="1440" w:bottom="1440" w:left="1440" w:header="708" w:footer="708" w:gutter="0"/>
          <w:cols w:space="708"/>
          <w:docGrid w:linePitch="360"/>
        </w:sectPr>
      </w:pPr>
    </w:p>
    <w:p w:rsidR="00C92AA0" w:rsidRDefault="00C92AA0" w:rsidP="00C92AA0">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C92AA0" w:rsidTr="00382ABF">
        <w:tc>
          <w:tcPr>
            <w:tcW w:w="13183" w:type="dxa"/>
            <w:shd w:val="clear" w:color="auto" w:fill="000000"/>
          </w:tcPr>
          <w:p w:rsidR="00C92AA0" w:rsidRDefault="00C92AA0" w:rsidP="00382ABF"/>
          <w:p w:rsidR="00C92AA0" w:rsidRDefault="00C92AA0" w:rsidP="00382ABF">
            <w:pPr>
              <w:pStyle w:val="Heading1"/>
              <w:rPr>
                <w:color w:val="FFFFFF"/>
              </w:rPr>
            </w:pPr>
            <w:r>
              <w:rPr>
                <w:color w:val="FFFFFF"/>
              </w:rPr>
              <w:t>Development plan</w:t>
            </w:r>
          </w:p>
          <w:p w:rsidR="00C92AA0" w:rsidRDefault="00C92AA0" w:rsidP="00382ABF"/>
        </w:tc>
      </w:tr>
    </w:tbl>
    <w:p w:rsidR="00C92AA0" w:rsidRDefault="00C92AA0" w:rsidP="00C92AA0"/>
    <w:p w:rsidR="00C92AA0" w:rsidRDefault="00C92AA0" w:rsidP="00C92AA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4820"/>
      </w:tblGrid>
      <w:tr w:rsidR="00C92AA0" w:rsidTr="00382ABF">
        <w:tc>
          <w:tcPr>
            <w:tcW w:w="1951" w:type="dxa"/>
          </w:tcPr>
          <w:p w:rsidR="00C92AA0" w:rsidRDefault="00C92AA0" w:rsidP="00382ABF">
            <w:pPr>
              <w:rPr>
                <w:rFonts w:ascii="Arial" w:hAnsi="Arial"/>
                <w:b/>
                <w:sz w:val="20"/>
              </w:rPr>
            </w:pPr>
            <w:r>
              <w:rPr>
                <w:rFonts w:ascii="Arial" w:hAnsi="Arial"/>
                <w:b/>
                <w:sz w:val="20"/>
              </w:rPr>
              <w:t>NAME:</w:t>
            </w:r>
          </w:p>
        </w:tc>
        <w:tc>
          <w:tcPr>
            <w:tcW w:w="5528" w:type="dxa"/>
          </w:tcPr>
          <w:p w:rsidR="00C92AA0" w:rsidRDefault="00C92AA0" w:rsidP="00382ABF">
            <w:pPr>
              <w:rPr>
                <w:rFonts w:ascii="Arial" w:hAnsi="Arial"/>
                <w:sz w:val="20"/>
              </w:rPr>
            </w:pPr>
            <w:r>
              <w:rPr>
                <w:rFonts w:ascii="Arial" w:hAnsi="Arial"/>
                <w:sz w:val="20"/>
              </w:rPr>
              <w:t>Mrs Angela May Procter</w:t>
            </w:r>
          </w:p>
        </w:tc>
        <w:tc>
          <w:tcPr>
            <w:tcW w:w="1843" w:type="dxa"/>
          </w:tcPr>
          <w:p w:rsidR="00C92AA0" w:rsidRDefault="00C92AA0" w:rsidP="00382ABF">
            <w:pPr>
              <w:rPr>
                <w:rFonts w:ascii="Arial" w:hAnsi="Arial"/>
                <w:b/>
                <w:sz w:val="20"/>
              </w:rPr>
            </w:pPr>
            <w:r>
              <w:rPr>
                <w:rFonts w:ascii="Arial" w:hAnsi="Arial"/>
                <w:b/>
                <w:sz w:val="20"/>
              </w:rPr>
              <w:t xml:space="preserve">MEMBERSHIP NUMBER:       </w:t>
            </w:r>
          </w:p>
        </w:tc>
        <w:tc>
          <w:tcPr>
            <w:tcW w:w="4820" w:type="dxa"/>
          </w:tcPr>
          <w:p w:rsidR="00C92AA0" w:rsidRDefault="00C92AA0" w:rsidP="00382ABF">
            <w:pPr>
              <w:rPr>
                <w:rFonts w:ascii="Arial" w:hAnsi="Arial"/>
                <w:sz w:val="20"/>
              </w:rPr>
            </w:pPr>
            <w:r>
              <w:rPr>
                <w:rFonts w:ascii="Arial" w:hAnsi="Arial"/>
                <w:sz w:val="20"/>
              </w:rPr>
              <w:t>54466106</w:t>
            </w:r>
          </w:p>
        </w:tc>
      </w:tr>
      <w:tr w:rsidR="00C92AA0" w:rsidTr="00382ABF">
        <w:tc>
          <w:tcPr>
            <w:tcW w:w="1951" w:type="dxa"/>
          </w:tcPr>
          <w:p w:rsidR="00C92AA0" w:rsidRDefault="00C92AA0" w:rsidP="00382ABF">
            <w:pPr>
              <w:rPr>
                <w:rFonts w:ascii="Arial" w:hAnsi="Arial"/>
                <w:sz w:val="20"/>
              </w:rPr>
            </w:pPr>
            <w:r>
              <w:rPr>
                <w:rFonts w:ascii="Arial" w:hAnsi="Arial"/>
                <w:sz w:val="20"/>
              </w:rPr>
              <w:t>COVERING THE PERIOD FROM:</w:t>
            </w:r>
          </w:p>
        </w:tc>
        <w:tc>
          <w:tcPr>
            <w:tcW w:w="5528" w:type="dxa"/>
          </w:tcPr>
          <w:p w:rsidR="00C92AA0" w:rsidRDefault="00C92AA0" w:rsidP="00382ABF">
            <w:pPr>
              <w:rPr>
                <w:rFonts w:ascii="Arial" w:hAnsi="Arial"/>
                <w:sz w:val="20"/>
              </w:rPr>
            </w:pPr>
            <w:r>
              <w:rPr>
                <w:rFonts w:ascii="Arial" w:hAnsi="Arial"/>
                <w:sz w:val="20"/>
              </w:rPr>
              <w:t>October 2020</w:t>
            </w:r>
          </w:p>
        </w:tc>
        <w:tc>
          <w:tcPr>
            <w:tcW w:w="1843" w:type="dxa"/>
          </w:tcPr>
          <w:p w:rsidR="00C92AA0" w:rsidRDefault="00C92AA0" w:rsidP="00382ABF">
            <w:pPr>
              <w:rPr>
                <w:rFonts w:ascii="Arial" w:hAnsi="Arial"/>
                <w:sz w:val="20"/>
              </w:rPr>
            </w:pPr>
            <w:r>
              <w:rPr>
                <w:rFonts w:ascii="Arial" w:hAnsi="Arial"/>
                <w:sz w:val="20"/>
              </w:rPr>
              <w:t>TO:</w:t>
            </w:r>
          </w:p>
        </w:tc>
        <w:tc>
          <w:tcPr>
            <w:tcW w:w="4820" w:type="dxa"/>
          </w:tcPr>
          <w:p w:rsidR="00C92AA0" w:rsidRDefault="00C92AA0" w:rsidP="00382ABF">
            <w:pPr>
              <w:rPr>
                <w:rFonts w:ascii="Arial" w:hAnsi="Arial"/>
                <w:sz w:val="20"/>
              </w:rPr>
            </w:pPr>
            <w:r>
              <w:rPr>
                <w:rFonts w:ascii="Arial" w:hAnsi="Arial"/>
                <w:sz w:val="20"/>
              </w:rPr>
              <w:t>March 2022</w:t>
            </w:r>
          </w:p>
        </w:tc>
      </w:tr>
    </w:tbl>
    <w:p w:rsidR="00C92AA0" w:rsidRDefault="00C92AA0" w:rsidP="00C92AA0">
      <w:pPr>
        <w:rPr>
          <w:rFonts w:ascii="Arial" w:hAnsi="Arial"/>
          <w:i/>
          <w:sz w:val="20"/>
        </w:rPr>
      </w:pPr>
    </w:p>
    <w:p w:rsidR="00C92AA0" w:rsidRDefault="00C92AA0" w:rsidP="00C92AA0">
      <w:pPr>
        <w:pStyle w:val="Heading2"/>
        <w:rPr>
          <w:rFonts w:ascii="IPD Logo" w:hAnsi="IPD Logo"/>
        </w:rPr>
      </w:pPr>
    </w:p>
    <w:p w:rsidR="00C92AA0" w:rsidRPr="00D816CD" w:rsidRDefault="00C92AA0" w:rsidP="00C92AA0">
      <w:pPr>
        <w:pStyle w:val="Heading2"/>
        <w:rPr>
          <w:rFonts w:cs="Arial"/>
        </w:rPr>
      </w:pPr>
      <w:r w:rsidRPr="00D816CD">
        <w:rPr>
          <w:rFonts w:cs="Arial"/>
        </w:rPr>
        <w:t>Factors to consider:  Pandemic – increased demand on workforce/remote working/high level of abstractions/no physical contact</w:t>
      </w:r>
    </w:p>
    <w:p w:rsidR="00C92AA0" w:rsidRPr="00D816CD" w:rsidRDefault="00C92AA0" w:rsidP="00C92AA0">
      <w:pPr>
        <w:tabs>
          <w:tab w:val="left" w:pos="720"/>
          <w:tab w:val="left" w:pos="1440"/>
          <w:tab w:val="left" w:pos="2031"/>
        </w:tabs>
        <w:rPr>
          <w:rFonts w:ascii="Arial" w:hAnsi="Arial" w:cs="Arial"/>
          <w:sz w:val="20"/>
        </w:rPr>
      </w:pPr>
      <w:r w:rsidRPr="00D816CD">
        <w:rPr>
          <w:rFonts w:ascii="Arial" w:hAnsi="Arial" w:cs="Arial"/>
          <w:sz w:val="20"/>
        </w:rPr>
        <w:tab/>
      </w:r>
      <w:r w:rsidRPr="00D816CD">
        <w:rPr>
          <w:rFonts w:ascii="Arial" w:hAnsi="Arial" w:cs="Arial"/>
          <w:sz w:val="20"/>
        </w:rPr>
        <w:tab/>
      </w:r>
      <w:r w:rsidRPr="00D816CD">
        <w:rPr>
          <w:rFonts w:ascii="Arial" w:hAnsi="Arial" w:cs="Arial"/>
          <w:sz w:val="20"/>
        </w:rPr>
        <w:tab/>
        <w:t>New in post</w:t>
      </w:r>
      <w:r>
        <w:rPr>
          <w:rFonts w:ascii="Arial" w:hAnsi="Arial" w:cs="Arial"/>
          <w:sz w:val="20"/>
        </w:rPr>
        <w:t xml:space="preserve"> – new to organisation/new to HR/former occupation: Service Improvement professional</w:t>
      </w:r>
    </w:p>
    <w:p w:rsidR="00C92AA0" w:rsidRPr="00D816CD" w:rsidRDefault="00C92AA0" w:rsidP="00C92AA0">
      <w:r>
        <w:tab/>
      </w:r>
      <w:r>
        <w:tab/>
      </w:r>
    </w:p>
    <w:p w:rsidR="00C92AA0" w:rsidRDefault="00C92AA0" w:rsidP="00C92AA0">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1984"/>
        <w:gridCol w:w="1843"/>
        <w:gridCol w:w="1418"/>
        <w:gridCol w:w="3969"/>
      </w:tblGrid>
      <w:tr w:rsidR="00C92AA0" w:rsidTr="00382ABF">
        <w:tc>
          <w:tcPr>
            <w:tcW w:w="2376" w:type="dxa"/>
          </w:tcPr>
          <w:p w:rsidR="00C92AA0" w:rsidRDefault="00C92AA0" w:rsidP="00382ABF">
            <w:pPr>
              <w:jc w:val="center"/>
              <w:rPr>
                <w:rFonts w:ascii="Arial" w:hAnsi="Arial"/>
                <w:sz w:val="16"/>
              </w:rPr>
            </w:pPr>
            <w:r>
              <w:rPr>
                <w:rFonts w:ascii="Arial" w:hAnsi="Arial"/>
                <w:sz w:val="16"/>
              </w:rPr>
              <w:t>Objectives</w:t>
            </w:r>
          </w:p>
        </w:tc>
        <w:tc>
          <w:tcPr>
            <w:tcW w:w="2552" w:type="dxa"/>
          </w:tcPr>
          <w:p w:rsidR="00C92AA0" w:rsidRDefault="00C92AA0" w:rsidP="00382ABF">
            <w:pPr>
              <w:jc w:val="center"/>
              <w:rPr>
                <w:rFonts w:ascii="Arial" w:hAnsi="Arial"/>
                <w:sz w:val="16"/>
              </w:rPr>
            </w:pPr>
            <w:r>
              <w:rPr>
                <w:rFonts w:ascii="Arial" w:hAnsi="Arial"/>
                <w:sz w:val="16"/>
              </w:rPr>
              <w:t>Developmental Actions</w:t>
            </w:r>
          </w:p>
        </w:tc>
        <w:tc>
          <w:tcPr>
            <w:tcW w:w="1984" w:type="dxa"/>
          </w:tcPr>
          <w:p w:rsidR="00C92AA0" w:rsidRDefault="00C92AA0" w:rsidP="00382ABF">
            <w:pPr>
              <w:jc w:val="center"/>
              <w:rPr>
                <w:rFonts w:ascii="Arial" w:hAnsi="Arial"/>
                <w:sz w:val="16"/>
              </w:rPr>
            </w:pPr>
            <w:r>
              <w:rPr>
                <w:rFonts w:ascii="Arial" w:hAnsi="Arial"/>
                <w:sz w:val="16"/>
              </w:rPr>
              <w:t>What resources or support will I need?</w:t>
            </w:r>
          </w:p>
        </w:tc>
        <w:tc>
          <w:tcPr>
            <w:tcW w:w="1843" w:type="dxa"/>
          </w:tcPr>
          <w:p w:rsidR="00C92AA0" w:rsidRDefault="00C92AA0" w:rsidP="00382ABF">
            <w:pPr>
              <w:jc w:val="center"/>
              <w:rPr>
                <w:rFonts w:ascii="Arial" w:hAnsi="Arial"/>
                <w:sz w:val="16"/>
              </w:rPr>
            </w:pPr>
            <w:r>
              <w:rPr>
                <w:rFonts w:ascii="Arial" w:hAnsi="Arial"/>
                <w:sz w:val="16"/>
              </w:rPr>
              <w:t>What will my success criteria be?</w:t>
            </w:r>
          </w:p>
        </w:tc>
        <w:tc>
          <w:tcPr>
            <w:tcW w:w="1418" w:type="dxa"/>
          </w:tcPr>
          <w:p w:rsidR="00C92AA0" w:rsidRDefault="00C92AA0" w:rsidP="00382ABF">
            <w:pPr>
              <w:jc w:val="center"/>
              <w:rPr>
                <w:rFonts w:ascii="Arial" w:hAnsi="Arial"/>
                <w:sz w:val="16"/>
              </w:rPr>
            </w:pPr>
            <w:r>
              <w:rPr>
                <w:rFonts w:ascii="Arial" w:hAnsi="Arial"/>
                <w:sz w:val="16"/>
              </w:rPr>
              <w:t>Target dates for review and completion</w:t>
            </w:r>
          </w:p>
        </w:tc>
        <w:tc>
          <w:tcPr>
            <w:tcW w:w="3969" w:type="dxa"/>
          </w:tcPr>
          <w:p w:rsidR="00C92AA0" w:rsidRDefault="00C92AA0" w:rsidP="00382ABF">
            <w:pPr>
              <w:jc w:val="center"/>
              <w:rPr>
                <w:rFonts w:ascii="Arial" w:hAnsi="Arial"/>
                <w:sz w:val="16"/>
              </w:rPr>
            </w:pPr>
            <w:r>
              <w:rPr>
                <w:rFonts w:ascii="Arial" w:hAnsi="Arial"/>
                <w:sz w:val="16"/>
              </w:rPr>
              <w:t xml:space="preserve">Review and reflection on the development of skills, knowledge and behaviours </w:t>
            </w:r>
          </w:p>
        </w:tc>
      </w:tr>
      <w:tr w:rsidR="00C92AA0" w:rsidRPr="00711336" w:rsidTr="00382ABF">
        <w:trPr>
          <w:trHeight w:val="3816"/>
        </w:trPr>
        <w:tc>
          <w:tcPr>
            <w:tcW w:w="2376" w:type="dxa"/>
          </w:tcPr>
          <w:p w:rsidR="00C92AA0" w:rsidRPr="00711336" w:rsidRDefault="00C92AA0" w:rsidP="00382ABF">
            <w:pPr>
              <w:shd w:val="clear" w:color="auto" w:fill="FFFFFF"/>
              <w:spacing w:line="189" w:lineRule="atLeast"/>
              <w:rPr>
                <w:rFonts w:ascii="GothamBook" w:hAnsi="GothamBook"/>
                <w:color w:val="808080"/>
                <w:sz w:val="18"/>
                <w:szCs w:val="18"/>
                <w:lang w:eastAsia="en-GB"/>
              </w:rPr>
            </w:pPr>
            <w:r w:rsidRPr="00711336">
              <w:rPr>
                <w:rFonts w:ascii="GothamBook" w:hAnsi="GothamBook"/>
                <w:color w:val="808080"/>
                <w:sz w:val="18"/>
                <w:szCs w:val="18"/>
                <w:lang w:eastAsia="en-GB"/>
              </w:rPr>
              <w:lastRenderedPageBreak/>
              <w:t>To be able to confidently advise employees and managers on HR and people-related issues</w:t>
            </w:r>
          </w:p>
          <w:p w:rsidR="00C92AA0" w:rsidRPr="00711336" w:rsidRDefault="00C92AA0" w:rsidP="00382ABF">
            <w:pPr>
              <w:shd w:val="clear" w:color="auto" w:fill="FFFFFF"/>
              <w:spacing w:line="189" w:lineRule="atLeast"/>
              <w:ind w:left="360"/>
              <w:rPr>
                <w:rFonts w:ascii="GothamBook" w:hAnsi="GothamBook"/>
                <w:color w:val="808080"/>
                <w:sz w:val="18"/>
                <w:szCs w:val="18"/>
              </w:rPr>
            </w:pPr>
          </w:p>
          <w:p w:rsidR="00C92AA0" w:rsidRPr="00711336" w:rsidRDefault="00C92AA0" w:rsidP="00382ABF">
            <w:pPr>
              <w:shd w:val="clear" w:color="auto" w:fill="FFFFFF"/>
              <w:spacing w:line="189" w:lineRule="atLeast"/>
              <w:rPr>
                <w:rFonts w:ascii="GothamBook" w:hAnsi="GothamBook"/>
                <w:color w:val="808080"/>
                <w:sz w:val="18"/>
                <w:szCs w:val="18"/>
              </w:rPr>
            </w:pPr>
            <w:r w:rsidRPr="00711336">
              <w:rPr>
                <w:rFonts w:ascii="GothamBook" w:hAnsi="GothamBook"/>
                <w:color w:val="808080"/>
                <w:sz w:val="18"/>
                <w:szCs w:val="18"/>
              </w:rPr>
              <w:t>To bui</w:t>
            </w:r>
            <w:r>
              <w:rPr>
                <w:rFonts w:ascii="GothamBook" w:hAnsi="GothamBook"/>
                <w:color w:val="808080"/>
                <w:sz w:val="18"/>
                <w:szCs w:val="18"/>
              </w:rPr>
              <w:t>l</w:t>
            </w:r>
            <w:r w:rsidRPr="00711336">
              <w:rPr>
                <w:rFonts w:ascii="GothamBook" w:hAnsi="GothamBook"/>
                <w:color w:val="808080"/>
                <w:sz w:val="18"/>
                <w:szCs w:val="18"/>
              </w:rPr>
              <w:t>d the trust of employees and managers by providing consistently reliable advice and support</w:t>
            </w:r>
          </w:p>
          <w:p w:rsidR="00C92AA0" w:rsidRPr="00711336" w:rsidRDefault="00C92AA0" w:rsidP="00382ABF">
            <w:pPr>
              <w:shd w:val="clear" w:color="auto" w:fill="FFFFFF"/>
              <w:spacing w:line="189" w:lineRule="atLeast"/>
              <w:ind w:left="720"/>
              <w:rPr>
                <w:rFonts w:ascii="GothamBook" w:hAnsi="GothamBook"/>
                <w:color w:val="808080"/>
                <w:sz w:val="18"/>
                <w:szCs w:val="18"/>
                <w:lang w:eastAsia="en-GB"/>
              </w:rPr>
            </w:pP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tc>
        <w:tc>
          <w:tcPr>
            <w:tcW w:w="2552" w:type="dxa"/>
          </w:tcPr>
          <w:p w:rsidR="00C92AA0" w:rsidRDefault="00C92AA0" w:rsidP="00C92AA0">
            <w:pPr>
              <w:numPr>
                <w:ilvl w:val="0"/>
                <w:numId w:val="1"/>
              </w:numPr>
              <w:shd w:val="clear" w:color="auto" w:fill="FFFFFF"/>
              <w:spacing w:after="0" w:line="189" w:lineRule="atLeast"/>
              <w:rPr>
                <w:rFonts w:ascii="GothamBook" w:hAnsi="GothamBook"/>
                <w:color w:val="808080"/>
                <w:sz w:val="18"/>
                <w:szCs w:val="18"/>
                <w:lang w:eastAsia="en-GB"/>
              </w:rPr>
            </w:pPr>
            <w:r w:rsidRPr="00711336">
              <w:rPr>
                <w:rFonts w:ascii="GothamBook" w:hAnsi="GothamBook"/>
                <w:color w:val="808080"/>
                <w:sz w:val="18"/>
                <w:szCs w:val="18"/>
                <w:lang w:eastAsia="en-GB"/>
              </w:rPr>
              <w:t>Become an expert in my field by putting time aside to develop my knowledge and expertise in the organisation's policies and procedures, as well as relevant law and practice. Spend time with the business to ensure my advice is relevant and appropriate to the organisation's culture.</w:t>
            </w:r>
          </w:p>
          <w:p w:rsidR="00C92AA0" w:rsidRDefault="00C92AA0" w:rsidP="00382ABF">
            <w:pPr>
              <w:shd w:val="clear" w:color="auto" w:fill="FFFFFF"/>
              <w:spacing w:line="189" w:lineRule="atLeast"/>
              <w:ind w:left="720"/>
              <w:rPr>
                <w:rFonts w:ascii="GothamBook" w:hAnsi="GothamBook"/>
                <w:color w:val="808080"/>
                <w:sz w:val="18"/>
                <w:szCs w:val="18"/>
                <w:lang w:eastAsia="en-GB"/>
              </w:rPr>
            </w:pPr>
          </w:p>
          <w:p w:rsidR="00C92AA0" w:rsidRPr="00711336" w:rsidRDefault="00C92AA0" w:rsidP="00382ABF">
            <w:pPr>
              <w:shd w:val="clear" w:color="auto" w:fill="FFFFFF"/>
              <w:spacing w:line="189" w:lineRule="atLeast"/>
              <w:ind w:left="720"/>
              <w:rPr>
                <w:rFonts w:ascii="GothamBook" w:hAnsi="GothamBook"/>
                <w:color w:val="808080"/>
                <w:sz w:val="18"/>
                <w:szCs w:val="18"/>
                <w:lang w:eastAsia="en-GB"/>
              </w:rPr>
            </w:pPr>
          </w:p>
          <w:p w:rsidR="00C92AA0" w:rsidRPr="00711336" w:rsidRDefault="00C92AA0" w:rsidP="00C92AA0">
            <w:pPr>
              <w:numPr>
                <w:ilvl w:val="0"/>
                <w:numId w:val="1"/>
              </w:numPr>
              <w:shd w:val="clear" w:color="auto" w:fill="FFFFFF"/>
              <w:spacing w:after="0" w:line="189" w:lineRule="atLeast"/>
              <w:rPr>
                <w:rFonts w:ascii="GothamBook" w:hAnsi="GothamBook"/>
                <w:color w:val="808080"/>
                <w:sz w:val="18"/>
                <w:szCs w:val="18"/>
                <w:lang w:eastAsia="en-GB"/>
              </w:rPr>
            </w:pPr>
            <w:r w:rsidRPr="00711336">
              <w:rPr>
                <w:rFonts w:ascii="GothamBook" w:hAnsi="GothamBook"/>
                <w:color w:val="808080"/>
                <w:sz w:val="18"/>
                <w:szCs w:val="18"/>
                <w:lang w:eastAsia="en-GB"/>
              </w:rPr>
              <w:t>Gain feedback on my expertise within the workplace from customers, managers or my peers. Pick one developmental area to focus on. Work to build up my expertise by reading, researching and building relationships with individuals who have experience in this area.</w:t>
            </w:r>
          </w:p>
          <w:p w:rsidR="00C92AA0" w:rsidRPr="00711336" w:rsidRDefault="00C92AA0" w:rsidP="00C92AA0">
            <w:pPr>
              <w:numPr>
                <w:ilvl w:val="0"/>
                <w:numId w:val="1"/>
              </w:numPr>
              <w:shd w:val="clear" w:color="auto" w:fill="FFFFFF"/>
              <w:spacing w:after="0" w:line="189" w:lineRule="atLeast"/>
              <w:rPr>
                <w:rFonts w:ascii="GothamBook" w:hAnsi="GothamBook"/>
                <w:color w:val="808080"/>
                <w:sz w:val="18"/>
                <w:szCs w:val="18"/>
                <w:lang w:eastAsia="en-GB"/>
              </w:rPr>
            </w:pPr>
            <w:r w:rsidRPr="00711336">
              <w:rPr>
                <w:rFonts w:ascii="GothamBook" w:hAnsi="GothamBook"/>
                <w:color w:val="808080"/>
                <w:sz w:val="18"/>
                <w:szCs w:val="18"/>
                <w:lang w:eastAsia="en-GB"/>
              </w:rPr>
              <w:t>Work to become the 'go to' person for your area/s of expertise, by ensuring that you are always in a position to provide accurate and up to date advice and guidance</w:t>
            </w:r>
          </w:p>
          <w:p w:rsidR="00C92AA0" w:rsidRPr="00711336" w:rsidRDefault="00C92AA0" w:rsidP="00382ABF">
            <w:pPr>
              <w:rPr>
                <w:rFonts w:ascii="Arial" w:hAnsi="Arial"/>
                <w:color w:val="808080"/>
                <w:sz w:val="16"/>
              </w:rPr>
            </w:pPr>
          </w:p>
        </w:tc>
        <w:tc>
          <w:tcPr>
            <w:tcW w:w="1984" w:type="dxa"/>
          </w:tcPr>
          <w:p w:rsidR="00C92AA0" w:rsidRPr="00711336" w:rsidRDefault="00C92AA0" w:rsidP="00382ABF">
            <w:pPr>
              <w:rPr>
                <w:rFonts w:ascii="Arial" w:hAnsi="Arial"/>
                <w:color w:val="808080"/>
                <w:sz w:val="16"/>
              </w:rPr>
            </w:pPr>
            <w:r w:rsidRPr="00711336">
              <w:rPr>
                <w:rFonts w:ascii="Arial" w:hAnsi="Arial"/>
                <w:color w:val="808080"/>
                <w:sz w:val="16"/>
              </w:rPr>
              <w:t>Guidance from experienced HR Officers, Specialists and  Managers</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Policies and Procedures</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Employment Law and Understanding of  Police Regulations</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tc>
        <w:tc>
          <w:tcPr>
            <w:tcW w:w="1843" w:type="dxa"/>
          </w:tcPr>
          <w:p w:rsidR="00C92AA0" w:rsidRPr="00711336" w:rsidRDefault="00C92AA0" w:rsidP="00382ABF">
            <w:pPr>
              <w:rPr>
                <w:rFonts w:ascii="Arial" w:hAnsi="Arial"/>
                <w:color w:val="808080"/>
                <w:sz w:val="16"/>
              </w:rPr>
            </w:pPr>
            <w:r w:rsidRPr="00711336">
              <w:rPr>
                <w:rFonts w:ascii="Arial" w:hAnsi="Arial"/>
                <w:color w:val="808080"/>
                <w:sz w:val="16"/>
              </w:rPr>
              <w:t>An increase in the number of times I am able to answer a query straight away</w:t>
            </w:r>
          </w:p>
        </w:tc>
        <w:tc>
          <w:tcPr>
            <w:tcW w:w="1418" w:type="dxa"/>
          </w:tcPr>
          <w:p w:rsidR="00C92AA0" w:rsidRPr="00711336" w:rsidRDefault="00C92AA0" w:rsidP="00382ABF">
            <w:pPr>
              <w:rPr>
                <w:rFonts w:ascii="Arial" w:hAnsi="Arial"/>
                <w:color w:val="808080"/>
                <w:sz w:val="16"/>
              </w:rPr>
            </w:pPr>
            <w:r w:rsidRPr="00711336">
              <w:rPr>
                <w:rFonts w:ascii="Arial" w:hAnsi="Arial"/>
                <w:color w:val="808080"/>
                <w:sz w:val="16"/>
              </w:rPr>
              <w:t>Review every 3 months</w:t>
            </w:r>
          </w:p>
          <w:p w:rsidR="00C92AA0" w:rsidRPr="00711336" w:rsidRDefault="00C92AA0" w:rsidP="00382ABF">
            <w:pPr>
              <w:rPr>
                <w:rFonts w:ascii="Arial" w:hAnsi="Arial"/>
                <w:color w:val="808080"/>
                <w:sz w:val="16"/>
              </w:rPr>
            </w:pPr>
            <w:r w:rsidRPr="00711336">
              <w:rPr>
                <w:rFonts w:ascii="Arial" w:hAnsi="Arial"/>
                <w:color w:val="808080"/>
                <w:sz w:val="16"/>
              </w:rPr>
              <w:t>Completion 13 October 2021</w:t>
            </w:r>
          </w:p>
        </w:tc>
        <w:tc>
          <w:tcPr>
            <w:tcW w:w="3969" w:type="dxa"/>
          </w:tcPr>
          <w:p w:rsidR="00C92AA0" w:rsidRPr="00EE1446" w:rsidRDefault="00C92AA0" w:rsidP="00382ABF">
            <w:pPr>
              <w:rPr>
                <w:rFonts w:ascii="Arial" w:hAnsi="Arial"/>
                <w:color w:val="808080"/>
                <w:sz w:val="16"/>
              </w:rPr>
            </w:pPr>
            <w:r w:rsidRPr="00EE1446">
              <w:rPr>
                <w:rFonts w:ascii="Arial" w:hAnsi="Arial"/>
                <w:color w:val="808080"/>
                <w:sz w:val="16"/>
              </w:rPr>
              <w:t xml:space="preserve">I have regularly used the policies which </w:t>
            </w:r>
            <w:r>
              <w:rPr>
                <w:rFonts w:ascii="Arial" w:hAnsi="Arial"/>
                <w:color w:val="808080"/>
                <w:sz w:val="16"/>
              </w:rPr>
              <w:t>have</w:t>
            </w:r>
            <w:r w:rsidRPr="00EE1446">
              <w:rPr>
                <w:rFonts w:ascii="Arial" w:hAnsi="Arial"/>
                <w:color w:val="808080"/>
                <w:sz w:val="16"/>
              </w:rPr>
              <w:t xml:space="preserve"> provided a greater understanding of their contents and now know which policy relates to the relevant queries.</w:t>
            </w:r>
          </w:p>
          <w:p w:rsidR="00C92AA0" w:rsidRDefault="00C92AA0" w:rsidP="00382ABF">
            <w:pPr>
              <w:rPr>
                <w:rFonts w:ascii="Arial" w:hAnsi="Arial"/>
                <w:color w:val="808080"/>
                <w:sz w:val="16"/>
              </w:rPr>
            </w:pPr>
            <w:r>
              <w:rPr>
                <w:rFonts w:ascii="Arial" w:hAnsi="Arial"/>
                <w:color w:val="808080"/>
                <w:sz w:val="16"/>
              </w:rPr>
              <w:t>I have a number of examples where I have provided this information to individuals and have reflected on the outcome of these thus adapting my style by quoting from the policy to support the rationale for my advice.  This appears to give greater credence and results in a better experience for the customer who will then take this information and share this with the rest of the team.</w:t>
            </w:r>
          </w:p>
          <w:p w:rsidR="00C92AA0" w:rsidRDefault="00C92AA0" w:rsidP="00382ABF">
            <w:pPr>
              <w:rPr>
                <w:rFonts w:ascii="Arial" w:hAnsi="Arial"/>
                <w:color w:val="808080"/>
                <w:sz w:val="16"/>
              </w:rPr>
            </w:pPr>
            <w:r>
              <w:rPr>
                <w:rFonts w:ascii="Arial" w:hAnsi="Arial"/>
                <w:color w:val="808080"/>
                <w:sz w:val="16"/>
              </w:rPr>
              <w:t>By doing this, I have also identified processes which are not supported by policy and have informed senior managers which has resulted in a department wide review of the processes and the current structure which I have demonstrated is not either efficient or effective.</w:t>
            </w:r>
          </w:p>
          <w:p w:rsidR="00C92AA0" w:rsidRDefault="00C92AA0" w:rsidP="00382ABF">
            <w:pPr>
              <w:rPr>
                <w:rFonts w:ascii="Arial" w:hAnsi="Arial"/>
                <w:color w:val="808080"/>
                <w:sz w:val="16"/>
              </w:rPr>
            </w:pPr>
            <w:r>
              <w:rPr>
                <w:rFonts w:ascii="Arial" w:hAnsi="Arial"/>
                <w:color w:val="808080"/>
                <w:sz w:val="16"/>
              </w:rPr>
              <w:t xml:space="preserve">I have been involved in a complicated attendance management case where I had identified that an employee had taken substantially more time off than was permitted.  It commenced with the refusal to return to the workplace because of </w:t>
            </w:r>
            <w:proofErr w:type="spellStart"/>
            <w:r>
              <w:rPr>
                <w:rFonts w:ascii="Arial" w:hAnsi="Arial"/>
                <w:color w:val="808080"/>
                <w:sz w:val="16"/>
              </w:rPr>
              <w:t>Covid</w:t>
            </w:r>
            <w:proofErr w:type="spellEnd"/>
            <w:r>
              <w:rPr>
                <w:rFonts w:ascii="Arial" w:hAnsi="Arial"/>
                <w:color w:val="808080"/>
                <w:sz w:val="16"/>
              </w:rPr>
              <w:t xml:space="preserve">.  The result of this was that I have become very familiar with the Parental Leave Policy, the Attendance and Performance Management Policy, Subject Access Requests, Fairness at Work Policy and the legislation around Constructive Dismissal and the Equality Act 2010, having provided advice and support to the Line Manager in respect of these.  </w:t>
            </w:r>
          </w:p>
          <w:p w:rsidR="00C92AA0" w:rsidRDefault="00C92AA0" w:rsidP="00382ABF">
            <w:pPr>
              <w:rPr>
                <w:rFonts w:ascii="Arial" w:hAnsi="Arial"/>
                <w:color w:val="808080"/>
                <w:sz w:val="16"/>
              </w:rPr>
            </w:pPr>
            <w:r>
              <w:rPr>
                <w:rFonts w:ascii="Arial" w:hAnsi="Arial"/>
                <w:color w:val="808080"/>
                <w:sz w:val="16"/>
              </w:rPr>
              <w:t xml:space="preserve">After considerable reflection I established that this could have been easier if I had received full support from my managers who were too busy to provide the required support yet advise me it was not my position to progress this case and led to this taking longer than it should have.  My communication style has now changed and I will provide the information and submit it with a direct question in order to get the answer I need to progress which appears to work well.  Having been working previously at a strategic level, I have turned my frustrations into </w:t>
            </w:r>
            <w:r>
              <w:rPr>
                <w:rFonts w:ascii="Arial" w:hAnsi="Arial"/>
                <w:color w:val="808080"/>
                <w:sz w:val="16"/>
              </w:rPr>
              <w:lastRenderedPageBreak/>
              <w:t>action and now manage upwards to ensure things get done.</w:t>
            </w:r>
          </w:p>
          <w:p w:rsidR="00C92AA0" w:rsidRDefault="00C92AA0" w:rsidP="00382ABF">
            <w:pPr>
              <w:rPr>
                <w:rFonts w:ascii="Arial" w:hAnsi="Arial"/>
                <w:color w:val="808080"/>
                <w:sz w:val="16"/>
              </w:rPr>
            </w:pPr>
            <w:r>
              <w:rPr>
                <w:rFonts w:ascii="Arial" w:hAnsi="Arial"/>
                <w:color w:val="808080"/>
                <w:sz w:val="16"/>
              </w:rPr>
              <w:t>I am much more confident in providing HR advice and have noticed that people are more inclined to come to me first and, if I don’t know the answer then I know who to go to but I always take ownership and never just refer them as I like to know that they’ve got what they needed.</w:t>
            </w:r>
          </w:p>
          <w:p w:rsidR="00C92AA0"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Pr>
                <w:rFonts w:ascii="Arial" w:hAnsi="Arial"/>
                <w:color w:val="808080"/>
                <w:sz w:val="16"/>
              </w:rPr>
              <w:t xml:space="preserve"> </w:t>
            </w:r>
          </w:p>
        </w:tc>
      </w:tr>
      <w:tr w:rsidR="00C92AA0" w:rsidRPr="00711336" w:rsidTr="00382ABF">
        <w:tc>
          <w:tcPr>
            <w:tcW w:w="2376" w:type="dxa"/>
          </w:tcPr>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GothamBook" w:hAnsi="GothamBook"/>
                <w:color w:val="808080"/>
                <w:sz w:val="18"/>
                <w:szCs w:val="18"/>
              </w:rPr>
              <w:t>To help create the delivery targets and operating model of the organisation’s HR service so that it delivers to a good standard</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tc>
        <w:tc>
          <w:tcPr>
            <w:tcW w:w="2552" w:type="dxa"/>
          </w:tcPr>
          <w:p w:rsidR="00C92AA0" w:rsidRPr="00711336" w:rsidRDefault="00C92AA0" w:rsidP="00C92AA0">
            <w:pPr>
              <w:numPr>
                <w:ilvl w:val="0"/>
                <w:numId w:val="2"/>
              </w:numPr>
              <w:shd w:val="clear" w:color="auto" w:fill="FFFFFF"/>
              <w:spacing w:after="0" w:line="189" w:lineRule="atLeast"/>
              <w:rPr>
                <w:rFonts w:ascii="GothamBook" w:hAnsi="GothamBook"/>
                <w:color w:val="808080"/>
                <w:sz w:val="18"/>
                <w:szCs w:val="18"/>
                <w:lang w:eastAsia="en-GB"/>
              </w:rPr>
            </w:pPr>
            <w:r w:rsidRPr="00711336">
              <w:rPr>
                <w:rFonts w:ascii="GothamBook" w:hAnsi="GothamBook"/>
                <w:color w:val="808080"/>
                <w:sz w:val="18"/>
                <w:szCs w:val="18"/>
                <w:lang w:eastAsia="en-GB"/>
              </w:rPr>
              <w:t xml:space="preserve">Build up my understanding of different HR operating models (for example, centralised, de-centralised, Business Partnering) and how they can contribute to the organisation's people and business performance. </w:t>
            </w:r>
          </w:p>
          <w:p w:rsidR="00C92AA0" w:rsidRPr="00711336" w:rsidRDefault="00C92AA0" w:rsidP="00C92AA0">
            <w:pPr>
              <w:numPr>
                <w:ilvl w:val="0"/>
                <w:numId w:val="2"/>
              </w:numPr>
              <w:shd w:val="clear" w:color="auto" w:fill="FFFFFF"/>
              <w:spacing w:after="0" w:line="189" w:lineRule="atLeast"/>
              <w:rPr>
                <w:rFonts w:ascii="GothamBook" w:hAnsi="GothamBook"/>
                <w:color w:val="808080"/>
                <w:sz w:val="18"/>
                <w:szCs w:val="18"/>
                <w:lang w:eastAsia="en-GB"/>
              </w:rPr>
            </w:pPr>
            <w:r w:rsidRPr="00711336">
              <w:rPr>
                <w:rFonts w:ascii="GothamBook" w:hAnsi="GothamBook"/>
                <w:color w:val="808080"/>
                <w:sz w:val="18"/>
                <w:szCs w:val="18"/>
                <w:lang w:eastAsia="en-GB"/>
              </w:rPr>
              <w:t>Consider the pros and cons of the HR operating model your organisation uses, and the impact it has on the business.</w:t>
            </w:r>
          </w:p>
          <w:p w:rsidR="00C92AA0" w:rsidRPr="00711336" w:rsidRDefault="00C92AA0" w:rsidP="00382ABF">
            <w:pPr>
              <w:rPr>
                <w:rFonts w:ascii="Arial" w:hAnsi="Arial"/>
                <w:color w:val="808080"/>
                <w:sz w:val="16"/>
              </w:rPr>
            </w:pPr>
          </w:p>
        </w:tc>
        <w:tc>
          <w:tcPr>
            <w:tcW w:w="1984" w:type="dxa"/>
          </w:tcPr>
          <w:p w:rsidR="00C92AA0" w:rsidRDefault="00C92AA0" w:rsidP="00382ABF">
            <w:pPr>
              <w:rPr>
                <w:rFonts w:ascii="Arial" w:hAnsi="Arial"/>
                <w:color w:val="808080"/>
                <w:sz w:val="16"/>
              </w:rPr>
            </w:pPr>
          </w:p>
          <w:p w:rsidR="00C92AA0" w:rsidRDefault="00C92AA0" w:rsidP="00382ABF">
            <w:pPr>
              <w:rPr>
                <w:rFonts w:ascii="Arial" w:hAnsi="Arial"/>
                <w:color w:val="808080"/>
                <w:sz w:val="16"/>
              </w:rPr>
            </w:pPr>
            <w:r>
              <w:rPr>
                <w:rFonts w:ascii="Arial" w:hAnsi="Arial"/>
                <w:color w:val="808080"/>
                <w:sz w:val="16"/>
              </w:rPr>
              <w:t>Modules within the CIPD Diploma</w:t>
            </w:r>
          </w:p>
          <w:p w:rsidR="00C92AA0" w:rsidRDefault="00C92AA0" w:rsidP="00382ABF">
            <w:pPr>
              <w:rPr>
                <w:rFonts w:ascii="Arial" w:hAnsi="Arial"/>
                <w:color w:val="808080"/>
                <w:sz w:val="16"/>
              </w:rPr>
            </w:pPr>
          </w:p>
          <w:p w:rsidR="00C92AA0" w:rsidRDefault="00C92AA0" w:rsidP="00382ABF">
            <w:pPr>
              <w:rPr>
                <w:rFonts w:ascii="Arial" w:hAnsi="Arial"/>
                <w:color w:val="808080"/>
                <w:sz w:val="16"/>
              </w:rPr>
            </w:pPr>
            <w:r>
              <w:rPr>
                <w:rFonts w:ascii="Arial" w:hAnsi="Arial"/>
                <w:color w:val="808080"/>
                <w:sz w:val="16"/>
              </w:rPr>
              <w:t xml:space="preserve">Support from other Continuous Improvement SPOCs within the </w:t>
            </w:r>
          </w:p>
          <w:p w:rsidR="00C92AA0" w:rsidRPr="00D816CD" w:rsidRDefault="00C92AA0" w:rsidP="00382ABF">
            <w:pPr>
              <w:rPr>
                <w:rFonts w:ascii="Arial" w:hAnsi="Arial"/>
                <w:color w:val="808080"/>
                <w:sz w:val="16"/>
              </w:rPr>
            </w:pPr>
            <w:r>
              <w:rPr>
                <w:rFonts w:ascii="Arial" w:hAnsi="Arial"/>
                <w:color w:val="808080"/>
                <w:sz w:val="16"/>
              </w:rPr>
              <w:t>department</w:t>
            </w:r>
          </w:p>
          <w:p w:rsidR="00C92AA0" w:rsidRPr="00D816CD"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D816CD">
              <w:rPr>
                <w:rFonts w:ascii="Arial" w:hAnsi="Arial"/>
                <w:color w:val="808080"/>
                <w:sz w:val="16"/>
              </w:rPr>
              <w:t>Involvement in developing the People Strategy and Departmental Plans</w:t>
            </w:r>
            <w:r>
              <w:rPr>
                <w:rFonts w:ascii="Arial" w:hAnsi="Arial"/>
                <w:color w:val="808080"/>
                <w:sz w:val="16"/>
              </w:rPr>
              <w:t xml:space="preserve"> to help shape improvements within the department</w:t>
            </w:r>
          </w:p>
        </w:tc>
        <w:tc>
          <w:tcPr>
            <w:tcW w:w="1843" w:type="dxa"/>
          </w:tcPr>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The creation of Service Level Agreements</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 xml:space="preserve">Reduction in length of processes and roles involved </w:t>
            </w:r>
          </w:p>
        </w:tc>
        <w:tc>
          <w:tcPr>
            <w:tcW w:w="1418" w:type="dxa"/>
          </w:tcPr>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Review:  13</w:t>
            </w:r>
            <w:r w:rsidRPr="00711336">
              <w:rPr>
                <w:rFonts w:ascii="Arial" w:hAnsi="Arial"/>
                <w:color w:val="808080"/>
                <w:sz w:val="16"/>
                <w:vertAlign w:val="superscript"/>
              </w:rPr>
              <w:t>th</w:t>
            </w:r>
            <w:r w:rsidRPr="00711336">
              <w:rPr>
                <w:rFonts w:ascii="Arial" w:hAnsi="Arial"/>
                <w:color w:val="808080"/>
                <w:sz w:val="16"/>
              </w:rPr>
              <w:t xml:space="preserve"> April 2021</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Completion :  13</w:t>
            </w:r>
            <w:r w:rsidRPr="00711336">
              <w:rPr>
                <w:rFonts w:ascii="Arial" w:hAnsi="Arial"/>
                <w:color w:val="808080"/>
                <w:sz w:val="16"/>
                <w:vertAlign w:val="superscript"/>
              </w:rPr>
              <w:t>th</w:t>
            </w:r>
            <w:r w:rsidRPr="00711336">
              <w:rPr>
                <w:rFonts w:ascii="Arial" w:hAnsi="Arial"/>
                <w:color w:val="808080"/>
                <w:sz w:val="16"/>
              </w:rPr>
              <w:t xml:space="preserve"> October 2021</w:t>
            </w:r>
          </w:p>
        </w:tc>
        <w:tc>
          <w:tcPr>
            <w:tcW w:w="3969" w:type="dxa"/>
          </w:tcPr>
          <w:p w:rsidR="00C92AA0" w:rsidRDefault="00C92AA0" w:rsidP="00382ABF">
            <w:pPr>
              <w:rPr>
                <w:rFonts w:ascii="Arial" w:hAnsi="Arial"/>
                <w:color w:val="808080"/>
                <w:sz w:val="16"/>
              </w:rPr>
            </w:pPr>
            <w:r>
              <w:rPr>
                <w:rFonts w:ascii="Arial" w:hAnsi="Arial"/>
                <w:color w:val="808080"/>
                <w:sz w:val="16"/>
              </w:rPr>
              <w:t>As soon as I joined DPP I volunteered to become a Continuous Improvement SPOC for HR and organised a problem-solving workshop which identified that communications was the biggest problem within HR and to our key stakeholders. I offered to provide some structure to the team meetings by creating a set agenda which would pull the information from meetings that management attended in order to keep the rest of the team in the loop.  I also created a template in which to record the actions.  Unfortunately the team meetings are now only every fortnight as opposed to weekly and are often cancelled.  The problem with communication still exists a year on from when the changes were made.  Having reflected on why this might be the case, it has been confirmed by others within the team that ‘information is power’ and therefore a change in culture is required.  It is hoped that this will change with a new Chief Constable</w:t>
            </w:r>
          </w:p>
          <w:p w:rsidR="00C92AA0" w:rsidRDefault="00C92AA0" w:rsidP="00382ABF">
            <w:pPr>
              <w:rPr>
                <w:rFonts w:ascii="Arial" w:hAnsi="Arial"/>
                <w:color w:val="808080"/>
                <w:sz w:val="16"/>
              </w:rPr>
            </w:pPr>
            <w:r>
              <w:rPr>
                <w:rFonts w:ascii="Arial" w:hAnsi="Arial"/>
                <w:color w:val="808080"/>
                <w:sz w:val="16"/>
              </w:rPr>
              <w:t xml:space="preserve">When the Chief Constable started he set up regular </w:t>
            </w:r>
            <w:proofErr w:type="spellStart"/>
            <w:r>
              <w:rPr>
                <w:rFonts w:ascii="Arial" w:hAnsi="Arial"/>
                <w:color w:val="808080"/>
                <w:sz w:val="16"/>
              </w:rPr>
              <w:t>forcewide</w:t>
            </w:r>
            <w:proofErr w:type="spellEnd"/>
            <w:r>
              <w:rPr>
                <w:rFonts w:ascii="Arial" w:hAnsi="Arial"/>
                <w:color w:val="808080"/>
                <w:sz w:val="16"/>
              </w:rPr>
              <w:t xml:space="preserve"> </w:t>
            </w:r>
            <w:proofErr w:type="gramStart"/>
            <w:r>
              <w:rPr>
                <w:rFonts w:ascii="Arial" w:hAnsi="Arial"/>
                <w:color w:val="808080"/>
                <w:sz w:val="16"/>
              </w:rPr>
              <w:t>meetings  which</w:t>
            </w:r>
            <w:proofErr w:type="gramEnd"/>
            <w:r>
              <w:rPr>
                <w:rFonts w:ascii="Arial" w:hAnsi="Arial"/>
                <w:color w:val="808080"/>
                <w:sz w:val="16"/>
              </w:rPr>
              <w:t xml:space="preserve"> were attended by all levels of manager.  I suggested that smaller groups per department were arranged without any managers present to give the staff the opportunity to disclose the real issues without recrimination.  The Chief acted upon this immediately so hopefully we’ll </w:t>
            </w:r>
            <w:r>
              <w:rPr>
                <w:rFonts w:ascii="Arial" w:hAnsi="Arial"/>
                <w:color w:val="808080"/>
                <w:sz w:val="16"/>
              </w:rPr>
              <w:lastRenderedPageBreak/>
              <w:t>have a different way of instigating the change required.</w:t>
            </w:r>
          </w:p>
          <w:p w:rsidR="00C92AA0" w:rsidRDefault="00C92AA0" w:rsidP="00382ABF">
            <w:pPr>
              <w:rPr>
                <w:rFonts w:ascii="Arial" w:hAnsi="Arial"/>
                <w:color w:val="808080"/>
                <w:sz w:val="16"/>
              </w:rPr>
            </w:pPr>
            <w:r>
              <w:rPr>
                <w:rFonts w:ascii="Arial" w:hAnsi="Arial"/>
                <w:color w:val="808080"/>
                <w:sz w:val="16"/>
              </w:rPr>
              <w:t xml:space="preserve">As part of the Research Project, I requested a meeting with the newly appointed Head of People and Organisational Development (HPOD) to express my concerns of the efficiency and effectiveness of the department as I had spent some time within the department but could not honestly identify what processes were in place and who did what when.  This was a recognised problem shared by all of the HR Officers.  I asked whether there was a project I could undertake that would help them to deliver the People Strategy as I was required to complete a project as part of my CIPD qualification. </w:t>
            </w:r>
          </w:p>
          <w:p w:rsidR="00C92AA0" w:rsidRDefault="00C92AA0" w:rsidP="00382ABF">
            <w:pPr>
              <w:rPr>
                <w:rFonts w:ascii="Arial" w:hAnsi="Arial"/>
                <w:color w:val="808080"/>
                <w:sz w:val="16"/>
              </w:rPr>
            </w:pPr>
            <w:r>
              <w:rPr>
                <w:rFonts w:ascii="Arial" w:hAnsi="Arial"/>
                <w:color w:val="808080"/>
                <w:sz w:val="16"/>
              </w:rPr>
              <w:t xml:space="preserve">It was agreed that I would inform the DAP Simplification Project by undertaking a review of the PDR process which showed that all departments that were responsible for compliance were themselves poor at undertaking this and provided my results of my report back to the HPOD.  This provided recommendations for improvement.  </w:t>
            </w:r>
          </w:p>
          <w:p w:rsidR="00C92AA0" w:rsidRDefault="00C92AA0" w:rsidP="00382ABF">
            <w:pPr>
              <w:rPr>
                <w:rFonts w:ascii="Arial" w:hAnsi="Arial"/>
                <w:color w:val="808080"/>
                <w:sz w:val="16"/>
              </w:rPr>
            </w:pPr>
            <w:r>
              <w:rPr>
                <w:rFonts w:ascii="Arial" w:hAnsi="Arial"/>
                <w:color w:val="808080"/>
                <w:sz w:val="16"/>
              </w:rPr>
              <w:t xml:space="preserve">I also approached the HPOD when I was required to deliver a project for ‘Management of Change’ as part of my CIPD and was asked to take the lead on implementing a new intranet site for HR and OHU.  This led to me reviewing the operating model which illustrated that this was a self-servicing department which was disconnected from the rest of the police service and there was a requirement for a change in </w:t>
            </w:r>
            <w:proofErr w:type="gramStart"/>
            <w:r>
              <w:rPr>
                <w:rFonts w:ascii="Arial" w:hAnsi="Arial"/>
                <w:color w:val="808080"/>
                <w:sz w:val="16"/>
              </w:rPr>
              <w:t>structure  particularly</w:t>
            </w:r>
            <w:proofErr w:type="gramEnd"/>
            <w:r>
              <w:rPr>
                <w:rFonts w:ascii="Arial" w:hAnsi="Arial"/>
                <w:color w:val="808080"/>
                <w:sz w:val="16"/>
              </w:rPr>
              <w:t xml:space="preserve"> as the HR Officers were being managed by a ‘specialist’ who was unaware of what the HR Officers were required to do in their roles.  The feedback I was getting from my line manager was not constructive and was always negative with anything positive being overlooked.  I had to consider what my options were as this was having a negative impact on my mental health as I survive on motivation and this was being stripped away.</w:t>
            </w:r>
          </w:p>
          <w:p w:rsidR="00C92AA0" w:rsidRPr="00711336" w:rsidRDefault="00C92AA0" w:rsidP="00382ABF">
            <w:pPr>
              <w:rPr>
                <w:rFonts w:ascii="Arial" w:hAnsi="Arial"/>
                <w:color w:val="808080"/>
                <w:sz w:val="16"/>
              </w:rPr>
            </w:pPr>
            <w:r>
              <w:rPr>
                <w:rFonts w:ascii="Arial" w:hAnsi="Arial"/>
                <w:color w:val="808080"/>
                <w:sz w:val="16"/>
              </w:rPr>
              <w:t xml:space="preserve">After taking time to </w:t>
            </w:r>
            <w:proofErr w:type="gramStart"/>
            <w:r>
              <w:rPr>
                <w:rFonts w:ascii="Arial" w:hAnsi="Arial"/>
                <w:color w:val="808080"/>
                <w:sz w:val="16"/>
              </w:rPr>
              <w:t>reflect  on</w:t>
            </w:r>
            <w:proofErr w:type="gramEnd"/>
            <w:r>
              <w:rPr>
                <w:rFonts w:ascii="Arial" w:hAnsi="Arial"/>
                <w:color w:val="808080"/>
                <w:sz w:val="16"/>
              </w:rPr>
              <w:t xml:space="preserve"> my own performance  and the feedback received, I decided to approach my peers for feedback, all of which was positive </w:t>
            </w:r>
            <w:r>
              <w:rPr>
                <w:rFonts w:ascii="Arial" w:hAnsi="Arial"/>
                <w:color w:val="808080"/>
                <w:sz w:val="16"/>
              </w:rPr>
              <w:lastRenderedPageBreak/>
              <w:t xml:space="preserve">particularly in relation to an occasion when I pushed for a decision from a senior manager (as this was seen as negative by my line manager) but without exception it was considered as a real positive as it resulted in a positive outcome for the HR Advisors and all of the SLTs for the Local Police Areas.  This gave me the </w:t>
            </w:r>
            <w:proofErr w:type="spellStart"/>
            <w:r>
              <w:rPr>
                <w:rFonts w:ascii="Arial" w:hAnsi="Arial"/>
                <w:color w:val="808080"/>
                <w:sz w:val="16"/>
              </w:rPr>
              <w:t>confidenc</w:t>
            </w:r>
            <w:proofErr w:type="spellEnd"/>
            <w:r>
              <w:rPr>
                <w:rFonts w:ascii="Arial" w:hAnsi="Arial"/>
                <w:color w:val="808080"/>
                <w:sz w:val="16"/>
              </w:rPr>
              <w:t xml:space="preserve"> e to provide the appropriate feedback to my line manager and then later to the HOPD when the manager reverted to ‘type’.</w:t>
            </w:r>
          </w:p>
        </w:tc>
      </w:tr>
      <w:tr w:rsidR="00C92AA0" w:rsidRPr="00711336" w:rsidTr="00382ABF">
        <w:trPr>
          <w:trHeight w:val="2728"/>
        </w:trPr>
        <w:tc>
          <w:tcPr>
            <w:tcW w:w="2376" w:type="dxa"/>
          </w:tcPr>
          <w:p w:rsidR="00C92AA0" w:rsidRPr="00711336" w:rsidRDefault="00C92AA0" w:rsidP="00382ABF">
            <w:pPr>
              <w:rPr>
                <w:rFonts w:ascii="Arial" w:hAnsi="Arial"/>
                <w:color w:val="808080"/>
                <w:sz w:val="16"/>
              </w:rPr>
            </w:pPr>
          </w:p>
          <w:p w:rsidR="00C92AA0" w:rsidRPr="00711336" w:rsidRDefault="00C92AA0" w:rsidP="00382ABF">
            <w:pPr>
              <w:shd w:val="clear" w:color="auto" w:fill="FFFFFF"/>
              <w:spacing w:line="189" w:lineRule="atLeast"/>
              <w:rPr>
                <w:rFonts w:ascii="GothamBook" w:hAnsi="GothamBook"/>
                <w:color w:val="808080"/>
                <w:sz w:val="18"/>
                <w:szCs w:val="18"/>
              </w:rPr>
            </w:pPr>
            <w:r w:rsidRPr="00711336">
              <w:rPr>
                <w:rFonts w:ascii="GothamBook" w:hAnsi="GothamBook"/>
                <w:color w:val="808080"/>
                <w:sz w:val="18"/>
                <w:szCs w:val="18"/>
              </w:rPr>
              <w:t>To reach early conclusions by using all evidence available</w:t>
            </w:r>
          </w:p>
          <w:p w:rsidR="00C92AA0" w:rsidRPr="00711336" w:rsidRDefault="00C92AA0" w:rsidP="00382ABF">
            <w:pPr>
              <w:shd w:val="clear" w:color="auto" w:fill="FFFFFF"/>
              <w:spacing w:line="189" w:lineRule="atLeast"/>
              <w:ind w:left="255"/>
              <w:rPr>
                <w:rFonts w:ascii="GothamBook" w:hAnsi="GothamBook"/>
                <w:color w:val="808080"/>
                <w:sz w:val="18"/>
                <w:szCs w:val="18"/>
              </w:rPr>
            </w:pPr>
          </w:p>
          <w:p w:rsidR="00C92AA0" w:rsidRPr="00711336" w:rsidRDefault="00C92AA0" w:rsidP="00382ABF">
            <w:pPr>
              <w:shd w:val="clear" w:color="auto" w:fill="FFFFFF"/>
              <w:spacing w:line="189" w:lineRule="atLeast"/>
              <w:rPr>
                <w:rFonts w:ascii="GothamBook" w:hAnsi="GothamBook"/>
                <w:color w:val="808080"/>
                <w:sz w:val="18"/>
                <w:szCs w:val="18"/>
              </w:rPr>
            </w:pPr>
            <w:r w:rsidRPr="00711336">
              <w:rPr>
                <w:rFonts w:ascii="GothamBook" w:hAnsi="GothamBook"/>
                <w:color w:val="808080"/>
                <w:sz w:val="18"/>
                <w:szCs w:val="18"/>
              </w:rPr>
              <w:t>To be able to access the data and tools quickly to enable informed decisions at faster pace</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tc>
        <w:tc>
          <w:tcPr>
            <w:tcW w:w="2552" w:type="dxa"/>
          </w:tcPr>
          <w:p w:rsidR="00C92AA0" w:rsidRPr="00711336" w:rsidRDefault="00C92AA0" w:rsidP="00C92AA0">
            <w:pPr>
              <w:numPr>
                <w:ilvl w:val="0"/>
                <w:numId w:val="5"/>
              </w:numPr>
              <w:shd w:val="clear" w:color="auto" w:fill="FFFFFF"/>
              <w:spacing w:after="0" w:line="189" w:lineRule="atLeast"/>
              <w:rPr>
                <w:rFonts w:ascii="Arial" w:hAnsi="Arial"/>
                <w:color w:val="808080"/>
                <w:sz w:val="16"/>
              </w:rPr>
            </w:pPr>
            <w:r w:rsidRPr="00711336">
              <w:rPr>
                <w:rFonts w:ascii="Arial" w:hAnsi="Arial"/>
                <w:color w:val="808080"/>
                <w:sz w:val="16"/>
              </w:rPr>
              <w:t>Improve knowledge of organisation’s analytical tools, systems and reports</w:t>
            </w:r>
          </w:p>
          <w:p w:rsidR="00C92AA0" w:rsidRPr="00711336" w:rsidRDefault="00C92AA0" w:rsidP="00C92AA0">
            <w:pPr>
              <w:numPr>
                <w:ilvl w:val="0"/>
                <w:numId w:val="4"/>
              </w:numPr>
              <w:shd w:val="clear" w:color="auto" w:fill="FFFFFF"/>
              <w:spacing w:after="0" w:line="189" w:lineRule="atLeast"/>
              <w:rPr>
                <w:rFonts w:ascii="Arial" w:hAnsi="Arial"/>
                <w:color w:val="808080"/>
                <w:sz w:val="16"/>
              </w:rPr>
            </w:pPr>
            <w:r w:rsidRPr="00711336">
              <w:rPr>
                <w:rFonts w:ascii="Arial" w:hAnsi="Arial"/>
                <w:color w:val="808080"/>
                <w:sz w:val="16"/>
              </w:rPr>
              <w:t>Observe senior managers when making decisions an d the factors considered when doing so</w:t>
            </w:r>
          </w:p>
        </w:tc>
        <w:tc>
          <w:tcPr>
            <w:tcW w:w="1984" w:type="dxa"/>
          </w:tcPr>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Time with analysts &amp; IT specialists</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Assigned a Mentor</w:t>
            </w:r>
          </w:p>
        </w:tc>
        <w:tc>
          <w:tcPr>
            <w:tcW w:w="1843" w:type="dxa"/>
          </w:tcPr>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Time spent on analysing data</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Proactive approach to HR as opposed to reactive</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Decisions made within a meeting as opposed to outside</w:t>
            </w:r>
          </w:p>
        </w:tc>
        <w:tc>
          <w:tcPr>
            <w:tcW w:w="1418" w:type="dxa"/>
          </w:tcPr>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Review every 3 months</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Completion: 13</w:t>
            </w:r>
            <w:r w:rsidRPr="00711336">
              <w:rPr>
                <w:rFonts w:ascii="Arial" w:hAnsi="Arial"/>
                <w:color w:val="808080"/>
                <w:sz w:val="16"/>
                <w:vertAlign w:val="superscript"/>
              </w:rPr>
              <w:t>th</w:t>
            </w:r>
            <w:r w:rsidRPr="00711336">
              <w:rPr>
                <w:rFonts w:ascii="Arial" w:hAnsi="Arial"/>
                <w:color w:val="808080"/>
                <w:sz w:val="16"/>
              </w:rPr>
              <w:t xml:space="preserve"> October 2021</w:t>
            </w:r>
          </w:p>
        </w:tc>
        <w:tc>
          <w:tcPr>
            <w:tcW w:w="3969" w:type="dxa"/>
          </w:tcPr>
          <w:p w:rsidR="00C92AA0" w:rsidRDefault="00C92AA0" w:rsidP="00382ABF">
            <w:pPr>
              <w:rPr>
                <w:rFonts w:ascii="Arial" w:hAnsi="Arial"/>
                <w:color w:val="808080"/>
                <w:sz w:val="16"/>
              </w:rPr>
            </w:pPr>
            <w:r>
              <w:rPr>
                <w:rFonts w:ascii="Arial" w:hAnsi="Arial"/>
                <w:color w:val="808080"/>
                <w:sz w:val="16"/>
              </w:rPr>
              <w:t xml:space="preserve">I have had concerns about the management’s decision-making ability for a while, particularly as there appeared to be a resistance to change.  This was largely down to the view that ‘we’ve always done it like that’.  </w:t>
            </w:r>
          </w:p>
          <w:p w:rsidR="00C92AA0" w:rsidRPr="00711336" w:rsidRDefault="00C92AA0" w:rsidP="00382ABF">
            <w:pPr>
              <w:rPr>
                <w:rFonts w:ascii="Arial" w:hAnsi="Arial"/>
                <w:color w:val="808080"/>
                <w:sz w:val="16"/>
              </w:rPr>
            </w:pPr>
            <w:r>
              <w:rPr>
                <w:rFonts w:ascii="Arial" w:hAnsi="Arial"/>
                <w:color w:val="808080"/>
                <w:sz w:val="16"/>
              </w:rPr>
              <w:t xml:space="preserve">Having now been able to get used to the systems in place and the analytical tools available I am able to navigate these effectively although, having reflected on my ability, have accepted that the menopause is having a real impact on my confidence as sometimes I cannot think of the right words at the right time and easily forget things.  I have adapted by writing everything down in a diary, initially this was an A5 diary but now I’ve upgraded to an A4 diary!  I have become more proactive and have been providing information to Senior </w:t>
            </w:r>
            <w:proofErr w:type="gramStart"/>
            <w:r>
              <w:rPr>
                <w:rFonts w:ascii="Arial" w:hAnsi="Arial"/>
                <w:color w:val="808080"/>
                <w:sz w:val="16"/>
              </w:rPr>
              <w:t>Managers ,using</w:t>
            </w:r>
            <w:proofErr w:type="gramEnd"/>
            <w:r>
              <w:rPr>
                <w:rFonts w:ascii="Arial" w:hAnsi="Arial"/>
                <w:color w:val="808080"/>
                <w:sz w:val="16"/>
              </w:rPr>
              <w:t xml:space="preserve"> my experience in my previous roles in service improvement, along with the knowledge gained from my CIPD assignments. </w:t>
            </w:r>
          </w:p>
        </w:tc>
      </w:tr>
      <w:tr w:rsidR="00C92AA0" w:rsidRPr="00711336" w:rsidTr="00382ABF">
        <w:tc>
          <w:tcPr>
            <w:tcW w:w="2376" w:type="dxa"/>
          </w:tcPr>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To remain calm when standing by decisions</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p>
        </w:tc>
        <w:tc>
          <w:tcPr>
            <w:tcW w:w="2552" w:type="dxa"/>
          </w:tcPr>
          <w:p w:rsidR="00C92AA0" w:rsidRPr="00711336" w:rsidRDefault="00C92AA0" w:rsidP="00C92AA0">
            <w:pPr>
              <w:numPr>
                <w:ilvl w:val="0"/>
                <w:numId w:val="3"/>
              </w:numPr>
              <w:shd w:val="clear" w:color="auto" w:fill="FFFFFF"/>
              <w:spacing w:after="0" w:line="189" w:lineRule="atLeast"/>
              <w:rPr>
                <w:rFonts w:ascii="GothamBook" w:hAnsi="GothamBook"/>
                <w:color w:val="808080"/>
                <w:sz w:val="18"/>
                <w:szCs w:val="18"/>
                <w:lang w:eastAsia="en-GB"/>
              </w:rPr>
            </w:pPr>
            <w:r w:rsidRPr="00711336">
              <w:rPr>
                <w:rFonts w:ascii="GothamBook" w:hAnsi="GothamBook"/>
                <w:color w:val="808080"/>
                <w:sz w:val="18"/>
                <w:szCs w:val="18"/>
                <w:lang w:eastAsia="en-GB"/>
              </w:rPr>
              <w:lastRenderedPageBreak/>
              <w:t>Consider what types of responses to my views frustrate me, and how I react in those situations. Discuss with my colleagues or manager how I can overcome that frustration so that I come across to others as calm and rational when others are opposing my position.</w:t>
            </w:r>
          </w:p>
          <w:p w:rsidR="00C92AA0" w:rsidRPr="00711336" w:rsidRDefault="00C92AA0" w:rsidP="00C92AA0">
            <w:pPr>
              <w:numPr>
                <w:ilvl w:val="0"/>
                <w:numId w:val="3"/>
              </w:numPr>
              <w:shd w:val="clear" w:color="auto" w:fill="FFFFFF"/>
              <w:spacing w:after="0" w:line="189" w:lineRule="atLeast"/>
              <w:rPr>
                <w:rFonts w:ascii="GothamBook" w:hAnsi="GothamBook"/>
                <w:color w:val="808080"/>
                <w:sz w:val="18"/>
                <w:szCs w:val="18"/>
                <w:lang w:eastAsia="en-GB"/>
              </w:rPr>
            </w:pPr>
            <w:r w:rsidRPr="00711336">
              <w:rPr>
                <w:rFonts w:ascii="GothamBook" w:hAnsi="GothamBook"/>
                <w:color w:val="808080"/>
                <w:sz w:val="18"/>
                <w:szCs w:val="18"/>
                <w:lang w:eastAsia="en-GB"/>
              </w:rPr>
              <w:lastRenderedPageBreak/>
              <w:t>Ask for feedback on my approach to challenging others. What are my strengths and areas for development? How can I improve my approach?</w:t>
            </w:r>
          </w:p>
          <w:p w:rsidR="00C92AA0" w:rsidRPr="00711336" w:rsidRDefault="00C92AA0" w:rsidP="00C92AA0">
            <w:pPr>
              <w:numPr>
                <w:ilvl w:val="0"/>
                <w:numId w:val="3"/>
              </w:numPr>
              <w:shd w:val="clear" w:color="auto" w:fill="FFFFFF"/>
              <w:spacing w:after="0" w:line="189" w:lineRule="atLeast"/>
              <w:rPr>
                <w:rFonts w:ascii="GothamBook" w:hAnsi="GothamBook"/>
                <w:color w:val="808080"/>
                <w:sz w:val="18"/>
                <w:szCs w:val="18"/>
                <w:lang w:eastAsia="en-GB"/>
              </w:rPr>
            </w:pPr>
            <w:r w:rsidRPr="00711336">
              <w:rPr>
                <w:rFonts w:ascii="GothamBook" w:hAnsi="GothamBook"/>
                <w:color w:val="808080"/>
                <w:sz w:val="18"/>
                <w:szCs w:val="18"/>
                <w:lang w:eastAsia="en-GB"/>
              </w:rPr>
              <w:t xml:space="preserve">In anticipation of a new idea or proposal, understand who the key decision makers / stakeholders are and engage them into discussions early on. </w:t>
            </w:r>
          </w:p>
          <w:p w:rsidR="00C92AA0" w:rsidRPr="00711336" w:rsidRDefault="00C92AA0" w:rsidP="00382ABF">
            <w:pPr>
              <w:rPr>
                <w:rFonts w:ascii="Arial" w:hAnsi="Arial"/>
                <w:color w:val="808080"/>
                <w:sz w:val="16"/>
              </w:rPr>
            </w:pPr>
          </w:p>
        </w:tc>
        <w:tc>
          <w:tcPr>
            <w:tcW w:w="1984" w:type="dxa"/>
          </w:tcPr>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Improved knowledge of HR</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CIPD Diploma to provide confidence in that knowledge</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lastRenderedPageBreak/>
              <w:t>Assigned a mentor</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Close working relationships</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360</w:t>
            </w:r>
            <w:r w:rsidRPr="00711336">
              <w:rPr>
                <w:rFonts w:ascii="Arial" w:hAnsi="Arial" w:cs="Arial"/>
                <w:color w:val="808080"/>
                <w:sz w:val="16"/>
              </w:rPr>
              <w:t>⁰</w:t>
            </w:r>
            <w:r w:rsidRPr="00711336">
              <w:rPr>
                <w:rFonts w:ascii="Arial" w:hAnsi="Arial"/>
                <w:color w:val="808080"/>
                <w:sz w:val="16"/>
              </w:rPr>
              <w:t xml:space="preserve"> Review</w:t>
            </w:r>
          </w:p>
        </w:tc>
        <w:tc>
          <w:tcPr>
            <w:tcW w:w="1843" w:type="dxa"/>
          </w:tcPr>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Professional persona</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Assertive and confident</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Being able to support decision with facts</w:t>
            </w:r>
          </w:p>
        </w:tc>
        <w:tc>
          <w:tcPr>
            <w:tcW w:w="1418" w:type="dxa"/>
          </w:tcPr>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Review every 3 months</w:t>
            </w:r>
          </w:p>
          <w:p w:rsidR="00C92AA0" w:rsidRPr="00711336" w:rsidRDefault="00C92AA0" w:rsidP="00382ABF">
            <w:pPr>
              <w:rPr>
                <w:rFonts w:ascii="Arial" w:hAnsi="Arial"/>
                <w:color w:val="808080"/>
                <w:sz w:val="16"/>
              </w:rPr>
            </w:pPr>
          </w:p>
          <w:p w:rsidR="00C92AA0" w:rsidRPr="00711336" w:rsidRDefault="00C92AA0" w:rsidP="00382ABF">
            <w:pPr>
              <w:rPr>
                <w:rFonts w:ascii="Arial" w:hAnsi="Arial"/>
                <w:color w:val="808080"/>
                <w:sz w:val="16"/>
              </w:rPr>
            </w:pPr>
            <w:r w:rsidRPr="00711336">
              <w:rPr>
                <w:rFonts w:ascii="Arial" w:hAnsi="Arial"/>
                <w:color w:val="808080"/>
                <w:sz w:val="16"/>
              </w:rPr>
              <w:t>Completion:  13</w:t>
            </w:r>
            <w:r w:rsidRPr="00711336">
              <w:rPr>
                <w:rFonts w:ascii="Arial" w:hAnsi="Arial"/>
                <w:color w:val="808080"/>
                <w:sz w:val="16"/>
                <w:vertAlign w:val="superscript"/>
              </w:rPr>
              <w:t>th</w:t>
            </w:r>
            <w:r w:rsidRPr="00711336">
              <w:rPr>
                <w:rFonts w:ascii="Arial" w:hAnsi="Arial"/>
                <w:color w:val="808080"/>
                <w:sz w:val="16"/>
              </w:rPr>
              <w:t xml:space="preserve"> October 2021</w:t>
            </w:r>
          </w:p>
        </w:tc>
        <w:tc>
          <w:tcPr>
            <w:tcW w:w="3969" w:type="dxa"/>
          </w:tcPr>
          <w:p w:rsidR="00C92AA0" w:rsidRDefault="00C92AA0" w:rsidP="00382ABF">
            <w:pPr>
              <w:rPr>
                <w:rFonts w:ascii="Arial" w:hAnsi="Arial"/>
                <w:color w:val="808080"/>
                <w:sz w:val="16"/>
              </w:rPr>
            </w:pPr>
            <w:r>
              <w:rPr>
                <w:rFonts w:ascii="Arial" w:hAnsi="Arial"/>
                <w:color w:val="808080"/>
                <w:sz w:val="16"/>
              </w:rPr>
              <w:t xml:space="preserve">I have requested a Mentor but this has been refused so have made contact with an HR advisor myself to see if they would be happy to mentor me.  There appears to be a lack of understanding of what a mentor is and how one is secured despite being CIPD qualified to Level 7.  </w:t>
            </w:r>
          </w:p>
          <w:p w:rsidR="00C92AA0" w:rsidRDefault="00C92AA0" w:rsidP="00382ABF">
            <w:pPr>
              <w:rPr>
                <w:rFonts w:ascii="Arial" w:hAnsi="Arial"/>
                <w:color w:val="808080"/>
                <w:sz w:val="16"/>
              </w:rPr>
            </w:pPr>
            <w:r>
              <w:rPr>
                <w:rFonts w:ascii="Arial" w:hAnsi="Arial"/>
                <w:color w:val="808080"/>
                <w:sz w:val="16"/>
              </w:rPr>
              <w:t xml:space="preserve">I have reflected greatly on this objective as I am constantly feeling frustrated but accept that most of this is because I know how a department should work given that I’ve worked at a much higher level and my circle of influence was far greater than what it is now.  I have spoken to my peers to establish the best approach to achieve a sense of calm and have </w:t>
            </w:r>
            <w:r>
              <w:rPr>
                <w:rFonts w:ascii="Arial" w:hAnsi="Arial"/>
                <w:color w:val="808080"/>
                <w:sz w:val="16"/>
              </w:rPr>
              <w:lastRenderedPageBreak/>
              <w:t xml:space="preserve">now distanced myself from the negative feedback that was consistently undermining me.  I also now take a proactive approach as my confidence builds as opposed to a reactive approach in a bid to influence senior managers in order to make the necessary improvements which will benefit all of those involved which includes key stakeholders. </w:t>
            </w:r>
          </w:p>
          <w:p w:rsidR="00C92AA0" w:rsidRDefault="00C92AA0" w:rsidP="00382ABF">
            <w:pPr>
              <w:rPr>
                <w:rFonts w:ascii="Arial" w:hAnsi="Arial"/>
                <w:color w:val="808080"/>
                <w:sz w:val="16"/>
              </w:rPr>
            </w:pPr>
            <w:r>
              <w:rPr>
                <w:rFonts w:ascii="Arial" w:hAnsi="Arial"/>
                <w:color w:val="808080"/>
                <w:sz w:val="16"/>
              </w:rPr>
              <w:t>The intranet project has helped with this as I have been able to design the way in which our ‘customers’ can contact us, making sure that the correct person to answer the query is contacted at the first point of call when the information is not available on the intranet site.  This will allow for a decrease in demand and an increase for capacity to do the right thing.  This will include looking at the processes and agreeing what the correct processes should be, particularly as there are very few set processes.</w:t>
            </w:r>
          </w:p>
          <w:p w:rsidR="00C92AA0" w:rsidRDefault="00C92AA0" w:rsidP="00382ABF">
            <w:pPr>
              <w:rPr>
                <w:rFonts w:ascii="Arial" w:hAnsi="Arial"/>
                <w:color w:val="808080"/>
                <w:sz w:val="16"/>
              </w:rPr>
            </w:pPr>
            <w:r>
              <w:rPr>
                <w:rFonts w:ascii="Arial" w:hAnsi="Arial"/>
                <w:color w:val="808080"/>
                <w:sz w:val="16"/>
              </w:rPr>
              <w:t>There was initially the expectation that I should do as I’m told and it was not my place to question what I’ve been told to do which again left me really frustrated as it did not take into account my previous experience of working at a strategic level.  Since I’ve distanced myself, I have been able to think unilaterally so I can come up with the best approach to achieve the desired outcome.  This was evidenced when I asked for a profile from each of the team for the new intranet.  My initial suggestion was refused so I took their brief and the considered purpose to create an example profile which was agreed when I met directly with the HPOD</w:t>
            </w:r>
            <w:proofErr w:type="gramStart"/>
            <w:r>
              <w:rPr>
                <w:rFonts w:ascii="Arial" w:hAnsi="Arial"/>
                <w:color w:val="808080"/>
                <w:sz w:val="16"/>
              </w:rPr>
              <w:t>..</w:t>
            </w:r>
            <w:proofErr w:type="gramEnd"/>
          </w:p>
          <w:p w:rsidR="00C92AA0" w:rsidRPr="00711336" w:rsidRDefault="00C92AA0" w:rsidP="00382ABF">
            <w:pPr>
              <w:rPr>
                <w:rFonts w:ascii="Arial" w:hAnsi="Arial"/>
                <w:color w:val="808080"/>
                <w:sz w:val="16"/>
              </w:rPr>
            </w:pPr>
          </w:p>
        </w:tc>
      </w:tr>
      <w:tr w:rsidR="00C92AA0" w:rsidRPr="00711336" w:rsidTr="00382ABF">
        <w:tc>
          <w:tcPr>
            <w:tcW w:w="14142" w:type="dxa"/>
            <w:gridSpan w:val="6"/>
          </w:tcPr>
          <w:p w:rsidR="00C92AA0" w:rsidRPr="00893F01" w:rsidRDefault="00C92AA0" w:rsidP="00382ABF">
            <w:pPr>
              <w:rPr>
                <w:rFonts w:ascii="Arial" w:hAnsi="Arial"/>
                <w:b/>
                <w:color w:val="808080"/>
                <w:sz w:val="16"/>
              </w:rPr>
            </w:pPr>
            <w:r w:rsidRPr="00893F01">
              <w:rPr>
                <w:rFonts w:ascii="Arial" w:hAnsi="Arial"/>
                <w:b/>
                <w:color w:val="808080"/>
                <w:sz w:val="16"/>
              </w:rPr>
              <w:lastRenderedPageBreak/>
              <w:t>Additional Assessment following reflection of Development Plan at Chartered Member Level using the new CIPD Profession Map</w:t>
            </w:r>
          </w:p>
        </w:tc>
      </w:tr>
      <w:tr w:rsidR="00C92AA0" w:rsidRPr="00711336" w:rsidTr="00382ABF">
        <w:tc>
          <w:tcPr>
            <w:tcW w:w="2376" w:type="dxa"/>
          </w:tcPr>
          <w:p w:rsidR="00C92AA0" w:rsidRDefault="00C92AA0" w:rsidP="00382ABF">
            <w:pPr>
              <w:rPr>
                <w:rFonts w:ascii="Arial" w:hAnsi="Arial"/>
                <w:color w:val="808080"/>
                <w:sz w:val="16"/>
              </w:rPr>
            </w:pPr>
            <w:r w:rsidRPr="002F56C5">
              <w:rPr>
                <w:rFonts w:ascii="Arial" w:hAnsi="Arial"/>
                <w:color w:val="808080"/>
                <w:sz w:val="16"/>
              </w:rPr>
              <w:t>To understand people's behaviour and create the right organisation culture</w:t>
            </w:r>
          </w:p>
        </w:tc>
        <w:tc>
          <w:tcPr>
            <w:tcW w:w="2552" w:type="dxa"/>
          </w:tcPr>
          <w:p w:rsidR="00C92AA0" w:rsidRPr="004D4D8A" w:rsidRDefault="00C92AA0" w:rsidP="00C92AA0">
            <w:pPr>
              <w:pStyle w:val="ListParagraph"/>
              <w:numPr>
                <w:ilvl w:val="0"/>
                <w:numId w:val="6"/>
              </w:numPr>
              <w:shd w:val="clear" w:color="auto" w:fill="FFFFFF"/>
              <w:spacing w:line="189" w:lineRule="atLeast"/>
              <w:rPr>
                <w:rFonts w:ascii="GothamBook" w:hAnsi="GothamBook"/>
                <w:color w:val="808080"/>
                <w:sz w:val="18"/>
                <w:szCs w:val="18"/>
                <w:lang w:eastAsia="en-GB"/>
              </w:rPr>
            </w:pPr>
            <w:r>
              <w:rPr>
                <w:rFonts w:ascii="Arial" w:hAnsi="Arial"/>
                <w:color w:val="808080"/>
                <w:sz w:val="16"/>
              </w:rPr>
              <w:t>Create an action learning group to learn more about different forms of behavioural science (</w:t>
            </w:r>
            <w:proofErr w:type="spellStart"/>
            <w:r>
              <w:rPr>
                <w:rFonts w:ascii="Arial" w:hAnsi="Arial"/>
                <w:color w:val="808080"/>
                <w:sz w:val="16"/>
              </w:rPr>
              <w:t>eg</w:t>
            </w:r>
            <w:proofErr w:type="spellEnd"/>
            <w:r>
              <w:rPr>
                <w:rFonts w:ascii="Arial" w:hAnsi="Arial"/>
                <w:color w:val="808080"/>
                <w:sz w:val="16"/>
              </w:rPr>
              <w:t xml:space="preserve"> behavioural economics, cognitive psychology, neuroscience)and </w:t>
            </w:r>
            <w:r>
              <w:rPr>
                <w:rFonts w:ascii="Arial" w:hAnsi="Arial"/>
                <w:color w:val="808080"/>
                <w:sz w:val="16"/>
              </w:rPr>
              <w:lastRenderedPageBreak/>
              <w:t>consider how these could be used to shape people practices in the organisation</w:t>
            </w:r>
          </w:p>
          <w:p w:rsidR="00C92AA0" w:rsidRPr="004D4D8A" w:rsidRDefault="00C92AA0" w:rsidP="00C92AA0">
            <w:pPr>
              <w:pStyle w:val="ListParagraph"/>
              <w:numPr>
                <w:ilvl w:val="0"/>
                <w:numId w:val="6"/>
              </w:numPr>
              <w:shd w:val="clear" w:color="auto" w:fill="FFFFFF"/>
              <w:spacing w:line="189" w:lineRule="atLeast"/>
              <w:rPr>
                <w:rFonts w:ascii="GothamBook" w:hAnsi="GothamBook"/>
                <w:color w:val="808080"/>
                <w:sz w:val="18"/>
                <w:szCs w:val="18"/>
                <w:lang w:eastAsia="en-GB"/>
              </w:rPr>
            </w:pPr>
            <w:r w:rsidRPr="004D4D8A">
              <w:rPr>
                <w:rFonts w:ascii="Arial" w:hAnsi="Arial"/>
                <w:color w:val="808080"/>
                <w:sz w:val="16"/>
              </w:rPr>
              <w:t>Join online learning networks to keep up to date with emerging trends in learning.</w:t>
            </w:r>
          </w:p>
          <w:p w:rsidR="00C92AA0" w:rsidRPr="004D4D8A" w:rsidRDefault="00C92AA0" w:rsidP="00C92AA0">
            <w:pPr>
              <w:pStyle w:val="ListParagraph"/>
              <w:numPr>
                <w:ilvl w:val="0"/>
                <w:numId w:val="6"/>
              </w:numPr>
              <w:shd w:val="clear" w:color="auto" w:fill="FFFFFF"/>
              <w:spacing w:line="189" w:lineRule="atLeast"/>
              <w:rPr>
                <w:rFonts w:ascii="GothamBook" w:hAnsi="GothamBook"/>
                <w:color w:val="808080"/>
                <w:sz w:val="18"/>
                <w:szCs w:val="18"/>
                <w:lang w:eastAsia="en-GB"/>
              </w:rPr>
            </w:pPr>
            <w:r w:rsidRPr="004D4D8A">
              <w:rPr>
                <w:rFonts w:ascii="Arial" w:hAnsi="Arial"/>
                <w:color w:val="808080"/>
                <w:sz w:val="16"/>
              </w:rPr>
              <w:t>Take responsibility for leading a team (either as a line manager or for a specific piece of work). Research team effectiveness models you can apply (e.g. scrum, project, multi-disciplinary, self-organising) and consider which of these could ensure success of the team.</w:t>
            </w:r>
          </w:p>
        </w:tc>
        <w:tc>
          <w:tcPr>
            <w:tcW w:w="1984" w:type="dxa"/>
          </w:tcPr>
          <w:p w:rsidR="00C92AA0" w:rsidRDefault="00C92AA0" w:rsidP="00382ABF">
            <w:pPr>
              <w:shd w:val="clear" w:color="auto" w:fill="FFFFFF"/>
              <w:spacing w:line="189" w:lineRule="atLeast"/>
              <w:jc w:val="both"/>
              <w:rPr>
                <w:rFonts w:ascii="GothamBook" w:hAnsi="GothamBook"/>
                <w:color w:val="808080"/>
                <w:sz w:val="18"/>
                <w:szCs w:val="18"/>
                <w:lang w:eastAsia="en-GB"/>
              </w:rPr>
            </w:pPr>
            <w:r w:rsidRPr="002F56C5">
              <w:rPr>
                <w:rFonts w:ascii="GothamBook" w:hAnsi="GothamBook"/>
                <w:color w:val="808080"/>
                <w:sz w:val="18"/>
                <w:szCs w:val="18"/>
                <w:lang w:eastAsia="en-GB"/>
              </w:rPr>
              <w:lastRenderedPageBreak/>
              <w:t>Read the CIPD's topic page on developing people. Consider what learning you can integrate into your own professional practice.</w:t>
            </w:r>
          </w:p>
          <w:p w:rsidR="00C92AA0" w:rsidRDefault="00C92AA0" w:rsidP="00382ABF">
            <w:pPr>
              <w:shd w:val="clear" w:color="auto" w:fill="FFFFFF"/>
              <w:spacing w:line="189" w:lineRule="atLeast"/>
              <w:jc w:val="both"/>
              <w:rPr>
                <w:rFonts w:ascii="GothamBook" w:hAnsi="GothamBook"/>
                <w:color w:val="808080"/>
                <w:sz w:val="18"/>
                <w:szCs w:val="18"/>
                <w:lang w:eastAsia="en-GB"/>
              </w:rPr>
            </w:pPr>
          </w:p>
          <w:p w:rsidR="00C92AA0" w:rsidRPr="002F56C5" w:rsidRDefault="00C92AA0" w:rsidP="00382ABF">
            <w:pPr>
              <w:shd w:val="clear" w:color="auto" w:fill="FFFFFF"/>
              <w:spacing w:line="189" w:lineRule="atLeast"/>
              <w:jc w:val="both"/>
              <w:rPr>
                <w:rFonts w:ascii="GothamBook" w:hAnsi="GothamBook"/>
                <w:color w:val="808080"/>
                <w:sz w:val="18"/>
                <w:szCs w:val="18"/>
                <w:lang w:eastAsia="en-GB"/>
              </w:rPr>
            </w:pPr>
            <w:r>
              <w:rPr>
                <w:rFonts w:ascii="GothamBook" w:hAnsi="GothamBook"/>
                <w:color w:val="808080"/>
                <w:sz w:val="18"/>
                <w:szCs w:val="18"/>
                <w:lang w:eastAsia="en-GB"/>
              </w:rPr>
              <w:t>Meet with L&amp;D to explore this further</w:t>
            </w:r>
          </w:p>
          <w:p w:rsidR="00C92AA0" w:rsidRDefault="00C92AA0" w:rsidP="00382ABF">
            <w:pPr>
              <w:shd w:val="clear" w:color="auto" w:fill="FFFFFF"/>
              <w:spacing w:line="189" w:lineRule="atLeast"/>
              <w:jc w:val="both"/>
              <w:rPr>
                <w:rFonts w:ascii="GothamBook" w:hAnsi="GothamBook"/>
                <w:color w:val="808080"/>
                <w:sz w:val="18"/>
                <w:szCs w:val="18"/>
                <w:lang w:eastAsia="en-GB"/>
              </w:rPr>
            </w:pPr>
          </w:p>
          <w:p w:rsidR="00C92AA0" w:rsidRPr="002F56C5" w:rsidRDefault="00C92AA0" w:rsidP="00382ABF">
            <w:pPr>
              <w:shd w:val="clear" w:color="auto" w:fill="FFFFFF"/>
              <w:spacing w:line="189" w:lineRule="atLeast"/>
              <w:jc w:val="both"/>
              <w:rPr>
                <w:rFonts w:ascii="GothamBook" w:hAnsi="GothamBook"/>
                <w:color w:val="808080"/>
                <w:sz w:val="18"/>
                <w:szCs w:val="18"/>
                <w:lang w:eastAsia="en-GB"/>
              </w:rPr>
            </w:pPr>
            <w:r w:rsidRPr="002F56C5">
              <w:rPr>
                <w:rFonts w:ascii="GothamBook" w:hAnsi="GothamBook"/>
                <w:color w:val="808080"/>
                <w:sz w:val="18"/>
                <w:szCs w:val="18"/>
                <w:lang w:eastAsia="en-GB"/>
              </w:rPr>
              <w:t>Read the CIPD's factsheet on organisation culture and culture change, and explore some of the other recommended reading which is most relevant to your work.</w:t>
            </w:r>
          </w:p>
          <w:p w:rsidR="00C92AA0" w:rsidRDefault="00C92AA0" w:rsidP="00382ABF">
            <w:pPr>
              <w:shd w:val="clear" w:color="auto" w:fill="FFFFFF"/>
              <w:spacing w:line="189" w:lineRule="atLeast"/>
              <w:jc w:val="both"/>
              <w:rPr>
                <w:rFonts w:ascii="GothamBook" w:hAnsi="GothamBook"/>
                <w:color w:val="808080"/>
                <w:sz w:val="18"/>
                <w:szCs w:val="18"/>
                <w:lang w:eastAsia="en-GB"/>
              </w:rPr>
            </w:pPr>
          </w:p>
          <w:p w:rsidR="00C92AA0" w:rsidRDefault="00C92AA0" w:rsidP="00382ABF">
            <w:pPr>
              <w:shd w:val="clear" w:color="auto" w:fill="FFFFFF"/>
              <w:spacing w:line="189" w:lineRule="atLeast"/>
              <w:jc w:val="both"/>
              <w:rPr>
                <w:rFonts w:ascii="GothamBook" w:hAnsi="GothamBook"/>
                <w:color w:val="808080"/>
                <w:sz w:val="18"/>
                <w:szCs w:val="18"/>
                <w:lang w:eastAsia="en-GB"/>
              </w:rPr>
            </w:pPr>
            <w:r w:rsidRPr="002F56C5">
              <w:rPr>
                <w:rFonts w:ascii="GothamBook" w:hAnsi="GothamBook"/>
                <w:color w:val="808080"/>
                <w:sz w:val="18"/>
                <w:szCs w:val="18"/>
                <w:lang w:eastAsia="en-GB"/>
              </w:rPr>
              <w:t>Read the CIPD's topic page on culture and working environment. Think about the actions that you can take to shape a positive working culture and environment in your own organisation.</w:t>
            </w:r>
          </w:p>
          <w:p w:rsidR="00C92AA0" w:rsidRDefault="00C92AA0" w:rsidP="00382ABF">
            <w:pPr>
              <w:shd w:val="clear" w:color="auto" w:fill="FFFFFF"/>
              <w:spacing w:line="189" w:lineRule="atLeast"/>
              <w:jc w:val="both"/>
              <w:rPr>
                <w:rFonts w:ascii="GothamBook" w:hAnsi="GothamBook"/>
                <w:color w:val="808080"/>
                <w:sz w:val="18"/>
                <w:szCs w:val="18"/>
                <w:lang w:eastAsia="en-GB"/>
              </w:rPr>
            </w:pPr>
          </w:p>
          <w:p w:rsidR="00C92AA0" w:rsidRPr="002F56C5" w:rsidRDefault="00C92AA0" w:rsidP="00382ABF">
            <w:pPr>
              <w:shd w:val="clear" w:color="auto" w:fill="FFFFFF"/>
              <w:spacing w:line="189" w:lineRule="atLeast"/>
              <w:jc w:val="both"/>
              <w:rPr>
                <w:rFonts w:ascii="GothamBook" w:hAnsi="GothamBook"/>
                <w:color w:val="808080"/>
                <w:sz w:val="18"/>
                <w:szCs w:val="18"/>
                <w:lang w:eastAsia="en-GB"/>
              </w:rPr>
            </w:pPr>
            <w:r>
              <w:rPr>
                <w:rFonts w:ascii="GothamBook" w:hAnsi="GothamBook"/>
                <w:color w:val="808080"/>
                <w:sz w:val="18"/>
                <w:szCs w:val="18"/>
                <w:lang w:eastAsia="en-GB"/>
              </w:rPr>
              <w:t>Include these within  my DAP as personal objectives to assist with the delivery of the People Strategy</w:t>
            </w:r>
          </w:p>
        </w:tc>
        <w:tc>
          <w:tcPr>
            <w:tcW w:w="1843" w:type="dxa"/>
          </w:tcPr>
          <w:p w:rsidR="00C92AA0" w:rsidRPr="00711336" w:rsidRDefault="00C92AA0" w:rsidP="00382ABF">
            <w:pPr>
              <w:rPr>
                <w:rFonts w:ascii="Arial" w:hAnsi="Arial"/>
                <w:color w:val="808080"/>
                <w:sz w:val="16"/>
              </w:rPr>
            </w:pPr>
            <w:r>
              <w:rPr>
                <w:rFonts w:ascii="Arial" w:hAnsi="Arial"/>
                <w:color w:val="808080"/>
                <w:sz w:val="16"/>
              </w:rPr>
              <w:lastRenderedPageBreak/>
              <w:t xml:space="preserve">The completion of the actions supported by the resources stipulated </w:t>
            </w:r>
          </w:p>
        </w:tc>
        <w:tc>
          <w:tcPr>
            <w:tcW w:w="1418" w:type="dxa"/>
          </w:tcPr>
          <w:p w:rsidR="00C92AA0" w:rsidRPr="00711336" w:rsidRDefault="00C92AA0" w:rsidP="00382ABF">
            <w:pPr>
              <w:rPr>
                <w:rFonts w:ascii="Arial" w:hAnsi="Arial"/>
                <w:color w:val="808080"/>
                <w:sz w:val="16"/>
              </w:rPr>
            </w:pPr>
            <w:r>
              <w:rPr>
                <w:rFonts w:ascii="Arial" w:hAnsi="Arial"/>
                <w:color w:val="808080"/>
                <w:sz w:val="16"/>
              </w:rPr>
              <w:t xml:space="preserve">Review in the first quarter </w:t>
            </w:r>
            <w:proofErr w:type="spellStart"/>
            <w:r>
              <w:rPr>
                <w:rFonts w:ascii="Arial" w:hAnsi="Arial"/>
                <w:color w:val="808080"/>
                <w:sz w:val="16"/>
              </w:rPr>
              <w:t>ie</w:t>
            </w:r>
            <w:proofErr w:type="spellEnd"/>
            <w:r>
              <w:rPr>
                <w:rFonts w:ascii="Arial" w:hAnsi="Arial"/>
                <w:color w:val="808080"/>
                <w:sz w:val="16"/>
              </w:rPr>
              <w:t xml:space="preserve"> from April to July 2022</w:t>
            </w:r>
          </w:p>
        </w:tc>
        <w:tc>
          <w:tcPr>
            <w:tcW w:w="3969" w:type="dxa"/>
          </w:tcPr>
          <w:p w:rsidR="00C92AA0" w:rsidRDefault="00C92AA0" w:rsidP="00382ABF">
            <w:pPr>
              <w:rPr>
                <w:rFonts w:ascii="Arial" w:hAnsi="Arial"/>
                <w:color w:val="808080"/>
                <w:sz w:val="16"/>
              </w:rPr>
            </w:pPr>
          </w:p>
        </w:tc>
      </w:tr>
      <w:tr w:rsidR="00C92AA0" w:rsidRPr="00711336" w:rsidTr="00382ABF">
        <w:tc>
          <w:tcPr>
            <w:tcW w:w="2376" w:type="dxa"/>
          </w:tcPr>
          <w:p w:rsidR="00C92AA0" w:rsidRDefault="00C92AA0" w:rsidP="00382ABF">
            <w:pPr>
              <w:rPr>
                <w:rFonts w:ascii="Arial" w:hAnsi="Arial"/>
                <w:color w:val="808080"/>
                <w:sz w:val="16"/>
              </w:rPr>
            </w:pPr>
            <w:r w:rsidRPr="002F56C5">
              <w:rPr>
                <w:rFonts w:ascii="Arial" w:hAnsi="Arial"/>
                <w:color w:val="808080"/>
                <w:sz w:val="16"/>
              </w:rPr>
              <w:lastRenderedPageBreak/>
              <w:t>To understand the range of people practices needed to be an effective people professional</w:t>
            </w:r>
          </w:p>
        </w:tc>
        <w:tc>
          <w:tcPr>
            <w:tcW w:w="2552" w:type="dxa"/>
          </w:tcPr>
          <w:p w:rsidR="00C92AA0" w:rsidRPr="00EE4721" w:rsidRDefault="00C92AA0" w:rsidP="00C92AA0">
            <w:pPr>
              <w:pStyle w:val="ListParagraph"/>
              <w:numPr>
                <w:ilvl w:val="0"/>
                <w:numId w:val="7"/>
              </w:numPr>
              <w:shd w:val="clear" w:color="auto" w:fill="FFFFFF"/>
              <w:spacing w:line="189" w:lineRule="atLeast"/>
              <w:jc w:val="both"/>
              <w:rPr>
                <w:rFonts w:ascii="GothamBook" w:hAnsi="GothamBook"/>
                <w:color w:val="808080"/>
                <w:sz w:val="18"/>
                <w:szCs w:val="18"/>
                <w:lang w:eastAsia="en-GB"/>
              </w:rPr>
            </w:pPr>
            <w:r w:rsidRPr="002F56C5">
              <w:rPr>
                <w:rFonts w:ascii="GothamBook" w:hAnsi="GothamBook"/>
                <w:color w:val="808080"/>
                <w:sz w:val="18"/>
                <w:szCs w:val="18"/>
                <w:lang w:eastAsia="en-GB"/>
              </w:rPr>
              <w:t xml:space="preserve">Seek feedback from a range of stakeholders (ideally a 360 degree view) of your communication and influencing style. What is helping or serving you? What could you do more? What is hindering you </w:t>
            </w:r>
            <w:r w:rsidRPr="002F56C5">
              <w:rPr>
                <w:rFonts w:ascii="GothamBook" w:hAnsi="GothamBook"/>
                <w:color w:val="808080"/>
                <w:sz w:val="18"/>
                <w:szCs w:val="18"/>
                <w:lang w:eastAsia="en-GB"/>
              </w:rPr>
              <w:lastRenderedPageBreak/>
              <w:t>in achieving your goals?</w:t>
            </w:r>
          </w:p>
          <w:p w:rsidR="00C92AA0" w:rsidRPr="00EE4721" w:rsidRDefault="00C92AA0" w:rsidP="00C92AA0">
            <w:pPr>
              <w:pStyle w:val="ListParagraph"/>
              <w:numPr>
                <w:ilvl w:val="0"/>
                <w:numId w:val="7"/>
              </w:numPr>
              <w:shd w:val="clear" w:color="auto" w:fill="FFFFFF"/>
              <w:spacing w:line="189" w:lineRule="atLeast"/>
              <w:rPr>
                <w:rFonts w:ascii="GothamBook" w:hAnsi="GothamBook"/>
                <w:color w:val="808080"/>
                <w:sz w:val="18"/>
                <w:szCs w:val="18"/>
                <w:lang w:eastAsia="en-GB"/>
              </w:rPr>
            </w:pPr>
            <w:r>
              <w:rPr>
                <w:rFonts w:ascii="GothamBook" w:hAnsi="GothamBook"/>
                <w:color w:val="808080"/>
                <w:sz w:val="18"/>
                <w:szCs w:val="18"/>
                <w:lang w:eastAsia="en-GB"/>
              </w:rPr>
              <w:t xml:space="preserve">Identify </w:t>
            </w:r>
            <w:r w:rsidRPr="002F56C5">
              <w:rPr>
                <w:rFonts w:ascii="GothamBook" w:hAnsi="GothamBook"/>
                <w:color w:val="808080"/>
                <w:sz w:val="18"/>
                <w:szCs w:val="18"/>
                <w:lang w:eastAsia="en-GB"/>
              </w:rPr>
              <w:t>an opportunity to create a communication plan covering a range of stakeholders, including key messages for each audience and the use of different channels.</w:t>
            </w:r>
          </w:p>
          <w:p w:rsidR="00C92AA0" w:rsidRPr="00EE4721" w:rsidRDefault="00C92AA0" w:rsidP="00C92AA0">
            <w:pPr>
              <w:pStyle w:val="ListParagraph"/>
              <w:numPr>
                <w:ilvl w:val="0"/>
                <w:numId w:val="7"/>
              </w:numPr>
              <w:shd w:val="clear" w:color="auto" w:fill="FFFFFF"/>
              <w:spacing w:line="189" w:lineRule="atLeast"/>
              <w:jc w:val="both"/>
              <w:rPr>
                <w:rFonts w:ascii="GothamBook" w:hAnsi="GothamBook"/>
                <w:color w:val="808080"/>
                <w:sz w:val="18"/>
                <w:szCs w:val="18"/>
                <w:lang w:eastAsia="en-GB"/>
              </w:rPr>
            </w:pPr>
            <w:r w:rsidRPr="002F56C5">
              <w:rPr>
                <w:rFonts w:ascii="GothamBook" w:hAnsi="GothamBook"/>
                <w:color w:val="808080"/>
                <w:sz w:val="18"/>
                <w:szCs w:val="18"/>
                <w:lang w:eastAsia="en-GB"/>
              </w:rPr>
              <w:t xml:space="preserve">Read the book 'Compelling People: The Hidden Qualities That Make Us Influential' by J. </w:t>
            </w:r>
            <w:proofErr w:type="spellStart"/>
            <w:r w:rsidRPr="002F56C5">
              <w:rPr>
                <w:rFonts w:ascii="GothamBook" w:hAnsi="GothamBook"/>
                <w:color w:val="808080"/>
                <w:sz w:val="18"/>
                <w:szCs w:val="18"/>
                <w:lang w:eastAsia="en-GB"/>
              </w:rPr>
              <w:t>Neffinger</w:t>
            </w:r>
            <w:proofErr w:type="spellEnd"/>
            <w:r w:rsidRPr="002F56C5">
              <w:rPr>
                <w:rFonts w:ascii="GothamBook" w:hAnsi="GothamBook"/>
                <w:color w:val="808080"/>
                <w:sz w:val="18"/>
                <w:szCs w:val="18"/>
                <w:lang w:eastAsia="en-GB"/>
              </w:rPr>
              <w:t xml:space="preserve"> and M. </w:t>
            </w:r>
            <w:proofErr w:type="spellStart"/>
            <w:r w:rsidRPr="002F56C5">
              <w:rPr>
                <w:rFonts w:ascii="GothamBook" w:hAnsi="GothamBook"/>
                <w:color w:val="808080"/>
                <w:sz w:val="18"/>
                <w:szCs w:val="18"/>
                <w:lang w:eastAsia="en-GB"/>
              </w:rPr>
              <w:t>Kohut</w:t>
            </w:r>
            <w:proofErr w:type="spellEnd"/>
            <w:r w:rsidRPr="002F56C5">
              <w:rPr>
                <w:rFonts w:ascii="GothamBook" w:hAnsi="GothamBook"/>
                <w:color w:val="808080"/>
                <w:sz w:val="18"/>
                <w:szCs w:val="18"/>
                <w:lang w:eastAsia="en-GB"/>
              </w:rPr>
              <w:t xml:space="preserve"> which is based on research about how people judge and persuade each other.</w:t>
            </w:r>
          </w:p>
          <w:p w:rsidR="00C92AA0" w:rsidRPr="00EE4721" w:rsidRDefault="00C92AA0" w:rsidP="00C92AA0">
            <w:pPr>
              <w:pStyle w:val="ListParagraph"/>
              <w:numPr>
                <w:ilvl w:val="0"/>
                <w:numId w:val="7"/>
              </w:numPr>
              <w:shd w:val="clear" w:color="auto" w:fill="FFFFFF"/>
              <w:spacing w:line="189" w:lineRule="atLeast"/>
              <w:jc w:val="both"/>
              <w:rPr>
                <w:rFonts w:ascii="GothamBook" w:hAnsi="GothamBook"/>
                <w:color w:val="808080"/>
                <w:sz w:val="18"/>
                <w:szCs w:val="18"/>
                <w:lang w:eastAsia="en-GB"/>
              </w:rPr>
            </w:pPr>
            <w:r w:rsidRPr="002F56C5">
              <w:rPr>
                <w:rFonts w:ascii="GothamBook" w:hAnsi="GothamBook"/>
                <w:color w:val="808080"/>
                <w:sz w:val="18"/>
                <w:szCs w:val="18"/>
                <w:lang w:eastAsia="en-GB"/>
              </w:rPr>
              <w:t>Complete an influencing styles questionnaire (available on the internet) or a personality psychometric to learn more about your preferred influencing and communication style and how you can broaden the range of styles you use.</w:t>
            </w:r>
          </w:p>
        </w:tc>
        <w:tc>
          <w:tcPr>
            <w:tcW w:w="1984" w:type="dxa"/>
          </w:tcPr>
          <w:p w:rsidR="00C92AA0" w:rsidRPr="002F56C5" w:rsidRDefault="00C92AA0" w:rsidP="00382ABF">
            <w:pPr>
              <w:shd w:val="clear" w:color="auto" w:fill="FFFFFF"/>
              <w:spacing w:line="189" w:lineRule="atLeast"/>
              <w:jc w:val="both"/>
              <w:rPr>
                <w:rFonts w:ascii="GothamBook" w:hAnsi="GothamBook"/>
                <w:color w:val="808080"/>
                <w:sz w:val="18"/>
                <w:szCs w:val="18"/>
                <w:lang w:eastAsia="en-GB"/>
              </w:rPr>
            </w:pPr>
            <w:r w:rsidRPr="002F56C5">
              <w:rPr>
                <w:rFonts w:ascii="GothamBook" w:hAnsi="GothamBook"/>
                <w:color w:val="808080"/>
                <w:sz w:val="18"/>
                <w:szCs w:val="18"/>
                <w:lang w:eastAsia="en-GB"/>
              </w:rPr>
              <w:lastRenderedPageBreak/>
              <w:t xml:space="preserve">Watch the TED talk 'How to speak up for yourself' by Adam </w:t>
            </w:r>
            <w:proofErr w:type="spellStart"/>
            <w:r w:rsidRPr="002F56C5">
              <w:rPr>
                <w:rFonts w:ascii="GothamBook" w:hAnsi="GothamBook"/>
                <w:color w:val="808080"/>
                <w:sz w:val="18"/>
                <w:szCs w:val="18"/>
                <w:lang w:eastAsia="en-GB"/>
              </w:rPr>
              <w:t>Galinsky</w:t>
            </w:r>
            <w:proofErr w:type="spellEnd"/>
            <w:r w:rsidRPr="002F56C5">
              <w:rPr>
                <w:rFonts w:ascii="GothamBook" w:hAnsi="GothamBook"/>
                <w:color w:val="808080"/>
                <w:sz w:val="18"/>
                <w:szCs w:val="18"/>
                <w:lang w:eastAsia="en-GB"/>
              </w:rPr>
              <w:t xml:space="preserve"> and identify three key learning points to put into action, perhaps with the support of a mentor, coach or colleague.</w:t>
            </w:r>
          </w:p>
          <w:p w:rsidR="00C92AA0" w:rsidRDefault="00C92AA0" w:rsidP="00382ABF">
            <w:pPr>
              <w:pStyle w:val="ListParagraph"/>
              <w:shd w:val="clear" w:color="auto" w:fill="FFFFFF"/>
              <w:spacing w:line="189" w:lineRule="atLeast"/>
              <w:jc w:val="both"/>
              <w:rPr>
                <w:rFonts w:ascii="GothamBook" w:hAnsi="GothamBook"/>
                <w:color w:val="808080"/>
                <w:sz w:val="18"/>
                <w:szCs w:val="18"/>
                <w:lang w:eastAsia="en-GB"/>
              </w:rPr>
            </w:pPr>
          </w:p>
          <w:p w:rsidR="00C92AA0" w:rsidRPr="002F56C5" w:rsidRDefault="00C92AA0" w:rsidP="00382ABF">
            <w:pPr>
              <w:shd w:val="clear" w:color="auto" w:fill="FFFFFF"/>
              <w:spacing w:line="189" w:lineRule="atLeast"/>
              <w:jc w:val="both"/>
              <w:rPr>
                <w:rFonts w:ascii="GothamBook" w:hAnsi="GothamBook"/>
                <w:color w:val="808080"/>
                <w:sz w:val="18"/>
                <w:szCs w:val="18"/>
                <w:lang w:eastAsia="en-GB"/>
              </w:rPr>
            </w:pPr>
            <w:r w:rsidRPr="002F56C5">
              <w:rPr>
                <w:rFonts w:ascii="GothamBook" w:hAnsi="GothamBook"/>
                <w:color w:val="808080"/>
                <w:sz w:val="18"/>
                <w:szCs w:val="18"/>
                <w:lang w:eastAsia="en-GB"/>
              </w:rPr>
              <w:t xml:space="preserve">Use this article to understand the SCARF model developed by neuroscientist David Rock, which looks at key brain triggers that can create a threat response. </w:t>
            </w:r>
          </w:p>
          <w:p w:rsidR="00C92AA0" w:rsidRPr="002F56C5" w:rsidRDefault="00C92AA0" w:rsidP="00382ABF">
            <w:pPr>
              <w:pStyle w:val="ListParagraph"/>
              <w:shd w:val="clear" w:color="auto" w:fill="FFFFFF"/>
              <w:spacing w:line="189" w:lineRule="atLeast"/>
              <w:jc w:val="both"/>
              <w:rPr>
                <w:rFonts w:ascii="GothamBook" w:hAnsi="GothamBook"/>
                <w:color w:val="808080"/>
                <w:sz w:val="18"/>
                <w:szCs w:val="18"/>
                <w:lang w:eastAsia="en-GB"/>
              </w:rPr>
            </w:pPr>
          </w:p>
          <w:p w:rsidR="00C92AA0" w:rsidRPr="002F56C5" w:rsidRDefault="00C92AA0" w:rsidP="00382ABF">
            <w:pPr>
              <w:shd w:val="clear" w:color="auto" w:fill="FFFFFF"/>
              <w:spacing w:line="189" w:lineRule="atLeast"/>
              <w:jc w:val="both"/>
              <w:rPr>
                <w:rFonts w:ascii="GothamBook" w:hAnsi="GothamBook"/>
                <w:color w:val="808080"/>
                <w:sz w:val="18"/>
                <w:szCs w:val="18"/>
                <w:lang w:eastAsia="en-GB"/>
              </w:rPr>
            </w:pPr>
            <w:r w:rsidRPr="002F56C5">
              <w:rPr>
                <w:rFonts w:ascii="GothamBook" w:hAnsi="GothamBook"/>
                <w:color w:val="808080"/>
                <w:sz w:val="18"/>
                <w:szCs w:val="18"/>
                <w:lang w:eastAsia="en-GB"/>
              </w:rPr>
              <w:t>Undertake your own additional research, and think about how you can manage these triggers when seeking to influence others.</w:t>
            </w:r>
          </w:p>
          <w:p w:rsidR="00C92AA0" w:rsidRPr="002F56C5" w:rsidRDefault="00C92AA0" w:rsidP="00382ABF">
            <w:pPr>
              <w:pStyle w:val="ListParagraph"/>
              <w:shd w:val="clear" w:color="auto" w:fill="FFFFFF"/>
              <w:spacing w:line="189" w:lineRule="atLeast"/>
              <w:jc w:val="both"/>
              <w:rPr>
                <w:rFonts w:ascii="GothamBook" w:hAnsi="GothamBook"/>
                <w:color w:val="808080"/>
                <w:sz w:val="18"/>
                <w:szCs w:val="18"/>
                <w:lang w:eastAsia="en-GB"/>
              </w:rPr>
            </w:pPr>
          </w:p>
        </w:tc>
        <w:tc>
          <w:tcPr>
            <w:tcW w:w="1843" w:type="dxa"/>
          </w:tcPr>
          <w:p w:rsidR="00C92AA0" w:rsidRPr="00711336" w:rsidRDefault="00C92AA0" w:rsidP="00382ABF">
            <w:pPr>
              <w:rPr>
                <w:rFonts w:ascii="Arial" w:hAnsi="Arial"/>
                <w:color w:val="808080"/>
                <w:sz w:val="16"/>
              </w:rPr>
            </w:pPr>
            <w:r>
              <w:rPr>
                <w:rFonts w:ascii="Arial" w:hAnsi="Arial"/>
                <w:color w:val="808080"/>
                <w:sz w:val="16"/>
              </w:rPr>
              <w:lastRenderedPageBreak/>
              <w:t>The completion of the actions supported by the resources stipulated</w:t>
            </w:r>
          </w:p>
        </w:tc>
        <w:tc>
          <w:tcPr>
            <w:tcW w:w="1418" w:type="dxa"/>
          </w:tcPr>
          <w:p w:rsidR="00C92AA0" w:rsidRPr="00711336" w:rsidRDefault="00C92AA0" w:rsidP="00382ABF">
            <w:pPr>
              <w:rPr>
                <w:rFonts w:ascii="Arial" w:hAnsi="Arial"/>
                <w:color w:val="808080"/>
                <w:sz w:val="16"/>
              </w:rPr>
            </w:pPr>
            <w:r>
              <w:rPr>
                <w:rFonts w:ascii="Arial" w:hAnsi="Arial"/>
                <w:color w:val="808080"/>
                <w:sz w:val="16"/>
              </w:rPr>
              <w:t>To review in the second quarter (August to December 2022)</w:t>
            </w:r>
          </w:p>
        </w:tc>
        <w:tc>
          <w:tcPr>
            <w:tcW w:w="3969" w:type="dxa"/>
          </w:tcPr>
          <w:p w:rsidR="00C92AA0" w:rsidRDefault="00C92AA0" w:rsidP="00382ABF">
            <w:pPr>
              <w:rPr>
                <w:rFonts w:ascii="Arial" w:hAnsi="Arial"/>
                <w:color w:val="808080"/>
                <w:sz w:val="16"/>
              </w:rPr>
            </w:pPr>
          </w:p>
        </w:tc>
      </w:tr>
      <w:tr w:rsidR="00C92AA0" w:rsidRPr="00711336" w:rsidTr="00382ABF">
        <w:tc>
          <w:tcPr>
            <w:tcW w:w="2376" w:type="dxa"/>
          </w:tcPr>
          <w:p w:rsidR="00C92AA0" w:rsidRDefault="00C92AA0" w:rsidP="00382ABF">
            <w:pPr>
              <w:rPr>
                <w:rFonts w:ascii="Arial" w:hAnsi="Arial"/>
                <w:color w:val="808080"/>
                <w:sz w:val="16"/>
              </w:rPr>
            </w:pPr>
            <w:r w:rsidRPr="002F56C5">
              <w:rPr>
                <w:rFonts w:ascii="Arial" w:hAnsi="Arial"/>
                <w:color w:val="808080"/>
                <w:sz w:val="16"/>
              </w:rPr>
              <w:lastRenderedPageBreak/>
              <w:t>To show courage to speak up and skilfully influencing others to gain buy-in</w:t>
            </w:r>
          </w:p>
        </w:tc>
        <w:tc>
          <w:tcPr>
            <w:tcW w:w="2552" w:type="dxa"/>
          </w:tcPr>
          <w:p w:rsidR="00C92AA0" w:rsidRPr="00EE4721" w:rsidRDefault="00C92AA0" w:rsidP="00C92AA0">
            <w:pPr>
              <w:pStyle w:val="ListParagraph"/>
              <w:numPr>
                <w:ilvl w:val="0"/>
                <w:numId w:val="8"/>
              </w:numPr>
              <w:shd w:val="clear" w:color="auto" w:fill="FFFFFF"/>
              <w:spacing w:line="189" w:lineRule="atLeast"/>
              <w:rPr>
                <w:rFonts w:ascii="GothamBook" w:hAnsi="GothamBook"/>
                <w:color w:val="808080"/>
                <w:sz w:val="18"/>
                <w:szCs w:val="18"/>
                <w:lang w:eastAsia="en-GB"/>
              </w:rPr>
            </w:pPr>
            <w:r w:rsidRPr="002F56C5">
              <w:rPr>
                <w:rFonts w:ascii="GothamBook" w:hAnsi="GothamBook"/>
                <w:color w:val="808080"/>
                <w:sz w:val="18"/>
                <w:szCs w:val="18"/>
                <w:lang w:eastAsia="en-GB"/>
              </w:rPr>
              <w:t xml:space="preserve">Lead a team of people professionals to carry out a review of all your people practices to look at how effectively they align. Identify how you will increase integration (alignment to values, vision, employee value proposition, </w:t>
            </w:r>
            <w:proofErr w:type="spellStart"/>
            <w:r w:rsidRPr="002F56C5">
              <w:rPr>
                <w:rFonts w:ascii="GothamBook" w:hAnsi="GothamBook"/>
                <w:color w:val="808080"/>
                <w:sz w:val="18"/>
                <w:szCs w:val="18"/>
                <w:lang w:eastAsia="en-GB"/>
              </w:rPr>
              <w:t>etc</w:t>
            </w:r>
            <w:proofErr w:type="spellEnd"/>
            <w:r w:rsidRPr="002F56C5">
              <w:rPr>
                <w:rFonts w:ascii="GothamBook" w:hAnsi="GothamBook"/>
                <w:color w:val="808080"/>
                <w:sz w:val="18"/>
                <w:szCs w:val="18"/>
                <w:lang w:eastAsia="en-GB"/>
              </w:rPr>
              <w:t>).</w:t>
            </w:r>
          </w:p>
          <w:p w:rsidR="00C92AA0" w:rsidRPr="00EE4721" w:rsidRDefault="00C92AA0" w:rsidP="00C92AA0">
            <w:pPr>
              <w:pStyle w:val="ListParagraph"/>
              <w:numPr>
                <w:ilvl w:val="0"/>
                <w:numId w:val="8"/>
              </w:numPr>
              <w:shd w:val="clear" w:color="auto" w:fill="FFFFFF"/>
              <w:spacing w:line="189" w:lineRule="atLeast"/>
              <w:rPr>
                <w:rFonts w:ascii="GothamBook" w:hAnsi="GothamBook"/>
                <w:color w:val="808080"/>
                <w:sz w:val="18"/>
                <w:szCs w:val="18"/>
                <w:lang w:eastAsia="en-GB"/>
              </w:rPr>
            </w:pPr>
            <w:r w:rsidRPr="002F56C5">
              <w:rPr>
                <w:rFonts w:ascii="GothamBook" w:hAnsi="GothamBook"/>
                <w:color w:val="808080"/>
                <w:sz w:val="18"/>
                <w:szCs w:val="18"/>
                <w:lang w:eastAsia="en-GB"/>
              </w:rPr>
              <w:lastRenderedPageBreak/>
              <w:t>Carry out online research into new laws and regulations that will be coming into force in the next 12 months. Carry out a risk assessment on how they will impact the organisation.</w:t>
            </w:r>
          </w:p>
          <w:p w:rsidR="00C92AA0" w:rsidRDefault="00C92AA0" w:rsidP="00C92AA0">
            <w:pPr>
              <w:pStyle w:val="ListParagraph"/>
              <w:numPr>
                <w:ilvl w:val="0"/>
                <w:numId w:val="8"/>
              </w:numPr>
              <w:shd w:val="clear" w:color="auto" w:fill="FFFFFF"/>
              <w:spacing w:line="189" w:lineRule="atLeast"/>
              <w:rPr>
                <w:rFonts w:ascii="GothamBook" w:hAnsi="GothamBook"/>
                <w:color w:val="808080"/>
                <w:sz w:val="18"/>
                <w:szCs w:val="18"/>
                <w:lang w:eastAsia="en-GB"/>
              </w:rPr>
            </w:pPr>
            <w:r w:rsidRPr="002F56C5">
              <w:rPr>
                <w:rFonts w:ascii="GothamBook" w:hAnsi="GothamBook"/>
                <w:color w:val="808080"/>
                <w:sz w:val="18"/>
                <w:szCs w:val="18"/>
                <w:lang w:eastAsia="en-GB"/>
              </w:rPr>
              <w:t>Using the organisation's inclusion and diversity forum (or a group of people who are knowledgeable in this area) lead a review of how effectively inclusion and diversity is integrated into people practices.</w:t>
            </w:r>
          </w:p>
          <w:p w:rsidR="00C92AA0" w:rsidRPr="00EE4721" w:rsidRDefault="00C92AA0" w:rsidP="00C92AA0">
            <w:pPr>
              <w:pStyle w:val="ListParagraph"/>
              <w:numPr>
                <w:ilvl w:val="0"/>
                <w:numId w:val="8"/>
              </w:numPr>
              <w:shd w:val="clear" w:color="auto" w:fill="FFFFFF"/>
              <w:spacing w:line="189" w:lineRule="atLeast"/>
              <w:rPr>
                <w:rFonts w:ascii="GothamBook" w:hAnsi="GothamBook"/>
                <w:color w:val="808080"/>
                <w:sz w:val="18"/>
                <w:szCs w:val="18"/>
                <w:lang w:eastAsia="en-GB"/>
              </w:rPr>
            </w:pPr>
            <w:r w:rsidRPr="00E511E0">
              <w:rPr>
                <w:rFonts w:ascii="GothamBook" w:hAnsi="GothamBook"/>
                <w:color w:val="808080"/>
                <w:sz w:val="18"/>
                <w:szCs w:val="18"/>
                <w:lang w:eastAsia="en-GB"/>
              </w:rPr>
              <w:t>Take responsibility for leading a team (either as a line manager or for a specific piece of work). Research team effectiveness models you can apply (e.g. scrum, project, multi-disciplinary, self-organising) and consider which of these could ensure success of the team.</w:t>
            </w:r>
          </w:p>
        </w:tc>
        <w:tc>
          <w:tcPr>
            <w:tcW w:w="1984" w:type="dxa"/>
          </w:tcPr>
          <w:p w:rsidR="00C92AA0" w:rsidRPr="002F56C5" w:rsidRDefault="00C92AA0" w:rsidP="00382ABF">
            <w:pPr>
              <w:shd w:val="clear" w:color="auto" w:fill="FFFFFF"/>
              <w:spacing w:line="189" w:lineRule="atLeast"/>
              <w:jc w:val="both"/>
              <w:rPr>
                <w:rFonts w:ascii="GothamBook" w:hAnsi="GothamBook"/>
                <w:color w:val="808080"/>
                <w:sz w:val="18"/>
                <w:szCs w:val="18"/>
                <w:lang w:eastAsia="en-GB"/>
              </w:rPr>
            </w:pPr>
            <w:r w:rsidRPr="002F56C5">
              <w:rPr>
                <w:rFonts w:ascii="GothamBook" w:hAnsi="GothamBook"/>
                <w:color w:val="808080"/>
                <w:sz w:val="18"/>
                <w:szCs w:val="18"/>
                <w:lang w:eastAsia="en-GB"/>
              </w:rPr>
              <w:lastRenderedPageBreak/>
              <w:t>Review the CIPD's workforce planning guide. Reflect on how this area impacts your own area of work.</w:t>
            </w:r>
          </w:p>
          <w:p w:rsidR="00C92AA0" w:rsidRPr="002F56C5" w:rsidRDefault="00C92AA0" w:rsidP="00382ABF">
            <w:pPr>
              <w:shd w:val="clear" w:color="auto" w:fill="FFFFFF"/>
              <w:spacing w:line="189" w:lineRule="atLeast"/>
              <w:jc w:val="both"/>
              <w:rPr>
                <w:rFonts w:ascii="GothamBook" w:hAnsi="GothamBook"/>
                <w:color w:val="808080"/>
                <w:sz w:val="18"/>
                <w:szCs w:val="18"/>
                <w:lang w:eastAsia="en-GB"/>
              </w:rPr>
            </w:pPr>
          </w:p>
          <w:p w:rsidR="00C92AA0" w:rsidRPr="002F56C5" w:rsidRDefault="00C92AA0" w:rsidP="00382ABF">
            <w:pPr>
              <w:shd w:val="clear" w:color="auto" w:fill="FFFFFF"/>
              <w:spacing w:line="189" w:lineRule="atLeast"/>
              <w:jc w:val="both"/>
              <w:rPr>
                <w:rFonts w:ascii="GothamBook" w:hAnsi="GothamBook"/>
                <w:color w:val="808080"/>
                <w:sz w:val="18"/>
                <w:szCs w:val="18"/>
                <w:lang w:eastAsia="en-GB"/>
              </w:rPr>
            </w:pPr>
            <w:r w:rsidRPr="002F56C5">
              <w:rPr>
                <w:rFonts w:ascii="GothamBook" w:hAnsi="GothamBook"/>
                <w:color w:val="808080"/>
                <w:sz w:val="18"/>
                <w:szCs w:val="18"/>
                <w:lang w:eastAsia="en-GB"/>
              </w:rPr>
              <w:t xml:space="preserve">Read the CIPD's factsheet and recommended further resources on identifying </w:t>
            </w:r>
            <w:r w:rsidRPr="002F56C5">
              <w:rPr>
                <w:rFonts w:ascii="GothamBook" w:hAnsi="GothamBook"/>
                <w:color w:val="808080"/>
                <w:sz w:val="18"/>
                <w:szCs w:val="18"/>
                <w:lang w:eastAsia="en-GB"/>
              </w:rPr>
              <w:lastRenderedPageBreak/>
              <w:t>learning and development needs. Design a capability assessment for your organisation.</w:t>
            </w:r>
          </w:p>
          <w:p w:rsidR="00C92AA0" w:rsidRPr="002F56C5" w:rsidRDefault="00C92AA0" w:rsidP="00382ABF">
            <w:pPr>
              <w:pStyle w:val="ListParagraph"/>
              <w:shd w:val="clear" w:color="auto" w:fill="FFFFFF"/>
              <w:spacing w:line="189" w:lineRule="atLeast"/>
              <w:jc w:val="both"/>
              <w:rPr>
                <w:rFonts w:ascii="GothamBook" w:hAnsi="GothamBook"/>
                <w:color w:val="808080"/>
                <w:sz w:val="18"/>
                <w:szCs w:val="18"/>
                <w:lang w:eastAsia="en-GB"/>
              </w:rPr>
            </w:pPr>
          </w:p>
          <w:p w:rsidR="00C92AA0" w:rsidRPr="002F56C5" w:rsidRDefault="00C92AA0" w:rsidP="00382ABF">
            <w:pPr>
              <w:shd w:val="clear" w:color="auto" w:fill="FFFFFF"/>
              <w:spacing w:line="189" w:lineRule="atLeast"/>
              <w:jc w:val="both"/>
              <w:rPr>
                <w:rFonts w:ascii="GothamBook" w:hAnsi="GothamBook"/>
                <w:color w:val="808080"/>
                <w:sz w:val="18"/>
                <w:szCs w:val="18"/>
                <w:lang w:eastAsia="en-GB"/>
              </w:rPr>
            </w:pPr>
            <w:r w:rsidRPr="002F56C5">
              <w:rPr>
                <w:rFonts w:ascii="GothamBook" w:hAnsi="GothamBook"/>
                <w:color w:val="808080"/>
                <w:sz w:val="18"/>
                <w:szCs w:val="18"/>
                <w:lang w:eastAsia="en-GB"/>
              </w:rPr>
              <w:t>Review the CIPD's topic page on flexible working. Consider what enhancements you could recommend to drive improvements to your own organisation's approach.</w:t>
            </w:r>
          </w:p>
          <w:p w:rsidR="00C92AA0" w:rsidRPr="002F56C5" w:rsidRDefault="00C92AA0" w:rsidP="00382ABF">
            <w:pPr>
              <w:shd w:val="clear" w:color="auto" w:fill="FFFFFF"/>
              <w:spacing w:line="189" w:lineRule="atLeast"/>
              <w:jc w:val="both"/>
              <w:rPr>
                <w:rFonts w:ascii="GothamBook" w:hAnsi="GothamBook"/>
                <w:color w:val="808080"/>
                <w:sz w:val="18"/>
                <w:szCs w:val="18"/>
                <w:lang w:eastAsia="en-GB"/>
              </w:rPr>
            </w:pPr>
          </w:p>
          <w:p w:rsidR="00C92AA0" w:rsidRPr="002F56C5" w:rsidRDefault="00C92AA0" w:rsidP="00382ABF">
            <w:pPr>
              <w:shd w:val="clear" w:color="auto" w:fill="FFFFFF"/>
              <w:spacing w:line="189" w:lineRule="atLeast"/>
              <w:jc w:val="both"/>
              <w:rPr>
                <w:rFonts w:ascii="GothamBook" w:hAnsi="GothamBook"/>
                <w:color w:val="808080"/>
                <w:sz w:val="18"/>
                <w:szCs w:val="18"/>
                <w:lang w:eastAsia="en-GB"/>
              </w:rPr>
            </w:pPr>
            <w:r w:rsidRPr="002F56C5">
              <w:rPr>
                <w:rFonts w:ascii="GothamBook" w:hAnsi="GothamBook"/>
                <w:color w:val="808080"/>
                <w:sz w:val="18"/>
                <w:szCs w:val="18"/>
                <w:lang w:eastAsia="en-GB"/>
              </w:rPr>
              <w:t>Use the CIPD's topic page on workforce trends to keep abreast of external changes which will impact people practices.</w:t>
            </w:r>
          </w:p>
        </w:tc>
        <w:tc>
          <w:tcPr>
            <w:tcW w:w="1843" w:type="dxa"/>
          </w:tcPr>
          <w:p w:rsidR="00C92AA0" w:rsidRPr="00711336" w:rsidRDefault="00C92AA0" w:rsidP="00382ABF">
            <w:pPr>
              <w:rPr>
                <w:rFonts w:ascii="Arial" w:hAnsi="Arial"/>
                <w:color w:val="808080"/>
                <w:sz w:val="16"/>
              </w:rPr>
            </w:pPr>
            <w:r>
              <w:rPr>
                <w:rFonts w:ascii="Arial" w:hAnsi="Arial"/>
                <w:color w:val="808080"/>
                <w:sz w:val="16"/>
              </w:rPr>
              <w:lastRenderedPageBreak/>
              <w:t>The completion of the actions supported by the resources stipulated</w:t>
            </w:r>
          </w:p>
        </w:tc>
        <w:tc>
          <w:tcPr>
            <w:tcW w:w="1418" w:type="dxa"/>
          </w:tcPr>
          <w:p w:rsidR="00C92AA0" w:rsidRPr="00711336" w:rsidRDefault="00C92AA0" w:rsidP="00382ABF">
            <w:pPr>
              <w:rPr>
                <w:rFonts w:ascii="Arial" w:hAnsi="Arial"/>
                <w:color w:val="808080"/>
                <w:sz w:val="16"/>
              </w:rPr>
            </w:pPr>
            <w:r>
              <w:rPr>
                <w:rFonts w:ascii="Arial" w:hAnsi="Arial"/>
                <w:color w:val="808080"/>
                <w:sz w:val="16"/>
              </w:rPr>
              <w:t>To be reviewed in the 3</w:t>
            </w:r>
            <w:r w:rsidRPr="00893F01">
              <w:rPr>
                <w:rFonts w:ascii="Arial" w:hAnsi="Arial"/>
                <w:color w:val="808080"/>
                <w:sz w:val="16"/>
                <w:vertAlign w:val="superscript"/>
              </w:rPr>
              <w:t>rd</w:t>
            </w:r>
            <w:r>
              <w:rPr>
                <w:rFonts w:ascii="Arial" w:hAnsi="Arial"/>
                <w:color w:val="808080"/>
                <w:sz w:val="16"/>
              </w:rPr>
              <w:t xml:space="preserve"> quarter (January to March 2022)</w:t>
            </w:r>
          </w:p>
        </w:tc>
        <w:tc>
          <w:tcPr>
            <w:tcW w:w="3969" w:type="dxa"/>
          </w:tcPr>
          <w:p w:rsidR="00C92AA0" w:rsidRDefault="00C92AA0" w:rsidP="00382ABF">
            <w:pPr>
              <w:rPr>
                <w:rFonts w:ascii="Arial" w:hAnsi="Arial"/>
                <w:color w:val="808080"/>
                <w:sz w:val="16"/>
              </w:rPr>
            </w:pPr>
          </w:p>
        </w:tc>
      </w:tr>
    </w:tbl>
    <w:p w:rsidR="00C92AA0" w:rsidRPr="00711336" w:rsidRDefault="00C92AA0" w:rsidP="00C92AA0">
      <w:pPr>
        <w:rPr>
          <w:rFonts w:ascii="Arial" w:hAnsi="Arial"/>
          <w:color w:val="808080"/>
        </w:rPr>
      </w:pPr>
    </w:p>
    <w:p w:rsidR="00C92AA0" w:rsidRDefault="00C92AA0"/>
    <w:p w:rsidR="00C92AA0" w:rsidRDefault="00C92AA0"/>
    <w:p w:rsidR="00C92AA0" w:rsidRDefault="00C92AA0"/>
    <w:p w:rsidR="00C92AA0" w:rsidRDefault="00C92AA0"/>
    <w:p w:rsidR="00C92AA0" w:rsidRDefault="00C92AA0" w:rsidP="00C92AA0"/>
    <w:tbl>
      <w:tblPr>
        <w:tblStyle w:val="TableGrid"/>
        <w:tblW w:w="0" w:type="auto"/>
        <w:tblLook w:val="04A0" w:firstRow="1" w:lastRow="0" w:firstColumn="1" w:lastColumn="0" w:noHBand="0" w:noVBand="1"/>
      </w:tblPr>
      <w:tblGrid>
        <w:gridCol w:w="1242"/>
        <w:gridCol w:w="3119"/>
        <w:gridCol w:w="2977"/>
        <w:gridCol w:w="425"/>
        <w:gridCol w:w="3260"/>
        <w:gridCol w:w="3151"/>
      </w:tblGrid>
      <w:tr w:rsidR="00C92AA0" w:rsidTr="00382ABF">
        <w:trPr>
          <w:trHeight w:val="905"/>
        </w:trPr>
        <w:tc>
          <w:tcPr>
            <w:tcW w:w="14174" w:type="dxa"/>
            <w:gridSpan w:val="6"/>
            <w:shd w:val="clear" w:color="auto" w:fill="A6A6A6" w:themeFill="background1" w:themeFillShade="A6"/>
            <w:vAlign w:val="center"/>
          </w:tcPr>
          <w:p w:rsidR="00C92AA0" w:rsidRPr="000F60FD" w:rsidRDefault="00C92AA0" w:rsidP="00382ABF">
            <w:pPr>
              <w:jc w:val="center"/>
              <w:rPr>
                <w:b/>
                <w:sz w:val="36"/>
                <w:szCs w:val="36"/>
              </w:rPr>
            </w:pPr>
            <w:r w:rsidRPr="000F60FD">
              <w:rPr>
                <w:b/>
                <w:sz w:val="36"/>
                <w:szCs w:val="36"/>
              </w:rPr>
              <w:t>Development Record</w:t>
            </w:r>
          </w:p>
        </w:tc>
      </w:tr>
      <w:tr w:rsidR="00C92AA0" w:rsidTr="00382ABF">
        <w:trPr>
          <w:trHeight w:val="549"/>
        </w:trPr>
        <w:tc>
          <w:tcPr>
            <w:tcW w:w="7338" w:type="dxa"/>
            <w:gridSpan w:val="3"/>
            <w:shd w:val="clear" w:color="auto" w:fill="D9D9D9" w:themeFill="background1" w:themeFillShade="D9"/>
            <w:vAlign w:val="center"/>
          </w:tcPr>
          <w:p w:rsidR="00C92AA0" w:rsidRPr="000F60FD" w:rsidRDefault="00C92AA0" w:rsidP="00382ABF">
            <w:pPr>
              <w:rPr>
                <w:b/>
                <w:sz w:val="28"/>
                <w:szCs w:val="28"/>
              </w:rPr>
            </w:pPr>
            <w:r w:rsidRPr="000F60FD">
              <w:rPr>
                <w:b/>
                <w:sz w:val="28"/>
                <w:szCs w:val="28"/>
              </w:rPr>
              <w:t>Name:  Angela Procter</w:t>
            </w:r>
          </w:p>
        </w:tc>
        <w:tc>
          <w:tcPr>
            <w:tcW w:w="6836" w:type="dxa"/>
            <w:gridSpan w:val="3"/>
            <w:shd w:val="clear" w:color="auto" w:fill="D9D9D9" w:themeFill="background1" w:themeFillShade="D9"/>
            <w:vAlign w:val="center"/>
          </w:tcPr>
          <w:p w:rsidR="00C92AA0" w:rsidRPr="000F60FD" w:rsidRDefault="00C92AA0" w:rsidP="00382ABF">
            <w:pPr>
              <w:rPr>
                <w:b/>
                <w:sz w:val="28"/>
                <w:szCs w:val="28"/>
              </w:rPr>
            </w:pPr>
            <w:r w:rsidRPr="000F60FD">
              <w:rPr>
                <w:b/>
                <w:sz w:val="28"/>
                <w:szCs w:val="28"/>
              </w:rPr>
              <w:t xml:space="preserve">CIPD Membership Number: </w:t>
            </w:r>
            <w:r w:rsidRPr="000F60FD">
              <w:rPr>
                <w:rFonts w:ascii="Arial" w:hAnsi="Arial"/>
                <w:b/>
                <w:sz w:val="28"/>
                <w:szCs w:val="28"/>
              </w:rPr>
              <w:t>54466106</w:t>
            </w:r>
          </w:p>
        </w:tc>
      </w:tr>
      <w:tr w:rsidR="00C92AA0" w:rsidTr="00382ABF">
        <w:tc>
          <w:tcPr>
            <w:tcW w:w="1242" w:type="dxa"/>
            <w:shd w:val="clear" w:color="auto" w:fill="F2F2F2" w:themeFill="background1" w:themeFillShade="F2"/>
            <w:vAlign w:val="center"/>
          </w:tcPr>
          <w:p w:rsidR="00C92AA0" w:rsidRDefault="00C92AA0" w:rsidP="00382ABF">
            <w:r>
              <w:t>Key Dates</w:t>
            </w:r>
          </w:p>
        </w:tc>
        <w:tc>
          <w:tcPr>
            <w:tcW w:w="3119" w:type="dxa"/>
            <w:shd w:val="clear" w:color="auto" w:fill="F2F2F2" w:themeFill="background1" w:themeFillShade="F2"/>
            <w:vAlign w:val="center"/>
          </w:tcPr>
          <w:p w:rsidR="00C92AA0" w:rsidRDefault="00C92AA0" w:rsidP="00382ABF">
            <w:r>
              <w:t>What did you do?</w:t>
            </w:r>
          </w:p>
        </w:tc>
        <w:tc>
          <w:tcPr>
            <w:tcW w:w="3402" w:type="dxa"/>
            <w:gridSpan w:val="2"/>
            <w:shd w:val="clear" w:color="auto" w:fill="F2F2F2" w:themeFill="background1" w:themeFillShade="F2"/>
            <w:vAlign w:val="center"/>
          </w:tcPr>
          <w:p w:rsidR="00C92AA0" w:rsidRDefault="00C92AA0" w:rsidP="00382ABF">
            <w:r>
              <w:t>WHY?</w:t>
            </w:r>
          </w:p>
        </w:tc>
        <w:tc>
          <w:tcPr>
            <w:tcW w:w="3260" w:type="dxa"/>
            <w:shd w:val="clear" w:color="auto" w:fill="F2F2F2" w:themeFill="background1" w:themeFillShade="F2"/>
            <w:vAlign w:val="center"/>
          </w:tcPr>
          <w:p w:rsidR="00C92AA0" w:rsidRDefault="00C92AA0" w:rsidP="00382ABF">
            <w:r>
              <w:t>What did you learn?</w:t>
            </w:r>
          </w:p>
        </w:tc>
        <w:tc>
          <w:tcPr>
            <w:tcW w:w="3151" w:type="dxa"/>
            <w:shd w:val="clear" w:color="auto" w:fill="F2F2F2" w:themeFill="background1" w:themeFillShade="F2"/>
            <w:vAlign w:val="center"/>
          </w:tcPr>
          <w:p w:rsidR="00C92AA0" w:rsidRDefault="00C92AA0" w:rsidP="00382ABF">
            <w:r>
              <w:t>How will you use this? Any further action</w:t>
            </w:r>
          </w:p>
        </w:tc>
      </w:tr>
      <w:tr w:rsidR="00C92AA0" w:rsidTr="00382ABF">
        <w:tc>
          <w:tcPr>
            <w:tcW w:w="1242" w:type="dxa"/>
          </w:tcPr>
          <w:p w:rsidR="00C92AA0" w:rsidRDefault="00C92AA0" w:rsidP="00382ABF">
            <w:r>
              <w:t xml:space="preserve">Sept/Oct 2020 and </w:t>
            </w:r>
            <w:proofErr w:type="spellStart"/>
            <w:r>
              <w:t>ongoing</w:t>
            </w:r>
            <w:proofErr w:type="spellEnd"/>
          </w:p>
        </w:tc>
        <w:tc>
          <w:tcPr>
            <w:tcW w:w="3119" w:type="dxa"/>
          </w:tcPr>
          <w:p w:rsidR="00C92AA0" w:rsidRDefault="00C92AA0" w:rsidP="00382ABF">
            <w:r>
              <w:t>Became a Change SPOC for HR and attended a 2 day training course to gain access to available tools to be used for any change to be used within the organisation</w:t>
            </w:r>
          </w:p>
        </w:tc>
        <w:tc>
          <w:tcPr>
            <w:tcW w:w="3402" w:type="dxa"/>
            <w:gridSpan w:val="2"/>
          </w:tcPr>
          <w:p w:rsidR="00C92AA0" w:rsidRDefault="00C92AA0" w:rsidP="00382ABF">
            <w:r>
              <w:t>It became apparent early on that there was a real need for change as the policies and processes were unclear which was creating a significant amount of confusion across the organisation</w:t>
            </w:r>
          </w:p>
        </w:tc>
        <w:tc>
          <w:tcPr>
            <w:tcW w:w="3260" w:type="dxa"/>
          </w:tcPr>
          <w:p w:rsidR="00C92AA0" w:rsidRDefault="00C92AA0" w:rsidP="00382ABF">
            <w:r>
              <w:t>Change within the HR function would be difficult to implement given the culture (information is power) and the length of service that the majority of staff had as there was no appetite for change within.  The approach that worked best was to demonstrate how the changes would be of benefit for each individual along with the support of senior officers who applied pressure from outside of the department</w:t>
            </w:r>
          </w:p>
        </w:tc>
        <w:tc>
          <w:tcPr>
            <w:tcW w:w="3151" w:type="dxa"/>
          </w:tcPr>
          <w:p w:rsidR="00C92AA0" w:rsidRDefault="00C92AA0" w:rsidP="00382ABF">
            <w:r>
              <w:t xml:space="preserve">Accepting that change within the department will be resisted at every opportunity helps to manage my own expectations.  </w:t>
            </w:r>
          </w:p>
          <w:p w:rsidR="00C92AA0" w:rsidRDefault="00C92AA0" w:rsidP="00382ABF">
            <w:r>
              <w:t xml:space="preserve">Currently my efforts are diluted as these have to go through my line manager.  A poor working relationship does not help with this as I immediately experience resistance and my views are sabotaged at the first point and will not progress.  </w:t>
            </w:r>
          </w:p>
          <w:p w:rsidR="00C92AA0" w:rsidRDefault="00C92AA0" w:rsidP="00382ABF">
            <w:r>
              <w:t>I have since managed to get direct input to my second line manager which has had a significant impact as they value my previous experience in the world of change.</w:t>
            </w:r>
          </w:p>
          <w:p w:rsidR="00C92AA0" w:rsidRDefault="00C92AA0" w:rsidP="00382ABF"/>
          <w:p w:rsidR="00C92AA0" w:rsidRDefault="00C92AA0" w:rsidP="00382ABF"/>
        </w:tc>
      </w:tr>
      <w:tr w:rsidR="00C92AA0" w:rsidTr="00382ABF">
        <w:trPr>
          <w:trHeight w:val="175"/>
        </w:trPr>
        <w:tc>
          <w:tcPr>
            <w:tcW w:w="1242" w:type="dxa"/>
          </w:tcPr>
          <w:p w:rsidR="00C92AA0" w:rsidRDefault="00C92AA0" w:rsidP="00382ABF">
            <w:r>
              <w:t xml:space="preserve">Jan/March 2020 and </w:t>
            </w:r>
            <w:proofErr w:type="spellStart"/>
            <w:r>
              <w:t>ongoing</w:t>
            </w:r>
            <w:proofErr w:type="spellEnd"/>
          </w:p>
        </w:tc>
        <w:tc>
          <w:tcPr>
            <w:tcW w:w="3119" w:type="dxa"/>
          </w:tcPr>
          <w:p w:rsidR="00C92AA0" w:rsidRDefault="00C92AA0" w:rsidP="00382ABF">
            <w:r>
              <w:t>Became trained in job evaluation having undertaken a training course with others within my department</w:t>
            </w:r>
          </w:p>
        </w:tc>
        <w:tc>
          <w:tcPr>
            <w:tcW w:w="3402" w:type="dxa"/>
            <w:gridSpan w:val="2"/>
          </w:tcPr>
          <w:p w:rsidR="00C92AA0" w:rsidRDefault="00C92AA0" w:rsidP="00382ABF">
            <w:r>
              <w:t xml:space="preserve">It had been identified that there was a ‘bottle neck’ in terms of job evaluation with only one person having this skilled </w:t>
            </w:r>
            <w:proofErr w:type="gramStart"/>
            <w:r>
              <w:t>which</w:t>
            </w:r>
            <w:proofErr w:type="gramEnd"/>
            <w:r>
              <w:t xml:space="preserve"> meant that there was a backlog of jobs requiring evaluation.  </w:t>
            </w:r>
          </w:p>
        </w:tc>
        <w:tc>
          <w:tcPr>
            <w:tcW w:w="3260" w:type="dxa"/>
          </w:tcPr>
          <w:p w:rsidR="00C92AA0" w:rsidRDefault="00C92AA0" w:rsidP="00382ABF">
            <w:r>
              <w:t xml:space="preserve">Job evaluation is very subjective which can affect the scoring and ultimately the resulting grade.  It has been proven that doing this as a group provides a more robust process as a discussion can </w:t>
            </w:r>
            <w:r>
              <w:lastRenderedPageBreak/>
              <w:t>take place around the score for each component resulting in a more objective outcome.</w:t>
            </w:r>
          </w:p>
        </w:tc>
        <w:tc>
          <w:tcPr>
            <w:tcW w:w="3151" w:type="dxa"/>
          </w:tcPr>
          <w:p w:rsidR="00C92AA0" w:rsidRDefault="00C92AA0" w:rsidP="00382ABF">
            <w:r>
              <w:lastRenderedPageBreak/>
              <w:t xml:space="preserve">I am now part of a group who can be called upon to undertake job evaluation/re-evaluation.  Having this experience I am able to speak with confidence when questioned by officers/staff on </w:t>
            </w:r>
            <w:r>
              <w:lastRenderedPageBreak/>
              <w:t>the subject and to provide assurance that this is now a more robust process.  I will continue to improve my skills in this area as the more I evaluate, the more efficient I become.</w:t>
            </w:r>
          </w:p>
        </w:tc>
      </w:tr>
      <w:tr w:rsidR="00C92AA0" w:rsidTr="00382ABF">
        <w:tc>
          <w:tcPr>
            <w:tcW w:w="1242" w:type="dxa"/>
          </w:tcPr>
          <w:p w:rsidR="00C92AA0" w:rsidRDefault="00C92AA0" w:rsidP="00382ABF">
            <w:r>
              <w:lastRenderedPageBreak/>
              <w:t>Sept2020 – March 2022</w:t>
            </w:r>
          </w:p>
        </w:tc>
        <w:tc>
          <w:tcPr>
            <w:tcW w:w="3119" w:type="dxa"/>
          </w:tcPr>
          <w:p w:rsidR="00C92AA0" w:rsidRDefault="00C92AA0" w:rsidP="00382ABF">
            <w:r>
              <w:t>Improved communications within HR by facilitating a workshop to look at how communication could be improved as this had been identified within our SPOC meetings as the number 1 issue.  I introduced a standard agenda and actions arising template to be used to give some structure and to record the actions from each meeting.  I followed this up by taking on a project for my CIPD qualification to Implement a new HR Intranet site.</w:t>
            </w:r>
          </w:p>
          <w:p w:rsidR="00C92AA0" w:rsidRDefault="00C92AA0" w:rsidP="00382ABF">
            <w:r>
              <w:t xml:space="preserve">I undertook a full review of all documentation and negotiated with the SMT which documentation should be published as this only comprised one third of what was already on there with many having to be rewritten. </w:t>
            </w:r>
          </w:p>
          <w:p w:rsidR="00C92AA0" w:rsidRDefault="00C92AA0" w:rsidP="00382ABF">
            <w:r>
              <w:t>In order to create the intranet site and populate this with the correct information, I undertook a training course to give me the skills required to do this.</w:t>
            </w:r>
          </w:p>
        </w:tc>
        <w:tc>
          <w:tcPr>
            <w:tcW w:w="3402" w:type="dxa"/>
            <w:gridSpan w:val="2"/>
          </w:tcPr>
          <w:p w:rsidR="00C92AA0" w:rsidRDefault="00C92AA0" w:rsidP="00382ABF">
            <w:r>
              <w:t xml:space="preserve">A lack of communication was having the biggest impact on the Divisional HR Officers in providing a good service to the Local Police Areas and their Senior Management Teams as the HR officers were often the last people to know of what was happening in all aspects of HR despite the SMT being present at all strategic meetings.  Even in our own teams information was not being shared as often information was seen as power.  This prevented us from working proactively resulting in all of our work being reactive only.  </w:t>
            </w:r>
          </w:p>
          <w:p w:rsidR="00C92AA0" w:rsidRDefault="00C92AA0" w:rsidP="00382ABF">
            <w:r>
              <w:t>The HR intranet site was out of date with conflicting information which provided a great deal of confusion within the organisation.  The processes were not clear amongst HR staff so it was not surprising that this caused confusion across the whole of the organisation.</w:t>
            </w:r>
          </w:p>
        </w:tc>
        <w:tc>
          <w:tcPr>
            <w:tcW w:w="3260" w:type="dxa"/>
          </w:tcPr>
          <w:p w:rsidR="00C92AA0" w:rsidRDefault="00C92AA0" w:rsidP="00382ABF">
            <w:r>
              <w:t xml:space="preserve">There was a clear lack of structure and a lack of understanding of each other’s roles, often with staff not appreciating how that lack of information was impacting on each other’s ability to work in the most efficient and effective way.  </w:t>
            </w:r>
          </w:p>
          <w:p w:rsidR="00C92AA0" w:rsidRDefault="00C92AA0" w:rsidP="00382ABF"/>
          <w:p w:rsidR="00C92AA0" w:rsidRDefault="00C92AA0" w:rsidP="00382ABF">
            <w:r>
              <w:t xml:space="preserve">Having reviewed the documentation on the HR intranet site it became clear that a document management process was not in existence as much of the documentation was outdated with invalid links and reference to policy. </w:t>
            </w:r>
          </w:p>
        </w:tc>
        <w:tc>
          <w:tcPr>
            <w:tcW w:w="3151" w:type="dxa"/>
          </w:tcPr>
          <w:p w:rsidR="00C92AA0" w:rsidRDefault="00C92AA0" w:rsidP="00382ABF">
            <w:r>
              <w:t xml:space="preserve">Having a better understanding of each other’s roles has allowed for relationships to become stronger which enables me to prompt them should they forget to send out the relevant information when needed. </w:t>
            </w:r>
          </w:p>
          <w:p w:rsidR="00C92AA0" w:rsidRDefault="00C92AA0" w:rsidP="00382ABF">
            <w:r>
              <w:t xml:space="preserve">In terms of the new intranet site, making the information easily accessible will help staff and officers to pull the information when needed and know who to contact should this information not be available which will increase capacity to do the right thing. </w:t>
            </w:r>
          </w:p>
        </w:tc>
      </w:tr>
      <w:tr w:rsidR="00C92AA0" w:rsidTr="00382ABF">
        <w:tc>
          <w:tcPr>
            <w:tcW w:w="1242" w:type="dxa"/>
          </w:tcPr>
          <w:p w:rsidR="00C92AA0" w:rsidRDefault="00C92AA0" w:rsidP="00382ABF">
            <w:r>
              <w:t xml:space="preserve">March </w:t>
            </w:r>
            <w:r>
              <w:lastRenderedPageBreak/>
              <w:t>2021 to March 2022</w:t>
            </w:r>
          </w:p>
        </w:tc>
        <w:tc>
          <w:tcPr>
            <w:tcW w:w="3119" w:type="dxa"/>
          </w:tcPr>
          <w:p w:rsidR="00C92AA0" w:rsidRDefault="00C92AA0" w:rsidP="00382ABF">
            <w:r>
              <w:lastRenderedPageBreak/>
              <w:t xml:space="preserve">I was aware that there was no </w:t>
            </w:r>
            <w:r>
              <w:lastRenderedPageBreak/>
              <w:t>link before our PDRs and performance so undertook a full review of the DAP system, using both quantitative and qualitative research.  It was clear that this was only being used as a ‘tick-box’ exercise.  I gained a full understanding of how this system worked so I could establish some recommendations for improvement.  I presented this to the Head of People and Organisational Development as part of my CIPD qualification</w:t>
            </w:r>
          </w:p>
        </w:tc>
        <w:tc>
          <w:tcPr>
            <w:tcW w:w="3402" w:type="dxa"/>
            <w:gridSpan w:val="2"/>
          </w:tcPr>
          <w:p w:rsidR="00C92AA0" w:rsidRDefault="00C92AA0" w:rsidP="00382ABF">
            <w:r>
              <w:lastRenderedPageBreak/>
              <w:t xml:space="preserve">There was a requirement by HMIC </w:t>
            </w:r>
            <w:r>
              <w:lastRenderedPageBreak/>
              <w:t xml:space="preserve">that every Force was to have a way in which to manage individual performance.  This was delivered by the DAP but was merely a paper exercise which nobody, other than the line manager, looked at.  Although there were regular reports which showed where in the timeline each person was at, nobody quality assured the contents to establish whether evidence supported the grade.  Furthermore, there was no consistency with the </w:t>
            </w:r>
            <w:proofErr w:type="spellStart"/>
            <w:r>
              <w:t>gradings</w:t>
            </w:r>
            <w:proofErr w:type="spellEnd"/>
            <w:r>
              <w:t xml:space="preserve"> or how each </w:t>
            </w:r>
            <w:proofErr w:type="gramStart"/>
            <w:r>
              <w:t>DAP</w:t>
            </w:r>
            <w:proofErr w:type="gramEnd"/>
            <w:r>
              <w:t xml:space="preserve"> was undertaken.</w:t>
            </w:r>
          </w:p>
        </w:tc>
        <w:tc>
          <w:tcPr>
            <w:tcW w:w="3260" w:type="dxa"/>
          </w:tcPr>
          <w:p w:rsidR="00C92AA0" w:rsidRDefault="00C92AA0" w:rsidP="00382ABF">
            <w:r>
              <w:lastRenderedPageBreak/>
              <w:t xml:space="preserve">This process would take an </w:t>
            </w:r>
            <w:r>
              <w:lastRenderedPageBreak/>
              <w:t>individual at least 2 days to complete and did not add any value whatsoever to the organisation.  HR did not have any processes for quality assuring these and my own DAP required me to provide evidence that the evidence was real.  This was not reviewed by my line manager and the grade was based purely on how they viewed me as a member of their team, despite having very little contact with me.  This demonstrated that it was not linked to performance and further supported my findings which I had presented to the Head of Department.</w:t>
            </w:r>
          </w:p>
          <w:p w:rsidR="00C92AA0" w:rsidRDefault="00C92AA0" w:rsidP="00382ABF">
            <w:r>
              <w:t>The 1:1 meeting functionality within the DAP was the only part that added value.</w:t>
            </w:r>
          </w:p>
        </w:tc>
        <w:tc>
          <w:tcPr>
            <w:tcW w:w="3151" w:type="dxa"/>
          </w:tcPr>
          <w:p w:rsidR="00C92AA0" w:rsidRDefault="00C92AA0" w:rsidP="00382ABF">
            <w:r>
              <w:lastRenderedPageBreak/>
              <w:t xml:space="preserve">The DAP is to be simplified for </w:t>
            </w:r>
            <w:r>
              <w:lastRenderedPageBreak/>
              <w:t xml:space="preserve">the forthcoming year (2022/23) having formed part of the project team.  I am therefore very confident in advising on how this is to be used going forward and promoting the 1:1 functionality which is to be used by the line manager in coaching their team applying reflection to action. </w:t>
            </w:r>
          </w:p>
        </w:tc>
      </w:tr>
      <w:tr w:rsidR="00C92AA0" w:rsidTr="00382ABF">
        <w:tc>
          <w:tcPr>
            <w:tcW w:w="1242" w:type="dxa"/>
          </w:tcPr>
          <w:p w:rsidR="00C92AA0" w:rsidRDefault="00C92AA0" w:rsidP="00382ABF">
            <w:r>
              <w:lastRenderedPageBreak/>
              <w:t>February 2022 -</w:t>
            </w:r>
            <w:proofErr w:type="spellStart"/>
            <w:r>
              <w:t>Ongoing</w:t>
            </w:r>
            <w:proofErr w:type="spellEnd"/>
          </w:p>
        </w:tc>
        <w:tc>
          <w:tcPr>
            <w:tcW w:w="3119" w:type="dxa"/>
          </w:tcPr>
          <w:p w:rsidR="00C92AA0" w:rsidRDefault="00C92AA0" w:rsidP="00382ABF">
            <w:r>
              <w:t>I completed my CVF training to allow me to provide support in the interviewing process</w:t>
            </w:r>
          </w:p>
        </w:tc>
        <w:tc>
          <w:tcPr>
            <w:tcW w:w="3402" w:type="dxa"/>
            <w:gridSpan w:val="2"/>
          </w:tcPr>
          <w:p w:rsidR="00C92AA0" w:rsidRDefault="00C92AA0" w:rsidP="00382ABF">
            <w:r>
              <w:t>There has been a growing requirement for staff to form part of an interview panel as the number with this skill has been diminishing over time.  Interviewing forms part of the Divisional HR Officer role but also questions are regularly raised in respect of this process so it made sense that I had this skill</w:t>
            </w:r>
          </w:p>
        </w:tc>
        <w:tc>
          <w:tcPr>
            <w:tcW w:w="3260" w:type="dxa"/>
          </w:tcPr>
          <w:p w:rsidR="00C92AA0" w:rsidRDefault="00C92AA0" w:rsidP="00382ABF">
            <w:r>
              <w:t xml:space="preserve">Before undertaken my CVF training I did take part in the Sergeants Boards for promotion to give me prior experience so I could take this into my training.  It allowed me to ask pertinent questions which would help in real life situations.  I was asked what the process would be should two people scored the same (a question I posed) as they did not know the answer.  I spoke to recruitment straight after the training had finished and emailed </w:t>
            </w:r>
            <w:r>
              <w:lastRenderedPageBreak/>
              <w:t xml:space="preserve">the answer to all those delivering the training course so they had the answer should this be asked in further training sessions.  </w:t>
            </w:r>
          </w:p>
        </w:tc>
        <w:tc>
          <w:tcPr>
            <w:tcW w:w="3151" w:type="dxa"/>
          </w:tcPr>
          <w:p w:rsidR="00C92AA0" w:rsidRDefault="00C92AA0" w:rsidP="00382ABF">
            <w:r>
              <w:lastRenderedPageBreak/>
              <w:t>I am now competent in the interviewing process and will continue to build on my experience by interviewing more and more people for different roles. I am also able to provide suitable advice on the scoring used within interviews and will offer this when the opportunity arises.</w:t>
            </w:r>
          </w:p>
        </w:tc>
      </w:tr>
      <w:tr w:rsidR="00C92AA0" w:rsidTr="00382ABF">
        <w:tc>
          <w:tcPr>
            <w:tcW w:w="1242" w:type="dxa"/>
          </w:tcPr>
          <w:p w:rsidR="00C92AA0" w:rsidRDefault="00C92AA0" w:rsidP="00382ABF">
            <w:r>
              <w:lastRenderedPageBreak/>
              <w:t xml:space="preserve">Sept 2021 – </w:t>
            </w:r>
          </w:p>
          <w:p w:rsidR="00C92AA0" w:rsidRDefault="00C92AA0" w:rsidP="00382ABF">
            <w:proofErr w:type="spellStart"/>
            <w:r>
              <w:t>Ongoing</w:t>
            </w:r>
            <w:proofErr w:type="spellEnd"/>
          </w:p>
        </w:tc>
        <w:tc>
          <w:tcPr>
            <w:tcW w:w="3119" w:type="dxa"/>
          </w:tcPr>
          <w:p w:rsidR="00C92AA0" w:rsidRDefault="00C92AA0" w:rsidP="00382ABF">
            <w:r>
              <w:t>I have had to become a subject matter expert on sickness management as I had a difficult individual to manage.  This brought in other policies such as parental leave, poor performance, subject access requests, fairness at work and misconduct.</w:t>
            </w:r>
          </w:p>
        </w:tc>
        <w:tc>
          <w:tcPr>
            <w:tcW w:w="3402" w:type="dxa"/>
            <w:gridSpan w:val="2"/>
          </w:tcPr>
          <w:p w:rsidR="00C92AA0" w:rsidRDefault="00C92AA0" w:rsidP="00382ABF">
            <w:r>
              <w:t xml:space="preserve">Having only joined HR in July 2020, during the pandemic, I was unfamiliar with the Force’s processes which were extremely unclear.  This was complicated further by a poor working relationship with my line manager who was far from supportive and appeared to be reluctant in providing sufficient information, only giving the bare minimum.  Sometimes this information would conflict with information provided previously.   </w:t>
            </w:r>
          </w:p>
        </w:tc>
        <w:tc>
          <w:tcPr>
            <w:tcW w:w="3260" w:type="dxa"/>
          </w:tcPr>
          <w:p w:rsidR="00C92AA0" w:rsidRDefault="00C92AA0" w:rsidP="00382ABF">
            <w:r>
              <w:t xml:space="preserve">I reviewed the </w:t>
            </w:r>
            <w:proofErr w:type="gramStart"/>
            <w:r>
              <w:t>documentation  and</w:t>
            </w:r>
            <w:proofErr w:type="gramEnd"/>
            <w:r>
              <w:t xml:space="preserve"> established that this was the main reason for the confusion as much of this was outdated and often conflicted with each other.  I had to work closely with my second line manager who was the decision-maker in respect of this individual and allowed me to highlight the gaps in policy/practice. This was a high profile case which had a positive outcome for the organisation.  I was then asked to take over as lead HR Officer for a difficult department which had a high level of sickness where the majority were on restricted duties.  This challenged our processes even further.  </w:t>
            </w:r>
          </w:p>
        </w:tc>
        <w:tc>
          <w:tcPr>
            <w:tcW w:w="3151" w:type="dxa"/>
          </w:tcPr>
          <w:p w:rsidR="00C92AA0" w:rsidRDefault="00C92AA0" w:rsidP="00382ABF">
            <w:r>
              <w:t xml:space="preserve">I have recommended that the process for managing sickness be changed to ensure a more individualistic approach be taken as opposed to one where ‘all size fits all’ is applied.  This will not only provide the correct support for the individual but also free up time for SMTs, line managers, HR specialists, Legal Services and the Occupational Health team. </w:t>
            </w:r>
          </w:p>
          <w:p w:rsidR="00C92AA0" w:rsidRDefault="00C92AA0" w:rsidP="00382ABF">
            <w:r>
              <w:t xml:space="preserve">My new department will trial this new approach and will be implemented </w:t>
            </w:r>
            <w:proofErr w:type="spellStart"/>
            <w:r>
              <w:t>Forcewide</w:t>
            </w:r>
            <w:proofErr w:type="spellEnd"/>
            <w:r>
              <w:t>.</w:t>
            </w:r>
          </w:p>
        </w:tc>
      </w:tr>
    </w:tbl>
    <w:p w:rsidR="00C92AA0" w:rsidRDefault="00C92AA0" w:rsidP="00C92AA0"/>
    <w:p w:rsidR="00C92AA0" w:rsidRPr="00AB4EA5" w:rsidRDefault="00C92AA0"/>
    <w:sectPr w:rsidR="00C92AA0" w:rsidRPr="00AB4EA5">
      <w:pgSz w:w="16840" w:h="11907" w:orient="landscape" w:code="9"/>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PD Logo">
    <w:altName w:val="Symbol"/>
    <w:charset w:val="02"/>
    <w:family w:val="auto"/>
    <w:pitch w:val="variable"/>
    <w:sig w:usb0="00000000" w:usb1="10000000" w:usb2="00000000" w:usb3="00000000" w:csb0="80000000" w:csb1="00000000"/>
  </w:font>
  <w:font w:name="GothamBook">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D522B1"/>
    <w:multiLevelType w:val="hybridMultilevel"/>
    <w:tmpl w:val="44143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5C638FC"/>
    <w:multiLevelType w:val="multilevel"/>
    <w:tmpl w:val="D6B4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C9848A9"/>
    <w:multiLevelType w:val="multilevel"/>
    <w:tmpl w:val="8DC2B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00B2EF9"/>
    <w:multiLevelType w:val="hybridMultilevel"/>
    <w:tmpl w:val="6F1C2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2261E3E"/>
    <w:multiLevelType w:val="multilevel"/>
    <w:tmpl w:val="D6B4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70337EF"/>
    <w:multiLevelType w:val="multilevel"/>
    <w:tmpl w:val="D6B4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DE81BFE"/>
    <w:multiLevelType w:val="hybridMultilevel"/>
    <w:tmpl w:val="0BB69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CA7873"/>
    <w:multiLevelType w:val="multilevel"/>
    <w:tmpl w:val="D6B4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4"/>
  </w:num>
  <w:num w:numId="4">
    <w:abstractNumId w:val="7"/>
  </w:num>
  <w:num w:numId="5">
    <w:abstractNumId w:val="5"/>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A6B"/>
    <w:rsid w:val="000B0E5E"/>
    <w:rsid w:val="001E0EC5"/>
    <w:rsid w:val="002B6EFA"/>
    <w:rsid w:val="002F1997"/>
    <w:rsid w:val="00313285"/>
    <w:rsid w:val="004B1A6B"/>
    <w:rsid w:val="004F3053"/>
    <w:rsid w:val="0061640A"/>
    <w:rsid w:val="00692DD6"/>
    <w:rsid w:val="00770EB2"/>
    <w:rsid w:val="009606EA"/>
    <w:rsid w:val="00AB4EA5"/>
    <w:rsid w:val="00B51A81"/>
    <w:rsid w:val="00B92983"/>
    <w:rsid w:val="00C36991"/>
    <w:rsid w:val="00C419D3"/>
    <w:rsid w:val="00C92AA0"/>
    <w:rsid w:val="00C92D3F"/>
    <w:rsid w:val="00DE5157"/>
    <w:rsid w:val="00EC1F4D"/>
    <w:rsid w:val="00F01536"/>
    <w:rsid w:val="00F85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92AA0"/>
    <w:pPr>
      <w:keepNext/>
      <w:spacing w:after="0" w:line="240" w:lineRule="auto"/>
      <w:jc w:val="center"/>
      <w:outlineLvl w:val="0"/>
    </w:pPr>
    <w:rPr>
      <w:rFonts w:ascii="Arial" w:eastAsia="Times New Roman" w:hAnsi="Arial" w:cs="Times New Roman"/>
      <w:b/>
      <w:sz w:val="44"/>
      <w:szCs w:val="20"/>
    </w:rPr>
  </w:style>
  <w:style w:type="paragraph" w:styleId="Heading2">
    <w:name w:val="heading 2"/>
    <w:basedOn w:val="Normal"/>
    <w:next w:val="Normal"/>
    <w:link w:val="Heading2Char"/>
    <w:qFormat/>
    <w:rsid w:val="00C92AA0"/>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2983"/>
    <w:pPr>
      <w:spacing w:after="0" w:line="240" w:lineRule="auto"/>
    </w:pPr>
  </w:style>
  <w:style w:type="character" w:styleId="Emphasis">
    <w:name w:val="Emphasis"/>
    <w:basedOn w:val="DefaultParagraphFont"/>
    <w:uiPriority w:val="20"/>
    <w:qFormat/>
    <w:rsid w:val="0061640A"/>
    <w:rPr>
      <w:i/>
      <w:iCs/>
    </w:rPr>
  </w:style>
  <w:style w:type="character" w:customStyle="1" w:styleId="Heading1Char">
    <w:name w:val="Heading 1 Char"/>
    <w:basedOn w:val="DefaultParagraphFont"/>
    <w:link w:val="Heading1"/>
    <w:rsid w:val="00C92AA0"/>
    <w:rPr>
      <w:rFonts w:ascii="Arial" w:eastAsia="Times New Roman" w:hAnsi="Arial" w:cs="Times New Roman"/>
      <w:b/>
      <w:sz w:val="44"/>
      <w:szCs w:val="20"/>
    </w:rPr>
  </w:style>
  <w:style w:type="character" w:customStyle="1" w:styleId="Heading2Char">
    <w:name w:val="Heading 2 Char"/>
    <w:basedOn w:val="DefaultParagraphFont"/>
    <w:link w:val="Heading2"/>
    <w:rsid w:val="00C92AA0"/>
    <w:rPr>
      <w:rFonts w:ascii="Arial" w:eastAsia="Times New Roman" w:hAnsi="Arial" w:cs="Times New Roman"/>
      <w:b/>
      <w:sz w:val="20"/>
      <w:szCs w:val="20"/>
    </w:rPr>
  </w:style>
  <w:style w:type="paragraph" w:styleId="ListParagraph">
    <w:name w:val="List Paragraph"/>
    <w:basedOn w:val="Normal"/>
    <w:uiPriority w:val="34"/>
    <w:qFormat/>
    <w:rsid w:val="00C92AA0"/>
    <w:pPr>
      <w:spacing w:after="0" w:line="240" w:lineRule="auto"/>
      <w:ind w:left="720"/>
      <w:contextualSpacing/>
    </w:pPr>
    <w:rPr>
      <w:rFonts w:ascii="Times New Roman" w:eastAsia="Times New Roman" w:hAnsi="Times New Roman" w:cs="Times New Roman"/>
      <w:sz w:val="24"/>
      <w:szCs w:val="20"/>
    </w:rPr>
  </w:style>
  <w:style w:type="table" w:styleId="TableGrid">
    <w:name w:val="Table Grid"/>
    <w:basedOn w:val="TableNormal"/>
    <w:uiPriority w:val="59"/>
    <w:rsid w:val="00C92A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92AA0"/>
    <w:pPr>
      <w:keepNext/>
      <w:spacing w:after="0" w:line="240" w:lineRule="auto"/>
      <w:jc w:val="center"/>
      <w:outlineLvl w:val="0"/>
    </w:pPr>
    <w:rPr>
      <w:rFonts w:ascii="Arial" w:eastAsia="Times New Roman" w:hAnsi="Arial" w:cs="Times New Roman"/>
      <w:b/>
      <w:sz w:val="44"/>
      <w:szCs w:val="20"/>
    </w:rPr>
  </w:style>
  <w:style w:type="paragraph" w:styleId="Heading2">
    <w:name w:val="heading 2"/>
    <w:basedOn w:val="Normal"/>
    <w:next w:val="Normal"/>
    <w:link w:val="Heading2Char"/>
    <w:qFormat/>
    <w:rsid w:val="00C92AA0"/>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2983"/>
    <w:pPr>
      <w:spacing w:after="0" w:line="240" w:lineRule="auto"/>
    </w:pPr>
  </w:style>
  <w:style w:type="character" w:styleId="Emphasis">
    <w:name w:val="Emphasis"/>
    <w:basedOn w:val="DefaultParagraphFont"/>
    <w:uiPriority w:val="20"/>
    <w:qFormat/>
    <w:rsid w:val="0061640A"/>
    <w:rPr>
      <w:i/>
      <w:iCs/>
    </w:rPr>
  </w:style>
  <w:style w:type="character" w:customStyle="1" w:styleId="Heading1Char">
    <w:name w:val="Heading 1 Char"/>
    <w:basedOn w:val="DefaultParagraphFont"/>
    <w:link w:val="Heading1"/>
    <w:rsid w:val="00C92AA0"/>
    <w:rPr>
      <w:rFonts w:ascii="Arial" w:eastAsia="Times New Roman" w:hAnsi="Arial" w:cs="Times New Roman"/>
      <w:b/>
      <w:sz w:val="44"/>
      <w:szCs w:val="20"/>
    </w:rPr>
  </w:style>
  <w:style w:type="character" w:customStyle="1" w:styleId="Heading2Char">
    <w:name w:val="Heading 2 Char"/>
    <w:basedOn w:val="DefaultParagraphFont"/>
    <w:link w:val="Heading2"/>
    <w:rsid w:val="00C92AA0"/>
    <w:rPr>
      <w:rFonts w:ascii="Arial" w:eastAsia="Times New Roman" w:hAnsi="Arial" w:cs="Times New Roman"/>
      <w:b/>
      <w:sz w:val="20"/>
      <w:szCs w:val="20"/>
    </w:rPr>
  </w:style>
  <w:style w:type="paragraph" w:styleId="ListParagraph">
    <w:name w:val="List Paragraph"/>
    <w:basedOn w:val="Normal"/>
    <w:uiPriority w:val="34"/>
    <w:qFormat/>
    <w:rsid w:val="00C92AA0"/>
    <w:pPr>
      <w:spacing w:after="0" w:line="240" w:lineRule="auto"/>
      <w:ind w:left="720"/>
      <w:contextualSpacing/>
    </w:pPr>
    <w:rPr>
      <w:rFonts w:ascii="Times New Roman" w:eastAsia="Times New Roman" w:hAnsi="Times New Roman" w:cs="Times New Roman"/>
      <w:sz w:val="24"/>
      <w:szCs w:val="20"/>
    </w:rPr>
  </w:style>
  <w:style w:type="table" w:styleId="TableGrid">
    <w:name w:val="Table Grid"/>
    <w:basedOn w:val="TableNormal"/>
    <w:uiPriority w:val="59"/>
    <w:rsid w:val="00C92A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17</Pages>
  <Words>4835</Words>
  <Characters>27566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email4amp Procter</dc:creator>
  <cp:lastModifiedBy>email4amp Procter</cp:lastModifiedBy>
  <cp:revision>7</cp:revision>
  <dcterms:created xsi:type="dcterms:W3CDTF">2022-03-13T10:16:00Z</dcterms:created>
  <dcterms:modified xsi:type="dcterms:W3CDTF">2022-03-13T15:49:00Z</dcterms:modified>
</cp:coreProperties>
</file>