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9A3A6" w14:textId="77777777" w:rsidR="00E5449F" w:rsidRDefault="00897E82">
      <w:pPr>
        <w:jc w:val="center"/>
      </w:pPr>
      <w:r>
        <w:rPr>
          <w:b/>
          <w:noProof/>
          <w:lang w:val="en-US" w:eastAsia="en-US"/>
        </w:rPr>
        <w:drawing>
          <wp:inline distT="114300" distB="114300" distL="114300" distR="114300" wp14:anchorId="6568AD36" wp14:editId="7BC9D3E5">
            <wp:extent cx="3878100" cy="141180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t="13333" b="13666"/>
                    <a:stretch>
                      <a:fillRect/>
                    </a:stretch>
                  </pic:blipFill>
                  <pic:spPr>
                    <a:xfrm>
                      <a:off x="0" y="0"/>
                      <a:ext cx="3878100" cy="1411803"/>
                    </a:xfrm>
                    <a:prstGeom prst="rect">
                      <a:avLst/>
                    </a:prstGeom>
                    <a:ln/>
                  </pic:spPr>
                </pic:pic>
              </a:graphicData>
            </a:graphic>
          </wp:inline>
        </w:drawing>
      </w:r>
    </w:p>
    <w:p w14:paraId="4E97ED3F" w14:textId="77777777" w:rsidR="00E5449F" w:rsidRDefault="00E5449F">
      <w:pPr>
        <w:jc w:val="center"/>
      </w:pPr>
    </w:p>
    <w:p w14:paraId="357570D7" w14:textId="77777777" w:rsidR="00E5449F" w:rsidRDefault="00E5449F">
      <w:pPr>
        <w:jc w:val="center"/>
      </w:pPr>
    </w:p>
    <w:p w14:paraId="7576B19B" w14:textId="77777777" w:rsidR="00E5449F" w:rsidRDefault="00E5449F">
      <w:pPr>
        <w:jc w:val="center"/>
      </w:pPr>
    </w:p>
    <w:p w14:paraId="65888EC7" w14:textId="1F3B6703" w:rsidR="00E5449F" w:rsidRDefault="00E5449F">
      <w:pPr>
        <w:jc w:val="center"/>
        <w:rPr>
          <w:b/>
          <w:bCs/>
          <w:sz w:val="32"/>
          <w:szCs w:val="32"/>
        </w:rPr>
      </w:pPr>
    </w:p>
    <w:p w14:paraId="42DA51B8" w14:textId="77777777" w:rsidR="00E5449F" w:rsidRDefault="00E5449F">
      <w:pPr>
        <w:jc w:val="center"/>
        <w:rPr>
          <w:b/>
          <w:bCs/>
          <w:sz w:val="32"/>
          <w:szCs w:val="32"/>
        </w:rPr>
      </w:pPr>
    </w:p>
    <w:p w14:paraId="4C7DC920" w14:textId="77777777" w:rsidR="00240EE9" w:rsidRDefault="00240EE9">
      <w:pPr>
        <w:jc w:val="center"/>
        <w:rPr>
          <w:b/>
          <w:bCs/>
          <w:sz w:val="32"/>
          <w:szCs w:val="32"/>
        </w:rPr>
      </w:pPr>
    </w:p>
    <w:p w14:paraId="10999CD5" w14:textId="0B5AA5BC" w:rsidR="00E5449F" w:rsidRDefault="00E5449F">
      <w:pPr>
        <w:jc w:val="center"/>
        <w:rPr>
          <w:b/>
          <w:bCs/>
          <w:sz w:val="32"/>
          <w:szCs w:val="32"/>
        </w:rPr>
      </w:pPr>
      <w:r>
        <w:rPr>
          <w:b/>
          <w:bCs/>
          <w:sz w:val="32"/>
          <w:szCs w:val="32"/>
        </w:rPr>
        <w:t xml:space="preserve">Student Name: </w:t>
      </w:r>
      <w:r w:rsidR="002C75E7">
        <w:rPr>
          <w:b/>
          <w:bCs/>
          <w:sz w:val="32"/>
          <w:szCs w:val="32"/>
        </w:rPr>
        <w:t>Mehwish Nawaz</w:t>
      </w:r>
    </w:p>
    <w:p w14:paraId="70224070" w14:textId="32624A41" w:rsidR="00E5449F" w:rsidRDefault="00E5449F">
      <w:pPr>
        <w:jc w:val="center"/>
        <w:rPr>
          <w:b/>
          <w:bCs/>
          <w:sz w:val="32"/>
          <w:szCs w:val="32"/>
        </w:rPr>
      </w:pPr>
      <w:r>
        <w:rPr>
          <w:b/>
          <w:bCs/>
          <w:sz w:val="32"/>
          <w:szCs w:val="32"/>
        </w:rPr>
        <w:t xml:space="preserve">Student Number: </w:t>
      </w:r>
      <w:r w:rsidR="002C75E7">
        <w:rPr>
          <w:b/>
          <w:bCs/>
          <w:sz w:val="32"/>
          <w:szCs w:val="32"/>
        </w:rPr>
        <w:t>2021045</w:t>
      </w:r>
    </w:p>
    <w:p w14:paraId="50397D05" w14:textId="77777777" w:rsidR="00E17AD6" w:rsidRDefault="00E17AD6">
      <w:pPr>
        <w:jc w:val="center"/>
        <w:rPr>
          <w:b/>
          <w:bCs/>
          <w:sz w:val="32"/>
          <w:szCs w:val="32"/>
        </w:rPr>
      </w:pPr>
    </w:p>
    <w:p w14:paraId="23B78A09" w14:textId="7B6FF98E" w:rsidR="00E17AD6" w:rsidRDefault="00E17AD6">
      <w:pPr>
        <w:jc w:val="center"/>
        <w:rPr>
          <w:b/>
          <w:bCs/>
          <w:sz w:val="32"/>
          <w:szCs w:val="32"/>
        </w:rPr>
      </w:pPr>
      <w:r>
        <w:rPr>
          <w:b/>
          <w:bCs/>
          <w:sz w:val="32"/>
          <w:szCs w:val="32"/>
        </w:rPr>
        <w:t xml:space="preserve">Module: Emotional intelligence </w:t>
      </w:r>
    </w:p>
    <w:p w14:paraId="6D0EF734" w14:textId="77777777" w:rsidR="00E5449F" w:rsidRDefault="00E5449F">
      <w:pPr>
        <w:jc w:val="center"/>
        <w:rPr>
          <w:b/>
          <w:bCs/>
          <w:sz w:val="32"/>
          <w:szCs w:val="32"/>
        </w:rPr>
      </w:pPr>
    </w:p>
    <w:p w14:paraId="722E8318" w14:textId="77777777" w:rsidR="00E5449F" w:rsidRDefault="00E5449F">
      <w:pPr>
        <w:jc w:val="center"/>
        <w:rPr>
          <w:b/>
          <w:bCs/>
          <w:sz w:val="32"/>
          <w:szCs w:val="32"/>
        </w:rPr>
      </w:pPr>
    </w:p>
    <w:p w14:paraId="7D681DA3" w14:textId="77777777" w:rsidR="00E5449F" w:rsidRDefault="00E5449F">
      <w:pPr>
        <w:jc w:val="center"/>
        <w:rPr>
          <w:b/>
          <w:bCs/>
          <w:sz w:val="32"/>
          <w:szCs w:val="32"/>
        </w:rPr>
      </w:pPr>
    </w:p>
    <w:p w14:paraId="1E45E20A" w14:textId="498F4C4A" w:rsidR="007D04E9" w:rsidRDefault="002C75E7">
      <w:pPr>
        <w:jc w:val="center"/>
        <w:rPr>
          <w:b/>
          <w:bCs/>
        </w:rPr>
      </w:pPr>
      <w:r>
        <w:rPr>
          <w:b/>
          <w:bCs/>
          <w:sz w:val="32"/>
          <w:szCs w:val="32"/>
        </w:rPr>
        <w:t>Submission date:</w:t>
      </w:r>
      <w:r w:rsidR="00F17831">
        <w:rPr>
          <w:b/>
          <w:bCs/>
        </w:rPr>
        <w:t>13</w:t>
      </w:r>
      <w:r w:rsidR="00F17831" w:rsidRPr="00F17831">
        <w:rPr>
          <w:b/>
          <w:bCs/>
          <w:vertAlign w:val="superscript"/>
        </w:rPr>
        <w:t>th</w:t>
      </w:r>
      <w:r w:rsidR="00F17831">
        <w:rPr>
          <w:b/>
          <w:bCs/>
        </w:rPr>
        <w:t xml:space="preserve"> of June 2025</w:t>
      </w:r>
    </w:p>
    <w:p w14:paraId="66422D3C" w14:textId="77777777" w:rsidR="00E17AD6" w:rsidRDefault="00E17AD6">
      <w:pPr>
        <w:jc w:val="center"/>
        <w:rPr>
          <w:b/>
          <w:bCs/>
        </w:rPr>
      </w:pPr>
    </w:p>
    <w:p w14:paraId="69B0BD6D" w14:textId="77777777" w:rsidR="00E17AD6" w:rsidRPr="00E5449F" w:rsidRDefault="00E17AD6">
      <w:pPr>
        <w:jc w:val="center"/>
        <w:rPr>
          <w:b/>
          <w:bCs/>
        </w:rPr>
      </w:pPr>
    </w:p>
    <w:p w14:paraId="79FD5BCB" w14:textId="77777777" w:rsidR="00E5449F" w:rsidRDefault="00E5449F" w:rsidP="00E5449F">
      <w:pPr>
        <w:spacing w:after="240"/>
        <w:jc w:val="center"/>
        <w:rPr>
          <w:b/>
        </w:rPr>
      </w:pPr>
      <w:r>
        <w:rPr>
          <w:b/>
        </w:rPr>
        <w:t>Declaration</w:t>
      </w:r>
    </w:p>
    <w:p w14:paraId="07B76380" w14:textId="77777777" w:rsidR="000F7072" w:rsidRDefault="00E5449F" w:rsidP="00D06468">
      <w:pPr>
        <w:rPr>
          <w:bCs/>
          <w:i/>
          <w:iCs/>
        </w:rPr>
      </w:pPr>
      <w:r w:rsidRPr="00E5449F">
        <w:rPr>
          <w:bCs/>
          <w:i/>
          <w:iCs/>
        </w:rPr>
        <w:t>I confirm that I have not presented any AI generated materials as my own work. I confirm that I have copies of my drafts, notes, and other resources I used, which I may be asked to provide in evidence.</w:t>
      </w:r>
    </w:p>
    <w:p w14:paraId="2170D695" w14:textId="77777777" w:rsidR="000F7072" w:rsidRDefault="000F7072">
      <w:pPr>
        <w:rPr>
          <w:bCs/>
          <w:i/>
          <w:iCs/>
        </w:rPr>
      </w:pPr>
      <w:r>
        <w:rPr>
          <w:bCs/>
          <w:i/>
          <w:iCs/>
        </w:rPr>
        <w:br w:type="page"/>
      </w:r>
    </w:p>
    <w:p w14:paraId="00E4C4A2" w14:textId="77777777" w:rsidR="00E5449F" w:rsidRDefault="000F7072" w:rsidP="000F7072">
      <w:pPr>
        <w:spacing w:after="240"/>
        <w:jc w:val="center"/>
        <w:rPr>
          <w:b/>
        </w:rPr>
      </w:pPr>
      <w:r>
        <w:rPr>
          <w:b/>
        </w:rPr>
        <w:lastRenderedPageBreak/>
        <w:t xml:space="preserve">Table of Contents </w:t>
      </w:r>
    </w:p>
    <w:p w14:paraId="63583EA9" w14:textId="77777777" w:rsidR="00ED206E" w:rsidRDefault="00BD3E12">
      <w:pPr>
        <w:pStyle w:val="TOC1"/>
        <w:tabs>
          <w:tab w:val="right" w:leader="dot" w:pos="9019"/>
        </w:tabs>
        <w:rPr>
          <w:rFonts w:asciiTheme="minorHAnsi" w:eastAsiaTheme="minorEastAsia" w:hAnsiTheme="minorHAnsi" w:cstheme="minorBidi"/>
          <w:noProof/>
          <w:sz w:val="22"/>
          <w:szCs w:val="22"/>
          <w:lang w:val="en-US" w:eastAsia="en-US"/>
        </w:rPr>
      </w:pPr>
      <w:r>
        <w:rPr>
          <w:b/>
        </w:rPr>
        <w:fldChar w:fldCharType="begin"/>
      </w:r>
      <w:r w:rsidR="000F7072">
        <w:rPr>
          <w:b/>
        </w:rPr>
        <w:instrText xml:space="preserve"> TOC \o "1-2" \h \z \u </w:instrText>
      </w:r>
      <w:r>
        <w:rPr>
          <w:b/>
        </w:rPr>
        <w:fldChar w:fldCharType="separate"/>
      </w:r>
      <w:hyperlink w:anchor="_Toc199268452" w:history="1">
        <w:r w:rsidR="00ED206E" w:rsidRPr="00695104">
          <w:rPr>
            <w:rStyle w:val="Hyperlink"/>
            <w:noProof/>
          </w:rPr>
          <w:t>Poster</w:t>
        </w:r>
        <w:r w:rsidR="00ED206E">
          <w:rPr>
            <w:noProof/>
            <w:webHidden/>
          </w:rPr>
          <w:tab/>
        </w:r>
        <w:r w:rsidR="00ED206E">
          <w:rPr>
            <w:noProof/>
            <w:webHidden/>
          </w:rPr>
          <w:fldChar w:fldCharType="begin"/>
        </w:r>
        <w:r w:rsidR="00ED206E">
          <w:rPr>
            <w:noProof/>
            <w:webHidden/>
          </w:rPr>
          <w:instrText xml:space="preserve"> PAGEREF _Toc199268452 \h </w:instrText>
        </w:r>
        <w:r w:rsidR="00ED206E">
          <w:rPr>
            <w:noProof/>
            <w:webHidden/>
          </w:rPr>
        </w:r>
        <w:r w:rsidR="00ED206E">
          <w:rPr>
            <w:noProof/>
            <w:webHidden/>
          </w:rPr>
          <w:fldChar w:fldCharType="separate"/>
        </w:r>
        <w:r w:rsidR="00ED206E">
          <w:rPr>
            <w:noProof/>
            <w:webHidden/>
          </w:rPr>
          <w:t>3</w:t>
        </w:r>
        <w:r w:rsidR="00ED206E">
          <w:rPr>
            <w:noProof/>
            <w:webHidden/>
          </w:rPr>
          <w:fldChar w:fldCharType="end"/>
        </w:r>
      </w:hyperlink>
    </w:p>
    <w:p w14:paraId="4B68C1FF" w14:textId="77777777" w:rsidR="00ED206E" w:rsidRDefault="00ED206E">
      <w:pPr>
        <w:pStyle w:val="TOC2"/>
        <w:tabs>
          <w:tab w:val="right" w:leader="dot" w:pos="9019"/>
        </w:tabs>
        <w:rPr>
          <w:rFonts w:asciiTheme="minorHAnsi" w:eastAsiaTheme="minorEastAsia" w:hAnsiTheme="minorHAnsi" w:cstheme="minorBidi"/>
          <w:noProof/>
          <w:sz w:val="22"/>
          <w:szCs w:val="22"/>
          <w:lang w:val="en-US" w:eastAsia="en-US"/>
        </w:rPr>
      </w:pPr>
      <w:hyperlink w:anchor="_Toc199268453" w:history="1">
        <w:r w:rsidRPr="00695104">
          <w:rPr>
            <w:rStyle w:val="Hyperlink"/>
            <w:noProof/>
          </w:rPr>
          <w:t>1.1 Defining Emotional Intelligence (EI)</w:t>
        </w:r>
        <w:r>
          <w:rPr>
            <w:noProof/>
            <w:webHidden/>
          </w:rPr>
          <w:tab/>
        </w:r>
        <w:r>
          <w:rPr>
            <w:noProof/>
            <w:webHidden/>
          </w:rPr>
          <w:fldChar w:fldCharType="begin"/>
        </w:r>
        <w:r>
          <w:rPr>
            <w:noProof/>
            <w:webHidden/>
          </w:rPr>
          <w:instrText xml:space="preserve"> PAGEREF _Toc199268453 \h </w:instrText>
        </w:r>
        <w:r>
          <w:rPr>
            <w:noProof/>
            <w:webHidden/>
          </w:rPr>
        </w:r>
        <w:r>
          <w:rPr>
            <w:noProof/>
            <w:webHidden/>
          </w:rPr>
          <w:fldChar w:fldCharType="separate"/>
        </w:r>
        <w:r>
          <w:rPr>
            <w:noProof/>
            <w:webHidden/>
          </w:rPr>
          <w:t>3</w:t>
        </w:r>
        <w:r>
          <w:rPr>
            <w:noProof/>
            <w:webHidden/>
          </w:rPr>
          <w:fldChar w:fldCharType="end"/>
        </w:r>
      </w:hyperlink>
    </w:p>
    <w:p w14:paraId="0CE72876" w14:textId="77777777" w:rsidR="00ED206E" w:rsidRDefault="00ED206E">
      <w:pPr>
        <w:pStyle w:val="TOC2"/>
        <w:tabs>
          <w:tab w:val="right" w:leader="dot" w:pos="9019"/>
        </w:tabs>
        <w:rPr>
          <w:rFonts w:asciiTheme="minorHAnsi" w:eastAsiaTheme="minorEastAsia" w:hAnsiTheme="minorHAnsi" w:cstheme="minorBidi"/>
          <w:noProof/>
          <w:sz w:val="22"/>
          <w:szCs w:val="22"/>
          <w:lang w:val="en-US" w:eastAsia="en-US"/>
        </w:rPr>
      </w:pPr>
      <w:hyperlink w:anchor="_Toc199268454" w:history="1">
        <w:r w:rsidRPr="00695104">
          <w:rPr>
            <w:rStyle w:val="Hyperlink"/>
            <w:noProof/>
          </w:rPr>
          <w:t>1.2 Frameworks – Daniel Goleman, compare/contrast with others</w:t>
        </w:r>
        <w:r>
          <w:rPr>
            <w:noProof/>
            <w:webHidden/>
          </w:rPr>
          <w:tab/>
        </w:r>
        <w:r>
          <w:rPr>
            <w:noProof/>
            <w:webHidden/>
          </w:rPr>
          <w:fldChar w:fldCharType="begin"/>
        </w:r>
        <w:r>
          <w:rPr>
            <w:noProof/>
            <w:webHidden/>
          </w:rPr>
          <w:instrText xml:space="preserve"> PAGEREF _Toc199268454 \h </w:instrText>
        </w:r>
        <w:r>
          <w:rPr>
            <w:noProof/>
            <w:webHidden/>
          </w:rPr>
        </w:r>
        <w:r>
          <w:rPr>
            <w:noProof/>
            <w:webHidden/>
          </w:rPr>
          <w:fldChar w:fldCharType="separate"/>
        </w:r>
        <w:r>
          <w:rPr>
            <w:noProof/>
            <w:webHidden/>
          </w:rPr>
          <w:t>3</w:t>
        </w:r>
        <w:r>
          <w:rPr>
            <w:noProof/>
            <w:webHidden/>
          </w:rPr>
          <w:fldChar w:fldCharType="end"/>
        </w:r>
      </w:hyperlink>
    </w:p>
    <w:p w14:paraId="1B07DBA9" w14:textId="77777777" w:rsidR="00ED206E" w:rsidRDefault="00ED206E">
      <w:pPr>
        <w:pStyle w:val="TOC2"/>
        <w:tabs>
          <w:tab w:val="right" w:leader="dot" w:pos="9019"/>
        </w:tabs>
        <w:rPr>
          <w:rFonts w:asciiTheme="minorHAnsi" w:eastAsiaTheme="minorEastAsia" w:hAnsiTheme="minorHAnsi" w:cstheme="minorBidi"/>
          <w:noProof/>
          <w:sz w:val="22"/>
          <w:szCs w:val="22"/>
          <w:lang w:val="en-US" w:eastAsia="en-US"/>
        </w:rPr>
      </w:pPr>
      <w:hyperlink w:anchor="_Toc199268455" w:history="1">
        <w:r w:rsidRPr="00695104">
          <w:rPr>
            <w:rStyle w:val="Hyperlink"/>
            <w:noProof/>
          </w:rPr>
          <w:t>1.3 Required skills and job role</w:t>
        </w:r>
        <w:r>
          <w:rPr>
            <w:noProof/>
            <w:webHidden/>
          </w:rPr>
          <w:tab/>
        </w:r>
        <w:r>
          <w:rPr>
            <w:noProof/>
            <w:webHidden/>
          </w:rPr>
          <w:fldChar w:fldCharType="begin"/>
        </w:r>
        <w:r>
          <w:rPr>
            <w:noProof/>
            <w:webHidden/>
          </w:rPr>
          <w:instrText xml:space="preserve"> PAGEREF _Toc199268455 \h </w:instrText>
        </w:r>
        <w:r>
          <w:rPr>
            <w:noProof/>
            <w:webHidden/>
          </w:rPr>
        </w:r>
        <w:r>
          <w:rPr>
            <w:noProof/>
            <w:webHidden/>
          </w:rPr>
          <w:fldChar w:fldCharType="separate"/>
        </w:r>
        <w:r>
          <w:rPr>
            <w:noProof/>
            <w:webHidden/>
          </w:rPr>
          <w:t>3</w:t>
        </w:r>
        <w:r>
          <w:rPr>
            <w:noProof/>
            <w:webHidden/>
          </w:rPr>
          <w:fldChar w:fldCharType="end"/>
        </w:r>
      </w:hyperlink>
    </w:p>
    <w:p w14:paraId="17829CFE" w14:textId="77777777" w:rsidR="00ED206E" w:rsidRDefault="00ED206E">
      <w:pPr>
        <w:pStyle w:val="TOC2"/>
        <w:tabs>
          <w:tab w:val="right" w:leader="dot" w:pos="9019"/>
        </w:tabs>
        <w:rPr>
          <w:rFonts w:asciiTheme="minorHAnsi" w:eastAsiaTheme="minorEastAsia" w:hAnsiTheme="minorHAnsi" w:cstheme="minorBidi"/>
          <w:noProof/>
          <w:sz w:val="22"/>
          <w:szCs w:val="22"/>
          <w:lang w:val="en-US" w:eastAsia="en-US"/>
        </w:rPr>
      </w:pPr>
      <w:hyperlink w:anchor="_Toc199268456" w:history="1">
        <w:r w:rsidRPr="00695104">
          <w:rPr>
            <w:rStyle w:val="Hyperlink"/>
            <w:noProof/>
          </w:rPr>
          <w:t>1.4 Elements of frameworks that is critical to my role</w:t>
        </w:r>
        <w:r>
          <w:rPr>
            <w:noProof/>
            <w:webHidden/>
          </w:rPr>
          <w:tab/>
        </w:r>
        <w:r>
          <w:rPr>
            <w:noProof/>
            <w:webHidden/>
          </w:rPr>
          <w:fldChar w:fldCharType="begin"/>
        </w:r>
        <w:r>
          <w:rPr>
            <w:noProof/>
            <w:webHidden/>
          </w:rPr>
          <w:instrText xml:space="preserve"> PAGEREF _Toc199268456 \h </w:instrText>
        </w:r>
        <w:r>
          <w:rPr>
            <w:noProof/>
            <w:webHidden/>
          </w:rPr>
        </w:r>
        <w:r>
          <w:rPr>
            <w:noProof/>
            <w:webHidden/>
          </w:rPr>
          <w:fldChar w:fldCharType="separate"/>
        </w:r>
        <w:r>
          <w:rPr>
            <w:noProof/>
            <w:webHidden/>
          </w:rPr>
          <w:t>3</w:t>
        </w:r>
        <w:r>
          <w:rPr>
            <w:noProof/>
            <w:webHidden/>
          </w:rPr>
          <w:fldChar w:fldCharType="end"/>
        </w:r>
      </w:hyperlink>
    </w:p>
    <w:p w14:paraId="08CD7167" w14:textId="77777777" w:rsidR="00ED206E" w:rsidRDefault="00ED206E">
      <w:pPr>
        <w:pStyle w:val="TOC2"/>
        <w:tabs>
          <w:tab w:val="right" w:leader="dot" w:pos="9019"/>
        </w:tabs>
        <w:rPr>
          <w:rFonts w:asciiTheme="minorHAnsi" w:eastAsiaTheme="minorEastAsia" w:hAnsiTheme="minorHAnsi" w:cstheme="minorBidi"/>
          <w:noProof/>
          <w:sz w:val="22"/>
          <w:szCs w:val="22"/>
          <w:lang w:val="en-US" w:eastAsia="en-US"/>
        </w:rPr>
      </w:pPr>
      <w:hyperlink w:anchor="_Toc199268457" w:history="1">
        <w:r w:rsidRPr="00695104">
          <w:rPr>
            <w:rStyle w:val="Hyperlink"/>
            <w:noProof/>
          </w:rPr>
          <w:t>1.5 Strengths and areas for development</w:t>
        </w:r>
        <w:r>
          <w:rPr>
            <w:noProof/>
            <w:webHidden/>
          </w:rPr>
          <w:tab/>
        </w:r>
        <w:r>
          <w:rPr>
            <w:noProof/>
            <w:webHidden/>
          </w:rPr>
          <w:fldChar w:fldCharType="begin"/>
        </w:r>
        <w:r>
          <w:rPr>
            <w:noProof/>
            <w:webHidden/>
          </w:rPr>
          <w:instrText xml:space="preserve"> PAGEREF _Toc199268457 \h </w:instrText>
        </w:r>
        <w:r>
          <w:rPr>
            <w:noProof/>
            <w:webHidden/>
          </w:rPr>
        </w:r>
        <w:r>
          <w:rPr>
            <w:noProof/>
            <w:webHidden/>
          </w:rPr>
          <w:fldChar w:fldCharType="separate"/>
        </w:r>
        <w:r>
          <w:rPr>
            <w:noProof/>
            <w:webHidden/>
          </w:rPr>
          <w:t>3</w:t>
        </w:r>
        <w:r>
          <w:rPr>
            <w:noProof/>
            <w:webHidden/>
          </w:rPr>
          <w:fldChar w:fldCharType="end"/>
        </w:r>
      </w:hyperlink>
    </w:p>
    <w:p w14:paraId="4C842794" w14:textId="77777777" w:rsidR="00ED206E" w:rsidRDefault="00ED206E">
      <w:pPr>
        <w:pStyle w:val="TOC2"/>
        <w:tabs>
          <w:tab w:val="right" w:leader="dot" w:pos="9019"/>
        </w:tabs>
        <w:rPr>
          <w:rFonts w:asciiTheme="minorHAnsi" w:eastAsiaTheme="minorEastAsia" w:hAnsiTheme="minorHAnsi" w:cstheme="minorBidi"/>
          <w:noProof/>
          <w:sz w:val="22"/>
          <w:szCs w:val="22"/>
          <w:lang w:val="en-US" w:eastAsia="en-US"/>
        </w:rPr>
      </w:pPr>
      <w:hyperlink w:anchor="_Toc199268458" w:history="1">
        <w:r w:rsidRPr="00695104">
          <w:rPr>
            <w:rStyle w:val="Hyperlink"/>
            <w:noProof/>
          </w:rPr>
          <w:t>1.6 Importance of EI for manager/leadership roles</w:t>
        </w:r>
        <w:r>
          <w:rPr>
            <w:noProof/>
            <w:webHidden/>
          </w:rPr>
          <w:tab/>
        </w:r>
        <w:r>
          <w:rPr>
            <w:noProof/>
            <w:webHidden/>
          </w:rPr>
          <w:fldChar w:fldCharType="begin"/>
        </w:r>
        <w:r>
          <w:rPr>
            <w:noProof/>
            <w:webHidden/>
          </w:rPr>
          <w:instrText xml:space="preserve"> PAGEREF _Toc199268458 \h </w:instrText>
        </w:r>
        <w:r>
          <w:rPr>
            <w:noProof/>
            <w:webHidden/>
          </w:rPr>
        </w:r>
        <w:r>
          <w:rPr>
            <w:noProof/>
            <w:webHidden/>
          </w:rPr>
          <w:fldChar w:fldCharType="separate"/>
        </w:r>
        <w:r>
          <w:rPr>
            <w:noProof/>
            <w:webHidden/>
          </w:rPr>
          <w:t>3</w:t>
        </w:r>
        <w:r>
          <w:rPr>
            <w:noProof/>
            <w:webHidden/>
          </w:rPr>
          <w:fldChar w:fldCharType="end"/>
        </w:r>
      </w:hyperlink>
    </w:p>
    <w:p w14:paraId="04EF2439" w14:textId="77777777" w:rsidR="00ED206E" w:rsidRDefault="00ED206E">
      <w:pPr>
        <w:pStyle w:val="TOC1"/>
        <w:tabs>
          <w:tab w:val="right" w:leader="dot" w:pos="9019"/>
        </w:tabs>
        <w:rPr>
          <w:rFonts w:asciiTheme="minorHAnsi" w:eastAsiaTheme="minorEastAsia" w:hAnsiTheme="minorHAnsi" w:cstheme="minorBidi"/>
          <w:noProof/>
          <w:sz w:val="22"/>
          <w:szCs w:val="22"/>
          <w:lang w:val="en-US" w:eastAsia="en-US"/>
        </w:rPr>
      </w:pPr>
      <w:hyperlink w:anchor="_Toc199268459" w:history="1">
        <w:r w:rsidRPr="00695104">
          <w:rPr>
            <w:rStyle w:val="Hyperlink"/>
            <w:noProof/>
          </w:rPr>
          <w:t>Presentation</w:t>
        </w:r>
        <w:r>
          <w:rPr>
            <w:noProof/>
            <w:webHidden/>
          </w:rPr>
          <w:tab/>
        </w:r>
        <w:r>
          <w:rPr>
            <w:noProof/>
            <w:webHidden/>
          </w:rPr>
          <w:fldChar w:fldCharType="begin"/>
        </w:r>
        <w:r>
          <w:rPr>
            <w:noProof/>
            <w:webHidden/>
          </w:rPr>
          <w:instrText xml:space="preserve"> PAGEREF _Toc199268459 \h </w:instrText>
        </w:r>
        <w:r>
          <w:rPr>
            <w:noProof/>
            <w:webHidden/>
          </w:rPr>
        </w:r>
        <w:r>
          <w:rPr>
            <w:noProof/>
            <w:webHidden/>
          </w:rPr>
          <w:fldChar w:fldCharType="separate"/>
        </w:r>
        <w:r>
          <w:rPr>
            <w:noProof/>
            <w:webHidden/>
          </w:rPr>
          <w:t>4</w:t>
        </w:r>
        <w:r>
          <w:rPr>
            <w:noProof/>
            <w:webHidden/>
          </w:rPr>
          <w:fldChar w:fldCharType="end"/>
        </w:r>
      </w:hyperlink>
    </w:p>
    <w:p w14:paraId="654D4ECF" w14:textId="77777777" w:rsidR="00ED206E" w:rsidRDefault="00ED206E">
      <w:pPr>
        <w:pStyle w:val="TOC2"/>
        <w:tabs>
          <w:tab w:val="right" w:leader="dot" w:pos="9019"/>
        </w:tabs>
        <w:rPr>
          <w:rFonts w:asciiTheme="minorHAnsi" w:eastAsiaTheme="minorEastAsia" w:hAnsiTheme="minorHAnsi" w:cstheme="minorBidi"/>
          <w:noProof/>
          <w:sz w:val="22"/>
          <w:szCs w:val="22"/>
          <w:lang w:val="en-US" w:eastAsia="en-US"/>
        </w:rPr>
      </w:pPr>
      <w:hyperlink w:anchor="_Toc199268460" w:history="1">
        <w:r w:rsidRPr="00695104">
          <w:rPr>
            <w:rStyle w:val="Hyperlink"/>
            <w:noProof/>
          </w:rPr>
          <w:t>Slide 1: Introduction</w:t>
        </w:r>
        <w:r>
          <w:rPr>
            <w:noProof/>
            <w:webHidden/>
          </w:rPr>
          <w:tab/>
        </w:r>
        <w:r>
          <w:rPr>
            <w:noProof/>
            <w:webHidden/>
          </w:rPr>
          <w:fldChar w:fldCharType="begin"/>
        </w:r>
        <w:r>
          <w:rPr>
            <w:noProof/>
            <w:webHidden/>
          </w:rPr>
          <w:instrText xml:space="preserve"> PAGEREF _Toc199268460 \h </w:instrText>
        </w:r>
        <w:r>
          <w:rPr>
            <w:noProof/>
            <w:webHidden/>
          </w:rPr>
        </w:r>
        <w:r>
          <w:rPr>
            <w:noProof/>
            <w:webHidden/>
          </w:rPr>
          <w:fldChar w:fldCharType="separate"/>
        </w:r>
        <w:r>
          <w:rPr>
            <w:noProof/>
            <w:webHidden/>
          </w:rPr>
          <w:t>4</w:t>
        </w:r>
        <w:r>
          <w:rPr>
            <w:noProof/>
            <w:webHidden/>
          </w:rPr>
          <w:fldChar w:fldCharType="end"/>
        </w:r>
      </w:hyperlink>
    </w:p>
    <w:p w14:paraId="61D54C90" w14:textId="77777777" w:rsidR="00ED206E" w:rsidRDefault="00ED206E">
      <w:pPr>
        <w:pStyle w:val="TOC2"/>
        <w:tabs>
          <w:tab w:val="right" w:leader="dot" w:pos="9019"/>
        </w:tabs>
        <w:rPr>
          <w:rFonts w:asciiTheme="minorHAnsi" w:eastAsiaTheme="minorEastAsia" w:hAnsiTheme="minorHAnsi" w:cstheme="minorBidi"/>
          <w:noProof/>
          <w:sz w:val="22"/>
          <w:szCs w:val="22"/>
          <w:lang w:val="en-US" w:eastAsia="en-US"/>
        </w:rPr>
      </w:pPr>
      <w:hyperlink w:anchor="_Toc199268461" w:history="1">
        <w:r w:rsidRPr="00695104">
          <w:rPr>
            <w:rStyle w:val="Hyperlink"/>
            <w:noProof/>
          </w:rPr>
          <w:t>Slide 2: Definition of Emotional Intelligence</w:t>
        </w:r>
        <w:r>
          <w:rPr>
            <w:noProof/>
            <w:webHidden/>
          </w:rPr>
          <w:tab/>
        </w:r>
        <w:r>
          <w:rPr>
            <w:noProof/>
            <w:webHidden/>
          </w:rPr>
          <w:fldChar w:fldCharType="begin"/>
        </w:r>
        <w:r>
          <w:rPr>
            <w:noProof/>
            <w:webHidden/>
          </w:rPr>
          <w:instrText xml:space="preserve"> PAGEREF _Toc199268461 \h </w:instrText>
        </w:r>
        <w:r>
          <w:rPr>
            <w:noProof/>
            <w:webHidden/>
          </w:rPr>
        </w:r>
        <w:r>
          <w:rPr>
            <w:noProof/>
            <w:webHidden/>
          </w:rPr>
          <w:fldChar w:fldCharType="separate"/>
        </w:r>
        <w:r>
          <w:rPr>
            <w:noProof/>
            <w:webHidden/>
          </w:rPr>
          <w:t>5</w:t>
        </w:r>
        <w:r>
          <w:rPr>
            <w:noProof/>
            <w:webHidden/>
          </w:rPr>
          <w:fldChar w:fldCharType="end"/>
        </w:r>
      </w:hyperlink>
    </w:p>
    <w:p w14:paraId="4EE729B2" w14:textId="77777777" w:rsidR="00ED206E" w:rsidRDefault="00ED206E">
      <w:pPr>
        <w:pStyle w:val="TOC2"/>
        <w:tabs>
          <w:tab w:val="right" w:leader="dot" w:pos="9019"/>
        </w:tabs>
        <w:rPr>
          <w:rFonts w:asciiTheme="minorHAnsi" w:eastAsiaTheme="minorEastAsia" w:hAnsiTheme="minorHAnsi" w:cstheme="minorBidi"/>
          <w:noProof/>
          <w:sz w:val="22"/>
          <w:szCs w:val="22"/>
          <w:lang w:val="en-US" w:eastAsia="en-US"/>
        </w:rPr>
      </w:pPr>
      <w:hyperlink w:anchor="_Toc199268462" w:history="1">
        <w:r w:rsidRPr="00695104">
          <w:rPr>
            <w:rStyle w:val="Hyperlink"/>
            <w:noProof/>
          </w:rPr>
          <w:t>Slide 3: Role of Emotional Intelligence in a Job Role</w:t>
        </w:r>
        <w:r>
          <w:rPr>
            <w:noProof/>
            <w:webHidden/>
          </w:rPr>
          <w:tab/>
        </w:r>
        <w:r>
          <w:rPr>
            <w:noProof/>
            <w:webHidden/>
          </w:rPr>
          <w:fldChar w:fldCharType="begin"/>
        </w:r>
        <w:r>
          <w:rPr>
            <w:noProof/>
            <w:webHidden/>
          </w:rPr>
          <w:instrText xml:space="preserve"> PAGEREF _Toc199268462 \h </w:instrText>
        </w:r>
        <w:r>
          <w:rPr>
            <w:noProof/>
            <w:webHidden/>
          </w:rPr>
        </w:r>
        <w:r>
          <w:rPr>
            <w:noProof/>
            <w:webHidden/>
          </w:rPr>
          <w:fldChar w:fldCharType="separate"/>
        </w:r>
        <w:r>
          <w:rPr>
            <w:noProof/>
            <w:webHidden/>
          </w:rPr>
          <w:t>5</w:t>
        </w:r>
        <w:r>
          <w:rPr>
            <w:noProof/>
            <w:webHidden/>
          </w:rPr>
          <w:fldChar w:fldCharType="end"/>
        </w:r>
      </w:hyperlink>
    </w:p>
    <w:p w14:paraId="15377566" w14:textId="77777777" w:rsidR="00ED206E" w:rsidRDefault="00ED206E">
      <w:pPr>
        <w:pStyle w:val="TOC2"/>
        <w:tabs>
          <w:tab w:val="right" w:leader="dot" w:pos="9019"/>
        </w:tabs>
        <w:rPr>
          <w:rFonts w:asciiTheme="minorHAnsi" w:eastAsiaTheme="minorEastAsia" w:hAnsiTheme="minorHAnsi" w:cstheme="minorBidi"/>
          <w:noProof/>
          <w:sz w:val="22"/>
          <w:szCs w:val="22"/>
          <w:lang w:val="en-US" w:eastAsia="en-US"/>
        </w:rPr>
      </w:pPr>
      <w:hyperlink w:anchor="_Toc199268463" w:history="1">
        <w:r w:rsidRPr="00695104">
          <w:rPr>
            <w:rStyle w:val="Hyperlink"/>
            <w:noProof/>
          </w:rPr>
          <w:t>Slide 4: Conclusion</w:t>
        </w:r>
        <w:r>
          <w:rPr>
            <w:noProof/>
            <w:webHidden/>
          </w:rPr>
          <w:tab/>
        </w:r>
        <w:r>
          <w:rPr>
            <w:noProof/>
            <w:webHidden/>
          </w:rPr>
          <w:fldChar w:fldCharType="begin"/>
        </w:r>
        <w:r>
          <w:rPr>
            <w:noProof/>
            <w:webHidden/>
          </w:rPr>
          <w:instrText xml:space="preserve"> PAGEREF _Toc199268463 \h </w:instrText>
        </w:r>
        <w:r>
          <w:rPr>
            <w:noProof/>
            <w:webHidden/>
          </w:rPr>
        </w:r>
        <w:r>
          <w:rPr>
            <w:noProof/>
            <w:webHidden/>
          </w:rPr>
          <w:fldChar w:fldCharType="separate"/>
        </w:r>
        <w:r>
          <w:rPr>
            <w:noProof/>
            <w:webHidden/>
          </w:rPr>
          <w:t>5</w:t>
        </w:r>
        <w:r>
          <w:rPr>
            <w:noProof/>
            <w:webHidden/>
          </w:rPr>
          <w:fldChar w:fldCharType="end"/>
        </w:r>
      </w:hyperlink>
    </w:p>
    <w:p w14:paraId="0B9F7478" w14:textId="77777777" w:rsidR="00ED206E" w:rsidRDefault="00ED206E">
      <w:pPr>
        <w:pStyle w:val="TOC1"/>
        <w:tabs>
          <w:tab w:val="right" w:leader="dot" w:pos="9019"/>
        </w:tabs>
        <w:rPr>
          <w:rFonts w:asciiTheme="minorHAnsi" w:eastAsiaTheme="minorEastAsia" w:hAnsiTheme="minorHAnsi" w:cstheme="minorBidi"/>
          <w:noProof/>
          <w:sz w:val="22"/>
          <w:szCs w:val="22"/>
          <w:lang w:val="en-US" w:eastAsia="en-US"/>
        </w:rPr>
      </w:pPr>
      <w:hyperlink w:anchor="_Toc199268464" w:history="1">
        <w:r w:rsidRPr="00695104">
          <w:rPr>
            <w:rStyle w:val="Hyperlink"/>
            <w:noProof/>
          </w:rPr>
          <w:t>References</w:t>
        </w:r>
        <w:r>
          <w:rPr>
            <w:noProof/>
            <w:webHidden/>
          </w:rPr>
          <w:tab/>
        </w:r>
        <w:r>
          <w:rPr>
            <w:noProof/>
            <w:webHidden/>
          </w:rPr>
          <w:fldChar w:fldCharType="begin"/>
        </w:r>
        <w:r>
          <w:rPr>
            <w:noProof/>
            <w:webHidden/>
          </w:rPr>
          <w:instrText xml:space="preserve"> PAGEREF _Toc199268464 \h </w:instrText>
        </w:r>
        <w:r>
          <w:rPr>
            <w:noProof/>
            <w:webHidden/>
          </w:rPr>
        </w:r>
        <w:r>
          <w:rPr>
            <w:noProof/>
            <w:webHidden/>
          </w:rPr>
          <w:fldChar w:fldCharType="separate"/>
        </w:r>
        <w:r>
          <w:rPr>
            <w:noProof/>
            <w:webHidden/>
          </w:rPr>
          <w:t>7</w:t>
        </w:r>
        <w:r>
          <w:rPr>
            <w:noProof/>
            <w:webHidden/>
          </w:rPr>
          <w:fldChar w:fldCharType="end"/>
        </w:r>
      </w:hyperlink>
    </w:p>
    <w:p w14:paraId="7F43CBB9" w14:textId="77777777" w:rsidR="000F7072" w:rsidRDefault="00BD3E12" w:rsidP="000F7072">
      <w:pPr>
        <w:spacing w:after="240"/>
        <w:jc w:val="center"/>
        <w:rPr>
          <w:b/>
        </w:rPr>
      </w:pPr>
      <w:r>
        <w:rPr>
          <w:b/>
        </w:rPr>
        <w:fldChar w:fldCharType="end"/>
      </w:r>
    </w:p>
    <w:p w14:paraId="66EB77E2" w14:textId="77777777" w:rsidR="000F7072" w:rsidRPr="000F7072" w:rsidRDefault="000F7072" w:rsidP="000F7072">
      <w:pPr>
        <w:jc w:val="center"/>
        <w:rPr>
          <w:b/>
        </w:rPr>
      </w:pPr>
    </w:p>
    <w:p w14:paraId="726306B8" w14:textId="77777777" w:rsidR="00E5449F" w:rsidRDefault="00E5449F">
      <w:pPr>
        <w:rPr>
          <w:b/>
        </w:rPr>
      </w:pPr>
      <w:bookmarkStart w:id="0" w:name="_p5hu8h8eow6n" w:colFirst="0" w:colLast="0"/>
      <w:bookmarkEnd w:id="0"/>
      <w:r>
        <w:br w:type="page"/>
      </w:r>
    </w:p>
    <w:p w14:paraId="5C05B714" w14:textId="75FB6676" w:rsidR="00391BCC" w:rsidRDefault="00391BCC" w:rsidP="00391BCC">
      <w:pPr>
        <w:pStyle w:val="Heading1"/>
      </w:pPr>
      <w:bookmarkStart w:id="1" w:name="_Toc199268452"/>
      <w:r w:rsidRPr="00047BF9">
        <w:lastRenderedPageBreak/>
        <w:t>Poster</w:t>
      </w:r>
      <w:bookmarkEnd w:id="1"/>
    </w:p>
    <w:p w14:paraId="4896BB1F" w14:textId="16CEDDE6" w:rsidR="008919FD" w:rsidRPr="008919FD" w:rsidRDefault="008919FD" w:rsidP="008919FD">
      <w:pPr>
        <w:jc w:val="center"/>
      </w:pPr>
      <w:r>
        <w:rPr>
          <w:noProof/>
        </w:rPr>
        <w:drawing>
          <wp:inline distT="0" distB="0" distL="0" distR="0" wp14:anchorId="19236E0A" wp14:editId="7F4132EC">
            <wp:extent cx="4857750" cy="628650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4857750" cy="6286500"/>
                    </a:xfrm>
                    <a:prstGeom prst="rect">
                      <a:avLst/>
                    </a:prstGeom>
                  </pic:spPr>
                </pic:pic>
              </a:graphicData>
            </a:graphic>
          </wp:inline>
        </w:drawing>
      </w:r>
    </w:p>
    <w:p w14:paraId="624D6C61" w14:textId="77777777" w:rsidR="00391BCC" w:rsidRPr="00047BF9" w:rsidRDefault="00391BCC" w:rsidP="00391BCC">
      <w:pPr>
        <w:pStyle w:val="Heading2"/>
      </w:pPr>
      <w:bookmarkStart w:id="2" w:name="_Toc199268453"/>
      <w:r w:rsidRPr="00047BF9">
        <w:t>1.1 Defining Emotional Intelligence (EI)</w:t>
      </w:r>
      <w:bookmarkEnd w:id="2"/>
    </w:p>
    <w:p w14:paraId="4F43B794" w14:textId="77777777" w:rsidR="00391BCC" w:rsidRPr="00047BF9" w:rsidRDefault="00391BCC" w:rsidP="00391BCC">
      <w:pPr>
        <w:pStyle w:val="Normal1"/>
        <w:numPr>
          <w:ilvl w:val="0"/>
          <w:numId w:val="13"/>
        </w:numPr>
        <w:spacing w:before="200" w:line="360" w:lineRule="auto"/>
        <w:jc w:val="both"/>
        <w:rPr>
          <w:rFonts w:ascii="Times New Roman" w:eastAsia="Times New Roman" w:hAnsi="Times New Roman" w:cs="Times New Roman"/>
          <w:sz w:val="24"/>
          <w:szCs w:val="24"/>
          <w:lang w:val="en-GB"/>
        </w:rPr>
      </w:pPr>
      <w:r w:rsidRPr="00047BF9">
        <w:rPr>
          <w:rFonts w:ascii="Times New Roman" w:eastAsia="Times New Roman" w:hAnsi="Times New Roman" w:cs="Times New Roman"/>
          <w:sz w:val="24"/>
          <w:szCs w:val="24"/>
          <w:lang w:val="en-GB"/>
        </w:rPr>
        <w:t>EI is the ability to manage, recognize and understand emotions (</w:t>
      </w:r>
      <w:proofErr w:type="spellStart"/>
      <w:r w:rsidRPr="00047BF9">
        <w:rPr>
          <w:rFonts w:ascii="Times New Roman" w:eastAsia="Times New Roman" w:hAnsi="Times New Roman" w:cs="Times New Roman"/>
          <w:sz w:val="24"/>
          <w:szCs w:val="24"/>
          <w:lang w:val="en-GB"/>
        </w:rPr>
        <w:t>Harahap</w:t>
      </w:r>
      <w:proofErr w:type="spellEnd"/>
      <w:r w:rsidRPr="00047BF9">
        <w:rPr>
          <w:rFonts w:ascii="Times New Roman" w:eastAsia="Times New Roman" w:hAnsi="Times New Roman" w:cs="Times New Roman"/>
          <w:sz w:val="24"/>
          <w:szCs w:val="24"/>
          <w:lang w:val="en-GB"/>
        </w:rPr>
        <w:t xml:space="preserve"> </w:t>
      </w:r>
      <w:r w:rsidRPr="00047BF9">
        <w:rPr>
          <w:rFonts w:ascii="Times New Roman" w:eastAsia="Times New Roman" w:hAnsi="Times New Roman" w:cs="Times New Roman"/>
          <w:i/>
          <w:sz w:val="24"/>
          <w:szCs w:val="24"/>
          <w:lang w:val="en-GB"/>
        </w:rPr>
        <w:t xml:space="preserve">et al., </w:t>
      </w:r>
      <w:r w:rsidRPr="00047BF9">
        <w:rPr>
          <w:rFonts w:ascii="Times New Roman" w:eastAsia="Times New Roman" w:hAnsi="Times New Roman" w:cs="Times New Roman"/>
          <w:sz w:val="24"/>
          <w:szCs w:val="24"/>
          <w:lang w:val="en-GB"/>
        </w:rPr>
        <w:t xml:space="preserve">2023, p.355) </w:t>
      </w:r>
    </w:p>
    <w:p w14:paraId="73E689A5" w14:textId="5CB8F26A" w:rsidR="00391BCC" w:rsidRPr="00047BF9" w:rsidRDefault="00B9752B" w:rsidP="00391BCC">
      <w:pPr>
        <w:pStyle w:val="Normal1"/>
        <w:numPr>
          <w:ilvl w:val="0"/>
          <w:numId w:val="13"/>
        </w:numPr>
        <w:spacing w:line="360" w:lineRule="auto"/>
        <w:jc w:val="both"/>
        <w:rPr>
          <w:rFonts w:ascii="Times New Roman" w:eastAsia="Times New Roman" w:hAnsi="Times New Roman" w:cs="Times New Roman"/>
          <w:sz w:val="24"/>
          <w:szCs w:val="24"/>
          <w:lang w:val="en-GB"/>
        </w:rPr>
      </w:pPr>
      <w:r w:rsidRPr="00047BF9">
        <w:rPr>
          <w:rFonts w:ascii="Times New Roman" w:eastAsia="Times New Roman" w:hAnsi="Times New Roman" w:cs="Times New Roman"/>
          <w:sz w:val="24"/>
          <w:szCs w:val="24"/>
          <w:lang w:val="en-GB"/>
        </w:rPr>
        <w:t>Self-management</w:t>
      </w:r>
      <w:r w:rsidR="00391BCC" w:rsidRPr="00047BF9">
        <w:rPr>
          <w:rFonts w:ascii="Times New Roman" w:eastAsia="Times New Roman" w:hAnsi="Times New Roman" w:cs="Times New Roman"/>
          <w:sz w:val="24"/>
          <w:szCs w:val="24"/>
          <w:lang w:val="en-GB"/>
        </w:rPr>
        <w:t xml:space="preserve">, relationship management, social awareness and </w:t>
      </w:r>
      <w:r w:rsidRPr="00047BF9">
        <w:rPr>
          <w:rFonts w:ascii="Times New Roman" w:eastAsia="Times New Roman" w:hAnsi="Times New Roman" w:cs="Times New Roman"/>
          <w:sz w:val="24"/>
          <w:szCs w:val="24"/>
          <w:lang w:val="en-GB"/>
        </w:rPr>
        <w:t>self-awareness</w:t>
      </w:r>
      <w:r w:rsidR="00391BCC" w:rsidRPr="00047BF9">
        <w:rPr>
          <w:rFonts w:ascii="Times New Roman" w:eastAsia="Times New Roman" w:hAnsi="Times New Roman" w:cs="Times New Roman"/>
          <w:sz w:val="24"/>
          <w:szCs w:val="24"/>
          <w:lang w:val="en-GB"/>
        </w:rPr>
        <w:t xml:space="preserve"> (Coronado-Maldonado and Benítez-Márquez, 2023, p. 1) </w:t>
      </w:r>
    </w:p>
    <w:p w14:paraId="6E3B79D2" w14:textId="77777777" w:rsidR="00391BCC" w:rsidRPr="00047BF9" w:rsidRDefault="00391BCC" w:rsidP="00391BCC">
      <w:pPr>
        <w:pStyle w:val="Heading2"/>
      </w:pPr>
      <w:bookmarkStart w:id="3" w:name="_Toc199268454"/>
      <w:r w:rsidRPr="00047BF9">
        <w:lastRenderedPageBreak/>
        <w:t>1.2 Frameworks – Daniel Goleman, compare/contrast with others</w:t>
      </w:r>
      <w:bookmarkEnd w:id="3"/>
    </w:p>
    <w:p w14:paraId="7ABD694B" w14:textId="1F6C2955" w:rsidR="00391BCC" w:rsidRPr="00047BF9" w:rsidRDefault="00391BCC" w:rsidP="00391BCC">
      <w:pPr>
        <w:pStyle w:val="Normal1"/>
        <w:numPr>
          <w:ilvl w:val="0"/>
          <w:numId w:val="12"/>
        </w:numPr>
        <w:spacing w:before="200" w:line="360" w:lineRule="auto"/>
        <w:jc w:val="both"/>
        <w:rPr>
          <w:rFonts w:ascii="Times New Roman" w:eastAsia="Times New Roman" w:hAnsi="Times New Roman" w:cs="Times New Roman"/>
          <w:sz w:val="24"/>
          <w:szCs w:val="24"/>
          <w:lang w:val="en-GB"/>
        </w:rPr>
      </w:pPr>
      <w:r w:rsidRPr="00047BF9">
        <w:rPr>
          <w:rFonts w:ascii="Times New Roman" w:eastAsia="Times New Roman" w:hAnsi="Times New Roman" w:cs="Times New Roman"/>
          <w:sz w:val="24"/>
          <w:szCs w:val="24"/>
          <w:lang w:val="en-GB"/>
        </w:rPr>
        <w:t xml:space="preserve">Key skills of EQ: Self-awareness, </w:t>
      </w:r>
      <w:r w:rsidR="00B9752B" w:rsidRPr="00047BF9">
        <w:rPr>
          <w:rFonts w:ascii="Times New Roman" w:eastAsia="Times New Roman" w:hAnsi="Times New Roman" w:cs="Times New Roman"/>
          <w:sz w:val="24"/>
          <w:szCs w:val="24"/>
          <w:lang w:val="en-GB"/>
        </w:rPr>
        <w:t>self-regulation</w:t>
      </w:r>
      <w:r w:rsidRPr="00047BF9">
        <w:rPr>
          <w:rFonts w:ascii="Times New Roman" w:eastAsia="Times New Roman" w:hAnsi="Times New Roman" w:cs="Times New Roman"/>
          <w:sz w:val="24"/>
          <w:szCs w:val="24"/>
          <w:lang w:val="en-GB"/>
        </w:rPr>
        <w:t>, motivation, empathy and social skills (</w:t>
      </w:r>
      <w:proofErr w:type="spellStart"/>
      <w:r w:rsidRPr="00047BF9">
        <w:rPr>
          <w:rFonts w:ascii="Times New Roman" w:eastAsia="Times New Roman" w:hAnsi="Times New Roman" w:cs="Times New Roman"/>
          <w:sz w:val="24"/>
          <w:szCs w:val="24"/>
          <w:lang w:val="en-GB"/>
        </w:rPr>
        <w:t>Harahap</w:t>
      </w:r>
      <w:proofErr w:type="spellEnd"/>
      <w:r w:rsidRPr="00047BF9">
        <w:rPr>
          <w:rFonts w:ascii="Times New Roman" w:eastAsia="Times New Roman" w:hAnsi="Times New Roman" w:cs="Times New Roman"/>
          <w:sz w:val="24"/>
          <w:szCs w:val="24"/>
          <w:lang w:val="en-GB"/>
        </w:rPr>
        <w:t xml:space="preserve"> </w:t>
      </w:r>
      <w:r w:rsidRPr="00047BF9">
        <w:rPr>
          <w:rFonts w:ascii="Times New Roman" w:eastAsia="Times New Roman" w:hAnsi="Times New Roman" w:cs="Times New Roman"/>
          <w:i/>
          <w:sz w:val="24"/>
          <w:szCs w:val="24"/>
          <w:lang w:val="en-GB"/>
        </w:rPr>
        <w:t>et al.,</w:t>
      </w:r>
      <w:r w:rsidRPr="00047BF9">
        <w:rPr>
          <w:rFonts w:ascii="Times New Roman" w:eastAsia="Times New Roman" w:hAnsi="Times New Roman" w:cs="Times New Roman"/>
          <w:sz w:val="24"/>
          <w:szCs w:val="24"/>
          <w:lang w:val="en-GB"/>
        </w:rPr>
        <w:t xml:space="preserve"> 2023, p.354) </w:t>
      </w:r>
    </w:p>
    <w:p w14:paraId="4F7D53C3" w14:textId="63138AD5" w:rsidR="00391BCC" w:rsidRPr="00047BF9" w:rsidRDefault="00391BCC" w:rsidP="00391BCC">
      <w:pPr>
        <w:pStyle w:val="Normal1"/>
        <w:numPr>
          <w:ilvl w:val="0"/>
          <w:numId w:val="12"/>
        </w:numPr>
        <w:spacing w:line="360" w:lineRule="auto"/>
        <w:jc w:val="both"/>
        <w:rPr>
          <w:rFonts w:ascii="Times New Roman" w:eastAsia="Times New Roman" w:hAnsi="Times New Roman" w:cs="Times New Roman"/>
          <w:sz w:val="24"/>
          <w:szCs w:val="24"/>
          <w:lang w:val="en-GB"/>
        </w:rPr>
      </w:pPr>
      <w:r w:rsidRPr="00047BF9">
        <w:rPr>
          <w:rFonts w:ascii="Times New Roman" w:eastAsia="Times New Roman" w:hAnsi="Times New Roman" w:cs="Times New Roman"/>
          <w:sz w:val="24"/>
          <w:szCs w:val="24"/>
          <w:lang w:val="en-GB"/>
        </w:rPr>
        <w:t xml:space="preserve">I am more </w:t>
      </w:r>
      <w:r w:rsidR="00B9752B" w:rsidRPr="00047BF9">
        <w:rPr>
          <w:rFonts w:ascii="Times New Roman" w:eastAsia="Times New Roman" w:hAnsi="Times New Roman" w:cs="Times New Roman"/>
          <w:sz w:val="24"/>
          <w:szCs w:val="24"/>
          <w:lang w:val="en-GB"/>
        </w:rPr>
        <w:t>credible to</w:t>
      </w:r>
      <w:r w:rsidRPr="00047BF9">
        <w:rPr>
          <w:rFonts w:ascii="Times New Roman" w:eastAsia="Times New Roman" w:hAnsi="Times New Roman" w:cs="Times New Roman"/>
          <w:sz w:val="24"/>
          <w:szCs w:val="24"/>
          <w:lang w:val="en-GB"/>
        </w:rPr>
        <w:t xml:space="preserve"> maintain</w:t>
      </w:r>
      <w:r w:rsidR="00B9752B">
        <w:rPr>
          <w:rFonts w:ascii="Times New Roman" w:eastAsia="Times New Roman" w:hAnsi="Times New Roman" w:cs="Times New Roman"/>
          <w:sz w:val="24"/>
          <w:szCs w:val="24"/>
          <w:lang w:val="en-GB"/>
        </w:rPr>
        <w:t xml:space="preserve"> </w:t>
      </w:r>
      <w:r w:rsidRPr="00047BF9">
        <w:rPr>
          <w:rFonts w:ascii="Times New Roman" w:eastAsia="Times New Roman" w:hAnsi="Times New Roman" w:cs="Times New Roman"/>
          <w:sz w:val="24"/>
          <w:szCs w:val="24"/>
          <w:lang w:val="en-GB"/>
        </w:rPr>
        <w:t>team performance</w:t>
      </w:r>
      <w:r w:rsidR="00B9752B">
        <w:rPr>
          <w:rFonts w:ascii="Times New Roman" w:eastAsia="Times New Roman" w:hAnsi="Times New Roman" w:cs="Times New Roman"/>
          <w:sz w:val="24"/>
          <w:szCs w:val="24"/>
          <w:lang w:val="en-GB"/>
        </w:rPr>
        <w:t xml:space="preserve"> </w:t>
      </w:r>
      <w:r w:rsidRPr="00047BF9">
        <w:rPr>
          <w:rFonts w:ascii="Times New Roman" w:eastAsia="Times New Roman" w:hAnsi="Times New Roman" w:cs="Times New Roman"/>
          <w:sz w:val="24"/>
          <w:szCs w:val="24"/>
          <w:lang w:val="en-GB"/>
        </w:rPr>
        <w:t xml:space="preserve">than other team members </w:t>
      </w:r>
    </w:p>
    <w:p w14:paraId="160340E0" w14:textId="77777777" w:rsidR="00391BCC" w:rsidRPr="00047BF9" w:rsidRDefault="00391BCC" w:rsidP="00391BCC">
      <w:pPr>
        <w:pStyle w:val="Heading2"/>
      </w:pPr>
      <w:bookmarkStart w:id="4" w:name="_Toc199268455"/>
      <w:r w:rsidRPr="00047BF9">
        <w:t>1.3 Required skills and job role</w:t>
      </w:r>
      <w:bookmarkEnd w:id="4"/>
    </w:p>
    <w:p w14:paraId="15DC8D78" w14:textId="77777777" w:rsidR="00391BCC" w:rsidRPr="00047BF9" w:rsidRDefault="00391BCC" w:rsidP="00391BCC">
      <w:pPr>
        <w:pStyle w:val="Normal1"/>
        <w:numPr>
          <w:ilvl w:val="0"/>
          <w:numId w:val="9"/>
        </w:numPr>
        <w:spacing w:before="200" w:line="360" w:lineRule="auto"/>
        <w:jc w:val="both"/>
        <w:rPr>
          <w:rFonts w:ascii="Times New Roman" w:eastAsia="Times New Roman" w:hAnsi="Times New Roman" w:cs="Times New Roman"/>
          <w:sz w:val="24"/>
          <w:szCs w:val="24"/>
          <w:lang w:val="en-GB"/>
        </w:rPr>
      </w:pPr>
      <w:r w:rsidRPr="00047BF9">
        <w:rPr>
          <w:rFonts w:ascii="Times New Roman" w:eastAsia="Times New Roman" w:hAnsi="Times New Roman" w:cs="Times New Roman"/>
          <w:sz w:val="24"/>
          <w:szCs w:val="24"/>
          <w:lang w:val="en-GB"/>
        </w:rPr>
        <w:t>Working in fashion retail outlet as a quality supervisor</w:t>
      </w:r>
    </w:p>
    <w:p w14:paraId="492C01FF" w14:textId="4CAAC2B2" w:rsidR="00391BCC" w:rsidRPr="00047BF9" w:rsidRDefault="00391BCC" w:rsidP="00391BCC">
      <w:pPr>
        <w:pStyle w:val="Normal1"/>
        <w:numPr>
          <w:ilvl w:val="0"/>
          <w:numId w:val="9"/>
        </w:numPr>
        <w:spacing w:line="360" w:lineRule="auto"/>
        <w:jc w:val="both"/>
        <w:rPr>
          <w:rFonts w:ascii="Times New Roman" w:eastAsia="Times New Roman" w:hAnsi="Times New Roman" w:cs="Times New Roman"/>
          <w:sz w:val="24"/>
          <w:szCs w:val="24"/>
          <w:lang w:val="en-GB"/>
        </w:rPr>
      </w:pPr>
      <w:r w:rsidRPr="00047BF9">
        <w:rPr>
          <w:rFonts w:ascii="Times New Roman" w:eastAsia="Times New Roman" w:hAnsi="Times New Roman" w:cs="Times New Roman"/>
          <w:sz w:val="24"/>
          <w:szCs w:val="24"/>
          <w:lang w:val="en-GB"/>
        </w:rPr>
        <w:t>It is a medium sized firm located in Wales with approximately</w:t>
      </w:r>
      <w:r w:rsidR="00B9752B">
        <w:rPr>
          <w:rFonts w:ascii="Times New Roman" w:eastAsia="Times New Roman" w:hAnsi="Times New Roman" w:cs="Times New Roman"/>
          <w:sz w:val="24"/>
          <w:szCs w:val="24"/>
          <w:lang w:val="en-GB"/>
        </w:rPr>
        <w:t xml:space="preserve"> </w:t>
      </w:r>
      <w:r w:rsidRPr="00047BF9">
        <w:rPr>
          <w:rFonts w:ascii="Times New Roman" w:eastAsia="Times New Roman" w:hAnsi="Times New Roman" w:cs="Times New Roman"/>
          <w:sz w:val="24"/>
          <w:szCs w:val="24"/>
          <w:lang w:val="en-GB"/>
        </w:rPr>
        <w:t>240 employees</w:t>
      </w:r>
    </w:p>
    <w:p w14:paraId="38555F77" w14:textId="77777777" w:rsidR="00391BCC" w:rsidRPr="00047BF9" w:rsidRDefault="00391BCC" w:rsidP="00391BCC">
      <w:pPr>
        <w:pStyle w:val="Normal1"/>
        <w:numPr>
          <w:ilvl w:val="0"/>
          <w:numId w:val="9"/>
        </w:numPr>
        <w:spacing w:line="360" w:lineRule="auto"/>
        <w:jc w:val="both"/>
        <w:rPr>
          <w:rFonts w:ascii="Times New Roman" w:eastAsia="Times New Roman" w:hAnsi="Times New Roman" w:cs="Times New Roman"/>
          <w:sz w:val="24"/>
          <w:szCs w:val="24"/>
          <w:lang w:val="en-GB"/>
        </w:rPr>
      </w:pPr>
      <w:r w:rsidRPr="00047BF9">
        <w:rPr>
          <w:rFonts w:ascii="Times New Roman" w:eastAsia="Times New Roman" w:hAnsi="Times New Roman" w:cs="Times New Roman"/>
          <w:sz w:val="24"/>
          <w:szCs w:val="24"/>
          <w:lang w:val="en-GB"/>
        </w:rPr>
        <w:t xml:space="preserve">90% of customers are satisfied due to offering wide product portfolio in fashion retail </w:t>
      </w:r>
    </w:p>
    <w:p w14:paraId="3E3C2B2D" w14:textId="59E54CED" w:rsidR="00391BCC" w:rsidRPr="00047BF9" w:rsidRDefault="00391BCC" w:rsidP="00391BCC">
      <w:pPr>
        <w:pStyle w:val="Normal1"/>
        <w:numPr>
          <w:ilvl w:val="0"/>
          <w:numId w:val="9"/>
        </w:numPr>
        <w:spacing w:line="360" w:lineRule="auto"/>
        <w:jc w:val="both"/>
        <w:rPr>
          <w:rFonts w:ascii="Times New Roman" w:eastAsia="Times New Roman" w:hAnsi="Times New Roman" w:cs="Times New Roman"/>
          <w:sz w:val="24"/>
          <w:szCs w:val="24"/>
          <w:lang w:val="en-GB"/>
        </w:rPr>
      </w:pPr>
      <w:r w:rsidRPr="00047BF9">
        <w:rPr>
          <w:rFonts w:ascii="Times New Roman" w:eastAsia="Times New Roman" w:hAnsi="Times New Roman" w:cs="Times New Roman"/>
          <w:sz w:val="24"/>
          <w:szCs w:val="24"/>
          <w:lang w:val="en-GB"/>
        </w:rPr>
        <w:t>Quality supervision requires the communication and skills of decision making</w:t>
      </w:r>
      <w:r w:rsidR="00B9752B">
        <w:rPr>
          <w:rFonts w:ascii="Times New Roman" w:eastAsia="Times New Roman" w:hAnsi="Times New Roman" w:cs="Times New Roman"/>
          <w:sz w:val="24"/>
          <w:szCs w:val="24"/>
          <w:lang w:val="en-GB"/>
        </w:rPr>
        <w:t xml:space="preserve"> </w:t>
      </w:r>
    </w:p>
    <w:p w14:paraId="25513A1C" w14:textId="77777777" w:rsidR="00391BCC" w:rsidRPr="00047BF9" w:rsidRDefault="00391BCC" w:rsidP="00391BCC">
      <w:pPr>
        <w:pStyle w:val="Heading2"/>
      </w:pPr>
      <w:bookmarkStart w:id="5" w:name="_Toc199268456"/>
      <w:r w:rsidRPr="00047BF9">
        <w:t>1.4 Elements of frameworks that is critical to my role</w:t>
      </w:r>
      <w:bookmarkEnd w:id="5"/>
    </w:p>
    <w:p w14:paraId="382F1911" w14:textId="32B4176C" w:rsidR="00391BCC" w:rsidRPr="00047BF9" w:rsidRDefault="00D40EB6" w:rsidP="00391BCC">
      <w:pPr>
        <w:pStyle w:val="Normal1"/>
        <w:numPr>
          <w:ilvl w:val="0"/>
          <w:numId w:val="14"/>
        </w:numPr>
        <w:spacing w:before="200" w:line="360" w:lineRule="auto"/>
        <w:jc w:val="both"/>
        <w:rPr>
          <w:rFonts w:ascii="Times New Roman" w:eastAsia="Times New Roman" w:hAnsi="Times New Roman" w:cs="Times New Roman"/>
          <w:sz w:val="24"/>
          <w:szCs w:val="24"/>
          <w:lang w:val="en-GB"/>
        </w:rPr>
      </w:pPr>
      <w:r w:rsidRPr="00047BF9">
        <w:rPr>
          <w:rFonts w:ascii="Times New Roman" w:eastAsia="Times New Roman" w:hAnsi="Times New Roman" w:cs="Times New Roman"/>
          <w:sz w:val="24"/>
          <w:szCs w:val="24"/>
          <w:lang w:val="en-GB"/>
        </w:rPr>
        <w:t>Self-awareness</w:t>
      </w:r>
      <w:r w:rsidR="00391BCC" w:rsidRPr="00047BF9">
        <w:rPr>
          <w:rFonts w:ascii="Times New Roman" w:eastAsia="Times New Roman" w:hAnsi="Times New Roman" w:cs="Times New Roman"/>
          <w:sz w:val="24"/>
          <w:szCs w:val="24"/>
          <w:lang w:val="en-GB"/>
        </w:rPr>
        <w:t xml:space="preserve"> and empathy are important skills (</w:t>
      </w:r>
      <w:proofErr w:type="spellStart"/>
      <w:r w:rsidR="00391BCC" w:rsidRPr="00047BF9">
        <w:rPr>
          <w:rFonts w:ascii="Times New Roman" w:eastAsia="Times New Roman" w:hAnsi="Times New Roman" w:cs="Times New Roman"/>
          <w:sz w:val="24"/>
          <w:szCs w:val="24"/>
          <w:lang w:val="en-GB"/>
        </w:rPr>
        <w:t>Safarlı</w:t>
      </w:r>
      <w:proofErr w:type="spellEnd"/>
      <w:r w:rsidR="00391BCC" w:rsidRPr="00047BF9">
        <w:rPr>
          <w:rFonts w:ascii="Times New Roman" w:eastAsia="Times New Roman" w:hAnsi="Times New Roman" w:cs="Times New Roman"/>
          <w:sz w:val="24"/>
          <w:szCs w:val="24"/>
          <w:lang w:val="en-GB"/>
        </w:rPr>
        <w:t xml:space="preserve">, 2021, p.78) </w:t>
      </w:r>
    </w:p>
    <w:p w14:paraId="01E1734D" w14:textId="77777777" w:rsidR="00391BCC" w:rsidRPr="00047BF9" w:rsidRDefault="00391BCC" w:rsidP="00391BCC">
      <w:pPr>
        <w:pStyle w:val="Normal1"/>
        <w:numPr>
          <w:ilvl w:val="0"/>
          <w:numId w:val="14"/>
        </w:numPr>
        <w:spacing w:line="360" w:lineRule="auto"/>
        <w:jc w:val="both"/>
        <w:rPr>
          <w:rFonts w:ascii="Times New Roman" w:eastAsia="Times New Roman" w:hAnsi="Times New Roman" w:cs="Times New Roman"/>
          <w:sz w:val="24"/>
          <w:szCs w:val="24"/>
          <w:lang w:val="en-GB"/>
        </w:rPr>
      </w:pPr>
      <w:r w:rsidRPr="00047BF9">
        <w:rPr>
          <w:rFonts w:ascii="Times New Roman" w:eastAsia="Times New Roman" w:hAnsi="Times New Roman" w:cs="Times New Roman"/>
          <w:sz w:val="24"/>
          <w:szCs w:val="24"/>
          <w:lang w:val="en-GB"/>
        </w:rPr>
        <w:t xml:space="preserve">I maintain my </w:t>
      </w:r>
      <w:proofErr w:type="gramStart"/>
      <w:r w:rsidRPr="00047BF9">
        <w:rPr>
          <w:rFonts w:ascii="Times New Roman" w:eastAsia="Times New Roman" w:hAnsi="Times New Roman" w:cs="Times New Roman"/>
          <w:sz w:val="24"/>
          <w:szCs w:val="24"/>
          <w:lang w:val="en-GB"/>
        </w:rPr>
        <w:t>self-awareness</w:t>
      </w:r>
      <w:proofErr w:type="gramEnd"/>
      <w:r w:rsidRPr="00047BF9">
        <w:rPr>
          <w:rFonts w:ascii="Times New Roman" w:eastAsia="Times New Roman" w:hAnsi="Times New Roman" w:cs="Times New Roman"/>
          <w:sz w:val="24"/>
          <w:szCs w:val="24"/>
          <w:lang w:val="en-GB"/>
        </w:rPr>
        <w:t xml:space="preserve"> but I lack during the matter of communication </w:t>
      </w:r>
    </w:p>
    <w:p w14:paraId="41110772" w14:textId="2D3F8D85" w:rsidR="00391BCC" w:rsidRPr="00047BF9" w:rsidRDefault="00391BCC" w:rsidP="00391BCC">
      <w:pPr>
        <w:pStyle w:val="Normal1"/>
        <w:numPr>
          <w:ilvl w:val="0"/>
          <w:numId w:val="14"/>
        </w:numPr>
        <w:spacing w:line="360" w:lineRule="auto"/>
        <w:jc w:val="both"/>
        <w:rPr>
          <w:rFonts w:ascii="Times New Roman" w:eastAsia="Times New Roman" w:hAnsi="Times New Roman" w:cs="Times New Roman"/>
          <w:sz w:val="24"/>
          <w:szCs w:val="24"/>
          <w:lang w:val="en-GB"/>
        </w:rPr>
      </w:pPr>
      <w:r w:rsidRPr="00047BF9">
        <w:rPr>
          <w:rFonts w:ascii="Times New Roman" w:eastAsia="Times New Roman" w:hAnsi="Times New Roman" w:cs="Times New Roman"/>
          <w:sz w:val="24"/>
          <w:szCs w:val="24"/>
          <w:lang w:val="en-GB"/>
        </w:rPr>
        <w:t xml:space="preserve">Social skills and </w:t>
      </w:r>
      <w:r w:rsidR="00D40EB6" w:rsidRPr="00047BF9">
        <w:rPr>
          <w:rFonts w:ascii="Times New Roman" w:eastAsia="Times New Roman" w:hAnsi="Times New Roman" w:cs="Times New Roman"/>
          <w:sz w:val="24"/>
          <w:szCs w:val="24"/>
          <w:lang w:val="en-GB"/>
        </w:rPr>
        <w:t>self-regulation</w:t>
      </w:r>
      <w:r w:rsidRPr="00047BF9">
        <w:rPr>
          <w:rFonts w:ascii="Times New Roman" w:eastAsia="Times New Roman" w:hAnsi="Times New Roman" w:cs="Times New Roman"/>
          <w:sz w:val="24"/>
          <w:szCs w:val="24"/>
          <w:lang w:val="en-GB"/>
        </w:rPr>
        <w:t xml:space="preserve"> needed to be improvised to perform holistically (Positive Psychology, 2025)</w:t>
      </w:r>
      <w:r w:rsidR="00B9752B">
        <w:rPr>
          <w:rFonts w:ascii="Times New Roman" w:eastAsia="Times New Roman" w:hAnsi="Times New Roman" w:cs="Times New Roman"/>
          <w:sz w:val="24"/>
          <w:szCs w:val="24"/>
          <w:lang w:val="en-GB"/>
        </w:rPr>
        <w:t xml:space="preserve"> </w:t>
      </w:r>
    </w:p>
    <w:p w14:paraId="45577C47" w14:textId="77777777" w:rsidR="00391BCC" w:rsidRPr="00047BF9" w:rsidRDefault="00391BCC" w:rsidP="00391BCC">
      <w:pPr>
        <w:pStyle w:val="Normal1"/>
        <w:numPr>
          <w:ilvl w:val="0"/>
          <w:numId w:val="14"/>
        </w:numPr>
        <w:spacing w:line="360" w:lineRule="auto"/>
        <w:jc w:val="both"/>
        <w:rPr>
          <w:rFonts w:ascii="Times New Roman" w:eastAsia="Times New Roman" w:hAnsi="Times New Roman" w:cs="Times New Roman"/>
          <w:sz w:val="24"/>
          <w:szCs w:val="24"/>
          <w:lang w:val="en-GB"/>
        </w:rPr>
      </w:pPr>
      <w:r w:rsidRPr="00047BF9">
        <w:rPr>
          <w:rFonts w:ascii="Times New Roman" w:eastAsia="Times New Roman" w:hAnsi="Times New Roman" w:cs="Times New Roman"/>
          <w:sz w:val="24"/>
          <w:szCs w:val="24"/>
          <w:lang w:val="en-GB"/>
        </w:rPr>
        <w:t>Leaders has credibility to lead the team effectively (Harvard Business Review, 2025)</w:t>
      </w:r>
    </w:p>
    <w:p w14:paraId="484794CC" w14:textId="77777777" w:rsidR="00391BCC" w:rsidRPr="00047BF9" w:rsidRDefault="00391BCC" w:rsidP="00391BCC">
      <w:pPr>
        <w:pStyle w:val="Heading2"/>
      </w:pPr>
      <w:bookmarkStart w:id="6" w:name="_Toc199268457"/>
      <w:r w:rsidRPr="00047BF9">
        <w:t>1.5 Strengths and areas for development</w:t>
      </w:r>
      <w:bookmarkEnd w:id="6"/>
      <w:r w:rsidRPr="00047BF9">
        <w:t xml:space="preserve"> </w:t>
      </w:r>
    </w:p>
    <w:p w14:paraId="7D242A40" w14:textId="77777777" w:rsidR="00391BCC" w:rsidRPr="00047BF9" w:rsidRDefault="00391BCC" w:rsidP="00391BCC">
      <w:pPr>
        <w:pStyle w:val="Normal1"/>
        <w:spacing w:before="200" w:line="360" w:lineRule="auto"/>
        <w:jc w:val="both"/>
        <w:rPr>
          <w:rFonts w:ascii="Times New Roman" w:eastAsia="Times New Roman" w:hAnsi="Times New Roman" w:cs="Times New Roman"/>
          <w:b/>
          <w:sz w:val="24"/>
          <w:szCs w:val="24"/>
          <w:lang w:val="en-GB"/>
        </w:rPr>
      </w:pPr>
      <w:r w:rsidRPr="00047BF9">
        <w:rPr>
          <w:rFonts w:ascii="Times New Roman" w:eastAsia="Times New Roman" w:hAnsi="Times New Roman" w:cs="Times New Roman"/>
          <w:b/>
          <w:sz w:val="24"/>
          <w:szCs w:val="24"/>
          <w:lang w:val="en-GB"/>
        </w:rPr>
        <w:t>My strengths:</w:t>
      </w:r>
    </w:p>
    <w:p w14:paraId="6F75D8C7" w14:textId="77777777" w:rsidR="00391BCC" w:rsidRPr="00047BF9" w:rsidRDefault="00391BCC" w:rsidP="00391BCC">
      <w:pPr>
        <w:pStyle w:val="Normal1"/>
        <w:numPr>
          <w:ilvl w:val="0"/>
          <w:numId w:val="10"/>
        </w:numPr>
        <w:spacing w:before="200" w:line="360" w:lineRule="auto"/>
        <w:jc w:val="both"/>
        <w:rPr>
          <w:rFonts w:ascii="Times New Roman" w:eastAsia="Times New Roman" w:hAnsi="Times New Roman" w:cs="Times New Roman"/>
          <w:sz w:val="24"/>
          <w:szCs w:val="24"/>
          <w:lang w:val="en-GB"/>
        </w:rPr>
      </w:pPr>
      <w:r w:rsidRPr="00047BF9">
        <w:rPr>
          <w:rFonts w:ascii="Times New Roman" w:eastAsia="Times New Roman" w:hAnsi="Times New Roman" w:cs="Times New Roman"/>
          <w:sz w:val="24"/>
          <w:szCs w:val="24"/>
          <w:lang w:val="en-GB"/>
        </w:rPr>
        <w:t>Problem solving skills and technological skills (</w:t>
      </w:r>
      <w:proofErr w:type="spellStart"/>
      <w:r w:rsidRPr="00047BF9">
        <w:rPr>
          <w:rFonts w:ascii="Times New Roman" w:eastAsia="Times New Roman" w:hAnsi="Times New Roman" w:cs="Times New Roman"/>
          <w:sz w:val="24"/>
          <w:szCs w:val="24"/>
          <w:lang w:val="en-GB"/>
        </w:rPr>
        <w:t>Ukobizaba</w:t>
      </w:r>
      <w:proofErr w:type="spellEnd"/>
      <w:r w:rsidRPr="00047BF9">
        <w:rPr>
          <w:rFonts w:ascii="Times New Roman" w:eastAsia="Times New Roman" w:hAnsi="Times New Roman" w:cs="Times New Roman"/>
          <w:sz w:val="24"/>
          <w:szCs w:val="24"/>
          <w:lang w:val="en-GB"/>
        </w:rPr>
        <w:t xml:space="preserve">, 2021, p.3) </w:t>
      </w:r>
    </w:p>
    <w:p w14:paraId="170A2A21" w14:textId="77777777" w:rsidR="00391BCC" w:rsidRPr="00047BF9" w:rsidRDefault="00391BCC" w:rsidP="00391BCC">
      <w:pPr>
        <w:pStyle w:val="Normal1"/>
        <w:spacing w:before="200" w:line="360" w:lineRule="auto"/>
        <w:jc w:val="both"/>
        <w:rPr>
          <w:rFonts w:ascii="Times New Roman" w:eastAsia="Times New Roman" w:hAnsi="Times New Roman" w:cs="Times New Roman"/>
          <w:sz w:val="24"/>
          <w:szCs w:val="24"/>
          <w:lang w:val="en-GB"/>
        </w:rPr>
      </w:pPr>
      <w:r w:rsidRPr="00047BF9">
        <w:rPr>
          <w:rFonts w:ascii="Times New Roman" w:eastAsia="Times New Roman" w:hAnsi="Times New Roman" w:cs="Times New Roman"/>
          <w:b/>
          <w:sz w:val="24"/>
          <w:szCs w:val="24"/>
          <w:lang w:val="en-GB"/>
        </w:rPr>
        <w:t>Areas of improvement:</w:t>
      </w:r>
      <w:r w:rsidRPr="00047BF9">
        <w:rPr>
          <w:rFonts w:ascii="Times New Roman" w:eastAsia="Times New Roman" w:hAnsi="Times New Roman" w:cs="Times New Roman"/>
          <w:sz w:val="24"/>
          <w:szCs w:val="24"/>
          <w:lang w:val="en-GB"/>
        </w:rPr>
        <w:t xml:space="preserve"> </w:t>
      </w:r>
    </w:p>
    <w:p w14:paraId="7BFEF3C0" w14:textId="37CCE7E8" w:rsidR="00391BCC" w:rsidRPr="00047BF9" w:rsidRDefault="00391BCC" w:rsidP="00391BCC">
      <w:pPr>
        <w:pStyle w:val="Normal1"/>
        <w:numPr>
          <w:ilvl w:val="0"/>
          <w:numId w:val="10"/>
        </w:numPr>
        <w:spacing w:before="200" w:line="360" w:lineRule="auto"/>
        <w:jc w:val="both"/>
        <w:rPr>
          <w:rFonts w:ascii="Times New Roman" w:eastAsia="Times New Roman" w:hAnsi="Times New Roman" w:cs="Times New Roman"/>
          <w:sz w:val="24"/>
          <w:szCs w:val="24"/>
          <w:lang w:val="en-GB"/>
        </w:rPr>
      </w:pPr>
      <w:r w:rsidRPr="00047BF9">
        <w:rPr>
          <w:rFonts w:ascii="Times New Roman" w:eastAsia="Times New Roman" w:hAnsi="Times New Roman" w:cs="Times New Roman"/>
          <w:sz w:val="24"/>
          <w:szCs w:val="24"/>
          <w:lang w:val="en-GB"/>
        </w:rPr>
        <w:t>Communication, decision making and time management</w:t>
      </w:r>
      <w:r w:rsidR="00B9752B">
        <w:rPr>
          <w:rFonts w:ascii="Times New Roman" w:eastAsia="Times New Roman" w:hAnsi="Times New Roman" w:cs="Times New Roman"/>
          <w:sz w:val="24"/>
          <w:szCs w:val="24"/>
          <w:lang w:val="en-GB"/>
        </w:rPr>
        <w:t xml:space="preserve"> </w:t>
      </w:r>
      <w:r w:rsidRPr="00047BF9">
        <w:rPr>
          <w:rFonts w:ascii="Times New Roman" w:eastAsia="Times New Roman" w:hAnsi="Times New Roman" w:cs="Times New Roman"/>
          <w:sz w:val="24"/>
          <w:szCs w:val="24"/>
          <w:lang w:val="en-GB"/>
        </w:rPr>
        <w:t xml:space="preserve">(Mata </w:t>
      </w:r>
      <w:r w:rsidRPr="00047BF9">
        <w:rPr>
          <w:rFonts w:ascii="Times New Roman" w:eastAsia="Times New Roman" w:hAnsi="Times New Roman" w:cs="Times New Roman"/>
          <w:i/>
          <w:sz w:val="24"/>
          <w:szCs w:val="24"/>
          <w:lang w:val="en-GB"/>
        </w:rPr>
        <w:t>et al.</w:t>
      </w:r>
      <w:r w:rsidRPr="00047BF9">
        <w:rPr>
          <w:rFonts w:ascii="Times New Roman" w:eastAsia="Times New Roman" w:hAnsi="Times New Roman" w:cs="Times New Roman"/>
          <w:sz w:val="24"/>
          <w:szCs w:val="24"/>
          <w:lang w:val="en-GB"/>
        </w:rPr>
        <w:t>, 2021, p.25)</w:t>
      </w:r>
      <w:r w:rsidRPr="00047BF9">
        <w:rPr>
          <w:rFonts w:ascii="Times New Roman" w:eastAsia="Times New Roman" w:hAnsi="Times New Roman" w:cs="Times New Roman"/>
          <w:b/>
          <w:sz w:val="24"/>
          <w:szCs w:val="24"/>
          <w:lang w:val="en-GB"/>
        </w:rPr>
        <w:t xml:space="preserve"> </w:t>
      </w:r>
    </w:p>
    <w:p w14:paraId="7ED9FCB0" w14:textId="77777777" w:rsidR="00391BCC" w:rsidRPr="00047BF9" w:rsidRDefault="00391BCC" w:rsidP="00391BCC">
      <w:pPr>
        <w:pStyle w:val="Heading2"/>
      </w:pPr>
      <w:bookmarkStart w:id="7" w:name="_Toc199268458"/>
      <w:r w:rsidRPr="00047BF9">
        <w:t>1.6 Importance of EI for manager/leadership roles</w:t>
      </w:r>
      <w:bookmarkEnd w:id="7"/>
    </w:p>
    <w:p w14:paraId="0BBFFA88" w14:textId="3DC251DF" w:rsidR="00391BCC" w:rsidRPr="00047BF9" w:rsidRDefault="00391BCC" w:rsidP="00391BCC">
      <w:pPr>
        <w:pStyle w:val="Normal1"/>
        <w:numPr>
          <w:ilvl w:val="0"/>
          <w:numId w:val="11"/>
        </w:numPr>
        <w:spacing w:before="200" w:line="360" w:lineRule="auto"/>
        <w:jc w:val="both"/>
        <w:rPr>
          <w:rFonts w:ascii="Times New Roman" w:eastAsia="Times New Roman" w:hAnsi="Times New Roman" w:cs="Times New Roman"/>
          <w:sz w:val="24"/>
          <w:szCs w:val="24"/>
          <w:lang w:val="en-GB"/>
        </w:rPr>
      </w:pPr>
      <w:r w:rsidRPr="00047BF9">
        <w:rPr>
          <w:rFonts w:ascii="Times New Roman" w:eastAsia="Times New Roman" w:hAnsi="Times New Roman" w:cs="Times New Roman"/>
          <w:sz w:val="24"/>
          <w:szCs w:val="24"/>
          <w:lang w:val="en-GB"/>
        </w:rPr>
        <w:t>Empathy</w:t>
      </w:r>
      <w:r w:rsidR="00B9752B">
        <w:rPr>
          <w:rFonts w:ascii="Times New Roman" w:eastAsia="Times New Roman" w:hAnsi="Times New Roman" w:cs="Times New Roman"/>
          <w:sz w:val="24"/>
          <w:szCs w:val="24"/>
          <w:lang w:val="en-GB"/>
        </w:rPr>
        <w:t xml:space="preserve"> </w:t>
      </w:r>
      <w:r w:rsidRPr="00047BF9">
        <w:rPr>
          <w:rFonts w:ascii="Times New Roman" w:eastAsia="Times New Roman" w:hAnsi="Times New Roman" w:cs="Times New Roman"/>
          <w:sz w:val="24"/>
          <w:szCs w:val="24"/>
          <w:lang w:val="en-GB"/>
        </w:rPr>
        <w:t>quality and listening to others (Kluger</w:t>
      </w:r>
      <w:r w:rsidR="00B9752B">
        <w:rPr>
          <w:rFonts w:ascii="Times New Roman" w:eastAsia="Times New Roman" w:hAnsi="Times New Roman" w:cs="Times New Roman"/>
          <w:sz w:val="24"/>
          <w:szCs w:val="24"/>
          <w:lang w:val="en-GB"/>
        </w:rPr>
        <w:t xml:space="preserve"> </w:t>
      </w:r>
      <w:r w:rsidRPr="00047BF9">
        <w:rPr>
          <w:rFonts w:ascii="Times New Roman" w:eastAsia="Times New Roman" w:hAnsi="Times New Roman" w:cs="Times New Roman"/>
          <w:sz w:val="24"/>
          <w:szCs w:val="24"/>
          <w:lang w:val="en-GB"/>
        </w:rPr>
        <w:t xml:space="preserve">and </w:t>
      </w:r>
      <w:proofErr w:type="spellStart"/>
      <w:r w:rsidRPr="00047BF9">
        <w:rPr>
          <w:rFonts w:ascii="Times New Roman" w:eastAsia="Times New Roman" w:hAnsi="Times New Roman" w:cs="Times New Roman"/>
          <w:sz w:val="24"/>
          <w:szCs w:val="24"/>
          <w:lang w:val="en-GB"/>
        </w:rPr>
        <w:t>Itzchakov</w:t>
      </w:r>
      <w:proofErr w:type="spellEnd"/>
      <w:r w:rsidRPr="00047BF9">
        <w:rPr>
          <w:rFonts w:ascii="Times New Roman" w:eastAsia="Times New Roman" w:hAnsi="Times New Roman" w:cs="Times New Roman"/>
          <w:sz w:val="24"/>
          <w:szCs w:val="24"/>
          <w:lang w:val="en-GB"/>
        </w:rPr>
        <w:t>, 2022, p.125)</w:t>
      </w:r>
    </w:p>
    <w:p w14:paraId="5EFAD9FE" w14:textId="3A3F37B5" w:rsidR="00391BCC" w:rsidRPr="00047BF9" w:rsidRDefault="00391BCC" w:rsidP="00391BCC">
      <w:pPr>
        <w:pStyle w:val="Normal1"/>
        <w:numPr>
          <w:ilvl w:val="0"/>
          <w:numId w:val="11"/>
        </w:numPr>
        <w:spacing w:line="360" w:lineRule="auto"/>
        <w:jc w:val="both"/>
        <w:rPr>
          <w:rFonts w:ascii="Times New Roman" w:eastAsia="Times New Roman" w:hAnsi="Times New Roman" w:cs="Times New Roman"/>
          <w:sz w:val="24"/>
          <w:szCs w:val="24"/>
          <w:lang w:val="en-GB"/>
        </w:rPr>
      </w:pPr>
      <w:r w:rsidRPr="00047BF9">
        <w:rPr>
          <w:rFonts w:ascii="Times New Roman" w:eastAsia="Times New Roman" w:hAnsi="Times New Roman" w:cs="Times New Roman"/>
          <w:sz w:val="24"/>
          <w:szCs w:val="24"/>
          <w:lang w:val="en-GB"/>
        </w:rPr>
        <w:t>Effective to navigate workplace challenges</w:t>
      </w:r>
      <w:r w:rsidR="00B9752B">
        <w:rPr>
          <w:rFonts w:ascii="Times New Roman" w:eastAsia="Times New Roman" w:hAnsi="Times New Roman" w:cs="Times New Roman"/>
          <w:sz w:val="24"/>
          <w:szCs w:val="24"/>
          <w:lang w:val="en-GB"/>
        </w:rPr>
        <w:t xml:space="preserve"> </w:t>
      </w:r>
      <w:r w:rsidRPr="00047BF9">
        <w:rPr>
          <w:rFonts w:ascii="Times New Roman" w:eastAsia="Times New Roman" w:hAnsi="Times New Roman" w:cs="Times New Roman"/>
          <w:sz w:val="24"/>
          <w:szCs w:val="24"/>
          <w:lang w:val="en-GB"/>
        </w:rPr>
        <w:t>by building a positive work culture (Harvard business school online, 2025)</w:t>
      </w:r>
    </w:p>
    <w:p w14:paraId="5889D404" w14:textId="3E448DC9" w:rsidR="00391BCC" w:rsidRPr="00047BF9" w:rsidRDefault="00391BCC" w:rsidP="00391BCC">
      <w:pPr>
        <w:pStyle w:val="Normal1"/>
        <w:numPr>
          <w:ilvl w:val="0"/>
          <w:numId w:val="11"/>
        </w:numPr>
        <w:spacing w:line="360" w:lineRule="auto"/>
        <w:jc w:val="both"/>
        <w:rPr>
          <w:rFonts w:ascii="Times New Roman" w:eastAsia="Times New Roman" w:hAnsi="Times New Roman" w:cs="Times New Roman"/>
          <w:sz w:val="24"/>
          <w:szCs w:val="24"/>
          <w:lang w:val="en-GB"/>
        </w:rPr>
      </w:pPr>
      <w:r w:rsidRPr="00047BF9">
        <w:rPr>
          <w:rFonts w:ascii="Times New Roman" w:eastAsia="Times New Roman" w:hAnsi="Times New Roman" w:cs="Times New Roman"/>
          <w:sz w:val="24"/>
          <w:szCs w:val="24"/>
          <w:lang w:val="en-GB"/>
        </w:rPr>
        <w:t xml:space="preserve">A leader </w:t>
      </w:r>
      <w:r w:rsidR="00487AFD" w:rsidRPr="00047BF9">
        <w:rPr>
          <w:rFonts w:ascii="Times New Roman" w:eastAsia="Times New Roman" w:hAnsi="Times New Roman" w:cs="Times New Roman"/>
          <w:sz w:val="24"/>
          <w:szCs w:val="24"/>
          <w:lang w:val="en-GB"/>
        </w:rPr>
        <w:t>requires</w:t>
      </w:r>
      <w:r w:rsidRPr="00047BF9">
        <w:rPr>
          <w:rFonts w:ascii="Times New Roman" w:eastAsia="Times New Roman" w:hAnsi="Times New Roman" w:cs="Times New Roman"/>
          <w:sz w:val="24"/>
          <w:szCs w:val="24"/>
          <w:lang w:val="en-GB"/>
        </w:rPr>
        <w:t xml:space="preserve"> to provide unwavering</w:t>
      </w:r>
      <w:r w:rsidR="00B9752B">
        <w:rPr>
          <w:rFonts w:ascii="Times New Roman" w:eastAsia="Times New Roman" w:hAnsi="Times New Roman" w:cs="Times New Roman"/>
          <w:sz w:val="24"/>
          <w:szCs w:val="24"/>
          <w:lang w:val="en-GB"/>
        </w:rPr>
        <w:t xml:space="preserve"> </w:t>
      </w:r>
      <w:r w:rsidRPr="00047BF9">
        <w:rPr>
          <w:rFonts w:ascii="Times New Roman" w:eastAsia="Times New Roman" w:hAnsi="Times New Roman" w:cs="Times New Roman"/>
          <w:sz w:val="24"/>
          <w:szCs w:val="24"/>
          <w:lang w:val="en-GB"/>
        </w:rPr>
        <w:t xml:space="preserve">support to team members (Chen and Zhang, 2023, p.9) </w:t>
      </w:r>
    </w:p>
    <w:p w14:paraId="3A978920" w14:textId="0A8EB8BD" w:rsidR="00391BCC" w:rsidRPr="00047BF9" w:rsidRDefault="00391BCC" w:rsidP="00391BCC">
      <w:pPr>
        <w:pStyle w:val="Normal1"/>
        <w:numPr>
          <w:ilvl w:val="0"/>
          <w:numId w:val="11"/>
        </w:numPr>
        <w:spacing w:line="360" w:lineRule="auto"/>
        <w:jc w:val="both"/>
        <w:rPr>
          <w:rFonts w:ascii="Times New Roman" w:eastAsia="Times New Roman" w:hAnsi="Times New Roman" w:cs="Times New Roman"/>
          <w:sz w:val="24"/>
          <w:szCs w:val="24"/>
          <w:lang w:val="en-GB"/>
        </w:rPr>
      </w:pPr>
      <w:r w:rsidRPr="00047BF9">
        <w:rPr>
          <w:rFonts w:ascii="Times New Roman" w:eastAsia="Times New Roman" w:hAnsi="Times New Roman" w:cs="Times New Roman"/>
          <w:sz w:val="24"/>
          <w:szCs w:val="24"/>
          <w:lang w:val="en-GB"/>
        </w:rPr>
        <w:t xml:space="preserve">I can boost my efficiency in showing empathy by </w:t>
      </w:r>
      <w:r w:rsidR="00487AFD" w:rsidRPr="00047BF9">
        <w:rPr>
          <w:rFonts w:ascii="Times New Roman" w:eastAsia="Times New Roman" w:hAnsi="Times New Roman" w:cs="Times New Roman"/>
          <w:sz w:val="24"/>
          <w:szCs w:val="24"/>
          <w:lang w:val="en-GB"/>
        </w:rPr>
        <w:t>wavering</w:t>
      </w:r>
      <w:r w:rsidRPr="00047BF9">
        <w:rPr>
          <w:rFonts w:ascii="Times New Roman" w:eastAsia="Times New Roman" w:hAnsi="Times New Roman" w:cs="Times New Roman"/>
          <w:sz w:val="24"/>
          <w:szCs w:val="24"/>
          <w:lang w:val="en-GB"/>
        </w:rPr>
        <w:t xml:space="preserve"> my communication competency.</w:t>
      </w:r>
    </w:p>
    <w:p w14:paraId="62746B23" w14:textId="253EBC92" w:rsidR="00391BCC" w:rsidRPr="00047BF9" w:rsidRDefault="00391BCC" w:rsidP="00391BCC">
      <w:pPr>
        <w:pStyle w:val="Normal1"/>
        <w:spacing w:before="200" w:line="360" w:lineRule="auto"/>
        <w:jc w:val="both"/>
        <w:rPr>
          <w:rFonts w:ascii="Times New Roman" w:eastAsia="Times New Roman" w:hAnsi="Times New Roman" w:cs="Times New Roman"/>
          <w:sz w:val="24"/>
          <w:szCs w:val="24"/>
          <w:lang w:val="en-GB"/>
        </w:rPr>
      </w:pPr>
      <w:r w:rsidRPr="00391BCC">
        <w:rPr>
          <w:rFonts w:ascii="Times New Roman" w:eastAsia="Times New Roman" w:hAnsi="Times New Roman" w:cs="Times New Roman"/>
          <w:b/>
          <w:i/>
          <w:sz w:val="24"/>
          <w:szCs w:val="24"/>
          <w:lang w:val="en-GB"/>
        </w:rPr>
        <w:lastRenderedPageBreak/>
        <w:t>SN:</w:t>
      </w:r>
      <w:r w:rsidRPr="00047BF9">
        <w:rPr>
          <w:rFonts w:ascii="Times New Roman" w:eastAsia="Times New Roman" w:hAnsi="Times New Roman" w:cs="Times New Roman"/>
          <w:sz w:val="24"/>
          <w:szCs w:val="24"/>
          <w:lang w:val="en-GB"/>
        </w:rPr>
        <w:t xml:space="preserve"> Emotional intelligence leaders are equipped with the necessary quality of leading a team effectively like </w:t>
      </w:r>
      <w:r w:rsidR="00967C5B" w:rsidRPr="00047BF9">
        <w:rPr>
          <w:rFonts w:ascii="Times New Roman" w:eastAsia="Times New Roman" w:hAnsi="Times New Roman" w:cs="Times New Roman"/>
          <w:sz w:val="24"/>
          <w:szCs w:val="24"/>
          <w:lang w:val="en-GB"/>
        </w:rPr>
        <w:t>Self-management</w:t>
      </w:r>
      <w:r w:rsidRPr="00047BF9">
        <w:rPr>
          <w:rFonts w:ascii="Times New Roman" w:eastAsia="Times New Roman" w:hAnsi="Times New Roman" w:cs="Times New Roman"/>
          <w:sz w:val="24"/>
          <w:szCs w:val="24"/>
          <w:lang w:val="en-GB"/>
        </w:rPr>
        <w:t xml:space="preserve">, relationship management, social awareness and </w:t>
      </w:r>
      <w:r w:rsidR="00967C5B" w:rsidRPr="00047BF9">
        <w:rPr>
          <w:rFonts w:ascii="Times New Roman" w:eastAsia="Times New Roman" w:hAnsi="Times New Roman" w:cs="Times New Roman"/>
          <w:sz w:val="24"/>
          <w:szCs w:val="24"/>
          <w:lang w:val="en-GB"/>
        </w:rPr>
        <w:t>self-awareness</w:t>
      </w:r>
      <w:r w:rsidRPr="00047BF9">
        <w:rPr>
          <w:rFonts w:ascii="Times New Roman" w:eastAsia="Times New Roman" w:hAnsi="Times New Roman" w:cs="Times New Roman"/>
          <w:sz w:val="24"/>
          <w:szCs w:val="24"/>
          <w:lang w:val="en-GB"/>
        </w:rPr>
        <w:t xml:space="preserve">. Emotional intelligence leaders are </w:t>
      </w:r>
      <w:r w:rsidR="00967C5B" w:rsidRPr="00047BF9">
        <w:rPr>
          <w:rFonts w:ascii="Times New Roman" w:eastAsia="Times New Roman" w:hAnsi="Times New Roman" w:cs="Times New Roman"/>
          <w:sz w:val="24"/>
          <w:szCs w:val="24"/>
          <w:lang w:val="en-GB"/>
        </w:rPr>
        <w:t>self-aware</w:t>
      </w:r>
      <w:r w:rsidRPr="00047BF9">
        <w:rPr>
          <w:rFonts w:ascii="Times New Roman" w:eastAsia="Times New Roman" w:hAnsi="Times New Roman" w:cs="Times New Roman"/>
          <w:sz w:val="24"/>
          <w:szCs w:val="24"/>
          <w:lang w:val="en-GB"/>
        </w:rPr>
        <w:t xml:space="preserve"> and capable of handling situations deliberately by posing empathy to workplace employees. According to Daniel Goleman the emotionally intelligent leaders are equipped with the necessary skills that give them an edge to attain success in their professional front. Self-awareness, </w:t>
      </w:r>
      <w:r w:rsidR="00967C5B" w:rsidRPr="00047BF9">
        <w:rPr>
          <w:rFonts w:ascii="Times New Roman" w:eastAsia="Times New Roman" w:hAnsi="Times New Roman" w:cs="Times New Roman"/>
          <w:sz w:val="24"/>
          <w:szCs w:val="24"/>
          <w:lang w:val="en-GB"/>
        </w:rPr>
        <w:t>self-regulation</w:t>
      </w:r>
      <w:r w:rsidRPr="00047BF9">
        <w:rPr>
          <w:rFonts w:ascii="Times New Roman" w:eastAsia="Times New Roman" w:hAnsi="Times New Roman" w:cs="Times New Roman"/>
          <w:sz w:val="24"/>
          <w:szCs w:val="24"/>
          <w:lang w:val="en-GB"/>
        </w:rPr>
        <w:t>, motivation, empathy and social skills are the identified skills of leadership that are present with leaders. According to the opinion of Chen and Zhang, (2023, p.9), a leader needs to provide unwavering support to team members to bring the best possible outcome for the firm’s success.</w:t>
      </w:r>
      <w:r w:rsidR="00B9752B">
        <w:rPr>
          <w:rFonts w:ascii="Times New Roman" w:eastAsia="Times New Roman" w:hAnsi="Times New Roman" w:cs="Times New Roman"/>
          <w:sz w:val="24"/>
          <w:szCs w:val="24"/>
          <w:lang w:val="en-GB"/>
        </w:rPr>
        <w:t xml:space="preserve"> </w:t>
      </w:r>
      <w:r w:rsidRPr="00047BF9">
        <w:rPr>
          <w:rFonts w:ascii="Times New Roman" w:eastAsia="Times New Roman" w:hAnsi="Times New Roman" w:cs="Times New Roman"/>
          <w:sz w:val="24"/>
          <w:szCs w:val="24"/>
          <w:lang w:val="en-GB"/>
        </w:rPr>
        <w:t xml:space="preserve">While working in a fashion retail outlet as a quality supervisor I have observed that I need to improve my communication, decision making, and time management skills. Problem solving skills and technological skills are my strengths that give me an edge to excel professionally if I properly utilise my skills. As per the opinion of </w:t>
      </w:r>
      <w:proofErr w:type="spellStart"/>
      <w:r w:rsidRPr="00047BF9">
        <w:rPr>
          <w:rFonts w:ascii="Times New Roman" w:eastAsia="Times New Roman" w:hAnsi="Times New Roman" w:cs="Times New Roman"/>
          <w:sz w:val="24"/>
          <w:szCs w:val="24"/>
          <w:lang w:val="en-GB"/>
        </w:rPr>
        <w:t>Harahap</w:t>
      </w:r>
      <w:proofErr w:type="spellEnd"/>
      <w:r w:rsidRPr="00047BF9">
        <w:rPr>
          <w:rFonts w:ascii="Times New Roman" w:eastAsia="Times New Roman" w:hAnsi="Times New Roman" w:cs="Times New Roman"/>
          <w:sz w:val="24"/>
          <w:szCs w:val="24"/>
          <w:lang w:val="en-GB"/>
        </w:rPr>
        <w:t xml:space="preserve"> </w:t>
      </w:r>
      <w:r w:rsidRPr="00047BF9">
        <w:rPr>
          <w:rFonts w:ascii="Times New Roman" w:eastAsia="Times New Roman" w:hAnsi="Times New Roman" w:cs="Times New Roman"/>
          <w:i/>
          <w:sz w:val="24"/>
          <w:szCs w:val="24"/>
          <w:lang w:val="en-GB"/>
        </w:rPr>
        <w:t>et al.,</w:t>
      </w:r>
      <w:r w:rsidRPr="00047BF9">
        <w:rPr>
          <w:rFonts w:ascii="Times New Roman" w:eastAsia="Times New Roman" w:hAnsi="Times New Roman" w:cs="Times New Roman"/>
          <w:sz w:val="24"/>
          <w:szCs w:val="24"/>
          <w:lang w:val="en-GB"/>
        </w:rPr>
        <w:t xml:space="preserve"> (2023, p.354), self-awareness, </w:t>
      </w:r>
      <w:r w:rsidR="00967C5B" w:rsidRPr="00047BF9">
        <w:rPr>
          <w:rFonts w:ascii="Times New Roman" w:eastAsia="Times New Roman" w:hAnsi="Times New Roman" w:cs="Times New Roman"/>
          <w:sz w:val="24"/>
          <w:szCs w:val="24"/>
          <w:lang w:val="en-GB"/>
        </w:rPr>
        <w:t>self-regulation</w:t>
      </w:r>
      <w:r w:rsidRPr="00047BF9">
        <w:rPr>
          <w:rFonts w:ascii="Times New Roman" w:eastAsia="Times New Roman" w:hAnsi="Times New Roman" w:cs="Times New Roman"/>
          <w:sz w:val="24"/>
          <w:szCs w:val="24"/>
          <w:lang w:val="en-GB"/>
        </w:rPr>
        <w:t>, motivation, empathy and social skills are indispensable</w:t>
      </w:r>
      <w:r w:rsidR="00B9752B">
        <w:rPr>
          <w:rFonts w:ascii="Times New Roman" w:eastAsia="Times New Roman" w:hAnsi="Times New Roman" w:cs="Times New Roman"/>
          <w:sz w:val="24"/>
          <w:szCs w:val="24"/>
          <w:lang w:val="en-GB"/>
        </w:rPr>
        <w:t xml:space="preserve"> </w:t>
      </w:r>
      <w:r w:rsidRPr="00047BF9">
        <w:rPr>
          <w:rFonts w:ascii="Times New Roman" w:eastAsia="Times New Roman" w:hAnsi="Times New Roman" w:cs="Times New Roman"/>
          <w:sz w:val="24"/>
          <w:szCs w:val="24"/>
          <w:lang w:val="en-GB"/>
        </w:rPr>
        <w:t xml:space="preserve">qualities that help leaders to navigate the workplace challenges and improve overall performance for its employees. I think I need to work on my weaknesses and take measures to improve my skills that give me an edge to perform in a better and more effective way for my job role. </w:t>
      </w:r>
    </w:p>
    <w:p w14:paraId="273F07BD" w14:textId="77777777" w:rsidR="00391BCC" w:rsidRDefault="00391BCC" w:rsidP="00391BCC">
      <w:pPr>
        <w:pStyle w:val="Heading1"/>
      </w:pPr>
      <w:bookmarkStart w:id="8" w:name="_Toc199268459"/>
      <w:r w:rsidRPr="00391BCC">
        <w:t>Presentation</w:t>
      </w:r>
      <w:bookmarkEnd w:id="8"/>
      <w:r>
        <w:t xml:space="preserve"> </w:t>
      </w:r>
    </w:p>
    <w:p w14:paraId="3818B853" w14:textId="77777777" w:rsidR="00080831" w:rsidRPr="00080831" w:rsidRDefault="00080831" w:rsidP="00391BCC">
      <w:pPr>
        <w:pStyle w:val="Heading2"/>
      </w:pPr>
      <w:bookmarkStart w:id="9" w:name="_Toc199268460"/>
      <w:r w:rsidRPr="00080831">
        <w:t>Slide 1: Introduction</w:t>
      </w:r>
      <w:bookmarkEnd w:id="9"/>
      <w:r w:rsidRPr="00080831">
        <w:t> </w:t>
      </w:r>
    </w:p>
    <w:p w14:paraId="276419C0" w14:textId="77777777" w:rsidR="00080831" w:rsidRPr="00080831" w:rsidRDefault="00080831" w:rsidP="00080831">
      <w:pPr>
        <w:numPr>
          <w:ilvl w:val="0"/>
          <w:numId w:val="5"/>
        </w:numPr>
      </w:pPr>
      <w:r w:rsidRPr="00080831">
        <w:t>Emotional Intelligence is also known as Emotional Quotient or EQ. </w:t>
      </w:r>
    </w:p>
    <w:p w14:paraId="463CAD2C" w14:textId="6C7970D4" w:rsidR="00080831" w:rsidRPr="00080831" w:rsidRDefault="00080831" w:rsidP="00080831">
      <w:pPr>
        <w:numPr>
          <w:ilvl w:val="0"/>
          <w:numId w:val="5"/>
        </w:numPr>
      </w:pPr>
      <w:r w:rsidRPr="00080831">
        <w:t>Emotional Intelligence can positively manage emotions so that stress can be relieved, communicate properly, and overcome challenges (</w:t>
      </w:r>
      <w:r w:rsidR="00F8168C">
        <w:t>Segal</w:t>
      </w:r>
      <w:r w:rsidR="00967C5B">
        <w:t xml:space="preserve"> </w:t>
      </w:r>
      <w:r w:rsidRPr="00080831">
        <w:rPr>
          <w:i/>
          <w:iCs/>
        </w:rPr>
        <w:t>et al.</w:t>
      </w:r>
      <w:r w:rsidRPr="00080831">
        <w:t>, 2025).</w:t>
      </w:r>
      <w:r w:rsidR="00B9752B">
        <w:t xml:space="preserve"> </w:t>
      </w:r>
    </w:p>
    <w:p w14:paraId="20CC4355" w14:textId="77777777" w:rsidR="00080831" w:rsidRPr="00080831" w:rsidRDefault="00080831" w:rsidP="00080831">
      <w:pPr>
        <w:numPr>
          <w:ilvl w:val="0"/>
          <w:numId w:val="5"/>
        </w:numPr>
      </w:pPr>
      <w:r w:rsidRPr="00080831">
        <w:t>Emotional Intelligence helps to build strong characteristics and relationships. </w:t>
      </w:r>
    </w:p>
    <w:p w14:paraId="573FDF41" w14:textId="00D3CBC9" w:rsidR="00080831" w:rsidRPr="00080831" w:rsidRDefault="00080831" w:rsidP="00080831">
      <w:r w:rsidRPr="00080831">
        <w:t>Emotional intelligence, also known as Emotional quotient or EQ, is a crucial part of the human world. Particularly, it can manage every emotion positively and help relieve stress, help to communicate better, and help to overcome various challenges of life (</w:t>
      </w:r>
      <w:r w:rsidR="00F8168C">
        <w:t>Segal</w:t>
      </w:r>
      <w:r w:rsidR="00967C5B">
        <w:t xml:space="preserve"> </w:t>
      </w:r>
      <w:r w:rsidRPr="00080831">
        <w:rPr>
          <w:i/>
          <w:iCs/>
        </w:rPr>
        <w:t>et al.</w:t>
      </w:r>
      <w:r w:rsidRPr="00080831">
        <w:t>, 2025). Furthermore, EQ helps to build strong relationships and characteristics that help to grow every aspect of life, school, college, workplace. </w:t>
      </w:r>
    </w:p>
    <w:p w14:paraId="4864B67A" w14:textId="77777777" w:rsidR="00080831" w:rsidRPr="00080831" w:rsidRDefault="00080831" w:rsidP="00391BCC">
      <w:pPr>
        <w:pStyle w:val="Heading2"/>
      </w:pPr>
      <w:bookmarkStart w:id="10" w:name="_Toc199268461"/>
      <w:r w:rsidRPr="00080831">
        <w:t>Slide 2: Definition of Emotional Intelligence</w:t>
      </w:r>
      <w:bookmarkEnd w:id="10"/>
      <w:r w:rsidRPr="00080831">
        <w:t> </w:t>
      </w:r>
    </w:p>
    <w:p w14:paraId="5AB93571" w14:textId="77777777" w:rsidR="00080831" w:rsidRPr="00080831" w:rsidRDefault="00080831" w:rsidP="00080831">
      <w:pPr>
        <w:numPr>
          <w:ilvl w:val="0"/>
          <w:numId w:val="6"/>
        </w:numPr>
      </w:pPr>
      <w:r w:rsidRPr="00080831">
        <w:t>Antonopoulou (2024, p.79) stated a comprehensive definition of emotional intelligence as the ability to account for recognition, utilisation, and emotion for enabling individuals to comprehend emotional knowledge and experiences.</w:t>
      </w:r>
    </w:p>
    <w:p w14:paraId="0E442910" w14:textId="77777777" w:rsidR="00080831" w:rsidRPr="00080831" w:rsidRDefault="00080831" w:rsidP="00080831">
      <w:pPr>
        <w:numPr>
          <w:ilvl w:val="0"/>
          <w:numId w:val="6"/>
        </w:numPr>
      </w:pPr>
      <w:r w:rsidRPr="00080831">
        <w:lastRenderedPageBreak/>
        <w:t>According to the idea of attachment, early experiences can reflect in the current emotional state. </w:t>
      </w:r>
    </w:p>
    <w:p w14:paraId="67E80BB3" w14:textId="583D9F35" w:rsidR="00080831" w:rsidRPr="00080831" w:rsidRDefault="00080831" w:rsidP="00080831">
      <w:pPr>
        <w:numPr>
          <w:ilvl w:val="0"/>
          <w:numId w:val="6"/>
        </w:numPr>
      </w:pPr>
      <w:r w:rsidRPr="00080831">
        <w:t>The capacity to control basic emotions like anger, fear, joy, and sadness frequently hinges on a human's early experiences (</w:t>
      </w:r>
      <w:r w:rsidR="00F8168C">
        <w:t xml:space="preserve">Segal </w:t>
      </w:r>
      <w:r w:rsidRPr="00080831">
        <w:rPr>
          <w:i/>
          <w:iCs/>
        </w:rPr>
        <w:t>et al.</w:t>
      </w:r>
      <w:r w:rsidRPr="00080831">
        <w:t>, 2025). </w:t>
      </w:r>
    </w:p>
    <w:p w14:paraId="4C15B768" w14:textId="77777777" w:rsidR="00080831" w:rsidRPr="00080831" w:rsidRDefault="00080831" w:rsidP="00080831">
      <w:r w:rsidRPr="00080831">
        <w:t xml:space="preserve">The secret to comprehending how emotions affect human ideas and behaviour is emotional intelligence. </w:t>
      </w:r>
      <w:proofErr w:type="gramStart"/>
      <w:r w:rsidRPr="00080831">
        <w:t>In order to</w:t>
      </w:r>
      <w:proofErr w:type="gramEnd"/>
      <w:r w:rsidRPr="00080831">
        <w:t xml:space="preserve"> get the idea of attachment, the early experience of humans is severely involved in the current emotional state. The capability to manage core emotions like anger, rage, fear, sadness, and joy is known as EQ or emotional intelligence. </w:t>
      </w:r>
    </w:p>
    <w:p w14:paraId="7829E167" w14:textId="77777777" w:rsidR="00080831" w:rsidRPr="00080831" w:rsidRDefault="00080831" w:rsidP="00391BCC">
      <w:pPr>
        <w:pStyle w:val="Heading2"/>
      </w:pPr>
      <w:bookmarkStart w:id="11" w:name="_Toc199268462"/>
      <w:r w:rsidRPr="00080831">
        <w:t>Slide 3: Role of Emotional Intelligence in a Job Role</w:t>
      </w:r>
      <w:bookmarkEnd w:id="11"/>
    </w:p>
    <w:p w14:paraId="79B91756" w14:textId="77777777" w:rsidR="00080831" w:rsidRPr="00080831" w:rsidRDefault="00080831" w:rsidP="00080831">
      <w:pPr>
        <w:numPr>
          <w:ilvl w:val="0"/>
          <w:numId w:val="7"/>
        </w:numPr>
      </w:pPr>
      <w:r w:rsidRPr="00080831">
        <w:t>As a quality supervisor at a fashion retail outlet, emotional intelligence will help me to enhance my leadership roles and customer interaction. </w:t>
      </w:r>
    </w:p>
    <w:p w14:paraId="4CC1463D" w14:textId="77777777" w:rsidR="00080831" w:rsidRPr="00080831" w:rsidRDefault="00080831" w:rsidP="00080831">
      <w:pPr>
        <w:numPr>
          <w:ilvl w:val="0"/>
          <w:numId w:val="7"/>
        </w:numPr>
      </w:pPr>
      <w:r w:rsidRPr="00080831">
        <w:t>Concerning my role as a quality supervisor, I believe that I have the significant ability to be empathetic and self-aware to motivate my team. </w:t>
      </w:r>
    </w:p>
    <w:p w14:paraId="2DB05FB6" w14:textId="77777777" w:rsidR="00080831" w:rsidRPr="00080831" w:rsidRDefault="00080831" w:rsidP="00080831">
      <w:pPr>
        <w:numPr>
          <w:ilvl w:val="0"/>
          <w:numId w:val="7"/>
        </w:numPr>
      </w:pPr>
      <w:r w:rsidRPr="00080831">
        <w:t>However, I tend to face difficulties in accepting positive criticism or feedback that often result in stress and burnout. </w:t>
      </w:r>
    </w:p>
    <w:p w14:paraId="6254A2E1" w14:textId="77777777" w:rsidR="00080831" w:rsidRPr="00080831" w:rsidRDefault="00080831" w:rsidP="00080831">
      <w:r w:rsidRPr="00080831">
        <w:t>Furthermore, high EI and self-awareness also desire persistent self-reflection and the ability to accept feedback from others. According to Li and Reynolds (2023, p.993), giving feedback is a challenge for feedback givers as well in managing their emotions, as feedback tends to be emotionally demanding. Thus, working on my EQ can help me to balance between my work life and personal life; as such, it will help me to reduce both my work stress and family stress. It will also assist me to encourage and enhance my team management dynamics. Besides, EQ will help me to grow my leadership role as a supervisor at a fashion retail outlet while assisting me in encouraging and enhancing my team management dynamics. </w:t>
      </w:r>
    </w:p>
    <w:p w14:paraId="63F982CE" w14:textId="77777777" w:rsidR="00080831" w:rsidRPr="00080831" w:rsidRDefault="00080831" w:rsidP="00391BCC">
      <w:pPr>
        <w:pStyle w:val="Heading2"/>
      </w:pPr>
      <w:bookmarkStart w:id="12" w:name="_Toc199268463"/>
      <w:r w:rsidRPr="00080831">
        <w:t>Slide 4: Conclusion</w:t>
      </w:r>
      <w:bookmarkEnd w:id="12"/>
      <w:r w:rsidRPr="00080831">
        <w:t> </w:t>
      </w:r>
    </w:p>
    <w:p w14:paraId="761BF658" w14:textId="4F118F24" w:rsidR="00080831" w:rsidRPr="00080831" w:rsidRDefault="00080831" w:rsidP="00080831">
      <w:pPr>
        <w:numPr>
          <w:ilvl w:val="0"/>
          <w:numId w:val="8"/>
        </w:numPr>
        <w:rPr>
          <w:b/>
          <w:bCs/>
        </w:rPr>
      </w:pPr>
      <w:r w:rsidRPr="00080831">
        <w:t>In conclusion,</w:t>
      </w:r>
      <w:r w:rsidR="00967C5B">
        <w:t xml:space="preserve"> </w:t>
      </w:r>
      <w:r w:rsidRPr="00080831">
        <w:t>EQ is an integral part of human life, and it will always be helpful for humans to gather their emotional baggage to find relief from it. </w:t>
      </w:r>
    </w:p>
    <w:p w14:paraId="29C6822F" w14:textId="77777777" w:rsidR="00080831" w:rsidRPr="00080831" w:rsidRDefault="00080831" w:rsidP="00080831">
      <w:pPr>
        <w:numPr>
          <w:ilvl w:val="0"/>
          <w:numId w:val="8"/>
        </w:numPr>
      </w:pPr>
      <w:r w:rsidRPr="00080831">
        <w:t>EQ helps to control basic core emotions like anger and sadness, along with fear and joy. </w:t>
      </w:r>
    </w:p>
    <w:p w14:paraId="3F7D146C" w14:textId="77777777" w:rsidR="00080831" w:rsidRPr="00080831" w:rsidRDefault="00080831" w:rsidP="00080831">
      <w:r w:rsidRPr="00080831">
        <w:t xml:space="preserve">In conclusion, Emotional Intelligence is the ability to comprehend the basic use and manage emotions in a positive way. EQ helps people relieve their early-experienced emotional baggage and outgrow the fear of the same damage. In the end, emotional intelligence helps people control their basic emotions and make positive decisions. </w:t>
      </w:r>
    </w:p>
    <w:p w14:paraId="3C855AC9" w14:textId="77777777" w:rsidR="007D04E9" w:rsidRDefault="00897E82">
      <w:r>
        <w:br w:type="page"/>
      </w:r>
    </w:p>
    <w:p w14:paraId="62F8ABE8" w14:textId="77777777" w:rsidR="007D04E9" w:rsidRDefault="00897E82">
      <w:pPr>
        <w:pStyle w:val="Heading1"/>
      </w:pPr>
      <w:bookmarkStart w:id="13" w:name="_d2o2tlzct3xd" w:colFirst="0" w:colLast="0"/>
      <w:bookmarkStart w:id="14" w:name="_Toc199268464"/>
      <w:bookmarkEnd w:id="13"/>
      <w:r>
        <w:lastRenderedPageBreak/>
        <w:t>References</w:t>
      </w:r>
      <w:bookmarkEnd w:id="14"/>
    </w:p>
    <w:p w14:paraId="78E7C9C8" w14:textId="77777777" w:rsidR="00DD61E3" w:rsidRDefault="00DD61E3">
      <w:pPr>
        <w:spacing w:after="200"/>
        <w:rPr>
          <w:b/>
          <w:i/>
          <w:color w:val="0D0D0D" w:themeColor="text1" w:themeTint="F2"/>
        </w:rPr>
      </w:pPr>
      <w:r>
        <w:rPr>
          <w:b/>
          <w:i/>
          <w:color w:val="0D0D0D" w:themeColor="text1" w:themeTint="F2"/>
        </w:rPr>
        <w:t>Poster</w:t>
      </w:r>
    </w:p>
    <w:p w14:paraId="2F5A7F05" w14:textId="77777777" w:rsidR="00256AD4" w:rsidRPr="00DD61E3" w:rsidRDefault="00256AD4" w:rsidP="00DD61E3">
      <w:pPr>
        <w:pStyle w:val="Normal1"/>
        <w:pBdr>
          <w:between w:val="nil"/>
        </w:pBdr>
        <w:spacing w:before="240" w:line="360" w:lineRule="auto"/>
        <w:jc w:val="both"/>
        <w:rPr>
          <w:rFonts w:ascii="Times New Roman" w:hAnsi="Times New Roman" w:cs="Times New Roman"/>
          <w:color w:val="222222"/>
          <w:sz w:val="24"/>
          <w:szCs w:val="24"/>
          <w:highlight w:val="white"/>
        </w:rPr>
      </w:pPr>
      <w:r w:rsidRPr="00DD61E3">
        <w:rPr>
          <w:rFonts w:ascii="Times New Roman" w:hAnsi="Times New Roman" w:cs="Times New Roman"/>
          <w:color w:val="222222"/>
          <w:sz w:val="24"/>
          <w:szCs w:val="24"/>
          <w:highlight w:val="white"/>
        </w:rPr>
        <w:t xml:space="preserve">Chen, W. and Zhang, J.H., (2023). ‘Does shared leadership always work? A state-of-the-art review and </w:t>
      </w:r>
      <w:proofErr w:type="gramStart"/>
      <w:r w:rsidRPr="00DD61E3">
        <w:rPr>
          <w:rFonts w:ascii="Times New Roman" w:hAnsi="Times New Roman" w:cs="Times New Roman"/>
          <w:color w:val="222222"/>
          <w:sz w:val="24"/>
          <w:szCs w:val="24"/>
          <w:highlight w:val="white"/>
        </w:rPr>
        <w:t>future prospects</w:t>
      </w:r>
      <w:proofErr w:type="gramEnd"/>
      <w:r w:rsidRPr="00DD61E3">
        <w:rPr>
          <w:rFonts w:ascii="Times New Roman" w:hAnsi="Times New Roman" w:cs="Times New Roman"/>
          <w:color w:val="222222"/>
          <w:sz w:val="24"/>
          <w:szCs w:val="24"/>
          <w:highlight w:val="white"/>
        </w:rPr>
        <w:t xml:space="preserve">.’ </w:t>
      </w:r>
      <w:r w:rsidRPr="00DD61E3">
        <w:rPr>
          <w:rFonts w:ascii="Times New Roman" w:hAnsi="Times New Roman" w:cs="Times New Roman"/>
          <w:i/>
          <w:color w:val="222222"/>
          <w:sz w:val="24"/>
          <w:szCs w:val="24"/>
          <w:highlight w:val="white"/>
        </w:rPr>
        <w:t>Journal of Work-Applied Management</w:t>
      </w:r>
      <w:r w:rsidRPr="00DD61E3">
        <w:rPr>
          <w:rFonts w:ascii="Times New Roman" w:hAnsi="Times New Roman" w:cs="Times New Roman"/>
          <w:color w:val="222222"/>
          <w:sz w:val="24"/>
          <w:szCs w:val="24"/>
          <w:highlight w:val="white"/>
        </w:rPr>
        <w:t xml:space="preserve">, </w:t>
      </w:r>
      <w:r w:rsidRPr="00DD61E3">
        <w:rPr>
          <w:rFonts w:ascii="Times New Roman" w:hAnsi="Times New Roman" w:cs="Times New Roman"/>
          <w:i/>
          <w:color w:val="222222"/>
          <w:sz w:val="24"/>
          <w:szCs w:val="24"/>
          <w:highlight w:val="white"/>
        </w:rPr>
        <w:t>15</w:t>
      </w:r>
      <w:r w:rsidRPr="00DD61E3">
        <w:rPr>
          <w:rFonts w:ascii="Times New Roman" w:hAnsi="Times New Roman" w:cs="Times New Roman"/>
          <w:color w:val="222222"/>
          <w:sz w:val="24"/>
          <w:szCs w:val="24"/>
          <w:highlight w:val="white"/>
        </w:rPr>
        <w:t>(1), pp.51-66.</w:t>
      </w:r>
    </w:p>
    <w:p w14:paraId="3DC7A162" w14:textId="77777777" w:rsidR="00256AD4" w:rsidRPr="00DD61E3" w:rsidRDefault="00256AD4" w:rsidP="00DD61E3">
      <w:pPr>
        <w:pStyle w:val="Normal1"/>
        <w:spacing w:before="240" w:line="360" w:lineRule="auto"/>
        <w:jc w:val="both"/>
        <w:rPr>
          <w:rFonts w:ascii="Times New Roman" w:hAnsi="Times New Roman" w:cs="Times New Roman"/>
          <w:color w:val="222222"/>
          <w:sz w:val="24"/>
          <w:szCs w:val="24"/>
          <w:highlight w:val="white"/>
        </w:rPr>
      </w:pPr>
      <w:r w:rsidRPr="00DD61E3">
        <w:rPr>
          <w:rFonts w:ascii="Times New Roman" w:hAnsi="Times New Roman" w:cs="Times New Roman"/>
          <w:color w:val="222222"/>
          <w:sz w:val="24"/>
          <w:szCs w:val="24"/>
          <w:highlight w:val="white"/>
        </w:rPr>
        <w:t xml:space="preserve">Coronado-Maldonado, I. and Benítez-Márquez, M.D., (2023). ‘Emotional intelligence, leadership, and work teams: A hybrid literature review’. </w:t>
      </w:r>
      <w:proofErr w:type="spellStart"/>
      <w:r w:rsidRPr="00DD61E3">
        <w:rPr>
          <w:rFonts w:ascii="Times New Roman" w:hAnsi="Times New Roman" w:cs="Times New Roman"/>
          <w:i/>
          <w:color w:val="222222"/>
          <w:sz w:val="24"/>
          <w:szCs w:val="24"/>
          <w:highlight w:val="white"/>
        </w:rPr>
        <w:t>Heliyon</w:t>
      </w:r>
      <w:proofErr w:type="spellEnd"/>
      <w:r w:rsidRPr="00DD61E3">
        <w:rPr>
          <w:rFonts w:ascii="Times New Roman" w:hAnsi="Times New Roman" w:cs="Times New Roman"/>
          <w:color w:val="222222"/>
          <w:sz w:val="24"/>
          <w:szCs w:val="24"/>
          <w:highlight w:val="white"/>
        </w:rPr>
        <w:t xml:space="preserve">, </w:t>
      </w:r>
      <w:r w:rsidRPr="00DD61E3">
        <w:rPr>
          <w:rFonts w:ascii="Times New Roman" w:hAnsi="Times New Roman" w:cs="Times New Roman"/>
          <w:i/>
          <w:color w:val="222222"/>
          <w:sz w:val="24"/>
          <w:szCs w:val="24"/>
          <w:highlight w:val="white"/>
        </w:rPr>
        <w:t>9</w:t>
      </w:r>
      <w:r w:rsidRPr="00DD61E3">
        <w:rPr>
          <w:rFonts w:ascii="Times New Roman" w:hAnsi="Times New Roman" w:cs="Times New Roman"/>
          <w:color w:val="222222"/>
          <w:sz w:val="24"/>
          <w:szCs w:val="24"/>
          <w:highlight w:val="white"/>
        </w:rPr>
        <w:t>(10).</w:t>
      </w:r>
    </w:p>
    <w:p w14:paraId="2E86F9C7" w14:textId="77777777" w:rsidR="00256AD4" w:rsidRPr="00DD61E3" w:rsidRDefault="00256AD4" w:rsidP="00DD61E3">
      <w:pPr>
        <w:pStyle w:val="Normal1"/>
        <w:pBdr>
          <w:between w:val="nil"/>
        </w:pBdr>
        <w:spacing w:before="240" w:line="360" w:lineRule="auto"/>
        <w:jc w:val="both"/>
        <w:rPr>
          <w:rFonts w:ascii="Times New Roman" w:hAnsi="Times New Roman" w:cs="Times New Roman"/>
          <w:color w:val="222222"/>
          <w:sz w:val="24"/>
          <w:szCs w:val="24"/>
          <w:highlight w:val="white"/>
        </w:rPr>
      </w:pPr>
      <w:proofErr w:type="spellStart"/>
      <w:r w:rsidRPr="00DD61E3">
        <w:rPr>
          <w:rFonts w:ascii="Times New Roman" w:hAnsi="Times New Roman" w:cs="Times New Roman"/>
          <w:color w:val="222222"/>
          <w:sz w:val="24"/>
          <w:szCs w:val="24"/>
          <w:highlight w:val="white"/>
        </w:rPr>
        <w:t>Harahap</w:t>
      </w:r>
      <w:proofErr w:type="spellEnd"/>
      <w:r w:rsidRPr="00DD61E3">
        <w:rPr>
          <w:rFonts w:ascii="Times New Roman" w:hAnsi="Times New Roman" w:cs="Times New Roman"/>
          <w:color w:val="222222"/>
          <w:sz w:val="24"/>
          <w:szCs w:val="24"/>
          <w:highlight w:val="white"/>
        </w:rPr>
        <w:t xml:space="preserve">, M.A.K., Sutrisno, S., </w:t>
      </w:r>
      <w:proofErr w:type="spellStart"/>
      <w:r w:rsidRPr="00DD61E3">
        <w:rPr>
          <w:rFonts w:ascii="Times New Roman" w:hAnsi="Times New Roman" w:cs="Times New Roman"/>
          <w:color w:val="222222"/>
          <w:sz w:val="24"/>
          <w:szCs w:val="24"/>
          <w:highlight w:val="white"/>
        </w:rPr>
        <w:t>Mahendika</w:t>
      </w:r>
      <w:proofErr w:type="spellEnd"/>
      <w:r w:rsidRPr="00DD61E3">
        <w:rPr>
          <w:rFonts w:ascii="Times New Roman" w:hAnsi="Times New Roman" w:cs="Times New Roman"/>
          <w:color w:val="222222"/>
          <w:sz w:val="24"/>
          <w:szCs w:val="24"/>
          <w:highlight w:val="white"/>
        </w:rPr>
        <w:t xml:space="preserve">, D., </w:t>
      </w:r>
      <w:proofErr w:type="spellStart"/>
      <w:r w:rsidRPr="00DD61E3">
        <w:rPr>
          <w:rFonts w:ascii="Times New Roman" w:hAnsi="Times New Roman" w:cs="Times New Roman"/>
          <w:color w:val="222222"/>
          <w:sz w:val="24"/>
          <w:szCs w:val="24"/>
          <w:highlight w:val="white"/>
        </w:rPr>
        <w:t>Suherlan</w:t>
      </w:r>
      <w:proofErr w:type="spellEnd"/>
      <w:r w:rsidRPr="00DD61E3">
        <w:rPr>
          <w:rFonts w:ascii="Times New Roman" w:hAnsi="Times New Roman" w:cs="Times New Roman"/>
          <w:color w:val="222222"/>
          <w:sz w:val="24"/>
          <w:szCs w:val="24"/>
          <w:highlight w:val="white"/>
        </w:rPr>
        <w:t xml:space="preserve">, S. and </w:t>
      </w:r>
      <w:proofErr w:type="spellStart"/>
      <w:r w:rsidRPr="00DD61E3">
        <w:rPr>
          <w:rFonts w:ascii="Times New Roman" w:hAnsi="Times New Roman" w:cs="Times New Roman"/>
          <w:color w:val="222222"/>
          <w:sz w:val="24"/>
          <w:szCs w:val="24"/>
          <w:highlight w:val="white"/>
        </w:rPr>
        <w:t>Ausat</w:t>
      </w:r>
      <w:proofErr w:type="spellEnd"/>
      <w:r w:rsidRPr="00DD61E3">
        <w:rPr>
          <w:rFonts w:ascii="Times New Roman" w:hAnsi="Times New Roman" w:cs="Times New Roman"/>
          <w:color w:val="222222"/>
          <w:sz w:val="24"/>
          <w:szCs w:val="24"/>
          <w:highlight w:val="white"/>
        </w:rPr>
        <w:t xml:space="preserve">, A.M.A., (2023). ‘The Role of Emotional Intelligence in Effective Leadership: A Review of Contemporary Research’. </w:t>
      </w:r>
      <w:r w:rsidRPr="00DD61E3">
        <w:rPr>
          <w:rFonts w:ascii="Times New Roman" w:hAnsi="Times New Roman" w:cs="Times New Roman"/>
          <w:i/>
          <w:color w:val="222222"/>
          <w:sz w:val="24"/>
          <w:szCs w:val="24"/>
          <w:highlight w:val="white"/>
        </w:rPr>
        <w:t>Al-Buhuts</w:t>
      </w:r>
      <w:r w:rsidRPr="00DD61E3">
        <w:rPr>
          <w:rFonts w:ascii="Times New Roman" w:hAnsi="Times New Roman" w:cs="Times New Roman"/>
          <w:color w:val="222222"/>
          <w:sz w:val="24"/>
          <w:szCs w:val="24"/>
          <w:highlight w:val="white"/>
        </w:rPr>
        <w:t xml:space="preserve">, </w:t>
      </w:r>
      <w:r w:rsidRPr="00DD61E3">
        <w:rPr>
          <w:rFonts w:ascii="Times New Roman" w:hAnsi="Times New Roman" w:cs="Times New Roman"/>
          <w:i/>
          <w:color w:val="222222"/>
          <w:sz w:val="24"/>
          <w:szCs w:val="24"/>
          <w:highlight w:val="white"/>
        </w:rPr>
        <w:t>19</w:t>
      </w:r>
      <w:r w:rsidRPr="00DD61E3">
        <w:rPr>
          <w:rFonts w:ascii="Times New Roman" w:hAnsi="Times New Roman" w:cs="Times New Roman"/>
          <w:color w:val="222222"/>
          <w:sz w:val="24"/>
          <w:szCs w:val="24"/>
          <w:highlight w:val="white"/>
        </w:rPr>
        <w:t>(1), pp.354-369.</w:t>
      </w:r>
    </w:p>
    <w:p w14:paraId="0B292495" w14:textId="77777777" w:rsidR="00256AD4" w:rsidRPr="00DD61E3" w:rsidRDefault="00256AD4" w:rsidP="00DD61E3">
      <w:pPr>
        <w:pStyle w:val="Normal1"/>
        <w:pBdr>
          <w:between w:val="nil"/>
        </w:pBdr>
        <w:spacing w:before="240" w:line="360" w:lineRule="auto"/>
        <w:jc w:val="both"/>
        <w:rPr>
          <w:rFonts w:ascii="Times New Roman" w:hAnsi="Times New Roman" w:cs="Times New Roman"/>
          <w:color w:val="222222"/>
          <w:sz w:val="24"/>
          <w:szCs w:val="24"/>
          <w:highlight w:val="white"/>
        </w:rPr>
      </w:pPr>
      <w:proofErr w:type="spellStart"/>
      <w:r w:rsidRPr="00DD61E3">
        <w:rPr>
          <w:rFonts w:ascii="Times New Roman" w:hAnsi="Times New Roman" w:cs="Times New Roman"/>
          <w:color w:val="222222"/>
          <w:sz w:val="24"/>
          <w:szCs w:val="24"/>
          <w:highlight w:val="white"/>
        </w:rPr>
        <w:t>Harahap</w:t>
      </w:r>
      <w:proofErr w:type="spellEnd"/>
      <w:r w:rsidRPr="00DD61E3">
        <w:rPr>
          <w:rFonts w:ascii="Times New Roman" w:hAnsi="Times New Roman" w:cs="Times New Roman"/>
          <w:color w:val="222222"/>
          <w:sz w:val="24"/>
          <w:szCs w:val="24"/>
          <w:highlight w:val="white"/>
        </w:rPr>
        <w:t xml:space="preserve">, M.A.K., Sutrisno, S., </w:t>
      </w:r>
      <w:proofErr w:type="spellStart"/>
      <w:r w:rsidRPr="00DD61E3">
        <w:rPr>
          <w:rFonts w:ascii="Times New Roman" w:hAnsi="Times New Roman" w:cs="Times New Roman"/>
          <w:color w:val="222222"/>
          <w:sz w:val="24"/>
          <w:szCs w:val="24"/>
          <w:highlight w:val="white"/>
        </w:rPr>
        <w:t>Mahendika</w:t>
      </w:r>
      <w:proofErr w:type="spellEnd"/>
      <w:r w:rsidRPr="00DD61E3">
        <w:rPr>
          <w:rFonts w:ascii="Times New Roman" w:hAnsi="Times New Roman" w:cs="Times New Roman"/>
          <w:color w:val="222222"/>
          <w:sz w:val="24"/>
          <w:szCs w:val="24"/>
          <w:highlight w:val="white"/>
        </w:rPr>
        <w:t xml:space="preserve">, D., </w:t>
      </w:r>
      <w:proofErr w:type="spellStart"/>
      <w:r w:rsidRPr="00DD61E3">
        <w:rPr>
          <w:rFonts w:ascii="Times New Roman" w:hAnsi="Times New Roman" w:cs="Times New Roman"/>
          <w:color w:val="222222"/>
          <w:sz w:val="24"/>
          <w:szCs w:val="24"/>
          <w:highlight w:val="white"/>
        </w:rPr>
        <w:t>Suherlan</w:t>
      </w:r>
      <w:proofErr w:type="spellEnd"/>
      <w:r w:rsidRPr="00DD61E3">
        <w:rPr>
          <w:rFonts w:ascii="Times New Roman" w:hAnsi="Times New Roman" w:cs="Times New Roman"/>
          <w:color w:val="222222"/>
          <w:sz w:val="24"/>
          <w:szCs w:val="24"/>
          <w:highlight w:val="white"/>
        </w:rPr>
        <w:t xml:space="preserve">, S. and </w:t>
      </w:r>
      <w:proofErr w:type="spellStart"/>
      <w:r w:rsidRPr="00DD61E3">
        <w:rPr>
          <w:rFonts w:ascii="Times New Roman" w:hAnsi="Times New Roman" w:cs="Times New Roman"/>
          <w:color w:val="222222"/>
          <w:sz w:val="24"/>
          <w:szCs w:val="24"/>
          <w:highlight w:val="white"/>
        </w:rPr>
        <w:t>Ausat</w:t>
      </w:r>
      <w:proofErr w:type="spellEnd"/>
      <w:r w:rsidRPr="00DD61E3">
        <w:rPr>
          <w:rFonts w:ascii="Times New Roman" w:hAnsi="Times New Roman" w:cs="Times New Roman"/>
          <w:color w:val="222222"/>
          <w:sz w:val="24"/>
          <w:szCs w:val="24"/>
          <w:highlight w:val="white"/>
        </w:rPr>
        <w:t xml:space="preserve">, A.M.A., (2023). ‘The Role of Emotional Intelligence in Effective Leadership: A Review of Contemporary Research’. </w:t>
      </w:r>
      <w:r w:rsidRPr="00DD61E3">
        <w:rPr>
          <w:rFonts w:ascii="Times New Roman" w:hAnsi="Times New Roman" w:cs="Times New Roman"/>
          <w:i/>
          <w:color w:val="222222"/>
          <w:sz w:val="24"/>
          <w:szCs w:val="24"/>
          <w:highlight w:val="white"/>
        </w:rPr>
        <w:t>Al-Buhuts</w:t>
      </w:r>
      <w:r w:rsidRPr="00DD61E3">
        <w:rPr>
          <w:rFonts w:ascii="Times New Roman" w:hAnsi="Times New Roman" w:cs="Times New Roman"/>
          <w:color w:val="222222"/>
          <w:sz w:val="24"/>
          <w:szCs w:val="24"/>
          <w:highlight w:val="white"/>
        </w:rPr>
        <w:t xml:space="preserve">, </w:t>
      </w:r>
      <w:r w:rsidRPr="00DD61E3">
        <w:rPr>
          <w:rFonts w:ascii="Times New Roman" w:hAnsi="Times New Roman" w:cs="Times New Roman"/>
          <w:i/>
          <w:color w:val="222222"/>
          <w:sz w:val="24"/>
          <w:szCs w:val="24"/>
          <w:highlight w:val="white"/>
        </w:rPr>
        <w:t>19</w:t>
      </w:r>
      <w:r w:rsidRPr="00DD61E3">
        <w:rPr>
          <w:rFonts w:ascii="Times New Roman" w:hAnsi="Times New Roman" w:cs="Times New Roman"/>
          <w:color w:val="222222"/>
          <w:sz w:val="24"/>
          <w:szCs w:val="24"/>
          <w:highlight w:val="white"/>
        </w:rPr>
        <w:t>(1), pp.354-369.</w:t>
      </w:r>
    </w:p>
    <w:p w14:paraId="446D2113" w14:textId="77777777" w:rsidR="00256AD4" w:rsidRPr="00DD61E3" w:rsidRDefault="00256AD4" w:rsidP="00DD61E3">
      <w:pPr>
        <w:pStyle w:val="Normal1"/>
        <w:pBdr>
          <w:between w:val="nil"/>
        </w:pBdr>
        <w:spacing w:before="240" w:line="360" w:lineRule="auto"/>
        <w:jc w:val="both"/>
        <w:rPr>
          <w:rFonts w:ascii="Times New Roman" w:hAnsi="Times New Roman" w:cs="Times New Roman"/>
          <w:color w:val="222222"/>
          <w:sz w:val="24"/>
          <w:szCs w:val="24"/>
          <w:highlight w:val="white"/>
        </w:rPr>
      </w:pPr>
      <w:r w:rsidRPr="00DD61E3">
        <w:rPr>
          <w:rFonts w:ascii="Times New Roman" w:hAnsi="Times New Roman" w:cs="Times New Roman"/>
          <w:color w:val="222222"/>
          <w:sz w:val="24"/>
          <w:szCs w:val="24"/>
          <w:highlight w:val="white"/>
        </w:rPr>
        <w:t>Harvard Business Review</w:t>
      </w:r>
      <w:r>
        <w:rPr>
          <w:rFonts w:ascii="Times New Roman" w:hAnsi="Times New Roman" w:cs="Times New Roman"/>
          <w:color w:val="222222"/>
          <w:sz w:val="24"/>
          <w:szCs w:val="24"/>
          <w:highlight w:val="white"/>
        </w:rPr>
        <w:t xml:space="preserve">, </w:t>
      </w:r>
      <w:r w:rsidRPr="00DD61E3">
        <w:rPr>
          <w:rFonts w:ascii="Times New Roman" w:hAnsi="Times New Roman" w:cs="Times New Roman"/>
          <w:color w:val="222222"/>
          <w:sz w:val="24"/>
          <w:szCs w:val="24"/>
          <w:highlight w:val="white"/>
        </w:rPr>
        <w:t xml:space="preserve">(2025) </w:t>
      </w:r>
      <w:r w:rsidRPr="00DD61E3">
        <w:rPr>
          <w:rFonts w:ascii="Times New Roman" w:hAnsi="Times New Roman" w:cs="Times New Roman"/>
          <w:i/>
          <w:color w:val="222222"/>
          <w:sz w:val="24"/>
          <w:szCs w:val="24"/>
          <w:highlight w:val="white"/>
        </w:rPr>
        <w:t xml:space="preserve">Leading global teams effectively </w:t>
      </w:r>
      <w:hyperlink r:id="rId11" w:history="1">
        <w:r w:rsidRPr="00DD61E3">
          <w:rPr>
            <w:rStyle w:val="Hyperlink"/>
            <w:rFonts w:ascii="Times New Roman" w:hAnsi="Times New Roman" w:cs="Times New Roman"/>
            <w:sz w:val="24"/>
            <w:szCs w:val="24"/>
            <w:highlight w:val="white"/>
          </w:rPr>
          <w:t>https://hbr.org/2025/05/leading-global-teams-effectively</w:t>
        </w:r>
      </w:hyperlink>
      <w:r w:rsidRPr="00DD61E3">
        <w:rPr>
          <w:rFonts w:ascii="Times New Roman" w:hAnsi="Times New Roman" w:cs="Times New Roman"/>
          <w:color w:val="222222"/>
          <w:sz w:val="24"/>
          <w:szCs w:val="24"/>
          <w:highlight w:val="white"/>
        </w:rPr>
        <w:t xml:space="preserve"> </w:t>
      </w:r>
      <w:r w:rsidRPr="00DD61E3">
        <w:rPr>
          <w:rFonts w:ascii="Times New Roman" w:hAnsi="Times New Roman" w:cs="Times New Roman"/>
          <w:sz w:val="24"/>
          <w:szCs w:val="24"/>
        </w:rPr>
        <w:t>(Accessed: 27 MAY 2025)</w:t>
      </w:r>
    </w:p>
    <w:p w14:paraId="299AB18B" w14:textId="77777777" w:rsidR="00256AD4" w:rsidRPr="00DD61E3" w:rsidRDefault="00256AD4" w:rsidP="00DD61E3">
      <w:pPr>
        <w:pStyle w:val="Normal1"/>
        <w:pBdr>
          <w:between w:val="nil"/>
        </w:pBdr>
        <w:spacing w:before="240" w:line="360" w:lineRule="auto"/>
        <w:jc w:val="both"/>
        <w:rPr>
          <w:rFonts w:ascii="Times New Roman" w:hAnsi="Times New Roman" w:cs="Times New Roman"/>
          <w:color w:val="222222"/>
          <w:sz w:val="24"/>
          <w:szCs w:val="24"/>
          <w:highlight w:val="white"/>
        </w:rPr>
      </w:pPr>
      <w:r w:rsidRPr="00DD61E3">
        <w:rPr>
          <w:rFonts w:ascii="Times New Roman" w:hAnsi="Times New Roman" w:cs="Times New Roman"/>
          <w:color w:val="222222"/>
          <w:sz w:val="24"/>
          <w:szCs w:val="24"/>
          <w:highlight w:val="white"/>
        </w:rPr>
        <w:t xml:space="preserve">Kluger, A.N. and </w:t>
      </w:r>
      <w:proofErr w:type="spellStart"/>
      <w:r w:rsidRPr="00DD61E3">
        <w:rPr>
          <w:rFonts w:ascii="Times New Roman" w:hAnsi="Times New Roman" w:cs="Times New Roman"/>
          <w:color w:val="222222"/>
          <w:sz w:val="24"/>
          <w:szCs w:val="24"/>
          <w:highlight w:val="white"/>
        </w:rPr>
        <w:t>Itzchakov</w:t>
      </w:r>
      <w:proofErr w:type="spellEnd"/>
      <w:r w:rsidRPr="00DD61E3">
        <w:rPr>
          <w:rFonts w:ascii="Times New Roman" w:hAnsi="Times New Roman" w:cs="Times New Roman"/>
          <w:color w:val="222222"/>
          <w:sz w:val="24"/>
          <w:szCs w:val="24"/>
          <w:highlight w:val="white"/>
        </w:rPr>
        <w:t xml:space="preserve">, G., (2022). ‘The power of listening at work.’ </w:t>
      </w:r>
      <w:r w:rsidRPr="00DD61E3">
        <w:rPr>
          <w:rFonts w:ascii="Times New Roman" w:hAnsi="Times New Roman" w:cs="Times New Roman"/>
          <w:i/>
          <w:color w:val="222222"/>
          <w:sz w:val="24"/>
          <w:szCs w:val="24"/>
          <w:highlight w:val="white"/>
        </w:rPr>
        <w:t>Annual Review of Organizational Psychology and Organizational Behavior</w:t>
      </w:r>
      <w:r w:rsidRPr="00DD61E3">
        <w:rPr>
          <w:rFonts w:ascii="Times New Roman" w:hAnsi="Times New Roman" w:cs="Times New Roman"/>
          <w:color w:val="222222"/>
          <w:sz w:val="24"/>
          <w:szCs w:val="24"/>
          <w:highlight w:val="white"/>
        </w:rPr>
        <w:t xml:space="preserve">, </w:t>
      </w:r>
      <w:r w:rsidRPr="00DD61E3">
        <w:rPr>
          <w:rFonts w:ascii="Times New Roman" w:hAnsi="Times New Roman" w:cs="Times New Roman"/>
          <w:i/>
          <w:color w:val="222222"/>
          <w:sz w:val="24"/>
          <w:szCs w:val="24"/>
          <w:highlight w:val="white"/>
        </w:rPr>
        <w:t>9</w:t>
      </w:r>
      <w:r w:rsidRPr="00DD61E3">
        <w:rPr>
          <w:rFonts w:ascii="Times New Roman" w:hAnsi="Times New Roman" w:cs="Times New Roman"/>
          <w:color w:val="222222"/>
          <w:sz w:val="24"/>
          <w:szCs w:val="24"/>
          <w:highlight w:val="white"/>
        </w:rPr>
        <w:t>(1), pp.121-146.</w:t>
      </w:r>
    </w:p>
    <w:p w14:paraId="2E99DA98" w14:textId="77777777" w:rsidR="00256AD4" w:rsidRPr="00DD61E3" w:rsidRDefault="00256AD4" w:rsidP="00DD61E3">
      <w:pPr>
        <w:pStyle w:val="Normal1"/>
        <w:pBdr>
          <w:between w:val="nil"/>
        </w:pBdr>
        <w:spacing w:before="240" w:line="360" w:lineRule="auto"/>
        <w:jc w:val="both"/>
        <w:rPr>
          <w:rFonts w:ascii="Times New Roman" w:hAnsi="Times New Roman" w:cs="Times New Roman"/>
          <w:color w:val="222222"/>
          <w:sz w:val="24"/>
          <w:szCs w:val="24"/>
          <w:highlight w:val="white"/>
        </w:rPr>
      </w:pPr>
      <w:r w:rsidRPr="00DD61E3">
        <w:rPr>
          <w:rFonts w:ascii="Times New Roman" w:hAnsi="Times New Roman" w:cs="Times New Roman"/>
          <w:color w:val="222222"/>
          <w:sz w:val="24"/>
          <w:szCs w:val="24"/>
          <w:highlight w:val="white"/>
        </w:rPr>
        <w:t xml:space="preserve">Mata, Á.N.D.S., de Azevedo, K.P.M., Braga, L.P., de Medeiros, G.C.B.S., de Oliveira Segundo, V.H., Bezerra, I.N.M., Pimenta, I.D.S.F., Nicolás, I.M. and </w:t>
      </w:r>
      <w:proofErr w:type="spellStart"/>
      <w:r w:rsidRPr="00DD61E3">
        <w:rPr>
          <w:rFonts w:ascii="Times New Roman" w:hAnsi="Times New Roman" w:cs="Times New Roman"/>
          <w:color w:val="222222"/>
          <w:sz w:val="24"/>
          <w:szCs w:val="24"/>
          <w:highlight w:val="white"/>
        </w:rPr>
        <w:t>Piuvezam</w:t>
      </w:r>
      <w:proofErr w:type="spellEnd"/>
      <w:r w:rsidRPr="00DD61E3">
        <w:rPr>
          <w:rFonts w:ascii="Times New Roman" w:hAnsi="Times New Roman" w:cs="Times New Roman"/>
          <w:color w:val="222222"/>
          <w:sz w:val="24"/>
          <w:szCs w:val="24"/>
          <w:highlight w:val="white"/>
        </w:rPr>
        <w:t xml:space="preserve">, G., (2021). ‘Training in communication skills for self-efficacy of health professionals: a systematic review’. </w:t>
      </w:r>
      <w:r w:rsidRPr="00DD61E3">
        <w:rPr>
          <w:rFonts w:ascii="Times New Roman" w:hAnsi="Times New Roman" w:cs="Times New Roman"/>
          <w:i/>
          <w:color w:val="222222"/>
          <w:sz w:val="24"/>
          <w:szCs w:val="24"/>
          <w:highlight w:val="white"/>
        </w:rPr>
        <w:t>Human resources for health</w:t>
      </w:r>
      <w:r w:rsidRPr="00DD61E3">
        <w:rPr>
          <w:rFonts w:ascii="Times New Roman" w:hAnsi="Times New Roman" w:cs="Times New Roman"/>
          <w:color w:val="222222"/>
          <w:sz w:val="24"/>
          <w:szCs w:val="24"/>
          <w:highlight w:val="white"/>
        </w:rPr>
        <w:t xml:space="preserve">, </w:t>
      </w:r>
      <w:r w:rsidRPr="00DD61E3">
        <w:rPr>
          <w:rFonts w:ascii="Times New Roman" w:hAnsi="Times New Roman" w:cs="Times New Roman"/>
          <w:i/>
          <w:color w:val="222222"/>
          <w:sz w:val="24"/>
          <w:szCs w:val="24"/>
          <w:highlight w:val="white"/>
        </w:rPr>
        <w:t>19</w:t>
      </w:r>
      <w:r w:rsidRPr="00DD61E3">
        <w:rPr>
          <w:rFonts w:ascii="Times New Roman" w:hAnsi="Times New Roman" w:cs="Times New Roman"/>
          <w:color w:val="222222"/>
          <w:sz w:val="24"/>
          <w:szCs w:val="24"/>
          <w:highlight w:val="white"/>
        </w:rPr>
        <w:t>, pp.1-9.</w:t>
      </w:r>
    </w:p>
    <w:p w14:paraId="5F63BC6E" w14:textId="77777777" w:rsidR="00256AD4" w:rsidRPr="00DD61E3" w:rsidRDefault="00256AD4" w:rsidP="00DD61E3">
      <w:pPr>
        <w:pStyle w:val="Normal1"/>
        <w:pBdr>
          <w:between w:val="nil"/>
        </w:pBdr>
        <w:spacing w:before="240" w:line="360" w:lineRule="auto"/>
        <w:jc w:val="both"/>
        <w:rPr>
          <w:rFonts w:ascii="Times New Roman" w:hAnsi="Times New Roman" w:cs="Times New Roman"/>
          <w:color w:val="222222"/>
          <w:sz w:val="24"/>
          <w:szCs w:val="24"/>
          <w:highlight w:val="white"/>
        </w:rPr>
      </w:pPr>
      <w:r w:rsidRPr="00DD61E3">
        <w:rPr>
          <w:rFonts w:ascii="Times New Roman" w:hAnsi="Times New Roman" w:cs="Times New Roman"/>
          <w:color w:val="222222"/>
          <w:sz w:val="24"/>
          <w:szCs w:val="24"/>
          <w:highlight w:val="white"/>
        </w:rPr>
        <w:t>Positive Psychology</w:t>
      </w:r>
      <w:r>
        <w:rPr>
          <w:rFonts w:ascii="Times New Roman" w:hAnsi="Times New Roman" w:cs="Times New Roman"/>
          <w:color w:val="222222"/>
          <w:sz w:val="24"/>
          <w:szCs w:val="24"/>
          <w:highlight w:val="white"/>
        </w:rPr>
        <w:t xml:space="preserve">, </w:t>
      </w:r>
      <w:r w:rsidRPr="00DD61E3">
        <w:rPr>
          <w:rFonts w:ascii="Times New Roman" w:hAnsi="Times New Roman" w:cs="Times New Roman"/>
          <w:color w:val="222222"/>
          <w:sz w:val="24"/>
          <w:szCs w:val="24"/>
          <w:highlight w:val="white"/>
        </w:rPr>
        <w:t xml:space="preserve">(2025) </w:t>
      </w:r>
      <w:r w:rsidRPr="00DD61E3">
        <w:rPr>
          <w:rFonts w:ascii="Times New Roman" w:hAnsi="Times New Roman" w:cs="Times New Roman"/>
          <w:i/>
          <w:color w:val="222222"/>
          <w:sz w:val="24"/>
          <w:szCs w:val="24"/>
          <w:highlight w:val="white"/>
        </w:rPr>
        <w:t xml:space="preserve">What is Self-Regulation? (+9 Skills and Strategies) </w:t>
      </w:r>
      <w:r w:rsidRPr="00DD61E3">
        <w:rPr>
          <w:rFonts w:ascii="Times New Roman" w:hAnsi="Times New Roman" w:cs="Times New Roman"/>
          <w:color w:val="222222"/>
          <w:sz w:val="24"/>
          <w:szCs w:val="24"/>
        </w:rPr>
        <w:t xml:space="preserve">Available at: </w:t>
      </w:r>
      <w:hyperlink r:id="rId12">
        <w:r w:rsidRPr="00DD61E3">
          <w:rPr>
            <w:rFonts w:ascii="Times New Roman" w:hAnsi="Times New Roman" w:cs="Times New Roman"/>
            <w:color w:val="1155CC"/>
            <w:sz w:val="24"/>
            <w:szCs w:val="24"/>
            <w:highlight w:val="white"/>
            <w:u w:val="single"/>
          </w:rPr>
          <w:t>https://positivepsychology.com/self-regulation/</w:t>
        </w:r>
      </w:hyperlink>
      <w:r w:rsidRPr="00DD61E3">
        <w:rPr>
          <w:rFonts w:ascii="Times New Roman" w:hAnsi="Times New Roman" w:cs="Times New Roman"/>
          <w:sz w:val="24"/>
          <w:szCs w:val="24"/>
        </w:rPr>
        <w:t xml:space="preserve"> (Accessed: 27 MAY 2025)</w:t>
      </w:r>
    </w:p>
    <w:p w14:paraId="10409F2E" w14:textId="77777777" w:rsidR="00256AD4" w:rsidRPr="00DD61E3" w:rsidRDefault="00256AD4" w:rsidP="00DD61E3">
      <w:pPr>
        <w:pStyle w:val="Normal1"/>
        <w:pBdr>
          <w:between w:val="nil"/>
        </w:pBdr>
        <w:spacing w:before="240" w:line="360" w:lineRule="auto"/>
        <w:jc w:val="both"/>
        <w:rPr>
          <w:rFonts w:ascii="Times New Roman" w:hAnsi="Times New Roman" w:cs="Times New Roman"/>
          <w:color w:val="222222"/>
          <w:sz w:val="24"/>
          <w:szCs w:val="24"/>
          <w:highlight w:val="white"/>
        </w:rPr>
      </w:pPr>
      <w:proofErr w:type="spellStart"/>
      <w:r w:rsidRPr="00DD61E3">
        <w:rPr>
          <w:rFonts w:ascii="Times New Roman" w:hAnsi="Times New Roman" w:cs="Times New Roman"/>
          <w:color w:val="222222"/>
          <w:sz w:val="24"/>
          <w:szCs w:val="24"/>
          <w:highlight w:val="white"/>
        </w:rPr>
        <w:t>Safarlı</w:t>
      </w:r>
      <w:proofErr w:type="spellEnd"/>
      <w:r w:rsidRPr="00DD61E3">
        <w:rPr>
          <w:rFonts w:ascii="Times New Roman" w:hAnsi="Times New Roman" w:cs="Times New Roman"/>
          <w:color w:val="222222"/>
          <w:sz w:val="24"/>
          <w:szCs w:val="24"/>
          <w:highlight w:val="white"/>
        </w:rPr>
        <w:t xml:space="preserve">, E., (2021). ‘The importance of emotional intelligence in interpersonal relationships: A study on pilots in the context of Daniel Goleman’s emotional intelligence model.’ </w:t>
      </w:r>
      <w:r w:rsidRPr="00DD61E3">
        <w:rPr>
          <w:rFonts w:ascii="Times New Roman" w:hAnsi="Times New Roman" w:cs="Times New Roman"/>
          <w:i/>
          <w:color w:val="222222"/>
          <w:sz w:val="24"/>
          <w:szCs w:val="24"/>
          <w:highlight w:val="white"/>
        </w:rPr>
        <w:t>International Journal of Business and Economic Studies</w:t>
      </w:r>
      <w:r w:rsidRPr="00DD61E3">
        <w:rPr>
          <w:rFonts w:ascii="Times New Roman" w:hAnsi="Times New Roman" w:cs="Times New Roman"/>
          <w:color w:val="222222"/>
          <w:sz w:val="24"/>
          <w:szCs w:val="24"/>
          <w:highlight w:val="white"/>
        </w:rPr>
        <w:t xml:space="preserve">, </w:t>
      </w:r>
      <w:r w:rsidRPr="00DD61E3">
        <w:rPr>
          <w:rFonts w:ascii="Times New Roman" w:hAnsi="Times New Roman" w:cs="Times New Roman"/>
          <w:i/>
          <w:color w:val="222222"/>
          <w:sz w:val="24"/>
          <w:szCs w:val="24"/>
          <w:highlight w:val="white"/>
        </w:rPr>
        <w:t>3</w:t>
      </w:r>
      <w:r w:rsidRPr="00DD61E3">
        <w:rPr>
          <w:rFonts w:ascii="Times New Roman" w:hAnsi="Times New Roman" w:cs="Times New Roman"/>
          <w:color w:val="222222"/>
          <w:sz w:val="24"/>
          <w:szCs w:val="24"/>
          <w:highlight w:val="white"/>
        </w:rPr>
        <w:t>(Human Resources Management Special Issue), pp.76-90.</w:t>
      </w:r>
    </w:p>
    <w:p w14:paraId="1A276BAC" w14:textId="77777777" w:rsidR="00256AD4" w:rsidRPr="00DD61E3" w:rsidRDefault="00256AD4" w:rsidP="00DD61E3">
      <w:pPr>
        <w:pStyle w:val="Normal1"/>
        <w:pBdr>
          <w:between w:val="nil"/>
        </w:pBdr>
        <w:spacing w:before="240" w:line="360" w:lineRule="auto"/>
        <w:jc w:val="both"/>
        <w:rPr>
          <w:rFonts w:ascii="Times New Roman" w:hAnsi="Times New Roman" w:cs="Times New Roman"/>
          <w:color w:val="222222"/>
          <w:sz w:val="24"/>
          <w:szCs w:val="24"/>
          <w:highlight w:val="white"/>
        </w:rPr>
      </w:pPr>
      <w:proofErr w:type="spellStart"/>
      <w:r w:rsidRPr="00DD61E3">
        <w:rPr>
          <w:rFonts w:ascii="Times New Roman" w:hAnsi="Times New Roman" w:cs="Times New Roman"/>
          <w:color w:val="222222"/>
          <w:sz w:val="24"/>
          <w:szCs w:val="24"/>
          <w:highlight w:val="white"/>
        </w:rPr>
        <w:lastRenderedPageBreak/>
        <w:t>Ukobizaba</w:t>
      </w:r>
      <w:proofErr w:type="spellEnd"/>
      <w:r w:rsidRPr="00DD61E3">
        <w:rPr>
          <w:rFonts w:ascii="Times New Roman" w:hAnsi="Times New Roman" w:cs="Times New Roman"/>
          <w:color w:val="222222"/>
          <w:sz w:val="24"/>
          <w:szCs w:val="24"/>
          <w:highlight w:val="white"/>
        </w:rPr>
        <w:t xml:space="preserve">, F., </w:t>
      </w:r>
      <w:proofErr w:type="spellStart"/>
      <w:r w:rsidRPr="00DD61E3">
        <w:rPr>
          <w:rFonts w:ascii="Times New Roman" w:hAnsi="Times New Roman" w:cs="Times New Roman"/>
          <w:color w:val="222222"/>
          <w:sz w:val="24"/>
          <w:szCs w:val="24"/>
          <w:highlight w:val="white"/>
        </w:rPr>
        <w:t>Nizeyimana</w:t>
      </w:r>
      <w:proofErr w:type="spellEnd"/>
      <w:r w:rsidRPr="00DD61E3">
        <w:rPr>
          <w:rFonts w:ascii="Times New Roman" w:hAnsi="Times New Roman" w:cs="Times New Roman"/>
          <w:color w:val="222222"/>
          <w:sz w:val="24"/>
          <w:szCs w:val="24"/>
          <w:highlight w:val="white"/>
        </w:rPr>
        <w:t xml:space="preserve">, G. and Mukuka, A., (2021). ‘Assessment Strategies for Enhancing Students' Mathematical Problem-Solving Skills: A Review of Literature’. </w:t>
      </w:r>
      <w:r w:rsidRPr="00DD61E3">
        <w:rPr>
          <w:rFonts w:ascii="Times New Roman" w:hAnsi="Times New Roman" w:cs="Times New Roman"/>
          <w:i/>
          <w:color w:val="222222"/>
          <w:sz w:val="24"/>
          <w:szCs w:val="24"/>
          <w:highlight w:val="white"/>
        </w:rPr>
        <w:t>Eurasia Journal of Mathematics, Science and Technology Education</w:t>
      </w:r>
      <w:r w:rsidRPr="00DD61E3">
        <w:rPr>
          <w:rFonts w:ascii="Times New Roman" w:hAnsi="Times New Roman" w:cs="Times New Roman"/>
          <w:color w:val="222222"/>
          <w:sz w:val="24"/>
          <w:szCs w:val="24"/>
          <w:highlight w:val="white"/>
        </w:rPr>
        <w:t xml:space="preserve">, </w:t>
      </w:r>
      <w:r w:rsidRPr="00DD61E3">
        <w:rPr>
          <w:rFonts w:ascii="Times New Roman" w:hAnsi="Times New Roman" w:cs="Times New Roman"/>
          <w:i/>
          <w:color w:val="222222"/>
          <w:sz w:val="24"/>
          <w:szCs w:val="24"/>
          <w:highlight w:val="white"/>
        </w:rPr>
        <w:t>17</w:t>
      </w:r>
      <w:r w:rsidRPr="00DD61E3">
        <w:rPr>
          <w:rFonts w:ascii="Times New Roman" w:hAnsi="Times New Roman" w:cs="Times New Roman"/>
          <w:color w:val="222222"/>
          <w:sz w:val="24"/>
          <w:szCs w:val="24"/>
          <w:highlight w:val="white"/>
        </w:rPr>
        <w:t>(3).</w:t>
      </w:r>
    </w:p>
    <w:p w14:paraId="5CA269A1" w14:textId="77777777" w:rsidR="00391BCC" w:rsidRPr="00391BCC" w:rsidRDefault="00391BCC">
      <w:pPr>
        <w:spacing w:after="200"/>
        <w:rPr>
          <w:b/>
          <w:i/>
          <w:color w:val="0D0D0D" w:themeColor="text1" w:themeTint="F2"/>
        </w:rPr>
      </w:pPr>
      <w:r w:rsidRPr="00391BCC">
        <w:rPr>
          <w:b/>
          <w:i/>
          <w:color w:val="0D0D0D" w:themeColor="text1" w:themeTint="F2"/>
        </w:rPr>
        <w:t xml:space="preserve">PowerPoint </w:t>
      </w:r>
    </w:p>
    <w:p w14:paraId="5DBB2206" w14:textId="77777777" w:rsidR="00F8168C" w:rsidRPr="00F8168C" w:rsidRDefault="00F8168C">
      <w:pPr>
        <w:spacing w:after="200"/>
        <w:rPr>
          <w:color w:val="0D0D0D" w:themeColor="text1" w:themeTint="F2"/>
        </w:rPr>
      </w:pPr>
      <w:r w:rsidRPr="00F8168C">
        <w:rPr>
          <w:color w:val="0D0D0D" w:themeColor="text1" w:themeTint="F2"/>
        </w:rPr>
        <w:t xml:space="preserve">Antonopoulou, H., (2024). ‘The value of emotional intelligence: Self-awareness, self-regulation, motivation, and empathy as key </w:t>
      </w:r>
      <w:proofErr w:type="gramStart"/>
      <w:r w:rsidRPr="00F8168C">
        <w:rPr>
          <w:color w:val="0D0D0D" w:themeColor="text1" w:themeTint="F2"/>
        </w:rPr>
        <w:t>components’</w:t>
      </w:r>
      <w:proofErr w:type="gramEnd"/>
      <w:r w:rsidRPr="00F8168C">
        <w:rPr>
          <w:color w:val="0D0D0D" w:themeColor="text1" w:themeTint="F2"/>
        </w:rPr>
        <w:t xml:space="preserve">. </w:t>
      </w:r>
      <w:proofErr w:type="spellStart"/>
      <w:r w:rsidRPr="00F8168C">
        <w:rPr>
          <w:i/>
          <w:color w:val="0D0D0D" w:themeColor="text1" w:themeTint="F2"/>
        </w:rPr>
        <w:t>Technium</w:t>
      </w:r>
      <w:proofErr w:type="spellEnd"/>
      <w:r w:rsidRPr="00F8168C">
        <w:rPr>
          <w:i/>
          <w:color w:val="0D0D0D" w:themeColor="text1" w:themeTint="F2"/>
        </w:rPr>
        <w:t xml:space="preserve"> Education and Humanities</w:t>
      </w:r>
      <w:r w:rsidRPr="00F8168C">
        <w:rPr>
          <w:color w:val="0D0D0D" w:themeColor="text1" w:themeTint="F2"/>
        </w:rPr>
        <w:t xml:space="preserve">, </w:t>
      </w:r>
      <w:r w:rsidRPr="00F8168C">
        <w:rPr>
          <w:i/>
          <w:color w:val="0D0D0D" w:themeColor="text1" w:themeTint="F2"/>
        </w:rPr>
        <w:t>8</w:t>
      </w:r>
      <w:r w:rsidRPr="00F8168C">
        <w:rPr>
          <w:color w:val="0D0D0D" w:themeColor="text1" w:themeTint="F2"/>
        </w:rPr>
        <w:t>, pp.78-92.</w:t>
      </w:r>
    </w:p>
    <w:p w14:paraId="6F152687" w14:textId="77777777" w:rsidR="00F8168C" w:rsidRPr="00F8168C" w:rsidRDefault="00F8168C" w:rsidP="00AD2765">
      <w:pPr>
        <w:spacing w:after="200"/>
        <w:rPr>
          <w:color w:val="0D0D0D" w:themeColor="text1" w:themeTint="F2"/>
        </w:rPr>
      </w:pPr>
      <w:r w:rsidRPr="00F8168C">
        <w:rPr>
          <w:color w:val="0D0D0D" w:themeColor="text1" w:themeTint="F2"/>
        </w:rPr>
        <w:t xml:space="preserve">Li, M. and Reynolds, B.L., (2023). ‘Academic emotions in giving genre-based peer feedback: an emotional intelligence perspective’. </w:t>
      </w:r>
      <w:r w:rsidRPr="00F8168C">
        <w:rPr>
          <w:i/>
          <w:color w:val="0D0D0D" w:themeColor="text1" w:themeTint="F2"/>
        </w:rPr>
        <w:t>Applied Linguistics Review</w:t>
      </w:r>
      <w:r w:rsidRPr="00F8168C">
        <w:rPr>
          <w:color w:val="0D0D0D" w:themeColor="text1" w:themeTint="F2"/>
        </w:rPr>
        <w:t xml:space="preserve">, </w:t>
      </w:r>
      <w:r w:rsidRPr="00F8168C">
        <w:rPr>
          <w:i/>
          <w:color w:val="0D0D0D" w:themeColor="text1" w:themeTint="F2"/>
        </w:rPr>
        <w:t>14</w:t>
      </w:r>
      <w:r w:rsidRPr="00F8168C">
        <w:rPr>
          <w:color w:val="0D0D0D" w:themeColor="text1" w:themeTint="F2"/>
        </w:rPr>
        <w:t>(4), pp.993-1026.</w:t>
      </w:r>
    </w:p>
    <w:p w14:paraId="19740DE5" w14:textId="77777777" w:rsidR="00F8168C" w:rsidRPr="00F8168C" w:rsidRDefault="00F8168C" w:rsidP="00F8168C">
      <w:pPr>
        <w:spacing w:after="200"/>
        <w:rPr>
          <w:color w:val="0D0D0D" w:themeColor="text1" w:themeTint="F2"/>
        </w:rPr>
      </w:pPr>
      <w:r w:rsidRPr="00F8168C">
        <w:rPr>
          <w:color w:val="0D0D0D" w:themeColor="text1" w:themeTint="F2"/>
        </w:rPr>
        <w:t xml:space="preserve">Segal. J., Smith, M. and Robinson, L. (2025). </w:t>
      </w:r>
      <w:r w:rsidRPr="00F8168C">
        <w:rPr>
          <w:i/>
          <w:iCs/>
          <w:color w:val="0D0D0D" w:themeColor="text1" w:themeTint="F2"/>
        </w:rPr>
        <w:t>Improving Emotional Intelligence (EQ): Expert Guide</w:t>
      </w:r>
      <w:r w:rsidRPr="00F8168C">
        <w:rPr>
          <w:color w:val="0D0D0D" w:themeColor="text1" w:themeTint="F2"/>
        </w:rPr>
        <w:t xml:space="preserve">. Available at: </w:t>
      </w:r>
      <w:hyperlink r:id="rId13" w:history="1">
        <w:r w:rsidRPr="00F8168C">
          <w:rPr>
            <w:rStyle w:val="Hyperlink"/>
            <w:color w:val="0D0D0D" w:themeColor="text1" w:themeTint="F2"/>
          </w:rPr>
          <w:t>https://www.helpguide.org/mental-health/wellbeing/emotional-intelligence-eq</w:t>
        </w:r>
      </w:hyperlink>
      <w:r w:rsidRPr="00F8168C">
        <w:rPr>
          <w:color w:val="0D0D0D" w:themeColor="text1" w:themeTint="F2"/>
        </w:rPr>
        <w:t xml:space="preserve"> (Accessed 27 May 2025).</w:t>
      </w:r>
    </w:p>
    <w:p w14:paraId="1445BF9E" w14:textId="77777777" w:rsidR="00F8168C" w:rsidRDefault="00F8168C" w:rsidP="00AD2765">
      <w:pPr>
        <w:spacing w:after="200"/>
      </w:pPr>
    </w:p>
    <w:p w14:paraId="52D4D76E" w14:textId="77777777" w:rsidR="00AD2765" w:rsidRDefault="00AD2765">
      <w:pPr>
        <w:spacing w:after="200"/>
      </w:pPr>
    </w:p>
    <w:p w14:paraId="4A59784B" w14:textId="77777777" w:rsidR="000F7072" w:rsidRDefault="000F7072">
      <w:pPr>
        <w:spacing w:after="200"/>
      </w:pPr>
    </w:p>
    <w:sectPr w:rsidR="000F7072" w:rsidSect="00BD3E12">
      <w:footerReference w:type="default" r:id="rId14"/>
      <w:footerReference w:type="first" r:id="rId15"/>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2C5310" w14:textId="77777777" w:rsidR="00C12529" w:rsidRDefault="00C12529">
      <w:pPr>
        <w:spacing w:line="240" w:lineRule="auto"/>
      </w:pPr>
      <w:r>
        <w:separator/>
      </w:r>
    </w:p>
  </w:endnote>
  <w:endnote w:type="continuationSeparator" w:id="0">
    <w:p w14:paraId="29B35F9E" w14:textId="77777777" w:rsidR="00C12529" w:rsidRDefault="00C125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D14BB5" w14:textId="77777777" w:rsidR="007D04E9" w:rsidRDefault="00BD3E12">
    <w:pPr>
      <w:spacing w:line="240" w:lineRule="auto"/>
      <w:jc w:val="right"/>
      <w:rPr>
        <w:sz w:val="20"/>
        <w:szCs w:val="20"/>
      </w:rPr>
    </w:pPr>
    <w:r>
      <w:rPr>
        <w:sz w:val="20"/>
        <w:szCs w:val="20"/>
      </w:rPr>
      <w:fldChar w:fldCharType="begin"/>
    </w:r>
    <w:r w:rsidR="00897E82">
      <w:rPr>
        <w:sz w:val="20"/>
        <w:szCs w:val="20"/>
      </w:rPr>
      <w:instrText>PAGE</w:instrText>
    </w:r>
    <w:r>
      <w:rPr>
        <w:sz w:val="20"/>
        <w:szCs w:val="20"/>
      </w:rPr>
      <w:fldChar w:fldCharType="separate"/>
    </w:r>
    <w:r w:rsidR="00DD61E3">
      <w:rPr>
        <w:noProof/>
        <w:sz w:val="20"/>
        <w:szCs w:val="20"/>
      </w:rPr>
      <w:t>8</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6BFB3C" w14:textId="77777777" w:rsidR="007D04E9" w:rsidRDefault="007D04E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48CA39" w14:textId="77777777" w:rsidR="00C12529" w:rsidRDefault="00C12529">
      <w:pPr>
        <w:spacing w:line="240" w:lineRule="auto"/>
      </w:pPr>
      <w:r>
        <w:separator/>
      </w:r>
    </w:p>
  </w:footnote>
  <w:footnote w:type="continuationSeparator" w:id="0">
    <w:p w14:paraId="1C2CC1D5" w14:textId="77777777" w:rsidR="00C12529" w:rsidRDefault="00C1252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B421E"/>
    <w:multiLevelType w:val="multilevel"/>
    <w:tmpl w:val="8C6457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724376"/>
    <w:multiLevelType w:val="multilevel"/>
    <w:tmpl w:val="8DB864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9C21DF"/>
    <w:multiLevelType w:val="multilevel"/>
    <w:tmpl w:val="3F446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A20EC6"/>
    <w:multiLevelType w:val="multilevel"/>
    <w:tmpl w:val="C4C8B4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A2C2D87"/>
    <w:multiLevelType w:val="multilevel"/>
    <w:tmpl w:val="883AC0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76A5A57"/>
    <w:multiLevelType w:val="multilevel"/>
    <w:tmpl w:val="05AC0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AF292D"/>
    <w:multiLevelType w:val="multilevel"/>
    <w:tmpl w:val="E0048F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BFE768F"/>
    <w:multiLevelType w:val="multilevel"/>
    <w:tmpl w:val="31B67E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6601C15"/>
    <w:multiLevelType w:val="multilevel"/>
    <w:tmpl w:val="1AF2FA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A9044ED"/>
    <w:multiLevelType w:val="multilevel"/>
    <w:tmpl w:val="F5960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8B6983"/>
    <w:multiLevelType w:val="multilevel"/>
    <w:tmpl w:val="25AECF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BEB6AA8"/>
    <w:multiLevelType w:val="multilevel"/>
    <w:tmpl w:val="1E76DB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9A631B8"/>
    <w:multiLevelType w:val="multilevel"/>
    <w:tmpl w:val="541412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DD07B3D"/>
    <w:multiLevelType w:val="multilevel"/>
    <w:tmpl w:val="60E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7294832">
    <w:abstractNumId w:val="11"/>
  </w:num>
  <w:num w:numId="2" w16cid:durableId="2097361424">
    <w:abstractNumId w:val="0"/>
  </w:num>
  <w:num w:numId="3" w16cid:durableId="1224678020">
    <w:abstractNumId w:val="1"/>
  </w:num>
  <w:num w:numId="4" w16cid:durableId="866404641">
    <w:abstractNumId w:val="3"/>
  </w:num>
  <w:num w:numId="5" w16cid:durableId="353115404">
    <w:abstractNumId w:val="13"/>
  </w:num>
  <w:num w:numId="6" w16cid:durableId="981621887">
    <w:abstractNumId w:val="9"/>
  </w:num>
  <w:num w:numId="7" w16cid:durableId="514852815">
    <w:abstractNumId w:val="2"/>
  </w:num>
  <w:num w:numId="8" w16cid:durableId="360518397">
    <w:abstractNumId w:val="5"/>
  </w:num>
  <w:num w:numId="9" w16cid:durableId="674304427">
    <w:abstractNumId w:val="6"/>
  </w:num>
  <w:num w:numId="10" w16cid:durableId="1274168108">
    <w:abstractNumId w:val="8"/>
  </w:num>
  <w:num w:numId="11" w16cid:durableId="1910769067">
    <w:abstractNumId w:val="7"/>
  </w:num>
  <w:num w:numId="12" w16cid:durableId="1376811989">
    <w:abstractNumId w:val="12"/>
  </w:num>
  <w:num w:numId="13" w16cid:durableId="549608065">
    <w:abstractNumId w:val="10"/>
  </w:num>
  <w:num w:numId="14" w16cid:durableId="10101848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D04E9"/>
    <w:rsid w:val="00080831"/>
    <w:rsid w:val="000D133A"/>
    <w:rsid w:val="000F7072"/>
    <w:rsid w:val="00181052"/>
    <w:rsid w:val="00240EE9"/>
    <w:rsid w:val="00256AD4"/>
    <w:rsid w:val="002C75E7"/>
    <w:rsid w:val="00391BCC"/>
    <w:rsid w:val="00487AFD"/>
    <w:rsid w:val="004B3DF7"/>
    <w:rsid w:val="004D6187"/>
    <w:rsid w:val="00681CB0"/>
    <w:rsid w:val="007C158B"/>
    <w:rsid w:val="007D04E9"/>
    <w:rsid w:val="007E50BE"/>
    <w:rsid w:val="00856641"/>
    <w:rsid w:val="008919FD"/>
    <w:rsid w:val="00897E82"/>
    <w:rsid w:val="00967C5B"/>
    <w:rsid w:val="009C59EE"/>
    <w:rsid w:val="00AD2765"/>
    <w:rsid w:val="00B25122"/>
    <w:rsid w:val="00B2672F"/>
    <w:rsid w:val="00B847CF"/>
    <w:rsid w:val="00B9752B"/>
    <w:rsid w:val="00BD3E12"/>
    <w:rsid w:val="00C12529"/>
    <w:rsid w:val="00CB2A83"/>
    <w:rsid w:val="00D06468"/>
    <w:rsid w:val="00D11871"/>
    <w:rsid w:val="00D40EB6"/>
    <w:rsid w:val="00D415F8"/>
    <w:rsid w:val="00DD61E3"/>
    <w:rsid w:val="00E17AD6"/>
    <w:rsid w:val="00E5449F"/>
    <w:rsid w:val="00E73B29"/>
    <w:rsid w:val="00ED206E"/>
    <w:rsid w:val="00F17831"/>
    <w:rsid w:val="00F8168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51134"/>
  <w15:docId w15:val="{CAEE48EB-8C25-4F30-AE94-09F8DB641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3E12"/>
  </w:style>
  <w:style w:type="paragraph" w:styleId="Heading1">
    <w:name w:val="heading 1"/>
    <w:basedOn w:val="Normal"/>
    <w:next w:val="Normal"/>
    <w:uiPriority w:val="9"/>
    <w:qFormat/>
    <w:rsid w:val="00BD3E12"/>
    <w:pPr>
      <w:keepNext/>
      <w:keepLines/>
      <w:spacing w:before="200" w:after="200"/>
      <w:outlineLvl w:val="0"/>
    </w:pPr>
    <w:rPr>
      <w:b/>
    </w:rPr>
  </w:style>
  <w:style w:type="paragraph" w:styleId="Heading2">
    <w:name w:val="heading 2"/>
    <w:basedOn w:val="Normal"/>
    <w:next w:val="Normal"/>
    <w:uiPriority w:val="9"/>
    <w:unhideWhenUsed/>
    <w:qFormat/>
    <w:rsid w:val="00BD3E12"/>
    <w:pPr>
      <w:keepNext/>
      <w:keepLines/>
      <w:outlineLvl w:val="1"/>
    </w:pPr>
    <w:rPr>
      <w:b/>
      <w:highlight w:val="white"/>
    </w:rPr>
  </w:style>
  <w:style w:type="paragraph" w:styleId="Heading3">
    <w:name w:val="heading 3"/>
    <w:basedOn w:val="Normal"/>
    <w:next w:val="Normal"/>
    <w:uiPriority w:val="9"/>
    <w:semiHidden/>
    <w:unhideWhenUsed/>
    <w:qFormat/>
    <w:rsid w:val="00BD3E12"/>
    <w:pPr>
      <w:keepNext/>
      <w:keepLines/>
      <w:outlineLvl w:val="2"/>
    </w:pPr>
    <w:rPr>
      <w:b/>
      <w:i/>
      <w:highlight w:val="white"/>
    </w:rPr>
  </w:style>
  <w:style w:type="paragraph" w:styleId="Heading4">
    <w:name w:val="heading 4"/>
    <w:basedOn w:val="Normal"/>
    <w:next w:val="Normal"/>
    <w:uiPriority w:val="9"/>
    <w:semiHidden/>
    <w:unhideWhenUsed/>
    <w:qFormat/>
    <w:rsid w:val="00BD3E12"/>
    <w:pPr>
      <w:keepNext/>
      <w:keepLines/>
      <w:spacing w:before="280" w:after="80"/>
      <w:outlineLvl w:val="3"/>
    </w:pPr>
    <w:rPr>
      <w:color w:val="666666"/>
    </w:rPr>
  </w:style>
  <w:style w:type="paragraph" w:styleId="Heading5">
    <w:name w:val="heading 5"/>
    <w:basedOn w:val="Normal"/>
    <w:next w:val="Normal"/>
    <w:uiPriority w:val="9"/>
    <w:semiHidden/>
    <w:unhideWhenUsed/>
    <w:qFormat/>
    <w:rsid w:val="00BD3E12"/>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BD3E1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BD3E12"/>
    <w:pPr>
      <w:keepNext/>
      <w:keepLines/>
      <w:spacing w:after="60"/>
    </w:pPr>
    <w:rPr>
      <w:sz w:val="52"/>
      <w:szCs w:val="52"/>
    </w:rPr>
  </w:style>
  <w:style w:type="paragraph" w:styleId="Subtitle">
    <w:name w:val="Subtitle"/>
    <w:basedOn w:val="Normal"/>
    <w:next w:val="Normal"/>
    <w:uiPriority w:val="11"/>
    <w:qFormat/>
    <w:rsid w:val="00BD3E12"/>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BD3E12"/>
    <w:pPr>
      <w:spacing w:line="240" w:lineRule="auto"/>
    </w:pPr>
    <w:rPr>
      <w:sz w:val="20"/>
      <w:szCs w:val="20"/>
    </w:rPr>
  </w:style>
  <w:style w:type="character" w:customStyle="1" w:styleId="CommentTextChar">
    <w:name w:val="Comment Text Char"/>
    <w:basedOn w:val="DefaultParagraphFont"/>
    <w:link w:val="CommentText"/>
    <w:uiPriority w:val="99"/>
    <w:semiHidden/>
    <w:rsid w:val="00BD3E12"/>
    <w:rPr>
      <w:sz w:val="20"/>
      <w:szCs w:val="20"/>
    </w:rPr>
  </w:style>
  <w:style w:type="character" w:styleId="CommentReference">
    <w:name w:val="annotation reference"/>
    <w:basedOn w:val="DefaultParagraphFont"/>
    <w:uiPriority w:val="99"/>
    <w:semiHidden/>
    <w:unhideWhenUsed/>
    <w:rsid w:val="00BD3E12"/>
    <w:rPr>
      <w:sz w:val="16"/>
      <w:szCs w:val="16"/>
    </w:rPr>
  </w:style>
  <w:style w:type="paragraph" w:styleId="TOC1">
    <w:name w:val="toc 1"/>
    <w:basedOn w:val="Normal"/>
    <w:next w:val="Normal"/>
    <w:autoRedefine/>
    <w:uiPriority w:val="39"/>
    <w:unhideWhenUsed/>
    <w:rsid w:val="000F7072"/>
  </w:style>
  <w:style w:type="paragraph" w:styleId="TOC2">
    <w:name w:val="toc 2"/>
    <w:basedOn w:val="Normal"/>
    <w:next w:val="Normal"/>
    <w:autoRedefine/>
    <w:uiPriority w:val="39"/>
    <w:unhideWhenUsed/>
    <w:rsid w:val="000F7072"/>
    <w:pPr>
      <w:ind w:left="240"/>
    </w:pPr>
  </w:style>
  <w:style w:type="character" w:styleId="Hyperlink">
    <w:name w:val="Hyperlink"/>
    <w:basedOn w:val="DefaultParagraphFont"/>
    <w:uiPriority w:val="99"/>
    <w:unhideWhenUsed/>
    <w:rsid w:val="000F7072"/>
    <w:rPr>
      <w:color w:val="0000FF" w:themeColor="hyperlink"/>
      <w:u w:val="single"/>
    </w:rPr>
  </w:style>
  <w:style w:type="character" w:customStyle="1" w:styleId="UnresolvedMention1">
    <w:name w:val="Unresolved Mention1"/>
    <w:basedOn w:val="DefaultParagraphFont"/>
    <w:uiPriority w:val="99"/>
    <w:semiHidden/>
    <w:unhideWhenUsed/>
    <w:rsid w:val="00F8168C"/>
    <w:rPr>
      <w:color w:val="605E5C"/>
      <w:shd w:val="clear" w:color="auto" w:fill="E1DFDD"/>
    </w:rPr>
  </w:style>
  <w:style w:type="paragraph" w:styleId="BalloonText">
    <w:name w:val="Balloon Text"/>
    <w:basedOn w:val="Normal"/>
    <w:link w:val="BalloonTextChar"/>
    <w:uiPriority w:val="99"/>
    <w:semiHidden/>
    <w:unhideWhenUsed/>
    <w:rsid w:val="00391BC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1BCC"/>
    <w:rPr>
      <w:rFonts w:ascii="Tahoma" w:hAnsi="Tahoma" w:cs="Tahoma"/>
      <w:sz w:val="16"/>
      <w:szCs w:val="16"/>
    </w:rPr>
  </w:style>
  <w:style w:type="paragraph" w:customStyle="1" w:styleId="Normal1">
    <w:name w:val="Normal1"/>
    <w:rsid w:val="00391BCC"/>
    <w:pPr>
      <w:spacing w:line="276" w:lineRule="auto"/>
      <w:jc w:val="left"/>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555928">
      <w:bodyDiv w:val="1"/>
      <w:marLeft w:val="0"/>
      <w:marRight w:val="0"/>
      <w:marTop w:val="0"/>
      <w:marBottom w:val="0"/>
      <w:divBdr>
        <w:top w:val="none" w:sz="0" w:space="0" w:color="auto"/>
        <w:left w:val="none" w:sz="0" w:space="0" w:color="auto"/>
        <w:bottom w:val="none" w:sz="0" w:space="0" w:color="auto"/>
        <w:right w:val="none" w:sz="0" w:space="0" w:color="auto"/>
      </w:divBdr>
    </w:div>
    <w:div w:id="334773324">
      <w:bodyDiv w:val="1"/>
      <w:marLeft w:val="0"/>
      <w:marRight w:val="0"/>
      <w:marTop w:val="0"/>
      <w:marBottom w:val="0"/>
      <w:divBdr>
        <w:top w:val="none" w:sz="0" w:space="0" w:color="auto"/>
        <w:left w:val="none" w:sz="0" w:space="0" w:color="auto"/>
        <w:bottom w:val="none" w:sz="0" w:space="0" w:color="auto"/>
        <w:right w:val="none" w:sz="0" w:space="0" w:color="auto"/>
      </w:divBdr>
    </w:div>
    <w:div w:id="777216523">
      <w:bodyDiv w:val="1"/>
      <w:marLeft w:val="0"/>
      <w:marRight w:val="0"/>
      <w:marTop w:val="0"/>
      <w:marBottom w:val="0"/>
      <w:divBdr>
        <w:top w:val="none" w:sz="0" w:space="0" w:color="auto"/>
        <w:left w:val="none" w:sz="0" w:space="0" w:color="auto"/>
        <w:bottom w:val="none" w:sz="0" w:space="0" w:color="auto"/>
        <w:right w:val="none" w:sz="0" w:space="0" w:color="auto"/>
      </w:divBdr>
    </w:div>
    <w:div w:id="84181962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lpguide.org/mental-health/wellbeing/emotional-intelligence-eq"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ositivepsychology.com/self-regulatio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25/05/leading-global-teams-effectively"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F7FCE7-0D16-4FA8-8CD5-F3EB1B242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Pages>
  <Words>1712</Words>
  <Characters>9759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Mehwish Nawaz</cp:lastModifiedBy>
  <cp:revision>7</cp:revision>
  <dcterms:created xsi:type="dcterms:W3CDTF">2025-05-27T13:45:00Z</dcterms:created>
  <dcterms:modified xsi:type="dcterms:W3CDTF">2025-05-30T14:27:00Z</dcterms:modified>
</cp:coreProperties>
</file>