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D5125" w14:textId="7A87F8BA" w:rsidR="00B02F98" w:rsidRDefault="00E24D86">
      <w:pPr>
        <w:rPr>
          <w:rFonts w:ascii="Arial" w:hAnsi="Arial" w:cs="Arial"/>
          <w:sz w:val="24"/>
          <w:szCs w:val="24"/>
        </w:rPr>
      </w:pPr>
      <w:r w:rsidRPr="00E24D86">
        <w:rPr>
          <w:rFonts w:ascii="Arial" w:hAnsi="Arial" w:cs="Arial"/>
          <w:sz w:val="24"/>
          <w:szCs w:val="24"/>
        </w:rPr>
        <w:t>Diane Ackerman describes play as our brain’s favourite way of learning. She states that we are never more fully alive, more completely ourselves, or more deeply engrossed in anything than when we are playing</w:t>
      </w:r>
      <w:r w:rsidR="00E30B5E">
        <w:rPr>
          <w:rFonts w:ascii="Arial" w:hAnsi="Arial" w:cs="Arial"/>
          <w:sz w:val="24"/>
          <w:szCs w:val="24"/>
        </w:rPr>
        <w:t xml:space="preserve"> (Ackerman</w:t>
      </w:r>
      <w:r w:rsidR="00E30B5E" w:rsidRPr="008421B3">
        <w:rPr>
          <w:rFonts w:ascii="Arial" w:hAnsi="Arial" w:cs="Arial"/>
          <w:sz w:val="24"/>
          <w:szCs w:val="24"/>
        </w:rPr>
        <w:t xml:space="preserve"> 2016</w:t>
      </w:r>
      <w:r w:rsidR="00E30B5E">
        <w:rPr>
          <w:rFonts w:ascii="Arial" w:hAnsi="Arial" w:cs="Arial"/>
          <w:sz w:val="24"/>
          <w:szCs w:val="24"/>
        </w:rPr>
        <w:t>).</w:t>
      </w:r>
    </w:p>
    <w:p w14:paraId="486F7E98" w14:textId="77777777" w:rsidR="00B5753B" w:rsidRDefault="004B7F0A" w:rsidP="00B5753B">
      <w:pPr>
        <w:rPr>
          <w:rFonts w:ascii="Arial" w:hAnsi="Arial" w:cs="Arial"/>
          <w:sz w:val="24"/>
          <w:szCs w:val="24"/>
        </w:rPr>
      </w:pPr>
      <w:r>
        <w:rPr>
          <w:rFonts w:ascii="Arial" w:hAnsi="Arial" w:cs="Arial"/>
          <w:sz w:val="24"/>
          <w:szCs w:val="24"/>
        </w:rPr>
        <w:t xml:space="preserve">Wales has placed an importance on play and in 2012 published its Play policy </w:t>
      </w:r>
      <w:r w:rsidR="008C19EF">
        <w:rPr>
          <w:rFonts w:ascii="Arial" w:hAnsi="Arial" w:cs="Arial"/>
          <w:sz w:val="24"/>
          <w:szCs w:val="24"/>
        </w:rPr>
        <w:t>reflecting</w:t>
      </w:r>
      <w:r>
        <w:rPr>
          <w:rFonts w:ascii="Arial" w:hAnsi="Arial" w:cs="Arial"/>
          <w:sz w:val="24"/>
          <w:szCs w:val="24"/>
        </w:rPr>
        <w:t xml:space="preserve"> the </w:t>
      </w:r>
      <w:r w:rsidR="001B78C2">
        <w:rPr>
          <w:rFonts w:ascii="Arial" w:hAnsi="Arial" w:cs="Arial"/>
          <w:sz w:val="24"/>
          <w:szCs w:val="24"/>
        </w:rPr>
        <w:t>W</w:t>
      </w:r>
      <w:r w:rsidR="008C19EF">
        <w:rPr>
          <w:rFonts w:ascii="Arial" w:hAnsi="Arial" w:cs="Arial"/>
          <w:sz w:val="24"/>
          <w:szCs w:val="24"/>
        </w:rPr>
        <w:t xml:space="preserve">elsh government are </w:t>
      </w:r>
      <w:r>
        <w:rPr>
          <w:rFonts w:ascii="Arial" w:hAnsi="Arial" w:cs="Arial"/>
          <w:sz w:val="24"/>
          <w:szCs w:val="24"/>
        </w:rPr>
        <w:t xml:space="preserve"> committing to </w:t>
      </w:r>
      <w:r w:rsidR="00193449">
        <w:rPr>
          <w:rFonts w:ascii="Arial" w:hAnsi="Arial" w:cs="Arial"/>
          <w:sz w:val="24"/>
          <w:szCs w:val="24"/>
        </w:rPr>
        <w:t xml:space="preserve">provision </w:t>
      </w:r>
      <w:r w:rsidR="008C19EF">
        <w:rPr>
          <w:rFonts w:ascii="Arial" w:hAnsi="Arial" w:cs="Arial"/>
          <w:sz w:val="24"/>
          <w:szCs w:val="24"/>
        </w:rPr>
        <w:t>being provided to</w:t>
      </w:r>
      <w:r w:rsidR="00193449">
        <w:rPr>
          <w:rFonts w:ascii="Arial" w:hAnsi="Arial" w:cs="Arial"/>
          <w:sz w:val="24"/>
          <w:szCs w:val="24"/>
        </w:rPr>
        <w:t xml:space="preserve"> meet </w:t>
      </w:r>
      <w:proofErr w:type="spellStart"/>
      <w:r w:rsidR="00193449">
        <w:rPr>
          <w:rFonts w:ascii="Arial" w:hAnsi="Arial" w:cs="Arial"/>
          <w:sz w:val="24"/>
          <w:szCs w:val="24"/>
        </w:rPr>
        <w:t>childrens</w:t>
      </w:r>
      <w:proofErr w:type="spellEnd"/>
      <w:r w:rsidR="00193449">
        <w:rPr>
          <w:rFonts w:ascii="Arial" w:hAnsi="Arial" w:cs="Arial"/>
          <w:sz w:val="24"/>
          <w:szCs w:val="24"/>
        </w:rPr>
        <w:t xml:space="preserve"> needs</w:t>
      </w:r>
      <w:r w:rsidR="00B5753B">
        <w:rPr>
          <w:rFonts w:ascii="Arial" w:hAnsi="Arial" w:cs="Arial"/>
          <w:sz w:val="24"/>
          <w:szCs w:val="24"/>
        </w:rPr>
        <w:t xml:space="preserve"> (</w:t>
      </w:r>
      <w:r w:rsidR="00B5753B" w:rsidRPr="008421B3">
        <w:rPr>
          <w:rFonts w:ascii="Arial" w:hAnsi="Arial" w:cs="Arial"/>
          <w:sz w:val="24"/>
          <w:szCs w:val="24"/>
        </w:rPr>
        <w:t>Play Wales</w:t>
      </w:r>
      <w:r w:rsidR="00B5753B">
        <w:rPr>
          <w:rFonts w:ascii="Arial" w:hAnsi="Arial" w:cs="Arial"/>
          <w:sz w:val="24"/>
          <w:szCs w:val="24"/>
        </w:rPr>
        <w:t>, no date). This is also highlighted by the UNCRC.</w:t>
      </w:r>
    </w:p>
    <w:p w14:paraId="0A1193C6" w14:textId="3AD12E8F" w:rsidR="00193449" w:rsidRDefault="00193449">
      <w:pPr>
        <w:rPr>
          <w:rFonts w:ascii="Arial" w:hAnsi="Arial" w:cs="Arial"/>
          <w:sz w:val="24"/>
          <w:szCs w:val="24"/>
        </w:rPr>
      </w:pPr>
      <w:r>
        <w:rPr>
          <w:rFonts w:ascii="Arial" w:hAnsi="Arial" w:cs="Arial"/>
          <w:sz w:val="24"/>
          <w:szCs w:val="24"/>
        </w:rPr>
        <w:t>The UNCRU article 31 states that children have the right to play and join in other recreational activities</w:t>
      </w:r>
      <w:r w:rsidR="00914D73">
        <w:rPr>
          <w:rFonts w:ascii="Arial" w:hAnsi="Arial" w:cs="Arial"/>
          <w:sz w:val="24"/>
          <w:szCs w:val="24"/>
        </w:rPr>
        <w:t xml:space="preserve">  (</w:t>
      </w:r>
      <w:r w:rsidR="00914D73" w:rsidRPr="008421B3">
        <w:rPr>
          <w:rFonts w:ascii="Arial" w:hAnsi="Arial" w:cs="Arial"/>
          <w:sz w:val="24"/>
          <w:szCs w:val="24"/>
        </w:rPr>
        <w:t>UNCRU</w:t>
      </w:r>
      <w:r w:rsidR="00914D73">
        <w:rPr>
          <w:rFonts w:ascii="Arial" w:hAnsi="Arial" w:cs="Arial"/>
          <w:sz w:val="24"/>
          <w:szCs w:val="24"/>
        </w:rPr>
        <w:t>, no date).</w:t>
      </w:r>
    </w:p>
    <w:p w14:paraId="048E1760" w14:textId="77777777" w:rsidR="008E13C5" w:rsidRDefault="00193449" w:rsidP="008E13C5">
      <w:pPr>
        <w:rPr>
          <w:rFonts w:ascii="Arial" w:hAnsi="Arial" w:cs="Arial"/>
          <w:sz w:val="24"/>
          <w:szCs w:val="24"/>
        </w:rPr>
      </w:pPr>
      <w:r>
        <w:rPr>
          <w:rFonts w:ascii="Arial" w:hAnsi="Arial" w:cs="Arial"/>
          <w:sz w:val="24"/>
          <w:szCs w:val="24"/>
        </w:rPr>
        <w:t xml:space="preserve">Early years setting often provide many types of play to support and develop a child’s learning using a holistic approach , providing policy , </w:t>
      </w:r>
      <w:proofErr w:type="gramStart"/>
      <w:r>
        <w:rPr>
          <w:rFonts w:ascii="Arial" w:hAnsi="Arial" w:cs="Arial"/>
          <w:sz w:val="24"/>
          <w:szCs w:val="24"/>
        </w:rPr>
        <w:t>theory</w:t>
      </w:r>
      <w:proofErr w:type="gramEnd"/>
      <w:r>
        <w:rPr>
          <w:rFonts w:ascii="Arial" w:hAnsi="Arial" w:cs="Arial"/>
          <w:sz w:val="24"/>
          <w:szCs w:val="24"/>
        </w:rPr>
        <w:t xml:space="preserve"> and practice to support a future where play is value as being vital to healthy and happy childhood</w:t>
      </w:r>
      <w:r w:rsidR="008E13C5">
        <w:rPr>
          <w:rFonts w:ascii="Arial" w:hAnsi="Arial" w:cs="Arial"/>
          <w:sz w:val="24"/>
          <w:szCs w:val="24"/>
        </w:rPr>
        <w:t xml:space="preserve"> (</w:t>
      </w:r>
      <w:r w:rsidR="008E13C5" w:rsidRPr="00171A4A">
        <w:rPr>
          <w:rFonts w:ascii="Arial" w:hAnsi="Arial" w:cs="Arial"/>
          <w:sz w:val="24"/>
          <w:szCs w:val="24"/>
        </w:rPr>
        <w:t>Play Wales</w:t>
      </w:r>
      <w:r w:rsidR="008E13C5">
        <w:rPr>
          <w:rFonts w:ascii="Arial" w:hAnsi="Arial" w:cs="Arial"/>
          <w:sz w:val="24"/>
          <w:szCs w:val="24"/>
        </w:rPr>
        <w:t xml:space="preserve">, no date). </w:t>
      </w:r>
    </w:p>
    <w:p w14:paraId="4F32CD92" w14:textId="0D50093C" w:rsidR="00193449" w:rsidRDefault="00193449">
      <w:pPr>
        <w:rPr>
          <w:rFonts w:ascii="Arial" w:hAnsi="Arial" w:cs="Arial"/>
          <w:sz w:val="24"/>
          <w:szCs w:val="24"/>
        </w:rPr>
      </w:pPr>
      <w:r>
        <w:rPr>
          <w:rFonts w:ascii="Arial" w:hAnsi="Arial" w:cs="Arial"/>
          <w:sz w:val="24"/>
          <w:szCs w:val="24"/>
        </w:rPr>
        <w:t>Play can present itself in ma</w:t>
      </w:r>
      <w:r w:rsidR="00E44842">
        <w:rPr>
          <w:rFonts w:ascii="Arial" w:hAnsi="Arial" w:cs="Arial"/>
          <w:sz w:val="24"/>
          <w:szCs w:val="24"/>
        </w:rPr>
        <w:t>n</w:t>
      </w:r>
      <w:r>
        <w:rPr>
          <w:rFonts w:ascii="Arial" w:hAnsi="Arial" w:cs="Arial"/>
          <w:sz w:val="24"/>
          <w:szCs w:val="24"/>
        </w:rPr>
        <w:t xml:space="preserve">y different forms, ranging from dramatic play , creative play, exploratory play  including </w:t>
      </w:r>
      <w:r w:rsidR="00090E99">
        <w:rPr>
          <w:rFonts w:ascii="Arial" w:hAnsi="Arial" w:cs="Arial"/>
          <w:sz w:val="24"/>
          <w:szCs w:val="24"/>
        </w:rPr>
        <w:t>locomotor play</w:t>
      </w:r>
      <w:r>
        <w:rPr>
          <w:rFonts w:ascii="Arial" w:hAnsi="Arial" w:cs="Arial"/>
          <w:sz w:val="24"/>
          <w:szCs w:val="24"/>
        </w:rPr>
        <w:t xml:space="preserve"> and deep play</w:t>
      </w:r>
      <w:r w:rsidR="008E13C5">
        <w:rPr>
          <w:rFonts w:ascii="Arial" w:hAnsi="Arial" w:cs="Arial"/>
          <w:sz w:val="24"/>
          <w:szCs w:val="24"/>
        </w:rPr>
        <w:t xml:space="preserve"> Rees</w:t>
      </w:r>
      <w:r w:rsidR="00EC1696">
        <w:rPr>
          <w:rFonts w:ascii="Arial" w:hAnsi="Arial" w:cs="Arial"/>
          <w:sz w:val="24"/>
          <w:szCs w:val="24"/>
        </w:rPr>
        <w:t>-</w:t>
      </w:r>
      <w:proofErr w:type="spellStart"/>
      <w:r w:rsidR="00EC1696">
        <w:rPr>
          <w:rFonts w:ascii="Arial" w:hAnsi="Arial" w:cs="Arial"/>
          <w:sz w:val="24"/>
          <w:szCs w:val="24"/>
        </w:rPr>
        <w:t>Edwards.A</w:t>
      </w:r>
      <w:proofErr w:type="spellEnd"/>
      <w:r w:rsidR="00EC1696">
        <w:rPr>
          <w:rFonts w:ascii="Arial" w:hAnsi="Arial" w:cs="Arial"/>
          <w:sz w:val="24"/>
          <w:szCs w:val="24"/>
        </w:rPr>
        <w:t>.</w:t>
      </w:r>
      <w:r w:rsidR="00213F44">
        <w:rPr>
          <w:rFonts w:ascii="Arial" w:hAnsi="Arial" w:cs="Arial"/>
          <w:sz w:val="24"/>
          <w:szCs w:val="24"/>
        </w:rPr>
        <w:t xml:space="preserve"> </w:t>
      </w:r>
      <w:r w:rsidR="00864F1E">
        <w:rPr>
          <w:rFonts w:ascii="Arial" w:hAnsi="Arial" w:cs="Arial"/>
          <w:sz w:val="24"/>
          <w:szCs w:val="24"/>
        </w:rPr>
        <w:t>(</w:t>
      </w:r>
      <w:r w:rsidR="00213F44">
        <w:rPr>
          <w:rFonts w:ascii="Arial" w:hAnsi="Arial" w:cs="Arial"/>
          <w:sz w:val="24"/>
          <w:szCs w:val="24"/>
        </w:rPr>
        <w:t>202</w:t>
      </w:r>
      <w:r w:rsidR="00864F1E">
        <w:rPr>
          <w:rFonts w:ascii="Arial" w:hAnsi="Arial" w:cs="Arial"/>
          <w:sz w:val="24"/>
          <w:szCs w:val="24"/>
        </w:rPr>
        <w:t>2)</w:t>
      </w:r>
      <w:r w:rsidR="00213F44">
        <w:rPr>
          <w:rFonts w:ascii="Arial" w:hAnsi="Arial" w:cs="Arial"/>
          <w:sz w:val="24"/>
          <w:szCs w:val="24"/>
        </w:rPr>
        <w:t>.</w:t>
      </w:r>
      <w:r>
        <w:rPr>
          <w:rFonts w:ascii="Arial" w:hAnsi="Arial" w:cs="Arial"/>
          <w:sz w:val="24"/>
          <w:szCs w:val="24"/>
        </w:rPr>
        <w:t xml:space="preserve"> </w:t>
      </w:r>
    </w:p>
    <w:p w14:paraId="2A60A9B7" w14:textId="2FF48CDE" w:rsidR="001B33D1" w:rsidRDefault="00213F44">
      <w:pPr>
        <w:rPr>
          <w:rFonts w:ascii="Arial" w:hAnsi="Arial" w:cs="Arial"/>
          <w:sz w:val="24"/>
          <w:szCs w:val="24"/>
        </w:rPr>
      </w:pPr>
      <w:r>
        <w:rPr>
          <w:rFonts w:ascii="Arial" w:hAnsi="Arial" w:cs="Arial"/>
          <w:sz w:val="24"/>
          <w:szCs w:val="24"/>
        </w:rPr>
        <w:t>Rees-Edwards .A.(2020)</w:t>
      </w:r>
      <w:r w:rsidR="001B33D1">
        <w:rPr>
          <w:rFonts w:ascii="Arial" w:hAnsi="Arial" w:cs="Arial"/>
          <w:sz w:val="24"/>
          <w:szCs w:val="24"/>
        </w:rPr>
        <w:t xml:space="preserve"> describes locomotive play as when a child’s first physical skills </w:t>
      </w:r>
      <w:proofErr w:type="gramStart"/>
      <w:r w:rsidR="001B33D1">
        <w:rPr>
          <w:rFonts w:ascii="Arial" w:hAnsi="Arial" w:cs="Arial"/>
          <w:sz w:val="24"/>
          <w:szCs w:val="24"/>
        </w:rPr>
        <w:t>begin</w:t>
      </w:r>
      <w:r w:rsidR="00090E99">
        <w:rPr>
          <w:rFonts w:ascii="Arial" w:hAnsi="Arial" w:cs="Arial"/>
          <w:sz w:val="24"/>
          <w:szCs w:val="24"/>
        </w:rPr>
        <w:t>s</w:t>
      </w:r>
      <w:proofErr w:type="gramEnd"/>
      <w:r w:rsidR="001B33D1">
        <w:rPr>
          <w:rFonts w:ascii="Arial" w:hAnsi="Arial" w:cs="Arial"/>
          <w:sz w:val="24"/>
          <w:szCs w:val="24"/>
        </w:rPr>
        <w:t>, providing opportunities both indoor and out to practice and develop skills such as hopping , jumping</w:t>
      </w:r>
      <w:r w:rsidR="0021211D">
        <w:rPr>
          <w:rFonts w:ascii="Arial" w:hAnsi="Arial" w:cs="Arial"/>
          <w:sz w:val="24"/>
          <w:szCs w:val="24"/>
        </w:rPr>
        <w:t xml:space="preserve">, rhythm and dance </w:t>
      </w:r>
      <w:r w:rsidR="001B33D1">
        <w:rPr>
          <w:rFonts w:ascii="Arial" w:hAnsi="Arial" w:cs="Arial"/>
          <w:sz w:val="24"/>
          <w:szCs w:val="24"/>
        </w:rPr>
        <w:t xml:space="preserve"> a</w:t>
      </w:r>
      <w:r w:rsidR="0021211D">
        <w:rPr>
          <w:rFonts w:ascii="Arial" w:hAnsi="Arial" w:cs="Arial"/>
          <w:sz w:val="24"/>
          <w:szCs w:val="24"/>
        </w:rPr>
        <w:t xml:space="preserve">long with </w:t>
      </w:r>
      <w:r w:rsidR="001B33D1">
        <w:rPr>
          <w:rFonts w:ascii="Arial" w:hAnsi="Arial" w:cs="Arial"/>
          <w:sz w:val="24"/>
          <w:szCs w:val="24"/>
        </w:rPr>
        <w:t>ball games promotes the development of gross motor muscles need for strength , flexibility</w:t>
      </w:r>
      <w:r w:rsidR="00E23401">
        <w:rPr>
          <w:rFonts w:ascii="Arial" w:hAnsi="Arial" w:cs="Arial"/>
          <w:sz w:val="24"/>
          <w:szCs w:val="24"/>
        </w:rPr>
        <w:t xml:space="preserve">, endurance along with developing self confidence and esteem. </w:t>
      </w:r>
      <w:r w:rsidR="00271D78">
        <w:rPr>
          <w:rFonts w:ascii="Arial" w:hAnsi="Arial" w:cs="Arial"/>
          <w:sz w:val="24"/>
          <w:szCs w:val="24"/>
        </w:rPr>
        <w:t xml:space="preserve">As babies develop their physical skills from crawling to walking to exploring  with their environment , natural curiosity begins as they take more risks to support their understanding. </w:t>
      </w:r>
      <w:r w:rsidR="00271D78" w:rsidRPr="00864F1E">
        <w:rPr>
          <w:rFonts w:ascii="Arial" w:hAnsi="Arial" w:cs="Arial"/>
          <w:sz w:val="24"/>
          <w:szCs w:val="24"/>
        </w:rPr>
        <w:t>Tina Bruce Frobel Trust</w:t>
      </w:r>
    </w:p>
    <w:p w14:paraId="799A113E" w14:textId="13F6E719" w:rsidR="001B78C2" w:rsidRDefault="0021211D">
      <w:pPr>
        <w:rPr>
          <w:rFonts w:ascii="Arial" w:hAnsi="Arial" w:cs="Arial"/>
          <w:sz w:val="24"/>
          <w:szCs w:val="24"/>
        </w:rPr>
      </w:pPr>
      <w:r>
        <w:rPr>
          <w:rFonts w:ascii="Arial" w:hAnsi="Arial" w:cs="Arial"/>
          <w:sz w:val="24"/>
          <w:szCs w:val="24"/>
        </w:rPr>
        <w:t xml:space="preserve">Locomotive play in outdoor sessions such as forest school </w:t>
      </w:r>
      <w:r w:rsidR="00E44842">
        <w:rPr>
          <w:rFonts w:ascii="Arial" w:hAnsi="Arial" w:cs="Arial"/>
          <w:sz w:val="24"/>
          <w:szCs w:val="24"/>
        </w:rPr>
        <w:t xml:space="preserve">allow for freedom and amply space to move without the restrictions of an indoor environment. Being outdoor is known to increase mental health and wellbeing, whilst engaging with the natural environment , such as climbing tree, navigating  with  various terrain provides opportunities to master the balance and core development within children. </w:t>
      </w:r>
      <w:r w:rsidR="00E44842" w:rsidRPr="00864F1E">
        <w:rPr>
          <w:rFonts w:ascii="Arial" w:hAnsi="Arial" w:cs="Arial"/>
          <w:sz w:val="24"/>
          <w:szCs w:val="24"/>
        </w:rPr>
        <w:t>Mind.org.uk</w:t>
      </w:r>
      <w:r w:rsidR="00E44842">
        <w:rPr>
          <w:rFonts w:ascii="Arial" w:hAnsi="Arial" w:cs="Arial"/>
          <w:sz w:val="24"/>
          <w:szCs w:val="24"/>
        </w:rPr>
        <w:t xml:space="preserve">. </w:t>
      </w:r>
      <w:r w:rsidR="008C19EF">
        <w:rPr>
          <w:rFonts w:ascii="Arial" w:hAnsi="Arial" w:cs="Arial"/>
          <w:sz w:val="24"/>
          <w:szCs w:val="24"/>
        </w:rPr>
        <w:t xml:space="preserve">Play Wales recognises children have an innate desire to seek out risks and regards risks taken with a balanced approach of management are essential to play and learning. </w:t>
      </w:r>
      <w:r w:rsidR="000A5DE8">
        <w:rPr>
          <w:rFonts w:ascii="Arial" w:hAnsi="Arial" w:cs="Arial"/>
          <w:sz w:val="24"/>
          <w:szCs w:val="24"/>
        </w:rPr>
        <w:t xml:space="preserve">Play Scotland </w:t>
      </w:r>
    </w:p>
    <w:p w14:paraId="5F4E4B67" w14:textId="6B0D559B" w:rsidR="0049277F" w:rsidRDefault="008C19EF">
      <w:pPr>
        <w:rPr>
          <w:rFonts w:ascii="Arial" w:hAnsi="Arial" w:cs="Arial"/>
          <w:sz w:val="24"/>
          <w:szCs w:val="24"/>
        </w:rPr>
      </w:pPr>
      <w:r>
        <w:rPr>
          <w:rFonts w:ascii="Arial" w:hAnsi="Arial" w:cs="Arial"/>
          <w:sz w:val="24"/>
          <w:szCs w:val="24"/>
        </w:rPr>
        <w:t xml:space="preserve">It is the role of the adult to ensure safe risks are available with all necessary health and safety precautions has been undertaken and training for practitioners has been identified and sourced. </w:t>
      </w:r>
    </w:p>
    <w:p w14:paraId="451555C9" w14:textId="79233DA5" w:rsidR="0021211D" w:rsidRDefault="00287F94">
      <w:pPr>
        <w:rPr>
          <w:rFonts w:ascii="Arial" w:hAnsi="Arial" w:cs="Arial"/>
          <w:sz w:val="24"/>
          <w:szCs w:val="24"/>
        </w:rPr>
      </w:pPr>
      <w:r>
        <w:rPr>
          <w:rFonts w:ascii="Arial" w:hAnsi="Arial" w:cs="Arial"/>
          <w:sz w:val="24"/>
          <w:szCs w:val="24"/>
        </w:rPr>
        <w:t>Rees- Edwards 2022</w:t>
      </w:r>
      <w:r w:rsidR="00E44842">
        <w:rPr>
          <w:rFonts w:ascii="Arial" w:hAnsi="Arial" w:cs="Arial"/>
          <w:sz w:val="24"/>
          <w:szCs w:val="24"/>
        </w:rPr>
        <w:t xml:space="preserve"> also supports this research as she identifies how children who have opportunities to engage in locomotive play have been found to have reduces levels of stress , allows for connection between the nerve cells and brain , thus helping with concentration and memory skills</w:t>
      </w:r>
      <w:r w:rsidR="0049277F">
        <w:rPr>
          <w:rFonts w:ascii="Arial" w:hAnsi="Arial" w:cs="Arial"/>
          <w:sz w:val="24"/>
          <w:szCs w:val="24"/>
        </w:rPr>
        <w:t xml:space="preserve">. </w:t>
      </w:r>
      <w:r w:rsidR="00E44842">
        <w:rPr>
          <w:rFonts w:ascii="Arial" w:hAnsi="Arial" w:cs="Arial"/>
          <w:sz w:val="24"/>
          <w:szCs w:val="24"/>
        </w:rPr>
        <w:t xml:space="preserve">  </w:t>
      </w:r>
    </w:p>
    <w:p w14:paraId="6C5CE6A8" w14:textId="0CD182C7" w:rsidR="00271D78" w:rsidRDefault="00271D78">
      <w:pPr>
        <w:rPr>
          <w:rFonts w:ascii="Arial" w:hAnsi="Arial" w:cs="Arial"/>
          <w:sz w:val="24"/>
          <w:szCs w:val="24"/>
        </w:rPr>
      </w:pPr>
      <w:r>
        <w:rPr>
          <w:rFonts w:ascii="Arial" w:hAnsi="Arial" w:cs="Arial"/>
          <w:sz w:val="24"/>
          <w:szCs w:val="24"/>
        </w:rPr>
        <w:t xml:space="preserve">Frobel </w:t>
      </w:r>
      <w:r w:rsidR="00090E99">
        <w:rPr>
          <w:rFonts w:ascii="Arial" w:hAnsi="Arial" w:cs="Arial"/>
          <w:sz w:val="24"/>
          <w:szCs w:val="24"/>
        </w:rPr>
        <w:t xml:space="preserve">describes movement as peremptory for children, with the environment being alive with resources to encourage dance and play along with all other forms of movement. </w:t>
      </w:r>
      <w:r w:rsidR="00090E99" w:rsidRPr="00287F94">
        <w:rPr>
          <w:rFonts w:ascii="Arial" w:hAnsi="Arial" w:cs="Arial"/>
          <w:sz w:val="24"/>
          <w:szCs w:val="24"/>
        </w:rPr>
        <w:t>Bates 2019</w:t>
      </w:r>
      <w:r w:rsidR="00090E99">
        <w:rPr>
          <w:rFonts w:ascii="Arial" w:hAnsi="Arial" w:cs="Arial"/>
          <w:sz w:val="24"/>
          <w:szCs w:val="24"/>
        </w:rPr>
        <w:t xml:space="preserve"> </w:t>
      </w:r>
    </w:p>
    <w:p w14:paraId="2AAD16F1" w14:textId="2B5C6AC3" w:rsidR="00090E99" w:rsidRDefault="00090E99">
      <w:pPr>
        <w:rPr>
          <w:rFonts w:ascii="Arial" w:hAnsi="Arial" w:cs="Arial"/>
          <w:sz w:val="24"/>
          <w:szCs w:val="24"/>
        </w:rPr>
      </w:pPr>
      <w:r>
        <w:rPr>
          <w:rFonts w:ascii="Arial" w:hAnsi="Arial" w:cs="Arial"/>
          <w:sz w:val="24"/>
          <w:szCs w:val="24"/>
        </w:rPr>
        <w:lastRenderedPageBreak/>
        <w:t xml:space="preserve">In many childcare settings providing </w:t>
      </w:r>
      <w:proofErr w:type="gramStart"/>
      <w:r>
        <w:rPr>
          <w:rFonts w:ascii="Arial" w:hAnsi="Arial" w:cs="Arial"/>
          <w:sz w:val="24"/>
          <w:szCs w:val="24"/>
        </w:rPr>
        <w:t>an</w:t>
      </w:r>
      <w:proofErr w:type="gramEnd"/>
      <w:r>
        <w:rPr>
          <w:rFonts w:ascii="Arial" w:hAnsi="Arial" w:cs="Arial"/>
          <w:sz w:val="24"/>
          <w:szCs w:val="24"/>
        </w:rPr>
        <w:t xml:space="preserve"> </w:t>
      </w:r>
      <w:r w:rsidR="008C19EF">
        <w:rPr>
          <w:rFonts w:ascii="Arial" w:hAnsi="Arial" w:cs="Arial"/>
          <w:sz w:val="24"/>
          <w:szCs w:val="24"/>
        </w:rPr>
        <w:t xml:space="preserve">safe </w:t>
      </w:r>
      <w:r>
        <w:rPr>
          <w:rFonts w:ascii="Arial" w:hAnsi="Arial" w:cs="Arial"/>
          <w:sz w:val="24"/>
          <w:szCs w:val="24"/>
        </w:rPr>
        <w:t xml:space="preserve">enabling environment to offer engaging experiences is used to support children to develop an awareness of their bodies, practicing their </w:t>
      </w:r>
      <w:proofErr w:type="spellStart"/>
      <w:r>
        <w:rPr>
          <w:rFonts w:ascii="Arial" w:hAnsi="Arial" w:cs="Arial"/>
          <w:sz w:val="24"/>
          <w:szCs w:val="24"/>
        </w:rPr>
        <w:t>co ordination</w:t>
      </w:r>
      <w:proofErr w:type="spellEnd"/>
      <w:r>
        <w:rPr>
          <w:rFonts w:ascii="Arial" w:hAnsi="Arial" w:cs="Arial"/>
          <w:sz w:val="24"/>
          <w:szCs w:val="24"/>
        </w:rPr>
        <w:t xml:space="preserve">, balance and core strength in fine and gross motor experiences whilst developing </w:t>
      </w:r>
      <w:proofErr w:type="spellStart"/>
      <w:r>
        <w:rPr>
          <w:rFonts w:ascii="Arial" w:hAnsi="Arial" w:cs="Arial"/>
          <w:sz w:val="24"/>
          <w:szCs w:val="24"/>
        </w:rPr>
        <w:t>self confidence</w:t>
      </w:r>
      <w:proofErr w:type="spellEnd"/>
      <w:r>
        <w:rPr>
          <w:rFonts w:ascii="Arial" w:hAnsi="Arial" w:cs="Arial"/>
          <w:sz w:val="24"/>
          <w:szCs w:val="24"/>
        </w:rPr>
        <w:t xml:space="preserve"> and esteem. </w:t>
      </w:r>
      <w:r w:rsidR="0021211D" w:rsidRPr="00097549">
        <w:rPr>
          <w:rFonts w:ascii="Arial" w:hAnsi="Arial" w:cs="Arial"/>
          <w:sz w:val="24"/>
          <w:szCs w:val="24"/>
        </w:rPr>
        <w:t>Hwb.gov.uk</w:t>
      </w:r>
    </w:p>
    <w:p w14:paraId="34E01213" w14:textId="2A7ABCAC" w:rsidR="00090E99" w:rsidRDefault="00090E99">
      <w:pPr>
        <w:rPr>
          <w:rFonts w:ascii="Arial" w:hAnsi="Arial" w:cs="Arial"/>
          <w:sz w:val="24"/>
          <w:szCs w:val="24"/>
        </w:rPr>
      </w:pPr>
      <w:r>
        <w:rPr>
          <w:rFonts w:ascii="Arial" w:hAnsi="Arial" w:cs="Arial"/>
          <w:sz w:val="24"/>
          <w:szCs w:val="24"/>
        </w:rPr>
        <w:t xml:space="preserve">Using </w:t>
      </w:r>
      <w:r w:rsidR="0021211D">
        <w:rPr>
          <w:rFonts w:ascii="Arial" w:hAnsi="Arial" w:cs="Arial"/>
          <w:sz w:val="24"/>
          <w:szCs w:val="24"/>
        </w:rPr>
        <w:t xml:space="preserve">Vygotsky scaffolding approach allows children to safely take risks within locomotive play to reach a higher level of mastering gross and fine movements and provides a sense of achievement. </w:t>
      </w:r>
      <w:r w:rsidR="0021211D" w:rsidRPr="00097549">
        <w:rPr>
          <w:rFonts w:ascii="Arial" w:hAnsi="Arial" w:cs="Arial"/>
          <w:sz w:val="24"/>
          <w:szCs w:val="24"/>
        </w:rPr>
        <w:t>Bates 2019</w:t>
      </w:r>
      <w:r>
        <w:rPr>
          <w:rFonts w:ascii="Arial" w:hAnsi="Arial" w:cs="Arial"/>
          <w:sz w:val="24"/>
          <w:szCs w:val="24"/>
        </w:rPr>
        <w:t xml:space="preserve"> </w:t>
      </w:r>
    </w:p>
    <w:p w14:paraId="6CEBAB90" w14:textId="77777777" w:rsidR="0049277F" w:rsidRDefault="0049277F">
      <w:pPr>
        <w:rPr>
          <w:rFonts w:ascii="Arial" w:hAnsi="Arial" w:cs="Arial"/>
          <w:sz w:val="24"/>
          <w:szCs w:val="24"/>
        </w:rPr>
      </w:pPr>
    </w:p>
    <w:p w14:paraId="0654C8E9" w14:textId="29700B37" w:rsidR="001B33D1" w:rsidRDefault="0049277F">
      <w:pPr>
        <w:rPr>
          <w:rFonts w:ascii="Arial" w:hAnsi="Arial" w:cs="Arial"/>
          <w:sz w:val="24"/>
          <w:szCs w:val="24"/>
        </w:rPr>
      </w:pPr>
      <w:r>
        <w:rPr>
          <w:rFonts w:ascii="Arial" w:hAnsi="Arial" w:cs="Arial"/>
          <w:sz w:val="24"/>
          <w:szCs w:val="24"/>
        </w:rPr>
        <w:t xml:space="preserve">Social Play is </w:t>
      </w:r>
      <w:r w:rsidR="00B9488F">
        <w:rPr>
          <w:rFonts w:ascii="Arial" w:hAnsi="Arial" w:cs="Arial"/>
          <w:sz w:val="24"/>
          <w:szCs w:val="24"/>
        </w:rPr>
        <w:t>described</w:t>
      </w:r>
      <w:r>
        <w:rPr>
          <w:rFonts w:ascii="Arial" w:hAnsi="Arial" w:cs="Arial"/>
          <w:sz w:val="24"/>
          <w:szCs w:val="24"/>
        </w:rPr>
        <w:t xml:space="preserve"> by </w:t>
      </w:r>
      <w:r w:rsidR="00B9488F">
        <w:rPr>
          <w:rFonts w:ascii="Arial" w:hAnsi="Arial" w:cs="Arial"/>
          <w:sz w:val="24"/>
          <w:szCs w:val="24"/>
        </w:rPr>
        <w:t>researchers</w:t>
      </w:r>
      <w:r>
        <w:rPr>
          <w:rFonts w:ascii="Arial" w:hAnsi="Arial" w:cs="Arial"/>
          <w:sz w:val="24"/>
          <w:szCs w:val="24"/>
        </w:rPr>
        <w:t xml:space="preserve"> such as Bruce, Walter-Davies and </w:t>
      </w:r>
      <w:r w:rsidR="00F40905">
        <w:rPr>
          <w:rFonts w:ascii="Arial" w:hAnsi="Arial" w:cs="Arial"/>
          <w:sz w:val="24"/>
          <w:szCs w:val="24"/>
        </w:rPr>
        <w:t xml:space="preserve">Parten as one of the most common </w:t>
      </w:r>
      <w:proofErr w:type="gramStart"/>
      <w:r w:rsidR="00F40905">
        <w:rPr>
          <w:rFonts w:ascii="Arial" w:hAnsi="Arial" w:cs="Arial"/>
          <w:sz w:val="24"/>
          <w:szCs w:val="24"/>
        </w:rPr>
        <w:t>form</w:t>
      </w:r>
      <w:proofErr w:type="gramEnd"/>
      <w:r w:rsidR="00F40905">
        <w:rPr>
          <w:rFonts w:ascii="Arial" w:hAnsi="Arial" w:cs="Arial"/>
          <w:sz w:val="24"/>
          <w:szCs w:val="24"/>
        </w:rPr>
        <w:t xml:space="preserve"> of play observed. This play begins as babies smile and coo  to their main carer and progress to turn taking in communication both verbal and </w:t>
      </w:r>
      <w:r w:rsidR="00B9488F">
        <w:rPr>
          <w:rFonts w:ascii="Arial" w:hAnsi="Arial" w:cs="Arial"/>
          <w:sz w:val="24"/>
          <w:szCs w:val="24"/>
        </w:rPr>
        <w:t>nonverbal</w:t>
      </w:r>
      <w:r w:rsidR="00F40905">
        <w:rPr>
          <w:rFonts w:ascii="Arial" w:hAnsi="Arial" w:cs="Arial"/>
          <w:sz w:val="24"/>
          <w:szCs w:val="24"/>
        </w:rPr>
        <w:t>.</w:t>
      </w:r>
      <w:r w:rsidR="00B9488F">
        <w:rPr>
          <w:rFonts w:ascii="Arial" w:hAnsi="Arial" w:cs="Arial"/>
          <w:sz w:val="24"/>
          <w:szCs w:val="24"/>
        </w:rPr>
        <w:t xml:space="preserve"> Walter- Davies suggests as children develop the social play progresses children are exposed to social skills such as turn taking , sharing, and listening to others. Building up theses skills allows children to see that other may not have the same perspectives to themselves beginning to build skills of empathy and understanding of the environment around them. </w:t>
      </w:r>
      <w:r w:rsidR="00B46208">
        <w:rPr>
          <w:rFonts w:ascii="Arial" w:hAnsi="Arial" w:cs="Arial"/>
          <w:sz w:val="24"/>
          <w:szCs w:val="24"/>
        </w:rPr>
        <w:t>Mc</w:t>
      </w:r>
      <w:r w:rsidR="00EA7FE7">
        <w:rPr>
          <w:rFonts w:ascii="Arial" w:hAnsi="Arial" w:cs="Arial"/>
          <w:sz w:val="24"/>
          <w:szCs w:val="24"/>
        </w:rPr>
        <w:t>Dowall-</w:t>
      </w:r>
      <w:proofErr w:type="spellStart"/>
      <w:r w:rsidR="00EA7FE7">
        <w:rPr>
          <w:rFonts w:ascii="Arial" w:hAnsi="Arial" w:cs="Arial"/>
          <w:sz w:val="24"/>
          <w:szCs w:val="24"/>
        </w:rPr>
        <w:t>Clarke.R</w:t>
      </w:r>
      <w:proofErr w:type="spellEnd"/>
      <w:r w:rsidR="00EA7FE7">
        <w:rPr>
          <w:rFonts w:ascii="Arial" w:hAnsi="Arial" w:cs="Arial"/>
          <w:sz w:val="24"/>
          <w:szCs w:val="24"/>
        </w:rPr>
        <w:t>.</w:t>
      </w:r>
      <w:r w:rsidR="00B9488F">
        <w:rPr>
          <w:rFonts w:ascii="Arial" w:hAnsi="Arial" w:cs="Arial"/>
          <w:sz w:val="24"/>
          <w:szCs w:val="24"/>
        </w:rPr>
        <w:t xml:space="preserve">   </w:t>
      </w:r>
    </w:p>
    <w:p w14:paraId="0DE74079" w14:textId="1602DBB0" w:rsidR="00B9488F" w:rsidRDefault="00B9488F">
      <w:pPr>
        <w:rPr>
          <w:rFonts w:ascii="Arial" w:hAnsi="Arial" w:cs="Arial"/>
          <w:sz w:val="24"/>
          <w:szCs w:val="24"/>
        </w:rPr>
      </w:pPr>
      <w:r>
        <w:rPr>
          <w:rFonts w:ascii="Arial" w:hAnsi="Arial" w:cs="Arial"/>
          <w:sz w:val="24"/>
          <w:szCs w:val="24"/>
        </w:rPr>
        <w:t>The role of the adult is vitally import as they provide an effective environment that supports  authentic experiences that not only encourages children to express themselves safely  but also monitors the emotional climate ensuring children develop a strong sense of belonging and respect for the world</w:t>
      </w:r>
      <w:r w:rsidR="00A8596D">
        <w:rPr>
          <w:rFonts w:ascii="Arial" w:hAnsi="Arial" w:cs="Arial"/>
          <w:sz w:val="24"/>
          <w:szCs w:val="24"/>
        </w:rPr>
        <w:t xml:space="preserve"> </w:t>
      </w:r>
      <w:r w:rsidR="005A315D">
        <w:rPr>
          <w:rFonts w:ascii="Arial" w:hAnsi="Arial" w:cs="Arial"/>
          <w:sz w:val="24"/>
          <w:szCs w:val="24"/>
        </w:rPr>
        <w:t>C</w:t>
      </w:r>
      <w:r w:rsidR="00A8596D">
        <w:rPr>
          <w:rFonts w:ascii="Arial" w:hAnsi="Arial" w:cs="Arial"/>
          <w:sz w:val="24"/>
          <w:szCs w:val="24"/>
        </w:rPr>
        <w:t xml:space="preserve">urriculum for </w:t>
      </w:r>
      <w:proofErr w:type="gramStart"/>
      <w:r w:rsidR="005A315D">
        <w:rPr>
          <w:rFonts w:ascii="Arial" w:hAnsi="Arial" w:cs="Arial"/>
          <w:sz w:val="24"/>
          <w:szCs w:val="24"/>
        </w:rPr>
        <w:t>N</w:t>
      </w:r>
      <w:r w:rsidR="00A8596D">
        <w:rPr>
          <w:rFonts w:ascii="Arial" w:hAnsi="Arial" w:cs="Arial"/>
          <w:sz w:val="24"/>
          <w:szCs w:val="24"/>
        </w:rPr>
        <w:t xml:space="preserve">on </w:t>
      </w:r>
      <w:r w:rsidR="005A315D">
        <w:rPr>
          <w:rFonts w:ascii="Arial" w:hAnsi="Arial" w:cs="Arial"/>
          <w:sz w:val="24"/>
          <w:szCs w:val="24"/>
        </w:rPr>
        <w:t>M</w:t>
      </w:r>
      <w:r w:rsidR="00A8596D">
        <w:rPr>
          <w:rFonts w:ascii="Arial" w:hAnsi="Arial" w:cs="Arial"/>
          <w:sz w:val="24"/>
          <w:szCs w:val="24"/>
        </w:rPr>
        <w:t>aintained</w:t>
      </w:r>
      <w:proofErr w:type="gramEnd"/>
      <w:r w:rsidR="00A8596D">
        <w:rPr>
          <w:rFonts w:ascii="Arial" w:hAnsi="Arial" w:cs="Arial"/>
          <w:sz w:val="24"/>
          <w:szCs w:val="24"/>
        </w:rPr>
        <w:t xml:space="preserve"> settings</w:t>
      </w:r>
      <w:r w:rsidR="005A315D">
        <w:rPr>
          <w:rFonts w:ascii="Arial" w:hAnsi="Arial" w:cs="Arial"/>
          <w:sz w:val="24"/>
          <w:szCs w:val="24"/>
        </w:rPr>
        <w:t xml:space="preserve"> (no date)</w:t>
      </w:r>
      <w:r w:rsidR="00B33C82">
        <w:rPr>
          <w:rFonts w:ascii="Arial" w:hAnsi="Arial" w:cs="Arial"/>
          <w:sz w:val="24"/>
          <w:szCs w:val="24"/>
        </w:rPr>
        <w:t>.</w:t>
      </w:r>
      <w:r w:rsidR="00A8596D">
        <w:rPr>
          <w:rFonts w:ascii="Arial" w:hAnsi="Arial" w:cs="Arial"/>
          <w:sz w:val="24"/>
          <w:szCs w:val="24"/>
        </w:rPr>
        <w:t xml:space="preserve"> </w:t>
      </w:r>
      <w:r>
        <w:rPr>
          <w:rFonts w:ascii="Arial" w:hAnsi="Arial" w:cs="Arial"/>
          <w:sz w:val="24"/>
          <w:szCs w:val="24"/>
        </w:rPr>
        <w:t xml:space="preserve"> Environments that are welcoming and inclusive promoting communication rich experiences to facilitates freedom for the children to express and explore activities creatively and imaginatively. Supporting authentic experience provides opportunities to build vocabulary and concept development</w:t>
      </w:r>
      <w:r w:rsidR="006A30B7">
        <w:rPr>
          <w:rFonts w:ascii="Arial" w:hAnsi="Arial" w:cs="Arial"/>
          <w:sz w:val="24"/>
          <w:szCs w:val="24"/>
        </w:rPr>
        <w:t xml:space="preserve"> Early Years Framework</w:t>
      </w:r>
      <w:r w:rsidR="001F0450">
        <w:rPr>
          <w:rFonts w:ascii="Arial" w:hAnsi="Arial" w:cs="Arial"/>
          <w:sz w:val="24"/>
          <w:szCs w:val="24"/>
        </w:rPr>
        <w:t xml:space="preserve"> 2008</w:t>
      </w:r>
    </w:p>
    <w:p w14:paraId="1604C7D6" w14:textId="382E8078" w:rsidR="00B9488F" w:rsidRDefault="00B9488F" w:rsidP="00B9488F">
      <w:pPr>
        <w:rPr>
          <w:rFonts w:ascii="Arial" w:hAnsi="Arial" w:cs="Arial"/>
          <w:sz w:val="24"/>
          <w:szCs w:val="24"/>
        </w:rPr>
      </w:pPr>
      <w:r>
        <w:rPr>
          <w:rFonts w:ascii="Arial" w:hAnsi="Arial" w:cs="Arial"/>
          <w:sz w:val="24"/>
          <w:szCs w:val="24"/>
        </w:rPr>
        <w:t xml:space="preserve">Parten identifies six stages of play starting with unoccupied play , solitary play , observation play, parallel play, associative play and then </w:t>
      </w:r>
      <w:proofErr w:type="spellStart"/>
      <w:r>
        <w:rPr>
          <w:rFonts w:ascii="Arial" w:hAnsi="Arial" w:cs="Arial"/>
          <w:sz w:val="24"/>
          <w:szCs w:val="24"/>
        </w:rPr>
        <w:t>co operative</w:t>
      </w:r>
      <w:proofErr w:type="spellEnd"/>
      <w:r>
        <w:rPr>
          <w:rFonts w:ascii="Arial" w:hAnsi="Arial" w:cs="Arial"/>
          <w:sz w:val="24"/>
          <w:szCs w:val="24"/>
        </w:rPr>
        <w:t xml:space="preserve"> play</w:t>
      </w:r>
      <w:r w:rsidR="007E6E1F">
        <w:rPr>
          <w:rFonts w:ascii="Arial" w:hAnsi="Arial" w:cs="Arial"/>
          <w:sz w:val="24"/>
          <w:szCs w:val="24"/>
        </w:rPr>
        <w:t xml:space="preserve"> </w:t>
      </w:r>
      <w:r w:rsidRPr="00300243">
        <w:rPr>
          <w:rFonts w:ascii="Arial" w:hAnsi="Arial" w:cs="Arial"/>
          <w:sz w:val="24"/>
          <w:szCs w:val="24"/>
        </w:rPr>
        <w:t xml:space="preserve">Brightest </w:t>
      </w:r>
      <w:proofErr w:type="spellStart"/>
      <w:r w:rsidR="00300243">
        <w:rPr>
          <w:rFonts w:ascii="Arial" w:hAnsi="Arial" w:cs="Arial"/>
          <w:sz w:val="24"/>
          <w:szCs w:val="24"/>
        </w:rPr>
        <w:t>B</w:t>
      </w:r>
      <w:r w:rsidRPr="00300243">
        <w:rPr>
          <w:rFonts w:ascii="Arial" w:hAnsi="Arial" w:cs="Arial"/>
          <w:sz w:val="24"/>
          <w:szCs w:val="24"/>
        </w:rPr>
        <w:t>eginings</w:t>
      </w:r>
      <w:proofErr w:type="spellEnd"/>
      <w:r w:rsidR="007E6E1F">
        <w:rPr>
          <w:rFonts w:ascii="Arial" w:hAnsi="Arial" w:cs="Arial"/>
          <w:sz w:val="24"/>
          <w:szCs w:val="24"/>
        </w:rPr>
        <w:t>.</w:t>
      </w:r>
      <w:r>
        <w:rPr>
          <w:rFonts w:ascii="Arial" w:hAnsi="Arial" w:cs="Arial"/>
          <w:sz w:val="24"/>
          <w:szCs w:val="24"/>
        </w:rPr>
        <w:t xml:space="preserve"> The different stages of play can be observed from birth up to four years plus of age.</w:t>
      </w:r>
    </w:p>
    <w:p w14:paraId="3638EDE3" w14:textId="258EB26C" w:rsidR="00B9488F" w:rsidRDefault="00B9488F" w:rsidP="00B9488F">
      <w:pPr>
        <w:rPr>
          <w:rFonts w:ascii="Arial" w:hAnsi="Arial" w:cs="Arial"/>
          <w:sz w:val="24"/>
          <w:szCs w:val="24"/>
        </w:rPr>
      </w:pPr>
      <w:r>
        <w:rPr>
          <w:rFonts w:ascii="Arial" w:hAnsi="Arial" w:cs="Arial"/>
          <w:sz w:val="24"/>
          <w:szCs w:val="24"/>
        </w:rPr>
        <w:t xml:space="preserve">Piaget theory marries these stages of play as Piaget saw children as being actively constructing their understanding through social play. Piaget identifies four stages of learning with the pre- operational stage usually observed between 2 – 7 years as children being able to learn from each other and emphasise that everyone will have something to offer </w:t>
      </w:r>
      <w:r w:rsidRPr="00A41500">
        <w:rPr>
          <w:rFonts w:ascii="Arial" w:hAnsi="Arial" w:cs="Arial"/>
          <w:sz w:val="24"/>
          <w:szCs w:val="24"/>
        </w:rPr>
        <w:t>Bates 2019</w:t>
      </w:r>
      <w:r w:rsidR="00A41500">
        <w:rPr>
          <w:rFonts w:ascii="Arial" w:hAnsi="Arial" w:cs="Arial"/>
          <w:sz w:val="24"/>
          <w:szCs w:val="24"/>
        </w:rPr>
        <w:t>.</w:t>
      </w:r>
    </w:p>
    <w:p w14:paraId="57F51F32" w14:textId="2516C11C" w:rsidR="00560F3F" w:rsidRDefault="00B9488F" w:rsidP="00B9488F">
      <w:pPr>
        <w:rPr>
          <w:rFonts w:ascii="Arial" w:hAnsi="Arial" w:cs="Arial"/>
          <w:sz w:val="24"/>
          <w:szCs w:val="24"/>
        </w:rPr>
      </w:pPr>
      <w:r>
        <w:rPr>
          <w:rFonts w:ascii="Arial" w:hAnsi="Arial" w:cs="Arial"/>
          <w:sz w:val="24"/>
          <w:szCs w:val="24"/>
        </w:rPr>
        <w:t xml:space="preserve"> Locomotor and Social Play are opposite end of the scale . Locomotor is movement for its own sake whilst social play is a collaborative interaction. Both need the  principle of Vygotsky scaffolding theory of an adult to support and identify success of ambitious and capable learner</w:t>
      </w:r>
      <w:r w:rsidR="00FC4F31">
        <w:rPr>
          <w:rFonts w:ascii="Arial" w:hAnsi="Arial" w:cs="Arial"/>
          <w:sz w:val="24"/>
          <w:szCs w:val="24"/>
        </w:rPr>
        <w:t xml:space="preserve"> Curriculum for Non maintained settings (no date)</w:t>
      </w:r>
    </w:p>
    <w:p w14:paraId="5CE46662" w14:textId="75F7C417" w:rsidR="00B9488F" w:rsidRDefault="00560F3F" w:rsidP="00B9488F">
      <w:pPr>
        <w:rPr>
          <w:rFonts w:ascii="Arial" w:hAnsi="Arial" w:cs="Arial"/>
          <w:sz w:val="24"/>
          <w:szCs w:val="24"/>
        </w:rPr>
      </w:pPr>
      <w:r>
        <w:rPr>
          <w:rFonts w:ascii="Arial" w:hAnsi="Arial" w:cs="Arial"/>
          <w:sz w:val="24"/>
          <w:szCs w:val="24"/>
        </w:rPr>
        <w:t xml:space="preserve">Both types of play can support all areas of development holistically , as the children experiment and explore the experiences the child’s physical, social , emotional and wellbeing will </w:t>
      </w:r>
      <w:proofErr w:type="gramStart"/>
      <w:r>
        <w:rPr>
          <w:rFonts w:ascii="Arial" w:hAnsi="Arial" w:cs="Arial"/>
          <w:sz w:val="24"/>
          <w:szCs w:val="24"/>
        </w:rPr>
        <w:t>beginning</w:t>
      </w:r>
      <w:proofErr w:type="gramEnd"/>
      <w:r>
        <w:rPr>
          <w:rFonts w:ascii="Arial" w:hAnsi="Arial" w:cs="Arial"/>
          <w:sz w:val="24"/>
          <w:szCs w:val="24"/>
        </w:rPr>
        <w:t xml:space="preserve"> to flourish</w:t>
      </w:r>
      <w:r w:rsidR="005A729C">
        <w:rPr>
          <w:rFonts w:ascii="Arial" w:hAnsi="Arial" w:cs="Arial"/>
          <w:sz w:val="24"/>
          <w:szCs w:val="24"/>
        </w:rPr>
        <w:t xml:space="preserve"> Rees-</w:t>
      </w:r>
      <w:proofErr w:type="spellStart"/>
      <w:r w:rsidR="005A729C">
        <w:rPr>
          <w:rFonts w:ascii="Arial" w:hAnsi="Arial" w:cs="Arial"/>
          <w:sz w:val="24"/>
          <w:szCs w:val="24"/>
        </w:rPr>
        <w:t>Edwards.A</w:t>
      </w:r>
      <w:proofErr w:type="spellEnd"/>
      <w:r w:rsidR="005A729C">
        <w:rPr>
          <w:rFonts w:ascii="Arial" w:hAnsi="Arial" w:cs="Arial"/>
          <w:sz w:val="24"/>
          <w:szCs w:val="24"/>
        </w:rPr>
        <w:t xml:space="preserve">. </w:t>
      </w:r>
      <w:r>
        <w:rPr>
          <w:rFonts w:ascii="Arial" w:hAnsi="Arial" w:cs="Arial"/>
          <w:sz w:val="24"/>
          <w:szCs w:val="24"/>
        </w:rPr>
        <w:t xml:space="preserve"> </w:t>
      </w:r>
    </w:p>
    <w:p w14:paraId="139353DC" w14:textId="77777777" w:rsidR="00B9488F" w:rsidRDefault="00B9488F">
      <w:pPr>
        <w:rPr>
          <w:rFonts w:ascii="Arial" w:hAnsi="Arial" w:cs="Arial"/>
          <w:sz w:val="24"/>
          <w:szCs w:val="24"/>
        </w:rPr>
      </w:pPr>
    </w:p>
    <w:p w14:paraId="46777FB2" w14:textId="7859710D" w:rsidR="00357B42" w:rsidRDefault="00357B42" w:rsidP="00357B42">
      <w:pPr>
        <w:rPr>
          <w:rFonts w:ascii="Arial" w:hAnsi="Arial" w:cs="Arial"/>
          <w:sz w:val="24"/>
          <w:szCs w:val="24"/>
        </w:rPr>
      </w:pPr>
      <w:r>
        <w:rPr>
          <w:rFonts w:ascii="Arial" w:hAnsi="Arial" w:cs="Arial"/>
          <w:sz w:val="24"/>
          <w:szCs w:val="24"/>
        </w:rPr>
        <w:lastRenderedPageBreak/>
        <w:t xml:space="preserve">The Curriculum for Wales highlights that Play is a fundamental right for all children , with a strong </w:t>
      </w:r>
      <w:r w:rsidR="006F5102">
        <w:rPr>
          <w:rFonts w:ascii="Arial" w:hAnsi="Arial" w:cs="Arial"/>
          <w:sz w:val="24"/>
          <w:szCs w:val="24"/>
        </w:rPr>
        <w:t xml:space="preserve">innate </w:t>
      </w:r>
      <w:r>
        <w:rPr>
          <w:rFonts w:ascii="Arial" w:hAnsi="Arial" w:cs="Arial"/>
          <w:sz w:val="24"/>
          <w:szCs w:val="24"/>
        </w:rPr>
        <w:t>need to play, along with article 31 of the UNCRC.</w:t>
      </w:r>
    </w:p>
    <w:p w14:paraId="5284E4B9" w14:textId="1CCBA762" w:rsidR="00486D7E" w:rsidRDefault="00486D7E" w:rsidP="00357B42">
      <w:pPr>
        <w:rPr>
          <w:rFonts w:ascii="Arial" w:hAnsi="Arial" w:cs="Arial"/>
          <w:sz w:val="24"/>
          <w:szCs w:val="24"/>
        </w:rPr>
      </w:pPr>
      <w:r>
        <w:rPr>
          <w:rFonts w:ascii="Arial" w:hAnsi="Arial" w:cs="Arial"/>
          <w:sz w:val="24"/>
          <w:szCs w:val="24"/>
        </w:rPr>
        <w:t>Self-directed</w:t>
      </w:r>
      <w:r w:rsidR="00281D2B">
        <w:rPr>
          <w:rFonts w:ascii="Arial" w:hAnsi="Arial" w:cs="Arial"/>
          <w:sz w:val="24"/>
          <w:szCs w:val="24"/>
        </w:rPr>
        <w:t xml:space="preserve"> play </w:t>
      </w:r>
      <w:r>
        <w:rPr>
          <w:rFonts w:ascii="Arial" w:hAnsi="Arial" w:cs="Arial"/>
          <w:sz w:val="24"/>
          <w:szCs w:val="24"/>
        </w:rPr>
        <w:t xml:space="preserve">is seen </w:t>
      </w:r>
      <w:r w:rsidRPr="00486D7E">
        <w:rPr>
          <w:rFonts w:ascii="Arial" w:hAnsi="Arial" w:cs="Arial"/>
          <w:sz w:val="24"/>
          <w:szCs w:val="24"/>
        </w:rPr>
        <w:t xml:space="preserve">as </w:t>
      </w:r>
      <w:r w:rsidR="0085623A" w:rsidRPr="00E76A11">
        <w:rPr>
          <w:rFonts w:ascii="Arial" w:hAnsi="Arial" w:cs="Arial"/>
          <w:spacing w:val="-3"/>
          <w:sz w:val="24"/>
          <w:szCs w:val="24"/>
          <w:shd w:val="clear" w:color="auto" w:fill="F5F5F5"/>
        </w:rPr>
        <w:t>encompassing children’s behaviour which is freely chosen, personally directed and intrinsically motivated. It is performed for no external goal or reward and is a fundamental and integral part of healthy development – not only for individual children, but also for the society in which they live</w:t>
      </w:r>
      <w:r w:rsidRPr="00E76A11">
        <w:rPr>
          <w:rFonts w:ascii="Arial" w:hAnsi="Arial" w:cs="Arial"/>
          <w:spacing w:val="-3"/>
          <w:sz w:val="24"/>
          <w:szCs w:val="24"/>
          <w:shd w:val="clear" w:color="auto" w:fill="F5F5F5"/>
        </w:rPr>
        <w:t xml:space="preserve"> </w:t>
      </w:r>
      <w:proofErr w:type="spellStart"/>
      <w:r w:rsidRPr="00E76A11">
        <w:rPr>
          <w:rFonts w:ascii="Arial" w:hAnsi="Arial" w:cs="Arial"/>
          <w:spacing w:val="-3"/>
          <w:sz w:val="24"/>
          <w:szCs w:val="24"/>
          <w:shd w:val="clear" w:color="auto" w:fill="F5F5F5"/>
        </w:rPr>
        <w:t>Unicef</w:t>
      </w:r>
      <w:proofErr w:type="spellEnd"/>
      <w:r>
        <w:rPr>
          <w:rFonts w:ascii="Arial" w:hAnsi="Arial" w:cs="Arial"/>
          <w:color w:val="142E4B"/>
          <w:spacing w:val="-3"/>
          <w:sz w:val="24"/>
          <w:szCs w:val="24"/>
          <w:shd w:val="clear" w:color="auto" w:fill="F5F5F5"/>
        </w:rPr>
        <w:t xml:space="preserve">. </w:t>
      </w:r>
    </w:p>
    <w:p w14:paraId="2E4193AA" w14:textId="05BC83F1" w:rsidR="00281D2B" w:rsidRDefault="00281D2B" w:rsidP="00357B42">
      <w:pPr>
        <w:rPr>
          <w:rFonts w:ascii="Arial" w:hAnsi="Arial" w:cs="Arial"/>
          <w:sz w:val="24"/>
          <w:szCs w:val="24"/>
        </w:rPr>
      </w:pPr>
      <w:r>
        <w:rPr>
          <w:rFonts w:ascii="Arial" w:hAnsi="Arial" w:cs="Arial"/>
          <w:sz w:val="24"/>
          <w:szCs w:val="24"/>
        </w:rPr>
        <w:t xml:space="preserve">Philosophies of Reggio Emilia , Montessori and Pickler early educational approaches supports the benefits of igniting a child’s imagination and curiosity aiming to create children </w:t>
      </w:r>
      <w:r w:rsidR="00AA3C45">
        <w:rPr>
          <w:rFonts w:ascii="Arial" w:hAnsi="Arial" w:cs="Arial"/>
          <w:sz w:val="24"/>
          <w:szCs w:val="24"/>
        </w:rPr>
        <w:t>who</w:t>
      </w:r>
      <w:r>
        <w:rPr>
          <w:rFonts w:ascii="Arial" w:hAnsi="Arial" w:cs="Arial"/>
          <w:sz w:val="24"/>
          <w:szCs w:val="24"/>
        </w:rPr>
        <w:t xml:space="preserve"> become </w:t>
      </w:r>
      <w:r w:rsidR="00AA3C45">
        <w:rPr>
          <w:rFonts w:ascii="Arial" w:hAnsi="Arial" w:cs="Arial"/>
          <w:sz w:val="24"/>
          <w:szCs w:val="24"/>
        </w:rPr>
        <w:t xml:space="preserve">resilient and </w:t>
      </w:r>
      <w:r>
        <w:rPr>
          <w:rFonts w:ascii="Arial" w:hAnsi="Arial" w:cs="Arial"/>
          <w:sz w:val="24"/>
          <w:szCs w:val="24"/>
        </w:rPr>
        <w:t xml:space="preserve">enabling </w:t>
      </w:r>
      <w:r w:rsidR="00EE7161">
        <w:rPr>
          <w:rFonts w:ascii="Arial" w:hAnsi="Arial" w:cs="Arial"/>
          <w:sz w:val="24"/>
          <w:szCs w:val="24"/>
        </w:rPr>
        <w:t>learner’s</w:t>
      </w:r>
      <w:r>
        <w:rPr>
          <w:rFonts w:ascii="Arial" w:hAnsi="Arial" w:cs="Arial"/>
          <w:sz w:val="24"/>
          <w:szCs w:val="24"/>
        </w:rPr>
        <w:t xml:space="preserve"> </w:t>
      </w:r>
      <w:r w:rsidR="00EE7161">
        <w:rPr>
          <w:rFonts w:ascii="Arial" w:hAnsi="Arial" w:cs="Arial"/>
          <w:sz w:val="24"/>
          <w:szCs w:val="24"/>
        </w:rPr>
        <w:t>C</w:t>
      </w:r>
      <w:r>
        <w:rPr>
          <w:rFonts w:ascii="Arial" w:hAnsi="Arial" w:cs="Arial"/>
          <w:sz w:val="24"/>
          <w:szCs w:val="24"/>
        </w:rPr>
        <w:t xml:space="preserve">urriculum for funded non maintained nursery settings (no date). </w:t>
      </w:r>
    </w:p>
    <w:p w14:paraId="1CA7A9DC" w14:textId="617AA268" w:rsidR="00A2671E" w:rsidRDefault="00210189">
      <w:pPr>
        <w:rPr>
          <w:rFonts w:ascii="Arial" w:hAnsi="Arial" w:cs="Arial"/>
          <w:sz w:val="24"/>
          <w:szCs w:val="24"/>
        </w:rPr>
      </w:pPr>
      <w:r>
        <w:rPr>
          <w:rFonts w:ascii="Arial" w:hAnsi="Arial" w:cs="Arial"/>
          <w:sz w:val="24"/>
          <w:szCs w:val="24"/>
        </w:rPr>
        <w:t>Self-directed</w:t>
      </w:r>
      <w:r w:rsidR="00560F3F">
        <w:rPr>
          <w:rFonts w:ascii="Arial" w:hAnsi="Arial" w:cs="Arial"/>
          <w:sz w:val="24"/>
          <w:szCs w:val="24"/>
        </w:rPr>
        <w:t xml:space="preserve"> play is widely being recognised as an import role in children mental health and wellbeing. </w:t>
      </w:r>
      <w:r w:rsidR="002F2F86">
        <w:rPr>
          <w:rFonts w:ascii="Arial" w:hAnsi="Arial" w:cs="Arial"/>
          <w:sz w:val="24"/>
          <w:szCs w:val="24"/>
        </w:rPr>
        <w:t xml:space="preserve">Gray </w:t>
      </w:r>
      <w:r w:rsidR="005D57FA">
        <w:rPr>
          <w:rFonts w:ascii="Arial" w:hAnsi="Arial" w:cs="Arial"/>
          <w:sz w:val="24"/>
          <w:szCs w:val="24"/>
        </w:rPr>
        <w:t>.P. (no date)</w:t>
      </w:r>
      <w:r w:rsidR="00DF0091">
        <w:rPr>
          <w:rFonts w:ascii="Arial" w:hAnsi="Arial" w:cs="Arial"/>
          <w:sz w:val="24"/>
          <w:szCs w:val="24"/>
        </w:rPr>
        <w:t xml:space="preserve"> research </w:t>
      </w:r>
      <w:r w:rsidR="00855F8E">
        <w:rPr>
          <w:rFonts w:ascii="Arial" w:hAnsi="Arial" w:cs="Arial"/>
          <w:sz w:val="24"/>
          <w:szCs w:val="24"/>
        </w:rPr>
        <w:t xml:space="preserve">states that play should fun , </w:t>
      </w:r>
      <w:r w:rsidR="002E3736">
        <w:rPr>
          <w:rFonts w:ascii="Arial" w:hAnsi="Arial" w:cs="Arial"/>
          <w:sz w:val="24"/>
          <w:szCs w:val="24"/>
        </w:rPr>
        <w:t>happiness and satisfaction</w:t>
      </w:r>
      <w:r w:rsidR="005D57FA">
        <w:rPr>
          <w:rFonts w:ascii="Arial" w:hAnsi="Arial" w:cs="Arial"/>
          <w:sz w:val="24"/>
          <w:szCs w:val="24"/>
        </w:rPr>
        <w:t xml:space="preserve">. </w:t>
      </w:r>
    </w:p>
    <w:p w14:paraId="35E09E24" w14:textId="54E5ABB2" w:rsidR="00D53FA3" w:rsidRDefault="001A5F1D">
      <w:pPr>
        <w:rPr>
          <w:rFonts w:ascii="Arial" w:hAnsi="Arial" w:cs="Arial"/>
          <w:sz w:val="24"/>
          <w:szCs w:val="24"/>
        </w:rPr>
      </w:pPr>
      <w:r>
        <w:rPr>
          <w:rFonts w:ascii="Arial" w:hAnsi="Arial" w:cs="Arial"/>
          <w:sz w:val="24"/>
          <w:szCs w:val="24"/>
        </w:rPr>
        <w:t xml:space="preserve">Stand Together </w:t>
      </w:r>
      <w:r w:rsidR="005F16A3">
        <w:rPr>
          <w:rFonts w:ascii="Arial" w:hAnsi="Arial" w:cs="Arial"/>
          <w:sz w:val="24"/>
          <w:szCs w:val="24"/>
        </w:rPr>
        <w:t>defines c</w:t>
      </w:r>
      <w:r w:rsidR="00560F3F">
        <w:rPr>
          <w:rFonts w:ascii="Arial" w:hAnsi="Arial" w:cs="Arial"/>
          <w:sz w:val="24"/>
          <w:szCs w:val="24"/>
        </w:rPr>
        <w:t>hildren experiencing a variety of play</w:t>
      </w:r>
      <w:r w:rsidR="00CB7E9D">
        <w:rPr>
          <w:rFonts w:ascii="Arial" w:hAnsi="Arial" w:cs="Arial"/>
          <w:sz w:val="24"/>
          <w:szCs w:val="24"/>
        </w:rPr>
        <w:t xml:space="preserve"> as a</w:t>
      </w:r>
      <w:r w:rsidR="00BE30B0">
        <w:rPr>
          <w:rFonts w:ascii="Arial" w:hAnsi="Arial" w:cs="Arial"/>
          <w:sz w:val="24"/>
          <w:szCs w:val="24"/>
        </w:rPr>
        <w:t xml:space="preserve"> treasure basket of positives</w:t>
      </w:r>
      <w:r w:rsidR="00560F3F">
        <w:rPr>
          <w:rFonts w:ascii="Arial" w:hAnsi="Arial" w:cs="Arial"/>
          <w:sz w:val="24"/>
          <w:szCs w:val="24"/>
        </w:rPr>
        <w:t xml:space="preserve"> that</w:t>
      </w:r>
      <w:r w:rsidR="00BE30B0">
        <w:rPr>
          <w:rFonts w:ascii="Arial" w:hAnsi="Arial" w:cs="Arial"/>
          <w:sz w:val="24"/>
          <w:szCs w:val="24"/>
        </w:rPr>
        <w:t xml:space="preserve"> by </w:t>
      </w:r>
      <w:r w:rsidR="00560F3F">
        <w:rPr>
          <w:rFonts w:ascii="Arial" w:hAnsi="Arial" w:cs="Arial"/>
          <w:sz w:val="24"/>
          <w:szCs w:val="24"/>
        </w:rPr>
        <w:t xml:space="preserve"> </w:t>
      </w:r>
      <w:r w:rsidR="00BE30B0">
        <w:rPr>
          <w:rFonts w:ascii="Arial" w:hAnsi="Arial" w:cs="Arial"/>
          <w:sz w:val="24"/>
          <w:szCs w:val="24"/>
        </w:rPr>
        <w:t>supportin</w:t>
      </w:r>
      <w:r w:rsidR="000C565C">
        <w:rPr>
          <w:rFonts w:ascii="Arial" w:hAnsi="Arial" w:cs="Arial"/>
          <w:sz w:val="24"/>
          <w:szCs w:val="24"/>
        </w:rPr>
        <w:t xml:space="preserve">g and valuing children’s </w:t>
      </w:r>
      <w:r w:rsidR="00560F3F">
        <w:rPr>
          <w:rFonts w:ascii="Arial" w:hAnsi="Arial" w:cs="Arial"/>
          <w:sz w:val="24"/>
          <w:szCs w:val="24"/>
        </w:rPr>
        <w:t xml:space="preserve"> voices</w:t>
      </w:r>
      <w:r w:rsidR="000C565C">
        <w:rPr>
          <w:rFonts w:ascii="Arial" w:hAnsi="Arial" w:cs="Arial"/>
          <w:sz w:val="24"/>
          <w:szCs w:val="24"/>
        </w:rPr>
        <w:t xml:space="preserve"> it will </w:t>
      </w:r>
      <w:r w:rsidR="00560F3F">
        <w:rPr>
          <w:rFonts w:ascii="Arial" w:hAnsi="Arial" w:cs="Arial"/>
          <w:sz w:val="24"/>
          <w:szCs w:val="24"/>
        </w:rPr>
        <w:t xml:space="preserve"> supports the development of sel</w:t>
      </w:r>
      <w:r w:rsidR="005F5CFF">
        <w:rPr>
          <w:rFonts w:ascii="Arial" w:hAnsi="Arial" w:cs="Arial"/>
          <w:sz w:val="24"/>
          <w:szCs w:val="24"/>
        </w:rPr>
        <w:t>f</w:t>
      </w:r>
      <w:r w:rsidR="00560F3F">
        <w:rPr>
          <w:rFonts w:ascii="Arial" w:hAnsi="Arial" w:cs="Arial"/>
          <w:sz w:val="24"/>
          <w:szCs w:val="24"/>
        </w:rPr>
        <w:t xml:space="preserve"> </w:t>
      </w:r>
      <w:r w:rsidR="005F5CFF">
        <w:rPr>
          <w:rFonts w:ascii="Arial" w:hAnsi="Arial" w:cs="Arial"/>
          <w:sz w:val="24"/>
          <w:szCs w:val="24"/>
        </w:rPr>
        <w:t>-</w:t>
      </w:r>
      <w:r w:rsidR="00560F3F">
        <w:rPr>
          <w:rFonts w:ascii="Arial" w:hAnsi="Arial" w:cs="Arial"/>
          <w:sz w:val="24"/>
          <w:szCs w:val="24"/>
        </w:rPr>
        <w:t>reliance</w:t>
      </w:r>
      <w:r w:rsidR="00FD78AA">
        <w:rPr>
          <w:rFonts w:ascii="Arial" w:hAnsi="Arial" w:cs="Arial"/>
          <w:sz w:val="24"/>
          <w:szCs w:val="24"/>
        </w:rPr>
        <w:t xml:space="preserve"> and </w:t>
      </w:r>
      <w:r w:rsidR="0056739F">
        <w:rPr>
          <w:rFonts w:ascii="Arial" w:hAnsi="Arial" w:cs="Arial"/>
          <w:sz w:val="24"/>
          <w:szCs w:val="24"/>
        </w:rPr>
        <w:t xml:space="preserve">confidence to realize </w:t>
      </w:r>
      <w:r w:rsidR="00166225">
        <w:rPr>
          <w:rFonts w:ascii="Arial" w:hAnsi="Arial" w:cs="Arial"/>
          <w:sz w:val="24"/>
          <w:szCs w:val="24"/>
        </w:rPr>
        <w:t xml:space="preserve">they can be </w:t>
      </w:r>
      <w:r w:rsidR="00A332D6">
        <w:rPr>
          <w:rFonts w:ascii="Arial" w:hAnsi="Arial" w:cs="Arial"/>
          <w:sz w:val="24"/>
          <w:szCs w:val="24"/>
        </w:rPr>
        <w:t xml:space="preserve">influential </w:t>
      </w:r>
      <w:r w:rsidR="005F4116">
        <w:rPr>
          <w:rFonts w:ascii="Arial" w:hAnsi="Arial" w:cs="Arial"/>
          <w:sz w:val="24"/>
          <w:szCs w:val="24"/>
        </w:rPr>
        <w:t xml:space="preserve">and important. </w:t>
      </w:r>
    </w:p>
    <w:p w14:paraId="578C3AA1" w14:textId="4BE12B13" w:rsidR="00D8160E" w:rsidRDefault="00A35E7B" w:rsidP="004F7AD9">
      <w:pPr>
        <w:rPr>
          <w:rFonts w:ascii="Arial" w:hAnsi="Arial" w:cs="Arial"/>
          <w:sz w:val="24"/>
          <w:szCs w:val="24"/>
        </w:rPr>
      </w:pPr>
      <w:proofErr w:type="spellStart"/>
      <w:r>
        <w:rPr>
          <w:rFonts w:ascii="Arial" w:hAnsi="Arial" w:cs="Arial"/>
          <w:sz w:val="24"/>
          <w:szCs w:val="24"/>
        </w:rPr>
        <w:t>Ledendecker</w:t>
      </w:r>
      <w:proofErr w:type="spellEnd"/>
      <w:r>
        <w:rPr>
          <w:rFonts w:ascii="Arial" w:hAnsi="Arial" w:cs="Arial"/>
          <w:sz w:val="24"/>
          <w:szCs w:val="24"/>
        </w:rPr>
        <w:t xml:space="preserve"> </w:t>
      </w:r>
      <w:r w:rsidR="00625A54">
        <w:rPr>
          <w:rFonts w:ascii="Arial" w:hAnsi="Arial" w:cs="Arial"/>
          <w:sz w:val="24"/>
          <w:szCs w:val="24"/>
        </w:rPr>
        <w:t>.M.</w:t>
      </w:r>
      <w:r>
        <w:rPr>
          <w:rFonts w:ascii="Arial" w:hAnsi="Arial" w:cs="Arial"/>
          <w:sz w:val="24"/>
          <w:szCs w:val="24"/>
        </w:rPr>
        <w:t xml:space="preserve"> </w:t>
      </w:r>
      <w:r w:rsidR="00C05C1E">
        <w:rPr>
          <w:rFonts w:ascii="Arial" w:hAnsi="Arial" w:cs="Arial"/>
          <w:sz w:val="24"/>
          <w:szCs w:val="24"/>
        </w:rPr>
        <w:t>(</w:t>
      </w:r>
      <w:r>
        <w:rPr>
          <w:rFonts w:ascii="Arial" w:hAnsi="Arial" w:cs="Arial"/>
          <w:sz w:val="24"/>
          <w:szCs w:val="24"/>
        </w:rPr>
        <w:t>April 27</w:t>
      </w:r>
      <w:r w:rsidRPr="00A35E7B">
        <w:rPr>
          <w:rFonts w:ascii="Arial" w:hAnsi="Arial" w:cs="Arial"/>
          <w:sz w:val="24"/>
          <w:szCs w:val="24"/>
          <w:vertAlign w:val="superscript"/>
        </w:rPr>
        <w:t>th</w:t>
      </w:r>
      <w:proofErr w:type="gramStart"/>
      <w:r>
        <w:rPr>
          <w:rFonts w:ascii="Arial" w:hAnsi="Arial" w:cs="Arial"/>
          <w:sz w:val="24"/>
          <w:szCs w:val="24"/>
        </w:rPr>
        <w:t xml:space="preserve"> 2020</w:t>
      </w:r>
      <w:proofErr w:type="gramEnd"/>
      <w:r w:rsidR="00C05C1E">
        <w:rPr>
          <w:rFonts w:ascii="Arial" w:hAnsi="Arial" w:cs="Arial"/>
          <w:sz w:val="24"/>
          <w:szCs w:val="24"/>
        </w:rPr>
        <w:t>)</w:t>
      </w:r>
      <w:r w:rsidR="00486D7E">
        <w:rPr>
          <w:rFonts w:ascii="Arial" w:hAnsi="Arial" w:cs="Arial"/>
          <w:sz w:val="24"/>
          <w:szCs w:val="24"/>
        </w:rPr>
        <w:t xml:space="preserve"> </w:t>
      </w:r>
      <w:r>
        <w:rPr>
          <w:rFonts w:ascii="Arial" w:hAnsi="Arial" w:cs="Arial"/>
          <w:sz w:val="24"/>
          <w:szCs w:val="24"/>
        </w:rPr>
        <w:t xml:space="preserve">reflects on the impact </w:t>
      </w:r>
      <w:r w:rsidR="00357B42">
        <w:rPr>
          <w:rFonts w:ascii="Arial" w:hAnsi="Arial" w:cs="Arial"/>
          <w:sz w:val="24"/>
          <w:szCs w:val="24"/>
        </w:rPr>
        <w:t>self-directed</w:t>
      </w:r>
      <w:r>
        <w:rPr>
          <w:rFonts w:ascii="Arial" w:hAnsi="Arial" w:cs="Arial"/>
          <w:sz w:val="24"/>
          <w:szCs w:val="24"/>
        </w:rPr>
        <w:t xml:space="preserve"> play can have on children , how when a child is using simple toys in a creative manner without adult directed outcome it can stimulate imagination and internal motivatio</w:t>
      </w:r>
      <w:r w:rsidR="00E674A0">
        <w:rPr>
          <w:rFonts w:ascii="Arial" w:hAnsi="Arial" w:cs="Arial"/>
          <w:sz w:val="24"/>
          <w:szCs w:val="24"/>
        </w:rPr>
        <w:t xml:space="preserve">n, leading to </w:t>
      </w:r>
      <w:r w:rsidR="00671448">
        <w:rPr>
          <w:rFonts w:ascii="Arial" w:hAnsi="Arial" w:cs="Arial"/>
          <w:sz w:val="24"/>
          <w:szCs w:val="24"/>
        </w:rPr>
        <w:t xml:space="preserve">building an </w:t>
      </w:r>
      <w:r w:rsidR="00804B4B">
        <w:rPr>
          <w:rFonts w:ascii="Arial" w:hAnsi="Arial" w:cs="Arial"/>
          <w:sz w:val="24"/>
          <w:szCs w:val="24"/>
        </w:rPr>
        <w:t>individual’s</w:t>
      </w:r>
      <w:r w:rsidR="00671448">
        <w:rPr>
          <w:rFonts w:ascii="Arial" w:hAnsi="Arial" w:cs="Arial"/>
          <w:sz w:val="24"/>
          <w:szCs w:val="24"/>
        </w:rPr>
        <w:t xml:space="preserve"> </w:t>
      </w:r>
      <w:r w:rsidR="00804B4B">
        <w:rPr>
          <w:rFonts w:ascii="Arial" w:hAnsi="Arial" w:cs="Arial"/>
          <w:sz w:val="24"/>
          <w:szCs w:val="24"/>
        </w:rPr>
        <w:t>self-confidence, and independence.</w:t>
      </w:r>
      <w:r w:rsidR="00D8160E">
        <w:rPr>
          <w:rFonts w:ascii="Arial" w:hAnsi="Arial" w:cs="Arial"/>
          <w:sz w:val="24"/>
          <w:szCs w:val="24"/>
        </w:rPr>
        <w:t xml:space="preserve"> </w:t>
      </w:r>
    </w:p>
    <w:p w14:paraId="582E41E7" w14:textId="1D15C235" w:rsidR="0009116C" w:rsidRDefault="00D8160E" w:rsidP="0009116C">
      <w:pPr>
        <w:rPr>
          <w:rFonts w:ascii="Arial" w:hAnsi="Arial" w:cs="Arial"/>
          <w:sz w:val="24"/>
          <w:szCs w:val="24"/>
        </w:rPr>
      </w:pPr>
      <w:r>
        <w:rPr>
          <w:rFonts w:ascii="Arial" w:hAnsi="Arial" w:cs="Arial"/>
          <w:sz w:val="24"/>
          <w:szCs w:val="24"/>
        </w:rPr>
        <w:t xml:space="preserve">The role of the adult is to create an environment </w:t>
      </w:r>
      <w:r w:rsidR="00712D3E">
        <w:rPr>
          <w:rFonts w:ascii="Arial" w:hAnsi="Arial" w:cs="Arial"/>
          <w:sz w:val="24"/>
          <w:szCs w:val="24"/>
        </w:rPr>
        <w:t>whereby</w:t>
      </w:r>
      <w:r>
        <w:rPr>
          <w:rFonts w:ascii="Arial" w:hAnsi="Arial" w:cs="Arial"/>
          <w:sz w:val="24"/>
          <w:szCs w:val="24"/>
        </w:rPr>
        <w:t xml:space="preserve"> children’s voices and cues are heard and responded to</w:t>
      </w:r>
      <w:r w:rsidR="005353BA">
        <w:rPr>
          <w:rFonts w:ascii="Arial" w:hAnsi="Arial" w:cs="Arial"/>
          <w:sz w:val="24"/>
          <w:szCs w:val="24"/>
        </w:rPr>
        <w:t>.</w:t>
      </w:r>
      <w:r w:rsidR="0009116C" w:rsidRPr="0009116C">
        <w:rPr>
          <w:rFonts w:ascii="Arial" w:hAnsi="Arial" w:cs="Arial"/>
          <w:sz w:val="24"/>
          <w:szCs w:val="24"/>
        </w:rPr>
        <w:t xml:space="preserve"> </w:t>
      </w:r>
      <w:r w:rsidR="0009116C">
        <w:rPr>
          <w:rFonts w:ascii="Arial" w:hAnsi="Arial" w:cs="Arial"/>
          <w:sz w:val="24"/>
          <w:szCs w:val="24"/>
        </w:rPr>
        <w:t>The Frobel Trust uses Fredrick Frobel research principles to  identify children as autonomous learners and encourages adults to respect children</w:t>
      </w:r>
      <w:r w:rsidR="00F84A4C">
        <w:rPr>
          <w:rFonts w:ascii="Arial" w:hAnsi="Arial" w:cs="Arial"/>
          <w:sz w:val="24"/>
          <w:szCs w:val="24"/>
        </w:rPr>
        <w:t xml:space="preserve"> for </w:t>
      </w:r>
      <w:r w:rsidR="0009116C">
        <w:rPr>
          <w:rFonts w:ascii="Arial" w:hAnsi="Arial" w:cs="Arial"/>
          <w:sz w:val="24"/>
          <w:szCs w:val="24"/>
        </w:rPr>
        <w:t xml:space="preserve"> who they are and value their efforts. </w:t>
      </w:r>
    </w:p>
    <w:p w14:paraId="01A317AF" w14:textId="77777777" w:rsidR="0009116C" w:rsidRDefault="0009116C" w:rsidP="0009116C">
      <w:pPr>
        <w:rPr>
          <w:rFonts w:ascii="Arial" w:hAnsi="Arial" w:cs="Arial"/>
          <w:sz w:val="24"/>
          <w:szCs w:val="24"/>
        </w:rPr>
      </w:pPr>
      <w:r>
        <w:rPr>
          <w:rFonts w:ascii="Arial" w:hAnsi="Arial" w:cs="Arial"/>
          <w:sz w:val="24"/>
          <w:szCs w:val="24"/>
        </w:rPr>
        <w:t xml:space="preserve"> Early Years Practitioners  should ensure </w:t>
      </w:r>
      <w:r w:rsidRPr="005B3E7B">
        <w:rPr>
          <w:rFonts w:ascii="Arial" w:hAnsi="Arial" w:cs="Arial"/>
          <w:sz w:val="24"/>
          <w:szCs w:val="24"/>
        </w:rPr>
        <w:t>the core of everyday resources that should always be available to children in early years settings</w:t>
      </w:r>
      <w:r>
        <w:rPr>
          <w:rFonts w:ascii="Arial" w:hAnsi="Arial" w:cs="Arial"/>
          <w:sz w:val="24"/>
          <w:szCs w:val="24"/>
        </w:rPr>
        <w:t xml:space="preserve"> </w:t>
      </w:r>
      <w:r w:rsidRPr="005B3E7B">
        <w:rPr>
          <w:rFonts w:ascii="Arial" w:hAnsi="Arial" w:cs="Arial"/>
          <w:sz w:val="24"/>
          <w:szCs w:val="24"/>
        </w:rPr>
        <w:t>Williams cited in Moyles, 2010:83</w:t>
      </w:r>
      <w:r>
        <w:rPr>
          <w:rFonts w:ascii="Arial" w:hAnsi="Arial" w:cs="Arial"/>
          <w:sz w:val="24"/>
          <w:szCs w:val="24"/>
        </w:rPr>
        <w:t>.</w:t>
      </w:r>
    </w:p>
    <w:p w14:paraId="6DE96A87" w14:textId="758F49C8" w:rsidR="008817FD" w:rsidRDefault="00D11128" w:rsidP="00D11128">
      <w:pPr>
        <w:rPr>
          <w:rFonts w:ascii="Arial" w:hAnsi="Arial" w:cs="Arial"/>
          <w:sz w:val="24"/>
          <w:szCs w:val="24"/>
        </w:rPr>
      </w:pPr>
      <w:r>
        <w:rPr>
          <w:rFonts w:ascii="Arial" w:hAnsi="Arial" w:cs="Arial"/>
          <w:sz w:val="24"/>
          <w:szCs w:val="24"/>
        </w:rPr>
        <w:t xml:space="preserve">For this to be achieved adults are seen as </w:t>
      </w:r>
      <w:r w:rsidR="008817FD">
        <w:rPr>
          <w:rFonts w:ascii="Arial" w:hAnsi="Arial" w:cs="Arial"/>
          <w:sz w:val="24"/>
          <w:szCs w:val="24"/>
        </w:rPr>
        <w:t xml:space="preserve">a </w:t>
      </w:r>
      <w:r>
        <w:rPr>
          <w:rFonts w:ascii="Arial" w:hAnsi="Arial" w:cs="Arial"/>
          <w:sz w:val="24"/>
          <w:szCs w:val="24"/>
        </w:rPr>
        <w:t xml:space="preserve">resource using knowledge and training to create an environment which is  developmentally safe for children to explore,  providing authentic  hands-on experiences with lots of open-ended resources such as , blocks, loose parts, large physical and outdoor, which are engaging and promote diversity within our communities Rekers. A. </w:t>
      </w:r>
      <w:proofErr w:type="spellStart"/>
      <w:r>
        <w:rPr>
          <w:rFonts w:ascii="Arial" w:hAnsi="Arial" w:cs="Arial"/>
          <w:sz w:val="24"/>
          <w:szCs w:val="24"/>
        </w:rPr>
        <w:t>Mccree</w:t>
      </w:r>
      <w:proofErr w:type="spellEnd"/>
      <w:r>
        <w:rPr>
          <w:rFonts w:ascii="Arial" w:hAnsi="Arial" w:cs="Arial"/>
          <w:sz w:val="24"/>
          <w:szCs w:val="24"/>
        </w:rPr>
        <w:t xml:space="preserve"> .M (2022)</w:t>
      </w:r>
      <w:r w:rsidR="008817FD">
        <w:rPr>
          <w:rFonts w:ascii="Arial" w:hAnsi="Arial" w:cs="Arial"/>
          <w:sz w:val="24"/>
          <w:szCs w:val="24"/>
        </w:rPr>
        <w:t>.</w:t>
      </w:r>
    </w:p>
    <w:p w14:paraId="373126F5" w14:textId="2EA8BB86" w:rsidR="00D11128" w:rsidRDefault="008817FD" w:rsidP="00D11128">
      <w:pPr>
        <w:rPr>
          <w:rFonts w:ascii="Arial" w:hAnsi="Arial" w:cs="Arial"/>
          <w:sz w:val="24"/>
          <w:szCs w:val="24"/>
        </w:rPr>
      </w:pPr>
      <w:r>
        <w:rPr>
          <w:rFonts w:ascii="Arial" w:hAnsi="Arial" w:cs="Arial"/>
          <w:sz w:val="24"/>
          <w:szCs w:val="24"/>
        </w:rPr>
        <w:t>T</w:t>
      </w:r>
      <w:r w:rsidR="00D11128">
        <w:rPr>
          <w:rFonts w:ascii="Arial" w:hAnsi="Arial" w:cs="Arial"/>
          <w:sz w:val="24"/>
          <w:szCs w:val="24"/>
        </w:rPr>
        <w:t xml:space="preserve">hese experiences  create opportunities to develop self-confidence and independence whilst encouraging children to follow their play urges with adults watching  and observe. </w:t>
      </w:r>
    </w:p>
    <w:p w14:paraId="7F1C0952" w14:textId="7EBC80B8" w:rsidR="00F84A4C" w:rsidRDefault="00F84A4C" w:rsidP="00D11128">
      <w:pPr>
        <w:rPr>
          <w:rFonts w:ascii="Arial" w:hAnsi="Arial" w:cs="Arial"/>
          <w:sz w:val="24"/>
          <w:szCs w:val="24"/>
        </w:rPr>
      </w:pPr>
      <w:r>
        <w:rPr>
          <w:rFonts w:ascii="Arial" w:hAnsi="Arial" w:cs="Arial"/>
          <w:sz w:val="24"/>
          <w:szCs w:val="24"/>
        </w:rPr>
        <w:t xml:space="preserve">Creating an environment where adults are active in their listen , promoting a positive listening culture to children’s </w:t>
      </w:r>
      <w:proofErr w:type="spellStart"/>
      <w:r>
        <w:rPr>
          <w:rFonts w:ascii="Arial" w:hAnsi="Arial" w:cs="Arial"/>
          <w:sz w:val="24"/>
          <w:szCs w:val="24"/>
        </w:rPr>
        <w:t>metaludes</w:t>
      </w:r>
      <w:proofErr w:type="spellEnd"/>
      <w:r>
        <w:rPr>
          <w:rFonts w:ascii="Arial" w:hAnsi="Arial" w:cs="Arial"/>
          <w:sz w:val="24"/>
          <w:szCs w:val="24"/>
        </w:rPr>
        <w:t xml:space="preserve"> and  play cue , which can be verbal , nonverbal, provocation  and testing out  allows for adult, child, and environment  to support return. When adults support and frame the flow  of creativity without </w:t>
      </w:r>
      <w:r>
        <w:rPr>
          <w:rFonts w:ascii="Arial" w:hAnsi="Arial" w:cs="Arial"/>
          <w:sz w:val="24"/>
          <w:szCs w:val="24"/>
        </w:rPr>
        <w:lastRenderedPageBreak/>
        <w:t>hijacking the child’s play it allows for the child to choose how to end and move on Frobel Trust.</w:t>
      </w:r>
    </w:p>
    <w:p w14:paraId="7CE99DEE" w14:textId="486907AB" w:rsidR="002F46E4" w:rsidRDefault="002F46E4" w:rsidP="00D11128">
      <w:pPr>
        <w:rPr>
          <w:rFonts w:ascii="Arial" w:hAnsi="Arial" w:cs="Arial"/>
          <w:sz w:val="24"/>
          <w:szCs w:val="24"/>
        </w:rPr>
      </w:pPr>
      <w:r>
        <w:rPr>
          <w:rFonts w:ascii="Arial" w:hAnsi="Arial" w:cs="Arial"/>
          <w:sz w:val="24"/>
          <w:szCs w:val="24"/>
        </w:rPr>
        <w:t xml:space="preserve">Using  and </w:t>
      </w:r>
      <w:r w:rsidR="00562445">
        <w:rPr>
          <w:rFonts w:ascii="Arial" w:hAnsi="Arial" w:cs="Arial"/>
          <w:sz w:val="24"/>
          <w:szCs w:val="24"/>
        </w:rPr>
        <w:t xml:space="preserve">understanding </w:t>
      </w:r>
      <w:r>
        <w:rPr>
          <w:rFonts w:ascii="Arial" w:hAnsi="Arial" w:cs="Arial"/>
          <w:sz w:val="24"/>
          <w:szCs w:val="24"/>
        </w:rPr>
        <w:t>the play cycle developed by King and Newstead  in 2019 which features six main stages of play that will be observed naturally with children</w:t>
      </w:r>
      <w:r w:rsidR="00562445">
        <w:rPr>
          <w:rFonts w:ascii="Arial" w:hAnsi="Arial" w:cs="Arial"/>
          <w:sz w:val="24"/>
          <w:szCs w:val="24"/>
        </w:rPr>
        <w:t xml:space="preserve">, </w:t>
      </w:r>
      <w:r>
        <w:rPr>
          <w:rFonts w:ascii="Arial" w:hAnsi="Arial" w:cs="Arial"/>
          <w:sz w:val="24"/>
          <w:szCs w:val="24"/>
        </w:rPr>
        <w:t xml:space="preserve">  will  </w:t>
      </w:r>
      <w:r w:rsidR="00E92691">
        <w:rPr>
          <w:rFonts w:ascii="Arial" w:hAnsi="Arial" w:cs="Arial"/>
          <w:sz w:val="24"/>
          <w:szCs w:val="24"/>
        </w:rPr>
        <w:t xml:space="preserve">allow children </w:t>
      </w:r>
      <w:r>
        <w:rPr>
          <w:rFonts w:ascii="Arial" w:hAnsi="Arial" w:cs="Arial"/>
          <w:sz w:val="24"/>
          <w:szCs w:val="24"/>
        </w:rPr>
        <w:t>without adult involvement</w:t>
      </w:r>
      <w:r w:rsidR="00E92691">
        <w:rPr>
          <w:rFonts w:ascii="Arial" w:hAnsi="Arial" w:cs="Arial"/>
          <w:sz w:val="24"/>
          <w:szCs w:val="24"/>
        </w:rPr>
        <w:t xml:space="preserve"> thrive in </w:t>
      </w:r>
      <w:r>
        <w:rPr>
          <w:rFonts w:ascii="Arial" w:hAnsi="Arial" w:cs="Arial"/>
          <w:sz w:val="24"/>
          <w:szCs w:val="24"/>
        </w:rPr>
        <w:t xml:space="preserve"> a positive environment for self-direct play</w:t>
      </w:r>
      <w:r w:rsidR="00E92691">
        <w:rPr>
          <w:rFonts w:ascii="Arial" w:hAnsi="Arial" w:cs="Arial"/>
          <w:sz w:val="24"/>
          <w:szCs w:val="24"/>
        </w:rPr>
        <w:t xml:space="preserve">. </w:t>
      </w:r>
      <w:r>
        <w:rPr>
          <w:rFonts w:ascii="Arial" w:hAnsi="Arial" w:cs="Arial"/>
          <w:sz w:val="24"/>
          <w:szCs w:val="24"/>
        </w:rPr>
        <w:t xml:space="preserve"> </w:t>
      </w:r>
      <w:proofErr w:type="spellStart"/>
      <w:r>
        <w:rPr>
          <w:rFonts w:ascii="Arial" w:hAnsi="Arial" w:cs="Arial"/>
          <w:sz w:val="24"/>
          <w:szCs w:val="24"/>
        </w:rPr>
        <w:t>King.P</w:t>
      </w:r>
      <w:proofErr w:type="spellEnd"/>
      <w:r>
        <w:rPr>
          <w:rFonts w:ascii="Arial" w:hAnsi="Arial" w:cs="Arial"/>
          <w:sz w:val="24"/>
          <w:szCs w:val="24"/>
        </w:rPr>
        <w:t xml:space="preserve">., </w:t>
      </w:r>
      <w:proofErr w:type="spellStart"/>
      <w:r>
        <w:rPr>
          <w:rFonts w:ascii="Arial" w:hAnsi="Arial" w:cs="Arial"/>
          <w:sz w:val="24"/>
          <w:szCs w:val="24"/>
        </w:rPr>
        <w:t>Atkins.L</w:t>
      </w:r>
      <w:proofErr w:type="spellEnd"/>
      <w:r>
        <w:rPr>
          <w:rFonts w:ascii="Arial" w:hAnsi="Arial" w:cs="Arial"/>
          <w:sz w:val="24"/>
          <w:szCs w:val="24"/>
        </w:rPr>
        <w:t xml:space="preserve">. </w:t>
      </w:r>
      <w:proofErr w:type="spellStart"/>
      <w:r>
        <w:rPr>
          <w:rFonts w:ascii="Arial" w:hAnsi="Arial" w:cs="Arial"/>
          <w:sz w:val="24"/>
          <w:szCs w:val="24"/>
        </w:rPr>
        <w:t>etal</w:t>
      </w:r>
      <w:proofErr w:type="spellEnd"/>
      <w:r>
        <w:rPr>
          <w:rFonts w:ascii="Arial" w:hAnsi="Arial" w:cs="Arial"/>
          <w:sz w:val="24"/>
          <w:szCs w:val="24"/>
        </w:rPr>
        <w:t>.</w:t>
      </w:r>
    </w:p>
    <w:p w14:paraId="3284FFC9" w14:textId="12198C07" w:rsidR="00DB7C5C" w:rsidRDefault="003D22C8" w:rsidP="00D11128">
      <w:pPr>
        <w:rPr>
          <w:rFonts w:ascii="Arial" w:hAnsi="Arial" w:cs="Arial"/>
          <w:sz w:val="24"/>
          <w:szCs w:val="24"/>
        </w:rPr>
      </w:pPr>
      <w:r>
        <w:rPr>
          <w:rFonts w:ascii="Arial" w:hAnsi="Arial" w:cs="Arial"/>
          <w:sz w:val="24"/>
          <w:szCs w:val="24"/>
        </w:rPr>
        <w:t xml:space="preserve">Practice that is currently being used by Wales in Early Years setting along with Play Scotland are all currently supporting </w:t>
      </w:r>
      <w:r w:rsidR="00EA6EF6">
        <w:rPr>
          <w:rFonts w:ascii="Arial" w:hAnsi="Arial" w:cs="Arial"/>
          <w:sz w:val="24"/>
          <w:szCs w:val="24"/>
        </w:rPr>
        <w:t xml:space="preserve">or working towards providing provisions </w:t>
      </w:r>
      <w:r w:rsidR="002F46E4">
        <w:rPr>
          <w:rFonts w:ascii="Arial" w:hAnsi="Arial" w:cs="Arial"/>
          <w:sz w:val="24"/>
          <w:szCs w:val="24"/>
        </w:rPr>
        <w:t xml:space="preserve">that encourage </w:t>
      </w:r>
      <w:r>
        <w:rPr>
          <w:rFonts w:ascii="Arial" w:hAnsi="Arial" w:cs="Arial"/>
          <w:sz w:val="24"/>
          <w:szCs w:val="24"/>
        </w:rPr>
        <w:t xml:space="preserve">the </w:t>
      </w:r>
      <w:r w:rsidR="00AA7D27">
        <w:rPr>
          <w:rFonts w:ascii="Arial" w:hAnsi="Arial" w:cs="Arial"/>
          <w:sz w:val="24"/>
          <w:szCs w:val="24"/>
        </w:rPr>
        <w:t>principles of self-directed play Gov.uk. (2</w:t>
      </w:r>
      <w:r w:rsidR="003903B0">
        <w:rPr>
          <w:rFonts w:ascii="Arial" w:hAnsi="Arial" w:cs="Arial"/>
          <w:sz w:val="24"/>
          <w:szCs w:val="24"/>
        </w:rPr>
        <w:t>024)</w:t>
      </w:r>
      <w:r w:rsidR="00140BED">
        <w:rPr>
          <w:rFonts w:ascii="Arial" w:hAnsi="Arial" w:cs="Arial"/>
          <w:sz w:val="24"/>
          <w:szCs w:val="24"/>
        </w:rPr>
        <w:t>.</w:t>
      </w:r>
    </w:p>
    <w:p w14:paraId="3CE8062C" w14:textId="77777777" w:rsidR="00EA6EF6" w:rsidRPr="00FB1599" w:rsidRDefault="00140BED" w:rsidP="00D11128">
      <w:pPr>
        <w:rPr>
          <w:rFonts w:ascii="Arial" w:hAnsi="Arial" w:cs="Arial"/>
          <w:spacing w:val="-2"/>
          <w:sz w:val="24"/>
          <w:szCs w:val="24"/>
          <w:shd w:val="clear" w:color="auto" w:fill="FFFFFF"/>
        </w:rPr>
      </w:pPr>
      <w:r>
        <w:rPr>
          <w:rFonts w:ascii="Arial" w:hAnsi="Arial" w:cs="Arial"/>
          <w:sz w:val="24"/>
          <w:szCs w:val="24"/>
        </w:rPr>
        <w:t>C</w:t>
      </w:r>
      <w:r w:rsidR="00C55E2E">
        <w:rPr>
          <w:rFonts w:ascii="Arial" w:hAnsi="Arial" w:cs="Arial"/>
          <w:sz w:val="24"/>
          <w:szCs w:val="24"/>
        </w:rPr>
        <w:t>urrent research</w:t>
      </w:r>
      <w:r w:rsidR="0051723E">
        <w:rPr>
          <w:rFonts w:ascii="Arial" w:hAnsi="Arial" w:cs="Arial"/>
          <w:sz w:val="24"/>
          <w:szCs w:val="24"/>
        </w:rPr>
        <w:t xml:space="preserve"> </w:t>
      </w:r>
      <w:r w:rsidR="000C0F9A">
        <w:rPr>
          <w:rFonts w:ascii="Arial" w:hAnsi="Arial" w:cs="Arial"/>
          <w:sz w:val="24"/>
          <w:szCs w:val="24"/>
        </w:rPr>
        <w:t xml:space="preserve">by </w:t>
      </w:r>
      <w:proofErr w:type="spellStart"/>
      <w:r w:rsidR="000C0F9A">
        <w:rPr>
          <w:rFonts w:ascii="Arial" w:hAnsi="Arial" w:cs="Arial"/>
          <w:sz w:val="24"/>
          <w:szCs w:val="24"/>
        </w:rPr>
        <w:t>Russell</w:t>
      </w:r>
      <w:r w:rsidR="00580E80">
        <w:rPr>
          <w:rFonts w:ascii="Arial" w:hAnsi="Arial" w:cs="Arial"/>
          <w:sz w:val="24"/>
          <w:szCs w:val="24"/>
        </w:rPr>
        <w:t>.W</w:t>
      </w:r>
      <w:proofErr w:type="spellEnd"/>
      <w:r w:rsidR="00580E80">
        <w:rPr>
          <w:rFonts w:ascii="Arial" w:hAnsi="Arial" w:cs="Arial"/>
          <w:sz w:val="24"/>
          <w:szCs w:val="24"/>
        </w:rPr>
        <w:t xml:space="preserve">. </w:t>
      </w:r>
      <w:proofErr w:type="spellStart"/>
      <w:r w:rsidR="00580E80">
        <w:rPr>
          <w:rFonts w:ascii="Arial" w:hAnsi="Arial" w:cs="Arial"/>
          <w:sz w:val="24"/>
          <w:szCs w:val="24"/>
        </w:rPr>
        <w:t>Lester.S</w:t>
      </w:r>
      <w:proofErr w:type="spellEnd"/>
      <w:r w:rsidR="000C0F9A">
        <w:rPr>
          <w:rFonts w:ascii="Arial" w:hAnsi="Arial" w:cs="Arial"/>
          <w:sz w:val="24"/>
          <w:szCs w:val="24"/>
        </w:rPr>
        <w:t xml:space="preserve"> </w:t>
      </w:r>
      <w:r w:rsidR="00580E80">
        <w:rPr>
          <w:rFonts w:ascii="Arial" w:hAnsi="Arial" w:cs="Arial"/>
          <w:sz w:val="24"/>
          <w:szCs w:val="24"/>
        </w:rPr>
        <w:t>(2014)</w:t>
      </w:r>
      <w:r w:rsidR="005B4147">
        <w:rPr>
          <w:rFonts w:ascii="Arial" w:hAnsi="Arial" w:cs="Arial"/>
          <w:sz w:val="24"/>
          <w:szCs w:val="24"/>
        </w:rPr>
        <w:t xml:space="preserve"> and </w:t>
      </w:r>
      <w:r w:rsidR="0004076A">
        <w:rPr>
          <w:rFonts w:ascii="Arial" w:hAnsi="Arial" w:cs="Arial"/>
          <w:sz w:val="24"/>
          <w:szCs w:val="24"/>
        </w:rPr>
        <w:t>further</w:t>
      </w:r>
      <w:r w:rsidR="005B4147">
        <w:rPr>
          <w:rFonts w:ascii="Arial" w:hAnsi="Arial" w:cs="Arial"/>
          <w:sz w:val="24"/>
          <w:szCs w:val="24"/>
        </w:rPr>
        <w:t xml:space="preserve"> study by </w:t>
      </w:r>
      <w:proofErr w:type="spellStart"/>
      <w:r w:rsidR="005B4147">
        <w:rPr>
          <w:rFonts w:ascii="Arial" w:hAnsi="Arial" w:cs="Arial"/>
          <w:sz w:val="24"/>
          <w:szCs w:val="24"/>
        </w:rPr>
        <w:t>Russell.W</w:t>
      </w:r>
      <w:proofErr w:type="spellEnd"/>
      <w:r w:rsidR="006A7814">
        <w:rPr>
          <w:rFonts w:ascii="Arial" w:hAnsi="Arial" w:cs="Arial"/>
          <w:sz w:val="24"/>
          <w:szCs w:val="24"/>
        </w:rPr>
        <w:t xml:space="preserve"> , </w:t>
      </w:r>
      <w:proofErr w:type="spellStart"/>
      <w:r w:rsidR="006A7814">
        <w:rPr>
          <w:rFonts w:ascii="Arial" w:hAnsi="Arial" w:cs="Arial"/>
          <w:sz w:val="24"/>
          <w:szCs w:val="24"/>
        </w:rPr>
        <w:t>Barclay.M</w:t>
      </w:r>
      <w:proofErr w:type="spellEnd"/>
      <w:r w:rsidR="006A7814">
        <w:rPr>
          <w:rFonts w:ascii="Arial" w:hAnsi="Arial" w:cs="Arial"/>
          <w:sz w:val="24"/>
          <w:szCs w:val="24"/>
        </w:rPr>
        <w:t xml:space="preserve">, </w:t>
      </w:r>
      <w:proofErr w:type="spellStart"/>
      <w:r w:rsidR="006A7814">
        <w:rPr>
          <w:rFonts w:ascii="Arial" w:hAnsi="Arial" w:cs="Arial"/>
          <w:sz w:val="24"/>
          <w:szCs w:val="24"/>
        </w:rPr>
        <w:t>Derry.C</w:t>
      </w:r>
      <w:proofErr w:type="spellEnd"/>
      <w:r w:rsidR="006A7814">
        <w:rPr>
          <w:rFonts w:ascii="Arial" w:hAnsi="Arial" w:cs="Arial"/>
          <w:sz w:val="24"/>
          <w:szCs w:val="24"/>
        </w:rPr>
        <w:t xml:space="preserve">, </w:t>
      </w:r>
      <w:proofErr w:type="spellStart"/>
      <w:r w:rsidR="005B2ED0">
        <w:rPr>
          <w:rFonts w:ascii="Arial" w:hAnsi="Arial" w:cs="Arial"/>
          <w:sz w:val="24"/>
          <w:szCs w:val="24"/>
        </w:rPr>
        <w:t>Tawil.B</w:t>
      </w:r>
      <w:proofErr w:type="spellEnd"/>
      <w:r w:rsidR="005B2ED0">
        <w:rPr>
          <w:rFonts w:ascii="Arial" w:hAnsi="Arial" w:cs="Arial"/>
          <w:sz w:val="24"/>
          <w:szCs w:val="24"/>
        </w:rPr>
        <w:t xml:space="preserve"> (2020</w:t>
      </w:r>
      <w:r w:rsidR="005B2ED0" w:rsidRPr="00FB1599">
        <w:rPr>
          <w:rFonts w:ascii="Arial" w:hAnsi="Arial" w:cs="Arial"/>
          <w:sz w:val="24"/>
          <w:szCs w:val="24"/>
        </w:rPr>
        <w:t>)</w:t>
      </w:r>
      <w:r w:rsidR="0004076A" w:rsidRPr="00FB1599">
        <w:rPr>
          <w:rFonts w:ascii="Arial" w:hAnsi="Arial" w:cs="Arial"/>
          <w:spacing w:val="-2"/>
          <w:sz w:val="24"/>
          <w:szCs w:val="24"/>
          <w:shd w:val="clear" w:color="auto" w:fill="FFFFFF"/>
        </w:rPr>
        <w:t xml:space="preserve"> supports </w:t>
      </w:r>
      <w:r w:rsidR="00DB7C5C" w:rsidRPr="00FB1599">
        <w:rPr>
          <w:rFonts w:ascii="Arial" w:hAnsi="Arial" w:cs="Arial"/>
          <w:spacing w:val="-2"/>
          <w:sz w:val="24"/>
          <w:szCs w:val="24"/>
          <w:shd w:val="clear" w:color="auto" w:fill="FFFFFF"/>
        </w:rPr>
        <w:t>guidance used for practitioners</w:t>
      </w:r>
      <w:r w:rsidR="002007E4" w:rsidRPr="00FB1599">
        <w:rPr>
          <w:rFonts w:ascii="Arial" w:hAnsi="Arial" w:cs="Arial"/>
          <w:spacing w:val="-2"/>
          <w:sz w:val="24"/>
          <w:szCs w:val="24"/>
          <w:shd w:val="clear" w:color="auto" w:fill="FFFFFF"/>
        </w:rPr>
        <w:t xml:space="preserve"> </w:t>
      </w:r>
      <w:r w:rsidR="003921E2" w:rsidRPr="00FB1599">
        <w:rPr>
          <w:rFonts w:ascii="Arial" w:hAnsi="Arial" w:cs="Arial"/>
          <w:spacing w:val="-2"/>
          <w:sz w:val="24"/>
          <w:szCs w:val="24"/>
          <w:shd w:val="clear" w:color="auto" w:fill="FFFFFF"/>
        </w:rPr>
        <w:t xml:space="preserve">set out in the play </w:t>
      </w:r>
      <w:r w:rsidR="00463A7C" w:rsidRPr="00FB1599">
        <w:rPr>
          <w:rFonts w:ascii="Arial" w:hAnsi="Arial" w:cs="Arial"/>
          <w:spacing w:val="-2"/>
          <w:sz w:val="24"/>
          <w:szCs w:val="24"/>
          <w:shd w:val="clear" w:color="auto" w:fill="FFFFFF"/>
        </w:rPr>
        <w:t>policy for Wales</w:t>
      </w:r>
      <w:r w:rsidR="00EA6EF6" w:rsidRPr="00FB1599">
        <w:rPr>
          <w:rFonts w:ascii="Arial" w:hAnsi="Arial" w:cs="Arial"/>
          <w:spacing w:val="-2"/>
          <w:sz w:val="24"/>
          <w:szCs w:val="24"/>
          <w:shd w:val="clear" w:color="auto" w:fill="FFFFFF"/>
        </w:rPr>
        <w:t xml:space="preserve"> Play Wales (no date) </w:t>
      </w:r>
    </w:p>
    <w:p w14:paraId="3459D948" w14:textId="6302E5B9" w:rsidR="003D22C8" w:rsidRPr="00FB1599" w:rsidRDefault="00EA6EF6" w:rsidP="00D11128">
      <w:pPr>
        <w:rPr>
          <w:rFonts w:ascii="Arial" w:hAnsi="Arial" w:cs="Arial"/>
          <w:sz w:val="24"/>
          <w:szCs w:val="24"/>
        </w:rPr>
      </w:pPr>
      <w:r w:rsidRPr="00FB1599">
        <w:rPr>
          <w:rFonts w:ascii="Arial" w:hAnsi="Arial" w:cs="Arial"/>
          <w:spacing w:val="-2"/>
          <w:sz w:val="24"/>
          <w:szCs w:val="24"/>
          <w:shd w:val="clear" w:color="auto" w:fill="FFFFFF"/>
        </w:rPr>
        <w:t>The policy indicates</w:t>
      </w:r>
      <w:r w:rsidR="002007E4" w:rsidRPr="00FB1599">
        <w:rPr>
          <w:rFonts w:ascii="Arial" w:hAnsi="Arial" w:cs="Arial"/>
          <w:spacing w:val="-2"/>
          <w:sz w:val="24"/>
          <w:szCs w:val="24"/>
          <w:shd w:val="clear" w:color="auto" w:fill="FFFFFF"/>
        </w:rPr>
        <w:t xml:space="preserve"> </w:t>
      </w:r>
      <w:r w:rsidR="00731399" w:rsidRPr="00FB1599">
        <w:rPr>
          <w:rFonts w:ascii="Arial" w:hAnsi="Arial" w:cs="Arial"/>
          <w:spacing w:val="-2"/>
          <w:sz w:val="24"/>
          <w:szCs w:val="24"/>
          <w:shd w:val="clear" w:color="auto" w:fill="FFFFFF"/>
        </w:rPr>
        <w:t xml:space="preserve">the benefits of children </w:t>
      </w:r>
      <w:r w:rsidR="002F46E4" w:rsidRPr="00FB1599">
        <w:rPr>
          <w:rFonts w:ascii="Arial" w:hAnsi="Arial" w:cs="Arial"/>
          <w:spacing w:val="-2"/>
          <w:sz w:val="24"/>
          <w:szCs w:val="24"/>
          <w:shd w:val="clear" w:color="auto" w:fill="FFFFFF"/>
        </w:rPr>
        <w:t>who</w:t>
      </w:r>
      <w:r w:rsidR="00731399" w:rsidRPr="00FB1599">
        <w:rPr>
          <w:rFonts w:ascii="Arial" w:hAnsi="Arial" w:cs="Arial"/>
          <w:spacing w:val="-2"/>
          <w:sz w:val="24"/>
          <w:szCs w:val="24"/>
          <w:shd w:val="clear" w:color="auto" w:fill="FFFFFF"/>
        </w:rPr>
        <w:t xml:space="preserve"> are encouraged to </w:t>
      </w:r>
      <w:r w:rsidR="00E24EC5" w:rsidRPr="00FB1599">
        <w:rPr>
          <w:rFonts w:ascii="Arial" w:hAnsi="Arial" w:cs="Arial"/>
          <w:spacing w:val="-2"/>
          <w:sz w:val="24"/>
          <w:szCs w:val="24"/>
          <w:shd w:val="clear" w:color="auto" w:fill="FFFFFF"/>
        </w:rPr>
        <w:t xml:space="preserve">have freedom to </w:t>
      </w:r>
      <w:r w:rsidR="0041108B" w:rsidRPr="00FB1599">
        <w:rPr>
          <w:rFonts w:ascii="Arial" w:hAnsi="Arial" w:cs="Arial"/>
          <w:spacing w:val="-2"/>
          <w:sz w:val="24"/>
          <w:szCs w:val="24"/>
          <w:shd w:val="clear" w:color="auto" w:fill="FFFFFF"/>
        </w:rPr>
        <w:t xml:space="preserve">engage in a playful approach engaging </w:t>
      </w:r>
      <w:r w:rsidR="0066647C" w:rsidRPr="00FB1599">
        <w:rPr>
          <w:rFonts w:ascii="Arial" w:hAnsi="Arial" w:cs="Arial"/>
          <w:spacing w:val="-2"/>
          <w:sz w:val="24"/>
          <w:szCs w:val="24"/>
          <w:shd w:val="clear" w:color="auto" w:fill="FFFFFF"/>
        </w:rPr>
        <w:t xml:space="preserve">with a play partner </w:t>
      </w:r>
      <w:r w:rsidR="00521320" w:rsidRPr="00FB1599">
        <w:rPr>
          <w:rFonts w:ascii="Arial" w:hAnsi="Arial" w:cs="Arial"/>
          <w:spacing w:val="-2"/>
          <w:sz w:val="24"/>
          <w:szCs w:val="24"/>
          <w:shd w:val="clear" w:color="auto" w:fill="FFFFFF"/>
        </w:rPr>
        <w:t>who</w:t>
      </w:r>
      <w:r w:rsidR="0066647C" w:rsidRPr="00FB1599">
        <w:rPr>
          <w:rFonts w:ascii="Arial" w:hAnsi="Arial" w:cs="Arial"/>
          <w:spacing w:val="-2"/>
          <w:sz w:val="24"/>
          <w:szCs w:val="24"/>
          <w:shd w:val="clear" w:color="auto" w:fill="FFFFFF"/>
        </w:rPr>
        <w:t xml:space="preserve"> encourages </w:t>
      </w:r>
      <w:r w:rsidR="00B658E0" w:rsidRPr="00FB1599">
        <w:rPr>
          <w:rFonts w:ascii="Arial" w:hAnsi="Arial" w:cs="Arial"/>
          <w:spacing w:val="-2"/>
          <w:sz w:val="24"/>
          <w:szCs w:val="24"/>
          <w:shd w:val="clear" w:color="auto" w:fill="FFFFFF"/>
        </w:rPr>
        <w:t xml:space="preserve">curiosity and wonder through open end questions , </w:t>
      </w:r>
      <w:r w:rsidR="00CA55C5" w:rsidRPr="00FB1599">
        <w:rPr>
          <w:rFonts w:ascii="Arial" w:hAnsi="Arial" w:cs="Arial"/>
          <w:spacing w:val="-2"/>
          <w:sz w:val="24"/>
          <w:szCs w:val="24"/>
          <w:shd w:val="clear" w:color="auto" w:fill="FFFFFF"/>
        </w:rPr>
        <w:t xml:space="preserve">facilitating the freedom for children to initiate or lead their play. </w:t>
      </w:r>
      <w:r w:rsidR="00DB7C5C" w:rsidRPr="00FB1599">
        <w:rPr>
          <w:rFonts w:ascii="Arial" w:hAnsi="Arial" w:cs="Arial"/>
          <w:spacing w:val="-2"/>
          <w:sz w:val="24"/>
          <w:szCs w:val="24"/>
          <w:shd w:val="clear" w:color="auto" w:fill="FFFFFF"/>
        </w:rPr>
        <w:t xml:space="preserve"> </w:t>
      </w:r>
      <w:r w:rsidRPr="00FB1599">
        <w:rPr>
          <w:rFonts w:ascii="Arial" w:hAnsi="Arial" w:cs="Arial"/>
          <w:spacing w:val="-2"/>
          <w:sz w:val="24"/>
          <w:szCs w:val="24"/>
          <w:shd w:val="clear" w:color="auto" w:fill="FFFFFF"/>
        </w:rPr>
        <w:t>Play Wales (no date)</w:t>
      </w:r>
    </w:p>
    <w:p w14:paraId="7D92874C" w14:textId="13C8A413" w:rsidR="00E943BB" w:rsidRDefault="000C1BA2" w:rsidP="00E943BB">
      <w:pPr>
        <w:rPr>
          <w:rFonts w:ascii="Arial" w:hAnsi="Arial" w:cs="Arial"/>
          <w:sz w:val="24"/>
          <w:szCs w:val="24"/>
        </w:rPr>
      </w:pPr>
      <w:r>
        <w:rPr>
          <w:rFonts w:ascii="Arial" w:hAnsi="Arial" w:cs="Arial"/>
          <w:sz w:val="24"/>
          <w:szCs w:val="24"/>
        </w:rPr>
        <w:t xml:space="preserve">Howard and </w:t>
      </w:r>
      <w:r w:rsidR="00C05C1E">
        <w:rPr>
          <w:rFonts w:ascii="Arial" w:hAnsi="Arial" w:cs="Arial"/>
          <w:sz w:val="24"/>
          <w:szCs w:val="24"/>
        </w:rPr>
        <w:t>McInnes</w:t>
      </w:r>
      <w:r>
        <w:rPr>
          <w:rFonts w:ascii="Arial" w:hAnsi="Arial" w:cs="Arial"/>
          <w:sz w:val="24"/>
          <w:szCs w:val="24"/>
        </w:rPr>
        <w:t xml:space="preserve"> </w:t>
      </w:r>
      <w:r w:rsidR="00C05C1E">
        <w:rPr>
          <w:rFonts w:ascii="Arial" w:hAnsi="Arial" w:cs="Arial"/>
          <w:sz w:val="24"/>
          <w:szCs w:val="24"/>
        </w:rPr>
        <w:t>(2012)</w:t>
      </w:r>
      <w:r w:rsidR="00C3088D">
        <w:rPr>
          <w:rFonts w:ascii="Arial" w:hAnsi="Arial" w:cs="Arial"/>
          <w:sz w:val="24"/>
          <w:szCs w:val="24"/>
        </w:rPr>
        <w:t xml:space="preserve"> </w:t>
      </w:r>
      <w:r w:rsidR="00646C79">
        <w:rPr>
          <w:rFonts w:ascii="Arial" w:hAnsi="Arial" w:cs="Arial"/>
          <w:sz w:val="24"/>
          <w:szCs w:val="24"/>
        </w:rPr>
        <w:t xml:space="preserve">research highlights </w:t>
      </w:r>
      <w:r w:rsidR="0092175D">
        <w:rPr>
          <w:rFonts w:ascii="Arial" w:hAnsi="Arial" w:cs="Arial"/>
          <w:sz w:val="24"/>
          <w:szCs w:val="24"/>
        </w:rPr>
        <w:t xml:space="preserve">how changes between </w:t>
      </w:r>
      <w:r w:rsidR="0009622A">
        <w:rPr>
          <w:rFonts w:ascii="Arial" w:hAnsi="Arial" w:cs="Arial"/>
          <w:sz w:val="24"/>
          <w:szCs w:val="24"/>
        </w:rPr>
        <w:t>the range of experiences</w:t>
      </w:r>
      <w:r w:rsidR="00AC4C61">
        <w:rPr>
          <w:rFonts w:ascii="Arial" w:hAnsi="Arial" w:cs="Arial"/>
          <w:sz w:val="24"/>
          <w:szCs w:val="24"/>
        </w:rPr>
        <w:t xml:space="preserve"> </w:t>
      </w:r>
      <w:r w:rsidR="00B57EB3">
        <w:rPr>
          <w:rFonts w:ascii="Arial" w:hAnsi="Arial" w:cs="Arial"/>
          <w:sz w:val="24"/>
          <w:szCs w:val="24"/>
        </w:rPr>
        <w:t xml:space="preserve"> are needed to ensure </w:t>
      </w:r>
      <w:r w:rsidR="0009622A">
        <w:rPr>
          <w:rFonts w:ascii="Arial" w:hAnsi="Arial" w:cs="Arial"/>
          <w:sz w:val="24"/>
          <w:szCs w:val="24"/>
        </w:rPr>
        <w:t>the relevance of not</w:t>
      </w:r>
      <w:r w:rsidR="007E6826">
        <w:rPr>
          <w:rFonts w:ascii="Arial" w:hAnsi="Arial" w:cs="Arial"/>
          <w:sz w:val="24"/>
          <w:szCs w:val="24"/>
        </w:rPr>
        <w:t xml:space="preserve"> what adults perceive the opportunities to be</w:t>
      </w:r>
      <w:r w:rsidR="00E71EEC">
        <w:rPr>
          <w:rFonts w:ascii="Arial" w:hAnsi="Arial" w:cs="Arial"/>
          <w:sz w:val="24"/>
          <w:szCs w:val="24"/>
        </w:rPr>
        <w:t xml:space="preserve"> and</w:t>
      </w:r>
      <w:r w:rsidR="007E6826">
        <w:rPr>
          <w:rFonts w:ascii="Arial" w:hAnsi="Arial" w:cs="Arial"/>
          <w:sz w:val="24"/>
          <w:szCs w:val="24"/>
        </w:rPr>
        <w:t xml:space="preserve"> that of </w:t>
      </w:r>
      <w:r w:rsidR="00926BAE">
        <w:rPr>
          <w:rFonts w:ascii="Arial" w:hAnsi="Arial" w:cs="Arial"/>
          <w:sz w:val="24"/>
          <w:szCs w:val="24"/>
        </w:rPr>
        <w:t>how the activities is understood by the child</w:t>
      </w:r>
      <w:r w:rsidR="00532B04">
        <w:rPr>
          <w:rFonts w:ascii="Arial" w:hAnsi="Arial" w:cs="Arial"/>
          <w:sz w:val="24"/>
          <w:szCs w:val="24"/>
        </w:rPr>
        <w:t>.</w:t>
      </w:r>
      <w:r w:rsidR="00E943BB" w:rsidRPr="00E943BB">
        <w:rPr>
          <w:rFonts w:ascii="Arial" w:hAnsi="Arial" w:cs="Arial"/>
          <w:sz w:val="24"/>
          <w:szCs w:val="24"/>
        </w:rPr>
        <w:t xml:space="preserve"> </w:t>
      </w:r>
      <w:r w:rsidR="00E943BB">
        <w:rPr>
          <w:rFonts w:ascii="Arial" w:hAnsi="Arial" w:cs="Arial"/>
          <w:sz w:val="24"/>
          <w:szCs w:val="24"/>
        </w:rPr>
        <w:t xml:space="preserve">Howard and McInnes (2012)  further this thinking researching how as </w:t>
      </w:r>
      <w:r w:rsidR="007E4F96">
        <w:rPr>
          <w:rFonts w:ascii="Arial" w:hAnsi="Arial" w:cs="Arial"/>
          <w:sz w:val="24"/>
          <w:szCs w:val="24"/>
        </w:rPr>
        <w:t>adults’</w:t>
      </w:r>
      <w:r w:rsidR="00E943BB">
        <w:rPr>
          <w:rFonts w:ascii="Arial" w:hAnsi="Arial" w:cs="Arial"/>
          <w:sz w:val="24"/>
          <w:szCs w:val="24"/>
        </w:rPr>
        <w:t xml:space="preserve"> continuous professional development is needed to develop their understanding and knowledge of the positive impacts  of self-direct play.</w:t>
      </w:r>
    </w:p>
    <w:p w14:paraId="10F1030F" w14:textId="31A51E99" w:rsidR="00E11BF5" w:rsidRDefault="00E11BF5" w:rsidP="005D4EAE">
      <w:pPr>
        <w:rPr>
          <w:rFonts w:ascii="Arial" w:hAnsi="Arial" w:cs="Arial"/>
          <w:sz w:val="24"/>
          <w:szCs w:val="24"/>
        </w:rPr>
      </w:pPr>
      <w:r>
        <w:rPr>
          <w:rFonts w:ascii="Arial" w:hAnsi="Arial" w:cs="Arial"/>
          <w:sz w:val="24"/>
          <w:szCs w:val="24"/>
        </w:rPr>
        <w:t xml:space="preserve">It is important to remember not all environments support the principle of </w:t>
      </w:r>
      <w:r w:rsidR="007378B7">
        <w:rPr>
          <w:rFonts w:ascii="Arial" w:hAnsi="Arial" w:cs="Arial"/>
          <w:sz w:val="24"/>
          <w:szCs w:val="24"/>
        </w:rPr>
        <w:t>self-directed</w:t>
      </w:r>
      <w:r>
        <w:rPr>
          <w:rFonts w:ascii="Arial" w:hAnsi="Arial" w:cs="Arial"/>
          <w:sz w:val="24"/>
          <w:szCs w:val="24"/>
        </w:rPr>
        <w:t xml:space="preserve"> play and children </w:t>
      </w:r>
      <w:r w:rsidR="007378B7">
        <w:rPr>
          <w:rFonts w:ascii="Arial" w:hAnsi="Arial" w:cs="Arial"/>
          <w:sz w:val="24"/>
          <w:szCs w:val="24"/>
        </w:rPr>
        <w:t>may experience opposite end</w:t>
      </w:r>
      <w:r w:rsidR="00C2460B">
        <w:rPr>
          <w:rFonts w:ascii="Arial" w:hAnsi="Arial" w:cs="Arial"/>
          <w:sz w:val="24"/>
          <w:szCs w:val="24"/>
        </w:rPr>
        <w:t>s</w:t>
      </w:r>
      <w:r w:rsidR="00C14BEF">
        <w:rPr>
          <w:rFonts w:ascii="Arial" w:hAnsi="Arial" w:cs="Arial"/>
          <w:sz w:val="24"/>
          <w:szCs w:val="24"/>
        </w:rPr>
        <w:t xml:space="preserve"> in their play experience,</w:t>
      </w:r>
      <w:r w:rsidR="00C2460B">
        <w:rPr>
          <w:rFonts w:ascii="Arial" w:hAnsi="Arial" w:cs="Arial"/>
          <w:sz w:val="24"/>
          <w:szCs w:val="24"/>
        </w:rPr>
        <w:t xml:space="preserve"> </w:t>
      </w:r>
      <w:r w:rsidR="00215119">
        <w:rPr>
          <w:rFonts w:ascii="Arial" w:hAnsi="Arial" w:cs="Arial"/>
          <w:sz w:val="24"/>
          <w:szCs w:val="24"/>
        </w:rPr>
        <w:t xml:space="preserve">Rekers. A. </w:t>
      </w:r>
      <w:proofErr w:type="spellStart"/>
      <w:r w:rsidR="00215119">
        <w:rPr>
          <w:rFonts w:ascii="Arial" w:hAnsi="Arial" w:cs="Arial"/>
          <w:sz w:val="24"/>
          <w:szCs w:val="24"/>
        </w:rPr>
        <w:t>Mccree</w:t>
      </w:r>
      <w:proofErr w:type="spellEnd"/>
      <w:r w:rsidR="00215119">
        <w:rPr>
          <w:rFonts w:ascii="Arial" w:hAnsi="Arial" w:cs="Arial"/>
          <w:sz w:val="24"/>
          <w:szCs w:val="24"/>
        </w:rPr>
        <w:t xml:space="preserve"> .M (2022) </w:t>
      </w:r>
      <w:r w:rsidR="001461B2">
        <w:rPr>
          <w:rFonts w:ascii="Arial" w:hAnsi="Arial" w:cs="Arial"/>
          <w:sz w:val="24"/>
          <w:szCs w:val="24"/>
        </w:rPr>
        <w:t xml:space="preserve">identify </w:t>
      </w:r>
      <w:r w:rsidR="007E4F96">
        <w:rPr>
          <w:rFonts w:ascii="Arial" w:hAnsi="Arial" w:cs="Arial"/>
          <w:sz w:val="24"/>
          <w:szCs w:val="24"/>
        </w:rPr>
        <w:t xml:space="preserve">that children </w:t>
      </w:r>
      <w:r w:rsidR="008F2D66">
        <w:rPr>
          <w:rFonts w:ascii="Arial" w:hAnsi="Arial" w:cs="Arial"/>
          <w:sz w:val="24"/>
          <w:szCs w:val="24"/>
        </w:rPr>
        <w:t xml:space="preserve">can </w:t>
      </w:r>
      <w:r w:rsidR="007E4F96">
        <w:rPr>
          <w:rFonts w:ascii="Arial" w:hAnsi="Arial" w:cs="Arial"/>
          <w:sz w:val="24"/>
          <w:szCs w:val="24"/>
        </w:rPr>
        <w:t xml:space="preserve">experience </w:t>
      </w:r>
      <w:r w:rsidR="00AB0EA1">
        <w:rPr>
          <w:rFonts w:ascii="Arial" w:hAnsi="Arial" w:cs="Arial"/>
          <w:sz w:val="24"/>
          <w:szCs w:val="24"/>
        </w:rPr>
        <w:t>provisions that may offer a range of play opp</w:t>
      </w:r>
      <w:r w:rsidR="00B164EE">
        <w:rPr>
          <w:rFonts w:ascii="Arial" w:hAnsi="Arial" w:cs="Arial"/>
          <w:sz w:val="24"/>
          <w:szCs w:val="24"/>
        </w:rPr>
        <w:t>ortunities</w:t>
      </w:r>
      <w:r w:rsidR="00A21E3C">
        <w:rPr>
          <w:rFonts w:ascii="Arial" w:hAnsi="Arial" w:cs="Arial"/>
          <w:sz w:val="24"/>
          <w:szCs w:val="24"/>
        </w:rPr>
        <w:t>,</w:t>
      </w:r>
      <w:r w:rsidR="00B164EE">
        <w:rPr>
          <w:rFonts w:ascii="Arial" w:hAnsi="Arial" w:cs="Arial"/>
          <w:sz w:val="24"/>
          <w:szCs w:val="24"/>
        </w:rPr>
        <w:t xml:space="preserve"> </w:t>
      </w:r>
      <w:r w:rsidR="000A2287">
        <w:rPr>
          <w:rFonts w:ascii="Arial" w:hAnsi="Arial" w:cs="Arial"/>
          <w:sz w:val="24"/>
          <w:szCs w:val="24"/>
        </w:rPr>
        <w:t>fluctuating</w:t>
      </w:r>
      <w:r w:rsidR="00196CE4">
        <w:rPr>
          <w:rFonts w:ascii="Arial" w:hAnsi="Arial" w:cs="Arial"/>
          <w:sz w:val="24"/>
          <w:szCs w:val="24"/>
        </w:rPr>
        <w:t xml:space="preserve"> from an open access play provision f</w:t>
      </w:r>
      <w:r w:rsidR="00656C23">
        <w:rPr>
          <w:rFonts w:ascii="Arial" w:hAnsi="Arial" w:cs="Arial"/>
          <w:sz w:val="24"/>
          <w:szCs w:val="24"/>
        </w:rPr>
        <w:t>ollow</w:t>
      </w:r>
      <w:r w:rsidR="00196CE4">
        <w:rPr>
          <w:rFonts w:ascii="Arial" w:hAnsi="Arial" w:cs="Arial"/>
          <w:sz w:val="24"/>
          <w:szCs w:val="24"/>
        </w:rPr>
        <w:t>ing the play work principles</w:t>
      </w:r>
      <w:r w:rsidR="00A21E3C">
        <w:rPr>
          <w:rFonts w:ascii="Arial" w:hAnsi="Arial" w:cs="Arial"/>
          <w:sz w:val="24"/>
          <w:szCs w:val="24"/>
        </w:rPr>
        <w:t xml:space="preserve"> </w:t>
      </w:r>
      <w:r w:rsidR="0024494A">
        <w:rPr>
          <w:rFonts w:ascii="Arial" w:hAnsi="Arial" w:cs="Arial"/>
          <w:sz w:val="24"/>
          <w:szCs w:val="24"/>
        </w:rPr>
        <w:t xml:space="preserve">promoting freely </w:t>
      </w:r>
      <w:r w:rsidR="00B44409">
        <w:rPr>
          <w:rFonts w:ascii="Arial" w:hAnsi="Arial" w:cs="Arial"/>
          <w:sz w:val="24"/>
          <w:szCs w:val="24"/>
        </w:rPr>
        <w:t xml:space="preserve">chosen  </w:t>
      </w:r>
      <w:proofErr w:type="gramStart"/>
      <w:r w:rsidR="00B44409">
        <w:rPr>
          <w:rFonts w:ascii="Arial" w:hAnsi="Arial" w:cs="Arial"/>
          <w:sz w:val="24"/>
          <w:szCs w:val="24"/>
        </w:rPr>
        <w:t>play</w:t>
      </w:r>
      <w:proofErr w:type="gramEnd"/>
      <w:r w:rsidR="0024494A">
        <w:rPr>
          <w:rFonts w:ascii="Arial" w:hAnsi="Arial" w:cs="Arial"/>
          <w:sz w:val="24"/>
          <w:szCs w:val="24"/>
        </w:rPr>
        <w:t xml:space="preserve"> </w:t>
      </w:r>
      <w:r w:rsidR="00196CE4">
        <w:rPr>
          <w:rFonts w:ascii="Arial" w:hAnsi="Arial" w:cs="Arial"/>
          <w:sz w:val="24"/>
          <w:szCs w:val="24"/>
        </w:rPr>
        <w:t xml:space="preserve"> to </w:t>
      </w:r>
      <w:r w:rsidR="00792D61">
        <w:rPr>
          <w:rFonts w:ascii="Arial" w:hAnsi="Arial" w:cs="Arial"/>
          <w:sz w:val="24"/>
          <w:szCs w:val="24"/>
        </w:rPr>
        <w:t xml:space="preserve">classroom environment </w:t>
      </w:r>
      <w:r w:rsidR="00063799">
        <w:rPr>
          <w:rFonts w:ascii="Arial" w:hAnsi="Arial" w:cs="Arial"/>
          <w:sz w:val="24"/>
          <w:szCs w:val="24"/>
        </w:rPr>
        <w:t xml:space="preserve">with more constraints of the curriculum expectations. </w:t>
      </w:r>
    </w:p>
    <w:p w14:paraId="1BD32A7E" w14:textId="0489D7C2" w:rsidR="008B3586" w:rsidRDefault="006F3F8C" w:rsidP="005D4EAE">
      <w:pPr>
        <w:rPr>
          <w:rFonts w:ascii="Arial" w:hAnsi="Arial" w:cs="Arial"/>
          <w:sz w:val="24"/>
          <w:szCs w:val="24"/>
        </w:rPr>
      </w:pPr>
      <w:r>
        <w:rPr>
          <w:rFonts w:ascii="Arial" w:hAnsi="Arial" w:cs="Arial"/>
          <w:sz w:val="24"/>
          <w:szCs w:val="24"/>
        </w:rPr>
        <w:t>Dr Sella Louis</w:t>
      </w:r>
      <w:r w:rsidR="00E13F69">
        <w:rPr>
          <w:rFonts w:ascii="Arial" w:hAnsi="Arial" w:cs="Arial"/>
          <w:sz w:val="24"/>
          <w:szCs w:val="24"/>
        </w:rPr>
        <w:t>, f</w:t>
      </w:r>
      <w:r w:rsidR="009A793A">
        <w:rPr>
          <w:rFonts w:ascii="Arial" w:hAnsi="Arial" w:cs="Arial"/>
          <w:sz w:val="24"/>
          <w:szCs w:val="24"/>
        </w:rPr>
        <w:t>ro</w:t>
      </w:r>
      <w:r w:rsidR="00E13F69">
        <w:rPr>
          <w:rFonts w:ascii="Arial" w:hAnsi="Arial" w:cs="Arial"/>
          <w:sz w:val="24"/>
          <w:szCs w:val="24"/>
        </w:rPr>
        <w:t xml:space="preserve">blientrust.org talks of how observations are a gateway to </w:t>
      </w:r>
      <w:r w:rsidR="00D8412B">
        <w:rPr>
          <w:rFonts w:ascii="Arial" w:hAnsi="Arial" w:cs="Arial"/>
          <w:sz w:val="24"/>
          <w:szCs w:val="24"/>
        </w:rPr>
        <w:t xml:space="preserve">understanding and recognising </w:t>
      </w:r>
      <w:r w:rsidR="001F7445">
        <w:rPr>
          <w:rFonts w:ascii="Arial" w:hAnsi="Arial" w:cs="Arial"/>
          <w:sz w:val="24"/>
          <w:szCs w:val="24"/>
        </w:rPr>
        <w:t>children’s</w:t>
      </w:r>
      <w:r w:rsidR="00D8412B">
        <w:rPr>
          <w:rFonts w:ascii="Arial" w:hAnsi="Arial" w:cs="Arial"/>
          <w:sz w:val="24"/>
          <w:szCs w:val="24"/>
        </w:rPr>
        <w:t xml:space="preserve"> stag</w:t>
      </w:r>
      <w:r w:rsidR="007B648D">
        <w:rPr>
          <w:rFonts w:ascii="Arial" w:hAnsi="Arial" w:cs="Arial"/>
          <w:sz w:val="24"/>
          <w:szCs w:val="24"/>
        </w:rPr>
        <w:t>e</w:t>
      </w:r>
      <w:r w:rsidR="00D8412B">
        <w:rPr>
          <w:rFonts w:ascii="Arial" w:hAnsi="Arial" w:cs="Arial"/>
          <w:sz w:val="24"/>
          <w:szCs w:val="24"/>
        </w:rPr>
        <w:t xml:space="preserve"> of play</w:t>
      </w:r>
      <w:r w:rsidR="00A203B6">
        <w:rPr>
          <w:rFonts w:ascii="Arial" w:hAnsi="Arial" w:cs="Arial"/>
          <w:sz w:val="24"/>
          <w:szCs w:val="24"/>
        </w:rPr>
        <w:t xml:space="preserve"> and </w:t>
      </w:r>
      <w:r w:rsidR="007B648D">
        <w:rPr>
          <w:rFonts w:ascii="Arial" w:hAnsi="Arial" w:cs="Arial"/>
          <w:sz w:val="24"/>
          <w:szCs w:val="24"/>
        </w:rPr>
        <w:t xml:space="preserve">developmental </w:t>
      </w:r>
      <w:r w:rsidR="000C761F">
        <w:rPr>
          <w:rFonts w:ascii="Arial" w:hAnsi="Arial" w:cs="Arial"/>
          <w:sz w:val="24"/>
          <w:szCs w:val="24"/>
        </w:rPr>
        <w:t xml:space="preserve">milestones. </w:t>
      </w:r>
      <w:r w:rsidR="001F7445">
        <w:rPr>
          <w:rFonts w:ascii="Arial" w:hAnsi="Arial" w:cs="Arial"/>
          <w:sz w:val="24"/>
          <w:szCs w:val="24"/>
        </w:rPr>
        <w:t>Observation</w:t>
      </w:r>
      <w:r w:rsidR="00D8412B">
        <w:rPr>
          <w:rFonts w:ascii="Arial" w:hAnsi="Arial" w:cs="Arial"/>
          <w:sz w:val="24"/>
          <w:szCs w:val="24"/>
        </w:rPr>
        <w:t xml:space="preserve"> skills and tools </w:t>
      </w:r>
      <w:r w:rsidR="00122172">
        <w:rPr>
          <w:rFonts w:ascii="Arial" w:hAnsi="Arial" w:cs="Arial"/>
          <w:sz w:val="24"/>
          <w:szCs w:val="24"/>
        </w:rPr>
        <w:t xml:space="preserve">such Schedule of growth (SOGS), Foundation </w:t>
      </w:r>
      <w:r w:rsidR="004E670B">
        <w:rPr>
          <w:rFonts w:ascii="Arial" w:hAnsi="Arial" w:cs="Arial"/>
          <w:sz w:val="24"/>
          <w:szCs w:val="24"/>
        </w:rPr>
        <w:t xml:space="preserve">Phase profile Observations and the Leuven Scale </w:t>
      </w:r>
      <w:r w:rsidR="007955FF">
        <w:rPr>
          <w:rFonts w:ascii="Arial" w:hAnsi="Arial" w:cs="Arial"/>
          <w:sz w:val="24"/>
          <w:szCs w:val="24"/>
        </w:rPr>
        <w:t xml:space="preserve">Individual Child observation </w:t>
      </w:r>
      <w:r w:rsidR="001F7445">
        <w:rPr>
          <w:rFonts w:ascii="Arial" w:hAnsi="Arial" w:cs="Arial"/>
          <w:sz w:val="24"/>
          <w:szCs w:val="24"/>
        </w:rPr>
        <w:t xml:space="preserve">are frequently used to track individual progress within the Early Years. </w:t>
      </w:r>
    </w:p>
    <w:p w14:paraId="3D9319A1" w14:textId="7EFAC82E" w:rsidR="003D14EF" w:rsidRDefault="0002550D" w:rsidP="005D4EAE">
      <w:pPr>
        <w:rPr>
          <w:rFonts w:ascii="Arial" w:hAnsi="Arial" w:cs="Arial"/>
          <w:sz w:val="24"/>
          <w:szCs w:val="24"/>
        </w:rPr>
      </w:pPr>
      <w:r>
        <w:rPr>
          <w:rFonts w:ascii="Arial" w:hAnsi="Arial" w:cs="Arial"/>
          <w:sz w:val="24"/>
          <w:szCs w:val="24"/>
        </w:rPr>
        <w:t>Ben-</w:t>
      </w:r>
      <w:proofErr w:type="spellStart"/>
      <w:r>
        <w:rPr>
          <w:rFonts w:ascii="Arial" w:hAnsi="Arial" w:cs="Arial"/>
          <w:sz w:val="24"/>
          <w:szCs w:val="24"/>
        </w:rPr>
        <w:t>ariah</w:t>
      </w:r>
      <w:proofErr w:type="spellEnd"/>
      <w:r w:rsidR="00F03F82">
        <w:rPr>
          <w:rFonts w:ascii="Arial" w:hAnsi="Arial" w:cs="Arial"/>
          <w:sz w:val="24"/>
          <w:szCs w:val="24"/>
        </w:rPr>
        <w:t xml:space="preserve"> &amp; George 2007</w:t>
      </w:r>
      <w:r w:rsidR="00F556C0">
        <w:rPr>
          <w:rFonts w:ascii="Arial" w:hAnsi="Arial" w:cs="Arial"/>
          <w:sz w:val="24"/>
          <w:szCs w:val="24"/>
        </w:rPr>
        <w:t xml:space="preserve"> re</w:t>
      </w:r>
      <w:r w:rsidR="00CC22C7">
        <w:rPr>
          <w:rFonts w:ascii="Arial" w:hAnsi="Arial" w:cs="Arial"/>
          <w:sz w:val="24"/>
          <w:szCs w:val="24"/>
        </w:rPr>
        <w:t>search recognises a</w:t>
      </w:r>
      <w:r w:rsidR="00377BEC">
        <w:rPr>
          <w:rFonts w:ascii="Arial" w:hAnsi="Arial" w:cs="Arial"/>
          <w:sz w:val="24"/>
          <w:szCs w:val="24"/>
        </w:rPr>
        <w:t xml:space="preserve">n evident link between children’s play and their </w:t>
      </w:r>
      <w:r w:rsidR="007B648D">
        <w:rPr>
          <w:rFonts w:ascii="Arial" w:hAnsi="Arial" w:cs="Arial"/>
          <w:sz w:val="24"/>
          <w:szCs w:val="24"/>
        </w:rPr>
        <w:t>emotional</w:t>
      </w:r>
      <w:r w:rsidR="00377BEC">
        <w:rPr>
          <w:rFonts w:ascii="Arial" w:hAnsi="Arial" w:cs="Arial"/>
          <w:sz w:val="24"/>
          <w:szCs w:val="24"/>
        </w:rPr>
        <w:t xml:space="preserve"> </w:t>
      </w:r>
      <w:r w:rsidR="000F19AA">
        <w:rPr>
          <w:rFonts w:ascii="Arial" w:hAnsi="Arial" w:cs="Arial"/>
          <w:sz w:val="24"/>
          <w:szCs w:val="24"/>
        </w:rPr>
        <w:t xml:space="preserve">wellbeing, to </w:t>
      </w:r>
      <w:r w:rsidR="003A0D11">
        <w:rPr>
          <w:rFonts w:ascii="Arial" w:hAnsi="Arial" w:cs="Arial"/>
          <w:sz w:val="24"/>
          <w:szCs w:val="24"/>
        </w:rPr>
        <w:t xml:space="preserve">the environment </w:t>
      </w:r>
      <w:r w:rsidR="000F19AA">
        <w:rPr>
          <w:rFonts w:ascii="Arial" w:hAnsi="Arial" w:cs="Arial"/>
          <w:sz w:val="24"/>
          <w:szCs w:val="24"/>
        </w:rPr>
        <w:t xml:space="preserve">and opportunities </w:t>
      </w:r>
      <w:r w:rsidR="00C6467C">
        <w:rPr>
          <w:rFonts w:ascii="Arial" w:hAnsi="Arial" w:cs="Arial"/>
          <w:sz w:val="24"/>
          <w:szCs w:val="24"/>
        </w:rPr>
        <w:t xml:space="preserve">to access play. </w:t>
      </w:r>
    </w:p>
    <w:p w14:paraId="3386B55E" w14:textId="39B8FE81" w:rsidR="0025285D" w:rsidRDefault="003D14EF" w:rsidP="005D4EAE">
      <w:pPr>
        <w:rPr>
          <w:rFonts w:ascii="Arial" w:hAnsi="Arial" w:cs="Arial"/>
          <w:sz w:val="24"/>
          <w:szCs w:val="24"/>
        </w:rPr>
      </w:pPr>
      <w:r>
        <w:rPr>
          <w:rFonts w:ascii="Arial" w:hAnsi="Arial" w:cs="Arial"/>
          <w:sz w:val="24"/>
          <w:szCs w:val="24"/>
        </w:rPr>
        <w:t>Howard</w:t>
      </w:r>
      <w:r w:rsidR="005D2205">
        <w:rPr>
          <w:rFonts w:ascii="Arial" w:hAnsi="Arial" w:cs="Arial"/>
          <w:sz w:val="24"/>
          <w:szCs w:val="24"/>
        </w:rPr>
        <w:t xml:space="preserve"> and McInnes identify the </w:t>
      </w:r>
      <w:proofErr w:type="spellStart"/>
      <w:r w:rsidR="005D2205">
        <w:rPr>
          <w:rFonts w:ascii="Arial" w:hAnsi="Arial" w:cs="Arial"/>
          <w:sz w:val="24"/>
          <w:szCs w:val="24"/>
        </w:rPr>
        <w:t>Le</w:t>
      </w:r>
      <w:r w:rsidR="00191121">
        <w:rPr>
          <w:rFonts w:ascii="Arial" w:hAnsi="Arial" w:cs="Arial"/>
          <w:sz w:val="24"/>
          <w:szCs w:val="24"/>
        </w:rPr>
        <w:t>uvens</w:t>
      </w:r>
      <w:proofErr w:type="spellEnd"/>
      <w:r w:rsidR="00191121">
        <w:rPr>
          <w:rFonts w:ascii="Arial" w:hAnsi="Arial" w:cs="Arial"/>
          <w:sz w:val="24"/>
          <w:szCs w:val="24"/>
        </w:rPr>
        <w:t xml:space="preserve"> Involvement Scale as an observation tool compr</w:t>
      </w:r>
      <w:r w:rsidR="00F12369">
        <w:rPr>
          <w:rFonts w:ascii="Arial" w:hAnsi="Arial" w:cs="Arial"/>
          <w:sz w:val="24"/>
          <w:szCs w:val="24"/>
        </w:rPr>
        <w:t xml:space="preserve">ise of two parts, it looks at the wellbeing and involvement of children </w:t>
      </w:r>
      <w:r w:rsidR="00860C7C">
        <w:rPr>
          <w:rFonts w:ascii="Arial" w:hAnsi="Arial" w:cs="Arial"/>
          <w:sz w:val="24"/>
          <w:szCs w:val="24"/>
        </w:rPr>
        <w:t>as they engage in play</w:t>
      </w:r>
      <w:r w:rsidR="0002550D">
        <w:rPr>
          <w:rFonts w:ascii="Arial" w:hAnsi="Arial" w:cs="Arial"/>
          <w:sz w:val="24"/>
          <w:szCs w:val="24"/>
        </w:rPr>
        <w:t>.</w:t>
      </w:r>
      <w:r w:rsidR="0025285D">
        <w:rPr>
          <w:rFonts w:ascii="Arial" w:hAnsi="Arial" w:cs="Arial"/>
          <w:sz w:val="24"/>
          <w:szCs w:val="24"/>
        </w:rPr>
        <w:t xml:space="preserve"> Each </w:t>
      </w:r>
      <w:r w:rsidR="00D6467B">
        <w:rPr>
          <w:rFonts w:ascii="Arial" w:hAnsi="Arial" w:cs="Arial"/>
          <w:sz w:val="24"/>
          <w:szCs w:val="24"/>
        </w:rPr>
        <w:t>component</w:t>
      </w:r>
      <w:r w:rsidR="0025285D">
        <w:rPr>
          <w:rFonts w:ascii="Arial" w:hAnsi="Arial" w:cs="Arial"/>
          <w:sz w:val="24"/>
          <w:szCs w:val="24"/>
        </w:rPr>
        <w:t xml:space="preserve"> looks at the </w:t>
      </w:r>
      <w:r w:rsidR="0011687C">
        <w:rPr>
          <w:rFonts w:ascii="Arial" w:hAnsi="Arial" w:cs="Arial"/>
          <w:sz w:val="24"/>
          <w:szCs w:val="24"/>
        </w:rPr>
        <w:t xml:space="preserve">emotional wellbeing during an activity and the level of involvement </w:t>
      </w:r>
      <w:r w:rsidR="00097623">
        <w:rPr>
          <w:rFonts w:ascii="Arial" w:hAnsi="Arial" w:cs="Arial"/>
          <w:sz w:val="24"/>
          <w:szCs w:val="24"/>
        </w:rPr>
        <w:t xml:space="preserve">within the activity. </w:t>
      </w:r>
    </w:p>
    <w:p w14:paraId="5F34F718" w14:textId="665D3020" w:rsidR="00472E52" w:rsidRDefault="00472E52" w:rsidP="005D4EAE">
      <w:pPr>
        <w:rPr>
          <w:rFonts w:ascii="Arial" w:hAnsi="Arial" w:cs="Arial"/>
          <w:sz w:val="24"/>
          <w:szCs w:val="24"/>
        </w:rPr>
      </w:pPr>
      <w:r>
        <w:rPr>
          <w:rFonts w:ascii="Arial" w:hAnsi="Arial" w:cs="Arial"/>
          <w:sz w:val="24"/>
          <w:szCs w:val="24"/>
        </w:rPr>
        <w:lastRenderedPageBreak/>
        <w:t xml:space="preserve">The </w:t>
      </w:r>
      <w:r w:rsidR="007B2F06">
        <w:rPr>
          <w:rFonts w:ascii="Arial" w:hAnsi="Arial" w:cs="Arial"/>
          <w:sz w:val="24"/>
          <w:szCs w:val="24"/>
        </w:rPr>
        <w:t>Leu</w:t>
      </w:r>
      <w:r w:rsidR="0060411D">
        <w:rPr>
          <w:rFonts w:ascii="Arial" w:hAnsi="Arial" w:cs="Arial"/>
          <w:sz w:val="24"/>
          <w:szCs w:val="24"/>
        </w:rPr>
        <w:t xml:space="preserve">ven Scale </w:t>
      </w:r>
      <w:r w:rsidR="009B0995">
        <w:rPr>
          <w:rFonts w:ascii="Arial" w:hAnsi="Arial" w:cs="Arial"/>
          <w:sz w:val="24"/>
          <w:szCs w:val="24"/>
        </w:rPr>
        <w:t>(</w:t>
      </w:r>
      <w:r w:rsidR="00D24B48">
        <w:rPr>
          <w:rFonts w:ascii="Arial" w:hAnsi="Arial" w:cs="Arial"/>
          <w:sz w:val="24"/>
          <w:szCs w:val="24"/>
        </w:rPr>
        <w:t xml:space="preserve">June </w:t>
      </w:r>
      <w:r w:rsidR="009B0995">
        <w:rPr>
          <w:rFonts w:ascii="Arial" w:hAnsi="Arial" w:cs="Arial"/>
          <w:sz w:val="24"/>
          <w:szCs w:val="24"/>
        </w:rPr>
        <w:t xml:space="preserve">2019) </w:t>
      </w:r>
      <w:r w:rsidR="0060411D">
        <w:rPr>
          <w:rFonts w:ascii="Arial" w:hAnsi="Arial" w:cs="Arial"/>
          <w:sz w:val="24"/>
          <w:szCs w:val="24"/>
        </w:rPr>
        <w:t>was de</w:t>
      </w:r>
      <w:r w:rsidR="00D6467B">
        <w:rPr>
          <w:rFonts w:ascii="Arial" w:hAnsi="Arial" w:cs="Arial"/>
          <w:sz w:val="24"/>
          <w:szCs w:val="24"/>
        </w:rPr>
        <w:t xml:space="preserve">veloped in </w:t>
      </w:r>
      <w:proofErr w:type="spellStart"/>
      <w:r w:rsidR="00D6467B">
        <w:rPr>
          <w:rFonts w:ascii="Arial" w:hAnsi="Arial" w:cs="Arial"/>
          <w:sz w:val="24"/>
          <w:szCs w:val="24"/>
        </w:rPr>
        <w:t>Belguim</w:t>
      </w:r>
      <w:proofErr w:type="spellEnd"/>
      <w:r w:rsidR="00D6467B">
        <w:rPr>
          <w:rFonts w:ascii="Arial" w:hAnsi="Arial" w:cs="Arial"/>
          <w:sz w:val="24"/>
          <w:szCs w:val="24"/>
        </w:rPr>
        <w:t xml:space="preserve"> under the supervision of D</w:t>
      </w:r>
      <w:r w:rsidR="008B28D5">
        <w:rPr>
          <w:rFonts w:ascii="Arial" w:hAnsi="Arial" w:cs="Arial"/>
          <w:sz w:val="24"/>
          <w:szCs w:val="24"/>
        </w:rPr>
        <w:t>r Ferre Laevers</w:t>
      </w:r>
      <w:r w:rsidR="0057790C">
        <w:rPr>
          <w:rFonts w:ascii="Arial" w:hAnsi="Arial" w:cs="Arial"/>
          <w:sz w:val="24"/>
          <w:szCs w:val="24"/>
        </w:rPr>
        <w:t xml:space="preserve"> to support </w:t>
      </w:r>
      <w:r w:rsidR="00E16EAE">
        <w:rPr>
          <w:rFonts w:ascii="Arial" w:hAnsi="Arial" w:cs="Arial"/>
          <w:sz w:val="24"/>
          <w:szCs w:val="24"/>
        </w:rPr>
        <w:t xml:space="preserve">deeper actionable assessments to aid </w:t>
      </w:r>
      <w:r w:rsidR="0057790C">
        <w:rPr>
          <w:rFonts w:ascii="Arial" w:hAnsi="Arial" w:cs="Arial"/>
          <w:sz w:val="24"/>
          <w:szCs w:val="24"/>
        </w:rPr>
        <w:t>planning</w:t>
      </w:r>
      <w:r w:rsidR="00E16EAE">
        <w:rPr>
          <w:rFonts w:ascii="Arial" w:hAnsi="Arial" w:cs="Arial"/>
          <w:sz w:val="24"/>
          <w:szCs w:val="24"/>
        </w:rPr>
        <w:t xml:space="preserve"> and providing </w:t>
      </w:r>
      <w:r w:rsidR="003F5B71">
        <w:rPr>
          <w:rFonts w:ascii="Arial" w:hAnsi="Arial" w:cs="Arial"/>
          <w:sz w:val="24"/>
          <w:szCs w:val="24"/>
        </w:rPr>
        <w:t xml:space="preserve">more authentic experiences </w:t>
      </w:r>
      <w:r w:rsidR="0057790C">
        <w:rPr>
          <w:rFonts w:ascii="Arial" w:hAnsi="Arial" w:cs="Arial"/>
          <w:sz w:val="24"/>
          <w:szCs w:val="24"/>
        </w:rPr>
        <w:t xml:space="preserve">in an educational setting. The research recognises </w:t>
      </w:r>
      <w:r w:rsidR="003E27DA">
        <w:rPr>
          <w:rFonts w:ascii="Arial" w:hAnsi="Arial" w:cs="Arial"/>
          <w:sz w:val="24"/>
          <w:szCs w:val="24"/>
        </w:rPr>
        <w:t xml:space="preserve">the importance of </w:t>
      </w:r>
      <w:r w:rsidR="00F03312">
        <w:rPr>
          <w:rFonts w:ascii="Arial" w:hAnsi="Arial" w:cs="Arial"/>
          <w:sz w:val="24"/>
          <w:szCs w:val="24"/>
        </w:rPr>
        <w:t xml:space="preserve">how </w:t>
      </w:r>
      <w:r w:rsidR="003E27DA">
        <w:rPr>
          <w:rFonts w:ascii="Arial" w:hAnsi="Arial" w:cs="Arial"/>
          <w:sz w:val="24"/>
          <w:szCs w:val="24"/>
        </w:rPr>
        <w:t xml:space="preserve">wellbeing </w:t>
      </w:r>
      <w:r w:rsidR="005A6A96">
        <w:rPr>
          <w:rFonts w:ascii="Arial" w:hAnsi="Arial" w:cs="Arial"/>
          <w:sz w:val="24"/>
          <w:szCs w:val="24"/>
        </w:rPr>
        <w:t>, f</w:t>
      </w:r>
      <w:r w:rsidR="00F8029D">
        <w:rPr>
          <w:rFonts w:ascii="Arial" w:hAnsi="Arial" w:cs="Arial"/>
          <w:sz w:val="24"/>
          <w:szCs w:val="24"/>
        </w:rPr>
        <w:t xml:space="preserve">eeling at ease and </w:t>
      </w:r>
      <w:r w:rsidR="005A6A96">
        <w:rPr>
          <w:rFonts w:ascii="Arial" w:hAnsi="Arial" w:cs="Arial"/>
          <w:sz w:val="24"/>
          <w:szCs w:val="24"/>
        </w:rPr>
        <w:t xml:space="preserve"> </w:t>
      </w:r>
      <w:r w:rsidR="00C81536">
        <w:rPr>
          <w:rFonts w:ascii="Arial" w:hAnsi="Arial" w:cs="Arial"/>
          <w:sz w:val="24"/>
          <w:szCs w:val="24"/>
        </w:rPr>
        <w:t xml:space="preserve">being </w:t>
      </w:r>
      <w:r w:rsidR="005A6A96">
        <w:rPr>
          <w:rFonts w:ascii="Arial" w:hAnsi="Arial" w:cs="Arial"/>
          <w:sz w:val="24"/>
          <w:szCs w:val="24"/>
        </w:rPr>
        <w:t xml:space="preserve">free of emotional </w:t>
      </w:r>
      <w:r w:rsidR="00F8029D">
        <w:rPr>
          <w:rFonts w:ascii="Arial" w:hAnsi="Arial" w:cs="Arial"/>
          <w:sz w:val="24"/>
          <w:szCs w:val="24"/>
        </w:rPr>
        <w:t>tension</w:t>
      </w:r>
      <w:r w:rsidR="00F03312">
        <w:rPr>
          <w:rFonts w:ascii="Arial" w:hAnsi="Arial" w:cs="Arial"/>
          <w:sz w:val="24"/>
          <w:szCs w:val="24"/>
        </w:rPr>
        <w:t xml:space="preserve">, </w:t>
      </w:r>
      <w:r w:rsidR="00133CC1">
        <w:rPr>
          <w:rFonts w:ascii="Arial" w:hAnsi="Arial" w:cs="Arial"/>
          <w:sz w:val="24"/>
          <w:szCs w:val="24"/>
        </w:rPr>
        <w:t xml:space="preserve">links to positive </w:t>
      </w:r>
      <w:r w:rsidR="00F03312">
        <w:rPr>
          <w:rFonts w:ascii="Arial" w:hAnsi="Arial" w:cs="Arial"/>
          <w:sz w:val="24"/>
          <w:szCs w:val="24"/>
        </w:rPr>
        <w:t>self-esteem</w:t>
      </w:r>
      <w:r w:rsidR="00133CC1">
        <w:rPr>
          <w:rFonts w:ascii="Arial" w:hAnsi="Arial" w:cs="Arial"/>
          <w:sz w:val="24"/>
          <w:szCs w:val="24"/>
        </w:rPr>
        <w:t xml:space="preserve"> and </w:t>
      </w:r>
      <w:r w:rsidR="00D057A3">
        <w:rPr>
          <w:rFonts w:ascii="Arial" w:hAnsi="Arial" w:cs="Arial"/>
          <w:sz w:val="24"/>
          <w:szCs w:val="24"/>
        </w:rPr>
        <w:t xml:space="preserve">resilience thus allowing </w:t>
      </w:r>
      <w:r w:rsidR="00E257F4">
        <w:rPr>
          <w:rFonts w:ascii="Arial" w:hAnsi="Arial" w:cs="Arial"/>
          <w:sz w:val="24"/>
          <w:szCs w:val="24"/>
        </w:rPr>
        <w:t xml:space="preserve"> </w:t>
      </w:r>
      <w:r w:rsidR="00D057A3">
        <w:rPr>
          <w:rFonts w:ascii="Arial" w:hAnsi="Arial" w:cs="Arial"/>
          <w:sz w:val="24"/>
          <w:szCs w:val="24"/>
        </w:rPr>
        <w:t xml:space="preserve"> intense</w:t>
      </w:r>
      <w:r w:rsidR="00E257F4">
        <w:rPr>
          <w:rFonts w:ascii="Arial" w:hAnsi="Arial" w:cs="Arial"/>
          <w:sz w:val="24"/>
          <w:szCs w:val="24"/>
        </w:rPr>
        <w:t xml:space="preserve"> </w:t>
      </w:r>
      <w:r w:rsidR="00D057A3">
        <w:rPr>
          <w:rFonts w:ascii="Arial" w:hAnsi="Arial" w:cs="Arial"/>
          <w:sz w:val="24"/>
          <w:szCs w:val="24"/>
        </w:rPr>
        <w:t xml:space="preserve">involvement with activities and the experiences </w:t>
      </w:r>
      <w:r w:rsidR="00662CCA">
        <w:rPr>
          <w:rFonts w:ascii="Arial" w:hAnsi="Arial" w:cs="Arial"/>
          <w:sz w:val="24"/>
          <w:szCs w:val="24"/>
        </w:rPr>
        <w:t>provided</w:t>
      </w:r>
      <w:r w:rsidR="007C2D8F">
        <w:rPr>
          <w:rFonts w:ascii="Arial" w:hAnsi="Arial" w:cs="Arial"/>
          <w:sz w:val="24"/>
          <w:szCs w:val="24"/>
        </w:rPr>
        <w:t xml:space="preserve"> </w:t>
      </w:r>
      <w:r w:rsidR="00384BF7">
        <w:rPr>
          <w:rFonts w:ascii="Arial" w:hAnsi="Arial" w:cs="Arial"/>
          <w:sz w:val="24"/>
          <w:szCs w:val="24"/>
        </w:rPr>
        <w:t xml:space="preserve">emotionallyhealthyschools.org. </w:t>
      </w:r>
    </w:p>
    <w:p w14:paraId="2796F2C4" w14:textId="75DC6F63" w:rsidR="00384BF7" w:rsidRDefault="00384BF7" w:rsidP="005D4EAE">
      <w:pPr>
        <w:rPr>
          <w:rFonts w:ascii="Arial" w:hAnsi="Arial" w:cs="Arial"/>
          <w:sz w:val="24"/>
          <w:szCs w:val="24"/>
        </w:rPr>
      </w:pPr>
      <w:r>
        <w:rPr>
          <w:rFonts w:ascii="Arial" w:hAnsi="Arial" w:cs="Arial"/>
          <w:sz w:val="24"/>
          <w:szCs w:val="24"/>
        </w:rPr>
        <w:t>The scale has five points</w:t>
      </w:r>
      <w:r>
        <w:rPr>
          <w:rFonts w:ascii="Arial" w:hAnsi="Arial" w:cs="Arial"/>
          <w:sz w:val="24"/>
          <w:szCs w:val="24"/>
        </w:rPr>
        <w:t xml:space="preserve"> of wellbeing and involvement</w:t>
      </w:r>
      <w:r w:rsidR="00614618">
        <w:rPr>
          <w:rFonts w:ascii="Arial" w:hAnsi="Arial" w:cs="Arial"/>
          <w:sz w:val="24"/>
          <w:szCs w:val="24"/>
        </w:rPr>
        <w:t xml:space="preserve"> </w:t>
      </w:r>
      <w:r w:rsidR="00F3772F">
        <w:rPr>
          <w:rFonts w:ascii="Arial" w:hAnsi="Arial" w:cs="Arial"/>
          <w:sz w:val="24"/>
          <w:szCs w:val="24"/>
        </w:rPr>
        <w:t>using simple s</w:t>
      </w:r>
      <w:r w:rsidR="00AD4581">
        <w:rPr>
          <w:rFonts w:ascii="Arial" w:hAnsi="Arial" w:cs="Arial"/>
          <w:sz w:val="24"/>
          <w:szCs w:val="24"/>
        </w:rPr>
        <w:t xml:space="preserve">canning observation skills for short periods at a time to </w:t>
      </w:r>
      <w:r w:rsidR="005E2F27">
        <w:rPr>
          <w:rFonts w:ascii="Arial" w:hAnsi="Arial" w:cs="Arial"/>
          <w:sz w:val="24"/>
          <w:szCs w:val="24"/>
        </w:rPr>
        <w:t xml:space="preserve">ascertain data </w:t>
      </w:r>
      <w:r w:rsidR="008D51ED">
        <w:rPr>
          <w:rFonts w:ascii="Arial" w:hAnsi="Arial" w:cs="Arial"/>
          <w:sz w:val="24"/>
          <w:szCs w:val="24"/>
        </w:rPr>
        <w:t xml:space="preserve">for supporting play and </w:t>
      </w:r>
      <w:proofErr w:type="gramStart"/>
      <w:r w:rsidR="008D51ED">
        <w:rPr>
          <w:rFonts w:ascii="Arial" w:hAnsi="Arial" w:cs="Arial"/>
          <w:sz w:val="24"/>
          <w:szCs w:val="24"/>
        </w:rPr>
        <w:t>learning</w:t>
      </w:r>
      <w:proofErr w:type="gramEnd"/>
      <w:r w:rsidR="008D51ED">
        <w:rPr>
          <w:rFonts w:ascii="Arial" w:hAnsi="Arial" w:cs="Arial"/>
          <w:sz w:val="24"/>
          <w:szCs w:val="24"/>
        </w:rPr>
        <w:t xml:space="preserve"> </w:t>
      </w:r>
    </w:p>
    <w:p w14:paraId="4B4AFF0C" w14:textId="6F644046" w:rsidR="008D51ED" w:rsidRDefault="008D51ED" w:rsidP="005D4EAE">
      <w:pPr>
        <w:rPr>
          <w:rFonts w:ascii="Arial" w:hAnsi="Arial" w:cs="Arial"/>
          <w:sz w:val="24"/>
          <w:szCs w:val="24"/>
        </w:rPr>
      </w:pPr>
      <w:r>
        <w:rPr>
          <w:rFonts w:ascii="Arial" w:hAnsi="Arial" w:cs="Arial"/>
          <w:sz w:val="24"/>
          <w:szCs w:val="24"/>
        </w:rPr>
        <w:t xml:space="preserve">The scale uses terms ranging from extremely low </w:t>
      </w:r>
      <w:r w:rsidR="000F3F2D">
        <w:rPr>
          <w:rFonts w:ascii="Arial" w:hAnsi="Arial" w:cs="Arial"/>
          <w:sz w:val="24"/>
          <w:szCs w:val="24"/>
        </w:rPr>
        <w:t xml:space="preserve">signs of </w:t>
      </w:r>
      <w:proofErr w:type="spellStart"/>
      <w:r w:rsidR="000F3F2D">
        <w:rPr>
          <w:rFonts w:ascii="Arial" w:hAnsi="Arial" w:cs="Arial"/>
          <w:sz w:val="24"/>
          <w:szCs w:val="24"/>
        </w:rPr>
        <w:t>wellbing</w:t>
      </w:r>
      <w:proofErr w:type="spellEnd"/>
      <w:r w:rsidR="000F3F2D">
        <w:rPr>
          <w:rFonts w:ascii="Arial" w:hAnsi="Arial" w:cs="Arial"/>
          <w:sz w:val="24"/>
          <w:szCs w:val="24"/>
        </w:rPr>
        <w:t xml:space="preserve"> and involvement where a child would </w:t>
      </w:r>
      <w:r w:rsidR="00B5049B">
        <w:rPr>
          <w:rFonts w:ascii="Arial" w:hAnsi="Arial" w:cs="Arial"/>
          <w:sz w:val="24"/>
          <w:szCs w:val="24"/>
        </w:rPr>
        <w:t xml:space="preserve">not be responding to the environment , be absent and show no energy to extremely high </w:t>
      </w:r>
      <w:r w:rsidR="00BF66F9">
        <w:rPr>
          <w:rFonts w:ascii="Arial" w:hAnsi="Arial" w:cs="Arial"/>
          <w:sz w:val="24"/>
          <w:szCs w:val="24"/>
        </w:rPr>
        <w:t xml:space="preserve">signs </w:t>
      </w:r>
      <w:r w:rsidR="00BD1EB4">
        <w:rPr>
          <w:rFonts w:ascii="Arial" w:hAnsi="Arial" w:cs="Arial"/>
          <w:sz w:val="24"/>
          <w:szCs w:val="24"/>
        </w:rPr>
        <w:t xml:space="preserve">of wellbeing and involvement </w:t>
      </w:r>
      <w:r w:rsidR="00F11B67">
        <w:rPr>
          <w:rFonts w:ascii="Arial" w:hAnsi="Arial" w:cs="Arial"/>
          <w:sz w:val="24"/>
          <w:szCs w:val="24"/>
        </w:rPr>
        <w:t xml:space="preserve">, </w:t>
      </w:r>
      <w:proofErr w:type="gramStart"/>
      <w:r w:rsidR="00F11B67">
        <w:rPr>
          <w:rFonts w:ascii="Arial" w:hAnsi="Arial" w:cs="Arial"/>
          <w:sz w:val="24"/>
          <w:szCs w:val="24"/>
        </w:rPr>
        <w:t>where by</w:t>
      </w:r>
      <w:proofErr w:type="gramEnd"/>
      <w:r w:rsidR="00F11B67">
        <w:rPr>
          <w:rFonts w:ascii="Arial" w:hAnsi="Arial" w:cs="Arial"/>
          <w:sz w:val="24"/>
          <w:szCs w:val="24"/>
        </w:rPr>
        <w:t xml:space="preserve"> the child is cheerful, smiling full of energy, </w:t>
      </w:r>
      <w:r w:rsidR="0071524B">
        <w:rPr>
          <w:rFonts w:ascii="Arial" w:hAnsi="Arial" w:cs="Arial"/>
          <w:sz w:val="24"/>
          <w:szCs w:val="24"/>
        </w:rPr>
        <w:t xml:space="preserve">showing a curious and intense level of energy </w:t>
      </w:r>
      <w:r w:rsidR="007174F1">
        <w:rPr>
          <w:rFonts w:ascii="Arial" w:hAnsi="Arial" w:cs="Arial"/>
          <w:sz w:val="24"/>
          <w:szCs w:val="24"/>
        </w:rPr>
        <w:t>, being persistent and creative throughout</w:t>
      </w:r>
      <w:r w:rsidR="00606B8E">
        <w:rPr>
          <w:rFonts w:ascii="Arial" w:hAnsi="Arial" w:cs="Arial"/>
          <w:sz w:val="24"/>
          <w:szCs w:val="24"/>
        </w:rPr>
        <w:t>,</w:t>
      </w:r>
      <w:r w:rsidR="00001AAF">
        <w:rPr>
          <w:rFonts w:ascii="Arial" w:hAnsi="Arial" w:cs="Arial"/>
          <w:sz w:val="24"/>
          <w:szCs w:val="24"/>
        </w:rPr>
        <w:t xml:space="preserve"> </w:t>
      </w:r>
      <w:bookmarkStart w:id="0" w:name="_Hlk165117171"/>
      <w:r w:rsidR="00001AAF">
        <w:rPr>
          <w:rFonts w:ascii="Arial" w:hAnsi="Arial" w:cs="Arial"/>
          <w:sz w:val="24"/>
          <w:szCs w:val="24"/>
        </w:rPr>
        <w:t>early</w:t>
      </w:r>
      <w:r w:rsidR="00EB2C29">
        <w:rPr>
          <w:rFonts w:ascii="Arial" w:hAnsi="Arial" w:cs="Arial"/>
          <w:sz w:val="24"/>
          <w:szCs w:val="24"/>
        </w:rPr>
        <w:t xml:space="preserve"> </w:t>
      </w:r>
      <w:r w:rsidR="00001AAF">
        <w:rPr>
          <w:rFonts w:ascii="Arial" w:hAnsi="Arial" w:cs="Arial"/>
          <w:sz w:val="24"/>
          <w:szCs w:val="24"/>
        </w:rPr>
        <w:t>learning</w:t>
      </w:r>
      <w:bookmarkEnd w:id="0"/>
      <w:r w:rsidR="006F31E6">
        <w:rPr>
          <w:rFonts w:ascii="Arial" w:hAnsi="Arial" w:cs="Arial"/>
          <w:sz w:val="24"/>
          <w:szCs w:val="24"/>
        </w:rPr>
        <w:t xml:space="preserve"> HQ (Accessed 27.04.24)</w:t>
      </w:r>
    </w:p>
    <w:p w14:paraId="4914011A" w14:textId="48CA0554" w:rsidR="00110D04" w:rsidRDefault="00287308" w:rsidP="005D4EAE">
      <w:pPr>
        <w:rPr>
          <w:rFonts w:ascii="Arial" w:hAnsi="Arial" w:cs="Arial"/>
          <w:sz w:val="24"/>
          <w:szCs w:val="24"/>
        </w:rPr>
      </w:pPr>
      <w:r>
        <w:rPr>
          <w:rFonts w:ascii="Arial" w:hAnsi="Arial" w:cs="Arial"/>
          <w:sz w:val="24"/>
          <w:szCs w:val="24"/>
        </w:rPr>
        <w:t xml:space="preserve">Greenway </w:t>
      </w:r>
      <w:r w:rsidR="004105AF">
        <w:rPr>
          <w:rFonts w:ascii="Arial" w:hAnsi="Arial" w:cs="Arial"/>
          <w:sz w:val="24"/>
          <w:szCs w:val="24"/>
        </w:rPr>
        <w:t>&amp; Hutching</w:t>
      </w:r>
      <w:r w:rsidR="00CF51B4">
        <w:rPr>
          <w:rFonts w:ascii="Arial" w:hAnsi="Arial" w:cs="Arial"/>
          <w:sz w:val="24"/>
          <w:szCs w:val="24"/>
        </w:rPr>
        <w:t xml:space="preserve"> </w:t>
      </w:r>
      <w:r w:rsidR="002A36CE">
        <w:rPr>
          <w:rFonts w:ascii="Arial" w:hAnsi="Arial" w:cs="Arial"/>
          <w:sz w:val="24"/>
          <w:szCs w:val="24"/>
        </w:rPr>
        <w:t>I</w:t>
      </w:r>
      <w:r w:rsidR="001F053A">
        <w:rPr>
          <w:rFonts w:ascii="Arial" w:hAnsi="Arial" w:cs="Arial"/>
          <w:sz w:val="24"/>
          <w:szCs w:val="24"/>
        </w:rPr>
        <w:t xml:space="preserve">ntroduction to </w:t>
      </w:r>
      <w:r w:rsidR="002A36CE">
        <w:rPr>
          <w:rFonts w:ascii="Arial" w:hAnsi="Arial" w:cs="Arial"/>
          <w:sz w:val="24"/>
          <w:szCs w:val="24"/>
        </w:rPr>
        <w:t>P</w:t>
      </w:r>
      <w:r w:rsidR="00792CFD">
        <w:rPr>
          <w:rFonts w:ascii="Arial" w:hAnsi="Arial" w:cs="Arial"/>
          <w:sz w:val="24"/>
          <w:szCs w:val="24"/>
        </w:rPr>
        <w:t>l</w:t>
      </w:r>
      <w:r w:rsidR="001F053A">
        <w:rPr>
          <w:rFonts w:ascii="Arial" w:hAnsi="Arial" w:cs="Arial"/>
          <w:sz w:val="24"/>
          <w:szCs w:val="24"/>
        </w:rPr>
        <w:t xml:space="preserve">ay </w:t>
      </w:r>
      <w:r w:rsidR="00FC0EA9">
        <w:rPr>
          <w:rFonts w:ascii="Arial" w:hAnsi="Arial" w:cs="Arial"/>
          <w:sz w:val="24"/>
          <w:szCs w:val="24"/>
        </w:rPr>
        <w:t xml:space="preserve">(Chapter 7) </w:t>
      </w:r>
      <w:r w:rsidR="00CF51B4">
        <w:rPr>
          <w:rFonts w:ascii="Arial" w:hAnsi="Arial" w:cs="Arial"/>
          <w:sz w:val="24"/>
          <w:szCs w:val="24"/>
        </w:rPr>
        <w:t xml:space="preserve"> </w:t>
      </w:r>
      <w:r w:rsidR="001E040E">
        <w:rPr>
          <w:rFonts w:ascii="Arial" w:hAnsi="Arial" w:cs="Arial"/>
          <w:sz w:val="24"/>
          <w:szCs w:val="24"/>
        </w:rPr>
        <w:t>concluded to</w:t>
      </w:r>
      <w:r w:rsidR="00A41752">
        <w:rPr>
          <w:rFonts w:ascii="Arial" w:hAnsi="Arial" w:cs="Arial"/>
          <w:sz w:val="24"/>
          <w:szCs w:val="24"/>
        </w:rPr>
        <w:t xml:space="preserve"> there </w:t>
      </w:r>
      <w:r w:rsidR="001E040E">
        <w:rPr>
          <w:rFonts w:ascii="Arial" w:hAnsi="Arial" w:cs="Arial"/>
          <w:sz w:val="24"/>
          <w:szCs w:val="24"/>
        </w:rPr>
        <w:t xml:space="preserve"> be being many benefits to m</w:t>
      </w:r>
      <w:r w:rsidR="00EC2CF2">
        <w:rPr>
          <w:rFonts w:ascii="Arial" w:hAnsi="Arial" w:cs="Arial"/>
          <w:sz w:val="24"/>
          <w:szCs w:val="24"/>
        </w:rPr>
        <w:t xml:space="preserve">easuring children wellbeing </w:t>
      </w:r>
      <w:r w:rsidR="00126350">
        <w:rPr>
          <w:rFonts w:ascii="Arial" w:hAnsi="Arial" w:cs="Arial"/>
          <w:sz w:val="24"/>
          <w:szCs w:val="24"/>
        </w:rPr>
        <w:t xml:space="preserve">and involvement, </w:t>
      </w:r>
      <w:r w:rsidR="00EC2CF2">
        <w:rPr>
          <w:rFonts w:ascii="Arial" w:hAnsi="Arial" w:cs="Arial"/>
          <w:sz w:val="24"/>
          <w:szCs w:val="24"/>
        </w:rPr>
        <w:t xml:space="preserve"> allowing for the data to be used </w:t>
      </w:r>
      <w:r w:rsidR="00510149">
        <w:rPr>
          <w:rFonts w:ascii="Arial" w:hAnsi="Arial" w:cs="Arial"/>
          <w:sz w:val="24"/>
          <w:szCs w:val="24"/>
        </w:rPr>
        <w:t xml:space="preserve">for early recognition to behavioural </w:t>
      </w:r>
      <w:r w:rsidR="00613742">
        <w:rPr>
          <w:rFonts w:ascii="Arial" w:hAnsi="Arial" w:cs="Arial"/>
          <w:sz w:val="24"/>
          <w:szCs w:val="24"/>
        </w:rPr>
        <w:t xml:space="preserve">issues and appropriate support being put in place. </w:t>
      </w:r>
      <w:r w:rsidR="001B3415">
        <w:rPr>
          <w:rFonts w:ascii="Arial" w:hAnsi="Arial" w:cs="Arial"/>
          <w:sz w:val="24"/>
          <w:szCs w:val="24"/>
        </w:rPr>
        <w:t>Jennings</w:t>
      </w:r>
      <w:r w:rsidR="00FC0EA9">
        <w:rPr>
          <w:rFonts w:ascii="Arial" w:hAnsi="Arial" w:cs="Arial"/>
          <w:sz w:val="24"/>
          <w:szCs w:val="24"/>
        </w:rPr>
        <w:t xml:space="preserve"> </w:t>
      </w:r>
      <w:r w:rsidR="001B3415">
        <w:rPr>
          <w:rFonts w:ascii="Arial" w:hAnsi="Arial" w:cs="Arial"/>
          <w:sz w:val="24"/>
          <w:szCs w:val="24"/>
        </w:rPr>
        <w:t>Introduction to Play</w:t>
      </w:r>
      <w:r w:rsidR="00FB2AA2">
        <w:rPr>
          <w:rFonts w:ascii="Arial" w:hAnsi="Arial" w:cs="Arial"/>
          <w:sz w:val="24"/>
          <w:szCs w:val="24"/>
        </w:rPr>
        <w:t xml:space="preserve"> </w:t>
      </w:r>
      <w:r w:rsidR="00FC0EA9">
        <w:rPr>
          <w:rFonts w:ascii="Arial" w:hAnsi="Arial" w:cs="Arial"/>
          <w:sz w:val="24"/>
          <w:szCs w:val="24"/>
        </w:rPr>
        <w:t>(Chapter 11)</w:t>
      </w:r>
      <w:r w:rsidR="00A41752">
        <w:rPr>
          <w:rFonts w:ascii="Arial" w:hAnsi="Arial" w:cs="Arial"/>
          <w:sz w:val="24"/>
          <w:szCs w:val="24"/>
        </w:rPr>
        <w:t xml:space="preserve"> </w:t>
      </w:r>
      <w:r w:rsidR="00FB2AA2">
        <w:rPr>
          <w:rFonts w:ascii="Arial" w:hAnsi="Arial" w:cs="Arial"/>
          <w:sz w:val="24"/>
          <w:szCs w:val="24"/>
        </w:rPr>
        <w:t xml:space="preserve">and the Curriculum for Wales </w:t>
      </w:r>
      <w:r w:rsidR="00646724">
        <w:rPr>
          <w:rFonts w:ascii="Arial" w:hAnsi="Arial" w:cs="Arial"/>
          <w:sz w:val="24"/>
          <w:szCs w:val="24"/>
        </w:rPr>
        <w:t xml:space="preserve">(Welsh government 2012) </w:t>
      </w:r>
      <w:r w:rsidR="00BF1408">
        <w:rPr>
          <w:rFonts w:ascii="Arial" w:hAnsi="Arial" w:cs="Arial"/>
          <w:sz w:val="24"/>
          <w:szCs w:val="24"/>
        </w:rPr>
        <w:t xml:space="preserve">champion </w:t>
      </w:r>
      <w:r w:rsidR="002E6988">
        <w:rPr>
          <w:rFonts w:ascii="Arial" w:hAnsi="Arial" w:cs="Arial"/>
          <w:sz w:val="24"/>
          <w:szCs w:val="24"/>
        </w:rPr>
        <w:t xml:space="preserve">experimental holistic learning </w:t>
      </w:r>
      <w:r w:rsidR="00143BD0">
        <w:rPr>
          <w:rFonts w:ascii="Arial" w:hAnsi="Arial" w:cs="Arial"/>
          <w:sz w:val="24"/>
          <w:szCs w:val="24"/>
        </w:rPr>
        <w:t>and l</w:t>
      </w:r>
      <w:r w:rsidR="007236E7">
        <w:rPr>
          <w:rFonts w:ascii="Arial" w:hAnsi="Arial" w:cs="Arial"/>
          <w:sz w:val="24"/>
          <w:szCs w:val="24"/>
        </w:rPr>
        <w:t>inking choice</w:t>
      </w:r>
      <w:r w:rsidR="00125E51">
        <w:rPr>
          <w:rFonts w:ascii="Arial" w:hAnsi="Arial" w:cs="Arial"/>
          <w:sz w:val="24"/>
          <w:szCs w:val="24"/>
        </w:rPr>
        <w:t xml:space="preserve"> with play as having a vital role within the early </w:t>
      </w:r>
      <w:r w:rsidR="00120FFF">
        <w:rPr>
          <w:rFonts w:ascii="Arial" w:hAnsi="Arial" w:cs="Arial"/>
          <w:sz w:val="24"/>
          <w:szCs w:val="24"/>
        </w:rPr>
        <w:t>year’s</w:t>
      </w:r>
      <w:r w:rsidR="00125E51">
        <w:rPr>
          <w:rFonts w:ascii="Arial" w:hAnsi="Arial" w:cs="Arial"/>
          <w:sz w:val="24"/>
          <w:szCs w:val="24"/>
        </w:rPr>
        <w:t xml:space="preserve"> environment. </w:t>
      </w:r>
      <w:r w:rsidR="005F497B">
        <w:rPr>
          <w:rFonts w:ascii="Arial" w:hAnsi="Arial" w:cs="Arial"/>
          <w:sz w:val="24"/>
          <w:szCs w:val="24"/>
        </w:rPr>
        <w:t xml:space="preserve">The main advantage of using </w:t>
      </w:r>
      <w:r w:rsidR="00120FFF">
        <w:rPr>
          <w:rFonts w:ascii="Arial" w:hAnsi="Arial" w:cs="Arial"/>
          <w:sz w:val="24"/>
          <w:szCs w:val="24"/>
        </w:rPr>
        <w:t>this scale</w:t>
      </w:r>
      <w:r w:rsidR="00111A0C">
        <w:rPr>
          <w:rFonts w:ascii="Arial" w:hAnsi="Arial" w:cs="Arial"/>
          <w:sz w:val="24"/>
          <w:szCs w:val="24"/>
        </w:rPr>
        <w:t xml:space="preserve"> when conducting meaningful observations,</w:t>
      </w:r>
      <w:r w:rsidR="00120FFF">
        <w:rPr>
          <w:rFonts w:ascii="Arial" w:hAnsi="Arial" w:cs="Arial"/>
          <w:sz w:val="24"/>
          <w:szCs w:val="24"/>
        </w:rPr>
        <w:t xml:space="preserve"> </w:t>
      </w:r>
      <w:r w:rsidR="00E119B5">
        <w:rPr>
          <w:rFonts w:ascii="Arial" w:hAnsi="Arial" w:cs="Arial"/>
          <w:sz w:val="24"/>
          <w:szCs w:val="24"/>
        </w:rPr>
        <w:t xml:space="preserve">is </w:t>
      </w:r>
      <w:r w:rsidR="008060D2">
        <w:rPr>
          <w:rFonts w:ascii="Arial" w:hAnsi="Arial" w:cs="Arial"/>
          <w:sz w:val="24"/>
          <w:szCs w:val="24"/>
        </w:rPr>
        <w:t xml:space="preserve">allows for the children’s voice to be heard </w:t>
      </w:r>
      <w:r w:rsidR="00111A0C">
        <w:rPr>
          <w:rFonts w:ascii="Arial" w:hAnsi="Arial" w:cs="Arial"/>
          <w:sz w:val="24"/>
          <w:szCs w:val="24"/>
        </w:rPr>
        <w:t>and amendments can be made accordingly</w:t>
      </w:r>
      <w:r w:rsidR="00376557">
        <w:rPr>
          <w:rFonts w:ascii="Arial" w:hAnsi="Arial" w:cs="Arial"/>
          <w:sz w:val="24"/>
          <w:szCs w:val="24"/>
        </w:rPr>
        <w:t xml:space="preserve"> UNCRC article </w:t>
      </w:r>
      <w:proofErr w:type="gramStart"/>
      <w:r w:rsidR="00673CC2">
        <w:rPr>
          <w:rFonts w:ascii="Arial" w:hAnsi="Arial" w:cs="Arial"/>
          <w:sz w:val="24"/>
          <w:szCs w:val="24"/>
        </w:rPr>
        <w:t>12</w:t>
      </w:r>
      <w:proofErr w:type="gramEnd"/>
    </w:p>
    <w:p w14:paraId="0AEBB9F8" w14:textId="2115255A" w:rsidR="003D14EF" w:rsidRDefault="003970C8" w:rsidP="005D4EAE">
      <w:pPr>
        <w:rPr>
          <w:rFonts w:ascii="Arial" w:hAnsi="Arial" w:cs="Arial"/>
          <w:sz w:val="24"/>
          <w:szCs w:val="24"/>
        </w:rPr>
      </w:pPr>
      <w:r>
        <w:rPr>
          <w:rFonts w:ascii="Arial" w:hAnsi="Arial" w:cs="Arial"/>
          <w:sz w:val="24"/>
          <w:szCs w:val="24"/>
        </w:rPr>
        <w:t>McDowall – Clarke suggest t</w:t>
      </w:r>
      <w:r w:rsidR="00110D04">
        <w:rPr>
          <w:rFonts w:ascii="Arial" w:hAnsi="Arial" w:cs="Arial"/>
          <w:sz w:val="24"/>
          <w:szCs w:val="24"/>
        </w:rPr>
        <w:t>he finding</w:t>
      </w:r>
      <w:r w:rsidR="00133AC7">
        <w:rPr>
          <w:rFonts w:ascii="Arial" w:hAnsi="Arial" w:cs="Arial"/>
          <w:sz w:val="24"/>
          <w:szCs w:val="24"/>
        </w:rPr>
        <w:t>s</w:t>
      </w:r>
      <w:r w:rsidR="00110D04">
        <w:rPr>
          <w:rFonts w:ascii="Arial" w:hAnsi="Arial" w:cs="Arial"/>
          <w:sz w:val="24"/>
          <w:szCs w:val="24"/>
        </w:rPr>
        <w:t xml:space="preserve"> allow for keyworkers to </w:t>
      </w:r>
      <w:r w:rsidR="00680646">
        <w:rPr>
          <w:rFonts w:ascii="Arial" w:hAnsi="Arial" w:cs="Arial"/>
          <w:sz w:val="24"/>
          <w:szCs w:val="24"/>
        </w:rPr>
        <w:t xml:space="preserve">identify key areas of interest </w:t>
      </w:r>
      <w:r w:rsidR="00684E2A">
        <w:rPr>
          <w:rFonts w:ascii="Arial" w:hAnsi="Arial" w:cs="Arial"/>
          <w:sz w:val="24"/>
          <w:szCs w:val="24"/>
        </w:rPr>
        <w:t>to engage</w:t>
      </w:r>
      <w:r w:rsidR="00133AC7">
        <w:rPr>
          <w:rFonts w:ascii="Arial" w:hAnsi="Arial" w:cs="Arial"/>
          <w:sz w:val="24"/>
          <w:szCs w:val="24"/>
        </w:rPr>
        <w:t xml:space="preserve"> with</w:t>
      </w:r>
      <w:r w:rsidR="00684E2A">
        <w:rPr>
          <w:rFonts w:ascii="Arial" w:hAnsi="Arial" w:cs="Arial"/>
          <w:sz w:val="24"/>
          <w:szCs w:val="24"/>
        </w:rPr>
        <w:t xml:space="preserve"> both verbally and practically with the individual, supporting a sense of belonging</w:t>
      </w:r>
      <w:r w:rsidR="00133AC7">
        <w:rPr>
          <w:rFonts w:ascii="Arial" w:hAnsi="Arial" w:cs="Arial"/>
          <w:sz w:val="24"/>
          <w:szCs w:val="24"/>
        </w:rPr>
        <w:t xml:space="preserve">. For </w:t>
      </w:r>
      <w:r w:rsidR="00684E2A">
        <w:rPr>
          <w:rFonts w:ascii="Arial" w:hAnsi="Arial" w:cs="Arial"/>
          <w:sz w:val="24"/>
          <w:szCs w:val="24"/>
        </w:rPr>
        <w:t>trus</w:t>
      </w:r>
      <w:r w:rsidR="009C1123">
        <w:rPr>
          <w:rFonts w:ascii="Arial" w:hAnsi="Arial" w:cs="Arial"/>
          <w:sz w:val="24"/>
          <w:szCs w:val="24"/>
        </w:rPr>
        <w:t xml:space="preserve">t to </w:t>
      </w:r>
      <w:r w:rsidR="00133AC7">
        <w:rPr>
          <w:rFonts w:ascii="Arial" w:hAnsi="Arial" w:cs="Arial"/>
          <w:sz w:val="24"/>
          <w:szCs w:val="24"/>
        </w:rPr>
        <w:t xml:space="preserve">build </w:t>
      </w:r>
      <w:r w:rsidR="009C1123">
        <w:rPr>
          <w:rFonts w:ascii="Arial" w:hAnsi="Arial" w:cs="Arial"/>
          <w:sz w:val="24"/>
          <w:szCs w:val="24"/>
        </w:rPr>
        <w:t>allow</w:t>
      </w:r>
      <w:r w:rsidR="00133AC7">
        <w:rPr>
          <w:rFonts w:ascii="Arial" w:hAnsi="Arial" w:cs="Arial"/>
          <w:sz w:val="24"/>
          <w:szCs w:val="24"/>
        </w:rPr>
        <w:t xml:space="preserve">ing </w:t>
      </w:r>
      <w:r w:rsidR="009C1123">
        <w:rPr>
          <w:rFonts w:ascii="Arial" w:hAnsi="Arial" w:cs="Arial"/>
          <w:sz w:val="24"/>
          <w:szCs w:val="24"/>
        </w:rPr>
        <w:t xml:space="preserve"> time </w:t>
      </w:r>
      <w:r w:rsidR="00133AC7">
        <w:rPr>
          <w:rFonts w:ascii="Arial" w:hAnsi="Arial" w:cs="Arial"/>
          <w:sz w:val="24"/>
          <w:szCs w:val="24"/>
        </w:rPr>
        <w:t xml:space="preserve">and space to </w:t>
      </w:r>
      <w:r w:rsidR="00AA4EB4">
        <w:rPr>
          <w:rFonts w:ascii="Arial" w:hAnsi="Arial" w:cs="Arial"/>
          <w:sz w:val="24"/>
          <w:szCs w:val="24"/>
        </w:rPr>
        <w:t xml:space="preserve">progression to be at the child’s pace </w:t>
      </w:r>
      <w:r w:rsidR="00BD064C">
        <w:rPr>
          <w:rFonts w:ascii="Arial" w:hAnsi="Arial" w:cs="Arial"/>
          <w:sz w:val="24"/>
          <w:szCs w:val="24"/>
        </w:rPr>
        <w:t xml:space="preserve">with plenty of materials supporting their learning. </w:t>
      </w:r>
      <w:r w:rsidR="00133AC7">
        <w:rPr>
          <w:rFonts w:ascii="Arial" w:hAnsi="Arial" w:cs="Arial"/>
          <w:sz w:val="24"/>
          <w:szCs w:val="24"/>
        </w:rPr>
        <w:t xml:space="preserve"> </w:t>
      </w:r>
    </w:p>
    <w:p w14:paraId="531EBAB5" w14:textId="25BA7920" w:rsidR="00B030C6" w:rsidRDefault="00B030C6" w:rsidP="005D4EAE">
      <w:pPr>
        <w:rPr>
          <w:rFonts w:ascii="Arial" w:hAnsi="Arial" w:cs="Arial"/>
          <w:sz w:val="24"/>
          <w:szCs w:val="24"/>
        </w:rPr>
      </w:pPr>
      <w:r>
        <w:rPr>
          <w:rFonts w:ascii="Arial" w:hAnsi="Arial" w:cs="Arial"/>
          <w:sz w:val="24"/>
          <w:szCs w:val="24"/>
        </w:rPr>
        <w:t>One  critics of the Leuven Scale is there is no</w:t>
      </w:r>
      <w:r w:rsidR="00B61074">
        <w:rPr>
          <w:rFonts w:ascii="Arial" w:hAnsi="Arial" w:cs="Arial"/>
          <w:sz w:val="24"/>
          <w:szCs w:val="24"/>
        </w:rPr>
        <w:t xml:space="preserve"> adaptations for children with additional learning needs </w:t>
      </w:r>
      <w:r w:rsidR="00CA4163">
        <w:rPr>
          <w:rFonts w:ascii="Arial" w:hAnsi="Arial" w:cs="Arial"/>
          <w:sz w:val="24"/>
          <w:szCs w:val="24"/>
        </w:rPr>
        <w:t xml:space="preserve">, practitioners </w:t>
      </w:r>
      <w:r w:rsidR="006D1855">
        <w:rPr>
          <w:rFonts w:ascii="Arial" w:hAnsi="Arial" w:cs="Arial"/>
          <w:sz w:val="24"/>
          <w:szCs w:val="24"/>
        </w:rPr>
        <w:t xml:space="preserve">recording could be too vague, </w:t>
      </w:r>
      <w:proofErr w:type="gramStart"/>
      <w:r w:rsidR="006D1855">
        <w:rPr>
          <w:rFonts w:ascii="Arial" w:hAnsi="Arial" w:cs="Arial"/>
          <w:sz w:val="24"/>
          <w:szCs w:val="24"/>
        </w:rPr>
        <w:t>inconsistent</w:t>
      </w:r>
      <w:proofErr w:type="gramEnd"/>
      <w:r w:rsidR="006D1855">
        <w:rPr>
          <w:rFonts w:ascii="Arial" w:hAnsi="Arial" w:cs="Arial"/>
          <w:sz w:val="24"/>
          <w:szCs w:val="24"/>
        </w:rPr>
        <w:t xml:space="preserve"> or </w:t>
      </w:r>
      <w:r w:rsidR="00133E64">
        <w:rPr>
          <w:rFonts w:ascii="Arial" w:hAnsi="Arial" w:cs="Arial"/>
          <w:sz w:val="24"/>
          <w:szCs w:val="24"/>
        </w:rPr>
        <w:t>present inaccurate rating</w:t>
      </w:r>
      <w:r w:rsidR="00291C82">
        <w:rPr>
          <w:rFonts w:ascii="Arial" w:hAnsi="Arial" w:cs="Arial"/>
          <w:sz w:val="24"/>
          <w:szCs w:val="24"/>
        </w:rPr>
        <w:t xml:space="preserve"> as many of the </w:t>
      </w:r>
      <w:r w:rsidR="00CD130A">
        <w:rPr>
          <w:rFonts w:ascii="Arial" w:hAnsi="Arial" w:cs="Arial"/>
          <w:sz w:val="24"/>
          <w:szCs w:val="24"/>
        </w:rPr>
        <w:t>behaviours indicated in the scale are not present</w:t>
      </w:r>
      <w:r w:rsidR="000934C6">
        <w:rPr>
          <w:rFonts w:ascii="Arial" w:hAnsi="Arial" w:cs="Arial"/>
          <w:sz w:val="24"/>
          <w:szCs w:val="24"/>
        </w:rPr>
        <w:t xml:space="preserve"> or as visible with ALN children. </w:t>
      </w:r>
      <w:r w:rsidR="00A43809">
        <w:rPr>
          <w:rFonts w:ascii="Arial" w:hAnsi="Arial" w:cs="Arial"/>
          <w:sz w:val="24"/>
          <w:szCs w:val="24"/>
        </w:rPr>
        <w:t>The scale requires practit</w:t>
      </w:r>
      <w:r w:rsidR="005A30D6">
        <w:rPr>
          <w:rFonts w:ascii="Arial" w:hAnsi="Arial" w:cs="Arial"/>
          <w:sz w:val="24"/>
          <w:szCs w:val="24"/>
        </w:rPr>
        <w:t>ioner</w:t>
      </w:r>
      <w:r w:rsidR="00A43809">
        <w:rPr>
          <w:rFonts w:ascii="Arial" w:hAnsi="Arial" w:cs="Arial"/>
          <w:sz w:val="24"/>
          <w:szCs w:val="24"/>
        </w:rPr>
        <w:t xml:space="preserve">s </w:t>
      </w:r>
      <w:r w:rsidR="006E246C">
        <w:rPr>
          <w:rFonts w:ascii="Arial" w:hAnsi="Arial" w:cs="Arial"/>
          <w:sz w:val="24"/>
          <w:szCs w:val="24"/>
        </w:rPr>
        <w:t xml:space="preserve">to be reactive and adaptive to planning, which can be daunting </w:t>
      </w:r>
      <w:r w:rsidR="002D7681">
        <w:rPr>
          <w:rFonts w:ascii="Arial" w:hAnsi="Arial" w:cs="Arial"/>
          <w:sz w:val="24"/>
          <w:szCs w:val="24"/>
        </w:rPr>
        <w:t>when first using</w:t>
      </w:r>
      <w:r w:rsidR="003022BD">
        <w:rPr>
          <w:rFonts w:ascii="Arial" w:hAnsi="Arial" w:cs="Arial"/>
          <w:sz w:val="24"/>
          <w:szCs w:val="24"/>
        </w:rPr>
        <w:t>,</w:t>
      </w:r>
      <w:r w:rsidR="003022BD" w:rsidRPr="003022BD">
        <w:rPr>
          <w:rFonts w:ascii="Arial" w:hAnsi="Arial" w:cs="Arial"/>
          <w:sz w:val="24"/>
          <w:szCs w:val="24"/>
        </w:rPr>
        <w:t xml:space="preserve"> </w:t>
      </w:r>
      <w:r w:rsidR="00AA6333">
        <w:rPr>
          <w:rFonts w:ascii="Arial" w:hAnsi="Arial" w:cs="Arial"/>
          <w:sz w:val="24"/>
          <w:szCs w:val="24"/>
        </w:rPr>
        <w:t>this</w:t>
      </w:r>
      <w:r w:rsidR="003022BD">
        <w:rPr>
          <w:rFonts w:ascii="Arial" w:hAnsi="Arial" w:cs="Arial"/>
          <w:sz w:val="24"/>
          <w:szCs w:val="24"/>
        </w:rPr>
        <w:t xml:space="preserve"> can be due to staff having no  confidence or training to use the scale</w:t>
      </w:r>
      <w:r w:rsidR="003022BD">
        <w:rPr>
          <w:rFonts w:ascii="Arial" w:hAnsi="Arial" w:cs="Arial"/>
          <w:sz w:val="24"/>
          <w:szCs w:val="24"/>
        </w:rPr>
        <w:t xml:space="preserve"> and implement </w:t>
      </w:r>
      <w:r w:rsidR="00AA6333">
        <w:rPr>
          <w:rFonts w:ascii="Arial" w:hAnsi="Arial" w:cs="Arial"/>
          <w:sz w:val="24"/>
          <w:szCs w:val="24"/>
        </w:rPr>
        <w:t xml:space="preserve">the outcomes positively </w:t>
      </w:r>
      <w:r w:rsidR="00080425">
        <w:rPr>
          <w:rFonts w:ascii="Arial" w:hAnsi="Arial" w:cs="Arial"/>
          <w:sz w:val="24"/>
          <w:szCs w:val="24"/>
        </w:rPr>
        <w:t xml:space="preserve">Learning Journals </w:t>
      </w:r>
      <w:r w:rsidR="00FA0008">
        <w:rPr>
          <w:rFonts w:ascii="Arial" w:hAnsi="Arial" w:cs="Arial"/>
          <w:sz w:val="24"/>
          <w:szCs w:val="24"/>
        </w:rPr>
        <w:t xml:space="preserve">uncategorized. </w:t>
      </w:r>
    </w:p>
    <w:p w14:paraId="7096782B" w14:textId="2BFFAFAA" w:rsidR="001E2048" w:rsidRDefault="001B0278" w:rsidP="005D4EAE">
      <w:pPr>
        <w:rPr>
          <w:rFonts w:ascii="Arial" w:hAnsi="Arial" w:cs="Arial"/>
          <w:sz w:val="24"/>
          <w:szCs w:val="24"/>
        </w:rPr>
      </w:pPr>
      <w:r>
        <w:rPr>
          <w:rFonts w:ascii="Arial" w:hAnsi="Arial" w:cs="Arial"/>
          <w:sz w:val="24"/>
          <w:szCs w:val="24"/>
        </w:rPr>
        <w:t>B</w:t>
      </w:r>
      <w:r w:rsidR="00DD409C">
        <w:rPr>
          <w:rFonts w:ascii="Arial" w:hAnsi="Arial" w:cs="Arial"/>
          <w:sz w:val="24"/>
          <w:szCs w:val="24"/>
        </w:rPr>
        <w:t>andura</w:t>
      </w:r>
      <w:r>
        <w:rPr>
          <w:rFonts w:ascii="Arial" w:hAnsi="Arial" w:cs="Arial"/>
          <w:sz w:val="24"/>
          <w:szCs w:val="24"/>
        </w:rPr>
        <w:t xml:space="preserve"> 1925 </w:t>
      </w:r>
      <w:r w:rsidR="00625F3D">
        <w:rPr>
          <w:rFonts w:ascii="Arial" w:hAnsi="Arial" w:cs="Arial"/>
          <w:sz w:val="24"/>
          <w:szCs w:val="24"/>
        </w:rPr>
        <w:t xml:space="preserve">Bates 2019 </w:t>
      </w:r>
      <w:r w:rsidR="00D82626">
        <w:rPr>
          <w:rFonts w:ascii="Arial" w:hAnsi="Arial" w:cs="Arial"/>
          <w:sz w:val="24"/>
          <w:szCs w:val="24"/>
        </w:rPr>
        <w:t xml:space="preserve">role modelling theory scaffolds the </w:t>
      </w:r>
      <w:r w:rsidR="00A139FA">
        <w:rPr>
          <w:rFonts w:ascii="Arial" w:hAnsi="Arial" w:cs="Arial"/>
          <w:sz w:val="24"/>
          <w:szCs w:val="24"/>
        </w:rPr>
        <w:t xml:space="preserve">Leuven scale of assessment , as he believed </w:t>
      </w:r>
      <w:r w:rsidR="00FF68A8">
        <w:rPr>
          <w:rFonts w:ascii="Arial" w:hAnsi="Arial" w:cs="Arial"/>
          <w:sz w:val="24"/>
          <w:szCs w:val="24"/>
        </w:rPr>
        <w:t xml:space="preserve">his process of observation , assess appropriateness </w:t>
      </w:r>
      <w:r w:rsidR="00625F3D">
        <w:rPr>
          <w:rFonts w:ascii="Arial" w:hAnsi="Arial" w:cs="Arial"/>
          <w:sz w:val="24"/>
          <w:szCs w:val="24"/>
        </w:rPr>
        <w:t xml:space="preserve">to initiate behaviour </w:t>
      </w:r>
      <w:r w:rsidR="002B7A1D">
        <w:rPr>
          <w:rFonts w:ascii="Arial" w:hAnsi="Arial" w:cs="Arial"/>
          <w:sz w:val="24"/>
          <w:szCs w:val="24"/>
        </w:rPr>
        <w:t xml:space="preserve">connects the </w:t>
      </w:r>
      <w:r w:rsidR="00BE5769">
        <w:rPr>
          <w:rFonts w:ascii="Arial" w:hAnsi="Arial" w:cs="Arial"/>
          <w:sz w:val="24"/>
          <w:szCs w:val="24"/>
        </w:rPr>
        <w:t xml:space="preserve">outcomes to provide the right physical and emotional learning environment </w:t>
      </w:r>
      <w:r w:rsidR="00077777">
        <w:rPr>
          <w:rFonts w:ascii="Arial" w:hAnsi="Arial" w:cs="Arial"/>
          <w:sz w:val="24"/>
          <w:szCs w:val="24"/>
        </w:rPr>
        <w:t xml:space="preserve">to nurture the progress of the child’s wellbeing and involvement. </w:t>
      </w:r>
    </w:p>
    <w:p w14:paraId="6AE32826" w14:textId="589F0F21" w:rsidR="00F95F0C" w:rsidRPr="00463913" w:rsidRDefault="00077777" w:rsidP="005D4EAE">
      <w:pPr>
        <w:rPr>
          <w:rFonts w:ascii="Arial" w:hAnsi="Arial" w:cs="Arial"/>
          <w:color w:val="333333"/>
          <w:sz w:val="24"/>
          <w:szCs w:val="24"/>
          <w:shd w:val="clear" w:color="auto" w:fill="FFFFFF"/>
        </w:rPr>
      </w:pPr>
      <w:r w:rsidRPr="00463913">
        <w:rPr>
          <w:rFonts w:ascii="Arial" w:hAnsi="Arial" w:cs="Arial"/>
          <w:color w:val="333333"/>
          <w:sz w:val="24"/>
          <w:szCs w:val="24"/>
          <w:shd w:val="clear" w:color="auto" w:fill="FFFFFF"/>
        </w:rPr>
        <w:t xml:space="preserve">Children thrive on play. It’s also perfect practice for </w:t>
      </w:r>
      <w:r w:rsidR="00854644" w:rsidRPr="00463913">
        <w:rPr>
          <w:rFonts w:ascii="Arial" w:hAnsi="Arial" w:cs="Arial"/>
          <w:color w:val="333333"/>
          <w:sz w:val="24"/>
          <w:szCs w:val="24"/>
          <w:shd w:val="clear" w:color="auto" w:fill="FFFFFF"/>
        </w:rPr>
        <w:t xml:space="preserve">tomorrow Frobel </w:t>
      </w:r>
      <w:r w:rsidR="00E76A11" w:rsidRPr="00463913">
        <w:rPr>
          <w:rFonts w:ascii="Arial" w:hAnsi="Arial" w:cs="Arial"/>
          <w:color w:val="333333"/>
          <w:sz w:val="24"/>
          <w:szCs w:val="24"/>
          <w:shd w:val="clear" w:color="auto" w:fill="FFFFFF"/>
        </w:rPr>
        <w:t>1852</w:t>
      </w:r>
    </w:p>
    <w:p w14:paraId="721C86F1" w14:textId="77777777" w:rsidR="00F95F0C" w:rsidRDefault="00F95F0C" w:rsidP="005D4EAE">
      <w:pPr>
        <w:rPr>
          <w:rFonts w:ascii="Arial" w:hAnsi="Arial" w:cs="Arial"/>
          <w:color w:val="333333"/>
          <w:shd w:val="clear" w:color="auto" w:fill="FFFFFF"/>
        </w:rPr>
      </w:pPr>
    </w:p>
    <w:p w14:paraId="31C0B6A8" w14:textId="3FA7EDFA" w:rsidR="00463913" w:rsidRDefault="000F5BA5" w:rsidP="005D4EAE">
      <w:pPr>
        <w:rPr>
          <w:rFonts w:ascii="Arial" w:hAnsi="Arial" w:cs="Arial"/>
          <w:color w:val="333333"/>
          <w:sz w:val="24"/>
          <w:szCs w:val="24"/>
          <w:shd w:val="clear" w:color="auto" w:fill="FFFFFF"/>
        </w:rPr>
      </w:pPr>
      <w:proofErr w:type="spellStart"/>
      <w:r>
        <w:rPr>
          <w:rFonts w:ascii="Arial" w:hAnsi="Arial" w:cs="Arial"/>
          <w:color w:val="333333"/>
          <w:sz w:val="24"/>
          <w:szCs w:val="24"/>
          <w:shd w:val="clear" w:color="auto" w:fill="FFFFFF"/>
        </w:rPr>
        <w:lastRenderedPageBreak/>
        <w:t>Mcdonald</w:t>
      </w:r>
      <w:proofErr w:type="spellEnd"/>
      <w:r>
        <w:rPr>
          <w:rFonts w:ascii="Arial" w:hAnsi="Arial" w:cs="Arial"/>
          <w:color w:val="333333"/>
          <w:sz w:val="24"/>
          <w:szCs w:val="24"/>
          <w:shd w:val="clear" w:color="auto" w:fill="FFFFFF"/>
        </w:rPr>
        <w:t xml:space="preserve"> Introduction to Play (chapter one) describes play </w:t>
      </w:r>
      <w:r w:rsidR="00CE09DB">
        <w:rPr>
          <w:rFonts w:ascii="Arial" w:hAnsi="Arial" w:cs="Arial"/>
          <w:color w:val="333333"/>
          <w:sz w:val="24"/>
          <w:szCs w:val="24"/>
          <w:shd w:val="clear" w:color="auto" w:fill="FFFFFF"/>
        </w:rPr>
        <w:t xml:space="preserve">as open ended , fun </w:t>
      </w:r>
      <w:r w:rsidR="00F7270A">
        <w:rPr>
          <w:rFonts w:ascii="Arial" w:hAnsi="Arial" w:cs="Arial"/>
          <w:color w:val="333333"/>
          <w:sz w:val="24"/>
          <w:szCs w:val="24"/>
          <w:shd w:val="clear" w:color="auto" w:fill="FFFFFF"/>
        </w:rPr>
        <w:t xml:space="preserve">with children having an innate desire </w:t>
      </w:r>
      <w:r w:rsidR="00487FBB">
        <w:rPr>
          <w:rFonts w:ascii="Arial" w:hAnsi="Arial" w:cs="Arial"/>
          <w:color w:val="333333"/>
          <w:sz w:val="24"/>
          <w:szCs w:val="24"/>
          <w:shd w:val="clear" w:color="auto" w:fill="FFFFFF"/>
        </w:rPr>
        <w:t xml:space="preserve">to engage. </w:t>
      </w:r>
      <w:r w:rsidR="009E1246">
        <w:rPr>
          <w:rFonts w:ascii="Arial" w:hAnsi="Arial" w:cs="Arial"/>
          <w:color w:val="333333"/>
          <w:sz w:val="24"/>
          <w:szCs w:val="24"/>
          <w:shd w:val="clear" w:color="auto" w:fill="FFFFFF"/>
        </w:rPr>
        <w:t>The UNCRC article</w:t>
      </w:r>
      <w:r w:rsidR="00DE3C91">
        <w:rPr>
          <w:rFonts w:ascii="Arial" w:hAnsi="Arial" w:cs="Arial"/>
          <w:color w:val="333333"/>
          <w:sz w:val="24"/>
          <w:szCs w:val="24"/>
          <w:shd w:val="clear" w:color="auto" w:fill="FFFFFF"/>
        </w:rPr>
        <w:t xml:space="preserve"> 31 (</w:t>
      </w:r>
      <w:proofErr w:type="spellStart"/>
      <w:r w:rsidR="00DE3C91">
        <w:rPr>
          <w:rFonts w:ascii="Arial" w:hAnsi="Arial" w:cs="Arial"/>
          <w:color w:val="333333"/>
          <w:sz w:val="24"/>
          <w:szCs w:val="24"/>
          <w:shd w:val="clear" w:color="auto" w:fill="FFFFFF"/>
        </w:rPr>
        <w:t>unicef</w:t>
      </w:r>
      <w:proofErr w:type="spellEnd"/>
      <w:r w:rsidR="00DE3C91">
        <w:rPr>
          <w:rFonts w:ascii="Arial" w:hAnsi="Arial" w:cs="Arial"/>
          <w:color w:val="333333"/>
          <w:sz w:val="24"/>
          <w:szCs w:val="24"/>
          <w:shd w:val="clear" w:color="auto" w:fill="FFFFFF"/>
        </w:rPr>
        <w:t>) hig</w:t>
      </w:r>
      <w:r w:rsidR="00F060F1">
        <w:rPr>
          <w:rFonts w:ascii="Arial" w:hAnsi="Arial" w:cs="Arial"/>
          <w:color w:val="333333"/>
          <w:sz w:val="24"/>
          <w:szCs w:val="24"/>
          <w:shd w:val="clear" w:color="auto" w:fill="FFFFFF"/>
        </w:rPr>
        <w:t xml:space="preserve">hlights everyone has the rights to play </w:t>
      </w:r>
      <w:r w:rsidR="008926E1">
        <w:rPr>
          <w:rFonts w:ascii="Arial" w:hAnsi="Arial" w:cs="Arial"/>
          <w:color w:val="333333"/>
          <w:sz w:val="24"/>
          <w:szCs w:val="24"/>
          <w:shd w:val="clear" w:color="auto" w:fill="FFFFFF"/>
        </w:rPr>
        <w:t>but</w:t>
      </w:r>
      <w:r w:rsidR="00F060F1">
        <w:rPr>
          <w:rFonts w:ascii="Arial" w:hAnsi="Arial" w:cs="Arial"/>
          <w:color w:val="333333"/>
          <w:sz w:val="24"/>
          <w:szCs w:val="24"/>
          <w:shd w:val="clear" w:color="auto" w:fill="FFFFFF"/>
        </w:rPr>
        <w:t xml:space="preserve"> how that can look is forever </w:t>
      </w:r>
      <w:r w:rsidR="008926E1">
        <w:rPr>
          <w:rFonts w:ascii="Arial" w:hAnsi="Arial" w:cs="Arial"/>
          <w:color w:val="333333"/>
          <w:sz w:val="24"/>
          <w:szCs w:val="24"/>
          <w:shd w:val="clear" w:color="auto" w:fill="FFFFFF"/>
        </w:rPr>
        <w:t>evolving.</w:t>
      </w:r>
      <w:r w:rsidR="00F060F1">
        <w:rPr>
          <w:rFonts w:ascii="Arial" w:hAnsi="Arial" w:cs="Arial"/>
          <w:color w:val="333333"/>
          <w:sz w:val="24"/>
          <w:szCs w:val="24"/>
          <w:shd w:val="clear" w:color="auto" w:fill="FFFFFF"/>
        </w:rPr>
        <w:t xml:space="preserve"> </w:t>
      </w:r>
      <w:r w:rsidR="00B53949">
        <w:rPr>
          <w:rFonts w:ascii="Arial" w:hAnsi="Arial" w:cs="Arial"/>
          <w:color w:val="333333"/>
          <w:sz w:val="24"/>
          <w:szCs w:val="24"/>
          <w:shd w:val="clear" w:color="auto" w:fill="FFFFFF"/>
        </w:rPr>
        <w:t xml:space="preserve"> Eberle (2014) </w:t>
      </w:r>
      <w:r w:rsidR="00702B6B">
        <w:rPr>
          <w:rFonts w:ascii="Arial" w:hAnsi="Arial" w:cs="Arial"/>
          <w:color w:val="333333"/>
          <w:sz w:val="24"/>
          <w:szCs w:val="24"/>
          <w:shd w:val="clear" w:color="auto" w:fill="FFFFFF"/>
        </w:rPr>
        <w:t xml:space="preserve">constitutes there must </w:t>
      </w:r>
      <w:r w:rsidR="00FA3B25">
        <w:rPr>
          <w:rFonts w:ascii="Arial" w:hAnsi="Arial" w:cs="Arial"/>
          <w:color w:val="333333"/>
          <w:sz w:val="24"/>
          <w:szCs w:val="24"/>
          <w:shd w:val="clear" w:color="auto" w:fill="FFFFFF"/>
        </w:rPr>
        <w:t>be</w:t>
      </w:r>
      <w:r w:rsidR="00702B6B">
        <w:rPr>
          <w:rFonts w:ascii="Arial" w:hAnsi="Arial" w:cs="Arial"/>
          <w:color w:val="333333"/>
          <w:sz w:val="24"/>
          <w:szCs w:val="24"/>
          <w:shd w:val="clear" w:color="auto" w:fill="FFFFFF"/>
        </w:rPr>
        <w:t xml:space="preserve"> anticipation , </w:t>
      </w:r>
      <w:r w:rsidR="00DE42FD">
        <w:rPr>
          <w:rFonts w:ascii="Arial" w:hAnsi="Arial" w:cs="Arial"/>
          <w:color w:val="333333"/>
          <w:sz w:val="24"/>
          <w:szCs w:val="24"/>
          <w:shd w:val="clear" w:color="auto" w:fill="FFFFFF"/>
        </w:rPr>
        <w:t xml:space="preserve">surprise , pleasure , understanding , </w:t>
      </w:r>
      <w:proofErr w:type="gramStart"/>
      <w:r w:rsidR="00DE42FD">
        <w:rPr>
          <w:rFonts w:ascii="Arial" w:hAnsi="Arial" w:cs="Arial"/>
          <w:color w:val="333333"/>
          <w:sz w:val="24"/>
          <w:szCs w:val="24"/>
          <w:shd w:val="clear" w:color="auto" w:fill="FFFFFF"/>
        </w:rPr>
        <w:t>strength</w:t>
      </w:r>
      <w:proofErr w:type="gramEnd"/>
      <w:r w:rsidR="00DE42FD">
        <w:rPr>
          <w:rFonts w:ascii="Arial" w:hAnsi="Arial" w:cs="Arial"/>
          <w:color w:val="333333"/>
          <w:sz w:val="24"/>
          <w:szCs w:val="24"/>
          <w:shd w:val="clear" w:color="auto" w:fill="FFFFFF"/>
        </w:rPr>
        <w:t xml:space="preserve"> and poise</w:t>
      </w:r>
      <w:r w:rsidR="008926E1">
        <w:rPr>
          <w:rFonts w:ascii="Arial" w:hAnsi="Arial" w:cs="Arial"/>
          <w:color w:val="333333"/>
          <w:sz w:val="24"/>
          <w:szCs w:val="24"/>
          <w:shd w:val="clear" w:color="auto" w:fill="FFFFFF"/>
        </w:rPr>
        <w:t>, which can present in many forms of play</w:t>
      </w:r>
      <w:r w:rsidR="00944297">
        <w:rPr>
          <w:rFonts w:ascii="Arial" w:hAnsi="Arial" w:cs="Arial"/>
          <w:color w:val="333333"/>
          <w:sz w:val="24"/>
          <w:szCs w:val="24"/>
          <w:shd w:val="clear" w:color="auto" w:fill="FFFFFF"/>
        </w:rPr>
        <w:t xml:space="preserve">, ranging from child led play to </w:t>
      </w:r>
      <w:r w:rsidR="00B63652">
        <w:rPr>
          <w:rFonts w:ascii="Arial" w:hAnsi="Arial" w:cs="Arial"/>
          <w:color w:val="333333"/>
          <w:sz w:val="24"/>
          <w:szCs w:val="24"/>
          <w:shd w:val="clear" w:color="auto" w:fill="FFFFFF"/>
        </w:rPr>
        <w:t xml:space="preserve">personally directed play. </w:t>
      </w:r>
    </w:p>
    <w:p w14:paraId="78631312" w14:textId="77777777" w:rsidR="0045614D" w:rsidRDefault="00FA3B25" w:rsidP="005D4EAE">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Theorists such as </w:t>
      </w:r>
      <w:proofErr w:type="spellStart"/>
      <w:r>
        <w:rPr>
          <w:rFonts w:ascii="Arial" w:hAnsi="Arial" w:cs="Arial"/>
          <w:color w:val="333333"/>
          <w:sz w:val="24"/>
          <w:szCs w:val="24"/>
          <w:shd w:val="clear" w:color="auto" w:fill="FFFFFF"/>
        </w:rPr>
        <w:t>Vgos</w:t>
      </w:r>
      <w:r w:rsidR="0029306F">
        <w:rPr>
          <w:rFonts w:ascii="Arial" w:hAnsi="Arial" w:cs="Arial"/>
          <w:color w:val="333333"/>
          <w:sz w:val="24"/>
          <w:szCs w:val="24"/>
          <w:shd w:val="clear" w:color="auto" w:fill="FFFFFF"/>
        </w:rPr>
        <w:t>tsky</w:t>
      </w:r>
      <w:proofErr w:type="spellEnd"/>
      <w:r w:rsidR="0029306F">
        <w:rPr>
          <w:rFonts w:ascii="Arial" w:hAnsi="Arial" w:cs="Arial"/>
          <w:color w:val="333333"/>
          <w:sz w:val="24"/>
          <w:szCs w:val="24"/>
          <w:shd w:val="clear" w:color="auto" w:fill="FFFFFF"/>
        </w:rPr>
        <w:t xml:space="preserve"> </w:t>
      </w:r>
      <w:r w:rsidR="00721AB8">
        <w:rPr>
          <w:rFonts w:ascii="Arial" w:hAnsi="Arial" w:cs="Arial"/>
          <w:color w:val="333333"/>
          <w:sz w:val="24"/>
          <w:szCs w:val="24"/>
          <w:shd w:val="clear" w:color="auto" w:fill="FFFFFF"/>
        </w:rPr>
        <w:t xml:space="preserve">, Piaget and </w:t>
      </w:r>
      <w:r w:rsidR="00AC05FD">
        <w:rPr>
          <w:rFonts w:ascii="Arial" w:hAnsi="Arial" w:cs="Arial"/>
          <w:color w:val="333333"/>
          <w:sz w:val="24"/>
          <w:szCs w:val="24"/>
          <w:shd w:val="clear" w:color="auto" w:fill="FFFFFF"/>
        </w:rPr>
        <w:t xml:space="preserve">Frobel all have a different approach to their research of child </w:t>
      </w:r>
      <w:proofErr w:type="gramStart"/>
      <w:r w:rsidR="00AC05FD">
        <w:rPr>
          <w:rFonts w:ascii="Arial" w:hAnsi="Arial" w:cs="Arial"/>
          <w:color w:val="333333"/>
          <w:sz w:val="24"/>
          <w:szCs w:val="24"/>
          <w:shd w:val="clear" w:color="auto" w:fill="FFFFFF"/>
        </w:rPr>
        <w:t>development</w:t>
      </w:r>
      <w:proofErr w:type="gramEnd"/>
      <w:r w:rsidR="00AC05FD">
        <w:rPr>
          <w:rFonts w:ascii="Arial" w:hAnsi="Arial" w:cs="Arial"/>
          <w:color w:val="333333"/>
          <w:sz w:val="24"/>
          <w:szCs w:val="24"/>
          <w:shd w:val="clear" w:color="auto" w:fill="FFFFFF"/>
        </w:rPr>
        <w:t xml:space="preserve"> b</w:t>
      </w:r>
      <w:r w:rsidR="00166E3B">
        <w:rPr>
          <w:rFonts w:ascii="Arial" w:hAnsi="Arial" w:cs="Arial"/>
          <w:color w:val="333333"/>
          <w:sz w:val="24"/>
          <w:szCs w:val="24"/>
          <w:shd w:val="clear" w:color="auto" w:fill="FFFFFF"/>
        </w:rPr>
        <w:t xml:space="preserve">ut all recognise </w:t>
      </w:r>
      <w:r w:rsidR="00477D3D">
        <w:rPr>
          <w:rFonts w:ascii="Arial" w:hAnsi="Arial" w:cs="Arial"/>
          <w:color w:val="333333"/>
          <w:sz w:val="24"/>
          <w:szCs w:val="24"/>
          <w:shd w:val="clear" w:color="auto" w:fill="FFFFFF"/>
        </w:rPr>
        <w:t xml:space="preserve">that children have </w:t>
      </w:r>
      <w:r w:rsidR="00166E3B">
        <w:rPr>
          <w:rFonts w:ascii="Arial" w:hAnsi="Arial" w:cs="Arial"/>
          <w:color w:val="333333"/>
          <w:sz w:val="24"/>
          <w:szCs w:val="24"/>
          <w:shd w:val="clear" w:color="auto" w:fill="FFFFFF"/>
        </w:rPr>
        <w:t>an in</w:t>
      </w:r>
      <w:r w:rsidR="00477D3D">
        <w:rPr>
          <w:rFonts w:ascii="Arial" w:hAnsi="Arial" w:cs="Arial"/>
          <w:color w:val="333333"/>
          <w:sz w:val="24"/>
          <w:szCs w:val="24"/>
          <w:shd w:val="clear" w:color="auto" w:fill="FFFFFF"/>
        </w:rPr>
        <w:t>n</w:t>
      </w:r>
      <w:r w:rsidR="00166E3B">
        <w:rPr>
          <w:rFonts w:ascii="Arial" w:hAnsi="Arial" w:cs="Arial"/>
          <w:color w:val="333333"/>
          <w:sz w:val="24"/>
          <w:szCs w:val="24"/>
          <w:shd w:val="clear" w:color="auto" w:fill="FFFFFF"/>
        </w:rPr>
        <w:t>ate desire</w:t>
      </w:r>
      <w:r w:rsidR="00477D3D">
        <w:rPr>
          <w:rFonts w:ascii="Arial" w:hAnsi="Arial" w:cs="Arial"/>
          <w:color w:val="333333"/>
          <w:sz w:val="24"/>
          <w:szCs w:val="24"/>
          <w:shd w:val="clear" w:color="auto" w:fill="FFFFFF"/>
        </w:rPr>
        <w:t xml:space="preserve"> to play to support their understanding of the world we live in. </w:t>
      </w:r>
    </w:p>
    <w:p w14:paraId="55A8B54E" w14:textId="77777777" w:rsidR="009705AA" w:rsidRDefault="0045614D" w:rsidP="005D4EAE">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McInnes et al 2013 </w:t>
      </w:r>
      <w:r w:rsidR="008D2A80">
        <w:rPr>
          <w:rFonts w:ascii="Arial" w:hAnsi="Arial" w:cs="Arial"/>
          <w:color w:val="333333"/>
          <w:sz w:val="24"/>
          <w:szCs w:val="24"/>
          <w:shd w:val="clear" w:color="auto" w:fill="FFFFFF"/>
        </w:rPr>
        <w:t xml:space="preserve">state when children are engaged in play higher levels of emotional wellbeing and </w:t>
      </w:r>
      <w:r w:rsidR="00A3396C">
        <w:rPr>
          <w:rFonts w:ascii="Arial" w:hAnsi="Arial" w:cs="Arial"/>
          <w:color w:val="333333"/>
          <w:sz w:val="24"/>
          <w:szCs w:val="24"/>
          <w:shd w:val="clear" w:color="auto" w:fill="FFFFFF"/>
        </w:rPr>
        <w:t>self confidence a</w:t>
      </w:r>
      <w:r w:rsidR="003C6EA9">
        <w:rPr>
          <w:rFonts w:ascii="Arial" w:hAnsi="Arial" w:cs="Arial"/>
          <w:color w:val="333333"/>
          <w:sz w:val="24"/>
          <w:szCs w:val="24"/>
          <w:shd w:val="clear" w:color="auto" w:fill="FFFFFF"/>
        </w:rPr>
        <w:t>re</w:t>
      </w:r>
      <w:r w:rsidR="00A3396C">
        <w:rPr>
          <w:rFonts w:ascii="Arial" w:hAnsi="Arial" w:cs="Arial"/>
          <w:color w:val="333333"/>
          <w:sz w:val="24"/>
          <w:szCs w:val="24"/>
          <w:shd w:val="clear" w:color="auto" w:fill="FFFFFF"/>
        </w:rPr>
        <w:t xml:space="preserve"> present as they are given the freedom to take control </w:t>
      </w:r>
      <w:r w:rsidR="009960B7">
        <w:rPr>
          <w:rFonts w:ascii="Arial" w:hAnsi="Arial" w:cs="Arial"/>
          <w:color w:val="333333"/>
          <w:sz w:val="24"/>
          <w:szCs w:val="24"/>
          <w:shd w:val="clear" w:color="auto" w:fill="FFFFFF"/>
        </w:rPr>
        <w:t xml:space="preserve">of themselves, </w:t>
      </w:r>
      <w:r w:rsidR="003C6EA9">
        <w:rPr>
          <w:rFonts w:ascii="Arial" w:hAnsi="Arial" w:cs="Arial"/>
          <w:color w:val="333333"/>
          <w:sz w:val="24"/>
          <w:szCs w:val="24"/>
          <w:shd w:val="clear" w:color="auto" w:fill="FFFFFF"/>
        </w:rPr>
        <w:t xml:space="preserve">recognising their limits and make mistakes in the safety of their environment. </w:t>
      </w:r>
    </w:p>
    <w:p w14:paraId="3BF71757" w14:textId="1B3BAFA4" w:rsidR="00FA3B25" w:rsidRDefault="00EE393D" w:rsidP="005D4EAE">
      <w:pPr>
        <w:rPr>
          <w:rFonts w:ascii="Arial" w:hAnsi="Arial" w:cs="Arial"/>
          <w:color w:val="333333"/>
          <w:sz w:val="24"/>
          <w:szCs w:val="24"/>
          <w:shd w:val="clear" w:color="auto" w:fill="FFFFFF"/>
        </w:rPr>
      </w:pPr>
      <w:r>
        <w:rPr>
          <w:rFonts w:ascii="Arial" w:hAnsi="Arial" w:cs="Arial"/>
          <w:color w:val="333333"/>
          <w:sz w:val="24"/>
          <w:szCs w:val="24"/>
          <w:shd w:val="clear" w:color="auto" w:fill="FFFFFF"/>
        </w:rPr>
        <w:t>Observations</w:t>
      </w:r>
      <w:r w:rsidR="008B4A0D">
        <w:rPr>
          <w:rFonts w:ascii="Arial" w:hAnsi="Arial" w:cs="Arial"/>
          <w:color w:val="333333"/>
          <w:sz w:val="24"/>
          <w:szCs w:val="24"/>
          <w:shd w:val="clear" w:color="auto" w:fill="FFFFFF"/>
        </w:rPr>
        <w:t xml:space="preserve"> and assessments are key for </w:t>
      </w:r>
      <w:r w:rsidR="00261823">
        <w:rPr>
          <w:rFonts w:ascii="Arial" w:hAnsi="Arial" w:cs="Arial"/>
          <w:color w:val="333333"/>
          <w:sz w:val="24"/>
          <w:szCs w:val="24"/>
          <w:shd w:val="clear" w:color="auto" w:fill="FFFFFF"/>
        </w:rPr>
        <w:t>practitioners</w:t>
      </w:r>
      <w:r w:rsidR="008B4A0D">
        <w:rPr>
          <w:rFonts w:ascii="Arial" w:hAnsi="Arial" w:cs="Arial"/>
          <w:color w:val="333333"/>
          <w:sz w:val="24"/>
          <w:szCs w:val="24"/>
          <w:shd w:val="clear" w:color="auto" w:fill="FFFFFF"/>
        </w:rPr>
        <w:t xml:space="preserve"> to ensure </w:t>
      </w:r>
      <w:r w:rsidR="00261823">
        <w:rPr>
          <w:rFonts w:ascii="Arial" w:hAnsi="Arial" w:cs="Arial"/>
          <w:color w:val="333333"/>
          <w:sz w:val="24"/>
          <w:szCs w:val="24"/>
          <w:shd w:val="clear" w:color="auto" w:fill="FFFFFF"/>
        </w:rPr>
        <w:t xml:space="preserve">attention is being paid to children emotional needs whilst ensuring curiosity </w:t>
      </w:r>
      <w:r w:rsidR="003F05F5">
        <w:rPr>
          <w:rFonts w:ascii="Arial" w:hAnsi="Arial" w:cs="Arial"/>
          <w:color w:val="333333"/>
          <w:sz w:val="24"/>
          <w:szCs w:val="24"/>
          <w:shd w:val="clear" w:color="auto" w:fill="FFFFFF"/>
        </w:rPr>
        <w:t xml:space="preserve">and </w:t>
      </w:r>
      <w:r w:rsidR="00F112CD">
        <w:rPr>
          <w:rFonts w:ascii="Arial" w:hAnsi="Arial" w:cs="Arial"/>
          <w:color w:val="333333"/>
          <w:sz w:val="24"/>
          <w:szCs w:val="24"/>
          <w:shd w:val="clear" w:color="auto" w:fill="FFFFFF"/>
        </w:rPr>
        <w:t>problem-solving</w:t>
      </w:r>
      <w:r w:rsidR="003F05F5">
        <w:rPr>
          <w:rFonts w:ascii="Arial" w:hAnsi="Arial" w:cs="Arial"/>
          <w:color w:val="333333"/>
          <w:sz w:val="24"/>
          <w:szCs w:val="24"/>
          <w:shd w:val="clear" w:color="auto" w:fill="FFFFFF"/>
        </w:rPr>
        <w:t xml:space="preserve"> skills are being supported and extended Susan Issac </w:t>
      </w:r>
      <w:r w:rsidR="00E95AA9">
        <w:rPr>
          <w:rFonts w:ascii="Arial" w:hAnsi="Arial" w:cs="Arial"/>
          <w:color w:val="333333"/>
          <w:sz w:val="24"/>
          <w:szCs w:val="24"/>
          <w:shd w:val="clear" w:color="auto" w:fill="FFFFFF"/>
        </w:rPr>
        <w:t>(1948)</w:t>
      </w:r>
      <w:r w:rsidR="00871D7B">
        <w:rPr>
          <w:rFonts w:ascii="Arial" w:hAnsi="Arial" w:cs="Arial"/>
          <w:color w:val="333333"/>
          <w:sz w:val="24"/>
          <w:szCs w:val="24"/>
          <w:shd w:val="clear" w:color="auto" w:fill="FFFFFF"/>
        </w:rPr>
        <w:t xml:space="preserve">. Many of these skills are highlighted in our curriculum for Wales as </w:t>
      </w:r>
      <w:r w:rsidR="004C3B9D">
        <w:rPr>
          <w:rFonts w:ascii="Arial" w:hAnsi="Arial" w:cs="Arial"/>
          <w:color w:val="333333"/>
          <w:sz w:val="24"/>
          <w:szCs w:val="24"/>
          <w:shd w:val="clear" w:color="auto" w:fill="FFFFFF"/>
        </w:rPr>
        <w:t xml:space="preserve">guidance is </w:t>
      </w:r>
      <w:r w:rsidR="007D6E70">
        <w:rPr>
          <w:rFonts w:ascii="Arial" w:hAnsi="Arial" w:cs="Arial"/>
          <w:color w:val="333333"/>
          <w:sz w:val="24"/>
          <w:szCs w:val="24"/>
          <w:shd w:val="clear" w:color="auto" w:fill="FFFFFF"/>
        </w:rPr>
        <w:t>when planning effective environments</w:t>
      </w:r>
      <w:r w:rsidR="00401ED2">
        <w:rPr>
          <w:rFonts w:ascii="Arial" w:hAnsi="Arial" w:cs="Arial"/>
          <w:color w:val="333333"/>
          <w:sz w:val="24"/>
          <w:szCs w:val="24"/>
          <w:shd w:val="clear" w:color="auto" w:fill="FFFFFF"/>
        </w:rPr>
        <w:t xml:space="preserve"> Hwb. </w:t>
      </w:r>
    </w:p>
    <w:p w14:paraId="2D0E2C9C" w14:textId="76693F8C" w:rsidR="00807B08" w:rsidRDefault="00826034" w:rsidP="005D4EAE">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Early years matters </w:t>
      </w:r>
      <w:r w:rsidR="00925C19">
        <w:rPr>
          <w:rFonts w:ascii="Arial" w:hAnsi="Arial" w:cs="Arial"/>
          <w:color w:val="333333"/>
          <w:sz w:val="24"/>
          <w:szCs w:val="24"/>
          <w:shd w:val="clear" w:color="auto" w:fill="FFFFFF"/>
        </w:rPr>
        <w:t xml:space="preserve">point out that observation </w:t>
      </w:r>
      <w:proofErr w:type="gramStart"/>
      <w:r w:rsidR="00EC19D5">
        <w:rPr>
          <w:rFonts w:ascii="Arial" w:hAnsi="Arial" w:cs="Arial"/>
          <w:color w:val="333333"/>
          <w:sz w:val="24"/>
          <w:szCs w:val="24"/>
          <w:shd w:val="clear" w:color="auto" w:fill="FFFFFF"/>
        </w:rPr>
        <w:t>are</w:t>
      </w:r>
      <w:proofErr w:type="gramEnd"/>
      <w:r w:rsidR="00EC19D5">
        <w:rPr>
          <w:rFonts w:ascii="Arial" w:hAnsi="Arial" w:cs="Arial"/>
          <w:color w:val="333333"/>
          <w:sz w:val="24"/>
          <w:szCs w:val="24"/>
          <w:shd w:val="clear" w:color="auto" w:fill="FFFFFF"/>
        </w:rPr>
        <w:t xml:space="preserve"> paramount to understanding </w:t>
      </w:r>
      <w:proofErr w:type="spellStart"/>
      <w:r w:rsidR="00EC19D5">
        <w:rPr>
          <w:rFonts w:ascii="Arial" w:hAnsi="Arial" w:cs="Arial"/>
          <w:color w:val="333333"/>
          <w:sz w:val="24"/>
          <w:szCs w:val="24"/>
          <w:shd w:val="clear" w:color="auto" w:fill="FFFFFF"/>
        </w:rPr>
        <w:t>childrens</w:t>
      </w:r>
      <w:proofErr w:type="spellEnd"/>
      <w:r w:rsidR="00EC19D5">
        <w:rPr>
          <w:rFonts w:ascii="Arial" w:hAnsi="Arial" w:cs="Arial"/>
          <w:color w:val="333333"/>
          <w:sz w:val="24"/>
          <w:szCs w:val="24"/>
          <w:shd w:val="clear" w:color="auto" w:fill="FFFFFF"/>
        </w:rPr>
        <w:t xml:space="preserve"> development as each child </w:t>
      </w:r>
      <w:r w:rsidR="00A16B3E">
        <w:rPr>
          <w:rFonts w:ascii="Arial" w:hAnsi="Arial" w:cs="Arial"/>
          <w:color w:val="333333"/>
          <w:sz w:val="24"/>
          <w:szCs w:val="24"/>
          <w:shd w:val="clear" w:color="auto" w:fill="FFFFFF"/>
        </w:rPr>
        <w:t>is individual with their own set of abilities and talents</w:t>
      </w:r>
      <w:r w:rsidR="00014949">
        <w:rPr>
          <w:rFonts w:ascii="Arial" w:hAnsi="Arial" w:cs="Arial"/>
          <w:color w:val="333333"/>
          <w:sz w:val="24"/>
          <w:szCs w:val="24"/>
          <w:shd w:val="clear" w:color="auto" w:fill="FFFFFF"/>
        </w:rPr>
        <w:t xml:space="preserve">. Using parental feedback and observations conducted </w:t>
      </w:r>
      <w:r w:rsidR="005823E0">
        <w:rPr>
          <w:rFonts w:ascii="Arial" w:hAnsi="Arial" w:cs="Arial"/>
          <w:color w:val="333333"/>
          <w:sz w:val="24"/>
          <w:szCs w:val="24"/>
          <w:shd w:val="clear" w:color="auto" w:fill="FFFFFF"/>
        </w:rPr>
        <w:t xml:space="preserve">using a variety </w:t>
      </w:r>
      <w:r w:rsidR="00002722">
        <w:rPr>
          <w:rFonts w:ascii="Arial" w:hAnsi="Arial" w:cs="Arial"/>
          <w:color w:val="333333"/>
          <w:sz w:val="24"/>
          <w:szCs w:val="24"/>
          <w:shd w:val="clear" w:color="auto" w:fill="FFFFFF"/>
        </w:rPr>
        <w:t xml:space="preserve">of approaches </w:t>
      </w:r>
      <w:r w:rsidR="00014949">
        <w:rPr>
          <w:rFonts w:ascii="Arial" w:hAnsi="Arial" w:cs="Arial"/>
          <w:color w:val="333333"/>
          <w:sz w:val="24"/>
          <w:szCs w:val="24"/>
          <w:shd w:val="clear" w:color="auto" w:fill="FFFFFF"/>
        </w:rPr>
        <w:t xml:space="preserve"> </w:t>
      </w:r>
      <w:r w:rsidR="00002722">
        <w:rPr>
          <w:rFonts w:ascii="Arial" w:hAnsi="Arial" w:cs="Arial"/>
          <w:color w:val="333333"/>
          <w:sz w:val="24"/>
          <w:szCs w:val="24"/>
          <w:shd w:val="clear" w:color="auto" w:fill="FFFFFF"/>
        </w:rPr>
        <w:t xml:space="preserve">such as SOGS assessments, </w:t>
      </w:r>
      <w:proofErr w:type="spellStart"/>
      <w:r w:rsidR="00002722">
        <w:rPr>
          <w:rFonts w:ascii="Arial" w:hAnsi="Arial" w:cs="Arial"/>
          <w:color w:val="333333"/>
          <w:sz w:val="24"/>
          <w:szCs w:val="24"/>
          <w:shd w:val="clear" w:color="auto" w:fill="FFFFFF"/>
        </w:rPr>
        <w:t>Welcomm</w:t>
      </w:r>
      <w:proofErr w:type="spellEnd"/>
      <w:r w:rsidR="00002722">
        <w:rPr>
          <w:rFonts w:ascii="Arial" w:hAnsi="Arial" w:cs="Arial"/>
          <w:color w:val="333333"/>
          <w:sz w:val="24"/>
          <w:szCs w:val="24"/>
          <w:shd w:val="clear" w:color="auto" w:fill="FFFFFF"/>
        </w:rPr>
        <w:t xml:space="preserve"> screening along with </w:t>
      </w:r>
      <w:proofErr w:type="spellStart"/>
      <w:r w:rsidR="00002722">
        <w:rPr>
          <w:rFonts w:ascii="Arial" w:hAnsi="Arial" w:cs="Arial"/>
          <w:color w:val="333333"/>
          <w:sz w:val="24"/>
          <w:szCs w:val="24"/>
          <w:shd w:val="clear" w:color="auto" w:fill="FFFFFF"/>
        </w:rPr>
        <w:t>Leuve</w:t>
      </w:r>
      <w:r w:rsidR="00394ADC">
        <w:rPr>
          <w:rFonts w:ascii="Arial" w:hAnsi="Arial" w:cs="Arial"/>
          <w:color w:val="333333"/>
          <w:sz w:val="24"/>
          <w:szCs w:val="24"/>
          <w:shd w:val="clear" w:color="auto" w:fill="FFFFFF"/>
        </w:rPr>
        <w:t>rn</w:t>
      </w:r>
      <w:proofErr w:type="spellEnd"/>
      <w:r w:rsidR="00394ADC">
        <w:rPr>
          <w:rFonts w:ascii="Arial" w:hAnsi="Arial" w:cs="Arial"/>
          <w:color w:val="333333"/>
          <w:sz w:val="24"/>
          <w:szCs w:val="24"/>
          <w:shd w:val="clear" w:color="auto" w:fill="FFFFFF"/>
        </w:rPr>
        <w:t xml:space="preserve"> screen supports </w:t>
      </w:r>
      <w:proofErr w:type="gramStart"/>
      <w:r w:rsidR="00394ADC">
        <w:rPr>
          <w:rFonts w:ascii="Arial" w:hAnsi="Arial" w:cs="Arial"/>
          <w:color w:val="333333"/>
          <w:sz w:val="24"/>
          <w:szCs w:val="24"/>
          <w:shd w:val="clear" w:color="auto" w:fill="FFFFFF"/>
        </w:rPr>
        <w:t>an</w:t>
      </w:r>
      <w:proofErr w:type="gramEnd"/>
      <w:r w:rsidR="00394ADC">
        <w:rPr>
          <w:rFonts w:ascii="Arial" w:hAnsi="Arial" w:cs="Arial"/>
          <w:color w:val="333333"/>
          <w:sz w:val="24"/>
          <w:szCs w:val="24"/>
          <w:shd w:val="clear" w:color="auto" w:fill="FFFFFF"/>
        </w:rPr>
        <w:t xml:space="preserve"> holistic approach to </w:t>
      </w:r>
      <w:r w:rsidR="008B51B3">
        <w:rPr>
          <w:rFonts w:ascii="Arial" w:hAnsi="Arial" w:cs="Arial"/>
          <w:color w:val="333333"/>
          <w:sz w:val="24"/>
          <w:szCs w:val="24"/>
          <w:shd w:val="clear" w:color="auto" w:fill="FFFFFF"/>
        </w:rPr>
        <w:t xml:space="preserve">learning , whilst ensuring the child is always central to the plan. </w:t>
      </w:r>
    </w:p>
    <w:p w14:paraId="3E2D1BB0" w14:textId="77777777" w:rsidR="00392822" w:rsidRDefault="00DD325E" w:rsidP="005D4EAE">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Birth to </w:t>
      </w:r>
      <w:r w:rsidR="005046F4">
        <w:rPr>
          <w:rFonts w:ascii="Arial" w:hAnsi="Arial" w:cs="Arial"/>
          <w:color w:val="333333"/>
          <w:sz w:val="24"/>
          <w:szCs w:val="24"/>
          <w:shd w:val="clear" w:color="auto" w:fill="FFFFFF"/>
        </w:rPr>
        <w:t xml:space="preserve">5 Matters </w:t>
      </w:r>
      <w:r w:rsidR="00CB4FF4">
        <w:rPr>
          <w:rFonts w:ascii="Arial" w:hAnsi="Arial" w:cs="Arial"/>
          <w:color w:val="333333"/>
          <w:sz w:val="24"/>
          <w:szCs w:val="24"/>
          <w:shd w:val="clear" w:color="auto" w:fill="FFFFFF"/>
        </w:rPr>
        <w:t>connect summ</w:t>
      </w:r>
      <w:r w:rsidR="001B228E">
        <w:rPr>
          <w:rFonts w:ascii="Arial" w:hAnsi="Arial" w:cs="Arial"/>
          <w:color w:val="333333"/>
          <w:sz w:val="24"/>
          <w:szCs w:val="24"/>
          <w:shd w:val="clear" w:color="auto" w:fill="FFFFFF"/>
        </w:rPr>
        <w:t xml:space="preserve">ative and formal assessments </w:t>
      </w:r>
      <w:r w:rsidR="00DA3018">
        <w:rPr>
          <w:rFonts w:ascii="Arial" w:hAnsi="Arial" w:cs="Arial"/>
          <w:color w:val="333333"/>
          <w:sz w:val="24"/>
          <w:szCs w:val="24"/>
          <w:shd w:val="clear" w:color="auto" w:fill="FFFFFF"/>
        </w:rPr>
        <w:t xml:space="preserve">as an integral part </w:t>
      </w:r>
      <w:r w:rsidR="002C3085">
        <w:rPr>
          <w:rFonts w:ascii="Arial" w:hAnsi="Arial" w:cs="Arial"/>
          <w:color w:val="333333"/>
          <w:sz w:val="24"/>
          <w:szCs w:val="24"/>
          <w:shd w:val="clear" w:color="auto" w:fill="FFFFFF"/>
        </w:rPr>
        <w:t xml:space="preserve">to enhance </w:t>
      </w:r>
      <w:proofErr w:type="spellStart"/>
      <w:r w:rsidR="002C3085">
        <w:rPr>
          <w:rFonts w:ascii="Arial" w:hAnsi="Arial" w:cs="Arial"/>
          <w:color w:val="333333"/>
          <w:sz w:val="24"/>
          <w:szCs w:val="24"/>
          <w:shd w:val="clear" w:color="auto" w:fill="FFFFFF"/>
        </w:rPr>
        <w:t>childrens</w:t>
      </w:r>
      <w:proofErr w:type="spellEnd"/>
      <w:r w:rsidR="002C3085">
        <w:rPr>
          <w:rFonts w:ascii="Arial" w:hAnsi="Arial" w:cs="Arial"/>
          <w:color w:val="333333"/>
          <w:sz w:val="24"/>
          <w:szCs w:val="24"/>
          <w:shd w:val="clear" w:color="auto" w:fill="FFFFFF"/>
        </w:rPr>
        <w:t xml:space="preserve"> learning opportunities and devel</w:t>
      </w:r>
      <w:r w:rsidR="00D7670A">
        <w:rPr>
          <w:rFonts w:ascii="Arial" w:hAnsi="Arial" w:cs="Arial"/>
          <w:color w:val="333333"/>
          <w:sz w:val="24"/>
          <w:szCs w:val="24"/>
          <w:shd w:val="clear" w:color="auto" w:fill="FFFFFF"/>
        </w:rPr>
        <w:t>opments whilst informing improvements and adaptations required to practice and provision</w:t>
      </w:r>
      <w:r w:rsidR="00E17661">
        <w:rPr>
          <w:rFonts w:ascii="Arial" w:hAnsi="Arial" w:cs="Arial"/>
          <w:color w:val="333333"/>
          <w:sz w:val="24"/>
          <w:szCs w:val="24"/>
          <w:shd w:val="clear" w:color="auto" w:fill="FFFFFF"/>
        </w:rPr>
        <w:t xml:space="preserve">. They can also be used to shape policies and provisions within settings </w:t>
      </w:r>
      <w:r w:rsidR="008869C0">
        <w:rPr>
          <w:rFonts w:ascii="Arial" w:hAnsi="Arial" w:cs="Arial"/>
          <w:color w:val="333333"/>
          <w:sz w:val="24"/>
          <w:szCs w:val="24"/>
          <w:shd w:val="clear" w:color="auto" w:fill="FFFFFF"/>
        </w:rPr>
        <w:t>and supporting changes within legislation.</w:t>
      </w:r>
    </w:p>
    <w:p w14:paraId="0EF99F70" w14:textId="0372687E" w:rsidR="00DD325E" w:rsidRDefault="00D9204E" w:rsidP="005D4EAE">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Using an OAP cycle </w:t>
      </w:r>
      <w:r w:rsidR="0045709B">
        <w:rPr>
          <w:rFonts w:ascii="Arial" w:hAnsi="Arial" w:cs="Arial"/>
          <w:color w:val="333333"/>
          <w:sz w:val="24"/>
          <w:szCs w:val="24"/>
          <w:shd w:val="clear" w:color="auto" w:fill="FFFFFF"/>
        </w:rPr>
        <w:t>whereby</w:t>
      </w:r>
      <w:r>
        <w:rPr>
          <w:rFonts w:ascii="Arial" w:hAnsi="Arial" w:cs="Arial"/>
          <w:color w:val="333333"/>
          <w:sz w:val="24"/>
          <w:szCs w:val="24"/>
          <w:shd w:val="clear" w:color="auto" w:fill="FFFFFF"/>
        </w:rPr>
        <w:t xml:space="preserve"> observations, assessments , and planning of next steps</w:t>
      </w:r>
      <w:r w:rsidR="000B2AD6">
        <w:rPr>
          <w:rFonts w:ascii="Arial" w:hAnsi="Arial" w:cs="Arial"/>
          <w:color w:val="333333"/>
          <w:sz w:val="24"/>
          <w:szCs w:val="24"/>
          <w:shd w:val="clear" w:color="auto" w:fill="FFFFFF"/>
        </w:rPr>
        <w:t xml:space="preserve"> are tools to be sure of accuracy </w:t>
      </w:r>
      <w:r w:rsidR="00386D87">
        <w:rPr>
          <w:rFonts w:ascii="Arial" w:hAnsi="Arial" w:cs="Arial"/>
          <w:color w:val="333333"/>
          <w:sz w:val="24"/>
          <w:szCs w:val="24"/>
          <w:shd w:val="clear" w:color="auto" w:fill="FFFFFF"/>
        </w:rPr>
        <w:t xml:space="preserve">in developing children knowledge and skills birth to 5 Matters. </w:t>
      </w:r>
      <w:r>
        <w:rPr>
          <w:rFonts w:ascii="Arial" w:hAnsi="Arial" w:cs="Arial"/>
          <w:color w:val="333333"/>
          <w:sz w:val="24"/>
          <w:szCs w:val="24"/>
          <w:shd w:val="clear" w:color="auto" w:fill="FFFFFF"/>
        </w:rPr>
        <w:t xml:space="preserve"> </w:t>
      </w:r>
      <w:r w:rsidR="0045709B">
        <w:rPr>
          <w:rFonts w:ascii="Arial" w:hAnsi="Arial" w:cs="Arial"/>
          <w:color w:val="333333"/>
          <w:sz w:val="24"/>
          <w:szCs w:val="24"/>
          <w:shd w:val="clear" w:color="auto" w:fill="FFFFFF"/>
        </w:rPr>
        <w:t>Responding</w:t>
      </w:r>
      <w:r w:rsidR="00705299">
        <w:rPr>
          <w:rFonts w:ascii="Arial" w:hAnsi="Arial" w:cs="Arial"/>
          <w:color w:val="333333"/>
          <w:sz w:val="24"/>
          <w:szCs w:val="24"/>
          <w:shd w:val="clear" w:color="auto" w:fill="FFFFFF"/>
        </w:rPr>
        <w:t xml:space="preserve"> to the child’s interests, funds of knowledge and cultural capital</w:t>
      </w:r>
      <w:r w:rsidR="00546F62">
        <w:rPr>
          <w:rFonts w:ascii="Arial" w:hAnsi="Arial" w:cs="Arial"/>
          <w:color w:val="333333"/>
          <w:sz w:val="24"/>
          <w:szCs w:val="24"/>
          <w:shd w:val="clear" w:color="auto" w:fill="FFFFFF"/>
        </w:rPr>
        <w:t xml:space="preserve">, supports adults in creating enabling environments to support learning in what </w:t>
      </w:r>
      <w:r w:rsidR="001E4BA6">
        <w:rPr>
          <w:rFonts w:ascii="Arial" w:hAnsi="Arial" w:cs="Arial"/>
          <w:color w:val="333333"/>
          <w:sz w:val="24"/>
          <w:szCs w:val="24"/>
          <w:shd w:val="clear" w:color="auto" w:fill="FFFFFF"/>
        </w:rPr>
        <w:t xml:space="preserve">are the next steps </w:t>
      </w:r>
      <w:r w:rsidR="000B1364">
        <w:rPr>
          <w:rFonts w:ascii="Arial" w:hAnsi="Arial" w:cs="Arial"/>
          <w:color w:val="333333"/>
          <w:sz w:val="24"/>
          <w:szCs w:val="24"/>
          <w:shd w:val="clear" w:color="auto" w:fill="FFFFFF"/>
        </w:rPr>
        <w:t>in building the chi</w:t>
      </w:r>
      <w:r w:rsidR="00E3342C">
        <w:rPr>
          <w:rFonts w:ascii="Arial" w:hAnsi="Arial" w:cs="Arial"/>
          <w:color w:val="333333"/>
          <w:sz w:val="24"/>
          <w:szCs w:val="24"/>
          <w:shd w:val="clear" w:color="auto" w:fill="FFFFFF"/>
        </w:rPr>
        <w:t xml:space="preserve">ld’s self-confidence </w:t>
      </w:r>
      <w:r w:rsidR="000B1364">
        <w:rPr>
          <w:rFonts w:ascii="Arial" w:hAnsi="Arial" w:cs="Arial"/>
          <w:color w:val="333333"/>
          <w:sz w:val="24"/>
          <w:szCs w:val="24"/>
          <w:shd w:val="clear" w:color="auto" w:fill="FFFFFF"/>
        </w:rPr>
        <w:t xml:space="preserve">and esteem </w:t>
      </w:r>
      <w:r w:rsidR="00607AC5">
        <w:rPr>
          <w:rFonts w:ascii="Arial" w:hAnsi="Arial" w:cs="Arial"/>
          <w:color w:val="333333"/>
          <w:sz w:val="24"/>
          <w:szCs w:val="24"/>
          <w:shd w:val="clear" w:color="auto" w:fill="FFFFFF"/>
        </w:rPr>
        <w:t xml:space="preserve">to progress </w:t>
      </w:r>
      <w:r w:rsidR="00E3342C">
        <w:rPr>
          <w:rFonts w:ascii="Arial" w:hAnsi="Arial" w:cs="Arial"/>
          <w:color w:val="333333"/>
          <w:sz w:val="24"/>
          <w:szCs w:val="24"/>
          <w:shd w:val="clear" w:color="auto" w:fill="FFFFFF"/>
        </w:rPr>
        <w:t xml:space="preserve">to being curious and enabling learners. </w:t>
      </w:r>
      <w:r w:rsidR="00607AC5">
        <w:rPr>
          <w:rFonts w:ascii="Arial" w:hAnsi="Arial" w:cs="Arial"/>
          <w:color w:val="333333"/>
          <w:sz w:val="24"/>
          <w:szCs w:val="24"/>
          <w:shd w:val="clear" w:color="auto" w:fill="FFFFFF"/>
        </w:rPr>
        <w:t xml:space="preserve"> </w:t>
      </w:r>
      <w:r w:rsidR="008869C0">
        <w:rPr>
          <w:rFonts w:ascii="Arial" w:hAnsi="Arial" w:cs="Arial"/>
          <w:color w:val="333333"/>
          <w:sz w:val="24"/>
          <w:szCs w:val="24"/>
          <w:shd w:val="clear" w:color="auto" w:fill="FFFFFF"/>
        </w:rPr>
        <w:t xml:space="preserve"> </w:t>
      </w:r>
    </w:p>
    <w:p w14:paraId="62FDD045" w14:textId="16DE134B" w:rsidR="00C53BAE" w:rsidRPr="00C53BAE" w:rsidRDefault="00C53BAE" w:rsidP="005D4EAE">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The curriculum for </w:t>
      </w:r>
      <w:r w:rsidR="0045709B">
        <w:rPr>
          <w:rFonts w:ascii="Arial" w:hAnsi="Arial" w:cs="Arial"/>
          <w:color w:val="333333"/>
          <w:sz w:val="24"/>
          <w:szCs w:val="24"/>
          <w:shd w:val="clear" w:color="auto" w:fill="FFFFFF"/>
        </w:rPr>
        <w:t>non-maintained</w:t>
      </w:r>
      <w:r>
        <w:rPr>
          <w:rFonts w:ascii="Arial" w:hAnsi="Arial" w:cs="Arial"/>
          <w:color w:val="333333"/>
          <w:sz w:val="24"/>
          <w:szCs w:val="24"/>
          <w:shd w:val="clear" w:color="auto" w:fill="FFFFFF"/>
        </w:rPr>
        <w:t xml:space="preserve"> settings (Hwb) highlights </w:t>
      </w:r>
      <w:r w:rsidR="00442064">
        <w:rPr>
          <w:rFonts w:ascii="Arial" w:hAnsi="Arial" w:cs="Arial"/>
          <w:color w:val="333333"/>
          <w:sz w:val="24"/>
          <w:szCs w:val="24"/>
          <w:shd w:val="clear" w:color="auto" w:fill="FFFFFF"/>
        </w:rPr>
        <w:t xml:space="preserve">using the OAP cycle </w:t>
      </w:r>
      <w:r w:rsidRPr="00C53BAE">
        <w:t xml:space="preserve"> </w:t>
      </w:r>
      <w:r w:rsidR="00442064">
        <w:rPr>
          <w:rFonts w:ascii="Arial" w:hAnsi="Arial" w:cs="Arial"/>
          <w:sz w:val="24"/>
          <w:szCs w:val="24"/>
        </w:rPr>
        <w:t>e</w:t>
      </w:r>
      <w:r w:rsidRPr="00C53BAE">
        <w:rPr>
          <w:rFonts w:ascii="Arial" w:hAnsi="Arial" w:cs="Arial"/>
          <w:sz w:val="24"/>
          <w:szCs w:val="24"/>
        </w:rPr>
        <w:t>ssential for holistic and meaningful learning for all children start</w:t>
      </w:r>
      <w:r w:rsidR="00B54D82">
        <w:rPr>
          <w:rFonts w:ascii="Arial" w:hAnsi="Arial" w:cs="Arial"/>
          <w:sz w:val="24"/>
          <w:szCs w:val="24"/>
        </w:rPr>
        <w:t xml:space="preserve"> with adult </w:t>
      </w:r>
      <w:proofErr w:type="gramStart"/>
      <w:r w:rsidR="00B54D82">
        <w:rPr>
          <w:rFonts w:ascii="Arial" w:hAnsi="Arial" w:cs="Arial"/>
          <w:sz w:val="24"/>
          <w:szCs w:val="24"/>
        </w:rPr>
        <w:t>whom</w:t>
      </w:r>
      <w:proofErr w:type="gramEnd"/>
      <w:r w:rsidR="00B54D82">
        <w:rPr>
          <w:rFonts w:ascii="Arial" w:hAnsi="Arial" w:cs="Arial"/>
          <w:sz w:val="24"/>
          <w:szCs w:val="24"/>
        </w:rPr>
        <w:t xml:space="preserve"> are interested and observant to their needs</w:t>
      </w:r>
      <w:r w:rsidR="00096179">
        <w:rPr>
          <w:rFonts w:ascii="Arial" w:hAnsi="Arial" w:cs="Arial"/>
          <w:sz w:val="24"/>
          <w:szCs w:val="24"/>
        </w:rPr>
        <w:t xml:space="preserve">, understanding how </w:t>
      </w:r>
      <w:r w:rsidR="00083B67">
        <w:rPr>
          <w:rFonts w:ascii="Arial" w:hAnsi="Arial" w:cs="Arial"/>
          <w:sz w:val="24"/>
          <w:szCs w:val="24"/>
        </w:rPr>
        <w:t xml:space="preserve">and why children may engage supports </w:t>
      </w:r>
      <w:r w:rsidRPr="00C53BAE">
        <w:rPr>
          <w:rFonts w:ascii="Arial" w:hAnsi="Arial" w:cs="Arial"/>
          <w:sz w:val="24"/>
          <w:szCs w:val="24"/>
        </w:rPr>
        <w:t xml:space="preserve"> provid</w:t>
      </w:r>
      <w:r w:rsidR="00083B67">
        <w:rPr>
          <w:rFonts w:ascii="Arial" w:hAnsi="Arial" w:cs="Arial"/>
          <w:sz w:val="24"/>
          <w:szCs w:val="24"/>
        </w:rPr>
        <w:t>ing</w:t>
      </w:r>
      <w:r w:rsidRPr="00C53BAE">
        <w:rPr>
          <w:rFonts w:ascii="Arial" w:hAnsi="Arial" w:cs="Arial"/>
          <w:sz w:val="24"/>
          <w:szCs w:val="24"/>
        </w:rPr>
        <w:t xml:space="preserve"> authentic and engaging experiences in effective, exciting environments. This curriculum ensures that the mandatory elements of Curriculum for Wales are embedded within an appropriate pedagogical framework that focuses on the needs of the developing child through five developmental pathways – belonging, communication, exploration, physical </w:t>
      </w:r>
      <w:proofErr w:type="gramStart"/>
      <w:r w:rsidRPr="00C53BAE">
        <w:rPr>
          <w:rFonts w:ascii="Arial" w:hAnsi="Arial" w:cs="Arial"/>
          <w:sz w:val="24"/>
          <w:szCs w:val="24"/>
        </w:rPr>
        <w:t>development</w:t>
      </w:r>
      <w:proofErr w:type="gramEnd"/>
      <w:r w:rsidRPr="00C53BAE">
        <w:rPr>
          <w:rFonts w:ascii="Arial" w:hAnsi="Arial" w:cs="Arial"/>
          <w:sz w:val="24"/>
          <w:szCs w:val="24"/>
        </w:rPr>
        <w:t xml:space="preserve"> and well-being</w:t>
      </w:r>
      <w:r w:rsidR="00AD6E72">
        <w:rPr>
          <w:rFonts w:ascii="Arial" w:hAnsi="Arial" w:cs="Arial"/>
          <w:sz w:val="24"/>
          <w:szCs w:val="24"/>
        </w:rPr>
        <w:t xml:space="preserve"> Hwb. </w:t>
      </w:r>
      <w:r w:rsidRPr="00C53BAE">
        <w:rPr>
          <w:rFonts w:ascii="Arial" w:hAnsi="Arial" w:cs="Arial"/>
          <w:color w:val="333333"/>
          <w:sz w:val="24"/>
          <w:szCs w:val="24"/>
          <w:shd w:val="clear" w:color="auto" w:fill="FFFFFF"/>
        </w:rPr>
        <w:t xml:space="preserve"> </w:t>
      </w:r>
    </w:p>
    <w:p w14:paraId="68E3F14A" w14:textId="796FAE7A" w:rsidR="0008248C" w:rsidRDefault="00806488" w:rsidP="005D4EAE">
      <w:pPr>
        <w:rPr>
          <w:rFonts w:ascii="Arial" w:hAnsi="Arial" w:cs="Arial"/>
          <w:color w:val="333333"/>
          <w:sz w:val="24"/>
          <w:szCs w:val="24"/>
          <w:shd w:val="clear" w:color="auto" w:fill="FFFFFF"/>
        </w:rPr>
      </w:pPr>
      <w:r>
        <w:rPr>
          <w:rFonts w:ascii="Arial" w:hAnsi="Arial" w:cs="Arial"/>
          <w:color w:val="333333"/>
          <w:sz w:val="24"/>
          <w:szCs w:val="24"/>
          <w:shd w:val="clear" w:color="auto" w:fill="FFFFFF"/>
        </w:rPr>
        <w:lastRenderedPageBreak/>
        <w:t>Whilst this good practice is being imple</w:t>
      </w:r>
      <w:r w:rsidR="00670230">
        <w:rPr>
          <w:rFonts w:ascii="Arial" w:hAnsi="Arial" w:cs="Arial"/>
          <w:color w:val="333333"/>
          <w:sz w:val="24"/>
          <w:szCs w:val="24"/>
          <w:shd w:val="clear" w:color="auto" w:fill="FFFFFF"/>
        </w:rPr>
        <w:t xml:space="preserve">ment </w:t>
      </w:r>
      <w:r w:rsidR="00B8707C">
        <w:rPr>
          <w:rFonts w:ascii="Arial" w:hAnsi="Arial" w:cs="Arial"/>
          <w:color w:val="333333"/>
          <w:sz w:val="24"/>
          <w:szCs w:val="24"/>
          <w:shd w:val="clear" w:color="auto" w:fill="FFFFFF"/>
        </w:rPr>
        <w:t xml:space="preserve">within </w:t>
      </w:r>
      <w:r w:rsidR="00BB6C0F">
        <w:rPr>
          <w:rFonts w:ascii="Arial" w:hAnsi="Arial" w:cs="Arial"/>
          <w:color w:val="333333"/>
          <w:sz w:val="24"/>
          <w:szCs w:val="24"/>
          <w:shd w:val="clear" w:color="auto" w:fill="FFFFFF"/>
        </w:rPr>
        <w:t>Wales, it</w:t>
      </w:r>
      <w:r w:rsidR="00B8707C">
        <w:rPr>
          <w:rFonts w:ascii="Arial" w:hAnsi="Arial" w:cs="Arial"/>
          <w:color w:val="333333"/>
          <w:sz w:val="24"/>
          <w:szCs w:val="24"/>
          <w:shd w:val="clear" w:color="auto" w:fill="FFFFFF"/>
        </w:rPr>
        <w:t xml:space="preserve"> is </w:t>
      </w:r>
      <w:r w:rsidR="007A0D95">
        <w:rPr>
          <w:rFonts w:ascii="Arial" w:hAnsi="Arial" w:cs="Arial"/>
          <w:color w:val="333333"/>
          <w:sz w:val="24"/>
          <w:szCs w:val="24"/>
          <w:shd w:val="clear" w:color="auto" w:fill="FFFFFF"/>
        </w:rPr>
        <w:t>important</w:t>
      </w:r>
      <w:r w:rsidR="00B8707C">
        <w:rPr>
          <w:rFonts w:ascii="Arial" w:hAnsi="Arial" w:cs="Arial"/>
          <w:color w:val="333333"/>
          <w:sz w:val="24"/>
          <w:szCs w:val="24"/>
          <w:shd w:val="clear" w:color="auto" w:fill="FFFFFF"/>
        </w:rPr>
        <w:t xml:space="preserve"> to ensure all practitioners are trained </w:t>
      </w:r>
      <w:r w:rsidR="00E42D31">
        <w:rPr>
          <w:rFonts w:ascii="Arial" w:hAnsi="Arial" w:cs="Arial"/>
          <w:color w:val="333333"/>
          <w:sz w:val="24"/>
          <w:szCs w:val="24"/>
          <w:shd w:val="clear" w:color="auto" w:fill="FFFFFF"/>
        </w:rPr>
        <w:t>to facilitate the children’s lead</w:t>
      </w:r>
      <w:r w:rsidR="001F44DD">
        <w:rPr>
          <w:rFonts w:ascii="Arial" w:hAnsi="Arial" w:cs="Arial"/>
          <w:color w:val="333333"/>
          <w:sz w:val="24"/>
          <w:szCs w:val="24"/>
          <w:shd w:val="clear" w:color="auto" w:fill="FFFFFF"/>
        </w:rPr>
        <w:t xml:space="preserve"> and their </w:t>
      </w:r>
      <w:r w:rsidR="005304B5">
        <w:rPr>
          <w:rFonts w:ascii="Arial" w:hAnsi="Arial" w:cs="Arial"/>
          <w:color w:val="333333"/>
          <w:sz w:val="24"/>
          <w:szCs w:val="24"/>
          <w:shd w:val="clear" w:color="auto" w:fill="FFFFFF"/>
        </w:rPr>
        <w:t xml:space="preserve">own </w:t>
      </w:r>
      <w:r w:rsidR="001F44DD">
        <w:rPr>
          <w:rFonts w:ascii="Arial" w:hAnsi="Arial" w:cs="Arial"/>
          <w:color w:val="333333"/>
          <w:sz w:val="24"/>
          <w:szCs w:val="24"/>
          <w:shd w:val="clear" w:color="auto" w:fill="FFFFFF"/>
        </w:rPr>
        <w:t xml:space="preserve">practice and values do not influence </w:t>
      </w:r>
      <w:r w:rsidR="005304B5">
        <w:rPr>
          <w:rFonts w:ascii="Arial" w:hAnsi="Arial" w:cs="Arial"/>
          <w:color w:val="333333"/>
          <w:sz w:val="24"/>
          <w:szCs w:val="24"/>
          <w:shd w:val="clear" w:color="auto" w:fill="FFFFFF"/>
        </w:rPr>
        <w:t xml:space="preserve">the flow and structure within the environment. </w:t>
      </w:r>
      <w:r w:rsidR="00E42D31">
        <w:rPr>
          <w:rFonts w:ascii="Arial" w:hAnsi="Arial" w:cs="Arial"/>
          <w:color w:val="333333"/>
          <w:sz w:val="24"/>
          <w:szCs w:val="24"/>
          <w:shd w:val="clear" w:color="auto" w:fill="FFFFFF"/>
        </w:rPr>
        <w:t xml:space="preserve">. </w:t>
      </w:r>
      <w:r w:rsidR="001165FB">
        <w:rPr>
          <w:rFonts w:ascii="Arial" w:hAnsi="Arial" w:cs="Arial"/>
          <w:color w:val="333333"/>
          <w:sz w:val="24"/>
          <w:szCs w:val="24"/>
          <w:shd w:val="clear" w:color="auto" w:fill="FFFFFF"/>
        </w:rPr>
        <w:t xml:space="preserve">Howard &amp; McInnes recognises , that practitioners whom value and understand </w:t>
      </w:r>
      <w:r w:rsidR="00101410">
        <w:rPr>
          <w:rFonts w:ascii="Arial" w:hAnsi="Arial" w:cs="Arial"/>
          <w:color w:val="333333"/>
          <w:sz w:val="24"/>
          <w:szCs w:val="24"/>
          <w:shd w:val="clear" w:color="auto" w:fill="FFFFFF"/>
        </w:rPr>
        <w:t>importance of the children’s own perception of play</w:t>
      </w:r>
      <w:r w:rsidR="00DD2C3C">
        <w:rPr>
          <w:rFonts w:ascii="Arial" w:hAnsi="Arial" w:cs="Arial"/>
          <w:color w:val="333333"/>
          <w:sz w:val="24"/>
          <w:szCs w:val="24"/>
          <w:shd w:val="clear" w:color="auto" w:fill="FFFFFF"/>
        </w:rPr>
        <w:t xml:space="preserve">, </w:t>
      </w:r>
      <w:r w:rsidR="00EB6D99">
        <w:rPr>
          <w:rFonts w:ascii="Arial" w:hAnsi="Arial" w:cs="Arial"/>
          <w:color w:val="333333"/>
          <w:sz w:val="24"/>
          <w:szCs w:val="24"/>
          <w:shd w:val="clear" w:color="auto" w:fill="FFFFFF"/>
        </w:rPr>
        <w:t>can</w:t>
      </w:r>
      <w:r w:rsidR="00DD2C3C">
        <w:rPr>
          <w:rFonts w:ascii="Arial" w:hAnsi="Arial" w:cs="Arial"/>
          <w:color w:val="333333"/>
          <w:sz w:val="24"/>
          <w:szCs w:val="24"/>
          <w:shd w:val="clear" w:color="auto" w:fill="FFFFFF"/>
        </w:rPr>
        <w:t xml:space="preserve"> reflect on current practice within the setting will </w:t>
      </w:r>
      <w:r w:rsidR="004D0A75">
        <w:rPr>
          <w:rFonts w:ascii="Arial" w:hAnsi="Arial" w:cs="Arial"/>
          <w:color w:val="333333"/>
          <w:sz w:val="24"/>
          <w:szCs w:val="24"/>
          <w:shd w:val="clear" w:color="auto" w:fill="FFFFFF"/>
        </w:rPr>
        <w:t xml:space="preserve">be able to adapt and change the rhythm and structure </w:t>
      </w:r>
      <w:r w:rsidR="00476F91">
        <w:rPr>
          <w:rFonts w:ascii="Arial" w:hAnsi="Arial" w:cs="Arial"/>
          <w:color w:val="333333"/>
          <w:sz w:val="24"/>
          <w:szCs w:val="24"/>
          <w:shd w:val="clear" w:color="auto" w:fill="FFFFFF"/>
        </w:rPr>
        <w:t>to allow the children to feel valued, respected</w:t>
      </w:r>
      <w:r w:rsidR="00AE0E44">
        <w:rPr>
          <w:rFonts w:ascii="Arial" w:hAnsi="Arial" w:cs="Arial"/>
          <w:color w:val="333333"/>
          <w:sz w:val="24"/>
          <w:szCs w:val="24"/>
          <w:shd w:val="clear" w:color="auto" w:fill="FFFFFF"/>
        </w:rPr>
        <w:t xml:space="preserve"> optimizing levels of emotional wellbeing and development </w:t>
      </w:r>
      <w:r w:rsidR="007A0D95">
        <w:rPr>
          <w:rFonts w:ascii="Arial" w:hAnsi="Arial" w:cs="Arial"/>
          <w:color w:val="333333"/>
          <w:sz w:val="24"/>
          <w:szCs w:val="24"/>
          <w:shd w:val="clear" w:color="auto" w:fill="FFFFFF"/>
        </w:rPr>
        <w:t xml:space="preserve">across all domains. </w:t>
      </w:r>
    </w:p>
    <w:p w14:paraId="53E759C2" w14:textId="77777777" w:rsidR="00343F28" w:rsidRPr="00463913" w:rsidRDefault="00343F28" w:rsidP="005D4EAE">
      <w:pPr>
        <w:rPr>
          <w:rFonts w:ascii="Arial" w:eastAsia="Times New Roman" w:hAnsi="Arial" w:cs="Arial"/>
          <w:color w:val="333333"/>
          <w:kern w:val="0"/>
          <w:sz w:val="24"/>
          <w:szCs w:val="24"/>
          <w:lang w:eastAsia="en-GB"/>
          <w14:ligatures w14:val="none"/>
        </w:rPr>
      </w:pPr>
    </w:p>
    <w:p w14:paraId="7FCF9710" w14:textId="77777777" w:rsidR="00E76A11" w:rsidRDefault="00E76A11" w:rsidP="005D4EAE">
      <w:pPr>
        <w:rPr>
          <w:rFonts w:ascii="Arial" w:eastAsia="Times New Roman" w:hAnsi="Arial" w:cs="Arial"/>
          <w:color w:val="333333"/>
          <w:kern w:val="0"/>
          <w:sz w:val="29"/>
          <w:szCs w:val="29"/>
          <w:lang w:eastAsia="en-GB"/>
          <w14:ligatures w14:val="none"/>
        </w:rPr>
      </w:pPr>
    </w:p>
    <w:p w14:paraId="7D47F35F" w14:textId="77777777" w:rsidR="00E76A11" w:rsidRDefault="00E76A11" w:rsidP="005D4EAE">
      <w:pPr>
        <w:rPr>
          <w:rFonts w:ascii="Arial" w:eastAsia="Times New Roman" w:hAnsi="Arial" w:cs="Arial"/>
          <w:color w:val="333333"/>
          <w:kern w:val="0"/>
          <w:sz w:val="29"/>
          <w:szCs w:val="29"/>
          <w:lang w:eastAsia="en-GB"/>
          <w14:ligatures w14:val="none"/>
        </w:rPr>
      </w:pPr>
    </w:p>
    <w:p w14:paraId="49C55F30" w14:textId="77777777" w:rsidR="00E76A11" w:rsidRDefault="00E76A11" w:rsidP="005D4EAE">
      <w:pPr>
        <w:rPr>
          <w:rFonts w:ascii="Arial" w:eastAsia="Times New Roman" w:hAnsi="Arial" w:cs="Arial"/>
          <w:color w:val="333333"/>
          <w:kern w:val="0"/>
          <w:sz w:val="29"/>
          <w:szCs w:val="29"/>
          <w:lang w:eastAsia="en-GB"/>
          <w14:ligatures w14:val="none"/>
        </w:rPr>
      </w:pPr>
    </w:p>
    <w:p w14:paraId="6F022CA0" w14:textId="0A7E8A40" w:rsidR="00E76A11" w:rsidRDefault="00E76A11" w:rsidP="005D4EAE">
      <w:pPr>
        <w:rPr>
          <w:rFonts w:ascii="Arial" w:eastAsia="Times New Roman" w:hAnsi="Arial" w:cs="Arial"/>
          <w:color w:val="333333"/>
          <w:kern w:val="0"/>
          <w:sz w:val="29"/>
          <w:szCs w:val="29"/>
          <w:lang w:eastAsia="en-GB"/>
          <w14:ligatures w14:val="none"/>
        </w:rPr>
      </w:pPr>
    </w:p>
    <w:p w14:paraId="0B92A92A" w14:textId="77777777" w:rsidR="00E76A11" w:rsidRDefault="00E76A11" w:rsidP="005D4EAE">
      <w:pPr>
        <w:rPr>
          <w:rFonts w:ascii="Arial" w:eastAsia="Times New Roman" w:hAnsi="Arial" w:cs="Arial"/>
          <w:color w:val="333333"/>
          <w:kern w:val="0"/>
          <w:sz w:val="29"/>
          <w:szCs w:val="29"/>
          <w:lang w:eastAsia="en-GB"/>
          <w14:ligatures w14:val="none"/>
        </w:rPr>
      </w:pPr>
    </w:p>
    <w:p w14:paraId="659A3457" w14:textId="77777777" w:rsidR="00F95F0C" w:rsidRDefault="00F95F0C" w:rsidP="005D4EAE">
      <w:pPr>
        <w:rPr>
          <w:rFonts w:ascii="Arial" w:eastAsia="Times New Roman" w:hAnsi="Arial" w:cs="Arial"/>
          <w:color w:val="333333"/>
          <w:kern w:val="0"/>
          <w:sz w:val="29"/>
          <w:szCs w:val="29"/>
          <w:lang w:eastAsia="en-GB"/>
          <w14:ligatures w14:val="none"/>
        </w:rPr>
      </w:pPr>
    </w:p>
    <w:p w14:paraId="3A401D73" w14:textId="77777777" w:rsidR="00F95F0C" w:rsidRDefault="00F95F0C" w:rsidP="005D4EAE">
      <w:pPr>
        <w:rPr>
          <w:rFonts w:ascii="Arial" w:eastAsia="Times New Roman" w:hAnsi="Arial" w:cs="Arial"/>
          <w:color w:val="333333"/>
          <w:kern w:val="0"/>
          <w:sz w:val="29"/>
          <w:szCs w:val="29"/>
          <w:lang w:eastAsia="en-GB"/>
          <w14:ligatures w14:val="none"/>
        </w:rPr>
      </w:pPr>
    </w:p>
    <w:p w14:paraId="7953AB8C" w14:textId="3854420D" w:rsidR="00A716ED" w:rsidRPr="00A716ED" w:rsidRDefault="00F95F0C" w:rsidP="005D4EAE">
      <w:pPr>
        <w:rPr>
          <w:rFonts w:ascii="Arial" w:eastAsia="Times New Roman" w:hAnsi="Arial" w:cs="Arial"/>
          <w:color w:val="333333"/>
          <w:kern w:val="0"/>
          <w:sz w:val="29"/>
          <w:szCs w:val="29"/>
          <w:lang w:eastAsia="en-GB"/>
          <w14:ligatures w14:val="none"/>
        </w:rPr>
      </w:pPr>
      <w:r w:rsidRPr="00F95F0C">
        <w:rPr>
          <w:rFonts w:ascii="Roboto" w:hAnsi="Roboto"/>
          <w:color w:val="333333"/>
          <w:sz w:val="29"/>
          <w:szCs w:val="29"/>
          <w:shd w:val="clear" w:color="auto" w:fill="FFFFFF"/>
        </w:rPr>
        <w:t xml:space="preserve"> </w:t>
      </w:r>
    </w:p>
    <w:p w14:paraId="4C1BE838" w14:textId="44608347" w:rsidR="00AC203A" w:rsidRDefault="00926BAE" w:rsidP="00AC203A">
      <w:pPr>
        <w:rPr>
          <w:rFonts w:ascii="Arial" w:hAnsi="Arial" w:cs="Arial"/>
          <w:sz w:val="24"/>
          <w:szCs w:val="24"/>
        </w:rPr>
      </w:pPr>
      <w:r>
        <w:rPr>
          <w:rFonts w:ascii="Arial" w:hAnsi="Arial" w:cs="Arial"/>
          <w:sz w:val="24"/>
          <w:szCs w:val="24"/>
        </w:rPr>
        <w:t xml:space="preserve">. </w:t>
      </w:r>
    </w:p>
    <w:p w14:paraId="7267BC9B" w14:textId="65A89072" w:rsidR="005B3E7B" w:rsidRPr="005B3E7B" w:rsidRDefault="005B3E7B" w:rsidP="005B3E7B">
      <w:pPr>
        <w:rPr>
          <w:rFonts w:ascii="Arial" w:hAnsi="Arial" w:cs="Arial"/>
          <w:sz w:val="24"/>
          <w:szCs w:val="24"/>
        </w:rPr>
      </w:pPr>
      <w:r w:rsidRPr="005B3E7B">
        <w:rPr>
          <w:rFonts w:ascii="Arial" w:hAnsi="Arial" w:cs="Arial"/>
          <w:sz w:val="24"/>
          <w:szCs w:val="24"/>
        </w:rPr>
        <w:t xml:space="preserve">     </w:t>
      </w:r>
    </w:p>
    <w:p w14:paraId="178AB8DB" w14:textId="77777777" w:rsidR="008F0791" w:rsidRDefault="008F0791" w:rsidP="00D8160E">
      <w:pPr>
        <w:rPr>
          <w:rFonts w:ascii="Arial" w:hAnsi="Arial" w:cs="Arial"/>
          <w:sz w:val="24"/>
          <w:szCs w:val="24"/>
        </w:rPr>
      </w:pPr>
    </w:p>
    <w:p w14:paraId="7DEECB6D" w14:textId="77777777" w:rsidR="00D8160E" w:rsidRDefault="00D8160E" w:rsidP="004F7AD9">
      <w:pPr>
        <w:rPr>
          <w:rFonts w:ascii="Arial" w:hAnsi="Arial" w:cs="Arial"/>
          <w:sz w:val="24"/>
          <w:szCs w:val="24"/>
        </w:rPr>
      </w:pPr>
    </w:p>
    <w:p w14:paraId="70D38DF5" w14:textId="77777777" w:rsidR="00D8160E" w:rsidRDefault="00D8160E" w:rsidP="004F7AD9">
      <w:pPr>
        <w:rPr>
          <w:rFonts w:ascii="Arial" w:hAnsi="Arial" w:cs="Arial"/>
          <w:sz w:val="24"/>
          <w:szCs w:val="24"/>
        </w:rPr>
      </w:pPr>
    </w:p>
    <w:p w14:paraId="553ED5E6" w14:textId="77777777" w:rsidR="00D8160E" w:rsidRDefault="00D8160E" w:rsidP="004F7AD9">
      <w:pPr>
        <w:rPr>
          <w:rFonts w:ascii="Arial" w:hAnsi="Arial" w:cs="Arial"/>
          <w:sz w:val="24"/>
          <w:szCs w:val="24"/>
        </w:rPr>
      </w:pPr>
    </w:p>
    <w:p w14:paraId="55042FF3" w14:textId="77777777" w:rsidR="00BB6C0F" w:rsidRDefault="00BB6C0F" w:rsidP="004F7AD9">
      <w:pPr>
        <w:rPr>
          <w:rFonts w:ascii="Arial" w:hAnsi="Arial" w:cs="Arial"/>
          <w:sz w:val="24"/>
          <w:szCs w:val="24"/>
        </w:rPr>
      </w:pPr>
    </w:p>
    <w:p w14:paraId="3846B1D1" w14:textId="77777777" w:rsidR="00BB6C0F" w:rsidRDefault="00BB6C0F" w:rsidP="004F7AD9">
      <w:pPr>
        <w:rPr>
          <w:rFonts w:ascii="Arial" w:hAnsi="Arial" w:cs="Arial"/>
          <w:sz w:val="24"/>
          <w:szCs w:val="24"/>
        </w:rPr>
      </w:pPr>
    </w:p>
    <w:p w14:paraId="793B780F" w14:textId="77777777" w:rsidR="00BB6C0F" w:rsidRDefault="00BB6C0F" w:rsidP="004F7AD9">
      <w:pPr>
        <w:rPr>
          <w:rFonts w:ascii="Arial" w:hAnsi="Arial" w:cs="Arial"/>
          <w:sz w:val="24"/>
          <w:szCs w:val="24"/>
        </w:rPr>
      </w:pPr>
    </w:p>
    <w:p w14:paraId="527571DD" w14:textId="77777777" w:rsidR="00BB6C0F" w:rsidRDefault="00BB6C0F" w:rsidP="004F7AD9">
      <w:pPr>
        <w:rPr>
          <w:rFonts w:ascii="Arial" w:hAnsi="Arial" w:cs="Arial"/>
          <w:sz w:val="24"/>
          <w:szCs w:val="24"/>
        </w:rPr>
      </w:pPr>
    </w:p>
    <w:p w14:paraId="0E8AF60F" w14:textId="77777777" w:rsidR="00BB6C0F" w:rsidRDefault="00BB6C0F" w:rsidP="004F7AD9">
      <w:pPr>
        <w:rPr>
          <w:rFonts w:ascii="Arial" w:hAnsi="Arial" w:cs="Arial"/>
          <w:sz w:val="24"/>
          <w:szCs w:val="24"/>
        </w:rPr>
      </w:pPr>
    </w:p>
    <w:p w14:paraId="36C748CD" w14:textId="77777777" w:rsidR="00BB6C0F" w:rsidRDefault="00BB6C0F" w:rsidP="004F7AD9">
      <w:pPr>
        <w:rPr>
          <w:rFonts w:ascii="Arial" w:hAnsi="Arial" w:cs="Arial"/>
          <w:sz w:val="24"/>
          <w:szCs w:val="24"/>
        </w:rPr>
      </w:pPr>
    </w:p>
    <w:p w14:paraId="4BCB25A6" w14:textId="77777777" w:rsidR="00BB6C0F" w:rsidRDefault="00BB6C0F" w:rsidP="004F7AD9">
      <w:pPr>
        <w:rPr>
          <w:rFonts w:ascii="Arial" w:hAnsi="Arial" w:cs="Arial"/>
          <w:sz w:val="24"/>
          <w:szCs w:val="24"/>
        </w:rPr>
      </w:pPr>
    </w:p>
    <w:p w14:paraId="299B7776" w14:textId="77777777" w:rsidR="00BB6C0F" w:rsidRDefault="00BB6C0F" w:rsidP="004F7AD9">
      <w:pPr>
        <w:rPr>
          <w:rFonts w:ascii="Arial" w:hAnsi="Arial" w:cs="Arial"/>
          <w:sz w:val="24"/>
          <w:szCs w:val="24"/>
        </w:rPr>
      </w:pPr>
    </w:p>
    <w:p w14:paraId="334D42A0" w14:textId="77777777" w:rsidR="00BB6C0F" w:rsidRDefault="00BB6C0F" w:rsidP="004F7AD9">
      <w:pPr>
        <w:rPr>
          <w:rFonts w:ascii="Arial" w:hAnsi="Arial" w:cs="Arial"/>
          <w:sz w:val="24"/>
          <w:szCs w:val="24"/>
        </w:rPr>
      </w:pPr>
    </w:p>
    <w:p w14:paraId="49A0A7FF" w14:textId="5F789090" w:rsidR="00804B4B" w:rsidRDefault="00E76A11">
      <w:pPr>
        <w:rPr>
          <w:rFonts w:ascii="Arial" w:hAnsi="Arial" w:cs="Arial"/>
          <w:sz w:val="24"/>
          <w:szCs w:val="24"/>
        </w:rPr>
      </w:pPr>
      <w:r>
        <w:rPr>
          <w:rFonts w:ascii="Arial" w:hAnsi="Arial" w:cs="Arial"/>
          <w:sz w:val="24"/>
          <w:szCs w:val="24"/>
        </w:rPr>
        <w:lastRenderedPageBreak/>
        <w:t xml:space="preserve">References </w:t>
      </w:r>
    </w:p>
    <w:p w14:paraId="6A5412CE" w14:textId="5D5DA385" w:rsidR="007E18F0" w:rsidRDefault="007E18F0" w:rsidP="007E18F0">
      <w:pPr>
        <w:rPr>
          <w:rFonts w:ascii="Arial" w:hAnsi="Arial" w:cs="Arial"/>
          <w:sz w:val="24"/>
          <w:szCs w:val="24"/>
        </w:rPr>
      </w:pPr>
      <w:proofErr w:type="spellStart"/>
      <w:r>
        <w:rPr>
          <w:rFonts w:ascii="Arial" w:hAnsi="Arial" w:cs="Arial"/>
          <w:sz w:val="24"/>
          <w:szCs w:val="24"/>
        </w:rPr>
        <w:t>Ackerman,D</w:t>
      </w:r>
      <w:proofErr w:type="spellEnd"/>
      <w:r>
        <w:rPr>
          <w:rFonts w:ascii="Arial" w:hAnsi="Arial" w:cs="Arial"/>
          <w:sz w:val="24"/>
          <w:szCs w:val="24"/>
        </w:rPr>
        <w:t xml:space="preserve">.(2016) </w:t>
      </w:r>
      <w:r w:rsidR="003D7843">
        <w:rPr>
          <w:rFonts w:ascii="Arial" w:hAnsi="Arial" w:cs="Arial"/>
          <w:sz w:val="24"/>
          <w:szCs w:val="24"/>
        </w:rPr>
        <w:t xml:space="preserve">Play </w:t>
      </w:r>
      <w:r w:rsidRPr="00CA7BC1">
        <w:rPr>
          <w:rFonts w:ascii="Arial" w:hAnsi="Arial" w:cs="Arial"/>
          <w:sz w:val="24"/>
          <w:szCs w:val="24"/>
        </w:rPr>
        <w:t>(</w:t>
      </w:r>
      <w:r w:rsidR="00CA7BC1" w:rsidRPr="00CA7BC1">
        <w:rPr>
          <w:rFonts w:ascii="Arial" w:hAnsi="Arial" w:cs="Arial"/>
          <w:sz w:val="24"/>
          <w:szCs w:val="24"/>
        </w:rPr>
        <w:t xml:space="preserve">March 24 </w:t>
      </w:r>
      <w:r w:rsidRPr="00CA7BC1">
        <w:rPr>
          <w:rFonts w:ascii="Arial" w:hAnsi="Arial" w:cs="Arial"/>
          <w:sz w:val="24"/>
          <w:szCs w:val="24"/>
        </w:rPr>
        <w:t>)</w:t>
      </w:r>
      <w:r w:rsidR="00CA7BC1">
        <w:rPr>
          <w:rFonts w:ascii="Arial" w:hAnsi="Arial" w:cs="Arial"/>
          <w:sz w:val="24"/>
          <w:szCs w:val="24"/>
        </w:rPr>
        <w:t xml:space="preserve"> </w:t>
      </w:r>
      <w:hyperlink r:id="rId7" w:history="1">
        <w:r w:rsidR="00A04402" w:rsidRPr="000D7EE2">
          <w:rPr>
            <w:rStyle w:val="Hyperlink"/>
            <w:rFonts w:ascii="Arial" w:hAnsi="Arial" w:cs="Arial"/>
            <w:sz w:val="24"/>
            <w:szCs w:val="24"/>
          </w:rPr>
          <w:t>www.nurseryworld.co.uk</w:t>
        </w:r>
      </w:hyperlink>
    </w:p>
    <w:p w14:paraId="46D088F1" w14:textId="2CC2A59A" w:rsidR="00234DA3" w:rsidRPr="00E24D86" w:rsidRDefault="00A04402" w:rsidP="00234DA3">
      <w:pPr>
        <w:rPr>
          <w:rFonts w:ascii="Arial" w:hAnsi="Arial" w:cs="Arial"/>
          <w:sz w:val="24"/>
          <w:szCs w:val="24"/>
        </w:rPr>
      </w:pPr>
      <w:proofErr w:type="spellStart"/>
      <w:r>
        <w:rPr>
          <w:rFonts w:ascii="Arial" w:hAnsi="Arial" w:cs="Arial"/>
          <w:sz w:val="24"/>
          <w:szCs w:val="24"/>
        </w:rPr>
        <w:t>Bates</w:t>
      </w:r>
      <w:r w:rsidR="00083152">
        <w:rPr>
          <w:rFonts w:ascii="Arial" w:hAnsi="Arial" w:cs="Arial"/>
          <w:sz w:val="24"/>
          <w:szCs w:val="24"/>
        </w:rPr>
        <w:t>.B</w:t>
      </w:r>
      <w:proofErr w:type="spellEnd"/>
      <w:r w:rsidR="007B107F">
        <w:rPr>
          <w:rFonts w:ascii="Arial" w:hAnsi="Arial" w:cs="Arial"/>
          <w:sz w:val="24"/>
          <w:szCs w:val="24"/>
        </w:rPr>
        <w:t>.</w:t>
      </w:r>
      <w:r w:rsidR="00CD1B31">
        <w:rPr>
          <w:rFonts w:ascii="Arial" w:hAnsi="Arial" w:cs="Arial"/>
          <w:sz w:val="24"/>
          <w:szCs w:val="24"/>
        </w:rPr>
        <w:t xml:space="preserve"> (2019)</w:t>
      </w:r>
      <w:r w:rsidR="007B107F">
        <w:rPr>
          <w:rFonts w:ascii="Arial" w:hAnsi="Arial" w:cs="Arial"/>
          <w:sz w:val="24"/>
          <w:szCs w:val="24"/>
        </w:rPr>
        <w:t xml:space="preserve"> </w:t>
      </w:r>
      <w:r w:rsidR="00083152">
        <w:rPr>
          <w:rFonts w:ascii="Arial" w:hAnsi="Arial" w:cs="Arial"/>
          <w:sz w:val="24"/>
          <w:szCs w:val="24"/>
        </w:rPr>
        <w:t>Learning T</w:t>
      </w:r>
      <w:r w:rsidR="008C2B92">
        <w:rPr>
          <w:rFonts w:ascii="Arial" w:hAnsi="Arial" w:cs="Arial"/>
          <w:sz w:val="24"/>
          <w:szCs w:val="24"/>
        </w:rPr>
        <w:t>heories Simpl</w:t>
      </w:r>
      <w:r w:rsidR="008222CC">
        <w:rPr>
          <w:rFonts w:ascii="Arial" w:hAnsi="Arial" w:cs="Arial"/>
          <w:sz w:val="24"/>
          <w:szCs w:val="24"/>
        </w:rPr>
        <w:t>ifie</w:t>
      </w:r>
      <w:r w:rsidR="008C2B92">
        <w:rPr>
          <w:rFonts w:ascii="Arial" w:hAnsi="Arial" w:cs="Arial"/>
          <w:sz w:val="24"/>
          <w:szCs w:val="24"/>
        </w:rPr>
        <w:t>d</w:t>
      </w:r>
      <w:r w:rsidR="008222CC">
        <w:rPr>
          <w:rFonts w:ascii="Arial" w:hAnsi="Arial" w:cs="Arial"/>
          <w:sz w:val="24"/>
          <w:szCs w:val="24"/>
        </w:rPr>
        <w:t>.</w:t>
      </w:r>
      <w:r w:rsidR="006A6E37">
        <w:rPr>
          <w:rFonts w:ascii="Arial" w:hAnsi="Arial" w:cs="Arial"/>
          <w:sz w:val="24"/>
          <w:szCs w:val="24"/>
        </w:rPr>
        <w:t xml:space="preserve"> London. Sage </w:t>
      </w:r>
    </w:p>
    <w:p w14:paraId="5C1193CD" w14:textId="2E50BADB" w:rsidR="004334DA" w:rsidRDefault="00A23205" w:rsidP="007E18F0">
      <w:pPr>
        <w:rPr>
          <w:rFonts w:ascii="Arial" w:hAnsi="Arial" w:cs="Arial"/>
          <w:sz w:val="24"/>
          <w:szCs w:val="24"/>
        </w:rPr>
      </w:pPr>
      <w:hyperlink r:id="rId8" w:history="1">
        <w:r w:rsidRPr="000D7EE2">
          <w:rPr>
            <w:rStyle w:val="Hyperlink"/>
            <w:rFonts w:ascii="Arial" w:hAnsi="Arial" w:cs="Arial"/>
            <w:sz w:val="24"/>
            <w:szCs w:val="24"/>
          </w:rPr>
          <w:t>www.birthto5matters.org.uk</w:t>
        </w:r>
      </w:hyperlink>
    </w:p>
    <w:p w14:paraId="2EB5ABA1" w14:textId="43A3570A" w:rsidR="00A23205" w:rsidRDefault="00C3389D" w:rsidP="007E18F0">
      <w:pPr>
        <w:rPr>
          <w:rFonts w:ascii="Arial" w:hAnsi="Arial" w:cs="Arial"/>
          <w:sz w:val="24"/>
          <w:szCs w:val="24"/>
        </w:rPr>
      </w:pPr>
      <w:r w:rsidRPr="00C3389D">
        <w:rPr>
          <w:rFonts w:ascii="Arial" w:hAnsi="Arial" w:cs="Arial"/>
          <w:sz w:val="24"/>
          <w:szCs w:val="24"/>
        </w:rPr>
        <w:t>brightestbeginning.com</w:t>
      </w:r>
      <w:r>
        <w:rPr>
          <w:rFonts w:ascii="Arial" w:hAnsi="Arial" w:cs="Arial"/>
          <w:sz w:val="24"/>
          <w:szCs w:val="24"/>
        </w:rPr>
        <w:t xml:space="preserve"> </w:t>
      </w:r>
    </w:p>
    <w:p w14:paraId="3C43DA59" w14:textId="43C776E7" w:rsidR="00175644" w:rsidRDefault="00175644" w:rsidP="007E18F0">
      <w:pPr>
        <w:rPr>
          <w:rFonts w:ascii="Arial" w:hAnsi="Arial" w:cs="Arial"/>
          <w:sz w:val="24"/>
          <w:szCs w:val="24"/>
        </w:rPr>
      </w:pPr>
      <w:r>
        <w:rPr>
          <w:rFonts w:ascii="Arial" w:hAnsi="Arial" w:cs="Arial"/>
          <w:sz w:val="24"/>
          <w:szCs w:val="24"/>
        </w:rPr>
        <w:t>Bruce. T.(202</w:t>
      </w:r>
      <w:r w:rsidR="00041953">
        <w:rPr>
          <w:rFonts w:ascii="Arial" w:hAnsi="Arial" w:cs="Arial"/>
          <w:sz w:val="24"/>
          <w:szCs w:val="24"/>
        </w:rPr>
        <w:t xml:space="preserve">2) </w:t>
      </w:r>
      <w:hyperlink r:id="rId9" w:history="1">
        <w:r w:rsidR="00041953" w:rsidRPr="000D7EE2">
          <w:rPr>
            <w:rStyle w:val="Hyperlink"/>
            <w:rFonts w:ascii="Arial" w:hAnsi="Arial" w:cs="Arial"/>
            <w:sz w:val="24"/>
            <w:szCs w:val="24"/>
          </w:rPr>
          <w:t>www.froebel.org.uk</w:t>
        </w:r>
      </w:hyperlink>
    </w:p>
    <w:p w14:paraId="2BE20611" w14:textId="77777777" w:rsidR="003D239C" w:rsidRDefault="00CE1A06" w:rsidP="007E18F0">
      <w:r w:rsidRPr="00CE1A06">
        <w:rPr>
          <w:rFonts w:ascii="Arial" w:hAnsi="Arial" w:cs="Arial"/>
          <w:sz w:val="24"/>
          <w:szCs w:val="24"/>
        </w:rPr>
        <w:t>emotionallyhealthyschools.org</w:t>
      </w:r>
      <w:r w:rsidR="003D239C" w:rsidRPr="003D239C">
        <w:t xml:space="preserve"> </w:t>
      </w:r>
    </w:p>
    <w:p w14:paraId="4D0CA711" w14:textId="3FF62D6F" w:rsidR="006A6E37" w:rsidRDefault="000C4BF3" w:rsidP="007E18F0">
      <w:pPr>
        <w:rPr>
          <w:rFonts w:ascii="Arial" w:hAnsi="Arial" w:cs="Arial"/>
          <w:sz w:val="24"/>
          <w:szCs w:val="24"/>
        </w:rPr>
      </w:pPr>
      <w:hyperlink r:id="rId10" w:history="1">
        <w:r w:rsidRPr="000D7EE2">
          <w:rPr>
            <w:rStyle w:val="Hyperlink"/>
            <w:rFonts w:ascii="Arial" w:hAnsi="Arial" w:cs="Arial"/>
            <w:sz w:val="24"/>
            <w:szCs w:val="24"/>
          </w:rPr>
          <w:t>www.froebel.org.uk</w:t>
        </w:r>
      </w:hyperlink>
    </w:p>
    <w:p w14:paraId="0C483BD6" w14:textId="48CF8708" w:rsidR="005C5402" w:rsidRDefault="005C5402" w:rsidP="007E18F0">
      <w:pPr>
        <w:rPr>
          <w:rFonts w:ascii="Arial" w:hAnsi="Arial" w:cs="Arial"/>
          <w:sz w:val="24"/>
          <w:szCs w:val="24"/>
        </w:rPr>
      </w:pPr>
      <w:r>
        <w:rPr>
          <w:rFonts w:ascii="Arial" w:hAnsi="Arial" w:cs="Arial"/>
          <w:sz w:val="24"/>
          <w:szCs w:val="24"/>
        </w:rPr>
        <w:t xml:space="preserve">Gov.uk . </w:t>
      </w:r>
      <w:r w:rsidR="00175644">
        <w:rPr>
          <w:rFonts w:ascii="Arial" w:hAnsi="Arial" w:cs="Arial"/>
          <w:sz w:val="24"/>
          <w:szCs w:val="24"/>
        </w:rPr>
        <w:t>E</w:t>
      </w:r>
      <w:r>
        <w:rPr>
          <w:rFonts w:ascii="Arial" w:hAnsi="Arial" w:cs="Arial"/>
          <w:sz w:val="24"/>
          <w:szCs w:val="24"/>
        </w:rPr>
        <w:t>arly Years Frame</w:t>
      </w:r>
      <w:r w:rsidR="00542E59">
        <w:rPr>
          <w:rFonts w:ascii="Arial" w:hAnsi="Arial" w:cs="Arial"/>
          <w:sz w:val="24"/>
          <w:szCs w:val="24"/>
        </w:rPr>
        <w:t>wo</w:t>
      </w:r>
      <w:r>
        <w:rPr>
          <w:rFonts w:ascii="Arial" w:hAnsi="Arial" w:cs="Arial"/>
          <w:sz w:val="24"/>
          <w:szCs w:val="24"/>
        </w:rPr>
        <w:t xml:space="preserve">rk </w:t>
      </w:r>
    </w:p>
    <w:p w14:paraId="01C053D9" w14:textId="6D294511" w:rsidR="00CD1253" w:rsidRDefault="00CD1253" w:rsidP="007E18F0">
      <w:pPr>
        <w:rPr>
          <w:rFonts w:ascii="Arial" w:hAnsi="Arial" w:cs="Arial"/>
          <w:sz w:val="24"/>
          <w:szCs w:val="24"/>
        </w:rPr>
      </w:pPr>
      <w:hyperlink r:id="rId11" w:history="1">
        <w:r w:rsidRPr="000D7EE2">
          <w:rPr>
            <w:rStyle w:val="Hyperlink"/>
            <w:rFonts w:ascii="Arial" w:hAnsi="Arial" w:cs="Arial"/>
            <w:sz w:val="24"/>
            <w:szCs w:val="24"/>
          </w:rPr>
          <w:t>www.gov.wales</w:t>
        </w:r>
      </w:hyperlink>
      <w:r>
        <w:rPr>
          <w:rFonts w:ascii="Arial" w:hAnsi="Arial" w:cs="Arial"/>
          <w:sz w:val="24"/>
          <w:szCs w:val="24"/>
        </w:rPr>
        <w:t xml:space="preserve"> Talk &amp; Play </w:t>
      </w:r>
    </w:p>
    <w:p w14:paraId="6754012D" w14:textId="77BD5AA6" w:rsidR="00C84D9A" w:rsidRDefault="00C84D9A" w:rsidP="007E18F0">
      <w:pPr>
        <w:rPr>
          <w:rFonts w:ascii="Arial" w:hAnsi="Arial" w:cs="Arial"/>
          <w:sz w:val="24"/>
          <w:szCs w:val="24"/>
        </w:rPr>
      </w:pPr>
      <w:proofErr w:type="spellStart"/>
      <w:r>
        <w:rPr>
          <w:rFonts w:ascii="Arial" w:hAnsi="Arial" w:cs="Arial"/>
          <w:sz w:val="24"/>
          <w:szCs w:val="24"/>
        </w:rPr>
        <w:t>Greenway</w:t>
      </w:r>
      <w:r w:rsidR="00A878C9">
        <w:rPr>
          <w:rFonts w:ascii="Arial" w:hAnsi="Arial" w:cs="Arial"/>
          <w:sz w:val="24"/>
          <w:szCs w:val="24"/>
        </w:rPr>
        <w:t>.C</w:t>
      </w:r>
      <w:proofErr w:type="spellEnd"/>
      <w:r w:rsidR="00A878C9">
        <w:rPr>
          <w:rFonts w:ascii="Arial" w:hAnsi="Arial" w:cs="Arial"/>
          <w:sz w:val="24"/>
          <w:szCs w:val="24"/>
        </w:rPr>
        <w:t>.</w:t>
      </w:r>
      <w:r>
        <w:rPr>
          <w:rFonts w:ascii="Arial" w:hAnsi="Arial" w:cs="Arial"/>
          <w:sz w:val="24"/>
          <w:szCs w:val="24"/>
        </w:rPr>
        <w:t xml:space="preserve">&amp; </w:t>
      </w:r>
      <w:proofErr w:type="spellStart"/>
      <w:r>
        <w:rPr>
          <w:rFonts w:ascii="Arial" w:hAnsi="Arial" w:cs="Arial"/>
          <w:sz w:val="24"/>
          <w:szCs w:val="24"/>
        </w:rPr>
        <w:t>Hutching</w:t>
      </w:r>
      <w:r w:rsidR="00A878C9">
        <w:rPr>
          <w:rFonts w:ascii="Arial" w:hAnsi="Arial" w:cs="Arial"/>
          <w:sz w:val="24"/>
          <w:szCs w:val="24"/>
        </w:rPr>
        <w:t>.L</w:t>
      </w:r>
      <w:proofErr w:type="spellEnd"/>
      <w:r w:rsidR="00A878C9">
        <w:rPr>
          <w:rFonts w:ascii="Arial" w:hAnsi="Arial" w:cs="Arial"/>
          <w:sz w:val="24"/>
          <w:szCs w:val="24"/>
        </w:rPr>
        <w:t>.</w:t>
      </w:r>
      <w:r>
        <w:rPr>
          <w:rFonts w:ascii="Arial" w:hAnsi="Arial" w:cs="Arial"/>
          <w:sz w:val="24"/>
          <w:szCs w:val="24"/>
        </w:rPr>
        <w:t xml:space="preserve"> </w:t>
      </w:r>
      <w:r w:rsidR="00822232">
        <w:rPr>
          <w:rFonts w:ascii="Arial" w:hAnsi="Arial" w:cs="Arial"/>
          <w:sz w:val="24"/>
          <w:szCs w:val="24"/>
        </w:rPr>
        <w:t>(</w:t>
      </w:r>
      <w:r w:rsidR="00A878C9">
        <w:rPr>
          <w:rFonts w:ascii="Arial" w:hAnsi="Arial" w:cs="Arial"/>
          <w:sz w:val="24"/>
          <w:szCs w:val="24"/>
        </w:rPr>
        <w:t>2022) Introduction to Play</w:t>
      </w:r>
      <w:r w:rsidR="00F27A8C">
        <w:rPr>
          <w:rFonts w:ascii="Arial" w:hAnsi="Arial" w:cs="Arial"/>
          <w:sz w:val="24"/>
          <w:szCs w:val="24"/>
        </w:rPr>
        <w:t xml:space="preserve">. London. Sage </w:t>
      </w:r>
    </w:p>
    <w:p w14:paraId="74455FC4" w14:textId="35359C57" w:rsidR="00CB5664" w:rsidRDefault="00CB5664" w:rsidP="007E18F0">
      <w:pPr>
        <w:rPr>
          <w:rFonts w:ascii="Arial" w:hAnsi="Arial" w:cs="Arial"/>
          <w:sz w:val="24"/>
          <w:szCs w:val="24"/>
        </w:rPr>
      </w:pPr>
      <w:proofErr w:type="spellStart"/>
      <w:r>
        <w:rPr>
          <w:rFonts w:ascii="Arial" w:hAnsi="Arial" w:cs="Arial"/>
          <w:sz w:val="24"/>
          <w:szCs w:val="24"/>
        </w:rPr>
        <w:t>Gray.P</w:t>
      </w:r>
      <w:proofErr w:type="spellEnd"/>
      <w:r w:rsidR="00E939BD">
        <w:rPr>
          <w:rFonts w:ascii="Arial" w:hAnsi="Arial" w:cs="Arial"/>
          <w:sz w:val="24"/>
          <w:szCs w:val="24"/>
        </w:rPr>
        <w:t xml:space="preserve">. </w:t>
      </w:r>
      <w:r w:rsidR="005F5EEF">
        <w:rPr>
          <w:rFonts w:ascii="Arial" w:hAnsi="Arial" w:cs="Arial"/>
          <w:sz w:val="24"/>
          <w:szCs w:val="24"/>
        </w:rPr>
        <w:t xml:space="preserve">Solving the </w:t>
      </w:r>
      <w:proofErr w:type="spellStart"/>
      <w:r w:rsidR="006D6A0E">
        <w:rPr>
          <w:rFonts w:ascii="Arial" w:hAnsi="Arial" w:cs="Arial"/>
          <w:sz w:val="24"/>
          <w:szCs w:val="24"/>
        </w:rPr>
        <w:t>the</w:t>
      </w:r>
      <w:proofErr w:type="spellEnd"/>
      <w:r w:rsidR="006D6A0E">
        <w:rPr>
          <w:rFonts w:ascii="Arial" w:hAnsi="Arial" w:cs="Arial"/>
          <w:sz w:val="24"/>
          <w:szCs w:val="24"/>
        </w:rPr>
        <w:t xml:space="preserve"> mental health epidemic amongst kids.</w:t>
      </w:r>
      <w:r w:rsidR="0058146E" w:rsidRPr="0058146E">
        <w:t xml:space="preserve"> </w:t>
      </w:r>
      <w:r w:rsidR="0058146E" w:rsidRPr="0058146E">
        <w:rPr>
          <w:rFonts w:ascii="Arial" w:hAnsi="Arial" w:cs="Arial"/>
          <w:sz w:val="24"/>
          <w:szCs w:val="24"/>
        </w:rPr>
        <w:t>standtogether.org</w:t>
      </w:r>
    </w:p>
    <w:p w14:paraId="47CBFC37" w14:textId="74DD7F10" w:rsidR="00E506B4" w:rsidRDefault="00E506B4" w:rsidP="007E18F0">
      <w:pPr>
        <w:rPr>
          <w:rFonts w:ascii="Arial" w:hAnsi="Arial" w:cs="Arial"/>
          <w:sz w:val="24"/>
          <w:szCs w:val="24"/>
        </w:rPr>
      </w:pPr>
      <w:proofErr w:type="spellStart"/>
      <w:r>
        <w:rPr>
          <w:rFonts w:ascii="Arial" w:hAnsi="Arial" w:cs="Arial"/>
          <w:sz w:val="24"/>
          <w:szCs w:val="24"/>
        </w:rPr>
        <w:t>Howard</w:t>
      </w:r>
      <w:r w:rsidR="00014185">
        <w:rPr>
          <w:rFonts w:ascii="Arial" w:hAnsi="Arial" w:cs="Arial"/>
          <w:sz w:val="24"/>
          <w:szCs w:val="24"/>
        </w:rPr>
        <w:t>.J</w:t>
      </w:r>
      <w:proofErr w:type="spellEnd"/>
      <w:r w:rsidR="00014185">
        <w:rPr>
          <w:rFonts w:ascii="Arial" w:hAnsi="Arial" w:cs="Arial"/>
          <w:sz w:val="24"/>
          <w:szCs w:val="24"/>
        </w:rPr>
        <w:t xml:space="preserve">. &amp; </w:t>
      </w:r>
      <w:proofErr w:type="spellStart"/>
      <w:r w:rsidR="00014185">
        <w:rPr>
          <w:rFonts w:ascii="Arial" w:hAnsi="Arial" w:cs="Arial"/>
          <w:sz w:val="24"/>
          <w:szCs w:val="24"/>
        </w:rPr>
        <w:t>McInnes.K</w:t>
      </w:r>
      <w:proofErr w:type="spellEnd"/>
      <w:r w:rsidR="00014185">
        <w:rPr>
          <w:rFonts w:ascii="Arial" w:hAnsi="Arial" w:cs="Arial"/>
          <w:sz w:val="24"/>
          <w:szCs w:val="24"/>
        </w:rPr>
        <w:t xml:space="preserve">. </w:t>
      </w:r>
      <w:r w:rsidR="00A540C2">
        <w:rPr>
          <w:rFonts w:ascii="Arial" w:hAnsi="Arial" w:cs="Arial"/>
          <w:sz w:val="24"/>
          <w:szCs w:val="24"/>
        </w:rPr>
        <w:t xml:space="preserve">(2012) </w:t>
      </w:r>
      <w:r w:rsidR="00014185">
        <w:rPr>
          <w:rFonts w:ascii="Arial" w:hAnsi="Arial" w:cs="Arial"/>
          <w:sz w:val="24"/>
          <w:szCs w:val="24"/>
        </w:rPr>
        <w:t>The impact of children perception of an activity</w:t>
      </w:r>
      <w:r w:rsidR="00A540C2">
        <w:rPr>
          <w:rFonts w:ascii="Arial" w:hAnsi="Arial" w:cs="Arial"/>
          <w:sz w:val="24"/>
          <w:szCs w:val="24"/>
        </w:rPr>
        <w:t xml:space="preserve"> as play </w:t>
      </w:r>
      <w:proofErr w:type="spellStart"/>
      <w:r w:rsidR="00A540C2">
        <w:rPr>
          <w:rFonts w:ascii="Arial" w:hAnsi="Arial" w:cs="Arial"/>
          <w:sz w:val="24"/>
          <w:szCs w:val="24"/>
        </w:rPr>
        <w:t>ratherthan</w:t>
      </w:r>
      <w:proofErr w:type="spellEnd"/>
      <w:r w:rsidR="00A540C2">
        <w:rPr>
          <w:rFonts w:ascii="Arial" w:hAnsi="Arial" w:cs="Arial"/>
          <w:sz w:val="24"/>
          <w:szCs w:val="24"/>
        </w:rPr>
        <w:t xml:space="preserve"> not play on emotional </w:t>
      </w:r>
      <w:proofErr w:type="gramStart"/>
      <w:r w:rsidR="00A540C2">
        <w:rPr>
          <w:rFonts w:ascii="Arial" w:hAnsi="Arial" w:cs="Arial"/>
          <w:sz w:val="24"/>
          <w:szCs w:val="24"/>
        </w:rPr>
        <w:t>wellbeing</w:t>
      </w:r>
      <w:proofErr w:type="gramEnd"/>
      <w:r w:rsidR="00A540C2">
        <w:rPr>
          <w:rFonts w:ascii="Arial" w:hAnsi="Arial" w:cs="Arial"/>
          <w:sz w:val="24"/>
          <w:szCs w:val="24"/>
        </w:rPr>
        <w:t xml:space="preserve"> </w:t>
      </w:r>
    </w:p>
    <w:p w14:paraId="6DA48714" w14:textId="1C512F11" w:rsidR="00F601BC" w:rsidRDefault="009A2170" w:rsidP="007E18F0">
      <w:pPr>
        <w:rPr>
          <w:rFonts w:ascii="Arial" w:hAnsi="Arial" w:cs="Arial"/>
          <w:sz w:val="24"/>
          <w:szCs w:val="24"/>
        </w:rPr>
      </w:pPr>
      <w:proofErr w:type="spellStart"/>
      <w:r w:rsidRPr="009A2170">
        <w:rPr>
          <w:rFonts w:ascii="Arial" w:hAnsi="Arial" w:cs="Arial"/>
          <w:sz w:val="24"/>
          <w:szCs w:val="24"/>
        </w:rPr>
        <w:t>hwb.gov.wales</w:t>
      </w:r>
      <w:proofErr w:type="spellEnd"/>
      <w:r>
        <w:rPr>
          <w:rFonts w:ascii="Arial" w:hAnsi="Arial" w:cs="Arial"/>
          <w:sz w:val="24"/>
          <w:szCs w:val="24"/>
        </w:rPr>
        <w:t xml:space="preserve"> Curriculum for </w:t>
      </w:r>
      <w:proofErr w:type="gramStart"/>
      <w:r>
        <w:rPr>
          <w:rFonts w:ascii="Arial" w:hAnsi="Arial" w:cs="Arial"/>
          <w:sz w:val="24"/>
          <w:szCs w:val="24"/>
        </w:rPr>
        <w:t>Non Maintained</w:t>
      </w:r>
      <w:proofErr w:type="gramEnd"/>
      <w:r>
        <w:rPr>
          <w:rFonts w:ascii="Arial" w:hAnsi="Arial" w:cs="Arial"/>
          <w:sz w:val="24"/>
          <w:szCs w:val="24"/>
        </w:rPr>
        <w:t xml:space="preserve"> Settings in </w:t>
      </w:r>
      <w:r w:rsidR="00851D71">
        <w:rPr>
          <w:rFonts w:ascii="Arial" w:hAnsi="Arial" w:cs="Arial"/>
          <w:sz w:val="24"/>
          <w:szCs w:val="24"/>
        </w:rPr>
        <w:t>Wales</w:t>
      </w:r>
    </w:p>
    <w:p w14:paraId="1A936FD2" w14:textId="021027D9" w:rsidR="00625B79" w:rsidRDefault="00625B79" w:rsidP="00625B79">
      <w:pPr>
        <w:rPr>
          <w:rFonts w:ascii="Arial" w:hAnsi="Arial" w:cs="Arial"/>
          <w:sz w:val="24"/>
          <w:szCs w:val="24"/>
        </w:rPr>
      </w:pPr>
      <w:r>
        <w:rPr>
          <w:rFonts w:ascii="Arial" w:hAnsi="Arial" w:cs="Arial"/>
          <w:sz w:val="24"/>
          <w:szCs w:val="24"/>
        </w:rPr>
        <w:t xml:space="preserve">learningjournals.co.uk </w:t>
      </w:r>
      <w:r>
        <w:rPr>
          <w:rFonts w:ascii="Arial" w:hAnsi="Arial" w:cs="Arial"/>
          <w:sz w:val="24"/>
          <w:szCs w:val="24"/>
        </w:rPr>
        <w:t xml:space="preserve"> </w:t>
      </w:r>
      <w:r>
        <w:rPr>
          <w:rFonts w:ascii="Arial" w:hAnsi="Arial" w:cs="Arial"/>
          <w:sz w:val="24"/>
          <w:szCs w:val="24"/>
        </w:rPr>
        <w:t>What is the Leuven scal</w:t>
      </w:r>
      <w:r>
        <w:rPr>
          <w:rFonts w:ascii="Arial" w:hAnsi="Arial" w:cs="Arial"/>
          <w:sz w:val="24"/>
          <w:szCs w:val="24"/>
        </w:rPr>
        <w:t xml:space="preserve">e </w:t>
      </w:r>
      <w:r>
        <w:rPr>
          <w:rFonts w:ascii="Arial" w:hAnsi="Arial" w:cs="Arial"/>
          <w:sz w:val="24"/>
          <w:szCs w:val="24"/>
        </w:rPr>
        <w:t xml:space="preserve"> accessed </w:t>
      </w:r>
      <w:proofErr w:type="gramStart"/>
      <w:r>
        <w:rPr>
          <w:rFonts w:ascii="Arial" w:hAnsi="Arial" w:cs="Arial"/>
          <w:sz w:val="24"/>
          <w:szCs w:val="24"/>
        </w:rPr>
        <w:t>27.04.24</w:t>
      </w:r>
      <w:proofErr w:type="gramEnd"/>
    </w:p>
    <w:p w14:paraId="0D440389" w14:textId="5D9C0341" w:rsidR="00EC5EE7" w:rsidRDefault="009233F2" w:rsidP="00625B79">
      <w:pPr>
        <w:rPr>
          <w:rFonts w:ascii="Arial" w:hAnsi="Arial" w:cs="Arial"/>
          <w:sz w:val="24"/>
          <w:szCs w:val="24"/>
        </w:rPr>
      </w:pPr>
      <w:hyperlink r:id="rId12" w:history="1">
        <w:r w:rsidRPr="000D7EE2">
          <w:rPr>
            <w:rStyle w:val="Hyperlink"/>
            <w:rFonts w:ascii="Arial" w:hAnsi="Arial" w:cs="Arial"/>
            <w:sz w:val="24"/>
            <w:szCs w:val="24"/>
          </w:rPr>
          <w:t>www.mind.org.uk</w:t>
        </w:r>
      </w:hyperlink>
      <w:r>
        <w:rPr>
          <w:rFonts w:ascii="Arial" w:hAnsi="Arial" w:cs="Arial"/>
          <w:sz w:val="24"/>
          <w:szCs w:val="24"/>
        </w:rPr>
        <w:t xml:space="preserve"> </w:t>
      </w:r>
    </w:p>
    <w:p w14:paraId="20174F5A" w14:textId="53B6A0FC" w:rsidR="00722EF2" w:rsidRDefault="006A570D" w:rsidP="00625B79">
      <w:pPr>
        <w:rPr>
          <w:rFonts w:ascii="Arial" w:hAnsi="Arial" w:cs="Arial"/>
          <w:sz w:val="24"/>
          <w:szCs w:val="24"/>
        </w:rPr>
      </w:pPr>
      <w:proofErr w:type="spellStart"/>
      <w:r>
        <w:rPr>
          <w:rFonts w:ascii="Arial" w:hAnsi="Arial" w:cs="Arial"/>
          <w:sz w:val="24"/>
          <w:szCs w:val="24"/>
        </w:rPr>
        <w:t>L</w:t>
      </w:r>
      <w:r w:rsidR="00722EF2">
        <w:rPr>
          <w:rFonts w:ascii="Arial" w:hAnsi="Arial" w:cs="Arial"/>
          <w:sz w:val="24"/>
          <w:szCs w:val="24"/>
        </w:rPr>
        <w:t>e</w:t>
      </w:r>
      <w:r w:rsidR="00494989">
        <w:rPr>
          <w:rFonts w:ascii="Arial" w:hAnsi="Arial" w:cs="Arial"/>
          <w:sz w:val="24"/>
          <w:szCs w:val="24"/>
        </w:rPr>
        <w:t>den</w:t>
      </w:r>
      <w:r>
        <w:rPr>
          <w:rFonts w:ascii="Arial" w:hAnsi="Arial" w:cs="Arial"/>
          <w:sz w:val="24"/>
          <w:szCs w:val="24"/>
        </w:rPr>
        <w:t>decker</w:t>
      </w:r>
      <w:proofErr w:type="spellEnd"/>
      <w:r>
        <w:rPr>
          <w:rFonts w:ascii="Arial" w:hAnsi="Arial" w:cs="Arial"/>
          <w:sz w:val="24"/>
          <w:szCs w:val="24"/>
        </w:rPr>
        <w:t xml:space="preserve">. M. (2020)  </w:t>
      </w:r>
      <w:hyperlink r:id="rId13" w:history="1">
        <w:r w:rsidRPr="000D7EE2">
          <w:rPr>
            <w:rStyle w:val="Hyperlink"/>
            <w:rFonts w:ascii="Arial" w:hAnsi="Arial" w:cs="Arial"/>
            <w:sz w:val="24"/>
            <w:szCs w:val="24"/>
          </w:rPr>
          <w:t>www.berkshiremontessori.org</w:t>
        </w:r>
      </w:hyperlink>
    </w:p>
    <w:p w14:paraId="1DACB404" w14:textId="77777777" w:rsidR="0024726C" w:rsidRDefault="00F27A8C" w:rsidP="007E18F0">
      <w:proofErr w:type="spellStart"/>
      <w:r>
        <w:rPr>
          <w:rFonts w:ascii="Arial" w:hAnsi="Arial" w:cs="Arial"/>
          <w:sz w:val="24"/>
          <w:szCs w:val="24"/>
        </w:rPr>
        <w:t>Louis.S</w:t>
      </w:r>
      <w:proofErr w:type="spellEnd"/>
      <w:r>
        <w:rPr>
          <w:rFonts w:ascii="Arial" w:hAnsi="Arial" w:cs="Arial"/>
          <w:sz w:val="24"/>
          <w:szCs w:val="24"/>
        </w:rPr>
        <w:t xml:space="preserve">. </w:t>
      </w:r>
      <w:r w:rsidR="00625B79">
        <w:rPr>
          <w:rFonts w:ascii="Arial" w:hAnsi="Arial" w:cs="Arial"/>
          <w:sz w:val="24"/>
          <w:szCs w:val="24"/>
        </w:rPr>
        <w:t xml:space="preserve">(2022) </w:t>
      </w:r>
      <w:bookmarkStart w:id="1" w:name="_Hlk165208621"/>
      <w:r w:rsidR="00625B79">
        <w:rPr>
          <w:rFonts w:ascii="Arial" w:hAnsi="Arial" w:cs="Arial"/>
          <w:sz w:val="24"/>
          <w:szCs w:val="24"/>
        </w:rPr>
        <w:fldChar w:fldCharType="begin"/>
      </w:r>
      <w:r w:rsidR="00625B79">
        <w:rPr>
          <w:rFonts w:ascii="Arial" w:hAnsi="Arial" w:cs="Arial"/>
          <w:sz w:val="24"/>
          <w:szCs w:val="24"/>
        </w:rPr>
        <w:instrText>HYPERLINK "http://</w:instrText>
      </w:r>
      <w:r w:rsidR="00625B79" w:rsidRPr="00625B79">
        <w:rPr>
          <w:rFonts w:ascii="Arial" w:hAnsi="Arial" w:cs="Arial"/>
          <w:sz w:val="24"/>
          <w:szCs w:val="24"/>
        </w:rPr>
        <w:instrText>www.froebel.org.uk</w:instrText>
      </w:r>
      <w:r w:rsidR="00625B79">
        <w:rPr>
          <w:rFonts w:ascii="Arial" w:hAnsi="Arial" w:cs="Arial"/>
          <w:sz w:val="24"/>
          <w:szCs w:val="24"/>
        </w:rPr>
        <w:instrText>"</w:instrText>
      </w:r>
      <w:r w:rsidR="00625B79">
        <w:rPr>
          <w:rFonts w:ascii="Arial" w:hAnsi="Arial" w:cs="Arial"/>
          <w:sz w:val="24"/>
          <w:szCs w:val="24"/>
        </w:rPr>
        <w:fldChar w:fldCharType="separate"/>
      </w:r>
      <w:r w:rsidR="00625B79" w:rsidRPr="000D7EE2">
        <w:rPr>
          <w:rStyle w:val="Hyperlink"/>
          <w:rFonts w:ascii="Arial" w:hAnsi="Arial" w:cs="Arial"/>
          <w:sz w:val="24"/>
          <w:szCs w:val="24"/>
        </w:rPr>
        <w:t>www.froebel.org.uk</w:t>
      </w:r>
      <w:r w:rsidR="00625B79">
        <w:rPr>
          <w:rFonts w:ascii="Arial" w:hAnsi="Arial" w:cs="Arial"/>
          <w:sz w:val="24"/>
          <w:szCs w:val="24"/>
        </w:rPr>
        <w:fldChar w:fldCharType="end"/>
      </w:r>
      <w:bookmarkEnd w:id="1"/>
      <w:r w:rsidR="0024726C" w:rsidRPr="0024726C">
        <w:t xml:space="preserve"> </w:t>
      </w:r>
    </w:p>
    <w:p w14:paraId="6CB89860" w14:textId="11513BAB" w:rsidR="00980132" w:rsidRDefault="00980132" w:rsidP="007E18F0">
      <w:pPr>
        <w:rPr>
          <w:rFonts w:ascii="Arial" w:hAnsi="Arial" w:cs="Arial"/>
        </w:rPr>
      </w:pPr>
      <w:proofErr w:type="spellStart"/>
      <w:r>
        <w:rPr>
          <w:rFonts w:ascii="Arial" w:hAnsi="Arial" w:cs="Arial"/>
        </w:rPr>
        <w:t>Moyles</w:t>
      </w:r>
      <w:r w:rsidR="00001196">
        <w:rPr>
          <w:rFonts w:ascii="Arial" w:hAnsi="Arial" w:cs="Arial"/>
        </w:rPr>
        <w:t>.J</w:t>
      </w:r>
      <w:proofErr w:type="spellEnd"/>
      <w:r w:rsidR="00001196">
        <w:rPr>
          <w:rFonts w:ascii="Arial" w:hAnsi="Arial" w:cs="Arial"/>
        </w:rPr>
        <w:t xml:space="preserve">. </w:t>
      </w:r>
      <w:r w:rsidR="0020173A">
        <w:rPr>
          <w:rFonts w:ascii="Arial" w:hAnsi="Arial" w:cs="Arial"/>
        </w:rPr>
        <w:t>(2010) Thinking about Play</w:t>
      </w:r>
      <w:r w:rsidR="007103CF">
        <w:rPr>
          <w:rFonts w:ascii="Arial" w:hAnsi="Arial" w:cs="Arial"/>
        </w:rPr>
        <w:t>: Developing a Reflective Approach</w:t>
      </w:r>
      <w:r w:rsidR="00A30459">
        <w:rPr>
          <w:rFonts w:ascii="Arial" w:hAnsi="Arial" w:cs="Arial"/>
        </w:rPr>
        <w:t xml:space="preserve">. England. </w:t>
      </w:r>
      <w:r w:rsidR="00477ECB">
        <w:rPr>
          <w:rFonts w:ascii="Arial" w:hAnsi="Arial" w:cs="Arial"/>
        </w:rPr>
        <w:t xml:space="preserve">Open University Press </w:t>
      </w:r>
    </w:p>
    <w:p w14:paraId="75507353" w14:textId="5CFB77A1" w:rsidR="00DD19CB" w:rsidRDefault="00DD19CB" w:rsidP="007E18F0">
      <w:pPr>
        <w:rPr>
          <w:rFonts w:ascii="Arial" w:hAnsi="Arial" w:cs="Arial"/>
          <w:sz w:val="24"/>
          <w:szCs w:val="24"/>
        </w:rPr>
      </w:pPr>
      <w:proofErr w:type="spellStart"/>
      <w:r>
        <w:rPr>
          <w:rFonts w:ascii="Arial" w:hAnsi="Arial" w:cs="Arial"/>
        </w:rPr>
        <w:t>McDonald.N</w:t>
      </w:r>
      <w:proofErr w:type="spellEnd"/>
      <w:r>
        <w:rPr>
          <w:rFonts w:ascii="Arial" w:hAnsi="Arial" w:cs="Arial"/>
        </w:rPr>
        <w:t xml:space="preserve">. </w:t>
      </w:r>
      <w:r w:rsidR="00F4569E">
        <w:rPr>
          <w:rFonts w:ascii="Arial" w:hAnsi="Arial" w:cs="Arial"/>
        </w:rPr>
        <w:t xml:space="preserve">(2022) </w:t>
      </w:r>
      <w:r w:rsidR="00995E5B">
        <w:rPr>
          <w:rFonts w:ascii="Arial" w:hAnsi="Arial" w:cs="Arial"/>
        </w:rPr>
        <w:t xml:space="preserve">What is Play. </w:t>
      </w:r>
      <w:r w:rsidR="00995E5B">
        <w:rPr>
          <w:rFonts w:ascii="Arial" w:hAnsi="Arial" w:cs="Arial"/>
          <w:sz w:val="24"/>
          <w:szCs w:val="24"/>
        </w:rPr>
        <w:t>Introduction to Play London Sage</w:t>
      </w:r>
    </w:p>
    <w:p w14:paraId="295DCF6D" w14:textId="333F249B" w:rsidR="00FB3CE1" w:rsidRPr="00980132" w:rsidRDefault="00FB3CE1" w:rsidP="007E18F0">
      <w:pPr>
        <w:rPr>
          <w:rFonts w:ascii="Arial" w:hAnsi="Arial" w:cs="Arial"/>
        </w:rPr>
      </w:pPr>
      <w:r>
        <w:rPr>
          <w:rFonts w:ascii="Arial" w:hAnsi="Arial" w:cs="Arial"/>
          <w:sz w:val="24"/>
          <w:szCs w:val="24"/>
        </w:rPr>
        <w:t>McDowall-</w:t>
      </w:r>
      <w:proofErr w:type="spellStart"/>
      <w:r>
        <w:rPr>
          <w:rFonts w:ascii="Arial" w:hAnsi="Arial" w:cs="Arial"/>
          <w:sz w:val="24"/>
          <w:szCs w:val="24"/>
        </w:rPr>
        <w:t>Clark.R</w:t>
      </w:r>
      <w:proofErr w:type="spellEnd"/>
      <w:r>
        <w:rPr>
          <w:rFonts w:ascii="Arial" w:hAnsi="Arial" w:cs="Arial"/>
          <w:sz w:val="24"/>
          <w:szCs w:val="24"/>
        </w:rPr>
        <w:t>.</w:t>
      </w:r>
      <w:r w:rsidR="00FA0B1C">
        <w:rPr>
          <w:rFonts w:ascii="Arial" w:hAnsi="Arial" w:cs="Arial"/>
          <w:sz w:val="24"/>
          <w:szCs w:val="24"/>
        </w:rPr>
        <w:t>(2020)</w:t>
      </w:r>
      <w:r>
        <w:rPr>
          <w:rFonts w:ascii="Arial" w:hAnsi="Arial" w:cs="Arial"/>
          <w:sz w:val="24"/>
          <w:szCs w:val="24"/>
        </w:rPr>
        <w:t xml:space="preserve"> Childhood society for the Early Years</w:t>
      </w:r>
      <w:r w:rsidR="00FA0B1C">
        <w:rPr>
          <w:rFonts w:ascii="Arial" w:hAnsi="Arial" w:cs="Arial"/>
          <w:sz w:val="24"/>
          <w:szCs w:val="24"/>
        </w:rPr>
        <w:t xml:space="preserve">. London. Learning Matters </w:t>
      </w:r>
      <w:r>
        <w:rPr>
          <w:rFonts w:ascii="Arial" w:hAnsi="Arial" w:cs="Arial"/>
          <w:sz w:val="24"/>
          <w:szCs w:val="24"/>
        </w:rPr>
        <w:t xml:space="preserve"> </w:t>
      </w:r>
    </w:p>
    <w:p w14:paraId="7CF0877C" w14:textId="77777777" w:rsidR="00A4271B" w:rsidRDefault="00C13489" w:rsidP="007E18F0">
      <w:pPr>
        <w:rPr>
          <w:rFonts w:ascii="Arial" w:hAnsi="Arial" w:cs="Arial"/>
          <w:sz w:val="24"/>
          <w:szCs w:val="24"/>
        </w:rPr>
      </w:pPr>
      <w:hyperlink r:id="rId14" w:history="1">
        <w:r w:rsidRPr="000D7EE2">
          <w:rPr>
            <w:rStyle w:val="Hyperlink"/>
            <w:rFonts w:ascii="Arial" w:hAnsi="Arial" w:cs="Arial"/>
            <w:sz w:val="24"/>
            <w:szCs w:val="24"/>
          </w:rPr>
          <w:t>www.playscotland.org</w:t>
        </w:r>
      </w:hyperlink>
    </w:p>
    <w:p w14:paraId="60018940" w14:textId="328A8F04" w:rsidR="00C13489" w:rsidRDefault="00A4271B" w:rsidP="007E18F0">
      <w:pPr>
        <w:rPr>
          <w:rFonts w:ascii="Arial" w:hAnsi="Arial" w:cs="Arial"/>
          <w:sz w:val="24"/>
          <w:szCs w:val="24"/>
        </w:rPr>
      </w:pPr>
      <w:proofErr w:type="spellStart"/>
      <w:r w:rsidRPr="00A4271B">
        <w:rPr>
          <w:rFonts w:ascii="Arial" w:hAnsi="Arial" w:cs="Arial"/>
          <w:sz w:val="24"/>
          <w:szCs w:val="24"/>
        </w:rPr>
        <w:t>play.wales</w:t>
      </w:r>
      <w:proofErr w:type="spellEnd"/>
      <w:r>
        <w:rPr>
          <w:rFonts w:ascii="Arial" w:hAnsi="Arial" w:cs="Arial"/>
          <w:sz w:val="24"/>
          <w:szCs w:val="24"/>
        </w:rPr>
        <w:t xml:space="preserve"> </w:t>
      </w:r>
    </w:p>
    <w:p w14:paraId="5475A4AB" w14:textId="434EA78C" w:rsidR="008159FF" w:rsidRDefault="008159FF" w:rsidP="007E18F0">
      <w:pPr>
        <w:rPr>
          <w:rFonts w:ascii="Arial" w:hAnsi="Arial" w:cs="Arial"/>
          <w:sz w:val="24"/>
          <w:szCs w:val="24"/>
        </w:rPr>
      </w:pPr>
      <w:proofErr w:type="spellStart"/>
      <w:r>
        <w:rPr>
          <w:rFonts w:ascii="Arial" w:hAnsi="Arial" w:cs="Arial"/>
          <w:sz w:val="24"/>
          <w:szCs w:val="24"/>
        </w:rPr>
        <w:t>Pound.L</w:t>
      </w:r>
      <w:proofErr w:type="spellEnd"/>
      <w:r>
        <w:rPr>
          <w:rFonts w:ascii="Arial" w:hAnsi="Arial" w:cs="Arial"/>
          <w:sz w:val="24"/>
          <w:szCs w:val="24"/>
        </w:rPr>
        <w:t>.</w:t>
      </w:r>
      <w:r>
        <w:rPr>
          <w:rFonts w:ascii="Arial" w:hAnsi="Arial" w:cs="Arial"/>
          <w:sz w:val="24"/>
          <w:szCs w:val="24"/>
        </w:rPr>
        <w:t xml:space="preserve"> How children Learn. Practical Preschool Books </w:t>
      </w:r>
    </w:p>
    <w:p w14:paraId="21352E39" w14:textId="6CEEF088" w:rsidR="00A3763B" w:rsidRDefault="00A3763B" w:rsidP="007E18F0">
      <w:pPr>
        <w:rPr>
          <w:rFonts w:ascii="Arial" w:hAnsi="Arial" w:cs="Arial"/>
          <w:sz w:val="24"/>
          <w:szCs w:val="24"/>
        </w:rPr>
      </w:pPr>
      <w:r>
        <w:rPr>
          <w:rFonts w:ascii="Arial" w:hAnsi="Arial" w:cs="Arial"/>
          <w:sz w:val="24"/>
          <w:szCs w:val="24"/>
        </w:rPr>
        <w:t>Rees-</w:t>
      </w:r>
      <w:proofErr w:type="spellStart"/>
      <w:r>
        <w:rPr>
          <w:rFonts w:ascii="Arial" w:hAnsi="Arial" w:cs="Arial"/>
          <w:sz w:val="24"/>
          <w:szCs w:val="24"/>
        </w:rPr>
        <w:t>Ewards.A</w:t>
      </w:r>
      <w:proofErr w:type="spellEnd"/>
      <w:r>
        <w:rPr>
          <w:rFonts w:ascii="Arial" w:hAnsi="Arial" w:cs="Arial"/>
          <w:sz w:val="24"/>
          <w:szCs w:val="24"/>
        </w:rPr>
        <w:t>.</w:t>
      </w:r>
      <w:r w:rsidR="00B54EB2">
        <w:rPr>
          <w:rFonts w:ascii="Arial" w:hAnsi="Arial" w:cs="Arial"/>
          <w:sz w:val="24"/>
          <w:szCs w:val="24"/>
        </w:rPr>
        <w:t xml:space="preserve"> (2022) </w:t>
      </w:r>
      <w:r w:rsidR="00995E5B">
        <w:rPr>
          <w:rFonts w:ascii="Arial" w:hAnsi="Arial" w:cs="Arial"/>
          <w:sz w:val="24"/>
          <w:szCs w:val="24"/>
        </w:rPr>
        <w:t xml:space="preserve">Types of </w:t>
      </w:r>
      <w:r w:rsidR="00B54EB2">
        <w:rPr>
          <w:rFonts w:ascii="Arial" w:hAnsi="Arial" w:cs="Arial"/>
          <w:sz w:val="24"/>
          <w:szCs w:val="24"/>
        </w:rPr>
        <w:t>Play</w:t>
      </w:r>
      <w:r w:rsidR="00995E5B">
        <w:rPr>
          <w:rFonts w:ascii="Arial" w:hAnsi="Arial" w:cs="Arial"/>
          <w:sz w:val="24"/>
          <w:szCs w:val="24"/>
        </w:rPr>
        <w:t xml:space="preserve">. </w:t>
      </w:r>
      <w:bookmarkStart w:id="2" w:name="_Hlk165207455"/>
      <w:r w:rsidR="00B54EB2">
        <w:rPr>
          <w:rFonts w:ascii="Arial" w:hAnsi="Arial" w:cs="Arial"/>
          <w:sz w:val="24"/>
          <w:szCs w:val="24"/>
        </w:rPr>
        <w:t xml:space="preserve">Introduction to Play </w:t>
      </w:r>
      <w:r w:rsidR="00631F0A">
        <w:rPr>
          <w:rFonts w:ascii="Arial" w:hAnsi="Arial" w:cs="Arial"/>
          <w:sz w:val="24"/>
          <w:szCs w:val="24"/>
        </w:rPr>
        <w:t xml:space="preserve">London Sage </w:t>
      </w:r>
      <w:bookmarkEnd w:id="2"/>
    </w:p>
    <w:p w14:paraId="6B50910A" w14:textId="77777777" w:rsidR="001053C3" w:rsidRDefault="003C5BB4" w:rsidP="007E18F0">
      <w:pPr>
        <w:rPr>
          <w:rFonts w:ascii="Arial" w:hAnsi="Arial" w:cs="Arial"/>
          <w:sz w:val="24"/>
          <w:szCs w:val="24"/>
        </w:rPr>
      </w:pPr>
      <w:r>
        <w:rPr>
          <w:rFonts w:ascii="Arial" w:hAnsi="Arial" w:cs="Arial"/>
          <w:sz w:val="24"/>
          <w:szCs w:val="24"/>
        </w:rPr>
        <w:t>Rekers</w:t>
      </w:r>
      <w:r w:rsidR="006C5AA1">
        <w:rPr>
          <w:rFonts w:ascii="Arial" w:hAnsi="Arial" w:cs="Arial"/>
          <w:sz w:val="24"/>
          <w:szCs w:val="24"/>
        </w:rPr>
        <w:t>. A. &amp; Walter-</w:t>
      </w:r>
      <w:proofErr w:type="spellStart"/>
      <w:r w:rsidR="006C5AA1">
        <w:rPr>
          <w:rFonts w:ascii="Arial" w:hAnsi="Arial" w:cs="Arial"/>
          <w:sz w:val="24"/>
          <w:szCs w:val="24"/>
        </w:rPr>
        <w:t>Davies</w:t>
      </w:r>
      <w:r w:rsidR="006446E2">
        <w:rPr>
          <w:rFonts w:ascii="Arial" w:hAnsi="Arial" w:cs="Arial"/>
          <w:sz w:val="24"/>
          <w:szCs w:val="24"/>
        </w:rPr>
        <w:t>.J</w:t>
      </w:r>
      <w:proofErr w:type="spellEnd"/>
      <w:r w:rsidR="006446E2">
        <w:rPr>
          <w:rFonts w:ascii="Arial" w:hAnsi="Arial" w:cs="Arial"/>
          <w:sz w:val="24"/>
          <w:szCs w:val="24"/>
        </w:rPr>
        <w:t xml:space="preserve">. </w:t>
      </w:r>
      <w:r w:rsidR="00D87887">
        <w:rPr>
          <w:rFonts w:ascii="Arial" w:hAnsi="Arial" w:cs="Arial"/>
          <w:sz w:val="24"/>
          <w:szCs w:val="24"/>
        </w:rPr>
        <w:t>(2002) Cultural framing of expectations for Play</w:t>
      </w:r>
      <w:r w:rsidR="00E60EF4">
        <w:rPr>
          <w:rFonts w:ascii="Arial" w:hAnsi="Arial" w:cs="Arial"/>
          <w:sz w:val="24"/>
          <w:szCs w:val="24"/>
        </w:rPr>
        <w:t xml:space="preserve"> : Introduction to Play. London. Sage </w:t>
      </w:r>
    </w:p>
    <w:p w14:paraId="03C9A954" w14:textId="15FC56CF" w:rsidR="00CE1A06" w:rsidRDefault="009058C8" w:rsidP="007E18F0">
      <w:pPr>
        <w:rPr>
          <w:rFonts w:ascii="Arial" w:hAnsi="Arial" w:cs="Arial"/>
          <w:sz w:val="24"/>
          <w:szCs w:val="24"/>
        </w:rPr>
      </w:pPr>
      <w:hyperlink r:id="rId15" w:history="1">
        <w:r w:rsidRPr="000D7EE2">
          <w:rPr>
            <w:rStyle w:val="Hyperlink"/>
            <w:rFonts w:ascii="Arial" w:hAnsi="Arial" w:cs="Arial"/>
            <w:sz w:val="24"/>
            <w:szCs w:val="24"/>
          </w:rPr>
          <w:t>www.unicef.org/southafrica/partnerships-children/lego-foundation-learning-through-play accessed March 2nd 20024</w:t>
        </w:r>
      </w:hyperlink>
    </w:p>
    <w:sectPr w:rsidR="00CE1A06">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F7007A" w14:textId="77777777" w:rsidR="00BB7376" w:rsidRDefault="00BB7376" w:rsidP="00E24D86">
      <w:pPr>
        <w:spacing w:after="0" w:line="240" w:lineRule="auto"/>
      </w:pPr>
      <w:r>
        <w:separator/>
      </w:r>
    </w:p>
  </w:endnote>
  <w:endnote w:type="continuationSeparator" w:id="0">
    <w:p w14:paraId="02E56F8D" w14:textId="77777777" w:rsidR="00BB7376" w:rsidRDefault="00BB7376" w:rsidP="00E24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243453"/>
      <w:docPartObj>
        <w:docPartGallery w:val="Page Numbers (Bottom of Page)"/>
        <w:docPartUnique/>
      </w:docPartObj>
    </w:sdtPr>
    <w:sdtEndPr>
      <w:rPr>
        <w:noProof/>
      </w:rPr>
    </w:sdtEndPr>
    <w:sdtContent>
      <w:p w14:paraId="73E2B234" w14:textId="2D002FE2" w:rsidR="00E24D86" w:rsidRDefault="00E24D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CEC222" w14:textId="77777777" w:rsidR="00E24D86" w:rsidRDefault="00E24D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31E850" w14:textId="77777777" w:rsidR="00BB7376" w:rsidRDefault="00BB7376" w:rsidP="00E24D86">
      <w:pPr>
        <w:spacing w:after="0" w:line="240" w:lineRule="auto"/>
      </w:pPr>
      <w:r>
        <w:separator/>
      </w:r>
    </w:p>
  </w:footnote>
  <w:footnote w:type="continuationSeparator" w:id="0">
    <w:p w14:paraId="7C393583" w14:textId="77777777" w:rsidR="00BB7376" w:rsidRDefault="00BB7376" w:rsidP="00E24D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73EC7" w14:textId="09BA597B" w:rsidR="00E24D86" w:rsidRPr="00E24D86" w:rsidRDefault="00E24D86" w:rsidP="00E24D86">
    <w:pPr>
      <w:pStyle w:val="Header"/>
      <w:spacing w:line="360" w:lineRule="auto"/>
      <w:rPr>
        <w:rFonts w:ascii="Arial" w:hAnsi="Arial" w:cs="Arial"/>
        <w:sz w:val="24"/>
        <w:szCs w:val="24"/>
      </w:rPr>
    </w:pPr>
    <w:r w:rsidRPr="00E24D86">
      <w:rPr>
        <w:rFonts w:ascii="Arial" w:hAnsi="Arial" w:cs="Arial"/>
        <w:sz w:val="24"/>
        <w:szCs w:val="24"/>
      </w:rPr>
      <w:t xml:space="preserve">ECEY403          </w:t>
    </w:r>
    <w:r>
      <w:rPr>
        <w:rFonts w:ascii="Arial" w:hAnsi="Arial" w:cs="Arial"/>
        <w:sz w:val="24"/>
        <w:szCs w:val="24"/>
      </w:rPr>
      <w:tab/>
    </w:r>
    <w:r w:rsidRPr="00E24D86">
      <w:rPr>
        <w:rFonts w:ascii="Arial" w:hAnsi="Arial" w:cs="Arial"/>
        <w:sz w:val="24"/>
        <w:szCs w:val="24"/>
      </w:rPr>
      <w:t xml:space="preserve"> Student No 2308356 </w:t>
    </w:r>
    <w:r>
      <w:rPr>
        <w:rFonts w:ascii="Arial" w:hAnsi="Arial" w:cs="Arial"/>
        <w:sz w:val="24"/>
        <w:szCs w:val="24"/>
      </w:rPr>
      <w:t xml:space="preserve">               Word count </w:t>
    </w:r>
    <w:r w:rsidR="00E76A11">
      <w:rPr>
        <w:rFonts w:ascii="Arial" w:hAnsi="Arial" w:cs="Arial"/>
        <w:sz w:val="24"/>
        <w:szCs w:val="24"/>
      </w:rPr>
      <w:t>2</w:t>
    </w:r>
    <w:r w:rsidR="00BB6C0F">
      <w:rPr>
        <w:rFonts w:ascii="Arial" w:hAnsi="Arial" w:cs="Arial"/>
        <w:sz w:val="24"/>
        <w:szCs w:val="24"/>
      </w:rPr>
      <w:t>884</w:t>
    </w:r>
  </w:p>
  <w:p w14:paraId="4689D835" w14:textId="77777777" w:rsidR="00E24D86" w:rsidRDefault="00E24D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2F54BB"/>
    <w:multiLevelType w:val="hybridMultilevel"/>
    <w:tmpl w:val="893A13D2"/>
    <w:lvl w:ilvl="0" w:tplc="C70807BA">
      <w:start w:val="1"/>
      <w:numFmt w:val="bullet"/>
      <w:lvlText w:val="•"/>
      <w:lvlJc w:val="left"/>
      <w:pPr>
        <w:tabs>
          <w:tab w:val="num" w:pos="720"/>
        </w:tabs>
        <w:ind w:left="720" w:hanging="360"/>
      </w:pPr>
      <w:rPr>
        <w:rFonts w:ascii="Arial" w:hAnsi="Arial" w:hint="default"/>
      </w:rPr>
    </w:lvl>
    <w:lvl w:ilvl="1" w:tplc="B440A6D8" w:tentative="1">
      <w:start w:val="1"/>
      <w:numFmt w:val="bullet"/>
      <w:lvlText w:val="•"/>
      <w:lvlJc w:val="left"/>
      <w:pPr>
        <w:tabs>
          <w:tab w:val="num" w:pos="1440"/>
        </w:tabs>
        <w:ind w:left="1440" w:hanging="360"/>
      </w:pPr>
      <w:rPr>
        <w:rFonts w:ascii="Arial" w:hAnsi="Arial" w:hint="default"/>
      </w:rPr>
    </w:lvl>
    <w:lvl w:ilvl="2" w:tplc="25BC0BA8" w:tentative="1">
      <w:start w:val="1"/>
      <w:numFmt w:val="bullet"/>
      <w:lvlText w:val="•"/>
      <w:lvlJc w:val="left"/>
      <w:pPr>
        <w:tabs>
          <w:tab w:val="num" w:pos="2160"/>
        </w:tabs>
        <w:ind w:left="2160" w:hanging="360"/>
      </w:pPr>
      <w:rPr>
        <w:rFonts w:ascii="Arial" w:hAnsi="Arial" w:hint="default"/>
      </w:rPr>
    </w:lvl>
    <w:lvl w:ilvl="3" w:tplc="AC34B11A" w:tentative="1">
      <w:start w:val="1"/>
      <w:numFmt w:val="bullet"/>
      <w:lvlText w:val="•"/>
      <w:lvlJc w:val="left"/>
      <w:pPr>
        <w:tabs>
          <w:tab w:val="num" w:pos="2880"/>
        </w:tabs>
        <w:ind w:left="2880" w:hanging="360"/>
      </w:pPr>
      <w:rPr>
        <w:rFonts w:ascii="Arial" w:hAnsi="Arial" w:hint="default"/>
      </w:rPr>
    </w:lvl>
    <w:lvl w:ilvl="4" w:tplc="B77C854E" w:tentative="1">
      <w:start w:val="1"/>
      <w:numFmt w:val="bullet"/>
      <w:lvlText w:val="•"/>
      <w:lvlJc w:val="left"/>
      <w:pPr>
        <w:tabs>
          <w:tab w:val="num" w:pos="3600"/>
        </w:tabs>
        <w:ind w:left="3600" w:hanging="360"/>
      </w:pPr>
      <w:rPr>
        <w:rFonts w:ascii="Arial" w:hAnsi="Arial" w:hint="default"/>
      </w:rPr>
    </w:lvl>
    <w:lvl w:ilvl="5" w:tplc="9636FE52" w:tentative="1">
      <w:start w:val="1"/>
      <w:numFmt w:val="bullet"/>
      <w:lvlText w:val="•"/>
      <w:lvlJc w:val="left"/>
      <w:pPr>
        <w:tabs>
          <w:tab w:val="num" w:pos="4320"/>
        </w:tabs>
        <w:ind w:left="4320" w:hanging="360"/>
      </w:pPr>
      <w:rPr>
        <w:rFonts w:ascii="Arial" w:hAnsi="Arial" w:hint="default"/>
      </w:rPr>
    </w:lvl>
    <w:lvl w:ilvl="6" w:tplc="466A9F8A" w:tentative="1">
      <w:start w:val="1"/>
      <w:numFmt w:val="bullet"/>
      <w:lvlText w:val="•"/>
      <w:lvlJc w:val="left"/>
      <w:pPr>
        <w:tabs>
          <w:tab w:val="num" w:pos="5040"/>
        </w:tabs>
        <w:ind w:left="5040" w:hanging="360"/>
      </w:pPr>
      <w:rPr>
        <w:rFonts w:ascii="Arial" w:hAnsi="Arial" w:hint="default"/>
      </w:rPr>
    </w:lvl>
    <w:lvl w:ilvl="7" w:tplc="DD301048" w:tentative="1">
      <w:start w:val="1"/>
      <w:numFmt w:val="bullet"/>
      <w:lvlText w:val="•"/>
      <w:lvlJc w:val="left"/>
      <w:pPr>
        <w:tabs>
          <w:tab w:val="num" w:pos="5760"/>
        </w:tabs>
        <w:ind w:left="5760" w:hanging="360"/>
      </w:pPr>
      <w:rPr>
        <w:rFonts w:ascii="Arial" w:hAnsi="Arial" w:hint="default"/>
      </w:rPr>
    </w:lvl>
    <w:lvl w:ilvl="8" w:tplc="124408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A376671"/>
    <w:multiLevelType w:val="multilevel"/>
    <w:tmpl w:val="8C729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BFA539A"/>
    <w:multiLevelType w:val="hybridMultilevel"/>
    <w:tmpl w:val="F26817E6"/>
    <w:lvl w:ilvl="0" w:tplc="265AD5C8">
      <w:start w:val="1"/>
      <w:numFmt w:val="bullet"/>
      <w:lvlText w:val="•"/>
      <w:lvlJc w:val="left"/>
      <w:pPr>
        <w:tabs>
          <w:tab w:val="num" w:pos="720"/>
        </w:tabs>
        <w:ind w:left="720" w:hanging="360"/>
      </w:pPr>
      <w:rPr>
        <w:rFonts w:ascii="Arial" w:hAnsi="Arial" w:hint="default"/>
      </w:rPr>
    </w:lvl>
    <w:lvl w:ilvl="1" w:tplc="EB42035A" w:tentative="1">
      <w:start w:val="1"/>
      <w:numFmt w:val="bullet"/>
      <w:lvlText w:val="•"/>
      <w:lvlJc w:val="left"/>
      <w:pPr>
        <w:tabs>
          <w:tab w:val="num" w:pos="1440"/>
        </w:tabs>
        <w:ind w:left="1440" w:hanging="360"/>
      </w:pPr>
      <w:rPr>
        <w:rFonts w:ascii="Arial" w:hAnsi="Arial" w:hint="default"/>
      </w:rPr>
    </w:lvl>
    <w:lvl w:ilvl="2" w:tplc="E820D306" w:tentative="1">
      <w:start w:val="1"/>
      <w:numFmt w:val="bullet"/>
      <w:lvlText w:val="•"/>
      <w:lvlJc w:val="left"/>
      <w:pPr>
        <w:tabs>
          <w:tab w:val="num" w:pos="2160"/>
        </w:tabs>
        <w:ind w:left="2160" w:hanging="360"/>
      </w:pPr>
      <w:rPr>
        <w:rFonts w:ascii="Arial" w:hAnsi="Arial" w:hint="default"/>
      </w:rPr>
    </w:lvl>
    <w:lvl w:ilvl="3" w:tplc="0CF6AB36" w:tentative="1">
      <w:start w:val="1"/>
      <w:numFmt w:val="bullet"/>
      <w:lvlText w:val="•"/>
      <w:lvlJc w:val="left"/>
      <w:pPr>
        <w:tabs>
          <w:tab w:val="num" w:pos="2880"/>
        </w:tabs>
        <w:ind w:left="2880" w:hanging="360"/>
      </w:pPr>
      <w:rPr>
        <w:rFonts w:ascii="Arial" w:hAnsi="Arial" w:hint="default"/>
      </w:rPr>
    </w:lvl>
    <w:lvl w:ilvl="4" w:tplc="D8A83152" w:tentative="1">
      <w:start w:val="1"/>
      <w:numFmt w:val="bullet"/>
      <w:lvlText w:val="•"/>
      <w:lvlJc w:val="left"/>
      <w:pPr>
        <w:tabs>
          <w:tab w:val="num" w:pos="3600"/>
        </w:tabs>
        <w:ind w:left="3600" w:hanging="360"/>
      </w:pPr>
      <w:rPr>
        <w:rFonts w:ascii="Arial" w:hAnsi="Arial" w:hint="default"/>
      </w:rPr>
    </w:lvl>
    <w:lvl w:ilvl="5" w:tplc="9F2E272E" w:tentative="1">
      <w:start w:val="1"/>
      <w:numFmt w:val="bullet"/>
      <w:lvlText w:val="•"/>
      <w:lvlJc w:val="left"/>
      <w:pPr>
        <w:tabs>
          <w:tab w:val="num" w:pos="4320"/>
        </w:tabs>
        <w:ind w:left="4320" w:hanging="360"/>
      </w:pPr>
      <w:rPr>
        <w:rFonts w:ascii="Arial" w:hAnsi="Arial" w:hint="default"/>
      </w:rPr>
    </w:lvl>
    <w:lvl w:ilvl="6" w:tplc="704A46A6" w:tentative="1">
      <w:start w:val="1"/>
      <w:numFmt w:val="bullet"/>
      <w:lvlText w:val="•"/>
      <w:lvlJc w:val="left"/>
      <w:pPr>
        <w:tabs>
          <w:tab w:val="num" w:pos="5040"/>
        </w:tabs>
        <w:ind w:left="5040" w:hanging="360"/>
      </w:pPr>
      <w:rPr>
        <w:rFonts w:ascii="Arial" w:hAnsi="Arial" w:hint="default"/>
      </w:rPr>
    </w:lvl>
    <w:lvl w:ilvl="7" w:tplc="CEC03DAE" w:tentative="1">
      <w:start w:val="1"/>
      <w:numFmt w:val="bullet"/>
      <w:lvlText w:val="•"/>
      <w:lvlJc w:val="left"/>
      <w:pPr>
        <w:tabs>
          <w:tab w:val="num" w:pos="5760"/>
        </w:tabs>
        <w:ind w:left="5760" w:hanging="360"/>
      </w:pPr>
      <w:rPr>
        <w:rFonts w:ascii="Arial" w:hAnsi="Arial" w:hint="default"/>
      </w:rPr>
    </w:lvl>
    <w:lvl w:ilvl="8" w:tplc="A18CF9B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0416B7A"/>
    <w:multiLevelType w:val="multilevel"/>
    <w:tmpl w:val="EBFE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1026177">
    <w:abstractNumId w:val="0"/>
  </w:num>
  <w:num w:numId="2" w16cid:durableId="1133475650">
    <w:abstractNumId w:val="2"/>
  </w:num>
  <w:num w:numId="3" w16cid:durableId="1155605476">
    <w:abstractNumId w:val="1"/>
  </w:num>
  <w:num w:numId="4" w16cid:durableId="13969004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D86"/>
    <w:rsid w:val="00001196"/>
    <w:rsid w:val="00001AAF"/>
    <w:rsid w:val="00002722"/>
    <w:rsid w:val="00014185"/>
    <w:rsid w:val="00014949"/>
    <w:rsid w:val="0002550D"/>
    <w:rsid w:val="000272B8"/>
    <w:rsid w:val="0004076A"/>
    <w:rsid w:val="00041953"/>
    <w:rsid w:val="00043CB2"/>
    <w:rsid w:val="000615DD"/>
    <w:rsid w:val="00063799"/>
    <w:rsid w:val="00075690"/>
    <w:rsid w:val="00077777"/>
    <w:rsid w:val="00080425"/>
    <w:rsid w:val="0008248C"/>
    <w:rsid w:val="00083152"/>
    <w:rsid w:val="00083B67"/>
    <w:rsid w:val="000873D6"/>
    <w:rsid w:val="0009088E"/>
    <w:rsid w:val="00090E99"/>
    <w:rsid w:val="0009116C"/>
    <w:rsid w:val="0009208E"/>
    <w:rsid w:val="000934C6"/>
    <w:rsid w:val="00096179"/>
    <w:rsid w:val="0009622A"/>
    <w:rsid w:val="00097549"/>
    <w:rsid w:val="00097623"/>
    <w:rsid w:val="000A2287"/>
    <w:rsid w:val="000A5DE8"/>
    <w:rsid w:val="000B1364"/>
    <w:rsid w:val="000B1848"/>
    <w:rsid w:val="000B2AD6"/>
    <w:rsid w:val="000C0F9A"/>
    <w:rsid w:val="000C1BA2"/>
    <w:rsid w:val="000C4BF3"/>
    <w:rsid w:val="000C565C"/>
    <w:rsid w:val="000C761F"/>
    <w:rsid w:val="000E3EB8"/>
    <w:rsid w:val="000F19AA"/>
    <w:rsid w:val="000F2ACB"/>
    <w:rsid w:val="000F3F2D"/>
    <w:rsid w:val="000F5BA5"/>
    <w:rsid w:val="00101410"/>
    <w:rsid w:val="00103824"/>
    <w:rsid w:val="00103CCB"/>
    <w:rsid w:val="001053C3"/>
    <w:rsid w:val="00110D04"/>
    <w:rsid w:val="00111A0C"/>
    <w:rsid w:val="00114821"/>
    <w:rsid w:val="001165FB"/>
    <w:rsid w:val="0011687C"/>
    <w:rsid w:val="00120FFF"/>
    <w:rsid w:val="00122172"/>
    <w:rsid w:val="00125E51"/>
    <w:rsid w:val="00126350"/>
    <w:rsid w:val="00133AC7"/>
    <w:rsid w:val="00133CC1"/>
    <w:rsid w:val="00133E64"/>
    <w:rsid w:val="00140BED"/>
    <w:rsid w:val="0014288A"/>
    <w:rsid w:val="00143BD0"/>
    <w:rsid w:val="001461B2"/>
    <w:rsid w:val="00153BF2"/>
    <w:rsid w:val="00166225"/>
    <w:rsid w:val="001666CC"/>
    <w:rsid w:val="00166E3B"/>
    <w:rsid w:val="00175644"/>
    <w:rsid w:val="00191121"/>
    <w:rsid w:val="00193449"/>
    <w:rsid w:val="00196CE4"/>
    <w:rsid w:val="001A5F1D"/>
    <w:rsid w:val="001B0278"/>
    <w:rsid w:val="001B0764"/>
    <w:rsid w:val="001B228E"/>
    <w:rsid w:val="001B33D1"/>
    <w:rsid w:val="001B3415"/>
    <w:rsid w:val="001B78C2"/>
    <w:rsid w:val="001C2285"/>
    <w:rsid w:val="001D52D2"/>
    <w:rsid w:val="001E040E"/>
    <w:rsid w:val="001E1FAC"/>
    <w:rsid w:val="001E2048"/>
    <w:rsid w:val="001E4BA6"/>
    <w:rsid w:val="001F0450"/>
    <w:rsid w:val="001F053A"/>
    <w:rsid w:val="001F44DD"/>
    <w:rsid w:val="001F6C67"/>
    <w:rsid w:val="001F7445"/>
    <w:rsid w:val="002007E4"/>
    <w:rsid w:val="0020173A"/>
    <w:rsid w:val="00210189"/>
    <w:rsid w:val="00210F1D"/>
    <w:rsid w:val="0021211D"/>
    <w:rsid w:val="00212229"/>
    <w:rsid w:val="0021290F"/>
    <w:rsid w:val="00213F44"/>
    <w:rsid w:val="002146B6"/>
    <w:rsid w:val="00215119"/>
    <w:rsid w:val="00234DA3"/>
    <w:rsid w:val="0024494A"/>
    <w:rsid w:val="0024726C"/>
    <w:rsid w:val="0025285D"/>
    <w:rsid w:val="00261823"/>
    <w:rsid w:val="00271D78"/>
    <w:rsid w:val="00281D2B"/>
    <w:rsid w:val="00282A47"/>
    <w:rsid w:val="00287308"/>
    <w:rsid w:val="00287F94"/>
    <w:rsid w:val="00291C82"/>
    <w:rsid w:val="00292283"/>
    <w:rsid w:val="0029306F"/>
    <w:rsid w:val="0029659A"/>
    <w:rsid w:val="0029731B"/>
    <w:rsid w:val="002A36CE"/>
    <w:rsid w:val="002B7A1D"/>
    <w:rsid w:val="002C3085"/>
    <w:rsid w:val="002C3AC5"/>
    <w:rsid w:val="002D5F9C"/>
    <w:rsid w:val="002D7681"/>
    <w:rsid w:val="002E3736"/>
    <w:rsid w:val="002E6988"/>
    <w:rsid w:val="002F180A"/>
    <w:rsid w:val="002F2F86"/>
    <w:rsid w:val="002F46E4"/>
    <w:rsid w:val="00300243"/>
    <w:rsid w:val="003022BD"/>
    <w:rsid w:val="00307AF8"/>
    <w:rsid w:val="00313FF6"/>
    <w:rsid w:val="003256B5"/>
    <w:rsid w:val="00343F28"/>
    <w:rsid w:val="00352C48"/>
    <w:rsid w:val="00357B42"/>
    <w:rsid w:val="00376557"/>
    <w:rsid w:val="00377BEC"/>
    <w:rsid w:val="00384BF7"/>
    <w:rsid w:val="00386D87"/>
    <w:rsid w:val="003903B0"/>
    <w:rsid w:val="003921E2"/>
    <w:rsid w:val="00392822"/>
    <w:rsid w:val="00394ADC"/>
    <w:rsid w:val="003970C8"/>
    <w:rsid w:val="003A0D11"/>
    <w:rsid w:val="003C5BB4"/>
    <w:rsid w:val="003C6EA9"/>
    <w:rsid w:val="003D0CFF"/>
    <w:rsid w:val="003D14EF"/>
    <w:rsid w:val="003D1C6A"/>
    <w:rsid w:val="003D22C8"/>
    <w:rsid w:val="003D239C"/>
    <w:rsid w:val="003D498F"/>
    <w:rsid w:val="003D7843"/>
    <w:rsid w:val="003E27DA"/>
    <w:rsid w:val="003F05F5"/>
    <w:rsid w:val="003F3EC2"/>
    <w:rsid w:val="003F5B71"/>
    <w:rsid w:val="00401ED2"/>
    <w:rsid w:val="004105AF"/>
    <w:rsid w:val="004107F7"/>
    <w:rsid w:val="0041108B"/>
    <w:rsid w:val="00417F36"/>
    <w:rsid w:val="004334DA"/>
    <w:rsid w:val="00441F41"/>
    <w:rsid w:val="00442064"/>
    <w:rsid w:val="00442797"/>
    <w:rsid w:val="0045614D"/>
    <w:rsid w:val="0045709B"/>
    <w:rsid w:val="00463913"/>
    <w:rsid w:val="00463A7C"/>
    <w:rsid w:val="004706C1"/>
    <w:rsid w:val="00472026"/>
    <w:rsid w:val="00472E52"/>
    <w:rsid w:val="00475603"/>
    <w:rsid w:val="00476F91"/>
    <w:rsid w:val="00477D3D"/>
    <w:rsid w:val="00477ECB"/>
    <w:rsid w:val="00486D7E"/>
    <w:rsid w:val="00487726"/>
    <w:rsid w:val="00487FBB"/>
    <w:rsid w:val="0049277F"/>
    <w:rsid w:val="00494989"/>
    <w:rsid w:val="004B7F0A"/>
    <w:rsid w:val="004C3B9D"/>
    <w:rsid w:val="004D0A75"/>
    <w:rsid w:val="004D6797"/>
    <w:rsid w:val="004E670B"/>
    <w:rsid w:val="004E77C1"/>
    <w:rsid w:val="004F7AD9"/>
    <w:rsid w:val="005046F4"/>
    <w:rsid w:val="00505F08"/>
    <w:rsid w:val="00510149"/>
    <w:rsid w:val="0051723E"/>
    <w:rsid w:val="00521320"/>
    <w:rsid w:val="00521DB0"/>
    <w:rsid w:val="005304B5"/>
    <w:rsid w:val="00532B04"/>
    <w:rsid w:val="005353BA"/>
    <w:rsid w:val="00540ECF"/>
    <w:rsid w:val="00542E59"/>
    <w:rsid w:val="00543970"/>
    <w:rsid w:val="00546F62"/>
    <w:rsid w:val="00560F3F"/>
    <w:rsid w:val="00561C58"/>
    <w:rsid w:val="00562445"/>
    <w:rsid w:val="0056739F"/>
    <w:rsid w:val="00576575"/>
    <w:rsid w:val="0057790C"/>
    <w:rsid w:val="00580E80"/>
    <w:rsid w:val="0058146E"/>
    <w:rsid w:val="005823E0"/>
    <w:rsid w:val="00582EE1"/>
    <w:rsid w:val="005837DD"/>
    <w:rsid w:val="005A30D6"/>
    <w:rsid w:val="005A315D"/>
    <w:rsid w:val="005A6A96"/>
    <w:rsid w:val="005A729C"/>
    <w:rsid w:val="005B2ED0"/>
    <w:rsid w:val="005B3E7B"/>
    <w:rsid w:val="005B4147"/>
    <w:rsid w:val="005B727E"/>
    <w:rsid w:val="005C5402"/>
    <w:rsid w:val="005D2205"/>
    <w:rsid w:val="005D3520"/>
    <w:rsid w:val="005D4EAE"/>
    <w:rsid w:val="005D57FA"/>
    <w:rsid w:val="005E008F"/>
    <w:rsid w:val="005E2F27"/>
    <w:rsid w:val="005F16A3"/>
    <w:rsid w:val="005F4116"/>
    <w:rsid w:val="005F497B"/>
    <w:rsid w:val="005F5CFF"/>
    <w:rsid w:val="005F5EEF"/>
    <w:rsid w:val="00601E22"/>
    <w:rsid w:val="0060411D"/>
    <w:rsid w:val="006056F8"/>
    <w:rsid w:val="00605A3D"/>
    <w:rsid w:val="00606B8E"/>
    <w:rsid w:val="00607AC5"/>
    <w:rsid w:val="00613742"/>
    <w:rsid w:val="00614618"/>
    <w:rsid w:val="00615345"/>
    <w:rsid w:val="00622335"/>
    <w:rsid w:val="00625A54"/>
    <w:rsid w:val="00625B79"/>
    <w:rsid w:val="00625F3D"/>
    <w:rsid w:val="006263CD"/>
    <w:rsid w:val="00631F0A"/>
    <w:rsid w:val="00632606"/>
    <w:rsid w:val="006333BD"/>
    <w:rsid w:val="00634FF3"/>
    <w:rsid w:val="00642ED7"/>
    <w:rsid w:val="006446E2"/>
    <w:rsid w:val="00646724"/>
    <w:rsid w:val="00646C79"/>
    <w:rsid w:val="006521FD"/>
    <w:rsid w:val="00656C23"/>
    <w:rsid w:val="00662CCA"/>
    <w:rsid w:val="0066647C"/>
    <w:rsid w:val="00667F79"/>
    <w:rsid w:val="00670230"/>
    <w:rsid w:val="00671448"/>
    <w:rsid w:val="00673CC2"/>
    <w:rsid w:val="006744AE"/>
    <w:rsid w:val="00674951"/>
    <w:rsid w:val="00680646"/>
    <w:rsid w:val="00684E2A"/>
    <w:rsid w:val="0068715B"/>
    <w:rsid w:val="006A30B7"/>
    <w:rsid w:val="006A570D"/>
    <w:rsid w:val="006A6E37"/>
    <w:rsid w:val="006A7814"/>
    <w:rsid w:val="006C1DEE"/>
    <w:rsid w:val="006C4D40"/>
    <w:rsid w:val="006C5AA1"/>
    <w:rsid w:val="006D1855"/>
    <w:rsid w:val="006D6A0E"/>
    <w:rsid w:val="006E246C"/>
    <w:rsid w:val="006F31E6"/>
    <w:rsid w:val="006F3F8C"/>
    <w:rsid w:val="006F5102"/>
    <w:rsid w:val="00702B6B"/>
    <w:rsid w:val="0070456B"/>
    <w:rsid w:val="00705299"/>
    <w:rsid w:val="007103CF"/>
    <w:rsid w:val="00712D3E"/>
    <w:rsid w:val="0071524B"/>
    <w:rsid w:val="007174F1"/>
    <w:rsid w:val="00721AB8"/>
    <w:rsid w:val="00722EF2"/>
    <w:rsid w:val="007236E7"/>
    <w:rsid w:val="00731399"/>
    <w:rsid w:val="007378B7"/>
    <w:rsid w:val="00750613"/>
    <w:rsid w:val="00791255"/>
    <w:rsid w:val="00792CFD"/>
    <w:rsid w:val="00792D61"/>
    <w:rsid w:val="007955FF"/>
    <w:rsid w:val="007A0D95"/>
    <w:rsid w:val="007B05D3"/>
    <w:rsid w:val="007B107F"/>
    <w:rsid w:val="007B2F06"/>
    <w:rsid w:val="007B5568"/>
    <w:rsid w:val="007B648D"/>
    <w:rsid w:val="007C16F0"/>
    <w:rsid w:val="007C2D8F"/>
    <w:rsid w:val="007C7B43"/>
    <w:rsid w:val="007D6E70"/>
    <w:rsid w:val="007E18F0"/>
    <w:rsid w:val="007E31C6"/>
    <w:rsid w:val="007E4F96"/>
    <w:rsid w:val="007E6826"/>
    <w:rsid w:val="007E6E1F"/>
    <w:rsid w:val="007F0487"/>
    <w:rsid w:val="007F1E48"/>
    <w:rsid w:val="007F3C31"/>
    <w:rsid w:val="007F5487"/>
    <w:rsid w:val="00804B4B"/>
    <w:rsid w:val="008060D2"/>
    <w:rsid w:val="00806488"/>
    <w:rsid w:val="0080773F"/>
    <w:rsid w:val="00807B08"/>
    <w:rsid w:val="008159FF"/>
    <w:rsid w:val="0081732E"/>
    <w:rsid w:val="00822232"/>
    <w:rsid w:val="008222CC"/>
    <w:rsid w:val="00826034"/>
    <w:rsid w:val="00832E9D"/>
    <w:rsid w:val="00843703"/>
    <w:rsid w:val="00845C8D"/>
    <w:rsid w:val="00851D71"/>
    <w:rsid w:val="00854644"/>
    <w:rsid w:val="00855F8E"/>
    <w:rsid w:val="0085623A"/>
    <w:rsid w:val="00860C7C"/>
    <w:rsid w:val="00864F1E"/>
    <w:rsid w:val="00871D7B"/>
    <w:rsid w:val="008817FD"/>
    <w:rsid w:val="00885BAF"/>
    <w:rsid w:val="008869C0"/>
    <w:rsid w:val="00890080"/>
    <w:rsid w:val="008926E1"/>
    <w:rsid w:val="008B28D5"/>
    <w:rsid w:val="008B3586"/>
    <w:rsid w:val="008B4A0D"/>
    <w:rsid w:val="008B51B3"/>
    <w:rsid w:val="008C19EF"/>
    <w:rsid w:val="008C2B92"/>
    <w:rsid w:val="008C53B3"/>
    <w:rsid w:val="008D2A80"/>
    <w:rsid w:val="008D51ED"/>
    <w:rsid w:val="008E13C5"/>
    <w:rsid w:val="008E1C16"/>
    <w:rsid w:val="008F0791"/>
    <w:rsid w:val="008F2D66"/>
    <w:rsid w:val="008F64AD"/>
    <w:rsid w:val="009058C8"/>
    <w:rsid w:val="00914B65"/>
    <w:rsid w:val="00914D73"/>
    <w:rsid w:val="0092175D"/>
    <w:rsid w:val="009233F2"/>
    <w:rsid w:val="00925C19"/>
    <w:rsid w:val="00926BAE"/>
    <w:rsid w:val="00944297"/>
    <w:rsid w:val="009443E1"/>
    <w:rsid w:val="0095424D"/>
    <w:rsid w:val="00961A5C"/>
    <w:rsid w:val="00962651"/>
    <w:rsid w:val="009705AA"/>
    <w:rsid w:val="00971278"/>
    <w:rsid w:val="009752BE"/>
    <w:rsid w:val="00980132"/>
    <w:rsid w:val="00995E5B"/>
    <w:rsid w:val="009960B7"/>
    <w:rsid w:val="009964D5"/>
    <w:rsid w:val="009A0213"/>
    <w:rsid w:val="009A2170"/>
    <w:rsid w:val="009A793A"/>
    <w:rsid w:val="009B0995"/>
    <w:rsid w:val="009C1123"/>
    <w:rsid w:val="009C4035"/>
    <w:rsid w:val="009D4444"/>
    <w:rsid w:val="009E1246"/>
    <w:rsid w:val="009E7357"/>
    <w:rsid w:val="009F1438"/>
    <w:rsid w:val="00A04402"/>
    <w:rsid w:val="00A123F0"/>
    <w:rsid w:val="00A139FA"/>
    <w:rsid w:val="00A16B3E"/>
    <w:rsid w:val="00A203B6"/>
    <w:rsid w:val="00A21E3C"/>
    <w:rsid w:val="00A23205"/>
    <w:rsid w:val="00A2671E"/>
    <w:rsid w:val="00A2754B"/>
    <w:rsid w:val="00A30459"/>
    <w:rsid w:val="00A332D6"/>
    <w:rsid w:val="00A3396C"/>
    <w:rsid w:val="00A35E7B"/>
    <w:rsid w:val="00A3763B"/>
    <w:rsid w:val="00A41500"/>
    <w:rsid w:val="00A41752"/>
    <w:rsid w:val="00A4271B"/>
    <w:rsid w:val="00A43809"/>
    <w:rsid w:val="00A454A7"/>
    <w:rsid w:val="00A471CC"/>
    <w:rsid w:val="00A540C2"/>
    <w:rsid w:val="00A6565B"/>
    <w:rsid w:val="00A716ED"/>
    <w:rsid w:val="00A7477B"/>
    <w:rsid w:val="00A8300B"/>
    <w:rsid w:val="00A8596D"/>
    <w:rsid w:val="00A878C9"/>
    <w:rsid w:val="00AA1600"/>
    <w:rsid w:val="00AA29CE"/>
    <w:rsid w:val="00AA3C45"/>
    <w:rsid w:val="00AA4EB4"/>
    <w:rsid w:val="00AA6333"/>
    <w:rsid w:val="00AA7D27"/>
    <w:rsid w:val="00AB0EA1"/>
    <w:rsid w:val="00AB6444"/>
    <w:rsid w:val="00AC05FD"/>
    <w:rsid w:val="00AC203A"/>
    <w:rsid w:val="00AC4C0D"/>
    <w:rsid w:val="00AC4C61"/>
    <w:rsid w:val="00AD4581"/>
    <w:rsid w:val="00AD50DA"/>
    <w:rsid w:val="00AD6E72"/>
    <w:rsid w:val="00AE0E44"/>
    <w:rsid w:val="00AF5BED"/>
    <w:rsid w:val="00AF79BA"/>
    <w:rsid w:val="00B018B9"/>
    <w:rsid w:val="00B02F98"/>
    <w:rsid w:val="00B030C6"/>
    <w:rsid w:val="00B057F6"/>
    <w:rsid w:val="00B1225C"/>
    <w:rsid w:val="00B164EE"/>
    <w:rsid w:val="00B33C82"/>
    <w:rsid w:val="00B44409"/>
    <w:rsid w:val="00B46208"/>
    <w:rsid w:val="00B5049B"/>
    <w:rsid w:val="00B53949"/>
    <w:rsid w:val="00B54D82"/>
    <w:rsid w:val="00B54DEE"/>
    <w:rsid w:val="00B54EB2"/>
    <w:rsid w:val="00B5753B"/>
    <w:rsid w:val="00B57EB3"/>
    <w:rsid w:val="00B61074"/>
    <w:rsid w:val="00B63652"/>
    <w:rsid w:val="00B658E0"/>
    <w:rsid w:val="00B82C4A"/>
    <w:rsid w:val="00B8707C"/>
    <w:rsid w:val="00B9488F"/>
    <w:rsid w:val="00B95A0E"/>
    <w:rsid w:val="00BB6C0F"/>
    <w:rsid w:val="00BB7376"/>
    <w:rsid w:val="00BD064C"/>
    <w:rsid w:val="00BD1EB4"/>
    <w:rsid w:val="00BE30B0"/>
    <w:rsid w:val="00BE3487"/>
    <w:rsid w:val="00BE5769"/>
    <w:rsid w:val="00BF1408"/>
    <w:rsid w:val="00BF66F9"/>
    <w:rsid w:val="00C05C1E"/>
    <w:rsid w:val="00C0660C"/>
    <w:rsid w:val="00C13489"/>
    <w:rsid w:val="00C14BEF"/>
    <w:rsid w:val="00C2460B"/>
    <w:rsid w:val="00C3088D"/>
    <w:rsid w:val="00C3389D"/>
    <w:rsid w:val="00C4114F"/>
    <w:rsid w:val="00C531DC"/>
    <w:rsid w:val="00C53BAE"/>
    <w:rsid w:val="00C55E2E"/>
    <w:rsid w:val="00C6467C"/>
    <w:rsid w:val="00C73BED"/>
    <w:rsid w:val="00C73C1C"/>
    <w:rsid w:val="00C7411C"/>
    <w:rsid w:val="00C77EDA"/>
    <w:rsid w:val="00C814EC"/>
    <w:rsid w:val="00C81536"/>
    <w:rsid w:val="00C84D9A"/>
    <w:rsid w:val="00C91C68"/>
    <w:rsid w:val="00CA4163"/>
    <w:rsid w:val="00CA55C5"/>
    <w:rsid w:val="00CA7AC0"/>
    <w:rsid w:val="00CA7BC1"/>
    <w:rsid w:val="00CB4FF4"/>
    <w:rsid w:val="00CB5664"/>
    <w:rsid w:val="00CB7E9D"/>
    <w:rsid w:val="00CC1A8D"/>
    <w:rsid w:val="00CC22C7"/>
    <w:rsid w:val="00CC3F3A"/>
    <w:rsid w:val="00CD1253"/>
    <w:rsid w:val="00CD130A"/>
    <w:rsid w:val="00CD1B31"/>
    <w:rsid w:val="00CD3F9A"/>
    <w:rsid w:val="00CE09DB"/>
    <w:rsid w:val="00CE1A06"/>
    <w:rsid w:val="00CF1355"/>
    <w:rsid w:val="00CF2C5F"/>
    <w:rsid w:val="00CF51B4"/>
    <w:rsid w:val="00D04212"/>
    <w:rsid w:val="00D04DB7"/>
    <w:rsid w:val="00D057A3"/>
    <w:rsid w:val="00D11128"/>
    <w:rsid w:val="00D24B48"/>
    <w:rsid w:val="00D53FA3"/>
    <w:rsid w:val="00D6467B"/>
    <w:rsid w:val="00D66775"/>
    <w:rsid w:val="00D7670A"/>
    <w:rsid w:val="00D8160E"/>
    <w:rsid w:val="00D82626"/>
    <w:rsid w:val="00D8412B"/>
    <w:rsid w:val="00D87887"/>
    <w:rsid w:val="00D9204E"/>
    <w:rsid w:val="00DA18EA"/>
    <w:rsid w:val="00DA3018"/>
    <w:rsid w:val="00DA51BE"/>
    <w:rsid w:val="00DB7C5C"/>
    <w:rsid w:val="00DD19CB"/>
    <w:rsid w:val="00DD2C3C"/>
    <w:rsid w:val="00DD325E"/>
    <w:rsid w:val="00DD3929"/>
    <w:rsid w:val="00DD409C"/>
    <w:rsid w:val="00DE0F5E"/>
    <w:rsid w:val="00DE3C91"/>
    <w:rsid w:val="00DE42FD"/>
    <w:rsid w:val="00DE5F72"/>
    <w:rsid w:val="00DF0091"/>
    <w:rsid w:val="00DF12B3"/>
    <w:rsid w:val="00DF6DD2"/>
    <w:rsid w:val="00E03E6A"/>
    <w:rsid w:val="00E119B5"/>
    <w:rsid w:val="00E11BF5"/>
    <w:rsid w:val="00E13F69"/>
    <w:rsid w:val="00E16EAE"/>
    <w:rsid w:val="00E17661"/>
    <w:rsid w:val="00E17C1E"/>
    <w:rsid w:val="00E23401"/>
    <w:rsid w:val="00E24D86"/>
    <w:rsid w:val="00E24EC5"/>
    <w:rsid w:val="00E257F4"/>
    <w:rsid w:val="00E30B5E"/>
    <w:rsid w:val="00E3342C"/>
    <w:rsid w:val="00E42D31"/>
    <w:rsid w:val="00E44842"/>
    <w:rsid w:val="00E506B4"/>
    <w:rsid w:val="00E60EF4"/>
    <w:rsid w:val="00E674A0"/>
    <w:rsid w:val="00E71EEC"/>
    <w:rsid w:val="00E76A11"/>
    <w:rsid w:val="00E77A2D"/>
    <w:rsid w:val="00E92691"/>
    <w:rsid w:val="00E939BD"/>
    <w:rsid w:val="00E943BB"/>
    <w:rsid w:val="00E95AA9"/>
    <w:rsid w:val="00EA582A"/>
    <w:rsid w:val="00EA6EF6"/>
    <w:rsid w:val="00EA7FE7"/>
    <w:rsid w:val="00EB2C29"/>
    <w:rsid w:val="00EB34E3"/>
    <w:rsid w:val="00EB6D99"/>
    <w:rsid w:val="00EC1696"/>
    <w:rsid w:val="00EC19D5"/>
    <w:rsid w:val="00EC2CF2"/>
    <w:rsid w:val="00EC5EE7"/>
    <w:rsid w:val="00ED6C35"/>
    <w:rsid w:val="00EE393D"/>
    <w:rsid w:val="00EE7161"/>
    <w:rsid w:val="00EF7D1C"/>
    <w:rsid w:val="00F03312"/>
    <w:rsid w:val="00F03F82"/>
    <w:rsid w:val="00F060F1"/>
    <w:rsid w:val="00F112CD"/>
    <w:rsid w:val="00F11B67"/>
    <w:rsid w:val="00F12369"/>
    <w:rsid w:val="00F20356"/>
    <w:rsid w:val="00F23F04"/>
    <w:rsid w:val="00F26E49"/>
    <w:rsid w:val="00F27A8C"/>
    <w:rsid w:val="00F3772F"/>
    <w:rsid w:val="00F40905"/>
    <w:rsid w:val="00F43C2F"/>
    <w:rsid w:val="00F4444F"/>
    <w:rsid w:val="00F4569E"/>
    <w:rsid w:val="00F556C0"/>
    <w:rsid w:val="00F601BC"/>
    <w:rsid w:val="00F7270A"/>
    <w:rsid w:val="00F8029D"/>
    <w:rsid w:val="00F84A4C"/>
    <w:rsid w:val="00F912D5"/>
    <w:rsid w:val="00F95F0C"/>
    <w:rsid w:val="00F9647F"/>
    <w:rsid w:val="00FA0008"/>
    <w:rsid w:val="00FA0B1C"/>
    <w:rsid w:val="00FA12BA"/>
    <w:rsid w:val="00FA3B25"/>
    <w:rsid w:val="00FA5D40"/>
    <w:rsid w:val="00FB0AD0"/>
    <w:rsid w:val="00FB1599"/>
    <w:rsid w:val="00FB2AA2"/>
    <w:rsid w:val="00FB3CE1"/>
    <w:rsid w:val="00FC0EA9"/>
    <w:rsid w:val="00FC4F31"/>
    <w:rsid w:val="00FD2B12"/>
    <w:rsid w:val="00FD56AD"/>
    <w:rsid w:val="00FD78AA"/>
    <w:rsid w:val="00FF06C9"/>
    <w:rsid w:val="00FF6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A3364"/>
  <w15:chartTrackingRefBased/>
  <w15:docId w15:val="{3E00F806-6174-4B63-A1F3-FDC845068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4D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D86"/>
  </w:style>
  <w:style w:type="paragraph" w:styleId="Footer">
    <w:name w:val="footer"/>
    <w:basedOn w:val="Normal"/>
    <w:link w:val="FooterChar"/>
    <w:uiPriority w:val="99"/>
    <w:unhideWhenUsed/>
    <w:rsid w:val="00E24D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D86"/>
  </w:style>
  <w:style w:type="paragraph" w:styleId="ListParagraph">
    <w:name w:val="List Paragraph"/>
    <w:basedOn w:val="Normal"/>
    <w:uiPriority w:val="34"/>
    <w:qFormat/>
    <w:rsid w:val="00CF2C5F"/>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15345"/>
    <w:rPr>
      <w:color w:val="0563C1" w:themeColor="hyperlink"/>
      <w:u w:val="single"/>
    </w:rPr>
  </w:style>
  <w:style w:type="character" w:styleId="UnresolvedMention">
    <w:name w:val="Unresolved Mention"/>
    <w:basedOn w:val="DefaultParagraphFont"/>
    <w:uiPriority w:val="99"/>
    <w:semiHidden/>
    <w:unhideWhenUsed/>
    <w:rsid w:val="006153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924556">
      <w:bodyDiv w:val="1"/>
      <w:marLeft w:val="0"/>
      <w:marRight w:val="0"/>
      <w:marTop w:val="0"/>
      <w:marBottom w:val="0"/>
      <w:divBdr>
        <w:top w:val="none" w:sz="0" w:space="0" w:color="auto"/>
        <w:left w:val="none" w:sz="0" w:space="0" w:color="auto"/>
        <w:bottom w:val="none" w:sz="0" w:space="0" w:color="auto"/>
        <w:right w:val="none" w:sz="0" w:space="0" w:color="auto"/>
      </w:divBdr>
      <w:divsChild>
        <w:div w:id="436566509">
          <w:marLeft w:val="274"/>
          <w:marRight w:val="0"/>
          <w:marTop w:val="150"/>
          <w:marBottom w:val="0"/>
          <w:divBdr>
            <w:top w:val="none" w:sz="0" w:space="0" w:color="auto"/>
            <w:left w:val="none" w:sz="0" w:space="0" w:color="auto"/>
            <w:bottom w:val="none" w:sz="0" w:space="0" w:color="auto"/>
            <w:right w:val="none" w:sz="0" w:space="0" w:color="auto"/>
          </w:divBdr>
        </w:div>
        <w:div w:id="1499223746">
          <w:marLeft w:val="274"/>
          <w:marRight w:val="0"/>
          <w:marTop w:val="150"/>
          <w:marBottom w:val="0"/>
          <w:divBdr>
            <w:top w:val="none" w:sz="0" w:space="0" w:color="auto"/>
            <w:left w:val="none" w:sz="0" w:space="0" w:color="auto"/>
            <w:bottom w:val="none" w:sz="0" w:space="0" w:color="auto"/>
            <w:right w:val="none" w:sz="0" w:space="0" w:color="auto"/>
          </w:divBdr>
        </w:div>
        <w:div w:id="1599438194">
          <w:marLeft w:val="274"/>
          <w:marRight w:val="0"/>
          <w:marTop w:val="150"/>
          <w:marBottom w:val="0"/>
          <w:divBdr>
            <w:top w:val="none" w:sz="0" w:space="0" w:color="auto"/>
            <w:left w:val="none" w:sz="0" w:space="0" w:color="auto"/>
            <w:bottom w:val="none" w:sz="0" w:space="0" w:color="auto"/>
            <w:right w:val="none" w:sz="0" w:space="0" w:color="auto"/>
          </w:divBdr>
        </w:div>
        <w:div w:id="733814535">
          <w:marLeft w:val="274"/>
          <w:marRight w:val="0"/>
          <w:marTop w:val="150"/>
          <w:marBottom w:val="0"/>
          <w:divBdr>
            <w:top w:val="none" w:sz="0" w:space="0" w:color="auto"/>
            <w:left w:val="none" w:sz="0" w:space="0" w:color="auto"/>
            <w:bottom w:val="none" w:sz="0" w:space="0" w:color="auto"/>
            <w:right w:val="none" w:sz="0" w:space="0" w:color="auto"/>
          </w:divBdr>
        </w:div>
        <w:div w:id="842360567">
          <w:marLeft w:val="274"/>
          <w:marRight w:val="0"/>
          <w:marTop w:val="150"/>
          <w:marBottom w:val="0"/>
          <w:divBdr>
            <w:top w:val="none" w:sz="0" w:space="0" w:color="auto"/>
            <w:left w:val="none" w:sz="0" w:space="0" w:color="auto"/>
            <w:bottom w:val="none" w:sz="0" w:space="0" w:color="auto"/>
            <w:right w:val="none" w:sz="0" w:space="0" w:color="auto"/>
          </w:divBdr>
        </w:div>
        <w:div w:id="1322850149">
          <w:marLeft w:val="274"/>
          <w:marRight w:val="0"/>
          <w:marTop w:val="150"/>
          <w:marBottom w:val="0"/>
          <w:divBdr>
            <w:top w:val="none" w:sz="0" w:space="0" w:color="auto"/>
            <w:left w:val="none" w:sz="0" w:space="0" w:color="auto"/>
            <w:bottom w:val="none" w:sz="0" w:space="0" w:color="auto"/>
            <w:right w:val="none" w:sz="0" w:space="0" w:color="auto"/>
          </w:divBdr>
        </w:div>
      </w:divsChild>
    </w:div>
    <w:div w:id="664817537">
      <w:bodyDiv w:val="1"/>
      <w:marLeft w:val="0"/>
      <w:marRight w:val="0"/>
      <w:marTop w:val="0"/>
      <w:marBottom w:val="0"/>
      <w:divBdr>
        <w:top w:val="none" w:sz="0" w:space="0" w:color="auto"/>
        <w:left w:val="none" w:sz="0" w:space="0" w:color="auto"/>
        <w:bottom w:val="none" w:sz="0" w:space="0" w:color="auto"/>
        <w:right w:val="none" w:sz="0" w:space="0" w:color="auto"/>
      </w:divBdr>
    </w:div>
    <w:div w:id="808129248">
      <w:bodyDiv w:val="1"/>
      <w:marLeft w:val="0"/>
      <w:marRight w:val="0"/>
      <w:marTop w:val="0"/>
      <w:marBottom w:val="0"/>
      <w:divBdr>
        <w:top w:val="none" w:sz="0" w:space="0" w:color="auto"/>
        <w:left w:val="none" w:sz="0" w:space="0" w:color="auto"/>
        <w:bottom w:val="none" w:sz="0" w:space="0" w:color="auto"/>
        <w:right w:val="none" w:sz="0" w:space="0" w:color="auto"/>
      </w:divBdr>
    </w:div>
    <w:div w:id="1224098538">
      <w:bodyDiv w:val="1"/>
      <w:marLeft w:val="0"/>
      <w:marRight w:val="0"/>
      <w:marTop w:val="0"/>
      <w:marBottom w:val="0"/>
      <w:divBdr>
        <w:top w:val="none" w:sz="0" w:space="0" w:color="auto"/>
        <w:left w:val="none" w:sz="0" w:space="0" w:color="auto"/>
        <w:bottom w:val="none" w:sz="0" w:space="0" w:color="auto"/>
        <w:right w:val="none" w:sz="0" w:space="0" w:color="auto"/>
      </w:divBdr>
      <w:divsChild>
        <w:div w:id="110710837">
          <w:marLeft w:val="274"/>
          <w:marRight w:val="0"/>
          <w:marTop w:val="150"/>
          <w:marBottom w:val="0"/>
          <w:divBdr>
            <w:top w:val="none" w:sz="0" w:space="0" w:color="auto"/>
            <w:left w:val="none" w:sz="0" w:space="0" w:color="auto"/>
            <w:bottom w:val="none" w:sz="0" w:space="0" w:color="auto"/>
            <w:right w:val="none" w:sz="0" w:space="0" w:color="auto"/>
          </w:divBdr>
        </w:div>
        <w:div w:id="695499113">
          <w:marLeft w:val="274"/>
          <w:marRight w:val="0"/>
          <w:marTop w:val="150"/>
          <w:marBottom w:val="0"/>
          <w:divBdr>
            <w:top w:val="none" w:sz="0" w:space="0" w:color="auto"/>
            <w:left w:val="none" w:sz="0" w:space="0" w:color="auto"/>
            <w:bottom w:val="none" w:sz="0" w:space="0" w:color="auto"/>
            <w:right w:val="none" w:sz="0" w:space="0" w:color="auto"/>
          </w:divBdr>
        </w:div>
        <w:div w:id="1259868399">
          <w:marLeft w:val="274"/>
          <w:marRight w:val="0"/>
          <w:marTop w:val="150"/>
          <w:marBottom w:val="0"/>
          <w:divBdr>
            <w:top w:val="none" w:sz="0" w:space="0" w:color="auto"/>
            <w:left w:val="none" w:sz="0" w:space="0" w:color="auto"/>
            <w:bottom w:val="none" w:sz="0" w:space="0" w:color="auto"/>
            <w:right w:val="none" w:sz="0" w:space="0" w:color="auto"/>
          </w:divBdr>
        </w:div>
        <w:div w:id="2048945795">
          <w:marLeft w:val="274"/>
          <w:marRight w:val="0"/>
          <w:marTop w:val="150"/>
          <w:marBottom w:val="0"/>
          <w:divBdr>
            <w:top w:val="none" w:sz="0" w:space="0" w:color="auto"/>
            <w:left w:val="none" w:sz="0" w:space="0" w:color="auto"/>
            <w:bottom w:val="none" w:sz="0" w:space="0" w:color="auto"/>
            <w:right w:val="none" w:sz="0" w:space="0" w:color="auto"/>
          </w:divBdr>
        </w:div>
        <w:div w:id="217056008">
          <w:marLeft w:val="274"/>
          <w:marRight w:val="0"/>
          <w:marTop w:val="150"/>
          <w:marBottom w:val="0"/>
          <w:divBdr>
            <w:top w:val="none" w:sz="0" w:space="0" w:color="auto"/>
            <w:left w:val="none" w:sz="0" w:space="0" w:color="auto"/>
            <w:bottom w:val="none" w:sz="0" w:space="0" w:color="auto"/>
            <w:right w:val="none" w:sz="0" w:space="0" w:color="auto"/>
          </w:divBdr>
        </w:div>
      </w:divsChild>
    </w:div>
    <w:div w:id="1712072170">
      <w:bodyDiv w:val="1"/>
      <w:marLeft w:val="0"/>
      <w:marRight w:val="0"/>
      <w:marTop w:val="0"/>
      <w:marBottom w:val="0"/>
      <w:divBdr>
        <w:top w:val="none" w:sz="0" w:space="0" w:color="auto"/>
        <w:left w:val="none" w:sz="0" w:space="0" w:color="auto"/>
        <w:bottom w:val="none" w:sz="0" w:space="0" w:color="auto"/>
        <w:right w:val="none" w:sz="0" w:space="0" w:color="auto"/>
      </w:divBdr>
    </w:div>
    <w:div w:id="175512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rthto5matters.org.uk" TargetMode="External"/><Relationship Id="rId13" Type="http://schemas.openxmlformats.org/officeDocument/2006/relationships/hyperlink" Target="http://www.berkshiremontessori.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urseryworld.co.uk" TargetMode="External"/><Relationship Id="rId12" Type="http://schemas.openxmlformats.org/officeDocument/2006/relationships/hyperlink" Target="http://www.mind.org.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wales" TargetMode="External"/><Relationship Id="rId5" Type="http://schemas.openxmlformats.org/officeDocument/2006/relationships/footnotes" Target="footnotes.xml"/><Relationship Id="rId15" Type="http://schemas.openxmlformats.org/officeDocument/2006/relationships/hyperlink" Target="http://www.unicef.org/southafrica/partnerships-children/lego-foundation-learning-through-play%20accessed%20March%202nd%2020024" TargetMode="External"/><Relationship Id="rId10" Type="http://schemas.openxmlformats.org/officeDocument/2006/relationships/hyperlink" Target="http://www.froebel.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froebel.org.uk" TargetMode="External"/><Relationship Id="rId14" Type="http://schemas.openxmlformats.org/officeDocument/2006/relationships/hyperlink" Target="http://www.playscotlan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3083</Words>
  <Characters>17575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Woodyatt</dc:creator>
  <cp:keywords/>
  <dc:description/>
  <cp:lastModifiedBy>Anne-Marie Woodyatt</cp:lastModifiedBy>
  <cp:revision>2</cp:revision>
  <dcterms:created xsi:type="dcterms:W3CDTF">2024-04-28T14:21:00Z</dcterms:created>
  <dcterms:modified xsi:type="dcterms:W3CDTF">2024-04-28T14:21:00Z</dcterms:modified>
</cp:coreProperties>
</file>