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E05D1" w14:textId="77777777" w:rsidR="009734F1" w:rsidRDefault="009734F1" w:rsidP="003A120B">
      <w:pPr>
        <w:ind w:firstLine="0"/>
        <w:rPr>
          <w:rFonts w:ascii="Arial" w:hAnsi="Arial" w:cs="Arial"/>
          <w:b/>
        </w:rPr>
      </w:pPr>
    </w:p>
    <w:p w14:paraId="12682379" w14:textId="77777777" w:rsidR="009734F1" w:rsidRDefault="009734F1" w:rsidP="003A120B">
      <w:pPr>
        <w:ind w:firstLine="0"/>
        <w:rPr>
          <w:rFonts w:ascii="Arial" w:hAnsi="Arial" w:cs="Arial"/>
          <w:b/>
        </w:rPr>
      </w:pPr>
    </w:p>
    <w:p w14:paraId="7E385115" w14:textId="77777777" w:rsidR="009734F1" w:rsidRDefault="009734F1" w:rsidP="003A120B">
      <w:pPr>
        <w:ind w:firstLine="0"/>
        <w:rPr>
          <w:rFonts w:ascii="Arial" w:hAnsi="Arial" w:cs="Arial"/>
          <w:b/>
        </w:rPr>
      </w:pPr>
    </w:p>
    <w:p w14:paraId="745B923A" w14:textId="77777777" w:rsidR="009734F1" w:rsidRDefault="009734F1" w:rsidP="003A120B">
      <w:pPr>
        <w:ind w:firstLine="0"/>
        <w:rPr>
          <w:rFonts w:ascii="Arial" w:hAnsi="Arial" w:cs="Arial"/>
          <w:b/>
        </w:rPr>
      </w:pPr>
    </w:p>
    <w:p w14:paraId="09B959D2" w14:textId="706D253B" w:rsidR="00E0543F" w:rsidRDefault="009734F1" w:rsidP="003A120B">
      <w:pPr>
        <w:ind w:firstLine="0"/>
        <w:rPr>
          <w:rFonts w:ascii="Arial" w:hAnsi="Arial" w:cs="Arial"/>
          <w:b/>
        </w:rPr>
      </w:pPr>
      <w:r>
        <w:rPr>
          <w:rFonts w:ascii="Arial" w:hAnsi="Arial" w:cs="Arial"/>
          <w:b/>
        </w:rPr>
        <w:t xml:space="preserve">    </w:t>
      </w:r>
      <w:r w:rsidR="00626B74" w:rsidRPr="003A120B">
        <w:rPr>
          <w:rFonts w:ascii="Arial" w:hAnsi="Arial" w:cs="Arial"/>
          <w:b/>
        </w:rPr>
        <w:t>How to retain and engage employees throughout the employee lifecycle</w:t>
      </w:r>
    </w:p>
    <w:p w14:paraId="40D49E51" w14:textId="77777777" w:rsidR="009734F1" w:rsidRDefault="009734F1" w:rsidP="003A120B">
      <w:pPr>
        <w:ind w:firstLine="0"/>
        <w:rPr>
          <w:rFonts w:ascii="Arial" w:hAnsi="Arial" w:cs="Arial"/>
          <w:b/>
        </w:rPr>
      </w:pPr>
    </w:p>
    <w:p w14:paraId="6AFB719D" w14:textId="77777777" w:rsidR="009734F1" w:rsidRDefault="009734F1" w:rsidP="003A120B">
      <w:pPr>
        <w:ind w:firstLine="0"/>
        <w:rPr>
          <w:rFonts w:ascii="Arial" w:hAnsi="Arial" w:cs="Arial"/>
          <w:b/>
        </w:rPr>
      </w:pPr>
    </w:p>
    <w:p w14:paraId="519D182B" w14:textId="77777777" w:rsidR="009734F1" w:rsidRDefault="009734F1" w:rsidP="003A120B">
      <w:pPr>
        <w:ind w:firstLine="0"/>
        <w:rPr>
          <w:rFonts w:ascii="Arial" w:hAnsi="Arial" w:cs="Arial"/>
          <w:b/>
        </w:rPr>
      </w:pPr>
    </w:p>
    <w:p w14:paraId="4715E33C" w14:textId="77777777" w:rsidR="009734F1" w:rsidRDefault="009734F1" w:rsidP="003A120B">
      <w:pPr>
        <w:ind w:firstLine="0"/>
        <w:rPr>
          <w:rFonts w:ascii="Arial" w:hAnsi="Arial" w:cs="Arial"/>
          <w:b/>
        </w:rPr>
      </w:pPr>
    </w:p>
    <w:p w14:paraId="0679ACBE" w14:textId="77777777" w:rsidR="009734F1" w:rsidRDefault="009734F1" w:rsidP="003A120B">
      <w:pPr>
        <w:ind w:firstLine="0"/>
        <w:rPr>
          <w:rFonts w:ascii="Arial" w:hAnsi="Arial" w:cs="Arial"/>
          <w:b/>
        </w:rPr>
      </w:pPr>
    </w:p>
    <w:p w14:paraId="5465D98F" w14:textId="77777777" w:rsidR="009734F1" w:rsidRDefault="009734F1" w:rsidP="003A120B">
      <w:pPr>
        <w:ind w:firstLine="0"/>
        <w:rPr>
          <w:rFonts w:ascii="Arial" w:hAnsi="Arial" w:cs="Arial"/>
          <w:b/>
        </w:rPr>
      </w:pPr>
    </w:p>
    <w:p w14:paraId="6877ED03" w14:textId="77777777" w:rsidR="009734F1" w:rsidRDefault="009734F1" w:rsidP="003A120B">
      <w:pPr>
        <w:ind w:firstLine="0"/>
        <w:rPr>
          <w:rFonts w:ascii="Arial" w:hAnsi="Arial" w:cs="Arial"/>
          <w:b/>
        </w:rPr>
      </w:pPr>
    </w:p>
    <w:p w14:paraId="4CED7BEF" w14:textId="515E8F2A" w:rsidR="009734F1" w:rsidRDefault="009734F1" w:rsidP="003A120B">
      <w:pPr>
        <w:ind w:firstLine="0"/>
        <w:rPr>
          <w:rFonts w:ascii="Arial" w:hAnsi="Arial" w:cs="Arial"/>
          <w:b/>
        </w:rPr>
      </w:pPr>
      <w:r>
        <w:rPr>
          <w:rFonts w:ascii="Arial" w:hAnsi="Arial" w:cs="Arial"/>
          <w:b/>
        </w:rPr>
        <w:t>Student: Irina Almajanu</w:t>
      </w:r>
    </w:p>
    <w:p w14:paraId="2B4BD4A7" w14:textId="60764094" w:rsidR="009734F1" w:rsidRDefault="009734F1" w:rsidP="003A120B">
      <w:pPr>
        <w:ind w:firstLine="0"/>
        <w:rPr>
          <w:rFonts w:ascii="Arial" w:hAnsi="Arial" w:cs="Arial"/>
          <w:b/>
        </w:rPr>
      </w:pPr>
      <w:r>
        <w:rPr>
          <w:rFonts w:ascii="Arial" w:hAnsi="Arial" w:cs="Arial"/>
          <w:b/>
        </w:rPr>
        <w:t>Student id: 2127615</w:t>
      </w:r>
    </w:p>
    <w:p w14:paraId="755027D9" w14:textId="7B968AFA" w:rsidR="009734F1" w:rsidRDefault="009734F1" w:rsidP="003A120B">
      <w:pPr>
        <w:ind w:firstLine="0"/>
        <w:rPr>
          <w:rFonts w:ascii="Arial" w:hAnsi="Arial" w:cs="Arial"/>
          <w:b/>
        </w:rPr>
      </w:pPr>
      <w:r>
        <w:rPr>
          <w:rFonts w:ascii="Arial" w:hAnsi="Arial" w:cs="Arial"/>
          <w:b/>
        </w:rPr>
        <w:t xml:space="preserve">Module and module code: </w:t>
      </w:r>
      <w:r w:rsidRPr="009734F1">
        <w:rPr>
          <w:rFonts w:ascii="Arial" w:hAnsi="Arial" w:cs="Arial"/>
          <w:b/>
        </w:rPr>
        <w:t>Personnel Resourcing and Development</w:t>
      </w:r>
      <w:r>
        <w:rPr>
          <w:rFonts w:ascii="Arial" w:hAnsi="Arial" w:cs="Arial"/>
          <w:b/>
        </w:rPr>
        <w:t xml:space="preserve">, </w:t>
      </w:r>
      <w:r w:rsidRPr="009734F1">
        <w:rPr>
          <w:rFonts w:ascii="Arial" w:hAnsi="Arial" w:cs="Arial"/>
          <w:b/>
        </w:rPr>
        <w:t>BMIH5005</w:t>
      </w:r>
    </w:p>
    <w:p w14:paraId="1E4C3F7B" w14:textId="1443CDF2" w:rsidR="009734F1" w:rsidRDefault="009734F1" w:rsidP="003A120B">
      <w:pPr>
        <w:ind w:firstLine="0"/>
        <w:rPr>
          <w:rFonts w:ascii="Arial" w:hAnsi="Arial" w:cs="Arial"/>
          <w:b/>
        </w:rPr>
      </w:pPr>
      <w:r>
        <w:rPr>
          <w:rFonts w:ascii="Arial" w:hAnsi="Arial" w:cs="Arial"/>
          <w:b/>
        </w:rPr>
        <w:t>Lecturer: Helen Evans</w:t>
      </w:r>
    </w:p>
    <w:p w14:paraId="6BBEABBE" w14:textId="0CCF8187" w:rsidR="00C63A5B" w:rsidRDefault="00C63A5B">
      <w:pPr>
        <w:rPr>
          <w:rFonts w:ascii="Arial" w:hAnsi="Arial" w:cs="Arial"/>
          <w:b/>
        </w:rPr>
      </w:pPr>
      <w:r>
        <w:rPr>
          <w:rFonts w:ascii="Arial" w:hAnsi="Arial" w:cs="Arial"/>
          <w:b/>
        </w:rPr>
        <w:br w:type="page"/>
      </w:r>
    </w:p>
    <w:sdt>
      <w:sdtPr>
        <w:rPr>
          <w:rFonts w:ascii="Arial" w:eastAsiaTheme="minorHAnsi" w:hAnsi="Arial" w:cs="Arial"/>
          <w:color w:val="auto"/>
          <w:sz w:val="24"/>
          <w:szCs w:val="24"/>
        </w:rPr>
        <w:id w:val="-1883165442"/>
        <w:docPartObj>
          <w:docPartGallery w:val="Table of Contents"/>
          <w:docPartUnique/>
        </w:docPartObj>
      </w:sdtPr>
      <w:sdtEndPr>
        <w:rPr>
          <w:rFonts w:ascii="Times New Roman" w:hAnsi="Times New Roman" w:cstheme="minorHAnsi"/>
          <w:b/>
          <w:bCs/>
          <w:noProof/>
        </w:rPr>
      </w:sdtEndPr>
      <w:sdtContent>
        <w:p w14:paraId="3DA5AD3F" w14:textId="77777777" w:rsidR="009734F1" w:rsidRDefault="009734F1">
          <w:pPr>
            <w:pStyle w:val="TOCHeading"/>
            <w:rPr>
              <w:rFonts w:ascii="Arial" w:eastAsiaTheme="minorHAnsi" w:hAnsi="Arial" w:cs="Arial"/>
              <w:color w:val="auto"/>
              <w:sz w:val="24"/>
              <w:szCs w:val="24"/>
            </w:rPr>
          </w:pPr>
        </w:p>
        <w:p w14:paraId="4393ACCC" w14:textId="6E0E570A" w:rsidR="00C63A5B" w:rsidRDefault="00C63A5B">
          <w:pPr>
            <w:pStyle w:val="TOCHeading"/>
            <w:rPr>
              <w:rFonts w:ascii="Arial" w:hAnsi="Arial" w:cs="Arial"/>
              <w:color w:val="000000" w:themeColor="text1"/>
              <w:sz w:val="24"/>
              <w:szCs w:val="24"/>
            </w:rPr>
          </w:pPr>
          <w:r w:rsidRPr="009734F1">
            <w:rPr>
              <w:rFonts w:ascii="Arial" w:hAnsi="Arial" w:cs="Arial"/>
              <w:color w:val="000000" w:themeColor="text1"/>
              <w:sz w:val="24"/>
              <w:szCs w:val="24"/>
            </w:rPr>
            <w:t>Table of Contents</w:t>
          </w:r>
        </w:p>
        <w:p w14:paraId="2A3B7E7C" w14:textId="77777777" w:rsidR="009734F1" w:rsidRPr="009734F1" w:rsidRDefault="009734F1" w:rsidP="009734F1"/>
        <w:p w14:paraId="31F523D9" w14:textId="77777777" w:rsidR="00626B74" w:rsidRDefault="00C63A5B">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7469289" w:history="1">
            <w:r w:rsidR="00626B74" w:rsidRPr="00EC3379">
              <w:rPr>
                <w:rStyle w:val="Hyperlink"/>
                <w:noProof/>
              </w:rPr>
              <w:t>1</w:t>
            </w:r>
            <w:r w:rsidR="00626B74">
              <w:rPr>
                <w:rFonts w:asciiTheme="minorHAnsi" w:eastAsiaTheme="minorEastAsia" w:hAnsiTheme="minorHAnsi" w:cstheme="minorBidi"/>
                <w:noProof/>
                <w:sz w:val="22"/>
                <w:szCs w:val="22"/>
              </w:rPr>
              <w:tab/>
            </w:r>
            <w:r w:rsidR="00626B74" w:rsidRPr="00EC3379">
              <w:rPr>
                <w:rStyle w:val="Hyperlink"/>
                <w:b/>
                <w:noProof/>
              </w:rPr>
              <w:t>Introduction</w:t>
            </w:r>
            <w:r w:rsidR="00626B74">
              <w:rPr>
                <w:noProof/>
                <w:webHidden/>
              </w:rPr>
              <w:tab/>
            </w:r>
            <w:r w:rsidR="00626B74">
              <w:rPr>
                <w:noProof/>
                <w:webHidden/>
              </w:rPr>
              <w:fldChar w:fldCharType="begin"/>
            </w:r>
            <w:r w:rsidR="00626B74">
              <w:rPr>
                <w:noProof/>
                <w:webHidden/>
              </w:rPr>
              <w:instrText xml:space="preserve"> PAGEREF _Toc137469289 \h </w:instrText>
            </w:r>
            <w:r w:rsidR="00626B74">
              <w:rPr>
                <w:noProof/>
                <w:webHidden/>
              </w:rPr>
            </w:r>
            <w:r w:rsidR="00626B74">
              <w:rPr>
                <w:noProof/>
                <w:webHidden/>
              </w:rPr>
              <w:fldChar w:fldCharType="separate"/>
            </w:r>
            <w:r w:rsidR="00626B74">
              <w:rPr>
                <w:noProof/>
                <w:webHidden/>
              </w:rPr>
              <w:t>3</w:t>
            </w:r>
            <w:r w:rsidR="00626B74">
              <w:rPr>
                <w:noProof/>
                <w:webHidden/>
              </w:rPr>
              <w:fldChar w:fldCharType="end"/>
            </w:r>
          </w:hyperlink>
        </w:p>
        <w:p w14:paraId="246D1CCB" w14:textId="77777777" w:rsidR="00626B74" w:rsidRDefault="00000000">
          <w:pPr>
            <w:pStyle w:val="TOC1"/>
            <w:tabs>
              <w:tab w:val="right" w:leader="dot" w:pos="9350"/>
            </w:tabs>
            <w:rPr>
              <w:rFonts w:asciiTheme="minorHAnsi" w:eastAsiaTheme="minorEastAsia" w:hAnsiTheme="minorHAnsi" w:cstheme="minorBidi"/>
              <w:noProof/>
              <w:sz w:val="22"/>
              <w:szCs w:val="22"/>
            </w:rPr>
          </w:pPr>
          <w:hyperlink w:anchor="_Toc137469290" w:history="1">
            <w:r w:rsidR="00626B74" w:rsidRPr="00EC3379">
              <w:rPr>
                <w:rStyle w:val="Hyperlink"/>
                <w:b/>
                <w:noProof/>
              </w:rPr>
              <w:t>2</w:t>
            </w:r>
            <w:r w:rsidR="00626B74">
              <w:rPr>
                <w:rFonts w:asciiTheme="minorHAnsi" w:eastAsiaTheme="minorEastAsia" w:hAnsiTheme="minorHAnsi" w:cstheme="minorBidi"/>
                <w:noProof/>
                <w:sz w:val="22"/>
                <w:szCs w:val="22"/>
              </w:rPr>
              <w:tab/>
            </w:r>
            <w:r w:rsidR="00626B74" w:rsidRPr="00EC3379">
              <w:rPr>
                <w:rStyle w:val="Hyperlink"/>
                <w:b/>
                <w:noProof/>
              </w:rPr>
              <w:t>Main Body</w:t>
            </w:r>
            <w:r w:rsidR="00626B74">
              <w:rPr>
                <w:noProof/>
                <w:webHidden/>
              </w:rPr>
              <w:tab/>
            </w:r>
            <w:r w:rsidR="00626B74">
              <w:rPr>
                <w:noProof/>
                <w:webHidden/>
              </w:rPr>
              <w:fldChar w:fldCharType="begin"/>
            </w:r>
            <w:r w:rsidR="00626B74">
              <w:rPr>
                <w:noProof/>
                <w:webHidden/>
              </w:rPr>
              <w:instrText xml:space="preserve"> PAGEREF _Toc137469290 \h </w:instrText>
            </w:r>
            <w:r w:rsidR="00626B74">
              <w:rPr>
                <w:noProof/>
                <w:webHidden/>
              </w:rPr>
            </w:r>
            <w:r w:rsidR="00626B74">
              <w:rPr>
                <w:noProof/>
                <w:webHidden/>
              </w:rPr>
              <w:fldChar w:fldCharType="separate"/>
            </w:r>
            <w:r w:rsidR="00626B74">
              <w:rPr>
                <w:noProof/>
                <w:webHidden/>
              </w:rPr>
              <w:t>3</w:t>
            </w:r>
            <w:r w:rsidR="00626B74">
              <w:rPr>
                <w:noProof/>
                <w:webHidden/>
              </w:rPr>
              <w:fldChar w:fldCharType="end"/>
            </w:r>
          </w:hyperlink>
        </w:p>
        <w:p w14:paraId="08F64CE0" w14:textId="77777777" w:rsidR="00626B74" w:rsidRDefault="00000000">
          <w:pPr>
            <w:pStyle w:val="TOC1"/>
            <w:tabs>
              <w:tab w:val="right" w:leader="dot" w:pos="9350"/>
            </w:tabs>
            <w:rPr>
              <w:rFonts w:asciiTheme="minorHAnsi" w:eastAsiaTheme="minorEastAsia" w:hAnsiTheme="minorHAnsi" w:cstheme="minorBidi"/>
              <w:noProof/>
              <w:sz w:val="22"/>
              <w:szCs w:val="22"/>
            </w:rPr>
          </w:pPr>
          <w:hyperlink w:anchor="_Toc137469291" w:history="1">
            <w:r w:rsidR="00626B74" w:rsidRPr="00EC3379">
              <w:rPr>
                <w:rStyle w:val="Hyperlink"/>
                <w:b/>
                <w:noProof/>
              </w:rPr>
              <w:t>3</w:t>
            </w:r>
            <w:r w:rsidR="00626B74">
              <w:rPr>
                <w:rFonts w:asciiTheme="minorHAnsi" w:eastAsiaTheme="minorEastAsia" w:hAnsiTheme="minorHAnsi" w:cstheme="minorBidi"/>
                <w:noProof/>
                <w:sz w:val="22"/>
                <w:szCs w:val="22"/>
              </w:rPr>
              <w:tab/>
            </w:r>
            <w:r w:rsidR="00626B74" w:rsidRPr="00EC3379">
              <w:rPr>
                <w:rStyle w:val="Hyperlink"/>
                <w:b/>
                <w:noProof/>
              </w:rPr>
              <w:t>Conclusion</w:t>
            </w:r>
            <w:r w:rsidR="00626B74">
              <w:rPr>
                <w:noProof/>
                <w:webHidden/>
              </w:rPr>
              <w:tab/>
            </w:r>
            <w:r w:rsidR="00626B74">
              <w:rPr>
                <w:noProof/>
                <w:webHidden/>
              </w:rPr>
              <w:fldChar w:fldCharType="begin"/>
            </w:r>
            <w:r w:rsidR="00626B74">
              <w:rPr>
                <w:noProof/>
                <w:webHidden/>
              </w:rPr>
              <w:instrText xml:space="preserve"> PAGEREF _Toc137469291 \h </w:instrText>
            </w:r>
            <w:r w:rsidR="00626B74">
              <w:rPr>
                <w:noProof/>
                <w:webHidden/>
              </w:rPr>
            </w:r>
            <w:r w:rsidR="00626B74">
              <w:rPr>
                <w:noProof/>
                <w:webHidden/>
              </w:rPr>
              <w:fldChar w:fldCharType="separate"/>
            </w:r>
            <w:r w:rsidR="00626B74">
              <w:rPr>
                <w:noProof/>
                <w:webHidden/>
              </w:rPr>
              <w:t>8</w:t>
            </w:r>
            <w:r w:rsidR="00626B74">
              <w:rPr>
                <w:noProof/>
                <w:webHidden/>
              </w:rPr>
              <w:fldChar w:fldCharType="end"/>
            </w:r>
          </w:hyperlink>
        </w:p>
        <w:p w14:paraId="1358E6E7" w14:textId="77A47164" w:rsidR="00C63A5B" w:rsidRDefault="00C63A5B">
          <w:r>
            <w:rPr>
              <w:b/>
              <w:bCs/>
              <w:noProof/>
            </w:rPr>
            <w:fldChar w:fldCharType="end"/>
          </w:r>
        </w:p>
      </w:sdtContent>
    </w:sdt>
    <w:p w14:paraId="0FA8C1EE" w14:textId="377E2AEA" w:rsidR="00C63A5B" w:rsidRDefault="00C63A5B">
      <w:pPr>
        <w:rPr>
          <w:rFonts w:ascii="Arial" w:hAnsi="Arial" w:cs="Arial"/>
          <w:b/>
        </w:rPr>
      </w:pPr>
      <w:r>
        <w:rPr>
          <w:rFonts w:ascii="Arial" w:hAnsi="Arial" w:cs="Arial"/>
          <w:b/>
        </w:rPr>
        <w:br w:type="page"/>
      </w:r>
    </w:p>
    <w:p w14:paraId="7E4123ED" w14:textId="77777777" w:rsidR="00C63A5B" w:rsidRPr="003A120B" w:rsidRDefault="00C63A5B" w:rsidP="003A120B">
      <w:pPr>
        <w:ind w:firstLine="0"/>
        <w:rPr>
          <w:rFonts w:ascii="Arial" w:hAnsi="Arial" w:cs="Arial"/>
          <w:b/>
        </w:rPr>
      </w:pPr>
    </w:p>
    <w:p w14:paraId="26B77AFF" w14:textId="77777777" w:rsidR="00031271" w:rsidRPr="003A120B" w:rsidRDefault="00031271" w:rsidP="003A120B">
      <w:pPr>
        <w:ind w:firstLine="0"/>
        <w:rPr>
          <w:rFonts w:ascii="Arial" w:hAnsi="Arial" w:cs="Arial"/>
          <w:b/>
        </w:rPr>
      </w:pPr>
    </w:p>
    <w:p w14:paraId="67F65AD5" w14:textId="503330BB" w:rsidR="00157A7E" w:rsidRPr="00C63A5B" w:rsidRDefault="00626B74" w:rsidP="00C63A5B">
      <w:pPr>
        <w:pStyle w:val="Heading1"/>
      </w:pPr>
      <w:bookmarkStart w:id="0" w:name="_Toc137469289"/>
      <w:r w:rsidRPr="00C63A5B">
        <w:rPr>
          <w:rStyle w:val="Strong"/>
          <w:bCs w:val="0"/>
        </w:rPr>
        <w:t>Introduction</w:t>
      </w:r>
      <w:bookmarkEnd w:id="0"/>
      <w:r w:rsidRPr="00C63A5B">
        <w:rPr>
          <w:rStyle w:val="Strong"/>
          <w:rFonts w:cs="Arial"/>
          <w:bCs w:val="0"/>
          <w:color w:val="0E101A"/>
          <w:szCs w:val="24"/>
        </w:rPr>
        <w:t xml:space="preserve"> </w:t>
      </w:r>
    </w:p>
    <w:p w14:paraId="1475B829" w14:textId="5C45AD83" w:rsidR="00157A7E" w:rsidRPr="009734F1" w:rsidRDefault="00626B74" w:rsidP="009734F1">
      <w:pPr>
        <w:rPr>
          <w:rFonts w:ascii="Arial" w:hAnsi="Arial" w:cs="Arial"/>
        </w:rPr>
      </w:pPr>
      <w:r w:rsidRPr="009734F1">
        <w:rPr>
          <w:rFonts w:ascii="Arial" w:hAnsi="Arial" w:cs="Arial"/>
        </w:rPr>
        <w:t xml:space="preserve">The Department of Human Resources is established to manage, </w:t>
      </w:r>
      <w:r w:rsidR="002B37EA" w:rsidRPr="009734F1">
        <w:rPr>
          <w:rFonts w:ascii="Arial" w:hAnsi="Arial" w:cs="Arial"/>
        </w:rPr>
        <w:t>i.e.,</w:t>
      </w:r>
      <w:r w:rsidRPr="009734F1">
        <w:rPr>
          <w:rFonts w:ascii="Arial" w:hAnsi="Arial" w:cs="Arial"/>
        </w:rPr>
        <w:t xml:space="preserve"> employees, </w:t>
      </w:r>
      <w:r w:rsidR="002B37EA" w:rsidRPr="009734F1">
        <w:rPr>
          <w:rFonts w:ascii="Arial" w:hAnsi="Arial" w:cs="Arial"/>
        </w:rPr>
        <w:t>managers,</w:t>
      </w:r>
      <w:r w:rsidRPr="009734F1">
        <w:rPr>
          <w:rFonts w:ascii="Arial" w:hAnsi="Arial" w:cs="Arial"/>
        </w:rPr>
        <w:t xml:space="preserve"> and executives. Expectations of the employees and managers from the human resource department vary, and the performance of H.R. is assessed by how effectively the department solves issues and cooperates by different means. The H.R. department of any sector is expected to implement the strategies designed by the corporate H.R. functions</w:t>
      </w:r>
      <w:r w:rsidR="005A1E34" w:rsidRPr="009734F1">
        <w:rPr>
          <w:rFonts w:ascii="Arial" w:hAnsi="Arial" w:cs="Arial"/>
        </w:rPr>
        <w:t xml:space="preserve">. However, routine, low value-added activities consume most of the time. The H.R. department must be </w:t>
      </w:r>
      <w:r w:rsidR="003647B7" w:rsidRPr="009734F1">
        <w:rPr>
          <w:rFonts w:ascii="Arial" w:hAnsi="Arial" w:cs="Arial"/>
        </w:rPr>
        <w:t>flexible, conscious</w:t>
      </w:r>
      <w:r w:rsidR="005A1E34" w:rsidRPr="009734F1">
        <w:rPr>
          <w:rFonts w:ascii="Arial" w:hAnsi="Arial" w:cs="Arial"/>
        </w:rPr>
        <w:t xml:space="preserve"> about cost</w:t>
      </w:r>
      <w:r w:rsidR="00E90203" w:rsidRPr="009734F1">
        <w:rPr>
          <w:rFonts w:ascii="Arial" w:hAnsi="Arial" w:cs="Arial"/>
        </w:rPr>
        <w:t>, customer-oriented</w:t>
      </w:r>
      <w:r w:rsidR="005A1E34" w:rsidRPr="009734F1">
        <w:rPr>
          <w:rFonts w:ascii="Arial" w:hAnsi="Arial" w:cs="Arial"/>
        </w:rPr>
        <w:t xml:space="preserve"> and provide exceptional </w:t>
      </w:r>
      <w:r w:rsidR="00D26E11" w:rsidRPr="009734F1">
        <w:rPr>
          <w:rFonts w:ascii="Arial" w:hAnsi="Arial" w:cs="Arial"/>
        </w:rPr>
        <w:t xml:space="preserve">services. It is the role of the H.R. department to </w:t>
      </w:r>
      <w:r w:rsidR="00AF7DE7" w:rsidRPr="009734F1">
        <w:rPr>
          <w:rFonts w:ascii="Arial" w:hAnsi="Arial" w:cs="Arial"/>
        </w:rPr>
        <w:t>help</w:t>
      </w:r>
      <w:r w:rsidR="00D26E11" w:rsidRPr="009734F1">
        <w:rPr>
          <w:rFonts w:ascii="Arial" w:hAnsi="Arial" w:cs="Arial"/>
        </w:rPr>
        <w:t xml:space="preserve"> and lead the organization to adapt cultural changes to modify as per the developments to be successful in future </w:t>
      </w:r>
      <w:r w:rsidR="00E04047" w:rsidRPr="009734F1">
        <w:rPr>
          <w:rFonts w:ascii="Arial" w:hAnsi="Arial" w:cs="Arial"/>
        </w:rPr>
        <w:t>(</w:t>
      </w:r>
      <w:r w:rsidR="00066F18" w:rsidRPr="009734F1">
        <w:rPr>
          <w:rFonts w:ascii="Arial" w:hAnsi="Arial" w:cs="Arial"/>
          <w:color w:val="222222"/>
          <w:shd w:val="clear" w:color="auto" w:fill="FFFFFF"/>
        </w:rPr>
        <w:t>Chams and García-</w:t>
      </w:r>
      <w:proofErr w:type="spellStart"/>
      <w:r w:rsidR="00066F18" w:rsidRPr="009734F1">
        <w:rPr>
          <w:rFonts w:ascii="Arial" w:hAnsi="Arial" w:cs="Arial"/>
          <w:color w:val="222222"/>
          <w:shd w:val="clear" w:color="auto" w:fill="FFFFFF"/>
        </w:rPr>
        <w:t>Blandón</w:t>
      </w:r>
      <w:proofErr w:type="spellEnd"/>
      <w:r w:rsidR="00066F18" w:rsidRPr="009734F1">
        <w:rPr>
          <w:rFonts w:ascii="Arial" w:hAnsi="Arial" w:cs="Arial"/>
          <w:color w:val="222222"/>
          <w:shd w:val="clear" w:color="auto" w:fill="FFFFFF"/>
        </w:rPr>
        <w:t>, 2019</w:t>
      </w:r>
      <w:proofErr w:type="gramStart"/>
      <w:r w:rsidR="00066F18" w:rsidRPr="009734F1">
        <w:rPr>
          <w:rFonts w:ascii="Arial" w:hAnsi="Arial" w:cs="Arial"/>
          <w:color w:val="222222"/>
          <w:shd w:val="clear" w:color="auto" w:fill="FFFFFF"/>
        </w:rPr>
        <w:t>) .</w:t>
      </w:r>
      <w:proofErr w:type="gramEnd"/>
      <w:r w:rsidR="00C811D4" w:rsidRPr="009734F1">
        <w:rPr>
          <w:rFonts w:ascii="Arial" w:hAnsi="Arial" w:cs="Arial"/>
        </w:rPr>
        <w:t xml:space="preserve"> The H.R. department is also vital in management of total quality management of an organization. With</w:t>
      </w:r>
      <w:r w:rsidR="000D7B2A" w:rsidRPr="009734F1">
        <w:rPr>
          <w:rFonts w:ascii="Arial" w:hAnsi="Arial" w:cs="Arial"/>
        </w:rPr>
        <w:t xml:space="preserve"> the growing technology, the H.R. department's efficiency has increased in obtaining, </w:t>
      </w:r>
      <w:r w:rsidR="00AF7DE7" w:rsidRPr="009734F1">
        <w:rPr>
          <w:rFonts w:ascii="Arial" w:hAnsi="Arial" w:cs="Arial"/>
        </w:rPr>
        <w:t>retrieving,</w:t>
      </w:r>
      <w:r w:rsidR="000D7B2A" w:rsidRPr="009734F1">
        <w:rPr>
          <w:rFonts w:ascii="Arial" w:hAnsi="Arial" w:cs="Arial"/>
        </w:rPr>
        <w:t xml:space="preserve"> and storing information appropriately. This essay aims to identify how the Department of Human Resources performs its </w:t>
      </w:r>
      <w:proofErr w:type="gramStart"/>
      <w:r w:rsidR="000D7B2A" w:rsidRPr="009734F1">
        <w:rPr>
          <w:rFonts w:ascii="Arial" w:hAnsi="Arial" w:cs="Arial"/>
        </w:rPr>
        <w:t>functions,  which</w:t>
      </w:r>
      <w:proofErr w:type="gramEnd"/>
      <w:r w:rsidR="000D7B2A" w:rsidRPr="009734F1">
        <w:rPr>
          <w:rFonts w:ascii="Arial" w:hAnsi="Arial" w:cs="Arial"/>
        </w:rPr>
        <w:t xml:space="preserve"> include attracting, recruiting, </w:t>
      </w:r>
      <w:r w:rsidR="00E24D49" w:rsidRPr="009734F1">
        <w:rPr>
          <w:rFonts w:ascii="Arial" w:hAnsi="Arial" w:cs="Arial"/>
        </w:rPr>
        <w:t>onboarding, Developing</w:t>
      </w:r>
      <w:r w:rsidR="000D7B2A" w:rsidRPr="009734F1">
        <w:rPr>
          <w:rFonts w:ascii="Arial" w:hAnsi="Arial" w:cs="Arial"/>
        </w:rPr>
        <w:t xml:space="preserve">, </w:t>
      </w:r>
      <w:r w:rsidR="00E04047" w:rsidRPr="009734F1">
        <w:rPr>
          <w:rFonts w:ascii="Arial" w:hAnsi="Arial" w:cs="Arial"/>
        </w:rPr>
        <w:t>retention,</w:t>
      </w:r>
      <w:r w:rsidR="000D7B2A" w:rsidRPr="009734F1">
        <w:rPr>
          <w:rFonts w:ascii="Arial" w:hAnsi="Arial" w:cs="Arial"/>
        </w:rPr>
        <w:t xml:space="preserve"> and separating employees. In addition, how human resource department </w:t>
      </w:r>
      <w:r w:rsidR="002B1671" w:rsidRPr="009734F1">
        <w:rPr>
          <w:rFonts w:ascii="Arial" w:hAnsi="Arial" w:cs="Arial"/>
        </w:rPr>
        <w:t>is beneficial in enhancing the overall organizational performance using various strategies.</w:t>
      </w:r>
    </w:p>
    <w:p w14:paraId="078E72BA" w14:textId="5F4E8184" w:rsidR="00C63A5B" w:rsidRPr="00C63A5B" w:rsidRDefault="00C63A5B" w:rsidP="00C63A5B">
      <w:pPr>
        <w:pStyle w:val="Heading1"/>
        <w:rPr>
          <w:b/>
        </w:rPr>
      </w:pPr>
      <w:bookmarkStart w:id="1" w:name="_Toc137469290"/>
      <w:r w:rsidRPr="00C63A5B">
        <w:rPr>
          <w:b/>
        </w:rPr>
        <w:t>Main Body</w:t>
      </w:r>
      <w:bookmarkEnd w:id="1"/>
      <w:r w:rsidRPr="00C63A5B">
        <w:rPr>
          <w:b/>
        </w:rPr>
        <w:t xml:space="preserve"> </w:t>
      </w:r>
    </w:p>
    <w:p w14:paraId="203F35B6" w14:textId="05B615C2" w:rsidR="00C77B82" w:rsidRPr="003A120B" w:rsidRDefault="00626B74" w:rsidP="003A120B">
      <w:pPr>
        <w:ind w:firstLine="0"/>
        <w:rPr>
          <w:rFonts w:ascii="Arial" w:hAnsi="Arial" w:cs="Arial"/>
          <w:b/>
        </w:rPr>
      </w:pPr>
      <w:r w:rsidRPr="003A120B">
        <w:rPr>
          <w:rFonts w:ascii="Arial" w:hAnsi="Arial" w:cs="Arial"/>
          <w:b/>
        </w:rPr>
        <w:t>The role of human resources in managing and developing talent</w:t>
      </w:r>
    </w:p>
    <w:p w14:paraId="40DDE6E3" w14:textId="6D0118BD" w:rsidR="004F78E7" w:rsidRPr="003A120B" w:rsidRDefault="00626B74" w:rsidP="003A120B">
      <w:pPr>
        <w:ind w:left="0" w:firstLine="0"/>
        <w:rPr>
          <w:rFonts w:ascii="Arial" w:hAnsi="Arial" w:cs="Arial"/>
        </w:rPr>
      </w:pPr>
      <w:r w:rsidRPr="003A120B">
        <w:rPr>
          <w:rFonts w:ascii="Arial" w:hAnsi="Arial" w:cs="Arial"/>
        </w:rPr>
        <w:t xml:space="preserve">The Department of Human Resources is crucial for setting approaches </w:t>
      </w:r>
      <w:r w:rsidR="00A72238" w:rsidRPr="003A120B">
        <w:rPr>
          <w:rFonts w:ascii="Arial" w:hAnsi="Arial" w:cs="Arial"/>
        </w:rPr>
        <w:t>to</w:t>
      </w:r>
      <w:r w:rsidRPr="003A120B">
        <w:rPr>
          <w:rFonts w:ascii="Arial" w:hAnsi="Arial" w:cs="Arial"/>
        </w:rPr>
        <w:t xml:space="preserve"> </w:t>
      </w:r>
      <w:r w:rsidR="00A72238" w:rsidRPr="003A120B">
        <w:rPr>
          <w:rFonts w:ascii="Arial" w:hAnsi="Arial" w:cs="Arial"/>
        </w:rPr>
        <w:t>utilize</w:t>
      </w:r>
      <w:r w:rsidRPr="003A120B">
        <w:rPr>
          <w:rFonts w:ascii="Arial" w:hAnsi="Arial" w:cs="Arial"/>
        </w:rPr>
        <w:t xml:space="preserve"> employees' skills to achieve the desired outcomes effectively.</w:t>
      </w:r>
      <w:r w:rsidR="00DD74D2" w:rsidRPr="003A120B">
        <w:rPr>
          <w:rFonts w:ascii="Arial" w:hAnsi="Arial" w:cs="Arial"/>
        </w:rPr>
        <w:t xml:space="preserve"> </w:t>
      </w:r>
      <w:r w:rsidR="00BB433D" w:rsidRPr="003A120B">
        <w:rPr>
          <w:rFonts w:ascii="Arial" w:hAnsi="Arial" w:cs="Arial"/>
        </w:rPr>
        <w:t>It is</w:t>
      </w:r>
      <w:r w:rsidR="00DD74D2" w:rsidRPr="003A120B">
        <w:rPr>
          <w:rFonts w:ascii="Arial" w:hAnsi="Arial" w:cs="Arial"/>
        </w:rPr>
        <w:t xml:space="preserve"> state</w:t>
      </w:r>
      <w:r w:rsidR="00BB433D" w:rsidRPr="003A120B">
        <w:rPr>
          <w:rFonts w:ascii="Arial" w:hAnsi="Arial" w:cs="Arial"/>
        </w:rPr>
        <w:t>d</w:t>
      </w:r>
      <w:r w:rsidR="00DD74D2" w:rsidRPr="003A120B">
        <w:rPr>
          <w:rFonts w:ascii="Arial" w:hAnsi="Arial" w:cs="Arial"/>
        </w:rPr>
        <w:t xml:space="preserve"> that talent is the product of ability</w:t>
      </w:r>
      <w:r w:rsidR="006F6309" w:rsidRPr="003A120B">
        <w:rPr>
          <w:rFonts w:ascii="Arial" w:hAnsi="Arial" w:cs="Arial"/>
        </w:rPr>
        <w:t xml:space="preserve"> </w:t>
      </w:r>
      <w:r w:rsidR="00DD74D2" w:rsidRPr="003A120B">
        <w:rPr>
          <w:rFonts w:ascii="Arial" w:hAnsi="Arial" w:cs="Arial"/>
        </w:rPr>
        <w:t>coupled with motivation and opportunity (</w:t>
      </w:r>
      <w:r w:rsidR="00EB0338" w:rsidRPr="003A120B">
        <w:rPr>
          <w:rFonts w:ascii="Arial" w:hAnsi="Arial" w:cs="Arial"/>
          <w:color w:val="222222"/>
          <w:shd w:val="clear" w:color="auto" w:fill="FFFFFF"/>
        </w:rPr>
        <w:t>Ghani et al., 2022</w:t>
      </w:r>
      <w:r w:rsidR="00DD74D2" w:rsidRPr="003A120B">
        <w:rPr>
          <w:rFonts w:ascii="Arial" w:hAnsi="Arial" w:cs="Arial"/>
        </w:rPr>
        <w:t>)</w:t>
      </w:r>
      <w:r w:rsidR="006F401D" w:rsidRPr="003A120B">
        <w:rPr>
          <w:rFonts w:ascii="Arial" w:hAnsi="Arial" w:cs="Arial"/>
        </w:rPr>
        <w:t xml:space="preserve">. Talent is managed by the human resource department by either </w:t>
      </w:r>
      <w:r w:rsidR="000406F4" w:rsidRPr="003A120B">
        <w:rPr>
          <w:rFonts w:ascii="Arial" w:hAnsi="Arial" w:cs="Arial"/>
        </w:rPr>
        <w:t xml:space="preserve">aligning people with specific duties, which leads to development as well as learning </w:t>
      </w:r>
      <w:r w:rsidR="00C672C6" w:rsidRPr="003A120B">
        <w:rPr>
          <w:rFonts w:ascii="Arial" w:hAnsi="Arial" w:cs="Arial"/>
        </w:rPr>
        <w:t>or</w:t>
      </w:r>
      <w:r w:rsidR="000406F4" w:rsidRPr="003A120B">
        <w:rPr>
          <w:rFonts w:ascii="Arial" w:hAnsi="Arial" w:cs="Arial"/>
        </w:rPr>
        <w:t xml:space="preserve"> by aligning roles with </w:t>
      </w:r>
      <w:proofErr w:type="gramStart"/>
      <w:r w:rsidR="006F6309" w:rsidRPr="003A120B">
        <w:rPr>
          <w:rFonts w:ascii="Arial" w:hAnsi="Arial" w:cs="Arial"/>
        </w:rPr>
        <w:t>people</w:t>
      </w:r>
      <w:proofErr w:type="gramEnd"/>
      <w:r w:rsidR="000406F4" w:rsidRPr="003A120B">
        <w:rPr>
          <w:rFonts w:ascii="Arial" w:hAnsi="Arial" w:cs="Arial"/>
        </w:rPr>
        <w:t xml:space="preserve"> </w:t>
      </w:r>
      <w:r w:rsidR="00775D37" w:rsidRPr="003A120B">
        <w:rPr>
          <w:rFonts w:ascii="Arial" w:hAnsi="Arial" w:cs="Arial"/>
        </w:rPr>
        <w:t xml:space="preserve">so </w:t>
      </w:r>
      <w:r w:rsidR="000406F4" w:rsidRPr="003A120B">
        <w:rPr>
          <w:rFonts w:ascii="Arial" w:hAnsi="Arial" w:cs="Arial"/>
        </w:rPr>
        <w:t xml:space="preserve">the set of skills is utilized positively, making the environment of work better. Properly assigning roles to the people is essential </w:t>
      </w:r>
      <w:r w:rsidR="00775D37" w:rsidRPr="003A120B">
        <w:rPr>
          <w:rFonts w:ascii="Arial" w:hAnsi="Arial" w:cs="Arial"/>
        </w:rPr>
        <w:t xml:space="preserve">to </w:t>
      </w:r>
      <w:r w:rsidR="000406F4" w:rsidRPr="003A120B">
        <w:rPr>
          <w:rFonts w:ascii="Arial" w:hAnsi="Arial" w:cs="Arial"/>
        </w:rPr>
        <w:t xml:space="preserve">evaluate the talent available along with it; </w:t>
      </w:r>
      <w:r w:rsidR="00F35D16" w:rsidRPr="003A120B">
        <w:rPr>
          <w:rFonts w:ascii="Arial" w:hAnsi="Arial" w:cs="Arial"/>
        </w:rPr>
        <w:t xml:space="preserve">the </w:t>
      </w:r>
      <w:r w:rsidR="00F35D16" w:rsidRPr="003A120B">
        <w:rPr>
          <w:rFonts w:ascii="Arial" w:hAnsi="Arial" w:cs="Arial"/>
        </w:rPr>
        <w:lastRenderedPageBreak/>
        <w:t xml:space="preserve">development, motivation and retention of talent are also </w:t>
      </w:r>
      <w:r w:rsidR="004D6E57" w:rsidRPr="003A120B">
        <w:rPr>
          <w:rFonts w:ascii="Arial" w:hAnsi="Arial" w:cs="Arial"/>
        </w:rPr>
        <w:t xml:space="preserve">necessary. Human </w:t>
      </w:r>
      <w:r w:rsidR="006412F5" w:rsidRPr="003A120B">
        <w:rPr>
          <w:rFonts w:ascii="Arial" w:hAnsi="Arial" w:cs="Arial"/>
        </w:rPr>
        <w:t>resources are</w:t>
      </w:r>
      <w:r w:rsidR="004D6E57" w:rsidRPr="003A120B">
        <w:rPr>
          <w:rFonts w:ascii="Arial" w:hAnsi="Arial" w:cs="Arial"/>
        </w:rPr>
        <w:t xml:space="preserve"> also necessary for terms of talent development by sourcing new skills, training, enforcing good standards, motivating, inspiring</w:t>
      </w:r>
      <w:r w:rsidR="002B7306" w:rsidRPr="003A120B">
        <w:rPr>
          <w:rFonts w:ascii="Arial" w:hAnsi="Arial" w:cs="Arial"/>
        </w:rPr>
        <w:t xml:space="preserve"> and sharing </w:t>
      </w:r>
      <w:r w:rsidR="00403DF4" w:rsidRPr="003A120B">
        <w:rPr>
          <w:rFonts w:ascii="Arial" w:hAnsi="Arial" w:cs="Arial"/>
        </w:rPr>
        <w:t>achievements</w:t>
      </w:r>
      <w:r w:rsidR="00E04047" w:rsidRPr="003A120B">
        <w:rPr>
          <w:rFonts w:ascii="Arial" w:hAnsi="Arial" w:cs="Arial"/>
        </w:rPr>
        <w:t xml:space="preserve"> (</w:t>
      </w:r>
      <w:r w:rsidR="00E04047" w:rsidRPr="003A120B">
        <w:rPr>
          <w:rFonts w:ascii="Arial" w:hAnsi="Arial" w:cs="Arial"/>
          <w:color w:val="222222"/>
          <w:shd w:val="clear" w:color="auto" w:fill="FFFFFF"/>
        </w:rPr>
        <w:t xml:space="preserve">Shao </w:t>
      </w:r>
      <w:r w:rsidR="00E04047" w:rsidRPr="003A120B">
        <w:rPr>
          <w:rFonts w:ascii="Arial" w:hAnsi="Arial" w:cs="Arial"/>
          <w:i/>
          <w:iCs/>
          <w:color w:val="222222"/>
          <w:shd w:val="clear" w:color="auto" w:fill="FFFFFF"/>
        </w:rPr>
        <w:t>et al</w:t>
      </w:r>
      <w:r w:rsidR="00E04047" w:rsidRPr="003A120B">
        <w:rPr>
          <w:rFonts w:ascii="Arial" w:hAnsi="Arial" w:cs="Arial"/>
          <w:color w:val="222222"/>
          <w:shd w:val="clear" w:color="auto" w:fill="FFFFFF"/>
        </w:rPr>
        <w:t>.,</w:t>
      </w:r>
      <w:r w:rsidR="00E04047" w:rsidRPr="003A120B">
        <w:rPr>
          <w:rFonts w:ascii="Arial" w:hAnsi="Arial" w:cs="Arial"/>
        </w:rPr>
        <w:t>2019</w:t>
      </w:r>
      <w:r w:rsidR="00D07C11" w:rsidRPr="003A120B">
        <w:rPr>
          <w:rFonts w:ascii="Arial" w:hAnsi="Arial" w:cs="Arial"/>
        </w:rPr>
        <w:t>). Development</w:t>
      </w:r>
      <w:r w:rsidR="002B7306" w:rsidRPr="003A120B">
        <w:rPr>
          <w:rFonts w:ascii="Arial" w:hAnsi="Arial" w:cs="Arial"/>
        </w:rPr>
        <w:t xml:space="preserve"> of talent is necessary because it promotes self-sufficiency, generates future leaders, and passion for achieving and even lea</w:t>
      </w:r>
      <w:r w:rsidR="00EE2935" w:rsidRPr="003A120B">
        <w:rPr>
          <w:rFonts w:ascii="Arial" w:hAnsi="Arial" w:cs="Arial"/>
        </w:rPr>
        <w:t>rning new developments.</w:t>
      </w:r>
      <w:r w:rsidR="002B7306" w:rsidRPr="003A120B">
        <w:rPr>
          <w:rFonts w:ascii="Arial" w:hAnsi="Arial" w:cs="Arial"/>
        </w:rPr>
        <w:t xml:space="preserve"> </w:t>
      </w:r>
      <w:r w:rsidR="00EE2935" w:rsidRPr="003A120B">
        <w:rPr>
          <w:rFonts w:ascii="Arial" w:hAnsi="Arial" w:cs="Arial"/>
        </w:rPr>
        <w:t>It also promotes healthy competition amo</w:t>
      </w:r>
      <w:r w:rsidR="004A10BB" w:rsidRPr="003A120B">
        <w:rPr>
          <w:rFonts w:ascii="Arial" w:hAnsi="Arial" w:cs="Arial"/>
        </w:rPr>
        <w:t xml:space="preserve">ng the employees and makes sure that the right employee should do the right duty within the required </w:t>
      </w:r>
      <w:r w:rsidR="006821D2" w:rsidRPr="003A120B">
        <w:rPr>
          <w:rFonts w:ascii="Arial" w:hAnsi="Arial" w:cs="Arial"/>
        </w:rPr>
        <w:t>period</w:t>
      </w:r>
      <w:r w:rsidR="004A10BB" w:rsidRPr="003A120B">
        <w:rPr>
          <w:rFonts w:ascii="Arial" w:hAnsi="Arial" w:cs="Arial"/>
        </w:rPr>
        <w:t xml:space="preserve"> making the organization sustainable, so it can be said that H.R. plays a vital role in promoting the development of </w:t>
      </w:r>
      <w:r w:rsidR="00A72238" w:rsidRPr="003A120B">
        <w:rPr>
          <w:rFonts w:ascii="Arial" w:hAnsi="Arial" w:cs="Arial"/>
        </w:rPr>
        <w:t>business. Talent management has various phases. Firstly, the organization needs to identify which factors to work on</w:t>
      </w:r>
      <w:r w:rsidR="00D33A86" w:rsidRPr="003A120B">
        <w:rPr>
          <w:rFonts w:ascii="Arial" w:hAnsi="Arial" w:cs="Arial"/>
        </w:rPr>
        <w:t>, and it requires commitment. Secondly, the employees working on similar causes are grouped</w:t>
      </w:r>
      <w:r w:rsidRPr="003A120B">
        <w:rPr>
          <w:rFonts w:ascii="Arial" w:hAnsi="Arial" w:cs="Arial"/>
        </w:rPr>
        <w:t xml:space="preserve"> so they can be led without difficulty. Thirdly, employees working in different sectors should be managed as </w:t>
      </w:r>
      <w:r w:rsidR="007A0BC5" w:rsidRPr="003A120B">
        <w:rPr>
          <w:rFonts w:ascii="Arial" w:hAnsi="Arial" w:cs="Arial"/>
        </w:rPr>
        <w:t>well. Hence</w:t>
      </w:r>
      <w:r w:rsidRPr="003A120B">
        <w:rPr>
          <w:rFonts w:ascii="Arial" w:hAnsi="Arial" w:cs="Arial"/>
        </w:rPr>
        <w:t xml:space="preserve">, managing </w:t>
      </w:r>
      <w:r w:rsidR="00403DF4" w:rsidRPr="003A120B">
        <w:rPr>
          <w:rFonts w:ascii="Arial" w:hAnsi="Arial" w:cs="Arial"/>
        </w:rPr>
        <w:t>talents</w:t>
      </w:r>
      <w:r w:rsidRPr="003A120B">
        <w:rPr>
          <w:rFonts w:ascii="Arial" w:hAnsi="Arial" w:cs="Arial"/>
        </w:rPr>
        <w:t xml:space="preserve"> and skills is another important role performed by the Human resource department</w:t>
      </w:r>
      <w:r w:rsidR="00775D37" w:rsidRPr="003A120B">
        <w:rPr>
          <w:rFonts w:ascii="Arial" w:hAnsi="Arial" w:cs="Arial"/>
        </w:rPr>
        <w:t xml:space="preserve">, and they are supposed to be flexible and </w:t>
      </w:r>
      <w:r w:rsidR="00E24D49" w:rsidRPr="003A120B">
        <w:rPr>
          <w:rFonts w:ascii="Arial" w:hAnsi="Arial" w:cs="Arial"/>
        </w:rPr>
        <w:t>customer-oriented</w:t>
      </w:r>
      <w:r w:rsidR="00775D37" w:rsidRPr="003A120B">
        <w:rPr>
          <w:rFonts w:ascii="Arial" w:hAnsi="Arial" w:cs="Arial"/>
        </w:rPr>
        <w:t xml:space="preserve"> (</w:t>
      </w:r>
      <w:proofErr w:type="spellStart"/>
      <w:r w:rsidR="00E24D49" w:rsidRPr="003A120B">
        <w:rPr>
          <w:rFonts w:ascii="Arial" w:hAnsi="Arial" w:cs="Arial"/>
          <w:color w:val="222222"/>
          <w:shd w:val="clear" w:color="auto" w:fill="FFFFFF"/>
        </w:rPr>
        <w:t>Ozkeser</w:t>
      </w:r>
      <w:proofErr w:type="spellEnd"/>
      <w:r w:rsidR="00E24D49" w:rsidRPr="003A120B">
        <w:rPr>
          <w:rFonts w:ascii="Arial" w:hAnsi="Arial" w:cs="Arial"/>
          <w:color w:val="222222"/>
          <w:shd w:val="clear" w:color="auto" w:fill="FFFFFF"/>
        </w:rPr>
        <w:t>, B., 2019</w:t>
      </w:r>
      <w:r w:rsidR="00775D37" w:rsidRPr="003A120B">
        <w:rPr>
          <w:rFonts w:ascii="Arial" w:hAnsi="Arial" w:cs="Arial"/>
        </w:rPr>
        <w:t>)</w:t>
      </w:r>
      <w:r w:rsidRPr="003A120B">
        <w:rPr>
          <w:rFonts w:ascii="Arial" w:hAnsi="Arial" w:cs="Arial"/>
        </w:rPr>
        <w:t>.</w:t>
      </w:r>
      <w:r w:rsidR="00350715" w:rsidRPr="003A120B">
        <w:rPr>
          <w:rFonts w:ascii="Arial" w:hAnsi="Arial" w:cs="Arial"/>
        </w:rPr>
        <w:t xml:space="preserve"> It can be stated that the H.R. department focuses on the objectives as well as other organizational </w:t>
      </w:r>
      <w:r w:rsidR="00775D37" w:rsidRPr="003A120B">
        <w:rPr>
          <w:rFonts w:ascii="Arial" w:hAnsi="Arial" w:cs="Arial"/>
        </w:rPr>
        <w:t>contingencies</w:t>
      </w:r>
      <w:r w:rsidR="00E24D49" w:rsidRPr="003A120B">
        <w:rPr>
          <w:rFonts w:ascii="Arial" w:hAnsi="Arial" w:cs="Arial"/>
        </w:rPr>
        <w:t>.</w:t>
      </w:r>
    </w:p>
    <w:p w14:paraId="1B4892EC" w14:textId="0D4E475A" w:rsidR="005149C1" w:rsidRPr="003A120B" w:rsidRDefault="00626B74" w:rsidP="003A120B">
      <w:pPr>
        <w:ind w:left="0" w:firstLine="0"/>
        <w:rPr>
          <w:rFonts w:ascii="Arial" w:hAnsi="Arial" w:cs="Arial"/>
          <w:b/>
        </w:rPr>
      </w:pPr>
      <w:r w:rsidRPr="003A120B">
        <w:rPr>
          <w:rFonts w:ascii="Arial" w:hAnsi="Arial" w:cs="Arial"/>
          <w:b/>
        </w:rPr>
        <w:t>The importance of managing and developing talent</w:t>
      </w:r>
    </w:p>
    <w:p w14:paraId="1389F530" w14:textId="4ECB3A14" w:rsidR="004B430B" w:rsidRPr="003A120B" w:rsidRDefault="00626B74" w:rsidP="003A120B">
      <w:pPr>
        <w:ind w:left="0" w:firstLine="0"/>
        <w:rPr>
          <w:rFonts w:ascii="Arial" w:hAnsi="Arial" w:cs="Arial"/>
          <w:color w:val="222222"/>
          <w:shd w:val="clear" w:color="auto" w:fill="FFFFFF"/>
        </w:rPr>
      </w:pPr>
      <w:r w:rsidRPr="003A120B">
        <w:rPr>
          <w:rFonts w:ascii="Arial" w:hAnsi="Arial" w:cs="Arial"/>
        </w:rPr>
        <w:t xml:space="preserve">Considering the situation of the pandemic of COVID-19 with economic instability, the H.R. provide efficient support </w:t>
      </w:r>
      <w:r w:rsidR="0033123A" w:rsidRPr="003A120B">
        <w:rPr>
          <w:rFonts w:ascii="Arial" w:hAnsi="Arial" w:cs="Arial"/>
        </w:rPr>
        <w:t xml:space="preserve">to the managers and employee regarding remote working whilst ensuring the mental health of the employee is not disturbed. The H.R. department also </w:t>
      </w:r>
      <w:r w:rsidR="006412F5" w:rsidRPr="003A120B">
        <w:rPr>
          <w:rFonts w:ascii="Arial" w:hAnsi="Arial" w:cs="Arial"/>
        </w:rPr>
        <w:t>provides</w:t>
      </w:r>
      <w:r w:rsidR="0033123A" w:rsidRPr="003A120B">
        <w:rPr>
          <w:rFonts w:ascii="Arial" w:hAnsi="Arial" w:cs="Arial"/>
        </w:rPr>
        <w:t xml:space="preserve"> all necessary support in managing talent to fill any gaps coming in the way of success for </w:t>
      </w:r>
      <w:r w:rsidR="00D07C11" w:rsidRPr="003A120B">
        <w:rPr>
          <w:rFonts w:ascii="Arial" w:hAnsi="Arial" w:cs="Arial"/>
        </w:rPr>
        <w:t>companies (</w:t>
      </w:r>
      <w:r w:rsidR="00D07C11" w:rsidRPr="003A120B">
        <w:rPr>
          <w:rFonts w:ascii="Arial" w:hAnsi="Arial" w:cs="Arial"/>
          <w:color w:val="222222"/>
          <w:shd w:val="clear" w:color="auto" w:fill="FFFFFF"/>
        </w:rPr>
        <w:t xml:space="preserve">Vahdat, </w:t>
      </w:r>
      <w:r w:rsidR="006412F5" w:rsidRPr="003A120B">
        <w:rPr>
          <w:rFonts w:ascii="Arial" w:hAnsi="Arial" w:cs="Arial"/>
          <w:color w:val="222222"/>
          <w:shd w:val="clear" w:color="auto" w:fill="FFFFFF"/>
        </w:rPr>
        <w:t>2022)</w:t>
      </w:r>
      <w:r w:rsidR="006412F5" w:rsidRPr="003A120B">
        <w:rPr>
          <w:rFonts w:ascii="Arial" w:hAnsi="Arial" w:cs="Arial"/>
        </w:rPr>
        <w:t>. The human</w:t>
      </w:r>
      <w:r w:rsidR="000925D8" w:rsidRPr="003A120B">
        <w:rPr>
          <w:rFonts w:ascii="Arial" w:hAnsi="Arial" w:cs="Arial"/>
        </w:rPr>
        <w:t xml:space="preserve"> resource department also develops public </w:t>
      </w:r>
      <w:r w:rsidR="002B37EA" w:rsidRPr="003A120B">
        <w:rPr>
          <w:rFonts w:ascii="Arial" w:hAnsi="Arial" w:cs="Arial"/>
        </w:rPr>
        <w:t>relations</w:t>
      </w:r>
      <w:r w:rsidR="000925D8" w:rsidRPr="003A120B">
        <w:rPr>
          <w:rFonts w:ascii="Arial" w:hAnsi="Arial" w:cs="Arial"/>
        </w:rPr>
        <w:t xml:space="preserve"> by arranging meetings, collaborative gatherings and seminars to build smooth relationships with other companies and target </w:t>
      </w:r>
      <w:r w:rsidR="00F81A9C" w:rsidRPr="003A120B">
        <w:rPr>
          <w:rFonts w:ascii="Arial" w:hAnsi="Arial" w:cs="Arial"/>
        </w:rPr>
        <w:t xml:space="preserve">markets. Managing and reducing any chances of risk and maintaining the stability and reputation of an organization, </w:t>
      </w:r>
      <w:r w:rsidR="003E1A17" w:rsidRPr="003A120B">
        <w:rPr>
          <w:rFonts w:ascii="Arial" w:hAnsi="Arial" w:cs="Arial"/>
        </w:rPr>
        <w:t xml:space="preserve">thus protecting the organization from any fines, and establishing trust between the customers and shareholders, </w:t>
      </w:r>
      <w:r w:rsidR="00F81A9C" w:rsidRPr="003A120B">
        <w:rPr>
          <w:rFonts w:ascii="Arial" w:hAnsi="Arial" w:cs="Arial"/>
        </w:rPr>
        <w:t>are also performed by H</w:t>
      </w:r>
      <w:r w:rsidR="000925D8" w:rsidRPr="003A120B">
        <w:rPr>
          <w:rFonts w:ascii="Arial" w:hAnsi="Arial" w:cs="Arial"/>
        </w:rPr>
        <w:t>.R. In</w:t>
      </w:r>
      <w:r w:rsidR="0033123A" w:rsidRPr="003A120B">
        <w:rPr>
          <w:rFonts w:ascii="Arial" w:hAnsi="Arial" w:cs="Arial"/>
        </w:rPr>
        <w:t xml:space="preserve"> addition to this Human resource department is involved in every stage of the employee life cycle.</w:t>
      </w:r>
    </w:p>
    <w:p w14:paraId="31CA0CD5" w14:textId="080CA274" w:rsidR="004B430B" w:rsidRPr="003A120B" w:rsidRDefault="00626B74" w:rsidP="003A120B">
      <w:pPr>
        <w:ind w:firstLine="0"/>
        <w:rPr>
          <w:rFonts w:ascii="Arial" w:hAnsi="Arial" w:cs="Arial"/>
          <w:b/>
        </w:rPr>
      </w:pPr>
      <w:r w:rsidRPr="003A120B">
        <w:rPr>
          <w:rFonts w:ascii="Arial" w:hAnsi="Arial" w:cs="Arial"/>
          <w:b/>
        </w:rPr>
        <w:t>The employee lifecycle:</w:t>
      </w:r>
    </w:p>
    <w:p w14:paraId="498BB970" w14:textId="3A184CD2" w:rsidR="007F029F" w:rsidRPr="003A120B" w:rsidRDefault="00626B74" w:rsidP="003A120B">
      <w:pPr>
        <w:ind w:left="0" w:firstLine="0"/>
        <w:rPr>
          <w:rFonts w:ascii="Arial" w:hAnsi="Arial" w:cs="Arial"/>
          <w:bCs/>
        </w:rPr>
      </w:pPr>
      <w:r w:rsidRPr="003A120B">
        <w:rPr>
          <w:rFonts w:ascii="Arial" w:hAnsi="Arial" w:cs="Arial"/>
          <w:bCs/>
        </w:rPr>
        <w:t xml:space="preserve">The life cycle of an employee is basically the journey of the amount of time spent in an organization, and the department of human resources is responsible for making their </w:t>
      </w:r>
      <w:r w:rsidRPr="003A120B">
        <w:rPr>
          <w:rFonts w:ascii="Arial" w:hAnsi="Arial" w:cs="Arial"/>
          <w:bCs/>
        </w:rPr>
        <w:lastRenderedPageBreak/>
        <w:t xml:space="preserve">experience smooth, making </w:t>
      </w:r>
      <w:r w:rsidR="002D038A" w:rsidRPr="003A120B">
        <w:rPr>
          <w:rFonts w:ascii="Arial" w:hAnsi="Arial" w:cs="Arial"/>
          <w:bCs/>
        </w:rPr>
        <w:t>it</w:t>
      </w:r>
      <w:r w:rsidRPr="003A120B">
        <w:rPr>
          <w:rFonts w:ascii="Arial" w:hAnsi="Arial" w:cs="Arial"/>
          <w:bCs/>
        </w:rPr>
        <w:t xml:space="preserve"> realize that </w:t>
      </w:r>
      <w:r w:rsidR="002D038A" w:rsidRPr="003A120B">
        <w:rPr>
          <w:rFonts w:ascii="Arial" w:hAnsi="Arial" w:cs="Arial"/>
          <w:bCs/>
        </w:rPr>
        <w:t>it</w:t>
      </w:r>
      <w:r w:rsidRPr="003A120B">
        <w:rPr>
          <w:rFonts w:ascii="Arial" w:hAnsi="Arial" w:cs="Arial"/>
          <w:bCs/>
        </w:rPr>
        <w:t xml:space="preserve"> </w:t>
      </w:r>
      <w:r w:rsidR="002D038A" w:rsidRPr="003A120B">
        <w:rPr>
          <w:rFonts w:ascii="Arial" w:hAnsi="Arial" w:cs="Arial"/>
          <w:bCs/>
        </w:rPr>
        <w:t>is</w:t>
      </w:r>
      <w:r w:rsidRPr="003A120B">
        <w:rPr>
          <w:rFonts w:ascii="Arial" w:hAnsi="Arial" w:cs="Arial"/>
          <w:bCs/>
        </w:rPr>
        <w:t xml:space="preserve"> taken care of.</w:t>
      </w:r>
      <w:r w:rsidR="009C7E76" w:rsidRPr="003A120B">
        <w:rPr>
          <w:rFonts w:ascii="Arial" w:hAnsi="Arial" w:cs="Arial"/>
          <w:bCs/>
        </w:rPr>
        <w:t xml:space="preserve"> Employees are the backbone of any business, and without it, companies cannot </w:t>
      </w:r>
      <w:r w:rsidR="00A22EC3" w:rsidRPr="003A120B">
        <w:rPr>
          <w:rFonts w:ascii="Arial" w:hAnsi="Arial" w:cs="Arial"/>
          <w:bCs/>
        </w:rPr>
        <w:t>exist,</w:t>
      </w:r>
      <w:r w:rsidR="009C7E76" w:rsidRPr="003A120B">
        <w:rPr>
          <w:rFonts w:ascii="Arial" w:hAnsi="Arial" w:cs="Arial"/>
          <w:bCs/>
        </w:rPr>
        <w:t xml:space="preserve"> and H.R. officers play a crucial role in assuring that employees are contented by communicating with them efficiently throughout their </w:t>
      </w:r>
      <w:proofErr w:type="gramStart"/>
      <w:r w:rsidR="009C7E76" w:rsidRPr="003A120B">
        <w:rPr>
          <w:rFonts w:ascii="Arial" w:hAnsi="Arial" w:cs="Arial"/>
          <w:bCs/>
        </w:rPr>
        <w:t>cycle</w:t>
      </w:r>
      <w:r w:rsidR="00A22EC3" w:rsidRPr="003A120B">
        <w:rPr>
          <w:rFonts w:ascii="Arial" w:hAnsi="Arial" w:cs="Arial"/>
          <w:bCs/>
        </w:rPr>
        <w:t>(</w:t>
      </w:r>
      <w:r w:rsidR="00A22EC3" w:rsidRPr="003A120B">
        <w:rPr>
          <w:rFonts w:ascii="Arial" w:hAnsi="Arial" w:cs="Arial"/>
          <w:color w:val="222222"/>
          <w:shd w:val="clear" w:color="auto" w:fill="FFFFFF"/>
        </w:rPr>
        <w:t xml:space="preserve"> Cattermole</w:t>
      </w:r>
      <w:proofErr w:type="gramEnd"/>
      <w:r w:rsidR="00A22EC3" w:rsidRPr="003A120B">
        <w:rPr>
          <w:rFonts w:ascii="Arial" w:hAnsi="Arial" w:cs="Arial"/>
          <w:color w:val="222222"/>
          <w:shd w:val="clear" w:color="auto" w:fill="FFFFFF"/>
        </w:rPr>
        <w:t>, 2019</w:t>
      </w:r>
      <w:r w:rsidR="009C7E76" w:rsidRPr="003A120B">
        <w:rPr>
          <w:rFonts w:ascii="Arial" w:hAnsi="Arial" w:cs="Arial"/>
          <w:bCs/>
        </w:rPr>
        <w:t xml:space="preserve"> </w:t>
      </w:r>
      <w:r w:rsidR="00A22EC3" w:rsidRPr="003A120B">
        <w:rPr>
          <w:rFonts w:ascii="Arial" w:hAnsi="Arial" w:cs="Arial"/>
          <w:bCs/>
        </w:rPr>
        <w:t>).</w:t>
      </w:r>
      <w:r w:rsidR="009C7E76" w:rsidRPr="003A120B">
        <w:rPr>
          <w:rFonts w:ascii="Arial" w:hAnsi="Arial" w:cs="Arial"/>
          <w:bCs/>
        </w:rPr>
        <w:t xml:space="preserve"> The department of H.R. provides significant support through all the stages of employees' lifecycle and provide all kind of development and learning opportunities providing them hands-on experiences and thus strengthen the </w:t>
      </w:r>
      <w:r w:rsidR="002D038A" w:rsidRPr="003A120B">
        <w:rPr>
          <w:rFonts w:ascii="Arial" w:hAnsi="Arial" w:cs="Arial"/>
          <w:bCs/>
        </w:rPr>
        <w:t>relationship. Each</w:t>
      </w:r>
      <w:r w:rsidRPr="003A120B">
        <w:rPr>
          <w:rFonts w:ascii="Arial" w:hAnsi="Arial" w:cs="Arial"/>
          <w:bCs/>
        </w:rPr>
        <w:t xml:space="preserve"> stage of the employee life cycle holds great importance and possesses </w:t>
      </w:r>
      <w:r w:rsidR="006821D2" w:rsidRPr="003A120B">
        <w:rPr>
          <w:rFonts w:ascii="Arial" w:hAnsi="Arial" w:cs="Arial"/>
          <w:bCs/>
        </w:rPr>
        <w:t>objective</w:t>
      </w:r>
      <w:r w:rsidRPr="003A120B">
        <w:rPr>
          <w:rFonts w:ascii="Arial" w:hAnsi="Arial" w:cs="Arial"/>
          <w:bCs/>
        </w:rPr>
        <w:t>s in achieving goals.</w:t>
      </w:r>
    </w:p>
    <w:p w14:paraId="2F5B19A7" w14:textId="42D34FD5" w:rsidR="004B430B" w:rsidRPr="003A120B" w:rsidRDefault="00626B74" w:rsidP="003A120B">
      <w:pPr>
        <w:ind w:left="0" w:firstLine="0"/>
        <w:rPr>
          <w:rFonts w:ascii="Arial" w:hAnsi="Arial" w:cs="Arial"/>
          <w:b/>
        </w:rPr>
      </w:pPr>
      <w:r w:rsidRPr="003A120B">
        <w:rPr>
          <w:rFonts w:ascii="Arial" w:hAnsi="Arial" w:cs="Arial"/>
          <w:b/>
        </w:rPr>
        <w:t>Attraction</w:t>
      </w:r>
    </w:p>
    <w:p w14:paraId="039BBFC8" w14:textId="77777777" w:rsidR="00874532" w:rsidRPr="003A120B" w:rsidRDefault="00626B74" w:rsidP="003A120B">
      <w:pPr>
        <w:ind w:left="0" w:firstLine="0"/>
        <w:rPr>
          <w:rFonts w:ascii="Arial" w:hAnsi="Arial" w:cs="Arial"/>
          <w:bCs/>
        </w:rPr>
      </w:pPr>
      <w:r w:rsidRPr="003A120B">
        <w:rPr>
          <w:rFonts w:ascii="Arial" w:hAnsi="Arial" w:cs="Arial"/>
          <w:bCs/>
        </w:rPr>
        <w:t>The employees are mostly attracted by</w:t>
      </w:r>
      <w:r w:rsidR="00C44392" w:rsidRPr="003A120B">
        <w:rPr>
          <w:rFonts w:ascii="Arial" w:hAnsi="Arial" w:cs="Arial"/>
          <w:bCs/>
        </w:rPr>
        <w:t xml:space="preserve"> the proposition they are given in return for the set of skills they </w:t>
      </w:r>
      <w:r w:rsidR="006821D2" w:rsidRPr="003A120B">
        <w:rPr>
          <w:rFonts w:ascii="Arial" w:hAnsi="Arial" w:cs="Arial"/>
          <w:bCs/>
        </w:rPr>
        <w:t>possess,</w:t>
      </w:r>
      <w:r w:rsidR="00C44392" w:rsidRPr="003A120B">
        <w:rPr>
          <w:rFonts w:ascii="Arial" w:hAnsi="Arial" w:cs="Arial"/>
          <w:bCs/>
        </w:rPr>
        <w:t xml:space="preserve"> and it can be attractive salary packages, rewards, and medical benefits. Other than that, making the process of recruitment easy and </w:t>
      </w:r>
      <w:r w:rsidR="006821D2" w:rsidRPr="003A120B">
        <w:rPr>
          <w:rFonts w:ascii="Arial" w:hAnsi="Arial" w:cs="Arial"/>
          <w:bCs/>
        </w:rPr>
        <w:t>precise</w:t>
      </w:r>
      <w:r w:rsidR="004311C2" w:rsidRPr="003A120B">
        <w:rPr>
          <w:rFonts w:ascii="Arial" w:hAnsi="Arial" w:cs="Arial"/>
          <w:bCs/>
        </w:rPr>
        <w:t xml:space="preserve"> and writing good job descriptions</w:t>
      </w:r>
      <w:r w:rsidR="00C44392" w:rsidRPr="003A120B">
        <w:rPr>
          <w:rFonts w:ascii="Arial" w:hAnsi="Arial" w:cs="Arial"/>
          <w:bCs/>
        </w:rPr>
        <w:t xml:space="preserve"> also attract employees to be attracted as extensive procedures make talented candidates lose </w:t>
      </w:r>
      <w:r w:rsidR="006821D2" w:rsidRPr="003A120B">
        <w:rPr>
          <w:rFonts w:ascii="Arial" w:hAnsi="Arial" w:cs="Arial"/>
          <w:bCs/>
        </w:rPr>
        <w:t xml:space="preserve">interest </w:t>
      </w:r>
      <w:r w:rsidR="00FF25D9" w:rsidRPr="003A120B">
        <w:rPr>
          <w:rFonts w:ascii="Arial" w:hAnsi="Arial" w:cs="Arial"/>
          <w:bCs/>
        </w:rPr>
        <w:t>(</w:t>
      </w:r>
      <w:r w:rsidR="00FF25D9" w:rsidRPr="003A120B">
        <w:rPr>
          <w:rFonts w:ascii="Arial" w:hAnsi="Arial" w:cs="Arial"/>
          <w:color w:val="222222"/>
          <w:shd w:val="clear" w:color="auto" w:fill="FFFFFF"/>
        </w:rPr>
        <w:t>Ali</w:t>
      </w:r>
      <w:r w:rsidR="006821D2" w:rsidRPr="003A120B">
        <w:rPr>
          <w:rFonts w:ascii="Arial" w:hAnsi="Arial" w:cs="Arial"/>
          <w:color w:val="222222"/>
          <w:shd w:val="clear" w:color="auto" w:fill="FFFFFF"/>
        </w:rPr>
        <w:t>, B.J. and Anwar, G., 2021)</w:t>
      </w:r>
      <w:r w:rsidR="00C44392" w:rsidRPr="003A120B">
        <w:rPr>
          <w:rFonts w:ascii="Arial" w:hAnsi="Arial" w:cs="Arial"/>
          <w:bCs/>
        </w:rPr>
        <w:t xml:space="preserve"> </w:t>
      </w:r>
    </w:p>
    <w:p w14:paraId="5FF291D7" w14:textId="34F78737" w:rsidR="007F029F" w:rsidRPr="003A120B" w:rsidRDefault="00626B74" w:rsidP="003A120B">
      <w:pPr>
        <w:ind w:left="0" w:firstLine="0"/>
        <w:rPr>
          <w:rFonts w:ascii="Arial" w:hAnsi="Arial" w:cs="Arial"/>
          <w:bCs/>
        </w:rPr>
      </w:pPr>
      <w:r w:rsidRPr="003A120B">
        <w:rPr>
          <w:rFonts w:ascii="Arial" w:hAnsi="Arial" w:cs="Arial"/>
          <w:bCs/>
        </w:rPr>
        <w:t>By looking at achievements other than qualifications a company can source talented candidates</w:t>
      </w:r>
      <w:r w:rsidR="004311C2" w:rsidRPr="003A120B">
        <w:rPr>
          <w:rFonts w:ascii="Arial" w:hAnsi="Arial" w:cs="Arial"/>
          <w:bCs/>
        </w:rPr>
        <w:t>, and H.R. also attracts employees by offering them development opportunities like training to expand their skills. Properly communicating mission and vision of your company</w:t>
      </w:r>
      <w:r w:rsidR="002D5CBE" w:rsidRPr="003A120B">
        <w:rPr>
          <w:rFonts w:ascii="Arial" w:hAnsi="Arial" w:cs="Arial"/>
          <w:bCs/>
        </w:rPr>
        <w:t xml:space="preserve"> and being flexible about your </w:t>
      </w:r>
      <w:r w:rsidR="0075304E" w:rsidRPr="003A120B">
        <w:rPr>
          <w:rFonts w:ascii="Arial" w:hAnsi="Arial" w:cs="Arial"/>
          <w:bCs/>
        </w:rPr>
        <w:t>employees’</w:t>
      </w:r>
      <w:r w:rsidR="002D5CBE" w:rsidRPr="003A120B">
        <w:rPr>
          <w:rFonts w:ascii="Arial" w:hAnsi="Arial" w:cs="Arial"/>
          <w:bCs/>
        </w:rPr>
        <w:t xml:space="preserve"> requirements</w:t>
      </w:r>
      <w:r w:rsidR="004311C2" w:rsidRPr="003A120B">
        <w:rPr>
          <w:rFonts w:ascii="Arial" w:hAnsi="Arial" w:cs="Arial"/>
          <w:bCs/>
        </w:rPr>
        <w:t xml:space="preserve"> is also a source of attraction for the employees</w:t>
      </w:r>
      <w:r w:rsidR="0075304E" w:rsidRPr="003A120B">
        <w:rPr>
          <w:rFonts w:ascii="Arial" w:hAnsi="Arial" w:cs="Arial"/>
          <w:bCs/>
        </w:rPr>
        <w:t xml:space="preserve">. At the organizational level human resource sector ensures that only appropriate candidates are </w:t>
      </w:r>
      <w:r w:rsidR="00874532" w:rsidRPr="003A120B">
        <w:rPr>
          <w:rFonts w:ascii="Arial" w:hAnsi="Arial" w:cs="Arial"/>
          <w:bCs/>
        </w:rPr>
        <w:t>interviewed (</w:t>
      </w:r>
      <w:r w:rsidR="00874532" w:rsidRPr="003A120B">
        <w:rPr>
          <w:rFonts w:ascii="Arial" w:hAnsi="Arial" w:cs="Arial"/>
          <w:color w:val="222222"/>
          <w:shd w:val="clear" w:color="auto" w:fill="FFFFFF"/>
        </w:rPr>
        <w:t>Fernandez and Gallardo-Gallardo, 2021)</w:t>
      </w:r>
    </w:p>
    <w:p w14:paraId="54F3E014" w14:textId="2B8F6AD4" w:rsidR="004B430B" w:rsidRPr="003A120B" w:rsidRDefault="00626B74" w:rsidP="003A120B">
      <w:pPr>
        <w:ind w:left="0" w:firstLine="0"/>
        <w:rPr>
          <w:rFonts w:ascii="Arial" w:hAnsi="Arial" w:cs="Arial"/>
          <w:b/>
        </w:rPr>
      </w:pPr>
      <w:r w:rsidRPr="003A120B">
        <w:rPr>
          <w:rFonts w:ascii="Arial" w:hAnsi="Arial" w:cs="Arial"/>
          <w:b/>
        </w:rPr>
        <w:t>Recruitment</w:t>
      </w:r>
    </w:p>
    <w:p w14:paraId="4B118082" w14:textId="1D907F14" w:rsidR="00A4321B" w:rsidRPr="003A120B" w:rsidRDefault="00626B74" w:rsidP="003A120B">
      <w:pPr>
        <w:ind w:left="0" w:firstLine="0"/>
        <w:rPr>
          <w:rFonts w:ascii="Arial" w:hAnsi="Arial" w:cs="Arial"/>
          <w:color w:val="222222"/>
          <w:shd w:val="clear" w:color="auto" w:fill="FFFFFF"/>
        </w:rPr>
      </w:pPr>
      <w:r w:rsidRPr="003A120B">
        <w:rPr>
          <w:rFonts w:ascii="Arial" w:hAnsi="Arial" w:cs="Arial"/>
          <w:bCs/>
        </w:rPr>
        <w:t>Recruitment is basically the process by which new candidates are acquired. The role of human resource in recruitment firstly is to identify the needs of company and basically to develop policies for employment and are responsible for onboarding new talents. In addition to this, determining salaries according to the set-off skills possessed by the candidates, providing them with opportunities for professional development and providing all the necessary support for collaboration (</w:t>
      </w:r>
      <w:r w:rsidR="008C2AAF" w:rsidRPr="003A120B">
        <w:rPr>
          <w:rFonts w:ascii="Arial" w:hAnsi="Arial" w:cs="Arial"/>
          <w:color w:val="222222"/>
          <w:shd w:val="clear" w:color="auto" w:fill="FFFFFF"/>
        </w:rPr>
        <w:t xml:space="preserve">Kurdi and </w:t>
      </w:r>
      <w:proofErr w:type="spellStart"/>
      <w:r w:rsidR="008C2AAF" w:rsidRPr="003A120B">
        <w:rPr>
          <w:rFonts w:ascii="Arial" w:hAnsi="Arial" w:cs="Arial"/>
          <w:color w:val="222222"/>
          <w:shd w:val="clear" w:color="auto" w:fill="FFFFFF"/>
        </w:rPr>
        <w:t>Alshurideh</w:t>
      </w:r>
      <w:proofErr w:type="spellEnd"/>
      <w:r w:rsidR="008C2AAF" w:rsidRPr="003A120B">
        <w:rPr>
          <w:rFonts w:ascii="Arial" w:hAnsi="Arial" w:cs="Arial"/>
          <w:color w:val="222222"/>
          <w:shd w:val="clear" w:color="auto" w:fill="FFFFFF"/>
        </w:rPr>
        <w:t>, 2020</w:t>
      </w:r>
      <w:r w:rsidRPr="003A120B">
        <w:rPr>
          <w:rFonts w:ascii="Arial" w:hAnsi="Arial" w:cs="Arial"/>
          <w:color w:val="222222"/>
          <w:shd w:val="clear" w:color="auto" w:fill="FFFFFF"/>
        </w:rPr>
        <w:t>).</w:t>
      </w:r>
    </w:p>
    <w:p w14:paraId="52FAC7C2" w14:textId="7BF397BF" w:rsidR="0075304E" w:rsidRPr="003A120B" w:rsidRDefault="00626B74" w:rsidP="003A120B">
      <w:pPr>
        <w:ind w:left="0" w:firstLine="0"/>
        <w:rPr>
          <w:rFonts w:ascii="Arial" w:hAnsi="Arial" w:cs="Arial"/>
          <w:bCs/>
        </w:rPr>
      </w:pPr>
      <w:r w:rsidRPr="003A120B">
        <w:rPr>
          <w:rFonts w:ascii="Arial" w:hAnsi="Arial" w:cs="Arial"/>
          <w:bCs/>
        </w:rPr>
        <w:t xml:space="preserve">Analyzing, </w:t>
      </w:r>
      <w:r w:rsidR="00BB31C5" w:rsidRPr="003A120B">
        <w:rPr>
          <w:rFonts w:ascii="Arial" w:hAnsi="Arial" w:cs="Arial"/>
          <w:bCs/>
        </w:rPr>
        <w:t>interviewing,</w:t>
      </w:r>
      <w:r w:rsidRPr="003A120B">
        <w:rPr>
          <w:rFonts w:ascii="Arial" w:hAnsi="Arial" w:cs="Arial"/>
          <w:bCs/>
        </w:rPr>
        <w:t xml:space="preserve"> and then closing the recruitment procedure are all performed by the H.R. department of the company.</w:t>
      </w:r>
    </w:p>
    <w:p w14:paraId="2AE832E3" w14:textId="5C0D36C9" w:rsidR="004B430B" w:rsidRPr="003A120B" w:rsidRDefault="00626B74" w:rsidP="003A120B">
      <w:pPr>
        <w:ind w:firstLine="0"/>
        <w:rPr>
          <w:rFonts w:ascii="Arial" w:hAnsi="Arial" w:cs="Arial"/>
          <w:b/>
        </w:rPr>
      </w:pPr>
      <w:r w:rsidRPr="003A120B">
        <w:rPr>
          <w:rFonts w:ascii="Arial" w:hAnsi="Arial" w:cs="Arial"/>
          <w:b/>
        </w:rPr>
        <w:t>Onboarding</w:t>
      </w:r>
    </w:p>
    <w:p w14:paraId="596F30BA" w14:textId="06ACC211" w:rsidR="009272F0" w:rsidRPr="003A120B" w:rsidRDefault="00626B74" w:rsidP="003A120B">
      <w:pPr>
        <w:ind w:left="0" w:firstLine="0"/>
        <w:rPr>
          <w:rFonts w:ascii="Arial" w:hAnsi="Arial" w:cs="Arial"/>
          <w:bCs/>
        </w:rPr>
      </w:pPr>
      <w:r w:rsidRPr="003A120B">
        <w:rPr>
          <w:rFonts w:ascii="Arial" w:hAnsi="Arial" w:cs="Arial"/>
          <w:bCs/>
        </w:rPr>
        <w:lastRenderedPageBreak/>
        <w:t>Onboarding of employees is another essential factor of the employee life cycle, and the human resource department provides all the essential information to the candidates about the objectives and missions of the company. The human resource department also makes the relationship between the employee and employers long-lasting by communicating all the expectations from the employee and pairing them to work with other employees.</w:t>
      </w:r>
      <w:r w:rsidR="00721B21" w:rsidRPr="003A120B">
        <w:rPr>
          <w:rFonts w:ascii="Arial" w:hAnsi="Arial" w:cs="Arial"/>
          <w:bCs/>
        </w:rPr>
        <w:t xml:space="preserve"> H.R. managers also make new hires feel welcome</w:t>
      </w:r>
      <w:r w:rsidR="002B35A6" w:rsidRPr="003A120B">
        <w:rPr>
          <w:rFonts w:ascii="Arial" w:hAnsi="Arial" w:cs="Arial"/>
          <w:bCs/>
        </w:rPr>
        <w:t xml:space="preserve">, and making sure employees are paid fairly leads to motivation by </w:t>
      </w:r>
      <w:r w:rsidR="00721B21" w:rsidRPr="003A120B">
        <w:rPr>
          <w:rFonts w:ascii="Arial" w:hAnsi="Arial" w:cs="Arial"/>
          <w:bCs/>
        </w:rPr>
        <w:t xml:space="preserve">which </w:t>
      </w:r>
      <w:r w:rsidR="002B35A6" w:rsidRPr="003A120B">
        <w:rPr>
          <w:rFonts w:ascii="Arial" w:hAnsi="Arial" w:cs="Arial"/>
          <w:bCs/>
        </w:rPr>
        <w:t>employees perform well, thus</w:t>
      </w:r>
      <w:r w:rsidR="00721B21" w:rsidRPr="003A120B">
        <w:rPr>
          <w:rFonts w:ascii="Arial" w:hAnsi="Arial" w:cs="Arial"/>
          <w:bCs/>
        </w:rPr>
        <w:t xml:space="preserve"> increasing </w:t>
      </w:r>
      <w:r w:rsidR="007158B2" w:rsidRPr="003A120B">
        <w:rPr>
          <w:rFonts w:ascii="Arial" w:hAnsi="Arial" w:cs="Arial"/>
          <w:bCs/>
        </w:rPr>
        <w:t xml:space="preserve">productivity. Good employee onboarding can maximize </w:t>
      </w:r>
      <w:r w:rsidR="0053442B" w:rsidRPr="003A120B">
        <w:rPr>
          <w:rFonts w:ascii="Arial" w:hAnsi="Arial" w:cs="Arial"/>
          <w:bCs/>
        </w:rPr>
        <w:t>employee</w:t>
      </w:r>
      <w:r w:rsidR="007158B2" w:rsidRPr="003A120B">
        <w:rPr>
          <w:rFonts w:ascii="Arial" w:hAnsi="Arial" w:cs="Arial"/>
          <w:bCs/>
        </w:rPr>
        <w:t xml:space="preserve"> retention and engagement</w:t>
      </w:r>
      <w:r w:rsidR="0053442B" w:rsidRPr="003A120B">
        <w:rPr>
          <w:rFonts w:ascii="Arial" w:hAnsi="Arial" w:cs="Arial"/>
          <w:bCs/>
        </w:rPr>
        <w:t xml:space="preserve"> (</w:t>
      </w:r>
      <w:r w:rsidR="0053442B" w:rsidRPr="003A120B">
        <w:rPr>
          <w:rFonts w:ascii="Arial" w:hAnsi="Arial" w:cs="Arial"/>
          <w:color w:val="222222"/>
          <w:shd w:val="clear" w:color="auto" w:fill="FFFFFF"/>
        </w:rPr>
        <w:t xml:space="preserve">Fenech </w:t>
      </w:r>
      <w:r w:rsidR="0053442B" w:rsidRPr="003A120B">
        <w:rPr>
          <w:rFonts w:ascii="Arial" w:hAnsi="Arial" w:cs="Arial"/>
          <w:i/>
          <w:iCs/>
          <w:color w:val="222222"/>
          <w:shd w:val="clear" w:color="auto" w:fill="FFFFFF"/>
        </w:rPr>
        <w:t>et al</w:t>
      </w:r>
      <w:r w:rsidR="0053442B" w:rsidRPr="003A120B">
        <w:rPr>
          <w:rFonts w:ascii="Arial" w:hAnsi="Arial" w:cs="Arial"/>
          <w:color w:val="222222"/>
          <w:shd w:val="clear" w:color="auto" w:fill="FFFFFF"/>
        </w:rPr>
        <w:t>.,</w:t>
      </w:r>
      <w:r w:rsidR="0053442B" w:rsidRPr="003A120B">
        <w:rPr>
          <w:rFonts w:ascii="Arial" w:hAnsi="Arial" w:cs="Arial"/>
          <w:bCs/>
        </w:rPr>
        <w:t xml:space="preserve"> 2019).</w:t>
      </w:r>
    </w:p>
    <w:p w14:paraId="28F4FD37" w14:textId="70A2F12B" w:rsidR="004B430B" w:rsidRPr="003A120B" w:rsidRDefault="00626B74" w:rsidP="003A120B">
      <w:pPr>
        <w:ind w:left="0" w:firstLine="0"/>
        <w:rPr>
          <w:rFonts w:ascii="Arial" w:hAnsi="Arial" w:cs="Arial"/>
          <w:b/>
        </w:rPr>
      </w:pPr>
      <w:r w:rsidRPr="003A120B">
        <w:rPr>
          <w:rFonts w:ascii="Arial" w:hAnsi="Arial" w:cs="Arial"/>
          <w:b/>
        </w:rPr>
        <w:t>Development</w:t>
      </w:r>
    </w:p>
    <w:p w14:paraId="7A7551AD" w14:textId="1EB5FB61" w:rsidR="00975448" w:rsidRPr="003A120B" w:rsidRDefault="00626B74" w:rsidP="003A120B">
      <w:pPr>
        <w:ind w:left="0" w:firstLine="0"/>
        <w:rPr>
          <w:rFonts w:ascii="Arial" w:hAnsi="Arial" w:cs="Arial"/>
          <w:bCs/>
        </w:rPr>
      </w:pPr>
      <w:r w:rsidRPr="003A120B">
        <w:rPr>
          <w:rFonts w:ascii="Arial" w:hAnsi="Arial" w:cs="Arial"/>
          <w:bCs/>
        </w:rPr>
        <w:t xml:space="preserve">Furthermore, professional growth can be achieved through proper coaching, networking, and mentoring. The H.R. department is not only responsible for attracting and recruiting employees, but providing all the necessary training to achieve goals </w:t>
      </w:r>
      <w:r w:rsidR="00291F25" w:rsidRPr="003A120B">
        <w:rPr>
          <w:rFonts w:ascii="Arial" w:hAnsi="Arial" w:cs="Arial"/>
          <w:bCs/>
        </w:rPr>
        <w:t xml:space="preserve">is </w:t>
      </w:r>
      <w:r w:rsidRPr="003A120B">
        <w:rPr>
          <w:rFonts w:ascii="Arial" w:hAnsi="Arial" w:cs="Arial"/>
          <w:bCs/>
        </w:rPr>
        <w:t xml:space="preserve">also their job. </w:t>
      </w:r>
      <w:r w:rsidR="00291F25" w:rsidRPr="003A120B">
        <w:rPr>
          <w:rFonts w:ascii="Arial" w:hAnsi="Arial" w:cs="Arial"/>
          <w:bCs/>
        </w:rPr>
        <w:t xml:space="preserve">H.R. </w:t>
      </w:r>
      <w:r w:rsidRPr="003A120B">
        <w:rPr>
          <w:rFonts w:ascii="Arial" w:hAnsi="Arial" w:cs="Arial"/>
          <w:bCs/>
        </w:rPr>
        <w:t>Identif</w:t>
      </w:r>
      <w:r w:rsidR="00291F25" w:rsidRPr="003A120B">
        <w:rPr>
          <w:rFonts w:ascii="Arial" w:hAnsi="Arial" w:cs="Arial"/>
          <w:bCs/>
        </w:rPr>
        <w:t>ies</w:t>
      </w:r>
      <w:r w:rsidRPr="003A120B">
        <w:rPr>
          <w:rFonts w:ascii="Arial" w:hAnsi="Arial" w:cs="Arial"/>
          <w:bCs/>
        </w:rPr>
        <w:t xml:space="preserve"> the potential of employees</w:t>
      </w:r>
      <w:r w:rsidR="00291F25" w:rsidRPr="003A120B">
        <w:rPr>
          <w:rFonts w:ascii="Arial" w:hAnsi="Arial" w:cs="Arial"/>
          <w:bCs/>
        </w:rPr>
        <w:t xml:space="preserve"> individually</w:t>
      </w:r>
      <w:r w:rsidRPr="003A120B">
        <w:rPr>
          <w:rFonts w:ascii="Arial" w:hAnsi="Arial" w:cs="Arial"/>
          <w:bCs/>
        </w:rPr>
        <w:t xml:space="preserve"> and utilizes their skills to ensure the growth of </w:t>
      </w:r>
      <w:r w:rsidR="00444BAE" w:rsidRPr="003A120B">
        <w:rPr>
          <w:rFonts w:ascii="Arial" w:hAnsi="Arial" w:cs="Arial"/>
          <w:bCs/>
        </w:rPr>
        <w:t>the company (</w:t>
      </w:r>
      <w:proofErr w:type="spellStart"/>
      <w:r w:rsidR="00444BAE" w:rsidRPr="003A120B">
        <w:rPr>
          <w:rFonts w:ascii="Arial" w:hAnsi="Arial" w:cs="Arial"/>
          <w:color w:val="222222"/>
          <w:shd w:val="clear" w:color="auto" w:fill="FFFFFF"/>
        </w:rPr>
        <w:t>Prasetyo</w:t>
      </w:r>
      <w:proofErr w:type="spellEnd"/>
      <w:r w:rsidR="00444BAE" w:rsidRPr="003A120B">
        <w:rPr>
          <w:rFonts w:ascii="Arial" w:hAnsi="Arial" w:cs="Arial"/>
          <w:color w:val="222222"/>
          <w:shd w:val="clear" w:color="auto" w:fill="FFFFFF"/>
        </w:rPr>
        <w:t xml:space="preserve"> </w:t>
      </w:r>
      <w:r w:rsidR="00444BAE" w:rsidRPr="003A120B">
        <w:rPr>
          <w:rFonts w:ascii="Arial" w:hAnsi="Arial" w:cs="Arial"/>
          <w:i/>
          <w:iCs/>
          <w:color w:val="222222"/>
          <w:shd w:val="clear" w:color="auto" w:fill="FFFFFF"/>
        </w:rPr>
        <w:t>et al</w:t>
      </w:r>
      <w:r w:rsidR="00444BAE" w:rsidRPr="003A120B">
        <w:rPr>
          <w:rFonts w:ascii="Arial" w:hAnsi="Arial" w:cs="Arial"/>
          <w:color w:val="222222"/>
          <w:shd w:val="clear" w:color="auto" w:fill="FFFFFF"/>
        </w:rPr>
        <w:t>.,2021)</w:t>
      </w:r>
      <w:r w:rsidR="00291F25" w:rsidRPr="003A120B">
        <w:rPr>
          <w:rFonts w:ascii="Arial" w:hAnsi="Arial" w:cs="Arial"/>
          <w:bCs/>
        </w:rPr>
        <w:t>. The human resource department also discusses the upcoming challenges and ways to cater for them smoothly without reducing the company's efficiency</w:t>
      </w:r>
      <w:r w:rsidR="00182408" w:rsidRPr="003A120B">
        <w:rPr>
          <w:rFonts w:ascii="Arial" w:hAnsi="Arial" w:cs="Arial"/>
          <w:bCs/>
        </w:rPr>
        <w:t xml:space="preserve"> and provides them with useful feedback and how the employee has made progress so </w:t>
      </w:r>
      <w:r w:rsidR="007A66B8" w:rsidRPr="003A120B">
        <w:rPr>
          <w:rFonts w:ascii="Arial" w:hAnsi="Arial" w:cs="Arial"/>
          <w:bCs/>
        </w:rPr>
        <w:t>far.</w:t>
      </w:r>
    </w:p>
    <w:p w14:paraId="59A2FD26" w14:textId="0E666B96" w:rsidR="004B430B" w:rsidRPr="003A120B" w:rsidRDefault="00626B74" w:rsidP="003A120B">
      <w:pPr>
        <w:ind w:left="0" w:firstLine="0"/>
        <w:rPr>
          <w:rFonts w:ascii="Arial" w:hAnsi="Arial" w:cs="Arial"/>
          <w:b/>
        </w:rPr>
      </w:pPr>
      <w:r w:rsidRPr="003A120B">
        <w:rPr>
          <w:rFonts w:ascii="Arial" w:hAnsi="Arial" w:cs="Arial"/>
          <w:b/>
        </w:rPr>
        <w:t>Retentio</w:t>
      </w:r>
      <w:r w:rsidR="00975448" w:rsidRPr="003A120B">
        <w:rPr>
          <w:rFonts w:ascii="Arial" w:hAnsi="Arial" w:cs="Arial"/>
          <w:b/>
        </w:rPr>
        <w:t>n</w:t>
      </w:r>
    </w:p>
    <w:p w14:paraId="221351E4" w14:textId="49234F68" w:rsidR="00CE6DFA" w:rsidRPr="003A120B" w:rsidRDefault="00626B74" w:rsidP="003A120B">
      <w:pPr>
        <w:ind w:left="0" w:firstLine="0"/>
        <w:rPr>
          <w:rFonts w:ascii="Arial" w:hAnsi="Arial" w:cs="Arial"/>
          <w:bCs/>
        </w:rPr>
      </w:pPr>
      <w:r w:rsidRPr="003A120B">
        <w:rPr>
          <w:rFonts w:ascii="Arial" w:hAnsi="Arial" w:cs="Arial"/>
          <w:bCs/>
        </w:rPr>
        <w:t xml:space="preserve">A company should make all the necessary efforts to retain employees within an organization. Some strategies should be planned to retain employees, and the H.R. department should make all the necessary efforts for it, such as providing bonuses, and rewards, training employees and making work policies better. Ensuring employee </w:t>
      </w:r>
      <w:r w:rsidR="006412F5" w:rsidRPr="003A120B">
        <w:rPr>
          <w:rFonts w:ascii="Arial" w:hAnsi="Arial" w:cs="Arial"/>
          <w:bCs/>
        </w:rPr>
        <w:t>satisfaction increases</w:t>
      </w:r>
      <w:r w:rsidRPr="003A120B">
        <w:rPr>
          <w:rFonts w:ascii="Arial" w:hAnsi="Arial" w:cs="Arial"/>
          <w:bCs/>
        </w:rPr>
        <w:t xml:space="preserve"> their productivity, and constant appreciation and boosting employee morale is also done by the H.R. department, which makes the employee less likely to look for other job </w:t>
      </w:r>
      <w:r w:rsidR="005355CB" w:rsidRPr="003A120B">
        <w:rPr>
          <w:rFonts w:ascii="Arial" w:hAnsi="Arial" w:cs="Arial"/>
          <w:bCs/>
        </w:rPr>
        <w:t>opportunities (</w:t>
      </w:r>
      <w:r w:rsidR="005355CB" w:rsidRPr="003A120B">
        <w:rPr>
          <w:rFonts w:ascii="Arial" w:hAnsi="Arial" w:cs="Arial"/>
          <w:color w:val="222222"/>
          <w:shd w:val="clear" w:color="auto" w:fill="FFFFFF"/>
        </w:rPr>
        <w:t xml:space="preserve">Ghani </w:t>
      </w:r>
      <w:r w:rsidR="005355CB" w:rsidRPr="003A120B">
        <w:rPr>
          <w:rFonts w:ascii="Arial" w:hAnsi="Arial" w:cs="Arial"/>
          <w:i/>
          <w:iCs/>
          <w:color w:val="222222"/>
          <w:shd w:val="clear" w:color="auto" w:fill="FFFFFF"/>
        </w:rPr>
        <w:t>et al</w:t>
      </w:r>
      <w:r w:rsidR="005355CB" w:rsidRPr="003A120B">
        <w:rPr>
          <w:rFonts w:ascii="Arial" w:hAnsi="Arial" w:cs="Arial"/>
          <w:color w:val="222222"/>
          <w:shd w:val="clear" w:color="auto" w:fill="FFFFFF"/>
        </w:rPr>
        <w:t>., 2022)</w:t>
      </w:r>
      <w:r w:rsidR="006412F5" w:rsidRPr="003A120B">
        <w:rPr>
          <w:rFonts w:ascii="Arial" w:hAnsi="Arial" w:cs="Arial"/>
          <w:color w:val="222222"/>
          <w:shd w:val="clear" w:color="auto" w:fill="FFFFFF"/>
        </w:rPr>
        <w:t>.</w:t>
      </w:r>
      <w:r w:rsidRPr="003A120B">
        <w:rPr>
          <w:rFonts w:ascii="Arial" w:hAnsi="Arial" w:cs="Arial"/>
          <w:bCs/>
        </w:rPr>
        <w:t xml:space="preserve"> Offering employees opportunities to balance their work and </w:t>
      </w:r>
      <w:r w:rsidR="00682E57" w:rsidRPr="003A120B">
        <w:rPr>
          <w:rFonts w:ascii="Arial" w:hAnsi="Arial" w:cs="Arial"/>
          <w:bCs/>
        </w:rPr>
        <w:t>life by rewarding them and making work flexible permits employees to stay loyal to the organization.</w:t>
      </w:r>
      <w:r w:rsidR="00763750" w:rsidRPr="003A120B">
        <w:rPr>
          <w:rFonts w:ascii="Arial" w:hAnsi="Arial" w:cs="Arial"/>
          <w:bCs/>
        </w:rPr>
        <w:t xml:space="preserve"> Assessing the reasons which are making an employee leaves the company and improving it because hiring and finding the most suitable candidate is a very extensive and difficult process, so the human resource department makes all the possible efforts to make the existing potential employee remain </w:t>
      </w:r>
      <w:r w:rsidR="00763750" w:rsidRPr="003A120B">
        <w:rPr>
          <w:rFonts w:ascii="Arial" w:hAnsi="Arial" w:cs="Arial"/>
          <w:bCs/>
        </w:rPr>
        <w:lastRenderedPageBreak/>
        <w:t>connected to the organization.</w:t>
      </w:r>
      <w:r w:rsidR="00963E10" w:rsidRPr="003A120B">
        <w:rPr>
          <w:rFonts w:ascii="Arial" w:hAnsi="Arial" w:cs="Arial"/>
          <w:bCs/>
        </w:rPr>
        <w:t xml:space="preserve"> Constantly reviewing the performance of the employee to evaluate their performance ensures that they find their role gratifying or not because candidates are most likely to switch jobs when the work becomes monotonous and do not offer to learn </w:t>
      </w:r>
      <w:r w:rsidR="00AD6943" w:rsidRPr="003A120B">
        <w:rPr>
          <w:rFonts w:ascii="Arial" w:hAnsi="Arial" w:cs="Arial"/>
          <w:bCs/>
        </w:rPr>
        <w:t>anymore (</w:t>
      </w:r>
      <w:r w:rsidR="00CC0CF4" w:rsidRPr="003A120B">
        <w:rPr>
          <w:rFonts w:ascii="Arial" w:hAnsi="Arial" w:cs="Arial"/>
          <w:color w:val="222222"/>
          <w:shd w:val="clear" w:color="auto" w:fill="FFFFFF"/>
        </w:rPr>
        <w:t>Singh, 2019</w:t>
      </w:r>
      <w:r w:rsidR="00CC0CF4" w:rsidRPr="003A120B">
        <w:rPr>
          <w:rFonts w:ascii="Arial" w:hAnsi="Arial" w:cs="Arial"/>
          <w:bCs/>
        </w:rPr>
        <w:t>).</w:t>
      </w:r>
    </w:p>
    <w:p w14:paraId="5CD6704C" w14:textId="59FA8388" w:rsidR="004B430B" w:rsidRPr="003A120B" w:rsidRDefault="00626B74" w:rsidP="003A120B">
      <w:pPr>
        <w:ind w:firstLine="0"/>
        <w:rPr>
          <w:rFonts w:ascii="Arial" w:hAnsi="Arial" w:cs="Arial"/>
          <w:b/>
        </w:rPr>
      </w:pPr>
      <w:r w:rsidRPr="003A120B">
        <w:rPr>
          <w:rFonts w:ascii="Arial" w:hAnsi="Arial" w:cs="Arial"/>
          <w:b/>
        </w:rPr>
        <w:t>Separation</w:t>
      </w:r>
    </w:p>
    <w:p w14:paraId="7AA372CC" w14:textId="2974693B" w:rsidR="00CD5AFD" w:rsidRPr="003A120B" w:rsidRDefault="00626B74" w:rsidP="003A120B">
      <w:pPr>
        <w:ind w:left="0" w:firstLine="0"/>
        <w:rPr>
          <w:rFonts w:ascii="Arial" w:hAnsi="Arial" w:cs="Arial"/>
          <w:color w:val="222222"/>
          <w:shd w:val="clear" w:color="auto" w:fill="FFFFFF"/>
        </w:rPr>
      </w:pPr>
      <w:r w:rsidRPr="003A120B">
        <w:rPr>
          <w:rFonts w:ascii="Arial" w:hAnsi="Arial" w:cs="Arial"/>
          <w:bCs/>
        </w:rPr>
        <w:t>Terminati</w:t>
      </w:r>
      <w:r w:rsidR="009A4409" w:rsidRPr="003A120B">
        <w:rPr>
          <w:rFonts w:ascii="Arial" w:hAnsi="Arial" w:cs="Arial"/>
          <w:bCs/>
        </w:rPr>
        <w:t>on of</w:t>
      </w:r>
      <w:r w:rsidRPr="003A120B">
        <w:rPr>
          <w:rFonts w:ascii="Arial" w:hAnsi="Arial" w:cs="Arial"/>
          <w:bCs/>
        </w:rPr>
        <w:t xml:space="preserve"> an employee is rare, but sometimes it becomes necessary. Termination consists of various steps, and H.R. carries all the processes of employee </w:t>
      </w:r>
      <w:r w:rsidR="00577153" w:rsidRPr="003A120B">
        <w:rPr>
          <w:rFonts w:ascii="Arial" w:hAnsi="Arial" w:cs="Arial"/>
          <w:bCs/>
        </w:rPr>
        <w:t>separation. And ensuring the employee dost does not feel a sense of being dismissed unfairly.</w:t>
      </w:r>
      <w:r w:rsidR="00E33B66" w:rsidRPr="003A120B">
        <w:rPr>
          <w:rFonts w:ascii="Arial" w:hAnsi="Arial" w:cs="Arial"/>
          <w:bCs/>
        </w:rPr>
        <w:t xml:space="preserve"> If the performance of the employee is not meeting expectations, the human resource department gives the employee opportunities to make performance better. H.R. handles all matters professionally and carries constructive conversations to elaborate the reasons behind dismissal because H.R. is a neutral sector which reduces any chances of biases, and even when an employee is resigning on their own will, this process is also accurately carried out by the human resource </w:t>
      </w:r>
      <w:r w:rsidRPr="003A120B">
        <w:rPr>
          <w:rFonts w:ascii="Arial" w:hAnsi="Arial" w:cs="Arial"/>
          <w:bCs/>
        </w:rPr>
        <w:t>department (</w:t>
      </w:r>
      <w:r w:rsidR="0099710A" w:rsidRPr="003A120B">
        <w:rPr>
          <w:rFonts w:ascii="Arial" w:hAnsi="Arial" w:cs="Arial"/>
          <w:color w:val="222222"/>
          <w:shd w:val="clear" w:color="auto" w:fill="FFFFFF"/>
        </w:rPr>
        <w:t>Anwar, and Abdullah, 2021)</w:t>
      </w:r>
    </w:p>
    <w:p w14:paraId="53680B5A" w14:textId="54317363" w:rsidR="003A120B" w:rsidRPr="003A120B" w:rsidRDefault="00626B74" w:rsidP="003A120B">
      <w:pPr>
        <w:ind w:left="0" w:firstLine="0"/>
        <w:rPr>
          <w:rFonts w:ascii="Arial" w:hAnsi="Arial" w:cs="Arial"/>
          <w:bCs/>
        </w:rPr>
      </w:pPr>
      <w:r w:rsidRPr="003A120B">
        <w:rPr>
          <w:rFonts w:ascii="Arial" w:hAnsi="Arial" w:cs="Arial"/>
          <w:bCs/>
        </w:rPr>
        <w:t>The duties</w:t>
      </w:r>
      <w:r w:rsidR="00E33B66" w:rsidRPr="003A120B">
        <w:rPr>
          <w:rFonts w:ascii="Arial" w:hAnsi="Arial" w:cs="Arial"/>
          <w:bCs/>
        </w:rPr>
        <w:t xml:space="preserve"> of H.R. </w:t>
      </w:r>
      <w:r w:rsidR="001726A9" w:rsidRPr="003A120B">
        <w:rPr>
          <w:rFonts w:ascii="Arial" w:hAnsi="Arial" w:cs="Arial"/>
          <w:bCs/>
        </w:rPr>
        <w:t>do</w:t>
      </w:r>
      <w:r w:rsidR="00E33B66" w:rsidRPr="003A120B">
        <w:rPr>
          <w:rFonts w:ascii="Arial" w:hAnsi="Arial" w:cs="Arial"/>
          <w:bCs/>
        </w:rPr>
        <w:t xml:space="preserve"> not end here, but it is also required to summarize the outcome of </w:t>
      </w:r>
      <w:r w:rsidR="00515D23" w:rsidRPr="003A120B">
        <w:rPr>
          <w:rFonts w:ascii="Arial" w:hAnsi="Arial" w:cs="Arial"/>
          <w:bCs/>
        </w:rPr>
        <w:t>the meeting</w:t>
      </w:r>
      <w:r w:rsidR="00E33B66" w:rsidRPr="003A120B">
        <w:rPr>
          <w:rFonts w:ascii="Arial" w:hAnsi="Arial" w:cs="Arial"/>
          <w:bCs/>
        </w:rPr>
        <w:t xml:space="preserve"> regarding termination and prepare a file about all the details of </w:t>
      </w:r>
      <w:r w:rsidR="001F28B6" w:rsidRPr="003A120B">
        <w:rPr>
          <w:rFonts w:ascii="Arial" w:hAnsi="Arial" w:cs="Arial"/>
          <w:bCs/>
        </w:rPr>
        <w:t>the former</w:t>
      </w:r>
      <w:r w:rsidR="00E33B66" w:rsidRPr="003A120B">
        <w:rPr>
          <w:rFonts w:ascii="Arial" w:hAnsi="Arial" w:cs="Arial"/>
          <w:bCs/>
        </w:rPr>
        <w:t xml:space="preserve"> employee.</w:t>
      </w:r>
      <w:r w:rsidR="00FC1F3D" w:rsidRPr="003A120B">
        <w:rPr>
          <w:rFonts w:ascii="Arial" w:hAnsi="Arial" w:cs="Arial"/>
          <w:bCs/>
        </w:rPr>
        <w:t xml:space="preserve"> Recovering all the other documents and properties given to the former employee, such as laptops, keys, and vehicles, while following a properly structured process is also H.R.'s responsibility.</w:t>
      </w:r>
      <w:r w:rsidR="00410C32" w:rsidRPr="003A120B">
        <w:rPr>
          <w:rFonts w:ascii="Arial" w:hAnsi="Arial" w:cs="Arial"/>
          <w:bCs/>
        </w:rPr>
        <w:t xml:space="preserve"> The human resource department ensures that neither the organization nor the employee is damaged or disrespected</w:t>
      </w:r>
      <w:r w:rsidR="00124FEA" w:rsidRPr="003A120B">
        <w:rPr>
          <w:rFonts w:ascii="Arial" w:hAnsi="Arial" w:cs="Arial"/>
          <w:bCs/>
        </w:rPr>
        <w:t>, thus managing it smart</w:t>
      </w:r>
    </w:p>
    <w:p w14:paraId="299EF71E" w14:textId="237FDBFE" w:rsidR="004B430B" w:rsidRPr="003A120B" w:rsidRDefault="00626B74" w:rsidP="003A120B">
      <w:pPr>
        <w:ind w:left="0" w:firstLine="0"/>
        <w:rPr>
          <w:rFonts w:ascii="Arial" w:hAnsi="Arial" w:cs="Arial"/>
          <w:b/>
        </w:rPr>
      </w:pPr>
      <w:r w:rsidRPr="003A120B">
        <w:rPr>
          <w:rFonts w:ascii="Arial" w:hAnsi="Arial" w:cs="Arial"/>
          <w:b/>
        </w:rPr>
        <w:t xml:space="preserve">Provide examples of how you could benefit team/organizational </w:t>
      </w:r>
      <w:r w:rsidR="001726A9" w:rsidRPr="003A120B">
        <w:rPr>
          <w:rFonts w:ascii="Arial" w:hAnsi="Arial" w:cs="Arial"/>
          <w:b/>
        </w:rPr>
        <w:t>performance.</w:t>
      </w:r>
    </w:p>
    <w:p w14:paraId="19C4A6B2" w14:textId="09E2CBD0" w:rsidR="00C63A5B" w:rsidRPr="00C63A5B" w:rsidRDefault="00626B74" w:rsidP="00C63A5B">
      <w:pPr>
        <w:ind w:left="0" w:firstLine="0"/>
        <w:rPr>
          <w:rFonts w:ascii="Arial" w:hAnsi="Arial" w:cs="Arial"/>
          <w:bCs/>
        </w:rPr>
      </w:pPr>
      <w:r w:rsidRPr="00C63A5B">
        <w:rPr>
          <w:rFonts w:ascii="Arial" w:hAnsi="Arial" w:cs="Arial"/>
          <w:bCs/>
        </w:rPr>
        <w:t xml:space="preserve">Teamwork can be improved by establishing a positive working environment; </w:t>
      </w:r>
      <w:r w:rsidR="008E3094" w:rsidRPr="00C63A5B">
        <w:rPr>
          <w:rFonts w:ascii="Arial" w:hAnsi="Arial" w:cs="Arial"/>
          <w:bCs/>
        </w:rPr>
        <w:t>Hotels have</w:t>
      </w:r>
      <w:r w:rsidR="00AF0CF4" w:rsidRPr="00C63A5B">
        <w:rPr>
          <w:rFonts w:ascii="Arial" w:hAnsi="Arial" w:cs="Arial"/>
          <w:bCs/>
        </w:rPr>
        <w:t xml:space="preserve"> </w:t>
      </w:r>
      <w:r w:rsidR="00C63A5B" w:rsidRPr="00C63A5B">
        <w:rPr>
          <w:rFonts w:ascii="Arial" w:hAnsi="Arial" w:cs="Arial"/>
          <w:bCs/>
        </w:rPr>
        <w:t>made</w:t>
      </w:r>
      <w:r w:rsidR="00C63A5B">
        <w:rPr>
          <w:rFonts w:ascii="Arial" w:hAnsi="Arial" w:cs="Arial"/>
          <w:bCs/>
        </w:rPr>
        <w:t xml:space="preserve"> </w:t>
      </w:r>
      <w:r w:rsidR="00C63A5B" w:rsidRPr="00C63A5B">
        <w:rPr>
          <w:rFonts w:ascii="Arial" w:hAnsi="Arial" w:cs="Arial"/>
          <w:bCs/>
        </w:rPr>
        <w:t>Its</w:t>
      </w:r>
      <w:r w:rsidR="00C63A5B">
        <w:rPr>
          <w:rFonts w:ascii="Arial" w:hAnsi="Arial" w:cs="Arial"/>
          <w:bCs/>
        </w:rPr>
        <w:t xml:space="preserve"> </w:t>
      </w:r>
      <w:r w:rsidRPr="00C63A5B">
        <w:rPr>
          <w:rFonts w:ascii="Arial" w:hAnsi="Arial" w:cs="Arial"/>
          <w:bCs/>
        </w:rPr>
        <w:t>performance better by promoting strong leadership and a pleas</w:t>
      </w:r>
      <w:r w:rsidR="00C63A5B">
        <w:rPr>
          <w:rFonts w:ascii="Arial" w:hAnsi="Arial" w:cs="Arial"/>
          <w:bCs/>
        </w:rPr>
        <w:t xml:space="preserve">ant working environment for its </w:t>
      </w:r>
      <w:r w:rsidRPr="00C63A5B">
        <w:rPr>
          <w:rFonts w:ascii="Arial" w:hAnsi="Arial" w:cs="Arial"/>
          <w:bCs/>
        </w:rPr>
        <w:t xml:space="preserve">employees. </w:t>
      </w:r>
      <w:r w:rsidR="008E3094" w:rsidRPr="00C63A5B">
        <w:rPr>
          <w:rFonts w:ascii="Arial" w:hAnsi="Arial" w:cs="Arial"/>
          <w:bCs/>
        </w:rPr>
        <w:t>However, working</w:t>
      </w:r>
      <w:r w:rsidRPr="00C63A5B">
        <w:rPr>
          <w:rFonts w:ascii="Arial" w:hAnsi="Arial" w:cs="Arial"/>
          <w:bCs/>
        </w:rPr>
        <w:t xml:space="preserve"> in a team and producing good work q</w:t>
      </w:r>
      <w:r w:rsidR="00C63A5B">
        <w:rPr>
          <w:rFonts w:ascii="Arial" w:hAnsi="Arial" w:cs="Arial"/>
          <w:bCs/>
        </w:rPr>
        <w:t xml:space="preserve">uality can be very challenging. </w:t>
      </w:r>
      <w:r w:rsidRPr="00C63A5B">
        <w:rPr>
          <w:rFonts w:ascii="Arial" w:hAnsi="Arial" w:cs="Arial"/>
          <w:bCs/>
        </w:rPr>
        <w:t xml:space="preserve">A </w:t>
      </w:r>
      <w:r w:rsidR="008E3094" w:rsidRPr="00C63A5B">
        <w:rPr>
          <w:rFonts w:ascii="Arial" w:hAnsi="Arial" w:cs="Arial"/>
          <w:bCs/>
        </w:rPr>
        <w:t>Hotel</w:t>
      </w:r>
      <w:r w:rsidRPr="00C63A5B">
        <w:rPr>
          <w:rFonts w:ascii="Arial" w:hAnsi="Arial" w:cs="Arial"/>
          <w:bCs/>
        </w:rPr>
        <w:t xml:space="preserve"> known as</w:t>
      </w:r>
      <w:r w:rsidR="008E3094" w:rsidRPr="00C63A5B">
        <w:rPr>
          <w:rFonts w:ascii="Arial" w:hAnsi="Arial" w:cs="Arial"/>
          <w:bCs/>
        </w:rPr>
        <w:t xml:space="preserve"> Malmaison Birmingham</w:t>
      </w:r>
      <w:r w:rsidR="00AF0CF4" w:rsidRPr="00C63A5B">
        <w:rPr>
          <w:rFonts w:ascii="Arial" w:hAnsi="Arial" w:cs="Arial"/>
          <w:bCs/>
        </w:rPr>
        <w:t xml:space="preserve"> </w:t>
      </w:r>
      <w:r w:rsidRPr="00C63A5B">
        <w:rPr>
          <w:rFonts w:ascii="Arial" w:hAnsi="Arial" w:cs="Arial"/>
          <w:bCs/>
        </w:rPr>
        <w:t xml:space="preserve">promotes </w:t>
      </w:r>
      <w:r w:rsidR="00D538C9" w:rsidRPr="00C63A5B">
        <w:rPr>
          <w:rFonts w:ascii="Arial" w:hAnsi="Arial" w:cs="Arial"/>
          <w:bCs/>
        </w:rPr>
        <w:t>teamwork</w:t>
      </w:r>
      <w:r w:rsidRPr="00C63A5B">
        <w:rPr>
          <w:rFonts w:ascii="Arial" w:hAnsi="Arial" w:cs="Arial"/>
          <w:bCs/>
        </w:rPr>
        <w:t xml:space="preserve"> by </w:t>
      </w:r>
      <w:r w:rsidR="00C63A5B">
        <w:rPr>
          <w:rFonts w:ascii="Arial" w:hAnsi="Arial" w:cs="Arial"/>
          <w:bCs/>
        </w:rPr>
        <w:t xml:space="preserve">providing efficient </w:t>
      </w:r>
      <w:r w:rsidRPr="00C63A5B">
        <w:rPr>
          <w:rFonts w:ascii="Arial" w:hAnsi="Arial" w:cs="Arial"/>
          <w:bCs/>
        </w:rPr>
        <w:t>communication channels</w:t>
      </w:r>
      <w:r w:rsidR="00D538C9" w:rsidRPr="00C63A5B">
        <w:rPr>
          <w:rFonts w:ascii="Arial" w:hAnsi="Arial" w:cs="Arial"/>
          <w:bCs/>
        </w:rPr>
        <w:t xml:space="preserve"> to sync the work of the team together. In </w:t>
      </w:r>
      <w:r w:rsidR="00C63A5B">
        <w:rPr>
          <w:rFonts w:ascii="Arial" w:hAnsi="Arial" w:cs="Arial"/>
          <w:bCs/>
        </w:rPr>
        <w:t xml:space="preserve">addition to </w:t>
      </w:r>
      <w:proofErr w:type="spellStart"/>
      <w:r w:rsidR="00C63A5B">
        <w:rPr>
          <w:rFonts w:ascii="Arial" w:hAnsi="Arial" w:cs="Arial"/>
          <w:bCs/>
        </w:rPr>
        <w:t>this,Teamwork</w:t>
      </w:r>
      <w:proofErr w:type="spellEnd"/>
      <w:r w:rsidR="00C63A5B">
        <w:rPr>
          <w:rFonts w:ascii="Arial" w:hAnsi="Arial" w:cs="Arial"/>
          <w:bCs/>
        </w:rPr>
        <w:t xml:space="preserve"> does </w:t>
      </w:r>
      <w:r w:rsidR="00D538C9" w:rsidRPr="00C63A5B">
        <w:rPr>
          <w:rFonts w:ascii="Arial" w:hAnsi="Arial" w:cs="Arial"/>
          <w:bCs/>
        </w:rPr>
        <w:t xml:space="preserve">not entirely </w:t>
      </w:r>
      <w:r w:rsidR="00B9123E" w:rsidRPr="00C63A5B">
        <w:rPr>
          <w:rFonts w:ascii="Arial" w:hAnsi="Arial" w:cs="Arial"/>
          <w:bCs/>
        </w:rPr>
        <w:t>rely</w:t>
      </w:r>
      <w:r w:rsidR="00D538C9" w:rsidRPr="00C63A5B">
        <w:rPr>
          <w:rFonts w:ascii="Arial" w:hAnsi="Arial" w:cs="Arial"/>
          <w:bCs/>
        </w:rPr>
        <w:t xml:space="preserve"> on hard work by the </w:t>
      </w:r>
      <w:r w:rsidR="00515D23" w:rsidRPr="00C63A5B">
        <w:rPr>
          <w:rFonts w:ascii="Arial" w:hAnsi="Arial" w:cs="Arial"/>
          <w:bCs/>
        </w:rPr>
        <w:t>team,</w:t>
      </w:r>
      <w:r w:rsidR="00D538C9" w:rsidRPr="00C63A5B">
        <w:rPr>
          <w:rFonts w:ascii="Arial" w:hAnsi="Arial" w:cs="Arial"/>
          <w:bCs/>
        </w:rPr>
        <w:t xml:space="preserve"> but a </w:t>
      </w:r>
      <w:r w:rsidR="008E3094" w:rsidRPr="00C63A5B">
        <w:rPr>
          <w:rFonts w:ascii="Arial" w:hAnsi="Arial" w:cs="Arial"/>
          <w:bCs/>
        </w:rPr>
        <w:t>hotel</w:t>
      </w:r>
      <w:r w:rsidR="00D538C9" w:rsidRPr="00C63A5B">
        <w:rPr>
          <w:rFonts w:ascii="Arial" w:hAnsi="Arial" w:cs="Arial"/>
          <w:bCs/>
        </w:rPr>
        <w:t xml:space="preserve"> known as </w:t>
      </w:r>
      <w:r w:rsidR="00C63A5B">
        <w:rPr>
          <w:rFonts w:ascii="Arial" w:hAnsi="Arial" w:cs="Arial"/>
          <w:bCs/>
        </w:rPr>
        <w:t xml:space="preserve">Aparthotel Adagio Birmingham </w:t>
      </w:r>
      <w:r w:rsidR="008E3094" w:rsidRPr="00C63A5B">
        <w:rPr>
          <w:rFonts w:ascii="Arial" w:hAnsi="Arial" w:cs="Arial"/>
          <w:bCs/>
        </w:rPr>
        <w:t>City Centr</w:t>
      </w:r>
      <w:r w:rsidR="00AF0CF4" w:rsidRPr="00C63A5B">
        <w:rPr>
          <w:rFonts w:ascii="Arial" w:hAnsi="Arial" w:cs="Arial"/>
          <w:bCs/>
        </w:rPr>
        <w:t xml:space="preserve">e </w:t>
      </w:r>
      <w:r w:rsidR="00D538C9" w:rsidRPr="00C63A5B">
        <w:rPr>
          <w:rFonts w:ascii="Arial" w:hAnsi="Arial" w:cs="Arial"/>
          <w:bCs/>
        </w:rPr>
        <w:t xml:space="preserve">has managed to achieve success by </w:t>
      </w:r>
      <w:r w:rsidR="008E3094" w:rsidRPr="00C63A5B">
        <w:rPr>
          <w:rFonts w:ascii="Arial" w:hAnsi="Arial" w:cs="Arial"/>
          <w:bCs/>
        </w:rPr>
        <w:t>acknowledging its employees and arranging</w:t>
      </w:r>
      <w:r w:rsidR="00C63A5B" w:rsidRPr="00C63A5B">
        <w:rPr>
          <w:rFonts w:ascii="Arial" w:hAnsi="Arial" w:cs="Arial"/>
          <w:bCs/>
        </w:rPr>
        <w:t xml:space="preserve"> and</w:t>
      </w:r>
    </w:p>
    <w:p w14:paraId="394E5BC7" w14:textId="283BB5DC" w:rsidR="008B1658" w:rsidRPr="00C63A5B" w:rsidRDefault="00D538C9" w:rsidP="00C63A5B">
      <w:pPr>
        <w:ind w:left="0" w:firstLine="0"/>
        <w:rPr>
          <w:rFonts w:ascii="Arial" w:hAnsi="Arial" w:cs="Arial"/>
          <w:bCs/>
        </w:rPr>
      </w:pPr>
      <w:r w:rsidRPr="00C63A5B">
        <w:rPr>
          <w:rFonts w:ascii="Arial" w:hAnsi="Arial" w:cs="Arial"/>
          <w:bCs/>
        </w:rPr>
        <w:lastRenderedPageBreak/>
        <w:t>various collaborative activities</w:t>
      </w:r>
      <w:r w:rsidR="008E3094" w:rsidRPr="00C63A5B">
        <w:rPr>
          <w:rFonts w:ascii="Arial" w:hAnsi="Arial" w:cs="Arial"/>
          <w:bCs/>
        </w:rPr>
        <w:t xml:space="preserve"> to give them </w:t>
      </w:r>
      <w:proofErr w:type="gramStart"/>
      <w:r w:rsidR="008E3094" w:rsidRPr="00C63A5B">
        <w:rPr>
          <w:rFonts w:ascii="Arial" w:hAnsi="Arial" w:cs="Arial"/>
          <w:bCs/>
        </w:rPr>
        <w:t>breaks</w:t>
      </w:r>
      <w:r w:rsidR="00D65165" w:rsidRPr="00C63A5B">
        <w:rPr>
          <w:rFonts w:ascii="Arial" w:hAnsi="Arial" w:cs="Arial"/>
          <w:bCs/>
        </w:rPr>
        <w:t>(</w:t>
      </w:r>
      <w:proofErr w:type="spellStart"/>
      <w:proofErr w:type="gramEnd"/>
      <w:r w:rsidR="00D65165" w:rsidRPr="00C63A5B">
        <w:rPr>
          <w:rFonts w:ascii="Arial" w:hAnsi="Arial" w:cs="Arial"/>
          <w:bCs/>
        </w:rPr>
        <w:t>Marinakou</w:t>
      </w:r>
      <w:proofErr w:type="spellEnd"/>
      <w:r w:rsidR="00D65165" w:rsidRPr="00C63A5B">
        <w:rPr>
          <w:rFonts w:ascii="Arial" w:hAnsi="Arial" w:cs="Arial"/>
          <w:bCs/>
        </w:rPr>
        <w:t xml:space="preserve">, and </w:t>
      </w:r>
      <w:proofErr w:type="spellStart"/>
      <w:r w:rsidR="00D65165" w:rsidRPr="00C63A5B">
        <w:rPr>
          <w:rFonts w:ascii="Arial" w:hAnsi="Arial" w:cs="Arial"/>
          <w:bCs/>
        </w:rPr>
        <w:t>Giousmpasoglou</w:t>
      </w:r>
      <w:proofErr w:type="spellEnd"/>
      <w:r w:rsidR="00D65165" w:rsidRPr="00C63A5B">
        <w:rPr>
          <w:rFonts w:ascii="Arial" w:hAnsi="Arial" w:cs="Arial"/>
          <w:bCs/>
        </w:rPr>
        <w:t>, 2019)</w:t>
      </w:r>
    </w:p>
    <w:p w14:paraId="49EB0436" w14:textId="77777777" w:rsidR="003A120B" w:rsidRPr="003A120B" w:rsidRDefault="003A120B" w:rsidP="003A120B">
      <w:pPr>
        <w:ind w:left="0" w:firstLine="0"/>
        <w:rPr>
          <w:rFonts w:ascii="Arial" w:hAnsi="Arial" w:cs="Arial"/>
          <w:bCs/>
        </w:rPr>
      </w:pPr>
    </w:p>
    <w:p w14:paraId="668F19E8" w14:textId="2F167D57" w:rsidR="006E436C" w:rsidRPr="003A120B" w:rsidRDefault="00626B74" w:rsidP="003A120B">
      <w:pPr>
        <w:ind w:left="0" w:firstLine="0"/>
        <w:rPr>
          <w:rFonts w:ascii="Arial" w:hAnsi="Arial" w:cs="Arial"/>
          <w:b/>
        </w:rPr>
      </w:pPr>
      <w:r w:rsidRPr="003A120B">
        <w:rPr>
          <w:rFonts w:ascii="Arial" w:hAnsi="Arial" w:cs="Arial"/>
          <w:b/>
        </w:rPr>
        <w:t xml:space="preserve">Provide best practice industry </w:t>
      </w:r>
      <w:r w:rsidR="00A016A5" w:rsidRPr="003A120B">
        <w:rPr>
          <w:rFonts w:ascii="Arial" w:hAnsi="Arial" w:cs="Arial"/>
          <w:b/>
        </w:rPr>
        <w:t>examples</w:t>
      </w:r>
    </w:p>
    <w:p w14:paraId="1E76A220" w14:textId="423E4844" w:rsidR="006B70FB" w:rsidRPr="003A120B" w:rsidRDefault="006B70FB" w:rsidP="003A120B">
      <w:pPr>
        <w:ind w:left="0" w:firstLine="0"/>
        <w:rPr>
          <w:rFonts w:ascii="Arial" w:hAnsi="Arial" w:cs="Arial"/>
          <w:bCs/>
        </w:rPr>
      </w:pPr>
      <w:r w:rsidRPr="003A120B">
        <w:rPr>
          <w:rFonts w:ascii="Arial" w:hAnsi="Arial" w:cs="Arial"/>
          <w:bCs/>
        </w:rPr>
        <w:t xml:space="preserve">From the examples of best practicing industry, it can be stated although employee retention rate is around 70% but most of the employees leave work due to challenging and tough working environment, low wages, and challenging customers. So, the human resource department of top-rated hotels in the UK have planned strategies to retain employee. Hotel named as the bird in Hand in retain its employees by offering growth opportunities while working. The Wychwood Inn hotel </w:t>
      </w:r>
      <w:proofErr w:type="gramStart"/>
      <w:r w:rsidRPr="003A120B">
        <w:rPr>
          <w:rFonts w:ascii="Arial" w:hAnsi="Arial" w:cs="Arial"/>
          <w:bCs/>
        </w:rPr>
        <w:t>offer</w:t>
      </w:r>
      <w:proofErr w:type="gramEnd"/>
      <w:r w:rsidRPr="003A120B">
        <w:rPr>
          <w:rFonts w:ascii="Arial" w:hAnsi="Arial" w:cs="Arial"/>
          <w:bCs/>
        </w:rPr>
        <w:t xml:space="preserve"> attractive salary packages to </w:t>
      </w:r>
      <w:proofErr w:type="gramStart"/>
      <w:r w:rsidRPr="003A120B">
        <w:rPr>
          <w:rFonts w:ascii="Arial" w:hAnsi="Arial" w:cs="Arial"/>
          <w:bCs/>
        </w:rPr>
        <w:t>the its</w:t>
      </w:r>
      <w:proofErr w:type="gramEnd"/>
      <w:r w:rsidRPr="003A120B">
        <w:rPr>
          <w:rFonts w:ascii="Arial" w:hAnsi="Arial" w:cs="Arial"/>
          <w:bCs/>
        </w:rPr>
        <w:t xml:space="preserve"> employee to retain them </w:t>
      </w:r>
      <w:r w:rsidR="000F40DD" w:rsidRPr="003A120B">
        <w:rPr>
          <w:rFonts w:ascii="Arial" w:hAnsi="Arial" w:cs="Arial"/>
          <w:bCs/>
        </w:rPr>
        <w:t>thus</w:t>
      </w:r>
      <w:r w:rsidRPr="003A120B">
        <w:rPr>
          <w:rFonts w:ascii="Arial" w:hAnsi="Arial" w:cs="Arial"/>
          <w:bCs/>
        </w:rPr>
        <w:t xml:space="preserve"> </w:t>
      </w:r>
      <w:r w:rsidR="000F40DD" w:rsidRPr="003A120B">
        <w:rPr>
          <w:rFonts w:ascii="Arial" w:hAnsi="Arial" w:cs="Arial"/>
          <w:bCs/>
        </w:rPr>
        <w:t>its employees show willingness to help and learn always and are very welcoming towards guest.</w:t>
      </w:r>
      <w:r w:rsidR="00002FB5" w:rsidRPr="003A120B">
        <w:rPr>
          <w:rFonts w:ascii="Arial" w:hAnsi="Arial" w:cs="Arial"/>
          <w:bCs/>
        </w:rPr>
        <w:t xml:space="preserve"> In addition to this, Hotel namely Marine house retain employees by providing them necessary assistance and good leadership.</w:t>
      </w:r>
    </w:p>
    <w:p w14:paraId="17D1063C" w14:textId="093C0CE6" w:rsidR="005765A9" w:rsidRPr="003A120B" w:rsidRDefault="005765A9" w:rsidP="003A120B">
      <w:pPr>
        <w:ind w:left="0" w:firstLine="0"/>
        <w:rPr>
          <w:rFonts w:ascii="Arial" w:hAnsi="Arial" w:cs="Arial"/>
          <w:bCs/>
        </w:rPr>
      </w:pPr>
      <w:r w:rsidRPr="003A120B">
        <w:rPr>
          <w:rFonts w:ascii="Arial" w:hAnsi="Arial" w:cs="Arial"/>
          <w:bCs/>
        </w:rPr>
        <w:t>Another hotel named as Clayton Hotel have been successful in retaining its employees by acknowledging their efforts giving them a sense of vital part of the hotel.</w:t>
      </w:r>
      <w:r w:rsidR="00985368" w:rsidRPr="003A120B">
        <w:rPr>
          <w:rFonts w:ascii="Arial" w:hAnsi="Arial" w:cs="Arial"/>
          <w:bCs/>
        </w:rPr>
        <w:t xml:space="preserve"> All </w:t>
      </w:r>
      <w:r w:rsidR="009C5E0D" w:rsidRPr="003A120B">
        <w:rPr>
          <w:rFonts w:ascii="Arial" w:hAnsi="Arial" w:cs="Arial"/>
          <w:bCs/>
        </w:rPr>
        <w:t>these hotels</w:t>
      </w:r>
      <w:r w:rsidR="00985368" w:rsidRPr="003A120B">
        <w:rPr>
          <w:rFonts w:ascii="Arial" w:hAnsi="Arial" w:cs="Arial"/>
          <w:bCs/>
        </w:rPr>
        <w:t xml:space="preserve"> succeeded because of the efforts</w:t>
      </w:r>
      <w:r w:rsidR="004A5925" w:rsidRPr="003A120B">
        <w:rPr>
          <w:rFonts w:ascii="Arial" w:hAnsi="Arial" w:cs="Arial"/>
          <w:bCs/>
        </w:rPr>
        <w:t xml:space="preserve"> made </w:t>
      </w:r>
      <w:proofErr w:type="gramStart"/>
      <w:r w:rsidR="004A5925" w:rsidRPr="003A120B">
        <w:rPr>
          <w:rFonts w:ascii="Arial" w:hAnsi="Arial" w:cs="Arial"/>
          <w:bCs/>
        </w:rPr>
        <w:t>for</w:t>
      </w:r>
      <w:proofErr w:type="gramEnd"/>
      <w:r w:rsidR="004A5925" w:rsidRPr="003A120B">
        <w:rPr>
          <w:rFonts w:ascii="Arial" w:hAnsi="Arial" w:cs="Arial"/>
          <w:bCs/>
        </w:rPr>
        <w:t xml:space="preserve"> employees such as encouragement and reduce and possible causes of stress and creating a balanced work </w:t>
      </w:r>
      <w:proofErr w:type="gramStart"/>
      <w:r w:rsidR="004A5925" w:rsidRPr="003A120B">
        <w:rPr>
          <w:rFonts w:ascii="Arial" w:hAnsi="Arial" w:cs="Arial"/>
          <w:bCs/>
        </w:rPr>
        <w:t>schedule</w:t>
      </w:r>
      <w:r w:rsidR="00EB5D18" w:rsidRPr="003A120B">
        <w:rPr>
          <w:rFonts w:ascii="Arial" w:hAnsi="Arial" w:cs="Arial"/>
          <w:bCs/>
        </w:rPr>
        <w:t>(</w:t>
      </w:r>
      <w:proofErr w:type="gramEnd"/>
      <w:r w:rsidR="00EB5D18" w:rsidRPr="003A120B">
        <w:rPr>
          <w:rFonts w:ascii="Arial" w:hAnsi="Arial" w:cs="Arial"/>
          <w:color w:val="222222"/>
          <w:shd w:val="clear" w:color="auto" w:fill="FFFFFF"/>
        </w:rPr>
        <w:t>Neupane, 2015</w:t>
      </w:r>
      <w:r w:rsidR="00EB5D18" w:rsidRPr="003A120B">
        <w:rPr>
          <w:rFonts w:ascii="Arial" w:hAnsi="Arial" w:cs="Arial"/>
          <w:bCs/>
        </w:rPr>
        <w:t>).</w:t>
      </w:r>
    </w:p>
    <w:p w14:paraId="51BCAA5C" w14:textId="3CAE6C2C" w:rsidR="006B70FB" w:rsidRPr="00C63A5B" w:rsidRDefault="00626B74" w:rsidP="00C63A5B">
      <w:pPr>
        <w:pStyle w:val="Heading1"/>
        <w:rPr>
          <w:b/>
        </w:rPr>
      </w:pPr>
      <w:bookmarkStart w:id="2" w:name="_Toc137469291"/>
      <w:r w:rsidRPr="00C63A5B">
        <w:rPr>
          <w:b/>
        </w:rPr>
        <w:t>Conclusion</w:t>
      </w:r>
      <w:bookmarkEnd w:id="2"/>
    </w:p>
    <w:p w14:paraId="58DFEB69" w14:textId="2156F104" w:rsidR="000C75C5" w:rsidRPr="003A120B" w:rsidRDefault="00626B74" w:rsidP="003A120B">
      <w:pPr>
        <w:ind w:left="0" w:firstLine="0"/>
        <w:rPr>
          <w:rFonts w:ascii="Arial" w:hAnsi="Arial" w:cs="Arial"/>
          <w:bCs/>
        </w:rPr>
      </w:pPr>
      <w:r w:rsidRPr="003A120B">
        <w:rPr>
          <w:rFonts w:ascii="Arial" w:hAnsi="Arial" w:cs="Arial"/>
        </w:rPr>
        <w:t xml:space="preserve">It can be stated that </w:t>
      </w:r>
      <w:r w:rsidRPr="003A120B">
        <w:rPr>
          <w:rFonts w:ascii="Arial" w:hAnsi="Arial" w:cs="Arial"/>
          <w:color w:val="0E101A"/>
        </w:rPr>
        <w:t>the H.R. department of any sector is expected to implement the strategies designed by the corporate H.R. functions, although most of the time is consumed by routine, low-value-added activities.</w:t>
      </w:r>
      <w:r w:rsidR="00B9123E" w:rsidRPr="003A120B">
        <w:rPr>
          <w:rFonts w:ascii="Arial" w:hAnsi="Arial" w:cs="Arial"/>
          <w:color w:val="0E101A"/>
        </w:rPr>
        <w:t xml:space="preserve"> The H.R. department is also vital in the management of total quality management of an organization.</w:t>
      </w:r>
      <w:r w:rsidR="00916B31" w:rsidRPr="003A120B">
        <w:rPr>
          <w:rFonts w:ascii="Arial" w:hAnsi="Arial" w:cs="Arial"/>
          <w:color w:val="0E101A"/>
        </w:rPr>
        <w:t xml:space="preserve"> </w:t>
      </w:r>
      <w:r w:rsidR="00916B31" w:rsidRPr="003A120B">
        <w:rPr>
          <w:rFonts w:ascii="Arial" w:hAnsi="Arial" w:cs="Arial"/>
          <w:bCs/>
        </w:rPr>
        <w:t>It can be observed that the department of H.R. provides significant support through all the stages of employees' lifecycle and provide all kind of development and learning opportunities providing them hands-on experiences and thus strengthening the relationship</w:t>
      </w:r>
      <w:r w:rsidR="006D58BF" w:rsidRPr="003A120B">
        <w:rPr>
          <w:rFonts w:ascii="Arial" w:hAnsi="Arial" w:cs="Arial"/>
          <w:bCs/>
        </w:rPr>
        <w:t>. Properly communicating the mission and vision of your company and being flexible about your employees' requirements is also a source of attraction for the employees. At the organizational level human resource sector ensures that only appropriate candidates are interviewed.</w:t>
      </w:r>
      <w:r w:rsidR="00682B47" w:rsidRPr="003A120B">
        <w:rPr>
          <w:rFonts w:ascii="Arial" w:hAnsi="Arial" w:cs="Arial"/>
          <w:bCs/>
        </w:rPr>
        <w:t xml:space="preserve"> Constantly reviewing the performance of employees to evaluate their performance </w:t>
      </w:r>
      <w:r w:rsidR="00682B47" w:rsidRPr="003A120B">
        <w:rPr>
          <w:rFonts w:ascii="Arial" w:hAnsi="Arial" w:cs="Arial"/>
          <w:bCs/>
        </w:rPr>
        <w:lastRenderedPageBreak/>
        <w:t xml:space="preserve">ensures that they find their role appealing and retain employees in an organization. H.R. Identifies the potential of employees individually and utilizes their skills to ensure the growth of </w:t>
      </w:r>
      <w:r w:rsidR="00425434" w:rsidRPr="003A120B">
        <w:rPr>
          <w:rFonts w:ascii="Arial" w:hAnsi="Arial" w:cs="Arial"/>
          <w:bCs/>
        </w:rPr>
        <w:t>the company. The human resource department ensures that neither the organization nor the employee is damaged or disrespected, thus managing it smartly. Hence it can be concluded that the H.R. department performs very crucial roles in managing the overall development and reputation.</w:t>
      </w:r>
    </w:p>
    <w:p w14:paraId="15690688" w14:textId="77777777" w:rsidR="000C75C5" w:rsidRPr="003A120B" w:rsidRDefault="000C75C5" w:rsidP="003A120B">
      <w:pPr>
        <w:ind w:left="0" w:firstLine="0"/>
        <w:rPr>
          <w:rFonts w:ascii="Arial" w:hAnsi="Arial" w:cs="Arial"/>
          <w:bCs/>
        </w:rPr>
      </w:pPr>
    </w:p>
    <w:p w14:paraId="4023B5C6" w14:textId="40D07D96" w:rsidR="006D58BF" w:rsidRPr="003A120B" w:rsidRDefault="006D58BF" w:rsidP="003A120B">
      <w:pPr>
        <w:ind w:left="0" w:firstLine="0"/>
        <w:rPr>
          <w:rFonts w:ascii="Arial" w:hAnsi="Arial" w:cs="Arial"/>
          <w:bCs/>
        </w:rPr>
      </w:pPr>
    </w:p>
    <w:p w14:paraId="257D9618" w14:textId="4FA1A953" w:rsidR="00D538C9" w:rsidRPr="003A120B" w:rsidRDefault="00626B74" w:rsidP="003A120B">
      <w:pPr>
        <w:pStyle w:val="ListParagraph"/>
        <w:numPr>
          <w:ilvl w:val="0"/>
          <w:numId w:val="4"/>
        </w:numPr>
        <w:ind w:firstLine="0"/>
        <w:rPr>
          <w:rFonts w:ascii="Arial" w:hAnsi="Arial" w:cs="Arial"/>
          <w:b/>
          <w:bCs/>
        </w:rPr>
      </w:pPr>
      <w:r w:rsidRPr="003A120B">
        <w:rPr>
          <w:rFonts w:ascii="Arial" w:hAnsi="Arial" w:cs="Arial"/>
          <w:b/>
          <w:bCs/>
        </w:rPr>
        <w:t>References</w:t>
      </w:r>
    </w:p>
    <w:p w14:paraId="136E0D44" w14:textId="77777777" w:rsidR="008B1658" w:rsidRPr="003A120B" w:rsidRDefault="008B1658" w:rsidP="003A120B">
      <w:pPr>
        <w:ind w:firstLine="0"/>
        <w:rPr>
          <w:rFonts w:ascii="Arial" w:hAnsi="Arial" w:cs="Arial"/>
        </w:rPr>
      </w:pPr>
    </w:p>
    <w:p w14:paraId="23F7971B" w14:textId="1B93AEEE" w:rsidR="00991C6D"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 xml:space="preserve">Ulrich, D. and </w:t>
      </w:r>
      <w:proofErr w:type="spellStart"/>
      <w:r w:rsidRPr="003A120B">
        <w:rPr>
          <w:rFonts w:ascii="Arial" w:hAnsi="Arial" w:cs="Arial"/>
          <w:color w:val="222222"/>
          <w:shd w:val="clear" w:color="auto" w:fill="FFFFFF"/>
        </w:rPr>
        <w:t>Grochowski</w:t>
      </w:r>
      <w:proofErr w:type="spellEnd"/>
      <w:r w:rsidRPr="003A120B">
        <w:rPr>
          <w:rFonts w:ascii="Arial" w:hAnsi="Arial" w:cs="Arial"/>
          <w:color w:val="222222"/>
          <w:shd w:val="clear" w:color="auto" w:fill="FFFFFF"/>
        </w:rPr>
        <w:t xml:space="preserve">, J., 2018. Building a world-class H.R. department. </w:t>
      </w:r>
      <w:r w:rsidRPr="003A120B">
        <w:rPr>
          <w:rFonts w:ascii="Arial" w:hAnsi="Arial" w:cs="Arial"/>
          <w:i/>
          <w:iCs/>
          <w:color w:val="222222"/>
          <w:shd w:val="clear" w:color="auto" w:fill="FFFFFF"/>
        </w:rPr>
        <w:t>Strategic H.R. Review</w:t>
      </w:r>
      <w:r w:rsidRPr="003A120B">
        <w:rPr>
          <w:rFonts w:ascii="Arial" w:hAnsi="Arial" w:cs="Arial"/>
          <w:color w:val="222222"/>
          <w:shd w:val="clear" w:color="auto" w:fill="FFFFFF"/>
        </w:rPr>
        <w:t>, </w:t>
      </w:r>
      <w:r w:rsidRPr="003A120B">
        <w:rPr>
          <w:rFonts w:ascii="Arial" w:hAnsi="Arial" w:cs="Arial"/>
          <w:i/>
          <w:iCs/>
          <w:color w:val="222222"/>
          <w:shd w:val="clear" w:color="auto" w:fill="FFFFFF"/>
        </w:rPr>
        <w:t>17</w:t>
      </w:r>
      <w:r w:rsidRPr="003A120B">
        <w:rPr>
          <w:rFonts w:ascii="Arial" w:hAnsi="Arial" w:cs="Arial"/>
          <w:color w:val="222222"/>
          <w:shd w:val="clear" w:color="auto" w:fill="FFFFFF"/>
        </w:rPr>
        <w:t>(4), pp.181-185.</w:t>
      </w:r>
    </w:p>
    <w:p w14:paraId="40EC1A91" w14:textId="77777777" w:rsidR="007C66F8" w:rsidRPr="003A120B" w:rsidRDefault="007C66F8" w:rsidP="003A120B">
      <w:pPr>
        <w:ind w:firstLine="0"/>
        <w:rPr>
          <w:rFonts w:ascii="Arial" w:hAnsi="Arial" w:cs="Arial"/>
          <w:color w:val="000000" w:themeColor="text1"/>
        </w:rPr>
      </w:pPr>
    </w:p>
    <w:p w14:paraId="31204F50" w14:textId="70A30E51" w:rsidR="00271401" w:rsidRPr="003A120B" w:rsidRDefault="00626B74" w:rsidP="003A120B">
      <w:pPr>
        <w:pStyle w:val="ListParagraph"/>
        <w:numPr>
          <w:ilvl w:val="0"/>
          <w:numId w:val="4"/>
        </w:numPr>
        <w:ind w:firstLine="0"/>
        <w:rPr>
          <w:rFonts w:ascii="Arial" w:hAnsi="Arial" w:cs="Arial"/>
          <w:color w:val="000000" w:themeColor="text1"/>
        </w:rPr>
      </w:pPr>
      <w:r w:rsidRPr="003A120B">
        <w:rPr>
          <w:rFonts w:ascii="Arial" w:hAnsi="Arial" w:cs="Arial"/>
          <w:color w:val="222222"/>
          <w:shd w:val="clear" w:color="auto" w:fill="FFFFFF"/>
        </w:rPr>
        <w:t>Ghani, B., Zada, M., Memon, K.R., Ullah, R., Khattak, A., Han, H., Ariza-Montes, A. and Araya-Castillo, L., 2022. Challenges and strategies for employee retention in the hospitality industry: A review. </w:t>
      </w:r>
      <w:r w:rsidRPr="003A120B">
        <w:rPr>
          <w:rFonts w:ascii="Arial" w:hAnsi="Arial" w:cs="Arial"/>
          <w:i/>
          <w:iCs/>
          <w:color w:val="222222"/>
          <w:shd w:val="clear" w:color="auto" w:fill="FFFFFF"/>
        </w:rPr>
        <w:t>Sustainability</w:t>
      </w:r>
      <w:r w:rsidRPr="003A120B">
        <w:rPr>
          <w:rFonts w:ascii="Arial" w:hAnsi="Arial" w:cs="Arial"/>
          <w:color w:val="222222"/>
          <w:shd w:val="clear" w:color="auto" w:fill="FFFFFF"/>
        </w:rPr>
        <w:t>, </w:t>
      </w:r>
      <w:r w:rsidRPr="003A120B">
        <w:rPr>
          <w:rFonts w:ascii="Arial" w:hAnsi="Arial" w:cs="Arial"/>
          <w:i/>
          <w:iCs/>
          <w:color w:val="222222"/>
          <w:shd w:val="clear" w:color="auto" w:fill="FFFFFF"/>
        </w:rPr>
        <w:t>14</w:t>
      </w:r>
      <w:r w:rsidRPr="003A120B">
        <w:rPr>
          <w:rFonts w:ascii="Arial" w:hAnsi="Arial" w:cs="Arial"/>
          <w:color w:val="222222"/>
          <w:shd w:val="clear" w:color="auto" w:fill="FFFFFF"/>
        </w:rPr>
        <w:t>(5), p.2885.’</w:t>
      </w:r>
    </w:p>
    <w:p w14:paraId="1629631A" w14:textId="77777777" w:rsidR="00271401" w:rsidRPr="003A120B" w:rsidRDefault="00271401" w:rsidP="003A120B">
      <w:pPr>
        <w:pStyle w:val="ListParagraph"/>
        <w:ind w:left="432" w:firstLine="0"/>
        <w:rPr>
          <w:rFonts w:ascii="Arial" w:hAnsi="Arial" w:cs="Arial"/>
          <w:color w:val="000000" w:themeColor="text1"/>
        </w:rPr>
      </w:pPr>
    </w:p>
    <w:p w14:paraId="67BDEF01" w14:textId="1B66BECD" w:rsidR="00B3433A"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 xml:space="preserve">Singh, D., 2019. A literature review on employee retention with a focus on recent trends. </w:t>
      </w:r>
      <w:r w:rsidRPr="003A120B">
        <w:rPr>
          <w:rFonts w:ascii="Arial" w:hAnsi="Arial" w:cs="Arial"/>
          <w:i/>
          <w:iCs/>
          <w:color w:val="222222"/>
          <w:shd w:val="clear" w:color="auto" w:fill="FFFFFF"/>
        </w:rPr>
        <w:t>International Journal of Scientific Research in Science and Technology</w:t>
      </w:r>
      <w:r w:rsidRPr="003A120B">
        <w:rPr>
          <w:rFonts w:ascii="Arial" w:hAnsi="Arial" w:cs="Arial"/>
          <w:color w:val="222222"/>
          <w:shd w:val="clear" w:color="auto" w:fill="FFFFFF"/>
        </w:rPr>
        <w:t>, </w:t>
      </w:r>
      <w:r w:rsidRPr="003A120B">
        <w:rPr>
          <w:rFonts w:ascii="Arial" w:hAnsi="Arial" w:cs="Arial"/>
          <w:i/>
          <w:iCs/>
          <w:color w:val="222222"/>
          <w:shd w:val="clear" w:color="auto" w:fill="FFFFFF"/>
        </w:rPr>
        <w:t>6</w:t>
      </w:r>
      <w:r w:rsidRPr="003A120B">
        <w:rPr>
          <w:rFonts w:ascii="Arial" w:hAnsi="Arial" w:cs="Arial"/>
          <w:color w:val="222222"/>
          <w:shd w:val="clear" w:color="auto" w:fill="FFFFFF"/>
        </w:rPr>
        <w:t>(1), pp.425-431.</w:t>
      </w:r>
    </w:p>
    <w:p w14:paraId="29A9266E" w14:textId="77777777" w:rsidR="00271401" w:rsidRPr="003A120B" w:rsidRDefault="00271401" w:rsidP="003A120B">
      <w:pPr>
        <w:ind w:left="0" w:firstLine="0"/>
        <w:rPr>
          <w:rFonts w:ascii="Arial" w:hAnsi="Arial" w:cs="Arial"/>
          <w:color w:val="222222"/>
          <w:shd w:val="clear" w:color="auto" w:fill="FFFFFF"/>
        </w:rPr>
      </w:pPr>
    </w:p>
    <w:p w14:paraId="3879E11D" w14:textId="0C2C61D4" w:rsidR="00271401"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 xml:space="preserve">Kurdi, B. and </w:t>
      </w:r>
      <w:proofErr w:type="spellStart"/>
      <w:r w:rsidRPr="003A120B">
        <w:rPr>
          <w:rFonts w:ascii="Arial" w:hAnsi="Arial" w:cs="Arial"/>
          <w:color w:val="222222"/>
          <w:shd w:val="clear" w:color="auto" w:fill="FFFFFF"/>
        </w:rPr>
        <w:t>Alshurideh</w:t>
      </w:r>
      <w:proofErr w:type="spellEnd"/>
      <w:r w:rsidRPr="003A120B">
        <w:rPr>
          <w:rFonts w:ascii="Arial" w:hAnsi="Arial" w:cs="Arial"/>
          <w:color w:val="222222"/>
          <w:shd w:val="clear" w:color="auto" w:fill="FFFFFF"/>
        </w:rPr>
        <w:t xml:space="preserve">, M., 2020. Employee retention and organizational performance: Evidence from the banking industry. </w:t>
      </w:r>
      <w:r w:rsidRPr="003A120B">
        <w:rPr>
          <w:rFonts w:ascii="Arial" w:hAnsi="Arial" w:cs="Arial"/>
          <w:i/>
          <w:iCs/>
          <w:color w:val="222222"/>
          <w:shd w:val="clear" w:color="auto" w:fill="FFFFFF"/>
        </w:rPr>
        <w:t>Management Science Letters</w:t>
      </w:r>
      <w:r w:rsidRPr="003A120B">
        <w:rPr>
          <w:rFonts w:ascii="Arial" w:hAnsi="Arial" w:cs="Arial"/>
          <w:color w:val="222222"/>
          <w:shd w:val="clear" w:color="auto" w:fill="FFFFFF"/>
        </w:rPr>
        <w:t>, </w:t>
      </w:r>
      <w:r w:rsidRPr="003A120B">
        <w:rPr>
          <w:rFonts w:ascii="Arial" w:hAnsi="Arial" w:cs="Arial"/>
          <w:i/>
          <w:iCs/>
          <w:color w:val="222222"/>
          <w:shd w:val="clear" w:color="auto" w:fill="FFFFFF"/>
        </w:rPr>
        <w:t>10</w:t>
      </w:r>
      <w:r w:rsidRPr="003A120B">
        <w:rPr>
          <w:rFonts w:ascii="Arial" w:hAnsi="Arial" w:cs="Arial"/>
          <w:color w:val="222222"/>
          <w:shd w:val="clear" w:color="auto" w:fill="FFFFFF"/>
        </w:rPr>
        <w:t>(16), pp.3981-3990.</w:t>
      </w:r>
    </w:p>
    <w:p w14:paraId="406AFFDA" w14:textId="77777777" w:rsidR="00271401" w:rsidRPr="003A120B" w:rsidRDefault="00271401" w:rsidP="003A120B">
      <w:pPr>
        <w:ind w:left="0" w:firstLine="0"/>
        <w:rPr>
          <w:rFonts w:ascii="Arial" w:hAnsi="Arial" w:cs="Arial"/>
          <w:color w:val="222222"/>
          <w:shd w:val="clear" w:color="auto" w:fill="FFFFFF"/>
        </w:rPr>
      </w:pPr>
    </w:p>
    <w:p w14:paraId="0CFB9B80" w14:textId="581CBE68" w:rsidR="007C66F8" w:rsidRPr="003A120B" w:rsidRDefault="00626B74" w:rsidP="003A120B">
      <w:pPr>
        <w:pStyle w:val="ListParagraph"/>
        <w:numPr>
          <w:ilvl w:val="0"/>
          <w:numId w:val="4"/>
        </w:numPr>
        <w:ind w:firstLine="0"/>
        <w:rPr>
          <w:rFonts w:ascii="Arial" w:hAnsi="Arial" w:cs="Arial"/>
          <w:color w:val="222222"/>
          <w:shd w:val="clear" w:color="auto" w:fill="FFFFFF"/>
        </w:rPr>
      </w:pPr>
      <w:proofErr w:type="spellStart"/>
      <w:r w:rsidRPr="003A120B">
        <w:rPr>
          <w:rFonts w:ascii="Arial" w:hAnsi="Arial" w:cs="Arial"/>
          <w:color w:val="222222"/>
          <w:shd w:val="clear" w:color="auto" w:fill="FFFFFF"/>
        </w:rPr>
        <w:t>Prasetyo</w:t>
      </w:r>
      <w:proofErr w:type="spellEnd"/>
      <w:r w:rsidRPr="003A120B">
        <w:rPr>
          <w:rFonts w:ascii="Arial" w:hAnsi="Arial" w:cs="Arial"/>
          <w:color w:val="222222"/>
          <w:shd w:val="clear" w:color="auto" w:fill="FFFFFF"/>
        </w:rPr>
        <w:t xml:space="preserve">, I., </w:t>
      </w:r>
      <w:proofErr w:type="spellStart"/>
      <w:r w:rsidRPr="003A120B">
        <w:rPr>
          <w:rFonts w:ascii="Arial" w:hAnsi="Arial" w:cs="Arial"/>
          <w:color w:val="222222"/>
          <w:shd w:val="clear" w:color="auto" w:fill="FFFFFF"/>
        </w:rPr>
        <w:t>Aliyyah</w:t>
      </w:r>
      <w:proofErr w:type="spellEnd"/>
      <w:r w:rsidRPr="003A120B">
        <w:rPr>
          <w:rFonts w:ascii="Arial" w:hAnsi="Arial" w:cs="Arial"/>
          <w:color w:val="222222"/>
          <w:shd w:val="clear" w:color="auto" w:fill="FFFFFF"/>
        </w:rPr>
        <w:t xml:space="preserve">, N., </w:t>
      </w:r>
      <w:proofErr w:type="spellStart"/>
      <w:r w:rsidRPr="003A120B">
        <w:rPr>
          <w:rFonts w:ascii="Arial" w:hAnsi="Arial" w:cs="Arial"/>
          <w:color w:val="222222"/>
          <w:shd w:val="clear" w:color="auto" w:fill="FFFFFF"/>
        </w:rPr>
        <w:t>Rusdiyanto</w:t>
      </w:r>
      <w:proofErr w:type="spellEnd"/>
      <w:r w:rsidRPr="003A120B">
        <w:rPr>
          <w:rFonts w:ascii="Arial" w:hAnsi="Arial" w:cs="Arial"/>
          <w:color w:val="222222"/>
          <w:shd w:val="clear" w:color="auto" w:fill="FFFFFF"/>
        </w:rPr>
        <w:t xml:space="preserve">, R., </w:t>
      </w:r>
      <w:proofErr w:type="spellStart"/>
      <w:r w:rsidRPr="003A120B">
        <w:rPr>
          <w:rFonts w:ascii="Arial" w:hAnsi="Arial" w:cs="Arial"/>
          <w:color w:val="222222"/>
          <w:shd w:val="clear" w:color="auto" w:fill="FFFFFF"/>
        </w:rPr>
        <w:t>Utari</w:t>
      </w:r>
      <w:proofErr w:type="spellEnd"/>
      <w:r w:rsidRPr="003A120B">
        <w:rPr>
          <w:rFonts w:ascii="Arial" w:hAnsi="Arial" w:cs="Arial"/>
          <w:color w:val="222222"/>
          <w:shd w:val="clear" w:color="auto" w:fill="FFFFFF"/>
        </w:rPr>
        <w:t xml:space="preserve">, W., </w:t>
      </w:r>
      <w:proofErr w:type="spellStart"/>
      <w:r w:rsidRPr="003A120B">
        <w:rPr>
          <w:rFonts w:ascii="Arial" w:hAnsi="Arial" w:cs="Arial"/>
          <w:color w:val="222222"/>
          <w:shd w:val="clear" w:color="auto" w:fill="FFFFFF"/>
        </w:rPr>
        <w:t>Suprapti</w:t>
      </w:r>
      <w:proofErr w:type="spellEnd"/>
      <w:r w:rsidRPr="003A120B">
        <w:rPr>
          <w:rFonts w:ascii="Arial" w:hAnsi="Arial" w:cs="Arial"/>
          <w:color w:val="222222"/>
          <w:shd w:val="clear" w:color="auto" w:fill="FFFFFF"/>
        </w:rPr>
        <w:t xml:space="preserve">, S., </w:t>
      </w:r>
      <w:proofErr w:type="spellStart"/>
      <w:r w:rsidRPr="003A120B">
        <w:rPr>
          <w:rFonts w:ascii="Arial" w:hAnsi="Arial" w:cs="Arial"/>
          <w:color w:val="222222"/>
          <w:shd w:val="clear" w:color="auto" w:fill="FFFFFF"/>
        </w:rPr>
        <w:t>Winarko</w:t>
      </w:r>
      <w:proofErr w:type="spellEnd"/>
      <w:r w:rsidRPr="003A120B">
        <w:rPr>
          <w:rFonts w:ascii="Arial" w:hAnsi="Arial" w:cs="Arial"/>
          <w:color w:val="222222"/>
          <w:shd w:val="clear" w:color="auto" w:fill="FFFFFF"/>
        </w:rPr>
        <w:t xml:space="preserve">, R., </w:t>
      </w:r>
      <w:proofErr w:type="spellStart"/>
      <w:r w:rsidRPr="003A120B">
        <w:rPr>
          <w:rFonts w:ascii="Arial" w:hAnsi="Arial" w:cs="Arial"/>
          <w:color w:val="222222"/>
          <w:shd w:val="clear" w:color="auto" w:fill="FFFFFF"/>
        </w:rPr>
        <w:t>Chamariyah</w:t>
      </w:r>
      <w:proofErr w:type="spellEnd"/>
      <w:r w:rsidRPr="003A120B">
        <w:rPr>
          <w:rFonts w:ascii="Arial" w:hAnsi="Arial" w:cs="Arial"/>
          <w:color w:val="222222"/>
          <w:shd w:val="clear" w:color="auto" w:fill="FFFFFF"/>
        </w:rPr>
        <w:t xml:space="preserve">, C., </w:t>
      </w:r>
      <w:proofErr w:type="spellStart"/>
      <w:r w:rsidRPr="003A120B">
        <w:rPr>
          <w:rFonts w:ascii="Arial" w:hAnsi="Arial" w:cs="Arial"/>
          <w:color w:val="222222"/>
          <w:shd w:val="clear" w:color="auto" w:fill="FFFFFF"/>
        </w:rPr>
        <w:t>Muninghar</w:t>
      </w:r>
      <w:proofErr w:type="spellEnd"/>
      <w:r w:rsidRPr="003A120B">
        <w:rPr>
          <w:rFonts w:ascii="Arial" w:hAnsi="Arial" w:cs="Arial"/>
          <w:color w:val="222222"/>
          <w:shd w:val="clear" w:color="auto" w:fill="FFFFFF"/>
        </w:rPr>
        <w:t xml:space="preserve">, M., Halimah, N., </w:t>
      </w:r>
      <w:proofErr w:type="spellStart"/>
      <w:r w:rsidRPr="003A120B">
        <w:rPr>
          <w:rFonts w:ascii="Arial" w:hAnsi="Arial" w:cs="Arial"/>
          <w:color w:val="222222"/>
          <w:shd w:val="clear" w:color="auto" w:fill="FFFFFF"/>
        </w:rPr>
        <w:t>Aminatuzzuhro</w:t>
      </w:r>
      <w:proofErr w:type="spellEnd"/>
      <w:r w:rsidRPr="003A120B">
        <w:rPr>
          <w:rFonts w:ascii="Arial" w:hAnsi="Arial" w:cs="Arial"/>
          <w:color w:val="222222"/>
          <w:shd w:val="clear" w:color="auto" w:fill="FFFFFF"/>
        </w:rPr>
        <w:t xml:space="preserve">, A. and </w:t>
      </w:r>
      <w:proofErr w:type="spellStart"/>
      <w:r w:rsidRPr="003A120B">
        <w:rPr>
          <w:rFonts w:ascii="Arial" w:hAnsi="Arial" w:cs="Arial"/>
          <w:color w:val="222222"/>
          <w:shd w:val="clear" w:color="auto" w:fill="FFFFFF"/>
        </w:rPr>
        <w:t>Indrawati</w:t>
      </w:r>
      <w:proofErr w:type="spellEnd"/>
      <w:r w:rsidRPr="003A120B">
        <w:rPr>
          <w:rFonts w:ascii="Arial" w:hAnsi="Arial" w:cs="Arial"/>
          <w:color w:val="222222"/>
          <w:shd w:val="clear" w:color="auto" w:fill="FFFFFF"/>
        </w:rPr>
        <w:t>, M., 2021. Effects of organizational communication climate and employee retention toward employee performance. </w:t>
      </w:r>
      <w:r w:rsidRPr="003A120B">
        <w:rPr>
          <w:rFonts w:ascii="Arial" w:hAnsi="Arial" w:cs="Arial"/>
          <w:i/>
          <w:iCs/>
          <w:color w:val="222222"/>
          <w:shd w:val="clear" w:color="auto" w:fill="FFFFFF"/>
        </w:rPr>
        <w:t>Journal of Legal, Ethical and Regulatory Issues</w:t>
      </w:r>
      <w:r w:rsidRPr="003A120B">
        <w:rPr>
          <w:rFonts w:ascii="Arial" w:hAnsi="Arial" w:cs="Arial"/>
          <w:color w:val="222222"/>
          <w:shd w:val="clear" w:color="auto" w:fill="FFFFFF"/>
        </w:rPr>
        <w:t>, </w:t>
      </w:r>
      <w:r w:rsidRPr="003A120B">
        <w:rPr>
          <w:rFonts w:ascii="Arial" w:hAnsi="Arial" w:cs="Arial"/>
          <w:i/>
          <w:iCs/>
          <w:color w:val="222222"/>
          <w:shd w:val="clear" w:color="auto" w:fill="FFFFFF"/>
        </w:rPr>
        <w:t>24</w:t>
      </w:r>
      <w:r w:rsidRPr="003A120B">
        <w:rPr>
          <w:rFonts w:ascii="Arial" w:hAnsi="Arial" w:cs="Arial"/>
          <w:color w:val="222222"/>
          <w:shd w:val="clear" w:color="auto" w:fill="FFFFFF"/>
        </w:rPr>
        <w:t>(1), pp.1-11.</w:t>
      </w:r>
    </w:p>
    <w:p w14:paraId="5965E1D3" w14:textId="77777777" w:rsidR="007C66F8" w:rsidRPr="003A120B" w:rsidRDefault="007C66F8" w:rsidP="003A120B">
      <w:pPr>
        <w:ind w:left="0" w:firstLine="0"/>
        <w:rPr>
          <w:rFonts w:ascii="Arial" w:hAnsi="Arial" w:cs="Arial"/>
          <w:color w:val="222222"/>
          <w:shd w:val="clear" w:color="auto" w:fill="FFFFFF"/>
        </w:rPr>
      </w:pPr>
    </w:p>
    <w:p w14:paraId="5C00EB22" w14:textId="19F25A1D" w:rsidR="007C66F8"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lastRenderedPageBreak/>
        <w:t xml:space="preserve">Fenech, R., </w:t>
      </w:r>
      <w:proofErr w:type="spellStart"/>
      <w:r w:rsidRPr="003A120B">
        <w:rPr>
          <w:rFonts w:ascii="Arial" w:hAnsi="Arial" w:cs="Arial"/>
          <w:color w:val="222222"/>
          <w:shd w:val="clear" w:color="auto" w:fill="FFFFFF"/>
        </w:rPr>
        <w:t>Baguant</w:t>
      </w:r>
      <w:proofErr w:type="spellEnd"/>
      <w:r w:rsidRPr="003A120B">
        <w:rPr>
          <w:rFonts w:ascii="Arial" w:hAnsi="Arial" w:cs="Arial"/>
          <w:color w:val="222222"/>
          <w:shd w:val="clear" w:color="auto" w:fill="FFFFFF"/>
        </w:rPr>
        <w:t>, P. and Ivanov, D., 2019. The changing role of human resource management in an era of digital transformation. </w:t>
      </w:r>
      <w:r w:rsidRPr="003A120B">
        <w:rPr>
          <w:rFonts w:ascii="Arial" w:hAnsi="Arial" w:cs="Arial"/>
          <w:i/>
          <w:iCs/>
          <w:color w:val="222222"/>
          <w:shd w:val="clear" w:color="auto" w:fill="FFFFFF"/>
        </w:rPr>
        <w:t>Journal of Management Information &amp; Decision Sciences</w:t>
      </w:r>
      <w:r w:rsidRPr="003A120B">
        <w:rPr>
          <w:rFonts w:ascii="Arial" w:hAnsi="Arial" w:cs="Arial"/>
          <w:color w:val="222222"/>
          <w:shd w:val="clear" w:color="auto" w:fill="FFFFFF"/>
        </w:rPr>
        <w:t>, </w:t>
      </w:r>
      <w:r w:rsidRPr="003A120B">
        <w:rPr>
          <w:rFonts w:ascii="Arial" w:hAnsi="Arial" w:cs="Arial"/>
          <w:i/>
          <w:iCs/>
          <w:color w:val="222222"/>
          <w:shd w:val="clear" w:color="auto" w:fill="FFFFFF"/>
        </w:rPr>
        <w:t>22</w:t>
      </w:r>
      <w:r w:rsidRPr="003A120B">
        <w:rPr>
          <w:rFonts w:ascii="Arial" w:hAnsi="Arial" w:cs="Arial"/>
          <w:color w:val="222222"/>
          <w:shd w:val="clear" w:color="auto" w:fill="FFFFFF"/>
        </w:rPr>
        <w:t>(2).</w:t>
      </w:r>
    </w:p>
    <w:p w14:paraId="774EA756" w14:textId="77777777" w:rsidR="007C66F8" w:rsidRPr="003A120B" w:rsidRDefault="007C66F8" w:rsidP="003A120B">
      <w:pPr>
        <w:ind w:left="0" w:firstLine="0"/>
        <w:rPr>
          <w:rFonts w:ascii="Arial" w:hAnsi="Arial" w:cs="Arial"/>
          <w:color w:val="222222"/>
          <w:shd w:val="clear" w:color="auto" w:fill="FFFFFF"/>
        </w:rPr>
      </w:pPr>
    </w:p>
    <w:p w14:paraId="5D539701" w14:textId="2ED741EE" w:rsidR="007C66F8"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 xml:space="preserve">Fernandez, V. and Gallardo-Gallardo, E., 2021. Tackling the H.R. digitalization challenge: key factors and barriers to H.R. analytics adoption. </w:t>
      </w:r>
      <w:r w:rsidRPr="003A120B">
        <w:rPr>
          <w:rFonts w:ascii="Arial" w:hAnsi="Arial" w:cs="Arial"/>
          <w:i/>
          <w:iCs/>
          <w:color w:val="222222"/>
          <w:shd w:val="clear" w:color="auto" w:fill="FFFFFF"/>
        </w:rPr>
        <w:t>Competitiveness Review: An International Business Journal</w:t>
      </w:r>
      <w:r w:rsidRPr="003A120B">
        <w:rPr>
          <w:rFonts w:ascii="Arial" w:hAnsi="Arial" w:cs="Arial"/>
          <w:color w:val="222222"/>
          <w:shd w:val="clear" w:color="auto" w:fill="FFFFFF"/>
        </w:rPr>
        <w:t>, </w:t>
      </w:r>
      <w:r w:rsidRPr="003A120B">
        <w:rPr>
          <w:rFonts w:ascii="Arial" w:hAnsi="Arial" w:cs="Arial"/>
          <w:i/>
          <w:iCs/>
          <w:color w:val="222222"/>
          <w:shd w:val="clear" w:color="auto" w:fill="FFFFFF"/>
        </w:rPr>
        <w:t>31</w:t>
      </w:r>
      <w:r w:rsidRPr="003A120B">
        <w:rPr>
          <w:rFonts w:ascii="Arial" w:hAnsi="Arial" w:cs="Arial"/>
          <w:color w:val="222222"/>
          <w:shd w:val="clear" w:color="auto" w:fill="FFFFFF"/>
        </w:rPr>
        <w:t>(1), pp.162-187.</w:t>
      </w:r>
    </w:p>
    <w:p w14:paraId="2C358B13" w14:textId="77777777" w:rsidR="00874532" w:rsidRPr="003A120B" w:rsidRDefault="00874532" w:rsidP="003A120B">
      <w:pPr>
        <w:ind w:left="0" w:firstLine="0"/>
        <w:rPr>
          <w:rFonts w:ascii="Arial" w:hAnsi="Arial" w:cs="Arial"/>
          <w:color w:val="222222"/>
          <w:shd w:val="clear" w:color="auto" w:fill="FFFFFF"/>
        </w:rPr>
      </w:pPr>
    </w:p>
    <w:p w14:paraId="7EF8F0D4" w14:textId="6510F0BA" w:rsidR="00271401"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Vahdat, S., 2022. The role of IT-based technologies on the management of human resources in the COVID-19 era. </w:t>
      </w:r>
      <w:proofErr w:type="spellStart"/>
      <w:r w:rsidRPr="003A120B">
        <w:rPr>
          <w:rFonts w:ascii="Arial" w:hAnsi="Arial" w:cs="Arial"/>
          <w:i/>
          <w:iCs/>
          <w:color w:val="222222"/>
          <w:shd w:val="clear" w:color="auto" w:fill="FFFFFF"/>
        </w:rPr>
        <w:t>Kybernetes</w:t>
      </w:r>
      <w:proofErr w:type="spellEnd"/>
      <w:r w:rsidRPr="003A120B">
        <w:rPr>
          <w:rFonts w:ascii="Arial" w:hAnsi="Arial" w:cs="Arial"/>
          <w:color w:val="222222"/>
          <w:shd w:val="clear" w:color="auto" w:fill="FFFFFF"/>
        </w:rPr>
        <w:t>, </w:t>
      </w:r>
      <w:r w:rsidRPr="003A120B">
        <w:rPr>
          <w:rFonts w:ascii="Arial" w:hAnsi="Arial" w:cs="Arial"/>
          <w:i/>
          <w:iCs/>
          <w:color w:val="222222"/>
          <w:shd w:val="clear" w:color="auto" w:fill="FFFFFF"/>
        </w:rPr>
        <w:t>51</w:t>
      </w:r>
      <w:r w:rsidRPr="003A120B">
        <w:rPr>
          <w:rFonts w:ascii="Arial" w:hAnsi="Arial" w:cs="Arial"/>
          <w:color w:val="222222"/>
          <w:shd w:val="clear" w:color="auto" w:fill="FFFFFF"/>
        </w:rPr>
        <w:t>(6), pp.2065-2088.</w:t>
      </w:r>
    </w:p>
    <w:p w14:paraId="0DB9F2AF" w14:textId="77777777" w:rsidR="00BF13C6" w:rsidRPr="003A120B" w:rsidRDefault="00BF13C6" w:rsidP="00AF0CF4">
      <w:pPr>
        <w:ind w:left="0" w:firstLine="0"/>
        <w:rPr>
          <w:rFonts w:ascii="Arial" w:hAnsi="Arial" w:cs="Arial"/>
          <w:color w:val="000000" w:themeColor="text1"/>
        </w:rPr>
      </w:pPr>
    </w:p>
    <w:p w14:paraId="0BBD03B0" w14:textId="79081B76" w:rsidR="007C478F"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Anwar, G. and Abdullah, N.N., 2021. The impact of Human resource management practice on Organizational performance. </w:t>
      </w:r>
      <w:r w:rsidRPr="003A120B">
        <w:rPr>
          <w:rFonts w:ascii="Arial" w:hAnsi="Arial" w:cs="Arial"/>
          <w:i/>
          <w:iCs/>
          <w:color w:val="222222"/>
          <w:shd w:val="clear" w:color="auto" w:fill="FFFFFF"/>
        </w:rPr>
        <w:t>International Journal of Engineering, Business and Management (IJEBM)</w:t>
      </w:r>
      <w:r w:rsidRPr="003A120B">
        <w:rPr>
          <w:rFonts w:ascii="Arial" w:hAnsi="Arial" w:cs="Arial"/>
          <w:color w:val="222222"/>
          <w:shd w:val="clear" w:color="auto" w:fill="FFFFFF"/>
        </w:rPr>
        <w:t>, </w:t>
      </w:r>
      <w:r w:rsidRPr="003A120B">
        <w:rPr>
          <w:rFonts w:ascii="Arial" w:hAnsi="Arial" w:cs="Arial"/>
          <w:i/>
          <w:iCs/>
          <w:color w:val="222222"/>
          <w:shd w:val="clear" w:color="auto" w:fill="FFFFFF"/>
        </w:rPr>
        <w:t>5</w:t>
      </w:r>
      <w:r w:rsidRPr="003A120B">
        <w:rPr>
          <w:rFonts w:ascii="Arial" w:hAnsi="Arial" w:cs="Arial"/>
          <w:color w:val="222222"/>
          <w:shd w:val="clear" w:color="auto" w:fill="FFFFFF"/>
        </w:rPr>
        <w:t>.</w:t>
      </w:r>
    </w:p>
    <w:p w14:paraId="565C1FC1" w14:textId="77777777" w:rsidR="00FE075F" w:rsidRPr="003A120B" w:rsidRDefault="00FE075F" w:rsidP="003A120B">
      <w:pPr>
        <w:pStyle w:val="ListParagraph"/>
        <w:ind w:firstLine="0"/>
        <w:rPr>
          <w:rFonts w:ascii="Arial" w:hAnsi="Arial" w:cs="Arial"/>
          <w:color w:val="222222"/>
          <w:shd w:val="clear" w:color="auto" w:fill="FFFFFF"/>
        </w:rPr>
      </w:pPr>
    </w:p>
    <w:p w14:paraId="076F9885" w14:textId="05C4CA39" w:rsidR="009A3A16" w:rsidRPr="003A120B" w:rsidRDefault="00FE075F"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Neupane, R., 2015. Effects of coaching and mentoring on employee performance in the UK hotel industry. </w:t>
      </w:r>
      <w:r w:rsidRPr="003A120B">
        <w:rPr>
          <w:rFonts w:ascii="Arial" w:hAnsi="Arial" w:cs="Arial"/>
          <w:i/>
          <w:iCs/>
          <w:color w:val="222222"/>
          <w:shd w:val="clear" w:color="auto" w:fill="FFFFFF"/>
        </w:rPr>
        <w:t>International Journal of Social Sciences and Management</w:t>
      </w:r>
      <w:r w:rsidRPr="003A120B">
        <w:rPr>
          <w:rFonts w:ascii="Arial" w:hAnsi="Arial" w:cs="Arial"/>
          <w:color w:val="222222"/>
          <w:shd w:val="clear" w:color="auto" w:fill="FFFFFF"/>
        </w:rPr>
        <w:t>, </w:t>
      </w:r>
      <w:r w:rsidRPr="003A120B">
        <w:rPr>
          <w:rFonts w:ascii="Arial" w:hAnsi="Arial" w:cs="Arial"/>
          <w:i/>
          <w:iCs/>
          <w:color w:val="222222"/>
          <w:shd w:val="clear" w:color="auto" w:fill="FFFFFF"/>
        </w:rPr>
        <w:t>2</w:t>
      </w:r>
      <w:r w:rsidRPr="003A120B">
        <w:rPr>
          <w:rFonts w:ascii="Arial" w:hAnsi="Arial" w:cs="Arial"/>
          <w:color w:val="222222"/>
          <w:shd w:val="clear" w:color="auto" w:fill="FFFFFF"/>
        </w:rPr>
        <w:t>(2), pp.123-138.</w:t>
      </w:r>
    </w:p>
    <w:p w14:paraId="083016BC" w14:textId="21BF937F" w:rsidR="009A3A16"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 xml:space="preserve">Shao, D., Zhou, E., Gao, P., Long, L. and Xiong, J., 2019. Double-edged effects of socially responsible human resource management on employee task performance and organizational citizenship </w:t>
      </w:r>
      <w:proofErr w:type="spellStart"/>
      <w:r w:rsidRPr="003A120B">
        <w:rPr>
          <w:rFonts w:ascii="Arial" w:hAnsi="Arial" w:cs="Arial"/>
          <w:color w:val="222222"/>
          <w:shd w:val="clear" w:color="auto" w:fill="FFFFFF"/>
        </w:rPr>
        <w:t>behaviour</w:t>
      </w:r>
      <w:proofErr w:type="spellEnd"/>
      <w:r w:rsidRPr="003A120B">
        <w:rPr>
          <w:rFonts w:ascii="Arial" w:hAnsi="Arial" w:cs="Arial"/>
          <w:color w:val="222222"/>
          <w:shd w:val="clear" w:color="auto" w:fill="FFFFFF"/>
        </w:rPr>
        <w:t xml:space="preserve">: Mediating by role ambiguity and moderating by prosocial motivation. </w:t>
      </w:r>
      <w:r w:rsidRPr="003A120B">
        <w:rPr>
          <w:rFonts w:ascii="Arial" w:hAnsi="Arial" w:cs="Arial"/>
          <w:i/>
          <w:iCs/>
          <w:color w:val="222222"/>
          <w:shd w:val="clear" w:color="auto" w:fill="FFFFFF"/>
        </w:rPr>
        <w:t>Sustainability</w:t>
      </w:r>
      <w:r w:rsidRPr="003A120B">
        <w:rPr>
          <w:rFonts w:ascii="Arial" w:hAnsi="Arial" w:cs="Arial"/>
          <w:color w:val="222222"/>
          <w:shd w:val="clear" w:color="auto" w:fill="FFFFFF"/>
        </w:rPr>
        <w:t>, </w:t>
      </w:r>
      <w:r w:rsidRPr="003A120B">
        <w:rPr>
          <w:rFonts w:ascii="Arial" w:hAnsi="Arial" w:cs="Arial"/>
          <w:i/>
          <w:iCs/>
          <w:color w:val="222222"/>
          <w:shd w:val="clear" w:color="auto" w:fill="FFFFFF"/>
        </w:rPr>
        <w:t>11</w:t>
      </w:r>
      <w:r w:rsidRPr="003A120B">
        <w:rPr>
          <w:rFonts w:ascii="Arial" w:hAnsi="Arial" w:cs="Arial"/>
          <w:color w:val="222222"/>
          <w:shd w:val="clear" w:color="auto" w:fill="FFFFFF"/>
        </w:rPr>
        <w:t>(8), p.2271.</w:t>
      </w:r>
    </w:p>
    <w:p w14:paraId="07EDD68B" w14:textId="77777777" w:rsidR="009A3A16" w:rsidRPr="003A120B" w:rsidRDefault="009A3A16" w:rsidP="003A120B">
      <w:pPr>
        <w:ind w:firstLine="0"/>
        <w:rPr>
          <w:rFonts w:ascii="Arial" w:hAnsi="Arial" w:cs="Arial"/>
          <w:color w:val="222222"/>
          <w:shd w:val="clear" w:color="auto" w:fill="FFFFFF"/>
        </w:rPr>
      </w:pPr>
    </w:p>
    <w:p w14:paraId="6DF0675E" w14:textId="277634EB" w:rsidR="009A3A16"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Chams, N. and García-</w:t>
      </w:r>
      <w:proofErr w:type="spellStart"/>
      <w:r w:rsidRPr="003A120B">
        <w:rPr>
          <w:rFonts w:ascii="Arial" w:hAnsi="Arial" w:cs="Arial"/>
          <w:color w:val="222222"/>
          <w:shd w:val="clear" w:color="auto" w:fill="FFFFFF"/>
        </w:rPr>
        <w:t>Blandón</w:t>
      </w:r>
      <w:proofErr w:type="spellEnd"/>
      <w:r w:rsidRPr="003A120B">
        <w:rPr>
          <w:rFonts w:ascii="Arial" w:hAnsi="Arial" w:cs="Arial"/>
          <w:color w:val="222222"/>
          <w:shd w:val="clear" w:color="auto" w:fill="FFFFFF"/>
        </w:rPr>
        <w:t>, J., 2019. On the importance of sustainable human resource management for the adoption of sustainable development goals. </w:t>
      </w:r>
      <w:r w:rsidRPr="003A120B">
        <w:rPr>
          <w:rFonts w:ascii="Arial" w:hAnsi="Arial" w:cs="Arial"/>
          <w:i/>
          <w:iCs/>
          <w:color w:val="222222"/>
          <w:shd w:val="clear" w:color="auto" w:fill="FFFFFF"/>
        </w:rPr>
        <w:t>Resources, Conservation and Recycling</w:t>
      </w:r>
      <w:r w:rsidRPr="003A120B">
        <w:rPr>
          <w:rFonts w:ascii="Arial" w:hAnsi="Arial" w:cs="Arial"/>
          <w:color w:val="222222"/>
          <w:shd w:val="clear" w:color="auto" w:fill="FFFFFF"/>
        </w:rPr>
        <w:t>, </w:t>
      </w:r>
      <w:r w:rsidRPr="003A120B">
        <w:rPr>
          <w:rFonts w:ascii="Arial" w:hAnsi="Arial" w:cs="Arial"/>
          <w:i/>
          <w:iCs/>
          <w:color w:val="222222"/>
          <w:shd w:val="clear" w:color="auto" w:fill="FFFFFF"/>
        </w:rPr>
        <w:t>141</w:t>
      </w:r>
      <w:r w:rsidRPr="003A120B">
        <w:rPr>
          <w:rFonts w:ascii="Arial" w:hAnsi="Arial" w:cs="Arial"/>
          <w:color w:val="222222"/>
          <w:shd w:val="clear" w:color="auto" w:fill="FFFFFF"/>
        </w:rPr>
        <w:t>, pp.109-122.</w:t>
      </w:r>
    </w:p>
    <w:p w14:paraId="1ED325C1" w14:textId="77777777" w:rsidR="00DB7F70" w:rsidRPr="003A120B" w:rsidRDefault="00DB7F70" w:rsidP="003A120B">
      <w:pPr>
        <w:ind w:firstLine="0"/>
        <w:rPr>
          <w:rFonts w:ascii="Arial" w:hAnsi="Arial" w:cs="Arial"/>
          <w:color w:val="222222"/>
          <w:shd w:val="clear" w:color="auto" w:fill="FFFFFF"/>
        </w:rPr>
      </w:pPr>
    </w:p>
    <w:p w14:paraId="1743ED7C" w14:textId="033BCEED" w:rsidR="00DB7F70"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t>Cattermole, G., 2019. Developing the employee lifecycle to keep top talent. </w:t>
      </w:r>
      <w:r w:rsidRPr="003A120B">
        <w:rPr>
          <w:rFonts w:ascii="Arial" w:hAnsi="Arial" w:cs="Arial"/>
          <w:i/>
          <w:iCs/>
          <w:color w:val="222222"/>
          <w:shd w:val="clear" w:color="auto" w:fill="FFFFFF"/>
        </w:rPr>
        <w:t>Strategic H.R. review</w:t>
      </w:r>
      <w:r w:rsidRPr="003A120B">
        <w:rPr>
          <w:rFonts w:ascii="Arial" w:hAnsi="Arial" w:cs="Arial"/>
          <w:color w:val="222222"/>
          <w:shd w:val="clear" w:color="auto" w:fill="FFFFFF"/>
        </w:rPr>
        <w:t>, </w:t>
      </w:r>
      <w:r w:rsidRPr="003A120B">
        <w:rPr>
          <w:rFonts w:ascii="Arial" w:hAnsi="Arial" w:cs="Arial"/>
          <w:i/>
          <w:iCs/>
          <w:color w:val="222222"/>
          <w:shd w:val="clear" w:color="auto" w:fill="FFFFFF"/>
        </w:rPr>
        <w:t>18</w:t>
      </w:r>
      <w:r w:rsidRPr="003A120B">
        <w:rPr>
          <w:rFonts w:ascii="Arial" w:hAnsi="Arial" w:cs="Arial"/>
          <w:color w:val="222222"/>
          <w:shd w:val="clear" w:color="auto" w:fill="FFFFFF"/>
        </w:rPr>
        <w:t>(6), pp.258-262.</w:t>
      </w:r>
    </w:p>
    <w:p w14:paraId="090D6558" w14:textId="77777777" w:rsidR="004C31BA" w:rsidRPr="003A120B" w:rsidRDefault="004C31BA" w:rsidP="003A120B">
      <w:pPr>
        <w:ind w:firstLine="0"/>
        <w:rPr>
          <w:rFonts w:ascii="Arial" w:hAnsi="Arial" w:cs="Arial"/>
          <w:color w:val="222222"/>
          <w:shd w:val="clear" w:color="auto" w:fill="FFFFFF"/>
        </w:rPr>
      </w:pPr>
    </w:p>
    <w:p w14:paraId="5866E75D" w14:textId="5992DF81" w:rsidR="004C31BA" w:rsidRPr="003A120B" w:rsidRDefault="00626B74" w:rsidP="003A120B">
      <w:pPr>
        <w:pStyle w:val="ListParagraph"/>
        <w:numPr>
          <w:ilvl w:val="0"/>
          <w:numId w:val="4"/>
        </w:numPr>
        <w:ind w:firstLine="0"/>
        <w:rPr>
          <w:rFonts w:ascii="Arial" w:hAnsi="Arial" w:cs="Arial"/>
          <w:color w:val="222222"/>
          <w:shd w:val="clear" w:color="auto" w:fill="FFFFFF"/>
        </w:rPr>
      </w:pPr>
      <w:r w:rsidRPr="003A120B">
        <w:rPr>
          <w:rFonts w:ascii="Arial" w:hAnsi="Arial" w:cs="Arial"/>
          <w:color w:val="222222"/>
          <w:shd w:val="clear" w:color="auto" w:fill="FFFFFF"/>
        </w:rPr>
        <w:lastRenderedPageBreak/>
        <w:t xml:space="preserve">Ali, B.J. and Anwar, G., 2021. An empirical study of employees' motivation and its influence on job satisfaction. </w:t>
      </w:r>
      <w:r w:rsidRPr="003A120B">
        <w:rPr>
          <w:rFonts w:ascii="Arial" w:hAnsi="Arial" w:cs="Arial"/>
          <w:i/>
          <w:iCs/>
          <w:color w:val="222222"/>
          <w:shd w:val="clear" w:color="auto" w:fill="FFFFFF"/>
        </w:rPr>
        <w:t xml:space="preserve">Ali, BJ, &amp; Anwar, </w:t>
      </w:r>
      <w:proofErr w:type="gramStart"/>
      <w:r w:rsidRPr="003A120B">
        <w:rPr>
          <w:rFonts w:ascii="Arial" w:hAnsi="Arial" w:cs="Arial"/>
          <w:i/>
          <w:iCs/>
          <w:color w:val="222222"/>
          <w:shd w:val="clear" w:color="auto" w:fill="FFFFFF"/>
        </w:rPr>
        <w:t>G.(</w:t>
      </w:r>
      <w:proofErr w:type="gramEnd"/>
      <w:r w:rsidRPr="003A120B">
        <w:rPr>
          <w:rFonts w:ascii="Arial" w:hAnsi="Arial" w:cs="Arial"/>
          <w:i/>
          <w:iCs/>
          <w:color w:val="222222"/>
          <w:shd w:val="clear" w:color="auto" w:fill="FFFFFF"/>
        </w:rPr>
        <w:t>2021). An Empirical Study of Employees' Motivation and Its Influence on Job Satisfaction. International Journal of Engineering, Business and Management</w:t>
      </w:r>
      <w:r w:rsidRPr="003A120B">
        <w:rPr>
          <w:rFonts w:ascii="Arial" w:hAnsi="Arial" w:cs="Arial"/>
          <w:color w:val="222222"/>
          <w:shd w:val="clear" w:color="auto" w:fill="FFFFFF"/>
        </w:rPr>
        <w:t>, </w:t>
      </w:r>
      <w:r w:rsidRPr="003A120B">
        <w:rPr>
          <w:rFonts w:ascii="Arial" w:hAnsi="Arial" w:cs="Arial"/>
          <w:i/>
          <w:iCs/>
          <w:color w:val="222222"/>
          <w:shd w:val="clear" w:color="auto" w:fill="FFFFFF"/>
        </w:rPr>
        <w:t>5</w:t>
      </w:r>
      <w:r w:rsidRPr="003A120B">
        <w:rPr>
          <w:rFonts w:ascii="Arial" w:hAnsi="Arial" w:cs="Arial"/>
          <w:color w:val="222222"/>
          <w:shd w:val="clear" w:color="auto" w:fill="FFFFFF"/>
        </w:rPr>
        <w:t>(2), pp.21-30.</w:t>
      </w:r>
    </w:p>
    <w:p w14:paraId="67AC9867" w14:textId="77777777" w:rsidR="00B6430E" w:rsidRPr="003A120B" w:rsidRDefault="00B6430E" w:rsidP="003A120B">
      <w:pPr>
        <w:ind w:firstLine="0"/>
        <w:rPr>
          <w:rFonts w:ascii="Arial" w:hAnsi="Arial" w:cs="Arial"/>
          <w:color w:val="222222"/>
          <w:shd w:val="clear" w:color="auto" w:fill="FFFFFF"/>
        </w:rPr>
      </w:pPr>
    </w:p>
    <w:p w14:paraId="24EF728F" w14:textId="6578CC70" w:rsidR="00B6430E" w:rsidRPr="00AF0CF4" w:rsidRDefault="00626B74" w:rsidP="003A120B">
      <w:pPr>
        <w:pStyle w:val="ListParagraph"/>
        <w:numPr>
          <w:ilvl w:val="0"/>
          <w:numId w:val="4"/>
        </w:numPr>
        <w:ind w:firstLine="0"/>
        <w:rPr>
          <w:rFonts w:ascii="Arial" w:hAnsi="Arial" w:cs="Arial"/>
          <w:b/>
          <w:bCs/>
          <w:color w:val="000000" w:themeColor="text1"/>
        </w:rPr>
      </w:pPr>
      <w:proofErr w:type="spellStart"/>
      <w:r w:rsidRPr="003A120B">
        <w:rPr>
          <w:rFonts w:ascii="Arial" w:hAnsi="Arial" w:cs="Arial"/>
          <w:color w:val="222222"/>
          <w:shd w:val="clear" w:color="auto" w:fill="FFFFFF"/>
        </w:rPr>
        <w:t>Ozkeser</w:t>
      </w:r>
      <w:proofErr w:type="spellEnd"/>
      <w:r w:rsidRPr="003A120B">
        <w:rPr>
          <w:rFonts w:ascii="Arial" w:hAnsi="Arial" w:cs="Arial"/>
          <w:color w:val="222222"/>
          <w:shd w:val="clear" w:color="auto" w:fill="FFFFFF"/>
        </w:rPr>
        <w:t>, B., 2019. Impact of training on employee motivation in human resources management. </w:t>
      </w:r>
      <w:r w:rsidRPr="003A120B">
        <w:rPr>
          <w:rFonts w:ascii="Arial" w:hAnsi="Arial" w:cs="Arial"/>
          <w:i/>
          <w:iCs/>
          <w:color w:val="222222"/>
          <w:shd w:val="clear" w:color="auto" w:fill="FFFFFF"/>
        </w:rPr>
        <w:t>Procedia Computer Science</w:t>
      </w:r>
      <w:r w:rsidRPr="003A120B">
        <w:rPr>
          <w:rFonts w:ascii="Arial" w:hAnsi="Arial" w:cs="Arial"/>
          <w:color w:val="222222"/>
          <w:shd w:val="clear" w:color="auto" w:fill="FFFFFF"/>
        </w:rPr>
        <w:t>, </w:t>
      </w:r>
      <w:r w:rsidRPr="003A120B">
        <w:rPr>
          <w:rFonts w:ascii="Arial" w:hAnsi="Arial" w:cs="Arial"/>
          <w:i/>
          <w:iCs/>
          <w:color w:val="222222"/>
          <w:shd w:val="clear" w:color="auto" w:fill="FFFFFF"/>
        </w:rPr>
        <w:t>158</w:t>
      </w:r>
      <w:r w:rsidRPr="003A120B">
        <w:rPr>
          <w:rFonts w:ascii="Arial" w:hAnsi="Arial" w:cs="Arial"/>
          <w:color w:val="222222"/>
          <w:shd w:val="clear" w:color="auto" w:fill="FFFFFF"/>
        </w:rPr>
        <w:t>, pp.802-810.</w:t>
      </w:r>
    </w:p>
    <w:p w14:paraId="68D095A2" w14:textId="77777777" w:rsidR="00AF0CF4" w:rsidRPr="00AF0CF4" w:rsidRDefault="00AF0CF4" w:rsidP="00AF0CF4">
      <w:pPr>
        <w:pStyle w:val="ListParagraph"/>
        <w:rPr>
          <w:rFonts w:ascii="Arial" w:hAnsi="Arial" w:cs="Arial"/>
          <w:b/>
          <w:bCs/>
          <w:color w:val="000000" w:themeColor="text1"/>
        </w:rPr>
      </w:pPr>
    </w:p>
    <w:p w14:paraId="3AFF2238" w14:textId="685CD71B" w:rsidR="00AF0CF4" w:rsidRPr="00D65165" w:rsidRDefault="00D65165" w:rsidP="003A120B">
      <w:pPr>
        <w:pStyle w:val="ListParagraph"/>
        <w:numPr>
          <w:ilvl w:val="0"/>
          <w:numId w:val="4"/>
        </w:numPr>
        <w:ind w:firstLine="0"/>
        <w:rPr>
          <w:rFonts w:ascii="Arial" w:hAnsi="Arial" w:cs="Arial"/>
          <w:b/>
          <w:bCs/>
          <w:color w:val="000000" w:themeColor="text1"/>
        </w:rPr>
      </w:pPr>
      <w:proofErr w:type="spellStart"/>
      <w:r w:rsidRPr="00D65165">
        <w:rPr>
          <w:rFonts w:ascii="Arial" w:hAnsi="Arial" w:cs="Arial"/>
          <w:color w:val="222222"/>
          <w:shd w:val="clear" w:color="auto" w:fill="FFFFFF"/>
        </w:rPr>
        <w:t>Marinakou</w:t>
      </w:r>
      <w:proofErr w:type="spellEnd"/>
      <w:r w:rsidRPr="00D65165">
        <w:rPr>
          <w:rFonts w:ascii="Arial" w:hAnsi="Arial" w:cs="Arial"/>
          <w:color w:val="222222"/>
          <w:shd w:val="clear" w:color="auto" w:fill="FFFFFF"/>
        </w:rPr>
        <w:t xml:space="preserve">, E. and </w:t>
      </w:r>
      <w:proofErr w:type="spellStart"/>
      <w:r w:rsidRPr="00D65165">
        <w:rPr>
          <w:rFonts w:ascii="Arial" w:hAnsi="Arial" w:cs="Arial"/>
          <w:color w:val="222222"/>
          <w:shd w:val="clear" w:color="auto" w:fill="FFFFFF"/>
        </w:rPr>
        <w:t>Giousmpasoglou</w:t>
      </w:r>
      <w:proofErr w:type="spellEnd"/>
      <w:r w:rsidRPr="00D65165">
        <w:rPr>
          <w:rFonts w:ascii="Arial" w:hAnsi="Arial" w:cs="Arial"/>
          <w:color w:val="222222"/>
          <w:shd w:val="clear" w:color="auto" w:fill="FFFFFF"/>
        </w:rPr>
        <w:t>, C., 2019. Talent management and retention strategies in luxury hotels: evidence from four countries. </w:t>
      </w:r>
      <w:r w:rsidRPr="00D65165">
        <w:rPr>
          <w:rFonts w:ascii="Arial" w:hAnsi="Arial" w:cs="Arial"/>
          <w:i/>
          <w:iCs/>
          <w:color w:val="222222"/>
          <w:shd w:val="clear" w:color="auto" w:fill="FFFFFF"/>
        </w:rPr>
        <w:t>International Journal of Contemporary Hospitality Management</w:t>
      </w:r>
      <w:r w:rsidRPr="00D65165">
        <w:rPr>
          <w:rFonts w:ascii="Arial" w:hAnsi="Arial" w:cs="Arial"/>
          <w:color w:val="222222"/>
          <w:shd w:val="clear" w:color="auto" w:fill="FFFFFF"/>
        </w:rPr>
        <w:t>.</w:t>
      </w:r>
    </w:p>
    <w:sectPr w:rsidR="00AF0CF4" w:rsidRPr="00D6516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7F80"/>
    <w:multiLevelType w:val="hybridMultilevel"/>
    <w:tmpl w:val="4B383294"/>
    <w:lvl w:ilvl="0" w:tplc="4BBA6D6C">
      <w:start w:val="1"/>
      <w:numFmt w:val="bullet"/>
      <w:lvlText w:val=""/>
      <w:lvlJc w:val="left"/>
      <w:pPr>
        <w:ind w:left="720" w:hanging="360"/>
      </w:pPr>
      <w:rPr>
        <w:rFonts w:ascii="Symbol" w:hAnsi="Symbol" w:hint="default"/>
      </w:rPr>
    </w:lvl>
    <w:lvl w:ilvl="1" w:tplc="1F70799A" w:tentative="1">
      <w:start w:val="1"/>
      <w:numFmt w:val="bullet"/>
      <w:lvlText w:val="o"/>
      <w:lvlJc w:val="left"/>
      <w:pPr>
        <w:ind w:left="1440" w:hanging="360"/>
      </w:pPr>
      <w:rPr>
        <w:rFonts w:ascii="Courier New" w:hAnsi="Courier New" w:cs="Courier New" w:hint="default"/>
      </w:rPr>
    </w:lvl>
    <w:lvl w:ilvl="2" w:tplc="6598F04C" w:tentative="1">
      <w:start w:val="1"/>
      <w:numFmt w:val="bullet"/>
      <w:lvlText w:val=""/>
      <w:lvlJc w:val="left"/>
      <w:pPr>
        <w:ind w:left="2160" w:hanging="360"/>
      </w:pPr>
      <w:rPr>
        <w:rFonts w:ascii="Wingdings" w:hAnsi="Wingdings" w:hint="default"/>
      </w:rPr>
    </w:lvl>
    <w:lvl w:ilvl="3" w:tplc="55285494" w:tentative="1">
      <w:start w:val="1"/>
      <w:numFmt w:val="bullet"/>
      <w:lvlText w:val=""/>
      <w:lvlJc w:val="left"/>
      <w:pPr>
        <w:ind w:left="2880" w:hanging="360"/>
      </w:pPr>
      <w:rPr>
        <w:rFonts w:ascii="Symbol" w:hAnsi="Symbol" w:hint="default"/>
      </w:rPr>
    </w:lvl>
    <w:lvl w:ilvl="4" w:tplc="07129F1C" w:tentative="1">
      <w:start w:val="1"/>
      <w:numFmt w:val="bullet"/>
      <w:lvlText w:val="o"/>
      <w:lvlJc w:val="left"/>
      <w:pPr>
        <w:ind w:left="3600" w:hanging="360"/>
      </w:pPr>
      <w:rPr>
        <w:rFonts w:ascii="Courier New" w:hAnsi="Courier New" w:cs="Courier New" w:hint="default"/>
      </w:rPr>
    </w:lvl>
    <w:lvl w:ilvl="5" w:tplc="5BF6621C" w:tentative="1">
      <w:start w:val="1"/>
      <w:numFmt w:val="bullet"/>
      <w:lvlText w:val=""/>
      <w:lvlJc w:val="left"/>
      <w:pPr>
        <w:ind w:left="4320" w:hanging="360"/>
      </w:pPr>
      <w:rPr>
        <w:rFonts w:ascii="Wingdings" w:hAnsi="Wingdings" w:hint="default"/>
      </w:rPr>
    </w:lvl>
    <w:lvl w:ilvl="6" w:tplc="5AC00732" w:tentative="1">
      <w:start w:val="1"/>
      <w:numFmt w:val="bullet"/>
      <w:lvlText w:val=""/>
      <w:lvlJc w:val="left"/>
      <w:pPr>
        <w:ind w:left="5040" w:hanging="360"/>
      </w:pPr>
      <w:rPr>
        <w:rFonts w:ascii="Symbol" w:hAnsi="Symbol" w:hint="default"/>
      </w:rPr>
    </w:lvl>
    <w:lvl w:ilvl="7" w:tplc="7F043B26" w:tentative="1">
      <w:start w:val="1"/>
      <w:numFmt w:val="bullet"/>
      <w:lvlText w:val="o"/>
      <w:lvlJc w:val="left"/>
      <w:pPr>
        <w:ind w:left="5760" w:hanging="360"/>
      </w:pPr>
      <w:rPr>
        <w:rFonts w:ascii="Courier New" w:hAnsi="Courier New" w:cs="Courier New" w:hint="default"/>
      </w:rPr>
    </w:lvl>
    <w:lvl w:ilvl="8" w:tplc="8F22ACD0" w:tentative="1">
      <w:start w:val="1"/>
      <w:numFmt w:val="bullet"/>
      <w:lvlText w:val=""/>
      <w:lvlJc w:val="left"/>
      <w:pPr>
        <w:ind w:left="6480" w:hanging="360"/>
      </w:pPr>
      <w:rPr>
        <w:rFonts w:ascii="Wingdings" w:hAnsi="Wingdings" w:hint="default"/>
      </w:rPr>
    </w:lvl>
  </w:abstractNum>
  <w:abstractNum w:abstractNumId="1" w15:restartNumberingAfterBreak="0">
    <w:nsid w:val="0F0B547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2F56F7F"/>
    <w:multiLevelType w:val="hybridMultilevel"/>
    <w:tmpl w:val="33221740"/>
    <w:lvl w:ilvl="0" w:tplc="43FEE0C0">
      <w:start w:val="2"/>
      <w:numFmt w:val="decimal"/>
      <w:lvlText w:val="%1"/>
      <w:lvlJc w:val="left"/>
      <w:pPr>
        <w:ind w:left="792" w:hanging="360"/>
      </w:pPr>
      <w:rPr>
        <w:rFonts w:hint="default"/>
      </w:rPr>
    </w:lvl>
    <w:lvl w:ilvl="1" w:tplc="C3CCF176" w:tentative="1">
      <w:start w:val="1"/>
      <w:numFmt w:val="lowerLetter"/>
      <w:lvlText w:val="%2."/>
      <w:lvlJc w:val="left"/>
      <w:pPr>
        <w:ind w:left="1512" w:hanging="360"/>
      </w:pPr>
    </w:lvl>
    <w:lvl w:ilvl="2" w:tplc="DCFE9FD0" w:tentative="1">
      <w:start w:val="1"/>
      <w:numFmt w:val="lowerRoman"/>
      <w:lvlText w:val="%3."/>
      <w:lvlJc w:val="right"/>
      <w:pPr>
        <w:ind w:left="2232" w:hanging="180"/>
      </w:pPr>
    </w:lvl>
    <w:lvl w:ilvl="3" w:tplc="6726BC64" w:tentative="1">
      <w:start w:val="1"/>
      <w:numFmt w:val="decimal"/>
      <w:lvlText w:val="%4."/>
      <w:lvlJc w:val="left"/>
      <w:pPr>
        <w:ind w:left="2952" w:hanging="360"/>
      </w:pPr>
    </w:lvl>
    <w:lvl w:ilvl="4" w:tplc="F3024E48" w:tentative="1">
      <w:start w:val="1"/>
      <w:numFmt w:val="lowerLetter"/>
      <w:lvlText w:val="%5."/>
      <w:lvlJc w:val="left"/>
      <w:pPr>
        <w:ind w:left="3672" w:hanging="360"/>
      </w:pPr>
    </w:lvl>
    <w:lvl w:ilvl="5" w:tplc="82D6CB84" w:tentative="1">
      <w:start w:val="1"/>
      <w:numFmt w:val="lowerRoman"/>
      <w:lvlText w:val="%6."/>
      <w:lvlJc w:val="right"/>
      <w:pPr>
        <w:ind w:left="4392" w:hanging="180"/>
      </w:pPr>
    </w:lvl>
    <w:lvl w:ilvl="6" w:tplc="2A78A4D8" w:tentative="1">
      <w:start w:val="1"/>
      <w:numFmt w:val="decimal"/>
      <w:lvlText w:val="%7."/>
      <w:lvlJc w:val="left"/>
      <w:pPr>
        <w:ind w:left="5112" w:hanging="360"/>
      </w:pPr>
    </w:lvl>
    <w:lvl w:ilvl="7" w:tplc="5DB8BC92" w:tentative="1">
      <w:start w:val="1"/>
      <w:numFmt w:val="lowerLetter"/>
      <w:lvlText w:val="%8."/>
      <w:lvlJc w:val="left"/>
      <w:pPr>
        <w:ind w:left="5832" w:hanging="360"/>
      </w:pPr>
    </w:lvl>
    <w:lvl w:ilvl="8" w:tplc="BFCA5B02" w:tentative="1">
      <w:start w:val="1"/>
      <w:numFmt w:val="lowerRoman"/>
      <w:lvlText w:val="%9."/>
      <w:lvlJc w:val="right"/>
      <w:pPr>
        <w:ind w:left="6552" w:hanging="180"/>
      </w:pPr>
    </w:lvl>
  </w:abstractNum>
  <w:abstractNum w:abstractNumId="3" w15:restartNumberingAfterBreak="0">
    <w:nsid w:val="59BF40C7"/>
    <w:multiLevelType w:val="multilevel"/>
    <w:tmpl w:val="A84E4A1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85892367">
    <w:abstractNumId w:val="1"/>
  </w:num>
  <w:num w:numId="2" w16cid:durableId="250505801">
    <w:abstractNumId w:val="3"/>
  </w:num>
  <w:num w:numId="3" w16cid:durableId="1987391051">
    <w:abstractNumId w:val="2"/>
  </w:num>
  <w:num w:numId="4" w16cid:durableId="629432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F95"/>
    <w:rsid w:val="00002FB5"/>
    <w:rsid w:val="00031271"/>
    <w:rsid w:val="000406F4"/>
    <w:rsid w:val="00066F18"/>
    <w:rsid w:val="000925D8"/>
    <w:rsid w:val="000C75C5"/>
    <w:rsid w:val="000D7B2A"/>
    <w:rsid w:val="000F40DD"/>
    <w:rsid w:val="000F5508"/>
    <w:rsid w:val="00124FEA"/>
    <w:rsid w:val="00153BB0"/>
    <w:rsid w:val="00157A7E"/>
    <w:rsid w:val="001726A9"/>
    <w:rsid w:val="00173C83"/>
    <w:rsid w:val="00182408"/>
    <w:rsid w:val="001A125B"/>
    <w:rsid w:val="001B7A32"/>
    <w:rsid w:val="001D35AC"/>
    <w:rsid w:val="001F28B6"/>
    <w:rsid w:val="00270C21"/>
    <w:rsid w:val="00271401"/>
    <w:rsid w:val="00277310"/>
    <w:rsid w:val="00291F25"/>
    <w:rsid w:val="002B1671"/>
    <w:rsid w:val="002B35A6"/>
    <w:rsid w:val="002B37EA"/>
    <w:rsid w:val="002B7306"/>
    <w:rsid w:val="002D038A"/>
    <w:rsid w:val="002D5CBE"/>
    <w:rsid w:val="00307C72"/>
    <w:rsid w:val="00322315"/>
    <w:rsid w:val="0033123A"/>
    <w:rsid w:val="00350715"/>
    <w:rsid w:val="003647B7"/>
    <w:rsid w:val="0036480F"/>
    <w:rsid w:val="003A120B"/>
    <w:rsid w:val="003E1A17"/>
    <w:rsid w:val="003F2F95"/>
    <w:rsid w:val="00403DF4"/>
    <w:rsid w:val="00410C32"/>
    <w:rsid w:val="00425434"/>
    <w:rsid w:val="004311C2"/>
    <w:rsid w:val="004345C0"/>
    <w:rsid w:val="00444BAE"/>
    <w:rsid w:val="00493A6B"/>
    <w:rsid w:val="004A10BB"/>
    <w:rsid w:val="004A5925"/>
    <w:rsid w:val="004B1215"/>
    <w:rsid w:val="004B430B"/>
    <w:rsid w:val="004C31BA"/>
    <w:rsid w:val="004D6E57"/>
    <w:rsid w:val="004F78E7"/>
    <w:rsid w:val="005149C1"/>
    <w:rsid w:val="00515D23"/>
    <w:rsid w:val="0053442B"/>
    <w:rsid w:val="005355CB"/>
    <w:rsid w:val="00546D56"/>
    <w:rsid w:val="005765A9"/>
    <w:rsid w:val="00577153"/>
    <w:rsid w:val="005A1E34"/>
    <w:rsid w:val="005A75DC"/>
    <w:rsid w:val="005B794B"/>
    <w:rsid w:val="005C0010"/>
    <w:rsid w:val="005D2BA4"/>
    <w:rsid w:val="005D7F97"/>
    <w:rsid w:val="00617091"/>
    <w:rsid w:val="00621048"/>
    <w:rsid w:val="00626B74"/>
    <w:rsid w:val="006412F5"/>
    <w:rsid w:val="006821D2"/>
    <w:rsid w:val="00682B47"/>
    <w:rsid w:val="00682E57"/>
    <w:rsid w:val="006918E1"/>
    <w:rsid w:val="006B70FB"/>
    <w:rsid w:val="006D358D"/>
    <w:rsid w:val="006D58BF"/>
    <w:rsid w:val="006E436C"/>
    <w:rsid w:val="006F3F24"/>
    <w:rsid w:val="006F401D"/>
    <w:rsid w:val="006F6309"/>
    <w:rsid w:val="007153B5"/>
    <w:rsid w:val="007158B2"/>
    <w:rsid w:val="00721B21"/>
    <w:rsid w:val="00740C33"/>
    <w:rsid w:val="0075304E"/>
    <w:rsid w:val="00763750"/>
    <w:rsid w:val="00775D37"/>
    <w:rsid w:val="007A0BC5"/>
    <w:rsid w:val="007A66B8"/>
    <w:rsid w:val="007C478F"/>
    <w:rsid w:val="007C66F8"/>
    <w:rsid w:val="007E24DE"/>
    <w:rsid w:val="007F029F"/>
    <w:rsid w:val="0082372D"/>
    <w:rsid w:val="00874532"/>
    <w:rsid w:val="0087557E"/>
    <w:rsid w:val="00884389"/>
    <w:rsid w:val="008B1658"/>
    <w:rsid w:val="008C133A"/>
    <w:rsid w:val="008C2AAF"/>
    <w:rsid w:val="008C4420"/>
    <w:rsid w:val="008D3AEB"/>
    <w:rsid w:val="008E3094"/>
    <w:rsid w:val="00916B31"/>
    <w:rsid w:val="009272F0"/>
    <w:rsid w:val="00927A5D"/>
    <w:rsid w:val="00963E10"/>
    <w:rsid w:val="009734F1"/>
    <w:rsid w:val="00975448"/>
    <w:rsid w:val="00985368"/>
    <w:rsid w:val="0099093F"/>
    <w:rsid w:val="00991C6D"/>
    <w:rsid w:val="0099710A"/>
    <w:rsid w:val="009A3A16"/>
    <w:rsid w:val="009A4409"/>
    <w:rsid w:val="009C5E0D"/>
    <w:rsid w:val="009C7E76"/>
    <w:rsid w:val="00A00B18"/>
    <w:rsid w:val="00A016A5"/>
    <w:rsid w:val="00A22EC3"/>
    <w:rsid w:val="00A4321B"/>
    <w:rsid w:val="00A72238"/>
    <w:rsid w:val="00A95B14"/>
    <w:rsid w:val="00AB784C"/>
    <w:rsid w:val="00AC66B2"/>
    <w:rsid w:val="00AD03A9"/>
    <w:rsid w:val="00AD6943"/>
    <w:rsid w:val="00AF0CF4"/>
    <w:rsid w:val="00AF7DE7"/>
    <w:rsid w:val="00B144EA"/>
    <w:rsid w:val="00B15410"/>
    <w:rsid w:val="00B3433A"/>
    <w:rsid w:val="00B5353F"/>
    <w:rsid w:val="00B6430E"/>
    <w:rsid w:val="00B9123E"/>
    <w:rsid w:val="00B9722C"/>
    <w:rsid w:val="00BB31C5"/>
    <w:rsid w:val="00BB433D"/>
    <w:rsid w:val="00BD6049"/>
    <w:rsid w:val="00BF06EB"/>
    <w:rsid w:val="00BF13C6"/>
    <w:rsid w:val="00C44392"/>
    <w:rsid w:val="00C63A5B"/>
    <w:rsid w:val="00C672C6"/>
    <w:rsid w:val="00C77B82"/>
    <w:rsid w:val="00C811D4"/>
    <w:rsid w:val="00CC0CF4"/>
    <w:rsid w:val="00CD5AFD"/>
    <w:rsid w:val="00CE6DFA"/>
    <w:rsid w:val="00CF1FC1"/>
    <w:rsid w:val="00D06354"/>
    <w:rsid w:val="00D07C11"/>
    <w:rsid w:val="00D26E11"/>
    <w:rsid w:val="00D33A86"/>
    <w:rsid w:val="00D538C9"/>
    <w:rsid w:val="00D566E1"/>
    <w:rsid w:val="00D65165"/>
    <w:rsid w:val="00D661F5"/>
    <w:rsid w:val="00D7610E"/>
    <w:rsid w:val="00D82D8E"/>
    <w:rsid w:val="00D858C1"/>
    <w:rsid w:val="00DB151A"/>
    <w:rsid w:val="00DB7F70"/>
    <w:rsid w:val="00DD74D2"/>
    <w:rsid w:val="00DE7A8D"/>
    <w:rsid w:val="00E04047"/>
    <w:rsid w:val="00E0543F"/>
    <w:rsid w:val="00E057BC"/>
    <w:rsid w:val="00E24D49"/>
    <w:rsid w:val="00E33B66"/>
    <w:rsid w:val="00E90203"/>
    <w:rsid w:val="00EB0338"/>
    <w:rsid w:val="00EB5D18"/>
    <w:rsid w:val="00EE2935"/>
    <w:rsid w:val="00F24F09"/>
    <w:rsid w:val="00F35D16"/>
    <w:rsid w:val="00F70977"/>
    <w:rsid w:val="00F81A9C"/>
    <w:rsid w:val="00FC1F3D"/>
    <w:rsid w:val="00FD2666"/>
    <w:rsid w:val="00FE075F"/>
    <w:rsid w:val="00FF2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DE2B1"/>
  <w15:chartTrackingRefBased/>
  <w15:docId w15:val="{DD49F92E-7691-442D-8F81-EA2A16A25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HAnsi"/>
        <w:sz w:val="24"/>
        <w:szCs w:val="24"/>
        <w:lang w:val="en-US" w:eastAsia="en-US" w:bidi="ar-SA"/>
      </w:rPr>
    </w:rPrDefault>
    <w:pPrDefault>
      <w:pPr>
        <w:spacing w:line="360" w:lineRule="auto"/>
        <w:ind w:left="431" w:hanging="43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6A5"/>
  </w:style>
  <w:style w:type="paragraph" w:styleId="Heading1">
    <w:name w:val="heading 1"/>
    <w:basedOn w:val="Normal"/>
    <w:next w:val="Normal"/>
    <w:link w:val="Heading1Char"/>
    <w:uiPriority w:val="9"/>
    <w:qFormat/>
    <w:rsid w:val="00C63A5B"/>
    <w:pPr>
      <w:keepNext/>
      <w:keepLines/>
      <w:numPr>
        <w:numId w:val="1"/>
      </w:numPr>
      <w:spacing w:before="360" w:after="120"/>
      <w:outlineLvl w:val="0"/>
    </w:pPr>
    <w:rPr>
      <w:rFonts w:ascii="Arial" w:eastAsiaTheme="majorEastAsia" w:hAnsi="Arial"/>
      <w:szCs w:val="32"/>
    </w:rPr>
  </w:style>
  <w:style w:type="paragraph" w:styleId="Heading2">
    <w:name w:val="heading 2"/>
    <w:basedOn w:val="Normal"/>
    <w:next w:val="Normal"/>
    <w:link w:val="Heading2Char"/>
    <w:uiPriority w:val="9"/>
    <w:unhideWhenUsed/>
    <w:qFormat/>
    <w:rsid w:val="00322315"/>
    <w:pPr>
      <w:keepNext/>
      <w:keepLines/>
      <w:numPr>
        <w:ilvl w:val="1"/>
        <w:numId w:val="1"/>
      </w:numPr>
      <w:spacing w:before="160" w:after="120"/>
      <w:outlineLvl w:val="1"/>
    </w:pPr>
    <w:rPr>
      <w:rFonts w:eastAsiaTheme="majorEastAsia"/>
      <w:szCs w:val="26"/>
    </w:rPr>
  </w:style>
  <w:style w:type="paragraph" w:styleId="Heading3">
    <w:name w:val="heading 3"/>
    <w:basedOn w:val="Normal"/>
    <w:next w:val="Normal"/>
    <w:link w:val="Heading3Char"/>
    <w:uiPriority w:val="9"/>
    <w:semiHidden/>
    <w:unhideWhenUsed/>
    <w:qFormat/>
    <w:rsid w:val="003F2F95"/>
    <w:pPr>
      <w:keepNext/>
      <w:keepLines/>
      <w:numPr>
        <w:ilvl w:val="2"/>
        <w:numId w:val="1"/>
      </w:numPr>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3F2F95"/>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F2F95"/>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F2F95"/>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F2F95"/>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F2F9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F2F9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A5B"/>
    <w:rPr>
      <w:rFonts w:ascii="Arial" w:eastAsiaTheme="majorEastAsia" w:hAnsi="Arial"/>
      <w:szCs w:val="32"/>
    </w:rPr>
  </w:style>
  <w:style w:type="character" w:customStyle="1" w:styleId="Heading2Char">
    <w:name w:val="Heading 2 Char"/>
    <w:basedOn w:val="DefaultParagraphFont"/>
    <w:link w:val="Heading2"/>
    <w:uiPriority w:val="9"/>
    <w:rsid w:val="00322315"/>
    <w:rPr>
      <w:rFonts w:ascii="Times New Roman" w:eastAsiaTheme="majorEastAsia" w:hAnsi="Times New Roman" w:cstheme="majorBidi"/>
      <w:color w:val="000000" w:themeColor="text1"/>
      <w:sz w:val="24"/>
      <w:szCs w:val="26"/>
    </w:rPr>
  </w:style>
  <w:style w:type="character" w:customStyle="1" w:styleId="Heading3Char">
    <w:name w:val="Heading 3 Char"/>
    <w:basedOn w:val="DefaultParagraphFont"/>
    <w:link w:val="Heading3"/>
    <w:uiPriority w:val="9"/>
    <w:semiHidden/>
    <w:rsid w:val="003F2F95"/>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3F2F9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3F2F9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3F2F9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F2F9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F2F9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F2F95"/>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157A7E"/>
    <w:rPr>
      <w:b/>
      <w:bCs/>
    </w:rPr>
  </w:style>
  <w:style w:type="paragraph" w:styleId="NormalWeb">
    <w:name w:val="Normal (Web)"/>
    <w:basedOn w:val="Normal"/>
    <w:uiPriority w:val="99"/>
    <w:unhideWhenUsed/>
    <w:rsid w:val="00157A7E"/>
    <w:pPr>
      <w:spacing w:before="100" w:beforeAutospacing="1" w:after="100" w:afterAutospacing="1" w:line="240" w:lineRule="auto"/>
      <w:ind w:left="0" w:firstLine="0"/>
      <w:jc w:val="left"/>
    </w:pPr>
    <w:rPr>
      <w:rFonts w:eastAsia="Times New Roman" w:cs="Times New Roman"/>
    </w:rPr>
  </w:style>
  <w:style w:type="paragraph" w:styleId="ListParagraph">
    <w:name w:val="List Paragraph"/>
    <w:basedOn w:val="Normal"/>
    <w:uiPriority w:val="34"/>
    <w:qFormat/>
    <w:rsid w:val="00EE2935"/>
    <w:pPr>
      <w:ind w:left="720"/>
      <w:contextualSpacing/>
    </w:pPr>
  </w:style>
  <w:style w:type="character" w:styleId="Hyperlink">
    <w:name w:val="Hyperlink"/>
    <w:basedOn w:val="DefaultParagraphFont"/>
    <w:uiPriority w:val="99"/>
    <w:unhideWhenUsed/>
    <w:rsid w:val="00BF13C6"/>
    <w:rPr>
      <w:color w:val="0563C1" w:themeColor="hyperlink"/>
      <w:u w:val="single"/>
    </w:rPr>
  </w:style>
  <w:style w:type="character" w:customStyle="1" w:styleId="UnresolvedMention1">
    <w:name w:val="Unresolved Mention1"/>
    <w:basedOn w:val="DefaultParagraphFont"/>
    <w:uiPriority w:val="99"/>
    <w:semiHidden/>
    <w:unhideWhenUsed/>
    <w:rsid w:val="00BF13C6"/>
    <w:rPr>
      <w:color w:val="605E5C"/>
      <w:shd w:val="clear" w:color="auto" w:fill="E1DFDD"/>
    </w:rPr>
  </w:style>
  <w:style w:type="paragraph" w:styleId="TOCHeading">
    <w:name w:val="TOC Heading"/>
    <w:basedOn w:val="Heading1"/>
    <w:next w:val="Normal"/>
    <w:uiPriority w:val="39"/>
    <w:unhideWhenUsed/>
    <w:qFormat/>
    <w:rsid w:val="00C63A5B"/>
    <w:pPr>
      <w:numPr>
        <w:numId w:val="0"/>
      </w:numPr>
      <w:spacing w:before="240" w:after="0" w:line="259" w:lineRule="auto"/>
      <w:jc w:val="left"/>
      <w:outlineLvl w:val="9"/>
    </w:pPr>
    <w:rPr>
      <w:rFonts w:asciiTheme="majorHAnsi" w:hAnsiTheme="majorHAnsi" w:cstheme="majorBidi"/>
      <w:color w:val="2E74B5" w:themeColor="accent1" w:themeShade="BF"/>
      <w:sz w:val="32"/>
    </w:rPr>
  </w:style>
  <w:style w:type="paragraph" w:styleId="TOC1">
    <w:name w:val="toc 1"/>
    <w:basedOn w:val="Normal"/>
    <w:next w:val="Normal"/>
    <w:autoRedefine/>
    <w:uiPriority w:val="39"/>
    <w:unhideWhenUsed/>
    <w:rsid w:val="00C63A5B"/>
    <w:pPr>
      <w:spacing w:after="100"/>
      <w:ind w:left="0"/>
    </w:pPr>
  </w:style>
  <w:style w:type="paragraph" w:styleId="TOC2">
    <w:name w:val="toc 2"/>
    <w:basedOn w:val="Normal"/>
    <w:next w:val="Normal"/>
    <w:autoRedefine/>
    <w:uiPriority w:val="39"/>
    <w:unhideWhenUsed/>
    <w:rsid w:val="00C63A5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340791">
      <w:bodyDiv w:val="1"/>
      <w:marLeft w:val="0"/>
      <w:marRight w:val="0"/>
      <w:marTop w:val="0"/>
      <w:marBottom w:val="0"/>
      <w:divBdr>
        <w:top w:val="none" w:sz="0" w:space="0" w:color="auto"/>
        <w:left w:val="none" w:sz="0" w:space="0" w:color="auto"/>
        <w:bottom w:val="none" w:sz="0" w:space="0" w:color="auto"/>
        <w:right w:val="none" w:sz="0" w:space="0" w:color="auto"/>
      </w:divBdr>
    </w:div>
    <w:div w:id="138956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260FF-CC09-45D7-B088-C3ADF668F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1</Pages>
  <Words>2674</Words>
  <Characters>15247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Irina Mihaela Almajanu (2127615)</cp:lastModifiedBy>
  <cp:revision>165</cp:revision>
  <dcterms:created xsi:type="dcterms:W3CDTF">2023-06-06T08:42:00Z</dcterms:created>
  <dcterms:modified xsi:type="dcterms:W3CDTF">2023-06-12T21:08:00Z</dcterms:modified>
</cp:coreProperties>
</file>