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93547" w:rsidRDefault="00393547">
      <w:r>
        <w:t>ECDE7007 assessment guidance</w:t>
      </w:r>
    </w:p>
    <w:p w:rsidR="00700237" w:rsidRDefault="00700237">
      <w:r>
        <w:t xml:space="preserve">The wording for the assessment is pasted below. </w:t>
      </w: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9016"/>
      </w:tblGrid>
      <w:tr w:rsidR="000F5FD5" w:rsidTr="000F5FD5">
        <w:tc>
          <w:tcPr>
            <w:tcW w:w="5000" w:type="pct"/>
          </w:tcPr>
          <w:p w:rsidR="000F5FD5" w:rsidRDefault="000F5FD5">
            <w:r>
              <w:t>Hi all</w:t>
            </w:r>
          </w:p>
          <w:p w:rsidR="000F5FD5" w:rsidRDefault="000F5FD5">
            <w:r>
              <w:t xml:space="preserve">Following our discussions at the weekend here is the summary of the points raised regarding assessments: </w:t>
            </w:r>
          </w:p>
          <w:p w:rsidR="000F5FD5" w:rsidRDefault="000F5FD5"/>
          <w:p w:rsidR="000F5FD5" w:rsidRDefault="000F5FD5">
            <w:r>
              <w:t>Component 1:</w:t>
            </w:r>
          </w:p>
          <w:p w:rsidR="000F5FD5" w:rsidRDefault="000F5FD5" w:rsidP="00305F99">
            <w:pPr>
              <w:pStyle w:val="ListParagraph"/>
              <w:numPr>
                <w:ilvl w:val="0"/>
                <w:numId w:val="2"/>
              </w:numPr>
            </w:pPr>
            <w:r>
              <w:t xml:space="preserve">This is an article for a practice audience. Include references to the sources that you feel would support your practice audience and place these and </w:t>
            </w:r>
            <w:proofErr w:type="gramStart"/>
            <w:r>
              <w:t>your</w:t>
            </w:r>
            <w:proofErr w:type="gramEnd"/>
            <w:r>
              <w:t xml:space="preserve"> wider reading in a bibliography at the end. </w:t>
            </w:r>
          </w:p>
          <w:p w:rsidR="000F5FD5" w:rsidRDefault="000F5FD5" w:rsidP="00305F99">
            <w:pPr>
              <w:pStyle w:val="ListParagraph"/>
              <w:numPr>
                <w:ilvl w:val="0"/>
                <w:numId w:val="2"/>
              </w:numPr>
            </w:pPr>
            <w:r>
              <w:t xml:space="preserve">The bibliography should not be counted in your 1800 word count. </w:t>
            </w:r>
          </w:p>
          <w:p w:rsidR="000F5FD5" w:rsidRDefault="000F5FD5" w:rsidP="00305F99">
            <w:pPr>
              <w:pStyle w:val="ListParagraph"/>
              <w:numPr>
                <w:ilvl w:val="0"/>
                <w:numId w:val="2"/>
              </w:numPr>
            </w:pPr>
            <w:r>
              <w:t xml:space="preserve">Remember that the instruction is for a </w:t>
            </w:r>
            <w:r w:rsidRPr="00305F99">
              <w:rPr>
                <w:b/>
                <w:i/>
              </w:rPr>
              <w:t>critically considered</w:t>
            </w:r>
            <w:r>
              <w:t xml:space="preserve"> response to the statement – an opinion piece with punch! </w:t>
            </w:r>
          </w:p>
          <w:p w:rsidR="000F5FD5" w:rsidRDefault="000F5FD5" w:rsidP="000F5FD5">
            <w:pPr>
              <w:pStyle w:val="ListParagraph"/>
            </w:pPr>
          </w:p>
          <w:p w:rsidR="000F5FD5" w:rsidRDefault="000F5FD5" w:rsidP="00305F99">
            <w:r>
              <w:t xml:space="preserve">Component 2: </w:t>
            </w:r>
          </w:p>
          <w:p w:rsidR="000F5FD5" w:rsidRDefault="000F5FD5" w:rsidP="00305F99">
            <w:pPr>
              <w:pStyle w:val="ListParagraph"/>
              <w:numPr>
                <w:ilvl w:val="0"/>
                <w:numId w:val="2"/>
              </w:numPr>
            </w:pPr>
            <w:r>
              <w:t xml:space="preserve">The presentation is a maximum of 8 minutes; aim for between 6.5 – 8 minutes. </w:t>
            </w:r>
          </w:p>
          <w:p w:rsidR="000F5FD5" w:rsidRDefault="000F5FD5" w:rsidP="00305F99">
            <w:pPr>
              <w:pStyle w:val="ListParagraph"/>
              <w:numPr>
                <w:ilvl w:val="0"/>
                <w:numId w:val="2"/>
              </w:numPr>
            </w:pPr>
            <w:r>
              <w:t>Use a video format of your choice.</w:t>
            </w:r>
          </w:p>
          <w:p w:rsidR="000F5FD5" w:rsidRDefault="000F5FD5" w:rsidP="00305F99">
            <w:pPr>
              <w:pStyle w:val="ListParagraph"/>
              <w:numPr>
                <w:ilvl w:val="0"/>
                <w:numId w:val="2"/>
              </w:numPr>
            </w:pPr>
            <w:r>
              <w:t xml:space="preserve">Consider: </w:t>
            </w:r>
            <w:r>
              <w:t>Do you need</w:t>
            </w:r>
            <w:r>
              <w:t xml:space="preserve"> to use</w:t>
            </w:r>
            <w:r>
              <w:t xml:space="preserve"> PPT </w:t>
            </w:r>
            <w:r>
              <w:t>slides?</w:t>
            </w:r>
          </w:p>
          <w:p w:rsidR="000F5FD5" w:rsidRDefault="000F5FD5" w:rsidP="00305F99">
            <w:pPr>
              <w:pStyle w:val="ListParagraph"/>
              <w:numPr>
                <w:ilvl w:val="0"/>
                <w:numId w:val="2"/>
              </w:numPr>
            </w:pPr>
            <w:r>
              <w:t xml:space="preserve">Avoid reading from your slides if you use them, </w:t>
            </w:r>
            <w:r w:rsidRPr="00305F99">
              <w:rPr>
                <w:i/>
              </w:rPr>
              <w:t>e.g.</w:t>
            </w:r>
            <w:r>
              <w:t xml:space="preserve"> can you use an image and talk over this rather than read out slides at some points? </w:t>
            </w:r>
          </w:p>
          <w:p w:rsidR="000F5FD5" w:rsidRDefault="000F5FD5" w:rsidP="00305F99">
            <w:pPr>
              <w:pStyle w:val="ListParagraph"/>
              <w:numPr>
                <w:ilvl w:val="0"/>
                <w:numId w:val="2"/>
              </w:numPr>
            </w:pPr>
            <w:r>
              <w:t>You can include SHORT pieces of video in your video presentation, these should flow as part of the video and not be additional clicks from slides.</w:t>
            </w:r>
          </w:p>
          <w:p w:rsidR="000F5FD5" w:rsidRDefault="000F5FD5" w:rsidP="00305F99">
            <w:pPr>
              <w:pStyle w:val="ListParagraph"/>
              <w:numPr>
                <w:ilvl w:val="0"/>
                <w:numId w:val="2"/>
              </w:numPr>
            </w:pPr>
            <w:r>
              <w:t>The academic report should put the ‘meat on the bones’ of your presentation.</w:t>
            </w:r>
          </w:p>
          <w:p w:rsidR="000F5FD5" w:rsidRDefault="000F5FD5" w:rsidP="00305F99">
            <w:pPr>
              <w:pStyle w:val="ListParagraph"/>
              <w:numPr>
                <w:ilvl w:val="0"/>
                <w:numId w:val="2"/>
              </w:numPr>
            </w:pPr>
            <w:r>
              <w:t xml:space="preserve">Remember that this is an opportunity for you to show your critically considered approach to notions of ‘quality’ and ‘improvement’ – and associated ideas like ‘effective practice’ and ‘assessment’ – in the early years. </w:t>
            </w:r>
            <w:r w:rsidRPr="000F5FD5">
              <w:rPr>
                <w:b/>
                <w:i/>
              </w:rPr>
              <w:t>This is the focus o</w:t>
            </w:r>
            <w:r>
              <w:rPr>
                <w:b/>
                <w:i/>
              </w:rPr>
              <w:t>f</w:t>
            </w:r>
            <w:r w:rsidRPr="000F5FD5">
              <w:rPr>
                <w:b/>
                <w:i/>
              </w:rPr>
              <w:t xml:space="preserve"> this assessment</w:t>
            </w:r>
            <w:r>
              <w:t xml:space="preserve">. </w:t>
            </w:r>
          </w:p>
          <w:p w:rsidR="000F5FD5" w:rsidRDefault="000F5FD5" w:rsidP="00305F99">
            <w:pPr>
              <w:pStyle w:val="ListParagraph"/>
              <w:numPr>
                <w:ilvl w:val="0"/>
                <w:numId w:val="2"/>
              </w:numPr>
            </w:pPr>
            <w:r>
              <w:t xml:space="preserve">Your intervention needs to be clearly justified but it is not the focus of the assessment. It is the context through which you will demonstrate your ideas. </w:t>
            </w:r>
          </w:p>
          <w:p w:rsidR="000F5FD5" w:rsidRDefault="000F5FD5"/>
          <w:p w:rsidR="000F5FD5" w:rsidRDefault="000F5FD5"/>
          <w:p w:rsidR="000F5FD5" w:rsidRDefault="000F5FD5">
            <w:r>
              <w:t xml:space="preserve">Notes about submission: </w:t>
            </w:r>
          </w:p>
          <w:p w:rsidR="000F5FD5" w:rsidRDefault="000F5FD5" w:rsidP="007B2F0E">
            <w:pPr>
              <w:pStyle w:val="ListParagraph"/>
              <w:numPr>
                <w:ilvl w:val="0"/>
                <w:numId w:val="1"/>
              </w:numPr>
            </w:pPr>
            <w:r>
              <w:t xml:space="preserve">Please create two separate submissions, one for part 1 and one for part 2 and upload them to the appropriate tab in the </w:t>
            </w:r>
            <w:proofErr w:type="spellStart"/>
            <w:r>
              <w:t>turnitin</w:t>
            </w:r>
            <w:proofErr w:type="spellEnd"/>
            <w:r>
              <w:t xml:space="preserve"> assignment submission section. </w:t>
            </w:r>
          </w:p>
          <w:p w:rsidR="000F5FD5" w:rsidRDefault="000F5FD5" w:rsidP="007B2F0E">
            <w:pPr>
              <w:pStyle w:val="ListParagraph"/>
              <w:numPr>
                <w:ilvl w:val="0"/>
                <w:numId w:val="1"/>
              </w:numPr>
            </w:pPr>
            <w:r>
              <w:t xml:space="preserve">Note that there is an option for you to submit one draft to the draft submission site in order that you can see the similarity response from the </w:t>
            </w:r>
            <w:proofErr w:type="spellStart"/>
            <w:r>
              <w:t>turnitin</w:t>
            </w:r>
            <w:proofErr w:type="spellEnd"/>
            <w:r>
              <w:t xml:space="preserve"> service.</w:t>
            </w:r>
          </w:p>
          <w:p w:rsidR="000F5FD5" w:rsidRDefault="000F5FD5" w:rsidP="007B2F0E">
            <w:pPr>
              <w:pStyle w:val="ListParagraph"/>
              <w:numPr>
                <w:ilvl w:val="0"/>
                <w:numId w:val="1"/>
              </w:numPr>
            </w:pPr>
            <w:r>
              <w:t>Make sure you submit your final submission to the final submission site.</w:t>
            </w:r>
          </w:p>
          <w:p w:rsidR="000F5FD5" w:rsidRDefault="000F5FD5" w:rsidP="007B2F0E">
            <w:pPr>
              <w:pStyle w:val="ListParagraph"/>
              <w:numPr>
                <w:ilvl w:val="0"/>
                <w:numId w:val="1"/>
              </w:numPr>
            </w:pPr>
            <w:r>
              <w:t xml:space="preserve">Upload your presentation to the site indicated by the title ‘Submit your presentation here’ </w:t>
            </w:r>
          </w:p>
          <w:p w:rsidR="000F5FD5" w:rsidRPr="000F5FD5" w:rsidRDefault="000F5FD5" w:rsidP="007B2F0E">
            <w:pPr>
              <w:pStyle w:val="ListParagraph"/>
              <w:numPr>
                <w:ilvl w:val="0"/>
                <w:numId w:val="1"/>
              </w:numPr>
              <w:rPr>
                <w:b/>
                <w:u w:val="single"/>
              </w:rPr>
            </w:pPr>
            <w:r>
              <w:t xml:space="preserve">Note that ALL parts of the assessment must be submitted by the </w:t>
            </w:r>
            <w:r w:rsidRPr="000F5FD5">
              <w:rPr>
                <w:b/>
                <w:u w:val="single"/>
              </w:rPr>
              <w:t>deadline of 5pm 25</w:t>
            </w:r>
            <w:r w:rsidRPr="000F5FD5">
              <w:rPr>
                <w:b/>
                <w:u w:val="single"/>
                <w:vertAlign w:val="superscript"/>
              </w:rPr>
              <w:t>th</w:t>
            </w:r>
            <w:r w:rsidRPr="000F5FD5">
              <w:rPr>
                <w:b/>
                <w:u w:val="single"/>
              </w:rPr>
              <w:t xml:space="preserve"> January 2019 </w:t>
            </w:r>
          </w:p>
          <w:p w:rsidR="000F5FD5" w:rsidRDefault="000F5FD5" w:rsidP="000F5FD5">
            <w:pPr>
              <w:pStyle w:val="ListParagraph"/>
            </w:pPr>
          </w:p>
        </w:tc>
      </w:tr>
    </w:tbl>
    <w:p w:rsidR="000F5FD5" w:rsidRDefault="000F5FD5"/>
    <w:p w:rsidR="0044578B" w:rsidRDefault="0044578B">
      <w:bookmarkStart w:id="0" w:name="_GoBack"/>
      <w:bookmarkEnd w:id="0"/>
      <w:r>
        <w:t>Can I remind you all to complete the module questionnaire too please?</w:t>
      </w:r>
      <w:r w:rsidR="007B2F0E">
        <w:t xml:space="preserve"> You can access this via the module moodle page. </w:t>
      </w:r>
    </w:p>
    <w:p w:rsidR="0044578B" w:rsidRDefault="0044578B">
      <w:r>
        <w:t>I am very keen to h</w:t>
      </w:r>
      <w:r w:rsidR="007B2F0E">
        <w:t xml:space="preserve">ear your </w:t>
      </w:r>
      <w:r>
        <w:t xml:space="preserve">responses to the content and </w:t>
      </w:r>
      <w:r w:rsidR="007B2F0E">
        <w:t xml:space="preserve">style of the module, the intention for which was to support your critical approach to complex ideas in the field of early years. </w:t>
      </w:r>
    </w:p>
    <w:p w:rsidR="00700237" w:rsidRPr="0076311A" w:rsidRDefault="00700237" w:rsidP="00700237">
      <w:pPr>
        <w:rPr>
          <w:b/>
        </w:rPr>
      </w:pPr>
      <w:r w:rsidRPr="0076311A">
        <w:rPr>
          <w:b/>
        </w:rPr>
        <w:t xml:space="preserve">Assessment: </w:t>
      </w:r>
    </w:p>
    <w:p w:rsidR="00700237" w:rsidRPr="00B13BCC" w:rsidRDefault="00700237" w:rsidP="00700237">
      <w:pPr>
        <w:rPr>
          <w:b/>
        </w:rPr>
      </w:pPr>
      <w:r w:rsidRPr="00B13BCC">
        <w:rPr>
          <w:b/>
        </w:rPr>
        <w:t xml:space="preserve">Assessment Component 1 – 25% </w:t>
      </w:r>
    </w:p>
    <w:p w:rsidR="00700237" w:rsidRPr="00B13BCC" w:rsidRDefault="00700237" w:rsidP="00700237">
      <w:r w:rsidRPr="00B13BCC">
        <w:lastRenderedPageBreak/>
        <w:t>Critical and concise written response to a provocative statement in the form of a practice-oriented article (1800 words).</w:t>
      </w:r>
    </w:p>
    <w:p w:rsidR="00700237" w:rsidRDefault="00700237" w:rsidP="00700237">
      <w:r w:rsidRPr="00B13BCC">
        <w:rPr>
          <w:i/>
        </w:rPr>
        <w:t xml:space="preserve">‘The Foundation Phase has led to a ‘laissez faire’ approach to early </w:t>
      </w:r>
      <w:proofErr w:type="gramStart"/>
      <w:r w:rsidRPr="00B13BCC">
        <w:rPr>
          <w:i/>
        </w:rPr>
        <w:t>years</w:t>
      </w:r>
      <w:proofErr w:type="gramEnd"/>
      <w:r w:rsidRPr="00B13BCC">
        <w:rPr>
          <w:i/>
        </w:rPr>
        <w:t xml:space="preserve"> pedagogy in Wales’</w:t>
      </w:r>
      <w:r w:rsidRPr="00B13BCC">
        <w:t xml:space="preserve">.  Critically consider this statement and provide a written response in the form of an 1800 word article intended for a practice audience.  </w:t>
      </w:r>
    </w:p>
    <w:p w:rsidR="00700237" w:rsidRPr="00700237" w:rsidRDefault="00700237" w:rsidP="00700237">
      <w:pPr>
        <w:rPr>
          <w:color w:val="FF0000"/>
        </w:rPr>
      </w:pPr>
      <w:r w:rsidRPr="00700237">
        <w:rPr>
          <w:color w:val="FF0000"/>
        </w:rPr>
        <w:t xml:space="preserve">Tara: alternative wording for you: </w:t>
      </w:r>
    </w:p>
    <w:p w:rsidR="00700237" w:rsidRPr="00700237" w:rsidRDefault="00700237" w:rsidP="00700237">
      <w:pPr>
        <w:rPr>
          <w:color w:val="FF0000"/>
        </w:rPr>
      </w:pPr>
      <w:r w:rsidRPr="00700237">
        <w:rPr>
          <w:color w:val="FF0000"/>
        </w:rPr>
        <w:t>‘</w:t>
      </w:r>
      <w:r w:rsidRPr="00700237">
        <w:rPr>
          <w:i/>
          <w:color w:val="FF0000"/>
        </w:rPr>
        <w:t>The introduction of Early Years Teacher Status in England has led to over-formalisation of young children’s learning</w:t>
      </w:r>
      <w:r>
        <w:rPr>
          <w:i/>
          <w:color w:val="FF0000"/>
        </w:rPr>
        <w:t>’</w:t>
      </w:r>
      <w:r w:rsidRPr="00700237">
        <w:rPr>
          <w:color w:val="FF0000"/>
        </w:rPr>
        <w:t xml:space="preserve">. </w:t>
      </w:r>
      <w:r>
        <w:rPr>
          <w:color w:val="FF0000"/>
        </w:rPr>
        <w:t xml:space="preserve"> </w:t>
      </w:r>
      <w:r w:rsidRPr="00700237">
        <w:rPr>
          <w:color w:val="FF0000"/>
        </w:rPr>
        <w:t xml:space="preserve">Critically consider this statement and provide a written response in the form of an 1800 word article intended for a practice audience.  </w:t>
      </w:r>
    </w:p>
    <w:p w:rsidR="00700237" w:rsidRPr="00B13BCC" w:rsidRDefault="00700237" w:rsidP="00700237">
      <w:pPr>
        <w:rPr>
          <w:b/>
        </w:rPr>
      </w:pPr>
      <w:r w:rsidRPr="00B13BCC">
        <w:rPr>
          <w:b/>
        </w:rPr>
        <w:t xml:space="preserve">Assessment Component 2 – 75% </w:t>
      </w:r>
    </w:p>
    <w:p w:rsidR="00700237" w:rsidRPr="00B13BCC" w:rsidRDefault="00700237" w:rsidP="00700237">
      <w:r w:rsidRPr="00B13BCC">
        <w:t>Presentation (8 minutes, 25%) and associated academic report (4000 words, 50%)</w:t>
      </w:r>
    </w:p>
    <w:p w:rsidR="00700237" w:rsidRPr="00B13BCC" w:rsidRDefault="00700237" w:rsidP="00700237">
      <w:r w:rsidRPr="00B13BCC">
        <w:t xml:space="preserve">The student is to choose ONE of the following options. In order to choose option 1 the student should be working in, or have regular access to, a Foundation Phase </w:t>
      </w:r>
      <w:r>
        <w:t xml:space="preserve">or early years </w:t>
      </w:r>
      <w:r w:rsidRPr="00B13BCC">
        <w:t xml:space="preserve">setting. </w:t>
      </w:r>
    </w:p>
    <w:p w:rsidR="00700237" w:rsidRPr="00B13BCC" w:rsidRDefault="00700237" w:rsidP="00700237">
      <w:pPr>
        <w:rPr>
          <w:b/>
        </w:rPr>
      </w:pPr>
      <w:r w:rsidRPr="00B13BCC">
        <w:rPr>
          <w:b/>
        </w:rPr>
        <w:t xml:space="preserve">Either: </w:t>
      </w:r>
    </w:p>
    <w:p w:rsidR="00700237" w:rsidRPr="00B13BCC" w:rsidRDefault="00700237" w:rsidP="00700237">
      <w:r w:rsidRPr="0076311A">
        <w:rPr>
          <w:i/>
        </w:rPr>
        <w:t>Identify a specific area of ECEC provision as your focus. Design and critically justify an intervention to improve practice in a Foundation Phase or an early childhood setting</w:t>
      </w:r>
      <w:r w:rsidRPr="0076311A">
        <w:t xml:space="preserve">. </w:t>
      </w:r>
      <w:r w:rsidRPr="0076311A">
        <w:rPr>
          <w:i/>
        </w:rPr>
        <w:t>You should critically consider and justify the notions of ‘quality’ and ‘improvement’ implicit in your work</w:t>
      </w:r>
      <w:r w:rsidRPr="0076311A">
        <w:t>.</w:t>
      </w:r>
      <w:r>
        <w:t xml:space="preserve"> </w:t>
      </w:r>
    </w:p>
    <w:p w:rsidR="00700237" w:rsidRPr="00B13BCC" w:rsidRDefault="00700237" w:rsidP="00700237">
      <w:r w:rsidRPr="00B13BCC">
        <w:t xml:space="preserve">Present your work as an 8 minute conference presentation with an associated academic report of 4000 words. The academic report should include a critically considered justification for your chosen intervention. </w:t>
      </w:r>
    </w:p>
    <w:p w:rsidR="00700237" w:rsidRPr="00B13BCC" w:rsidRDefault="00700237" w:rsidP="00700237">
      <w:pPr>
        <w:rPr>
          <w:b/>
        </w:rPr>
      </w:pPr>
      <w:r w:rsidRPr="00B13BCC">
        <w:rPr>
          <w:b/>
        </w:rPr>
        <w:t xml:space="preserve">Or: </w:t>
      </w:r>
    </w:p>
    <w:p w:rsidR="00700237" w:rsidRPr="00B13BCC" w:rsidRDefault="00700237" w:rsidP="00700237">
      <w:r w:rsidRPr="00B13BCC">
        <w:rPr>
          <w:i/>
        </w:rPr>
        <w:t>Critically consider the implications of the Wellbeing of Future Generations Act for pedagogical strategies enacted in the Foundation Phase or in earl</w:t>
      </w:r>
      <w:r>
        <w:rPr>
          <w:i/>
        </w:rPr>
        <w:t xml:space="preserve">y </w:t>
      </w:r>
      <w:r w:rsidRPr="0076311A">
        <w:rPr>
          <w:i/>
        </w:rPr>
        <w:t>childhood provision generally. You should demonstrate a critical understanding of the conceptualisations of wellbeing and early learning that underpin your response.</w:t>
      </w:r>
      <w:r>
        <w:rPr>
          <w:i/>
        </w:rPr>
        <w:t xml:space="preserve">  </w:t>
      </w:r>
    </w:p>
    <w:p w:rsidR="00700237" w:rsidRDefault="00700237" w:rsidP="00700237">
      <w:r w:rsidRPr="00B13BCC">
        <w:t xml:space="preserve">Present your response as an 8 minute conference presentation with an associated academic report of 4000 words. The academic report should include a critically considered justification for your focus on specific pedagogical strategies. </w:t>
      </w:r>
      <w:r>
        <w:t xml:space="preserve">Note that the term ‘pedagogical’ includes processes of assessment and reporting as well as provision. </w:t>
      </w:r>
    </w:p>
    <w:p w:rsidR="00700237" w:rsidRDefault="00700237"/>
    <w:sectPr w:rsidR="007002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A4D15FE"/>
    <w:multiLevelType w:val="hybridMultilevel"/>
    <w:tmpl w:val="6EECE590"/>
    <w:lvl w:ilvl="0" w:tplc="535AF84E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A6033C6"/>
    <w:multiLevelType w:val="hybridMultilevel"/>
    <w:tmpl w:val="434E905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93547"/>
    <w:rsid w:val="0006242C"/>
    <w:rsid w:val="00065DED"/>
    <w:rsid w:val="000A1AE2"/>
    <w:rsid w:val="000A3E6F"/>
    <w:rsid w:val="000C3E4D"/>
    <w:rsid w:val="000F5FD5"/>
    <w:rsid w:val="00173399"/>
    <w:rsid w:val="00190E76"/>
    <w:rsid w:val="00193DB0"/>
    <w:rsid w:val="001B318B"/>
    <w:rsid w:val="001D33ED"/>
    <w:rsid w:val="001E1A7D"/>
    <w:rsid w:val="001E50C3"/>
    <w:rsid w:val="001F0C9D"/>
    <w:rsid w:val="001F696C"/>
    <w:rsid w:val="002A099A"/>
    <w:rsid w:val="002C31DC"/>
    <w:rsid w:val="00305F99"/>
    <w:rsid w:val="00393547"/>
    <w:rsid w:val="003955A6"/>
    <w:rsid w:val="00442666"/>
    <w:rsid w:val="0044578B"/>
    <w:rsid w:val="00467F78"/>
    <w:rsid w:val="004A08EB"/>
    <w:rsid w:val="004D052D"/>
    <w:rsid w:val="004D50AE"/>
    <w:rsid w:val="00505FB4"/>
    <w:rsid w:val="006276A1"/>
    <w:rsid w:val="00645A81"/>
    <w:rsid w:val="00653BAB"/>
    <w:rsid w:val="006F45B4"/>
    <w:rsid w:val="00700237"/>
    <w:rsid w:val="007076B3"/>
    <w:rsid w:val="00746C0B"/>
    <w:rsid w:val="007B2F0E"/>
    <w:rsid w:val="0083364E"/>
    <w:rsid w:val="008C3A5B"/>
    <w:rsid w:val="008E213C"/>
    <w:rsid w:val="009359B8"/>
    <w:rsid w:val="00965CF9"/>
    <w:rsid w:val="00976E29"/>
    <w:rsid w:val="009A2824"/>
    <w:rsid w:val="009D76A0"/>
    <w:rsid w:val="00A2630F"/>
    <w:rsid w:val="00A818F8"/>
    <w:rsid w:val="00A942AE"/>
    <w:rsid w:val="00AB05C1"/>
    <w:rsid w:val="00B11BC5"/>
    <w:rsid w:val="00B34307"/>
    <w:rsid w:val="00B4104E"/>
    <w:rsid w:val="00B72939"/>
    <w:rsid w:val="00BA48DE"/>
    <w:rsid w:val="00BD7E64"/>
    <w:rsid w:val="00C22835"/>
    <w:rsid w:val="00C64DC9"/>
    <w:rsid w:val="00C953C4"/>
    <w:rsid w:val="00CC3629"/>
    <w:rsid w:val="00CD3367"/>
    <w:rsid w:val="00CD7A51"/>
    <w:rsid w:val="00D846DB"/>
    <w:rsid w:val="00DB1A15"/>
    <w:rsid w:val="00DC0231"/>
    <w:rsid w:val="00DD77D9"/>
    <w:rsid w:val="00E12B16"/>
    <w:rsid w:val="00E5091D"/>
    <w:rsid w:val="00FD5732"/>
    <w:rsid w:val="00FE23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161F3C"/>
  <w15:chartTrackingRefBased/>
  <w15:docId w15:val="{A11D9D33-EBBC-4553-88FC-7CD3B406B2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9354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7B2F0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689</Words>
  <Characters>3930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4610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Waters</dc:creator>
  <cp:keywords/>
  <dc:description/>
  <cp:lastModifiedBy>Jane Waters</cp:lastModifiedBy>
  <cp:revision>2</cp:revision>
  <dcterms:created xsi:type="dcterms:W3CDTF">2018-12-11T12:23:00Z</dcterms:created>
  <dcterms:modified xsi:type="dcterms:W3CDTF">2018-12-11T12:23:00Z</dcterms:modified>
</cp:coreProperties>
</file>