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478A666" wp14:paraId="2C078E63" wp14:textId="67FF969C">
      <w:pPr>
        <w:pStyle w:val="Normal"/>
      </w:pPr>
      <w:r w:rsidR="7ECEC96F">
        <w:drawing>
          <wp:inline xmlns:wp14="http://schemas.microsoft.com/office/word/2010/wordprocessingDrawing" wp14:editId="7ECEC96F" wp14:anchorId="4E18C330">
            <wp:extent cx="6391275" cy="3461941"/>
            <wp:effectExtent l="0" t="0" r="0" b="0"/>
            <wp:docPr id="16799826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142addf34324ac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3461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26DF3A"/>
    <w:rsid w:val="0F26DF3A"/>
    <w:rsid w:val="4478A666"/>
    <w:rsid w:val="7ECEC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6DF3A"/>
  <w15:chartTrackingRefBased/>
  <w15:docId w15:val="{9C265321-DEEA-4574-B8C2-C17C01BD51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4142addf34324ac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2023-11-06T16:01:13.5954095Z</dcterms:created>
  <dcterms:modified xsi:type="dcterms:W3CDTF">2023-11-06T16:01:54.6953186Z</dcterms:modified>
  <dc:creator>Tamzin Cooper (2300764)</dc:creator>
  <lastModifiedBy>Tamzin Cooper (2300764)</lastModifiedBy>
</coreProperties>
</file>