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59B75" w14:textId="6B02F083" w:rsidR="008672B8" w:rsidRPr="00D13ED4" w:rsidRDefault="008672B8" w:rsidP="008672B8">
      <w:pPr>
        <w:rPr>
          <w:rFonts w:ascii="Arial" w:hAnsi="Arial" w:cs="Arial"/>
          <w:sz w:val="28"/>
          <w:szCs w:val="28"/>
          <w:lang w:val="en-US"/>
        </w:rPr>
      </w:pPr>
      <w:r w:rsidRPr="00D13ED4">
        <w:rPr>
          <w:rFonts w:ascii="Arial" w:hAnsi="Arial" w:cs="Arial"/>
          <w:sz w:val="28"/>
          <w:szCs w:val="28"/>
          <w:lang w:val="en-US"/>
        </w:rPr>
        <w:t xml:space="preserve">ECEY6010              </w:t>
      </w:r>
      <w:r w:rsidR="003D6B5C" w:rsidRPr="00D13ED4">
        <w:rPr>
          <w:rFonts w:ascii="Arial" w:hAnsi="Arial" w:cs="Arial"/>
          <w:sz w:val="28"/>
          <w:szCs w:val="28"/>
          <w:lang w:val="en-US"/>
        </w:rPr>
        <w:t xml:space="preserve">              </w:t>
      </w:r>
      <w:r w:rsidRPr="00D13ED4">
        <w:rPr>
          <w:rFonts w:ascii="Arial" w:hAnsi="Arial" w:cs="Arial"/>
          <w:sz w:val="28"/>
          <w:szCs w:val="28"/>
          <w:lang w:val="en-US"/>
        </w:rPr>
        <w:t>Section 1</w:t>
      </w:r>
    </w:p>
    <w:p w14:paraId="63B9CC2A" w14:textId="0026887B" w:rsidR="008672B8" w:rsidRPr="00D13ED4" w:rsidRDefault="008672B8" w:rsidP="00C46E8C">
      <w:pPr>
        <w:spacing w:line="360" w:lineRule="auto"/>
        <w:rPr>
          <w:rFonts w:ascii="Arial" w:hAnsi="Arial" w:cs="Arial"/>
          <w:sz w:val="28"/>
          <w:szCs w:val="28"/>
        </w:rPr>
      </w:pPr>
      <w:bookmarkStart w:id="0" w:name="_Hlk124717545"/>
      <w:bookmarkStart w:id="1" w:name="_Hlk132551369"/>
      <w:r w:rsidRPr="00D13ED4">
        <w:rPr>
          <w:rFonts w:ascii="Arial" w:hAnsi="Arial" w:cs="Arial"/>
          <w:sz w:val="28"/>
          <w:szCs w:val="28"/>
          <w:lang w:val="en-US"/>
        </w:rPr>
        <w:t xml:space="preserve"> </w:t>
      </w:r>
      <w:r w:rsidRPr="00D13ED4">
        <w:rPr>
          <w:rFonts w:ascii="Arial" w:hAnsi="Arial" w:cs="Arial"/>
          <w:sz w:val="28"/>
          <w:szCs w:val="28"/>
        </w:rPr>
        <w:t xml:space="preserve">The Foundation Phase </w:t>
      </w:r>
      <w:r w:rsidR="003D6B5C" w:rsidRPr="00D13ED4">
        <w:rPr>
          <w:rFonts w:ascii="Arial" w:hAnsi="Arial" w:cs="Arial"/>
          <w:sz w:val="28"/>
          <w:szCs w:val="28"/>
        </w:rPr>
        <w:t>was the</w:t>
      </w:r>
      <w:r w:rsidRPr="00D13ED4">
        <w:rPr>
          <w:rFonts w:ascii="Arial" w:hAnsi="Arial" w:cs="Arial"/>
          <w:sz w:val="28"/>
          <w:szCs w:val="28"/>
        </w:rPr>
        <w:t xml:space="preserve"> statutory curriculum for all three- to seven-year-olds in Wales, which was introduced in September 2010. It encourages children to be creative and imaginative, and makes learning more enjoyable and more effective </w:t>
      </w:r>
      <w:proofErr w:type="spellStart"/>
      <w:r w:rsidRPr="00D13ED4">
        <w:rPr>
          <w:rFonts w:ascii="Arial" w:hAnsi="Arial" w:cs="Arial"/>
          <w:sz w:val="28"/>
          <w:szCs w:val="28"/>
        </w:rPr>
        <w:t>gov.wales</w:t>
      </w:r>
      <w:proofErr w:type="spellEnd"/>
      <w:r w:rsidRPr="00D13ED4">
        <w:rPr>
          <w:rFonts w:ascii="Arial" w:hAnsi="Arial" w:cs="Arial"/>
          <w:sz w:val="28"/>
          <w:szCs w:val="28"/>
        </w:rPr>
        <w:t xml:space="preserve"> (2015).The Foundation Phase was introduced as a replacement for Early Years </w:t>
      </w:r>
      <w:r w:rsidR="00AD15B0">
        <w:rPr>
          <w:rFonts w:ascii="Arial" w:hAnsi="Arial" w:cs="Arial"/>
          <w:sz w:val="28"/>
          <w:szCs w:val="28"/>
        </w:rPr>
        <w:t>E</w:t>
      </w:r>
      <w:r w:rsidRPr="00D13ED4">
        <w:rPr>
          <w:rFonts w:ascii="Arial" w:hAnsi="Arial" w:cs="Arial"/>
          <w:sz w:val="28"/>
          <w:szCs w:val="28"/>
        </w:rPr>
        <w:t xml:space="preserve">ducation in schools in Wales </w:t>
      </w:r>
      <w:proofErr w:type="spellStart"/>
      <w:r w:rsidRPr="00D13ED4">
        <w:rPr>
          <w:rFonts w:ascii="Arial" w:hAnsi="Arial" w:cs="Arial"/>
          <w:sz w:val="28"/>
          <w:szCs w:val="28"/>
        </w:rPr>
        <w:t>gov.wales</w:t>
      </w:r>
      <w:proofErr w:type="spellEnd"/>
      <w:r w:rsidRPr="00D13ED4">
        <w:rPr>
          <w:rFonts w:ascii="Arial" w:hAnsi="Arial" w:cs="Arial"/>
          <w:sz w:val="28"/>
          <w:szCs w:val="28"/>
        </w:rPr>
        <w:t xml:space="preserve"> (2019).The Early Years Foundation Phase is a framework which can be built on through the seven  areas of learning (education.gov.uk) (2021).However both  Bruce (1947) and Bruner (1915) agree that  the reason for the </w:t>
      </w:r>
      <w:r w:rsidR="00D268C3">
        <w:rPr>
          <w:rFonts w:ascii="Arial" w:hAnsi="Arial" w:cs="Arial"/>
          <w:sz w:val="28"/>
          <w:szCs w:val="28"/>
        </w:rPr>
        <w:t>E</w:t>
      </w:r>
      <w:r w:rsidRPr="00D13ED4">
        <w:rPr>
          <w:rFonts w:ascii="Arial" w:hAnsi="Arial" w:cs="Arial"/>
          <w:sz w:val="28"/>
          <w:szCs w:val="28"/>
        </w:rPr>
        <w:t xml:space="preserve">arly </w:t>
      </w:r>
      <w:r w:rsidR="00D268C3">
        <w:rPr>
          <w:rFonts w:ascii="Arial" w:hAnsi="Arial" w:cs="Arial"/>
          <w:sz w:val="28"/>
          <w:szCs w:val="28"/>
        </w:rPr>
        <w:t>Y</w:t>
      </w:r>
      <w:r w:rsidRPr="00D13ED4">
        <w:rPr>
          <w:rFonts w:ascii="Arial" w:hAnsi="Arial" w:cs="Arial"/>
          <w:sz w:val="28"/>
          <w:szCs w:val="28"/>
        </w:rPr>
        <w:t xml:space="preserve">ears </w:t>
      </w:r>
      <w:r w:rsidR="00D268C3">
        <w:rPr>
          <w:rFonts w:ascii="Arial" w:hAnsi="Arial" w:cs="Arial"/>
          <w:sz w:val="28"/>
          <w:szCs w:val="28"/>
        </w:rPr>
        <w:t>F</w:t>
      </w:r>
      <w:r w:rsidRPr="00D13ED4">
        <w:rPr>
          <w:rFonts w:ascii="Arial" w:hAnsi="Arial" w:cs="Arial"/>
          <w:sz w:val="28"/>
          <w:szCs w:val="28"/>
        </w:rPr>
        <w:t>oundation stage not working is that the national curriculum was not play based and children learn and develop better through play rather than formal learning (</w:t>
      </w:r>
      <w:proofErr w:type="spellStart"/>
      <w:r w:rsidRPr="00D13ED4">
        <w:rPr>
          <w:rFonts w:ascii="Arial" w:hAnsi="Arial" w:cs="Arial"/>
          <w:sz w:val="28"/>
          <w:szCs w:val="28"/>
        </w:rPr>
        <w:t>eyfs</w:t>
      </w:r>
      <w:proofErr w:type="spellEnd"/>
      <w:r w:rsidRPr="00D13ED4">
        <w:rPr>
          <w:rFonts w:ascii="Arial" w:hAnsi="Arial" w:cs="Arial"/>
          <w:sz w:val="28"/>
          <w:szCs w:val="28"/>
        </w:rPr>
        <w:t xml:space="preserve"> pros and cons 2021) .On reflection and feedback about  the </w:t>
      </w:r>
      <w:proofErr w:type="spellStart"/>
      <w:r w:rsidRPr="00D13ED4">
        <w:rPr>
          <w:rFonts w:ascii="Arial" w:hAnsi="Arial" w:cs="Arial"/>
          <w:sz w:val="28"/>
          <w:szCs w:val="28"/>
        </w:rPr>
        <w:t>eyfs</w:t>
      </w:r>
      <w:proofErr w:type="spellEnd"/>
      <w:r w:rsidRPr="00D13ED4">
        <w:rPr>
          <w:rFonts w:ascii="Arial" w:hAnsi="Arial" w:cs="Arial"/>
          <w:sz w:val="28"/>
          <w:szCs w:val="28"/>
        </w:rPr>
        <w:t xml:space="preserve"> not being a success, that is how and why the government decided to change it to the foundation phase because it allows children to learn through play and it keeps parents up to date about their child’s progress on a regular basis (</w:t>
      </w:r>
      <w:proofErr w:type="spellStart"/>
      <w:r w:rsidRPr="00D13ED4">
        <w:rPr>
          <w:rFonts w:ascii="Arial" w:hAnsi="Arial" w:cs="Arial"/>
          <w:sz w:val="28"/>
          <w:szCs w:val="28"/>
        </w:rPr>
        <w:t>eyfa</w:t>
      </w:r>
      <w:proofErr w:type="spellEnd"/>
      <w:r w:rsidRPr="00D13ED4">
        <w:rPr>
          <w:rFonts w:ascii="Arial" w:hAnsi="Arial" w:cs="Arial"/>
          <w:sz w:val="28"/>
          <w:szCs w:val="28"/>
        </w:rPr>
        <w:t xml:space="preserve"> 2021).</w:t>
      </w:r>
    </w:p>
    <w:bookmarkEnd w:id="0"/>
    <w:p w14:paraId="69DA606A" w14:textId="42169901" w:rsidR="008672B8" w:rsidRPr="00932295" w:rsidRDefault="00762D46" w:rsidP="00C46E8C">
      <w:pPr>
        <w:spacing w:line="360" w:lineRule="auto"/>
        <w:rPr>
          <w:rFonts w:ascii="Arial" w:hAnsi="Arial" w:cs="Arial"/>
          <w:sz w:val="28"/>
          <w:szCs w:val="28"/>
        </w:rPr>
      </w:pPr>
      <w:r w:rsidRPr="00D13ED4">
        <w:rPr>
          <w:rFonts w:ascii="Arial" w:hAnsi="Arial" w:cs="Arial"/>
          <w:sz w:val="28"/>
          <w:szCs w:val="28"/>
        </w:rPr>
        <w:t xml:space="preserve">Macdonald (2003) states that the Foundation Phase Wales focuses on the overall education system internationally, and looks at the different areas of learning that be expanded beyond the main subjects which are taught. </w:t>
      </w:r>
      <w:r w:rsidR="00301211" w:rsidRPr="00D13ED4">
        <w:rPr>
          <w:rFonts w:ascii="Arial" w:hAnsi="Arial" w:cs="Arial"/>
          <w:sz w:val="28"/>
          <w:szCs w:val="28"/>
        </w:rPr>
        <w:t>There are seven areas of learning in the Foundation Phase Framework. This helps with the holistic approach within the curriculum, it is based on a child centred approach, which will help with the child’s development. (Aasen and Waters 2006; DCELLS 2008a, 6; Maynard 2007). Aasen and Waters (2006, 126) suggest that there needs to be a change in the way the teachers and practitioners promote this new way of learning for 3- to 7-year-olds, and the way it is taught, for it to be successful and have a positive impact on the child’s education and well-</w:t>
      </w:r>
      <w:r w:rsidR="00BA261F" w:rsidRPr="00D13ED4">
        <w:rPr>
          <w:rFonts w:ascii="Arial" w:hAnsi="Arial" w:cs="Arial"/>
          <w:sz w:val="28"/>
          <w:szCs w:val="28"/>
        </w:rPr>
        <w:t xml:space="preserve"> </w:t>
      </w:r>
      <w:r w:rsidR="00BA261F" w:rsidRPr="00D13ED4">
        <w:rPr>
          <w:rFonts w:ascii="Arial" w:hAnsi="Arial" w:cs="Arial"/>
          <w:sz w:val="28"/>
          <w:szCs w:val="28"/>
        </w:rPr>
        <w:lastRenderedPageBreak/>
        <w:t xml:space="preserve">being. Welsh Government (2015) states, </w:t>
      </w:r>
      <w:r w:rsidR="00F74AAB" w:rsidRPr="00D13ED4">
        <w:rPr>
          <w:rFonts w:ascii="Arial" w:hAnsi="Arial" w:cs="Arial"/>
          <w:sz w:val="28"/>
          <w:szCs w:val="28"/>
        </w:rPr>
        <w:t>learning</w:t>
      </w:r>
      <w:r w:rsidR="00BA261F" w:rsidRPr="00D13ED4">
        <w:rPr>
          <w:rFonts w:ascii="Arial" w:hAnsi="Arial" w:cs="Arial"/>
          <w:sz w:val="28"/>
          <w:szCs w:val="28"/>
        </w:rPr>
        <w:t xml:space="preserve"> through play is important </w:t>
      </w:r>
      <w:r w:rsidR="00A41996">
        <w:rPr>
          <w:rFonts w:ascii="Arial" w:hAnsi="Arial" w:cs="Arial"/>
          <w:sz w:val="28"/>
          <w:szCs w:val="28"/>
        </w:rPr>
        <w:t xml:space="preserve">and </w:t>
      </w:r>
      <w:r w:rsidR="00BA261F" w:rsidRPr="00D13ED4">
        <w:rPr>
          <w:rFonts w:ascii="Arial" w:hAnsi="Arial" w:cs="Arial"/>
          <w:sz w:val="28"/>
          <w:szCs w:val="28"/>
        </w:rPr>
        <w:t>help</w:t>
      </w:r>
      <w:r w:rsidR="00A41996">
        <w:rPr>
          <w:rFonts w:ascii="Arial" w:hAnsi="Arial" w:cs="Arial"/>
          <w:sz w:val="28"/>
          <w:szCs w:val="28"/>
        </w:rPr>
        <w:t>s</w:t>
      </w:r>
      <w:r w:rsidR="00BA261F" w:rsidRPr="00D13ED4">
        <w:rPr>
          <w:rFonts w:ascii="Arial" w:hAnsi="Arial" w:cs="Arial"/>
          <w:sz w:val="28"/>
          <w:szCs w:val="28"/>
        </w:rPr>
        <w:t xml:space="preserve"> with a child’s all-round development and can play an important part in a child’s learning. It also helps them to develop their language and literacy skills, help</w:t>
      </w:r>
      <w:r w:rsidR="00765BD1">
        <w:rPr>
          <w:rFonts w:ascii="Arial" w:hAnsi="Arial" w:cs="Arial"/>
          <w:sz w:val="28"/>
          <w:szCs w:val="28"/>
        </w:rPr>
        <w:t>s</w:t>
      </w:r>
      <w:r w:rsidR="00BA261F" w:rsidRPr="00D13ED4">
        <w:rPr>
          <w:rFonts w:ascii="Arial" w:hAnsi="Arial" w:cs="Arial"/>
          <w:sz w:val="28"/>
          <w:szCs w:val="28"/>
        </w:rPr>
        <w:t xml:space="preserve"> them to become more confident,</w:t>
      </w:r>
      <w:r w:rsidR="002C0932">
        <w:rPr>
          <w:rFonts w:ascii="Arial" w:hAnsi="Arial" w:cs="Arial"/>
          <w:sz w:val="28"/>
          <w:szCs w:val="28"/>
        </w:rPr>
        <w:t xml:space="preserve"> helps them </w:t>
      </w:r>
      <w:r w:rsidR="00BA261F" w:rsidRPr="00D13ED4">
        <w:rPr>
          <w:rFonts w:ascii="Arial" w:hAnsi="Arial" w:cs="Arial"/>
          <w:sz w:val="28"/>
          <w:szCs w:val="28"/>
        </w:rPr>
        <w:t>take risks and allow</w:t>
      </w:r>
      <w:r w:rsidR="009673BF">
        <w:rPr>
          <w:rFonts w:ascii="Arial" w:hAnsi="Arial" w:cs="Arial"/>
          <w:sz w:val="28"/>
          <w:szCs w:val="28"/>
        </w:rPr>
        <w:t>s</w:t>
      </w:r>
      <w:r w:rsidR="00BA261F" w:rsidRPr="00D13ED4">
        <w:rPr>
          <w:rFonts w:ascii="Arial" w:hAnsi="Arial" w:cs="Arial"/>
          <w:sz w:val="28"/>
          <w:szCs w:val="28"/>
        </w:rPr>
        <w:t xml:space="preserve"> them to make mistakes and form good relationships with the other children. The Foundation Phase is a good basis for a child’s learning, and by them having lots of opportunities and being able to experiment through play, and having access to various resources and materials will help with their development and better future outcomes. </w:t>
      </w:r>
    </w:p>
    <w:p w14:paraId="31E104CD" w14:textId="1112E79C" w:rsidR="008672B8" w:rsidRPr="00D13ED4" w:rsidRDefault="008672B8" w:rsidP="00C46E8C">
      <w:pPr>
        <w:spacing w:line="360" w:lineRule="auto"/>
        <w:rPr>
          <w:rFonts w:ascii="Arial" w:hAnsi="Arial" w:cs="Arial"/>
          <w:sz w:val="28"/>
          <w:szCs w:val="28"/>
          <w:lang w:val="en-US"/>
        </w:rPr>
      </w:pPr>
      <w:r w:rsidRPr="00D13ED4">
        <w:rPr>
          <w:rFonts w:ascii="Arial" w:hAnsi="Arial" w:cs="Arial"/>
          <w:sz w:val="28"/>
          <w:szCs w:val="28"/>
          <w:lang w:val="en-US"/>
        </w:rPr>
        <w:t xml:space="preserve">The </w:t>
      </w:r>
      <w:r w:rsidR="003F1E33" w:rsidRPr="00D13ED4">
        <w:rPr>
          <w:rFonts w:ascii="Arial" w:hAnsi="Arial" w:cs="Arial"/>
          <w:sz w:val="28"/>
          <w:szCs w:val="28"/>
          <w:lang w:val="en-US"/>
        </w:rPr>
        <w:t>F</w:t>
      </w:r>
      <w:r w:rsidRPr="00D13ED4">
        <w:rPr>
          <w:rFonts w:ascii="Arial" w:hAnsi="Arial" w:cs="Arial"/>
          <w:sz w:val="28"/>
          <w:szCs w:val="28"/>
          <w:lang w:val="en-US"/>
        </w:rPr>
        <w:t xml:space="preserve">oundation </w:t>
      </w:r>
      <w:r w:rsidR="003F1E33" w:rsidRPr="00D13ED4">
        <w:rPr>
          <w:rFonts w:ascii="Arial" w:hAnsi="Arial" w:cs="Arial"/>
          <w:sz w:val="28"/>
          <w:szCs w:val="28"/>
          <w:lang w:val="en-US"/>
        </w:rPr>
        <w:t>P</w:t>
      </w:r>
      <w:r w:rsidRPr="00D13ED4">
        <w:rPr>
          <w:rFonts w:ascii="Arial" w:hAnsi="Arial" w:cs="Arial"/>
          <w:sz w:val="28"/>
          <w:szCs w:val="28"/>
          <w:lang w:val="en-US"/>
        </w:rPr>
        <w:t xml:space="preserve">hase is based on the principle that a developmentally appropriate curriculum should offer good foundations for a children’s learning </w:t>
      </w:r>
      <w:proofErr w:type="spellStart"/>
      <w:proofErr w:type="gramStart"/>
      <w:r w:rsidRPr="00D13ED4">
        <w:rPr>
          <w:rFonts w:ascii="Arial" w:hAnsi="Arial" w:cs="Arial"/>
          <w:sz w:val="28"/>
          <w:szCs w:val="28"/>
          <w:lang w:val="en-US"/>
        </w:rPr>
        <w:t>estyn.gov.wales</w:t>
      </w:r>
      <w:proofErr w:type="spellEnd"/>
      <w:proofErr w:type="gramEnd"/>
      <w:r w:rsidRPr="00D13ED4">
        <w:rPr>
          <w:rFonts w:ascii="Arial" w:hAnsi="Arial" w:cs="Arial"/>
          <w:sz w:val="28"/>
          <w:szCs w:val="28"/>
          <w:lang w:val="en-US"/>
        </w:rPr>
        <w:t xml:space="preserve"> (2020). </w:t>
      </w:r>
    </w:p>
    <w:p w14:paraId="35F70B38" w14:textId="2CBD8603" w:rsidR="008672B8" w:rsidRPr="00D13ED4" w:rsidRDefault="008672B8" w:rsidP="00C46E8C">
      <w:pPr>
        <w:spacing w:line="360" w:lineRule="auto"/>
        <w:rPr>
          <w:rFonts w:ascii="Arial" w:hAnsi="Arial" w:cs="Arial"/>
          <w:sz w:val="28"/>
          <w:szCs w:val="28"/>
        </w:rPr>
      </w:pPr>
      <w:r w:rsidRPr="00D13ED4">
        <w:rPr>
          <w:rFonts w:ascii="Arial" w:hAnsi="Arial" w:cs="Arial"/>
          <w:sz w:val="28"/>
          <w:szCs w:val="28"/>
          <w:lang w:val="en-US"/>
        </w:rPr>
        <w:t xml:space="preserve">Key stage 1 national curriculum was designed to provide </w:t>
      </w:r>
      <w:r w:rsidRPr="00D13ED4">
        <w:rPr>
          <w:rFonts w:ascii="Arial" w:hAnsi="Arial" w:cs="Arial"/>
          <w:sz w:val="28"/>
          <w:szCs w:val="28"/>
        </w:rPr>
        <w:t>a developmental, experiential,</w:t>
      </w:r>
      <w:r w:rsidRPr="00D13ED4">
        <w:rPr>
          <w:rFonts w:ascii="Arial" w:hAnsi="Arial" w:cs="Arial"/>
          <w:sz w:val="28"/>
          <w:szCs w:val="28"/>
          <w:lang w:val="en-US"/>
        </w:rPr>
        <w:t xml:space="preserve"> </w:t>
      </w:r>
      <w:r w:rsidRPr="00D13ED4">
        <w:rPr>
          <w:rFonts w:ascii="Arial" w:hAnsi="Arial" w:cs="Arial"/>
          <w:sz w:val="28"/>
          <w:szCs w:val="28"/>
        </w:rPr>
        <w:t>play-based approach to teaching and learning. Some countries such as New Zealand (</w:t>
      </w:r>
      <w:proofErr w:type="spellStart"/>
      <w:r w:rsidRPr="00D13ED4">
        <w:rPr>
          <w:rFonts w:ascii="Arial" w:hAnsi="Arial" w:cs="Arial"/>
          <w:sz w:val="28"/>
          <w:szCs w:val="28"/>
        </w:rPr>
        <w:t>Te</w:t>
      </w:r>
      <w:proofErr w:type="spellEnd"/>
      <w:r w:rsidRPr="00D13ED4">
        <w:rPr>
          <w:rFonts w:ascii="Arial" w:hAnsi="Arial" w:cs="Arial"/>
          <w:sz w:val="28"/>
          <w:szCs w:val="28"/>
        </w:rPr>
        <w:t xml:space="preserve"> </w:t>
      </w:r>
      <w:proofErr w:type="spellStart"/>
      <w:r w:rsidRPr="00D13ED4">
        <w:rPr>
          <w:rFonts w:ascii="Arial" w:hAnsi="Arial" w:cs="Arial"/>
          <w:sz w:val="28"/>
          <w:szCs w:val="28"/>
        </w:rPr>
        <w:t>Whariki</w:t>
      </w:r>
      <w:proofErr w:type="spellEnd"/>
      <w:r w:rsidRPr="00D13ED4">
        <w:rPr>
          <w:rFonts w:ascii="Arial" w:hAnsi="Arial" w:cs="Arial"/>
          <w:sz w:val="28"/>
          <w:szCs w:val="28"/>
        </w:rPr>
        <w:t xml:space="preserve">), Scandinavia and Reggio </w:t>
      </w:r>
      <w:proofErr w:type="spellStart"/>
      <w:r w:rsidRPr="00D13ED4">
        <w:rPr>
          <w:rFonts w:ascii="Arial" w:hAnsi="Arial" w:cs="Arial"/>
          <w:sz w:val="28"/>
          <w:szCs w:val="28"/>
        </w:rPr>
        <w:t>Emillia</w:t>
      </w:r>
      <w:proofErr w:type="spellEnd"/>
      <w:r w:rsidRPr="00D13ED4">
        <w:rPr>
          <w:rFonts w:ascii="Arial" w:hAnsi="Arial" w:cs="Arial"/>
          <w:sz w:val="28"/>
          <w:szCs w:val="28"/>
        </w:rPr>
        <w:t xml:space="preserve"> adopted the early years programme and from this research</w:t>
      </w:r>
      <w:r w:rsidR="00586DA0">
        <w:rPr>
          <w:rFonts w:ascii="Arial" w:hAnsi="Arial" w:cs="Arial"/>
          <w:sz w:val="28"/>
          <w:szCs w:val="28"/>
        </w:rPr>
        <w:t xml:space="preserve"> </w:t>
      </w:r>
      <w:r w:rsidR="000019C2">
        <w:rPr>
          <w:rFonts w:ascii="Arial" w:hAnsi="Arial" w:cs="Arial"/>
          <w:sz w:val="28"/>
          <w:szCs w:val="28"/>
        </w:rPr>
        <w:t xml:space="preserve">it </w:t>
      </w:r>
      <w:r w:rsidR="000019C2" w:rsidRPr="00D13ED4">
        <w:rPr>
          <w:rFonts w:ascii="Arial" w:hAnsi="Arial" w:cs="Arial"/>
          <w:sz w:val="28"/>
          <w:szCs w:val="28"/>
        </w:rPr>
        <w:t>shows</w:t>
      </w:r>
      <w:r w:rsidRPr="00D13ED4">
        <w:rPr>
          <w:rFonts w:ascii="Arial" w:hAnsi="Arial" w:cs="Arial"/>
          <w:sz w:val="28"/>
          <w:szCs w:val="28"/>
        </w:rPr>
        <w:t xml:space="preserve"> the extensive formal teaching before the age of six or Severn years can result in lower standards of attainment in the longer term. The play-based approach is very much emphasised on the wellbeing of the child, but there also needs to be a balance of input from the child and the practitioner. Welsh Government (2013/14)  </w:t>
      </w:r>
    </w:p>
    <w:p w14:paraId="61763DEE" w14:textId="5F789DCF" w:rsidR="008672B8" w:rsidRPr="00D13ED4" w:rsidRDefault="008C20FF" w:rsidP="00C46E8C">
      <w:pPr>
        <w:spacing w:line="360" w:lineRule="auto"/>
        <w:rPr>
          <w:rFonts w:ascii="Arial" w:hAnsi="Arial" w:cs="Arial"/>
          <w:sz w:val="28"/>
          <w:szCs w:val="28"/>
          <w:lang w:val="en-US"/>
        </w:rPr>
      </w:pPr>
      <w:r w:rsidRPr="00D13ED4">
        <w:rPr>
          <w:rFonts w:ascii="Arial" w:hAnsi="Arial" w:cs="Arial"/>
          <w:sz w:val="28"/>
          <w:szCs w:val="28"/>
          <w:lang w:val="en-US"/>
        </w:rPr>
        <w:t xml:space="preserve">According to </w:t>
      </w:r>
      <w:proofErr w:type="spellStart"/>
      <w:proofErr w:type="gramStart"/>
      <w:r w:rsidRPr="00D13ED4">
        <w:rPr>
          <w:rFonts w:ascii="Arial" w:hAnsi="Arial" w:cs="Arial"/>
          <w:sz w:val="28"/>
          <w:szCs w:val="28"/>
          <w:lang w:val="en-US"/>
        </w:rPr>
        <w:t>estyn.gov.wales</w:t>
      </w:r>
      <w:proofErr w:type="spellEnd"/>
      <w:proofErr w:type="gramEnd"/>
      <w:r w:rsidRPr="00D13ED4">
        <w:rPr>
          <w:rFonts w:ascii="Arial" w:hAnsi="Arial" w:cs="Arial"/>
          <w:sz w:val="28"/>
          <w:szCs w:val="28"/>
          <w:lang w:val="en-US"/>
        </w:rPr>
        <w:t xml:space="preserve"> (2020) the </w:t>
      </w:r>
      <w:r w:rsidR="008672B8" w:rsidRPr="00D13ED4">
        <w:rPr>
          <w:rFonts w:ascii="Arial" w:hAnsi="Arial" w:cs="Arial"/>
          <w:sz w:val="28"/>
          <w:szCs w:val="28"/>
          <w:lang w:val="en-US"/>
        </w:rPr>
        <w:t>reason the foundation phase was introduced in Wales is because it was designed to meet the developmental needs of all children</w:t>
      </w:r>
      <w:r w:rsidRPr="00D13ED4">
        <w:rPr>
          <w:rFonts w:ascii="Arial" w:hAnsi="Arial" w:cs="Arial"/>
          <w:sz w:val="28"/>
          <w:szCs w:val="28"/>
          <w:lang w:val="en-US"/>
        </w:rPr>
        <w:t>.</w:t>
      </w:r>
    </w:p>
    <w:p w14:paraId="1032C475" w14:textId="10F34FBA"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t>Wales decided to change the national curriculum from early years education to the foundation phase</w:t>
      </w:r>
      <w:r w:rsidR="00DC0A73" w:rsidRPr="00D13ED4">
        <w:rPr>
          <w:rFonts w:ascii="Arial" w:hAnsi="Arial" w:cs="Arial"/>
          <w:sz w:val="28"/>
          <w:szCs w:val="28"/>
        </w:rPr>
        <w:t>,</w:t>
      </w:r>
      <w:r w:rsidRPr="00D13ED4">
        <w:rPr>
          <w:rFonts w:ascii="Arial" w:hAnsi="Arial" w:cs="Arial"/>
          <w:sz w:val="28"/>
          <w:szCs w:val="28"/>
        </w:rPr>
        <w:t xml:space="preserve"> because</w:t>
      </w:r>
      <w:r w:rsidR="00DC0A73" w:rsidRPr="00D13ED4">
        <w:rPr>
          <w:rFonts w:ascii="Arial" w:hAnsi="Arial" w:cs="Arial"/>
          <w:sz w:val="28"/>
          <w:szCs w:val="28"/>
        </w:rPr>
        <w:t xml:space="preserve"> it wanted to promote and </w:t>
      </w:r>
      <w:r w:rsidR="00DC0A73" w:rsidRPr="00D13ED4">
        <w:rPr>
          <w:rFonts w:ascii="Arial" w:hAnsi="Arial" w:cs="Arial"/>
          <w:sz w:val="28"/>
          <w:szCs w:val="28"/>
        </w:rPr>
        <w:lastRenderedPageBreak/>
        <w:t>encourage children’s imagination skills and for them to use their initiative, so</w:t>
      </w:r>
      <w:r w:rsidRPr="00D13ED4">
        <w:rPr>
          <w:rFonts w:ascii="Arial" w:hAnsi="Arial" w:cs="Arial"/>
          <w:sz w:val="28"/>
          <w:szCs w:val="28"/>
        </w:rPr>
        <w:t xml:space="preserve"> learning will be more effective and more fun</w:t>
      </w:r>
      <w:r w:rsidR="00DC0A73" w:rsidRPr="00D13ED4">
        <w:rPr>
          <w:rFonts w:ascii="Arial" w:hAnsi="Arial" w:cs="Arial"/>
          <w:sz w:val="28"/>
          <w:szCs w:val="28"/>
        </w:rPr>
        <w:t xml:space="preserve">, </w:t>
      </w:r>
      <w:r w:rsidRPr="00D13ED4">
        <w:rPr>
          <w:rFonts w:ascii="Arial" w:hAnsi="Arial" w:cs="Arial"/>
          <w:sz w:val="28"/>
          <w:szCs w:val="28"/>
        </w:rPr>
        <w:t>gov.</w:t>
      </w:r>
      <w:r w:rsidR="00DC0A73" w:rsidRPr="00D13ED4">
        <w:rPr>
          <w:rFonts w:ascii="Arial" w:hAnsi="Arial" w:cs="Arial"/>
          <w:sz w:val="28"/>
          <w:szCs w:val="28"/>
        </w:rPr>
        <w:t xml:space="preserve"> </w:t>
      </w:r>
      <w:r w:rsidRPr="00D13ED4">
        <w:rPr>
          <w:rFonts w:ascii="Arial" w:hAnsi="Arial" w:cs="Arial"/>
          <w:sz w:val="28"/>
          <w:szCs w:val="28"/>
        </w:rPr>
        <w:t>Wales (2020)</w:t>
      </w:r>
      <w:r w:rsidR="00DC0A73" w:rsidRPr="00D13ED4">
        <w:rPr>
          <w:rFonts w:ascii="Arial" w:hAnsi="Arial" w:cs="Arial"/>
          <w:sz w:val="28"/>
          <w:szCs w:val="28"/>
        </w:rPr>
        <w:t>.</w:t>
      </w:r>
    </w:p>
    <w:p w14:paraId="06A76CB0" w14:textId="5637183D"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t>Over the last ten years, Wales has gradually been involved and participated in the improvement plan for the introduction of the Foundation Phase. The different strategies and processes which were introduced, were designed</w:t>
      </w:r>
      <w:r w:rsidR="00DD04A9" w:rsidRPr="00D13ED4">
        <w:rPr>
          <w:rFonts w:ascii="Arial" w:hAnsi="Arial" w:cs="Arial"/>
          <w:sz w:val="28"/>
          <w:szCs w:val="28"/>
        </w:rPr>
        <w:t xml:space="preserve"> to support and be applied in the Foundation Phase, which are evidence based from observations. From the research and practice within the Foundation Phase it has shown to have a positive and productive impact on teachers’ and practitioners, ‘which will lead to better quality of provision in the early years for children and their families (Sylva et al, 2004; Siraj-Blatchford et al, 2006). Research and evidence show the significance of improving lives of children and families who are living in poverty, and the importance of them being supported to help them with their education and learning. This is particularly important for Wales (Siraj-Blatchford and </w:t>
      </w:r>
      <w:proofErr w:type="spellStart"/>
      <w:r w:rsidR="00DD04A9" w:rsidRPr="00D13ED4">
        <w:rPr>
          <w:rFonts w:ascii="Arial" w:hAnsi="Arial" w:cs="Arial"/>
          <w:sz w:val="28"/>
          <w:szCs w:val="28"/>
        </w:rPr>
        <w:t>SiraJ</w:t>
      </w:r>
      <w:proofErr w:type="spellEnd"/>
      <w:r w:rsidR="00DD04A9" w:rsidRPr="00D13ED4">
        <w:rPr>
          <w:rFonts w:ascii="Arial" w:hAnsi="Arial" w:cs="Arial"/>
          <w:sz w:val="28"/>
          <w:szCs w:val="28"/>
        </w:rPr>
        <w:t xml:space="preserve">-Blatchford, 2010; DfES, 2013a). </w:t>
      </w:r>
      <w:r w:rsidRPr="00D13ED4">
        <w:rPr>
          <w:rFonts w:ascii="Arial" w:hAnsi="Arial" w:cs="Arial"/>
          <w:sz w:val="28"/>
          <w:szCs w:val="28"/>
        </w:rPr>
        <w:t xml:space="preserve"> </w:t>
      </w:r>
    </w:p>
    <w:p w14:paraId="0B4A1648" w14:textId="3011168B" w:rsidR="00663AD0" w:rsidRPr="00D13ED4" w:rsidRDefault="008672B8" w:rsidP="00C46E8C">
      <w:pPr>
        <w:spacing w:line="360" w:lineRule="auto"/>
        <w:rPr>
          <w:rFonts w:ascii="Arial" w:hAnsi="Arial" w:cs="Arial"/>
          <w:sz w:val="28"/>
          <w:szCs w:val="28"/>
        </w:rPr>
      </w:pPr>
      <w:r w:rsidRPr="00D13ED4">
        <w:rPr>
          <w:rFonts w:ascii="Arial" w:hAnsi="Arial" w:cs="Arial"/>
          <w:sz w:val="28"/>
          <w:szCs w:val="28"/>
        </w:rPr>
        <w:t xml:space="preserve">However, it requires time and foundational changes in culture in maintained and non-maintained settings and schools. For the foundation phase to be effective in Wales. (Mitchell and </w:t>
      </w:r>
      <w:proofErr w:type="spellStart"/>
      <w:r w:rsidRPr="00D13ED4">
        <w:rPr>
          <w:rFonts w:ascii="Arial" w:hAnsi="Arial" w:cs="Arial"/>
          <w:sz w:val="28"/>
          <w:szCs w:val="28"/>
        </w:rPr>
        <w:t>Cubey</w:t>
      </w:r>
      <w:proofErr w:type="spellEnd"/>
      <w:r w:rsidRPr="00D13ED4">
        <w:rPr>
          <w:rFonts w:ascii="Arial" w:hAnsi="Arial" w:cs="Arial"/>
          <w:sz w:val="28"/>
          <w:szCs w:val="28"/>
        </w:rPr>
        <w:t>, 2003). UNESCO (2004) states the quality of the improvements which need to be considered across the world, they conclude by saying it requires a strong lead from the government and the importance of a long-term vision plan.</w:t>
      </w:r>
      <w:r w:rsidR="00663AD0" w:rsidRPr="00D13ED4">
        <w:rPr>
          <w:rFonts w:ascii="Arial" w:hAnsi="Arial" w:cs="Arial"/>
          <w:sz w:val="28"/>
          <w:szCs w:val="28"/>
        </w:rPr>
        <w:t xml:space="preserve"> They also state the significance of adequately, productive and well supported staff. Further, they noted that the impact of an education policy may not be evident until several years after it has been implemented. 1.3. Welsh context: The findings of this independent Stocktake are in line with UNESCO’s (2004).</w:t>
      </w:r>
    </w:p>
    <w:p w14:paraId="6001478B" w14:textId="344586CC" w:rsidR="008672B8" w:rsidRPr="00D13ED4" w:rsidRDefault="008672B8" w:rsidP="00C46E8C">
      <w:pPr>
        <w:spacing w:line="360" w:lineRule="auto"/>
        <w:rPr>
          <w:rFonts w:ascii="Arial" w:hAnsi="Arial" w:cs="Arial"/>
          <w:sz w:val="28"/>
          <w:szCs w:val="28"/>
        </w:rPr>
      </w:pPr>
    </w:p>
    <w:p w14:paraId="2C2294C3" w14:textId="0CA16277" w:rsidR="008672B8" w:rsidRPr="00D13ED4" w:rsidRDefault="008672B8" w:rsidP="00C46E8C">
      <w:pPr>
        <w:spacing w:line="360" w:lineRule="auto"/>
        <w:rPr>
          <w:rFonts w:ascii="Arial" w:hAnsi="Arial" w:cs="Arial"/>
          <w:sz w:val="28"/>
          <w:szCs w:val="28"/>
          <w:lang w:val="en-US"/>
        </w:rPr>
      </w:pPr>
      <w:r w:rsidRPr="00D13ED4">
        <w:rPr>
          <w:rFonts w:ascii="Arial" w:hAnsi="Arial" w:cs="Arial"/>
          <w:sz w:val="28"/>
          <w:szCs w:val="28"/>
        </w:rPr>
        <w:t xml:space="preserve">In March 2024 the Welsh government asked Professor Donaldson to review the curriculum and assessment arrangements in schools. Donaldson states the aims are to “shape a successful and exciting future” for the children and young people in Wales. Donaldson visited around 60 educational settings and talked to staff, children, parents and carers to get their views and opinions on the new curriculum and they also looked at the </w:t>
      </w:r>
      <w:proofErr w:type="spellStart"/>
      <w:r w:rsidRPr="00D13ED4">
        <w:rPr>
          <w:rFonts w:ascii="Arial" w:hAnsi="Arial" w:cs="Arial"/>
          <w:sz w:val="28"/>
          <w:szCs w:val="28"/>
        </w:rPr>
        <w:t>estyn</w:t>
      </w:r>
      <w:proofErr w:type="spellEnd"/>
      <w:r w:rsidRPr="00D13ED4">
        <w:rPr>
          <w:rFonts w:ascii="Arial" w:hAnsi="Arial" w:cs="Arial"/>
          <w:sz w:val="28"/>
          <w:szCs w:val="28"/>
        </w:rPr>
        <w:t xml:space="preserve"> reports, Welsh government policies and other reports. The feedback from the discussions were positive, however teachers told Donaldson what was working well and was not working well and that they would like</w:t>
      </w:r>
      <w:r w:rsidR="0064416A" w:rsidRPr="00D13ED4">
        <w:rPr>
          <w:rFonts w:ascii="Arial" w:hAnsi="Arial" w:cs="Arial"/>
          <w:sz w:val="28"/>
          <w:szCs w:val="28"/>
          <w:lang w:val="en-US"/>
        </w:rPr>
        <w:t xml:space="preserve"> the authority to make their own decisions with what they </w:t>
      </w:r>
      <w:r w:rsidR="00283E66" w:rsidRPr="00D13ED4">
        <w:rPr>
          <w:rFonts w:ascii="Arial" w:hAnsi="Arial" w:cs="Arial"/>
          <w:sz w:val="28"/>
          <w:szCs w:val="28"/>
          <w:lang w:val="en-US"/>
        </w:rPr>
        <w:t>teach.</w:t>
      </w:r>
      <w:r w:rsidR="00283E66" w:rsidRPr="00D13ED4">
        <w:rPr>
          <w:rFonts w:ascii="Arial" w:hAnsi="Arial" w:cs="Arial"/>
          <w:sz w:val="28"/>
          <w:szCs w:val="28"/>
        </w:rPr>
        <w:t xml:space="preserve"> There</w:t>
      </w:r>
      <w:r w:rsidRPr="00D13ED4">
        <w:rPr>
          <w:rFonts w:ascii="Arial" w:hAnsi="Arial" w:cs="Arial"/>
          <w:sz w:val="28"/>
          <w:szCs w:val="28"/>
        </w:rPr>
        <w:t xml:space="preserve"> was also feedback from teachers regarding assessment’s and how it wasn’t working well to support the</w:t>
      </w:r>
      <w:r w:rsidRPr="00D13ED4">
        <w:rPr>
          <w:rFonts w:ascii="Arial" w:hAnsi="Arial" w:cs="Arial"/>
          <w:b/>
          <w:bCs/>
          <w:sz w:val="28"/>
          <w:szCs w:val="28"/>
        </w:rPr>
        <w:t xml:space="preserve"> </w:t>
      </w:r>
      <w:r w:rsidRPr="00D13ED4">
        <w:rPr>
          <w:rFonts w:ascii="Arial" w:hAnsi="Arial" w:cs="Arial"/>
          <w:sz w:val="28"/>
          <w:szCs w:val="28"/>
        </w:rPr>
        <w:t>children’s learning. There was also greater focus on career advice, basic skills, life skill, confidence and health and wellbeing. Donaldson (2014)</w:t>
      </w:r>
    </w:p>
    <w:p w14:paraId="45B1BA95" w14:textId="0CAE00CF"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t>The report suggests that there should be four purposes of the curriculum in Wales and these are:</w:t>
      </w:r>
      <w:r w:rsidR="00A35201" w:rsidRPr="00D13ED4">
        <w:rPr>
          <w:rFonts w:ascii="Arial" w:hAnsi="Arial" w:cs="Arial"/>
          <w:sz w:val="28"/>
          <w:szCs w:val="28"/>
        </w:rPr>
        <w:t xml:space="preserve"> Ethically informed citizens, Healthy, confident individuals, Enterprising, creative contributors and Ambitious capable learners,</w:t>
      </w:r>
      <w:r w:rsidRPr="00D13ED4">
        <w:rPr>
          <w:rFonts w:ascii="Arial" w:hAnsi="Arial" w:cs="Arial"/>
          <w:sz w:val="28"/>
          <w:szCs w:val="28"/>
        </w:rPr>
        <w:t xml:space="preserve"> Donaldson (2014).</w:t>
      </w:r>
    </w:p>
    <w:p w14:paraId="4E4FB361" w14:textId="564CD3FD"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t>The report suggests there should be ‘six Areas of Learning and Experience’. All six areas are equally important and will contribute in a different way to the four purposes. Learning should be a continuous progression for young children to help them grow and mature. Therefore, the</w:t>
      </w:r>
      <w:r w:rsidR="00C67EB4" w:rsidRPr="00D13ED4">
        <w:rPr>
          <w:rFonts w:ascii="Arial" w:hAnsi="Arial" w:cs="Arial"/>
          <w:sz w:val="28"/>
          <w:szCs w:val="28"/>
        </w:rPr>
        <w:t>re is no ned for the key stages to be separated into sections.</w:t>
      </w:r>
      <w:r w:rsidRPr="00D13ED4">
        <w:rPr>
          <w:rFonts w:ascii="Arial" w:hAnsi="Arial" w:cs="Arial"/>
          <w:sz w:val="28"/>
          <w:szCs w:val="28"/>
        </w:rPr>
        <w:t xml:space="preserve"> The progression steps will be identified within the areas of learning and experience and this is designed to help children develop knowledge and skills. Donaldson (2014)</w:t>
      </w:r>
    </w:p>
    <w:p w14:paraId="62A1747E" w14:textId="2216BA10"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lastRenderedPageBreak/>
        <w:t xml:space="preserve">Research shows one reason why the curriculum was changed in Wales was due to the assessment arrangements. There were a number of issues with the current curriculum. </w:t>
      </w:r>
      <w:r w:rsidR="007B552E" w:rsidRPr="00D13ED4">
        <w:rPr>
          <w:rFonts w:ascii="Arial" w:hAnsi="Arial" w:cs="Arial"/>
          <w:sz w:val="28"/>
          <w:szCs w:val="28"/>
        </w:rPr>
        <w:t xml:space="preserve">There was </w:t>
      </w:r>
      <w:r w:rsidR="008B76E0" w:rsidRPr="00D13ED4">
        <w:rPr>
          <w:rFonts w:ascii="Arial" w:hAnsi="Arial" w:cs="Arial"/>
          <w:sz w:val="28"/>
          <w:szCs w:val="28"/>
        </w:rPr>
        <w:t>a report</w:t>
      </w:r>
      <w:r w:rsidR="007B552E" w:rsidRPr="00D13ED4">
        <w:rPr>
          <w:rFonts w:ascii="Arial" w:hAnsi="Arial" w:cs="Arial"/>
          <w:sz w:val="28"/>
          <w:szCs w:val="28"/>
        </w:rPr>
        <w:t xml:space="preserve"> </w:t>
      </w:r>
      <w:r w:rsidRPr="00D13ED4">
        <w:rPr>
          <w:rFonts w:ascii="Arial" w:hAnsi="Arial" w:cs="Arial"/>
          <w:sz w:val="28"/>
          <w:szCs w:val="28"/>
        </w:rPr>
        <w:t>published in 2014 and it highlighted that there was a high percentage of young people in Welsh schools with low performance. Due to the results of the current assessments, these are now classed as unsatisfactory (Welsh government (2014). There has now been an independent review of the curriculum and the assessment and an educational improvement plan has been put in place for 3–19-year-olds in Wales. It has been highlighted that continuity and the points of transfer are key elements in primary education Welsh government (2014)</w:t>
      </w:r>
    </w:p>
    <w:p w14:paraId="66FEE0F6" w14:textId="77777777"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t xml:space="preserve"> International surveys such as OECD PISA states the performance between countries about loss of global competitiveness, if their education systems are seen to be weak. Research by the PISA states Wales is performance is still disappointing and that there is significant room for improvement. It is essential that that the curriculum is designed in the best interests of the children and that they are given the opportunities to achieve their goals.</w:t>
      </w:r>
    </w:p>
    <w:p w14:paraId="5B091961" w14:textId="77777777" w:rsidR="008672B8" w:rsidRPr="00D13ED4" w:rsidRDefault="008672B8" w:rsidP="00C46E8C">
      <w:pPr>
        <w:spacing w:line="360" w:lineRule="auto"/>
        <w:rPr>
          <w:rFonts w:ascii="Arial" w:hAnsi="Arial" w:cs="Arial"/>
          <w:sz w:val="28"/>
          <w:szCs w:val="28"/>
          <w:lang w:val="en-US"/>
        </w:rPr>
      </w:pPr>
    </w:p>
    <w:p w14:paraId="5C0BD789" w14:textId="77777777" w:rsidR="008672B8" w:rsidRPr="00D13ED4" w:rsidRDefault="008672B8" w:rsidP="00C46E8C">
      <w:pPr>
        <w:spacing w:line="360" w:lineRule="auto"/>
        <w:rPr>
          <w:rFonts w:ascii="Arial" w:hAnsi="Arial" w:cs="Arial"/>
          <w:sz w:val="28"/>
          <w:szCs w:val="28"/>
          <w:lang w:val="en-US"/>
        </w:rPr>
      </w:pPr>
      <w:r w:rsidRPr="00D13ED4">
        <w:rPr>
          <w:rFonts w:ascii="Arial" w:hAnsi="Arial" w:cs="Arial"/>
          <w:sz w:val="28"/>
          <w:szCs w:val="28"/>
          <w:lang w:val="en-US"/>
        </w:rPr>
        <w:t>ECEY6010                          Section 2</w:t>
      </w:r>
    </w:p>
    <w:p w14:paraId="4D588A65" w14:textId="7A012866" w:rsidR="008672B8" w:rsidRPr="00D13ED4" w:rsidRDefault="008672B8" w:rsidP="00C46E8C">
      <w:pPr>
        <w:spacing w:line="360" w:lineRule="auto"/>
        <w:rPr>
          <w:rFonts w:ascii="Arial" w:hAnsi="Arial" w:cs="Arial"/>
          <w:sz w:val="28"/>
          <w:szCs w:val="28"/>
          <w:lang w:val="en-US"/>
        </w:rPr>
      </w:pPr>
      <w:r w:rsidRPr="00D13ED4">
        <w:rPr>
          <w:rFonts w:ascii="Arial" w:hAnsi="Arial" w:cs="Arial"/>
          <w:sz w:val="28"/>
          <w:szCs w:val="28"/>
          <w:lang w:val="en-US"/>
        </w:rPr>
        <w:t xml:space="preserve">Research by porter (2021) states that babies and young </w:t>
      </w:r>
      <w:proofErr w:type="spellStart"/>
      <w:r w:rsidR="005039DB">
        <w:rPr>
          <w:rFonts w:ascii="Arial" w:hAnsi="Arial" w:cs="Arial"/>
          <w:sz w:val="28"/>
          <w:szCs w:val="28"/>
          <w:lang w:val="en-US"/>
        </w:rPr>
        <w:t>childen</w:t>
      </w:r>
      <w:proofErr w:type="spellEnd"/>
      <w:r w:rsidRPr="00D13ED4">
        <w:rPr>
          <w:rFonts w:ascii="Arial" w:hAnsi="Arial" w:cs="Arial"/>
          <w:sz w:val="28"/>
          <w:szCs w:val="28"/>
          <w:lang w:val="en-US"/>
        </w:rPr>
        <w:t xml:space="preserve"> develop and mature at different rates. Therefore, parents and practitioners should not assume that all children develop at the same stage and rate especially whilst in early years settings. Children should be taught on their individuals needs and ability, not a one size fits all. By the children having their individual needs met, this helps to ensure positive learning </w:t>
      </w:r>
      <w:r w:rsidRPr="00D13ED4">
        <w:rPr>
          <w:rFonts w:ascii="Arial" w:hAnsi="Arial" w:cs="Arial"/>
          <w:sz w:val="28"/>
          <w:szCs w:val="28"/>
          <w:lang w:val="en-US"/>
        </w:rPr>
        <w:lastRenderedPageBreak/>
        <w:t>and experiences and will help when it comes to assessing the child that they will be included in the overall Framework.</w:t>
      </w:r>
    </w:p>
    <w:p w14:paraId="58C2268C" w14:textId="37FAC830" w:rsidR="008672B8" w:rsidRPr="00D13ED4" w:rsidRDefault="008672B8" w:rsidP="00C46E8C">
      <w:pPr>
        <w:spacing w:line="360" w:lineRule="auto"/>
        <w:rPr>
          <w:rFonts w:ascii="Arial" w:hAnsi="Arial" w:cs="Arial"/>
          <w:sz w:val="28"/>
          <w:szCs w:val="28"/>
          <w:lang w:val="en-US"/>
        </w:rPr>
      </w:pPr>
      <w:r w:rsidRPr="00D13ED4">
        <w:rPr>
          <w:rFonts w:ascii="Arial" w:hAnsi="Arial" w:cs="Arial"/>
          <w:sz w:val="28"/>
          <w:szCs w:val="28"/>
          <w:shd w:val="clear" w:color="auto" w:fill="FFFFFF"/>
        </w:rPr>
        <w:t xml:space="preserve">Thankfully we live in a culture that celebrates </w:t>
      </w:r>
      <w:r w:rsidR="002400F1" w:rsidRPr="00D13ED4">
        <w:rPr>
          <w:rFonts w:ascii="Arial" w:hAnsi="Arial" w:cs="Arial"/>
          <w:sz w:val="28"/>
          <w:szCs w:val="28"/>
          <w:shd w:val="clear" w:color="auto" w:fill="FFFFFF"/>
        </w:rPr>
        <w:t>diver</w:t>
      </w:r>
      <w:r w:rsidR="002400F1">
        <w:rPr>
          <w:rFonts w:ascii="Arial" w:hAnsi="Arial" w:cs="Arial"/>
          <w:sz w:val="28"/>
          <w:szCs w:val="28"/>
          <w:shd w:val="clear" w:color="auto" w:fill="FFFFFF"/>
        </w:rPr>
        <w:t>seness</w:t>
      </w:r>
      <w:r w:rsidRPr="00D13ED4">
        <w:rPr>
          <w:rFonts w:ascii="Arial" w:hAnsi="Arial" w:cs="Arial"/>
          <w:sz w:val="28"/>
          <w:szCs w:val="28"/>
          <w:shd w:val="clear" w:color="auto" w:fill="FFFFFF"/>
        </w:rPr>
        <w:t xml:space="preserve"> and </w:t>
      </w:r>
      <w:r w:rsidR="00670DC3">
        <w:rPr>
          <w:rFonts w:ascii="Arial" w:hAnsi="Arial" w:cs="Arial"/>
          <w:sz w:val="28"/>
          <w:szCs w:val="28"/>
          <w:shd w:val="clear" w:color="auto" w:fill="FFFFFF"/>
        </w:rPr>
        <w:t>individuality.</w:t>
      </w:r>
      <w:r w:rsidRPr="00D13ED4">
        <w:rPr>
          <w:rFonts w:ascii="Arial" w:hAnsi="Arial" w:cs="Arial"/>
          <w:sz w:val="28"/>
          <w:szCs w:val="28"/>
          <w:shd w:val="clear" w:color="auto" w:fill="FFFFFF"/>
        </w:rPr>
        <w:t xml:space="preserve"> This will </w:t>
      </w:r>
      <w:r w:rsidR="002400F1">
        <w:rPr>
          <w:rFonts w:ascii="Arial" w:hAnsi="Arial" w:cs="Arial"/>
          <w:sz w:val="28"/>
          <w:szCs w:val="28"/>
          <w:shd w:val="clear" w:color="auto" w:fill="FFFFFF"/>
        </w:rPr>
        <w:t xml:space="preserve">help </w:t>
      </w:r>
      <w:r w:rsidR="002400F1" w:rsidRPr="00D13ED4">
        <w:rPr>
          <w:rFonts w:ascii="Arial" w:hAnsi="Arial" w:cs="Arial"/>
          <w:sz w:val="28"/>
          <w:szCs w:val="28"/>
          <w:shd w:val="clear" w:color="auto" w:fill="FFFFFF"/>
        </w:rPr>
        <w:t>young</w:t>
      </w:r>
      <w:r w:rsidRPr="00D13ED4">
        <w:rPr>
          <w:rFonts w:ascii="Arial" w:hAnsi="Arial" w:cs="Arial"/>
          <w:sz w:val="28"/>
          <w:szCs w:val="28"/>
          <w:shd w:val="clear" w:color="auto" w:fill="FFFFFF"/>
        </w:rPr>
        <w:t xml:space="preserve"> children with </w:t>
      </w:r>
      <w:r w:rsidR="002400F1" w:rsidRPr="00D13ED4">
        <w:rPr>
          <w:rFonts w:ascii="Arial" w:hAnsi="Arial" w:cs="Arial"/>
          <w:sz w:val="28"/>
          <w:szCs w:val="28"/>
          <w:shd w:val="clear" w:color="auto" w:fill="FFFFFF"/>
        </w:rPr>
        <w:t>the</w:t>
      </w:r>
      <w:r w:rsidR="002400F1">
        <w:rPr>
          <w:rFonts w:ascii="Arial" w:hAnsi="Arial" w:cs="Arial"/>
          <w:sz w:val="28"/>
          <w:szCs w:val="28"/>
          <w:shd w:val="clear" w:color="auto" w:fill="FFFFFF"/>
        </w:rPr>
        <w:t xml:space="preserve">ir </w:t>
      </w:r>
      <w:r w:rsidR="002400F1" w:rsidRPr="00D13ED4">
        <w:rPr>
          <w:rFonts w:ascii="Arial" w:hAnsi="Arial" w:cs="Arial"/>
          <w:sz w:val="28"/>
          <w:szCs w:val="28"/>
          <w:shd w:val="clear" w:color="auto" w:fill="FFFFFF"/>
        </w:rPr>
        <w:t>confidence</w:t>
      </w:r>
      <w:r w:rsidR="00FA1291">
        <w:rPr>
          <w:rFonts w:ascii="Arial" w:hAnsi="Arial" w:cs="Arial"/>
          <w:sz w:val="28"/>
          <w:szCs w:val="28"/>
          <w:shd w:val="clear" w:color="auto" w:fill="FFFFFF"/>
        </w:rPr>
        <w:t>, self-</w:t>
      </w:r>
      <w:r w:rsidR="002400F1">
        <w:rPr>
          <w:rFonts w:ascii="Arial" w:hAnsi="Arial" w:cs="Arial"/>
          <w:sz w:val="28"/>
          <w:szCs w:val="28"/>
          <w:shd w:val="clear" w:color="auto" w:fill="FFFFFF"/>
        </w:rPr>
        <w:t xml:space="preserve">respect </w:t>
      </w:r>
      <w:r w:rsidR="002400F1" w:rsidRPr="00D13ED4">
        <w:rPr>
          <w:rFonts w:ascii="Arial" w:hAnsi="Arial" w:cs="Arial"/>
          <w:sz w:val="28"/>
          <w:szCs w:val="28"/>
          <w:shd w:val="clear" w:color="auto" w:fill="FFFFFF"/>
        </w:rPr>
        <w:t>and</w:t>
      </w:r>
      <w:r w:rsidRPr="00D13ED4">
        <w:rPr>
          <w:rFonts w:ascii="Arial" w:hAnsi="Arial" w:cs="Arial"/>
          <w:sz w:val="28"/>
          <w:szCs w:val="28"/>
          <w:shd w:val="clear" w:color="auto" w:fill="FFFFFF"/>
        </w:rPr>
        <w:t xml:space="preserve"> self-</w:t>
      </w:r>
      <w:r w:rsidR="00FA1291">
        <w:rPr>
          <w:rFonts w:ascii="Arial" w:hAnsi="Arial" w:cs="Arial"/>
          <w:sz w:val="28"/>
          <w:szCs w:val="28"/>
          <w:shd w:val="clear" w:color="auto" w:fill="FFFFFF"/>
        </w:rPr>
        <w:t>esteem</w:t>
      </w:r>
      <w:r w:rsidR="001A362D">
        <w:rPr>
          <w:rFonts w:ascii="Arial" w:hAnsi="Arial" w:cs="Arial"/>
          <w:sz w:val="28"/>
          <w:szCs w:val="28"/>
          <w:shd w:val="clear" w:color="auto" w:fill="FFFFFF"/>
        </w:rPr>
        <w:t>,</w:t>
      </w:r>
      <w:r w:rsidR="001E6649">
        <w:rPr>
          <w:rFonts w:ascii="Arial" w:hAnsi="Arial" w:cs="Arial"/>
          <w:sz w:val="28"/>
          <w:szCs w:val="28"/>
          <w:shd w:val="clear" w:color="auto" w:fill="FFFFFF"/>
        </w:rPr>
        <w:t xml:space="preserve"> and </w:t>
      </w:r>
      <w:r w:rsidR="001A362D">
        <w:rPr>
          <w:rFonts w:ascii="Arial" w:hAnsi="Arial" w:cs="Arial"/>
          <w:sz w:val="28"/>
          <w:szCs w:val="28"/>
          <w:shd w:val="clear" w:color="auto" w:fill="FFFFFF"/>
        </w:rPr>
        <w:t xml:space="preserve">will </w:t>
      </w:r>
      <w:r w:rsidR="001E6649">
        <w:rPr>
          <w:rFonts w:ascii="Arial" w:hAnsi="Arial" w:cs="Arial"/>
          <w:sz w:val="28"/>
          <w:szCs w:val="28"/>
          <w:shd w:val="clear" w:color="auto" w:fill="FFFFFF"/>
        </w:rPr>
        <w:t xml:space="preserve">also </w:t>
      </w:r>
      <w:r w:rsidR="001A362D">
        <w:rPr>
          <w:rFonts w:ascii="Arial" w:hAnsi="Arial" w:cs="Arial"/>
          <w:sz w:val="28"/>
          <w:szCs w:val="28"/>
          <w:shd w:val="clear" w:color="auto" w:fill="FFFFFF"/>
        </w:rPr>
        <w:t xml:space="preserve">help them to </w:t>
      </w:r>
      <w:r w:rsidRPr="00D13ED4">
        <w:rPr>
          <w:rFonts w:ascii="Arial" w:hAnsi="Arial" w:cs="Arial"/>
          <w:sz w:val="28"/>
          <w:szCs w:val="28"/>
          <w:shd w:val="clear" w:color="auto" w:fill="FFFFFF"/>
        </w:rPr>
        <w:t>overcome future obstacles and respect</w:t>
      </w:r>
      <w:r w:rsidR="001E6649">
        <w:rPr>
          <w:rFonts w:ascii="Arial" w:hAnsi="Arial" w:cs="Arial"/>
          <w:sz w:val="28"/>
          <w:szCs w:val="28"/>
          <w:shd w:val="clear" w:color="auto" w:fill="FFFFFF"/>
        </w:rPr>
        <w:t xml:space="preserve"> others </w:t>
      </w:r>
      <w:r w:rsidR="008D7776">
        <w:rPr>
          <w:rFonts w:ascii="Arial" w:hAnsi="Arial" w:cs="Arial"/>
          <w:sz w:val="28"/>
          <w:szCs w:val="28"/>
          <w:shd w:val="clear" w:color="auto" w:fill="FFFFFF"/>
        </w:rPr>
        <w:t xml:space="preserve">and </w:t>
      </w:r>
      <w:r w:rsidR="008D7776" w:rsidRPr="00D13ED4">
        <w:rPr>
          <w:rFonts w:ascii="Arial" w:hAnsi="Arial" w:cs="Arial"/>
          <w:sz w:val="28"/>
          <w:szCs w:val="28"/>
          <w:shd w:val="clear" w:color="auto" w:fill="FFFFFF"/>
        </w:rPr>
        <w:t>their</w:t>
      </w:r>
      <w:r w:rsidRPr="00D13ED4">
        <w:rPr>
          <w:rFonts w:ascii="Arial" w:hAnsi="Arial" w:cs="Arial"/>
          <w:sz w:val="28"/>
          <w:szCs w:val="28"/>
          <w:shd w:val="clear" w:color="auto" w:fill="FFFFFF"/>
        </w:rPr>
        <w:t xml:space="preserve"> peers. Which will have positive effect and impact on a child’s development porter (2021).</w:t>
      </w:r>
    </w:p>
    <w:p w14:paraId="2B4DAB3E" w14:textId="77777777" w:rsidR="008672B8" w:rsidRPr="00D13ED4" w:rsidRDefault="008672B8" w:rsidP="00C46E8C">
      <w:pPr>
        <w:spacing w:line="360" w:lineRule="auto"/>
        <w:rPr>
          <w:rFonts w:ascii="Arial" w:hAnsi="Arial" w:cs="Arial"/>
          <w:sz w:val="28"/>
          <w:szCs w:val="28"/>
          <w:lang w:val="en-US"/>
        </w:rPr>
      </w:pPr>
      <w:r w:rsidRPr="00D13ED4">
        <w:rPr>
          <w:rFonts w:ascii="Arial" w:hAnsi="Arial" w:cs="Arial"/>
          <w:sz w:val="28"/>
          <w:szCs w:val="28"/>
          <w:lang w:val="en-US"/>
        </w:rPr>
        <w:t>Children are unique and individual and they learn and develop at different rates. It is important that all children have the opportunity to do so and are allowed to. Children should be given opportunities of experiencing different situations and are allowed time to reflect on their work. In all areas of learning children should be encouraged, valued and respected for their originality Foundation phase (2015).</w:t>
      </w:r>
    </w:p>
    <w:p w14:paraId="5DAF2FF4" w14:textId="746D97C0" w:rsidR="008672B8" w:rsidRPr="00D13ED4" w:rsidRDefault="0025082C" w:rsidP="00C46E8C">
      <w:pPr>
        <w:shd w:val="clear" w:color="auto" w:fill="FFFFFF"/>
        <w:spacing w:before="100" w:beforeAutospacing="1" w:after="100" w:afterAutospacing="1" w:line="360" w:lineRule="auto"/>
        <w:rPr>
          <w:rFonts w:ascii="Arial" w:hAnsi="Arial" w:cs="Arial"/>
          <w:sz w:val="28"/>
          <w:szCs w:val="28"/>
        </w:rPr>
      </w:pPr>
      <w:r w:rsidRPr="00D13ED4">
        <w:rPr>
          <w:rFonts w:ascii="Arial" w:hAnsi="Arial" w:cs="Arial"/>
          <w:sz w:val="28"/>
          <w:szCs w:val="28"/>
          <w:lang w:val="en-US"/>
        </w:rPr>
        <w:t xml:space="preserve">According to Early Years Assessment (2019) </w:t>
      </w:r>
      <w:r w:rsidR="008672B8" w:rsidRPr="00D13ED4">
        <w:rPr>
          <w:rFonts w:ascii="Arial" w:hAnsi="Arial" w:cs="Arial"/>
          <w:sz w:val="28"/>
          <w:szCs w:val="28"/>
          <w:lang w:val="en-US"/>
        </w:rPr>
        <w:t>Assessment is carried out by practitioners to see what children know, understand and what they can do.</w:t>
      </w:r>
      <w:r w:rsidR="008672B8" w:rsidRPr="00D13ED4">
        <w:rPr>
          <w:rFonts w:ascii="Arial" w:hAnsi="Arial" w:cs="Arial"/>
          <w:sz w:val="28"/>
          <w:szCs w:val="28"/>
        </w:rPr>
        <w:t xml:space="preserve"> Assessment is </w:t>
      </w:r>
      <w:r w:rsidR="00C626F4" w:rsidRPr="00D13ED4">
        <w:rPr>
          <w:rFonts w:ascii="Arial" w:hAnsi="Arial" w:cs="Arial"/>
          <w:sz w:val="28"/>
          <w:szCs w:val="28"/>
        </w:rPr>
        <w:t>used for</w:t>
      </w:r>
      <w:r w:rsidR="008672B8" w:rsidRPr="00D13ED4">
        <w:rPr>
          <w:rFonts w:ascii="Arial" w:hAnsi="Arial" w:cs="Arial"/>
          <w:sz w:val="28"/>
          <w:szCs w:val="28"/>
        </w:rPr>
        <w:t xml:space="preserve"> tracking progress, planning next steps, reporting and involving parents and children in learning</w:t>
      </w:r>
      <w:r w:rsidR="00753ABF" w:rsidRPr="00D13ED4">
        <w:rPr>
          <w:rFonts w:ascii="Arial" w:hAnsi="Arial" w:cs="Arial"/>
          <w:sz w:val="28"/>
          <w:szCs w:val="28"/>
        </w:rPr>
        <w:t xml:space="preserve"> and it is an important part </w:t>
      </w:r>
      <w:r w:rsidR="00C626F4" w:rsidRPr="00D13ED4">
        <w:rPr>
          <w:rFonts w:ascii="Arial" w:hAnsi="Arial" w:cs="Arial"/>
          <w:sz w:val="28"/>
          <w:szCs w:val="28"/>
        </w:rPr>
        <w:t>in assessing</w:t>
      </w:r>
      <w:r w:rsidR="00753ABF" w:rsidRPr="00D13ED4">
        <w:rPr>
          <w:rFonts w:ascii="Arial" w:hAnsi="Arial" w:cs="Arial"/>
          <w:sz w:val="28"/>
          <w:szCs w:val="28"/>
        </w:rPr>
        <w:t xml:space="preserve"> recording.</w:t>
      </w:r>
      <w:r w:rsidR="008672B8" w:rsidRPr="00D13ED4">
        <w:rPr>
          <w:rFonts w:ascii="Arial" w:hAnsi="Arial" w:cs="Arial"/>
          <w:sz w:val="28"/>
          <w:szCs w:val="28"/>
        </w:rPr>
        <w:t xml:space="preserve"> The following steps are what teachers and practitioners use to assess children’s learning and monitor their progress. These </w:t>
      </w:r>
      <w:r w:rsidR="008B76E0" w:rsidRPr="00D13ED4">
        <w:rPr>
          <w:rFonts w:ascii="Arial" w:hAnsi="Arial" w:cs="Arial"/>
          <w:sz w:val="28"/>
          <w:szCs w:val="28"/>
        </w:rPr>
        <w:t>are: recognising</w:t>
      </w:r>
      <w:r w:rsidR="008672B8" w:rsidRPr="00D13ED4">
        <w:rPr>
          <w:rFonts w:ascii="Arial" w:hAnsi="Arial" w:cs="Arial"/>
          <w:sz w:val="28"/>
          <w:szCs w:val="28"/>
        </w:rPr>
        <w:t xml:space="preserve"> children’s performance and what they have accomplished through their schooling, school reports to parents and carers and parents’ evenings to discuss children’s progress and what they can do to help their child’s learning and recognition of their achievements through profiles and qualifications.</w:t>
      </w:r>
    </w:p>
    <w:p w14:paraId="138A137C" w14:textId="42863226" w:rsidR="007B0752" w:rsidRPr="00D13ED4" w:rsidRDefault="008672B8" w:rsidP="00C46E8C">
      <w:pPr>
        <w:shd w:val="clear" w:color="auto" w:fill="FFFFFF"/>
        <w:spacing w:before="100" w:beforeAutospacing="1" w:after="100" w:afterAutospacing="1" w:line="360" w:lineRule="auto"/>
        <w:rPr>
          <w:rFonts w:ascii="Arial" w:hAnsi="Arial" w:cs="Arial"/>
          <w:sz w:val="28"/>
          <w:szCs w:val="28"/>
          <w:shd w:val="clear" w:color="auto" w:fill="FFFFFF"/>
        </w:rPr>
      </w:pPr>
      <w:r w:rsidRPr="00D13ED4">
        <w:rPr>
          <w:rFonts w:ascii="Arial" w:hAnsi="Arial" w:cs="Arial"/>
          <w:sz w:val="28"/>
          <w:szCs w:val="28"/>
        </w:rPr>
        <w:t xml:space="preserve">Data which has been collected from the assessments is used to plan lessons and activities for the individual child. It is designed to meet the child’s individual needs, which will help to identify their strengths and the </w:t>
      </w:r>
      <w:r w:rsidRPr="00D13ED4">
        <w:rPr>
          <w:rFonts w:ascii="Arial" w:hAnsi="Arial" w:cs="Arial"/>
          <w:sz w:val="28"/>
          <w:szCs w:val="28"/>
        </w:rPr>
        <w:lastRenderedPageBreak/>
        <w:t xml:space="preserve">areas that need improvement, and it needs to be used at the classroom level to find out how appropriate and effective the programme is. Practitioners and parents are the main audiences </w:t>
      </w:r>
      <w:r w:rsidR="00AC6F9A">
        <w:rPr>
          <w:rFonts w:ascii="Arial" w:hAnsi="Arial" w:cs="Arial"/>
          <w:sz w:val="28"/>
          <w:szCs w:val="28"/>
        </w:rPr>
        <w:t xml:space="preserve">and spectators </w:t>
      </w:r>
      <w:r w:rsidRPr="00D13ED4">
        <w:rPr>
          <w:rFonts w:ascii="Arial" w:hAnsi="Arial" w:cs="Arial"/>
          <w:sz w:val="28"/>
          <w:szCs w:val="28"/>
        </w:rPr>
        <w:t xml:space="preserve">for assessment information gathered to advise direction. Practitioners need adequate time to review assessment information on how to improve the children’s learning and reflect on its implications for practice. It is recognised that planning and monitoring plays a vital part in what children are learning, and this needs to be the main focus for staff and practitioners working in the Early Years Settings. </w:t>
      </w:r>
      <w:bookmarkStart w:id="2" w:name="_Hlk132035682"/>
      <w:r w:rsidR="007B0752" w:rsidRPr="00D13ED4">
        <w:rPr>
          <w:rFonts w:ascii="Arial" w:hAnsi="Arial" w:cs="Arial"/>
          <w:sz w:val="28"/>
          <w:szCs w:val="28"/>
        </w:rPr>
        <w:t xml:space="preserve">Criterion-referenced or curriculum-based measures are used to help with children’s learning through planned activities, activities with instructions, monitoring and observation. Assessment data can be collected through examples of children’s work, observation and talking to them (Dodge, </w:t>
      </w:r>
      <w:proofErr w:type="spellStart"/>
      <w:r w:rsidR="007B0752" w:rsidRPr="00D13ED4">
        <w:rPr>
          <w:rFonts w:ascii="Arial" w:hAnsi="Arial" w:cs="Arial"/>
          <w:sz w:val="28"/>
          <w:szCs w:val="28"/>
        </w:rPr>
        <w:t>Heroman</w:t>
      </w:r>
      <w:proofErr w:type="spellEnd"/>
      <w:r w:rsidR="007B0752" w:rsidRPr="00D13ED4">
        <w:rPr>
          <w:rFonts w:ascii="Arial" w:hAnsi="Arial" w:cs="Arial"/>
          <w:sz w:val="28"/>
          <w:szCs w:val="28"/>
        </w:rPr>
        <w:t xml:space="preserve">, Charles, and </w:t>
      </w:r>
      <w:proofErr w:type="spellStart"/>
      <w:r w:rsidR="007B0752" w:rsidRPr="00D13ED4">
        <w:rPr>
          <w:rFonts w:ascii="Arial" w:hAnsi="Arial" w:cs="Arial"/>
          <w:sz w:val="28"/>
          <w:szCs w:val="28"/>
        </w:rPr>
        <w:t>Maiorca</w:t>
      </w:r>
      <w:proofErr w:type="spellEnd"/>
      <w:r w:rsidR="007B0752" w:rsidRPr="00D13ED4">
        <w:rPr>
          <w:rFonts w:ascii="Arial" w:hAnsi="Arial" w:cs="Arial"/>
          <w:sz w:val="28"/>
          <w:szCs w:val="28"/>
        </w:rPr>
        <w:t xml:space="preserve">, 2004). </w:t>
      </w:r>
    </w:p>
    <w:p w14:paraId="24CF99F4" w14:textId="668F7EC1" w:rsidR="008672B8" w:rsidRPr="00D13ED4" w:rsidRDefault="008672B8" w:rsidP="00C46E8C">
      <w:pPr>
        <w:shd w:val="clear" w:color="auto" w:fill="FFFFFF"/>
        <w:spacing w:before="100" w:beforeAutospacing="1" w:after="100" w:afterAutospacing="1" w:line="360" w:lineRule="auto"/>
        <w:rPr>
          <w:rFonts w:ascii="Arial" w:hAnsi="Arial" w:cs="Arial"/>
          <w:sz w:val="28"/>
          <w:szCs w:val="28"/>
        </w:rPr>
      </w:pPr>
      <w:r w:rsidRPr="00D13ED4">
        <w:rPr>
          <w:rFonts w:ascii="Arial" w:hAnsi="Arial" w:cs="Arial"/>
          <w:sz w:val="28"/>
          <w:szCs w:val="28"/>
        </w:rPr>
        <w:t xml:space="preserve"> There are recommendations by </w:t>
      </w:r>
      <w:bookmarkEnd w:id="2"/>
      <w:r w:rsidRPr="00D13ED4">
        <w:rPr>
          <w:rFonts w:ascii="Arial" w:hAnsi="Arial" w:cs="Arial"/>
          <w:sz w:val="28"/>
          <w:szCs w:val="28"/>
        </w:rPr>
        <w:t>The National Association for the Education of Young Children (NAEYC) and the Division for Early Childhood (DEC) regarding the use in education progress monitoring</w:t>
      </w:r>
      <w:r w:rsidR="0069010E" w:rsidRPr="00D13ED4">
        <w:rPr>
          <w:rFonts w:ascii="Arial" w:hAnsi="Arial" w:cs="Arial"/>
          <w:sz w:val="28"/>
          <w:szCs w:val="28"/>
        </w:rPr>
        <w:t xml:space="preserve"> and planning</w:t>
      </w:r>
      <w:r w:rsidRPr="00D13ED4">
        <w:rPr>
          <w:rFonts w:ascii="Arial" w:hAnsi="Arial" w:cs="Arial"/>
          <w:sz w:val="28"/>
          <w:szCs w:val="28"/>
        </w:rPr>
        <w:t xml:space="preserve"> in relation to assessments. Teachers and staff are expected to attend the relevant training courses they need to ensure sure that they are up to date.</w:t>
      </w:r>
    </w:p>
    <w:p w14:paraId="4B51F836" w14:textId="5710CE83" w:rsidR="008672B8" w:rsidRPr="00D13ED4" w:rsidRDefault="008672B8" w:rsidP="00C46E8C">
      <w:pPr>
        <w:shd w:val="clear" w:color="auto" w:fill="FFFFFF"/>
        <w:spacing w:before="100" w:beforeAutospacing="1" w:after="100" w:afterAutospacing="1" w:line="360" w:lineRule="auto"/>
        <w:rPr>
          <w:rFonts w:ascii="Arial" w:hAnsi="Arial" w:cs="Arial"/>
          <w:sz w:val="28"/>
          <w:szCs w:val="28"/>
        </w:rPr>
      </w:pPr>
      <w:r w:rsidRPr="00D13ED4">
        <w:rPr>
          <w:rFonts w:ascii="Arial" w:hAnsi="Arial" w:cs="Arial"/>
          <w:sz w:val="28"/>
          <w:szCs w:val="28"/>
        </w:rPr>
        <w:t xml:space="preserve">Campbell, 2003; Jackson, </w:t>
      </w:r>
      <w:proofErr w:type="spellStart"/>
      <w:r w:rsidRPr="00D13ED4">
        <w:rPr>
          <w:rFonts w:ascii="Arial" w:hAnsi="Arial" w:cs="Arial"/>
          <w:sz w:val="28"/>
          <w:szCs w:val="28"/>
        </w:rPr>
        <w:t>Boostrom</w:t>
      </w:r>
      <w:proofErr w:type="spellEnd"/>
      <w:r w:rsidRPr="00D13ED4">
        <w:rPr>
          <w:rFonts w:ascii="Arial" w:hAnsi="Arial" w:cs="Arial"/>
          <w:sz w:val="28"/>
          <w:szCs w:val="28"/>
        </w:rPr>
        <w:t xml:space="preserve">, &amp; Hansen, 1993; Shulman, 1987/2004) state that Fairness is common practice in the classroom. It involves taking turns, shared beliefs, reflection, raising of hands and </w:t>
      </w:r>
      <w:r w:rsidR="00FE0A6D" w:rsidRPr="00D13ED4">
        <w:rPr>
          <w:rFonts w:ascii="Arial" w:hAnsi="Arial" w:cs="Arial"/>
          <w:sz w:val="28"/>
          <w:szCs w:val="28"/>
        </w:rPr>
        <w:t>fairness considered</w:t>
      </w:r>
      <w:r w:rsidRPr="00D13ED4">
        <w:rPr>
          <w:rFonts w:ascii="Arial" w:hAnsi="Arial" w:cs="Arial"/>
          <w:sz w:val="28"/>
          <w:szCs w:val="28"/>
        </w:rPr>
        <w:t xml:space="preserve"> quality when assessing the individual child and their learning needs and recognising their achievements.</w:t>
      </w:r>
    </w:p>
    <w:p w14:paraId="3818F61C" w14:textId="77050518" w:rsidR="0014109D" w:rsidRPr="00D13ED4" w:rsidRDefault="0014109D" w:rsidP="00C46E8C">
      <w:pPr>
        <w:shd w:val="clear" w:color="auto" w:fill="FFFFFF"/>
        <w:spacing w:before="100" w:beforeAutospacing="1" w:after="100" w:afterAutospacing="1" w:line="360" w:lineRule="auto"/>
        <w:rPr>
          <w:rFonts w:ascii="Arial" w:hAnsi="Arial" w:cs="Arial"/>
          <w:sz w:val="28"/>
          <w:szCs w:val="28"/>
          <w:shd w:val="clear" w:color="auto" w:fill="FFFFFF"/>
        </w:rPr>
      </w:pPr>
      <w:r w:rsidRPr="00D13ED4">
        <w:rPr>
          <w:rFonts w:ascii="Arial" w:hAnsi="Arial" w:cs="Arial"/>
          <w:sz w:val="28"/>
          <w:szCs w:val="28"/>
          <w:shd w:val="clear" w:color="auto" w:fill="FFFFFF"/>
        </w:rPr>
        <w:t xml:space="preserve">According to Maryville university (2023) From the moment children are born, cultural influences can have an impact on how </w:t>
      </w:r>
      <w:r w:rsidR="00840CA1">
        <w:rPr>
          <w:rFonts w:ascii="Arial" w:hAnsi="Arial" w:cs="Arial"/>
          <w:sz w:val="28"/>
          <w:szCs w:val="28"/>
          <w:shd w:val="clear" w:color="auto" w:fill="FFFFFF"/>
        </w:rPr>
        <w:t>they</w:t>
      </w:r>
      <w:r w:rsidRPr="00D13ED4">
        <w:rPr>
          <w:rFonts w:ascii="Arial" w:hAnsi="Arial" w:cs="Arial"/>
          <w:sz w:val="28"/>
          <w:szCs w:val="28"/>
          <w:shd w:val="clear" w:color="auto" w:fill="FFFFFF"/>
        </w:rPr>
        <w:t xml:space="preserve"> grow and </w:t>
      </w:r>
      <w:r w:rsidRPr="00D13ED4">
        <w:rPr>
          <w:rFonts w:ascii="Arial" w:hAnsi="Arial" w:cs="Arial"/>
          <w:sz w:val="28"/>
          <w:szCs w:val="28"/>
          <w:shd w:val="clear" w:color="auto" w:fill="FFFFFF"/>
        </w:rPr>
        <w:lastRenderedPageBreak/>
        <w:t xml:space="preserve">develop, it can affect their understanding, beliefs, values, language and how they see themselves as members of society.  </w:t>
      </w:r>
    </w:p>
    <w:p w14:paraId="3DEAD40E" w14:textId="6402DE21" w:rsidR="008672B8" w:rsidRPr="00D13ED4" w:rsidRDefault="008672B8" w:rsidP="00C46E8C">
      <w:pPr>
        <w:shd w:val="clear" w:color="auto" w:fill="FFFFFF"/>
        <w:spacing w:before="100" w:beforeAutospacing="1" w:after="100" w:afterAutospacing="1" w:line="360" w:lineRule="auto"/>
        <w:jc w:val="both"/>
        <w:rPr>
          <w:rFonts w:ascii="Arial" w:hAnsi="Arial" w:cs="Arial"/>
          <w:sz w:val="28"/>
          <w:szCs w:val="28"/>
        </w:rPr>
      </w:pPr>
      <w:r w:rsidRPr="00D13ED4">
        <w:rPr>
          <w:rFonts w:ascii="Arial" w:hAnsi="Arial" w:cs="Arial"/>
          <w:sz w:val="28"/>
          <w:szCs w:val="28"/>
          <w:shd w:val="clear" w:color="auto" w:fill="FFFFFF"/>
        </w:rPr>
        <w:t>Cultural backgrounds give children a sense of who they are.</w:t>
      </w:r>
      <w:r w:rsidRPr="00D13ED4">
        <w:rPr>
          <w:rFonts w:ascii="Arial" w:hAnsi="Arial" w:cs="Arial"/>
          <w:sz w:val="28"/>
          <w:szCs w:val="28"/>
        </w:rPr>
        <w:t xml:space="preserve"> The unique culture influences the child’s </w:t>
      </w:r>
      <w:r w:rsidR="00FE0A6D" w:rsidRPr="00D13ED4">
        <w:rPr>
          <w:rFonts w:ascii="Arial" w:hAnsi="Arial" w:cs="Arial"/>
          <w:sz w:val="28"/>
          <w:szCs w:val="28"/>
        </w:rPr>
        <w:t>responses from</w:t>
      </w:r>
      <w:r w:rsidR="00E00986" w:rsidRPr="00D13ED4">
        <w:rPr>
          <w:rFonts w:ascii="Arial" w:hAnsi="Arial" w:cs="Arial"/>
          <w:sz w:val="28"/>
          <w:szCs w:val="28"/>
        </w:rPr>
        <w:t xml:space="preserve"> a young age,</w:t>
      </w:r>
      <w:r w:rsidRPr="00D13ED4">
        <w:rPr>
          <w:rFonts w:ascii="Arial" w:hAnsi="Arial" w:cs="Arial"/>
          <w:sz w:val="28"/>
          <w:szCs w:val="28"/>
        </w:rPr>
        <w:t xml:space="preserve"> </w:t>
      </w:r>
      <w:r w:rsidR="00266E9F" w:rsidRPr="00D13ED4">
        <w:rPr>
          <w:rFonts w:ascii="Arial" w:hAnsi="Arial" w:cs="Arial"/>
          <w:sz w:val="28"/>
          <w:szCs w:val="28"/>
        </w:rPr>
        <w:t>including beliefs</w:t>
      </w:r>
      <w:r w:rsidRPr="00D13ED4">
        <w:rPr>
          <w:rFonts w:ascii="Arial" w:hAnsi="Arial" w:cs="Arial"/>
          <w:sz w:val="28"/>
          <w:szCs w:val="28"/>
        </w:rPr>
        <w:t>,</w:t>
      </w:r>
      <w:r w:rsidR="00E00986" w:rsidRPr="00D13ED4">
        <w:rPr>
          <w:rFonts w:ascii="Arial" w:hAnsi="Arial" w:cs="Arial"/>
          <w:sz w:val="28"/>
          <w:szCs w:val="28"/>
        </w:rPr>
        <w:t xml:space="preserve"> food and diet,</w:t>
      </w:r>
      <w:r w:rsidRPr="00D13ED4">
        <w:rPr>
          <w:rFonts w:ascii="Arial" w:hAnsi="Arial" w:cs="Arial"/>
          <w:sz w:val="28"/>
          <w:szCs w:val="28"/>
        </w:rPr>
        <w:t xml:space="preserve"> artistic language,</w:t>
      </w:r>
      <w:r w:rsidR="00E00986" w:rsidRPr="00D13ED4">
        <w:rPr>
          <w:rFonts w:ascii="Arial" w:hAnsi="Arial" w:cs="Arial"/>
          <w:sz w:val="28"/>
          <w:szCs w:val="28"/>
        </w:rPr>
        <w:t xml:space="preserve"> </w:t>
      </w:r>
      <w:r w:rsidR="00266E9F" w:rsidRPr="00D13ED4">
        <w:rPr>
          <w:rFonts w:ascii="Arial" w:hAnsi="Arial" w:cs="Arial"/>
          <w:sz w:val="28"/>
          <w:szCs w:val="28"/>
        </w:rPr>
        <w:t>expression and</w:t>
      </w:r>
      <w:r w:rsidRPr="00D13ED4">
        <w:rPr>
          <w:rFonts w:ascii="Arial" w:hAnsi="Arial" w:cs="Arial"/>
          <w:sz w:val="28"/>
          <w:szCs w:val="28"/>
        </w:rPr>
        <w:t xml:space="preserve"> religion, it may also </w:t>
      </w:r>
      <w:r w:rsidR="00266E9F" w:rsidRPr="00D13ED4">
        <w:rPr>
          <w:rFonts w:ascii="Arial" w:hAnsi="Arial" w:cs="Arial"/>
          <w:sz w:val="28"/>
          <w:szCs w:val="28"/>
        </w:rPr>
        <w:t>impact the</w:t>
      </w:r>
      <w:r w:rsidRPr="00D13ED4">
        <w:rPr>
          <w:rFonts w:ascii="Arial" w:hAnsi="Arial" w:cs="Arial"/>
          <w:sz w:val="28"/>
          <w:szCs w:val="28"/>
        </w:rPr>
        <w:t xml:space="preserve"> way they develop</w:t>
      </w:r>
      <w:r w:rsidR="009C4DF3" w:rsidRPr="00D13ED4">
        <w:rPr>
          <w:rFonts w:ascii="Arial" w:hAnsi="Arial" w:cs="Arial"/>
          <w:sz w:val="28"/>
          <w:szCs w:val="28"/>
        </w:rPr>
        <w:t xml:space="preserve"> holistically for example:</w:t>
      </w:r>
      <w:r w:rsidRPr="00D13ED4">
        <w:rPr>
          <w:rFonts w:ascii="Arial" w:hAnsi="Arial" w:cs="Arial"/>
          <w:sz w:val="28"/>
          <w:szCs w:val="28"/>
        </w:rPr>
        <w:t xml:space="preserve"> emotionally, socially physically, and </w:t>
      </w:r>
      <w:r w:rsidR="009C4DF3" w:rsidRPr="00D13ED4">
        <w:rPr>
          <w:rFonts w:ascii="Arial" w:hAnsi="Arial" w:cs="Arial"/>
          <w:sz w:val="28"/>
          <w:szCs w:val="28"/>
        </w:rPr>
        <w:t xml:space="preserve">intellectually. </w:t>
      </w:r>
      <w:r w:rsidRPr="00D13ED4">
        <w:rPr>
          <w:rFonts w:ascii="Arial" w:hAnsi="Arial" w:cs="Arial"/>
          <w:sz w:val="28"/>
          <w:szCs w:val="28"/>
        </w:rPr>
        <w:t xml:space="preserve"> When a child’s self-identity is </w:t>
      </w:r>
      <w:r w:rsidR="00266E9F" w:rsidRPr="00D13ED4">
        <w:rPr>
          <w:rFonts w:ascii="Arial" w:hAnsi="Arial" w:cs="Arial"/>
          <w:sz w:val="28"/>
          <w:szCs w:val="28"/>
        </w:rPr>
        <w:t>in conflict with</w:t>
      </w:r>
      <w:r w:rsidRPr="00D13ED4">
        <w:rPr>
          <w:rFonts w:ascii="Arial" w:hAnsi="Arial" w:cs="Arial"/>
          <w:sz w:val="28"/>
          <w:szCs w:val="28"/>
        </w:rPr>
        <w:t xml:space="preserve"> the social environment due to</w:t>
      </w:r>
      <w:r w:rsidR="00266E9F" w:rsidRPr="00D13ED4">
        <w:rPr>
          <w:rFonts w:ascii="Arial" w:hAnsi="Arial" w:cs="Arial"/>
          <w:sz w:val="28"/>
          <w:szCs w:val="28"/>
        </w:rPr>
        <w:t xml:space="preserve"> lack of cultural </w:t>
      </w:r>
      <w:r w:rsidR="00E93348" w:rsidRPr="00D13ED4">
        <w:rPr>
          <w:rFonts w:ascii="Arial" w:hAnsi="Arial" w:cs="Arial"/>
          <w:sz w:val="28"/>
          <w:szCs w:val="28"/>
        </w:rPr>
        <w:t>diversity. It</w:t>
      </w:r>
      <w:r w:rsidRPr="00D13ED4">
        <w:rPr>
          <w:rFonts w:ascii="Arial" w:hAnsi="Arial" w:cs="Arial"/>
          <w:sz w:val="28"/>
          <w:szCs w:val="28"/>
        </w:rPr>
        <w:t xml:space="preserve"> can have an impact on their learning. Educators of different cultural backgrounds learn by understanding and showing acceptance of diverse cultures and of the unique child. Practitioners need to understand the cultural influences on a child, and this can help professionals to be successful in their roles. By the practitioners having an insight into their background they can also help and support the </w:t>
      </w:r>
      <w:r w:rsidR="00FF377A" w:rsidRPr="00D13ED4">
        <w:rPr>
          <w:rFonts w:ascii="Arial" w:hAnsi="Arial" w:cs="Arial"/>
          <w:sz w:val="28"/>
          <w:szCs w:val="28"/>
        </w:rPr>
        <w:t>families</w:t>
      </w:r>
      <w:r w:rsidR="00FF377A">
        <w:rPr>
          <w:rFonts w:ascii="Arial" w:hAnsi="Arial" w:cs="Arial"/>
          <w:sz w:val="28"/>
          <w:szCs w:val="28"/>
        </w:rPr>
        <w:t xml:space="preserve"> (</w:t>
      </w:r>
      <w:r w:rsidR="00FF377A" w:rsidRPr="00D13ED4">
        <w:rPr>
          <w:rFonts w:ascii="Arial" w:hAnsi="Arial" w:cs="Arial"/>
          <w:sz w:val="28"/>
          <w:szCs w:val="28"/>
        </w:rPr>
        <w:t>Maryville.edu</w:t>
      </w:r>
      <w:r w:rsidR="008D0A37">
        <w:rPr>
          <w:rFonts w:ascii="Arial" w:hAnsi="Arial" w:cs="Arial"/>
          <w:sz w:val="28"/>
          <w:szCs w:val="28"/>
        </w:rPr>
        <w:t>)</w:t>
      </w:r>
      <w:r w:rsidRPr="00D13ED4">
        <w:rPr>
          <w:rFonts w:ascii="Arial" w:hAnsi="Arial" w:cs="Arial"/>
          <w:sz w:val="28"/>
          <w:szCs w:val="28"/>
        </w:rPr>
        <w:t>. An awareness of the beliefs, values and attitudes can reduce the possibility of misunderstandings. However, it is important to note that not all families, even from the same backgrounds and culture will act the same.</w:t>
      </w:r>
    </w:p>
    <w:p w14:paraId="74D5ED55" w14:textId="77777777" w:rsidR="008672B8" w:rsidRPr="00D13ED4" w:rsidRDefault="008672B8" w:rsidP="00C46E8C">
      <w:pPr>
        <w:shd w:val="clear" w:color="auto" w:fill="FFFFFF"/>
        <w:spacing w:before="100" w:beforeAutospacing="1" w:after="100" w:afterAutospacing="1" w:line="360" w:lineRule="auto"/>
        <w:jc w:val="both"/>
        <w:rPr>
          <w:rFonts w:ascii="Arial" w:hAnsi="Arial" w:cs="Arial"/>
          <w:sz w:val="28"/>
          <w:szCs w:val="28"/>
        </w:rPr>
      </w:pPr>
      <w:r w:rsidRPr="00D13ED4">
        <w:rPr>
          <w:rFonts w:ascii="Arial" w:hAnsi="Arial" w:cs="Arial"/>
          <w:sz w:val="28"/>
          <w:szCs w:val="28"/>
        </w:rPr>
        <w:t>According to Norfolk.gov, here are some examples of implications for cultural differences: Some children have access to different languages but not English which could be a barrier for their learning, there may be a dress code to adhere to, within Jewish and Muslim countries certain foods are forbidden such as pork, some children use their hands to eat instead of a knife and fork, sometimes children could be overwhelmed with the freedom and range of activities and children are more likely to become more tired by being surrounded with unfamiliar language.</w:t>
      </w:r>
    </w:p>
    <w:p w14:paraId="4DFEC453" w14:textId="24FD527B" w:rsidR="008672B8" w:rsidRPr="00D13ED4" w:rsidRDefault="00981FD3" w:rsidP="00C46E8C">
      <w:pPr>
        <w:spacing w:line="360" w:lineRule="auto"/>
        <w:rPr>
          <w:rFonts w:ascii="Arial" w:hAnsi="Arial" w:cs="Arial"/>
          <w:sz w:val="28"/>
          <w:szCs w:val="28"/>
        </w:rPr>
      </w:pPr>
      <w:r w:rsidRPr="00D13ED4">
        <w:rPr>
          <w:rFonts w:ascii="Arial" w:hAnsi="Arial" w:cs="Arial"/>
          <w:color w:val="474747"/>
          <w:sz w:val="28"/>
          <w:szCs w:val="28"/>
        </w:rPr>
        <w:lastRenderedPageBreak/>
        <w:t xml:space="preserve">At key stages, periodical assessments will take place whilst delivering education, teaching and learning. </w:t>
      </w:r>
      <w:r w:rsidR="008672B8" w:rsidRPr="00D13ED4">
        <w:rPr>
          <w:rFonts w:ascii="Arial" w:hAnsi="Arial" w:cs="Arial"/>
          <w:color w:val="474747"/>
          <w:sz w:val="28"/>
          <w:szCs w:val="28"/>
        </w:rPr>
        <w:t xml:space="preserve">Children are individually assessed by observation in the classroom, whether that is the indoors or outdoors. Children are observed on day-to-day basis through learning. The evidence that is gathered by the practitioners is recorded and used for progress and achievements. The children will be assessed on their skills such as reading, writing, practical investigation, listening and answering questions art and discussion. Other evidence could also include </w:t>
      </w:r>
      <w:r w:rsidR="0082413E" w:rsidRPr="00D13ED4">
        <w:rPr>
          <w:rFonts w:ascii="Arial" w:hAnsi="Arial" w:cs="Arial"/>
          <w:color w:val="474747"/>
          <w:sz w:val="28"/>
          <w:szCs w:val="28"/>
        </w:rPr>
        <w:t xml:space="preserve">various electronic format, such </w:t>
      </w:r>
      <w:r w:rsidR="005548D7" w:rsidRPr="00D13ED4">
        <w:rPr>
          <w:rFonts w:ascii="Arial" w:hAnsi="Arial" w:cs="Arial"/>
          <w:color w:val="474747"/>
          <w:sz w:val="28"/>
          <w:szCs w:val="28"/>
        </w:rPr>
        <w:t>as photographs, Images, video</w:t>
      </w:r>
      <w:r w:rsidR="008672B8" w:rsidRPr="00D13ED4">
        <w:rPr>
          <w:rFonts w:ascii="Arial" w:hAnsi="Arial" w:cs="Arial"/>
          <w:color w:val="474747"/>
          <w:sz w:val="28"/>
          <w:szCs w:val="28"/>
        </w:rPr>
        <w:t xml:space="preserve"> or audio clip</w:t>
      </w:r>
      <w:r w:rsidR="0082413E" w:rsidRPr="00D13ED4">
        <w:rPr>
          <w:rFonts w:ascii="Arial" w:hAnsi="Arial" w:cs="Arial"/>
          <w:color w:val="474747"/>
          <w:sz w:val="28"/>
          <w:szCs w:val="28"/>
        </w:rPr>
        <w:t>,</w:t>
      </w:r>
      <w:r w:rsidR="008672B8" w:rsidRPr="00D13ED4">
        <w:rPr>
          <w:rFonts w:ascii="Arial" w:hAnsi="Arial" w:cs="Arial"/>
          <w:color w:val="474747"/>
          <w:sz w:val="28"/>
          <w:szCs w:val="28"/>
        </w:rPr>
        <w:t xml:space="preserve"> as part of a particular </w:t>
      </w:r>
      <w:r w:rsidR="0082413E" w:rsidRPr="00D13ED4">
        <w:rPr>
          <w:rFonts w:ascii="Arial" w:hAnsi="Arial" w:cs="Arial"/>
          <w:color w:val="474747"/>
          <w:sz w:val="28"/>
          <w:szCs w:val="28"/>
        </w:rPr>
        <w:t xml:space="preserve">style of </w:t>
      </w:r>
      <w:r w:rsidR="008672B8" w:rsidRPr="00D13ED4">
        <w:rPr>
          <w:rFonts w:ascii="Arial" w:hAnsi="Arial" w:cs="Arial"/>
          <w:color w:val="474747"/>
          <w:sz w:val="28"/>
          <w:szCs w:val="28"/>
        </w:rPr>
        <w:t>learning experience</w:t>
      </w:r>
      <w:r w:rsidR="0082413E" w:rsidRPr="00D13ED4">
        <w:rPr>
          <w:rFonts w:ascii="Arial" w:hAnsi="Arial" w:cs="Arial"/>
          <w:color w:val="474747"/>
          <w:sz w:val="28"/>
          <w:szCs w:val="28"/>
        </w:rPr>
        <w:t>,</w:t>
      </w:r>
      <w:r w:rsidR="008672B8" w:rsidRPr="00D13ED4">
        <w:rPr>
          <w:rFonts w:ascii="Arial" w:hAnsi="Arial" w:cs="Arial"/>
          <w:color w:val="474747"/>
          <w:sz w:val="28"/>
          <w:szCs w:val="28"/>
        </w:rPr>
        <w:t xml:space="preserve"> and the children will be involved in the planning and next steps in their learning and that is according to education.gov (2023).</w:t>
      </w:r>
    </w:p>
    <w:p w14:paraId="41BE741A" w14:textId="77777777" w:rsidR="008672B8" w:rsidRPr="00D13ED4" w:rsidRDefault="008672B8" w:rsidP="00C46E8C">
      <w:pPr>
        <w:pStyle w:val="NormalWeb"/>
        <w:shd w:val="clear" w:color="auto" w:fill="FFFFFF"/>
        <w:spacing w:before="0" w:beforeAutospacing="0" w:after="375" w:afterAutospacing="0" w:line="360" w:lineRule="auto"/>
        <w:rPr>
          <w:rFonts w:ascii="Arial" w:hAnsi="Arial" w:cs="Arial"/>
          <w:sz w:val="28"/>
          <w:szCs w:val="28"/>
        </w:rPr>
      </w:pPr>
      <w:r w:rsidRPr="00D13ED4">
        <w:rPr>
          <w:rFonts w:ascii="Arial" w:hAnsi="Arial" w:cs="Arial"/>
          <w:sz w:val="28"/>
          <w:szCs w:val="28"/>
        </w:rPr>
        <w:t xml:space="preserve">Observation is a very important part in the Early Years Foundation Stage. It is the main basis for recording information about what stage the child is at and where they need to improve. Observation is used every day in the Early Years Foundation setting and practitioners are the ones that observe the children, and this helps them to fully understand the child’s ability and their progress. Observation is also used for getting to know the child, building relationships, who their influences are which surround them and shape their lives and to build relationships with them. By using observation, it helps the practitioner to reflect, plan and provide relevant opportunities and support to the child. </w:t>
      </w:r>
    </w:p>
    <w:p w14:paraId="4278DC04" w14:textId="77777777" w:rsidR="008672B8" w:rsidRPr="00D13ED4" w:rsidRDefault="008672B8" w:rsidP="00C46E8C">
      <w:pPr>
        <w:pStyle w:val="NormalWeb"/>
        <w:shd w:val="clear" w:color="auto" w:fill="FFFFFF"/>
        <w:spacing w:before="0" w:beforeAutospacing="0" w:after="375" w:afterAutospacing="0" w:line="360" w:lineRule="auto"/>
        <w:rPr>
          <w:rFonts w:ascii="Arial" w:hAnsi="Arial" w:cs="Arial"/>
          <w:sz w:val="28"/>
          <w:szCs w:val="28"/>
        </w:rPr>
      </w:pPr>
      <w:r w:rsidRPr="00D13ED4">
        <w:rPr>
          <w:rFonts w:ascii="Arial" w:hAnsi="Arial" w:cs="Arial"/>
          <w:sz w:val="28"/>
          <w:szCs w:val="28"/>
        </w:rPr>
        <w:t>The assessment and planning cycle below explains observations and assessment of the unique child and that is based on Bronfenbrenner’s (1977) Ecological Systems theory.</w:t>
      </w:r>
    </w:p>
    <w:p w14:paraId="319D65BD" w14:textId="77777777" w:rsidR="008672B8" w:rsidRPr="00D13ED4" w:rsidRDefault="008672B8" w:rsidP="00C46E8C">
      <w:pPr>
        <w:shd w:val="clear" w:color="auto" w:fill="FFFFFF"/>
        <w:spacing w:before="100" w:beforeAutospacing="1" w:after="100" w:afterAutospacing="1" w:line="360" w:lineRule="auto"/>
        <w:rPr>
          <w:rFonts w:ascii="Arial" w:hAnsi="Arial" w:cs="Arial"/>
          <w:sz w:val="28"/>
          <w:szCs w:val="28"/>
          <w:lang w:val="en-US"/>
        </w:rPr>
      </w:pPr>
      <w:r w:rsidRPr="00D13ED4">
        <w:rPr>
          <w:rFonts w:ascii="Arial" w:hAnsi="Arial" w:cs="Arial"/>
          <w:sz w:val="28"/>
          <w:szCs w:val="28"/>
          <w:lang w:val="en-US"/>
        </w:rPr>
        <w:lastRenderedPageBreak/>
        <w:t xml:space="preserve">                            </w:t>
      </w:r>
      <w:r w:rsidRPr="00D13ED4">
        <w:rPr>
          <w:rFonts w:ascii="Arial" w:hAnsi="Arial" w:cs="Arial"/>
          <w:noProof/>
          <w:sz w:val="28"/>
          <w:szCs w:val="28"/>
        </w:rPr>
        <w:drawing>
          <wp:inline distT="0" distB="0" distL="0" distR="0" wp14:anchorId="23E003DB" wp14:editId="6400A8EC">
            <wp:extent cx="2798712" cy="229362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6447" cy="2349131"/>
                    </a:xfrm>
                    <a:prstGeom prst="rect">
                      <a:avLst/>
                    </a:prstGeom>
                    <a:noFill/>
                  </pic:spPr>
                </pic:pic>
              </a:graphicData>
            </a:graphic>
          </wp:inline>
        </w:drawing>
      </w:r>
    </w:p>
    <w:p w14:paraId="7E54C6CB" w14:textId="77777777" w:rsidR="008672B8" w:rsidRPr="00D13ED4" w:rsidRDefault="008672B8" w:rsidP="00C46E8C">
      <w:pPr>
        <w:shd w:val="clear" w:color="auto" w:fill="FFFFFF"/>
        <w:spacing w:before="100" w:beforeAutospacing="1" w:after="100" w:afterAutospacing="1" w:line="360" w:lineRule="auto"/>
        <w:rPr>
          <w:rFonts w:ascii="Arial" w:hAnsi="Arial" w:cs="Arial"/>
          <w:sz w:val="28"/>
          <w:szCs w:val="28"/>
        </w:rPr>
      </w:pPr>
      <w:r w:rsidRPr="00D13ED4">
        <w:rPr>
          <w:rFonts w:ascii="Arial" w:hAnsi="Arial" w:cs="Arial"/>
          <w:sz w:val="28"/>
          <w:szCs w:val="28"/>
        </w:rPr>
        <w:t xml:space="preserve"> They curriculum sets the structure for observations, assessment and planning, to give the child the best opportunity to progress. Practitioners need to ensure that all children are supported within the curriculum so they are able to have the opportunity to succeed. The curriculum is constructed by the influence of the child, the parents, families, culture and diversity. Each child will experience the curriculum in a unique way, which will be recognised through the adult’s observation, assessment and planning. However, is a curriculum that is shaped by the EYFS Themes and Principles effective for the child’s learning and are the learning environments allowing good opportunities for their development. The quality of the curriculum will be set by the way in which all these aspects are linked together in meaningful and relevant ways to support children’s development, learning and progress learning and development (2021).</w:t>
      </w:r>
    </w:p>
    <w:p w14:paraId="155B505C" w14:textId="77777777" w:rsidR="008672B8" w:rsidRPr="00D13ED4" w:rsidRDefault="008672B8" w:rsidP="00C46E8C">
      <w:pPr>
        <w:pStyle w:val="NormalWeb"/>
        <w:shd w:val="clear" w:color="auto" w:fill="FFFFFF"/>
        <w:spacing w:before="150" w:beforeAutospacing="0" w:after="150" w:afterAutospacing="0" w:line="360" w:lineRule="auto"/>
        <w:rPr>
          <w:rFonts w:ascii="Arial" w:hAnsi="Arial" w:cs="Arial"/>
          <w:color w:val="272B34"/>
          <w:sz w:val="28"/>
          <w:szCs w:val="28"/>
        </w:rPr>
      </w:pPr>
      <w:r w:rsidRPr="00D13ED4">
        <w:rPr>
          <w:rFonts w:ascii="Arial" w:hAnsi="Arial" w:cs="Arial"/>
          <w:color w:val="272B34"/>
          <w:sz w:val="28"/>
          <w:szCs w:val="28"/>
        </w:rPr>
        <w:t>The main reason for tracking a child’s progress is to check their overall development in the EYFS.</w:t>
      </w:r>
    </w:p>
    <w:p w14:paraId="6B26A193" w14:textId="0464D25B" w:rsidR="008672B8" w:rsidRPr="00D13ED4" w:rsidRDefault="008672B8" w:rsidP="00C46E8C">
      <w:pPr>
        <w:pStyle w:val="NormalWeb"/>
        <w:shd w:val="clear" w:color="auto" w:fill="FFFFFF"/>
        <w:spacing w:before="150" w:beforeAutospacing="0" w:after="150" w:afterAutospacing="0" w:line="360" w:lineRule="auto"/>
        <w:rPr>
          <w:rFonts w:ascii="Arial" w:hAnsi="Arial" w:cs="Arial"/>
          <w:color w:val="272B34"/>
          <w:sz w:val="28"/>
          <w:szCs w:val="28"/>
        </w:rPr>
      </w:pPr>
      <w:r w:rsidRPr="00D13ED4">
        <w:rPr>
          <w:rFonts w:ascii="Arial" w:hAnsi="Arial" w:cs="Arial"/>
          <w:color w:val="272B34"/>
          <w:sz w:val="28"/>
          <w:szCs w:val="28"/>
        </w:rPr>
        <w:t xml:space="preserve">Practitioners in Early Years Settings should be able to </w:t>
      </w:r>
      <w:r w:rsidR="0068661C" w:rsidRPr="00D13ED4">
        <w:rPr>
          <w:rFonts w:ascii="Arial" w:hAnsi="Arial" w:cs="Arial"/>
          <w:color w:val="272B34"/>
          <w:sz w:val="28"/>
          <w:szCs w:val="28"/>
        </w:rPr>
        <w:t xml:space="preserve">evidence the children’s progress and </w:t>
      </w:r>
      <w:r w:rsidR="009302EA" w:rsidRPr="00D13ED4">
        <w:rPr>
          <w:rFonts w:ascii="Arial" w:hAnsi="Arial" w:cs="Arial"/>
          <w:color w:val="272B34"/>
          <w:sz w:val="28"/>
          <w:szCs w:val="28"/>
        </w:rPr>
        <w:t>development in</w:t>
      </w:r>
      <w:r w:rsidR="0068661C" w:rsidRPr="00D13ED4">
        <w:rPr>
          <w:rFonts w:ascii="Arial" w:hAnsi="Arial" w:cs="Arial"/>
          <w:color w:val="272B34"/>
          <w:sz w:val="28"/>
          <w:szCs w:val="28"/>
        </w:rPr>
        <w:t xml:space="preserve"> order for them to reach their targets and full potential.</w:t>
      </w:r>
      <w:r w:rsidRPr="00D13ED4">
        <w:rPr>
          <w:rFonts w:ascii="Arial" w:hAnsi="Arial" w:cs="Arial"/>
          <w:color w:val="272B34"/>
          <w:sz w:val="28"/>
          <w:szCs w:val="28"/>
        </w:rPr>
        <w:t xml:space="preserve"> It needs to be tracked and reviewed on a </w:t>
      </w:r>
      <w:r w:rsidRPr="00D13ED4">
        <w:rPr>
          <w:rFonts w:ascii="Arial" w:hAnsi="Arial" w:cs="Arial"/>
          <w:color w:val="272B34"/>
          <w:sz w:val="28"/>
          <w:szCs w:val="28"/>
        </w:rPr>
        <w:lastRenderedPageBreak/>
        <w:t xml:space="preserve">regular basis. The importance of tracking regularly is that it allows </w:t>
      </w:r>
      <w:r w:rsidR="009302EA" w:rsidRPr="00D13ED4">
        <w:rPr>
          <w:rFonts w:ascii="Arial" w:hAnsi="Arial" w:cs="Arial"/>
          <w:color w:val="272B34"/>
          <w:sz w:val="28"/>
          <w:szCs w:val="28"/>
        </w:rPr>
        <w:t xml:space="preserve">staff to notice if children need extra help and support in certain </w:t>
      </w:r>
      <w:r w:rsidR="00361F95" w:rsidRPr="00D13ED4">
        <w:rPr>
          <w:rFonts w:ascii="Arial" w:hAnsi="Arial" w:cs="Arial"/>
          <w:color w:val="272B34"/>
          <w:sz w:val="28"/>
          <w:szCs w:val="28"/>
        </w:rPr>
        <w:t>areas to</w:t>
      </w:r>
      <w:r w:rsidR="009302EA" w:rsidRPr="00D13ED4">
        <w:rPr>
          <w:rFonts w:ascii="Arial" w:hAnsi="Arial" w:cs="Arial"/>
          <w:color w:val="272B34"/>
          <w:sz w:val="28"/>
          <w:szCs w:val="28"/>
        </w:rPr>
        <w:t xml:space="preserve"> catch up.</w:t>
      </w:r>
      <w:r w:rsidRPr="00D13ED4">
        <w:rPr>
          <w:rFonts w:ascii="Arial" w:hAnsi="Arial" w:cs="Arial"/>
          <w:color w:val="272B34"/>
          <w:sz w:val="28"/>
          <w:szCs w:val="28"/>
        </w:rPr>
        <w:t xml:space="preserve"> It can also be shared with the parents so they understand and </w:t>
      </w:r>
      <w:r w:rsidR="00006DFC">
        <w:rPr>
          <w:rFonts w:ascii="Arial" w:hAnsi="Arial" w:cs="Arial"/>
          <w:color w:val="272B34"/>
          <w:sz w:val="28"/>
          <w:szCs w:val="28"/>
        </w:rPr>
        <w:t xml:space="preserve">can </w:t>
      </w:r>
      <w:r w:rsidRPr="00D13ED4">
        <w:rPr>
          <w:rFonts w:ascii="Arial" w:hAnsi="Arial" w:cs="Arial"/>
          <w:color w:val="272B34"/>
          <w:sz w:val="28"/>
          <w:szCs w:val="28"/>
        </w:rPr>
        <w:t xml:space="preserve">help with their child’s learning. If </w:t>
      </w:r>
      <w:r w:rsidR="00361F95" w:rsidRPr="00D13ED4">
        <w:rPr>
          <w:rFonts w:ascii="Arial" w:hAnsi="Arial" w:cs="Arial"/>
          <w:color w:val="272B34"/>
          <w:sz w:val="28"/>
          <w:szCs w:val="28"/>
        </w:rPr>
        <w:t xml:space="preserve">a child was falling behind, there might </w:t>
      </w:r>
      <w:r w:rsidR="00CC6F11" w:rsidRPr="00D13ED4">
        <w:rPr>
          <w:rFonts w:ascii="Arial" w:hAnsi="Arial" w:cs="Arial"/>
          <w:color w:val="272B34"/>
          <w:sz w:val="28"/>
          <w:szCs w:val="28"/>
        </w:rPr>
        <w:t xml:space="preserve">be concern </w:t>
      </w:r>
      <w:r w:rsidR="00F2548E" w:rsidRPr="00D13ED4">
        <w:rPr>
          <w:rFonts w:ascii="Arial" w:hAnsi="Arial" w:cs="Arial"/>
          <w:color w:val="272B34"/>
          <w:sz w:val="28"/>
          <w:szCs w:val="28"/>
        </w:rPr>
        <w:t>for developmental disabilities</w:t>
      </w:r>
      <w:r w:rsidRPr="00D13ED4">
        <w:rPr>
          <w:rFonts w:ascii="Arial" w:hAnsi="Arial" w:cs="Arial"/>
          <w:color w:val="272B34"/>
          <w:sz w:val="28"/>
          <w:szCs w:val="28"/>
        </w:rPr>
        <w:t xml:space="preserve"> further down the line. </w:t>
      </w:r>
    </w:p>
    <w:p w14:paraId="44118188" w14:textId="5E89264B" w:rsidR="008672B8" w:rsidRPr="00D13ED4" w:rsidRDefault="008672B8" w:rsidP="00C46E8C">
      <w:pPr>
        <w:pStyle w:val="NormalWeb"/>
        <w:shd w:val="clear" w:color="auto" w:fill="FFFFFF"/>
        <w:spacing w:before="150" w:beforeAutospacing="0" w:after="150" w:afterAutospacing="0" w:line="360" w:lineRule="auto"/>
        <w:rPr>
          <w:rFonts w:ascii="Arial" w:hAnsi="Arial" w:cs="Arial"/>
          <w:color w:val="272B34"/>
          <w:sz w:val="28"/>
          <w:szCs w:val="28"/>
        </w:rPr>
      </w:pPr>
      <w:r w:rsidRPr="00D13ED4">
        <w:rPr>
          <w:rFonts w:ascii="Arial" w:hAnsi="Arial" w:cs="Arial"/>
          <w:color w:val="272B34"/>
          <w:sz w:val="28"/>
          <w:szCs w:val="28"/>
        </w:rPr>
        <w:t xml:space="preserve">If regular tracking is carried out in the EYFS then the developmental disability should be less. Early intervention is the key and often if there is an </w:t>
      </w:r>
      <w:proofErr w:type="spellStart"/>
      <w:proofErr w:type="gramStart"/>
      <w:r w:rsidRPr="00D13ED4">
        <w:rPr>
          <w:rFonts w:ascii="Arial" w:hAnsi="Arial" w:cs="Arial"/>
          <w:color w:val="272B34"/>
          <w:sz w:val="28"/>
          <w:szCs w:val="28"/>
        </w:rPr>
        <w:t>issue</w:t>
      </w:r>
      <w:r w:rsidR="001F3C8B">
        <w:rPr>
          <w:rFonts w:ascii="Arial" w:hAnsi="Arial" w:cs="Arial"/>
          <w:color w:val="272B34"/>
          <w:sz w:val="28"/>
          <w:szCs w:val="28"/>
        </w:rPr>
        <w:t>,then</w:t>
      </w:r>
      <w:proofErr w:type="spellEnd"/>
      <w:proofErr w:type="gramEnd"/>
      <w:r w:rsidRPr="00D13ED4">
        <w:rPr>
          <w:rFonts w:ascii="Arial" w:hAnsi="Arial" w:cs="Arial"/>
          <w:color w:val="272B34"/>
          <w:sz w:val="28"/>
          <w:szCs w:val="28"/>
        </w:rPr>
        <w:t xml:space="preserve"> on the whole most children will catch up with their peers.</w:t>
      </w:r>
    </w:p>
    <w:p w14:paraId="6EA3256E" w14:textId="248FC0CE" w:rsidR="008672B8" w:rsidRPr="00D13ED4" w:rsidRDefault="00CC6F11" w:rsidP="00C46E8C">
      <w:pPr>
        <w:pStyle w:val="NormalWeb"/>
        <w:shd w:val="clear" w:color="auto" w:fill="FFFFFF"/>
        <w:spacing w:before="150" w:beforeAutospacing="0" w:after="150" w:afterAutospacing="0" w:line="360" w:lineRule="auto"/>
        <w:rPr>
          <w:rFonts w:ascii="Arial" w:hAnsi="Arial" w:cs="Arial"/>
          <w:color w:val="272B34"/>
          <w:sz w:val="28"/>
          <w:szCs w:val="28"/>
        </w:rPr>
      </w:pPr>
      <w:r w:rsidRPr="00D13ED4">
        <w:rPr>
          <w:rFonts w:ascii="Arial" w:hAnsi="Arial" w:cs="Arial"/>
          <w:color w:val="272B34"/>
          <w:sz w:val="28"/>
          <w:szCs w:val="28"/>
        </w:rPr>
        <w:t xml:space="preserve">Before </w:t>
      </w:r>
      <w:r w:rsidR="00F2548E" w:rsidRPr="00D13ED4">
        <w:rPr>
          <w:rFonts w:ascii="Arial" w:hAnsi="Arial" w:cs="Arial"/>
          <w:color w:val="272B34"/>
          <w:sz w:val="28"/>
          <w:szCs w:val="28"/>
        </w:rPr>
        <w:t>starting</w:t>
      </w:r>
      <w:r w:rsidRPr="00D13ED4">
        <w:rPr>
          <w:rFonts w:ascii="Arial" w:hAnsi="Arial" w:cs="Arial"/>
          <w:color w:val="272B34"/>
          <w:sz w:val="28"/>
          <w:szCs w:val="28"/>
        </w:rPr>
        <w:t xml:space="preserve"> school only </w:t>
      </w:r>
      <w:r w:rsidR="00F2548E" w:rsidRPr="00D13ED4">
        <w:rPr>
          <w:rFonts w:ascii="Arial" w:hAnsi="Arial" w:cs="Arial"/>
          <w:color w:val="272B34"/>
          <w:sz w:val="28"/>
          <w:szCs w:val="28"/>
        </w:rPr>
        <w:t>half of children are identified with having a developmental disability</w:t>
      </w:r>
      <w:r w:rsidR="008672B8" w:rsidRPr="00D13ED4">
        <w:rPr>
          <w:rFonts w:ascii="Arial" w:hAnsi="Arial" w:cs="Arial"/>
          <w:color w:val="272B34"/>
          <w:sz w:val="28"/>
          <w:szCs w:val="28"/>
        </w:rPr>
        <w:t>.</w:t>
      </w:r>
      <w:r w:rsidR="00F2548E" w:rsidRPr="00D13ED4">
        <w:rPr>
          <w:rFonts w:ascii="Arial" w:hAnsi="Arial" w:cs="Arial"/>
          <w:color w:val="272B34"/>
          <w:sz w:val="28"/>
          <w:szCs w:val="28"/>
        </w:rPr>
        <w:t xml:space="preserve"> Figures show that </w:t>
      </w:r>
      <w:r w:rsidR="000F7EE8" w:rsidRPr="00D13ED4">
        <w:rPr>
          <w:rFonts w:ascii="Arial" w:hAnsi="Arial" w:cs="Arial"/>
          <w:color w:val="272B34"/>
          <w:sz w:val="28"/>
          <w:szCs w:val="28"/>
        </w:rPr>
        <w:t>every one</w:t>
      </w:r>
      <w:r w:rsidR="00F2548E" w:rsidRPr="00D13ED4">
        <w:rPr>
          <w:rFonts w:ascii="Arial" w:hAnsi="Arial" w:cs="Arial"/>
          <w:color w:val="272B34"/>
          <w:sz w:val="28"/>
          <w:szCs w:val="28"/>
        </w:rPr>
        <w:t xml:space="preserve"> in six children have a development disability.</w:t>
      </w:r>
      <w:r w:rsidR="008672B8" w:rsidRPr="00D13ED4">
        <w:rPr>
          <w:rFonts w:ascii="Arial" w:hAnsi="Arial" w:cs="Arial"/>
          <w:color w:val="272B34"/>
          <w:sz w:val="28"/>
          <w:szCs w:val="28"/>
        </w:rPr>
        <w:t xml:space="preserve"> Research shows</w:t>
      </w:r>
      <w:r w:rsidR="00F2548E" w:rsidRPr="00D13ED4">
        <w:rPr>
          <w:rFonts w:ascii="Arial" w:hAnsi="Arial" w:cs="Arial"/>
          <w:color w:val="272B34"/>
          <w:sz w:val="28"/>
          <w:szCs w:val="28"/>
        </w:rPr>
        <w:t xml:space="preserve"> that</w:t>
      </w:r>
      <w:r w:rsidR="008672B8" w:rsidRPr="00D13ED4">
        <w:rPr>
          <w:rFonts w:ascii="Arial" w:hAnsi="Arial" w:cs="Arial"/>
          <w:color w:val="272B34"/>
          <w:sz w:val="28"/>
          <w:szCs w:val="28"/>
        </w:rPr>
        <w:t xml:space="preserve"> children with developmental issues are more likely to have poor health and low performance in school. Nursery resources (2019).</w:t>
      </w:r>
    </w:p>
    <w:p w14:paraId="03DFE3CD" w14:textId="3C654CBF" w:rsidR="008672B8" w:rsidRPr="00D13ED4" w:rsidRDefault="008672B8" w:rsidP="00C46E8C">
      <w:pPr>
        <w:pStyle w:val="NormalWeb"/>
        <w:shd w:val="clear" w:color="auto" w:fill="FFFFFF"/>
        <w:spacing w:before="150" w:beforeAutospacing="0" w:after="150" w:afterAutospacing="0" w:line="360" w:lineRule="auto"/>
        <w:rPr>
          <w:rFonts w:ascii="Arial" w:hAnsi="Arial" w:cs="Arial"/>
          <w:sz w:val="28"/>
          <w:szCs w:val="28"/>
        </w:rPr>
      </w:pPr>
      <w:r w:rsidRPr="00D13ED4">
        <w:rPr>
          <w:rFonts w:ascii="Arial" w:hAnsi="Arial" w:cs="Arial"/>
          <w:sz w:val="28"/>
          <w:szCs w:val="28"/>
        </w:rPr>
        <w:t xml:space="preserve">The practitioners have worked </w:t>
      </w:r>
      <w:r w:rsidR="000F7EE8" w:rsidRPr="00D13ED4">
        <w:rPr>
          <w:rFonts w:ascii="Arial" w:hAnsi="Arial" w:cs="Arial"/>
          <w:sz w:val="28"/>
          <w:szCs w:val="28"/>
        </w:rPr>
        <w:t>alongside Welsh</w:t>
      </w:r>
      <w:r w:rsidRPr="00D13ED4">
        <w:rPr>
          <w:rFonts w:ascii="Arial" w:hAnsi="Arial" w:cs="Arial"/>
          <w:sz w:val="28"/>
          <w:szCs w:val="28"/>
        </w:rPr>
        <w:t xml:space="preserve"> government to construct the new curriculum for funded non-maintained nursery settings for practitioners. It looks at how practitioners can embrace it, for children to have a sense of belonging and pride. It celebrates the diverse culture of modern Wales.Hwb.gov (2022).</w:t>
      </w:r>
    </w:p>
    <w:p w14:paraId="3F32E63F" w14:textId="15EBB04F" w:rsidR="008672B8" w:rsidRPr="00D13ED4" w:rsidRDefault="008672B8" w:rsidP="00C46E8C">
      <w:pPr>
        <w:pStyle w:val="NormalWeb"/>
        <w:shd w:val="clear" w:color="auto" w:fill="FFFFFF"/>
        <w:spacing w:before="150" w:beforeAutospacing="0" w:after="150" w:afterAutospacing="0" w:line="360" w:lineRule="auto"/>
        <w:rPr>
          <w:rFonts w:ascii="Arial" w:hAnsi="Arial" w:cs="Arial"/>
          <w:sz w:val="28"/>
          <w:szCs w:val="28"/>
        </w:rPr>
      </w:pPr>
      <w:r w:rsidRPr="00D13ED4">
        <w:rPr>
          <w:rFonts w:ascii="Arial" w:hAnsi="Arial" w:cs="Arial"/>
          <w:sz w:val="28"/>
          <w:szCs w:val="28"/>
        </w:rPr>
        <w:t xml:space="preserve">From birth to five years the new curriculum </w:t>
      </w:r>
      <w:r w:rsidR="009A697F" w:rsidRPr="00D13ED4">
        <w:rPr>
          <w:rFonts w:ascii="Arial" w:hAnsi="Arial" w:cs="Arial"/>
          <w:sz w:val="28"/>
          <w:szCs w:val="28"/>
        </w:rPr>
        <w:t xml:space="preserve">assists with </w:t>
      </w:r>
      <w:r w:rsidR="004F4FA1" w:rsidRPr="00D13ED4">
        <w:rPr>
          <w:rFonts w:ascii="Arial" w:hAnsi="Arial" w:cs="Arial"/>
          <w:sz w:val="28"/>
          <w:szCs w:val="28"/>
        </w:rPr>
        <w:t>children’s holistic needs</w:t>
      </w:r>
      <w:r w:rsidR="009A697F" w:rsidRPr="00D13ED4">
        <w:rPr>
          <w:rFonts w:ascii="Arial" w:hAnsi="Arial" w:cs="Arial"/>
          <w:sz w:val="28"/>
          <w:szCs w:val="28"/>
        </w:rPr>
        <w:t xml:space="preserve"> and their </w:t>
      </w:r>
      <w:r w:rsidRPr="00D13ED4">
        <w:rPr>
          <w:rFonts w:ascii="Arial" w:hAnsi="Arial" w:cs="Arial"/>
          <w:sz w:val="28"/>
          <w:szCs w:val="28"/>
        </w:rPr>
        <w:t>develo</w:t>
      </w:r>
      <w:r w:rsidR="009A697F" w:rsidRPr="00D13ED4">
        <w:rPr>
          <w:rFonts w:ascii="Arial" w:hAnsi="Arial" w:cs="Arial"/>
          <w:sz w:val="28"/>
          <w:szCs w:val="28"/>
        </w:rPr>
        <w:t>pment.</w:t>
      </w:r>
      <w:r w:rsidRPr="00D13ED4">
        <w:rPr>
          <w:rFonts w:ascii="Arial" w:hAnsi="Arial" w:cs="Arial"/>
          <w:sz w:val="28"/>
          <w:szCs w:val="28"/>
        </w:rPr>
        <w:t xml:space="preserve"> It states the uniqueness of the child and the rapid development between those ages and stages and also states that children are at the forefront of pedagogical practice.Hwb.gov (2022).</w:t>
      </w:r>
    </w:p>
    <w:p w14:paraId="0CBD57DC" w14:textId="3A9EEBA2" w:rsidR="008672B8" w:rsidRPr="00D13ED4" w:rsidRDefault="008672B8" w:rsidP="00C46E8C">
      <w:pPr>
        <w:pStyle w:val="NormalWeb"/>
        <w:shd w:val="clear" w:color="auto" w:fill="FFFFFF"/>
        <w:spacing w:before="150" w:beforeAutospacing="0" w:after="150" w:afterAutospacing="0" w:line="360" w:lineRule="auto"/>
        <w:rPr>
          <w:rFonts w:ascii="Arial" w:hAnsi="Arial" w:cs="Arial"/>
          <w:sz w:val="28"/>
          <w:szCs w:val="28"/>
        </w:rPr>
      </w:pPr>
      <w:r w:rsidRPr="00D13ED4">
        <w:rPr>
          <w:rFonts w:ascii="Arial" w:hAnsi="Arial" w:cs="Arial"/>
          <w:sz w:val="28"/>
          <w:szCs w:val="28"/>
        </w:rPr>
        <w:t>The Reggio Emilia (2022) approach to assessment focuses on a child’s natural</w:t>
      </w:r>
      <w:r w:rsidR="004F4FA1" w:rsidRPr="00D13ED4">
        <w:rPr>
          <w:rFonts w:ascii="Arial" w:hAnsi="Arial" w:cs="Arial"/>
          <w:sz w:val="28"/>
          <w:szCs w:val="28"/>
        </w:rPr>
        <w:t xml:space="preserve"> progress </w:t>
      </w:r>
      <w:r w:rsidR="00C842E2" w:rsidRPr="00D13ED4">
        <w:rPr>
          <w:rFonts w:ascii="Arial" w:hAnsi="Arial" w:cs="Arial"/>
          <w:sz w:val="28"/>
          <w:szCs w:val="28"/>
        </w:rPr>
        <w:t>and development</w:t>
      </w:r>
      <w:r w:rsidRPr="00D13ED4">
        <w:rPr>
          <w:rFonts w:ascii="Arial" w:hAnsi="Arial" w:cs="Arial"/>
          <w:sz w:val="28"/>
          <w:szCs w:val="28"/>
        </w:rPr>
        <w:t xml:space="preserve"> to </w:t>
      </w:r>
      <w:r w:rsidR="004F4FA1" w:rsidRPr="00D13ED4">
        <w:rPr>
          <w:rFonts w:ascii="Arial" w:hAnsi="Arial" w:cs="Arial"/>
          <w:sz w:val="28"/>
          <w:szCs w:val="28"/>
        </w:rPr>
        <w:t xml:space="preserve">make </w:t>
      </w:r>
      <w:r w:rsidR="00C842E2" w:rsidRPr="00D13ED4">
        <w:rPr>
          <w:rFonts w:ascii="Arial" w:hAnsi="Arial" w:cs="Arial"/>
          <w:sz w:val="28"/>
          <w:szCs w:val="28"/>
        </w:rPr>
        <w:t>sure that</w:t>
      </w:r>
      <w:r w:rsidRPr="00D13ED4">
        <w:rPr>
          <w:rFonts w:ascii="Arial" w:hAnsi="Arial" w:cs="Arial"/>
          <w:sz w:val="28"/>
          <w:szCs w:val="28"/>
        </w:rPr>
        <w:t xml:space="preserve"> all children have plenty of opportunities and are helped and encouraged to make sense and understand the world around them. Also, it is important to get to know and learn about the individual child, their needs and interests. The </w:t>
      </w:r>
      <w:r w:rsidRPr="00D13ED4">
        <w:rPr>
          <w:rFonts w:ascii="Arial" w:hAnsi="Arial" w:cs="Arial"/>
          <w:sz w:val="28"/>
          <w:szCs w:val="28"/>
        </w:rPr>
        <w:lastRenderedPageBreak/>
        <w:t xml:space="preserve">heart of Reggio inspired </w:t>
      </w:r>
      <w:r w:rsidR="00C842E2" w:rsidRPr="00D13ED4">
        <w:rPr>
          <w:rFonts w:ascii="Arial" w:hAnsi="Arial" w:cs="Arial"/>
          <w:sz w:val="28"/>
          <w:szCs w:val="28"/>
        </w:rPr>
        <w:t>encouraged staff and practitioners</w:t>
      </w:r>
      <w:r w:rsidRPr="00D13ED4">
        <w:rPr>
          <w:rFonts w:ascii="Arial" w:hAnsi="Arial" w:cs="Arial"/>
          <w:sz w:val="28"/>
          <w:szCs w:val="28"/>
        </w:rPr>
        <w:t xml:space="preserve"> to </w:t>
      </w:r>
      <w:r w:rsidR="00C842E2" w:rsidRPr="00D13ED4">
        <w:rPr>
          <w:rFonts w:ascii="Arial" w:hAnsi="Arial" w:cs="Arial"/>
          <w:sz w:val="28"/>
          <w:szCs w:val="28"/>
        </w:rPr>
        <w:t xml:space="preserve">focus on telling stories, </w:t>
      </w:r>
      <w:r w:rsidR="00CE5F4D" w:rsidRPr="00D13ED4">
        <w:rPr>
          <w:rFonts w:ascii="Arial" w:hAnsi="Arial" w:cs="Arial"/>
          <w:sz w:val="28"/>
          <w:szCs w:val="28"/>
        </w:rPr>
        <w:t>making learning</w:t>
      </w:r>
      <w:r w:rsidRPr="00D13ED4">
        <w:rPr>
          <w:rFonts w:ascii="Arial" w:hAnsi="Arial" w:cs="Arial"/>
          <w:sz w:val="28"/>
          <w:szCs w:val="28"/>
        </w:rPr>
        <w:t xml:space="preserve"> visual and </w:t>
      </w:r>
      <w:r w:rsidR="00CE5F4D" w:rsidRPr="00D13ED4">
        <w:rPr>
          <w:rFonts w:ascii="Arial" w:hAnsi="Arial" w:cs="Arial"/>
          <w:sz w:val="28"/>
          <w:szCs w:val="28"/>
        </w:rPr>
        <w:t>displaying children’s</w:t>
      </w:r>
      <w:r w:rsidR="00C842E2" w:rsidRPr="00D13ED4">
        <w:rPr>
          <w:rFonts w:ascii="Arial" w:hAnsi="Arial" w:cs="Arial"/>
          <w:sz w:val="28"/>
          <w:szCs w:val="28"/>
        </w:rPr>
        <w:t xml:space="preserve"> work.</w:t>
      </w:r>
    </w:p>
    <w:p w14:paraId="02C832A8" w14:textId="348014F7" w:rsidR="008672B8" w:rsidRPr="00D13ED4" w:rsidRDefault="008672B8" w:rsidP="00C46E8C">
      <w:pPr>
        <w:pStyle w:val="NormalWeb"/>
        <w:shd w:val="clear" w:color="auto" w:fill="FFFFFF"/>
        <w:spacing w:before="150" w:beforeAutospacing="0" w:after="150" w:afterAutospacing="0" w:line="360" w:lineRule="auto"/>
        <w:rPr>
          <w:rFonts w:ascii="Arial" w:hAnsi="Arial" w:cs="Arial"/>
          <w:sz w:val="28"/>
          <w:szCs w:val="28"/>
        </w:rPr>
      </w:pPr>
    </w:p>
    <w:p w14:paraId="30B11163" w14:textId="77777777" w:rsidR="008672B8" w:rsidRPr="00D13ED4" w:rsidRDefault="008672B8" w:rsidP="00C46E8C">
      <w:pPr>
        <w:pStyle w:val="NormalWeb"/>
        <w:shd w:val="clear" w:color="auto" w:fill="FFFFFF"/>
        <w:spacing w:before="150" w:beforeAutospacing="0" w:after="150" w:afterAutospacing="0" w:line="360" w:lineRule="auto"/>
        <w:rPr>
          <w:rFonts w:ascii="Arial" w:hAnsi="Arial" w:cs="Arial"/>
          <w:sz w:val="28"/>
          <w:szCs w:val="28"/>
        </w:rPr>
      </w:pPr>
    </w:p>
    <w:p w14:paraId="13F4CBA6" w14:textId="77777777"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t xml:space="preserve">  ECEY6010                        Blog</w:t>
      </w:r>
    </w:p>
    <w:p w14:paraId="31355A20" w14:textId="77777777" w:rsidR="008672B8" w:rsidRPr="00D13ED4" w:rsidRDefault="008672B8" w:rsidP="00C46E8C">
      <w:pPr>
        <w:spacing w:line="360" w:lineRule="auto"/>
        <w:rPr>
          <w:rFonts w:ascii="Arial" w:hAnsi="Arial" w:cs="Arial"/>
          <w:sz w:val="28"/>
          <w:szCs w:val="28"/>
        </w:rPr>
      </w:pPr>
      <w:r w:rsidRPr="00D13ED4">
        <w:rPr>
          <w:rFonts w:ascii="Arial" w:hAnsi="Arial" w:cs="Arial"/>
          <w:sz w:val="28"/>
          <w:szCs w:val="28"/>
        </w:rPr>
        <w:t xml:space="preserve">How does outdoor play benefit children </w:t>
      </w:r>
      <w:proofErr w:type="gramStart"/>
      <w:r w:rsidRPr="00D13ED4">
        <w:rPr>
          <w:rFonts w:ascii="Arial" w:hAnsi="Arial" w:cs="Arial"/>
          <w:sz w:val="28"/>
          <w:szCs w:val="28"/>
        </w:rPr>
        <w:t>based</w:t>
      </w:r>
      <w:proofErr w:type="gramEnd"/>
      <w:r w:rsidRPr="00D13ED4">
        <w:rPr>
          <w:rFonts w:ascii="Arial" w:hAnsi="Arial" w:cs="Arial"/>
          <w:sz w:val="28"/>
          <w:szCs w:val="28"/>
        </w:rPr>
        <w:t xml:space="preserve"> on the new curriculum?</w:t>
      </w:r>
    </w:p>
    <w:p w14:paraId="38FCBD31" w14:textId="2B4A7229" w:rsidR="008672B8" w:rsidRPr="00D13ED4" w:rsidRDefault="001407DD" w:rsidP="00C46E8C">
      <w:pPr>
        <w:spacing w:line="360" w:lineRule="auto"/>
        <w:rPr>
          <w:rFonts w:ascii="Arial" w:hAnsi="Arial" w:cs="Arial"/>
          <w:sz w:val="28"/>
          <w:szCs w:val="28"/>
        </w:rPr>
      </w:pPr>
      <w:r w:rsidRPr="00D13ED4">
        <w:rPr>
          <w:rFonts w:ascii="Arial" w:hAnsi="Arial" w:cs="Arial"/>
          <w:sz w:val="28"/>
          <w:szCs w:val="28"/>
        </w:rPr>
        <w:t xml:space="preserve">The outdoor learning environment is significantly beneficial to children’s </w:t>
      </w:r>
      <w:r w:rsidR="00B70BFC" w:rsidRPr="00D13ED4">
        <w:rPr>
          <w:rFonts w:ascii="Arial" w:hAnsi="Arial" w:cs="Arial"/>
          <w:sz w:val="28"/>
          <w:szCs w:val="28"/>
        </w:rPr>
        <w:t>overall development</w:t>
      </w:r>
      <w:r w:rsidR="008672B8" w:rsidRPr="00D13ED4">
        <w:rPr>
          <w:rFonts w:ascii="Arial" w:hAnsi="Arial" w:cs="Arial"/>
          <w:sz w:val="28"/>
          <w:szCs w:val="28"/>
        </w:rPr>
        <w:t>. Children who already have these skills are better at learning and retaining information. It is a valuable resource and should be used to its full potential. There are lots of benefits to being in the outdoor environment and is a very important to make good use of the outdoors. It is very beneficial for children’s health, wellbeing and education. The</w:t>
      </w:r>
      <w:r w:rsidR="004C5B82" w:rsidRPr="00D13ED4">
        <w:rPr>
          <w:rFonts w:ascii="Arial" w:hAnsi="Arial" w:cs="Arial"/>
          <w:sz w:val="28"/>
          <w:szCs w:val="28"/>
        </w:rPr>
        <w:t xml:space="preserve"> outdoor </w:t>
      </w:r>
      <w:r w:rsidR="00B70BFC" w:rsidRPr="00D13ED4">
        <w:rPr>
          <w:rFonts w:ascii="Arial" w:hAnsi="Arial" w:cs="Arial"/>
          <w:sz w:val="28"/>
          <w:szCs w:val="28"/>
        </w:rPr>
        <w:t>setting</w:t>
      </w:r>
      <w:r w:rsidR="004C5B82" w:rsidRPr="00D13ED4">
        <w:rPr>
          <w:rFonts w:ascii="Arial" w:hAnsi="Arial" w:cs="Arial"/>
          <w:sz w:val="28"/>
          <w:szCs w:val="28"/>
        </w:rPr>
        <w:t xml:space="preserve"> gives children freedom and </w:t>
      </w:r>
      <w:r w:rsidR="00A61772" w:rsidRPr="00D13ED4">
        <w:rPr>
          <w:rFonts w:ascii="Arial" w:hAnsi="Arial" w:cs="Arial"/>
          <w:sz w:val="28"/>
          <w:szCs w:val="28"/>
        </w:rPr>
        <w:t xml:space="preserve">the </w:t>
      </w:r>
      <w:r w:rsidR="006F545F" w:rsidRPr="00D13ED4">
        <w:rPr>
          <w:rFonts w:ascii="Arial" w:hAnsi="Arial" w:cs="Arial"/>
          <w:sz w:val="28"/>
          <w:szCs w:val="28"/>
        </w:rPr>
        <w:t>chance to</w:t>
      </w:r>
      <w:r w:rsidR="008672B8" w:rsidRPr="00D13ED4">
        <w:rPr>
          <w:rFonts w:ascii="Arial" w:hAnsi="Arial" w:cs="Arial"/>
          <w:sz w:val="28"/>
          <w:szCs w:val="28"/>
        </w:rPr>
        <w:t xml:space="preserve"> exp</w:t>
      </w:r>
      <w:r w:rsidR="004C5B82" w:rsidRPr="00D13ED4">
        <w:rPr>
          <w:rFonts w:ascii="Arial" w:hAnsi="Arial" w:cs="Arial"/>
          <w:sz w:val="28"/>
          <w:szCs w:val="28"/>
        </w:rPr>
        <w:t xml:space="preserve">lore the outdoors such as </w:t>
      </w:r>
      <w:r w:rsidR="008672B8" w:rsidRPr="00D13ED4">
        <w:rPr>
          <w:rFonts w:ascii="Arial" w:hAnsi="Arial" w:cs="Arial"/>
          <w:sz w:val="28"/>
          <w:szCs w:val="28"/>
        </w:rPr>
        <w:t>using toys and equipmen</w:t>
      </w:r>
      <w:r w:rsidR="004C5B82" w:rsidRPr="00D13ED4">
        <w:rPr>
          <w:rFonts w:ascii="Arial" w:hAnsi="Arial" w:cs="Arial"/>
          <w:sz w:val="28"/>
          <w:szCs w:val="28"/>
        </w:rPr>
        <w:t>t</w:t>
      </w:r>
      <w:r w:rsidR="008672B8" w:rsidRPr="00D13ED4">
        <w:rPr>
          <w:rFonts w:ascii="Arial" w:hAnsi="Arial" w:cs="Arial"/>
          <w:sz w:val="28"/>
          <w:szCs w:val="28"/>
        </w:rPr>
        <w:t xml:space="preserve"> that cannot be used insid</w:t>
      </w:r>
      <w:r w:rsidR="004C5B82" w:rsidRPr="00D13ED4">
        <w:rPr>
          <w:rFonts w:ascii="Arial" w:hAnsi="Arial" w:cs="Arial"/>
          <w:sz w:val="28"/>
          <w:szCs w:val="28"/>
        </w:rPr>
        <w:t>e and physical activities.</w:t>
      </w:r>
      <w:r w:rsidR="008672B8" w:rsidRPr="00D13ED4">
        <w:rPr>
          <w:rFonts w:ascii="Arial" w:hAnsi="Arial" w:cs="Arial"/>
          <w:sz w:val="28"/>
          <w:szCs w:val="28"/>
        </w:rPr>
        <w:t xml:space="preserve"> By children being given the opportunity access the outdoors it helps them to learn and experience nature, different weathers, how the different seasons effect the animals and plants and problem solving for example: how to move logs from one to another and that is according to </w:t>
      </w:r>
      <w:proofErr w:type="spellStart"/>
      <w:proofErr w:type="gramStart"/>
      <w:r w:rsidR="008672B8" w:rsidRPr="00D13ED4">
        <w:rPr>
          <w:rFonts w:ascii="Arial" w:hAnsi="Arial" w:cs="Arial"/>
          <w:sz w:val="28"/>
          <w:szCs w:val="28"/>
        </w:rPr>
        <w:t>gov.Wales</w:t>
      </w:r>
      <w:proofErr w:type="spellEnd"/>
      <w:proofErr w:type="gramEnd"/>
      <w:r w:rsidR="008672B8" w:rsidRPr="00D13ED4">
        <w:rPr>
          <w:rFonts w:ascii="Arial" w:hAnsi="Arial" w:cs="Arial"/>
          <w:sz w:val="28"/>
          <w:szCs w:val="28"/>
        </w:rPr>
        <w:t xml:space="preserve"> (2022)</w:t>
      </w:r>
    </w:p>
    <w:p w14:paraId="52F2CD60" w14:textId="6A76D47D" w:rsidR="008672B8" w:rsidRPr="00D13ED4" w:rsidRDefault="0024361A" w:rsidP="00C46E8C">
      <w:pPr>
        <w:spacing w:line="360" w:lineRule="auto"/>
        <w:jc w:val="both"/>
        <w:textAlignment w:val="baseline"/>
        <w:rPr>
          <w:rFonts w:ascii="Arial" w:eastAsia="Times New Roman" w:hAnsi="Arial" w:cs="Arial"/>
          <w:sz w:val="28"/>
          <w:szCs w:val="28"/>
          <w:lang w:val="en-US" w:eastAsia="en-GB"/>
        </w:rPr>
      </w:pPr>
      <w:r w:rsidRPr="00D13ED4">
        <w:rPr>
          <w:rFonts w:ascii="Arial" w:eastAsia="Times New Roman" w:hAnsi="Arial" w:cs="Arial"/>
          <w:sz w:val="28"/>
          <w:szCs w:val="28"/>
          <w:lang w:val="en-US" w:eastAsia="en-GB"/>
        </w:rPr>
        <w:t xml:space="preserve"> </w:t>
      </w:r>
      <w:r w:rsidR="006F545F" w:rsidRPr="00D13ED4">
        <w:rPr>
          <w:rFonts w:ascii="Arial" w:eastAsia="Times New Roman" w:hAnsi="Arial" w:cs="Arial"/>
          <w:sz w:val="28"/>
          <w:szCs w:val="28"/>
          <w:lang w:val="en-US" w:eastAsia="en-GB"/>
        </w:rPr>
        <w:t>A</w:t>
      </w:r>
      <w:r w:rsidRPr="00D13ED4">
        <w:rPr>
          <w:rFonts w:ascii="Arial" w:eastAsia="Times New Roman" w:hAnsi="Arial" w:cs="Arial"/>
          <w:sz w:val="28"/>
          <w:szCs w:val="28"/>
          <w:lang w:val="en-US" w:eastAsia="en-GB"/>
        </w:rPr>
        <w:t>ccording</w:t>
      </w:r>
      <w:r w:rsidR="00922C5A" w:rsidRPr="00D13ED4">
        <w:rPr>
          <w:rFonts w:ascii="Arial" w:eastAsia="Times New Roman" w:hAnsi="Arial" w:cs="Arial"/>
          <w:sz w:val="28"/>
          <w:szCs w:val="28"/>
          <w:lang w:val="en-US" w:eastAsia="en-GB"/>
        </w:rPr>
        <w:t xml:space="preserve"> to </w:t>
      </w:r>
      <w:r w:rsidR="001B51C2" w:rsidRPr="00D13ED4">
        <w:rPr>
          <w:rFonts w:ascii="Arial" w:eastAsia="Times New Roman" w:hAnsi="Arial" w:cs="Arial"/>
          <w:sz w:val="28"/>
          <w:szCs w:val="28"/>
          <w:lang w:val="en-US" w:eastAsia="en-GB"/>
        </w:rPr>
        <w:t>the Foundation</w:t>
      </w:r>
      <w:r w:rsidR="008672B8" w:rsidRPr="00D13ED4">
        <w:rPr>
          <w:rFonts w:ascii="Arial" w:eastAsia="Times New Roman" w:hAnsi="Arial" w:cs="Arial"/>
          <w:sz w:val="28"/>
          <w:szCs w:val="28"/>
          <w:lang w:val="en-US" w:eastAsia="en-GB"/>
        </w:rPr>
        <w:t xml:space="preserve"> Phase Outdoor Learning handbook (2009</w:t>
      </w:r>
      <w:r w:rsidR="006F545F" w:rsidRPr="00D13ED4">
        <w:rPr>
          <w:rFonts w:ascii="Arial" w:eastAsia="Times New Roman" w:hAnsi="Arial" w:cs="Arial"/>
          <w:sz w:val="28"/>
          <w:szCs w:val="28"/>
          <w:lang w:val="en-US" w:eastAsia="en-GB"/>
        </w:rPr>
        <w:t>), there are many benefits of outdoor learning.</w:t>
      </w:r>
      <w:r w:rsidR="001B51C2" w:rsidRPr="00D13ED4">
        <w:rPr>
          <w:rFonts w:ascii="Arial" w:eastAsia="Times New Roman" w:hAnsi="Arial" w:cs="Arial"/>
          <w:sz w:val="28"/>
          <w:szCs w:val="28"/>
          <w:lang w:val="en-US" w:eastAsia="en-GB"/>
        </w:rPr>
        <w:t xml:space="preserve"> It</w:t>
      </w:r>
      <w:r w:rsidR="00922C5A" w:rsidRPr="00D13ED4">
        <w:rPr>
          <w:rFonts w:ascii="Arial" w:eastAsia="Times New Roman" w:hAnsi="Arial" w:cs="Arial"/>
          <w:sz w:val="28"/>
          <w:szCs w:val="28"/>
          <w:lang w:val="en-US" w:eastAsia="en-GB"/>
        </w:rPr>
        <w:t xml:space="preserve"> </w:t>
      </w:r>
      <w:r w:rsidR="00AE67BF" w:rsidRPr="00D13ED4">
        <w:rPr>
          <w:rFonts w:ascii="Arial" w:eastAsia="Times New Roman" w:hAnsi="Arial" w:cs="Arial"/>
          <w:sz w:val="28"/>
          <w:szCs w:val="28"/>
          <w:lang w:val="en-US" w:eastAsia="en-GB"/>
        </w:rPr>
        <w:t xml:space="preserve">states </w:t>
      </w:r>
      <w:r w:rsidR="008672B8" w:rsidRPr="00D13ED4">
        <w:rPr>
          <w:rFonts w:ascii="Arial" w:eastAsia="Times New Roman" w:hAnsi="Arial" w:cs="Arial"/>
          <w:sz w:val="28"/>
          <w:szCs w:val="28"/>
          <w:lang w:val="en-US" w:eastAsia="en-GB"/>
        </w:rPr>
        <w:t>the benefits</w:t>
      </w:r>
      <w:r w:rsidR="00A85346" w:rsidRPr="00D13ED4">
        <w:rPr>
          <w:rFonts w:ascii="Arial" w:eastAsia="Times New Roman" w:hAnsi="Arial" w:cs="Arial"/>
          <w:sz w:val="28"/>
          <w:szCs w:val="28"/>
          <w:lang w:val="en-US" w:eastAsia="en-GB"/>
        </w:rPr>
        <w:t xml:space="preserve"> it can have on a child’s holistic development</w:t>
      </w:r>
      <w:r w:rsidR="001B51C2" w:rsidRPr="00D13ED4">
        <w:rPr>
          <w:rFonts w:ascii="Arial" w:eastAsia="Times New Roman" w:hAnsi="Arial" w:cs="Arial"/>
          <w:sz w:val="28"/>
          <w:szCs w:val="28"/>
          <w:lang w:val="en-US" w:eastAsia="en-GB"/>
        </w:rPr>
        <w:t xml:space="preserve"> It also gives children </w:t>
      </w:r>
      <w:r w:rsidR="00A85346" w:rsidRPr="00D13ED4">
        <w:rPr>
          <w:rFonts w:ascii="Arial" w:eastAsia="Times New Roman" w:hAnsi="Arial" w:cs="Arial"/>
          <w:sz w:val="28"/>
          <w:szCs w:val="28"/>
          <w:lang w:val="en-US" w:eastAsia="en-GB"/>
        </w:rPr>
        <w:t xml:space="preserve">the </w:t>
      </w:r>
      <w:r w:rsidR="00AE129D" w:rsidRPr="00D13ED4">
        <w:rPr>
          <w:rFonts w:ascii="Arial" w:eastAsia="Times New Roman" w:hAnsi="Arial" w:cs="Arial"/>
          <w:sz w:val="28"/>
          <w:szCs w:val="28"/>
          <w:lang w:val="en-US" w:eastAsia="en-GB"/>
        </w:rPr>
        <w:t>chance to</w:t>
      </w:r>
      <w:r w:rsidR="001B51C2" w:rsidRPr="00D13ED4">
        <w:rPr>
          <w:rFonts w:ascii="Arial" w:eastAsia="Times New Roman" w:hAnsi="Arial" w:cs="Arial"/>
          <w:sz w:val="28"/>
          <w:szCs w:val="28"/>
          <w:lang w:val="en-US" w:eastAsia="en-GB"/>
        </w:rPr>
        <w:t xml:space="preserve"> </w:t>
      </w:r>
      <w:r w:rsidR="00572DE6" w:rsidRPr="00D13ED4">
        <w:rPr>
          <w:rFonts w:ascii="Arial" w:eastAsia="Times New Roman" w:hAnsi="Arial" w:cs="Arial"/>
          <w:sz w:val="28"/>
          <w:szCs w:val="28"/>
          <w:lang w:val="en-US" w:eastAsia="en-GB"/>
        </w:rPr>
        <w:t>explore nature</w:t>
      </w:r>
      <w:r w:rsidR="008672B8" w:rsidRPr="00D13ED4">
        <w:rPr>
          <w:rFonts w:ascii="Arial" w:eastAsia="Times New Roman" w:hAnsi="Arial" w:cs="Arial"/>
          <w:sz w:val="28"/>
          <w:szCs w:val="28"/>
          <w:lang w:val="en-US" w:eastAsia="en-GB"/>
        </w:rPr>
        <w:t>, problem solv</w:t>
      </w:r>
      <w:r w:rsidR="00572DE6" w:rsidRPr="00D13ED4">
        <w:rPr>
          <w:rFonts w:ascii="Arial" w:eastAsia="Times New Roman" w:hAnsi="Arial" w:cs="Arial"/>
          <w:sz w:val="28"/>
          <w:szCs w:val="28"/>
          <w:lang w:val="en-US" w:eastAsia="en-GB"/>
        </w:rPr>
        <w:t>e</w:t>
      </w:r>
      <w:r w:rsidR="008672B8" w:rsidRPr="00D13ED4">
        <w:rPr>
          <w:rFonts w:ascii="Arial" w:eastAsia="Times New Roman" w:hAnsi="Arial" w:cs="Arial"/>
          <w:sz w:val="28"/>
          <w:szCs w:val="28"/>
          <w:lang w:val="en-US" w:eastAsia="en-GB"/>
        </w:rPr>
        <w:t xml:space="preserve"> with peers and</w:t>
      </w:r>
      <w:r w:rsidR="0057097C" w:rsidRPr="00D13ED4">
        <w:rPr>
          <w:rFonts w:ascii="Arial" w:eastAsia="Times New Roman" w:hAnsi="Arial" w:cs="Arial"/>
          <w:sz w:val="28"/>
          <w:szCs w:val="28"/>
          <w:lang w:val="en-US" w:eastAsia="en-GB"/>
        </w:rPr>
        <w:t xml:space="preserve"> </w:t>
      </w:r>
      <w:r w:rsidR="00AE129D" w:rsidRPr="00D13ED4">
        <w:rPr>
          <w:rFonts w:ascii="Arial" w:eastAsia="Times New Roman" w:hAnsi="Arial" w:cs="Arial"/>
          <w:sz w:val="28"/>
          <w:szCs w:val="28"/>
          <w:lang w:val="en-US" w:eastAsia="en-GB"/>
        </w:rPr>
        <w:t>can help</w:t>
      </w:r>
      <w:r w:rsidR="0057097C" w:rsidRPr="00D13ED4">
        <w:rPr>
          <w:rFonts w:ascii="Arial" w:eastAsia="Times New Roman" w:hAnsi="Arial" w:cs="Arial"/>
          <w:sz w:val="28"/>
          <w:szCs w:val="28"/>
          <w:lang w:val="en-US" w:eastAsia="en-GB"/>
        </w:rPr>
        <w:t xml:space="preserve"> with </w:t>
      </w:r>
      <w:r w:rsidR="00AE129D" w:rsidRPr="00D13ED4">
        <w:rPr>
          <w:rFonts w:ascii="Arial" w:eastAsia="Times New Roman" w:hAnsi="Arial" w:cs="Arial"/>
          <w:sz w:val="28"/>
          <w:szCs w:val="28"/>
          <w:lang w:val="en-US" w:eastAsia="en-GB"/>
        </w:rPr>
        <w:t>their social</w:t>
      </w:r>
      <w:r w:rsidR="008672B8" w:rsidRPr="00D13ED4">
        <w:rPr>
          <w:rFonts w:ascii="Arial" w:eastAsia="Times New Roman" w:hAnsi="Arial" w:cs="Arial"/>
          <w:sz w:val="28"/>
          <w:szCs w:val="28"/>
          <w:lang w:val="en-US" w:eastAsia="en-GB"/>
        </w:rPr>
        <w:t xml:space="preserve"> development.  The</w:t>
      </w:r>
      <w:r w:rsidR="00AE129D" w:rsidRPr="00D13ED4">
        <w:rPr>
          <w:rFonts w:ascii="Arial" w:eastAsia="Times New Roman" w:hAnsi="Arial" w:cs="Arial"/>
          <w:sz w:val="28"/>
          <w:szCs w:val="28"/>
          <w:lang w:val="en-US" w:eastAsia="en-GB"/>
        </w:rPr>
        <w:t xml:space="preserve"> aim of the </w:t>
      </w:r>
      <w:r w:rsidR="008672B8" w:rsidRPr="00D13ED4">
        <w:rPr>
          <w:rFonts w:ascii="Arial" w:eastAsia="Times New Roman" w:hAnsi="Arial" w:cs="Arial"/>
          <w:sz w:val="28"/>
          <w:szCs w:val="28"/>
          <w:lang w:val="en-US" w:eastAsia="en-GB"/>
        </w:rPr>
        <w:t>Four Purposes (2008)</w:t>
      </w:r>
      <w:r w:rsidR="00572DE6" w:rsidRPr="00D13ED4">
        <w:rPr>
          <w:rFonts w:ascii="Arial" w:eastAsia="Times New Roman" w:hAnsi="Arial" w:cs="Arial"/>
          <w:sz w:val="28"/>
          <w:szCs w:val="28"/>
          <w:lang w:val="en-US" w:eastAsia="en-GB"/>
        </w:rPr>
        <w:t xml:space="preserve"> </w:t>
      </w:r>
      <w:r w:rsidR="00AE129D" w:rsidRPr="00D13ED4">
        <w:rPr>
          <w:rFonts w:ascii="Arial" w:eastAsia="Times New Roman" w:hAnsi="Arial" w:cs="Arial"/>
          <w:sz w:val="28"/>
          <w:szCs w:val="28"/>
          <w:lang w:val="en-US" w:eastAsia="en-GB"/>
        </w:rPr>
        <w:t xml:space="preserve">is </w:t>
      </w:r>
      <w:r w:rsidR="00572DE6" w:rsidRPr="00D13ED4">
        <w:rPr>
          <w:rFonts w:ascii="Arial" w:eastAsia="Times New Roman" w:hAnsi="Arial" w:cs="Arial"/>
          <w:sz w:val="28"/>
          <w:szCs w:val="28"/>
          <w:lang w:val="en-US" w:eastAsia="en-GB"/>
        </w:rPr>
        <w:t xml:space="preserve">to create </w:t>
      </w:r>
      <w:r w:rsidR="008672B8" w:rsidRPr="00D13ED4">
        <w:rPr>
          <w:rFonts w:ascii="Arial" w:eastAsia="Times New Roman" w:hAnsi="Arial" w:cs="Arial"/>
          <w:sz w:val="28"/>
          <w:szCs w:val="28"/>
          <w:lang w:val="en-US" w:eastAsia="en-GB"/>
        </w:rPr>
        <w:t xml:space="preserve">healthy, confident individuals ready to </w:t>
      </w:r>
      <w:r w:rsidR="00076FA7" w:rsidRPr="00D13ED4">
        <w:rPr>
          <w:rFonts w:ascii="Arial" w:eastAsia="Times New Roman" w:hAnsi="Arial" w:cs="Arial"/>
          <w:sz w:val="28"/>
          <w:szCs w:val="28"/>
          <w:lang w:val="en-US" w:eastAsia="en-GB"/>
        </w:rPr>
        <w:t>be</w:t>
      </w:r>
      <w:r w:rsidR="008672B8" w:rsidRPr="00D13ED4">
        <w:rPr>
          <w:rFonts w:ascii="Arial" w:eastAsia="Times New Roman" w:hAnsi="Arial" w:cs="Arial"/>
          <w:sz w:val="28"/>
          <w:szCs w:val="28"/>
          <w:lang w:val="en-US" w:eastAsia="en-GB"/>
        </w:rPr>
        <w:t xml:space="preserve"> valued members of society</w:t>
      </w:r>
      <w:r w:rsidR="00076FA7" w:rsidRPr="00D13ED4">
        <w:rPr>
          <w:rFonts w:ascii="Arial" w:eastAsia="Times New Roman" w:hAnsi="Arial" w:cs="Arial"/>
          <w:sz w:val="28"/>
          <w:szCs w:val="28"/>
          <w:lang w:val="en-US" w:eastAsia="en-GB"/>
        </w:rPr>
        <w:t xml:space="preserve"> and to lead fulfilling lives. </w:t>
      </w:r>
      <w:r w:rsidR="008672B8" w:rsidRPr="00D13ED4">
        <w:rPr>
          <w:rFonts w:ascii="Arial" w:eastAsia="Times New Roman" w:hAnsi="Arial" w:cs="Arial"/>
          <w:sz w:val="28"/>
          <w:szCs w:val="28"/>
          <w:lang w:val="en-US" w:eastAsia="en-GB"/>
        </w:rPr>
        <w:t xml:space="preserve">The outdoors </w:t>
      </w:r>
      <w:r w:rsidR="00B51EC6" w:rsidRPr="00D13ED4">
        <w:rPr>
          <w:rFonts w:ascii="Arial" w:eastAsia="Times New Roman" w:hAnsi="Arial" w:cs="Arial"/>
          <w:sz w:val="28"/>
          <w:szCs w:val="28"/>
          <w:lang w:val="en-US" w:eastAsia="en-GB"/>
        </w:rPr>
        <w:t>has</w:t>
      </w:r>
      <w:r w:rsidR="00027CCB" w:rsidRPr="00D13ED4">
        <w:rPr>
          <w:rFonts w:ascii="Arial" w:eastAsia="Times New Roman" w:hAnsi="Arial" w:cs="Arial"/>
          <w:sz w:val="28"/>
          <w:szCs w:val="28"/>
          <w:lang w:val="en-US" w:eastAsia="en-GB"/>
        </w:rPr>
        <w:t xml:space="preserve"> many</w:t>
      </w:r>
      <w:r w:rsidR="00572DE6" w:rsidRPr="00D13ED4">
        <w:rPr>
          <w:rFonts w:ascii="Arial" w:eastAsia="Times New Roman" w:hAnsi="Arial" w:cs="Arial"/>
          <w:sz w:val="28"/>
          <w:szCs w:val="28"/>
          <w:lang w:val="en-US" w:eastAsia="en-GB"/>
        </w:rPr>
        <w:t xml:space="preserve"> </w:t>
      </w:r>
      <w:r w:rsidR="00107DB6" w:rsidRPr="00D13ED4">
        <w:rPr>
          <w:rFonts w:ascii="Arial" w:eastAsia="Times New Roman" w:hAnsi="Arial" w:cs="Arial"/>
          <w:sz w:val="28"/>
          <w:szCs w:val="28"/>
          <w:lang w:val="en-US" w:eastAsia="en-GB"/>
        </w:rPr>
        <w:t>opportunities the</w:t>
      </w:r>
      <w:r w:rsidR="00572DE6" w:rsidRPr="00D13ED4">
        <w:rPr>
          <w:rFonts w:ascii="Arial" w:eastAsia="Times New Roman" w:hAnsi="Arial" w:cs="Arial"/>
          <w:sz w:val="28"/>
          <w:szCs w:val="28"/>
          <w:lang w:val="en-US" w:eastAsia="en-GB"/>
        </w:rPr>
        <w:t xml:space="preserve"> children to do this can help them to achieve their goals</w:t>
      </w:r>
      <w:r w:rsidR="00623A13" w:rsidRPr="00D13ED4">
        <w:rPr>
          <w:rFonts w:ascii="Arial" w:eastAsia="Times New Roman" w:hAnsi="Arial" w:cs="Arial"/>
          <w:sz w:val="28"/>
          <w:szCs w:val="28"/>
          <w:lang w:val="en-US" w:eastAsia="en-GB"/>
        </w:rPr>
        <w:t xml:space="preserve"> with the best outcomes.</w:t>
      </w:r>
    </w:p>
    <w:p w14:paraId="50A33AB4" w14:textId="550B5DAF" w:rsidR="00B578E1" w:rsidRPr="00D13ED4" w:rsidRDefault="00101A4C" w:rsidP="00C46E8C">
      <w:pPr>
        <w:spacing w:line="360" w:lineRule="auto"/>
        <w:jc w:val="both"/>
        <w:textAlignment w:val="baseline"/>
        <w:rPr>
          <w:rFonts w:ascii="Arial" w:hAnsi="Arial" w:cs="Arial"/>
          <w:sz w:val="28"/>
          <w:szCs w:val="28"/>
        </w:rPr>
      </w:pPr>
      <w:r w:rsidRPr="00D13ED4">
        <w:rPr>
          <w:rFonts w:ascii="Arial" w:eastAsia="Times New Roman" w:hAnsi="Arial" w:cs="Arial"/>
          <w:sz w:val="28"/>
          <w:szCs w:val="28"/>
          <w:lang w:eastAsia="en-GB"/>
        </w:rPr>
        <w:lastRenderedPageBreak/>
        <w:t xml:space="preserve">The </w:t>
      </w:r>
      <w:r w:rsidR="006F545F" w:rsidRPr="00D13ED4">
        <w:rPr>
          <w:rFonts w:ascii="Arial" w:eastAsia="Times New Roman" w:hAnsi="Arial" w:cs="Arial"/>
          <w:sz w:val="28"/>
          <w:szCs w:val="28"/>
          <w:lang w:eastAsia="en-GB"/>
        </w:rPr>
        <w:t>aim of</w:t>
      </w:r>
      <w:r w:rsidR="00B51EC6" w:rsidRPr="00D13ED4">
        <w:rPr>
          <w:rFonts w:ascii="Arial" w:eastAsia="Times New Roman" w:hAnsi="Arial" w:cs="Arial"/>
          <w:sz w:val="28"/>
          <w:szCs w:val="28"/>
          <w:lang w:eastAsia="en-GB"/>
        </w:rPr>
        <w:t xml:space="preserve"> </w:t>
      </w:r>
      <w:r w:rsidR="008672B8" w:rsidRPr="00D13ED4">
        <w:rPr>
          <w:rFonts w:ascii="Arial" w:hAnsi="Arial" w:cs="Arial"/>
          <w:sz w:val="28"/>
          <w:szCs w:val="28"/>
        </w:rPr>
        <w:t xml:space="preserve">The Foundation Phase curriculum </w:t>
      </w:r>
      <w:r w:rsidR="00B51EC6" w:rsidRPr="00D13ED4">
        <w:rPr>
          <w:rFonts w:ascii="Arial" w:hAnsi="Arial" w:cs="Arial"/>
          <w:sz w:val="28"/>
          <w:szCs w:val="28"/>
        </w:rPr>
        <w:t xml:space="preserve">looks at </w:t>
      </w:r>
      <w:r w:rsidR="0024722F" w:rsidRPr="00D13ED4">
        <w:rPr>
          <w:rFonts w:ascii="Arial" w:hAnsi="Arial" w:cs="Arial"/>
          <w:sz w:val="28"/>
          <w:szCs w:val="28"/>
        </w:rPr>
        <w:t>the best approach</w:t>
      </w:r>
      <w:r w:rsidR="00B51EC6" w:rsidRPr="00D13ED4">
        <w:rPr>
          <w:rFonts w:ascii="Arial" w:hAnsi="Arial" w:cs="Arial"/>
          <w:sz w:val="28"/>
          <w:szCs w:val="28"/>
        </w:rPr>
        <w:t xml:space="preserve"> for the health and wellbeing of the child and also their personal and </w:t>
      </w:r>
      <w:r w:rsidR="0024722F" w:rsidRPr="00D13ED4">
        <w:rPr>
          <w:rFonts w:ascii="Arial" w:hAnsi="Arial" w:cs="Arial"/>
          <w:sz w:val="28"/>
          <w:szCs w:val="28"/>
        </w:rPr>
        <w:t>social development. Maynard</w:t>
      </w:r>
      <w:r w:rsidR="00E320BE" w:rsidRPr="00D13ED4">
        <w:rPr>
          <w:rFonts w:ascii="Arial" w:hAnsi="Arial" w:cs="Arial"/>
          <w:sz w:val="28"/>
          <w:szCs w:val="28"/>
        </w:rPr>
        <w:t xml:space="preserve"> (2007) states </w:t>
      </w:r>
      <w:r w:rsidR="008672B8" w:rsidRPr="00D13ED4">
        <w:rPr>
          <w:rFonts w:ascii="Arial" w:hAnsi="Arial" w:cs="Arial"/>
          <w:sz w:val="28"/>
          <w:szCs w:val="28"/>
        </w:rPr>
        <w:t xml:space="preserve">cultural diversity </w:t>
      </w:r>
      <w:r w:rsidR="00E320BE" w:rsidRPr="00D13ED4">
        <w:rPr>
          <w:rFonts w:ascii="Arial" w:hAnsi="Arial" w:cs="Arial"/>
          <w:sz w:val="28"/>
          <w:szCs w:val="28"/>
        </w:rPr>
        <w:t>is the main</w:t>
      </w:r>
      <w:r w:rsidR="008672B8" w:rsidRPr="00D13ED4">
        <w:rPr>
          <w:rFonts w:ascii="Arial" w:hAnsi="Arial" w:cs="Arial"/>
          <w:sz w:val="28"/>
          <w:szCs w:val="28"/>
        </w:rPr>
        <w:t xml:space="preserve"> core</w:t>
      </w:r>
      <w:r w:rsidR="00E320BE" w:rsidRPr="00D13ED4">
        <w:rPr>
          <w:rFonts w:ascii="Arial" w:hAnsi="Arial" w:cs="Arial"/>
          <w:sz w:val="28"/>
          <w:szCs w:val="28"/>
        </w:rPr>
        <w:t>.</w:t>
      </w:r>
      <w:r w:rsidR="008672B8" w:rsidRPr="00D13ED4">
        <w:rPr>
          <w:rFonts w:ascii="Arial" w:hAnsi="Arial" w:cs="Arial"/>
          <w:sz w:val="28"/>
          <w:szCs w:val="28"/>
        </w:rPr>
        <w:t xml:space="preserve"> Government documentation </w:t>
      </w:r>
      <w:r w:rsidR="0024722F" w:rsidRPr="00D13ED4">
        <w:rPr>
          <w:rFonts w:ascii="Arial" w:hAnsi="Arial" w:cs="Arial"/>
          <w:sz w:val="28"/>
          <w:szCs w:val="28"/>
        </w:rPr>
        <w:t xml:space="preserve">promotes play for children through first hand experiences. </w:t>
      </w:r>
      <w:r w:rsidR="008672B8" w:rsidRPr="00D13ED4">
        <w:rPr>
          <w:rFonts w:ascii="Arial" w:hAnsi="Arial" w:cs="Arial"/>
          <w:sz w:val="28"/>
          <w:szCs w:val="28"/>
        </w:rPr>
        <w:t xml:space="preserve"> approach where ‘children learn through first-hand exper</w:t>
      </w:r>
      <w:r w:rsidR="0024722F" w:rsidRPr="00D13ED4">
        <w:rPr>
          <w:rFonts w:ascii="Arial" w:hAnsi="Arial" w:cs="Arial"/>
          <w:sz w:val="28"/>
          <w:szCs w:val="28"/>
        </w:rPr>
        <w:t>iences and opportunities.</w:t>
      </w:r>
      <w:r w:rsidR="008672B8" w:rsidRPr="00D13ED4">
        <w:rPr>
          <w:rFonts w:ascii="Arial" w:hAnsi="Arial" w:cs="Arial"/>
          <w:sz w:val="28"/>
          <w:szCs w:val="28"/>
        </w:rPr>
        <w:t xml:space="preserve"> (DCELLS 2008a, 4</w:t>
      </w:r>
      <w:r w:rsidR="009430D1" w:rsidRPr="00D13ED4">
        <w:rPr>
          <w:rFonts w:ascii="Arial" w:hAnsi="Arial" w:cs="Arial"/>
          <w:sz w:val="28"/>
          <w:szCs w:val="28"/>
        </w:rPr>
        <w:t>), A</w:t>
      </w:r>
      <w:r w:rsidR="00BB3ABE" w:rsidRPr="00D13ED4">
        <w:rPr>
          <w:rFonts w:ascii="Arial" w:hAnsi="Arial" w:cs="Arial"/>
          <w:sz w:val="28"/>
          <w:szCs w:val="28"/>
        </w:rPr>
        <w:t xml:space="preserve"> representative from</w:t>
      </w:r>
      <w:r w:rsidR="00733D1B" w:rsidRPr="00D13ED4">
        <w:rPr>
          <w:rFonts w:ascii="Arial" w:hAnsi="Arial" w:cs="Arial"/>
          <w:sz w:val="28"/>
          <w:szCs w:val="28"/>
        </w:rPr>
        <w:t xml:space="preserve"> the foundation phase for the l</w:t>
      </w:r>
      <w:r w:rsidR="008672B8" w:rsidRPr="00D13ED4">
        <w:rPr>
          <w:rFonts w:ascii="Arial" w:hAnsi="Arial" w:cs="Arial"/>
          <w:sz w:val="28"/>
          <w:szCs w:val="28"/>
        </w:rPr>
        <w:t>ocal authority</w:t>
      </w:r>
      <w:r w:rsidR="00733D1B" w:rsidRPr="00D13ED4">
        <w:rPr>
          <w:rFonts w:ascii="Arial" w:hAnsi="Arial" w:cs="Arial"/>
          <w:sz w:val="28"/>
          <w:szCs w:val="28"/>
        </w:rPr>
        <w:t xml:space="preserve"> was interviewed in relation to children’s </w:t>
      </w:r>
      <w:r w:rsidR="008672B8" w:rsidRPr="00D13ED4">
        <w:rPr>
          <w:rFonts w:ascii="Arial" w:hAnsi="Arial" w:cs="Arial"/>
          <w:sz w:val="28"/>
          <w:szCs w:val="28"/>
        </w:rPr>
        <w:t>learning</w:t>
      </w:r>
      <w:r w:rsidR="009430D1" w:rsidRPr="00D13ED4">
        <w:rPr>
          <w:rFonts w:ascii="Arial" w:hAnsi="Arial" w:cs="Arial"/>
          <w:sz w:val="28"/>
          <w:szCs w:val="28"/>
        </w:rPr>
        <w:t>.</w:t>
      </w:r>
      <w:r w:rsidR="00733D1B" w:rsidRPr="00D13ED4">
        <w:rPr>
          <w:rFonts w:ascii="Arial" w:hAnsi="Arial" w:cs="Arial"/>
          <w:sz w:val="28"/>
          <w:szCs w:val="28"/>
        </w:rPr>
        <w:t xml:space="preserve"> </w:t>
      </w:r>
      <w:r w:rsidR="009430D1" w:rsidRPr="00D13ED4">
        <w:rPr>
          <w:rFonts w:ascii="Arial" w:hAnsi="Arial" w:cs="Arial"/>
          <w:sz w:val="28"/>
          <w:szCs w:val="28"/>
        </w:rPr>
        <w:t>H</w:t>
      </w:r>
      <w:r w:rsidR="00733D1B" w:rsidRPr="00D13ED4">
        <w:rPr>
          <w:rFonts w:ascii="Arial" w:hAnsi="Arial" w:cs="Arial"/>
          <w:sz w:val="28"/>
          <w:szCs w:val="28"/>
        </w:rPr>
        <w:t xml:space="preserve">e stated </w:t>
      </w:r>
      <w:r w:rsidR="009430D1" w:rsidRPr="00D13ED4">
        <w:rPr>
          <w:rFonts w:ascii="Arial" w:hAnsi="Arial" w:cs="Arial"/>
          <w:sz w:val="28"/>
          <w:szCs w:val="28"/>
        </w:rPr>
        <w:t>it must</w:t>
      </w:r>
      <w:r w:rsidR="008672B8" w:rsidRPr="00D13ED4">
        <w:rPr>
          <w:rFonts w:ascii="Arial" w:hAnsi="Arial" w:cs="Arial"/>
          <w:sz w:val="28"/>
          <w:szCs w:val="28"/>
        </w:rPr>
        <w:t xml:space="preserve"> have </w:t>
      </w:r>
      <w:r w:rsidR="009D2A4C" w:rsidRPr="00D13ED4">
        <w:rPr>
          <w:rFonts w:ascii="Arial" w:hAnsi="Arial" w:cs="Arial"/>
          <w:sz w:val="28"/>
          <w:szCs w:val="28"/>
        </w:rPr>
        <w:t>factors</w:t>
      </w:r>
      <w:r w:rsidR="008672B8" w:rsidRPr="00D13ED4">
        <w:rPr>
          <w:rFonts w:ascii="Arial" w:hAnsi="Arial" w:cs="Arial"/>
          <w:sz w:val="28"/>
          <w:szCs w:val="28"/>
        </w:rPr>
        <w:t xml:space="preserve"> that the children </w:t>
      </w:r>
      <w:r w:rsidR="00FF7D53" w:rsidRPr="00D13ED4">
        <w:rPr>
          <w:rFonts w:ascii="Arial" w:hAnsi="Arial" w:cs="Arial"/>
          <w:sz w:val="28"/>
          <w:szCs w:val="28"/>
        </w:rPr>
        <w:t>recognise</w:t>
      </w:r>
      <w:r w:rsidR="008672B8" w:rsidRPr="00D13ED4">
        <w:rPr>
          <w:rFonts w:ascii="Arial" w:hAnsi="Arial" w:cs="Arial"/>
          <w:sz w:val="28"/>
          <w:szCs w:val="28"/>
        </w:rPr>
        <w:t xml:space="preserve">. </w:t>
      </w:r>
      <w:r w:rsidR="00697361" w:rsidRPr="00D13ED4">
        <w:rPr>
          <w:rFonts w:ascii="Arial" w:hAnsi="Arial" w:cs="Arial"/>
          <w:sz w:val="28"/>
          <w:szCs w:val="28"/>
        </w:rPr>
        <w:t xml:space="preserve">All the resources in the </w:t>
      </w:r>
      <w:r w:rsidR="009430D1" w:rsidRPr="00D13ED4">
        <w:rPr>
          <w:rFonts w:ascii="Arial" w:hAnsi="Arial" w:cs="Arial"/>
          <w:sz w:val="28"/>
          <w:szCs w:val="28"/>
        </w:rPr>
        <w:t>classroom must</w:t>
      </w:r>
      <w:r w:rsidR="00697361" w:rsidRPr="00D13ED4">
        <w:rPr>
          <w:rFonts w:ascii="Arial" w:hAnsi="Arial" w:cs="Arial"/>
          <w:sz w:val="28"/>
          <w:szCs w:val="28"/>
        </w:rPr>
        <w:t xml:space="preserve"> be at the appropriate level for the child</w:t>
      </w:r>
      <w:r w:rsidR="009430D1" w:rsidRPr="00D13ED4">
        <w:rPr>
          <w:rFonts w:ascii="Arial" w:hAnsi="Arial" w:cs="Arial"/>
          <w:sz w:val="28"/>
          <w:szCs w:val="28"/>
        </w:rPr>
        <w:t>,</w:t>
      </w:r>
      <w:r w:rsidR="00697361" w:rsidRPr="00D13ED4">
        <w:rPr>
          <w:rFonts w:ascii="Arial" w:hAnsi="Arial" w:cs="Arial"/>
          <w:sz w:val="28"/>
          <w:szCs w:val="28"/>
        </w:rPr>
        <w:t xml:space="preserve"> and these need to be easily </w:t>
      </w:r>
      <w:r w:rsidR="003D489A" w:rsidRPr="00D13ED4">
        <w:rPr>
          <w:rFonts w:ascii="Arial" w:hAnsi="Arial" w:cs="Arial"/>
          <w:sz w:val="28"/>
          <w:szCs w:val="28"/>
        </w:rPr>
        <w:t xml:space="preserve">accessible. </w:t>
      </w:r>
      <w:r w:rsidR="00CA1B7A" w:rsidRPr="00D13ED4">
        <w:rPr>
          <w:rFonts w:ascii="Arial" w:hAnsi="Arial" w:cs="Arial"/>
          <w:sz w:val="28"/>
          <w:szCs w:val="28"/>
        </w:rPr>
        <w:t>Practitioners also</w:t>
      </w:r>
      <w:r w:rsidR="008672B8" w:rsidRPr="00D13ED4">
        <w:rPr>
          <w:rFonts w:ascii="Arial" w:hAnsi="Arial" w:cs="Arial"/>
          <w:sz w:val="28"/>
          <w:szCs w:val="28"/>
        </w:rPr>
        <w:t xml:space="preserve"> explained how this</w:t>
      </w:r>
      <w:r w:rsidR="00B9107F" w:rsidRPr="00D13ED4">
        <w:rPr>
          <w:rFonts w:ascii="Arial" w:hAnsi="Arial" w:cs="Arial"/>
          <w:sz w:val="28"/>
          <w:szCs w:val="28"/>
        </w:rPr>
        <w:t xml:space="preserve"> meth</w:t>
      </w:r>
      <w:r w:rsidR="00FB6474" w:rsidRPr="00D13ED4">
        <w:rPr>
          <w:rFonts w:ascii="Arial" w:hAnsi="Arial" w:cs="Arial"/>
          <w:sz w:val="28"/>
          <w:szCs w:val="28"/>
        </w:rPr>
        <w:t xml:space="preserve">od </w:t>
      </w:r>
      <w:r w:rsidR="003D489A" w:rsidRPr="00D13ED4">
        <w:rPr>
          <w:rFonts w:ascii="Arial" w:hAnsi="Arial" w:cs="Arial"/>
          <w:sz w:val="28"/>
          <w:szCs w:val="28"/>
        </w:rPr>
        <w:t xml:space="preserve">is positive for </w:t>
      </w:r>
      <w:r w:rsidR="008672B8" w:rsidRPr="00D13ED4">
        <w:rPr>
          <w:rFonts w:ascii="Arial" w:hAnsi="Arial" w:cs="Arial"/>
          <w:sz w:val="28"/>
          <w:szCs w:val="28"/>
        </w:rPr>
        <w:t>children</w:t>
      </w:r>
      <w:r w:rsidR="008B46E3" w:rsidRPr="00D13ED4">
        <w:rPr>
          <w:rFonts w:ascii="Arial" w:hAnsi="Arial" w:cs="Arial"/>
          <w:sz w:val="28"/>
          <w:szCs w:val="28"/>
        </w:rPr>
        <w:t>,</w:t>
      </w:r>
      <w:r w:rsidR="003D489A" w:rsidRPr="00D13ED4">
        <w:rPr>
          <w:rFonts w:ascii="Arial" w:hAnsi="Arial" w:cs="Arial"/>
          <w:sz w:val="28"/>
          <w:szCs w:val="28"/>
        </w:rPr>
        <w:t xml:space="preserve"> and they learn</w:t>
      </w:r>
      <w:r w:rsidR="008672B8" w:rsidRPr="00D13ED4">
        <w:rPr>
          <w:rFonts w:ascii="Arial" w:hAnsi="Arial" w:cs="Arial"/>
          <w:sz w:val="28"/>
          <w:szCs w:val="28"/>
        </w:rPr>
        <w:t xml:space="preserve"> through </w:t>
      </w:r>
      <w:r w:rsidR="00FB6474" w:rsidRPr="00D13ED4">
        <w:rPr>
          <w:rFonts w:ascii="Arial" w:hAnsi="Arial" w:cs="Arial"/>
          <w:sz w:val="28"/>
          <w:szCs w:val="28"/>
        </w:rPr>
        <w:t xml:space="preserve">experience. The </w:t>
      </w:r>
      <w:r w:rsidR="00B578E1" w:rsidRPr="00D13ED4">
        <w:rPr>
          <w:rFonts w:ascii="Arial" w:hAnsi="Arial" w:cs="Arial"/>
          <w:sz w:val="28"/>
          <w:szCs w:val="28"/>
        </w:rPr>
        <w:t>children were</w:t>
      </w:r>
      <w:r w:rsidR="00FB6474" w:rsidRPr="00D13ED4">
        <w:rPr>
          <w:rFonts w:ascii="Arial" w:hAnsi="Arial" w:cs="Arial"/>
          <w:sz w:val="28"/>
          <w:szCs w:val="28"/>
        </w:rPr>
        <w:t xml:space="preserve"> able to </w:t>
      </w:r>
      <w:r w:rsidR="00B578E1" w:rsidRPr="00D13ED4">
        <w:rPr>
          <w:rFonts w:ascii="Arial" w:hAnsi="Arial" w:cs="Arial"/>
          <w:sz w:val="28"/>
          <w:szCs w:val="28"/>
        </w:rPr>
        <w:t>make their</w:t>
      </w:r>
      <w:r w:rsidR="00FB6474" w:rsidRPr="00D13ED4">
        <w:rPr>
          <w:rFonts w:ascii="Arial" w:hAnsi="Arial" w:cs="Arial"/>
          <w:sz w:val="28"/>
          <w:szCs w:val="28"/>
        </w:rPr>
        <w:t xml:space="preserve"> own decisions about what they wanted to play with and what resources to use, and this was acknowledged as being child led which was seen as a positive.</w:t>
      </w:r>
      <w:r w:rsidR="008672B8" w:rsidRPr="00D13ED4">
        <w:rPr>
          <w:rFonts w:ascii="Arial" w:hAnsi="Arial" w:cs="Arial"/>
          <w:sz w:val="28"/>
          <w:szCs w:val="28"/>
        </w:rPr>
        <w:t xml:space="preserve"> (T5, 48). </w:t>
      </w:r>
      <w:r w:rsidR="00E0684F" w:rsidRPr="00D13ED4">
        <w:rPr>
          <w:rFonts w:ascii="Arial" w:hAnsi="Arial" w:cs="Arial"/>
          <w:sz w:val="28"/>
          <w:szCs w:val="28"/>
        </w:rPr>
        <w:t xml:space="preserve">Results show from a documentary survey, interviews with teachers and the advisory service that both schools recognised the </w:t>
      </w:r>
      <w:r w:rsidR="00B578E1" w:rsidRPr="00D13ED4">
        <w:rPr>
          <w:rFonts w:ascii="Arial" w:hAnsi="Arial" w:cs="Arial"/>
          <w:sz w:val="28"/>
          <w:szCs w:val="28"/>
        </w:rPr>
        <w:t>importance of the open curricula and how this contributes to the foundation phase.</w:t>
      </w:r>
    </w:p>
    <w:p w14:paraId="480E9C7A" w14:textId="3C8768D5" w:rsidR="00D0320E" w:rsidRPr="00D13ED4" w:rsidRDefault="007817DE" w:rsidP="00C46E8C">
      <w:pPr>
        <w:spacing w:line="360" w:lineRule="auto"/>
        <w:jc w:val="both"/>
        <w:textAlignment w:val="baseline"/>
        <w:rPr>
          <w:rFonts w:ascii="Arial" w:hAnsi="Arial" w:cs="Arial"/>
          <w:sz w:val="28"/>
          <w:szCs w:val="28"/>
        </w:rPr>
      </w:pPr>
      <w:r w:rsidRPr="00D13ED4">
        <w:rPr>
          <w:rFonts w:ascii="Arial" w:hAnsi="Arial" w:cs="Arial"/>
          <w:sz w:val="28"/>
          <w:szCs w:val="28"/>
        </w:rPr>
        <w:t xml:space="preserve"> The main features in the foundation phase are play based </w:t>
      </w:r>
      <w:r w:rsidR="00D0320E" w:rsidRPr="00D13ED4">
        <w:rPr>
          <w:rFonts w:ascii="Arial" w:hAnsi="Arial" w:cs="Arial"/>
          <w:sz w:val="28"/>
          <w:szCs w:val="28"/>
        </w:rPr>
        <w:t>Learning. Scandinavian</w:t>
      </w:r>
      <w:r w:rsidRPr="00D13ED4">
        <w:rPr>
          <w:rFonts w:ascii="Arial" w:hAnsi="Arial" w:cs="Arial"/>
          <w:sz w:val="28"/>
          <w:szCs w:val="28"/>
        </w:rPr>
        <w:t xml:space="preserve"> countries state th</w:t>
      </w:r>
      <w:r w:rsidR="00D0320E" w:rsidRPr="00D13ED4">
        <w:rPr>
          <w:rFonts w:ascii="Arial" w:hAnsi="Arial" w:cs="Arial"/>
          <w:sz w:val="28"/>
          <w:szCs w:val="28"/>
        </w:rPr>
        <w:t>e</w:t>
      </w:r>
      <w:r w:rsidRPr="00D13ED4">
        <w:rPr>
          <w:rFonts w:ascii="Arial" w:hAnsi="Arial" w:cs="Arial"/>
          <w:sz w:val="28"/>
          <w:szCs w:val="28"/>
        </w:rPr>
        <w:t xml:space="preserve"> importance of the outdoor area and </w:t>
      </w:r>
      <w:r w:rsidR="00D0320E" w:rsidRPr="00D13ED4">
        <w:rPr>
          <w:rFonts w:ascii="Arial" w:hAnsi="Arial" w:cs="Arial"/>
          <w:sz w:val="28"/>
          <w:szCs w:val="28"/>
        </w:rPr>
        <w:t>how they as countries are using the outdoors increasingly. And is an integral part of learning and it is a part of a child’s essential learning</w:t>
      </w:r>
      <w:r w:rsidR="008672B8" w:rsidRPr="00D13ED4">
        <w:rPr>
          <w:rFonts w:ascii="Arial" w:hAnsi="Arial" w:cs="Arial"/>
          <w:sz w:val="28"/>
          <w:szCs w:val="28"/>
        </w:rPr>
        <w:t>. Studies in Norway</w:t>
      </w:r>
      <w:r w:rsidR="001919F9" w:rsidRPr="00D13ED4">
        <w:rPr>
          <w:rFonts w:ascii="Arial" w:hAnsi="Arial" w:cs="Arial"/>
          <w:sz w:val="28"/>
          <w:szCs w:val="28"/>
        </w:rPr>
        <w:t xml:space="preserve"> show </w:t>
      </w:r>
      <w:r w:rsidR="008672B8" w:rsidRPr="00D13ED4">
        <w:rPr>
          <w:rFonts w:ascii="Arial" w:hAnsi="Arial" w:cs="Arial"/>
          <w:sz w:val="28"/>
          <w:szCs w:val="28"/>
        </w:rPr>
        <w:t>how</w:t>
      </w:r>
      <w:r w:rsidR="001919F9" w:rsidRPr="00D13ED4">
        <w:rPr>
          <w:rFonts w:ascii="Arial" w:hAnsi="Arial" w:cs="Arial"/>
          <w:sz w:val="28"/>
          <w:szCs w:val="28"/>
        </w:rPr>
        <w:t xml:space="preserve"> the outdoor environment has a positive effect on children’s </w:t>
      </w:r>
      <w:r w:rsidR="005D4B06" w:rsidRPr="00D13ED4">
        <w:rPr>
          <w:rFonts w:ascii="Arial" w:hAnsi="Arial" w:cs="Arial"/>
          <w:sz w:val="28"/>
          <w:szCs w:val="28"/>
        </w:rPr>
        <w:t>physical health</w:t>
      </w:r>
      <w:r w:rsidR="001919F9" w:rsidRPr="00D13ED4">
        <w:rPr>
          <w:rFonts w:ascii="Arial" w:hAnsi="Arial" w:cs="Arial"/>
          <w:sz w:val="28"/>
          <w:szCs w:val="28"/>
        </w:rPr>
        <w:t>.</w:t>
      </w:r>
      <w:r w:rsidR="008672B8" w:rsidRPr="00D13ED4">
        <w:rPr>
          <w:rFonts w:ascii="Arial" w:hAnsi="Arial" w:cs="Arial"/>
          <w:sz w:val="28"/>
          <w:szCs w:val="28"/>
        </w:rPr>
        <w:t xml:space="preserve"> (</w:t>
      </w:r>
      <w:proofErr w:type="spellStart"/>
      <w:r w:rsidR="008672B8" w:rsidRPr="00D13ED4">
        <w:rPr>
          <w:rFonts w:ascii="Arial" w:hAnsi="Arial" w:cs="Arial"/>
          <w:sz w:val="28"/>
          <w:szCs w:val="28"/>
        </w:rPr>
        <w:t>Björklid</w:t>
      </w:r>
      <w:proofErr w:type="spellEnd"/>
      <w:r w:rsidR="008672B8" w:rsidRPr="00D13ED4">
        <w:rPr>
          <w:rFonts w:ascii="Arial" w:hAnsi="Arial" w:cs="Arial"/>
          <w:sz w:val="28"/>
          <w:szCs w:val="28"/>
        </w:rPr>
        <w:t xml:space="preserve"> 2005; </w:t>
      </w:r>
      <w:proofErr w:type="spellStart"/>
      <w:r w:rsidR="008672B8" w:rsidRPr="00D13ED4">
        <w:rPr>
          <w:rFonts w:ascii="Arial" w:hAnsi="Arial" w:cs="Arial"/>
          <w:sz w:val="28"/>
          <w:szCs w:val="28"/>
        </w:rPr>
        <w:t>Fjørtoft</w:t>
      </w:r>
      <w:proofErr w:type="spellEnd"/>
      <w:r w:rsidR="008672B8" w:rsidRPr="00D13ED4">
        <w:rPr>
          <w:rFonts w:ascii="Arial" w:hAnsi="Arial" w:cs="Arial"/>
          <w:sz w:val="28"/>
          <w:szCs w:val="28"/>
        </w:rPr>
        <w:t xml:space="preserve"> 2001; </w:t>
      </w:r>
      <w:proofErr w:type="spellStart"/>
      <w:r w:rsidR="008672B8" w:rsidRPr="00D13ED4">
        <w:rPr>
          <w:rFonts w:ascii="Arial" w:hAnsi="Arial" w:cs="Arial"/>
          <w:sz w:val="28"/>
          <w:szCs w:val="28"/>
        </w:rPr>
        <w:t>Grahn</w:t>
      </w:r>
      <w:proofErr w:type="spellEnd"/>
      <w:r w:rsidR="008672B8" w:rsidRPr="00D13ED4">
        <w:rPr>
          <w:rFonts w:ascii="Arial" w:hAnsi="Arial" w:cs="Arial"/>
          <w:sz w:val="28"/>
          <w:szCs w:val="28"/>
        </w:rPr>
        <w:t xml:space="preserve"> et al. 1997). </w:t>
      </w:r>
    </w:p>
    <w:p w14:paraId="47BDCE24" w14:textId="53377314" w:rsidR="008672B8" w:rsidRPr="00D13ED4" w:rsidRDefault="00A83E65" w:rsidP="00C46E8C">
      <w:pPr>
        <w:spacing w:line="360" w:lineRule="auto"/>
        <w:jc w:val="both"/>
        <w:textAlignment w:val="baseline"/>
        <w:rPr>
          <w:rFonts w:ascii="Arial" w:hAnsi="Arial" w:cs="Arial"/>
          <w:sz w:val="28"/>
          <w:szCs w:val="28"/>
        </w:rPr>
      </w:pPr>
      <w:r w:rsidRPr="00D13ED4">
        <w:rPr>
          <w:rFonts w:ascii="Arial" w:hAnsi="Arial" w:cs="Arial"/>
          <w:sz w:val="28"/>
          <w:szCs w:val="28"/>
        </w:rPr>
        <w:t>The</w:t>
      </w:r>
      <w:r w:rsidR="005D4B06" w:rsidRPr="00D13ED4">
        <w:rPr>
          <w:rFonts w:ascii="Arial" w:hAnsi="Arial" w:cs="Arial"/>
          <w:sz w:val="28"/>
          <w:szCs w:val="28"/>
        </w:rPr>
        <w:t xml:space="preserve"> </w:t>
      </w:r>
      <w:r w:rsidRPr="00D13ED4">
        <w:rPr>
          <w:rFonts w:ascii="Arial" w:hAnsi="Arial" w:cs="Arial"/>
          <w:sz w:val="28"/>
          <w:szCs w:val="28"/>
        </w:rPr>
        <w:t>foundation phas</w:t>
      </w:r>
      <w:r w:rsidR="005D4B06" w:rsidRPr="00D13ED4">
        <w:rPr>
          <w:rFonts w:ascii="Arial" w:hAnsi="Arial" w:cs="Arial"/>
          <w:sz w:val="28"/>
          <w:szCs w:val="28"/>
        </w:rPr>
        <w:t>e settings</w:t>
      </w:r>
      <w:r w:rsidRPr="00D13ED4">
        <w:rPr>
          <w:rFonts w:ascii="Arial" w:hAnsi="Arial" w:cs="Arial"/>
          <w:sz w:val="28"/>
          <w:szCs w:val="28"/>
        </w:rPr>
        <w:t xml:space="preserve"> </w:t>
      </w:r>
      <w:r w:rsidR="00AF0A85" w:rsidRPr="00D13ED4">
        <w:rPr>
          <w:rFonts w:ascii="Arial" w:hAnsi="Arial" w:cs="Arial"/>
          <w:sz w:val="28"/>
          <w:szCs w:val="28"/>
        </w:rPr>
        <w:t>emphasise</w:t>
      </w:r>
      <w:r w:rsidR="00E66EC3" w:rsidRPr="00D13ED4">
        <w:rPr>
          <w:rFonts w:ascii="Arial" w:hAnsi="Arial" w:cs="Arial"/>
          <w:sz w:val="28"/>
          <w:szCs w:val="28"/>
        </w:rPr>
        <w:t xml:space="preserve"> the </w:t>
      </w:r>
      <w:r w:rsidRPr="00D13ED4">
        <w:rPr>
          <w:rFonts w:ascii="Arial" w:hAnsi="Arial" w:cs="Arial"/>
          <w:sz w:val="28"/>
          <w:szCs w:val="28"/>
        </w:rPr>
        <w:t>importance</w:t>
      </w:r>
      <w:r w:rsidR="00E66EC3" w:rsidRPr="00D13ED4">
        <w:rPr>
          <w:rFonts w:ascii="Arial" w:hAnsi="Arial" w:cs="Arial"/>
          <w:sz w:val="28"/>
          <w:szCs w:val="28"/>
        </w:rPr>
        <w:t xml:space="preserve"> o</w:t>
      </w:r>
      <w:r w:rsidR="00633439" w:rsidRPr="00D13ED4">
        <w:rPr>
          <w:rFonts w:ascii="Arial" w:hAnsi="Arial" w:cs="Arial"/>
          <w:sz w:val="28"/>
          <w:szCs w:val="28"/>
        </w:rPr>
        <w:t>f</w:t>
      </w:r>
      <w:r w:rsidR="00E66EC3" w:rsidRPr="00D13ED4">
        <w:rPr>
          <w:rFonts w:ascii="Arial" w:hAnsi="Arial" w:cs="Arial"/>
          <w:sz w:val="28"/>
          <w:szCs w:val="28"/>
        </w:rPr>
        <w:t xml:space="preserve"> using the outdoors</w:t>
      </w:r>
      <w:r w:rsidR="00633439" w:rsidRPr="00D13ED4">
        <w:rPr>
          <w:rFonts w:ascii="Arial" w:hAnsi="Arial" w:cs="Arial"/>
          <w:sz w:val="28"/>
          <w:szCs w:val="28"/>
        </w:rPr>
        <w:t>,</w:t>
      </w:r>
      <w:r w:rsidR="00E66EC3" w:rsidRPr="00D13ED4">
        <w:rPr>
          <w:rFonts w:ascii="Arial" w:hAnsi="Arial" w:cs="Arial"/>
          <w:sz w:val="28"/>
          <w:szCs w:val="28"/>
        </w:rPr>
        <w:t xml:space="preserve"> and </w:t>
      </w:r>
      <w:r w:rsidR="0037554A" w:rsidRPr="00D13ED4">
        <w:rPr>
          <w:rFonts w:ascii="Arial" w:hAnsi="Arial" w:cs="Arial"/>
          <w:sz w:val="28"/>
          <w:szCs w:val="28"/>
        </w:rPr>
        <w:t>encourages practitioners</w:t>
      </w:r>
      <w:r w:rsidRPr="00D13ED4">
        <w:rPr>
          <w:rFonts w:ascii="Arial" w:hAnsi="Arial" w:cs="Arial"/>
          <w:sz w:val="28"/>
          <w:szCs w:val="28"/>
        </w:rPr>
        <w:t xml:space="preserve"> </w:t>
      </w:r>
      <w:r w:rsidR="00E66EC3" w:rsidRPr="00D13ED4">
        <w:rPr>
          <w:rFonts w:ascii="Arial" w:hAnsi="Arial" w:cs="Arial"/>
          <w:sz w:val="28"/>
          <w:szCs w:val="28"/>
        </w:rPr>
        <w:t xml:space="preserve">to use it like </w:t>
      </w:r>
      <w:r w:rsidR="008672B8" w:rsidRPr="00D13ED4">
        <w:rPr>
          <w:rFonts w:ascii="Arial" w:hAnsi="Arial" w:cs="Arial"/>
          <w:sz w:val="28"/>
          <w:szCs w:val="28"/>
        </w:rPr>
        <w:t>another classroom</w:t>
      </w:r>
      <w:r w:rsidRPr="00D13ED4">
        <w:rPr>
          <w:rFonts w:ascii="Arial" w:hAnsi="Arial" w:cs="Arial"/>
          <w:sz w:val="28"/>
          <w:szCs w:val="28"/>
        </w:rPr>
        <w:t>, just as much as using the indoors</w:t>
      </w:r>
      <w:r w:rsidR="00633439" w:rsidRPr="00D13ED4">
        <w:rPr>
          <w:rFonts w:ascii="Arial" w:hAnsi="Arial" w:cs="Arial"/>
          <w:sz w:val="28"/>
          <w:szCs w:val="28"/>
        </w:rPr>
        <w:t>,</w:t>
      </w:r>
      <w:r w:rsidRPr="00D13ED4">
        <w:rPr>
          <w:rFonts w:ascii="Arial" w:hAnsi="Arial" w:cs="Arial"/>
          <w:sz w:val="28"/>
          <w:szCs w:val="28"/>
        </w:rPr>
        <w:t xml:space="preserve"> and is recommended that the practitioners use it on a daily basis.</w:t>
      </w:r>
      <w:r w:rsidR="008672B8" w:rsidRPr="00D13ED4">
        <w:rPr>
          <w:rFonts w:ascii="Arial" w:hAnsi="Arial" w:cs="Arial"/>
          <w:sz w:val="28"/>
          <w:szCs w:val="28"/>
        </w:rPr>
        <w:t xml:space="preserve"> (M1</w:t>
      </w:r>
      <w:r w:rsidR="00A8592B" w:rsidRPr="00D13ED4">
        <w:rPr>
          <w:rFonts w:ascii="Arial" w:hAnsi="Arial" w:cs="Arial"/>
          <w:sz w:val="28"/>
          <w:szCs w:val="28"/>
        </w:rPr>
        <w:t>). Waller</w:t>
      </w:r>
      <w:r w:rsidR="00621305" w:rsidRPr="00D13ED4">
        <w:rPr>
          <w:rFonts w:ascii="Arial" w:hAnsi="Arial" w:cs="Arial"/>
          <w:sz w:val="28"/>
          <w:szCs w:val="28"/>
        </w:rPr>
        <w:t xml:space="preserve"> (</w:t>
      </w:r>
      <w:r w:rsidR="003E69CD" w:rsidRPr="00D13ED4">
        <w:rPr>
          <w:rFonts w:ascii="Arial" w:hAnsi="Arial" w:cs="Arial"/>
          <w:sz w:val="28"/>
          <w:szCs w:val="28"/>
        </w:rPr>
        <w:t xml:space="preserve">2007) states </w:t>
      </w:r>
      <w:r w:rsidR="0037554A" w:rsidRPr="00D13ED4">
        <w:rPr>
          <w:rFonts w:ascii="Arial" w:hAnsi="Arial" w:cs="Arial"/>
          <w:sz w:val="28"/>
          <w:szCs w:val="28"/>
        </w:rPr>
        <w:t xml:space="preserve">the </w:t>
      </w:r>
      <w:r w:rsidR="003E69CD" w:rsidRPr="00D13ED4">
        <w:rPr>
          <w:rFonts w:ascii="Arial" w:hAnsi="Arial" w:cs="Arial"/>
          <w:sz w:val="28"/>
          <w:szCs w:val="28"/>
        </w:rPr>
        <w:t>o</w:t>
      </w:r>
      <w:r w:rsidR="008672B8" w:rsidRPr="00D13ED4">
        <w:rPr>
          <w:rFonts w:ascii="Arial" w:hAnsi="Arial" w:cs="Arial"/>
          <w:sz w:val="28"/>
          <w:szCs w:val="28"/>
        </w:rPr>
        <w:t>utdoor</w:t>
      </w:r>
      <w:r w:rsidR="0037554A" w:rsidRPr="00D13ED4">
        <w:rPr>
          <w:rFonts w:ascii="Arial" w:hAnsi="Arial" w:cs="Arial"/>
          <w:sz w:val="28"/>
          <w:szCs w:val="28"/>
        </w:rPr>
        <w:t xml:space="preserve">s </w:t>
      </w:r>
      <w:r w:rsidR="008672B8" w:rsidRPr="00D13ED4">
        <w:rPr>
          <w:rFonts w:ascii="Arial" w:hAnsi="Arial" w:cs="Arial"/>
          <w:sz w:val="28"/>
          <w:szCs w:val="28"/>
        </w:rPr>
        <w:t xml:space="preserve">is </w:t>
      </w:r>
      <w:r w:rsidR="00A8592B" w:rsidRPr="00D13ED4">
        <w:rPr>
          <w:rFonts w:ascii="Arial" w:hAnsi="Arial" w:cs="Arial"/>
          <w:sz w:val="28"/>
          <w:szCs w:val="28"/>
        </w:rPr>
        <w:t>fundamental to</w:t>
      </w:r>
      <w:r w:rsidR="008672B8" w:rsidRPr="00D13ED4">
        <w:rPr>
          <w:rFonts w:ascii="Arial" w:hAnsi="Arial" w:cs="Arial"/>
          <w:sz w:val="28"/>
          <w:szCs w:val="28"/>
        </w:rPr>
        <w:t xml:space="preserve"> the</w:t>
      </w:r>
      <w:r w:rsidR="003A56B7" w:rsidRPr="00D13ED4">
        <w:rPr>
          <w:rFonts w:ascii="Arial" w:hAnsi="Arial" w:cs="Arial"/>
          <w:sz w:val="28"/>
          <w:szCs w:val="28"/>
        </w:rPr>
        <w:t xml:space="preserve"> new curriculum</w:t>
      </w:r>
      <w:r w:rsidR="008672B8" w:rsidRPr="00D13ED4">
        <w:rPr>
          <w:rFonts w:ascii="Arial" w:hAnsi="Arial" w:cs="Arial"/>
          <w:sz w:val="28"/>
          <w:szCs w:val="28"/>
        </w:rPr>
        <w:t xml:space="preserve"> </w:t>
      </w:r>
      <w:r w:rsidR="003A2D22" w:rsidRPr="00D13ED4">
        <w:rPr>
          <w:rFonts w:ascii="Arial" w:hAnsi="Arial" w:cs="Arial"/>
          <w:sz w:val="28"/>
          <w:szCs w:val="28"/>
        </w:rPr>
        <w:t xml:space="preserve">and the importance </w:t>
      </w:r>
      <w:r w:rsidR="005300CC" w:rsidRPr="00D13ED4">
        <w:rPr>
          <w:rFonts w:ascii="Arial" w:hAnsi="Arial" w:cs="Arial"/>
          <w:sz w:val="28"/>
          <w:szCs w:val="28"/>
        </w:rPr>
        <w:t xml:space="preserve">of </w:t>
      </w:r>
      <w:r w:rsidR="005300CC" w:rsidRPr="00D13ED4">
        <w:rPr>
          <w:rFonts w:ascii="Arial" w:hAnsi="Arial" w:cs="Arial"/>
          <w:sz w:val="28"/>
          <w:szCs w:val="28"/>
        </w:rPr>
        <w:lastRenderedPageBreak/>
        <w:t>organised</w:t>
      </w:r>
      <w:r w:rsidR="003A2D22" w:rsidRPr="00D13ED4">
        <w:rPr>
          <w:rFonts w:ascii="Arial" w:hAnsi="Arial" w:cs="Arial"/>
          <w:sz w:val="28"/>
          <w:szCs w:val="28"/>
        </w:rPr>
        <w:t xml:space="preserve"> activities </w:t>
      </w:r>
      <w:r w:rsidR="008672B8" w:rsidRPr="00D13ED4">
        <w:rPr>
          <w:rFonts w:ascii="Arial" w:hAnsi="Arial" w:cs="Arial"/>
          <w:sz w:val="28"/>
          <w:szCs w:val="28"/>
        </w:rPr>
        <w:t>both the indoor and outdoor learning environments</w:t>
      </w:r>
      <w:r w:rsidR="005300CC" w:rsidRPr="00D13ED4">
        <w:rPr>
          <w:rFonts w:ascii="Arial" w:hAnsi="Arial" w:cs="Arial"/>
          <w:sz w:val="28"/>
          <w:szCs w:val="28"/>
        </w:rPr>
        <w:t>,</w:t>
      </w:r>
      <w:r w:rsidR="003A2D22" w:rsidRPr="00D13ED4">
        <w:rPr>
          <w:rFonts w:ascii="Arial" w:hAnsi="Arial" w:cs="Arial"/>
          <w:sz w:val="28"/>
          <w:szCs w:val="28"/>
        </w:rPr>
        <w:t xml:space="preserve"> and how it links into the seven areas of learning.</w:t>
      </w:r>
      <w:r w:rsidR="00A8592B" w:rsidRPr="00D13ED4">
        <w:rPr>
          <w:rFonts w:ascii="Arial" w:hAnsi="Arial" w:cs="Arial"/>
          <w:sz w:val="28"/>
          <w:szCs w:val="28"/>
        </w:rPr>
        <w:t xml:space="preserve"> Research and documents show how much emphasis is on</w:t>
      </w:r>
      <w:r w:rsidR="008672B8" w:rsidRPr="00D13ED4">
        <w:rPr>
          <w:rFonts w:ascii="Arial" w:hAnsi="Arial" w:cs="Arial"/>
          <w:sz w:val="28"/>
          <w:szCs w:val="28"/>
        </w:rPr>
        <w:t xml:space="preserve"> outdoor</w:t>
      </w:r>
      <w:r w:rsidR="00A8592B" w:rsidRPr="00D13ED4">
        <w:rPr>
          <w:rFonts w:ascii="Arial" w:hAnsi="Arial" w:cs="Arial"/>
          <w:sz w:val="28"/>
          <w:szCs w:val="28"/>
        </w:rPr>
        <w:t xml:space="preserve"> learning. By being outdoors all aspects of a child’s learning and development can be </w:t>
      </w:r>
      <w:r w:rsidR="00CC2CC7" w:rsidRPr="00D13ED4">
        <w:rPr>
          <w:rFonts w:ascii="Arial" w:hAnsi="Arial" w:cs="Arial"/>
          <w:sz w:val="28"/>
          <w:szCs w:val="28"/>
        </w:rPr>
        <w:t>experienced (</w:t>
      </w:r>
      <w:r w:rsidR="008672B8" w:rsidRPr="00D13ED4">
        <w:rPr>
          <w:rFonts w:ascii="Arial" w:hAnsi="Arial" w:cs="Arial"/>
          <w:sz w:val="28"/>
          <w:szCs w:val="28"/>
        </w:rPr>
        <w:t>ACCAC 2001</w:t>
      </w:r>
      <w:r w:rsidR="00CC2CC7" w:rsidRPr="00D13ED4">
        <w:rPr>
          <w:rFonts w:ascii="Arial" w:hAnsi="Arial" w:cs="Arial"/>
          <w:sz w:val="28"/>
          <w:szCs w:val="28"/>
        </w:rPr>
        <w:t xml:space="preserve">). </w:t>
      </w:r>
      <w:r w:rsidR="008B76E0" w:rsidRPr="00D13ED4">
        <w:rPr>
          <w:rFonts w:ascii="Arial" w:hAnsi="Arial" w:cs="Arial"/>
          <w:sz w:val="28"/>
          <w:szCs w:val="28"/>
        </w:rPr>
        <w:t>However,</w:t>
      </w:r>
      <w:r w:rsidR="00CC2CC7" w:rsidRPr="00D13ED4">
        <w:rPr>
          <w:rFonts w:ascii="Arial" w:hAnsi="Arial" w:cs="Arial"/>
          <w:sz w:val="28"/>
          <w:szCs w:val="28"/>
        </w:rPr>
        <w:t xml:space="preserve"> </w:t>
      </w:r>
      <w:r w:rsidR="008672B8" w:rsidRPr="00D13ED4">
        <w:rPr>
          <w:rFonts w:ascii="Arial" w:hAnsi="Arial" w:cs="Arial"/>
          <w:sz w:val="28"/>
          <w:szCs w:val="28"/>
        </w:rPr>
        <w:t xml:space="preserve">the Foundation Phase framework requires the </w:t>
      </w:r>
      <w:r w:rsidR="00335CE4" w:rsidRPr="00D13ED4">
        <w:rPr>
          <w:rFonts w:ascii="Arial" w:hAnsi="Arial" w:cs="Arial"/>
          <w:sz w:val="28"/>
          <w:szCs w:val="28"/>
        </w:rPr>
        <w:t xml:space="preserve">outdoor learning </w:t>
      </w:r>
      <w:r w:rsidR="008672B8" w:rsidRPr="00D13ED4">
        <w:rPr>
          <w:rFonts w:ascii="Arial" w:hAnsi="Arial" w:cs="Arial"/>
          <w:sz w:val="28"/>
          <w:szCs w:val="28"/>
        </w:rPr>
        <w:t xml:space="preserve">environment to be </w:t>
      </w:r>
      <w:r w:rsidR="00CC2CC7" w:rsidRPr="00D13ED4">
        <w:rPr>
          <w:rFonts w:ascii="Arial" w:hAnsi="Arial" w:cs="Arial"/>
          <w:sz w:val="28"/>
          <w:szCs w:val="28"/>
        </w:rPr>
        <w:t>seen as</w:t>
      </w:r>
      <w:r w:rsidR="008672B8" w:rsidRPr="00D13ED4">
        <w:rPr>
          <w:rFonts w:ascii="Arial" w:hAnsi="Arial" w:cs="Arial"/>
          <w:sz w:val="28"/>
          <w:szCs w:val="28"/>
        </w:rPr>
        <w:t xml:space="preserve"> a resource for children’s learning and</w:t>
      </w:r>
      <w:r w:rsidR="00CC2CC7" w:rsidRPr="00D13ED4">
        <w:rPr>
          <w:rFonts w:ascii="Arial" w:hAnsi="Arial" w:cs="Arial"/>
          <w:sz w:val="28"/>
          <w:szCs w:val="28"/>
        </w:rPr>
        <w:t xml:space="preserve"> children should be given the opportunity to take risks both indoors and outdoors so that they can gain confidence and </w:t>
      </w:r>
      <w:r w:rsidR="00570E42" w:rsidRPr="00D13ED4">
        <w:rPr>
          <w:rFonts w:ascii="Arial" w:hAnsi="Arial" w:cs="Arial"/>
          <w:sz w:val="28"/>
          <w:szCs w:val="28"/>
        </w:rPr>
        <w:t>experience in</w:t>
      </w:r>
      <w:r w:rsidR="00CC2CC7" w:rsidRPr="00D13ED4">
        <w:rPr>
          <w:rFonts w:ascii="Arial" w:hAnsi="Arial" w:cs="Arial"/>
          <w:sz w:val="28"/>
          <w:szCs w:val="28"/>
        </w:rPr>
        <w:t xml:space="preserve"> what they are learning.</w:t>
      </w:r>
      <w:r w:rsidR="008672B8" w:rsidRPr="00D13ED4">
        <w:rPr>
          <w:rFonts w:ascii="Arial" w:hAnsi="Arial" w:cs="Arial"/>
          <w:sz w:val="28"/>
          <w:szCs w:val="28"/>
        </w:rPr>
        <w:t xml:space="preserve"> 518 N. WAINWRIGHT ET AL.  (DCELLS 2008a, 16</w:t>
      </w:r>
      <w:r w:rsidR="004061FB" w:rsidRPr="00D13ED4">
        <w:rPr>
          <w:rFonts w:ascii="Arial" w:hAnsi="Arial" w:cs="Arial"/>
          <w:sz w:val="28"/>
          <w:szCs w:val="28"/>
        </w:rPr>
        <w:t>). If</w:t>
      </w:r>
      <w:r w:rsidR="00613649" w:rsidRPr="00D13ED4">
        <w:rPr>
          <w:rFonts w:ascii="Arial" w:hAnsi="Arial" w:cs="Arial"/>
          <w:sz w:val="28"/>
          <w:szCs w:val="28"/>
        </w:rPr>
        <w:t xml:space="preserve"> there are not these opportunities, then children won’t have the best possible experience of what he outdoors can provide. </w:t>
      </w:r>
      <w:r w:rsidR="008672B8" w:rsidRPr="00D13ED4">
        <w:rPr>
          <w:rFonts w:ascii="Arial" w:hAnsi="Arial" w:cs="Arial"/>
          <w:sz w:val="28"/>
          <w:szCs w:val="28"/>
        </w:rPr>
        <w:t xml:space="preserve"> </w:t>
      </w:r>
      <w:r w:rsidR="00570E42" w:rsidRPr="00D13ED4">
        <w:rPr>
          <w:rFonts w:ascii="Arial" w:hAnsi="Arial" w:cs="Arial"/>
          <w:sz w:val="28"/>
          <w:szCs w:val="28"/>
        </w:rPr>
        <w:t xml:space="preserve">There needs to be a good </w:t>
      </w:r>
      <w:r w:rsidR="00D30CB0" w:rsidRPr="00D13ED4">
        <w:rPr>
          <w:rFonts w:ascii="Arial" w:hAnsi="Arial" w:cs="Arial"/>
          <w:sz w:val="28"/>
          <w:szCs w:val="28"/>
        </w:rPr>
        <w:t>balance of</w:t>
      </w:r>
      <w:r w:rsidR="00570E42" w:rsidRPr="00D13ED4">
        <w:rPr>
          <w:rFonts w:ascii="Arial" w:hAnsi="Arial" w:cs="Arial"/>
          <w:sz w:val="28"/>
          <w:szCs w:val="28"/>
        </w:rPr>
        <w:t xml:space="preserve"> cognitive and social and emotional </w:t>
      </w:r>
      <w:r w:rsidR="00D30CB0" w:rsidRPr="00D13ED4">
        <w:rPr>
          <w:rFonts w:ascii="Arial" w:hAnsi="Arial" w:cs="Arial"/>
          <w:sz w:val="28"/>
          <w:szCs w:val="28"/>
        </w:rPr>
        <w:t>development and</w:t>
      </w:r>
      <w:r w:rsidR="00570E42" w:rsidRPr="00D13ED4">
        <w:rPr>
          <w:rFonts w:ascii="Arial" w:hAnsi="Arial" w:cs="Arial"/>
          <w:sz w:val="28"/>
          <w:szCs w:val="28"/>
        </w:rPr>
        <w:t xml:space="preserve"> the environment should </w:t>
      </w:r>
      <w:r w:rsidR="00D30CB0" w:rsidRPr="00D13ED4">
        <w:rPr>
          <w:rFonts w:ascii="Arial" w:hAnsi="Arial" w:cs="Arial"/>
          <w:sz w:val="28"/>
          <w:szCs w:val="28"/>
        </w:rPr>
        <w:t>promote child</w:t>
      </w:r>
      <w:r w:rsidR="00570E42" w:rsidRPr="00D13ED4">
        <w:rPr>
          <w:rFonts w:ascii="Arial" w:hAnsi="Arial" w:cs="Arial"/>
          <w:sz w:val="28"/>
          <w:szCs w:val="28"/>
        </w:rPr>
        <w:t xml:space="preserve"> centred activities </w:t>
      </w:r>
      <w:r w:rsidR="00D30CB0" w:rsidRPr="00D13ED4">
        <w:rPr>
          <w:rFonts w:ascii="Arial" w:hAnsi="Arial" w:cs="Arial"/>
          <w:sz w:val="28"/>
          <w:szCs w:val="28"/>
        </w:rPr>
        <w:t>so that they are able to explore and that is a</w:t>
      </w:r>
      <w:r w:rsidR="008672B8" w:rsidRPr="00D13ED4">
        <w:rPr>
          <w:rFonts w:ascii="Arial" w:hAnsi="Arial" w:cs="Arial"/>
          <w:sz w:val="28"/>
          <w:szCs w:val="28"/>
        </w:rPr>
        <w:t>ccording to the former Minister for Education</w:t>
      </w:r>
      <w:r w:rsidR="00D30CB0" w:rsidRPr="00D13ED4">
        <w:rPr>
          <w:rFonts w:ascii="Arial" w:hAnsi="Arial" w:cs="Arial"/>
          <w:sz w:val="28"/>
          <w:szCs w:val="28"/>
        </w:rPr>
        <w:t xml:space="preserve">. </w:t>
      </w:r>
      <w:r w:rsidR="008672B8" w:rsidRPr="00D13ED4">
        <w:rPr>
          <w:rFonts w:ascii="Arial" w:hAnsi="Arial" w:cs="Arial"/>
          <w:sz w:val="28"/>
          <w:szCs w:val="28"/>
        </w:rPr>
        <w:t xml:space="preserve">Guidance from the local authority </w:t>
      </w:r>
      <w:r w:rsidR="00D30CB0" w:rsidRPr="00D13ED4">
        <w:rPr>
          <w:rFonts w:ascii="Arial" w:hAnsi="Arial" w:cs="Arial"/>
          <w:sz w:val="28"/>
          <w:szCs w:val="28"/>
        </w:rPr>
        <w:t xml:space="preserve">states there needs to be more </w:t>
      </w:r>
      <w:r w:rsidR="004061FB" w:rsidRPr="00D13ED4">
        <w:rPr>
          <w:rFonts w:ascii="Arial" w:hAnsi="Arial" w:cs="Arial"/>
          <w:sz w:val="28"/>
          <w:szCs w:val="28"/>
        </w:rPr>
        <w:t>emphasis</w:t>
      </w:r>
      <w:r w:rsidR="00D30CB0" w:rsidRPr="00D13ED4">
        <w:rPr>
          <w:rFonts w:ascii="Arial" w:hAnsi="Arial" w:cs="Arial"/>
          <w:sz w:val="28"/>
          <w:szCs w:val="28"/>
        </w:rPr>
        <w:t xml:space="preserve"> on </w:t>
      </w:r>
      <w:r w:rsidR="004061FB" w:rsidRPr="00D13ED4">
        <w:rPr>
          <w:rFonts w:ascii="Arial" w:hAnsi="Arial" w:cs="Arial"/>
          <w:sz w:val="28"/>
          <w:szCs w:val="28"/>
        </w:rPr>
        <w:t>outdoor learning and play. It states children are more involved and active in</w:t>
      </w:r>
      <w:r w:rsidR="008672B8" w:rsidRPr="00D13ED4">
        <w:rPr>
          <w:rFonts w:ascii="Arial" w:hAnsi="Arial" w:cs="Arial"/>
          <w:sz w:val="28"/>
          <w:szCs w:val="28"/>
        </w:rPr>
        <w:t xml:space="preserve"> their learning</w:t>
      </w:r>
      <w:r w:rsidR="00D30CB0" w:rsidRPr="00D13ED4">
        <w:rPr>
          <w:rFonts w:ascii="Arial" w:hAnsi="Arial" w:cs="Arial"/>
          <w:sz w:val="28"/>
          <w:szCs w:val="28"/>
        </w:rPr>
        <w:t xml:space="preserve"> </w:t>
      </w:r>
      <w:r w:rsidR="004061FB" w:rsidRPr="00D13ED4">
        <w:rPr>
          <w:rFonts w:ascii="Arial" w:hAnsi="Arial" w:cs="Arial"/>
          <w:sz w:val="28"/>
          <w:szCs w:val="28"/>
        </w:rPr>
        <w:t>whilst having</w:t>
      </w:r>
      <w:r w:rsidR="00D30CB0" w:rsidRPr="00D13ED4">
        <w:rPr>
          <w:rFonts w:ascii="Arial" w:hAnsi="Arial" w:cs="Arial"/>
          <w:sz w:val="28"/>
          <w:szCs w:val="28"/>
        </w:rPr>
        <w:t xml:space="preserve"> the opportunities to do so</w:t>
      </w:r>
      <w:r w:rsidR="004061FB" w:rsidRPr="00D13ED4">
        <w:rPr>
          <w:rFonts w:ascii="Arial" w:hAnsi="Arial" w:cs="Arial"/>
          <w:sz w:val="28"/>
          <w:szCs w:val="28"/>
        </w:rPr>
        <w:t>,</w:t>
      </w:r>
      <w:r w:rsidR="00D30CB0" w:rsidRPr="00D13ED4">
        <w:rPr>
          <w:rFonts w:ascii="Arial" w:hAnsi="Arial" w:cs="Arial"/>
          <w:sz w:val="28"/>
          <w:szCs w:val="28"/>
        </w:rPr>
        <w:t xml:space="preserve"> rather than indoors doing work sheets.</w:t>
      </w:r>
      <w:r w:rsidR="008672B8" w:rsidRPr="00D13ED4">
        <w:rPr>
          <w:rFonts w:ascii="Arial" w:hAnsi="Arial" w:cs="Arial"/>
          <w:sz w:val="28"/>
          <w:szCs w:val="28"/>
        </w:rPr>
        <w:t xml:space="preserve"> </w:t>
      </w:r>
      <w:r w:rsidR="004061FB" w:rsidRPr="00D13ED4">
        <w:rPr>
          <w:rFonts w:ascii="Arial" w:hAnsi="Arial" w:cs="Arial"/>
          <w:sz w:val="28"/>
          <w:szCs w:val="28"/>
        </w:rPr>
        <w:t xml:space="preserve">The feedback regarding the Foundation Phase curriculum, states from research that outdoor education is the key to a </w:t>
      </w:r>
      <w:r w:rsidR="00B20005" w:rsidRPr="00D13ED4">
        <w:rPr>
          <w:rFonts w:ascii="Arial" w:hAnsi="Arial" w:cs="Arial"/>
          <w:sz w:val="28"/>
          <w:szCs w:val="28"/>
        </w:rPr>
        <w:t>child’s learning</w:t>
      </w:r>
      <w:r w:rsidR="004061FB" w:rsidRPr="00D13ED4">
        <w:rPr>
          <w:rFonts w:ascii="Arial" w:hAnsi="Arial" w:cs="Arial"/>
          <w:sz w:val="28"/>
          <w:szCs w:val="28"/>
        </w:rPr>
        <w:t xml:space="preserve"> and future.</w:t>
      </w:r>
    </w:p>
    <w:p w14:paraId="579A14FE" w14:textId="7C106BC1" w:rsidR="008672B8" w:rsidRPr="00D13ED4" w:rsidRDefault="002B28E6" w:rsidP="00C46E8C">
      <w:pPr>
        <w:spacing w:line="360" w:lineRule="auto"/>
        <w:jc w:val="both"/>
        <w:textAlignment w:val="baseline"/>
        <w:rPr>
          <w:rFonts w:ascii="Arial" w:hAnsi="Arial" w:cs="Arial"/>
          <w:color w:val="222222"/>
          <w:sz w:val="28"/>
          <w:szCs w:val="28"/>
        </w:rPr>
      </w:pPr>
      <w:r w:rsidRPr="00D13ED4">
        <w:rPr>
          <w:rFonts w:ascii="Arial" w:hAnsi="Arial" w:cs="Arial"/>
          <w:sz w:val="28"/>
          <w:szCs w:val="28"/>
        </w:rPr>
        <w:t>Research by</w:t>
      </w:r>
      <w:r w:rsidR="008672B8" w:rsidRPr="00D13ED4">
        <w:rPr>
          <w:rFonts w:ascii="Arial" w:hAnsi="Arial" w:cs="Arial"/>
          <w:sz w:val="28"/>
          <w:szCs w:val="28"/>
        </w:rPr>
        <w:t xml:space="preserve"> Early Childhood Education and Care (2012) </w:t>
      </w:r>
      <w:r w:rsidRPr="00D13ED4">
        <w:rPr>
          <w:rFonts w:ascii="Arial" w:hAnsi="Arial" w:cs="Arial"/>
          <w:sz w:val="28"/>
          <w:szCs w:val="28"/>
        </w:rPr>
        <w:t>demonstrates the positive impact</w:t>
      </w:r>
      <w:r w:rsidR="007F6A15" w:rsidRPr="00D13ED4">
        <w:rPr>
          <w:rFonts w:ascii="Arial" w:hAnsi="Arial" w:cs="Arial"/>
          <w:sz w:val="28"/>
          <w:szCs w:val="28"/>
        </w:rPr>
        <w:t xml:space="preserve"> that </w:t>
      </w:r>
      <w:r w:rsidR="008672B8" w:rsidRPr="00D13ED4">
        <w:rPr>
          <w:rFonts w:ascii="Arial" w:hAnsi="Arial" w:cs="Arial"/>
          <w:sz w:val="28"/>
          <w:szCs w:val="28"/>
        </w:rPr>
        <w:t>th</w:t>
      </w:r>
      <w:r w:rsidRPr="00D13ED4">
        <w:rPr>
          <w:rFonts w:ascii="Arial" w:hAnsi="Arial" w:cs="Arial"/>
          <w:sz w:val="28"/>
          <w:szCs w:val="28"/>
        </w:rPr>
        <w:t xml:space="preserve">e new </w:t>
      </w:r>
      <w:r w:rsidR="008672B8" w:rsidRPr="00D13ED4">
        <w:rPr>
          <w:rFonts w:ascii="Arial" w:hAnsi="Arial" w:cs="Arial"/>
          <w:sz w:val="28"/>
          <w:szCs w:val="28"/>
        </w:rPr>
        <w:t>curriculum</w:t>
      </w:r>
      <w:r w:rsidRPr="00D13ED4">
        <w:rPr>
          <w:rFonts w:ascii="Arial" w:hAnsi="Arial" w:cs="Arial"/>
          <w:sz w:val="28"/>
          <w:szCs w:val="28"/>
        </w:rPr>
        <w:t xml:space="preserve"> has had on children’s development and </w:t>
      </w:r>
      <w:r w:rsidR="008672B8" w:rsidRPr="00D13ED4">
        <w:rPr>
          <w:rFonts w:ascii="Arial" w:hAnsi="Arial" w:cs="Arial"/>
          <w:sz w:val="28"/>
          <w:szCs w:val="28"/>
        </w:rPr>
        <w:t>learning</w:t>
      </w:r>
      <w:r w:rsidRPr="00D13ED4">
        <w:rPr>
          <w:rFonts w:ascii="Arial" w:hAnsi="Arial" w:cs="Arial"/>
          <w:sz w:val="28"/>
          <w:szCs w:val="28"/>
        </w:rPr>
        <w:t>,</w:t>
      </w:r>
      <w:r w:rsidR="008672B8" w:rsidRPr="00D13ED4">
        <w:rPr>
          <w:rFonts w:ascii="Arial" w:hAnsi="Arial" w:cs="Arial"/>
          <w:sz w:val="28"/>
          <w:szCs w:val="28"/>
        </w:rPr>
        <w:t xml:space="preserve"> however this can only happen if the </w:t>
      </w:r>
      <w:r w:rsidRPr="00D13ED4">
        <w:rPr>
          <w:rFonts w:ascii="Arial" w:hAnsi="Arial" w:cs="Arial"/>
          <w:sz w:val="28"/>
          <w:szCs w:val="28"/>
        </w:rPr>
        <w:t xml:space="preserve">standard </w:t>
      </w:r>
      <w:r w:rsidR="008672B8" w:rsidRPr="00D13ED4">
        <w:rPr>
          <w:rFonts w:ascii="Arial" w:hAnsi="Arial" w:cs="Arial"/>
          <w:sz w:val="28"/>
          <w:szCs w:val="28"/>
        </w:rPr>
        <w:t xml:space="preserve">of care is </w:t>
      </w:r>
      <w:r w:rsidRPr="00D13ED4">
        <w:rPr>
          <w:rFonts w:ascii="Arial" w:hAnsi="Arial" w:cs="Arial"/>
          <w:sz w:val="28"/>
          <w:szCs w:val="28"/>
        </w:rPr>
        <w:t>maintained at a high level.</w:t>
      </w:r>
      <w:r w:rsidR="008672B8" w:rsidRPr="00D13ED4">
        <w:rPr>
          <w:rFonts w:ascii="Arial" w:hAnsi="Arial" w:cs="Arial"/>
          <w:sz w:val="28"/>
          <w:szCs w:val="28"/>
        </w:rPr>
        <w:t xml:space="preserve"> </w:t>
      </w:r>
      <w:r w:rsidR="007F6A15" w:rsidRPr="00D13ED4">
        <w:rPr>
          <w:rFonts w:ascii="Arial" w:hAnsi="Arial" w:cs="Arial"/>
          <w:sz w:val="28"/>
          <w:szCs w:val="28"/>
        </w:rPr>
        <w:t xml:space="preserve">Research shows if the standard of education is low it can have long term negative impact on the child’s development. </w:t>
      </w:r>
      <w:r w:rsidR="008672B8" w:rsidRPr="00D13ED4">
        <w:rPr>
          <w:rFonts w:ascii="Arial" w:hAnsi="Arial" w:cs="Arial"/>
          <w:color w:val="222222"/>
          <w:sz w:val="28"/>
          <w:szCs w:val="28"/>
        </w:rPr>
        <w:t xml:space="preserve"> According to Kelly (2016</w:t>
      </w:r>
      <w:r w:rsidR="007F6A15" w:rsidRPr="00D13ED4">
        <w:rPr>
          <w:rFonts w:ascii="Arial" w:hAnsi="Arial" w:cs="Arial"/>
          <w:color w:val="222222"/>
          <w:sz w:val="28"/>
          <w:szCs w:val="28"/>
        </w:rPr>
        <w:t>) it is vital that educational settings are of a h</w:t>
      </w:r>
      <w:r w:rsidR="008672B8" w:rsidRPr="00D13ED4">
        <w:rPr>
          <w:rFonts w:ascii="Arial" w:hAnsi="Arial" w:cs="Arial"/>
          <w:color w:val="222222"/>
          <w:sz w:val="28"/>
          <w:szCs w:val="28"/>
        </w:rPr>
        <w:t>igh-</w:t>
      </w:r>
      <w:r w:rsidR="007F6A15" w:rsidRPr="00D13ED4">
        <w:rPr>
          <w:rFonts w:ascii="Arial" w:hAnsi="Arial" w:cs="Arial"/>
          <w:color w:val="222222"/>
          <w:sz w:val="28"/>
          <w:szCs w:val="28"/>
        </w:rPr>
        <w:t xml:space="preserve">standard as this can have a positive impact on the child’s development and progress and it will help them to reach their full potential. </w:t>
      </w:r>
    </w:p>
    <w:p w14:paraId="4D242CEA" w14:textId="517E2806" w:rsidR="008672B8" w:rsidRPr="00D13ED4" w:rsidRDefault="008672B8" w:rsidP="00C46E8C">
      <w:pPr>
        <w:spacing w:line="360" w:lineRule="auto"/>
        <w:jc w:val="both"/>
        <w:textAlignment w:val="baseline"/>
        <w:rPr>
          <w:rFonts w:ascii="Arial" w:hAnsi="Arial" w:cs="Arial"/>
          <w:color w:val="222222"/>
          <w:sz w:val="28"/>
          <w:szCs w:val="28"/>
        </w:rPr>
      </w:pPr>
      <w:r w:rsidRPr="00D13ED4">
        <w:rPr>
          <w:rFonts w:ascii="Arial" w:hAnsi="Arial" w:cs="Arial"/>
          <w:color w:val="222222"/>
          <w:sz w:val="28"/>
          <w:szCs w:val="28"/>
        </w:rPr>
        <w:lastRenderedPageBreak/>
        <w:t>To conclude playing outdoors allows children to develop self-confidence, self-esteem and independence. They also become aware of boundaries, limits, challenges and trying new activities, that is according to play matters.gov.</w:t>
      </w:r>
    </w:p>
    <w:p w14:paraId="6FD25C52" w14:textId="31F7ECDD" w:rsidR="008672B8" w:rsidRPr="002456D6" w:rsidRDefault="002456D6" w:rsidP="00C46E8C">
      <w:pPr>
        <w:spacing w:line="360" w:lineRule="auto"/>
        <w:jc w:val="both"/>
        <w:textAlignment w:val="baseline"/>
        <w:rPr>
          <w:rFonts w:ascii="Arial" w:hAnsi="Arial" w:cs="Arial"/>
          <w:color w:val="222222"/>
          <w:sz w:val="20"/>
          <w:szCs w:val="20"/>
        </w:rPr>
      </w:pPr>
      <w:r w:rsidRPr="002456D6">
        <w:rPr>
          <w:rFonts w:ascii="Arial" w:hAnsi="Arial" w:cs="Arial"/>
          <w:color w:val="222222"/>
          <w:sz w:val="20"/>
          <w:szCs w:val="20"/>
        </w:rPr>
        <w:t xml:space="preserve">                                                                                                  </w:t>
      </w:r>
      <w:r>
        <w:rPr>
          <w:rFonts w:ascii="Arial" w:hAnsi="Arial" w:cs="Arial"/>
          <w:color w:val="222222"/>
          <w:sz w:val="20"/>
          <w:szCs w:val="20"/>
        </w:rPr>
        <w:t xml:space="preserve">                             </w:t>
      </w:r>
      <w:r w:rsidRPr="002456D6">
        <w:rPr>
          <w:rFonts w:ascii="Arial" w:hAnsi="Arial" w:cs="Arial"/>
          <w:color w:val="222222"/>
          <w:sz w:val="20"/>
          <w:szCs w:val="20"/>
        </w:rPr>
        <w:t xml:space="preserve"> Word count</w:t>
      </w:r>
      <w:r>
        <w:rPr>
          <w:rFonts w:ascii="Arial" w:hAnsi="Arial" w:cs="Arial"/>
          <w:color w:val="222222"/>
          <w:sz w:val="20"/>
          <w:szCs w:val="20"/>
        </w:rPr>
        <w:t xml:space="preserve"> 3879</w:t>
      </w:r>
    </w:p>
    <w:bookmarkEnd w:id="1"/>
    <w:p w14:paraId="3FA18562" w14:textId="77777777" w:rsidR="002456D6" w:rsidRDefault="008672B8" w:rsidP="008672B8">
      <w:pPr>
        <w:rPr>
          <w:rFonts w:ascii="Arial" w:hAnsi="Arial" w:cs="Arial"/>
          <w:sz w:val="24"/>
          <w:szCs w:val="24"/>
          <w:lang w:val="en-US"/>
        </w:rPr>
      </w:pPr>
      <w:r>
        <w:rPr>
          <w:rFonts w:ascii="Arial" w:hAnsi="Arial" w:cs="Arial"/>
          <w:sz w:val="36"/>
          <w:szCs w:val="36"/>
          <w:lang w:val="en-US"/>
        </w:rPr>
        <w:t xml:space="preserve">  </w:t>
      </w:r>
      <w:r w:rsidRPr="00A64432">
        <w:rPr>
          <w:rFonts w:ascii="Arial" w:hAnsi="Arial" w:cs="Arial"/>
          <w:sz w:val="24"/>
          <w:szCs w:val="24"/>
          <w:lang w:val="en-US"/>
        </w:rPr>
        <w:t xml:space="preserve"> </w:t>
      </w:r>
    </w:p>
    <w:p w14:paraId="7C17BFF8" w14:textId="77777777" w:rsidR="002456D6" w:rsidRDefault="002456D6" w:rsidP="008672B8">
      <w:pPr>
        <w:rPr>
          <w:rFonts w:ascii="Arial" w:hAnsi="Arial" w:cs="Arial"/>
          <w:sz w:val="24"/>
          <w:szCs w:val="24"/>
          <w:lang w:val="en-US"/>
        </w:rPr>
      </w:pPr>
    </w:p>
    <w:p w14:paraId="1E28BB3F" w14:textId="3286E54E" w:rsidR="008672B8" w:rsidRDefault="008672B8" w:rsidP="008672B8">
      <w:pPr>
        <w:rPr>
          <w:rFonts w:ascii="Arial" w:hAnsi="Arial" w:cs="Arial"/>
          <w:sz w:val="36"/>
          <w:szCs w:val="36"/>
          <w:lang w:val="en-US"/>
        </w:rPr>
      </w:pPr>
      <w:r w:rsidRPr="00A64432">
        <w:rPr>
          <w:rFonts w:ascii="Arial" w:hAnsi="Arial" w:cs="Arial"/>
          <w:sz w:val="24"/>
          <w:szCs w:val="24"/>
          <w:lang w:val="en-US"/>
        </w:rPr>
        <w:t>ECEY6010</w:t>
      </w:r>
      <w:r>
        <w:rPr>
          <w:rFonts w:ascii="Arial" w:hAnsi="Arial" w:cs="Arial"/>
          <w:sz w:val="36"/>
          <w:szCs w:val="36"/>
          <w:lang w:val="en-US"/>
        </w:rPr>
        <w:t xml:space="preserve">                 </w:t>
      </w:r>
      <w:r w:rsidRPr="00D026F9">
        <w:rPr>
          <w:rFonts w:ascii="Arial" w:hAnsi="Arial" w:cs="Arial"/>
          <w:sz w:val="36"/>
          <w:szCs w:val="36"/>
          <w:lang w:val="en-US"/>
        </w:rPr>
        <w:t>References</w:t>
      </w:r>
    </w:p>
    <w:p w14:paraId="1BA41C0F"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Aasen, W., and J. Waters (2006) ‘The New Curriculum in Wales: A New View of the Child?’, </w:t>
      </w:r>
      <w:r w:rsidRPr="006645E1">
        <w:rPr>
          <w:rFonts w:ascii="Arial" w:hAnsi="Arial" w:cs="Arial"/>
          <w:i/>
          <w:iCs/>
          <w:sz w:val="28"/>
          <w:szCs w:val="28"/>
        </w:rPr>
        <w:t xml:space="preserve">International Journal of Primary, Elementary and Early Years Education, </w:t>
      </w:r>
      <w:r w:rsidRPr="006645E1">
        <w:rPr>
          <w:rFonts w:ascii="Arial" w:hAnsi="Arial" w:cs="Arial"/>
          <w:sz w:val="28"/>
          <w:szCs w:val="28"/>
        </w:rPr>
        <w:t xml:space="preserve">Education 3 (13), 34 (2), pp. 123–129. </w:t>
      </w:r>
    </w:p>
    <w:p w14:paraId="01D51976" w14:textId="77777777" w:rsidR="008672B8" w:rsidRDefault="008672B8" w:rsidP="008672B8">
      <w:pPr>
        <w:spacing w:line="240" w:lineRule="atLeast"/>
        <w:rPr>
          <w:rFonts w:ascii="Arial" w:hAnsi="Arial" w:cs="Arial"/>
          <w:sz w:val="28"/>
          <w:szCs w:val="28"/>
        </w:rPr>
      </w:pPr>
    </w:p>
    <w:p w14:paraId="673E6535"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Birth to Five Matters (2021) </w:t>
      </w:r>
      <w:r w:rsidRPr="006645E1">
        <w:rPr>
          <w:rFonts w:ascii="Arial" w:hAnsi="Arial" w:cs="Arial"/>
          <w:i/>
          <w:iCs/>
          <w:sz w:val="28"/>
          <w:szCs w:val="28"/>
        </w:rPr>
        <w:t xml:space="preserve">Learning and Development, Observation, assessment and planning. </w:t>
      </w:r>
      <w:r w:rsidRPr="006645E1">
        <w:rPr>
          <w:rFonts w:ascii="Arial" w:hAnsi="Arial" w:cs="Arial"/>
          <w:sz w:val="28"/>
          <w:szCs w:val="28"/>
        </w:rPr>
        <w:t xml:space="preserve">Available at: </w:t>
      </w:r>
      <w:hyperlink r:id="rId7" w:history="1">
        <w:r w:rsidRPr="006645E1">
          <w:rPr>
            <w:rStyle w:val="Hyperlink"/>
            <w:rFonts w:ascii="Arial" w:hAnsi="Arial" w:cs="Arial"/>
            <w:sz w:val="28"/>
            <w:szCs w:val="28"/>
          </w:rPr>
          <w:t>https://www.birthto5matters.org.uk/wp-content/uploads/2021/03/Explaining-the-OAP-Cycle.pdf</w:t>
        </w:r>
      </w:hyperlink>
      <w:r w:rsidRPr="006645E1">
        <w:rPr>
          <w:rFonts w:ascii="Arial" w:hAnsi="Arial" w:cs="Arial"/>
          <w:sz w:val="28"/>
          <w:szCs w:val="28"/>
        </w:rPr>
        <w:t xml:space="preserve"> (Accessed: 5 January 2023)</w:t>
      </w:r>
      <w:r>
        <w:rPr>
          <w:rFonts w:ascii="Arial" w:hAnsi="Arial" w:cs="Arial"/>
          <w:sz w:val="28"/>
          <w:szCs w:val="28"/>
        </w:rPr>
        <w:t>.</w:t>
      </w:r>
    </w:p>
    <w:p w14:paraId="5FBD9BF0" w14:textId="77777777" w:rsidR="008672B8" w:rsidRDefault="008672B8" w:rsidP="008672B8">
      <w:pPr>
        <w:rPr>
          <w:rFonts w:ascii="Arial" w:hAnsi="Arial" w:cs="Arial"/>
          <w:sz w:val="28"/>
          <w:szCs w:val="28"/>
        </w:rPr>
      </w:pPr>
    </w:p>
    <w:p w14:paraId="0814366F" w14:textId="77777777" w:rsidR="008672B8" w:rsidRPr="006645E1" w:rsidRDefault="008672B8" w:rsidP="008672B8">
      <w:pPr>
        <w:rPr>
          <w:rFonts w:ascii="Arial" w:hAnsi="Arial" w:cs="Arial"/>
          <w:sz w:val="28"/>
          <w:szCs w:val="28"/>
        </w:rPr>
      </w:pPr>
      <w:proofErr w:type="spellStart"/>
      <w:r w:rsidRPr="006645E1">
        <w:rPr>
          <w:rFonts w:ascii="Arial" w:hAnsi="Arial" w:cs="Arial"/>
          <w:sz w:val="28"/>
          <w:szCs w:val="28"/>
        </w:rPr>
        <w:t>Björklid</w:t>
      </w:r>
      <w:proofErr w:type="spellEnd"/>
      <w:r w:rsidRPr="006645E1">
        <w:rPr>
          <w:rFonts w:ascii="Arial" w:hAnsi="Arial" w:cs="Arial"/>
          <w:sz w:val="28"/>
          <w:szCs w:val="28"/>
        </w:rPr>
        <w:t xml:space="preserve">, P. (2005) </w:t>
      </w:r>
      <w:r w:rsidRPr="006645E1">
        <w:rPr>
          <w:rFonts w:ascii="Arial" w:hAnsi="Arial" w:cs="Arial"/>
          <w:i/>
          <w:iCs/>
          <w:sz w:val="28"/>
          <w:szCs w:val="28"/>
        </w:rPr>
        <w:t>Learning and Physical Environment. A Research Review of Interplay Between Learning and Physical Environment in Preschool and School</w:t>
      </w:r>
      <w:r w:rsidRPr="006645E1">
        <w:rPr>
          <w:rFonts w:ascii="Arial" w:hAnsi="Arial" w:cs="Arial"/>
          <w:sz w:val="28"/>
          <w:szCs w:val="28"/>
        </w:rPr>
        <w:t xml:space="preserve">. Stockholm: </w:t>
      </w:r>
      <w:proofErr w:type="spellStart"/>
      <w:r w:rsidRPr="006645E1">
        <w:rPr>
          <w:rFonts w:ascii="Arial" w:hAnsi="Arial" w:cs="Arial"/>
          <w:sz w:val="28"/>
          <w:szCs w:val="28"/>
        </w:rPr>
        <w:t>Myndigheten</w:t>
      </w:r>
      <w:proofErr w:type="spellEnd"/>
      <w:r w:rsidRPr="006645E1">
        <w:rPr>
          <w:rFonts w:ascii="Arial" w:hAnsi="Arial" w:cs="Arial"/>
          <w:sz w:val="28"/>
          <w:szCs w:val="28"/>
        </w:rPr>
        <w:t xml:space="preserve"> för </w:t>
      </w:r>
      <w:proofErr w:type="spellStart"/>
      <w:r w:rsidRPr="006645E1">
        <w:rPr>
          <w:rFonts w:ascii="Arial" w:hAnsi="Arial" w:cs="Arial"/>
          <w:sz w:val="28"/>
          <w:szCs w:val="28"/>
        </w:rPr>
        <w:t>skolutveckling</w:t>
      </w:r>
      <w:proofErr w:type="spellEnd"/>
      <w:r w:rsidRPr="006645E1">
        <w:rPr>
          <w:rFonts w:ascii="Arial" w:hAnsi="Arial" w:cs="Arial"/>
          <w:sz w:val="28"/>
          <w:szCs w:val="28"/>
        </w:rPr>
        <w:t xml:space="preserve">. </w:t>
      </w:r>
    </w:p>
    <w:p w14:paraId="0A78F78D" w14:textId="77777777" w:rsidR="008672B8" w:rsidRDefault="008672B8" w:rsidP="008672B8">
      <w:pPr>
        <w:spacing w:line="240" w:lineRule="auto"/>
        <w:rPr>
          <w:rFonts w:ascii="Arial" w:hAnsi="Arial" w:cs="Arial"/>
          <w:sz w:val="28"/>
          <w:szCs w:val="28"/>
        </w:rPr>
      </w:pPr>
    </w:p>
    <w:p w14:paraId="5DBD8AAD" w14:textId="77777777" w:rsidR="008672B8" w:rsidRPr="006645E1" w:rsidRDefault="008672B8" w:rsidP="008672B8">
      <w:pPr>
        <w:spacing w:line="240" w:lineRule="auto"/>
        <w:rPr>
          <w:rFonts w:ascii="Arial" w:hAnsi="Arial" w:cs="Arial"/>
          <w:sz w:val="28"/>
          <w:szCs w:val="28"/>
        </w:rPr>
      </w:pPr>
      <w:r w:rsidRPr="006645E1">
        <w:rPr>
          <w:rFonts w:ascii="Arial" w:hAnsi="Arial" w:cs="Arial"/>
          <w:sz w:val="28"/>
          <w:szCs w:val="28"/>
        </w:rPr>
        <w:t xml:space="preserve">Campbell, E. (2003). </w:t>
      </w:r>
      <w:r w:rsidRPr="006645E1">
        <w:rPr>
          <w:rFonts w:ascii="Arial" w:hAnsi="Arial" w:cs="Arial"/>
          <w:i/>
          <w:iCs/>
          <w:sz w:val="28"/>
          <w:szCs w:val="28"/>
        </w:rPr>
        <w:t xml:space="preserve">The ethical teacher. </w:t>
      </w:r>
      <w:r w:rsidRPr="006645E1">
        <w:rPr>
          <w:rFonts w:ascii="Arial" w:hAnsi="Arial" w:cs="Arial"/>
          <w:sz w:val="28"/>
          <w:szCs w:val="28"/>
        </w:rPr>
        <w:t>Maidenhead, England: Open University Press.</w:t>
      </w:r>
    </w:p>
    <w:p w14:paraId="4B7E005D" w14:textId="77777777" w:rsidR="008672B8" w:rsidRDefault="008672B8" w:rsidP="008672B8">
      <w:pPr>
        <w:spacing w:line="240" w:lineRule="auto"/>
        <w:rPr>
          <w:rFonts w:ascii="Arial" w:hAnsi="Arial" w:cs="Arial"/>
          <w:sz w:val="28"/>
          <w:szCs w:val="28"/>
        </w:rPr>
      </w:pPr>
    </w:p>
    <w:p w14:paraId="3BE0D0BE" w14:textId="77777777" w:rsidR="008672B8" w:rsidRPr="006645E1" w:rsidRDefault="008672B8" w:rsidP="008672B8">
      <w:pPr>
        <w:spacing w:line="240" w:lineRule="auto"/>
        <w:rPr>
          <w:rFonts w:ascii="Arial" w:hAnsi="Arial" w:cs="Arial"/>
          <w:sz w:val="28"/>
          <w:szCs w:val="28"/>
        </w:rPr>
      </w:pPr>
      <w:r w:rsidRPr="006645E1">
        <w:rPr>
          <w:rFonts w:ascii="Arial" w:hAnsi="Arial" w:cs="Arial"/>
          <w:sz w:val="28"/>
          <w:szCs w:val="28"/>
        </w:rPr>
        <w:t>DCELLS. 2008a. Framework for Children’s Learning for 3 to 7-Year-olds in Wales. Cardiff: Welsh Assembly Government.</w:t>
      </w:r>
    </w:p>
    <w:p w14:paraId="3AB4E483" w14:textId="77777777" w:rsidR="008672B8" w:rsidRDefault="008672B8" w:rsidP="008672B8">
      <w:pPr>
        <w:rPr>
          <w:rFonts w:ascii="Arial" w:hAnsi="Arial" w:cs="Arial"/>
          <w:sz w:val="28"/>
          <w:szCs w:val="28"/>
        </w:rPr>
      </w:pPr>
    </w:p>
    <w:p w14:paraId="48AF471D" w14:textId="77777777" w:rsidR="008672B8" w:rsidRPr="006645E1" w:rsidRDefault="008672B8" w:rsidP="008672B8">
      <w:pPr>
        <w:rPr>
          <w:rFonts w:ascii="Arial" w:hAnsi="Arial" w:cs="Arial"/>
          <w:color w:val="000000" w:themeColor="text1"/>
          <w:sz w:val="28"/>
          <w:szCs w:val="28"/>
        </w:rPr>
      </w:pPr>
      <w:r w:rsidRPr="006645E1">
        <w:rPr>
          <w:rFonts w:ascii="Arial" w:hAnsi="Arial" w:cs="Arial"/>
          <w:sz w:val="28"/>
          <w:szCs w:val="28"/>
        </w:rPr>
        <w:t xml:space="preserve">Donaldson. G (2014) </w:t>
      </w:r>
      <w:r w:rsidRPr="006645E1">
        <w:rPr>
          <w:rFonts w:ascii="Arial" w:hAnsi="Arial" w:cs="Arial"/>
          <w:i/>
          <w:iCs/>
          <w:sz w:val="28"/>
          <w:szCs w:val="28"/>
        </w:rPr>
        <w:t>Successful Futures</w:t>
      </w:r>
      <w:r w:rsidRPr="006645E1">
        <w:rPr>
          <w:rFonts w:ascii="Arial" w:hAnsi="Arial" w:cs="Arial"/>
          <w:sz w:val="28"/>
          <w:szCs w:val="28"/>
        </w:rPr>
        <w:t xml:space="preserve">. Available at: </w:t>
      </w:r>
      <w:hyperlink r:id="rId8" w:history="1">
        <w:r w:rsidRPr="006645E1">
          <w:rPr>
            <w:rFonts w:ascii="Arial" w:hAnsi="Arial" w:cs="Arial"/>
            <w:color w:val="0000FF"/>
            <w:sz w:val="28"/>
            <w:szCs w:val="28"/>
            <w:u w:val="single"/>
          </w:rPr>
          <w:t>succesful-futures-a-summary-of-professor-graham-donaldsons-report (1).pdf</w:t>
        </w:r>
      </w:hyperlink>
      <w:r w:rsidRPr="006645E1">
        <w:rPr>
          <w:rFonts w:ascii="Arial" w:hAnsi="Arial" w:cs="Arial"/>
          <w:color w:val="0000FF"/>
          <w:sz w:val="28"/>
          <w:szCs w:val="28"/>
        </w:rPr>
        <w:t xml:space="preserve">  </w:t>
      </w:r>
      <w:r w:rsidRPr="006645E1">
        <w:rPr>
          <w:rFonts w:ascii="Arial" w:hAnsi="Arial" w:cs="Arial"/>
          <w:color w:val="000000" w:themeColor="text1"/>
          <w:sz w:val="28"/>
          <w:szCs w:val="28"/>
        </w:rPr>
        <w:t>(Accessed: 10 January 2023)</w:t>
      </w:r>
      <w:r>
        <w:rPr>
          <w:rFonts w:ascii="Arial" w:hAnsi="Arial" w:cs="Arial"/>
          <w:color w:val="000000" w:themeColor="text1"/>
          <w:sz w:val="28"/>
          <w:szCs w:val="28"/>
        </w:rPr>
        <w:t>.</w:t>
      </w:r>
    </w:p>
    <w:p w14:paraId="0747EEFE" w14:textId="77777777" w:rsidR="008672B8" w:rsidRDefault="008672B8" w:rsidP="008672B8">
      <w:pPr>
        <w:rPr>
          <w:rFonts w:ascii="Arial" w:hAnsi="Arial" w:cs="Arial"/>
          <w:sz w:val="28"/>
          <w:szCs w:val="28"/>
        </w:rPr>
      </w:pPr>
    </w:p>
    <w:p w14:paraId="6DA83660" w14:textId="77777777" w:rsidR="008672B8" w:rsidRDefault="008672B8" w:rsidP="008672B8">
      <w:pPr>
        <w:rPr>
          <w:rFonts w:ascii="Arial" w:hAnsi="Arial" w:cs="Arial"/>
          <w:sz w:val="28"/>
          <w:szCs w:val="28"/>
        </w:rPr>
      </w:pPr>
      <w:r w:rsidRPr="006645E1">
        <w:rPr>
          <w:rFonts w:ascii="Arial" w:hAnsi="Arial" w:cs="Arial"/>
          <w:sz w:val="28"/>
          <w:szCs w:val="28"/>
        </w:rPr>
        <w:lastRenderedPageBreak/>
        <w:t xml:space="preserve">Estyn (2010) </w:t>
      </w:r>
      <w:r w:rsidRPr="006645E1">
        <w:rPr>
          <w:rFonts w:ascii="Arial" w:hAnsi="Arial" w:cs="Arial"/>
          <w:i/>
          <w:iCs/>
          <w:sz w:val="28"/>
          <w:szCs w:val="28"/>
        </w:rPr>
        <w:t xml:space="preserve">Literacy and the Foundation Phase.  </w:t>
      </w:r>
      <w:r w:rsidRPr="006645E1">
        <w:rPr>
          <w:rFonts w:ascii="Arial" w:hAnsi="Arial" w:cs="Arial"/>
          <w:sz w:val="28"/>
          <w:szCs w:val="28"/>
        </w:rPr>
        <w:t xml:space="preserve">Available at: </w:t>
      </w:r>
      <w:hyperlink r:id="rId9" w:history="1">
        <w:r w:rsidRPr="006645E1">
          <w:rPr>
            <w:rStyle w:val="Hyperlink"/>
            <w:rFonts w:ascii="Arial" w:hAnsi="Arial" w:cs="Arial"/>
            <w:sz w:val="28"/>
            <w:szCs w:val="28"/>
          </w:rPr>
          <w:t>https://www.estyn.gov.wales/system/files/2020-07/Literacy%2520and%2520the%2520Foundation%2520Phase%2520%2520-%2520September%25202011.pdf</w:t>
        </w:r>
      </w:hyperlink>
      <w:r w:rsidRPr="006645E1">
        <w:rPr>
          <w:rFonts w:ascii="Arial" w:hAnsi="Arial" w:cs="Arial"/>
          <w:sz w:val="28"/>
          <w:szCs w:val="28"/>
        </w:rPr>
        <w:t xml:space="preserve"> (Accessed: 18 January 2023)</w:t>
      </w:r>
      <w:r>
        <w:rPr>
          <w:rFonts w:ascii="Arial" w:hAnsi="Arial" w:cs="Arial"/>
          <w:sz w:val="28"/>
          <w:szCs w:val="28"/>
        </w:rPr>
        <w:t>.</w:t>
      </w:r>
    </w:p>
    <w:p w14:paraId="693AF23D" w14:textId="77777777" w:rsidR="008672B8" w:rsidRDefault="008672B8" w:rsidP="008672B8">
      <w:pPr>
        <w:rPr>
          <w:rFonts w:ascii="Arial" w:hAnsi="Arial" w:cs="Arial"/>
          <w:sz w:val="28"/>
          <w:szCs w:val="28"/>
        </w:rPr>
      </w:pPr>
    </w:p>
    <w:p w14:paraId="156C079F" w14:textId="77777777" w:rsidR="008672B8" w:rsidRPr="001C10F9" w:rsidRDefault="008672B8" w:rsidP="008672B8">
      <w:pPr>
        <w:rPr>
          <w:rFonts w:ascii="Arial" w:hAnsi="Arial" w:cs="Arial"/>
          <w:sz w:val="28"/>
          <w:szCs w:val="28"/>
        </w:rPr>
      </w:pPr>
      <w:proofErr w:type="spellStart"/>
      <w:r w:rsidRPr="001C10F9">
        <w:rPr>
          <w:rFonts w:ascii="Arial" w:hAnsi="Arial" w:cs="Arial"/>
          <w:sz w:val="28"/>
          <w:szCs w:val="28"/>
        </w:rPr>
        <w:t>Fjørtoft</w:t>
      </w:r>
      <w:proofErr w:type="spellEnd"/>
      <w:r w:rsidRPr="001C10F9">
        <w:rPr>
          <w:rFonts w:ascii="Arial" w:hAnsi="Arial" w:cs="Arial"/>
          <w:sz w:val="28"/>
          <w:szCs w:val="28"/>
        </w:rPr>
        <w:t xml:space="preserve">, I. 2001. The Natural Environment as a Playground for Children: </w:t>
      </w:r>
      <w:r w:rsidRPr="00AB2390">
        <w:rPr>
          <w:rFonts w:ascii="Arial" w:hAnsi="Arial" w:cs="Arial"/>
          <w:i/>
          <w:iCs/>
          <w:sz w:val="28"/>
          <w:szCs w:val="28"/>
        </w:rPr>
        <w:t>The Impact of Outdoor Play Activities in Pre-Primary School Children</w:t>
      </w:r>
      <w:r w:rsidRPr="001C10F9">
        <w:rPr>
          <w:rFonts w:ascii="Arial" w:hAnsi="Arial" w:cs="Arial"/>
          <w:sz w:val="28"/>
          <w:szCs w:val="28"/>
        </w:rPr>
        <w:t>. Early Childhood Education Journal 29 (2):111-117.</w:t>
      </w:r>
    </w:p>
    <w:p w14:paraId="6C6D2318" w14:textId="77777777" w:rsidR="008672B8" w:rsidRPr="006645E1" w:rsidRDefault="008672B8" w:rsidP="008672B8">
      <w:pPr>
        <w:rPr>
          <w:rFonts w:ascii="Arial" w:hAnsi="Arial" w:cs="Arial"/>
          <w:sz w:val="28"/>
          <w:szCs w:val="28"/>
        </w:rPr>
      </w:pPr>
    </w:p>
    <w:p w14:paraId="31E842BC" w14:textId="77777777" w:rsidR="008672B8" w:rsidRDefault="008672B8" w:rsidP="008672B8">
      <w:pPr>
        <w:rPr>
          <w:rFonts w:ascii="Arial" w:hAnsi="Arial" w:cs="Arial"/>
          <w:sz w:val="28"/>
          <w:szCs w:val="28"/>
        </w:rPr>
      </w:pPr>
    </w:p>
    <w:p w14:paraId="3654F93E" w14:textId="77777777" w:rsidR="008672B8" w:rsidRPr="006645E1" w:rsidRDefault="008672B8" w:rsidP="008672B8">
      <w:pPr>
        <w:rPr>
          <w:rFonts w:ascii="Arial" w:hAnsi="Arial" w:cs="Arial"/>
          <w:i/>
          <w:iCs/>
          <w:sz w:val="28"/>
          <w:szCs w:val="28"/>
        </w:rPr>
      </w:pPr>
      <w:proofErr w:type="spellStart"/>
      <w:r w:rsidRPr="006645E1">
        <w:rPr>
          <w:rFonts w:ascii="Arial" w:hAnsi="Arial" w:cs="Arial"/>
          <w:sz w:val="28"/>
          <w:szCs w:val="28"/>
        </w:rPr>
        <w:t>Grahn</w:t>
      </w:r>
      <w:proofErr w:type="spellEnd"/>
      <w:r w:rsidRPr="006645E1">
        <w:rPr>
          <w:rFonts w:ascii="Arial" w:hAnsi="Arial" w:cs="Arial"/>
          <w:sz w:val="28"/>
          <w:szCs w:val="28"/>
        </w:rPr>
        <w:t xml:space="preserve">, P., F. </w:t>
      </w:r>
      <w:proofErr w:type="spellStart"/>
      <w:r w:rsidRPr="006645E1">
        <w:rPr>
          <w:rFonts w:ascii="Arial" w:hAnsi="Arial" w:cs="Arial"/>
          <w:sz w:val="28"/>
          <w:szCs w:val="28"/>
        </w:rPr>
        <w:t>Martensson</w:t>
      </w:r>
      <w:proofErr w:type="spellEnd"/>
      <w:r w:rsidRPr="006645E1">
        <w:rPr>
          <w:rFonts w:ascii="Arial" w:hAnsi="Arial" w:cs="Arial"/>
          <w:sz w:val="28"/>
          <w:szCs w:val="28"/>
        </w:rPr>
        <w:t xml:space="preserve">, P. Nilsson, and A. </w:t>
      </w:r>
      <w:proofErr w:type="spellStart"/>
      <w:r w:rsidRPr="006645E1">
        <w:rPr>
          <w:rFonts w:ascii="Arial" w:hAnsi="Arial" w:cs="Arial"/>
          <w:sz w:val="28"/>
          <w:szCs w:val="28"/>
        </w:rPr>
        <w:t>Elkman</w:t>
      </w:r>
      <w:proofErr w:type="spellEnd"/>
      <w:r w:rsidRPr="006645E1">
        <w:rPr>
          <w:rFonts w:ascii="Arial" w:hAnsi="Arial" w:cs="Arial"/>
          <w:sz w:val="28"/>
          <w:szCs w:val="28"/>
        </w:rPr>
        <w:t xml:space="preserve">. (1997). Outdoors at </w:t>
      </w:r>
      <w:proofErr w:type="spellStart"/>
      <w:r w:rsidRPr="006645E1">
        <w:rPr>
          <w:rFonts w:ascii="Arial" w:hAnsi="Arial" w:cs="Arial"/>
          <w:sz w:val="28"/>
          <w:szCs w:val="28"/>
        </w:rPr>
        <w:t>Daycare</w:t>
      </w:r>
      <w:proofErr w:type="spellEnd"/>
      <w:r w:rsidRPr="006645E1">
        <w:rPr>
          <w:rFonts w:ascii="Arial" w:hAnsi="Arial" w:cs="Arial"/>
          <w:sz w:val="28"/>
          <w:szCs w:val="28"/>
        </w:rPr>
        <w:t xml:space="preserve">. City and Country, </w:t>
      </w:r>
      <w:r w:rsidRPr="006645E1">
        <w:rPr>
          <w:rFonts w:ascii="Arial" w:hAnsi="Arial" w:cs="Arial"/>
          <w:i/>
          <w:iCs/>
          <w:sz w:val="28"/>
          <w:szCs w:val="28"/>
        </w:rPr>
        <w:t>No. 145.</w:t>
      </w:r>
    </w:p>
    <w:p w14:paraId="74EA9C48" w14:textId="77777777" w:rsidR="008672B8" w:rsidRDefault="008672B8" w:rsidP="008672B8">
      <w:pPr>
        <w:rPr>
          <w:rFonts w:ascii="Arial" w:eastAsia="Times New Roman" w:hAnsi="Arial" w:cs="Arial"/>
          <w:color w:val="767676"/>
          <w:kern w:val="0"/>
          <w:sz w:val="28"/>
          <w:szCs w:val="28"/>
          <w:lang w:eastAsia="en-GB"/>
          <w14:ligatures w14:val="none"/>
        </w:rPr>
      </w:pPr>
      <w:r w:rsidRPr="006645E1">
        <w:rPr>
          <w:rFonts w:ascii="Arial" w:hAnsi="Arial" w:cs="Arial"/>
          <w:sz w:val="28"/>
          <w:szCs w:val="28"/>
        </w:rPr>
        <w:t xml:space="preserve">Jackson, P. W., </w:t>
      </w:r>
      <w:proofErr w:type="spellStart"/>
      <w:r w:rsidRPr="006645E1">
        <w:rPr>
          <w:rFonts w:ascii="Arial" w:hAnsi="Arial" w:cs="Arial"/>
          <w:sz w:val="28"/>
          <w:szCs w:val="28"/>
        </w:rPr>
        <w:t>Boostrom</w:t>
      </w:r>
      <w:proofErr w:type="spellEnd"/>
      <w:r w:rsidRPr="006645E1">
        <w:rPr>
          <w:rFonts w:ascii="Arial" w:hAnsi="Arial" w:cs="Arial"/>
          <w:sz w:val="28"/>
          <w:szCs w:val="28"/>
        </w:rPr>
        <w:t xml:space="preserve">, R. E., &amp; Hansen, D. T. (1993). </w:t>
      </w:r>
      <w:r w:rsidRPr="006645E1">
        <w:rPr>
          <w:rFonts w:ascii="Arial" w:hAnsi="Arial" w:cs="Arial"/>
          <w:i/>
          <w:iCs/>
          <w:sz w:val="28"/>
          <w:szCs w:val="28"/>
        </w:rPr>
        <w:t>The moral life of schools</w:t>
      </w:r>
      <w:r w:rsidRPr="006645E1">
        <w:rPr>
          <w:rFonts w:ascii="Arial" w:hAnsi="Arial" w:cs="Arial"/>
          <w:sz w:val="28"/>
          <w:szCs w:val="28"/>
        </w:rPr>
        <w:t>. San Francisco: Jossey-Bass/John Wiley &amp; Sons, Inc</w:t>
      </w:r>
      <w:r w:rsidRPr="006645E1">
        <w:rPr>
          <w:rFonts w:ascii="Arial" w:eastAsia="Times New Roman" w:hAnsi="Arial" w:cs="Arial"/>
          <w:color w:val="767676"/>
          <w:kern w:val="0"/>
          <w:sz w:val="28"/>
          <w:szCs w:val="28"/>
          <w:lang w:eastAsia="en-GB"/>
          <w14:ligatures w14:val="none"/>
        </w:rPr>
        <w:t>.</w:t>
      </w:r>
    </w:p>
    <w:p w14:paraId="677A7169" w14:textId="77777777" w:rsidR="008672B8" w:rsidRDefault="008672B8" w:rsidP="008672B8">
      <w:pPr>
        <w:rPr>
          <w:rFonts w:ascii="Arial" w:hAnsi="Arial" w:cs="Arial"/>
          <w:sz w:val="28"/>
          <w:szCs w:val="28"/>
        </w:rPr>
      </w:pPr>
      <w:r w:rsidRPr="00AB2390">
        <w:rPr>
          <w:rFonts w:ascii="Arial" w:eastAsia="Times New Roman" w:hAnsi="Arial" w:cs="Arial"/>
          <w:kern w:val="0"/>
          <w:sz w:val="28"/>
          <w:szCs w:val="28"/>
          <w:lang w:eastAsia="en-GB"/>
          <w14:ligatures w14:val="none"/>
        </w:rPr>
        <w:t>Kelly (2016</w:t>
      </w:r>
      <w:r>
        <w:rPr>
          <w:rFonts w:ascii="Arial" w:eastAsia="Times New Roman" w:hAnsi="Arial" w:cs="Arial"/>
          <w:color w:val="767676"/>
          <w:kern w:val="0"/>
          <w:sz w:val="28"/>
          <w:szCs w:val="28"/>
          <w:lang w:eastAsia="en-GB"/>
          <w14:ligatures w14:val="none"/>
        </w:rPr>
        <w:t>)</w:t>
      </w:r>
      <w:r w:rsidRPr="006645E1">
        <w:rPr>
          <w:rFonts w:ascii="Arial" w:hAnsi="Arial" w:cs="Arial"/>
          <w:sz w:val="28"/>
          <w:szCs w:val="28"/>
        </w:rPr>
        <w:t xml:space="preserve"> </w:t>
      </w:r>
    </w:p>
    <w:p w14:paraId="5F5DC1B4" w14:textId="77777777" w:rsidR="008672B8" w:rsidRDefault="008672B8" w:rsidP="008672B8">
      <w:pPr>
        <w:rPr>
          <w:rFonts w:ascii="Arial" w:hAnsi="Arial" w:cs="Arial"/>
          <w:sz w:val="28"/>
          <w:szCs w:val="28"/>
        </w:rPr>
      </w:pPr>
    </w:p>
    <w:p w14:paraId="2ADCFA32" w14:textId="77777777" w:rsidR="008672B8" w:rsidRPr="006645E1" w:rsidRDefault="008672B8" w:rsidP="008672B8">
      <w:pPr>
        <w:rPr>
          <w:rFonts w:ascii="Arial" w:hAnsi="Arial" w:cs="Arial"/>
          <w:sz w:val="28"/>
          <w:szCs w:val="28"/>
        </w:rPr>
      </w:pPr>
      <w:r w:rsidRPr="004109B7">
        <w:rPr>
          <w:rFonts w:ascii="Arial" w:hAnsi="Arial" w:cs="Arial"/>
          <w:sz w:val="28"/>
          <w:szCs w:val="28"/>
        </w:rPr>
        <w:t>https://www.legislation.gov.uk/wsi/2014/1996/</w:t>
      </w:r>
    </w:p>
    <w:p w14:paraId="7A7727E7" w14:textId="77777777" w:rsidR="008672B8" w:rsidRDefault="008672B8" w:rsidP="008672B8">
      <w:pPr>
        <w:rPr>
          <w:rFonts w:ascii="Arial" w:hAnsi="Arial" w:cs="Arial"/>
          <w:sz w:val="28"/>
          <w:szCs w:val="28"/>
        </w:rPr>
      </w:pPr>
    </w:p>
    <w:p w14:paraId="4842BDA8"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Macdonald, D. (2003) ‘Curriculum Change and the Post-modern World: Is the School Curriculum-reform Movement an Anachronism?’ </w:t>
      </w:r>
      <w:r w:rsidRPr="006645E1">
        <w:rPr>
          <w:rFonts w:ascii="Arial" w:hAnsi="Arial" w:cs="Arial"/>
          <w:i/>
          <w:iCs/>
          <w:sz w:val="28"/>
          <w:szCs w:val="28"/>
        </w:rPr>
        <w:t>Journal of Curriculum Studies,</w:t>
      </w:r>
      <w:r w:rsidRPr="006645E1">
        <w:rPr>
          <w:rFonts w:ascii="Arial" w:hAnsi="Arial" w:cs="Arial"/>
          <w:sz w:val="28"/>
          <w:szCs w:val="28"/>
        </w:rPr>
        <w:t xml:space="preserve"> 35 (2), pp. 139–149.</w:t>
      </w:r>
    </w:p>
    <w:p w14:paraId="4372AFDF" w14:textId="77777777" w:rsidR="008672B8" w:rsidRDefault="008672B8" w:rsidP="008672B8">
      <w:pPr>
        <w:shd w:val="clear" w:color="auto" w:fill="FFFFFF"/>
        <w:spacing w:line="240" w:lineRule="auto"/>
        <w:rPr>
          <w:rStyle w:val="Hyperlink"/>
          <w:rFonts w:ascii="Arial" w:eastAsia="Times New Roman" w:hAnsi="Arial" w:cs="Arial"/>
          <w:kern w:val="0"/>
          <w:sz w:val="28"/>
          <w:szCs w:val="28"/>
          <w:lang w:eastAsia="en-GB"/>
          <w14:ligatures w14:val="none"/>
        </w:rPr>
      </w:pPr>
    </w:p>
    <w:p w14:paraId="21D1CFB0" w14:textId="77777777" w:rsidR="008672B8" w:rsidRPr="006645E1" w:rsidRDefault="008672B8" w:rsidP="008672B8">
      <w:pPr>
        <w:shd w:val="clear" w:color="auto" w:fill="FFFFFF"/>
        <w:spacing w:line="240" w:lineRule="auto"/>
        <w:rPr>
          <w:rStyle w:val="Hyperlink"/>
          <w:rFonts w:ascii="Arial" w:eastAsia="Times New Roman" w:hAnsi="Arial" w:cs="Arial"/>
          <w:kern w:val="0"/>
          <w:sz w:val="28"/>
          <w:szCs w:val="28"/>
          <w:lang w:eastAsia="en-GB"/>
          <w14:ligatures w14:val="none"/>
        </w:rPr>
      </w:pPr>
      <w:r w:rsidRPr="006645E1">
        <w:rPr>
          <w:rStyle w:val="Hyperlink"/>
          <w:rFonts w:ascii="Arial" w:eastAsia="Times New Roman" w:hAnsi="Arial" w:cs="Arial"/>
          <w:kern w:val="0"/>
          <w:sz w:val="28"/>
          <w:szCs w:val="28"/>
          <w:lang w:eastAsia="en-GB"/>
          <w14:ligatures w14:val="none"/>
        </w:rPr>
        <w:t xml:space="preserve">Maryville University (2023) </w:t>
      </w:r>
      <w:r w:rsidRPr="006645E1">
        <w:rPr>
          <w:rStyle w:val="Hyperlink"/>
          <w:rFonts w:ascii="Arial" w:eastAsia="Times New Roman" w:hAnsi="Arial" w:cs="Arial"/>
          <w:i/>
          <w:iCs/>
          <w:kern w:val="0"/>
          <w:sz w:val="28"/>
          <w:szCs w:val="28"/>
          <w:lang w:eastAsia="en-GB"/>
          <w14:ligatures w14:val="none"/>
        </w:rPr>
        <w:t>Cultural Influences on Child Development</w:t>
      </w:r>
      <w:r w:rsidRPr="006645E1">
        <w:rPr>
          <w:rStyle w:val="Hyperlink"/>
          <w:rFonts w:ascii="Arial" w:eastAsia="Times New Roman" w:hAnsi="Arial" w:cs="Arial"/>
          <w:kern w:val="0"/>
          <w:sz w:val="28"/>
          <w:szCs w:val="28"/>
          <w:lang w:eastAsia="en-GB"/>
          <w14:ligatures w14:val="none"/>
        </w:rPr>
        <w:t xml:space="preserve">. Available at: </w:t>
      </w:r>
      <w:hyperlink r:id="rId10" w:history="1">
        <w:r w:rsidRPr="006645E1">
          <w:rPr>
            <w:rStyle w:val="Hyperlink"/>
            <w:rFonts w:ascii="Arial" w:eastAsia="Times New Roman" w:hAnsi="Arial" w:cs="Arial"/>
            <w:kern w:val="0"/>
            <w:sz w:val="28"/>
            <w:szCs w:val="28"/>
            <w:lang w:eastAsia="en-GB"/>
            <w14:ligatures w14:val="none"/>
          </w:rPr>
          <w:t>https://online.maryville.edu/blog/cultural-influences-on-child-development/</w:t>
        </w:r>
      </w:hyperlink>
      <w:r w:rsidRPr="006645E1">
        <w:rPr>
          <w:rStyle w:val="Hyperlink"/>
          <w:rFonts w:ascii="Arial" w:eastAsia="Times New Roman" w:hAnsi="Arial" w:cs="Arial"/>
          <w:kern w:val="0"/>
          <w:sz w:val="28"/>
          <w:szCs w:val="28"/>
          <w:lang w:eastAsia="en-GB"/>
          <w14:ligatures w14:val="none"/>
        </w:rPr>
        <w:t xml:space="preserve"> (Accessed: 13 January 2023).</w:t>
      </w:r>
    </w:p>
    <w:p w14:paraId="091945F8" w14:textId="77777777" w:rsidR="008672B8" w:rsidRDefault="008672B8" w:rsidP="008672B8">
      <w:pPr>
        <w:rPr>
          <w:rFonts w:ascii="Arial" w:hAnsi="Arial" w:cs="Arial"/>
          <w:sz w:val="28"/>
          <w:szCs w:val="28"/>
        </w:rPr>
      </w:pPr>
    </w:p>
    <w:p w14:paraId="299DE2F5" w14:textId="77777777" w:rsidR="008672B8" w:rsidRPr="006645E1" w:rsidRDefault="008672B8" w:rsidP="008672B8">
      <w:pPr>
        <w:rPr>
          <w:rFonts w:ascii="Arial" w:hAnsi="Arial" w:cs="Arial"/>
          <w:sz w:val="28"/>
          <w:szCs w:val="28"/>
        </w:rPr>
      </w:pPr>
      <w:r w:rsidRPr="006645E1">
        <w:rPr>
          <w:rFonts w:ascii="Arial" w:hAnsi="Arial" w:cs="Arial"/>
          <w:sz w:val="28"/>
          <w:szCs w:val="28"/>
        </w:rPr>
        <w:t>Maynard, T. (2007) ‘Encounters with Forest School and Foucault: A Risky Business?’ Education 3–13 35 (4), pp. 379–391.</w:t>
      </w:r>
    </w:p>
    <w:p w14:paraId="29189CC2" w14:textId="77777777" w:rsidR="008672B8" w:rsidRDefault="008672B8" w:rsidP="008672B8">
      <w:pPr>
        <w:rPr>
          <w:rFonts w:ascii="Arial" w:hAnsi="Arial" w:cs="Arial"/>
          <w:sz w:val="28"/>
          <w:szCs w:val="28"/>
        </w:rPr>
      </w:pPr>
    </w:p>
    <w:p w14:paraId="30428A75"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Moser, T., and M. Martinsen. (2010) ‘The Outdoor Environment in Norwegian Kindergartens as Pedagogical Space for Toddlers’ Play, </w:t>
      </w:r>
      <w:r w:rsidRPr="006645E1">
        <w:rPr>
          <w:rFonts w:ascii="Arial" w:hAnsi="Arial" w:cs="Arial"/>
          <w:sz w:val="28"/>
          <w:szCs w:val="28"/>
        </w:rPr>
        <w:lastRenderedPageBreak/>
        <w:t xml:space="preserve">Learning and Development’. </w:t>
      </w:r>
      <w:r w:rsidRPr="006645E1">
        <w:rPr>
          <w:rFonts w:ascii="Arial" w:hAnsi="Arial" w:cs="Arial"/>
          <w:i/>
          <w:iCs/>
          <w:sz w:val="28"/>
          <w:szCs w:val="28"/>
        </w:rPr>
        <w:t xml:space="preserve">European Early Childhood Education Research Journal </w:t>
      </w:r>
      <w:r w:rsidRPr="006645E1">
        <w:rPr>
          <w:rFonts w:ascii="Arial" w:hAnsi="Arial" w:cs="Arial"/>
          <w:sz w:val="28"/>
          <w:szCs w:val="28"/>
        </w:rPr>
        <w:t>18 (4), pp. 457–471.</w:t>
      </w:r>
    </w:p>
    <w:p w14:paraId="03C66507" w14:textId="77777777" w:rsidR="008672B8" w:rsidRDefault="008672B8" w:rsidP="008672B8">
      <w:pPr>
        <w:spacing w:line="330" w:lineRule="atLeast"/>
        <w:textAlignment w:val="bottom"/>
        <w:rPr>
          <w:rFonts w:ascii="Arial" w:eastAsia="Times New Roman" w:hAnsi="Arial" w:cs="Arial"/>
          <w:kern w:val="0"/>
          <w:sz w:val="28"/>
          <w:szCs w:val="28"/>
          <w:lang w:eastAsia="en-GB"/>
          <w14:ligatures w14:val="none"/>
        </w:rPr>
      </w:pPr>
    </w:p>
    <w:p w14:paraId="6D1E6BB2" w14:textId="77777777" w:rsidR="008672B8" w:rsidRPr="006645E1" w:rsidRDefault="008672B8" w:rsidP="008672B8">
      <w:pPr>
        <w:spacing w:line="330" w:lineRule="atLeast"/>
        <w:textAlignment w:val="bottom"/>
        <w:rPr>
          <w:rFonts w:ascii="Arial" w:eastAsia="Times New Roman" w:hAnsi="Arial" w:cs="Arial"/>
          <w:kern w:val="0"/>
          <w:sz w:val="28"/>
          <w:szCs w:val="28"/>
          <w:lang w:eastAsia="en-GB"/>
          <w14:ligatures w14:val="none"/>
        </w:rPr>
      </w:pPr>
      <w:r w:rsidRPr="006645E1">
        <w:rPr>
          <w:rFonts w:ascii="Arial" w:eastAsia="Times New Roman" w:hAnsi="Arial" w:cs="Arial"/>
          <w:kern w:val="0"/>
          <w:sz w:val="28"/>
          <w:szCs w:val="28"/>
          <w:lang w:eastAsia="en-GB"/>
          <w14:ligatures w14:val="none"/>
        </w:rPr>
        <w:t xml:space="preserve">Norfolk City Council (2020) </w:t>
      </w:r>
      <w:r w:rsidRPr="006645E1">
        <w:rPr>
          <w:rFonts w:ascii="Arial" w:eastAsia="Times New Roman" w:hAnsi="Arial" w:cs="Arial"/>
          <w:i/>
          <w:iCs/>
          <w:kern w:val="0"/>
          <w:sz w:val="28"/>
          <w:szCs w:val="28"/>
          <w:lang w:eastAsia="en-GB"/>
          <w14:ligatures w14:val="none"/>
        </w:rPr>
        <w:t xml:space="preserve">EAL for Yearly Years, Cultural differences to be aware of.  </w:t>
      </w:r>
      <w:r w:rsidRPr="006645E1">
        <w:rPr>
          <w:rFonts w:ascii="Arial" w:eastAsia="Times New Roman" w:hAnsi="Arial" w:cs="Arial"/>
          <w:kern w:val="0"/>
          <w:sz w:val="28"/>
          <w:szCs w:val="28"/>
          <w:lang w:eastAsia="en-GB"/>
          <w14:ligatures w14:val="none"/>
        </w:rPr>
        <w:t xml:space="preserve">Available at:  </w:t>
      </w:r>
      <w:hyperlink r:id="rId11" w:history="1">
        <w:r w:rsidRPr="00511FFF">
          <w:rPr>
            <w:rStyle w:val="Hyperlink"/>
            <w:rFonts w:ascii="Arial" w:eastAsia="Times New Roman" w:hAnsi="Arial" w:cs="Arial"/>
            <w:kern w:val="0"/>
            <w:sz w:val="28"/>
            <w:szCs w:val="28"/>
            <w:lang w:eastAsia="en-GB"/>
            <w14:ligatures w14:val="none"/>
          </w:rPr>
          <w:t>https://www.schools.norfolk.gov.uk/early-learning-and-childcare/early-years-inclusion/eal-for-early-years/cultural-differences</w:t>
        </w:r>
      </w:hyperlink>
      <w:r w:rsidRPr="006645E1">
        <w:rPr>
          <w:rFonts w:ascii="Arial" w:eastAsia="Times New Roman" w:hAnsi="Arial" w:cs="Arial"/>
          <w:kern w:val="0"/>
          <w:sz w:val="28"/>
          <w:szCs w:val="28"/>
          <w:lang w:eastAsia="en-GB"/>
          <w14:ligatures w14:val="none"/>
        </w:rPr>
        <w:t xml:space="preserve"> (Accessed: 14 January).</w:t>
      </w:r>
    </w:p>
    <w:p w14:paraId="431687AC" w14:textId="77777777" w:rsidR="008672B8" w:rsidRDefault="008672B8" w:rsidP="008672B8">
      <w:pPr>
        <w:spacing w:line="240" w:lineRule="atLeast"/>
        <w:rPr>
          <w:rFonts w:ascii="Arial" w:hAnsi="Arial" w:cs="Arial"/>
          <w:sz w:val="28"/>
          <w:szCs w:val="28"/>
        </w:rPr>
      </w:pPr>
    </w:p>
    <w:p w14:paraId="525F9CA3"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Nursing Resources (2019) </w:t>
      </w:r>
      <w:r w:rsidRPr="006645E1">
        <w:rPr>
          <w:rFonts w:ascii="Arial" w:hAnsi="Arial" w:cs="Arial"/>
          <w:i/>
          <w:iCs/>
          <w:sz w:val="28"/>
          <w:szCs w:val="28"/>
        </w:rPr>
        <w:t xml:space="preserve">Tracking Development </w:t>
      </w:r>
      <w:proofErr w:type="gramStart"/>
      <w:r w:rsidRPr="006645E1">
        <w:rPr>
          <w:rFonts w:ascii="Arial" w:hAnsi="Arial" w:cs="Arial"/>
          <w:i/>
          <w:iCs/>
          <w:sz w:val="28"/>
          <w:szCs w:val="28"/>
        </w:rPr>
        <w:t>In</w:t>
      </w:r>
      <w:proofErr w:type="gramEnd"/>
      <w:r w:rsidRPr="006645E1">
        <w:rPr>
          <w:rFonts w:ascii="Arial" w:hAnsi="Arial" w:cs="Arial"/>
          <w:i/>
          <w:iCs/>
          <w:sz w:val="28"/>
          <w:szCs w:val="28"/>
        </w:rPr>
        <w:t xml:space="preserve"> The EYFS. </w:t>
      </w:r>
      <w:r w:rsidRPr="006645E1">
        <w:rPr>
          <w:rFonts w:ascii="Arial" w:hAnsi="Arial" w:cs="Arial"/>
          <w:sz w:val="28"/>
          <w:szCs w:val="28"/>
        </w:rPr>
        <w:t xml:space="preserve">Available at: </w:t>
      </w:r>
      <w:hyperlink r:id="rId12" w:history="1">
        <w:r w:rsidRPr="006645E1">
          <w:rPr>
            <w:rStyle w:val="Hyperlink"/>
            <w:rFonts w:ascii="Arial" w:hAnsi="Arial" w:cs="Arial"/>
            <w:sz w:val="28"/>
            <w:szCs w:val="28"/>
          </w:rPr>
          <w:t>https://www.nurseryresources.org/articles/eyfs/tracking-development-in-the-eyfs-2/</w:t>
        </w:r>
      </w:hyperlink>
      <w:r w:rsidRPr="006645E1">
        <w:rPr>
          <w:rFonts w:ascii="Arial" w:hAnsi="Arial" w:cs="Arial"/>
          <w:sz w:val="28"/>
          <w:szCs w:val="28"/>
        </w:rPr>
        <w:t xml:space="preserve"> (Accessed: 7 January 2023).</w:t>
      </w:r>
    </w:p>
    <w:p w14:paraId="3908FA2C" w14:textId="77777777" w:rsidR="008672B8" w:rsidRDefault="008672B8" w:rsidP="008672B8">
      <w:pPr>
        <w:spacing w:line="240" w:lineRule="atLeast"/>
        <w:rPr>
          <w:rFonts w:ascii="Arial" w:eastAsia="Times New Roman" w:hAnsi="Arial" w:cs="Arial"/>
          <w:kern w:val="0"/>
          <w:sz w:val="28"/>
          <w:szCs w:val="28"/>
          <w:lang w:eastAsia="en-GB"/>
          <w14:ligatures w14:val="none"/>
        </w:rPr>
      </w:pPr>
    </w:p>
    <w:p w14:paraId="28724579" w14:textId="77777777" w:rsidR="008672B8" w:rsidRPr="006645E1" w:rsidRDefault="008672B8" w:rsidP="008672B8">
      <w:pPr>
        <w:spacing w:line="240" w:lineRule="atLeast"/>
        <w:rPr>
          <w:rFonts w:ascii="Arial" w:hAnsi="Arial" w:cs="Arial"/>
          <w:sz w:val="28"/>
          <w:szCs w:val="28"/>
        </w:rPr>
      </w:pPr>
      <w:proofErr w:type="spellStart"/>
      <w:r w:rsidRPr="006645E1">
        <w:rPr>
          <w:rFonts w:ascii="Arial" w:eastAsia="Times New Roman" w:hAnsi="Arial" w:cs="Arial"/>
          <w:kern w:val="0"/>
          <w:sz w:val="28"/>
          <w:szCs w:val="28"/>
          <w:lang w:eastAsia="en-GB"/>
          <w14:ligatures w14:val="none"/>
        </w:rPr>
        <w:t>Parentzone</w:t>
      </w:r>
      <w:proofErr w:type="spellEnd"/>
      <w:r w:rsidRPr="006645E1">
        <w:rPr>
          <w:rFonts w:ascii="Arial" w:eastAsia="Times New Roman" w:hAnsi="Arial" w:cs="Arial"/>
          <w:kern w:val="0"/>
          <w:sz w:val="28"/>
          <w:szCs w:val="28"/>
          <w:lang w:eastAsia="en-GB"/>
          <w14:ligatures w14:val="none"/>
        </w:rPr>
        <w:t xml:space="preserve"> Scotland (no date) </w:t>
      </w:r>
      <w:r w:rsidRPr="006645E1">
        <w:rPr>
          <w:rFonts w:ascii="Arial" w:eastAsia="Times New Roman" w:hAnsi="Arial" w:cs="Arial"/>
          <w:i/>
          <w:iCs/>
          <w:kern w:val="0"/>
          <w:sz w:val="28"/>
          <w:szCs w:val="28"/>
          <w:lang w:eastAsia="en-GB"/>
          <w14:ligatures w14:val="none"/>
        </w:rPr>
        <w:t xml:space="preserve">What is an assessment, and when and how does it take </w:t>
      </w:r>
      <w:proofErr w:type="gramStart"/>
      <w:r w:rsidRPr="006645E1">
        <w:rPr>
          <w:rFonts w:ascii="Arial" w:eastAsia="Times New Roman" w:hAnsi="Arial" w:cs="Arial"/>
          <w:i/>
          <w:iCs/>
          <w:kern w:val="0"/>
          <w:sz w:val="28"/>
          <w:szCs w:val="28"/>
          <w:lang w:eastAsia="en-GB"/>
          <w14:ligatures w14:val="none"/>
        </w:rPr>
        <w:t>place?.</w:t>
      </w:r>
      <w:proofErr w:type="gramEnd"/>
      <w:r w:rsidRPr="006645E1">
        <w:rPr>
          <w:rFonts w:ascii="Arial" w:eastAsia="Times New Roman" w:hAnsi="Arial" w:cs="Arial"/>
          <w:kern w:val="0"/>
          <w:sz w:val="28"/>
          <w:szCs w:val="28"/>
          <w:lang w:eastAsia="en-GB"/>
          <w14:ligatures w14:val="none"/>
        </w:rPr>
        <w:t xml:space="preserve">  Available at: </w:t>
      </w:r>
      <w:hyperlink r:id="rId13" w:history="1">
        <w:r w:rsidRPr="006645E1">
          <w:rPr>
            <w:rStyle w:val="Hyperlink"/>
            <w:rFonts w:ascii="Arial" w:eastAsia="Times New Roman" w:hAnsi="Arial" w:cs="Arial"/>
            <w:kern w:val="0"/>
            <w:sz w:val="28"/>
            <w:szCs w:val="28"/>
            <w:lang w:eastAsia="en-GB"/>
            <w14:ligatures w14:val="none"/>
          </w:rPr>
          <w:t>https://education.gov.scot/parentzone/learning-in-scotland/assessment-and-achievement/what-is-assessment-and-when-and-how-does-it-take-place/</w:t>
        </w:r>
      </w:hyperlink>
      <w:r w:rsidRPr="006645E1">
        <w:rPr>
          <w:rFonts w:ascii="Arial" w:eastAsia="Times New Roman" w:hAnsi="Arial" w:cs="Arial"/>
          <w:kern w:val="0"/>
          <w:sz w:val="28"/>
          <w:szCs w:val="28"/>
          <w:lang w:eastAsia="en-GB"/>
          <w14:ligatures w14:val="none"/>
        </w:rPr>
        <w:t xml:space="preserve">  (Accessed at: 5 January 2023). </w:t>
      </w:r>
    </w:p>
    <w:p w14:paraId="42E0047B" w14:textId="77777777" w:rsidR="008672B8" w:rsidRDefault="008672B8" w:rsidP="008672B8">
      <w:pPr>
        <w:spacing w:before="240"/>
        <w:rPr>
          <w:rFonts w:ascii="Arial" w:hAnsi="Arial" w:cs="Arial"/>
          <w:sz w:val="28"/>
          <w:szCs w:val="28"/>
        </w:rPr>
      </w:pPr>
      <w:r w:rsidRPr="006645E1">
        <w:rPr>
          <w:rFonts w:ascii="Arial" w:hAnsi="Arial" w:cs="Arial"/>
          <w:sz w:val="28"/>
          <w:szCs w:val="28"/>
        </w:rPr>
        <w:t xml:space="preserve">Shulman, L. S. (1987/2004). ‘The wisdom of practice: Managing complexity in medicine and teaching’. In S. M. Wilson (Ed.), The wisdom of practice: Essays on teaching, learning, and learning to teach (pp. 249-271). San Francisco, CA: </w:t>
      </w:r>
      <w:proofErr w:type="spellStart"/>
      <w:r w:rsidRPr="006645E1">
        <w:rPr>
          <w:rFonts w:ascii="Arial" w:hAnsi="Arial" w:cs="Arial"/>
          <w:sz w:val="28"/>
          <w:szCs w:val="28"/>
        </w:rPr>
        <w:t>JosseyBass</w:t>
      </w:r>
      <w:proofErr w:type="spellEnd"/>
      <w:r w:rsidRPr="006645E1">
        <w:rPr>
          <w:rFonts w:ascii="Arial" w:hAnsi="Arial" w:cs="Arial"/>
          <w:sz w:val="28"/>
          <w:szCs w:val="28"/>
        </w:rPr>
        <w:t xml:space="preserve">. </w:t>
      </w:r>
    </w:p>
    <w:p w14:paraId="2718AE23" w14:textId="77777777" w:rsidR="008672B8" w:rsidRDefault="008672B8" w:rsidP="008672B8">
      <w:pPr>
        <w:spacing w:before="240"/>
        <w:rPr>
          <w:rFonts w:ascii="Arial" w:hAnsi="Arial" w:cs="Arial"/>
          <w:sz w:val="28"/>
          <w:szCs w:val="28"/>
        </w:rPr>
      </w:pPr>
    </w:p>
    <w:p w14:paraId="78DD4B2E" w14:textId="77777777" w:rsidR="008672B8" w:rsidRPr="006645E1" w:rsidRDefault="008672B8" w:rsidP="008672B8">
      <w:pPr>
        <w:spacing w:before="240"/>
        <w:rPr>
          <w:rFonts w:ascii="Arial" w:hAnsi="Arial" w:cs="Arial"/>
          <w:sz w:val="28"/>
          <w:szCs w:val="28"/>
        </w:rPr>
      </w:pPr>
      <w:r w:rsidRPr="006645E1">
        <w:rPr>
          <w:rFonts w:ascii="Arial" w:hAnsi="Arial" w:cs="Arial"/>
          <w:sz w:val="28"/>
          <w:szCs w:val="28"/>
        </w:rPr>
        <w:t xml:space="preserve">Siraj-Blatchford, I. and Siraj-Blatchford, J. (2010) </w:t>
      </w:r>
      <w:r w:rsidRPr="006645E1">
        <w:rPr>
          <w:rFonts w:ascii="Arial" w:hAnsi="Arial" w:cs="Arial"/>
          <w:i/>
          <w:iCs/>
          <w:sz w:val="28"/>
          <w:szCs w:val="28"/>
        </w:rPr>
        <w:t>Improving children’s attainment through a better quality of Family based support for early learning.</w:t>
      </w:r>
      <w:r w:rsidRPr="006645E1">
        <w:rPr>
          <w:rFonts w:ascii="Arial" w:hAnsi="Arial" w:cs="Arial"/>
          <w:sz w:val="28"/>
          <w:szCs w:val="28"/>
        </w:rPr>
        <w:t xml:space="preserve"> Centre for Excellence and Outcomes in Children and Young People’s Services.  Available at: </w:t>
      </w:r>
      <w:hyperlink r:id="rId14" w:history="1">
        <w:r w:rsidRPr="006645E1">
          <w:rPr>
            <w:rStyle w:val="Hyperlink"/>
            <w:rFonts w:ascii="Arial" w:hAnsi="Arial" w:cs="Arial"/>
            <w:sz w:val="28"/>
            <w:szCs w:val="28"/>
          </w:rPr>
          <w:t>http://www.c4eo.org.uk/themes/earlyyears/familybasedsupport/files/c4eo_family_bas ed_support_full_knowledge_review.pdf</w:t>
        </w:r>
      </w:hyperlink>
      <w:r w:rsidRPr="006645E1">
        <w:rPr>
          <w:rFonts w:ascii="Arial" w:hAnsi="Arial" w:cs="Arial"/>
          <w:sz w:val="28"/>
          <w:szCs w:val="28"/>
        </w:rPr>
        <w:t xml:space="preserve"> (Accessed: January 10 2023).</w:t>
      </w:r>
    </w:p>
    <w:p w14:paraId="5C9A1513" w14:textId="77777777" w:rsidR="008672B8" w:rsidRDefault="008672B8" w:rsidP="008672B8">
      <w:pPr>
        <w:rPr>
          <w:rFonts w:ascii="Arial" w:hAnsi="Arial" w:cs="Arial"/>
          <w:sz w:val="28"/>
          <w:szCs w:val="28"/>
        </w:rPr>
      </w:pPr>
    </w:p>
    <w:p w14:paraId="1E27735D" w14:textId="77777777" w:rsidR="008672B8" w:rsidRPr="006645E1" w:rsidRDefault="008672B8" w:rsidP="008672B8">
      <w:pPr>
        <w:rPr>
          <w:rStyle w:val="Hyperlink"/>
          <w:rFonts w:ascii="Arial" w:hAnsi="Arial" w:cs="Arial"/>
          <w:sz w:val="28"/>
          <w:szCs w:val="28"/>
          <w:shd w:val="clear" w:color="auto" w:fill="FFFFFF"/>
        </w:rPr>
      </w:pPr>
      <w:r w:rsidRPr="006645E1">
        <w:rPr>
          <w:rFonts w:ascii="Arial" w:hAnsi="Arial" w:cs="Arial"/>
          <w:sz w:val="28"/>
          <w:szCs w:val="28"/>
        </w:rPr>
        <w:t xml:space="preserve">Siraj, I. (2023) ‘Meet Our People / Iram Siraj’, </w:t>
      </w:r>
      <w:r w:rsidRPr="006645E1">
        <w:rPr>
          <w:rFonts w:ascii="Arial" w:hAnsi="Arial" w:cs="Arial"/>
          <w:i/>
          <w:iCs/>
          <w:sz w:val="28"/>
          <w:szCs w:val="28"/>
        </w:rPr>
        <w:t xml:space="preserve">From 2018-2022 Iram was convener of the Child Development and Learning (CDL) Group and the co-ordinator for the Language, Cognition and Development (LCD) Theme in the department. </w:t>
      </w:r>
      <w:r w:rsidRPr="006645E1">
        <w:rPr>
          <w:rFonts w:ascii="Arial" w:hAnsi="Arial" w:cs="Arial"/>
          <w:sz w:val="28"/>
          <w:szCs w:val="28"/>
        </w:rPr>
        <w:t xml:space="preserve">Available at: </w:t>
      </w:r>
      <w:hyperlink r:id="rId15" w:history="1">
        <w:r w:rsidRPr="006645E1">
          <w:rPr>
            <w:rStyle w:val="Hyperlink"/>
            <w:rFonts w:ascii="Arial" w:hAnsi="Arial" w:cs="Arial"/>
            <w:color w:val="0070C0"/>
            <w:sz w:val="28"/>
            <w:szCs w:val="28"/>
            <w:shd w:val="clear" w:color="auto" w:fill="FFFFFF"/>
          </w:rPr>
          <w:t>https://www.education.ox.ac.uk/people/iram-siraj</w:t>
        </w:r>
      </w:hyperlink>
      <w:r w:rsidRPr="006645E1">
        <w:rPr>
          <w:rStyle w:val="Hyperlink"/>
          <w:rFonts w:ascii="Arial" w:hAnsi="Arial" w:cs="Arial"/>
          <w:color w:val="0070C0"/>
          <w:sz w:val="28"/>
          <w:szCs w:val="28"/>
          <w:shd w:val="clear" w:color="auto" w:fill="FFFFFF"/>
        </w:rPr>
        <w:t xml:space="preserve">  </w:t>
      </w:r>
      <w:r w:rsidRPr="006645E1">
        <w:rPr>
          <w:rStyle w:val="Hyperlink"/>
          <w:rFonts w:ascii="Arial" w:hAnsi="Arial" w:cs="Arial"/>
          <w:sz w:val="28"/>
          <w:szCs w:val="28"/>
          <w:shd w:val="clear" w:color="auto" w:fill="FFFFFF"/>
        </w:rPr>
        <w:t>(Accessed: 11 January 2023).</w:t>
      </w:r>
    </w:p>
    <w:p w14:paraId="6A817B1E" w14:textId="77777777" w:rsidR="008672B8" w:rsidRDefault="008672B8" w:rsidP="008672B8">
      <w:pPr>
        <w:spacing w:line="240" w:lineRule="atLeast"/>
        <w:rPr>
          <w:rFonts w:ascii="Arial" w:hAnsi="Arial" w:cs="Arial"/>
          <w:sz w:val="28"/>
          <w:szCs w:val="28"/>
        </w:rPr>
      </w:pPr>
    </w:p>
    <w:p w14:paraId="045D20EB"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 xml:space="preserve">Sophie’s Nursery (2021) </w:t>
      </w:r>
      <w:r w:rsidRPr="006645E1">
        <w:rPr>
          <w:rFonts w:ascii="Arial" w:hAnsi="Arial" w:cs="Arial"/>
          <w:i/>
          <w:iCs/>
          <w:sz w:val="28"/>
          <w:szCs w:val="28"/>
        </w:rPr>
        <w:t xml:space="preserve">EYFS ‘The Unique Child’ Explained.  </w:t>
      </w:r>
      <w:r w:rsidRPr="006645E1">
        <w:rPr>
          <w:rFonts w:ascii="Arial" w:hAnsi="Arial" w:cs="Arial"/>
          <w:sz w:val="28"/>
          <w:szCs w:val="28"/>
        </w:rPr>
        <w:t xml:space="preserve">Available at: </w:t>
      </w:r>
      <w:hyperlink r:id="rId16" w:history="1">
        <w:r w:rsidRPr="006645E1">
          <w:rPr>
            <w:rStyle w:val="Hyperlink"/>
            <w:rFonts w:ascii="Arial" w:hAnsi="Arial" w:cs="Arial"/>
            <w:sz w:val="28"/>
            <w:szCs w:val="28"/>
          </w:rPr>
          <w:t>https://www.sophiesnursery.com/eyfs-the-unique-child-explained/</w:t>
        </w:r>
      </w:hyperlink>
      <w:r w:rsidRPr="006645E1">
        <w:rPr>
          <w:rFonts w:ascii="Arial" w:hAnsi="Arial" w:cs="Arial"/>
          <w:sz w:val="28"/>
          <w:szCs w:val="28"/>
        </w:rPr>
        <w:t xml:space="preserve"> (Accessed: 9 January 2023)</w:t>
      </w:r>
    </w:p>
    <w:p w14:paraId="03C483E2" w14:textId="77777777" w:rsidR="008672B8" w:rsidRDefault="008672B8" w:rsidP="008672B8">
      <w:pPr>
        <w:spacing w:before="240"/>
        <w:rPr>
          <w:rFonts w:ascii="Arial" w:hAnsi="Arial" w:cs="Arial"/>
          <w:sz w:val="28"/>
          <w:szCs w:val="28"/>
        </w:rPr>
      </w:pPr>
    </w:p>
    <w:p w14:paraId="25042488" w14:textId="77777777" w:rsidR="008672B8" w:rsidRPr="006645E1" w:rsidRDefault="008672B8" w:rsidP="008672B8">
      <w:pPr>
        <w:spacing w:before="240"/>
        <w:rPr>
          <w:rFonts w:ascii="Arial" w:hAnsi="Arial" w:cs="Arial"/>
          <w:sz w:val="28"/>
          <w:szCs w:val="28"/>
        </w:rPr>
      </w:pPr>
      <w:r w:rsidRPr="006645E1">
        <w:rPr>
          <w:rFonts w:ascii="Arial" w:hAnsi="Arial" w:cs="Arial"/>
          <w:sz w:val="28"/>
          <w:szCs w:val="28"/>
        </w:rPr>
        <w:t xml:space="preserve">Study Mode Research (2021) </w:t>
      </w:r>
      <w:r w:rsidRPr="006645E1">
        <w:rPr>
          <w:rFonts w:ascii="Arial" w:hAnsi="Arial" w:cs="Arial"/>
          <w:i/>
          <w:iCs/>
          <w:sz w:val="28"/>
          <w:szCs w:val="28"/>
        </w:rPr>
        <w:t xml:space="preserve">EYFS Pros and Cons. </w:t>
      </w:r>
      <w:r w:rsidRPr="006645E1">
        <w:rPr>
          <w:rFonts w:ascii="Arial" w:hAnsi="Arial" w:cs="Arial"/>
          <w:sz w:val="28"/>
          <w:szCs w:val="28"/>
        </w:rPr>
        <w:t xml:space="preserve">Available at: </w:t>
      </w:r>
      <w:hyperlink r:id="rId17" w:history="1">
        <w:r w:rsidRPr="006645E1">
          <w:rPr>
            <w:rStyle w:val="Hyperlink"/>
            <w:rFonts w:ascii="Arial" w:hAnsi="Arial" w:cs="Arial"/>
            <w:sz w:val="28"/>
            <w:szCs w:val="28"/>
          </w:rPr>
          <w:t>https://www.studymode.com/essays/Eyfs-Pros-And-Cons-85927221.html</w:t>
        </w:r>
      </w:hyperlink>
      <w:r w:rsidRPr="006645E1">
        <w:rPr>
          <w:rFonts w:ascii="Arial" w:hAnsi="Arial" w:cs="Arial"/>
          <w:sz w:val="28"/>
          <w:szCs w:val="28"/>
        </w:rPr>
        <w:t xml:space="preserve"> (Accessed: 11 January).</w:t>
      </w:r>
    </w:p>
    <w:p w14:paraId="2AFA4E6C" w14:textId="77777777" w:rsidR="008672B8" w:rsidRDefault="008672B8" w:rsidP="008672B8">
      <w:pPr>
        <w:spacing w:line="240" w:lineRule="atLeast"/>
        <w:rPr>
          <w:rFonts w:ascii="Arial" w:hAnsi="Arial" w:cs="Arial"/>
          <w:sz w:val="28"/>
          <w:szCs w:val="28"/>
        </w:rPr>
      </w:pPr>
    </w:p>
    <w:p w14:paraId="5F9F56FB" w14:textId="77777777" w:rsidR="008672B8" w:rsidRPr="006645E1" w:rsidRDefault="008672B8" w:rsidP="008672B8">
      <w:pPr>
        <w:spacing w:line="240" w:lineRule="atLeast"/>
        <w:rPr>
          <w:rFonts w:ascii="Arial" w:hAnsi="Arial" w:cs="Arial"/>
          <w:sz w:val="28"/>
          <w:szCs w:val="28"/>
        </w:rPr>
      </w:pPr>
      <w:r w:rsidRPr="006645E1">
        <w:rPr>
          <w:rFonts w:ascii="Arial" w:hAnsi="Arial" w:cs="Arial"/>
          <w:sz w:val="28"/>
          <w:szCs w:val="28"/>
        </w:rPr>
        <w:t>The Art of Education University (2016)</w:t>
      </w:r>
      <w:r w:rsidRPr="006645E1">
        <w:rPr>
          <w:rFonts w:ascii="Arial" w:hAnsi="Arial" w:cs="Arial"/>
          <w:i/>
          <w:iCs/>
          <w:sz w:val="28"/>
          <w:szCs w:val="28"/>
        </w:rPr>
        <w:t xml:space="preserve"> How to Assess Student Learning the Reggio Way</w:t>
      </w:r>
      <w:r w:rsidRPr="006645E1">
        <w:rPr>
          <w:rFonts w:ascii="Arial" w:hAnsi="Arial" w:cs="Arial"/>
          <w:sz w:val="28"/>
          <w:szCs w:val="28"/>
        </w:rPr>
        <w:t xml:space="preserve">.  Available at: </w:t>
      </w:r>
      <w:hyperlink r:id="rId18" w:history="1">
        <w:r w:rsidRPr="006645E1">
          <w:rPr>
            <w:rStyle w:val="Hyperlink"/>
            <w:rFonts w:ascii="Arial" w:hAnsi="Arial" w:cs="Arial"/>
            <w:sz w:val="28"/>
            <w:szCs w:val="28"/>
          </w:rPr>
          <w:t>https://theartofeducation.edu/2016/04/15/40660/</w:t>
        </w:r>
      </w:hyperlink>
      <w:r w:rsidRPr="006645E1">
        <w:rPr>
          <w:rFonts w:ascii="Arial" w:hAnsi="Arial" w:cs="Arial"/>
          <w:sz w:val="28"/>
          <w:szCs w:val="28"/>
        </w:rPr>
        <w:t xml:space="preserve"> (Accessed: 11 January 2023).</w:t>
      </w:r>
    </w:p>
    <w:p w14:paraId="7ED8BB8A" w14:textId="77777777" w:rsidR="008672B8" w:rsidRDefault="008672B8" w:rsidP="008672B8">
      <w:pPr>
        <w:spacing w:line="240" w:lineRule="atLeast"/>
        <w:rPr>
          <w:rFonts w:ascii="Arial" w:hAnsi="Arial" w:cs="Arial"/>
          <w:sz w:val="28"/>
          <w:szCs w:val="28"/>
        </w:rPr>
      </w:pPr>
    </w:p>
    <w:p w14:paraId="5B9F8D99" w14:textId="77777777" w:rsidR="008672B8" w:rsidRDefault="008672B8" w:rsidP="008672B8">
      <w:pPr>
        <w:spacing w:line="240" w:lineRule="atLeast"/>
        <w:rPr>
          <w:rFonts w:ascii="Arial" w:hAnsi="Arial" w:cs="Arial"/>
          <w:sz w:val="28"/>
          <w:szCs w:val="28"/>
        </w:rPr>
      </w:pPr>
      <w:r w:rsidRPr="006645E1">
        <w:rPr>
          <w:rFonts w:ascii="Arial" w:hAnsi="Arial" w:cs="Arial"/>
          <w:sz w:val="28"/>
          <w:szCs w:val="28"/>
        </w:rPr>
        <w:t xml:space="preserve">The Education Hub (2020) </w:t>
      </w:r>
      <w:r w:rsidRPr="006645E1">
        <w:rPr>
          <w:rFonts w:ascii="Arial" w:hAnsi="Arial" w:cs="Arial"/>
          <w:i/>
          <w:iCs/>
          <w:sz w:val="28"/>
          <w:szCs w:val="28"/>
        </w:rPr>
        <w:t xml:space="preserve">The Reggio Emilia approach.  </w:t>
      </w:r>
      <w:r w:rsidRPr="006645E1">
        <w:rPr>
          <w:rFonts w:ascii="Arial" w:hAnsi="Arial" w:cs="Arial"/>
          <w:sz w:val="28"/>
          <w:szCs w:val="28"/>
        </w:rPr>
        <w:t xml:space="preserve">Available at: </w:t>
      </w:r>
      <w:hyperlink r:id="rId19" w:history="1">
        <w:r w:rsidRPr="006645E1">
          <w:rPr>
            <w:rStyle w:val="Hyperlink"/>
            <w:rFonts w:ascii="Arial" w:hAnsi="Arial" w:cs="Arial"/>
            <w:sz w:val="28"/>
            <w:szCs w:val="28"/>
          </w:rPr>
          <w:t>https://theeducationhub.org.nz/the-reggio-emilia-approach/</w:t>
        </w:r>
      </w:hyperlink>
      <w:r w:rsidRPr="006645E1">
        <w:rPr>
          <w:rFonts w:ascii="Arial" w:hAnsi="Arial" w:cs="Arial"/>
          <w:sz w:val="28"/>
          <w:szCs w:val="28"/>
        </w:rPr>
        <w:t xml:space="preserve"> (Accessed: 5 January 2023).</w:t>
      </w:r>
    </w:p>
    <w:p w14:paraId="13081927" w14:textId="77777777" w:rsidR="008672B8" w:rsidRPr="006645E1" w:rsidRDefault="008672B8" w:rsidP="008672B8">
      <w:pPr>
        <w:spacing w:line="240" w:lineRule="atLeast"/>
        <w:rPr>
          <w:rFonts w:ascii="Arial" w:hAnsi="Arial" w:cs="Arial"/>
          <w:sz w:val="28"/>
          <w:szCs w:val="28"/>
        </w:rPr>
      </w:pPr>
      <w:r w:rsidRPr="002D6F49">
        <w:rPr>
          <w:rFonts w:ascii="Arial" w:hAnsi="Arial" w:cs="Arial"/>
          <w:sz w:val="28"/>
          <w:szCs w:val="28"/>
        </w:rPr>
        <w:t xml:space="preserve">The Education (National Curriculum) (Foundation Phase) (Wales) Order </w:t>
      </w:r>
      <w:r>
        <w:rPr>
          <w:rFonts w:ascii="Arial" w:hAnsi="Arial" w:cs="Arial"/>
          <w:sz w:val="28"/>
          <w:szCs w:val="28"/>
        </w:rPr>
        <w:t>(</w:t>
      </w:r>
      <w:r w:rsidRPr="002D6F49">
        <w:rPr>
          <w:rFonts w:ascii="Arial" w:hAnsi="Arial" w:cs="Arial"/>
          <w:sz w:val="28"/>
          <w:szCs w:val="28"/>
        </w:rPr>
        <w:t>2014</w:t>
      </w:r>
      <w:r>
        <w:rPr>
          <w:rFonts w:ascii="Arial" w:hAnsi="Arial" w:cs="Arial"/>
          <w:sz w:val="28"/>
          <w:szCs w:val="28"/>
        </w:rPr>
        <w:t xml:space="preserve">) Legislation.gov.uk. Available at  </w:t>
      </w:r>
      <w:hyperlink r:id="rId20" w:history="1">
        <w:r w:rsidRPr="00B01884">
          <w:rPr>
            <w:rStyle w:val="Hyperlink"/>
            <w:rFonts w:ascii="Arial" w:hAnsi="Arial" w:cs="Arial"/>
            <w:sz w:val="28"/>
            <w:szCs w:val="28"/>
          </w:rPr>
          <w:t>https://www.legislation.gov.uk/</w:t>
        </w:r>
      </w:hyperlink>
      <w:r>
        <w:rPr>
          <w:rFonts w:ascii="Arial" w:hAnsi="Arial" w:cs="Arial"/>
          <w:sz w:val="28"/>
          <w:szCs w:val="28"/>
        </w:rPr>
        <w:t xml:space="preserve"> (Accessed :10 January 2023).</w:t>
      </w:r>
    </w:p>
    <w:p w14:paraId="38B9963B" w14:textId="77777777" w:rsidR="008672B8" w:rsidRDefault="008672B8" w:rsidP="008672B8">
      <w:pPr>
        <w:shd w:val="clear" w:color="auto" w:fill="FFFFFF"/>
        <w:spacing w:line="240" w:lineRule="auto"/>
        <w:rPr>
          <w:rFonts w:ascii="Arial" w:hAnsi="Arial" w:cs="Arial"/>
          <w:sz w:val="28"/>
          <w:szCs w:val="28"/>
        </w:rPr>
      </w:pPr>
    </w:p>
    <w:p w14:paraId="42C51D97" w14:textId="77777777" w:rsidR="008672B8" w:rsidRPr="006645E1" w:rsidRDefault="008672B8" w:rsidP="008672B8">
      <w:pPr>
        <w:shd w:val="clear" w:color="auto" w:fill="FFFFFF"/>
        <w:spacing w:line="240" w:lineRule="auto"/>
        <w:rPr>
          <w:rFonts w:ascii="Arial" w:eastAsia="Times New Roman" w:hAnsi="Arial" w:cs="Arial"/>
          <w:kern w:val="0"/>
          <w:sz w:val="28"/>
          <w:szCs w:val="28"/>
          <w:lang w:eastAsia="en-GB"/>
          <w14:ligatures w14:val="none"/>
        </w:rPr>
      </w:pPr>
      <w:r w:rsidRPr="006645E1">
        <w:rPr>
          <w:rFonts w:ascii="Arial" w:hAnsi="Arial" w:cs="Arial"/>
          <w:sz w:val="28"/>
          <w:szCs w:val="28"/>
        </w:rPr>
        <w:t xml:space="preserve">UK Government (2022) 2021 early years foundation stage: assessment and reporting arrangements (ARA).  Available at: </w:t>
      </w:r>
      <w:hyperlink r:id="rId21" w:history="1">
        <w:r w:rsidRPr="006645E1">
          <w:rPr>
            <w:rStyle w:val="Hyperlink"/>
            <w:rFonts w:ascii="Arial" w:hAnsi="Arial" w:cs="Arial"/>
            <w:sz w:val="28"/>
            <w:szCs w:val="28"/>
          </w:rPr>
          <w:t>https://www.gov.uk/government/publications/2021-early-years-foundation-stage-assessment-and-reporting-arrangements-ara</w:t>
        </w:r>
      </w:hyperlink>
      <w:r w:rsidRPr="006645E1">
        <w:rPr>
          <w:rFonts w:ascii="Arial" w:hAnsi="Arial" w:cs="Arial"/>
          <w:sz w:val="28"/>
          <w:szCs w:val="28"/>
        </w:rPr>
        <w:t xml:space="preserve"> (Accessed:12 January 2023).</w:t>
      </w:r>
      <w:r w:rsidRPr="006645E1">
        <w:rPr>
          <w:rFonts w:ascii="Arial" w:eastAsia="Times New Roman" w:hAnsi="Arial" w:cs="Arial"/>
          <w:kern w:val="0"/>
          <w:sz w:val="28"/>
          <w:szCs w:val="28"/>
          <w:lang w:eastAsia="en-GB"/>
          <w14:ligatures w14:val="none"/>
        </w:rPr>
        <w:t xml:space="preserve"> </w:t>
      </w:r>
    </w:p>
    <w:p w14:paraId="1F0D00A0" w14:textId="77777777" w:rsidR="008672B8" w:rsidRDefault="008672B8" w:rsidP="008672B8">
      <w:pPr>
        <w:shd w:val="clear" w:color="auto" w:fill="FFFFFF"/>
        <w:spacing w:line="240" w:lineRule="auto"/>
        <w:rPr>
          <w:rFonts w:ascii="Arial" w:hAnsi="Arial" w:cs="Arial"/>
          <w:sz w:val="28"/>
          <w:szCs w:val="28"/>
        </w:rPr>
      </w:pPr>
    </w:p>
    <w:p w14:paraId="50DDBAA3" w14:textId="77777777" w:rsidR="008672B8" w:rsidRPr="006645E1" w:rsidRDefault="008672B8" w:rsidP="008672B8">
      <w:pPr>
        <w:shd w:val="clear" w:color="auto" w:fill="FFFFFF"/>
        <w:spacing w:line="240" w:lineRule="auto"/>
        <w:rPr>
          <w:rFonts w:ascii="Arial" w:eastAsia="Times New Roman" w:hAnsi="Arial" w:cs="Arial"/>
          <w:kern w:val="0"/>
          <w:sz w:val="28"/>
          <w:szCs w:val="28"/>
          <w:lang w:eastAsia="en-GB"/>
          <w14:ligatures w14:val="none"/>
        </w:rPr>
      </w:pPr>
      <w:r w:rsidRPr="006645E1">
        <w:rPr>
          <w:rFonts w:ascii="Arial" w:hAnsi="Arial" w:cs="Arial"/>
          <w:sz w:val="28"/>
          <w:szCs w:val="28"/>
        </w:rPr>
        <w:t xml:space="preserve">UNESCO (2004) </w:t>
      </w:r>
      <w:r w:rsidRPr="006645E1">
        <w:rPr>
          <w:rFonts w:ascii="Arial" w:hAnsi="Arial" w:cs="Arial"/>
          <w:i/>
          <w:iCs/>
          <w:sz w:val="28"/>
          <w:szCs w:val="28"/>
        </w:rPr>
        <w:t>EFA Global Monitoring report 2005 Education for All the Quality Imperative</w:t>
      </w:r>
      <w:r w:rsidRPr="006645E1">
        <w:rPr>
          <w:rFonts w:ascii="Arial" w:hAnsi="Arial" w:cs="Arial"/>
          <w:sz w:val="28"/>
          <w:szCs w:val="28"/>
        </w:rPr>
        <w:t>. Paris: UNESCO</w:t>
      </w:r>
    </w:p>
    <w:p w14:paraId="654DE81D" w14:textId="77777777" w:rsidR="008672B8" w:rsidRDefault="008672B8" w:rsidP="008672B8">
      <w:pPr>
        <w:shd w:val="clear" w:color="auto" w:fill="FFFFFF"/>
        <w:spacing w:line="240" w:lineRule="auto"/>
        <w:rPr>
          <w:rFonts w:ascii="Arial" w:eastAsia="Times New Roman" w:hAnsi="Arial" w:cs="Arial"/>
          <w:kern w:val="0"/>
          <w:sz w:val="28"/>
          <w:szCs w:val="28"/>
          <w:lang w:eastAsia="en-GB"/>
          <w14:ligatures w14:val="none"/>
        </w:rPr>
      </w:pPr>
    </w:p>
    <w:p w14:paraId="78CE85C3" w14:textId="77777777" w:rsidR="008672B8" w:rsidRPr="006645E1" w:rsidRDefault="008672B8" w:rsidP="008672B8">
      <w:pPr>
        <w:shd w:val="clear" w:color="auto" w:fill="FFFFFF"/>
        <w:spacing w:line="240" w:lineRule="auto"/>
        <w:rPr>
          <w:rFonts w:ascii="Arial" w:hAnsi="Arial" w:cs="Arial"/>
          <w:sz w:val="28"/>
          <w:szCs w:val="28"/>
        </w:rPr>
      </w:pPr>
      <w:r w:rsidRPr="006645E1">
        <w:rPr>
          <w:rFonts w:ascii="Arial" w:eastAsia="Times New Roman" w:hAnsi="Arial" w:cs="Arial"/>
          <w:kern w:val="0"/>
          <w:sz w:val="28"/>
          <w:szCs w:val="28"/>
          <w:lang w:eastAsia="en-GB"/>
          <w14:ligatures w14:val="none"/>
        </w:rPr>
        <w:t xml:space="preserve">U.S Department of Health and Human Services (2019) </w:t>
      </w:r>
      <w:r w:rsidRPr="006645E1">
        <w:rPr>
          <w:rFonts w:ascii="Arial" w:eastAsia="Times New Roman" w:hAnsi="Arial" w:cs="Arial"/>
          <w:i/>
          <w:iCs/>
          <w:kern w:val="0"/>
          <w:sz w:val="28"/>
          <w:szCs w:val="28"/>
          <w:lang w:eastAsia="en-GB"/>
          <w14:ligatures w14:val="none"/>
        </w:rPr>
        <w:t xml:space="preserve">Early Childhood Assessment: Why, </w:t>
      </w:r>
      <w:proofErr w:type="gramStart"/>
      <w:r w:rsidRPr="006645E1">
        <w:rPr>
          <w:rFonts w:ascii="Arial" w:eastAsia="Times New Roman" w:hAnsi="Arial" w:cs="Arial"/>
          <w:i/>
          <w:iCs/>
          <w:kern w:val="0"/>
          <w:sz w:val="28"/>
          <w:szCs w:val="28"/>
          <w:lang w:eastAsia="en-GB"/>
          <w14:ligatures w14:val="none"/>
        </w:rPr>
        <w:t>What</w:t>
      </w:r>
      <w:proofErr w:type="gramEnd"/>
      <w:r w:rsidRPr="006645E1">
        <w:rPr>
          <w:rFonts w:ascii="Arial" w:eastAsia="Times New Roman" w:hAnsi="Arial" w:cs="Arial"/>
          <w:i/>
          <w:iCs/>
          <w:kern w:val="0"/>
          <w:sz w:val="28"/>
          <w:szCs w:val="28"/>
          <w:lang w:eastAsia="en-GB"/>
          <w14:ligatures w14:val="none"/>
        </w:rPr>
        <w:t>, and How? (Prepublication Final Report).</w:t>
      </w:r>
      <w:r w:rsidRPr="006645E1">
        <w:rPr>
          <w:rFonts w:ascii="Arial" w:eastAsia="Times New Roman" w:hAnsi="Arial" w:cs="Arial"/>
          <w:kern w:val="0"/>
          <w:sz w:val="28"/>
          <w:szCs w:val="28"/>
          <w:lang w:eastAsia="en-GB"/>
          <w14:ligatures w14:val="none"/>
        </w:rPr>
        <w:t xml:space="preserve"> </w:t>
      </w:r>
      <w:r w:rsidRPr="006645E1">
        <w:rPr>
          <w:rFonts w:ascii="Arial" w:eastAsia="Times New Roman" w:hAnsi="Arial" w:cs="Arial"/>
          <w:kern w:val="0"/>
          <w:sz w:val="28"/>
          <w:szCs w:val="28"/>
          <w:lang w:eastAsia="en-GB"/>
          <w14:ligatures w14:val="none"/>
        </w:rPr>
        <w:lastRenderedPageBreak/>
        <w:t xml:space="preserve">Available at </w:t>
      </w:r>
      <w:hyperlink r:id="rId22" w:history="1">
        <w:r w:rsidRPr="006645E1">
          <w:rPr>
            <w:rStyle w:val="Hyperlink"/>
            <w:rFonts w:ascii="Arial" w:hAnsi="Arial" w:cs="Arial"/>
            <w:sz w:val="28"/>
            <w:szCs w:val="28"/>
          </w:rPr>
          <w:t>https://www.acf.hhs.gov/opre/report/early-childhood-assessment-why-what-and-how-prepublication-final-report</w:t>
        </w:r>
      </w:hyperlink>
      <w:r w:rsidRPr="006645E1">
        <w:rPr>
          <w:rFonts w:ascii="Arial" w:hAnsi="Arial" w:cs="Arial"/>
          <w:sz w:val="28"/>
          <w:szCs w:val="28"/>
        </w:rPr>
        <w:t xml:space="preserve"> (Accessed: 17 January 2023).</w:t>
      </w:r>
    </w:p>
    <w:p w14:paraId="25EE72E4" w14:textId="77777777" w:rsidR="008672B8" w:rsidRDefault="008672B8" w:rsidP="008672B8">
      <w:pPr>
        <w:rPr>
          <w:rFonts w:ascii="Arial" w:hAnsi="Arial" w:cs="Arial"/>
          <w:sz w:val="28"/>
          <w:szCs w:val="28"/>
        </w:rPr>
      </w:pPr>
    </w:p>
    <w:p w14:paraId="47BA61C8"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Wainwright, N. (2014) </w:t>
      </w:r>
      <w:r w:rsidRPr="006645E1">
        <w:rPr>
          <w:rFonts w:ascii="Arial" w:hAnsi="Arial" w:cs="Arial"/>
          <w:i/>
          <w:iCs/>
          <w:sz w:val="28"/>
          <w:szCs w:val="28"/>
        </w:rPr>
        <w:t>The Interpretation and Delivery of the Welsh Foundation Phase and Its Contribution to Physical Literacy</w:t>
      </w:r>
      <w:r w:rsidRPr="006645E1">
        <w:rPr>
          <w:rFonts w:ascii="Arial" w:hAnsi="Arial" w:cs="Arial"/>
          <w:sz w:val="28"/>
          <w:szCs w:val="28"/>
        </w:rPr>
        <w:t>. Unpublished Doctoral thesis.</w:t>
      </w:r>
    </w:p>
    <w:p w14:paraId="5445FE09" w14:textId="77777777" w:rsidR="008672B8" w:rsidRDefault="008672B8" w:rsidP="008672B8">
      <w:pPr>
        <w:rPr>
          <w:rFonts w:ascii="Arial" w:hAnsi="Arial" w:cs="Arial"/>
          <w:sz w:val="28"/>
          <w:szCs w:val="28"/>
        </w:rPr>
      </w:pPr>
    </w:p>
    <w:p w14:paraId="1C2F8AF2" w14:textId="77777777" w:rsidR="008672B8" w:rsidRPr="006645E1" w:rsidRDefault="008672B8" w:rsidP="008672B8">
      <w:pPr>
        <w:rPr>
          <w:rFonts w:ascii="Arial" w:hAnsi="Arial" w:cs="Arial"/>
          <w:sz w:val="28"/>
          <w:szCs w:val="28"/>
        </w:rPr>
      </w:pPr>
      <w:r w:rsidRPr="006645E1">
        <w:rPr>
          <w:rFonts w:ascii="Arial" w:hAnsi="Arial" w:cs="Arial"/>
          <w:sz w:val="28"/>
          <w:szCs w:val="28"/>
        </w:rPr>
        <w:t>Waller, T. (2007) ‘The Trampoline Tree and the Swamp Monster with 18 Heads: Outdoor Play in the Foundation Stage and Foundation Phase’. Education 3–13 35(4), pp 393–407.</w:t>
      </w:r>
    </w:p>
    <w:p w14:paraId="66F21A10" w14:textId="77777777" w:rsidR="008672B8" w:rsidRDefault="008672B8" w:rsidP="008672B8">
      <w:pPr>
        <w:rPr>
          <w:rFonts w:ascii="Arial" w:hAnsi="Arial" w:cs="Arial"/>
          <w:sz w:val="28"/>
          <w:szCs w:val="28"/>
        </w:rPr>
      </w:pPr>
    </w:p>
    <w:p w14:paraId="70DEC1D5" w14:textId="77777777" w:rsidR="008672B8" w:rsidRPr="006645E1" w:rsidRDefault="008672B8" w:rsidP="008672B8">
      <w:pPr>
        <w:rPr>
          <w:rFonts w:ascii="Arial" w:hAnsi="Arial" w:cs="Arial"/>
          <w:sz w:val="28"/>
          <w:szCs w:val="28"/>
        </w:rPr>
      </w:pPr>
      <w:r w:rsidRPr="006645E1">
        <w:rPr>
          <w:rFonts w:ascii="Arial" w:hAnsi="Arial" w:cs="Arial"/>
          <w:sz w:val="28"/>
          <w:szCs w:val="28"/>
        </w:rPr>
        <w:t xml:space="preserve">Welsh Government (2015) </w:t>
      </w:r>
      <w:r w:rsidRPr="006645E1">
        <w:rPr>
          <w:rFonts w:ascii="Arial" w:hAnsi="Arial" w:cs="Arial"/>
          <w:i/>
          <w:iCs/>
          <w:sz w:val="28"/>
          <w:szCs w:val="28"/>
        </w:rPr>
        <w:t>Foundation Phase Framework</w:t>
      </w:r>
      <w:r w:rsidRPr="006645E1">
        <w:rPr>
          <w:rFonts w:ascii="Arial" w:hAnsi="Arial" w:cs="Arial"/>
          <w:sz w:val="28"/>
          <w:szCs w:val="28"/>
        </w:rPr>
        <w:t xml:space="preserve">. Available at: </w:t>
      </w:r>
      <w:hyperlink r:id="rId23" w:history="1">
        <w:r w:rsidRPr="006645E1">
          <w:rPr>
            <w:rStyle w:val="Hyperlink"/>
            <w:rFonts w:ascii="Arial" w:hAnsi="Arial" w:cs="Arial"/>
            <w:sz w:val="28"/>
            <w:szCs w:val="28"/>
          </w:rPr>
          <w:t>https://hwb.gov.wales/storage/d5d8e39c-b534-40cb-a3f5-7e2e126d8077/foundation-phase-framework.pdf</w:t>
        </w:r>
      </w:hyperlink>
      <w:r w:rsidRPr="006645E1">
        <w:rPr>
          <w:rFonts w:ascii="Arial" w:hAnsi="Arial" w:cs="Arial"/>
          <w:sz w:val="28"/>
          <w:szCs w:val="28"/>
        </w:rPr>
        <w:t xml:space="preserve"> (Accessed: 9 January 2023).</w:t>
      </w:r>
    </w:p>
    <w:p w14:paraId="2CBF0968" w14:textId="77777777" w:rsidR="008672B8" w:rsidRDefault="008672B8" w:rsidP="008672B8">
      <w:pPr>
        <w:rPr>
          <w:rFonts w:ascii="Arial" w:hAnsi="Arial" w:cs="Arial"/>
          <w:sz w:val="28"/>
          <w:szCs w:val="28"/>
        </w:rPr>
      </w:pPr>
    </w:p>
    <w:p w14:paraId="37D8AC87" w14:textId="77777777" w:rsidR="008672B8" w:rsidRPr="006645E1" w:rsidRDefault="008672B8" w:rsidP="008672B8">
      <w:pPr>
        <w:rPr>
          <w:rFonts w:ascii="Arial" w:hAnsi="Arial" w:cs="Arial"/>
          <w:sz w:val="28"/>
          <w:szCs w:val="28"/>
        </w:rPr>
      </w:pPr>
      <w:r w:rsidRPr="006645E1">
        <w:rPr>
          <w:rFonts w:ascii="Arial" w:hAnsi="Arial" w:cs="Arial"/>
          <w:sz w:val="28"/>
          <w:szCs w:val="28"/>
        </w:rPr>
        <w:t>Welsh Government (no date) Get</w:t>
      </w:r>
      <w:r w:rsidRPr="006645E1">
        <w:rPr>
          <w:rFonts w:ascii="Arial" w:hAnsi="Arial" w:cs="Arial"/>
          <w:i/>
          <w:iCs/>
          <w:sz w:val="28"/>
          <w:szCs w:val="28"/>
        </w:rPr>
        <w:t xml:space="preserve"> help to improve your practice, Curriculum planning. </w:t>
      </w:r>
      <w:r w:rsidRPr="006645E1">
        <w:rPr>
          <w:rFonts w:ascii="Arial" w:hAnsi="Arial" w:cs="Arial"/>
          <w:sz w:val="28"/>
          <w:szCs w:val="28"/>
        </w:rPr>
        <w:t xml:space="preserve">Available at: </w:t>
      </w:r>
      <w:hyperlink r:id="rId24" w:history="1">
        <w:r w:rsidRPr="006645E1">
          <w:rPr>
            <w:rFonts w:ascii="Arial" w:hAnsi="Arial" w:cs="Arial"/>
            <w:color w:val="0000FF"/>
            <w:sz w:val="28"/>
            <w:szCs w:val="28"/>
            <w:u w:val="single"/>
          </w:rPr>
          <w:t>Curriculum planning - Help for early</w:t>
        </w:r>
        <w:r>
          <w:rPr>
            <w:rFonts w:ascii="Arial" w:hAnsi="Arial" w:cs="Arial"/>
            <w:color w:val="0000FF"/>
            <w:sz w:val="28"/>
            <w:szCs w:val="28"/>
            <w:u w:val="single"/>
          </w:rPr>
          <w:t xml:space="preserve"> </w:t>
        </w:r>
        <w:r w:rsidRPr="006645E1">
          <w:rPr>
            <w:rFonts w:ascii="Arial" w:hAnsi="Arial" w:cs="Arial"/>
            <w:color w:val="0000FF"/>
            <w:sz w:val="28"/>
            <w:szCs w:val="28"/>
            <w:u w:val="single"/>
          </w:rPr>
          <w:t>years providers - GOV.UK (education.gov.uk)</w:t>
        </w:r>
      </w:hyperlink>
      <w:r w:rsidRPr="006645E1">
        <w:rPr>
          <w:rFonts w:ascii="Arial" w:hAnsi="Arial" w:cs="Arial"/>
          <w:sz w:val="28"/>
          <w:szCs w:val="28"/>
        </w:rPr>
        <w:t xml:space="preserve">  (Accessed: 9 January</w:t>
      </w:r>
      <w:r>
        <w:rPr>
          <w:rFonts w:ascii="Arial" w:hAnsi="Arial" w:cs="Arial"/>
          <w:sz w:val="28"/>
          <w:szCs w:val="28"/>
        </w:rPr>
        <w:t xml:space="preserve"> </w:t>
      </w:r>
      <w:r w:rsidRPr="006645E1">
        <w:rPr>
          <w:rFonts w:ascii="Arial" w:hAnsi="Arial" w:cs="Arial"/>
          <w:sz w:val="28"/>
          <w:szCs w:val="28"/>
        </w:rPr>
        <w:t>2023).</w:t>
      </w:r>
    </w:p>
    <w:p w14:paraId="0E5F9767" w14:textId="77777777" w:rsidR="008672B8" w:rsidRPr="006645E1" w:rsidRDefault="008672B8" w:rsidP="008672B8">
      <w:pPr>
        <w:spacing w:line="240" w:lineRule="atLeast"/>
        <w:rPr>
          <w:rFonts w:ascii="Arial" w:hAnsi="Arial" w:cs="Arial"/>
          <w:sz w:val="28"/>
          <w:szCs w:val="28"/>
        </w:rPr>
      </w:pPr>
      <w:r w:rsidRPr="006645E1">
        <w:rPr>
          <w:rFonts w:ascii="Arial" w:eastAsia="Times New Roman" w:hAnsi="Arial" w:cs="Arial"/>
          <w:kern w:val="0"/>
          <w:sz w:val="28"/>
          <w:szCs w:val="28"/>
          <w:lang w:eastAsia="en-GB"/>
          <w14:ligatures w14:val="none"/>
        </w:rPr>
        <w:t xml:space="preserve">Welsh Government (2022) </w:t>
      </w:r>
      <w:r w:rsidRPr="006645E1">
        <w:rPr>
          <w:rFonts w:ascii="Arial" w:eastAsia="Times New Roman" w:hAnsi="Arial" w:cs="Arial"/>
          <w:i/>
          <w:iCs/>
          <w:kern w:val="0"/>
          <w:sz w:val="28"/>
          <w:szCs w:val="28"/>
          <w:lang w:eastAsia="en-GB"/>
          <w14:ligatures w14:val="none"/>
        </w:rPr>
        <w:t xml:space="preserve">A curriculum for funded non-maintained nursery settings. </w:t>
      </w:r>
      <w:r w:rsidRPr="006645E1">
        <w:rPr>
          <w:rFonts w:ascii="Arial" w:eastAsia="Times New Roman" w:hAnsi="Arial" w:cs="Arial"/>
          <w:kern w:val="0"/>
          <w:sz w:val="28"/>
          <w:szCs w:val="28"/>
          <w:lang w:eastAsia="en-GB"/>
          <w14:ligatures w14:val="none"/>
        </w:rPr>
        <w:t xml:space="preserve">(Available at: </w:t>
      </w:r>
      <w:hyperlink r:id="rId25" w:history="1">
        <w:r w:rsidRPr="006645E1">
          <w:rPr>
            <w:rStyle w:val="Hyperlink"/>
            <w:rFonts w:ascii="Arial" w:eastAsia="Times New Roman" w:hAnsi="Arial" w:cs="Arial"/>
            <w:kern w:val="0"/>
            <w:sz w:val="28"/>
            <w:szCs w:val="28"/>
            <w:lang w:eastAsia="en-GB"/>
            <w14:ligatures w14:val="none"/>
          </w:rPr>
          <w:t>https://hwb.gov.wales/api/storage/b1801d78-38c3-4320-9818-d9996c21aef8/220914-a-curriculum-for-funded-non-maintained-nursery-settings.pdf</w:t>
        </w:r>
      </w:hyperlink>
      <w:r w:rsidRPr="006645E1">
        <w:rPr>
          <w:rFonts w:ascii="Arial" w:eastAsia="Times New Roman" w:hAnsi="Arial" w:cs="Arial"/>
          <w:kern w:val="0"/>
          <w:sz w:val="28"/>
          <w:szCs w:val="28"/>
          <w:lang w:eastAsia="en-GB"/>
          <w14:ligatures w14:val="none"/>
        </w:rPr>
        <w:t xml:space="preserve"> </w:t>
      </w:r>
      <w:r>
        <w:rPr>
          <w:rFonts w:ascii="Arial" w:eastAsia="Times New Roman" w:hAnsi="Arial" w:cs="Arial"/>
          <w:kern w:val="0"/>
          <w:sz w:val="28"/>
          <w:szCs w:val="28"/>
          <w:lang w:eastAsia="en-GB"/>
          <w14:ligatures w14:val="none"/>
        </w:rPr>
        <w:t>(</w:t>
      </w:r>
      <w:r w:rsidRPr="006645E1">
        <w:rPr>
          <w:rFonts w:ascii="Arial" w:eastAsia="Times New Roman" w:hAnsi="Arial" w:cs="Arial"/>
          <w:kern w:val="0"/>
          <w:sz w:val="28"/>
          <w:szCs w:val="28"/>
          <w:lang w:eastAsia="en-GB"/>
          <w14:ligatures w14:val="none"/>
        </w:rPr>
        <w:t>Accessed: 9 January 2023)</w:t>
      </w:r>
      <w:r w:rsidRPr="006645E1">
        <w:rPr>
          <w:rFonts w:ascii="Arial" w:hAnsi="Arial" w:cs="Arial"/>
          <w:sz w:val="28"/>
          <w:szCs w:val="28"/>
        </w:rPr>
        <w:t xml:space="preserve"> </w:t>
      </w:r>
    </w:p>
    <w:p w14:paraId="04401487" w14:textId="77777777" w:rsidR="008672B8" w:rsidRPr="00604AEB" w:rsidRDefault="008672B8" w:rsidP="008672B8">
      <w:pPr>
        <w:shd w:val="clear" w:color="auto" w:fill="FFFFFF"/>
        <w:spacing w:after="360" w:line="240" w:lineRule="auto"/>
        <w:rPr>
          <w:rFonts w:ascii="Arial" w:hAnsi="Arial" w:cs="Arial"/>
          <w:sz w:val="24"/>
          <w:szCs w:val="24"/>
        </w:rPr>
      </w:pPr>
    </w:p>
    <w:p w14:paraId="296024CF" w14:textId="77777777" w:rsidR="008672B8" w:rsidRDefault="008672B8" w:rsidP="008672B8">
      <w:pPr>
        <w:shd w:val="clear" w:color="auto" w:fill="FFFFFF"/>
        <w:spacing w:after="360" w:line="240" w:lineRule="auto"/>
        <w:jc w:val="both"/>
        <w:rPr>
          <w:rFonts w:ascii="Arial" w:hAnsi="Arial" w:cs="Arial"/>
          <w:sz w:val="24"/>
          <w:szCs w:val="24"/>
        </w:rPr>
      </w:pPr>
    </w:p>
    <w:p w14:paraId="6870E1A7" w14:textId="77777777" w:rsidR="008672B8" w:rsidRPr="00604AEB" w:rsidRDefault="008672B8" w:rsidP="008672B8">
      <w:pPr>
        <w:shd w:val="clear" w:color="auto" w:fill="FFFFFF"/>
        <w:spacing w:after="360" w:line="240" w:lineRule="auto"/>
        <w:jc w:val="both"/>
        <w:rPr>
          <w:rFonts w:ascii="Arial" w:hAnsi="Arial" w:cs="Arial"/>
          <w:i/>
          <w:iCs/>
          <w:sz w:val="24"/>
          <w:szCs w:val="24"/>
        </w:rPr>
      </w:pPr>
    </w:p>
    <w:p w14:paraId="4D8DB64F" w14:textId="77777777" w:rsidR="008672B8" w:rsidRPr="00604AEB" w:rsidRDefault="008672B8" w:rsidP="008672B8">
      <w:pPr>
        <w:spacing w:after="0" w:line="240" w:lineRule="atLeast"/>
        <w:rPr>
          <w:rFonts w:ascii="Arial" w:hAnsi="Arial" w:cs="Arial"/>
          <w:sz w:val="24"/>
          <w:szCs w:val="24"/>
        </w:rPr>
      </w:pPr>
    </w:p>
    <w:p w14:paraId="5097CB17" w14:textId="77777777" w:rsidR="008672B8" w:rsidRPr="00604AEB" w:rsidRDefault="008672B8" w:rsidP="008672B8">
      <w:pPr>
        <w:spacing w:after="0" w:line="240" w:lineRule="atLeast"/>
        <w:rPr>
          <w:rFonts w:ascii="Arial" w:hAnsi="Arial" w:cs="Arial"/>
          <w:sz w:val="24"/>
          <w:szCs w:val="24"/>
        </w:rPr>
      </w:pPr>
    </w:p>
    <w:p w14:paraId="6A571BC0" w14:textId="77777777" w:rsidR="008672B8" w:rsidRDefault="008672B8" w:rsidP="008672B8">
      <w:pPr>
        <w:rPr>
          <w:rStyle w:val="HTMLCite"/>
          <w:rFonts w:ascii="Arial" w:hAnsi="Arial" w:cs="Arial"/>
          <w:i w:val="0"/>
          <w:iCs w:val="0"/>
          <w:color w:val="0070C0"/>
          <w:sz w:val="24"/>
          <w:szCs w:val="24"/>
          <w:shd w:val="clear" w:color="auto" w:fill="FFFFFF"/>
        </w:rPr>
      </w:pPr>
    </w:p>
    <w:p w14:paraId="725FE23E" w14:textId="77777777" w:rsidR="008672B8" w:rsidRPr="00CD1DFB" w:rsidRDefault="008672B8" w:rsidP="008672B8">
      <w:pPr>
        <w:spacing w:line="240" w:lineRule="auto"/>
        <w:jc w:val="both"/>
        <w:textAlignment w:val="baseline"/>
        <w:rPr>
          <w:rFonts w:ascii="Arial" w:eastAsia="Times New Roman" w:hAnsi="Arial" w:cs="Arial"/>
          <w:sz w:val="28"/>
          <w:szCs w:val="28"/>
          <w:lang w:eastAsia="en-GB"/>
        </w:rPr>
      </w:pPr>
    </w:p>
    <w:p w14:paraId="7FDBE246" w14:textId="77777777" w:rsidR="008672B8" w:rsidRPr="00476116" w:rsidRDefault="008672B8" w:rsidP="008672B8">
      <w:pPr>
        <w:rPr>
          <w:rFonts w:ascii="Arial" w:hAnsi="Arial" w:cs="Arial"/>
          <w:sz w:val="28"/>
          <w:szCs w:val="28"/>
        </w:rPr>
      </w:pPr>
    </w:p>
    <w:p w14:paraId="31848C65" w14:textId="77777777" w:rsidR="008672B8" w:rsidRPr="00476116" w:rsidRDefault="008672B8" w:rsidP="008672B8">
      <w:pPr>
        <w:rPr>
          <w:rFonts w:ascii="Arial" w:hAnsi="Arial" w:cs="Arial"/>
          <w:sz w:val="28"/>
          <w:szCs w:val="28"/>
        </w:rPr>
      </w:pPr>
    </w:p>
    <w:p w14:paraId="450AC6FF" w14:textId="77777777" w:rsidR="008672B8" w:rsidRPr="00476116" w:rsidRDefault="008672B8" w:rsidP="008672B8">
      <w:pPr>
        <w:rPr>
          <w:rFonts w:ascii="Arial" w:hAnsi="Arial" w:cs="Arial"/>
          <w:sz w:val="28"/>
          <w:szCs w:val="28"/>
        </w:rPr>
      </w:pPr>
    </w:p>
    <w:p w14:paraId="49810957" w14:textId="77777777" w:rsidR="008672B8" w:rsidRPr="00476116" w:rsidRDefault="008672B8" w:rsidP="008672B8">
      <w:pPr>
        <w:rPr>
          <w:rFonts w:ascii="Arial" w:hAnsi="Arial" w:cs="Arial"/>
          <w:sz w:val="28"/>
          <w:szCs w:val="28"/>
        </w:rPr>
      </w:pPr>
    </w:p>
    <w:p w14:paraId="6055F93F" w14:textId="77777777" w:rsidR="008672B8" w:rsidRPr="008672B8" w:rsidRDefault="008672B8" w:rsidP="008672B8">
      <w:pPr>
        <w:pStyle w:val="NormalWeb"/>
        <w:shd w:val="clear" w:color="auto" w:fill="FFFFFF"/>
        <w:spacing w:before="150" w:beforeAutospacing="0" w:after="150" w:afterAutospacing="0"/>
        <w:rPr>
          <w:rFonts w:ascii="Arial" w:hAnsi="Arial" w:cs="Arial"/>
          <w:sz w:val="28"/>
          <w:szCs w:val="28"/>
        </w:rPr>
      </w:pPr>
    </w:p>
    <w:p w14:paraId="5584C2C1" w14:textId="77777777" w:rsidR="007F0228" w:rsidRDefault="007F0228"/>
    <w:sectPr w:rsidR="007F0228">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AC144" w14:textId="77777777" w:rsidR="00F2121E" w:rsidRDefault="00F2121E" w:rsidP="00F2121E">
      <w:pPr>
        <w:spacing w:after="0" w:line="240" w:lineRule="auto"/>
      </w:pPr>
      <w:r>
        <w:separator/>
      </w:r>
    </w:p>
  </w:endnote>
  <w:endnote w:type="continuationSeparator" w:id="0">
    <w:p w14:paraId="7798819D" w14:textId="77777777" w:rsidR="00F2121E" w:rsidRDefault="00F2121E" w:rsidP="00F21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806691"/>
      <w:docPartObj>
        <w:docPartGallery w:val="Page Numbers (Bottom of Page)"/>
        <w:docPartUnique/>
      </w:docPartObj>
    </w:sdtPr>
    <w:sdtEndPr>
      <w:rPr>
        <w:noProof/>
      </w:rPr>
    </w:sdtEndPr>
    <w:sdtContent>
      <w:p w14:paraId="2D96BC08" w14:textId="5B823C75" w:rsidR="0000429E" w:rsidRDefault="0000429E">
        <w:pPr>
          <w:pStyle w:val="Footer"/>
        </w:pPr>
        <w:r>
          <w:fldChar w:fldCharType="begin"/>
        </w:r>
        <w:r>
          <w:instrText xml:space="preserve"> PAGE   \* MERGEFORMAT </w:instrText>
        </w:r>
        <w:r>
          <w:fldChar w:fldCharType="separate"/>
        </w:r>
        <w:r>
          <w:rPr>
            <w:noProof/>
          </w:rPr>
          <w:t>2</w:t>
        </w:r>
        <w:r>
          <w:rPr>
            <w:noProof/>
          </w:rPr>
          <w:fldChar w:fldCharType="end"/>
        </w:r>
      </w:p>
    </w:sdtContent>
  </w:sdt>
  <w:p w14:paraId="044865F4" w14:textId="77777777" w:rsidR="0000429E" w:rsidRDefault="00004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FE448" w14:textId="77777777" w:rsidR="00F2121E" w:rsidRDefault="00F2121E" w:rsidP="00F2121E">
      <w:pPr>
        <w:spacing w:after="0" w:line="240" w:lineRule="auto"/>
      </w:pPr>
      <w:r>
        <w:separator/>
      </w:r>
    </w:p>
  </w:footnote>
  <w:footnote w:type="continuationSeparator" w:id="0">
    <w:p w14:paraId="11D73697" w14:textId="77777777" w:rsidR="00F2121E" w:rsidRDefault="00F2121E" w:rsidP="00F212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DEE0F" w14:textId="2E921251" w:rsidR="00F2121E" w:rsidRDefault="00F2121E">
    <w:pPr>
      <w:pStyle w:val="Header"/>
      <w:jc w:val="center"/>
    </w:pPr>
  </w:p>
  <w:p w14:paraId="6B17B092" w14:textId="77777777" w:rsidR="00F2121E" w:rsidRDefault="00F212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2B8"/>
    <w:rsid w:val="000019C2"/>
    <w:rsid w:val="0000429E"/>
    <w:rsid w:val="00006DFC"/>
    <w:rsid w:val="00027CCB"/>
    <w:rsid w:val="00076FA7"/>
    <w:rsid w:val="000F7EE8"/>
    <w:rsid w:val="00101A4C"/>
    <w:rsid w:val="00107DB6"/>
    <w:rsid w:val="001130B3"/>
    <w:rsid w:val="001407DD"/>
    <w:rsid w:val="0014109D"/>
    <w:rsid w:val="001919F9"/>
    <w:rsid w:val="001A362D"/>
    <w:rsid w:val="001B51C2"/>
    <w:rsid w:val="001E6649"/>
    <w:rsid w:val="001F3C8B"/>
    <w:rsid w:val="002400F1"/>
    <w:rsid w:val="0024361A"/>
    <w:rsid w:val="002456D6"/>
    <w:rsid w:val="0024722F"/>
    <w:rsid w:val="0025082C"/>
    <w:rsid w:val="00266E9F"/>
    <w:rsid w:val="002825D4"/>
    <w:rsid w:val="00283E66"/>
    <w:rsid w:val="002B28E6"/>
    <w:rsid w:val="002C0932"/>
    <w:rsid w:val="00301211"/>
    <w:rsid w:val="00321AB4"/>
    <w:rsid w:val="00335CE4"/>
    <w:rsid w:val="00361F95"/>
    <w:rsid w:val="0037554A"/>
    <w:rsid w:val="00376050"/>
    <w:rsid w:val="003A2D22"/>
    <w:rsid w:val="003A56B7"/>
    <w:rsid w:val="003D489A"/>
    <w:rsid w:val="003D6B5C"/>
    <w:rsid w:val="003E50D9"/>
    <w:rsid w:val="003E69CD"/>
    <w:rsid w:val="003F1E33"/>
    <w:rsid w:val="004061FB"/>
    <w:rsid w:val="004C5B82"/>
    <w:rsid w:val="004F4FA1"/>
    <w:rsid w:val="005008F6"/>
    <w:rsid w:val="005039DB"/>
    <w:rsid w:val="005300CC"/>
    <w:rsid w:val="0055212D"/>
    <w:rsid w:val="005548D7"/>
    <w:rsid w:val="0057097C"/>
    <w:rsid w:val="00570E42"/>
    <w:rsid w:val="00572DE6"/>
    <w:rsid w:val="00586DA0"/>
    <w:rsid w:val="00593F22"/>
    <w:rsid w:val="005D4B06"/>
    <w:rsid w:val="006118B5"/>
    <w:rsid w:val="00613649"/>
    <w:rsid w:val="006212F9"/>
    <w:rsid w:val="00621305"/>
    <w:rsid w:val="00623A13"/>
    <w:rsid w:val="00633439"/>
    <w:rsid w:val="0064416A"/>
    <w:rsid w:val="00647E4D"/>
    <w:rsid w:val="00663AD0"/>
    <w:rsid w:val="00665F01"/>
    <w:rsid w:val="00670DC3"/>
    <w:rsid w:val="0068661C"/>
    <w:rsid w:val="0069010E"/>
    <w:rsid w:val="00697361"/>
    <w:rsid w:val="006C0D72"/>
    <w:rsid w:val="006C79DB"/>
    <w:rsid w:val="006F545F"/>
    <w:rsid w:val="00733D1B"/>
    <w:rsid w:val="00753ABF"/>
    <w:rsid w:val="00762D46"/>
    <w:rsid w:val="00765BD1"/>
    <w:rsid w:val="007817DE"/>
    <w:rsid w:val="007B0752"/>
    <w:rsid w:val="007B552E"/>
    <w:rsid w:val="007F0228"/>
    <w:rsid w:val="007F6A15"/>
    <w:rsid w:val="0082413E"/>
    <w:rsid w:val="00840CA1"/>
    <w:rsid w:val="008672B8"/>
    <w:rsid w:val="008B46E3"/>
    <w:rsid w:val="008B76E0"/>
    <w:rsid w:val="008C20FF"/>
    <w:rsid w:val="008D0A37"/>
    <w:rsid w:val="008D0D67"/>
    <w:rsid w:val="008D7776"/>
    <w:rsid w:val="008F6D4A"/>
    <w:rsid w:val="00922C5A"/>
    <w:rsid w:val="009302EA"/>
    <w:rsid w:val="00932295"/>
    <w:rsid w:val="009430D1"/>
    <w:rsid w:val="009673BF"/>
    <w:rsid w:val="00981FD3"/>
    <w:rsid w:val="009A697F"/>
    <w:rsid w:val="009C4DF3"/>
    <w:rsid w:val="009D2A4C"/>
    <w:rsid w:val="00A35201"/>
    <w:rsid w:val="00A41996"/>
    <w:rsid w:val="00A61772"/>
    <w:rsid w:val="00A83E65"/>
    <w:rsid w:val="00A85346"/>
    <w:rsid w:val="00A8592B"/>
    <w:rsid w:val="00AC4723"/>
    <w:rsid w:val="00AC4C3F"/>
    <w:rsid w:val="00AC6F9A"/>
    <w:rsid w:val="00AD15B0"/>
    <w:rsid w:val="00AD633C"/>
    <w:rsid w:val="00AD7A1C"/>
    <w:rsid w:val="00AE129D"/>
    <w:rsid w:val="00AE3032"/>
    <w:rsid w:val="00AE4168"/>
    <w:rsid w:val="00AE67BF"/>
    <w:rsid w:val="00AF0A85"/>
    <w:rsid w:val="00B20005"/>
    <w:rsid w:val="00B26CF2"/>
    <w:rsid w:val="00B51EC6"/>
    <w:rsid w:val="00B578E1"/>
    <w:rsid w:val="00B63BA1"/>
    <w:rsid w:val="00B70BFC"/>
    <w:rsid w:val="00B85E8E"/>
    <w:rsid w:val="00B9107F"/>
    <w:rsid w:val="00BA261F"/>
    <w:rsid w:val="00BB3ABE"/>
    <w:rsid w:val="00BB52FC"/>
    <w:rsid w:val="00BC52FE"/>
    <w:rsid w:val="00BE3DC5"/>
    <w:rsid w:val="00C46E8C"/>
    <w:rsid w:val="00C626F4"/>
    <w:rsid w:val="00C67EB4"/>
    <w:rsid w:val="00C842E2"/>
    <w:rsid w:val="00CA1B7A"/>
    <w:rsid w:val="00CB1020"/>
    <w:rsid w:val="00CC2CC7"/>
    <w:rsid w:val="00CC6F11"/>
    <w:rsid w:val="00CE5F4D"/>
    <w:rsid w:val="00D0320E"/>
    <w:rsid w:val="00D13ED4"/>
    <w:rsid w:val="00D14EA1"/>
    <w:rsid w:val="00D2013E"/>
    <w:rsid w:val="00D268C3"/>
    <w:rsid w:val="00D30CB0"/>
    <w:rsid w:val="00DC0A73"/>
    <w:rsid w:val="00DD04A9"/>
    <w:rsid w:val="00E00986"/>
    <w:rsid w:val="00E0684F"/>
    <w:rsid w:val="00E128AE"/>
    <w:rsid w:val="00E320BE"/>
    <w:rsid w:val="00E66EC3"/>
    <w:rsid w:val="00E93348"/>
    <w:rsid w:val="00ED5BB3"/>
    <w:rsid w:val="00F2121E"/>
    <w:rsid w:val="00F2548E"/>
    <w:rsid w:val="00F33AB5"/>
    <w:rsid w:val="00F3676D"/>
    <w:rsid w:val="00F4696E"/>
    <w:rsid w:val="00F74AAB"/>
    <w:rsid w:val="00FA1291"/>
    <w:rsid w:val="00FB6474"/>
    <w:rsid w:val="00FC6A4C"/>
    <w:rsid w:val="00FD5C09"/>
    <w:rsid w:val="00FE0A6D"/>
    <w:rsid w:val="00FE5AEE"/>
    <w:rsid w:val="00FF377A"/>
    <w:rsid w:val="00FF7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39958"/>
  <w15:chartTrackingRefBased/>
  <w15:docId w15:val="{CBC0B965-479F-4960-A0A8-650E36BC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2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672B8"/>
    <w:rPr>
      <w:b/>
      <w:bCs/>
    </w:rPr>
  </w:style>
  <w:style w:type="character" w:styleId="Hyperlink">
    <w:name w:val="Hyperlink"/>
    <w:basedOn w:val="DefaultParagraphFont"/>
    <w:uiPriority w:val="99"/>
    <w:unhideWhenUsed/>
    <w:rsid w:val="008672B8"/>
    <w:rPr>
      <w:color w:val="0000FF"/>
      <w:u w:val="single"/>
    </w:rPr>
  </w:style>
  <w:style w:type="character" w:styleId="HTMLCite">
    <w:name w:val="HTML Cite"/>
    <w:basedOn w:val="DefaultParagraphFont"/>
    <w:uiPriority w:val="99"/>
    <w:semiHidden/>
    <w:unhideWhenUsed/>
    <w:rsid w:val="008672B8"/>
    <w:rPr>
      <w:i/>
      <w:iCs/>
    </w:rPr>
  </w:style>
  <w:style w:type="paragraph" w:styleId="Header">
    <w:name w:val="header"/>
    <w:basedOn w:val="Normal"/>
    <w:link w:val="HeaderChar"/>
    <w:uiPriority w:val="99"/>
    <w:unhideWhenUsed/>
    <w:rsid w:val="00F212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21E"/>
  </w:style>
  <w:style w:type="paragraph" w:styleId="Footer">
    <w:name w:val="footer"/>
    <w:basedOn w:val="Normal"/>
    <w:link w:val="FooterChar"/>
    <w:uiPriority w:val="99"/>
    <w:unhideWhenUsed/>
    <w:rsid w:val="00F21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2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Downloads\succesful-futures-a-summary-of-professor-graham-donaldsons-report%20(1).pdf" TargetMode="External"/><Relationship Id="rId13" Type="http://schemas.openxmlformats.org/officeDocument/2006/relationships/hyperlink" Target="https://education.gov.scot/parentzone/learning-in-scotland/assessment-and-achievement/what-is-assessment-and-when-and-how-does-it-take-place/" TargetMode="External"/><Relationship Id="rId18" Type="http://schemas.openxmlformats.org/officeDocument/2006/relationships/hyperlink" Target="https://theartofeducation.edu/2016/04/15/40660/"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gov.uk/government/publications/2021-early-years-foundation-stage-assessment-and-reporting-arrangements-ara" TargetMode="External"/><Relationship Id="rId7" Type="http://schemas.openxmlformats.org/officeDocument/2006/relationships/hyperlink" Target="https://www.birthto5matters.org.uk/wp-content/uploads/2021/03/Explaining-the-OAP-Cycle.pdf" TargetMode="External"/><Relationship Id="rId12" Type="http://schemas.openxmlformats.org/officeDocument/2006/relationships/hyperlink" Target="https://www.nurseryresources.org/articles/eyfs/tracking-development-in-the-eyfs-2/" TargetMode="External"/><Relationship Id="rId17" Type="http://schemas.openxmlformats.org/officeDocument/2006/relationships/hyperlink" Target="https://www.studymode.com/essays/Eyfs-Pros-And-Cons-85927221.html" TargetMode="External"/><Relationship Id="rId25"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ettings" Target="settings.xml"/><Relationship Id="rId16" Type="http://schemas.openxmlformats.org/officeDocument/2006/relationships/hyperlink" Target="https://www.sophiesnursery.com/eyfs-the-unique-child-explained/" TargetMode="External"/><Relationship Id="rId20" Type="http://schemas.openxmlformats.org/officeDocument/2006/relationships/hyperlink" Target="https://www.legislation.gov.uk/"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hools.norfolk.gov.uk/early-learning-and-childcare/early-years-inclusion/eal-for-early-years/cultural-differences" TargetMode="External"/><Relationship Id="rId24" Type="http://schemas.openxmlformats.org/officeDocument/2006/relationships/hyperlink" Target="https://help-for-early-years-providers.education.gov.uk/get-help-to-improve-your-practice/curriculum-planning" TargetMode="External"/><Relationship Id="rId5" Type="http://schemas.openxmlformats.org/officeDocument/2006/relationships/endnotes" Target="endnotes.xml"/><Relationship Id="rId15" Type="http://schemas.openxmlformats.org/officeDocument/2006/relationships/hyperlink" Target="https://www.education.ox.ac.uk/people/iram-siraj"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fontTable" Target="fontTable.xml"/><Relationship Id="rId10" Type="http://schemas.openxmlformats.org/officeDocument/2006/relationships/hyperlink" Target="https://online.maryville.edu/blog/cultural-influences-on-child-development/" TargetMode="External"/><Relationship Id="rId19" Type="http://schemas.openxmlformats.org/officeDocument/2006/relationships/hyperlink" Target="https://theeducationhub.org.nz/the-reggio-emilia-approach/" TargetMode="External"/><Relationship Id="rId4" Type="http://schemas.openxmlformats.org/officeDocument/2006/relationships/footnotes" Target="footnotes.xml"/><Relationship Id="rId9" Type="http://schemas.openxmlformats.org/officeDocument/2006/relationships/hyperlink" Target="https://www.estyn.gov.wales/system/files/2020-07/Literacy%2520and%2520the%2520Foundation%2520Phase%2520%2520-%2520September%25202011.pdf" TargetMode="External"/><Relationship Id="rId14" Type="http://schemas.openxmlformats.org/officeDocument/2006/relationships/hyperlink" Target="http://www.c4eo.org.uk/themes/earlyyears/familybasedsupport/files/c4eo_family_bas%20ed_support_full_knowledge_review.pdf" TargetMode="External"/><Relationship Id="rId22" Type="http://schemas.openxmlformats.org/officeDocument/2006/relationships/hyperlink" Target="https://www.acf.hhs.gov/opre/report/early-childhood-assessment-why-what-and-how-prepublication-final-repor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5034</Words>
  <Characters>28695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Louiseoliver1979@aol.com</dc:creator>
  <cp:keywords/>
  <dc:description/>
  <cp:lastModifiedBy>Louiseoliver1979@aol.com</cp:lastModifiedBy>
  <cp:revision>2</cp:revision>
  <cp:lastPrinted>2023-04-15T20:44:00Z</cp:lastPrinted>
  <dcterms:created xsi:type="dcterms:W3CDTF">2023-04-16T14:38:00Z</dcterms:created>
  <dcterms:modified xsi:type="dcterms:W3CDTF">2023-04-16T14:38:00Z</dcterms:modified>
</cp:coreProperties>
</file>