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5ADFC0" w14:textId="7F565081" w:rsidR="005B6E67" w:rsidRDefault="00D65602" w:rsidP="00D65602">
      <w:pPr>
        <w:pStyle w:val="Heading1"/>
        <w:jc w:val="center"/>
      </w:pPr>
      <w:r>
        <w:t>Theme Planning Activity</w:t>
      </w:r>
    </w:p>
    <w:p w14:paraId="2430E576" w14:textId="77777777" w:rsidR="00D65602" w:rsidRDefault="00D65602" w:rsidP="00D65602">
      <w:pPr>
        <w:rPr>
          <w:rFonts w:ascii="Segoe UI Emoji" w:hAnsi="Segoe UI Emoji" w:cs="Segoe UI Emoji"/>
        </w:rPr>
      </w:pPr>
    </w:p>
    <w:p w14:paraId="1B8170E5" w14:textId="02DFB344" w:rsidR="00D65602" w:rsidRPr="00D65602" w:rsidRDefault="00D65602" w:rsidP="00D65602">
      <w:pPr>
        <w:spacing w:line="360" w:lineRule="auto"/>
      </w:pPr>
      <w:r w:rsidRPr="00D65602">
        <w:rPr>
          <w:rFonts w:ascii="Segoe UI Emoji" w:hAnsi="Segoe UI Emoji" w:cs="Segoe UI Emoji"/>
        </w:rPr>
        <w:t>🎯</w:t>
      </w:r>
      <w:r w:rsidRPr="00D65602">
        <w:t xml:space="preserve"> </w:t>
      </w:r>
      <w:r w:rsidRPr="00D65602">
        <w:rPr>
          <w:b/>
          <w:bCs/>
        </w:rPr>
        <w:t>What are we doing?</w:t>
      </w:r>
      <w:r w:rsidRPr="00D65602">
        <w:br/>
        <w:t>Now that you’ve grouped your codes into themes, it’s time to start turning those themes into structured writing.</w:t>
      </w:r>
    </w:p>
    <w:p w14:paraId="4FD4C081" w14:textId="77777777" w:rsidR="00D65602" w:rsidRPr="00D65602" w:rsidRDefault="00D65602" w:rsidP="00D65602">
      <w:pPr>
        <w:spacing w:line="360" w:lineRule="auto"/>
      </w:pPr>
      <w:r w:rsidRPr="00D65602">
        <w:t xml:space="preserve">This activity helps you </w:t>
      </w:r>
      <w:r w:rsidRPr="00D65602">
        <w:rPr>
          <w:b/>
          <w:bCs/>
        </w:rPr>
        <w:t>plan the content for each theme</w:t>
      </w:r>
      <w:r w:rsidRPr="00D65602">
        <w:t xml:space="preserve"> in Chapter 4 before you begin drafting.</w:t>
      </w:r>
    </w:p>
    <w:p w14:paraId="2FEA015C" w14:textId="77777777" w:rsidR="00D65602" w:rsidRPr="00D65602" w:rsidRDefault="00D65602" w:rsidP="00D65602">
      <w:pPr>
        <w:spacing w:line="360" w:lineRule="auto"/>
      </w:pPr>
      <w:r w:rsidRPr="00D65602">
        <w:pict w14:anchorId="3C2611B0">
          <v:rect id="_x0000_i1031" style="width:0;height:1.5pt" o:hralign="center" o:hrstd="t" o:hr="t" fillcolor="#a0a0a0" stroked="f"/>
        </w:pict>
      </w:r>
    </w:p>
    <w:p w14:paraId="3F4300DC" w14:textId="77777777" w:rsidR="00D65602" w:rsidRPr="00D65602" w:rsidRDefault="00D65602" w:rsidP="00D65602">
      <w:pPr>
        <w:spacing w:line="360" w:lineRule="auto"/>
        <w:rPr>
          <w:b/>
          <w:bCs/>
        </w:rPr>
      </w:pPr>
      <w:r w:rsidRPr="00D65602">
        <w:rPr>
          <w:rFonts w:ascii="Segoe UI Emoji" w:hAnsi="Segoe UI Emoji" w:cs="Segoe UI Emoji"/>
          <w:b/>
          <w:bCs/>
        </w:rPr>
        <w:t>🧠</w:t>
      </w:r>
      <w:r w:rsidRPr="00D65602">
        <w:rPr>
          <w:b/>
          <w:bCs/>
        </w:rPr>
        <w:t xml:space="preserve"> Instructions:</w:t>
      </w:r>
    </w:p>
    <w:p w14:paraId="0884DAFB" w14:textId="77777777" w:rsidR="00D65602" w:rsidRPr="00D65602" w:rsidRDefault="00D65602" w:rsidP="00D65602">
      <w:pPr>
        <w:numPr>
          <w:ilvl w:val="0"/>
          <w:numId w:val="1"/>
        </w:numPr>
        <w:spacing w:line="360" w:lineRule="auto"/>
      </w:pPr>
      <w:r w:rsidRPr="00D65602">
        <w:rPr>
          <w:b/>
          <w:bCs/>
        </w:rPr>
        <w:t>Choose one theme</w:t>
      </w:r>
      <w:r w:rsidRPr="00D65602">
        <w:t xml:space="preserve"> you've identified from your coding or summary table</w:t>
      </w:r>
    </w:p>
    <w:p w14:paraId="6BD1879A" w14:textId="77777777" w:rsidR="00D65602" w:rsidRPr="00D65602" w:rsidRDefault="00D65602" w:rsidP="00D65602">
      <w:pPr>
        <w:numPr>
          <w:ilvl w:val="0"/>
          <w:numId w:val="1"/>
        </w:numPr>
        <w:spacing w:line="360" w:lineRule="auto"/>
      </w:pPr>
      <w:r w:rsidRPr="00D65602">
        <w:rPr>
          <w:b/>
          <w:bCs/>
        </w:rPr>
        <w:t>Fill in the planning grid</w:t>
      </w:r>
      <w:r w:rsidRPr="00D65602">
        <w:t xml:space="preserve"> using bullet points or short sentences</w:t>
      </w:r>
    </w:p>
    <w:p w14:paraId="604C1687" w14:textId="77777777" w:rsidR="00D65602" w:rsidRPr="00D65602" w:rsidRDefault="00D65602" w:rsidP="00D65602">
      <w:pPr>
        <w:numPr>
          <w:ilvl w:val="0"/>
          <w:numId w:val="1"/>
        </w:numPr>
        <w:spacing w:line="360" w:lineRule="auto"/>
      </w:pPr>
      <w:r w:rsidRPr="00D65602">
        <w:t>Focus on key sources, what they say, and how they connect to your research question</w:t>
      </w:r>
    </w:p>
    <w:p w14:paraId="62093559" w14:textId="77777777" w:rsidR="00D65602" w:rsidRPr="00D65602" w:rsidRDefault="00D65602" w:rsidP="00D65602">
      <w:pPr>
        <w:numPr>
          <w:ilvl w:val="0"/>
          <w:numId w:val="1"/>
        </w:numPr>
        <w:spacing w:line="360" w:lineRule="auto"/>
      </w:pPr>
      <w:r w:rsidRPr="00D65602">
        <w:t>If time allows, plan a second theme or share your plan with a partner for feedback</w:t>
      </w:r>
    </w:p>
    <w:p w14:paraId="63BE3E95" w14:textId="77777777" w:rsidR="00D65602" w:rsidRDefault="00D65602" w:rsidP="00D65602"/>
    <w:p w14:paraId="39F672C9" w14:textId="5437DC0A" w:rsidR="00D65602" w:rsidRDefault="00D65602" w:rsidP="00D65602">
      <w:pPr>
        <w:pStyle w:val="Heading2"/>
      </w:pPr>
      <w:r>
        <w:t xml:space="preserve">Theme 1 </w:t>
      </w:r>
    </w:p>
    <w:tbl>
      <w:tblPr>
        <w:tblW w:w="10774" w:type="dxa"/>
        <w:tblInd w:w="-861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112"/>
        <w:gridCol w:w="6662"/>
      </w:tblGrid>
      <w:tr w:rsidR="00D65602" w:rsidRPr="00D65602" w14:paraId="7CA5156F" w14:textId="77777777" w:rsidTr="00D65602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B14C333" w14:textId="77777777" w:rsidR="00D65602" w:rsidRPr="00D65602" w:rsidRDefault="00D65602" w:rsidP="00D65602">
            <w:r w:rsidRPr="00D65602">
              <w:rPr>
                <w:b/>
                <w:bCs/>
              </w:rPr>
              <w:t>Planning Step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6913B84" w14:textId="63D7F0FD" w:rsidR="00D65602" w:rsidRPr="00D65602" w:rsidRDefault="00D65602" w:rsidP="00D65602">
            <w:r>
              <w:rPr>
                <w:b/>
                <w:bCs/>
              </w:rPr>
              <w:t>Information Gathered</w:t>
            </w:r>
          </w:p>
        </w:tc>
      </w:tr>
      <w:tr w:rsidR="00D65602" w:rsidRPr="00D65602" w14:paraId="62519422" w14:textId="77777777" w:rsidTr="00D65602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4344566" w14:textId="77777777" w:rsidR="00D65602" w:rsidRPr="00D65602" w:rsidRDefault="00D65602" w:rsidP="00D65602">
            <w:r w:rsidRPr="00D65602">
              <w:rPr>
                <w:b/>
                <w:bCs/>
              </w:rPr>
              <w:t>Theme Title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457407B" w14:textId="643D76D9" w:rsidR="00D65602" w:rsidRPr="00D65602" w:rsidRDefault="00D65602" w:rsidP="00D65602"/>
        </w:tc>
      </w:tr>
      <w:tr w:rsidR="00D65602" w:rsidRPr="00D65602" w14:paraId="421425A5" w14:textId="77777777" w:rsidTr="00D65602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EACDA4E" w14:textId="77777777" w:rsidR="00D65602" w:rsidRPr="00D65602" w:rsidRDefault="00D65602" w:rsidP="00D65602">
            <w:r w:rsidRPr="00D65602">
              <w:rPr>
                <w:b/>
                <w:bCs/>
              </w:rPr>
              <w:t>Supporting Articles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83FC922" w14:textId="6E45159D" w:rsidR="00D65602" w:rsidRPr="00D65602" w:rsidRDefault="00D65602" w:rsidP="00D65602"/>
        </w:tc>
      </w:tr>
      <w:tr w:rsidR="00D65602" w:rsidRPr="00D65602" w14:paraId="2E2AFF2A" w14:textId="77777777" w:rsidTr="00D65602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9F5145E" w14:textId="77777777" w:rsidR="00D65602" w:rsidRPr="00D65602" w:rsidRDefault="00D65602" w:rsidP="00D65602">
            <w:r w:rsidRPr="00D65602">
              <w:rPr>
                <w:b/>
                <w:bCs/>
              </w:rPr>
              <w:lastRenderedPageBreak/>
              <w:t>Key Points from the Literature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A1B236D" w14:textId="6B5B23F7" w:rsidR="00D65602" w:rsidRPr="00D65602" w:rsidRDefault="00D65602" w:rsidP="00D65602"/>
        </w:tc>
      </w:tr>
      <w:tr w:rsidR="00D65602" w:rsidRPr="00D65602" w14:paraId="2FBA9EB4" w14:textId="77777777" w:rsidTr="00D65602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28BBDAF" w14:textId="77777777" w:rsidR="00D65602" w:rsidRPr="00D65602" w:rsidRDefault="00D65602" w:rsidP="00D65602">
            <w:r w:rsidRPr="00D65602">
              <w:rPr>
                <w:b/>
                <w:bCs/>
              </w:rPr>
              <w:t>Related Theory or Policy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5F8AABC" w14:textId="7A8C1ABF" w:rsidR="00D65602" w:rsidRPr="00D65602" w:rsidRDefault="00D65602" w:rsidP="00D65602"/>
        </w:tc>
      </w:tr>
      <w:tr w:rsidR="00D65602" w:rsidRPr="00D65602" w14:paraId="2A2E3C28" w14:textId="77777777" w:rsidTr="00D65602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5671FE8" w14:textId="77777777" w:rsidR="00D65602" w:rsidRPr="00D65602" w:rsidRDefault="00D65602" w:rsidP="00D65602">
            <w:r w:rsidRPr="00D65602">
              <w:rPr>
                <w:b/>
                <w:bCs/>
              </w:rPr>
              <w:t>How This Answers My Research Question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03FC9D2" w14:textId="6BEB1A94" w:rsidR="00D65602" w:rsidRPr="00D65602" w:rsidRDefault="00D65602" w:rsidP="00D65602"/>
        </w:tc>
      </w:tr>
    </w:tbl>
    <w:p w14:paraId="11D8C460" w14:textId="77777777" w:rsidR="00D65602" w:rsidRDefault="00D65602" w:rsidP="00D65602"/>
    <w:p w14:paraId="34B12B67" w14:textId="20664630" w:rsidR="00D65602" w:rsidRDefault="00D65602" w:rsidP="00D65602">
      <w:pPr>
        <w:pStyle w:val="Heading2"/>
      </w:pPr>
      <w:r>
        <w:t xml:space="preserve">Theme 2 </w:t>
      </w:r>
    </w:p>
    <w:tbl>
      <w:tblPr>
        <w:tblW w:w="10774" w:type="dxa"/>
        <w:tblInd w:w="-861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112"/>
        <w:gridCol w:w="6662"/>
      </w:tblGrid>
      <w:tr w:rsidR="00D65602" w:rsidRPr="00D65602" w14:paraId="72E65B78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115A763" w14:textId="77777777" w:rsidR="00D65602" w:rsidRPr="00D65602" w:rsidRDefault="00D65602" w:rsidP="00840C88">
            <w:r w:rsidRPr="00D65602">
              <w:rPr>
                <w:b/>
                <w:bCs/>
              </w:rPr>
              <w:t>Planning Step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6C37181" w14:textId="77777777" w:rsidR="00D65602" w:rsidRPr="00D65602" w:rsidRDefault="00D65602" w:rsidP="00840C88">
            <w:r>
              <w:rPr>
                <w:b/>
                <w:bCs/>
              </w:rPr>
              <w:t>Information Gathered</w:t>
            </w:r>
          </w:p>
        </w:tc>
      </w:tr>
      <w:tr w:rsidR="00D65602" w:rsidRPr="00D65602" w14:paraId="0F179BD5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A50033B" w14:textId="77777777" w:rsidR="00D65602" w:rsidRPr="00D65602" w:rsidRDefault="00D65602" w:rsidP="00840C88">
            <w:r w:rsidRPr="00D65602">
              <w:rPr>
                <w:b/>
                <w:bCs/>
              </w:rPr>
              <w:t>Theme Title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A98B2FE" w14:textId="77777777" w:rsidR="00D65602" w:rsidRPr="00D65602" w:rsidRDefault="00D65602" w:rsidP="00840C88"/>
        </w:tc>
      </w:tr>
      <w:tr w:rsidR="00D65602" w:rsidRPr="00D65602" w14:paraId="50F50D0D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7C200E4" w14:textId="77777777" w:rsidR="00D65602" w:rsidRPr="00D65602" w:rsidRDefault="00D65602" w:rsidP="00840C88">
            <w:r w:rsidRPr="00D65602">
              <w:rPr>
                <w:b/>
                <w:bCs/>
              </w:rPr>
              <w:t>Supporting Articles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8A8DB63" w14:textId="77777777" w:rsidR="00D65602" w:rsidRPr="00D65602" w:rsidRDefault="00D65602" w:rsidP="00840C88"/>
        </w:tc>
      </w:tr>
      <w:tr w:rsidR="00D65602" w:rsidRPr="00D65602" w14:paraId="61E25EFC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4028C61" w14:textId="77777777" w:rsidR="00D65602" w:rsidRPr="00D65602" w:rsidRDefault="00D65602" w:rsidP="00840C88">
            <w:r w:rsidRPr="00D65602">
              <w:rPr>
                <w:b/>
                <w:bCs/>
              </w:rPr>
              <w:t>Key Points from the Literature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50D04B37" w14:textId="77777777" w:rsidR="00D65602" w:rsidRPr="00D65602" w:rsidRDefault="00D65602" w:rsidP="00840C88"/>
        </w:tc>
      </w:tr>
      <w:tr w:rsidR="00D65602" w:rsidRPr="00D65602" w14:paraId="620123CD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462D9DD" w14:textId="77777777" w:rsidR="00D65602" w:rsidRPr="00D65602" w:rsidRDefault="00D65602" w:rsidP="00840C88">
            <w:r w:rsidRPr="00D65602">
              <w:rPr>
                <w:b/>
                <w:bCs/>
              </w:rPr>
              <w:t>Related Theory or Policy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F4CD7D7" w14:textId="77777777" w:rsidR="00D65602" w:rsidRPr="00D65602" w:rsidRDefault="00D65602" w:rsidP="00840C88"/>
        </w:tc>
      </w:tr>
      <w:tr w:rsidR="00D65602" w:rsidRPr="00D65602" w14:paraId="7C67F396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0C7615D" w14:textId="77777777" w:rsidR="00D65602" w:rsidRPr="00D65602" w:rsidRDefault="00D65602" w:rsidP="00840C88">
            <w:r w:rsidRPr="00D65602">
              <w:rPr>
                <w:b/>
                <w:bCs/>
              </w:rPr>
              <w:t>How This Answers My Research Question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5BEF0A38" w14:textId="77777777" w:rsidR="00D65602" w:rsidRPr="00D65602" w:rsidRDefault="00D65602" w:rsidP="00840C88"/>
        </w:tc>
      </w:tr>
    </w:tbl>
    <w:p w14:paraId="136A5398" w14:textId="77777777" w:rsidR="00D65602" w:rsidRDefault="00D65602" w:rsidP="00D65602"/>
    <w:p w14:paraId="73346688" w14:textId="7345AD5F" w:rsidR="00D65602" w:rsidRDefault="00D65602" w:rsidP="00D65602">
      <w:pPr>
        <w:pStyle w:val="Heading2"/>
      </w:pPr>
      <w:r>
        <w:lastRenderedPageBreak/>
        <w:t xml:space="preserve">Theme 3 </w:t>
      </w:r>
    </w:p>
    <w:tbl>
      <w:tblPr>
        <w:tblW w:w="10774" w:type="dxa"/>
        <w:tblInd w:w="-861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112"/>
        <w:gridCol w:w="6662"/>
      </w:tblGrid>
      <w:tr w:rsidR="00D65602" w:rsidRPr="00D65602" w14:paraId="39A25631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63D8432" w14:textId="77777777" w:rsidR="00D65602" w:rsidRPr="00D65602" w:rsidRDefault="00D65602" w:rsidP="00840C88">
            <w:r w:rsidRPr="00D65602">
              <w:rPr>
                <w:b/>
                <w:bCs/>
              </w:rPr>
              <w:t>Planning Step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1057691" w14:textId="77777777" w:rsidR="00D65602" w:rsidRPr="00D65602" w:rsidRDefault="00D65602" w:rsidP="00840C88">
            <w:r>
              <w:rPr>
                <w:b/>
                <w:bCs/>
              </w:rPr>
              <w:t>Information Gathered</w:t>
            </w:r>
          </w:p>
        </w:tc>
      </w:tr>
      <w:tr w:rsidR="00D65602" w:rsidRPr="00D65602" w14:paraId="13EE2B89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3D17483" w14:textId="77777777" w:rsidR="00D65602" w:rsidRPr="00D65602" w:rsidRDefault="00D65602" w:rsidP="00840C88">
            <w:r w:rsidRPr="00D65602">
              <w:rPr>
                <w:b/>
                <w:bCs/>
              </w:rPr>
              <w:t>Theme Title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56F8FD8" w14:textId="77777777" w:rsidR="00D65602" w:rsidRPr="00D65602" w:rsidRDefault="00D65602" w:rsidP="00840C88"/>
        </w:tc>
      </w:tr>
      <w:tr w:rsidR="00D65602" w:rsidRPr="00D65602" w14:paraId="3BABBCC1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308E6FC" w14:textId="77777777" w:rsidR="00D65602" w:rsidRPr="00D65602" w:rsidRDefault="00D65602" w:rsidP="00840C88">
            <w:r w:rsidRPr="00D65602">
              <w:rPr>
                <w:b/>
                <w:bCs/>
              </w:rPr>
              <w:t>Supporting Articles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7921E92" w14:textId="77777777" w:rsidR="00D65602" w:rsidRPr="00D65602" w:rsidRDefault="00D65602" w:rsidP="00840C88"/>
        </w:tc>
      </w:tr>
      <w:tr w:rsidR="00D65602" w:rsidRPr="00D65602" w14:paraId="74D51D50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674F960" w14:textId="77777777" w:rsidR="00D65602" w:rsidRPr="00D65602" w:rsidRDefault="00D65602" w:rsidP="00840C88">
            <w:r w:rsidRPr="00D65602">
              <w:rPr>
                <w:b/>
                <w:bCs/>
              </w:rPr>
              <w:t>Key Points from the Literature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108FB9BC" w14:textId="77777777" w:rsidR="00D65602" w:rsidRPr="00D65602" w:rsidRDefault="00D65602" w:rsidP="00840C88"/>
        </w:tc>
      </w:tr>
      <w:tr w:rsidR="00D65602" w:rsidRPr="00D65602" w14:paraId="75BF0A94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ED272DC" w14:textId="77777777" w:rsidR="00D65602" w:rsidRPr="00D65602" w:rsidRDefault="00D65602" w:rsidP="00840C88">
            <w:r w:rsidRPr="00D65602">
              <w:rPr>
                <w:b/>
                <w:bCs/>
              </w:rPr>
              <w:t>Related Theory or Policy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5A8D31DE" w14:textId="77777777" w:rsidR="00D65602" w:rsidRPr="00D65602" w:rsidRDefault="00D65602" w:rsidP="00840C88"/>
        </w:tc>
      </w:tr>
      <w:tr w:rsidR="00D65602" w:rsidRPr="00D65602" w14:paraId="17A16110" w14:textId="77777777" w:rsidTr="00840C88">
        <w:trPr>
          <w:trHeight w:val="1051"/>
        </w:trPr>
        <w:tc>
          <w:tcPr>
            <w:tcW w:w="41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D05D66A" w14:textId="77777777" w:rsidR="00D65602" w:rsidRPr="00D65602" w:rsidRDefault="00D65602" w:rsidP="00840C88">
            <w:r w:rsidRPr="00D65602">
              <w:rPr>
                <w:b/>
                <w:bCs/>
              </w:rPr>
              <w:t>How This Answers My Research Question</w:t>
            </w:r>
          </w:p>
        </w:tc>
        <w:tc>
          <w:tcPr>
            <w:tcW w:w="6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3FF63B8" w14:textId="77777777" w:rsidR="00D65602" w:rsidRPr="00D65602" w:rsidRDefault="00D65602" w:rsidP="00840C88"/>
        </w:tc>
      </w:tr>
    </w:tbl>
    <w:p w14:paraId="0188C015" w14:textId="77777777" w:rsidR="00D65602" w:rsidRDefault="00D65602" w:rsidP="00D65602"/>
    <w:p w14:paraId="5123BC15" w14:textId="77777777" w:rsidR="00D65602" w:rsidRDefault="00D65602" w:rsidP="00D65602"/>
    <w:p w14:paraId="29FF33A4" w14:textId="77777777" w:rsidR="00D65602" w:rsidRDefault="00D65602" w:rsidP="00D65602"/>
    <w:p w14:paraId="6FCD9962" w14:textId="77777777" w:rsidR="00D65602" w:rsidRDefault="00D65602" w:rsidP="00D65602"/>
    <w:p w14:paraId="48D00D95" w14:textId="77777777" w:rsidR="00D65602" w:rsidRDefault="00D65602" w:rsidP="00D65602"/>
    <w:p w14:paraId="263EB96A" w14:textId="77777777" w:rsidR="00D65602" w:rsidRDefault="00D65602" w:rsidP="00D65602"/>
    <w:p w14:paraId="153575C8" w14:textId="77777777" w:rsidR="00D65602" w:rsidRDefault="00D65602" w:rsidP="00D65602"/>
    <w:p w14:paraId="3C17991F" w14:textId="77777777" w:rsidR="00D65602" w:rsidRDefault="00D65602" w:rsidP="00D65602"/>
    <w:p w14:paraId="4BD02EF6" w14:textId="77777777" w:rsidR="00D65602" w:rsidRDefault="00D65602" w:rsidP="00D65602"/>
    <w:p w14:paraId="6717632A" w14:textId="77777777" w:rsidR="00D65602" w:rsidRDefault="00D65602" w:rsidP="00D65602"/>
    <w:p w14:paraId="60BC3A47" w14:textId="77777777" w:rsidR="00D65602" w:rsidRDefault="00D65602" w:rsidP="00D65602"/>
    <w:p w14:paraId="41148A1A" w14:textId="291556C7" w:rsidR="00D65602" w:rsidRDefault="00D65602" w:rsidP="00D65602">
      <w:pPr>
        <w:pStyle w:val="Heading2"/>
      </w:pPr>
      <w:r>
        <w:lastRenderedPageBreak/>
        <w:t xml:space="preserve">Example Table </w:t>
      </w:r>
      <w:r w:rsidR="007F334C">
        <w:t>(Answers in red)</w:t>
      </w:r>
    </w:p>
    <w:p w14:paraId="68C1EBF9" w14:textId="77777777" w:rsidR="00D65602" w:rsidRDefault="00D65602" w:rsidP="00D65602"/>
    <w:tbl>
      <w:tblPr>
        <w:tblW w:w="6060" w:type="pct"/>
        <w:tblInd w:w="-861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812"/>
        <w:gridCol w:w="7103"/>
      </w:tblGrid>
      <w:tr w:rsidR="00D65602" w:rsidRPr="00D65602" w14:paraId="06F11EED" w14:textId="77777777" w:rsidTr="00D65602">
        <w:trPr>
          <w:trHeight w:val="805"/>
        </w:trPr>
        <w:tc>
          <w:tcPr>
            <w:tcW w:w="17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53101CC" w14:textId="77777777" w:rsidR="00D65602" w:rsidRPr="00D65602" w:rsidRDefault="00D65602" w:rsidP="00D65602">
            <w:r w:rsidRPr="00D65602">
              <w:rPr>
                <w:b/>
                <w:bCs/>
              </w:rPr>
              <w:t>Planning Step</w:t>
            </w:r>
          </w:p>
        </w:tc>
        <w:tc>
          <w:tcPr>
            <w:tcW w:w="325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6E9AC8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41EA6C7" w14:textId="77777777" w:rsidR="00D65602" w:rsidRPr="00D65602" w:rsidRDefault="00D65602" w:rsidP="00D65602">
            <w:r w:rsidRPr="00D65602">
              <w:rPr>
                <w:b/>
                <w:bCs/>
              </w:rPr>
              <w:t>What to Include</w:t>
            </w:r>
          </w:p>
        </w:tc>
      </w:tr>
      <w:tr w:rsidR="00D65602" w:rsidRPr="00D65602" w14:paraId="51B081D2" w14:textId="77777777" w:rsidTr="00D65602">
        <w:trPr>
          <w:trHeight w:val="805"/>
        </w:trPr>
        <w:tc>
          <w:tcPr>
            <w:tcW w:w="17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B3C1C86" w14:textId="77777777" w:rsidR="00D65602" w:rsidRPr="00D65602" w:rsidRDefault="00D65602" w:rsidP="00D65602">
            <w:r w:rsidRPr="00D65602">
              <w:rPr>
                <w:b/>
                <w:bCs/>
              </w:rPr>
              <w:t>Theme Title</w:t>
            </w:r>
          </w:p>
        </w:tc>
        <w:tc>
          <w:tcPr>
            <w:tcW w:w="325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C1F23E2" w14:textId="77777777" w:rsidR="00D65602" w:rsidRPr="00D65602" w:rsidRDefault="00D65602" w:rsidP="00D65602">
            <w:r w:rsidRPr="00D65602">
              <w:t>e.g. “Workforce Pressures in Social Care”</w:t>
            </w:r>
          </w:p>
        </w:tc>
      </w:tr>
      <w:tr w:rsidR="00D65602" w:rsidRPr="00D65602" w14:paraId="2F540B72" w14:textId="77777777" w:rsidTr="00D65602">
        <w:trPr>
          <w:trHeight w:val="805"/>
        </w:trPr>
        <w:tc>
          <w:tcPr>
            <w:tcW w:w="17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B7144B4" w14:textId="77777777" w:rsidR="00D65602" w:rsidRPr="00D65602" w:rsidRDefault="00D65602" w:rsidP="00D65602">
            <w:r w:rsidRPr="00D65602">
              <w:rPr>
                <w:b/>
                <w:bCs/>
              </w:rPr>
              <w:t>Supporting Articles</w:t>
            </w:r>
          </w:p>
        </w:tc>
        <w:tc>
          <w:tcPr>
            <w:tcW w:w="325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9BA4047" w14:textId="77777777" w:rsidR="00D65602" w:rsidRDefault="00D65602" w:rsidP="00D65602">
            <w:r w:rsidRPr="00D65602">
              <w:t>List 2–3 articles that link to this theme</w:t>
            </w:r>
            <w:r>
              <w:t xml:space="preserve"> (from your results summary table)</w:t>
            </w:r>
          </w:p>
          <w:p w14:paraId="4365B16A" w14:textId="130B42AA" w:rsidR="007F334C" w:rsidRPr="00D65602" w:rsidRDefault="007F334C" w:rsidP="007F334C">
            <w:r w:rsidRPr="007F334C">
              <w:rPr>
                <w:color w:val="FF0000"/>
              </w:rPr>
              <w:t>Smith et al. (2020), Jones &amp; Lee (2019), NHS England Report (2021)</w:t>
            </w:r>
          </w:p>
        </w:tc>
      </w:tr>
      <w:tr w:rsidR="00D65602" w:rsidRPr="00D65602" w14:paraId="26D2B805" w14:textId="77777777" w:rsidTr="00D65602">
        <w:trPr>
          <w:trHeight w:val="1078"/>
        </w:trPr>
        <w:tc>
          <w:tcPr>
            <w:tcW w:w="17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647E962" w14:textId="77777777" w:rsidR="00D65602" w:rsidRPr="00D65602" w:rsidRDefault="00D65602" w:rsidP="00D65602">
            <w:r w:rsidRPr="00D65602">
              <w:rPr>
                <w:b/>
                <w:bCs/>
              </w:rPr>
              <w:t>Key Points from the Literature</w:t>
            </w:r>
          </w:p>
        </w:tc>
        <w:tc>
          <w:tcPr>
            <w:tcW w:w="325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3EA690C" w14:textId="77777777" w:rsidR="00D65602" w:rsidRDefault="00D65602" w:rsidP="00D65602">
            <w:r w:rsidRPr="00D65602">
              <w:t>Bullet points of what each article says about the theme</w:t>
            </w:r>
          </w:p>
          <w:p w14:paraId="56F245CF" w14:textId="77777777" w:rsidR="007F334C" w:rsidRDefault="007F334C" w:rsidP="00D65602"/>
          <w:p w14:paraId="77B1D4BB" w14:textId="49566B7F" w:rsidR="007F334C" w:rsidRPr="007F334C" w:rsidRDefault="007F334C" w:rsidP="007F334C">
            <w:pPr>
              <w:numPr>
                <w:ilvl w:val="0"/>
                <w:numId w:val="2"/>
              </w:numPr>
              <w:rPr>
                <w:color w:val="FF0000"/>
              </w:rPr>
            </w:pPr>
            <w:r w:rsidRPr="007F334C">
              <w:rPr>
                <w:color w:val="FF0000"/>
              </w:rPr>
              <w:t>High staff turnover due to burnout</w:t>
            </w:r>
          </w:p>
          <w:p w14:paraId="52150EE5" w14:textId="05967276" w:rsidR="007F334C" w:rsidRPr="007F334C" w:rsidRDefault="007F334C" w:rsidP="007F334C">
            <w:pPr>
              <w:numPr>
                <w:ilvl w:val="0"/>
                <w:numId w:val="2"/>
              </w:numPr>
              <w:rPr>
                <w:color w:val="FF0000"/>
              </w:rPr>
            </w:pPr>
            <w:r w:rsidRPr="007F334C">
              <w:rPr>
                <w:color w:val="FF0000"/>
              </w:rPr>
              <w:t>Lack of training and low pay</w:t>
            </w:r>
          </w:p>
          <w:p w14:paraId="0CE94C6C" w14:textId="77777777" w:rsidR="007F334C" w:rsidRPr="007F334C" w:rsidRDefault="007F334C" w:rsidP="007F334C">
            <w:pPr>
              <w:numPr>
                <w:ilvl w:val="0"/>
                <w:numId w:val="2"/>
              </w:numPr>
              <w:rPr>
                <w:color w:val="FF0000"/>
              </w:rPr>
            </w:pPr>
            <w:r w:rsidRPr="007F334C">
              <w:rPr>
                <w:color w:val="FF0000"/>
              </w:rPr>
              <w:t>Regional staffing gaps in rural area</w:t>
            </w:r>
          </w:p>
          <w:p w14:paraId="4FD12DB1" w14:textId="77777777" w:rsidR="007F334C" w:rsidRPr="00D65602" w:rsidRDefault="007F334C" w:rsidP="00D65602"/>
        </w:tc>
      </w:tr>
      <w:tr w:rsidR="00D65602" w:rsidRPr="00D65602" w14:paraId="50224669" w14:textId="77777777" w:rsidTr="00D65602">
        <w:trPr>
          <w:trHeight w:val="1408"/>
        </w:trPr>
        <w:tc>
          <w:tcPr>
            <w:tcW w:w="17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CEA4DB0" w14:textId="77777777" w:rsidR="00D65602" w:rsidRPr="00D65602" w:rsidRDefault="00D65602" w:rsidP="00D65602">
            <w:r w:rsidRPr="00D65602">
              <w:rPr>
                <w:b/>
                <w:bCs/>
              </w:rPr>
              <w:t>Related Theory or Policy</w:t>
            </w:r>
          </w:p>
        </w:tc>
        <w:tc>
          <w:tcPr>
            <w:tcW w:w="325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895C206" w14:textId="77777777" w:rsidR="007F334C" w:rsidRDefault="00D65602" w:rsidP="00D65602">
            <w:r w:rsidRPr="00D65602">
              <w:t>Any relevant legislation, models, or frameworks</w:t>
            </w:r>
          </w:p>
          <w:p w14:paraId="68E7FA9E" w14:textId="77777777" w:rsidR="007F334C" w:rsidRDefault="007F334C" w:rsidP="00D65602"/>
          <w:p w14:paraId="43B349C8" w14:textId="2EEAC658" w:rsidR="00D65602" w:rsidRPr="00D65602" w:rsidRDefault="007F334C" w:rsidP="007F334C">
            <w:r w:rsidRPr="007F334C">
              <w:rPr>
                <w:color w:val="FF0000"/>
              </w:rPr>
              <w:t>Maslow’s Hierarchy of Needs (motivation), Health and Social Care Act 2012</w:t>
            </w:r>
            <w:r w:rsidR="00D65602" w:rsidRPr="00D65602">
              <w:rPr>
                <w:color w:val="FF0000"/>
              </w:rPr>
              <w:t xml:space="preserve"> </w:t>
            </w:r>
          </w:p>
        </w:tc>
      </w:tr>
      <w:tr w:rsidR="00D65602" w:rsidRPr="00D65602" w14:paraId="5CE9BAD9" w14:textId="77777777" w:rsidTr="00D65602">
        <w:trPr>
          <w:trHeight w:val="1408"/>
        </w:trPr>
        <w:tc>
          <w:tcPr>
            <w:tcW w:w="174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DF4124B" w14:textId="77777777" w:rsidR="00D65602" w:rsidRPr="00D65602" w:rsidRDefault="00D65602" w:rsidP="00D65602">
            <w:r w:rsidRPr="00D65602">
              <w:rPr>
                <w:b/>
                <w:bCs/>
              </w:rPr>
              <w:t>How This Answers My Research Question</w:t>
            </w:r>
          </w:p>
        </w:tc>
        <w:tc>
          <w:tcPr>
            <w:tcW w:w="325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565B8BA5" w14:textId="77777777" w:rsidR="00D65602" w:rsidRDefault="00D65602" w:rsidP="00D65602">
            <w:r w:rsidRPr="00D65602">
              <w:t>A short sentence or two explaining the theme’s relevance to your aim / objectives / research question</w:t>
            </w:r>
          </w:p>
          <w:p w14:paraId="26361C68" w14:textId="77777777" w:rsidR="007F334C" w:rsidRDefault="007F334C" w:rsidP="00D65602"/>
          <w:p w14:paraId="276EB385" w14:textId="18C58190" w:rsidR="007F334C" w:rsidRPr="00D65602" w:rsidRDefault="007F334C" w:rsidP="007F334C">
            <w:r w:rsidRPr="007F334C">
              <w:rPr>
                <w:color w:val="FF0000"/>
              </w:rPr>
              <w:t>Highlights how systemic workforce issues impact care quality, directly linking to my research aim</w:t>
            </w:r>
          </w:p>
        </w:tc>
      </w:tr>
    </w:tbl>
    <w:p w14:paraId="2FFA4703" w14:textId="77777777" w:rsidR="00D65602" w:rsidRDefault="00D65602" w:rsidP="00D65602"/>
    <w:p w14:paraId="0C2726C6" w14:textId="77777777" w:rsidR="00D65602" w:rsidRDefault="00D65602" w:rsidP="00D65602"/>
    <w:p w14:paraId="0D82D62F" w14:textId="77777777" w:rsidR="00D65602" w:rsidRPr="00D65602" w:rsidRDefault="00D65602" w:rsidP="00D65602"/>
    <w:sectPr w:rsidR="00D65602" w:rsidRPr="00D6560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B15DB2" w14:textId="77777777" w:rsidR="00D65602" w:rsidRDefault="00D65602" w:rsidP="00D65602">
      <w:pPr>
        <w:spacing w:after="0" w:line="240" w:lineRule="auto"/>
      </w:pPr>
      <w:r>
        <w:separator/>
      </w:r>
    </w:p>
  </w:endnote>
  <w:endnote w:type="continuationSeparator" w:id="0">
    <w:p w14:paraId="62A49B7D" w14:textId="77777777" w:rsidR="00D65602" w:rsidRDefault="00D65602" w:rsidP="00D656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CF0A0B" w14:textId="77777777" w:rsidR="00D65602" w:rsidRDefault="00D65602" w:rsidP="00D65602">
      <w:pPr>
        <w:spacing w:after="0" w:line="240" w:lineRule="auto"/>
      </w:pPr>
      <w:r>
        <w:separator/>
      </w:r>
    </w:p>
  </w:footnote>
  <w:footnote w:type="continuationSeparator" w:id="0">
    <w:p w14:paraId="56433526" w14:textId="77777777" w:rsidR="00D65602" w:rsidRDefault="00D65602" w:rsidP="00D656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C10FB1" w14:textId="5F36837D" w:rsidR="00D65602" w:rsidRDefault="00D65602" w:rsidP="00D65602">
    <w:pPr>
      <w:pStyle w:val="Header"/>
      <w:jc w:val="center"/>
    </w:pPr>
    <w:r>
      <w:t>BMHP6020 – Independent Project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07348C"/>
    <w:multiLevelType w:val="multilevel"/>
    <w:tmpl w:val="575857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1FB7E24"/>
    <w:multiLevelType w:val="multilevel"/>
    <w:tmpl w:val="E1CE32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82560498">
    <w:abstractNumId w:val="1"/>
  </w:num>
  <w:num w:numId="2" w16cid:durableId="15507257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602"/>
    <w:rsid w:val="00280C34"/>
    <w:rsid w:val="005B6E67"/>
    <w:rsid w:val="007F334C"/>
    <w:rsid w:val="008315EE"/>
    <w:rsid w:val="00A030DB"/>
    <w:rsid w:val="00B2418B"/>
    <w:rsid w:val="00C33D4A"/>
    <w:rsid w:val="00C52A99"/>
    <w:rsid w:val="00D65602"/>
    <w:rsid w:val="00E157E1"/>
    <w:rsid w:val="00E86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6D22A"/>
  <w15:chartTrackingRefBased/>
  <w15:docId w15:val="{E08839A8-E950-4C09-8A01-D67E8CDE4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56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56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56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56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56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56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56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56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56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56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656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56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56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56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56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56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56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56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56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56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56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56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56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56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56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56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56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56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560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656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5602"/>
  </w:style>
  <w:style w:type="paragraph" w:styleId="Footer">
    <w:name w:val="footer"/>
    <w:basedOn w:val="Normal"/>
    <w:link w:val="FooterChar"/>
    <w:uiPriority w:val="99"/>
    <w:unhideWhenUsed/>
    <w:rsid w:val="00D656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56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549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07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636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730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433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50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55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3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3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0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4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298</Words>
  <Characters>1701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1</cp:revision>
  <dcterms:created xsi:type="dcterms:W3CDTF">2025-06-10T01:14:00Z</dcterms:created>
  <dcterms:modified xsi:type="dcterms:W3CDTF">2025-06-10T01:27:00Z</dcterms:modified>
</cp:coreProperties>
</file>