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D3957" w14:textId="77777777" w:rsidR="007900A4" w:rsidRPr="00CF4D00" w:rsidRDefault="007900A4" w:rsidP="005127F5">
      <w:pPr>
        <w:pStyle w:val="Title"/>
        <w:spacing w:line="360" w:lineRule="auto"/>
        <w:jc w:val="center"/>
        <w:rPr>
          <w:rFonts w:ascii="Arial" w:hAnsi="Arial" w:cs="Arial"/>
          <w:b/>
          <w:bCs/>
          <w:sz w:val="22"/>
          <w:szCs w:val="22"/>
        </w:rPr>
      </w:pPr>
    </w:p>
    <w:p w14:paraId="2D5CC9C6" w14:textId="77777777" w:rsidR="00CF4D00" w:rsidRDefault="00CF4D00" w:rsidP="005127F5">
      <w:pPr>
        <w:pStyle w:val="Title"/>
        <w:spacing w:line="360" w:lineRule="auto"/>
        <w:jc w:val="center"/>
        <w:rPr>
          <w:rFonts w:ascii="Arial" w:hAnsi="Arial" w:cs="Arial"/>
          <w:b/>
          <w:bCs/>
          <w:sz w:val="22"/>
          <w:szCs w:val="22"/>
        </w:rPr>
      </w:pPr>
    </w:p>
    <w:p w14:paraId="6F4A573D" w14:textId="77777777" w:rsidR="0008357B" w:rsidRPr="00CF4D00" w:rsidRDefault="0008357B" w:rsidP="0008357B">
      <w:pPr>
        <w:pStyle w:val="Title"/>
        <w:spacing w:line="360" w:lineRule="auto"/>
        <w:jc w:val="center"/>
        <w:rPr>
          <w:rFonts w:ascii="Arial" w:hAnsi="Arial" w:cs="Arial"/>
          <w:b/>
          <w:bCs/>
        </w:rPr>
      </w:pPr>
      <w:r w:rsidRPr="00CF4D00">
        <w:rPr>
          <w:rFonts w:ascii="Arial" w:hAnsi="Arial" w:cs="Arial"/>
          <w:b/>
          <w:bCs/>
        </w:rPr>
        <w:t>Innovative Service Plan</w:t>
      </w:r>
    </w:p>
    <w:p w14:paraId="2D8B5C1C" w14:textId="7E8266BC" w:rsidR="00232166" w:rsidRDefault="00232166" w:rsidP="00232166">
      <w:pPr>
        <w:pStyle w:val="Title"/>
        <w:spacing w:line="360" w:lineRule="auto"/>
        <w:jc w:val="center"/>
        <w:rPr>
          <w:rFonts w:ascii="Arial" w:hAnsi="Arial" w:cs="Arial"/>
          <w:b/>
          <w:bCs/>
        </w:rPr>
      </w:pPr>
      <w:r w:rsidRPr="00CF4D00">
        <w:rPr>
          <w:rFonts w:ascii="Arial" w:hAnsi="Arial" w:cs="Arial"/>
          <w:b/>
          <w:bCs/>
        </w:rPr>
        <w:t>"Tech</w:t>
      </w:r>
      <w:r w:rsidR="00851AEE">
        <w:rPr>
          <w:rFonts w:ascii="Arial" w:hAnsi="Arial" w:cs="Arial"/>
          <w:b/>
          <w:bCs/>
        </w:rPr>
        <w:t>-</w:t>
      </w:r>
      <w:r w:rsidRPr="00CF4D00">
        <w:rPr>
          <w:rFonts w:ascii="Arial" w:hAnsi="Arial" w:cs="Arial"/>
          <w:b/>
          <w:bCs/>
        </w:rPr>
        <w:t>Connect"</w:t>
      </w:r>
    </w:p>
    <w:p w14:paraId="641AB25E" w14:textId="77777777" w:rsidR="0008357B" w:rsidRDefault="0008357B" w:rsidP="00232166">
      <w:pPr>
        <w:pStyle w:val="Title"/>
        <w:spacing w:line="360" w:lineRule="auto"/>
        <w:jc w:val="center"/>
        <w:rPr>
          <w:rFonts w:ascii="Arial" w:hAnsi="Arial" w:cs="Arial"/>
          <w:b/>
          <w:bCs/>
          <w:sz w:val="32"/>
          <w:szCs w:val="32"/>
        </w:rPr>
      </w:pPr>
    </w:p>
    <w:p w14:paraId="785A8676" w14:textId="1201A4C4" w:rsidR="00232166" w:rsidRPr="00232166" w:rsidRDefault="00232166" w:rsidP="00232166">
      <w:pPr>
        <w:pStyle w:val="Title"/>
        <w:spacing w:line="360" w:lineRule="auto"/>
        <w:jc w:val="center"/>
        <w:rPr>
          <w:rFonts w:ascii="Arial" w:hAnsi="Arial" w:cs="Arial"/>
          <w:b/>
          <w:bCs/>
          <w:sz w:val="32"/>
          <w:szCs w:val="32"/>
        </w:rPr>
      </w:pPr>
      <w:r w:rsidRPr="00232166">
        <w:rPr>
          <w:rFonts w:ascii="Arial" w:hAnsi="Arial" w:cs="Arial"/>
          <w:b/>
          <w:bCs/>
          <w:sz w:val="32"/>
          <w:szCs w:val="32"/>
        </w:rPr>
        <w:t>Academic Report</w:t>
      </w:r>
    </w:p>
    <w:p w14:paraId="49A1492C" w14:textId="77777777" w:rsidR="00CF4D00" w:rsidRPr="00482772" w:rsidRDefault="00CF4D00" w:rsidP="00CF4D00">
      <w:pPr>
        <w:rPr>
          <w:b/>
          <w:bCs/>
          <w:sz w:val="32"/>
          <w:szCs w:val="32"/>
        </w:rPr>
      </w:pPr>
    </w:p>
    <w:p w14:paraId="2939989E" w14:textId="77777777" w:rsidR="00CF4D00" w:rsidRPr="00232166" w:rsidRDefault="00CF4D00" w:rsidP="00CF4D00">
      <w:pPr>
        <w:rPr>
          <w:rFonts w:ascii="Arial" w:hAnsi="Arial" w:cs="Arial"/>
          <w:b/>
          <w:bCs/>
          <w:sz w:val="32"/>
          <w:szCs w:val="32"/>
        </w:rPr>
      </w:pPr>
    </w:p>
    <w:p w14:paraId="574D2086" w14:textId="579DDFED" w:rsidR="005127F5" w:rsidRPr="00232166" w:rsidRDefault="005127F5" w:rsidP="005127F5">
      <w:pPr>
        <w:spacing w:line="360" w:lineRule="auto"/>
        <w:jc w:val="center"/>
        <w:rPr>
          <w:rFonts w:ascii="Arial" w:hAnsi="Arial" w:cs="Arial"/>
          <w:b/>
          <w:bCs/>
          <w:sz w:val="32"/>
          <w:szCs w:val="32"/>
        </w:rPr>
      </w:pPr>
      <w:r w:rsidRPr="00232166">
        <w:rPr>
          <w:rFonts w:ascii="Arial" w:hAnsi="Arial" w:cs="Arial"/>
          <w:b/>
          <w:bCs/>
          <w:sz w:val="32"/>
          <w:szCs w:val="32"/>
        </w:rPr>
        <w:t>Ricardo Alexandre</w:t>
      </w:r>
    </w:p>
    <w:p w14:paraId="672D1AE2" w14:textId="77777777" w:rsidR="00232166" w:rsidRPr="00232166" w:rsidRDefault="00232166" w:rsidP="00C653ED">
      <w:pPr>
        <w:rPr>
          <w:rFonts w:ascii="Arial" w:hAnsi="Arial" w:cs="Arial"/>
          <w:b/>
          <w:bCs/>
          <w:sz w:val="32"/>
          <w:szCs w:val="32"/>
        </w:rPr>
      </w:pPr>
    </w:p>
    <w:p w14:paraId="62F3EB2F" w14:textId="3220F2F3" w:rsidR="005127F5" w:rsidRDefault="005127F5" w:rsidP="005127F5">
      <w:pPr>
        <w:spacing w:line="360" w:lineRule="auto"/>
        <w:jc w:val="center"/>
        <w:rPr>
          <w:rFonts w:ascii="Arial" w:hAnsi="Arial" w:cs="Arial"/>
          <w:b/>
          <w:bCs/>
          <w:sz w:val="32"/>
          <w:szCs w:val="32"/>
        </w:rPr>
      </w:pPr>
      <w:r w:rsidRPr="00232166">
        <w:rPr>
          <w:rFonts w:ascii="Arial" w:hAnsi="Arial" w:cs="Arial"/>
          <w:b/>
          <w:bCs/>
          <w:sz w:val="32"/>
          <w:szCs w:val="32"/>
        </w:rPr>
        <w:t>2025546</w:t>
      </w:r>
    </w:p>
    <w:p w14:paraId="4EF3FACD" w14:textId="77777777" w:rsidR="00C653ED" w:rsidRPr="00232166" w:rsidRDefault="00C653ED" w:rsidP="005127F5">
      <w:pPr>
        <w:spacing w:line="360" w:lineRule="auto"/>
        <w:jc w:val="center"/>
        <w:rPr>
          <w:rFonts w:ascii="Arial" w:hAnsi="Arial" w:cs="Arial"/>
          <w:b/>
          <w:bCs/>
          <w:sz w:val="32"/>
          <w:szCs w:val="32"/>
        </w:rPr>
      </w:pPr>
    </w:p>
    <w:p w14:paraId="09095ED8" w14:textId="77777777" w:rsidR="00C653ED" w:rsidRPr="00232166" w:rsidRDefault="00C653ED" w:rsidP="00C653ED">
      <w:pPr>
        <w:jc w:val="center"/>
        <w:rPr>
          <w:rFonts w:ascii="Arial" w:hAnsi="Arial" w:cs="Arial"/>
          <w:b/>
          <w:bCs/>
          <w:sz w:val="32"/>
          <w:szCs w:val="32"/>
          <w:lang w:val="en-US"/>
        </w:rPr>
      </w:pPr>
      <w:r w:rsidRPr="00232166">
        <w:rPr>
          <w:rFonts w:ascii="Arial" w:hAnsi="Arial" w:cs="Arial"/>
          <w:b/>
          <w:bCs/>
          <w:sz w:val="32"/>
          <w:szCs w:val="32"/>
          <w:lang w:val="en-US"/>
        </w:rPr>
        <w:t>Developing Innovation and Creativity for Business Advantage</w:t>
      </w:r>
    </w:p>
    <w:p w14:paraId="13720BEF" w14:textId="77777777" w:rsidR="005127F5" w:rsidRPr="00232166" w:rsidRDefault="005127F5" w:rsidP="005127F5">
      <w:pPr>
        <w:rPr>
          <w:rFonts w:ascii="Arial" w:hAnsi="Arial" w:cs="Arial"/>
          <w:b/>
          <w:bCs/>
          <w:sz w:val="32"/>
          <w:szCs w:val="32"/>
        </w:rPr>
      </w:pPr>
    </w:p>
    <w:p w14:paraId="585C7D8B" w14:textId="77777777" w:rsidR="005127F5" w:rsidRPr="00232166" w:rsidRDefault="005127F5" w:rsidP="005127F5">
      <w:pPr>
        <w:rPr>
          <w:rFonts w:ascii="Arial" w:hAnsi="Arial" w:cs="Arial"/>
          <w:b/>
          <w:bCs/>
          <w:sz w:val="32"/>
          <w:szCs w:val="32"/>
        </w:rPr>
      </w:pPr>
    </w:p>
    <w:p w14:paraId="7466868B" w14:textId="4223EC3E" w:rsidR="005127F5" w:rsidRPr="00232166" w:rsidRDefault="00232166" w:rsidP="005127F5">
      <w:pPr>
        <w:pStyle w:val="Subtitle"/>
        <w:spacing w:line="360" w:lineRule="auto"/>
        <w:jc w:val="center"/>
        <w:rPr>
          <w:rStyle w:val="Strong"/>
          <w:rFonts w:ascii="Arial" w:hAnsi="Arial" w:cs="Arial"/>
          <w:color w:val="000000" w:themeColor="text1"/>
          <w:sz w:val="32"/>
          <w:szCs w:val="32"/>
        </w:rPr>
      </w:pPr>
      <w:r w:rsidRPr="00232166">
        <w:rPr>
          <w:rStyle w:val="Strong"/>
          <w:rFonts w:ascii="Arial" w:hAnsi="Arial" w:cs="Arial"/>
          <w:color w:val="000000" w:themeColor="text1"/>
          <w:sz w:val="32"/>
          <w:szCs w:val="32"/>
        </w:rPr>
        <w:t xml:space="preserve"> </w:t>
      </w:r>
      <w:r w:rsidR="00C653ED">
        <w:rPr>
          <w:rStyle w:val="Strong"/>
          <w:rFonts w:ascii="Arial" w:hAnsi="Arial" w:cs="Arial"/>
          <w:color w:val="000000" w:themeColor="text1"/>
          <w:sz w:val="32"/>
          <w:szCs w:val="32"/>
        </w:rPr>
        <w:t>BMSW6102</w:t>
      </w:r>
    </w:p>
    <w:p w14:paraId="33A0B498" w14:textId="77777777" w:rsidR="005127F5" w:rsidRPr="00232166" w:rsidRDefault="005127F5" w:rsidP="005127F5">
      <w:pPr>
        <w:rPr>
          <w:rFonts w:ascii="Arial" w:hAnsi="Arial" w:cs="Arial"/>
          <w:b/>
          <w:bCs/>
          <w:sz w:val="32"/>
          <w:szCs w:val="32"/>
        </w:rPr>
      </w:pPr>
    </w:p>
    <w:p w14:paraId="3AAD257C" w14:textId="77777777" w:rsidR="005127F5" w:rsidRPr="00232166" w:rsidRDefault="005127F5" w:rsidP="005127F5">
      <w:pPr>
        <w:rPr>
          <w:rFonts w:ascii="Arial" w:hAnsi="Arial" w:cs="Arial"/>
          <w:b/>
          <w:bCs/>
          <w:sz w:val="32"/>
          <w:szCs w:val="32"/>
        </w:rPr>
      </w:pPr>
    </w:p>
    <w:p w14:paraId="38A63C18" w14:textId="4C03411A" w:rsidR="005127F5" w:rsidRPr="00232166" w:rsidRDefault="005127F5" w:rsidP="005127F5">
      <w:pPr>
        <w:pStyle w:val="Subtitle"/>
        <w:spacing w:line="360" w:lineRule="auto"/>
        <w:jc w:val="center"/>
        <w:rPr>
          <w:rStyle w:val="Strong"/>
          <w:rFonts w:ascii="Arial" w:hAnsi="Arial" w:cs="Arial"/>
          <w:color w:val="000000" w:themeColor="text1"/>
          <w:sz w:val="32"/>
          <w:szCs w:val="32"/>
        </w:rPr>
      </w:pPr>
      <w:r w:rsidRPr="00232166">
        <w:rPr>
          <w:rStyle w:val="Strong"/>
          <w:rFonts w:ascii="Arial" w:hAnsi="Arial" w:cs="Arial"/>
          <w:color w:val="000000" w:themeColor="text1"/>
          <w:sz w:val="32"/>
          <w:szCs w:val="32"/>
        </w:rPr>
        <w:t>Lecturer: Dr Abdullah Ijaz</w:t>
      </w:r>
    </w:p>
    <w:p w14:paraId="1FEEE7A0" w14:textId="77777777" w:rsidR="005127F5" w:rsidRPr="00232166" w:rsidRDefault="005127F5" w:rsidP="005127F5">
      <w:pPr>
        <w:rPr>
          <w:rFonts w:ascii="Arial" w:hAnsi="Arial" w:cs="Arial"/>
          <w:b/>
          <w:bCs/>
          <w:sz w:val="32"/>
          <w:szCs w:val="32"/>
        </w:rPr>
      </w:pPr>
    </w:p>
    <w:p w14:paraId="0B09F306" w14:textId="7582E7EC" w:rsidR="005127F5" w:rsidRPr="00232166" w:rsidRDefault="005127F5" w:rsidP="005127F5">
      <w:pPr>
        <w:pStyle w:val="Subtitle"/>
        <w:spacing w:line="360" w:lineRule="auto"/>
        <w:jc w:val="center"/>
        <w:rPr>
          <w:rStyle w:val="Strong"/>
          <w:rFonts w:ascii="Arial" w:hAnsi="Arial" w:cs="Arial"/>
          <w:color w:val="000000" w:themeColor="text1"/>
          <w:sz w:val="32"/>
          <w:szCs w:val="32"/>
        </w:rPr>
      </w:pPr>
      <w:r w:rsidRPr="00232166">
        <w:rPr>
          <w:rStyle w:val="Strong"/>
          <w:rFonts w:ascii="Arial" w:hAnsi="Arial" w:cs="Arial"/>
          <w:color w:val="000000" w:themeColor="text1"/>
          <w:sz w:val="32"/>
          <w:szCs w:val="32"/>
        </w:rPr>
        <w:t>July 10, 2023</w:t>
      </w:r>
    </w:p>
    <w:p w14:paraId="449458F8" w14:textId="77777777" w:rsidR="005127F5" w:rsidRDefault="005127F5" w:rsidP="005127F5"/>
    <w:p w14:paraId="6BFFEB5C" w14:textId="77777777" w:rsidR="005127F5" w:rsidRDefault="005127F5" w:rsidP="005127F5"/>
    <w:p w14:paraId="7C1C36C9" w14:textId="77777777" w:rsidR="005127F5" w:rsidRDefault="005127F5" w:rsidP="005127F5"/>
    <w:p w14:paraId="715DD9DE" w14:textId="77777777" w:rsidR="005127F5" w:rsidRDefault="005127F5" w:rsidP="005127F5"/>
    <w:p w14:paraId="08AE57EA" w14:textId="77777777" w:rsidR="005127F5" w:rsidRDefault="005127F5" w:rsidP="005127F5"/>
    <w:p w14:paraId="01AF153C" w14:textId="77777777" w:rsidR="005127F5" w:rsidRDefault="005127F5" w:rsidP="005127F5"/>
    <w:p w14:paraId="01CC5114" w14:textId="77777777" w:rsidR="005127F5" w:rsidRDefault="005127F5" w:rsidP="005127F5"/>
    <w:p w14:paraId="5167528A" w14:textId="77777777" w:rsidR="00630BE8" w:rsidRDefault="00630BE8" w:rsidP="005127F5"/>
    <w:p w14:paraId="5388E74C" w14:textId="77777777" w:rsidR="00630BE8" w:rsidRDefault="00630BE8" w:rsidP="005127F5"/>
    <w:p w14:paraId="35565C4B" w14:textId="77777777" w:rsidR="00FD628A" w:rsidRPr="00FD628A" w:rsidRDefault="00FD628A" w:rsidP="00FD628A">
      <w:pPr>
        <w:rPr>
          <w:rFonts w:ascii="Arial" w:eastAsiaTheme="majorEastAsia" w:hAnsi="Arial" w:cs="Arial"/>
          <w:color w:val="2F5496" w:themeColor="accent1" w:themeShade="BF"/>
          <w:sz w:val="32"/>
          <w:szCs w:val="32"/>
        </w:rPr>
      </w:pPr>
      <w:bookmarkStart w:id="0" w:name="_Toc137913218"/>
      <w:bookmarkStart w:id="1" w:name="_Toc138250358"/>
    </w:p>
    <w:sdt>
      <w:sdtPr>
        <w:rPr>
          <w:rFonts w:ascii="Times New Roman" w:eastAsia="Times New Roman" w:hAnsi="Times New Roman" w:cs="Times New Roman"/>
          <w:b w:val="0"/>
          <w:bCs w:val="0"/>
          <w:color w:val="auto"/>
        </w:rPr>
        <w:id w:val="253331989"/>
        <w:docPartObj>
          <w:docPartGallery w:val="Table of Contents"/>
          <w:docPartUnique/>
        </w:docPartObj>
      </w:sdtPr>
      <w:sdtEndPr>
        <w:rPr>
          <w:noProof/>
          <w:sz w:val="24"/>
          <w:szCs w:val="24"/>
        </w:rPr>
      </w:sdtEndPr>
      <w:sdtContent>
        <w:p w14:paraId="3306175A" w14:textId="2C7E6246" w:rsidR="00FD628A" w:rsidRPr="00802FC5" w:rsidRDefault="00FD628A" w:rsidP="00802FC5">
          <w:pPr>
            <w:pStyle w:val="TOCHeading"/>
            <w:spacing w:line="360" w:lineRule="auto"/>
            <w:rPr>
              <w:sz w:val="32"/>
              <w:szCs w:val="32"/>
            </w:rPr>
          </w:pPr>
          <w:r w:rsidRPr="00802FC5">
            <w:rPr>
              <w:sz w:val="32"/>
              <w:szCs w:val="32"/>
            </w:rPr>
            <w:t>Table of Contents</w:t>
          </w:r>
        </w:p>
        <w:p w14:paraId="72730166" w14:textId="61BACE6F" w:rsidR="00802FC5" w:rsidRDefault="00FD628A" w:rsidP="00802FC5">
          <w:pPr>
            <w:pStyle w:val="TOC1"/>
            <w:tabs>
              <w:tab w:val="right" w:leader="dot" w:pos="9016"/>
            </w:tabs>
            <w:spacing w:line="360" w:lineRule="auto"/>
            <w:rPr>
              <w:rFonts w:eastAsiaTheme="minorEastAsia" w:cstheme="minorBidi"/>
              <w:b w:val="0"/>
              <w:bCs w:val="0"/>
              <w:cap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139786746" w:history="1">
            <w:r w:rsidR="00802FC5" w:rsidRPr="00D11CF4">
              <w:rPr>
                <w:rStyle w:val="Hyperlink"/>
                <w:rFonts w:ascii="Arial" w:eastAsia="Arial" w:hAnsi="Arial" w:cs="Arial"/>
                <w:noProof/>
              </w:rPr>
              <w:t>Introduction</w:t>
            </w:r>
            <w:r w:rsidR="00802FC5">
              <w:rPr>
                <w:noProof/>
                <w:webHidden/>
              </w:rPr>
              <w:tab/>
            </w:r>
            <w:r w:rsidR="00802FC5">
              <w:rPr>
                <w:noProof/>
                <w:webHidden/>
              </w:rPr>
              <w:fldChar w:fldCharType="begin"/>
            </w:r>
            <w:r w:rsidR="00802FC5">
              <w:rPr>
                <w:noProof/>
                <w:webHidden/>
              </w:rPr>
              <w:instrText xml:space="preserve"> PAGEREF _Toc139786746 \h </w:instrText>
            </w:r>
            <w:r w:rsidR="00802FC5">
              <w:rPr>
                <w:noProof/>
                <w:webHidden/>
              </w:rPr>
            </w:r>
            <w:r w:rsidR="00802FC5">
              <w:rPr>
                <w:noProof/>
                <w:webHidden/>
              </w:rPr>
              <w:fldChar w:fldCharType="separate"/>
            </w:r>
            <w:r w:rsidR="00802FC5">
              <w:rPr>
                <w:noProof/>
                <w:webHidden/>
              </w:rPr>
              <w:t>3</w:t>
            </w:r>
            <w:r w:rsidR="00802FC5">
              <w:rPr>
                <w:noProof/>
                <w:webHidden/>
              </w:rPr>
              <w:fldChar w:fldCharType="end"/>
            </w:r>
          </w:hyperlink>
        </w:p>
        <w:p w14:paraId="41098C8F" w14:textId="30BE7B38" w:rsidR="00802FC5" w:rsidRDefault="00802FC5" w:rsidP="00802FC5">
          <w:pPr>
            <w:pStyle w:val="TOC1"/>
            <w:tabs>
              <w:tab w:val="left" w:pos="480"/>
              <w:tab w:val="right" w:leader="dot" w:pos="9016"/>
            </w:tabs>
            <w:spacing w:line="360" w:lineRule="auto"/>
            <w:rPr>
              <w:rFonts w:eastAsiaTheme="minorEastAsia" w:cstheme="minorBidi"/>
              <w:b w:val="0"/>
              <w:bCs w:val="0"/>
              <w:caps w:val="0"/>
              <w:noProof/>
              <w:kern w:val="2"/>
              <w:sz w:val="24"/>
              <w:szCs w:val="24"/>
              <w14:ligatures w14:val="standardContextual"/>
            </w:rPr>
          </w:pPr>
          <w:hyperlink w:anchor="_Toc139786747" w:history="1">
            <w:r w:rsidRPr="00D11CF4">
              <w:rPr>
                <w:rStyle w:val="Hyperlink"/>
                <w:rFonts w:ascii="Arial" w:eastAsia="Arial" w:hAnsi="Arial" w:cs="Arial"/>
                <w:noProof/>
              </w:rPr>
              <w:t>1.</w:t>
            </w:r>
            <w:r>
              <w:rPr>
                <w:rFonts w:eastAsiaTheme="minorEastAsia" w:cstheme="minorBidi"/>
                <w:b w:val="0"/>
                <w:bCs w:val="0"/>
                <w:caps w:val="0"/>
                <w:noProof/>
                <w:kern w:val="2"/>
                <w:sz w:val="24"/>
                <w:szCs w:val="24"/>
                <w14:ligatures w14:val="standardContextual"/>
              </w:rPr>
              <w:tab/>
            </w:r>
            <w:r w:rsidRPr="00D11CF4">
              <w:rPr>
                <w:rStyle w:val="Hyperlink"/>
                <w:rFonts w:ascii="Arial" w:eastAsia="Arial" w:hAnsi="Arial" w:cs="Arial"/>
                <w:noProof/>
              </w:rPr>
              <w:t>Innovative Service/Product Idea</w:t>
            </w:r>
            <w:r>
              <w:rPr>
                <w:noProof/>
                <w:webHidden/>
              </w:rPr>
              <w:tab/>
            </w:r>
            <w:r>
              <w:rPr>
                <w:noProof/>
                <w:webHidden/>
              </w:rPr>
              <w:fldChar w:fldCharType="begin"/>
            </w:r>
            <w:r>
              <w:rPr>
                <w:noProof/>
                <w:webHidden/>
              </w:rPr>
              <w:instrText xml:space="preserve"> PAGEREF _Toc139786747 \h </w:instrText>
            </w:r>
            <w:r>
              <w:rPr>
                <w:noProof/>
                <w:webHidden/>
              </w:rPr>
            </w:r>
            <w:r>
              <w:rPr>
                <w:noProof/>
                <w:webHidden/>
              </w:rPr>
              <w:fldChar w:fldCharType="separate"/>
            </w:r>
            <w:r>
              <w:rPr>
                <w:noProof/>
                <w:webHidden/>
              </w:rPr>
              <w:t>3</w:t>
            </w:r>
            <w:r>
              <w:rPr>
                <w:noProof/>
                <w:webHidden/>
              </w:rPr>
              <w:fldChar w:fldCharType="end"/>
            </w:r>
          </w:hyperlink>
        </w:p>
        <w:p w14:paraId="26621002" w14:textId="42858AF5" w:rsidR="00802FC5" w:rsidRDefault="00802FC5" w:rsidP="00802FC5">
          <w:pPr>
            <w:pStyle w:val="TOC1"/>
            <w:tabs>
              <w:tab w:val="left" w:pos="480"/>
              <w:tab w:val="right" w:leader="dot" w:pos="9016"/>
            </w:tabs>
            <w:spacing w:line="360" w:lineRule="auto"/>
            <w:rPr>
              <w:rFonts w:eastAsiaTheme="minorEastAsia" w:cstheme="minorBidi"/>
              <w:b w:val="0"/>
              <w:bCs w:val="0"/>
              <w:caps w:val="0"/>
              <w:noProof/>
              <w:kern w:val="2"/>
              <w:sz w:val="24"/>
              <w:szCs w:val="24"/>
              <w14:ligatures w14:val="standardContextual"/>
            </w:rPr>
          </w:pPr>
          <w:hyperlink w:anchor="_Toc139786748" w:history="1">
            <w:r w:rsidRPr="00D11CF4">
              <w:rPr>
                <w:rStyle w:val="Hyperlink"/>
                <w:rFonts w:ascii="Arial" w:eastAsia="Arial" w:hAnsi="Arial" w:cs="Arial"/>
                <w:noProof/>
              </w:rPr>
              <w:t>2.</w:t>
            </w:r>
            <w:r>
              <w:rPr>
                <w:rFonts w:eastAsiaTheme="minorEastAsia" w:cstheme="minorBidi"/>
                <w:b w:val="0"/>
                <w:bCs w:val="0"/>
                <w:caps w:val="0"/>
                <w:noProof/>
                <w:kern w:val="2"/>
                <w:sz w:val="24"/>
                <w:szCs w:val="24"/>
                <w14:ligatures w14:val="standardContextual"/>
              </w:rPr>
              <w:tab/>
            </w:r>
            <w:r w:rsidRPr="00D11CF4">
              <w:rPr>
                <w:rStyle w:val="Hyperlink"/>
                <w:rFonts w:ascii="Arial" w:eastAsia="Arial" w:hAnsi="Arial" w:cs="Arial"/>
                <w:noProof/>
              </w:rPr>
              <w:t>E-commerce Implementation</w:t>
            </w:r>
            <w:r>
              <w:rPr>
                <w:noProof/>
                <w:webHidden/>
              </w:rPr>
              <w:tab/>
            </w:r>
            <w:r>
              <w:rPr>
                <w:noProof/>
                <w:webHidden/>
              </w:rPr>
              <w:fldChar w:fldCharType="begin"/>
            </w:r>
            <w:r>
              <w:rPr>
                <w:noProof/>
                <w:webHidden/>
              </w:rPr>
              <w:instrText xml:space="preserve"> PAGEREF _Toc139786748 \h </w:instrText>
            </w:r>
            <w:r>
              <w:rPr>
                <w:noProof/>
                <w:webHidden/>
              </w:rPr>
            </w:r>
            <w:r>
              <w:rPr>
                <w:noProof/>
                <w:webHidden/>
              </w:rPr>
              <w:fldChar w:fldCharType="separate"/>
            </w:r>
            <w:r>
              <w:rPr>
                <w:noProof/>
                <w:webHidden/>
              </w:rPr>
              <w:t>7</w:t>
            </w:r>
            <w:r>
              <w:rPr>
                <w:noProof/>
                <w:webHidden/>
              </w:rPr>
              <w:fldChar w:fldCharType="end"/>
            </w:r>
          </w:hyperlink>
        </w:p>
        <w:p w14:paraId="1B0CF033" w14:textId="1D053444" w:rsidR="00802FC5" w:rsidRDefault="00802FC5" w:rsidP="00802FC5">
          <w:pPr>
            <w:pStyle w:val="TOC1"/>
            <w:tabs>
              <w:tab w:val="left" w:pos="480"/>
              <w:tab w:val="right" w:leader="dot" w:pos="9016"/>
            </w:tabs>
            <w:spacing w:line="360" w:lineRule="auto"/>
            <w:rPr>
              <w:rFonts w:eastAsiaTheme="minorEastAsia" w:cstheme="minorBidi"/>
              <w:b w:val="0"/>
              <w:bCs w:val="0"/>
              <w:caps w:val="0"/>
              <w:noProof/>
              <w:kern w:val="2"/>
              <w:sz w:val="24"/>
              <w:szCs w:val="24"/>
              <w14:ligatures w14:val="standardContextual"/>
            </w:rPr>
          </w:pPr>
          <w:hyperlink w:anchor="_Toc139786749" w:history="1">
            <w:r w:rsidRPr="00D11CF4">
              <w:rPr>
                <w:rStyle w:val="Hyperlink"/>
                <w:rFonts w:ascii="Arial" w:eastAsia="Arial" w:hAnsi="Arial" w:cs="Arial"/>
                <w:noProof/>
              </w:rPr>
              <w:t>3.</w:t>
            </w:r>
            <w:r>
              <w:rPr>
                <w:rFonts w:eastAsiaTheme="minorEastAsia" w:cstheme="minorBidi"/>
                <w:b w:val="0"/>
                <w:bCs w:val="0"/>
                <w:caps w:val="0"/>
                <w:noProof/>
                <w:kern w:val="2"/>
                <w:sz w:val="24"/>
                <w:szCs w:val="24"/>
                <w14:ligatures w14:val="standardContextual"/>
              </w:rPr>
              <w:tab/>
            </w:r>
            <w:r w:rsidRPr="00D11CF4">
              <w:rPr>
                <w:rStyle w:val="Hyperlink"/>
                <w:rFonts w:ascii="Arial" w:eastAsia="Arial" w:hAnsi="Arial" w:cs="Arial"/>
                <w:noProof/>
              </w:rPr>
              <w:t>Marketing</w:t>
            </w:r>
            <w:r>
              <w:rPr>
                <w:noProof/>
                <w:webHidden/>
              </w:rPr>
              <w:tab/>
            </w:r>
            <w:r>
              <w:rPr>
                <w:noProof/>
                <w:webHidden/>
              </w:rPr>
              <w:fldChar w:fldCharType="begin"/>
            </w:r>
            <w:r>
              <w:rPr>
                <w:noProof/>
                <w:webHidden/>
              </w:rPr>
              <w:instrText xml:space="preserve"> PAGEREF _Toc139786749 \h </w:instrText>
            </w:r>
            <w:r>
              <w:rPr>
                <w:noProof/>
                <w:webHidden/>
              </w:rPr>
            </w:r>
            <w:r>
              <w:rPr>
                <w:noProof/>
                <w:webHidden/>
              </w:rPr>
              <w:fldChar w:fldCharType="separate"/>
            </w:r>
            <w:r>
              <w:rPr>
                <w:noProof/>
                <w:webHidden/>
              </w:rPr>
              <w:t>11</w:t>
            </w:r>
            <w:r>
              <w:rPr>
                <w:noProof/>
                <w:webHidden/>
              </w:rPr>
              <w:fldChar w:fldCharType="end"/>
            </w:r>
          </w:hyperlink>
        </w:p>
        <w:p w14:paraId="5A679557" w14:textId="48AA30DC" w:rsidR="00802FC5" w:rsidRDefault="00802FC5" w:rsidP="00802FC5">
          <w:pPr>
            <w:pStyle w:val="TOC1"/>
            <w:tabs>
              <w:tab w:val="right" w:leader="dot" w:pos="9016"/>
            </w:tabs>
            <w:spacing w:line="360" w:lineRule="auto"/>
            <w:rPr>
              <w:rFonts w:eastAsiaTheme="minorEastAsia" w:cstheme="minorBidi"/>
              <w:b w:val="0"/>
              <w:bCs w:val="0"/>
              <w:caps w:val="0"/>
              <w:noProof/>
              <w:kern w:val="2"/>
              <w:sz w:val="24"/>
              <w:szCs w:val="24"/>
              <w14:ligatures w14:val="standardContextual"/>
            </w:rPr>
          </w:pPr>
          <w:hyperlink w:anchor="_Toc139786750" w:history="1">
            <w:r w:rsidRPr="00D11CF4">
              <w:rPr>
                <w:rStyle w:val="Hyperlink"/>
                <w:rFonts w:ascii="Arial" w:eastAsia="Arial" w:hAnsi="Arial" w:cs="Arial"/>
                <w:noProof/>
              </w:rPr>
              <w:t>Brief Conclusion</w:t>
            </w:r>
            <w:r>
              <w:rPr>
                <w:noProof/>
                <w:webHidden/>
              </w:rPr>
              <w:tab/>
            </w:r>
            <w:r>
              <w:rPr>
                <w:noProof/>
                <w:webHidden/>
              </w:rPr>
              <w:fldChar w:fldCharType="begin"/>
            </w:r>
            <w:r>
              <w:rPr>
                <w:noProof/>
                <w:webHidden/>
              </w:rPr>
              <w:instrText xml:space="preserve"> PAGEREF _Toc139786750 \h </w:instrText>
            </w:r>
            <w:r>
              <w:rPr>
                <w:noProof/>
                <w:webHidden/>
              </w:rPr>
            </w:r>
            <w:r>
              <w:rPr>
                <w:noProof/>
                <w:webHidden/>
              </w:rPr>
              <w:fldChar w:fldCharType="separate"/>
            </w:r>
            <w:r>
              <w:rPr>
                <w:noProof/>
                <w:webHidden/>
              </w:rPr>
              <w:t>15</w:t>
            </w:r>
            <w:r>
              <w:rPr>
                <w:noProof/>
                <w:webHidden/>
              </w:rPr>
              <w:fldChar w:fldCharType="end"/>
            </w:r>
          </w:hyperlink>
        </w:p>
        <w:p w14:paraId="52D90904" w14:textId="4BE75BDF" w:rsidR="00802FC5" w:rsidRDefault="00802FC5" w:rsidP="00802FC5">
          <w:pPr>
            <w:pStyle w:val="TOC1"/>
            <w:tabs>
              <w:tab w:val="right" w:leader="dot" w:pos="9016"/>
            </w:tabs>
            <w:spacing w:line="360" w:lineRule="auto"/>
            <w:rPr>
              <w:rFonts w:eastAsiaTheme="minorEastAsia" w:cstheme="minorBidi"/>
              <w:b w:val="0"/>
              <w:bCs w:val="0"/>
              <w:caps w:val="0"/>
              <w:noProof/>
              <w:kern w:val="2"/>
              <w:sz w:val="24"/>
              <w:szCs w:val="24"/>
              <w14:ligatures w14:val="standardContextual"/>
            </w:rPr>
          </w:pPr>
          <w:hyperlink w:anchor="_Toc139786751" w:history="1">
            <w:r w:rsidRPr="00D11CF4">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_Toc139786751 \h </w:instrText>
            </w:r>
            <w:r>
              <w:rPr>
                <w:noProof/>
                <w:webHidden/>
              </w:rPr>
            </w:r>
            <w:r>
              <w:rPr>
                <w:noProof/>
                <w:webHidden/>
              </w:rPr>
              <w:fldChar w:fldCharType="separate"/>
            </w:r>
            <w:r>
              <w:rPr>
                <w:noProof/>
                <w:webHidden/>
              </w:rPr>
              <w:t>16</w:t>
            </w:r>
            <w:r>
              <w:rPr>
                <w:noProof/>
                <w:webHidden/>
              </w:rPr>
              <w:fldChar w:fldCharType="end"/>
            </w:r>
          </w:hyperlink>
        </w:p>
        <w:p w14:paraId="0BBA9A76" w14:textId="6B3BB332" w:rsidR="00FD628A" w:rsidRDefault="00FD628A" w:rsidP="00802FC5">
          <w:pPr>
            <w:spacing w:line="360" w:lineRule="auto"/>
          </w:pPr>
          <w:r>
            <w:rPr>
              <w:b/>
              <w:bCs/>
              <w:noProof/>
            </w:rPr>
            <w:fldChar w:fldCharType="end"/>
          </w:r>
        </w:p>
      </w:sdtContent>
    </w:sdt>
    <w:p w14:paraId="6873D702" w14:textId="56815DC9" w:rsidR="00345AA7" w:rsidRDefault="00345AA7" w:rsidP="003D7944">
      <w:pPr>
        <w:spacing w:line="360" w:lineRule="auto"/>
        <w:jc w:val="both"/>
        <w:rPr>
          <w:rFonts w:ascii="Arial" w:eastAsiaTheme="majorEastAsia" w:hAnsi="Arial" w:cs="Arial"/>
          <w:color w:val="2F5496" w:themeColor="accent1" w:themeShade="BF"/>
          <w:sz w:val="32"/>
          <w:szCs w:val="32"/>
        </w:rPr>
      </w:pPr>
    </w:p>
    <w:p w14:paraId="359DB32F" w14:textId="1EAC2F8B" w:rsidR="00802FC5" w:rsidRPr="00FD628A" w:rsidRDefault="00802FC5" w:rsidP="003D7944">
      <w:pPr>
        <w:spacing w:line="360" w:lineRule="auto"/>
        <w:jc w:val="both"/>
        <w:rPr>
          <w:rFonts w:ascii="Arial" w:eastAsiaTheme="majorEastAsia" w:hAnsi="Arial" w:cs="Arial"/>
          <w:color w:val="2F5496" w:themeColor="accent1" w:themeShade="BF"/>
          <w:sz w:val="32"/>
          <w:szCs w:val="32"/>
        </w:rPr>
      </w:pPr>
      <w:r>
        <w:rPr>
          <w:rFonts w:ascii="Arial" w:eastAsiaTheme="majorEastAsia" w:hAnsi="Arial" w:cs="Arial"/>
          <w:color w:val="2F5496" w:themeColor="accent1" w:themeShade="BF"/>
          <w:sz w:val="32"/>
          <w:szCs w:val="32"/>
        </w:rPr>
        <w:t>Table of Figures and Table</w:t>
      </w:r>
    </w:p>
    <w:bookmarkStart w:id="2" w:name="_Toc138729060"/>
    <w:p w14:paraId="3FBA83F8" w14:textId="72CE6EB4" w:rsidR="00802FC5" w:rsidRPr="00E312F8" w:rsidRDefault="00802FC5"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r w:rsidRPr="00E312F8">
        <w:rPr>
          <w:rFonts w:ascii="Arial" w:hAnsi="Arial" w:cs="Arial"/>
          <w:smallCaps w:val="0"/>
          <w:color w:val="000000" w:themeColor="text1"/>
          <w:sz w:val="22"/>
          <w:szCs w:val="22"/>
        </w:rPr>
        <w:fldChar w:fldCharType="begin"/>
      </w:r>
      <w:r w:rsidRPr="00E312F8">
        <w:rPr>
          <w:rFonts w:ascii="Arial" w:hAnsi="Arial" w:cs="Arial"/>
          <w:smallCaps w:val="0"/>
          <w:color w:val="000000" w:themeColor="text1"/>
          <w:sz w:val="22"/>
          <w:szCs w:val="22"/>
        </w:rPr>
        <w:instrText xml:space="preserve"> TOC \h \z \c "Figure" </w:instrText>
      </w:r>
      <w:r w:rsidRPr="00E312F8">
        <w:rPr>
          <w:rFonts w:ascii="Arial" w:hAnsi="Arial" w:cs="Arial"/>
          <w:smallCaps w:val="0"/>
          <w:color w:val="000000" w:themeColor="text1"/>
          <w:sz w:val="22"/>
          <w:szCs w:val="22"/>
        </w:rPr>
        <w:fldChar w:fldCharType="separate"/>
      </w:r>
      <w:hyperlink w:anchor="_Toc139786838" w:history="1">
        <w:r w:rsidRPr="00E312F8">
          <w:rPr>
            <w:rStyle w:val="Hyperlink"/>
            <w:rFonts w:ascii="Arial" w:hAnsi="Arial" w:cs="Arial"/>
            <w:noProof/>
            <w:color w:val="000000" w:themeColor="text1"/>
            <w:sz w:val="22"/>
            <w:szCs w:val="22"/>
          </w:rPr>
          <w:t>Figure 1. Sources: Website page (Looka, 2023).</w:t>
        </w:r>
        <w:r w:rsidRPr="00E312F8">
          <w:rPr>
            <w:rFonts w:ascii="Arial" w:hAnsi="Arial" w:cs="Arial"/>
            <w:noProof/>
            <w:webHidden/>
            <w:color w:val="000000" w:themeColor="text1"/>
            <w:sz w:val="22"/>
            <w:szCs w:val="22"/>
          </w:rPr>
          <w:tab/>
        </w:r>
        <w:r w:rsidRPr="00E312F8">
          <w:rPr>
            <w:rFonts w:ascii="Arial" w:hAnsi="Arial" w:cs="Arial"/>
            <w:noProof/>
            <w:webHidden/>
            <w:color w:val="000000" w:themeColor="text1"/>
            <w:sz w:val="22"/>
            <w:szCs w:val="22"/>
          </w:rPr>
          <w:fldChar w:fldCharType="begin"/>
        </w:r>
        <w:r w:rsidRPr="00E312F8">
          <w:rPr>
            <w:rFonts w:ascii="Arial" w:hAnsi="Arial" w:cs="Arial"/>
            <w:noProof/>
            <w:webHidden/>
            <w:color w:val="000000" w:themeColor="text1"/>
            <w:sz w:val="22"/>
            <w:szCs w:val="22"/>
          </w:rPr>
          <w:instrText xml:space="preserve"> PAGEREF _Toc139786838 \h </w:instrText>
        </w:r>
        <w:r w:rsidRPr="00E312F8">
          <w:rPr>
            <w:rFonts w:ascii="Arial" w:hAnsi="Arial" w:cs="Arial"/>
            <w:noProof/>
            <w:webHidden/>
            <w:color w:val="000000" w:themeColor="text1"/>
            <w:sz w:val="22"/>
            <w:szCs w:val="22"/>
          </w:rPr>
        </w:r>
        <w:r w:rsidRPr="00E312F8">
          <w:rPr>
            <w:rFonts w:ascii="Arial" w:hAnsi="Arial" w:cs="Arial"/>
            <w:noProof/>
            <w:webHidden/>
            <w:color w:val="000000" w:themeColor="text1"/>
            <w:sz w:val="22"/>
            <w:szCs w:val="22"/>
          </w:rPr>
          <w:fldChar w:fldCharType="separate"/>
        </w:r>
        <w:r w:rsidRPr="00E312F8">
          <w:rPr>
            <w:rFonts w:ascii="Arial" w:hAnsi="Arial" w:cs="Arial"/>
            <w:noProof/>
            <w:webHidden/>
            <w:color w:val="000000" w:themeColor="text1"/>
            <w:sz w:val="22"/>
            <w:szCs w:val="22"/>
          </w:rPr>
          <w:t>3</w:t>
        </w:r>
        <w:r w:rsidRPr="00E312F8">
          <w:rPr>
            <w:rFonts w:ascii="Arial" w:hAnsi="Arial" w:cs="Arial"/>
            <w:noProof/>
            <w:webHidden/>
            <w:color w:val="000000" w:themeColor="text1"/>
            <w:sz w:val="22"/>
            <w:szCs w:val="22"/>
          </w:rPr>
          <w:fldChar w:fldCharType="end"/>
        </w:r>
      </w:hyperlink>
    </w:p>
    <w:p w14:paraId="71658BF2" w14:textId="119790A8" w:rsidR="00802FC5" w:rsidRPr="00E312F8" w:rsidRDefault="00802FC5"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39" w:history="1">
        <w:r w:rsidRPr="00E312F8">
          <w:rPr>
            <w:rStyle w:val="Hyperlink"/>
            <w:rFonts w:ascii="Arial" w:hAnsi="Arial" w:cs="Arial"/>
            <w:noProof/>
            <w:color w:val="000000" w:themeColor="text1"/>
            <w:sz w:val="22"/>
            <w:szCs w:val="22"/>
          </w:rPr>
          <w:t>Figure 2: Innovation and entrepreneurship</w:t>
        </w:r>
        <w:r w:rsidRPr="00E312F8">
          <w:rPr>
            <w:rFonts w:ascii="Arial" w:hAnsi="Arial" w:cs="Arial"/>
            <w:noProof/>
            <w:webHidden/>
            <w:color w:val="000000" w:themeColor="text1"/>
            <w:sz w:val="22"/>
            <w:szCs w:val="22"/>
          </w:rPr>
          <w:tab/>
        </w:r>
        <w:r w:rsidRPr="00E312F8">
          <w:rPr>
            <w:rFonts w:ascii="Arial" w:hAnsi="Arial" w:cs="Arial"/>
            <w:noProof/>
            <w:webHidden/>
            <w:color w:val="000000" w:themeColor="text1"/>
            <w:sz w:val="22"/>
            <w:szCs w:val="22"/>
          </w:rPr>
          <w:fldChar w:fldCharType="begin"/>
        </w:r>
        <w:r w:rsidRPr="00E312F8">
          <w:rPr>
            <w:rFonts w:ascii="Arial" w:hAnsi="Arial" w:cs="Arial"/>
            <w:noProof/>
            <w:webHidden/>
            <w:color w:val="000000" w:themeColor="text1"/>
            <w:sz w:val="22"/>
            <w:szCs w:val="22"/>
          </w:rPr>
          <w:instrText xml:space="preserve"> PAGEREF _Toc139786839 \h </w:instrText>
        </w:r>
        <w:r w:rsidRPr="00E312F8">
          <w:rPr>
            <w:rFonts w:ascii="Arial" w:hAnsi="Arial" w:cs="Arial"/>
            <w:noProof/>
            <w:webHidden/>
            <w:color w:val="000000" w:themeColor="text1"/>
            <w:sz w:val="22"/>
            <w:szCs w:val="22"/>
          </w:rPr>
        </w:r>
        <w:r w:rsidRPr="00E312F8">
          <w:rPr>
            <w:rFonts w:ascii="Arial" w:hAnsi="Arial" w:cs="Arial"/>
            <w:noProof/>
            <w:webHidden/>
            <w:color w:val="000000" w:themeColor="text1"/>
            <w:sz w:val="22"/>
            <w:szCs w:val="22"/>
          </w:rPr>
          <w:fldChar w:fldCharType="separate"/>
        </w:r>
        <w:r w:rsidRPr="00E312F8">
          <w:rPr>
            <w:rFonts w:ascii="Arial" w:hAnsi="Arial" w:cs="Arial"/>
            <w:noProof/>
            <w:webHidden/>
            <w:color w:val="000000" w:themeColor="text1"/>
            <w:sz w:val="22"/>
            <w:szCs w:val="22"/>
          </w:rPr>
          <w:t>4</w:t>
        </w:r>
        <w:r w:rsidRPr="00E312F8">
          <w:rPr>
            <w:rFonts w:ascii="Arial" w:hAnsi="Arial" w:cs="Arial"/>
            <w:noProof/>
            <w:webHidden/>
            <w:color w:val="000000" w:themeColor="text1"/>
            <w:sz w:val="22"/>
            <w:szCs w:val="22"/>
          </w:rPr>
          <w:fldChar w:fldCharType="end"/>
        </w:r>
      </w:hyperlink>
    </w:p>
    <w:p w14:paraId="5FB6AE5C" w14:textId="0A5D5A9D" w:rsidR="00802FC5" w:rsidRPr="00E312F8" w:rsidRDefault="00802FC5"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0" w:history="1">
        <w:r w:rsidRPr="00E312F8">
          <w:rPr>
            <w:rStyle w:val="Hyperlink"/>
            <w:rFonts w:ascii="Arial" w:hAnsi="Arial" w:cs="Arial"/>
            <w:noProof/>
            <w:color w:val="000000" w:themeColor="text1"/>
            <w:sz w:val="22"/>
            <w:szCs w:val="22"/>
          </w:rPr>
          <w:t>Figure 3: Source: Innovation and entrepreneurship. (Bessant, &amp; Tidd, 2015).</w:t>
        </w:r>
        <w:r w:rsidRPr="00E312F8">
          <w:rPr>
            <w:rFonts w:ascii="Arial" w:hAnsi="Arial" w:cs="Arial"/>
            <w:noProof/>
            <w:webHidden/>
            <w:color w:val="000000" w:themeColor="text1"/>
            <w:sz w:val="22"/>
            <w:szCs w:val="22"/>
          </w:rPr>
          <w:tab/>
        </w:r>
        <w:r w:rsidRPr="00E312F8">
          <w:rPr>
            <w:rFonts w:ascii="Arial" w:hAnsi="Arial" w:cs="Arial"/>
            <w:noProof/>
            <w:webHidden/>
            <w:color w:val="000000" w:themeColor="text1"/>
            <w:sz w:val="22"/>
            <w:szCs w:val="22"/>
          </w:rPr>
          <w:fldChar w:fldCharType="begin"/>
        </w:r>
        <w:r w:rsidRPr="00E312F8">
          <w:rPr>
            <w:rFonts w:ascii="Arial" w:hAnsi="Arial" w:cs="Arial"/>
            <w:noProof/>
            <w:webHidden/>
            <w:color w:val="000000" w:themeColor="text1"/>
            <w:sz w:val="22"/>
            <w:szCs w:val="22"/>
          </w:rPr>
          <w:instrText xml:space="preserve"> PAGEREF _Toc139786840 \h </w:instrText>
        </w:r>
        <w:r w:rsidRPr="00E312F8">
          <w:rPr>
            <w:rFonts w:ascii="Arial" w:hAnsi="Arial" w:cs="Arial"/>
            <w:noProof/>
            <w:webHidden/>
            <w:color w:val="000000" w:themeColor="text1"/>
            <w:sz w:val="22"/>
            <w:szCs w:val="22"/>
          </w:rPr>
        </w:r>
        <w:r w:rsidRPr="00E312F8">
          <w:rPr>
            <w:rFonts w:ascii="Arial" w:hAnsi="Arial" w:cs="Arial"/>
            <w:noProof/>
            <w:webHidden/>
            <w:color w:val="000000" w:themeColor="text1"/>
            <w:sz w:val="22"/>
            <w:szCs w:val="22"/>
          </w:rPr>
          <w:fldChar w:fldCharType="separate"/>
        </w:r>
        <w:r w:rsidRPr="00E312F8">
          <w:rPr>
            <w:rFonts w:ascii="Arial" w:hAnsi="Arial" w:cs="Arial"/>
            <w:noProof/>
            <w:webHidden/>
            <w:color w:val="000000" w:themeColor="text1"/>
            <w:sz w:val="22"/>
            <w:szCs w:val="22"/>
          </w:rPr>
          <w:t>4</w:t>
        </w:r>
        <w:r w:rsidRPr="00E312F8">
          <w:rPr>
            <w:rFonts w:ascii="Arial" w:hAnsi="Arial" w:cs="Arial"/>
            <w:noProof/>
            <w:webHidden/>
            <w:color w:val="000000" w:themeColor="text1"/>
            <w:sz w:val="22"/>
            <w:szCs w:val="22"/>
          </w:rPr>
          <w:fldChar w:fldCharType="end"/>
        </w:r>
      </w:hyperlink>
    </w:p>
    <w:p w14:paraId="7E4BEB64" w14:textId="47C6AD67" w:rsidR="00802FC5" w:rsidRPr="00E312F8" w:rsidRDefault="00802FC5"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1" w:history="1">
        <w:r w:rsidRPr="00E312F8">
          <w:rPr>
            <w:rStyle w:val="Hyperlink"/>
            <w:rFonts w:ascii="Arial" w:hAnsi="Arial" w:cs="Arial"/>
            <w:noProof/>
            <w:color w:val="000000" w:themeColor="text1"/>
            <w:sz w:val="22"/>
            <w:szCs w:val="22"/>
          </w:rPr>
          <w:t>Figure 4. Sources: Website page</w:t>
        </w:r>
        <w:r w:rsidRPr="00E312F8">
          <w:rPr>
            <w:rStyle w:val="Hyperlink"/>
            <w:rFonts w:ascii="Arial" w:hAnsi="Arial" w:cs="Arial"/>
            <w:noProof/>
            <w:color w:val="000000" w:themeColor="text1"/>
            <w:sz w:val="22"/>
            <w:szCs w:val="22"/>
          </w:rPr>
          <w:t xml:space="preserve"> </w:t>
        </w:r>
        <w:r w:rsidRPr="00E312F8">
          <w:rPr>
            <w:rStyle w:val="Hyperlink"/>
            <w:rFonts w:ascii="Arial" w:hAnsi="Arial" w:cs="Arial"/>
            <w:noProof/>
            <w:color w:val="000000" w:themeColor="text1"/>
            <w:sz w:val="22"/>
            <w:szCs w:val="22"/>
          </w:rPr>
          <w:t>(Looka, 2023).</w:t>
        </w:r>
        <w:r w:rsidRPr="00E312F8">
          <w:rPr>
            <w:rFonts w:ascii="Arial" w:hAnsi="Arial" w:cs="Arial"/>
            <w:noProof/>
            <w:webHidden/>
            <w:color w:val="000000" w:themeColor="text1"/>
            <w:sz w:val="22"/>
            <w:szCs w:val="22"/>
          </w:rPr>
          <w:tab/>
        </w:r>
        <w:r w:rsidRPr="00E312F8">
          <w:rPr>
            <w:rFonts w:ascii="Arial" w:hAnsi="Arial" w:cs="Arial"/>
            <w:noProof/>
            <w:webHidden/>
            <w:color w:val="000000" w:themeColor="text1"/>
            <w:sz w:val="22"/>
            <w:szCs w:val="22"/>
          </w:rPr>
          <w:fldChar w:fldCharType="begin"/>
        </w:r>
        <w:r w:rsidRPr="00E312F8">
          <w:rPr>
            <w:rFonts w:ascii="Arial" w:hAnsi="Arial" w:cs="Arial"/>
            <w:noProof/>
            <w:webHidden/>
            <w:color w:val="000000" w:themeColor="text1"/>
            <w:sz w:val="22"/>
            <w:szCs w:val="22"/>
          </w:rPr>
          <w:instrText xml:space="preserve"> PAGEREF _Toc139786841 \h </w:instrText>
        </w:r>
        <w:r w:rsidRPr="00E312F8">
          <w:rPr>
            <w:rFonts w:ascii="Arial" w:hAnsi="Arial" w:cs="Arial"/>
            <w:noProof/>
            <w:webHidden/>
            <w:color w:val="000000" w:themeColor="text1"/>
            <w:sz w:val="22"/>
            <w:szCs w:val="22"/>
          </w:rPr>
        </w:r>
        <w:r w:rsidRPr="00E312F8">
          <w:rPr>
            <w:rFonts w:ascii="Arial" w:hAnsi="Arial" w:cs="Arial"/>
            <w:noProof/>
            <w:webHidden/>
            <w:color w:val="000000" w:themeColor="text1"/>
            <w:sz w:val="22"/>
            <w:szCs w:val="22"/>
          </w:rPr>
          <w:fldChar w:fldCharType="separate"/>
        </w:r>
        <w:r w:rsidRPr="00E312F8">
          <w:rPr>
            <w:rFonts w:ascii="Arial" w:hAnsi="Arial" w:cs="Arial"/>
            <w:noProof/>
            <w:webHidden/>
            <w:color w:val="000000" w:themeColor="text1"/>
            <w:sz w:val="22"/>
            <w:szCs w:val="22"/>
          </w:rPr>
          <w:t>6</w:t>
        </w:r>
        <w:r w:rsidRPr="00E312F8">
          <w:rPr>
            <w:rFonts w:ascii="Arial" w:hAnsi="Arial" w:cs="Arial"/>
            <w:noProof/>
            <w:webHidden/>
            <w:color w:val="000000" w:themeColor="text1"/>
            <w:sz w:val="22"/>
            <w:szCs w:val="22"/>
          </w:rPr>
          <w:fldChar w:fldCharType="end"/>
        </w:r>
      </w:hyperlink>
    </w:p>
    <w:p w14:paraId="419251B7" w14:textId="31E9A104" w:rsidR="00802FC5" w:rsidRPr="00E312F8" w:rsidRDefault="00802FC5"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2" w:history="1">
        <w:r w:rsidRPr="00E312F8">
          <w:rPr>
            <w:rStyle w:val="Hyperlink"/>
            <w:rFonts w:ascii="Arial" w:hAnsi="Arial" w:cs="Arial"/>
            <w:noProof/>
            <w:color w:val="000000" w:themeColor="text1"/>
            <w:sz w:val="22"/>
            <w:szCs w:val="22"/>
          </w:rPr>
          <w:t>Figure 5.</w:t>
        </w:r>
        <w:r w:rsidRPr="00E312F8">
          <w:rPr>
            <w:rStyle w:val="Hyperlink"/>
            <w:rFonts w:ascii="Arial" w:hAnsi="Arial" w:cs="Arial"/>
            <w:noProof/>
            <w:color w:val="000000" w:themeColor="text1"/>
            <w:sz w:val="22"/>
            <w:szCs w:val="22"/>
            <w:shd w:val="clear" w:color="auto" w:fill="FFFFFF"/>
          </w:rPr>
          <w:t xml:space="preserve"> Source: The Stragile Conscious Vision.</w:t>
        </w:r>
        <w:r w:rsidRPr="00E312F8">
          <w:rPr>
            <w:rStyle w:val="Hyperlink"/>
            <w:rFonts w:ascii="Arial" w:hAnsi="Arial" w:cs="Arial"/>
            <w:noProof/>
            <w:color w:val="000000" w:themeColor="text1"/>
            <w:sz w:val="22"/>
            <w:szCs w:val="22"/>
          </w:rPr>
          <w:t xml:space="preserve"> Based by Schultz, (Chapter 3, 2004).</w:t>
        </w:r>
        <w:r w:rsidRPr="00E312F8">
          <w:rPr>
            <w:rFonts w:ascii="Arial" w:hAnsi="Arial" w:cs="Arial"/>
            <w:noProof/>
            <w:webHidden/>
            <w:color w:val="000000" w:themeColor="text1"/>
            <w:sz w:val="22"/>
            <w:szCs w:val="22"/>
          </w:rPr>
          <w:tab/>
        </w:r>
        <w:r w:rsidRPr="00E312F8">
          <w:rPr>
            <w:rFonts w:ascii="Arial" w:hAnsi="Arial" w:cs="Arial"/>
            <w:noProof/>
            <w:webHidden/>
            <w:color w:val="000000" w:themeColor="text1"/>
            <w:sz w:val="22"/>
            <w:szCs w:val="22"/>
          </w:rPr>
          <w:fldChar w:fldCharType="begin"/>
        </w:r>
        <w:r w:rsidRPr="00E312F8">
          <w:rPr>
            <w:rFonts w:ascii="Arial" w:hAnsi="Arial" w:cs="Arial"/>
            <w:noProof/>
            <w:webHidden/>
            <w:color w:val="000000" w:themeColor="text1"/>
            <w:sz w:val="22"/>
            <w:szCs w:val="22"/>
          </w:rPr>
          <w:instrText xml:space="preserve"> PAGEREF _Toc139786842 \h </w:instrText>
        </w:r>
        <w:r w:rsidRPr="00E312F8">
          <w:rPr>
            <w:rFonts w:ascii="Arial" w:hAnsi="Arial" w:cs="Arial"/>
            <w:noProof/>
            <w:webHidden/>
            <w:color w:val="000000" w:themeColor="text1"/>
            <w:sz w:val="22"/>
            <w:szCs w:val="22"/>
          </w:rPr>
        </w:r>
        <w:r w:rsidRPr="00E312F8">
          <w:rPr>
            <w:rFonts w:ascii="Arial" w:hAnsi="Arial" w:cs="Arial"/>
            <w:noProof/>
            <w:webHidden/>
            <w:color w:val="000000" w:themeColor="text1"/>
            <w:sz w:val="22"/>
            <w:szCs w:val="22"/>
          </w:rPr>
          <w:fldChar w:fldCharType="separate"/>
        </w:r>
        <w:r w:rsidRPr="00E312F8">
          <w:rPr>
            <w:rFonts w:ascii="Arial" w:hAnsi="Arial" w:cs="Arial"/>
            <w:noProof/>
            <w:webHidden/>
            <w:color w:val="000000" w:themeColor="text1"/>
            <w:sz w:val="22"/>
            <w:szCs w:val="22"/>
          </w:rPr>
          <w:t>7</w:t>
        </w:r>
        <w:r w:rsidRPr="00E312F8">
          <w:rPr>
            <w:rFonts w:ascii="Arial" w:hAnsi="Arial" w:cs="Arial"/>
            <w:noProof/>
            <w:webHidden/>
            <w:color w:val="000000" w:themeColor="text1"/>
            <w:sz w:val="22"/>
            <w:szCs w:val="22"/>
          </w:rPr>
          <w:fldChar w:fldCharType="end"/>
        </w:r>
      </w:hyperlink>
    </w:p>
    <w:p w14:paraId="2555B306" w14:textId="01122F58" w:rsidR="00802FC5" w:rsidRPr="00E312F8" w:rsidRDefault="00802FC5"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3" w:history="1">
        <w:r w:rsidRPr="00E312F8">
          <w:rPr>
            <w:rStyle w:val="Hyperlink"/>
            <w:rFonts w:ascii="Arial" w:hAnsi="Arial" w:cs="Arial"/>
            <w:noProof/>
            <w:color w:val="000000" w:themeColor="text1"/>
            <w:sz w:val="22"/>
            <w:szCs w:val="22"/>
          </w:rPr>
          <w:t>Figure 6. Source:</w:t>
        </w:r>
        <w:r w:rsidRPr="00E312F8">
          <w:rPr>
            <w:rStyle w:val="Hyperlink"/>
            <w:rFonts w:ascii="Arial" w:hAnsi="Arial" w:cs="Arial"/>
            <w:noProof/>
            <w:color w:val="000000" w:themeColor="text1"/>
            <w:sz w:val="22"/>
            <w:szCs w:val="22"/>
            <w:shd w:val="clear" w:color="auto" w:fill="FFFFFF"/>
          </w:rPr>
          <w:t xml:space="preserve"> Porter Value Chain Template, based by Khoo and MacDonald, (2011).</w:t>
        </w:r>
        <w:r w:rsidRPr="00E312F8">
          <w:rPr>
            <w:rFonts w:ascii="Arial" w:hAnsi="Arial" w:cs="Arial"/>
            <w:noProof/>
            <w:webHidden/>
            <w:color w:val="000000" w:themeColor="text1"/>
            <w:sz w:val="22"/>
            <w:szCs w:val="22"/>
          </w:rPr>
          <w:tab/>
        </w:r>
        <w:r w:rsidRPr="00E312F8">
          <w:rPr>
            <w:rFonts w:ascii="Arial" w:hAnsi="Arial" w:cs="Arial"/>
            <w:noProof/>
            <w:webHidden/>
            <w:color w:val="000000" w:themeColor="text1"/>
            <w:sz w:val="22"/>
            <w:szCs w:val="22"/>
          </w:rPr>
          <w:fldChar w:fldCharType="begin"/>
        </w:r>
        <w:r w:rsidRPr="00E312F8">
          <w:rPr>
            <w:rFonts w:ascii="Arial" w:hAnsi="Arial" w:cs="Arial"/>
            <w:noProof/>
            <w:webHidden/>
            <w:color w:val="000000" w:themeColor="text1"/>
            <w:sz w:val="22"/>
            <w:szCs w:val="22"/>
          </w:rPr>
          <w:instrText xml:space="preserve"> PAGEREF _Toc139786843 \h </w:instrText>
        </w:r>
        <w:r w:rsidRPr="00E312F8">
          <w:rPr>
            <w:rFonts w:ascii="Arial" w:hAnsi="Arial" w:cs="Arial"/>
            <w:noProof/>
            <w:webHidden/>
            <w:color w:val="000000" w:themeColor="text1"/>
            <w:sz w:val="22"/>
            <w:szCs w:val="22"/>
          </w:rPr>
        </w:r>
        <w:r w:rsidRPr="00E312F8">
          <w:rPr>
            <w:rFonts w:ascii="Arial" w:hAnsi="Arial" w:cs="Arial"/>
            <w:noProof/>
            <w:webHidden/>
            <w:color w:val="000000" w:themeColor="text1"/>
            <w:sz w:val="22"/>
            <w:szCs w:val="22"/>
          </w:rPr>
          <w:fldChar w:fldCharType="separate"/>
        </w:r>
        <w:r w:rsidRPr="00E312F8">
          <w:rPr>
            <w:rFonts w:ascii="Arial" w:hAnsi="Arial" w:cs="Arial"/>
            <w:noProof/>
            <w:webHidden/>
            <w:color w:val="000000" w:themeColor="text1"/>
            <w:sz w:val="22"/>
            <w:szCs w:val="22"/>
          </w:rPr>
          <w:t>9</w:t>
        </w:r>
        <w:r w:rsidRPr="00E312F8">
          <w:rPr>
            <w:rFonts w:ascii="Arial" w:hAnsi="Arial" w:cs="Arial"/>
            <w:noProof/>
            <w:webHidden/>
            <w:color w:val="000000" w:themeColor="text1"/>
            <w:sz w:val="22"/>
            <w:szCs w:val="22"/>
          </w:rPr>
          <w:fldChar w:fldCharType="end"/>
        </w:r>
      </w:hyperlink>
    </w:p>
    <w:p w14:paraId="63C1A2FA" w14:textId="24EEEF3F" w:rsidR="00802FC5" w:rsidRPr="00E312F8" w:rsidRDefault="00802FC5"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4" w:history="1">
        <w:r w:rsidRPr="00E312F8">
          <w:rPr>
            <w:rStyle w:val="Hyperlink"/>
            <w:rFonts w:ascii="Arial" w:hAnsi="Arial" w:cs="Arial"/>
            <w:noProof/>
            <w:color w:val="000000" w:themeColor="text1"/>
            <w:sz w:val="22"/>
            <w:szCs w:val="22"/>
          </w:rPr>
          <w:t>Figure 7. Source: The 4Ps of marketing by Bhatt and Emdad (2001)</w:t>
        </w:r>
        <w:r w:rsidRPr="00E312F8">
          <w:rPr>
            <w:rFonts w:ascii="Arial" w:hAnsi="Arial" w:cs="Arial"/>
            <w:noProof/>
            <w:webHidden/>
            <w:color w:val="000000" w:themeColor="text1"/>
            <w:sz w:val="22"/>
            <w:szCs w:val="22"/>
          </w:rPr>
          <w:tab/>
        </w:r>
        <w:r w:rsidRPr="00E312F8">
          <w:rPr>
            <w:rFonts w:ascii="Arial" w:hAnsi="Arial" w:cs="Arial"/>
            <w:noProof/>
            <w:webHidden/>
            <w:color w:val="000000" w:themeColor="text1"/>
            <w:sz w:val="22"/>
            <w:szCs w:val="22"/>
          </w:rPr>
          <w:fldChar w:fldCharType="begin"/>
        </w:r>
        <w:r w:rsidRPr="00E312F8">
          <w:rPr>
            <w:rFonts w:ascii="Arial" w:hAnsi="Arial" w:cs="Arial"/>
            <w:noProof/>
            <w:webHidden/>
            <w:color w:val="000000" w:themeColor="text1"/>
            <w:sz w:val="22"/>
            <w:szCs w:val="22"/>
          </w:rPr>
          <w:instrText xml:space="preserve"> PAGEREF _Toc139786844 \h </w:instrText>
        </w:r>
        <w:r w:rsidRPr="00E312F8">
          <w:rPr>
            <w:rFonts w:ascii="Arial" w:hAnsi="Arial" w:cs="Arial"/>
            <w:noProof/>
            <w:webHidden/>
            <w:color w:val="000000" w:themeColor="text1"/>
            <w:sz w:val="22"/>
            <w:szCs w:val="22"/>
          </w:rPr>
        </w:r>
        <w:r w:rsidRPr="00E312F8">
          <w:rPr>
            <w:rFonts w:ascii="Arial" w:hAnsi="Arial" w:cs="Arial"/>
            <w:noProof/>
            <w:webHidden/>
            <w:color w:val="000000" w:themeColor="text1"/>
            <w:sz w:val="22"/>
            <w:szCs w:val="22"/>
          </w:rPr>
          <w:fldChar w:fldCharType="separate"/>
        </w:r>
        <w:r w:rsidRPr="00E312F8">
          <w:rPr>
            <w:rFonts w:ascii="Arial" w:hAnsi="Arial" w:cs="Arial"/>
            <w:noProof/>
            <w:webHidden/>
            <w:color w:val="000000" w:themeColor="text1"/>
            <w:sz w:val="22"/>
            <w:szCs w:val="22"/>
          </w:rPr>
          <w:t>11</w:t>
        </w:r>
        <w:r w:rsidRPr="00E312F8">
          <w:rPr>
            <w:rFonts w:ascii="Arial" w:hAnsi="Arial" w:cs="Arial"/>
            <w:noProof/>
            <w:webHidden/>
            <w:color w:val="000000" w:themeColor="text1"/>
            <w:sz w:val="22"/>
            <w:szCs w:val="22"/>
          </w:rPr>
          <w:fldChar w:fldCharType="end"/>
        </w:r>
      </w:hyperlink>
    </w:p>
    <w:p w14:paraId="16963AB2" w14:textId="5E9E9150" w:rsidR="00802FC5" w:rsidRPr="00E312F8" w:rsidRDefault="00802FC5"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5" w:history="1">
        <w:r w:rsidRPr="00E312F8">
          <w:rPr>
            <w:rStyle w:val="Hyperlink"/>
            <w:rFonts w:ascii="Arial" w:hAnsi="Arial" w:cs="Arial"/>
            <w:noProof/>
            <w:color w:val="000000" w:themeColor="text1"/>
            <w:sz w:val="22"/>
            <w:szCs w:val="22"/>
          </w:rPr>
          <w:t>Figure 8. Website page (Looka, 2023).</w:t>
        </w:r>
        <w:r w:rsidRPr="00E312F8">
          <w:rPr>
            <w:rFonts w:ascii="Arial" w:hAnsi="Arial" w:cs="Arial"/>
            <w:noProof/>
            <w:webHidden/>
            <w:color w:val="000000" w:themeColor="text1"/>
            <w:sz w:val="22"/>
            <w:szCs w:val="22"/>
          </w:rPr>
          <w:tab/>
        </w:r>
        <w:r w:rsidRPr="00E312F8">
          <w:rPr>
            <w:rFonts w:ascii="Arial" w:hAnsi="Arial" w:cs="Arial"/>
            <w:noProof/>
            <w:webHidden/>
            <w:color w:val="000000" w:themeColor="text1"/>
            <w:sz w:val="22"/>
            <w:szCs w:val="22"/>
          </w:rPr>
          <w:fldChar w:fldCharType="begin"/>
        </w:r>
        <w:r w:rsidRPr="00E312F8">
          <w:rPr>
            <w:rFonts w:ascii="Arial" w:hAnsi="Arial" w:cs="Arial"/>
            <w:noProof/>
            <w:webHidden/>
            <w:color w:val="000000" w:themeColor="text1"/>
            <w:sz w:val="22"/>
            <w:szCs w:val="22"/>
          </w:rPr>
          <w:instrText xml:space="preserve"> PAGEREF _Toc139786845 \h </w:instrText>
        </w:r>
        <w:r w:rsidRPr="00E312F8">
          <w:rPr>
            <w:rFonts w:ascii="Arial" w:hAnsi="Arial" w:cs="Arial"/>
            <w:noProof/>
            <w:webHidden/>
            <w:color w:val="000000" w:themeColor="text1"/>
            <w:sz w:val="22"/>
            <w:szCs w:val="22"/>
          </w:rPr>
        </w:r>
        <w:r w:rsidRPr="00E312F8">
          <w:rPr>
            <w:rFonts w:ascii="Arial" w:hAnsi="Arial" w:cs="Arial"/>
            <w:noProof/>
            <w:webHidden/>
            <w:color w:val="000000" w:themeColor="text1"/>
            <w:sz w:val="22"/>
            <w:szCs w:val="22"/>
          </w:rPr>
          <w:fldChar w:fldCharType="separate"/>
        </w:r>
        <w:r w:rsidRPr="00E312F8">
          <w:rPr>
            <w:rFonts w:ascii="Arial" w:hAnsi="Arial" w:cs="Arial"/>
            <w:noProof/>
            <w:webHidden/>
            <w:color w:val="000000" w:themeColor="text1"/>
            <w:sz w:val="22"/>
            <w:szCs w:val="22"/>
          </w:rPr>
          <w:t>12</w:t>
        </w:r>
        <w:r w:rsidRPr="00E312F8">
          <w:rPr>
            <w:rFonts w:ascii="Arial" w:hAnsi="Arial" w:cs="Arial"/>
            <w:noProof/>
            <w:webHidden/>
            <w:color w:val="000000" w:themeColor="text1"/>
            <w:sz w:val="22"/>
            <w:szCs w:val="22"/>
          </w:rPr>
          <w:fldChar w:fldCharType="end"/>
        </w:r>
      </w:hyperlink>
    </w:p>
    <w:p w14:paraId="1C568B65" w14:textId="4A2EA5D9" w:rsidR="00802FC5" w:rsidRPr="00E312F8" w:rsidRDefault="00802FC5"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6" w:history="1">
        <w:r w:rsidRPr="00E312F8">
          <w:rPr>
            <w:rStyle w:val="Hyperlink"/>
            <w:rFonts w:ascii="Arial" w:hAnsi="Arial" w:cs="Arial"/>
            <w:noProof/>
            <w:color w:val="000000" w:themeColor="text1"/>
            <w:sz w:val="22"/>
            <w:szCs w:val="22"/>
          </w:rPr>
          <w:t>Figure 9. Sources: Website page (Looka, 2023).</w:t>
        </w:r>
        <w:r w:rsidRPr="00E312F8">
          <w:rPr>
            <w:rFonts w:ascii="Arial" w:hAnsi="Arial" w:cs="Arial"/>
            <w:noProof/>
            <w:webHidden/>
            <w:color w:val="000000" w:themeColor="text1"/>
            <w:sz w:val="22"/>
            <w:szCs w:val="22"/>
          </w:rPr>
          <w:tab/>
        </w:r>
        <w:r w:rsidRPr="00E312F8">
          <w:rPr>
            <w:rFonts w:ascii="Arial" w:hAnsi="Arial" w:cs="Arial"/>
            <w:noProof/>
            <w:webHidden/>
            <w:color w:val="000000" w:themeColor="text1"/>
            <w:sz w:val="22"/>
            <w:szCs w:val="22"/>
          </w:rPr>
          <w:fldChar w:fldCharType="begin"/>
        </w:r>
        <w:r w:rsidRPr="00E312F8">
          <w:rPr>
            <w:rFonts w:ascii="Arial" w:hAnsi="Arial" w:cs="Arial"/>
            <w:noProof/>
            <w:webHidden/>
            <w:color w:val="000000" w:themeColor="text1"/>
            <w:sz w:val="22"/>
            <w:szCs w:val="22"/>
          </w:rPr>
          <w:instrText xml:space="preserve"> PAGEREF _Toc139786846 \h </w:instrText>
        </w:r>
        <w:r w:rsidRPr="00E312F8">
          <w:rPr>
            <w:rFonts w:ascii="Arial" w:hAnsi="Arial" w:cs="Arial"/>
            <w:noProof/>
            <w:webHidden/>
            <w:color w:val="000000" w:themeColor="text1"/>
            <w:sz w:val="22"/>
            <w:szCs w:val="22"/>
          </w:rPr>
        </w:r>
        <w:r w:rsidRPr="00E312F8">
          <w:rPr>
            <w:rFonts w:ascii="Arial" w:hAnsi="Arial" w:cs="Arial"/>
            <w:noProof/>
            <w:webHidden/>
            <w:color w:val="000000" w:themeColor="text1"/>
            <w:sz w:val="22"/>
            <w:szCs w:val="22"/>
          </w:rPr>
          <w:fldChar w:fldCharType="separate"/>
        </w:r>
        <w:r w:rsidRPr="00E312F8">
          <w:rPr>
            <w:rFonts w:ascii="Arial" w:hAnsi="Arial" w:cs="Arial"/>
            <w:noProof/>
            <w:webHidden/>
            <w:color w:val="000000" w:themeColor="text1"/>
            <w:sz w:val="22"/>
            <w:szCs w:val="22"/>
          </w:rPr>
          <w:t>12</w:t>
        </w:r>
        <w:r w:rsidRPr="00E312F8">
          <w:rPr>
            <w:rFonts w:ascii="Arial" w:hAnsi="Arial" w:cs="Arial"/>
            <w:noProof/>
            <w:webHidden/>
            <w:color w:val="000000" w:themeColor="text1"/>
            <w:sz w:val="22"/>
            <w:szCs w:val="22"/>
          </w:rPr>
          <w:fldChar w:fldCharType="end"/>
        </w:r>
      </w:hyperlink>
    </w:p>
    <w:p w14:paraId="4EA0EF26" w14:textId="3F2E552B" w:rsidR="00802FC5" w:rsidRPr="00E312F8" w:rsidRDefault="00802FC5" w:rsidP="003D7944">
      <w:pPr>
        <w:spacing w:line="360" w:lineRule="auto"/>
        <w:jc w:val="both"/>
        <w:rPr>
          <w:rFonts w:ascii="Arial" w:hAnsi="Arial" w:cs="Arial"/>
          <w:noProof/>
          <w:color w:val="000000" w:themeColor="text1"/>
          <w:sz w:val="22"/>
          <w:szCs w:val="22"/>
        </w:rPr>
      </w:pPr>
      <w:r w:rsidRPr="00E312F8">
        <w:rPr>
          <w:rFonts w:ascii="Arial" w:hAnsi="Arial" w:cs="Arial"/>
          <w:smallCaps/>
          <w:color w:val="000000" w:themeColor="text1"/>
          <w:sz w:val="22"/>
          <w:szCs w:val="22"/>
        </w:rPr>
        <w:fldChar w:fldCharType="end"/>
      </w:r>
      <w:r w:rsidRPr="00E312F8">
        <w:rPr>
          <w:rFonts w:ascii="Arial" w:hAnsi="Arial" w:cs="Arial"/>
          <w:color w:val="000000" w:themeColor="text1"/>
          <w:sz w:val="22"/>
          <w:szCs w:val="22"/>
        </w:rPr>
        <w:fldChar w:fldCharType="begin"/>
      </w:r>
      <w:r w:rsidRPr="00E312F8">
        <w:rPr>
          <w:rFonts w:ascii="Arial" w:hAnsi="Arial" w:cs="Arial"/>
          <w:color w:val="000000" w:themeColor="text1"/>
          <w:sz w:val="22"/>
          <w:szCs w:val="22"/>
        </w:rPr>
        <w:instrText xml:space="preserve"> TOC \h \z \c "Table" </w:instrText>
      </w:r>
      <w:r w:rsidRPr="00E312F8">
        <w:rPr>
          <w:rFonts w:ascii="Arial" w:hAnsi="Arial" w:cs="Arial"/>
          <w:color w:val="000000" w:themeColor="text1"/>
          <w:sz w:val="22"/>
          <w:szCs w:val="22"/>
        </w:rPr>
        <w:fldChar w:fldCharType="separate"/>
      </w:r>
    </w:p>
    <w:p w14:paraId="0F0368C3" w14:textId="39BF170D" w:rsidR="00802FC5" w:rsidRPr="00E312F8" w:rsidRDefault="00802FC5"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08" w:history="1">
        <w:r w:rsidRPr="00E312F8">
          <w:rPr>
            <w:rStyle w:val="Hyperlink"/>
            <w:rFonts w:ascii="Arial" w:hAnsi="Arial" w:cs="Arial"/>
            <w:noProof/>
            <w:color w:val="000000" w:themeColor="text1"/>
            <w:sz w:val="22"/>
            <w:szCs w:val="22"/>
          </w:rPr>
          <w:t>Table 1.  Source: Forecast Cost by Checkatrade (2023)</w:t>
        </w:r>
        <w:r w:rsidRPr="00E312F8">
          <w:rPr>
            <w:rFonts w:ascii="Arial" w:hAnsi="Arial" w:cs="Arial"/>
            <w:noProof/>
            <w:webHidden/>
            <w:color w:val="000000" w:themeColor="text1"/>
            <w:sz w:val="22"/>
            <w:szCs w:val="22"/>
          </w:rPr>
          <w:tab/>
        </w:r>
        <w:r w:rsidRPr="00E312F8">
          <w:rPr>
            <w:rFonts w:ascii="Arial" w:hAnsi="Arial" w:cs="Arial"/>
            <w:noProof/>
            <w:webHidden/>
            <w:color w:val="000000" w:themeColor="text1"/>
            <w:sz w:val="22"/>
            <w:szCs w:val="22"/>
          </w:rPr>
          <w:fldChar w:fldCharType="begin"/>
        </w:r>
        <w:r w:rsidRPr="00E312F8">
          <w:rPr>
            <w:rFonts w:ascii="Arial" w:hAnsi="Arial" w:cs="Arial"/>
            <w:noProof/>
            <w:webHidden/>
            <w:color w:val="000000" w:themeColor="text1"/>
            <w:sz w:val="22"/>
            <w:szCs w:val="22"/>
          </w:rPr>
          <w:instrText xml:space="preserve"> PAGEREF _Toc139786808 \h </w:instrText>
        </w:r>
        <w:r w:rsidRPr="00E312F8">
          <w:rPr>
            <w:rFonts w:ascii="Arial" w:hAnsi="Arial" w:cs="Arial"/>
            <w:noProof/>
            <w:webHidden/>
            <w:color w:val="000000" w:themeColor="text1"/>
            <w:sz w:val="22"/>
            <w:szCs w:val="22"/>
          </w:rPr>
        </w:r>
        <w:r w:rsidRPr="00E312F8">
          <w:rPr>
            <w:rFonts w:ascii="Arial" w:hAnsi="Arial" w:cs="Arial"/>
            <w:noProof/>
            <w:webHidden/>
            <w:color w:val="000000" w:themeColor="text1"/>
            <w:sz w:val="22"/>
            <w:szCs w:val="22"/>
          </w:rPr>
          <w:fldChar w:fldCharType="separate"/>
        </w:r>
        <w:r w:rsidRPr="00E312F8">
          <w:rPr>
            <w:rFonts w:ascii="Arial" w:hAnsi="Arial" w:cs="Arial"/>
            <w:noProof/>
            <w:webHidden/>
            <w:color w:val="000000" w:themeColor="text1"/>
            <w:sz w:val="22"/>
            <w:szCs w:val="22"/>
          </w:rPr>
          <w:t>8</w:t>
        </w:r>
        <w:r w:rsidRPr="00E312F8">
          <w:rPr>
            <w:rFonts w:ascii="Arial" w:hAnsi="Arial" w:cs="Arial"/>
            <w:noProof/>
            <w:webHidden/>
            <w:color w:val="000000" w:themeColor="text1"/>
            <w:sz w:val="22"/>
            <w:szCs w:val="22"/>
          </w:rPr>
          <w:fldChar w:fldCharType="end"/>
        </w:r>
      </w:hyperlink>
    </w:p>
    <w:p w14:paraId="474F3806" w14:textId="0E863B63" w:rsidR="00FD628A" w:rsidRPr="00802FC5" w:rsidRDefault="00802FC5" w:rsidP="003D7944">
      <w:pPr>
        <w:spacing w:line="360" w:lineRule="auto"/>
        <w:jc w:val="both"/>
        <w:rPr>
          <w:rFonts w:ascii="Arial" w:eastAsiaTheme="majorEastAsia" w:hAnsi="Arial" w:cs="Arial"/>
          <w:color w:val="2F5496" w:themeColor="accent1" w:themeShade="BF"/>
          <w:sz w:val="22"/>
          <w:szCs w:val="22"/>
        </w:rPr>
      </w:pPr>
      <w:r w:rsidRPr="00E312F8">
        <w:rPr>
          <w:rFonts w:ascii="Arial" w:hAnsi="Arial" w:cs="Arial"/>
          <w:color w:val="000000" w:themeColor="text1"/>
          <w:sz w:val="22"/>
          <w:szCs w:val="22"/>
        </w:rPr>
        <w:fldChar w:fldCharType="end"/>
      </w:r>
      <w:r w:rsidR="00FD628A" w:rsidRPr="00802FC5">
        <w:rPr>
          <w:rFonts w:ascii="Arial" w:hAnsi="Arial" w:cs="Arial"/>
          <w:sz w:val="22"/>
          <w:szCs w:val="22"/>
        </w:rPr>
        <w:br w:type="page"/>
      </w:r>
    </w:p>
    <w:p w14:paraId="609305AF" w14:textId="0F3B53DD" w:rsidR="00AB1F74" w:rsidRDefault="00AB1F74" w:rsidP="006941CD">
      <w:pPr>
        <w:pStyle w:val="Heading1"/>
        <w:spacing w:line="360" w:lineRule="auto"/>
        <w:rPr>
          <w:rFonts w:ascii="Arial" w:hAnsi="Arial" w:cs="Arial"/>
        </w:rPr>
      </w:pPr>
      <w:bookmarkStart w:id="3" w:name="_Toc139786746"/>
      <w:bookmarkEnd w:id="0"/>
      <w:bookmarkEnd w:id="1"/>
      <w:bookmarkEnd w:id="2"/>
      <w:r w:rsidRPr="00AB1F74">
        <w:rPr>
          <w:rFonts w:ascii="Arial" w:hAnsi="Arial" w:cs="Arial"/>
        </w:rPr>
        <w:lastRenderedPageBreak/>
        <w:t>Introduction</w:t>
      </w:r>
      <w:bookmarkEnd w:id="3"/>
    </w:p>
    <w:p w14:paraId="05073888" w14:textId="77777777" w:rsidR="00D64AA6" w:rsidRDefault="001F3578" w:rsidP="00AD3D56">
      <w:pPr>
        <w:pStyle w:val="NoSpacing"/>
        <w:spacing w:line="360" w:lineRule="auto"/>
        <w:jc w:val="both"/>
      </w:pPr>
      <w:r w:rsidRPr="00AD3D56">
        <w:t>In my research project, I am emphasi</w:t>
      </w:r>
      <w:r w:rsidR="003052D2">
        <w:t>s</w:t>
      </w:r>
      <w:r w:rsidRPr="00AD3D56">
        <w:t>ing the importance of strategic innovation in businesses like mine. I understand the significance of meeting evolving customer needs and driving overall firm performance. That's why my primary goal is to develop an innovative service called Tech-Connect</w:t>
      </w:r>
      <w:r w:rsidR="003052D2">
        <w:t xml:space="preserve"> </w:t>
      </w:r>
      <w:r w:rsidRPr="00AD3D56">
        <w:t xml:space="preserve">that offers remote tech support and assistance directly to our customers. To ensure a seamless user experience and effective customer engagement, I am tailoring our eCommerce website. </w:t>
      </w:r>
    </w:p>
    <w:p w14:paraId="71BB0F48" w14:textId="159B61E5" w:rsidR="001F3578" w:rsidRPr="00AD3D56" w:rsidRDefault="00D64AA6" w:rsidP="00AD3D56">
      <w:pPr>
        <w:pStyle w:val="NoSpacing"/>
        <w:spacing w:line="360" w:lineRule="auto"/>
        <w:jc w:val="both"/>
      </w:pPr>
      <w:r>
        <w:t>I</w:t>
      </w:r>
      <w:r w:rsidR="001F3578" w:rsidRPr="00AD3D56">
        <w:t xml:space="preserve"> will have </w:t>
      </w:r>
      <w:r w:rsidR="003052D2" w:rsidRPr="00AD3D56">
        <w:t>a user</w:t>
      </w:r>
      <w:r w:rsidR="003052D2">
        <w:t xml:space="preserve">’s </w:t>
      </w:r>
      <w:r w:rsidR="001F3578" w:rsidRPr="00AD3D56">
        <w:t>friendly interface, intuitive navigation, and an appealing design. Key features will include secure payment processing, real</w:t>
      </w:r>
      <w:r w:rsidR="003052D2">
        <w:t xml:space="preserve"> </w:t>
      </w:r>
      <w:r w:rsidR="001F3578" w:rsidRPr="00AD3D56">
        <w:t>time chat support, and a knowledge base section with troubleshooting guides and frequently asked questions.</w:t>
      </w:r>
    </w:p>
    <w:p w14:paraId="30462AED" w14:textId="77777777" w:rsidR="001F3578" w:rsidRPr="00AD3D56" w:rsidRDefault="001F3578" w:rsidP="00AD3D56">
      <w:pPr>
        <w:pStyle w:val="NoSpacing"/>
        <w:spacing w:line="360" w:lineRule="auto"/>
        <w:jc w:val="both"/>
      </w:pPr>
      <w:r w:rsidRPr="00AD3D56">
        <w:t>To set Tech-Connect apart from our competitors, I am making sure that our website is fully mobile-responsive. This way, our users can access our services seamlessly from their mobile devices. By offering Tech-Connect through our eCommerce website, I aim to address the growing demand for reliable and efficient tech support. I believe this will help us establish a strong presence in the market and cater to the ever-evolving needs of our valued customers.</w:t>
      </w:r>
    </w:p>
    <w:p w14:paraId="7936186F" w14:textId="77777777" w:rsidR="001F3578" w:rsidRPr="001F3578" w:rsidRDefault="001F3578" w:rsidP="001F3578">
      <w:pPr>
        <w:spacing w:line="360" w:lineRule="auto"/>
      </w:pPr>
    </w:p>
    <w:p w14:paraId="1F35BDFB" w14:textId="5F63B8AD" w:rsidR="00CF4D00" w:rsidRDefault="00BB1BD7" w:rsidP="00BE7095">
      <w:pPr>
        <w:pStyle w:val="NormalWeb"/>
        <w:spacing w:before="300" w:beforeAutospacing="0" w:after="300" w:afterAutospacing="0" w:line="360" w:lineRule="auto"/>
        <w:ind w:left="720"/>
        <w:jc w:val="both"/>
        <w:rPr>
          <w:rFonts w:ascii="Arial" w:hAnsi="Arial" w:cs="Arial"/>
          <w:color w:val="374151"/>
          <w:sz w:val="22"/>
          <w:szCs w:val="22"/>
        </w:rPr>
      </w:pPr>
      <w:r w:rsidRPr="00BB1BD7">
        <w:rPr>
          <w:rFonts w:ascii="Arial" w:hAnsi="Arial" w:cs="Arial"/>
          <w:noProof/>
          <w:color w:val="374151"/>
          <w:sz w:val="22"/>
          <w:szCs w:val="22"/>
          <w14:ligatures w14:val="standardContextual"/>
        </w:rPr>
        <w:drawing>
          <wp:inline distT="0" distB="0" distL="0" distR="0" wp14:anchorId="0C44C7A0" wp14:editId="25930380">
            <wp:extent cx="4602736" cy="2724612"/>
            <wp:effectExtent l="0" t="0" r="0" b="6350"/>
            <wp:docPr id="8202398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39859" name="Picture 1" descr="A screenshot of a computer&#10;&#10;Description automatically generated"/>
                    <pic:cNvPicPr/>
                  </pic:nvPicPr>
                  <pic:blipFill rotWithShape="1">
                    <a:blip r:embed="rId8">
                      <a:extLst>
                        <a:ext uri="{28A0092B-C50C-407E-A947-70E740481C1C}">
                          <a14:useLocalDpi xmlns:a14="http://schemas.microsoft.com/office/drawing/2010/main"/>
                        </a:ext>
                      </a:extLst>
                    </a:blip>
                    <a:srcRect l="4654" t="5450" r="5405" b="10350"/>
                    <a:stretch/>
                  </pic:blipFill>
                  <pic:spPr bwMode="auto">
                    <a:xfrm>
                      <a:off x="0" y="0"/>
                      <a:ext cx="4669526" cy="2764149"/>
                    </a:xfrm>
                    <a:prstGeom prst="rect">
                      <a:avLst/>
                    </a:prstGeom>
                    <a:ln>
                      <a:noFill/>
                    </a:ln>
                    <a:extLst>
                      <a:ext uri="{53640926-AAD7-44D8-BBD7-CCE9431645EC}">
                        <a14:shadowObscured xmlns:a14="http://schemas.microsoft.com/office/drawing/2010/main"/>
                      </a:ext>
                    </a:extLst>
                  </pic:spPr>
                </pic:pic>
              </a:graphicData>
            </a:graphic>
          </wp:inline>
        </w:drawing>
      </w:r>
    </w:p>
    <w:p w14:paraId="7D055F5B" w14:textId="79A9BD91" w:rsidR="003D23BD" w:rsidRPr="00FE4ECB" w:rsidRDefault="00E84790" w:rsidP="00FE4ECB">
      <w:pPr>
        <w:pStyle w:val="Caption"/>
        <w:spacing w:line="360" w:lineRule="auto"/>
        <w:ind w:left="720"/>
      </w:pPr>
      <w:bookmarkStart w:id="4" w:name="_Toc138149901"/>
      <w:bookmarkStart w:id="5" w:name="_Toc138150028"/>
      <w:bookmarkStart w:id="6" w:name="_Toc139786838"/>
      <w:r w:rsidRPr="00BE7095">
        <w:t xml:space="preserve">Figure </w:t>
      </w:r>
      <w:r>
        <w:fldChar w:fldCharType="begin"/>
      </w:r>
      <w:r>
        <w:instrText xml:space="preserve"> SEQ Figure \* ARABIC </w:instrText>
      </w:r>
      <w:r>
        <w:fldChar w:fldCharType="separate"/>
      </w:r>
      <w:r w:rsidR="003052D2">
        <w:rPr>
          <w:noProof/>
        </w:rPr>
        <w:t>1</w:t>
      </w:r>
      <w:r>
        <w:rPr>
          <w:noProof/>
        </w:rPr>
        <w:fldChar w:fldCharType="end"/>
      </w:r>
      <w:r w:rsidRPr="00BE7095">
        <w:t>.</w:t>
      </w:r>
      <w:r w:rsidR="00BE7095" w:rsidRPr="00BE7095">
        <w:t xml:space="preserve"> Sources: Website page </w:t>
      </w:r>
      <w:sdt>
        <w:sdtPr>
          <w:id w:val="-1849934173"/>
          <w:citation/>
        </w:sdtPr>
        <w:sdtContent>
          <w:r w:rsidR="00BE7095" w:rsidRPr="00BE7095">
            <w:fldChar w:fldCharType="begin"/>
          </w:r>
          <w:r w:rsidR="00BE7095" w:rsidRPr="00BE7095">
            <w:instrText xml:space="preserve">CITATION Loo23 \l 2057 </w:instrText>
          </w:r>
          <w:r w:rsidR="00BE7095" w:rsidRPr="00BE7095">
            <w:fldChar w:fldCharType="separate"/>
          </w:r>
          <w:r w:rsidR="00BE7095" w:rsidRPr="00BE7095">
            <w:t>(Looka, 2023)</w:t>
          </w:r>
          <w:r w:rsidR="00BE7095" w:rsidRPr="00BE7095">
            <w:fldChar w:fldCharType="end"/>
          </w:r>
        </w:sdtContent>
      </w:sdt>
      <w:r w:rsidR="00BE7095" w:rsidRPr="00BE7095">
        <w:t>.</w:t>
      </w:r>
      <w:bookmarkEnd w:id="6"/>
      <w:r w:rsidRPr="00FC6891">
        <w:rPr>
          <w:color w:val="000000" w:themeColor="text1"/>
        </w:rPr>
        <w:t xml:space="preserve"> </w:t>
      </w:r>
      <w:bookmarkEnd w:id="4"/>
      <w:bookmarkEnd w:id="5"/>
    </w:p>
    <w:p w14:paraId="776A14C7" w14:textId="0C486EBC" w:rsidR="00050FC9" w:rsidRDefault="00050FC9" w:rsidP="00AB1F74">
      <w:pPr>
        <w:pStyle w:val="Heading1"/>
        <w:numPr>
          <w:ilvl w:val="0"/>
          <w:numId w:val="181"/>
        </w:numPr>
        <w:spacing w:line="360" w:lineRule="auto"/>
        <w:rPr>
          <w:rFonts w:ascii="Arial" w:hAnsi="Arial" w:cs="Arial"/>
        </w:rPr>
      </w:pPr>
      <w:bookmarkStart w:id="7" w:name="_Toc138250359"/>
      <w:bookmarkStart w:id="8" w:name="_Toc138729061"/>
      <w:bookmarkStart w:id="9" w:name="_Toc137913220"/>
      <w:bookmarkStart w:id="10" w:name="_Toc139786747"/>
      <w:r w:rsidRPr="00050FC9">
        <w:rPr>
          <w:rFonts w:ascii="Arial" w:hAnsi="Arial" w:cs="Arial"/>
        </w:rPr>
        <w:t>Innovative Service/Product Idea</w:t>
      </w:r>
      <w:bookmarkEnd w:id="7"/>
      <w:bookmarkEnd w:id="8"/>
      <w:bookmarkEnd w:id="10"/>
    </w:p>
    <w:p w14:paraId="5AF5020E" w14:textId="77777777" w:rsidR="00163224" w:rsidRPr="00163224" w:rsidRDefault="00163224" w:rsidP="00163224"/>
    <w:p w14:paraId="37EEBEAD" w14:textId="14D2F19E" w:rsidR="00163224" w:rsidRDefault="00163224" w:rsidP="00163224">
      <w:pPr>
        <w:pStyle w:val="NoSpacing"/>
        <w:spacing w:line="360" w:lineRule="auto"/>
        <w:jc w:val="both"/>
      </w:pPr>
      <w:r>
        <w:t>In my project, I have developed a simplified model of</w:t>
      </w:r>
      <w:r w:rsidR="001A0E48">
        <w:t xml:space="preserve"> Harris (1998)</w:t>
      </w:r>
      <w:r>
        <w:t xml:space="preserve"> the innovation process to guide the development and implementation of Tech</w:t>
      </w:r>
      <w:r w:rsidR="00A76B04">
        <w:t>-</w:t>
      </w:r>
      <w:r>
        <w:t>Connect, my innovative service plan</w:t>
      </w:r>
      <w:r w:rsidR="00FE4ECB">
        <w:t>. A</w:t>
      </w:r>
      <w:r w:rsidR="00FE4ECB">
        <w:t xml:space="preserve"> key attribute of entrepreneurship is innovation, according to Drucker (1985).</w:t>
      </w:r>
    </w:p>
    <w:p w14:paraId="041BF77F" w14:textId="77777777" w:rsidR="00020A80" w:rsidRDefault="00020A80" w:rsidP="00163224">
      <w:pPr>
        <w:pStyle w:val="NoSpacing"/>
        <w:spacing w:line="360" w:lineRule="auto"/>
        <w:jc w:val="both"/>
      </w:pPr>
    </w:p>
    <w:p w14:paraId="7C15068A" w14:textId="77777777" w:rsidR="00407F3B" w:rsidRDefault="00407F3B" w:rsidP="00163224">
      <w:pPr>
        <w:pStyle w:val="NoSpacing"/>
        <w:spacing w:line="360" w:lineRule="auto"/>
        <w:jc w:val="both"/>
      </w:pPr>
    </w:p>
    <w:p w14:paraId="21598C68" w14:textId="77777777" w:rsidR="00407F3B" w:rsidRPr="00407F3B" w:rsidRDefault="00163224" w:rsidP="00407F3B">
      <w:pPr>
        <w:pStyle w:val="NoSpacing"/>
        <w:spacing w:line="360" w:lineRule="auto"/>
        <w:jc w:val="center"/>
        <w:rPr>
          <w:b/>
          <w:bCs/>
        </w:rPr>
      </w:pPr>
      <w:r w:rsidRPr="00407F3B">
        <w:rPr>
          <w:b/>
          <w:bCs/>
        </w:rPr>
        <w:t>Idea Generation</w:t>
      </w:r>
    </w:p>
    <w:p w14:paraId="5D15C4BE" w14:textId="43D11311" w:rsidR="00163224" w:rsidRDefault="00163224" w:rsidP="00163224">
      <w:pPr>
        <w:pStyle w:val="NoSpacing"/>
        <w:spacing w:line="360" w:lineRule="auto"/>
        <w:jc w:val="both"/>
      </w:pPr>
      <w:r>
        <w:t>The first step in the innovation process is generating ideas.</w:t>
      </w:r>
      <w:r w:rsidR="00167D18" w:rsidRPr="00167D18">
        <w:t xml:space="preserve"> </w:t>
      </w:r>
      <w:r w:rsidR="00167D18">
        <w:t xml:space="preserve">The creative process according to </w:t>
      </w:r>
      <w:r w:rsidR="00020A80">
        <w:rPr>
          <w:color w:val="222222"/>
          <w:sz w:val="20"/>
          <w:szCs w:val="20"/>
          <w:shd w:val="clear" w:color="auto" w:fill="FFFFFF"/>
        </w:rPr>
        <w:t>Levinson</w:t>
      </w:r>
      <w:r w:rsidR="00167D18">
        <w:t xml:space="preserve"> (1997)</w:t>
      </w:r>
      <w:r w:rsidR="00167D18">
        <w:t>.</w:t>
      </w:r>
      <w:r>
        <w:t xml:space="preserve"> I have actively sought out opportunities and identified the emerging customer need for reliable and efficient tech support services. This need has served as the foundation for developing the concept of Tech</w:t>
      </w:r>
      <w:r w:rsidR="00A76B04">
        <w:t>-</w:t>
      </w:r>
      <w:r>
        <w:t>Connect.</w:t>
      </w:r>
    </w:p>
    <w:p w14:paraId="48AD7F27" w14:textId="77777777" w:rsidR="000D0A17" w:rsidRDefault="000D0A17" w:rsidP="00163224">
      <w:pPr>
        <w:pStyle w:val="NoSpacing"/>
        <w:spacing w:line="360" w:lineRule="auto"/>
        <w:jc w:val="both"/>
      </w:pPr>
    </w:p>
    <w:p w14:paraId="50A0A9A6" w14:textId="73BD8DE4" w:rsidR="000D0A17" w:rsidRDefault="000D0A17" w:rsidP="00163224">
      <w:pPr>
        <w:pStyle w:val="NoSpacing"/>
        <w:spacing w:line="360" w:lineRule="auto"/>
        <w:jc w:val="both"/>
        <w:rPr>
          <w:color w:val="000000" w:themeColor="text1"/>
        </w:rPr>
      </w:pPr>
      <w:bookmarkStart w:id="11" w:name="_Toc139786839"/>
      <w:r w:rsidRPr="000D0A17">
        <w:rPr>
          <w:color w:val="000000" w:themeColor="text1"/>
        </w:rPr>
        <w:t xml:space="preserve">Figure </w:t>
      </w:r>
      <w:r w:rsidRPr="000D0A17">
        <w:rPr>
          <w:color w:val="000000" w:themeColor="text1"/>
        </w:rPr>
        <w:fldChar w:fldCharType="begin"/>
      </w:r>
      <w:r w:rsidRPr="000D0A17">
        <w:rPr>
          <w:color w:val="000000" w:themeColor="text1"/>
        </w:rPr>
        <w:instrText xml:space="preserve"> SEQ Figure \* ARABIC </w:instrText>
      </w:r>
      <w:r w:rsidRPr="000D0A17">
        <w:rPr>
          <w:color w:val="000000" w:themeColor="text1"/>
        </w:rPr>
        <w:fldChar w:fldCharType="separate"/>
      </w:r>
      <w:r w:rsidR="003052D2">
        <w:rPr>
          <w:noProof/>
          <w:color w:val="000000" w:themeColor="text1"/>
        </w:rPr>
        <w:t>2</w:t>
      </w:r>
      <w:r w:rsidRPr="000D0A17">
        <w:rPr>
          <w:color w:val="000000" w:themeColor="text1"/>
        </w:rPr>
        <w:fldChar w:fldCharType="end"/>
      </w:r>
      <w:r w:rsidRPr="000D0A17">
        <w:rPr>
          <w:color w:val="000000" w:themeColor="text1"/>
        </w:rPr>
        <w:t>: Innovation and entrepreneurship</w:t>
      </w:r>
      <w:bookmarkEnd w:id="11"/>
    </w:p>
    <w:p w14:paraId="55072075" w14:textId="280F48C8" w:rsidR="00204360" w:rsidRDefault="000D0A17" w:rsidP="00204360">
      <w:pPr>
        <w:pStyle w:val="NoSpacing"/>
        <w:spacing w:line="360" w:lineRule="auto"/>
        <w:jc w:val="both"/>
      </w:pPr>
      <w:r>
        <w:fldChar w:fldCharType="begin"/>
      </w:r>
      <w:r>
        <w:instrText xml:space="preserve"> INCLUDEPICTURE "https://aaimagestore.s3.amazonaws.com/july2017/0023717.002.png" \* MERGEFORMATINET </w:instrText>
      </w:r>
      <w:r>
        <w:fldChar w:fldCharType="separate"/>
      </w:r>
      <w:r>
        <w:rPr>
          <w:noProof/>
        </w:rPr>
        <w:drawing>
          <wp:inline distT="0" distB="0" distL="0" distR="0" wp14:anchorId="6D67ECA2" wp14:editId="1C4B6D90">
            <wp:extent cx="5861713" cy="1776248"/>
            <wp:effectExtent l="0" t="0" r="5715" b="1905"/>
            <wp:docPr id="1063616397" name="Picture 2"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616397" name="Picture 2" descr="A picture containing text, screenshot, diagram, font&#10;&#10;Description automatically generated"/>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5980875" cy="1812357"/>
                    </a:xfrm>
                    <a:prstGeom prst="rect">
                      <a:avLst/>
                    </a:prstGeom>
                    <a:noFill/>
                    <a:ln>
                      <a:noFill/>
                    </a:ln>
                  </pic:spPr>
                </pic:pic>
              </a:graphicData>
            </a:graphic>
          </wp:inline>
        </w:drawing>
      </w:r>
      <w:r>
        <w:fldChar w:fldCharType="end"/>
      </w:r>
    </w:p>
    <w:p w14:paraId="053FF79E" w14:textId="3D66B3DF" w:rsidR="000D0A17" w:rsidRDefault="000D0A17" w:rsidP="000D0A17">
      <w:pPr>
        <w:pStyle w:val="NoSpacing"/>
        <w:keepNext/>
        <w:spacing w:line="360" w:lineRule="auto"/>
        <w:jc w:val="both"/>
      </w:pPr>
    </w:p>
    <w:p w14:paraId="3743948C" w14:textId="105E6A33" w:rsidR="000D0A17" w:rsidRPr="003D7944" w:rsidRDefault="000D0A17" w:rsidP="003D7944">
      <w:pPr>
        <w:pStyle w:val="Caption"/>
        <w:spacing w:line="360" w:lineRule="auto"/>
        <w:jc w:val="both"/>
        <w:rPr>
          <w:color w:val="000000" w:themeColor="text1"/>
        </w:rPr>
      </w:pPr>
      <w:bookmarkStart w:id="12" w:name="_Toc139786840"/>
      <w:r w:rsidRPr="003D7944">
        <w:rPr>
          <w:color w:val="000000" w:themeColor="text1"/>
        </w:rPr>
        <w:t xml:space="preserve">Figure </w:t>
      </w:r>
      <w:r w:rsidRPr="003D7944">
        <w:rPr>
          <w:color w:val="000000" w:themeColor="text1"/>
        </w:rPr>
        <w:fldChar w:fldCharType="begin"/>
      </w:r>
      <w:r w:rsidRPr="003D7944">
        <w:rPr>
          <w:color w:val="000000" w:themeColor="text1"/>
        </w:rPr>
        <w:instrText xml:space="preserve"> SEQ Figure \* ARABIC </w:instrText>
      </w:r>
      <w:r w:rsidRPr="003D7944">
        <w:rPr>
          <w:color w:val="000000" w:themeColor="text1"/>
        </w:rPr>
        <w:fldChar w:fldCharType="separate"/>
      </w:r>
      <w:r w:rsidR="003052D2" w:rsidRPr="003D7944">
        <w:rPr>
          <w:noProof/>
          <w:color w:val="000000" w:themeColor="text1"/>
        </w:rPr>
        <w:t>3</w:t>
      </w:r>
      <w:r w:rsidRPr="003D7944">
        <w:rPr>
          <w:color w:val="000000" w:themeColor="text1"/>
        </w:rPr>
        <w:fldChar w:fldCharType="end"/>
      </w:r>
      <w:r w:rsidRPr="003D7944">
        <w:rPr>
          <w:color w:val="000000" w:themeColor="text1"/>
        </w:rPr>
        <w:t>: Source: Innovation and entrepreneurship. (Bessant, &amp; Tidd, 2015).</w:t>
      </w:r>
      <w:bookmarkEnd w:id="12"/>
      <w:r w:rsidRPr="003D7944">
        <w:rPr>
          <w:color w:val="000000" w:themeColor="text1"/>
        </w:rPr>
        <w:t xml:space="preserve"> </w:t>
      </w:r>
    </w:p>
    <w:p w14:paraId="2B0DC30C" w14:textId="0CE760B3" w:rsidR="00332742" w:rsidRPr="00332742" w:rsidRDefault="000D0A17" w:rsidP="00332742">
      <w:pPr>
        <w:pStyle w:val="NoSpacing"/>
        <w:spacing w:line="360" w:lineRule="auto"/>
        <w:jc w:val="center"/>
        <w:rPr>
          <w:b/>
          <w:bCs/>
          <w:color w:val="000000" w:themeColor="text1"/>
        </w:rPr>
      </w:pPr>
      <w:r w:rsidRPr="00332742">
        <w:rPr>
          <w:b/>
          <w:bCs/>
          <w:color w:val="000000" w:themeColor="text1"/>
        </w:rPr>
        <w:t>Entrepreneurial Goal and context</w:t>
      </w:r>
    </w:p>
    <w:p w14:paraId="66DAA2B2" w14:textId="438A5DAC" w:rsidR="000B34EF" w:rsidRDefault="000B34EF" w:rsidP="00AD3D56">
      <w:pPr>
        <w:pStyle w:val="NoSpacing"/>
        <w:spacing w:line="360" w:lineRule="auto"/>
        <w:jc w:val="both"/>
      </w:pPr>
      <w:r>
        <w:t>I was screening</w:t>
      </w:r>
      <w:r w:rsidRPr="000B34EF">
        <w:t xml:space="preserve"> and evaluating ideas is crucial for their feasibility and potential success. In implementing Tech-Connect, market demand, competition and resources were carefully considered. This process confirmed that Tech-Connect meets customer needs and is profitable and viable.</w:t>
      </w:r>
    </w:p>
    <w:p w14:paraId="113D4D15" w14:textId="7AA35401" w:rsidR="00332742" w:rsidRPr="00332742" w:rsidRDefault="000D0A17" w:rsidP="000B34EF">
      <w:pPr>
        <w:pStyle w:val="NoSpacing"/>
        <w:spacing w:line="360" w:lineRule="auto"/>
        <w:jc w:val="center"/>
        <w:rPr>
          <w:b/>
          <w:bCs/>
        </w:rPr>
      </w:pPr>
      <w:r w:rsidRPr="00332742">
        <w:rPr>
          <w:b/>
          <w:bCs/>
        </w:rPr>
        <w:t>Recognise Opportunity</w:t>
      </w:r>
    </w:p>
    <w:p w14:paraId="0DB87386" w14:textId="06995624" w:rsidR="000D0A17" w:rsidRDefault="004A055D" w:rsidP="00163224">
      <w:pPr>
        <w:pStyle w:val="NoSpacing"/>
        <w:spacing w:line="360" w:lineRule="auto"/>
        <w:jc w:val="both"/>
      </w:pPr>
      <w:r w:rsidRPr="004A055D">
        <w:t xml:space="preserve">After selecting </w:t>
      </w:r>
      <w:r>
        <w:t>the</w:t>
      </w:r>
      <w:r w:rsidRPr="004A055D">
        <w:t xml:space="preserve"> idea, </w:t>
      </w:r>
      <w:r w:rsidR="003D7944">
        <w:t>my</w:t>
      </w:r>
      <w:r w:rsidRPr="004A055D">
        <w:t xml:space="preserve"> concept of TechConnect is developed, outlining key features, benefits, and value proposition. Market research, customer insights and refinement ensure the service meets target customers' needs and preferences.</w:t>
      </w:r>
    </w:p>
    <w:p w14:paraId="7960B3F3" w14:textId="08A13007" w:rsidR="00332742" w:rsidRPr="006C19D8" w:rsidRDefault="000D0A17" w:rsidP="006C19D8">
      <w:pPr>
        <w:pStyle w:val="NoSpacing"/>
        <w:spacing w:line="360" w:lineRule="auto"/>
        <w:jc w:val="center"/>
        <w:rPr>
          <w:b/>
          <w:bCs/>
        </w:rPr>
      </w:pPr>
      <w:r w:rsidRPr="006C19D8">
        <w:rPr>
          <w:b/>
          <w:bCs/>
        </w:rPr>
        <w:t>Find Resource</w:t>
      </w:r>
    </w:p>
    <w:p w14:paraId="504D0251" w14:textId="30DAAC21" w:rsidR="00204360" w:rsidRDefault="004A055D" w:rsidP="00163224">
      <w:pPr>
        <w:pStyle w:val="NoSpacing"/>
        <w:spacing w:line="360" w:lineRule="auto"/>
        <w:jc w:val="both"/>
      </w:pPr>
      <w:r w:rsidRPr="004A055D">
        <w:t xml:space="preserve">To validate </w:t>
      </w:r>
      <w:r>
        <w:t>our</w:t>
      </w:r>
      <w:r w:rsidRPr="004A055D">
        <w:t xml:space="preserve"> concept and gather feedback, prototypes were created and tested. Feedback was sought from potential customers, ensuring service design met expectations and resolved technical issues effectively.</w:t>
      </w:r>
    </w:p>
    <w:p w14:paraId="0DEC157E" w14:textId="77777777" w:rsidR="0017035F" w:rsidRPr="0017035F" w:rsidRDefault="000D0A17" w:rsidP="0017035F">
      <w:pPr>
        <w:pStyle w:val="NoSpacing"/>
        <w:spacing w:line="360" w:lineRule="auto"/>
        <w:jc w:val="center"/>
        <w:rPr>
          <w:b/>
          <w:bCs/>
        </w:rPr>
      </w:pPr>
      <w:r w:rsidRPr="0017035F">
        <w:rPr>
          <w:b/>
          <w:bCs/>
        </w:rPr>
        <w:t>Develop</w:t>
      </w:r>
    </w:p>
    <w:p w14:paraId="6A1D0093" w14:textId="58481673" w:rsidR="00204360" w:rsidRDefault="004A055D" w:rsidP="00163224">
      <w:pPr>
        <w:pStyle w:val="NoSpacing"/>
        <w:spacing w:line="360" w:lineRule="auto"/>
        <w:jc w:val="both"/>
      </w:pPr>
      <w:r w:rsidRPr="004A055D">
        <w:t>The concept is refined and validated, enabling Tech-Connect implementation. Infrastructure development includes eCommerce website, secure payment processing, and customer support systems. Strategic partnerships with retailers and technology providers enhance reach and accessibility.</w:t>
      </w:r>
    </w:p>
    <w:p w14:paraId="2A263270" w14:textId="77777777" w:rsidR="0017035F" w:rsidRPr="0017035F" w:rsidRDefault="000D0A17" w:rsidP="0017035F">
      <w:pPr>
        <w:pStyle w:val="NoSpacing"/>
        <w:spacing w:line="360" w:lineRule="auto"/>
        <w:jc w:val="center"/>
        <w:rPr>
          <w:b/>
          <w:bCs/>
        </w:rPr>
      </w:pPr>
      <w:r w:rsidRPr="0017035F">
        <w:rPr>
          <w:b/>
          <w:bCs/>
        </w:rPr>
        <w:lastRenderedPageBreak/>
        <w:t>Create Value</w:t>
      </w:r>
    </w:p>
    <w:p w14:paraId="0D4900F2" w14:textId="2ED01377" w:rsidR="00204360" w:rsidRDefault="00B0329C" w:rsidP="00163224">
      <w:pPr>
        <w:pStyle w:val="NoSpacing"/>
        <w:spacing w:line="360" w:lineRule="auto"/>
        <w:jc w:val="both"/>
      </w:pPr>
      <w:r w:rsidRPr="00B0329C">
        <w:t>Launch Tech-Connect and monitor performance and customer feedback to assess satisfaction, identify areas for improvemen</w:t>
      </w:r>
      <w:r>
        <w:t>t</w:t>
      </w:r>
      <w:r w:rsidRPr="00B0329C">
        <w:t xml:space="preserve"> and adjust. This ensures the service remains innovative, relevant and effective in meeting customer needs.</w:t>
      </w:r>
    </w:p>
    <w:p w14:paraId="6A6E7520" w14:textId="77777777" w:rsidR="00B0329C" w:rsidRDefault="00B0329C" w:rsidP="00163224">
      <w:pPr>
        <w:pStyle w:val="NoSpacing"/>
        <w:spacing w:line="360" w:lineRule="auto"/>
        <w:jc w:val="both"/>
      </w:pPr>
    </w:p>
    <w:p w14:paraId="1D8DED5C" w14:textId="0EBCBF1F" w:rsidR="00163224" w:rsidRDefault="00163224" w:rsidP="00163224">
      <w:pPr>
        <w:pStyle w:val="NoSpacing"/>
        <w:spacing w:line="360" w:lineRule="auto"/>
        <w:jc w:val="both"/>
      </w:pPr>
      <w:r>
        <w:t>This simplified model of the innovation process has guided the development of Tech</w:t>
      </w:r>
      <w:r w:rsidR="002A31AF">
        <w:t>-</w:t>
      </w:r>
      <w:r>
        <w:t xml:space="preserve">Connect, from idea generation to implementation and continuous improvement. </w:t>
      </w:r>
      <w:r w:rsidR="00D64AA6">
        <w:t>We</w:t>
      </w:r>
      <w:r>
        <w:t xml:space="preserve"> </w:t>
      </w:r>
      <w:r w:rsidR="00167D18">
        <w:t>are following</w:t>
      </w:r>
      <w:r>
        <w:t xml:space="preserve"> this process</w:t>
      </w:r>
      <w:r w:rsidR="00843460">
        <w:t xml:space="preserve"> of </w:t>
      </w:r>
      <w:r w:rsidR="00843460">
        <w:rPr>
          <w:color w:val="222222"/>
          <w:sz w:val="20"/>
          <w:szCs w:val="20"/>
          <w:shd w:val="clear" w:color="auto" w:fill="FFFFFF"/>
        </w:rPr>
        <w:t>Tidd and Bessant (2020).</w:t>
      </w:r>
      <w:r>
        <w:t xml:space="preserve"> I am confident that I have laid a strong foundation for the success of TechConnect as an innovative service in the tech support industry.</w:t>
      </w:r>
    </w:p>
    <w:p w14:paraId="3BE9AAD1" w14:textId="77777777" w:rsidR="003422BC" w:rsidRPr="003422BC" w:rsidRDefault="003422BC" w:rsidP="003422BC"/>
    <w:p w14:paraId="68B1791B" w14:textId="6FA6D9B7" w:rsidR="00AB1F74" w:rsidRDefault="00AB1F74" w:rsidP="00AB1F74">
      <w:pPr>
        <w:pStyle w:val="NoSpacing"/>
        <w:spacing w:line="360" w:lineRule="auto"/>
        <w:jc w:val="both"/>
        <w:rPr>
          <w:color w:val="000000" w:themeColor="text1"/>
        </w:rPr>
      </w:pPr>
      <w:bookmarkStart w:id="13" w:name="_Toc138729062"/>
      <w:bookmarkEnd w:id="9"/>
      <w:r w:rsidRPr="00AB1F74">
        <w:rPr>
          <w:color w:val="000000" w:themeColor="text1"/>
        </w:rPr>
        <w:t>As the founder of Tech</w:t>
      </w:r>
      <w:r w:rsidR="002A31AF">
        <w:rPr>
          <w:color w:val="000000" w:themeColor="text1"/>
        </w:rPr>
        <w:t>-</w:t>
      </w:r>
      <w:r w:rsidRPr="00AB1F74">
        <w:rPr>
          <w:color w:val="000000" w:themeColor="text1"/>
        </w:rPr>
        <w:t>Connect, my innovative service plan revolves around providing exceptional tech support services to individuals and businesses. Tech</w:t>
      </w:r>
      <w:r w:rsidR="002A31AF">
        <w:rPr>
          <w:color w:val="000000" w:themeColor="text1"/>
        </w:rPr>
        <w:t>-</w:t>
      </w:r>
      <w:r w:rsidRPr="00AB1F74">
        <w:rPr>
          <w:color w:val="000000" w:themeColor="text1"/>
        </w:rPr>
        <w:t>Connect is an online venture dedicated to connecting customers with reliable and efficient solutions. Our approach focuses on personali</w:t>
      </w:r>
      <w:r w:rsidR="00A22970">
        <w:rPr>
          <w:color w:val="000000" w:themeColor="text1"/>
        </w:rPr>
        <w:t>s</w:t>
      </w:r>
      <w:r w:rsidRPr="00AB1F74">
        <w:rPr>
          <w:color w:val="000000" w:themeColor="text1"/>
        </w:rPr>
        <w:t>ed service and delivering timely solutions to address emerging customer needs.</w:t>
      </w:r>
    </w:p>
    <w:p w14:paraId="3D805C0A" w14:textId="2178904D" w:rsidR="00AB1F74" w:rsidRPr="00AB1F74" w:rsidRDefault="00AB1F74" w:rsidP="00AB1F74">
      <w:pPr>
        <w:pStyle w:val="NoSpacing"/>
        <w:spacing w:line="360" w:lineRule="auto"/>
        <w:jc w:val="both"/>
        <w:rPr>
          <w:color w:val="000000" w:themeColor="text1"/>
        </w:rPr>
      </w:pPr>
    </w:p>
    <w:p w14:paraId="55B1FD64" w14:textId="1DF6B4AF" w:rsidR="00AB1F74" w:rsidRPr="00AB1F74" w:rsidRDefault="004A055D" w:rsidP="00AB1F74">
      <w:pPr>
        <w:pStyle w:val="NoSpacing"/>
        <w:spacing w:line="360" w:lineRule="auto"/>
        <w:jc w:val="both"/>
        <w:rPr>
          <w:color w:val="000000" w:themeColor="text1"/>
        </w:rPr>
      </w:pPr>
      <w:r w:rsidRPr="004A055D">
        <w:rPr>
          <w:color w:val="000000" w:themeColor="text1"/>
        </w:rPr>
        <w:t>Tech-Connect provides remote tech support services for devices and software issues. Their skilled technicians provide personali</w:t>
      </w:r>
      <w:r>
        <w:rPr>
          <w:color w:val="000000" w:themeColor="text1"/>
        </w:rPr>
        <w:t>s</w:t>
      </w:r>
      <w:r w:rsidRPr="004A055D">
        <w:rPr>
          <w:color w:val="000000" w:themeColor="text1"/>
        </w:rPr>
        <w:t xml:space="preserve">ed solutions, understanding customers' specific needs. </w:t>
      </w:r>
      <w:r>
        <w:rPr>
          <w:color w:val="000000" w:themeColor="text1"/>
        </w:rPr>
        <w:t>I am u</w:t>
      </w:r>
      <w:r w:rsidRPr="004A055D">
        <w:rPr>
          <w:color w:val="000000" w:themeColor="text1"/>
        </w:rPr>
        <w:t>tili</w:t>
      </w:r>
      <w:r>
        <w:rPr>
          <w:color w:val="000000" w:themeColor="text1"/>
        </w:rPr>
        <w:t>s</w:t>
      </w:r>
      <w:r w:rsidRPr="004A055D">
        <w:rPr>
          <w:color w:val="000000" w:themeColor="text1"/>
        </w:rPr>
        <w:t xml:space="preserve">ing an eCommerce website, </w:t>
      </w:r>
      <w:r>
        <w:rPr>
          <w:color w:val="000000" w:themeColor="text1"/>
        </w:rPr>
        <w:t>we</w:t>
      </w:r>
      <w:r w:rsidRPr="004A055D">
        <w:rPr>
          <w:color w:val="000000" w:themeColor="text1"/>
        </w:rPr>
        <w:t xml:space="preserve"> offer a central hub for accessing information, submitting inquiries and scheduling remote assistance. The user-friendly interface ensures a seamless customer experience and easy communication.</w:t>
      </w:r>
    </w:p>
    <w:p w14:paraId="6445562B" w14:textId="3AEDB6BF" w:rsidR="009B3860" w:rsidRPr="00E312F8" w:rsidRDefault="009B3860" w:rsidP="00AB1F74">
      <w:pPr>
        <w:pStyle w:val="NoSpacing"/>
        <w:spacing w:line="360" w:lineRule="auto"/>
        <w:jc w:val="both"/>
        <w:rPr>
          <w:color w:val="000000" w:themeColor="text1"/>
        </w:rPr>
      </w:pPr>
      <w:r w:rsidRPr="00E312F8">
        <w:rPr>
          <w:noProof/>
          <w:color w:val="000000" w:themeColor="text1"/>
        </w:rPr>
        <w:drawing>
          <wp:inline distT="0" distB="0" distL="0" distR="0" wp14:anchorId="4C889474" wp14:editId="0D0307D0">
            <wp:extent cx="5450205" cy="3745523"/>
            <wp:effectExtent l="0" t="0" r="0" b="1270"/>
            <wp:docPr id="628625142" name="Picture 6286251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63652" name="Picture 1" descr="A screenshot of a computer&#10;&#10;Description automatically generated"/>
                    <pic:cNvPicPr/>
                  </pic:nvPicPr>
                  <pic:blipFill rotWithShape="1">
                    <a:blip r:embed="rId10">
                      <a:extLst>
                        <a:ext uri="{28A0092B-C50C-407E-A947-70E740481C1C}">
                          <a14:useLocalDpi xmlns:a14="http://schemas.microsoft.com/office/drawing/2010/main"/>
                        </a:ext>
                      </a:extLst>
                    </a:blip>
                    <a:srcRect/>
                    <a:stretch/>
                  </pic:blipFill>
                  <pic:spPr bwMode="auto">
                    <a:xfrm>
                      <a:off x="0" y="0"/>
                      <a:ext cx="5598428" cy="3847386"/>
                    </a:xfrm>
                    <a:prstGeom prst="rect">
                      <a:avLst/>
                    </a:prstGeom>
                    <a:ln>
                      <a:noFill/>
                    </a:ln>
                    <a:extLst>
                      <a:ext uri="{53640926-AAD7-44D8-BBD7-CCE9431645EC}">
                        <a14:shadowObscured xmlns:a14="http://schemas.microsoft.com/office/drawing/2010/main"/>
                      </a:ext>
                    </a:extLst>
                  </pic:spPr>
                </pic:pic>
              </a:graphicData>
            </a:graphic>
          </wp:inline>
        </w:drawing>
      </w:r>
    </w:p>
    <w:p w14:paraId="71713332" w14:textId="08C3EA17" w:rsidR="00652725" w:rsidRPr="00E312F8" w:rsidRDefault="00BE7095" w:rsidP="003D7944">
      <w:pPr>
        <w:pStyle w:val="Caption"/>
        <w:spacing w:line="360" w:lineRule="auto"/>
        <w:rPr>
          <w:color w:val="000000" w:themeColor="text1"/>
        </w:rPr>
      </w:pPr>
      <w:bookmarkStart w:id="14" w:name="_Toc139786841"/>
      <w:r w:rsidRPr="00E312F8">
        <w:rPr>
          <w:color w:val="000000" w:themeColor="text1"/>
        </w:rPr>
        <w:lastRenderedPageBreak/>
        <w:t xml:space="preserve">Figure </w:t>
      </w:r>
      <w:r w:rsidRPr="00E312F8">
        <w:rPr>
          <w:color w:val="000000" w:themeColor="text1"/>
        </w:rPr>
        <w:fldChar w:fldCharType="begin"/>
      </w:r>
      <w:r w:rsidRPr="00E312F8">
        <w:rPr>
          <w:color w:val="000000" w:themeColor="text1"/>
        </w:rPr>
        <w:instrText xml:space="preserve"> SEQ Figure \* ARABIC </w:instrText>
      </w:r>
      <w:r w:rsidRPr="00E312F8">
        <w:rPr>
          <w:color w:val="000000" w:themeColor="text1"/>
        </w:rPr>
        <w:fldChar w:fldCharType="separate"/>
      </w:r>
      <w:r w:rsidR="003052D2" w:rsidRPr="00E312F8">
        <w:rPr>
          <w:noProof/>
          <w:color w:val="000000" w:themeColor="text1"/>
        </w:rPr>
        <w:t>4</w:t>
      </w:r>
      <w:r w:rsidRPr="00E312F8">
        <w:rPr>
          <w:noProof/>
          <w:color w:val="000000" w:themeColor="text1"/>
        </w:rPr>
        <w:fldChar w:fldCharType="end"/>
      </w:r>
      <w:r w:rsidRPr="00E312F8">
        <w:rPr>
          <w:color w:val="000000" w:themeColor="text1"/>
        </w:rPr>
        <w:t xml:space="preserve">. Sources: Website page </w:t>
      </w:r>
      <w:sdt>
        <w:sdtPr>
          <w:rPr>
            <w:color w:val="000000" w:themeColor="text1"/>
          </w:rPr>
          <w:id w:val="-1817559031"/>
          <w:citation/>
        </w:sdtPr>
        <w:sdtContent>
          <w:r w:rsidRPr="00E312F8">
            <w:rPr>
              <w:color w:val="000000" w:themeColor="text1"/>
            </w:rPr>
            <w:fldChar w:fldCharType="begin"/>
          </w:r>
          <w:r w:rsidRPr="00E312F8">
            <w:rPr>
              <w:color w:val="000000" w:themeColor="text1"/>
            </w:rPr>
            <w:instrText xml:space="preserve">CITATION Loo23 \l 2057 </w:instrText>
          </w:r>
          <w:r w:rsidRPr="00E312F8">
            <w:rPr>
              <w:color w:val="000000" w:themeColor="text1"/>
            </w:rPr>
            <w:fldChar w:fldCharType="separate"/>
          </w:r>
          <w:r w:rsidRPr="00E312F8">
            <w:rPr>
              <w:color w:val="000000" w:themeColor="text1"/>
            </w:rPr>
            <w:t>(Looka, 2023)</w:t>
          </w:r>
          <w:r w:rsidRPr="00E312F8">
            <w:rPr>
              <w:color w:val="000000" w:themeColor="text1"/>
            </w:rPr>
            <w:fldChar w:fldCharType="end"/>
          </w:r>
        </w:sdtContent>
      </w:sdt>
      <w:r w:rsidRPr="00E312F8">
        <w:rPr>
          <w:color w:val="000000" w:themeColor="text1"/>
        </w:rPr>
        <w:t>.</w:t>
      </w:r>
      <w:bookmarkEnd w:id="14"/>
    </w:p>
    <w:p w14:paraId="022C6D84" w14:textId="7B24577B" w:rsidR="00605C41" w:rsidRDefault="000B34EF" w:rsidP="00AB1F74">
      <w:pPr>
        <w:pStyle w:val="NoSpacing"/>
        <w:spacing w:line="360" w:lineRule="auto"/>
        <w:jc w:val="both"/>
      </w:pPr>
      <w:r w:rsidRPr="000B34EF">
        <w:t>Tech-Connect offers personali</w:t>
      </w:r>
      <w:r w:rsidR="00EE778C">
        <w:t>s</w:t>
      </w:r>
      <w:r w:rsidRPr="000B34EF">
        <w:t>ed service and exceptional customer experiences, addressing the growing digital landscape's reliance on technology. They provide tailored solutions, remote assistance, and convenient solutions, ensuring quick resolutions and minimi</w:t>
      </w:r>
      <w:r w:rsidR="00D64AA6">
        <w:t>s</w:t>
      </w:r>
      <w:r w:rsidRPr="000B34EF">
        <w:t>ing downtime, providing peace of mind for customers.</w:t>
      </w:r>
    </w:p>
    <w:p w14:paraId="472DBAEC" w14:textId="77777777" w:rsidR="000B34EF" w:rsidRDefault="000B34EF" w:rsidP="00AB1F74">
      <w:pPr>
        <w:pStyle w:val="NoSpacing"/>
        <w:spacing w:line="360" w:lineRule="auto"/>
        <w:jc w:val="both"/>
      </w:pPr>
    </w:p>
    <w:p w14:paraId="67B33477" w14:textId="1A578EED" w:rsidR="00B0329C" w:rsidRPr="00AB1F74" w:rsidRDefault="002435B1" w:rsidP="00AB1F74">
      <w:pPr>
        <w:pStyle w:val="NoSpacing"/>
        <w:spacing w:line="360" w:lineRule="auto"/>
        <w:jc w:val="both"/>
        <w:rPr>
          <w:color w:val="000000" w:themeColor="text1"/>
        </w:rPr>
      </w:pPr>
      <w:r w:rsidRPr="002435B1">
        <w:rPr>
          <w:color w:val="000000" w:themeColor="text1"/>
        </w:rPr>
        <w:t>Tech-Connect does well in tech support with personali</w:t>
      </w:r>
      <w:r>
        <w:rPr>
          <w:color w:val="000000" w:themeColor="text1"/>
        </w:rPr>
        <w:t>s</w:t>
      </w:r>
      <w:r w:rsidRPr="002435B1">
        <w:rPr>
          <w:color w:val="000000" w:themeColor="text1"/>
        </w:rPr>
        <w:t>ed approach, remote assistance and customer satisfaction,</w:t>
      </w:r>
      <w:r w:rsidR="00D64AA6">
        <w:rPr>
          <w:color w:val="000000" w:themeColor="text1"/>
        </w:rPr>
        <w:t xml:space="preserve"> but I</w:t>
      </w:r>
      <w:r w:rsidRPr="002435B1">
        <w:rPr>
          <w:color w:val="000000" w:themeColor="text1"/>
        </w:rPr>
        <w:t xml:space="preserve"> </w:t>
      </w:r>
      <w:r w:rsidR="00D64AA6">
        <w:rPr>
          <w:color w:val="000000" w:themeColor="text1"/>
        </w:rPr>
        <w:t xml:space="preserve">am </w:t>
      </w:r>
      <w:r w:rsidRPr="002435B1">
        <w:rPr>
          <w:color w:val="000000" w:themeColor="text1"/>
        </w:rPr>
        <w:t>prioriti</w:t>
      </w:r>
      <w:r>
        <w:rPr>
          <w:color w:val="000000" w:themeColor="text1"/>
        </w:rPr>
        <w:t>s</w:t>
      </w:r>
      <w:r w:rsidRPr="002435B1">
        <w:rPr>
          <w:color w:val="000000" w:themeColor="text1"/>
        </w:rPr>
        <w:t xml:space="preserve">ing expertise, convenience and customer-centric solutions. Their efficient service delivery and transparent communication build trust and </w:t>
      </w:r>
      <w:r w:rsidRPr="002435B1">
        <w:rPr>
          <w:color w:val="000000" w:themeColor="text1"/>
        </w:rPr>
        <w:t>loyalty.</w:t>
      </w:r>
      <w:r w:rsidRPr="00B0329C">
        <w:rPr>
          <w:color w:val="000000" w:themeColor="text1"/>
        </w:rPr>
        <w:t xml:space="preserve"> Comprehensive</w:t>
      </w:r>
      <w:r w:rsidR="00B0329C" w:rsidRPr="00B0329C">
        <w:rPr>
          <w:color w:val="000000" w:themeColor="text1"/>
        </w:rPr>
        <w:t xml:space="preserve"> strategy developed to sustain innovative business proposition and maintain competitive advantage</w:t>
      </w:r>
      <w:r w:rsidR="00B0329C">
        <w:rPr>
          <w:color w:val="000000" w:themeColor="text1"/>
        </w:rPr>
        <w:t>:</w:t>
      </w:r>
    </w:p>
    <w:p w14:paraId="3369674B" w14:textId="77777777" w:rsidR="0017035F" w:rsidRDefault="00AB1F74" w:rsidP="00AB1F74">
      <w:pPr>
        <w:pStyle w:val="NoSpacing"/>
        <w:numPr>
          <w:ilvl w:val="0"/>
          <w:numId w:val="178"/>
        </w:numPr>
        <w:spacing w:line="360" w:lineRule="auto"/>
        <w:jc w:val="both"/>
        <w:rPr>
          <w:color w:val="000000" w:themeColor="text1"/>
        </w:rPr>
      </w:pPr>
      <w:r w:rsidRPr="00640014">
        <w:rPr>
          <w:b/>
          <w:bCs/>
          <w:color w:val="000000" w:themeColor="text1"/>
        </w:rPr>
        <w:t>Continuous Improvement:</w:t>
      </w:r>
      <w:r w:rsidRPr="00AB1F74">
        <w:rPr>
          <w:color w:val="000000" w:themeColor="text1"/>
        </w:rPr>
        <w:t xml:space="preserve"> </w:t>
      </w:r>
    </w:p>
    <w:p w14:paraId="64F76087" w14:textId="675C52BD" w:rsidR="002435B1" w:rsidRDefault="002435B1" w:rsidP="002435B1">
      <w:pPr>
        <w:pStyle w:val="NoSpacing"/>
        <w:spacing w:line="360" w:lineRule="auto"/>
        <w:ind w:left="360"/>
        <w:jc w:val="both"/>
        <w:rPr>
          <w:color w:val="000000" w:themeColor="text1"/>
        </w:rPr>
      </w:pPr>
      <w:r w:rsidRPr="002435B1">
        <w:rPr>
          <w:color w:val="000000" w:themeColor="text1"/>
        </w:rPr>
        <w:t>Stay updated with technological advancements and invest in technician training for cutting-edge solutions and expertise.</w:t>
      </w:r>
    </w:p>
    <w:p w14:paraId="29ACA83B" w14:textId="77777777" w:rsidR="00652725" w:rsidRDefault="00AB1F74" w:rsidP="00AB1F74">
      <w:pPr>
        <w:pStyle w:val="NoSpacing"/>
        <w:numPr>
          <w:ilvl w:val="0"/>
          <w:numId w:val="178"/>
        </w:numPr>
        <w:spacing w:line="360" w:lineRule="auto"/>
        <w:jc w:val="both"/>
        <w:rPr>
          <w:color w:val="000000" w:themeColor="text1"/>
        </w:rPr>
      </w:pPr>
      <w:r w:rsidRPr="00640014">
        <w:rPr>
          <w:b/>
          <w:bCs/>
          <w:color w:val="000000" w:themeColor="text1"/>
        </w:rPr>
        <w:t>Exceptional Customer Service:</w:t>
      </w:r>
      <w:r w:rsidRPr="00AB1F74">
        <w:rPr>
          <w:color w:val="000000" w:themeColor="text1"/>
        </w:rPr>
        <w:t xml:space="preserve"> </w:t>
      </w:r>
    </w:p>
    <w:p w14:paraId="149C82A7" w14:textId="3586131B" w:rsidR="002435B1" w:rsidRDefault="002435B1" w:rsidP="002435B1">
      <w:pPr>
        <w:pStyle w:val="NoSpacing"/>
        <w:spacing w:line="360" w:lineRule="auto"/>
        <w:ind w:left="360"/>
        <w:jc w:val="both"/>
        <w:rPr>
          <w:color w:val="000000" w:themeColor="text1"/>
        </w:rPr>
      </w:pPr>
      <w:r w:rsidRPr="002435B1">
        <w:rPr>
          <w:color w:val="000000" w:themeColor="text1"/>
        </w:rPr>
        <w:t>Providing exceptional customer service is crucial for sustainability; Tech-Connect will actively seek feedback, address concerns and improve overall experience.</w:t>
      </w:r>
    </w:p>
    <w:p w14:paraId="4E43D9BA" w14:textId="1FBB55F2" w:rsidR="00B0329C" w:rsidRPr="00B0329C" w:rsidRDefault="00AB1F74" w:rsidP="00B0329C">
      <w:pPr>
        <w:pStyle w:val="NoSpacing"/>
        <w:numPr>
          <w:ilvl w:val="0"/>
          <w:numId w:val="178"/>
        </w:numPr>
        <w:spacing w:line="360" w:lineRule="auto"/>
        <w:jc w:val="both"/>
        <w:rPr>
          <w:color w:val="000000" w:themeColor="text1"/>
        </w:rPr>
      </w:pPr>
      <w:r w:rsidRPr="00640014">
        <w:rPr>
          <w:b/>
          <w:bCs/>
          <w:color w:val="000000" w:themeColor="text1"/>
        </w:rPr>
        <w:t>Strategic Partnerships:</w:t>
      </w:r>
      <w:r w:rsidRPr="00AB1F74">
        <w:rPr>
          <w:color w:val="000000" w:themeColor="text1"/>
        </w:rPr>
        <w:t xml:space="preserve"> </w:t>
      </w:r>
    </w:p>
    <w:p w14:paraId="50CABF33" w14:textId="2C4D98A2" w:rsidR="003C76E8" w:rsidRPr="00AB1F74" w:rsidRDefault="002435B1" w:rsidP="00E312F8">
      <w:pPr>
        <w:pStyle w:val="NoSpacing"/>
        <w:spacing w:line="360" w:lineRule="auto"/>
        <w:ind w:left="360"/>
        <w:jc w:val="both"/>
        <w:rPr>
          <w:color w:val="000000" w:themeColor="text1"/>
        </w:rPr>
      </w:pPr>
      <w:r w:rsidRPr="002435B1">
        <w:rPr>
          <w:color w:val="000000" w:themeColor="text1"/>
        </w:rPr>
        <w:t xml:space="preserve">Collaborating with technology manufacturers and software providers enhances service offerings, market position and exclusive resources, </w:t>
      </w:r>
      <w:r>
        <w:rPr>
          <w:color w:val="000000" w:themeColor="text1"/>
        </w:rPr>
        <w:t xml:space="preserve">but we will </w:t>
      </w:r>
      <w:r w:rsidR="00D64AA6" w:rsidRPr="002435B1">
        <w:rPr>
          <w:color w:val="000000" w:themeColor="text1"/>
        </w:rPr>
        <w:t>be improving</w:t>
      </w:r>
      <w:r w:rsidRPr="002435B1">
        <w:rPr>
          <w:color w:val="000000" w:themeColor="text1"/>
        </w:rPr>
        <w:t xml:space="preserve"> market position and market position.</w:t>
      </w:r>
    </w:p>
    <w:p w14:paraId="2804DD6E" w14:textId="77777777" w:rsidR="0017035F" w:rsidRDefault="00AB1F74" w:rsidP="00AB1F74">
      <w:pPr>
        <w:pStyle w:val="NoSpacing"/>
        <w:numPr>
          <w:ilvl w:val="0"/>
          <w:numId w:val="178"/>
        </w:numPr>
        <w:spacing w:line="360" w:lineRule="auto"/>
        <w:jc w:val="both"/>
        <w:rPr>
          <w:color w:val="000000" w:themeColor="text1"/>
        </w:rPr>
      </w:pPr>
      <w:r w:rsidRPr="00640014">
        <w:rPr>
          <w:b/>
          <w:bCs/>
          <w:color w:val="000000" w:themeColor="text1"/>
        </w:rPr>
        <w:t>Marketing and Branding:</w:t>
      </w:r>
      <w:r w:rsidRPr="00AB1F74">
        <w:rPr>
          <w:color w:val="000000" w:themeColor="text1"/>
        </w:rPr>
        <w:t xml:space="preserve"> </w:t>
      </w:r>
    </w:p>
    <w:p w14:paraId="05457FD0" w14:textId="3C3D0EAF" w:rsidR="00B0329C" w:rsidRDefault="00B0329C" w:rsidP="00B0329C">
      <w:pPr>
        <w:pStyle w:val="NoSpacing"/>
        <w:spacing w:line="360" w:lineRule="auto"/>
        <w:ind w:left="360"/>
        <w:jc w:val="both"/>
        <w:rPr>
          <w:color w:val="000000" w:themeColor="text1"/>
        </w:rPr>
      </w:pPr>
      <w:r w:rsidRPr="00B0329C">
        <w:rPr>
          <w:color w:val="000000" w:themeColor="text1"/>
        </w:rPr>
        <w:t>A robust marketing strategy involving targeted advertising, content creation and social media engagement will effectively reach customers, build brand awareness, highlight value proposition and nurture customer relationships.</w:t>
      </w:r>
    </w:p>
    <w:p w14:paraId="2ECE1DEE" w14:textId="77777777" w:rsidR="00B0329C" w:rsidRDefault="00B0329C" w:rsidP="00B0329C">
      <w:pPr>
        <w:pStyle w:val="NoSpacing"/>
        <w:spacing w:line="360" w:lineRule="auto"/>
        <w:ind w:left="360"/>
        <w:jc w:val="both"/>
        <w:rPr>
          <w:color w:val="000000" w:themeColor="text1"/>
        </w:rPr>
      </w:pPr>
    </w:p>
    <w:p w14:paraId="6001FE0A" w14:textId="5644F73F" w:rsidR="0017035F" w:rsidRDefault="00AB1F74" w:rsidP="00AB1F74">
      <w:pPr>
        <w:pStyle w:val="NoSpacing"/>
        <w:numPr>
          <w:ilvl w:val="0"/>
          <w:numId w:val="178"/>
        </w:numPr>
        <w:spacing w:line="360" w:lineRule="auto"/>
        <w:jc w:val="both"/>
        <w:rPr>
          <w:color w:val="000000" w:themeColor="text1"/>
        </w:rPr>
      </w:pPr>
      <w:r w:rsidRPr="00640014">
        <w:rPr>
          <w:b/>
          <w:bCs/>
          <w:color w:val="000000" w:themeColor="text1"/>
        </w:rPr>
        <w:t>Long-Term Vision</w:t>
      </w:r>
      <w:r w:rsidRPr="00AB1F74">
        <w:rPr>
          <w:color w:val="000000" w:themeColor="text1"/>
        </w:rPr>
        <w:t xml:space="preserve">: </w:t>
      </w:r>
    </w:p>
    <w:p w14:paraId="5746341E" w14:textId="3BA9111B" w:rsidR="00AB1F74" w:rsidRDefault="00AB1F74" w:rsidP="0017035F">
      <w:pPr>
        <w:pStyle w:val="NoSpacing"/>
        <w:spacing w:line="360" w:lineRule="auto"/>
        <w:ind w:left="360"/>
        <w:jc w:val="both"/>
        <w:rPr>
          <w:color w:val="000000" w:themeColor="text1"/>
        </w:rPr>
      </w:pPr>
      <w:r w:rsidRPr="00AB1F74">
        <w:rPr>
          <w:color w:val="000000" w:themeColor="text1"/>
        </w:rPr>
        <w:t>We will develop a clear roadmap for expansion and diversification, exploring opportunities to offer additional services or enter new market segments. This approach ensures our long-term sustainability and adaptability to evolving customer needs.</w:t>
      </w:r>
    </w:p>
    <w:p w14:paraId="30D4BFFA" w14:textId="77777777" w:rsidR="003D7944" w:rsidRDefault="003D7944" w:rsidP="0017035F">
      <w:pPr>
        <w:pStyle w:val="NoSpacing"/>
        <w:spacing w:line="360" w:lineRule="auto"/>
        <w:ind w:left="360"/>
        <w:jc w:val="both"/>
        <w:rPr>
          <w:color w:val="000000" w:themeColor="text1"/>
        </w:rPr>
      </w:pPr>
    </w:p>
    <w:p w14:paraId="5E1DA345" w14:textId="77777777" w:rsidR="003D7944" w:rsidRDefault="003D7944" w:rsidP="0017035F">
      <w:pPr>
        <w:pStyle w:val="NoSpacing"/>
        <w:spacing w:line="360" w:lineRule="auto"/>
        <w:ind w:left="360"/>
        <w:jc w:val="both"/>
        <w:rPr>
          <w:color w:val="000000" w:themeColor="text1"/>
        </w:rPr>
      </w:pPr>
    </w:p>
    <w:p w14:paraId="4B4613B0" w14:textId="77777777" w:rsidR="003D7944" w:rsidRDefault="003D7944" w:rsidP="0017035F">
      <w:pPr>
        <w:pStyle w:val="NoSpacing"/>
        <w:spacing w:line="360" w:lineRule="auto"/>
        <w:ind w:left="360"/>
        <w:jc w:val="both"/>
        <w:rPr>
          <w:color w:val="000000" w:themeColor="text1"/>
        </w:rPr>
      </w:pPr>
    </w:p>
    <w:p w14:paraId="502B2A19" w14:textId="77777777" w:rsidR="003D7944" w:rsidRDefault="003D7944" w:rsidP="0017035F">
      <w:pPr>
        <w:pStyle w:val="NoSpacing"/>
        <w:spacing w:line="360" w:lineRule="auto"/>
        <w:ind w:left="360"/>
        <w:jc w:val="both"/>
        <w:rPr>
          <w:color w:val="000000" w:themeColor="text1"/>
        </w:rPr>
      </w:pPr>
    </w:p>
    <w:p w14:paraId="0F93000B" w14:textId="77777777" w:rsidR="003D7944" w:rsidRDefault="003D7944" w:rsidP="0017035F">
      <w:pPr>
        <w:pStyle w:val="NoSpacing"/>
        <w:spacing w:line="360" w:lineRule="auto"/>
        <w:ind w:left="360"/>
        <w:jc w:val="both"/>
        <w:rPr>
          <w:color w:val="000000" w:themeColor="text1"/>
        </w:rPr>
      </w:pPr>
    </w:p>
    <w:p w14:paraId="3FF5DE59" w14:textId="77777777" w:rsidR="001604ED" w:rsidRDefault="001604ED" w:rsidP="0017035F">
      <w:pPr>
        <w:pStyle w:val="NoSpacing"/>
        <w:spacing w:line="360" w:lineRule="auto"/>
        <w:ind w:left="360"/>
        <w:jc w:val="both"/>
        <w:rPr>
          <w:color w:val="000000" w:themeColor="text1"/>
        </w:rPr>
      </w:pPr>
    </w:p>
    <w:p w14:paraId="654FA1ED" w14:textId="142417D6" w:rsidR="001604ED" w:rsidRDefault="001604ED" w:rsidP="001604ED">
      <w:pPr>
        <w:pStyle w:val="NoSpacing"/>
        <w:spacing w:line="360" w:lineRule="auto"/>
        <w:ind w:left="360"/>
        <w:jc w:val="both"/>
        <w:rPr>
          <w:color w:val="000000" w:themeColor="text1"/>
        </w:rPr>
      </w:pPr>
      <w:r>
        <w:rPr>
          <w:color w:val="000000" w:themeColor="text1"/>
        </w:rPr>
        <w:lastRenderedPageBreak/>
        <w:t>Figure: The Stragile Conscious Vision</w:t>
      </w:r>
    </w:p>
    <w:p w14:paraId="6F837441" w14:textId="77777777" w:rsidR="001604ED" w:rsidRPr="001604ED" w:rsidRDefault="00F240EC" w:rsidP="001604ED">
      <w:pPr>
        <w:pStyle w:val="NoSpacing"/>
        <w:keepNext/>
        <w:spacing w:line="360" w:lineRule="auto"/>
        <w:ind w:left="360"/>
        <w:jc w:val="both"/>
        <w:rPr>
          <w:color w:val="000000" w:themeColor="text1"/>
        </w:rPr>
      </w:pPr>
      <w:r w:rsidRPr="001604ED">
        <w:rPr>
          <w:noProof/>
          <w:color w:val="000000" w:themeColor="text1"/>
        </w:rPr>
        <w:drawing>
          <wp:inline distT="0" distB="0" distL="0" distR="0" wp14:anchorId="3964707A" wp14:editId="1B6A6152">
            <wp:extent cx="5064369" cy="2821010"/>
            <wp:effectExtent l="0" t="0" r="3175" b="0"/>
            <wp:docPr id="937342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34279" name="Picture 1" descr="A screenshot of a computer&#10;&#10;Description automatically generated"/>
                    <pic:cNvPicPr/>
                  </pic:nvPicPr>
                  <pic:blipFill rotWithShape="1">
                    <a:blip r:embed="rId11"/>
                    <a:srcRect l="10511" t="26909" r="55841" b="43101"/>
                    <a:stretch/>
                  </pic:blipFill>
                  <pic:spPr bwMode="auto">
                    <a:xfrm>
                      <a:off x="0" y="0"/>
                      <a:ext cx="5120507" cy="2852281"/>
                    </a:xfrm>
                    <a:prstGeom prst="rect">
                      <a:avLst/>
                    </a:prstGeom>
                    <a:ln>
                      <a:noFill/>
                    </a:ln>
                    <a:extLst>
                      <a:ext uri="{53640926-AAD7-44D8-BBD7-CCE9431645EC}">
                        <a14:shadowObscured xmlns:a14="http://schemas.microsoft.com/office/drawing/2010/main"/>
                      </a:ext>
                    </a:extLst>
                  </pic:spPr>
                </pic:pic>
              </a:graphicData>
            </a:graphic>
          </wp:inline>
        </w:drawing>
      </w:r>
    </w:p>
    <w:p w14:paraId="74CDB3EB" w14:textId="5B5B3A3E" w:rsidR="00605C41" w:rsidRPr="003052D2" w:rsidRDefault="001604ED" w:rsidP="00C40572">
      <w:pPr>
        <w:pStyle w:val="Caption"/>
        <w:rPr>
          <w:color w:val="000000" w:themeColor="text1"/>
        </w:rPr>
      </w:pPr>
      <w:bookmarkStart w:id="15" w:name="_Toc139786842"/>
      <w:r w:rsidRPr="003052D2">
        <w:rPr>
          <w:color w:val="000000" w:themeColor="text1"/>
        </w:rPr>
        <w:t xml:space="preserve">Figure </w:t>
      </w:r>
      <w:r w:rsidRPr="003052D2">
        <w:rPr>
          <w:color w:val="000000" w:themeColor="text1"/>
        </w:rPr>
        <w:fldChar w:fldCharType="begin"/>
      </w:r>
      <w:r w:rsidRPr="003052D2">
        <w:rPr>
          <w:color w:val="000000" w:themeColor="text1"/>
        </w:rPr>
        <w:instrText xml:space="preserve"> SEQ Figure \* ARABIC </w:instrText>
      </w:r>
      <w:r w:rsidRPr="003052D2">
        <w:rPr>
          <w:color w:val="000000" w:themeColor="text1"/>
        </w:rPr>
        <w:fldChar w:fldCharType="separate"/>
      </w:r>
      <w:r w:rsidR="003052D2">
        <w:rPr>
          <w:noProof/>
          <w:color w:val="000000" w:themeColor="text1"/>
        </w:rPr>
        <w:t>5</w:t>
      </w:r>
      <w:r w:rsidRPr="003052D2">
        <w:rPr>
          <w:color w:val="000000" w:themeColor="text1"/>
        </w:rPr>
        <w:fldChar w:fldCharType="end"/>
      </w:r>
      <w:r w:rsidRPr="003052D2">
        <w:rPr>
          <w:color w:val="000000" w:themeColor="text1"/>
        </w:rPr>
        <w:t>.</w:t>
      </w:r>
      <w:r w:rsidRPr="003052D2">
        <w:rPr>
          <w:color w:val="000000" w:themeColor="text1"/>
          <w:shd w:val="clear" w:color="auto" w:fill="FFFFFF"/>
        </w:rPr>
        <w:t xml:space="preserve"> Source:</w:t>
      </w:r>
      <w:r w:rsidR="00C40572" w:rsidRPr="003052D2">
        <w:rPr>
          <w:color w:val="000000" w:themeColor="text1"/>
          <w:shd w:val="clear" w:color="auto" w:fill="FFFFFF"/>
        </w:rPr>
        <w:t xml:space="preserve"> The Stragile Conscious Vision.</w:t>
      </w:r>
      <w:r w:rsidR="00C40572" w:rsidRPr="003052D2">
        <w:rPr>
          <w:color w:val="000000" w:themeColor="text1"/>
        </w:rPr>
        <w:t xml:space="preserve"> Based by Schultz, (Chapter 3, 2004).</w:t>
      </w:r>
      <w:bookmarkEnd w:id="15"/>
      <w:r w:rsidR="00C40572" w:rsidRPr="003052D2">
        <w:rPr>
          <w:color w:val="000000" w:themeColor="text1"/>
        </w:rPr>
        <w:t xml:space="preserve"> </w:t>
      </w:r>
    </w:p>
    <w:p w14:paraId="3B4A54DD" w14:textId="6CFFDD0C" w:rsidR="00AB1F74" w:rsidRPr="00AB1F74" w:rsidRDefault="00AB1F74" w:rsidP="00021343">
      <w:pPr>
        <w:pStyle w:val="NoSpacing"/>
        <w:spacing w:line="360" w:lineRule="auto"/>
        <w:jc w:val="both"/>
        <w:rPr>
          <w:color w:val="000000" w:themeColor="text1"/>
        </w:rPr>
      </w:pPr>
      <w:r w:rsidRPr="00AB1F74">
        <w:rPr>
          <w:color w:val="000000" w:themeColor="text1"/>
        </w:rPr>
        <w:t>I</w:t>
      </w:r>
      <w:r w:rsidR="00C31DC7">
        <w:rPr>
          <w:color w:val="000000" w:themeColor="text1"/>
        </w:rPr>
        <w:t>t appears that</w:t>
      </w:r>
      <w:r w:rsidRPr="00AB1F74">
        <w:rPr>
          <w:color w:val="000000" w:themeColor="text1"/>
        </w:rPr>
        <w:t xml:space="preserve"> Tech</w:t>
      </w:r>
      <w:r w:rsidR="00A22970">
        <w:rPr>
          <w:color w:val="000000" w:themeColor="text1"/>
        </w:rPr>
        <w:t>-</w:t>
      </w:r>
      <w:r w:rsidRPr="00AB1F74">
        <w:rPr>
          <w:color w:val="000000" w:themeColor="text1"/>
        </w:rPr>
        <w:t xml:space="preserve">Connect is an innovative service proposition that aims to provide exceptional remote tech support services. Through </w:t>
      </w:r>
      <w:r w:rsidR="00B0329C" w:rsidRPr="00AB1F74">
        <w:rPr>
          <w:color w:val="000000" w:themeColor="text1"/>
        </w:rPr>
        <w:t>personalised</w:t>
      </w:r>
      <w:r w:rsidRPr="00AB1F74">
        <w:rPr>
          <w:color w:val="000000" w:themeColor="text1"/>
        </w:rPr>
        <w:t xml:space="preserve"> solutions, convenience, and customer satisfaction, we are well-positioned to meet emerging customer needs in the tech support industry. </w:t>
      </w:r>
      <w:r w:rsidR="000B34EF">
        <w:rPr>
          <w:color w:val="000000" w:themeColor="text1"/>
        </w:rPr>
        <w:t xml:space="preserve">That </w:t>
      </w:r>
      <w:r w:rsidR="000B34EF" w:rsidRPr="00AB1F74">
        <w:rPr>
          <w:color w:val="000000" w:themeColor="text1"/>
        </w:rPr>
        <w:t>implementing</w:t>
      </w:r>
      <w:r w:rsidRPr="00AB1F74">
        <w:rPr>
          <w:color w:val="000000" w:themeColor="text1"/>
        </w:rPr>
        <w:t xml:space="preserve"> sustainable strategies, continuously improving our offerings and nurturing customer relationships, we are confident in our ability to maintain our competitive advantage and thrive in the long run.</w:t>
      </w:r>
    </w:p>
    <w:p w14:paraId="2C200BE8" w14:textId="19C3DF69" w:rsidR="00E732A6" w:rsidRPr="00AB1F74" w:rsidRDefault="000F2CAC" w:rsidP="00AB1F74">
      <w:pPr>
        <w:pStyle w:val="Heading1"/>
        <w:numPr>
          <w:ilvl w:val="0"/>
          <w:numId w:val="181"/>
        </w:numPr>
        <w:spacing w:line="360" w:lineRule="auto"/>
        <w:rPr>
          <w:rFonts w:ascii="Arial" w:hAnsi="Arial" w:cs="Arial"/>
        </w:rPr>
      </w:pPr>
      <w:bookmarkStart w:id="16" w:name="_Toc139786748"/>
      <w:r w:rsidRPr="00AB1F74">
        <w:rPr>
          <w:rFonts w:ascii="Arial" w:hAnsi="Arial" w:cs="Arial"/>
        </w:rPr>
        <w:t>E-commerce Implementation</w:t>
      </w:r>
      <w:bookmarkStart w:id="17" w:name="_Toc138250365"/>
      <w:bookmarkStart w:id="18" w:name="_Toc138729064"/>
      <w:bookmarkEnd w:id="13"/>
      <w:bookmarkEnd w:id="16"/>
    </w:p>
    <w:p w14:paraId="149D541D" w14:textId="4FBBD1F4" w:rsidR="00F235B1" w:rsidRDefault="00A9065E" w:rsidP="00021343">
      <w:pPr>
        <w:pStyle w:val="NormalWeb"/>
        <w:spacing w:before="300" w:beforeAutospacing="0" w:after="300" w:afterAutospacing="0" w:line="360" w:lineRule="auto"/>
        <w:jc w:val="both"/>
        <w:rPr>
          <w:rFonts w:ascii="Arial" w:hAnsi="Arial" w:cs="Arial"/>
          <w:color w:val="000000" w:themeColor="text1"/>
          <w:sz w:val="22"/>
          <w:szCs w:val="22"/>
        </w:rPr>
      </w:pPr>
      <w:r w:rsidRPr="00A9065E">
        <w:rPr>
          <w:rFonts w:ascii="Arial" w:hAnsi="Arial" w:cs="Arial"/>
          <w:color w:val="000000" w:themeColor="text1"/>
          <w:sz w:val="22"/>
          <w:szCs w:val="22"/>
        </w:rPr>
        <w:t>I chose Shopify for my website, as it offers a user-friendly interface, customi</w:t>
      </w:r>
      <w:r>
        <w:rPr>
          <w:rFonts w:ascii="Arial" w:hAnsi="Arial" w:cs="Arial"/>
          <w:color w:val="000000" w:themeColor="text1"/>
          <w:sz w:val="22"/>
          <w:szCs w:val="22"/>
        </w:rPr>
        <w:t>s</w:t>
      </w:r>
      <w:r w:rsidRPr="00A9065E">
        <w:rPr>
          <w:rFonts w:ascii="Arial" w:hAnsi="Arial" w:cs="Arial"/>
          <w:color w:val="000000" w:themeColor="text1"/>
          <w:sz w:val="22"/>
          <w:szCs w:val="22"/>
        </w:rPr>
        <w:t>able templates, secure payment processing, and inventory management. With a monthly fee of £19, I can build a high-powered online store, ensuring a seamless and professional shopping experience for my customers.</w:t>
      </w:r>
    </w:p>
    <w:p w14:paraId="733EA762" w14:textId="021FAF86" w:rsidR="001B7CA4" w:rsidRPr="001B7CA4" w:rsidRDefault="001B7CA4" w:rsidP="00021343">
      <w:pPr>
        <w:pStyle w:val="NormalWeb"/>
        <w:spacing w:before="300" w:beforeAutospacing="0" w:after="300" w:afterAutospacing="0" w:line="360" w:lineRule="auto"/>
        <w:jc w:val="both"/>
        <w:rPr>
          <w:rFonts w:ascii="Arial" w:hAnsi="Arial" w:cs="Arial"/>
          <w:color w:val="000000" w:themeColor="text1"/>
          <w:sz w:val="22"/>
          <w:szCs w:val="22"/>
        </w:rPr>
      </w:pPr>
      <w:r w:rsidRPr="001B7CA4">
        <w:rPr>
          <w:rFonts w:ascii="Arial" w:hAnsi="Arial" w:cs="Arial"/>
          <w:color w:val="000000" w:themeColor="text1"/>
          <w:sz w:val="22"/>
          <w:szCs w:val="22"/>
        </w:rPr>
        <w:t>The content on the Tech</w:t>
      </w:r>
      <w:r w:rsidR="00A76B04">
        <w:rPr>
          <w:rFonts w:ascii="Arial" w:hAnsi="Arial" w:cs="Arial"/>
          <w:color w:val="000000" w:themeColor="text1"/>
          <w:sz w:val="22"/>
          <w:szCs w:val="22"/>
        </w:rPr>
        <w:t>-</w:t>
      </w:r>
      <w:r w:rsidRPr="001B7CA4">
        <w:rPr>
          <w:rFonts w:ascii="Arial" w:hAnsi="Arial" w:cs="Arial"/>
          <w:color w:val="000000" w:themeColor="text1"/>
          <w:sz w:val="22"/>
          <w:szCs w:val="22"/>
        </w:rPr>
        <w:t>Connect website will be designed to inform and engage visitors. It will include detailed descriptions of our tech support services, showcasing the range of assistance we offer. Additionally, I will incorporate informative blog articles, troubleshooting guides, and frequently asked questions to provide valuable resources to customers. High-quality images and videos will accompany the content to enhance the overall user experience.</w:t>
      </w:r>
    </w:p>
    <w:p w14:paraId="5388B686" w14:textId="77777777" w:rsidR="003D7944" w:rsidRDefault="001B7CA4" w:rsidP="00021343">
      <w:pPr>
        <w:pStyle w:val="NormalWeb"/>
        <w:spacing w:before="300" w:beforeAutospacing="0" w:after="300" w:afterAutospacing="0" w:line="360" w:lineRule="auto"/>
        <w:jc w:val="both"/>
        <w:rPr>
          <w:rFonts w:ascii="Arial" w:hAnsi="Arial" w:cs="Arial"/>
          <w:color w:val="000000" w:themeColor="text1"/>
          <w:sz w:val="22"/>
          <w:szCs w:val="22"/>
        </w:rPr>
      </w:pPr>
      <w:r w:rsidRPr="001B7CA4">
        <w:rPr>
          <w:rFonts w:ascii="Arial" w:hAnsi="Arial" w:cs="Arial"/>
          <w:color w:val="000000" w:themeColor="text1"/>
          <w:sz w:val="22"/>
          <w:szCs w:val="22"/>
        </w:rPr>
        <w:t>In terms of financing</w:t>
      </w:r>
      <w:r w:rsidR="00E85C0E">
        <w:rPr>
          <w:rFonts w:ascii="Arial" w:hAnsi="Arial" w:cs="Arial"/>
          <w:color w:val="000000" w:themeColor="text1"/>
          <w:sz w:val="22"/>
          <w:szCs w:val="22"/>
        </w:rPr>
        <w:t xml:space="preserve"> based on checkatrade (2023)</w:t>
      </w:r>
      <w:r w:rsidRPr="001B7CA4">
        <w:rPr>
          <w:rFonts w:ascii="Arial" w:hAnsi="Arial" w:cs="Arial"/>
          <w:color w:val="000000" w:themeColor="text1"/>
          <w:sz w:val="22"/>
          <w:szCs w:val="22"/>
        </w:rPr>
        <w:t xml:space="preserve">, I have estimated </w:t>
      </w:r>
      <w:r w:rsidR="00E85C0E" w:rsidRPr="001B7CA4">
        <w:rPr>
          <w:rFonts w:ascii="Arial" w:hAnsi="Arial" w:cs="Arial"/>
          <w:color w:val="000000" w:themeColor="text1"/>
          <w:sz w:val="22"/>
          <w:szCs w:val="22"/>
        </w:rPr>
        <w:t xml:space="preserve">the </w:t>
      </w:r>
      <w:r w:rsidR="00E85C0E">
        <w:rPr>
          <w:rFonts w:ascii="Arial" w:hAnsi="Arial" w:cs="Arial"/>
          <w:color w:val="000000" w:themeColor="text1"/>
          <w:sz w:val="22"/>
          <w:szCs w:val="22"/>
        </w:rPr>
        <w:t>Forecast</w:t>
      </w:r>
      <w:r w:rsidR="00B16665">
        <w:rPr>
          <w:rFonts w:ascii="Arial" w:hAnsi="Arial" w:cs="Arial"/>
          <w:color w:val="000000" w:themeColor="text1"/>
          <w:sz w:val="22"/>
          <w:szCs w:val="22"/>
        </w:rPr>
        <w:t xml:space="preserve"> </w:t>
      </w:r>
      <w:r w:rsidRPr="001B7CA4">
        <w:rPr>
          <w:rFonts w:ascii="Arial" w:hAnsi="Arial" w:cs="Arial"/>
          <w:color w:val="000000" w:themeColor="text1"/>
          <w:sz w:val="22"/>
          <w:szCs w:val="22"/>
        </w:rPr>
        <w:t>costs involved in setting up and running the e-commerce website</w:t>
      </w:r>
      <w:r w:rsidR="00B16665">
        <w:rPr>
          <w:rFonts w:ascii="Arial" w:hAnsi="Arial" w:cs="Arial"/>
          <w:color w:val="000000" w:themeColor="text1"/>
          <w:sz w:val="22"/>
          <w:szCs w:val="22"/>
        </w:rPr>
        <w:t xml:space="preserve"> (Table 1)</w:t>
      </w:r>
      <w:r w:rsidRPr="001B7CA4">
        <w:rPr>
          <w:rFonts w:ascii="Arial" w:hAnsi="Arial" w:cs="Arial"/>
          <w:color w:val="000000" w:themeColor="text1"/>
          <w:sz w:val="22"/>
          <w:szCs w:val="22"/>
        </w:rPr>
        <w:t xml:space="preserve">. This includes expenses related to website development, hosting, domain registration, and initial marketing efforts. </w:t>
      </w:r>
    </w:p>
    <w:p w14:paraId="1EE1E04D" w14:textId="157563F7" w:rsidR="008D072B" w:rsidRPr="00281342" w:rsidRDefault="001B7CA4" w:rsidP="00021343">
      <w:pPr>
        <w:pStyle w:val="NormalWeb"/>
        <w:spacing w:before="300" w:beforeAutospacing="0" w:after="300" w:afterAutospacing="0" w:line="360" w:lineRule="auto"/>
        <w:jc w:val="both"/>
        <w:rPr>
          <w:rFonts w:ascii="Arial" w:hAnsi="Arial" w:cs="Arial"/>
          <w:color w:val="000000" w:themeColor="text1"/>
          <w:sz w:val="22"/>
          <w:szCs w:val="22"/>
        </w:rPr>
      </w:pPr>
      <w:r w:rsidRPr="001B7CA4">
        <w:rPr>
          <w:rFonts w:ascii="Arial" w:hAnsi="Arial" w:cs="Arial"/>
          <w:color w:val="000000" w:themeColor="text1"/>
          <w:sz w:val="22"/>
          <w:szCs w:val="22"/>
        </w:rPr>
        <w:lastRenderedPageBreak/>
        <w:t xml:space="preserve">I plan to secure funding through a combination of personal savings, loans, or potential investors who </w:t>
      </w:r>
      <w:r w:rsidR="008D072B" w:rsidRPr="001B7CA4">
        <w:rPr>
          <w:rFonts w:ascii="Arial" w:hAnsi="Arial" w:cs="Arial"/>
          <w:color w:val="000000" w:themeColor="text1"/>
          <w:sz w:val="22"/>
          <w:szCs w:val="22"/>
        </w:rPr>
        <w:t>recogni</w:t>
      </w:r>
      <w:r w:rsidR="008D072B">
        <w:rPr>
          <w:rFonts w:ascii="Arial" w:hAnsi="Arial" w:cs="Arial"/>
          <w:color w:val="000000" w:themeColor="text1"/>
          <w:sz w:val="22"/>
          <w:szCs w:val="22"/>
        </w:rPr>
        <w:t>se</w:t>
      </w:r>
      <w:r w:rsidRPr="001B7CA4">
        <w:rPr>
          <w:rFonts w:ascii="Arial" w:hAnsi="Arial" w:cs="Arial"/>
          <w:color w:val="000000" w:themeColor="text1"/>
          <w:sz w:val="22"/>
          <w:szCs w:val="22"/>
        </w:rPr>
        <w:t xml:space="preserve"> the potential of Tech</w:t>
      </w:r>
      <w:r w:rsidR="00A76B04">
        <w:rPr>
          <w:rFonts w:ascii="Arial" w:hAnsi="Arial" w:cs="Arial"/>
          <w:color w:val="000000" w:themeColor="text1"/>
          <w:sz w:val="22"/>
          <w:szCs w:val="22"/>
        </w:rPr>
        <w:t>-</w:t>
      </w:r>
      <w:r w:rsidRPr="001B7CA4">
        <w:rPr>
          <w:rFonts w:ascii="Arial" w:hAnsi="Arial" w:cs="Arial"/>
          <w:color w:val="000000" w:themeColor="text1"/>
          <w:sz w:val="22"/>
          <w:szCs w:val="22"/>
        </w:rPr>
        <w:t xml:space="preserve">Connect as an </w:t>
      </w:r>
      <w:r w:rsidRPr="00281342">
        <w:rPr>
          <w:rFonts w:ascii="Arial" w:hAnsi="Arial" w:cs="Arial"/>
          <w:color w:val="000000" w:themeColor="text1"/>
          <w:sz w:val="22"/>
          <w:szCs w:val="22"/>
        </w:rPr>
        <w:t>innovative service.</w:t>
      </w:r>
    </w:p>
    <w:p w14:paraId="24F5267D" w14:textId="5D20B1F9" w:rsidR="005B57EA" w:rsidRPr="00677583" w:rsidRDefault="005B57EA" w:rsidP="003D7944">
      <w:pPr>
        <w:pStyle w:val="Caption"/>
        <w:spacing w:line="360" w:lineRule="auto"/>
        <w:rPr>
          <w:color w:val="000000" w:themeColor="text1"/>
        </w:rPr>
      </w:pPr>
      <w:bookmarkStart w:id="19" w:name="_Toc139786808"/>
      <w:r w:rsidRPr="00677583">
        <w:rPr>
          <w:color w:val="000000" w:themeColor="text1"/>
        </w:rPr>
        <w:t xml:space="preserve">Table </w:t>
      </w:r>
      <w:r w:rsidRPr="00677583">
        <w:rPr>
          <w:color w:val="000000" w:themeColor="text1"/>
        </w:rPr>
        <w:fldChar w:fldCharType="begin"/>
      </w:r>
      <w:r w:rsidRPr="00677583">
        <w:rPr>
          <w:color w:val="000000" w:themeColor="text1"/>
        </w:rPr>
        <w:instrText xml:space="preserve"> SEQ Table \* ARABIC </w:instrText>
      </w:r>
      <w:r w:rsidRPr="00677583">
        <w:rPr>
          <w:color w:val="000000" w:themeColor="text1"/>
        </w:rPr>
        <w:fldChar w:fldCharType="separate"/>
      </w:r>
      <w:r w:rsidRPr="00677583">
        <w:rPr>
          <w:noProof/>
          <w:color w:val="000000" w:themeColor="text1"/>
        </w:rPr>
        <w:t>1</w:t>
      </w:r>
      <w:r w:rsidRPr="00677583">
        <w:rPr>
          <w:color w:val="000000" w:themeColor="text1"/>
        </w:rPr>
        <w:fldChar w:fldCharType="end"/>
      </w:r>
      <w:r w:rsidRPr="00677583">
        <w:rPr>
          <w:color w:val="000000" w:themeColor="text1"/>
        </w:rPr>
        <w:t xml:space="preserve">.  Source: Forecast </w:t>
      </w:r>
      <w:r w:rsidR="00C40572" w:rsidRPr="00677583">
        <w:rPr>
          <w:color w:val="000000" w:themeColor="text1"/>
        </w:rPr>
        <w:t xml:space="preserve">Cost </w:t>
      </w:r>
      <w:r w:rsidR="00C40572" w:rsidRPr="00677583">
        <w:rPr>
          <w:noProof/>
          <w:color w:val="000000" w:themeColor="text1"/>
        </w:rPr>
        <w:t>by</w:t>
      </w:r>
      <w:r w:rsidR="00281342" w:rsidRPr="00677583">
        <w:rPr>
          <w:noProof/>
          <w:color w:val="000000" w:themeColor="text1"/>
        </w:rPr>
        <w:t xml:space="preserve"> Checkatrade (2023)</w:t>
      </w:r>
      <w:bookmarkEnd w:id="19"/>
    </w:p>
    <w:p w14:paraId="3FFBEB7F" w14:textId="185E69C2" w:rsidR="00D65B5D" w:rsidRPr="001B7CA4" w:rsidRDefault="00D65B5D" w:rsidP="00021343">
      <w:pPr>
        <w:pStyle w:val="NormalWeb"/>
        <w:spacing w:before="300" w:beforeAutospacing="0" w:after="300" w:afterAutospacing="0" w:line="360" w:lineRule="auto"/>
        <w:jc w:val="both"/>
        <w:rPr>
          <w:rFonts w:ascii="Arial" w:hAnsi="Arial" w:cs="Arial"/>
          <w:color w:val="000000" w:themeColor="text1"/>
          <w:sz w:val="22"/>
          <w:szCs w:val="22"/>
        </w:rPr>
      </w:pPr>
      <w:r w:rsidRPr="00D65B5D">
        <w:rPr>
          <w:rFonts w:ascii="Arial" w:hAnsi="Arial" w:cs="Arial"/>
          <w:noProof/>
          <w:color w:val="000000" w:themeColor="text1"/>
          <w:sz w:val="22"/>
          <w:szCs w:val="22"/>
        </w:rPr>
        <w:drawing>
          <wp:inline distT="0" distB="0" distL="0" distR="0" wp14:anchorId="790C0027" wp14:editId="58C2B4DF">
            <wp:extent cx="5223111" cy="2078182"/>
            <wp:effectExtent l="0" t="0" r="0" b="5080"/>
            <wp:docPr id="357597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597895" name=""/>
                    <pic:cNvPicPr/>
                  </pic:nvPicPr>
                  <pic:blipFill rotWithShape="1">
                    <a:blip r:embed="rId12"/>
                    <a:srcRect l="21217" t="26088" r="28813" b="29626"/>
                    <a:stretch/>
                  </pic:blipFill>
                  <pic:spPr bwMode="auto">
                    <a:xfrm>
                      <a:off x="0" y="0"/>
                      <a:ext cx="5339166" cy="2124358"/>
                    </a:xfrm>
                    <a:prstGeom prst="rect">
                      <a:avLst/>
                    </a:prstGeom>
                    <a:ln>
                      <a:noFill/>
                    </a:ln>
                    <a:extLst>
                      <a:ext uri="{53640926-AAD7-44D8-BBD7-CCE9431645EC}">
                        <a14:shadowObscured xmlns:a14="http://schemas.microsoft.com/office/drawing/2010/main"/>
                      </a:ext>
                    </a:extLst>
                  </pic:spPr>
                </pic:pic>
              </a:graphicData>
            </a:graphic>
          </wp:inline>
        </w:drawing>
      </w:r>
    </w:p>
    <w:p w14:paraId="45A85F3A" w14:textId="53D9189D" w:rsidR="001B7CA4" w:rsidRPr="001B7CA4" w:rsidRDefault="00982DFE" w:rsidP="00021343">
      <w:pPr>
        <w:pStyle w:val="NormalWeb"/>
        <w:spacing w:before="300" w:beforeAutospacing="0" w:after="300" w:afterAutospacing="0" w:line="360" w:lineRule="auto"/>
        <w:jc w:val="both"/>
        <w:rPr>
          <w:rFonts w:ascii="Arial" w:hAnsi="Arial" w:cs="Arial"/>
          <w:color w:val="000000" w:themeColor="text1"/>
          <w:sz w:val="22"/>
          <w:szCs w:val="22"/>
        </w:rPr>
      </w:pPr>
      <w:r w:rsidRPr="00982DFE">
        <w:rPr>
          <w:rFonts w:ascii="Arial" w:hAnsi="Arial" w:cs="Arial"/>
          <w:color w:val="000000" w:themeColor="text1"/>
          <w:sz w:val="22"/>
          <w:szCs w:val="22"/>
        </w:rPr>
        <w:t>To ensure</w:t>
      </w:r>
      <w:r>
        <w:rPr>
          <w:rFonts w:ascii="Arial" w:hAnsi="Arial" w:cs="Arial"/>
          <w:color w:val="000000" w:themeColor="text1"/>
          <w:sz w:val="22"/>
          <w:szCs w:val="22"/>
        </w:rPr>
        <w:t>, I will</w:t>
      </w:r>
      <w:r w:rsidRPr="00982DFE">
        <w:rPr>
          <w:rFonts w:ascii="Arial" w:hAnsi="Arial" w:cs="Arial"/>
          <w:color w:val="000000" w:themeColor="text1"/>
          <w:sz w:val="22"/>
          <w:szCs w:val="22"/>
        </w:rPr>
        <w:t xml:space="preserve"> efficient e-commerce operations, equipment and supplies are essential, including internet connectivity, computers for order management, software applications for inventory tracking, packaging materials, and shipping supplies.</w:t>
      </w:r>
    </w:p>
    <w:p w14:paraId="6E042B08" w14:textId="564C37D6" w:rsidR="00982DFE" w:rsidRDefault="00982DFE" w:rsidP="00021343">
      <w:pPr>
        <w:pStyle w:val="NormalWeb"/>
        <w:spacing w:before="300" w:beforeAutospacing="0" w:after="0" w:afterAutospacing="0" w:line="360" w:lineRule="auto"/>
        <w:jc w:val="both"/>
        <w:rPr>
          <w:rFonts w:ascii="Arial" w:hAnsi="Arial" w:cs="Arial"/>
          <w:color w:val="000000" w:themeColor="text1"/>
          <w:sz w:val="22"/>
          <w:szCs w:val="22"/>
        </w:rPr>
      </w:pPr>
      <w:r w:rsidRPr="00982DFE">
        <w:rPr>
          <w:rFonts w:ascii="Arial" w:hAnsi="Arial" w:cs="Arial"/>
          <w:color w:val="000000" w:themeColor="text1"/>
          <w:sz w:val="22"/>
          <w:szCs w:val="22"/>
        </w:rPr>
        <w:t>Tech-Connect will provide customers with multiple payment options for innovative services, including major credit cards like Visa, Mastercard, and American Express. Secure payment gateways like PayPal will be integrated for added convenience and security. Compliance with PCI-DSS is ensured for customer payment information protection</w:t>
      </w:r>
      <w:r>
        <w:rPr>
          <w:rFonts w:ascii="Arial" w:hAnsi="Arial" w:cs="Arial"/>
          <w:color w:val="000000" w:themeColor="text1"/>
          <w:sz w:val="22"/>
          <w:szCs w:val="22"/>
        </w:rPr>
        <w:t>.</w:t>
      </w:r>
    </w:p>
    <w:p w14:paraId="13C48C8D" w14:textId="5F4B7CEB" w:rsidR="00982DFE" w:rsidRDefault="00982DFE" w:rsidP="00021343">
      <w:pPr>
        <w:pStyle w:val="NormalWeb"/>
        <w:spacing w:before="300" w:beforeAutospacing="0" w:after="0" w:afterAutospacing="0" w:line="360" w:lineRule="auto"/>
        <w:jc w:val="both"/>
        <w:rPr>
          <w:rFonts w:ascii="Arial" w:hAnsi="Arial" w:cs="Arial"/>
          <w:color w:val="000000" w:themeColor="text1"/>
          <w:sz w:val="22"/>
          <w:szCs w:val="22"/>
        </w:rPr>
      </w:pPr>
      <w:r w:rsidRPr="00982DFE">
        <w:rPr>
          <w:rFonts w:ascii="Arial" w:hAnsi="Arial" w:cs="Arial"/>
          <w:color w:val="000000" w:themeColor="text1"/>
          <w:sz w:val="22"/>
          <w:szCs w:val="22"/>
        </w:rPr>
        <w:t>The Shopify platform enables easy content creation and customi</w:t>
      </w:r>
      <w:r>
        <w:rPr>
          <w:rFonts w:ascii="Arial" w:hAnsi="Arial" w:cs="Arial"/>
          <w:color w:val="000000" w:themeColor="text1"/>
          <w:sz w:val="22"/>
          <w:szCs w:val="22"/>
        </w:rPr>
        <w:t>s</w:t>
      </w:r>
      <w:r w:rsidRPr="00982DFE">
        <w:rPr>
          <w:rFonts w:ascii="Arial" w:hAnsi="Arial" w:cs="Arial"/>
          <w:color w:val="000000" w:themeColor="text1"/>
          <w:sz w:val="22"/>
          <w:szCs w:val="22"/>
        </w:rPr>
        <w:t>ation using WordPress, PHP, Python, and Java without coding knowledge. Spotify offers pre-designed templates for visually appealing pages. Copyrighted materials, including text and images, will be used with proper permissions and licenses. Initially, the business will handle website management and customer inquiries, but as it grows, additional staff may be hired for order processing, customer support, and marketing activities.</w:t>
      </w:r>
    </w:p>
    <w:p w14:paraId="3A516E35" w14:textId="682FFB32" w:rsidR="00A22970" w:rsidRDefault="00C31DC7" w:rsidP="00021343">
      <w:pPr>
        <w:pStyle w:val="NormalWeb"/>
        <w:spacing w:before="30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This </w:t>
      </w:r>
      <w:r w:rsidR="00CD1AC4">
        <w:rPr>
          <w:rFonts w:ascii="Arial" w:hAnsi="Arial" w:cs="Arial"/>
          <w:color w:val="000000" w:themeColor="text1"/>
          <w:sz w:val="22"/>
          <w:szCs w:val="22"/>
        </w:rPr>
        <w:t>analysis revealed that</w:t>
      </w:r>
      <w:r w:rsidR="001B7CA4" w:rsidRPr="001B7CA4">
        <w:rPr>
          <w:rFonts w:ascii="Arial" w:hAnsi="Arial" w:cs="Arial"/>
          <w:color w:val="000000" w:themeColor="text1"/>
          <w:sz w:val="22"/>
          <w:szCs w:val="22"/>
        </w:rPr>
        <w:t>, Tech</w:t>
      </w:r>
      <w:r w:rsidR="008F01BE">
        <w:rPr>
          <w:rFonts w:ascii="Arial" w:hAnsi="Arial" w:cs="Arial"/>
          <w:color w:val="000000" w:themeColor="text1"/>
          <w:sz w:val="22"/>
          <w:szCs w:val="22"/>
        </w:rPr>
        <w:t>-</w:t>
      </w:r>
      <w:r w:rsidR="008F01BE" w:rsidRPr="001B7CA4">
        <w:rPr>
          <w:rFonts w:ascii="Arial" w:hAnsi="Arial" w:cs="Arial"/>
          <w:color w:val="000000" w:themeColor="text1"/>
          <w:sz w:val="22"/>
          <w:szCs w:val="22"/>
        </w:rPr>
        <w:t>Connect</w:t>
      </w:r>
      <w:r w:rsidR="001B7CA4" w:rsidRPr="001B7CA4">
        <w:rPr>
          <w:rFonts w:ascii="Arial" w:hAnsi="Arial" w:cs="Arial"/>
          <w:color w:val="000000" w:themeColor="text1"/>
          <w:sz w:val="22"/>
          <w:szCs w:val="22"/>
        </w:rPr>
        <w:t xml:space="preserve"> e-commerce platform will be built using Shopify, enabling a seamless and secure online shopping experience. </w:t>
      </w:r>
      <w:r w:rsidR="00982DFE" w:rsidRPr="00982DFE">
        <w:rPr>
          <w:rFonts w:ascii="Arial" w:hAnsi="Arial" w:cs="Arial"/>
          <w:color w:val="000000" w:themeColor="text1"/>
          <w:sz w:val="22"/>
          <w:szCs w:val="22"/>
        </w:rPr>
        <w:t>The website will offer informative content, payment options, and a well-designed interface, prioriti</w:t>
      </w:r>
      <w:r w:rsidR="00982DFE">
        <w:rPr>
          <w:rFonts w:ascii="Arial" w:hAnsi="Arial" w:cs="Arial"/>
          <w:color w:val="000000" w:themeColor="text1"/>
          <w:sz w:val="22"/>
          <w:szCs w:val="22"/>
        </w:rPr>
        <w:t>s</w:t>
      </w:r>
      <w:r w:rsidR="00982DFE" w:rsidRPr="00982DFE">
        <w:rPr>
          <w:rFonts w:ascii="Arial" w:hAnsi="Arial" w:cs="Arial"/>
          <w:color w:val="000000" w:themeColor="text1"/>
          <w:sz w:val="22"/>
          <w:szCs w:val="22"/>
        </w:rPr>
        <w:t>ing customer payment security through PCI-DSS compliance. Tech-Connect will be equipped for efficient online order handling.</w:t>
      </w:r>
    </w:p>
    <w:p w14:paraId="2323E79B" w14:textId="3E794729" w:rsidR="003052D2" w:rsidRDefault="00982DFE" w:rsidP="00021343">
      <w:pPr>
        <w:pStyle w:val="NormalWeb"/>
        <w:spacing w:before="300" w:beforeAutospacing="0" w:after="0" w:afterAutospacing="0" w:line="360" w:lineRule="auto"/>
        <w:jc w:val="both"/>
        <w:rPr>
          <w:rFonts w:ascii="Arial" w:hAnsi="Arial" w:cs="Arial"/>
          <w:color w:val="000000" w:themeColor="text1"/>
          <w:sz w:val="22"/>
          <w:szCs w:val="22"/>
        </w:rPr>
      </w:pPr>
      <w:r w:rsidRPr="00982DFE">
        <w:rPr>
          <w:rFonts w:ascii="Arial" w:hAnsi="Arial" w:cs="Arial"/>
          <w:color w:val="000000" w:themeColor="text1"/>
          <w:sz w:val="22"/>
          <w:szCs w:val="22"/>
        </w:rPr>
        <w:lastRenderedPageBreak/>
        <w:t>Tech-Connect value chain analysis is essential for understanding key operations and customer value creation</w:t>
      </w:r>
      <w:r w:rsidR="00011F87">
        <w:rPr>
          <w:rFonts w:ascii="Arial" w:hAnsi="Arial" w:cs="Arial"/>
          <w:color w:val="000000" w:themeColor="text1"/>
          <w:sz w:val="22"/>
          <w:szCs w:val="22"/>
        </w:rPr>
        <w:t xml:space="preserve"> base</w:t>
      </w:r>
      <w:r w:rsidR="00410719">
        <w:rPr>
          <w:rFonts w:ascii="Arial" w:hAnsi="Arial" w:cs="Arial"/>
          <w:color w:val="000000" w:themeColor="text1"/>
          <w:sz w:val="22"/>
          <w:szCs w:val="22"/>
        </w:rPr>
        <w:t>d</w:t>
      </w:r>
      <w:r w:rsidR="00011F87">
        <w:rPr>
          <w:rFonts w:ascii="Arial" w:hAnsi="Arial" w:cs="Arial"/>
          <w:color w:val="000000" w:themeColor="text1"/>
          <w:sz w:val="22"/>
          <w:szCs w:val="22"/>
        </w:rPr>
        <w:t xml:space="preserve"> Khoo</w:t>
      </w:r>
      <w:r w:rsidR="00011F87">
        <w:rPr>
          <w:rFonts w:ascii="Arial" w:hAnsi="Arial" w:cs="Arial"/>
          <w:color w:val="222222"/>
          <w:sz w:val="20"/>
          <w:szCs w:val="20"/>
          <w:shd w:val="clear" w:color="auto" w:fill="FFFFFF"/>
        </w:rPr>
        <w:t xml:space="preserve"> and MacDonald</w:t>
      </w:r>
      <w:r w:rsidR="00EE778C">
        <w:rPr>
          <w:rFonts w:ascii="Arial" w:hAnsi="Arial" w:cs="Arial"/>
          <w:color w:val="222222"/>
          <w:sz w:val="20"/>
          <w:szCs w:val="20"/>
          <w:shd w:val="clear" w:color="auto" w:fill="FFFFFF"/>
        </w:rPr>
        <w:t xml:space="preserve"> (2011),</w:t>
      </w:r>
      <w:r w:rsidR="00EE778C">
        <w:rPr>
          <w:rFonts w:ascii="Arial" w:hAnsi="Arial" w:cs="Arial"/>
          <w:color w:val="000000" w:themeColor="text1"/>
          <w:sz w:val="22"/>
          <w:szCs w:val="22"/>
        </w:rPr>
        <w:t xml:space="preserve"> (</w:t>
      </w:r>
      <w:r w:rsidR="00011F87">
        <w:rPr>
          <w:rFonts w:ascii="Arial" w:hAnsi="Arial" w:cs="Arial"/>
          <w:color w:val="000000" w:themeColor="text1"/>
          <w:sz w:val="22"/>
          <w:szCs w:val="22"/>
        </w:rPr>
        <w:t>figure 6)</w:t>
      </w:r>
      <w:r w:rsidRPr="00982DFE">
        <w:rPr>
          <w:rFonts w:ascii="Arial" w:hAnsi="Arial" w:cs="Arial"/>
          <w:color w:val="000000" w:themeColor="text1"/>
          <w:sz w:val="22"/>
          <w:szCs w:val="22"/>
        </w:rPr>
        <w:t xml:space="preserve">. </w:t>
      </w:r>
      <w:r>
        <w:rPr>
          <w:rFonts w:ascii="Arial" w:hAnsi="Arial" w:cs="Arial"/>
          <w:color w:val="000000" w:themeColor="text1"/>
          <w:sz w:val="22"/>
          <w:szCs w:val="22"/>
        </w:rPr>
        <w:t>I</w:t>
      </w:r>
      <w:r w:rsidRPr="00982DFE">
        <w:rPr>
          <w:rFonts w:ascii="Arial" w:hAnsi="Arial" w:cs="Arial"/>
          <w:color w:val="000000" w:themeColor="text1"/>
          <w:sz w:val="22"/>
          <w:szCs w:val="22"/>
        </w:rPr>
        <w:t xml:space="preserve"> </w:t>
      </w:r>
      <w:r>
        <w:rPr>
          <w:rFonts w:ascii="Arial" w:hAnsi="Arial" w:cs="Arial"/>
          <w:color w:val="000000" w:themeColor="text1"/>
          <w:sz w:val="22"/>
          <w:szCs w:val="22"/>
        </w:rPr>
        <w:t xml:space="preserve">was </w:t>
      </w:r>
      <w:r w:rsidRPr="00982DFE">
        <w:rPr>
          <w:rFonts w:ascii="Arial" w:hAnsi="Arial" w:cs="Arial"/>
          <w:color w:val="000000" w:themeColor="text1"/>
          <w:sz w:val="22"/>
          <w:szCs w:val="22"/>
        </w:rPr>
        <w:t>analysing each stage</w:t>
      </w:r>
      <w:r w:rsidR="00410719">
        <w:rPr>
          <w:rFonts w:ascii="Arial" w:hAnsi="Arial" w:cs="Arial"/>
          <w:color w:val="000000" w:themeColor="text1"/>
          <w:sz w:val="22"/>
          <w:szCs w:val="22"/>
        </w:rPr>
        <w:t xml:space="preserve"> by critical thinking hold the view that </w:t>
      </w:r>
      <w:r w:rsidR="00410719" w:rsidRPr="001A0E48">
        <w:rPr>
          <w:rStyle w:val="SubtleEmphasis"/>
          <w:rFonts w:ascii="Arial" w:hAnsi="Arial" w:cs="Arial"/>
          <w:sz w:val="22"/>
          <w:szCs w:val="22"/>
        </w:rPr>
        <w:t>DeBono, (1985).</w:t>
      </w:r>
      <w:r w:rsidRPr="00982DFE">
        <w:rPr>
          <w:rFonts w:ascii="Arial" w:hAnsi="Arial" w:cs="Arial"/>
          <w:color w:val="000000" w:themeColor="text1"/>
          <w:sz w:val="22"/>
          <w:szCs w:val="22"/>
        </w:rPr>
        <w:t>, the company can identify internal strengths, weaknesses, opportunities for improvement, and potential innovation areas. This helps Tech-Connect identify internal strengths, weaknesses, and areas for improvement.</w:t>
      </w:r>
    </w:p>
    <w:p w14:paraId="03079994" w14:textId="77777777" w:rsidR="00EE778C" w:rsidRDefault="00EE778C" w:rsidP="00021343">
      <w:pPr>
        <w:pStyle w:val="NormalWeb"/>
        <w:spacing w:before="300" w:beforeAutospacing="0" w:after="0" w:afterAutospacing="0" w:line="360" w:lineRule="auto"/>
        <w:jc w:val="both"/>
        <w:rPr>
          <w:rFonts w:ascii="Arial" w:hAnsi="Arial" w:cs="Arial"/>
          <w:color w:val="000000" w:themeColor="text1"/>
          <w:sz w:val="22"/>
          <w:szCs w:val="22"/>
        </w:rPr>
      </w:pPr>
    </w:p>
    <w:p w14:paraId="1ABFD246" w14:textId="224CAC19" w:rsidR="00425D58" w:rsidRPr="007D08D2" w:rsidRDefault="00011F87" w:rsidP="00011F87">
      <w:pPr>
        <w:pStyle w:val="NoSpacing"/>
        <w:spacing w:line="360" w:lineRule="auto"/>
        <w:rPr>
          <w:color w:val="000000" w:themeColor="text1"/>
        </w:rPr>
      </w:pPr>
      <w:r>
        <w:fldChar w:fldCharType="begin"/>
      </w:r>
      <w:r>
        <w:instrText xml:space="preserve"> INCLUDEPICTURE "https://i0.wp.com/www.simplynotes.in/wp-content/uploads/2016/04/poter_001.jpg?resize=1200%2C800&amp;crop=1" \* MERGEFORMATINET </w:instrText>
      </w:r>
      <w:r>
        <w:fldChar w:fldCharType="separate"/>
      </w:r>
      <w:r>
        <w:rPr>
          <w:noProof/>
        </w:rPr>
        <w:drawing>
          <wp:inline distT="0" distB="0" distL="0" distR="0" wp14:anchorId="7272F00E" wp14:editId="37740E93">
            <wp:extent cx="5743339" cy="2652395"/>
            <wp:effectExtent l="0" t="0" r="0" b="1905"/>
            <wp:docPr id="1834980457" name="Picture 11" descr="A picture containing text, screenshot, receip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980457" name="Picture 11" descr="A picture containing text, screenshot, receipt, diagram&#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a:ext>
                      </a:extLst>
                    </a:blip>
                    <a:srcRect t="6608" r="2547" b="4481"/>
                    <a:stretch/>
                  </pic:blipFill>
                  <pic:spPr bwMode="auto">
                    <a:xfrm>
                      <a:off x="0" y="0"/>
                      <a:ext cx="5943752" cy="2744950"/>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06C36EA0" w14:textId="77777777" w:rsidR="003052D2" w:rsidRPr="00011F87" w:rsidRDefault="003052D2" w:rsidP="00011F87">
      <w:pPr>
        <w:pStyle w:val="Caption"/>
        <w:spacing w:line="360" w:lineRule="auto"/>
        <w:rPr>
          <w:color w:val="000000" w:themeColor="text1"/>
        </w:rPr>
      </w:pPr>
    </w:p>
    <w:p w14:paraId="1167ACA8" w14:textId="13806792" w:rsidR="003052D2" w:rsidRDefault="003052D2" w:rsidP="00011F87">
      <w:pPr>
        <w:pStyle w:val="Caption"/>
        <w:spacing w:line="360" w:lineRule="auto"/>
        <w:rPr>
          <w:color w:val="000000" w:themeColor="text1"/>
          <w:sz w:val="20"/>
          <w:szCs w:val="20"/>
          <w:shd w:val="clear" w:color="auto" w:fill="FFFFFF"/>
        </w:rPr>
      </w:pPr>
      <w:bookmarkStart w:id="20" w:name="_Toc139786843"/>
      <w:r w:rsidRPr="00011F87">
        <w:rPr>
          <w:color w:val="000000" w:themeColor="text1"/>
        </w:rPr>
        <w:t xml:space="preserve">Figure </w:t>
      </w:r>
      <w:r w:rsidRPr="00011F87">
        <w:rPr>
          <w:color w:val="000000" w:themeColor="text1"/>
        </w:rPr>
        <w:fldChar w:fldCharType="begin"/>
      </w:r>
      <w:r w:rsidRPr="00011F87">
        <w:rPr>
          <w:color w:val="000000" w:themeColor="text1"/>
        </w:rPr>
        <w:instrText xml:space="preserve"> SEQ Figure \* ARABIC </w:instrText>
      </w:r>
      <w:r w:rsidRPr="00011F87">
        <w:rPr>
          <w:color w:val="000000" w:themeColor="text1"/>
        </w:rPr>
        <w:fldChar w:fldCharType="separate"/>
      </w:r>
      <w:r w:rsidRPr="00011F87">
        <w:rPr>
          <w:noProof/>
          <w:color w:val="000000" w:themeColor="text1"/>
        </w:rPr>
        <w:t>6</w:t>
      </w:r>
      <w:r w:rsidRPr="00011F87">
        <w:rPr>
          <w:color w:val="000000" w:themeColor="text1"/>
        </w:rPr>
        <w:fldChar w:fldCharType="end"/>
      </w:r>
      <w:r w:rsidRPr="00011F87">
        <w:rPr>
          <w:color w:val="000000" w:themeColor="text1"/>
        </w:rPr>
        <w:t>. Source:</w:t>
      </w:r>
      <w:r w:rsidR="00011F87" w:rsidRPr="00011F87">
        <w:rPr>
          <w:color w:val="000000" w:themeColor="text1"/>
          <w:sz w:val="20"/>
          <w:szCs w:val="20"/>
          <w:shd w:val="clear" w:color="auto" w:fill="FFFFFF"/>
        </w:rPr>
        <w:t xml:space="preserve"> Porter Value Chain Template, based by Khoo and MacDonald, </w:t>
      </w:r>
      <w:r w:rsidR="00EE778C" w:rsidRPr="00011F87">
        <w:rPr>
          <w:color w:val="000000" w:themeColor="text1"/>
          <w:sz w:val="20"/>
          <w:szCs w:val="20"/>
          <w:shd w:val="clear" w:color="auto" w:fill="FFFFFF"/>
        </w:rPr>
        <w:t>(2011</w:t>
      </w:r>
      <w:r w:rsidR="00011F87" w:rsidRPr="00011F87">
        <w:rPr>
          <w:color w:val="000000" w:themeColor="text1"/>
          <w:sz w:val="20"/>
          <w:szCs w:val="20"/>
          <w:shd w:val="clear" w:color="auto" w:fill="FFFFFF"/>
        </w:rPr>
        <w:t>).</w:t>
      </w:r>
      <w:bookmarkEnd w:id="20"/>
      <w:r w:rsidR="00011F87" w:rsidRPr="00011F87">
        <w:rPr>
          <w:color w:val="000000" w:themeColor="text1"/>
          <w:sz w:val="20"/>
          <w:szCs w:val="20"/>
          <w:shd w:val="clear" w:color="auto" w:fill="FFFFFF"/>
        </w:rPr>
        <w:t xml:space="preserve"> </w:t>
      </w:r>
    </w:p>
    <w:p w14:paraId="134B0469" w14:textId="12779A50"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7D08D2">
        <w:rPr>
          <w:rFonts w:ascii="Arial" w:hAnsi="Arial" w:cs="Arial"/>
          <w:b/>
          <w:bCs/>
          <w:color w:val="000000" w:themeColor="text1"/>
          <w:sz w:val="22"/>
          <w:szCs w:val="22"/>
        </w:rPr>
        <w:t>Inbound Logistics</w:t>
      </w:r>
    </w:p>
    <w:p w14:paraId="03D66C92" w14:textId="57010FB8" w:rsidR="002349C3" w:rsidRPr="00D947E6" w:rsidRDefault="002349C3" w:rsidP="00B35527">
      <w:pPr>
        <w:pStyle w:val="NormalWeb"/>
        <w:spacing w:before="0" w:beforeAutospacing="0" w:after="0" w:afterAutospacing="0" w:line="360" w:lineRule="auto"/>
        <w:jc w:val="both"/>
        <w:rPr>
          <w:rFonts w:ascii="Arial" w:hAnsi="Arial" w:cs="Arial"/>
          <w:b/>
          <w:bCs/>
          <w:color w:val="000000" w:themeColor="text1"/>
          <w:sz w:val="22"/>
          <w:szCs w:val="22"/>
        </w:rPr>
      </w:pPr>
      <w:r w:rsidRPr="007D08D2">
        <w:rPr>
          <w:rFonts w:ascii="Arial" w:hAnsi="Arial" w:cs="Arial"/>
          <w:color w:val="000000" w:themeColor="text1"/>
          <w:sz w:val="22"/>
          <w:szCs w:val="22"/>
        </w:rPr>
        <w:t>We will examine how we manage our incoming materials, resources and technology required for product development</w:t>
      </w:r>
      <w:r w:rsidR="003052D2">
        <w:rPr>
          <w:rFonts w:ascii="Arial" w:hAnsi="Arial" w:cs="Arial"/>
          <w:color w:val="000000" w:themeColor="text1"/>
          <w:sz w:val="22"/>
          <w:szCs w:val="22"/>
        </w:rPr>
        <w:t xml:space="preserve"> (Figure 6)</w:t>
      </w:r>
      <w:r w:rsidRPr="007D08D2">
        <w:rPr>
          <w:rFonts w:ascii="Arial" w:hAnsi="Arial" w:cs="Arial"/>
          <w:color w:val="000000" w:themeColor="text1"/>
          <w:sz w:val="22"/>
          <w:szCs w:val="22"/>
        </w:rPr>
        <w:t>. This includes evaluating our sourcing processes for components, software</w:t>
      </w:r>
      <w:r w:rsidR="00A22970">
        <w:rPr>
          <w:rFonts w:ascii="Arial" w:hAnsi="Arial" w:cs="Arial"/>
          <w:color w:val="000000" w:themeColor="text1"/>
          <w:sz w:val="22"/>
          <w:szCs w:val="22"/>
        </w:rPr>
        <w:t>,</w:t>
      </w:r>
      <w:r w:rsidRPr="007D08D2">
        <w:rPr>
          <w:rFonts w:ascii="Arial" w:hAnsi="Arial" w:cs="Arial"/>
          <w:color w:val="000000" w:themeColor="text1"/>
          <w:sz w:val="22"/>
          <w:szCs w:val="22"/>
        </w:rPr>
        <w:t xml:space="preserve"> hardware</w:t>
      </w:r>
      <w:r w:rsidR="00A22970">
        <w:rPr>
          <w:rFonts w:ascii="Arial" w:hAnsi="Arial" w:cs="Arial"/>
          <w:color w:val="000000" w:themeColor="text1"/>
          <w:sz w:val="22"/>
          <w:szCs w:val="22"/>
        </w:rPr>
        <w:t xml:space="preserve"> </w:t>
      </w:r>
      <w:r w:rsidRPr="007D08D2">
        <w:rPr>
          <w:rFonts w:ascii="Arial" w:hAnsi="Arial" w:cs="Arial"/>
          <w:color w:val="000000" w:themeColor="text1"/>
          <w:sz w:val="22"/>
          <w:szCs w:val="22"/>
        </w:rPr>
        <w:t>and assessing the efficiency of their integration into our development process.</w:t>
      </w:r>
    </w:p>
    <w:p w14:paraId="16B87FB7" w14:textId="3D2B2996"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7D08D2">
        <w:rPr>
          <w:rFonts w:ascii="Arial" w:hAnsi="Arial" w:cs="Arial"/>
          <w:b/>
          <w:bCs/>
          <w:color w:val="000000" w:themeColor="text1"/>
          <w:sz w:val="22"/>
          <w:szCs w:val="22"/>
        </w:rPr>
        <w:t>Operations</w:t>
      </w:r>
    </w:p>
    <w:p w14:paraId="540FCD24" w14:textId="4268F9EE" w:rsidR="002349C3"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 xml:space="preserve">We will </w:t>
      </w:r>
      <w:r w:rsidR="00EE778C" w:rsidRPr="00EE778C">
        <w:rPr>
          <w:rFonts w:ascii="Arial" w:hAnsi="Arial" w:cs="Arial"/>
          <w:color w:val="000000" w:themeColor="text1"/>
          <w:sz w:val="22"/>
          <w:szCs w:val="22"/>
        </w:rPr>
        <w:t>explore</w:t>
      </w:r>
      <w:r w:rsidRPr="007D08D2">
        <w:rPr>
          <w:rFonts w:ascii="Arial" w:hAnsi="Arial" w:cs="Arial"/>
          <w:color w:val="000000" w:themeColor="text1"/>
          <w:sz w:val="22"/>
          <w:szCs w:val="22"/>
        </w:rPr>
        <w:t xml:space="preserve"> into our product development process, including design, prototyping, testing, and production stages. By assessing the effectiveness and efficiency of these operations, we can ensure that our ideas are translated into tangible products with optimal efficiency.</w:t>
      </w:r>
    </w:p>
    <w:p w14:paraId="0F466950" w14:textId="77777777" w:rsidR="0017035F" w:rsidRPr="007D08D2" w:rsidRDefault="0017035F" w:rsidP="00B35527">
      <w:pPr>
        <w:pStyle w:val="NormalWeb"/>
        <w:spacing w:before="0" w:beforeAutospacing="0" w:after="0" w:afterAutospacing="0" w:line="360" w:lineRule="auto"/>
        <w:jc w:val="both"/>
        <w:rPr>
          <w:rFonts w:ascii="Arial" w:hAnsi="Arial" w:cs="Arial"/>
          <w:color w:val="000000" w:themeColor="text1"/>
          <w:sz w:val="22"/>
          <w:szCs w:val="22"/>
        </w:rPr>
      </w:pPr>
    </w:p>
    <w:p w14:paraId="3169B9B9" w14:textId="5E3291AB"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7D08D2">
        <w:rPr>
          <w:rFonts w:ascii="Arial" w:hAnsi="Arial" w:cs="Arial"/>
          <w:b/>
          <w:bCs/>
          <w:color w:val="000000" w:themeColor="text1"/>
          <w:sz w:val="22"/>
          <w:szCs w:val="22"/>
        </w:rPr>
        <w:t>Outbound Logistics</w:t>
      </w:r>
    </w:p>
    <w:p w14:paraId="7D3DCF71" w14:textId="5D21D812" w:rsidR="002349C3"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We will evaluate how we deliver our finished products to customers. This involves analysing our distribution channels, shipping methods and our ability to integrate customer feedback into the product improvement process.</w:t>
      </w:r>
    </w:p>
    <w:p w14:paraId="2BA85196" w14:textId="77777777" w:rsidR="00B35527" w:rsidRPr="007D08D2" w:rsidRDefault="00B35527" w:rsidP="00B35527">
      <w:pPr>
        <w:pStyle w:val="NormalWeb"/>
        <w:spacing w:before="0" w:beforeAutospacing="0" w:after="0" w:afterAutospacing="0" w:line="360" w:lineRule="auto"/>
        <w:jc w:val="both"/>
        <w:rPr>
          <w:rFonts w:ascii="Arial" w:hAnsi="Arial" w:cs="Arial"/>
          <w:color w:val="000000" w:themeColor="text1"/>
          <w:sz w:val="22"/>
          <w:szCs w:val="22"/>
        </w:rPr>
      </w:pPr>
    </w:p>
    <w:p w14:paraId="2EC07289" w14:textId="27F6C385"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7D08D2">
        <w:rPr>
          <w:rFonts w:ascii="Arial" w:hAnsi="Arial" w:cs="Arial"/>
          <w:b/>
          <w:bCs/>
          <w:color w:val="000000" w:themeColor="text1"/>
          <w:sz w:val="22"/>
          <w:szCs w:val="22"/>
        </w:rPr>
        <w:t>Marketing and Sales</w:t>
      </w:r>
    </w:p>
    <w:p w14:paraId="474C1B6F" w14:textId="5F6E4221" w:rsidR="002349C3" w:rsidRPr="007D08D2"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lastRenderedPageBreak/>
        <w:t xml:space="preserve"> We will analyse our marketing and sales strategies for our new products. This includes understanding how we identify customer needs, promote our products and make sales. We will assess the effectiveness of our marketing campaigns and customer </w:t>
      </w:r>
      <w:r w:rsidR="00EE778C" w:rsidRPr="00EE778C">
        <w:rPr>
          <w:rFonts w:ascii="Arial" w:hAnsi="Arial" w:cs="Arial"/>
          <w:color w:val="000000" w:themeColor="text1"/>
          <w:sz w:val="22"/>
          <w:szCs w:val="22"/>
        </w:rPr>
        <w:t>marketing</w:t>
      </w:r>
      <w:r w:rsidRPr="007D08D2">
        <w:rPr>
          <w:rFonts w:ascii="Arial" w:hAnsi="Arial" w:cs="Arial"/>
          <w:color w:val="000000" w:themeColor="text1"/>
          <w:sz w:val="22"/>
          <w:szCs w:val="22"/>
        </w:rPr>
        <w:t xml:space="preserve"> efforts.</w:t>
      </w:r>
    </w:p>
    <w:p w14:paraId="76C507BC" w14:textId="77777777" w:rsidR="008E2137" w:rsidRDefault="008E2137" w:rsidP="00B35527">
      <w:pPr>
        <w:pStyle w:val="NormalWeb"/>
        <w:spacing w:before="0" w:beforeAutospacing="0" w:after="0" w:afterAutospacing="0" w:line="360" w:lineRule="auto"/>
        <w:jc w:val="center"/>
        <w:rPr>
          <w:rFonts w:ascii="Arial" w:hAnsi="Arial" w:cs="Arial"/>
          <w:b/>
          <w:bCs/>
          <w:color w:val="000000" w:themeColor="text1"/>
          <w:sz w:val="22"/>
          <w:szCs w:val="22"/>
        </w:rPr>
      </w:pPr>
    </w:p>
    <w:p w14:paraId="2A733FC0" w14:textId="43D5A919" w:rsidR="00B35527" w:rsidRDefault="002349C3" w:rsidP="00B35527">
      <w:pPr>
        <w:pStyle w:val="NormalWeb"/>
        <w:spacing w:before="0" w:beforeAutospacing="0" w:after="0" w:afterAutospacing="0" w:line="360" w:lineRule="auto"/>
        <w:jc w:val="center"/>
        <w:rPr>
          <w:rFonts w:ascii="Arial" w:hAnsi="Arial" w:cs="Arial"/>
          <w:b/>
          <w:bCs/>
          <w:color w:val="000000" w:themeColor="text1"/>
          <w:sz w:val="22"/>
          <w:szCs w:val="22"/>
        </w:rPr>
      </w:pPr>
      <w:r w:rsidRPr="007D08D2">
        <w:rPr>
          <w:rFonts w:ascii="Arial" w:hAnsi="Arial" w:cs="Arial"/>
          <w:b/>
          <w:bCs/>
          <w:color w:val="000000" w:themeColor="text1"/>
          <w:sz w:val="22"/>
          <w:szCs w:val="22"/>
        </w:rPr>
        <w:t>Service</w:t>
      </w:r>
    </w:p>
    <w:p w14:paraId="4DC5550E" w14:textId="5A9BEA2A" w:rsidR="002349C3" w:rsidRPr="007D08D2"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 xml:space="preserve"> We will consider our post-sale services and customer support. By examining how we handle customer inquiries, complaints, and technical issues, we can enhance customer satisfaction and build loyalty.</w:t>
      </w:r>
    </w:p>
    <w:p w14:paraId="54900B0A" w14:textId="77777777" w:rsidR="00B35527" w:rsidRDefault="002349C3" w:rsidP="00B35527">
      <w:pPr>
        <w:pStyle w:val="NormalWeb"/>
        <w:spacing w:before="0" w:beforeAutospacing="0" w:after="0" w:afterAutospacing="0" w:line="360" w:lineRule="auto"/>
        <w:jc w:val="center"/>
        <w:rPr>
          <w:rFonts w:ascii="Arial" w:hAnsi="Arial" w:cs="Arial"/>
          <w:b/>
          <w:bCs/>
          <w:color w:val="000000" w:themeColor="text1"/>
          <w:sz w:val="22"/>
          <w:szCs w:val="22"/>
        </w:rPr>
      </w:pPr>
      <w:r w:rsidRPr="007D08D2">
        <w:rPr>
          <w:rFonts w:ascii="Arial" w:hAnsi="Arial" w:cs="Arial"/>
          <w:b/>
          <w:bCs/>
          <w:color w:val="000000" w:themeColor="text1"/>
          <w:sz w:val="22"/>
          <w:szCs w:val="22"/>
        </w:rPr>
        <w:t>Procurement</w:t>
      </w:r>
    </w:p>
    <w:p w14:paraId="265CCADC" w14:textId="0781B624" w:rsidR="002349C3" w:rsidRPr="007D08D2"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We will assess our procurement process for acquiring the necessary resources for product development. This includes negotiating with suppliers, managing supplier relationships and securing favourable terms.</w:t>
      </w:r>
    </w:p>
    <w:p w14:paraId="69C1FD74" w14:textId="77777777" w:rsidR="00B35527" w:rsidRDefault="002349C3" w:rsidP="00B35527">
      <w:pPr>
        <w:pStyle w:val="NormalWeb"/>
        <w:spacing w:before="0" w:beforeAutospacing="0" w:after="0" w:afterAutospacing="0" w:line="360" w:lineRule="auto"/>
        <w:jc w:val="center"/>
        <w:rPr>
          <w:rFonts w:ascii="Arial" w:hAnsi="Arial" w:cs="Arial"/>
          <w:b/>
          <w:bCs/>
          <w:color w:val="000000" w:themeColor="text1"/>
          <w:sz w:val="22"/>
          <w:szCs w:val="22"/>
        </w:rPr>
      </w:pPr>
      <w:r w:rsidRPr="007D08D2">
        <w:rPr>
          <w:rFonts w:ascii="Arial" w:hAnsi="Arial" w:cs="Arial"/>
          <w:b/>
          <w:bCs/>
          <w:color w:val="000000" w:themeColor="text1"/>
          <w:sz w:val="22"/>
          <w:szCs w:val="22"/>
        </w:rPr>
        <w:t>Technology and Innovation</w:t>
      </w:r>
    </w:p>
    <w:p w14:paraId="50DF2C6B" w14:textId="5CB0127C" w:rsidR="002349C3"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We will examine our approach to technology adoption and innovation. This involves staying updated with the latest technological advancements and investing in research and development to remain competitive in the market.</w:t>
      </w:r>
    </w:p>
    <w:p w14:paraId="34718078" w14:textId="77777777" w:rsidR="00B35527" w:rsidRPr="007D08D2" w:rsidRDefault="00B35527" w:rsidP="00B35527">
      <w:pPr>
        <w:pStyle w:val="NormalWeb"/>
        <w:spacing w:before="0" w:beforeAutospacing="0" w:after="0" w:afterAutospacing="0" w:line="360" w:lineRule="auto"/>
        <w:jc w:val="both"/>
        <w:rPr>
          <w:rFonts w:ascii="Arial" w:hAnsi="Arial" w:cs="Arial"/>
          <w:color w:val="000000" w:themeColor="text1"/>
          <w:sz w:val="22"/>
          <w:szCs w:val="22"/>
        </w:rPr>
      </w:pPr>
    </w:p>
    <w:p w14:paraId="7E929744" w14:textId="242DA493"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7D08D2">
        <w:rPr>
          <w:rFonts w:ascii="Arial" w:hAnsi="Arial" w:cs="Arial"/>
          <w:b/>
          <w:bCs/>
          <w:color w:val="000000" w:themeColor="text1"/>
          <w:sz w:val="22"/>
          <w:szCs w:val="22"/>
        </w:rPr>
        <w:t>Human Resources</w:t>
      </w:r>
    </w:p>
    <w:p w14:paraId="1CB7DE30" w14:textId="2955CD91" w:rsidR="002349C3" w:rsidRPr="007D08D2"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We will evaluate the skills, expertise, and capabilities of our employees involved in new product development. Additionally, we will consider how we foster a culture of innovation and collaboration within our organi</w:t>
      </w:r>
      <w:r w:rsidR="00EE778C">
        <w:rPr>
          <w:rFonts w:ascii="Arial" w:hAnsi="Arial" w:cs="Arial"/>
          <w:color w:val="000000" w:themeColor="text1"/>
          <w:sz w:val="22"/>
          <w:szCs w:val="22"/>
        </w:rPr>
        <w:t>s</w:t>
      </w:r>
      <w:r w:rsidRPr="007D08D2">
        <w:rPr>
          <w:rFonts w:ascii="Arial" w:hAnsi="Arial" w:cs="Arial"/>
          <w:color w:val="000000" w:themeColor="text1"/>
          <w:sz w:val="22"/>
          <w:szCs w:val="22"/>
        </w:rPr>
        <w:t>ation.</w:t>
      </w:r>
    </w:p>
    <w:p w14:paraId="19AD01B9" w14:textId="1EBDFEB7"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7D08D2">
        <w:rPr>
          <w:rFonts w:ascii="Arial" w:hAnsi="Arial" w:cs="Arial"/>
          <w:b/>
          <w:bCs/>
          <w:color w:val="000000" w:themeColor="text1"/>
          <w:sz w:val="22"/>
          <w:szCs w:val="22"/>
        </w:rPr>
        <w:t>Infrastructure</w:t>
      </w:r>
    </w:p>
    <w:p w14:paraId="79EA20DE" w14:textId="13D4AAAC" w:rsidR="00D947E6"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We will assess the physical and technological infrastructure that supports our new product development process. This includes evaluating our facilities, equipment and software tools used throughout the development cycle.</w:t>
      </w:r>
    </w:p>
    <w:p w14:paraId="2E7E8BB5" w14:textId="1C91E87D" w:rsidR="00D947E6" w:rsidRPr="007D08D2" w:rsidRDefault="00D947E6" w:rsidP="00D947E6">
      <w:pPr>
        <w:rPr>
          <w:rFonts w:ascii="Arial" w:hAnsi="Arial" w:cs="Arial"/>
          <w:color w:val="000000" w:themeColor="text1"/>
          <w:sz w:val="22"/>
          <w:szCs w:val="22"/>
        </w:rPr>
      </w:pPr>
    </w:p>
    <w:p w14:paraId="4FF795F8" w14:textId="6841290D"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B35527">
        <w:rPr>
          <w:rFonts w:ascii="Arial" w:hAnsi="Arial" w:cs="Arial"/>
          <w:b/>
          <w:bCs/>
          <w:color w:val="000000" w:themeColor="text1"/>
          <w:sz w:val="22"/>
          <w:szCs w:val="22"/>
        </w:rPr>
        <w:t>Firm's Culture</w:t>
      </w:r>
    </w:p>
    <w:p w14:paraId="557BE289" w14:textId="544901B3" w:rsidR="002349C3" w:rsidRPr="00D947E6" w:rsidRDefault="00F235B1" w:rsidP="00D947E6">
      <w:pPr>
        <w:pStyle w:val="NormalWeb"/>
        <w:spacing w:before="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This essay has been organised in th</w:t>
      </w:r>
      <w:r w:rsidR="008E2137">
        <w:rPr>
          <w:rFonts w:ascii="Arial" w:hAnsi="Arial" w:cs="Arial"/>
          <w:color w:val="000000" w:themeColor="text1"/>
          <w:sz w:val="22"/>
          <w:szCs w:val="22"/>
        </w:rPr>
        <w:t>e following way</w:t>
      </w:r>
      <w:r w:rsidR="002349C3" w:rsidRPr="00D947E6">
        <w:rPr>
          <w:rFonts w:ascii="Arial" w:hAnsi="Arial" w:cs="Arial"/>
          <w:color w:val="000000" w:themeColor="text1"/>
          <w:sz w:val="22"/>
          <w:szCs w:val="22"/>
        </w:rPr>
        <w:t>, we will explore our organi</w:t>
      </w:r>
      <w:r w:rsidR="004F0B09">
        <w:rPr>
          <w:rFonts w:ascii="Arial" w:hAnsi="Arial" w:cs="Arial"/>
          <w:color w:val="000000" w:themeColor="text1"/>
          <w:sz w:val="22"/>
          <w:szCs w:val="22"/>
        </w:rPr>
        <w:t>s</w:t>
      </w:r>
      <w:r w:rsidR="002349C3" w:rsidRPr="00D947E6">
        <w:rPr>
          <w:rFonts w:ascii="Arial" w:hAnsi="Arial" w:cs="Arial"/>
          <w:color w:val="000000" w:themeColor="text1"/>
          <w:sz w:val="22"/>
          <w:szCs w:val="22"/>
        </w:rPr>
        <w:t>ational culture and its impact on fostering creativity, risk</w:t>
      </w:r>
      <w:r w:rsidR="00EE778C">
        <w:rPr>
          <w:rFonts w:ascii="Arial" w:hAnsi="Arial" w:cs="Arial"/>
          <w:color w:val="000000" w:themeColor="text1"/>
          <w:sz w:val="22"/>
          <w:szCs w:val="22"/>
        </w:rPr>
        <w:t xml:space="preserve"> </w:t>
      </w:r>
      <w:r w:rsidR="002349C3" w:rsidRPr="00D947E6">
        <w:rPr>
          <w:rFonts w:ascii="Arial" w:hAnsi="Arial" w:cs="Arial"/>
          <w:color w:val="000000" w:themeColor="text1"/>
          <w:sz w:val="22"/>
          <w:szCs w:val="22"/>
        </w:rPr>
        <w:t>taking, and continuous improvement. A culture that encourages innovation can significantly drive the success of our new products.</w:t>
      </w:r>
    </w:p>
    <w:p w14:paraId="76D04E3C" w14:textId="77777777" w:rsidR="00D947E6" w:rsidRPr="007D08D2" w:rsidRDefault="00D947E6" w:rsidP="00D947E6">
      <w:pPr>
        <w:pStyle w:val="NormalWeb"/>
        <w:spacing w:before="0" w:beforeAutospacing="0" w:after="0" w:afterAutospacing="0" w:line="360" w:lineRule="auto"/>
        <w:ind w:left="720"/>
        <w:jc w:val="both"/>
        <w:rPr>
          <w:rFonts w:ascii="Arial" w:hAnsi="Arial" w:cs="Arial"/>
          <w:color w:val="000000" w:themeColor="text1"/>
          <w:sz w:val="22"/>
          <w:szCs w:val="22"/>
        </w:rPr>
      </w:pPr>
    </w:p>
    <w:p w14:paraId="7E2FDE43" w14:textId="4A72815A" w:rsidR="0017035F" w:rsidRPr="00EE778C" w:rsidRDefault="00F235B1" w:rsidP="00EE778C">
      <w:pPr>
        <w:pStyle w:val="NoSpacing"/>
        <w:spacing w:line="360" w:lineRule="auto"/>
        <w:jc w:val="both"/>
      </w:pPr>
      <w:r w:rsidRPr="00EE778C">
        <w:t xml:space="preserve">In their analysis of </w:t>
      </w:r>
      <w:r w:rsidR="002349C3" w:rsidRPr="00EE778C">
        <w:t>conducting</w:t>
      </w:r>
      <w:r w:rsidRPr="00EE778C">
        <w:t xml:space="preserve"> by Normann &amp; Ramirez, (1993)</w:t>
      </w:r>
      <w:r w:rsidR="002349C3" w:rsidRPr="00EE778C">
        <w:t xml:space="preserve"> a thorough value chain analysis, </w:t>
      </w:r>
      <w:r w:rsidR="00982DFE" w:rsidRPr="00EE778C">
        <w:t>Tech-Connect can improve operations, identify improvement areas, and leverage innovation opportunities, resulting in a more efficient and effective product development process, ultimately leading to market success.</w:t>
      </w:r>
    </w:p>
    <w:p w14:paraId="64FA653E" w14:textId="6E101DEB" w:rsidR="00B43114" w:rsidRDefault="00050FC9" w:rsidP="00AB1F74">
      <w:pPr>
        <w:pStyle w:val="Heading1"/>
        <w:numPr>
          <w:ilvl w:val="0"/>
          <w:numId w:val="181"/>
        </w:numPr>
        <w:spacing w:line="360" w:lineRule="auto"/>
        <w:rPr>
          <w:rFonts w:ascii="Arial" w:hAnsi="Arial" w:cs="Arial"/>
        </w:rPr>
      </w:pPr>
      <w:bookmarkStart w:id="21" w:name="_Toc139786749"/>
      <w:r w:rsidRPr="00050FC9">
        <w:rPr>
          <w:rFonts w:ascii="Arial" w:hAnsi="Arial" w:cs="Arial"/>
        </w:rPr>
        <w:lastRenderedPageBreak/>
        <w:t>Marketing</w:t>
      </w:r>
      <w:bookmarkEnd w:id="17"/>
      <w:bookmarkEnd w:id="18"/>
      <w:bookmarkEnd w:id="21"/>
    </w:p>
    <w:p w14:paraId="5C8E5FC0" w14:textId="77777777" w:rsidR="00D12BDA" w:rsidRPr="00D12BDA" w:rsidRDefault="00D12BDA" w:rsidP="00D12BDA"/>
    <w:p w14:paraId="129F1308" w14:textId="6CF52B45" w:rsidR="00D12BDA" w:rsidRDefault="00D12BDA" w:rsidP="00D12BDA">
      <w:pPr>
        <w:pStyle w:val="NoSpacing"/>
        <w:spacing w:line="360" w:lineRule="auto"/>
        <w:jc w:val="both"/>
        <w:rPr>
          <w:color w:val="000000" w:themeColor="text1"/>
        </w:rPr>
      </w:pPr>
      <w:bookmarkStart w:id="22" w:name="_Toc137913226"/>
      <w:bookmarkStart w:id="23" w:name="_Toc138250367"/>
      <w:bookmarkStart w:id="24" w:name="_Toc138729066"/>
      <w:r w:rsidRPr="00D12BDA">
        <w:rPr>
          <w:color w:val="000000" w:themeColor="text1"/>
        </w:rPr>
        <w:t xml:space="preserve">In </w:t>
      </w:r>
      <w:r w:rsidRPr="007D08D2">
        <w:rPr>
          <w:color w:val="000000" w:themeColor="text1"/>
        </w:rPr>
        <w:t xml:space="preserve">my project, I have developed a comprehensive marketing strategy for promoting my innovative service, TechConnect. The 4Ps framework of marketing </w:t>
      </w:r>
      <w:r w:rsidR="00B639AF">
        <w:rPr>
          <w:color w:val="000000" w:themeColor="text1"/>
        </w:rPr>
        <w:t>(</w:t>
      </w:r>
      <w:r w:rsidRPr="007D08D2">
        <w:rPr>
          <w:color w:val="000000" w:themeColor="text1"/>
        </w:rPr>
        <w:t>Product, Price, Place, and Promotion</w:t>
      </w:r>
      <w:r w:rsidR="00B639AF">
        <w:rPr>
          <w:color w:val="000000" w:themeColor="text1"/>
        </w:rPr>
        <w:t xml:space="preserve">). I </w:t>
      </w:r>
      <w:r w:rsidR="00007D2F" w:rsidRPr="007D08D2">
        <w:rPr>
          <w:color w:val="000000" w:themeColor="text1"/>
        </w:rPr>
        <w:t>have</w:t>
      </w:r>
      <w:r w:rsidRPr="007D08D2">
        <w:rPr>
          <w:color w:val="000000" w:themeColor="text1"/>
        </w:rPr>
        <w:t xml:space="preserve"> guided the development of this strategy</w:t>
      </w:r>
      <w:r w:rsidR="00B639AF">
        <w:rPr>
          <w:color w:val="000000" w:themeColor="text1"/>
        </w:rPr>
        <w:t>:</w:t>
      </w:r>
    </w:p>
    <w:p w14:paraId="6EA19075" w14:textId="174F5C20" w:rsidR="003052D2" w:rsidRDefault="003052D2" w:rsidP="00B639AF">
      <w:pPr>
        <w:pStyle w:val="Caption"/>
        <w:spacing w:line="360" w:lineRule="auto"/>
        <w:rPr>
          <w:rFonts w:ascii="Arial" w:hAnsi="Arial" w:cs="Arial"/>
          <w:color w:val="000000" w:themeColor="text1"/>
        </w:rPr>
      </w:pPr>
      <w:r w:rsidRPr="003052D2">
        <w:rPr>
          <w:rFonts w:ascii="Arial" w:hAnsi="Arial" w:cs="Arial"/>
          <w:noProof/>
          <w:color w:val="000000" w:themeColor="text1"/>
        </w:rPr>
        <w:drawing>
          <wp:inline distT="0" distB="0" distL="0" distR="0" wp14:anchorId="5A8DF5D0" wp14:editId="24E7E489">
            <wp:extent cx="5311262" cy="2735643"/>
            <wp:effectExtent l="0" t="0" r="0" b="0"/>
            <wp:docPr id="14089532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53292" name="Picture 1" descr="A screenshot of a computer&#10;&#10;Description automatically generated"/>
                    <pic:cNvPicPr/>
                  </pic:nvPicPr>
                  <pic:blipFill rotWithShape="1">
                    <a:blip r:embed="rId14"/>
                    <a:srcRect l="11077" t="19620" r="31834" b="29319"/>
                    <a:stretch/>
                  </pic:blipFill>
                  <pic:spPr bwMode="auto">
                    <a:xfrm>
                      <a:off x="0" y="0"/>
                      <a:ext cx="5354931" cy="2758136"/>
                    </a:xfrm>
                    <a:prstGeom prst="rect">
                      <a:avLst/>
                    </a:prstGeom>
                    <a:ln>
                      <a:noFill/>
                    </a:ln>
                    <a:extLst>
                      <a:ext uri="{53640926-AAD7-44D8-BBD7-CCE9431645EC}">
                        <a14:shadowObscured xmlns:a14="http://schemas.microsoft.com/office/drawing/2010/main"/>
                      </a:ext>
                    </a:extLst>
                  </pic:spPr>
                </pic:pic>
              </a:graphicData>
            </a:graphic>
          </wp:inline>
        </w:drawing>
      </w:r>
    </w:p>
    <w:p w14:paraId="4B5C5534" w14:textId="08C31503" w:rsidR="00B639AF" w:rsidRPr="00A71249" w:rsidRDefault="00B639AF" w:rsidP="00A71249">
      <w:pPr>
        <w:pStyle w:val="Caption"/>
        <w:spacing w:line="360" w:lineRule="auto"/>
        <w:rPr>
          <w:rFonts w:ascii="Arial" w:hAnsi="Arial" w:cs="Arial"/>
          <w:color w:val="000000" w:themeColor="text1"/>
        </w:rPr>
      </w:pPr>
      <w:bookmarkStart w:id="25" w:name="_Toc139786844"/>
      <w:r w:rsidRPr="00622BA6">
        <w:rPr>
          <w:rFonts w:ascii="Arial" w:hAnsi="Arial" w:cs="Arial"/>
          <w:color w:val="000000" w:themeColor="text1"/>
        </w:rPr>
        <w:t xml:space="preserve">Figure </w:t>
      </w:r>
      <w:r w:rsidRPr="00622BA6">
        <w:rPr>
          <w:rFonts w:ascii="Arial" w:hAnsi="Arial" w:cs="Arial"/>
          <w:color w:val="000000" w:themeColor="text1"/>
        </w:rPr>
        <w:fldChar w:fldCharType="begin"/>
      </w:r>
      <w:r w:rsidRPr="00622BA6">
        <w:rPr>
          <w:rFonts w:ascii="Arial" w:hAnsi="Arial" w:cs="Arial"/>
          <w:color w:val="000000" w:themeColor="text1"/>
        </w:rPr>
        <w:instrText xml:space="preserve"> SEQ Figure \* ARABIC </w:instrText>
      </w:r>
      <w:r w:rsidRPr="00622BA6">
        <w:rPr>
          <w:rFonts w:ascii="Arial" w:hAnsi="Arial" w:cs="Arial"/>
          <w:color w:val="000000" w:themeColor="text1"/>
        </w:rPr>
        <w:fldChar w:fldCharType="separate"/>
      </w:r>
      <w:r w:rsidR="003052D2">
        <w:rPr>
          <w:rFonts w:ascii="Arial" w:hAnsi="Arial" w:cs="Arial"/>
          <w:noProof/>
          <w:color w:val="000000" w:themeColor="text1"/>
        </w:rPr>
        <w:t>7</w:t>
      </w:r>
      <w:r w:rsidRPr="00622BA6">
        <w:rPr>
          <w:rFonts w:ascii="Arial" w:hAnsi="Arial" w:cs="Arial"/>
          <w:color w:val="000000" w:themeColor="text1"/>
        </w:rPr>
        <w:fldChar w:fldCharType="end"/>
      </w:r>
      <w:r w:rsidRPr="00622BA6">
        <w:rPr>
          <w:rFonts w:ascii="Arial" w:hAnsi="Arial" w:cs="Arial"/>
          <w:color w:val="000000" w:themeColor="text1"/>
        </w:rPr>
        <w:t xml:space="preserve">. Source: </w:t>
      </w:r>
      <w:r w:rsidR="00D15F34">
        <w:rPr>
          <w:rFonts w:ascii="Arial" w:hAnsi="Arial" w:cs="Arial"/>
          <w:color w:val="000000" w:themeColor="text1"/>
        </w:rPr>
        <w:t>T</w:t>
      </w:r>
      <w:r w:rsidRPr="00622BA6">
        <w:rPr>
          <w:rFonts w:ascii="Arial" w:hAnsi="Arial" w:cs="Arial"/>
          <w:color w:val="000000" w:themeColor="text1"/>
        </w:rPr>
        <w:t>he 4Ps of marketing</w:t>
      </w:r>
      <w:r w:rsidR="00D15F34">
        <w:rPr>
          <w:rFonts w:ascii="Arial" w:hAnsi="Arial" w:cs="Arial"/>
          <w:color w:val="000000" w:themeColor="text1"/>
        </w:rPr>
        <w:t xml:space="preserve"> by Bhatt and Emdad (2001)</w:t>
      </w:r>
      <w:bookmarkEnd w:id="25"/>
    </w:p>
    <w:p w14:paraId="7BA9E44F" w14:textId="58BCAE35" w:rsidR="00D12BDA" w:rsidRPr="00F16C14" w:rsidRDefault="00D12BDA" w:rsidP="00EE778C">
      <w:pPr>
        <w:pStyle w:val="NoSpacing"/>
        <w:spacing w:line="360" w:lineRule="auto"/>
        <w:jc w:val="both"/>
      </w:pPr>
      <w:r w:rsidRPr="007D08D2">
        <w:rPr>
          <w:b/>
          <w:bCs/>
          <w:color w:val="000000" w:themeColor="text1"/>
        </w:rPr>
        <w:t>Product</w:t>
      </w:r>
      <w:r w:rsidR="007D08D2" w:rsidRPr="007D08D2">
        <w:rPr>
          <w:b/>
          <w:bCs/>
          <w:color w:val="000000" w:themeColor="text1"/>
        </w:rPr>
        <w:t xml:space="preserve">: </w:t>
      </w:r>
      <w:r w:rsidR="00F16C14" w:rsidRPr="00F16C14">
        <w:t>Tech-Connect is a remote tech support service providing personali</w:t>
      </w:r>
      <w:r w:rsidR="00F16C14">
        <w:t>s</w:t>
      </w:r>
      <w:r w:rsidR="00F16C14" w:rsidRPr="00F16C14">
        <w:t xml:space="preserve">ed solutions for individuals and businesses facing technical issues. </w:t>
      </w:r>
      <w:r w:rsidR="00B85655">
        <w:t>According to Goi (2011); Muala &amp; Qurneh (2012).</w:t>
      </w:r>
      <w:r w:rsidR="00A71249">
        <w:t xml:space="preserve"> W</w:t>
      </w:r>
      <w:r w:rsidR="00F16C14">
        <w:t>e</w:t>
      </w:r>
      <w:r w:rsidR="00F16C14" w:rsidRPr="00F16C14">
        <w:t xml:space="preserve"> offer remote troubleshooting, expert guidance</w:t>
      </w:r>
      <w:r w:rsidR="00A71249">
        <w:t xml:space="preserve"> </w:t>
      </w:r>
      <w:r w:rsidR="00F16C14" w:rsidRPr="00F16C14">
        <w:t xml:space="preserve">and </w:t>
      </w:r>
      <w:r w:rsidR="00FA1A4E" w:rsidRPr="00FA1A4E">
        <w:t xml:space="preserve">force </w:t>
      </w:r>
      <w:r w:rsidR="00F16C14" w:rsidRPr="00F16C14">
        <w:t>issue resolution to differentiate itself from competitors and attract customers who value quality and convenience.</w:t>
      </w:r>
    </w:p>
    <w:p w14:paraId="127D8118" w14:textId="1E329D30" w:rsidR="00D12BDA" w:rsidRPr="007D08D2" w:rsidRDefault="00D12BDA" w:rsidP="00D12BDA">
      <w:pPr>
        <w:pStyle w:val="NoSpacing"/>
        <w:spacing w:line="360" w:lineRule="auto"/>
        <w:jc w:val="both"/>
        <w:rPr>
          <w:color w:val="000000" w:themeColor="text1"/>
        </w:rPr>
      </w:pPr>
    </w:p>
    <w:p w14:paraId="3FA892B3" w14:textId="65E6C1B4" w:rsidR="00D12BDA" w:rsidRPr="00F16C14" w:rsidRDefault="00D12BDA" w:rsidP="00D12BDA">
      <w:pPr>
        <w:pStyle w:val="NoSpacing"/>
        <w:spacing w:line="360" w:lineRule="auto"/>
        <w:jc w:val="both"/>
      </w:pPr>
      <w:r w:rsidRPr="007D08D2">
        <w:rPr>
          <w:b/>
          <w:bCs/>
          <w:color w:val="000000" w:themeColor="text1"/>
        </w:rPr>
        <w:t>Price:</w:t>
      </w:r>
      <w:r w:rsidR="00F16C14" w:rsidRPr="00F16C14">
        <w:t xml:space="preserve"> TechConnect's pricing strategy will be competitive, considering production costs, market demand and perceived value. </w:t>
      </w:r>
      <w:r w:rsidR="00B85655">
        <w:t xml:space="preserve">As expressed by Virvilaite et al. (2009). </w:t>
      </w:r>
      <w:r w:rsidR="00F16C14" w:rsidRPr="00F16C14">
        <w:t>Emphasi</w:t>
      </w:r>
      <w:r w:rsidR="00F16C14">
        <w:t>s</w:t>
      </w:r>
      <w:r w:rsidR="00F16C14" w:rsidRPr="00F16C14">
        <w:t xml:space="preserve">ing expertise and convenience, </w:t>
      </w:r>
      <w:r w:rsidR="00F16C14">
        <w:t>we</w:t>
      </w:r>
      <w:r w:rsidR="00F16C14" w:rsidRPr="00F16C14">
        <w:t xml:space="preserve"> will be a </w:t>
      </w:r>
      <w:r w:rsidR="00C653ED" w:rsidRPr="00C653ED">
        <w:t>helpful</w:t>
      </w:r>
      <w:r w:rsidR="00F16C14" w:rsidRPr="00F16C14">
        <w:t xml:space="preserve"> investment for efficient tech support</w:t>
      </w:r>
      <w:r w:rsidRPr="00F16C14">
        <w:t>.</w:t>
      </w:r>
    </w:p>
    <w:p w14:paraId="4A0052F4" w14:textId="77777777" w:rsidR="00D12BDA" w:rsidRPr="007D08D2" w:rsidRDefault="00D12BDA" w:rsidP="00D12BDA">
      <w:pPr>
        <w:pStyle w:val="NoSpacing"/>
        <w:spacing w:line="360" w:lineRule="auto"/>
        <w:jc w:val="both"/>
        <w:rPr>
          <w:color w:val="000000" w:themeColor="text1"/>
        </w:rPr>
      </w:pPr>
    </w:p>
    <w:p w14:paraId="55B32EB3" w14:textId="217F50DB" w:rsidR="00D12BDA" w:rsidRPr="00E312F8" w:rsidRDefault="00D12BDA" w:rsidP="00E312F8">
      <w:pPr>
        <w:pStyle w:val="NormalWeb"/>
        <w:spacing w:line="360" w:lineRule="auto"/>
        <w:jc w:val="both"/>
      </w:pPr>
      <w:r w:rsidRPr="007D08D2">
        <w:rPr>
          <w:b/>
          <w:bCs/>
          <w:color w:val="000000" w:themeColor="text1"/>
        </w:rPr>
        <w:t>Place:</w:t>
      </w:r>
      <w:r w:rsidR="00F16C14">
        <w:rPr>
          <w:b/>
          <w:bCs/>
          <w:color w:val="000000" w:themeColor="text1"/>
        </w:rPr>
        <w:t xml:space="preserve"> </w:t>
      </w:r>
      <w:r w:rsidR="00F16C14" w:rsidRPr="00EE778C">
        <w:rPr>
          <w:rStyle w:val="BodyTextChar"/>
        </w:rPr>
        <w:t xml:space="preserve">Tech-Connect will be offered through an eCommerce website, providing easy access from home or </w:t>
      </w:r>
      <w:r w:rsidR="00EE778C" w:rsidRPr="00EE778C">
        <w:rPr>
          <w:rStyle w:val="BodyTextChar"/>
        </w:rPr>
        <w:t xml:space="preserve">office. </w:t>
      </w:r>
      <w:r w:rsidR="00FA1A4E">
        <w:rPr>
          <w:rStyle w:val="BodyTextChar"/>
        </w:rPr>
        <w:t>T</w:t>
      </w:r>
      <w:r w:rsidR="00B85655" w:rsidRPr="00EE778C">
        <w:rPr>
          <w:rStyle w:val="BodyTextChar"/>
        </w:rPr>
        <w:t xml:space="preserve">he strategy </w:t>
      </w:r>
      <w:r w:rsidR="00F16C14" w:rsidRPr="00EE778C">
        <w:rPr>
          <w:rStyle w:val="BodyTextChar"/>
        </w:rPr>
        <w:t>partnering with retailers or technology providers for locali</w:t>
      </w:r>
      <w:r w:rsidR="00EE778C">
        <w:rPr>
          <w:rStyle w:val="BodyTextChar"/>
        </w:rPr>
        <w:t>s</w:t>
      </w:r>
      <w:r w:rsidR="00F16C14" w:rsidRPr="00EE778C">
        <w:rPr>
          <w:rStyle w:val="BodyTextChar"/>
        </w:rPr>
        <w:t>ed support.</w:t>
      </w:r>
    </w:p>
    <w:p w14:paraId="659AF65C" w14:textId="5DD00A1C" w:rsidR="00D12BDA" w:rsidRPr="007D08D2" w:rsidRDefault="00D12BDA" w:rsidP="00D12BDA">
      <w:pPr>
        <w:pStyle w:val="NoSpacing"/>
        <w:spacing w:line="360" w:lineRule="auto"/>
        <w:jc w:val="both"/>
        <w:rPr>
          <w:color w:val="000000" w:themeColor="text1"/>
        </w:rPr>
      </w:pPr>
      <w:r w:rsidRPr="007D08D2">
        <w:rPr>
          <w:b/>
          <w:bCs/>
          <w:color w:val="000000" w:themeColor="text1"/>
        </w:rPr>
        <w:t>Promotion:</w:t>
      </w:r>
      <w:r w:rsidRPr="007D08D2">
        <w:rPr>
          <w:color w:val="000000" w:themeColor="text1"/>
        </w:rPr>
        <w:t xml:space="preserve"> To effectively promote Tech</w:t>
      </w:r>
      <w:r w:rsidR="001E1E69" w:rsidRPr="007D08D2">
        <w:rPr>
          <w:color w:val="000000" w:themeColor="text1"/>
        </w:rPr>
        <w:t>-</w:t>
      </w:r>
      <w:r w:rsidRPr="007D08D2">
        <w:rPr>
          <w:color w:val="000000" w:themeColor="text1"/>
        </w:rPr>
        <w:t xml:space="preserve">Connect, I will adopt a multi-channel approach that leverages various marketing techniques and platforms. </w:t>
      </w:r>
    </w:p>
    <w:p w14:paraId="21D766A6" w14:textId="77777777" w:rsidR="00D12BDA" w:rsidRPr="007D08D2" w:rsidRDefault="00D12BDA" w:rsidP="00D12BDA">
      <w:pPr>
        <w:pStyle w:val="NoSpacing"/>
        <w:spacing w:line="360" w:lineRule="auto"/>
        <w:jc w:val="both"/>
        <w:rPr>
          <w:color w:val="000000" w:themeColor="text1"/>
        </w:rPr>
      </w:pPr>
    </w:p>
    <w:p w14:paraId="39F0AC90" w14:textId="04EA0BE8" w:rsidR="00D12BDA" w:rsidRPr="007D08D2" w:rsidRDefault="00D12BDA" w:rsidP="00D12BDA">
      <w:pPr>
        <w:pStyle w:val="NoSpacing"/>
        <w:spacing w:line="360" w:lineRule="auto"/>
        <w:jc w:val="both"/>
        <w:rPr>
          <w:color w:val="000000" w:themeColor="text1"/>
        </w:rPr>
      </w:pPr>
      <w:r w:rsidRPr="007D08D2">
        <w:rPr>
          <w:color w:val="000000" w:themeColor="text1"/>
        </w:rPr>
        <w:t>The key strategies I will employ include:</w:t>
      </w:r>
    </w:p>
    <w:p w14:paraId="441D49C8" w14:textId="77777777" w:rsidR="00D12BDA" w:rsidRPr="007D08D2" w:rsidRDefault="00D12BDA" w:rsidP="00D12BDA">
      <w:pPr>
        <w:pStyle w:val="NoSpacing"/>
        <w:spacing w:line="360" w:lineRule="auto"/>
        <w:jc w:val="both"/>
        <w:rPr>
          <w:color w:val="000000" w:themeColor="text1"/>
        </w:rPr>
      </w:pPr>
    </w:p>
    <w:p w14:paraId="487E81C1" w14:textId="55AF3D83" w:rsidR="00943EA6" w:rsidRPr="009B3534" w:rsidRDefault="00D12BDA" w:rsidP="009B3534">
      <w:pPr>
        <w:pStyle w:val="NoSpacing"/>
        <w:spacing w:line="360" w:lineRule="auto"/>
        <w:jc w:val="center"/>
        <w:rPr>
          <w:b/>
          <w:bCs/>
          <w:color w:val="000000" w:themeColor="text1"/>
        </w:rPr>
      </w:pPr>
      <w:r w:rsidRPr="007D08D2">
        <w:rPr>
          <w:b/>
          <w:bCs/>
          <w:color w:val="000000" w:themeColor="text1"/>
        </w:rPr>
        <w:t>Social media</w:t>
      </w:r>
    </w:p>
    <w:p w14:paraId="424916B4" w14:textId="54BC4449" w:rsidR="00D12BDA" w:rsidRDefault="00D12BDA" w:rsidP="00D12BDA">
      <w:pPr>
        <w:pStyle w:val="NoSpacing"/>
        <w:spacing w:line="360" w:lineRule="auto"/>
        <w:jc w:val="both"/>
        <w:rPr>
          <w:color w:val="000000" w:themeColor="text1"/>
        </w:rPr>
      </w:pPr>
      <w:r w:rsidRPr="007D08D2">
        <w:rPr>
          <w:color w:val="000000" w:themeColor="text1"/>
        </w:rPr>
        <w:t>I will utili</w:t>
      </w:r>
      <w:r w:rsidR="00640014">
        <w:rPr>
          <w:color w:val="000000" w:themeColor="text1"/>
        </w:rPr>
        <w:t>s</w:t>
      </w:r>
      <w:r w:rsidRPr="007D08D2">
        <w:rPr>
          <w:color w:val="000000" w:themeColor="text1"/>
        </w:rPr>
        <w:t xml:space="preserve">e popular platforms such as Facebook and Instagram to create brand awareness, engage with potential customers, and share valuable content related to tech support. This </w:t>
      </w:r>
      <w:r w:rsidR="00D64AA6">
        <w:rPr>
          <w:color w:val="000000" w:themeColor="text1"/>
        </w:rPr>
        <w:t xml:space="preserve">we </w:t>
      </w:r>
      <w:r w:rsidRPr="007D08D2">
        <w:rPr>
          <w:color w:val="000000" w:themeColor="text1"/>
        </w:rPr>
        <w:t>will involve regular posting, responding to inquiries and running targeted ad</w:t>
      </w:r>
      <w:r w:rsidR="00640014">
        <w:rPr>
          <w:color w:val="000000" w:themeColor="text1"/>
        </w:rPr>
        <w:t xml:space="preserve">d </w:t>
      </w:r>
      <w:r w:rsidRPr="007D08D2">
        <w:rPr>
          <w:color w:val="000000" w:themeColor="text1"/>
        </w:rPr>
        <w:t>campaigns.</w:t>
      </w:r>
    </w:p>
    <w:p w14:paraId="07F3B245" w14:textId="77777777" w:rsidR="00007D2F" w:rsidRDefault="00007D2F" w:rsidP="00D12BDA">
      <w:pPr>
        <w:pStyle w:val="NoSpacing"/>
        <w:spacing w:line="360" w:lineRule="auto"/>
        <w:jc w:val="both"/>
        <w:rPr>
          <w:color w:val="000000" w:themeColor="text1"/>
        </w:rPr>
      </w:pPr>
    </w:p>
    <w:p w14:paraId="32016D25" w14:textId="640A4AE6" w:rsidR="00BE7095" w:rsidRDefault="00BE7095" w:rsidP="00D12BDA">
      <w:pPr>
        <w:pStyle w:val="NoSpacing"/>
        <w:spacing w:line="360" w:lineRule="auto"/>
        <w:jc w:val="both"/>
        <w:rPr>
          <w:color w:val="000000" w:themeColor="text1"/>
        </w:rPr>
      </w:pPr>
      <w:bookmarkStart w:id="26" w:name="_Toc139786845"/>
      <w:r>
        <w:t xml:space="preserve">Figure </w:t>
      </w:r>
      <w:r>
        <w:fldChar w:fldCharType="begin"/>
      </w:r>
      <w:r>
        <w:instrText xml:space="preserve"> SEQ Figure \* ARABIC </w:instrText>
      </w:r>
      <w:r>
        <w:fldChar w:fldCharType="separate"/>
      </w:r>
      <w:r w:rsidR="003052D2">
        <w:rPr>
          <w:noProof/>
        </w:rPr>
        <w:t>8</w:t>
      </w:r>
      <w:r>
        <w:fldChar w:fldCharType="end"/>
      </w:r>
      <w:r>
        <w:t xml:space="preserve">. Website page </w:t>
      </w:r>
      <w:r w:rsidRPr="00F20111">
        <w:t>(Looka, 2023)</w:t>
      </w:r>
      <w:r>
        <w:t>.</w:t>
      </w:r>
      <w:bookmarkEnd w:id="26"/>
    </w:p>
    <w:p w14:paraId="36DC2018" w14:textId="4CDF956D" w:rsidR="009B3534" w:rsidRDefault="00407F3B" w:rsidP="00BE7095">
      <w:pPr>
        <w:pStyle w:val="NoSpacing"/>
        <w:spacing w:line="360" w:lineRule="auto"/>
        <w:rPr>
          <w:color w:val="000000" w:themeColor="text1"/>
        </w:rPr>
      </w:pPr>
      <w:r w:rsidRPr="00407F3B">
        <w:rPr>
          <w:noProof/>
          <w:color w:val="000000" w:themeColor="text1"/>
        </w:rPr>
        <w:drawing>
          <wp:inline distT="0" distB="0" distL="0" distR="0" wp14:anchorId="411E48E2" wp14:editId="41C5E6A1">
            <wp:extent cx="5893194" cy="2393005"/>
            <wp:effectExtent l="0" t="0" r="0" b="0"/>
            <wp:docPr id="20952533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253315" name="Picture 1" descr="A screenshot of a computer&#10;&#10;Description automatically generated"/>
                    <pic:cNvPicPr/>
                  </pic:nvPicPr>
                  <pic:blipFill rotWithShape="1">
                    <a:blip r:embed="rId15"/>
                    <a:srcRect l="38486" t="51913" r="42486" b="29420"/>
                    <a:stretch/>
                  </pic:blipFill>
                  <pic:spPr bwMode="auto">
                    <a:xfrm>
                      <a:off x="0" y="0"/>
                      <a:ext cx="6040246" cy="2452717"/>
                    </a:xfrm>
                    <a:prstGeom prst="rect">
                      <a:avLst/>
                    </a:prstGeom>
                    <a:ln>
                      <a:noFill/>
                    </a:ln>
                    <a:extLst>
                      <a:ext uri="{53640926-AAD7-44D8-BBD7-CCE9431645EC}">
                        <a14:shadowObscured xmlns:a14="http://schemas.microsoft.com/office/drawing/2010/main"/>
                      </a:ext>
                    </a:extLst>
                  </pic:spPr>
                </pic:pic>
              </a:graphicData>
            </a:graphic>
          </wp:inline>
        </w:drawing>
      </w:r>
    </w:p>
    <w:p w14:paraId="0A16047C" w14:textId="389403B0" w:rsidR="009B3534" w:rsidRPr="00C40572" w:rsidRDefault="00BE7095" w:rsidP="003D7944">
      <w:pPr>
        <w:pStyle w:val="Caption"/>
        <w:spacing w:line="360" w:lineRule="auto"/>
        <w:rPr>
          <w:color w:val="000000" w:themeColor="text1"/>
        </w:rPr>
      </w:pPr>
      <w:bookmarkStart w:id="27" w:name="_Toc139786846"/>
      <w:r w:rsidRPr="00C40572">
        <w:rPr>
          <w:color w:val="000000" w:themeColor="text1"/>
        </w:rPr>
        <w:t xml:space="preserve">Figure </w:t>
      </w:r>
      <w:r w:rsidRPr="00C40572">
        <w:rPr>
          <w:color w:val="000000" w:themeColor="text1"/>
        </w:rPr>
        <w:fldChar w:fldCharType="begin"/>
      </w:r>
      <w:r w:rsidRPr="00C40572">
        <w:rPr>
          <w:color w:val="000000" w:themeColor="text1"/>
        </w:rPr>
        <w:instrText xml:space="preserve"> SEQ Figure \* ARABIC </w:instrText>
      </w:r>
      <w:r w:rsidRPr="00C40572">
        <w:rPr>
          <w:color w:val="000000" w:themeColor="text1"/>
        </w:rPr>
        <w:fldChar w:fldCharType="separate"/>
      </w:r>
      <w:r w:rsidR="003052D2">
        <w:rPr>
          <w:noProof/>
          <w:color w:val="000000" w:themeColor="text1"/>
        </w:rPr>
        <w:t>9</w:t>
      </w:r>
      <w:r w:rsidRPr="00C40572">
        <w:rPr>
          <w:noProof/>
          <w:color w:val="000000" w:themeColor="text1"/>
        </w:rPr>
        <w:fldChar w:fldCharType="end"/>
      </w:r>
      <w:r w:rsidRPr="00C40572">
        <w:rPr>
          <w:color w:val="000000" w:themeColor="text1"/>
        </w:rPr>
        <w:t xml:space="preserve">. </w:t>
      </w:r>
      <w:r w:rsidR="009B3860" w:rsidRPr="00C40572">
        <w:rPr>
          <w:color w:val="000000" w:themeColor="text1"/>
        </w:rPr>
        <w:t>Sources:</w:t>
      </w:r>
      <w:r w:rsidRPr="00C40572">
        <w:rPr>
          <w:color w:val="000000" w:themeColor="text1"/>
        </w:rPr>
        <w:t xml:space="preserve"> Website page </w:t>
      </w:r>
      <w:sdt>
        <w:sdtPr>
          <w:rPr>
            <w:color w:val="000000" w:themeColor="text1"/>
          </w:rPr>
          <w:id w:val="-38822917"/>
          <w:citation/>
        </w:sdtPr>
        <w:sdtContent>
          <w:r w:rsidRPr="00C40572">
            <w:rPr>
              <w:color w:val="000000" w:themeColor="text1"/>
            </w:rPr>
            <w:fldChar w:fldCharType="begin"/>
          </w:r>
          <w:r w:rsidRPr="00C40572">
            <w:rPr>
              <w:color w:val="000000" w:themeColor="text1"/>
            </w:rPr>
            <w:instrText xml:space="preserve">CITATION Loo23 \l 2057 </w:instrText>
          </w:r>
          <w:r w:rsidRPr="00C40572">
            <w:rPr>
              <w:color w:val="000000" w:themeColor="text1"/>
            </w:rPr>
            <w:fldChar w:fldCharType="separate"/>
          </w:r>
          <w:r w:rsidRPr="00C40572">
            <w:rPr>
              <w:color w:val="000000" w:themeColor="text1"/>
            </w:rPr>
            <w:t>(Looka, 2023)</w:t>
          </w:r>
          <w:r w:rsidRPr="00C40572">
            <w:rPr>
              <w:color w:val="000000" w:themeColor="text1"/>
            </w:rPr>
            <w:fldChar w:fldCharType="end"/>
          </w:r>
        </w:sdtContent>
      </w:sdt>
      <w:r w:rsidRPr="00C40572">
        <w:rPr>
          <w:color w:val="000000" w:themeColor="text1"/>
        </w:rPr>
        <w:t>.</w:t>
      </w:r>
      <w:bookmarkEnd w:id="27"/>
    </w:p>
    <w:p w14:paraId="586A268D" w14:textId="4F3D402D" w:rsidR="00B35527" w:rsidRDefault="00D12BDA" w:rsidP="00B35527">
      <w:pPr>
        <w:pStyle w:val="NoSpacing"/>
        <w:spacing w:line="360" w:lineRule="auto"/>
        <w:jc w:val="center"/>
        <w:rPr>
          <w:b/>
          <w:bCs/>
          <w:color w:val="000000" w:themeColor="text1"/>
        </w:rPr>
      </w:pPr>
      <w:r w:rsidRPr="007D08D2">
        <w:rPr>
          <w:b/>
          <w:bCs/>
          <w:color w:val="000000" w:themeColor="text1"/>
        </w:rPr>
        <w:t>Paid search engines</w:t>
      </w:r>
    </w:p>
    <w:p w14:paraId="4A2F70BF" w14:textId="66686B95" w:rsidR="00D12BDA" w:rsidRDefault="00D12BDA" w:rsidP="00D12BDA">
      <w:pPr>
        <w:pStyle w:val="NoSpacing"/>
        <w:spacing w:line="360" w:lineRule="auto"/>
        <w:jc w:val="both"/>
        <w:rPr>
          <w:color w:val="000000" w:themeColor="text1"/>
        </w:rPr>
      </w:pPr>
      <w:r w:rsidRPr="007D08D2">
        <w:rPr>
          <w:color w:val="000000" w:themeColor="text1"/>
        </w:rPr>
        <w:t xml:space="preserve">I will make use of search engine advertising, such as Google Ads, to increase visibility and attract customers actively searching for tech support services. This </w:t>
      </w:r>
      <w:r w:rsidR="00D64AA6">
        <w:rPr>
          <w:color w:val="000000" w:themeColor="text1"/>
        </w:rPr>
        <w:t xml:space="preserve">we </w:t>
      </w:r>
      <w:r w:rsidRPr="007D08D2">
        <w:rPr>
          <w:color w:val="000000" w:themeColor="text1"/>
        </w:rPr>
        <w:t>will involve optimi</w:t>
      </w:r>
      <w:r w:rsidR="009B3534">
        <w:rPr>
          <w:color w:val="000000" w:themeColor="text1"/>
        </w:rPr>
        <w:t>s</w:t>
      </w:r>
      <w:r w:rsidRPr="007D08D2">
        <w:rPr>
          <w:color w:val="000000" w:themeColor="text1"/>
        </w:rPr>
        <w:t>ing keywords, creating compelling ad copy and monitoring campaign performance.</w:t>
      </w:r>
    </w:p>
    <w:p w14:paraId="657F17CF" w14:textId="77777777" w:rsidR="009B3534" w:rsidRPr="009B3534" w:rsidRDefault="009B3534" w:rsidP="00D12BDA">
      <w:pPr>
        <w:pStyle w:val="NoSpacing"/>
        <w:spacing w:line="360" w:lineRule="auto"/>
        <w:jc w:val="both"/>
        <w:rPr>
          <w:color w:val="000000" w:themeColor="text1"/>
        </w:rPr>
      </w:pPr>
    </w:p>
    <w:p w14:paraId="1878AA12" w14:textId="77777777" w:rsidR="00B35527" w:rsidRDefault="00D12BDA" w:rsidP="00B35527">
      <w:pPr>
        <w:pStyle w:val="NoSpacing"/>
        <w:spacing w:line="360" w:lineRule="auto"/>
        <w:jc w:val="center"/>
        <w:rPr>
          <w:b/>
          <w:bCs/>
          <w:color w:val="000000" w:themeColor="text1"/>
        </w:rPr>
      </w:pPr>
      <w:r w:rsidRPr="007D08D2">
        <w:rPr>
          <w:b/>
          <w:bCs/>
          <w:color w:val="000000" w:themeColor="text1"/>
        </w:rPr>
        <w:t>Customer journey</w:t>
      </w:r>
    </w:p>
    <w:p w14:paraId="5527274D" w14:textId="235FC5B8" w:rsidR="009B3534" w:rsidRDefault="00D12BDA" w:rsidP="00D12BDA">
      <w:pPr>
        <w:pStyle w:val="NoSpacing"/>
        <w:spacing w:line="360" w:lineRule="auto"/>
        <w:jc w:val="both"/>
        <w:rPr>
          <w:color w:val="000000" w:themeColor="text1"/>
        </w:rPr>
      </w:pPr>
      <w:r w:rsidRPr="007D08D2">
        <w:rPr>
          <w:color w:val="000000" w:themeColor="text1"/>
        </w:rPr>
        <w:t>Understanding the customer journey is crucial in designing effective marketing campaigns. I will map out the customer's experience from discovering the need for tech support to finding Tech</w:t>
      </w:r>
      <w:r w:rsidR="009B3534">
        <w:rPr>
          <w:color w:val="000000" w:themeColor="text1"/>
        </w:rPr>
        <w:t>-</w:t>
      </w:r>
      <w:r w:rsidRPr="007D08D2">
        <w:rPr>
          <w:color w:val="000000" w:themeColor="text1"/>
        </w:rPr>
        <w:t>Connect as the solution. This will allow me to identify touchpoints and create targeted messaging that resonates with customers at each stage of their journey.</w:t>
      </w:r>
    </w:p>
    <w:p w14:paraId="2E8E18C2" w14:textId="77777777" w:rsidR="009B3534" w:rsidRPr="007D08D2" w:rsidRDefault="009B3534" w:rsidP="00D12BDA">
      <w:pPr>
        <w:pStyle w:val="NoSpacing"/>
        <w:spacing w:line="360" w:lineRule="auto"/>
        <w:jc w:val="both"/>
        <w:rPr>
          <w:color w:val="000000" w:themeColor="text1"/>
        </w:rPr>
      </w:pPr>
    </w:p>
    <w:p w14:paraId="73C025A2" w14:textId="77777777" w:rsidR="009B3534" w:rsidRDefault="00D12BDA" w:rsidP="009B3534">
      <w:pPr>
        <w:pStyle w:val="NoSpacing"/>
        <w:spacing w:line="360" w:lineRule="auto"/>
        <w:jc w:val="center"/>
        <w:rPr>
          <w:color w:val="000000" w:themeColor="text1"/>
        </w:rPr>
      </w:pPr>
      <w:r w:rsidRPr="009B3534">
        <w:rPr>
          <w:b/>
          <w:bCs/>
          <w:color w:val="000000" w:themeColor="text1"/>
        </w:rPr>
        <w:t>Physical and online marketing techniques</w:t>
      </w:r>
    </w:p>
    <w:p w14:paraId="00FBF6EB" w14:textId="2AFAD4BD" w:rsidR="00D12BDA" w:rsidRDefault="00D12BDA" w:rsidP="00D12BDA">
      <w:pPr>
        <w:pStyle w:val="NoSpacing"/>
        <w:spacing w:line="360" w:lineRule="auto"/>
        <w:jc w:val="both"/>
        <w:rPr>
          <w:color w:val="000000" w:themeColor="text1"/>
        </w:rPr>
      </w:pPr>
      <w:r w:rsidRPr="007D08D2">
        <w:rPr>
          <w:color w:val="000000" w:themeColor="text1"/>
        </w:rPr>
        <w:t xml:space="preserve"> Depending on the target market and customer preferences, I will consider other marketing techniques such as direct mail, email marketing, and content marketing. These methods can help reach customers who may prefer traditional channels or have specific information needs.</w:t>
      </w:r>
    </w:p>
    <w:p w14:paraId="0D9C4082" w14:textId="77777777" w:rsidR="009B3534" w:rsidRPr="007D08D2" w:rsidRDefault="009B3534" w:rsidP="00D12BDA">
      <w:pPr>
        <w:pStyle w:val="NoSpacing"/>
        <w:spacing w:line="360" w:lineRule="auto"/>
        <w:jc w:val="both"/>
        <w:rPr>
          <w:color w:val="000000" w:themeColor="text1"/>
        </w:rPr>
      </w:pPr>
    </w:p>
    <w:p w14:paraId="70EBD495" w14:textId="6DCBDC64" w:rsidR="009B3534" w:rsidRPr="009B3534" w:rsidRDefault="00D12BDA" w:rsidP="009B3534">
      <w:pPr>
        <w:pStyle w:val="NoSpacing"/>
        <w:spacing w:line="360" w:lineRule="auto"/>
        <w:jc w:val="center"/>
        <w:rPr>
          <w:b/>
          <w:bCs/>
          <w:color w:val="000000" w:themeColor="text1"/>
        </w:rPr>
      </w:pPr>
      <w:r w:rsidRPr="007D08D2">
        <w:rPr>
          <w:b/>
          <w:bCs/>
          <w:color w:val="000000" w:themeColor="text1"/>
        </w:rPr>
        <w:t>Pre-launch promotion</w:t>
      </w:r>
    </w:p>
    <w:p w14:paraId="5D3C4D31" w14:textId="7FEDC6C6" w:rsidR="00D12BDA" w:rsidRPr="007D08D2" w:rsidRDefault="00D12BDA" w:rsidP="00D12BDA">
      <w:pPr>
        <w:pStyle w:val="NoSpacing"/>
        <w:spacing w:line="360" w:lineRule="auto"/>
        <w:jc w:val="both"/>
        <w:rPr>
          <w:color w:val="000000" w:themeColor="text1"/>
        </w:rPr>
      </w:pPr>
      <w:r w:rsidRPr="007D08D2">
        <w:rPr>
          <w:color w:val="000000" w:themeColor="text1"/>
        </w:rPr>
        <w:t>Prior to the official launch of Tech</w:t>
      </w:r>
      <w:r w:rsidR="009B3534">
        <w:rPr>
          <w:color w:val="000000" w:themeColor="text1"/>
        </w:rPr>
        <w:t>-</w:t>
      </w:r>
      <w:r w:rsidRPr="007D08D2">
        <w:rPr>
          <w:color w:val="000000" w:themeColor="text1"/>
        </w:rPr>
        <w:t>Connect, I will create anticipation and buzz through pre-</w:t>
      </w:r>
      <w:r w:rsidRPr="007D08D2">
        <w:rPr>
          <w:color w:val="000000" w:themeColor="text1"/>
        </w:rPr>
        <w:lastRenderedPageBreak/>
        <w:t>launch promotion. This can involve teaser campaigns, sneak peeks and exclusive offers to build excitement and generate early interest among potential customers.</w:t>
      </w:r>
    </w:p>
    <w:p w14:paraId="76B7DFFB" w14:textId="77777777" w:rsidR="00D12BDA" w:rsidRPr="007D08D2" w:rsidRDefault="00D12BDA" w:rsidP="00D12BDA">
      <w:pPr>
        <w:pStyle w:val="NoSpacing"/>
        <w:spacing w:line="360" w:lineRule="auto"/>
        <w:jc w:val="both"/>
        <w:rPr>
          <w:color w:val="000000" w:themeColor="text1"/>
        </w:rPr>
      </w:pPr>
    </w:p>
    <w:p w14:paraId="55A17B88" w14:textId="7A8C808A" w:rsidR="00F16C14" w:rsidRDefault="00F16C14" w:rsidP="00F16C14">
      <w:pPr>
        <w:pStyle w:val="NoSpacing"/>
        <w:tabs>
          <w:tab w:val="left" w:pos="5177"/>
        </w:tabs>
        <w:spacing w:line="360" w:lineRule="auto"/>
        <w:jc w:val="both"/>
      </w:pPr>
      <w:r w:rsidRPr="00F16C14">
        <w:t>Implement marketing strategies to raise Tech-Connect awareness, reach target customers effectively, and position the service as reliable tech support. Utili</w:t>
      </w:r>
      <w:r>
        <w:t>s</w:t>
      </w:r>
      <w:r w:rsidRPr="00F16C14">
        <w:t>e social media, paid search engine</w:t>
      </w:r>
      <w:r>
        <w:t>s</w:t>
      </w:r>
      <w:r w:rsidRPr="00F16C14">
        <w:t xml:space="preserve"> and targeted techniques for a strong brand presence.</w:t>
      </w:r>
    </w:p>
    <w:p w14:paraId="46D3B8E7" w14:textId="4A3BAC2B" w:rsidR="007D08D2" w:rsidRDefault="00F62F72" w:rsidP="007D08D2">
      <w:pPr>
        <w:pStyle w:val="NoSpacing"/>
        <w:spacing w:line="360" w:lineRule="auto"/>
        <w:jc w:val="both"/>
        <w:rPr>
          <w:color w:val="000000" w:themeColor="text1"/>
        </w:rPr>
      </w:pPr>
      <w:r>
        <w:rPr>
          <w:color w:val="000000" w:themeColor="text1"/>
        </w:rPr>
        <w:t>As leader</w:t>
      </w:r>
      <w:r w:rsidR="007D08D2" w:rsidRPr="007D08D2">
        <w:rPr>
          <w:color w:val="000000" w:themeColor="text1"/>
        </w:rPr>
        <w:t xml:space="preserve"> crucial to understand the concepts of ecosystems, co-opetition, co-</w:t>
      </w:r>
      <w:r w:rsidR="003052D2" w:rsidRPr="007D08D2">
        <w:rPr>
          <w:color w:val="000000" w:themeColor="text1"/>
        </w:rPr>
        <w:t>creation</w:t>
      </w:r>
      <w:r w:rsidR="003052D2">
        <w:rPr>
          <w:color w:val="000000" w:themeColor="text1"/>
        </w:rPr>
        <w:t xml:space="preserve"> </w:t>
      </w:r>
      <w:r w:rsidR="003052D2" w:rsidRPr="007D08D2">
        <w:rPr>
          <w:color w:val="000000" w:themeColor="text1"/>
        </w:rPr>
        <w:t>and</w:t>
      </w:r>
      <w:r w:rsidR="007D08D2" w:rsidRPr="007D08D2">
        <w:rPr>
          <w:color w:val="000000" w:themeColor="text1"/>
        </w:rPr>
        <w:t xml:space="preserve"> the changing work culture to drive innovation and product development. Here's how these concepts can be applied to Tech-Connect:</w:t>
      </w:r>
    </w:p>
    <w:p w14:paraId="10FE885A" w14:textId="77777777" w:rsidR="00D947E6" w:rsidRDefault="00D947E6" w:rsidP="007D08D2">
      <w:pPr>
        <w:pStyle w:val="NoSpacing"/>
        <w:spacing w:line="360" w:lineRule="auto"/>
        <w:jc w:val="both"/>
      </w:pPr>
    </w:p>
    <w:p w14:paraId="0F815F77" w14:textId="77777777" w:rsidR="007D08D2" w:rsidRPr="007D08D2" w:rsidRDefault="007D08D2" w:rsidP="007D08D2">
      <w:pPr>
        <w:pStyle w:val="NoSpacing"/>
        <w:spacing w:line="360" w:lineRule="auto"/>
        <w:jc w:val="center"/>
        <w:rPr>
          <w:b/>
          <w:bCs/>
          <w:color w:val="000000" w:themeColor="text1"/>
        </w:rPr>
      </w:pPr>
      <w:r w:rsidRPr="007D08D2">
        <w:rPr>
          <w:b/>
          <w:bCs/>
          <w:color w:val="000000" w:themeColor="text1"/>
        </w:rPr>
        <w:t>Ecosystems</w:t>
      </w:r>
    </w:p>
    <w:p w14:paraId="3720BF89" w14:textId="38AA59EF" w:rsidR="00EE778C" w:rsidRDefault="00E62364" w:rsidP="00C653ED">
      <w:pPr>
        <w:pStyle w:val="NoSpacing"/>
        <w:spacing w:line="360" w:lineRule="auto"/>
        <w:jc w:val="both"/>
        <w:rPr>
          <w:color w:val="000000" w:themeColor="text1"/>
        </w:rPr>
      </w:pPr>
      <w:r>
        <w:t>Tech-Connect operates in a broader network with customers, suppliers, partners, competitors, and others</w:t>
      </w:r>
      <w:r w:rsidR="007D08D2" w:rsidRPr="007D08D2">
        <w:rPr>
          <w:color w:val="000000" w:themeColor="text1"/>
        </w:rPr>
        <w:t>.</w:t>
      </w:r>
      <w:r w:rsidR="002672A1" w:rsidRPr="002672A1">
        <w:rPr>
          <w:rFonts w:ascii="Georgia" w:eastAsia="Times New Roman" w:hAnsi="Georgia" w:cs="Times New Roman"/>
          <w:color w:val="282828"/>
          <w:sz w:val="21"/>
          <w:szCs w:val="21"/>
          <w:shd w:val="clear" w:color="auto" w:fill="FFFFFF"/>
          <w:lang w:val="en-GB" w:eastAsia="en-GB"/>
        </w:rPr>
        <w:t xml:space="preserve"> </w:t>
      </w:r>
      <w:r w:rsidR="003C2F90" w:rsidRPr="003C2F90">
        <w:rPr>
          <w:rFonts w:eastAsia="Times New Roman"/>
          <w:color w:val="282828"/>
          <w:shd w:val="clear" w:color="auto" w:fill="FFFFFF"/>
          <w:lang w:val="en-GB" w:eastAsia="en-GB"/>
        </w:rPr>
        <w:t>B</w:t>
      </w:r>
      <w:r w:rsidR="002672A1" w:rsidRPr="003C2F90">
        <w:rPr>
          <w:rFonts w:eastAsia="Times New Roman"/>
          <w:color w:val="282828"/>
          <w:shd w:val="clear" w:color="auto" w:fill="FFFFFF"/>
          <w:lang w:val="en-GB" w:eastAsia="en-GB"/>
        </w:rPr>
        <w:t>ased on</w:t>
      </w:r>
      <w:r w:rsidR="003C2F90" w:rsidRPr="003C2F90">
        <w:rPr>
          <w:rFonts w:eastAsia="Times New Roman"/>
          <w:color w:val="282828"/>
          <w:shd w:val="clear" w:color="auto" w:fill="FFFFFF"/>
          <w:lang w:val="en-GB" w:eastAsia="en-GB"/>
        </w:rPr>
        <w:t xml:space="preserve"> my research Clarysse</w:t>
      </w:r>
      <w:r w:rsidR="003C2F90" w:rsidRPr="003C2F90">
        <w:rPr>
          <w:color w:val="222222"/>
          <w:shd w:val="clear" w:color="auto" w:fill="FFFFFF"/>
        </w:rPr>
        <w:t xml:space="preserve"> et al., </w:t>
      </w:r>
      <w:r w:rsidR="003C2F90">
        <w:rPr>
          <w:color w:val="222222"/>
          <w:shd w:val="clear" w:color="auto" w:fill="FFFFFF"/>
        </w:rPr>
        <w:t>(</w:t>
      </w:r>
      <w:r w:rsidR="003C2F90" w:rsidRPr="003C2F90">
        <w:rPr>
          <w:color w:val="222222"/>
          <w:shd w:val="clear" w:color="auto" w:fill="FFFFFF"/>
        </w:rPr>
        <w:t>2014</w:t>
      </w:r>
      <w:r w:rsidR="003C2F90">
        <w:rPr>
          <w:color w:val="222222"/>
          <w:shd w:val="clear" w:color="auto" w:fill="FFFFFF"/>
        </w:rPr>
        <w:t>)</w:t>
      </w:r>
      <w:r w:rsidR="002672A1" w:rsidRPr="00D947E6">
        <w:rPr>
          <w:rFonts w:ascii="Georgia" w:eastAsia="Times New Roman" w:hAnsi="Georgia" w:cs="Times New Roman"/>
          <w:color w:val="282828"/>
          <w:sz w:val="21"/>
          <w:szCs w:val="21"/>
          <w:shd w:val="clear" w:color="auto" w:fill="FFFFFF"/>
          <w:lang w:val="en-GB" w:eastAsia="en-GB"/>
        </w:rPr>
        <w:t>.</w:t>
      </w:r>
      <w:r w:rsidR="00B20F3A">
        <w:rPr>
          <w:color w:val="000000" w:themeColor="text1"/>
        </w:rPr>
        <w:t xml:space="preserve"> I</w:t>
      </w:r>
      <w:r w:rsidR="007D08D2" w:rsidRPr="007D08D2">
        <w:rPr>
          <w:color w:val="000000" w:themeColor="text1"/>
        </w:rPr>
        <w:t xml:space="preserve"> </w:t>
      </w:r>
      <w:r w:rsidR="00D268A2" w:rsidRPr="007D08D2">
        <w:rPr>
          <w:color w:val="000000" w:themeColor="text1"/>
        </w:rPr>
        <w:t>am understanding</w:t>
      </w:r>
      <w:r w:rsidR="007D08D2" w:rsidRPr="007D08D2">
        <w:rPr>
          <w:color w:val="000000" w:themeColor="text1"/>
        </w:rPr>
        <w:t xml:space="preserve"> and leveraging our business ecosystem, we can form comprehensive strategies and collaborations that create value for everyone involved. This broader perspective allows us to identify opportunities and s</w:t>
      </w:r>
      <w:r w:rsidR="002672A1">
        <w:rPr>
          <w:color w:val="000000" w:themeColor="text1"/>
        </w:rPr>
        <w:t>y</w:t>
      </w:r>
      <w:r w:rsidR="007D08D2" w:rsidRPr="007D08D2">
        <w:rPr>
          <w:color w:val="000000" w:themeColor="text1"/>
        </w:rPr>
        <w:t>nergies that can lead to innovation and growth.</w:t>
      </w:r>
    </w:p>
    <w:p w14:paraId="0D143E99" w14:textId="77777777" w:rsidR="00C653ED" w:rsidRPr="00C653ED" w:rsidRDefault="00C653ED" w:rsidP="00C653ED">
      <w:pPr>
        <w:pStyle w:val="NoSpacing"/>
        <w:spacing w:line="360" w:lineRule="auto"/>
        <w:jc w:val="both"/>
        <w:rPr>
          <w:color w:val="000000" w:themeColor="text1"/>
        </w:rPr>
      </w:pPr>
    </w:p>
    <w:p w14:paraId="413DF9C0" w14:textId="0D5CAB35" w:rsidR="007D08D2" w:rsidRPr="00AD3D56" w:rsidRDefault="007D08D2" w:rsidP="00AD3D56">
      <w:pPr>
        <w:pStyle w:val="NoSpacing"/>
        <w:spacing w:line="360" w:lineRule="auto"/>
        <w:jc w:val="center"/>
        <w:rPr>
          <w:b/>
          <w:bCs/>
        </w:rPr>
      </w:pPr>
      <w:r w:rsidRPr="00AD3D56">
        <w:rPr>
          <w:b/>
          <w:bCs/>
        </w:rPr>
        <w:t>Co-Opetition</w:t>
      </w:r>
    </w:p>
    <w:p w14:paraId="0632DB22" w14:textId="77777777" w:rsidR="00AD3D56" w:rsidRDefault="00AD3D56" w:rsidP="00AD3D56">
      <w:pPr>
        <w:pStyle w:val="NoSpacing"/>
        <w:spacing w:line="360" w:lineRule="auto"/>
        <w:jc w:val="both"/>
      </w:pPr>
      <w:r w:rsidRPr="00AD3D56">
        <w:t>Tech-Connect can benefit from collaboration with competitors by fostering innovation and creating new products and services. By embracing a mindset of co-opetition and exploring strategic partnerships, Tech-Connect can leverage industry strengths for success.</w:t>
      </w:r>
    </w:p>
    <w:p w14:paraId="012E0510" w14:textId="77777777" w:rsidR="00D15F34" w:rsidRDefault="00D15F34" w:rsidP="001A0E48">
      <w:pPr>
        <w:pStyle w:val="NoSpacing"/>
        <w:spacing w:line="360" w:lineRule="auto"/>
        <w:rPr>
          <w:b/>
          <w:bCs/>
          <w:color w:val="000000" w:themeColor="text1"/>
        </w:rPr>
      </w:pPr>
    </w:p>
    <w:p w14:paraId="692A898B" w14:textId="2B97FF68" w:rsidR="007D08D2" w:rsidRPr="007D08D2" w:rsidRDefault="007D08D2" w:rsidP="007D08D2">
      <w:pPr>
        <w:pStyle w:val="NoSpacing"/>
        <w:spacing w:line="360" w:lineRule="auto"/>
        <w:jc w:val="center"/>
        <w:rPr>
          <w:b/>
          <w:bCs/>
          <w:color w:val="000000" w:themeColor="text1"/>
        </w:rPr>
      </w:pPr>
      <w:r w:rsidRPr="007D08D2">
        <w:rPr>
          <w:b/>
          <w:bCs/>
          <w:color w:val="000000" w:themeColor="text1"/>
        </w:rPr>
        <w:t>Co-Creation</w:t>
      </w:r>
    </w:p>
    <w:p w14:paraId="183E5D8F" w14:textId="2806EA2E" w:rsidR="00D15F34" w:rsidRPr="00E312F8" w:rsidRDefault="007D08D2" w:rsidP="00E312F8">
      <w:pPr>
        <w:pStyle w:val="NoSpacing"/>
        <w:spacing w:line="360" w:lineRule="auto"/>
        <w:jc w:val="both"/>
        <w:rPr>
          <w:color w:val="000000" w:themeColor="text1"/>
        </w:rPr>
      </w:pPr>
      <w:r w:rsidRPr="007D08D2">
        <w:rPr>
          <w:color w:val="000000" w:themeColor="text1"/>
        </w:rPr>
        <w:t xml:space="preserve">I understand the importance of involving stakeholders, particularly customers, in the product development and innovation </w:t>
      </w:r>
      <w:r w:rsidR="00F16C14" w:rsidRPr="007D08D2">
        <w:rPr>
          <w:color w:val="000000" w:themeColor="text1"/>
        </w:rPr>
        <w:t>process</w:t>
      </w:r>
      <w:r w:rsidR="00F16C14">
        <w:rPr>
          <w:color w:val="000000" w:themeColor="text1"/>
        </w:rPr>
        <w:t>.</w:t>
      </w:r>
      <w:r w:rsidRPr="007D08D2">
        <w:rPr>
          <w:color w:val="000000" w:themeColor="text1"/>
        </w:rPr>
        <w:t xml:space="preserve"> By adopting co-creation strategies, we can actively engage our customers and other stakeholders in the design and development of our products and services. This approach not only leads to better solutions that meet their needs but also fosters a sense of ownership and connection to our brand.</w:t>
      </w:r>
    </w:p>
    <w:p w14:paraId="152DE699" w14:textId="73803356" w:rsidR="007D08D2" w:rsidRDefault="007D08D2" w:rsidP="007D08D2">
      <w:pPr>
        <w:pStyle w:val="NoSpacing"/>
        <w:spacing w:line="360" w:lineRule="auto"/>
        <w:jc w:val="center"/>
        <w:rPr>
          <w:b/>
          <w:bCs/>
          <w:color w:val="000000" w:themeColor="text1"/>
        </w:rPr>
      </w:pPr>
      <w:r w:rsidRPr="007D08D2">
        <w:rPr>
          <w:b/>
          <w:bCs/>
          <w:color w:val="000000" w:themeColor="text1"/>
        </w:rPr>
        <w:t>New Work Culture</w:t>
      </w:r>
    </w:p>
    <w:p w14:paraId="0DB11369" w14:textId="29E254D7" w:rsidR="007D08D2" w:rsidRPr="00D15F34" w:rsidRDefault="007D08D2" w:rsidP="007D08D2">
      <w:pPr>
        <w:pStyle w:val="NoSpacing"/>
        <w:spacing w:line="360" w:lineRule="auto"/>
        <w:jc w:val="both"/>
        <w:rPr>
          <w:color w:val="000000" w:themeColor="text1"/>
        </w:rPr>
      </w:pPr>
      <w:r w:rsidRPr="007D08D2">
        <w:rPr>
          <w:color w:val="000000" w:themeColor="text1"/>
        </w:rPr>
        <w:t xml:space="preserve">I </w:t>
      </w:r>
      <w:r w:rsidR="00E43ADF">
        <w:rPr>
          <w:color w:val="000000" w:themeColor="text1"/>
        </w:rPr>
        <w:t>recognise</w:t>
      </w:r>
      <w:r w:rsidRPr="007D08D2">
        <w:rPr>
          <w:color w:val="000000" w:themeColor="text1"/>
        </w:rPr>
        <w:t xml:space="preserve"> that the work culture is evolving rapidly, driven by digital-native generations and changing attitudes. Embracing the new work culture characteri</w:t>
      </w:r>
      <w:r w:rsidR="002A31AF">
        <w:rPr>
          <w:color w:val="000000" w:themeColor="text1"/>
        </w:rPr>
        <w:t>s</w:t>
      </w:r>
      <w:r w:rsidRPr="007D08D2">
        <w:rPr>
          <w:color w:val="000000" w:themeColor="text1"/>
        </w:rPr>
        <w:t xml:space="preserve">ed by agility, flexibility, collaboration and </w:t>
      </w:r>
      <w:r w:rsidRPr="008D5858">
        <w:rPr>
          <w:color w:val="000000" w:themeColor="text1"/>
          <w:sz w:val="21"/>
          <w:szCs w:val="21"/>
        </w:rPr>
        <w:t>flat hierarchies is essential for fostering innovation and problem-solving in Tech-Connect.</w:t>
      </w:r>
      <w:r w:rsidR="008D5858" w:rsidRPr="008D5858">
        <w:rPr>
          <w:color w:val="222222"/>
          <w:sz w:val="18"/>
          <w:szCs w:val="18"/>
          <w:shd w:val="clear" w:color="auto" w:fill="FFFFFF"/>
        </w:rPr>
        <w:t xml:space="preserve"> </w:t>
      </w:r>
      <w:r w:rsidR="008D5858" w:rsidRPr="008D5858">
        <w:rPr>
          <w:color w:val="222222"/>
          <w:sz w:val="21"/>
          <w:szCs w:val="21"/>
          <w:shd w:val="clear" w:color="auto" w:fill="FFFFFF"/>
        </w:rPr>
        <w:t>Barile et al., (2020) Holds the view that</w:t>
      </w:r>
      <w:r w:rsidRPr="008D5858">
        <w:rPr>
          <w:color w:val="000000" w:themeColor="text1"/>
          <w:sz w:val="24"/>
          <w:szCs w:val="24"/>
        </w:rPr>
        <w:t xml:space="preserve"> </w:t>
      </w:r>
      <w:r w:rsidRPr="008D5858">
        <w:rPr>
          <w:color w:val="000000" w:themeColor="text1"/>
          <w:sz w:val="21"/>
          <w:szCs w:val="21"/>
        </w:rPr>
        <w:t>creating</w:t>
      </w:r>
      <w:r w:rsidR="008D5858" w:rsidRPr="008D5858">
        <w:rPr>
          <w:color w:val="000000" w:themeColor="text1"/>
          <w:sz w:val="21"/>
          <w:szCs w:val="21"/>
        </w:rPr>
        <w:t xml:space="preserve"> </w:t>
      </w:r>
      <w:r w:rsidRPr="007D08D2">
        <w:rPr>
          <w:color w:val="000000" w:themeColor="text1"/>
        </w:rPr>
        <w:t>an environment that encourages creativity, open communication, and collaboration, we can unlock the full potential of our team and drive our business forward.</w:t>
      </w:r>
    </w:p>
    <w:p w14:paraId="46D95418" w14:textId="77777777" w:rsidR="00640014" w:rsidRDefault="007D08D2" w:rsidP="00640014">
      <w:pPr>
        <w:pStyle w:val="NoSpacing"/>
        <w:spacing w:line="360" w:lineRule="auto"/>
        <w:jc w:val="center"/>
        <w:rPr>
          <w:b/>
          <w:bCs/>
          <w:color w:val="000000" w:themeColor="text1"/>
        </w:rPr>
      </w:pPr>
      <w:r w:rsidRPr="007D08D2">
        <w:rPr>
          <w:b/>
          <w:bCs/>
          <w:color w:val="000000" w:themeColor="text1"/>
        </w:rPr>
        <w:t>E-Business and E-Commerce</w:t>
      </w:r>
    </w:p>
    <w:p w14:paraId="0D1CA344" w14:textId="78361109" w:rsidR="007D08D2" w:rsidRPr="007D08D2" w:rsidRDefault="00F16C14" w:rsidP="007D08D2">
      <w:pPr>
        <w:pStyle w:val="NoSpacing"/>
        <w:spacing w:line="360" w:lineRule="auto"/>
        <w:jc w:val="both"/>
        <w:rPr>
          <w:color w:val="000000" w:themeColor="text1"/>
        </w:rPr>
      </w:pPr>
      <w:r w:rsidRPr="00F16C14">
        <w:rPr>
          <w:color w:val="000000" w:themeColor="text1"/>
        </w:rPr>
        <w:t>Tech-Connect, CEO of an e-commerce business, recogni</w:t>
      </w:r>
      <w:r>
        <w:rPr>
          <w:color w:val="000000" w:themeColor="text1"/>
        </w:rPr>
        <w:t>s</w:t>
      </w:r>
      <w:r w:rsidRPr="00F16C14">
        <w:rPr>
          <w:color w:val="000000" w:themeColor="text1"/>
        </w:rPr>
        <w:t xml:space="preserve">es the significance of e-business </w:t>
      </w:r>
      <w:r w:rsidRPr="00F16C14">
        <w:rPr>
          <w:color w:val="000000" w:themeColor="text1"/>
        </w:rPr>
        <w:lastRenderedPageBreak/>
        <w:t>concepts, focusing on online buying and selling, enhancing transactions, customer support</w:t>
      </w:r>
      <w:r>
        <w:rPr>
          <w:color w:val="000000" w:themeColor="text1"/>
        </w:rPr>
        <w:t xml:space="preserve"> </w:t>
      </w:r>
      <w:r w:rsidRPr="00F16C14">
        <w:rPr>
          <w:color w:val="000000" w:themeColor="text1"/>
        </w:rPr>
        <w:t>and overall business operations.</w:t>
      </w:r>
    </w:p>
    <w:p w14:paraId="78948936" w14:textId="7DCF01EE" w:rsidR="009B3534" w:rsidRPr="00D15F34" w:rsidRDefault="007D08D2" w:rsidP="00D15F34">
      <w:pPr>
        <w:pStyle w:val="NoSpacing"/>
        <w:spacing w:line="360" w:lineRule="auto"/>
        <w:jc w:val="center"/>
        <w:rPr>
          <w:b/>
          <w:bCs/>
          <w:color w:val="000000" w:themeColor="text1"/>
        </w:rPr>
      </w:pPr>
      <w:r w:rsidRPr="007D08D2">
        <w:rPr>
          <w:b/>
          <w:bCs/>
          <w:color w:val="000000" w:themeColor="text1"/>
        </w:rPr>
        <w:t>E-Business Models</w:t>
      </w:r>
    </w:p>
    <w:p w14:paraId="39301CE9" w14:textId="4D3876E3" w:rsidR="00F76970" w:rsidRPr="007D08D2" w:rsidRDefault="00F16C14" w:rsidP="007D08D2">
      <w:pPr>
        <w:pStyle w:val="NoSpacing"/>
        <w:spacing w:line="360" w:lineRule="auto"/>
        <w:jc w:val="both"/>
        <w:rPr>
          <w:color w:val="000000" w:themeColor="text1"/>
        </w:rPr>
      </w:pPr>
      <w:r w:rsidRPr="00F16C14">
        <w:rPr>
          <w:color w:val="000000" w:themeColor="text1"/>
        </w:rPr>
        <w:t>E-commerce models include seller-controlled, buyer-controlled and neutral marketplaces, tailored to business goals and target audience, generating value for customers and partners.</w:t>
      </w:r>
    </w:p>
    <w:p w14:paraId="119CC3F8" w14:textId="5DE275C8" w:rsidR="00EE778C" w:rsidRDefault="00A634AC" w:rsidP="00EE778C">
      <w:pPr>
        <w:pStyle w:val="NoSpacing"/>
        <w:spacing w:line="360" w:lineRule="auto"/>
        <w:jc w:val="both"/>
      </w:pPr>
      <w:r>
        <w:t>We</w:t>
      </w:r>
      <w:r w:rsidR="00982DFE" w:rsidRPr="00982DFE">
        <w:t xml:space="preserve"> can thrive in the digital age, impacting the ecosystem, fostering innovation and adapting to changing work culture, driving growth and competitive advantage in the e-commerce market. </w:t>
      </w:r>
      <w:r w:rsidR="00B35D64">
        <w:t>The Growth Matrix</w:t>
      </w:r>
      <w:r w:rsidR="003C6751">
        <w:t>, based by</w:t>
      </w:r>
      <w:r w:rsidR="00B35D64">
        <w:t xml:space="preserve"> Schultz</w:t>
      </w:r>
      <w:r w:rsidR="003C6751">
        <w:t xml:space="preserve"> (</w:t>
      </w:r>
      <w:r w:rsidR="00B35D64">
        <w:t>2004) describes a methodology for measuring growth.</w:t>
      </w:r>
    </w:p>
    <w:p w14:paraId="11B6EEC4" w14:textId="77777777" w:rsidR="00C653ED" w:rsidRPr="00EE778C" w:rsidRDefault="00C653ED" w:rsidP="00EE778C">
      <w:pPr>
        <w:pStyle w:val="NoSpacing"/>
        <w:spacing w:line="360" w:lineRule="auto"/>
        <w:jc w:val="both"/>
      </w:pPr>
    </w:p>
    <w:p w14:paraId="7BAE8773" w14:textId="16B4DE4D" w:rsidR="00F240EC" w:rsidRDefault="00B35D64" w:rsidP="00F240EC">
      <w:pPr>
        <w:pStyle w:val="NoSpacing"/>
        <w:spacing w:line="360" w:lineRule="auto"/>
        <w:jc w:val="both"/>
        <w:rPr>
          <w:color w:val="000000" w:themeColor="text1"/>
        </w:rPr>
      </w:pPr>
      <w:r>
        <w:rPr>
          <w:b/>
          <w:bCs/>
          <w:color w:val="000000" w:themeColor="text1"/>
        </w:rPr>
        <w:t xml:space="preserve">Figure </w:t>
      </w:r>
      <w:r w:rsidR="00281342">
        <w:rPr>
          <w:b/>
          <w:bCs/>
          <w:color w:val="000000" w:themeColor="text1"/>
        </w:rPr>
        <w:t>5</w:t>
      </w:r>
      <w:r w:rsidR="00F240EC">
        <w:rPr>
          <w:b/>
          <w:bCs/>
          <w:color w:val="000000" w:themeColor="text1"/>
        </w:rPr>
        <w:t>:</w:t>
      </w:r>
      <w:r w:rsidR="00F240EC" w:rsidRPr="00F240EC">
        <w:t xml:space="preserve"> </w:t>
      </w:r>
      <w:r w:rsidR="00F240EC">
        <w:t>Growth matrix for product markets.</w:t>
      </w:r>
    </w:p>
    <w:p w14:paraId="2972703C" w14:textId="718F3153" w:rsidR="00B35D64" w:rsidRDefault="00B35D64" w:rsidP="00B35D64">
      <w:pPr>
        <w:pStyle w:val="NormalWeb"/>
        <w:spacing w:before="0" w:beforeAutospacing="0" w:after="0" w:afterAutospacing="0" w:line="360" w:lineRule="auto"/>
        <w:ind w:left="360"/>
        <w:jc w:val="both"/>
        <w:rPr>
          <w:rFonts w:ascii="Arial" w:hAnsi="Arial" w:cs="Arial"/>
          <w:color w:val="000000" w:themeColor="text1"/>
          <w:sz w:val="22"/>
          <w:szCs w:val="22"/>
        </w:rPr>
      </w:pPr>
    </w:p>
    <w:p w14:paraId="264863AC" w14:textId="77971DC2" w:rsidR="00B35D64" w:rsidRDefault="00F240EC" w:rsidP="00B35D64">
      <w:pPr>
        <w:pStyle w:val="NormalWeb"/>
        <w:keepNext/>
        <w:spacing w:before="0" w:beforeAutospacing="0" w:after="0" w:afterAutospacing="0" w:line="360" w:lineRule="auto"/>
        <w:jc w:val="both"/>
      </w:pPr>
      <w:r w:rsidRPr="00F240EC">
        <w:rPr>
          <w:noProof/>
        </w:rPr>
        <w:drawing>
          <wp:inline distT="0" distB="0" distL="0" distR="0" wp14:anchorId="7B5DA56B" wp14:editId="198CF448">
            <wp:extent cx="5736590" cy="4747260"/>
            <wp:effectExtent l="0" t="0" r="3810" b="2540"/>
            <wp:docPr id="11107437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743777" name="Picture 1" descr="A screenshot of a computer&#10;&#10;Description automatically generated"/>
                    <pic:cNvPicPr/>
                  </pic:nvPicPr>
                  <pic:blipFill rotWithShape="1">
                    <a:blip r:embed="rId16"/>
                    <a:srcRect l="13140" t="37556" r="56034" b="22076"/>
                    <a:stretch/>
                  </pic:blipFill>
                  <pic:spPr bwMode="auto">
                    <a:xfrm>
                      <a:off x="0" y="0"/>
                      <a:ext cx="6819126" cy="5643102"/>
                    </a:xfrm>
                    <a:prstGeom prst="rect">
                      <a:avLst/>
                    </a:prstGeom>
                    <a:ln>
                      <a:noFill/>
                    </a:ln>
                    <a:extLst>
                      <a:ext uri="{53640926-AAD7-44D8-BBD7-CCE9431645EC}">
                        <a14:shadowObscured xmlns:a14="http://schemas.microsoft.com/office/drawing/2010/main"/>
                      </a:ext>
                    </a:extLst>
                  </pic:spPr>
                </pic:pic>
              </a:graphicData>
            </a:graphic>
          </wp:inline>
        </w:drawing>
      </w:r>
    </w:p>
    <w:p w14:paraId="4A82B31E" w14:textId="2A5CB220" w:rsidR="00EE778C" w:rsidRDefault="00F240EC" w:rsidP="003D7944">
      <w:pPr>
        <w:pStyle w:val="Caption"/>
        <w:spacing w:line="360" w:lineRule="auto"/>
        <w:rPr>
          <w:color w:val="000000" w:themeColor="text1"/>
        </w:rPr>
      </w:pPr>
      <w:r w:rsidRPr="00C40572">
        <w:rPr>
          <w:color w:val="000000" w:themeColor="text1"/>
        </w:rPr>
        <w:t xml:space="preserve">Figure 5. </w:t>
      </w:r>
      <w:r w:rsidR="00C40572" w:rsidRPr="00C40572">
        <w:rPr>
          <w:color w:val="000000" w:themeColor="text1"/>
        </w:rPr>
        <w:t>Source: Adaptation from: Schultz, 2004. The product market growth matrix.</w:t>
      </w:r>
    </w:p>
    <w:p w14:paraId="38F3FB6D" w14:textId="77777777" w:rsidR="00EE778C" w:rsidRPr="00EE778C" w:rsidRDefault="00EE778C" w:rsidP="00EE778C"/>
    <w:p w14:paraId="25E50B54" w14:textId="7099774D" w:rsidR="00CF4D00" w:rsidRDefault="00EE1620" w:rsidP="00CD1AC4">
      <w:pPr>
        <w:pStyle w:val="Heading1"/>
        <w:spacing w:line="360" w:lineRule="auto"/>
        <w:rPr>
          <w:rFonts w:ascii="Arial" w:hAnsi="Arial" w:cs="Arial"/>
        </w:rPr>
      </w:pPr>
      <w:bookmarkStart w:id="28" w:name="_Toc139786750"/>
      <w:r w:rsidRPr="00CD1AC4">
        <w:rPr>
          <w:rFonts w:ascii="Arial" w:hAnsi="Arial" w:cs="Arial"/>
        </w:rPr>
        <w:lastRenderedPageBreak/>
        <w:t>Brie</w:t>
      </w:r>
      <w:r w:rsidR="00E51E8B" w:rsidRPr="00CD1AC4">
        <w:rPr>
          <w:rFonts w:ascii="Arial" w:hAnsi="Arial" w:cs="Arial"/>
        </w:rPr>
        <w:t xml:space="preserve">f </w:t>
      </w:r>
      <w:r w:rsidR="00CF4D00" w:rsidRPr="00CD1AC4">
        <w:rPr>
          <w:rFonts w:ascii="Arial" w:hAnsi="Arial" w:cs="Arial"/>
        </w:rPr>
        <w:t>Conclusion</w:t>
      </w:r>
      <w:bookmarkEnd w:id="22"/>
      <w:bookmarkEnd w:id="23"/>
      <w:bookmarkEnd w:id="24"/>
      <w:bookmarkEnd w:id="28"/>
    </w:p>
    <w:p w14:paraId="6F042FA8" w14:textId="5E04FA93" w:rsidR="00641647" w:rsidRDefault="00641647" w:rsidP="00641647">
      <w:pPr>
        <w:pStyle w:val="NoSpacing"/>
        <w:spacing w:line="360" w:lineRule="auto"/>
        <w:jc w:val="both"/>
      </w:pPr>
      <w:r>
        <w:t>As</w:t>
      </w:r>
      <w:r w:rsidRPr="00641647">
        <w:t xml:space="preserve"> CEO leads a team of professionals providing remote tech support services, focusing on personali</w:t>
      </w:r>
      <w:r>
        <w:t>s</w:t>
      </w:r>
      <w:r w:rsidRPr="00641647">
        <w:t>ed solutions, convenience, and customer satisfaction. Utili</w:t>
      </w:r>
      <w:r>
        <w:t>s</w:t>
      </w:r>
      <w:r w:rsidRPr="00641647">
        <w:t xml:space="preserve">ing Shopify's e-commerce platform, </w:t>
      </w:r>
      <w:r>
        <w:t>my</w:t>
      </w:r>
      <w:r w:rsidRPr="00641647">
        <w:t xml:space="preserve"> focus on efficient inventory management, secure payment processing, and prompt resource delivery. Following the 4Ps framework, </w:t>
      </w:r>
      <w:r>
        <w:t>our</w:t>
      </w:r>
      <w:r w:rsidRPr="00641647">
        <w:t xml:space="preserve"> prioriti</w:t>
      </w:r>
      <w:r>
        <w:t>s</w:t>
      </w:r>
      <w:r w:rsidRPr="00641647">
        <w:t xml:space="preserve">e product differentiation, competitive pricing, strong online presence and effective promotional strategies. </w:t>
      </w:r>
      <w:r>
        <w:t>Our</w:t>
      </w:r>
      <w:r w:rsidRPr="00641647">
        <w:t xml:space="preserve"> user-friendly website serves as a central hub, with strategic partnerships with retailers and technology providers. </w:t>
      </w:r>
      <w:r>
        <w:t>We</w:t>
      </w:r>
      <w:r w:rsidRPr="00641647">
        <w:t xml:space="preserve"> also collaborate with influencers and bloggers to expand their reach and engage with a broader audience.</w:t>
      </w:r>
    </w:p>
    <w:p w14:paraId="52112E87" w14:textId="77777777" w:rsidR="00641647" w:rsidRPr="00641647" w:rsidRDefault="00641647" w:rsidP="00641647">
      <w:pPr>
        <w:pStyle w:val="NoSpacing"/>
        <w:spacing w:line="360" w:lineRule="auto"/>
        <w:jc w:val="both"/>
      </w:pPr>
    </w:p>
    <w:p w14:paraId="7E15314D" w14:textId="000DAF33" w:rsidR="00641647" w:rsidRDefault="00641647" w:rsidP="00641647">
      <w:pPr>
        <w:pStyle w:val="NoSpacing"/>
        <w:spacing w:line="360" w:lineRule="auto"/>
        <w:jc w:val="both"/>
      </w:pPr>
      <w:r>
        <w:t>Our brand</w:t>
      </w:r>
      <w:r w:rsidRPr="00641647">
        <w:t xml:space="preserve"> </w:t>
      </w:r>
      <w:r>
        <w:t>was</w:t>
      </w:r>
      <w:r w:rsidRPr="00641647">
        <w:t xml:space="preserve"> launching an eCommerce website with enhanced features like secure payment processing, real-time chat support and a knowledge base. The fully mobile-responsive platform caters to on-the-go needs, ensuring reliable and efficient tech support.</w:t>
      </w:r>
    </w:p>
    <w:p w14:paraId="6EB3BEBD" w14:textId="4EF1A91E" w:rsidR="00CF6F18" w:rsidRDefault="00641647" w:rsidP="00EE778C">
      <w:pPr>
        <w:pStyle w:val="NoSpacing"/>
        <w:spacing w:line="360" w:lineRule="auto"/>
        <w:jc w:val="both"/>
      </w:pPr>
      <w:r>
        <w:t>Ours</w:t>
      </w:r>
      <w:r w:rsidRPr="00641647">
        <w:t xml:space="preserve"> </w:t>
      </w:r>
      <w:r>
        <w:t xml:space="preserve">team </w:t>
      </w:r>
      <w:r w:rsidRPr="00641647">
        <w:t>primary objective is to meet customer needs and solidify its position as a trusted industry leader.</w:t>
      </w:r>
    </w:p>
    <w:p w14:paraId="02C924A7" w14:textId="77777777" w:rsidR="00EE778C" w:rsidRDefault="00EE778C" w:rsidP="00EE778C">
      <w:pPr>
        <w:pStyle w:val="NoSpacing"/>
        <w:spacing w:line="360" w:lineRule="auto"/>
        <w:jc w:val="both"/>
      </w:pPr>
    </w:p>
    <w:p w14:paraId="2EDAA44A" w14:textId="77777777" w:rsidR="00410719" w:rsidRDefault="00410719" w:rsidP="00AF326E">
      <w:pPr>
        <w:pStyle w:val="Heading1"/>
        <w:spacing w:line="360" w:lineRule="auto"/>
        <w:rPr>
          <w:rFonts w:ascii="Arial" w:hAnsi="Arial" w:cs="Arial"/>
        </w:rPr>
      </w:pPr>
      <w:bookmarkStart w:id="29" w:name="_Toc139786751"/>
    </w:p>
    <w:p w14:paraId="11C6588C" w14:textId="77777777" w:rsidR="00410719" w:rsidRDefault="00410719" w:rsidP="00AF326E">
      <w:pPr>
        <w:pStyle w:val="Heading1"/>
        <w:spacing w:line="360" w:lineRule="auto"/>
        <w:rPr>
          <w:rFonts w:ascii="Arial" w:hAnsi="Arial" w:cs="Arial"/>
        </w:rPr>
      </w:pPr>
    </w:p>
    <w:p w14:paraId="0047B527" w14:textId="77777777" w:rsidR="00410719" w:rsidRDefault="00410719" w:rsidP="00AF326E">
      <w:pPr>
        <w:pStyle w:val="Heading1"/>
        <w:spacing w:line="360" w:lineRule="auto"/>
        <w:rPr>
          <w:rFonts w:ascii="Arial" w:hAnsi="Arial" w:cs="Arial"/>
        </w:rPr>
      </w:pPr>
    </w:p>
    <w:p w14:paraId="66388A30" w14:textId="77777777" w:rsidR="00410719" w:rsidRDefault="00410719" w:rsidP="00AF326E">
      <w:pPr>
        <w:pStyle w:val="Heading1"/>
        <w:spacing w:line="360" w:lineRule="auto"/>
        <w:rPr>
          <w:rFonts w:ascii="Arial" w:hAnsi="Arial" w:cs="Arial"/>
        </w:rPr>
      </w:pPr>
    </w:p>
    <w:p w14:paraId="63C5F1C1" w14:textId="77777777" w:rsidR="00410719" w:rsidRDefault="00410719" w:rsidP="00AF326E">
      <w:pPr>
        <w:pStyle w:val="Heading1"/>
        <w:spacing w:line="360" w:lineRule="auto"/>
        <w:rPr>
          <w:rFonts w:ascii="Arial" w:hAnsi="Arial" w:cs="Arial"/>
        </w:rPr>
      </w:pPr>
    </w:p>
    <w:p w14:paraId="75C222FF" w14:textId="77777777" w:rsidR="00410719" w:rsidRDefault="00410719" w:rsidP="00AF326E">
      <w:pPr>
        <w:pStyle w:val="Heading1"/>
        <w:spacing w:line="360" w:lineRule="auto"/>
        <w:rPr>
          <w:rFonts w:ascii="Arial" w:hAnsi="Arial" w:cs="Arial"/>
        </w:rPr>
      </w:pPr>
    </w:p>
    <w:p w14:paraId="3EC8090A" w14:textId="77777777" w:rsidR="00410719" w:rsidRDefault="00410719" w:rsidP="00AF326E">
      <w:pPr>
        <w:pStyle w:val="Heading1"/>
        <w:spacing w:line="360" w:lineRule="auto"/>
        <w:rPr>
          <w:rFonts w:ascii="Arial" w:hAnsi="Arial" w:cs="Arial"/>
        </w:rPr>
      </w:pPr>
    </w:p>
    <w:p w14:paraId="426D2C0D" w14:textId="77777777" w:rsidR="00410719" w:rsidRDefault="00410719" w:rsidP="00AF326E">
      <w:pPr>
        <w:pStyle w:val="Heading1"/>
        <w:spacing w:line="360" w:lineRule="auto"/>
        <w:rPr>
          <w:rFonts w:ascii="Arial" w:hAnsi="Arial" w:cs="Arial"/>
        </w:rPr>
      </w:pPr>
    </w:p>
    <w:p w14:paraId="3551C141" w14:textId="77777777" w:rsidR="00410719" w:rsidRDefault="00410719" w:rsidP="00AF326E">
      <w:pPr>
        <w:pStyle w:val="Heading1"/>
        <w:spacing w:line="360" w:lineRule="auto"/>
        <w:rPr>
          <w:rFonts w:ascii="Arial" w:hAnsi="Arial" w:cs="Arial"/>
        </w:rPr>
      </w:pPr>
    </w:p>
    <w:p w14:paraId="4E59C176" w14:textId="77777777" w:rsidR="00410719" w:rsidRDefault="00410719">
      <w:pPr>
        <w:rPr>
          <w:rFonts w:ascii="Arial" w:eastAsiaTheme="majorEastAsia" w:hAnsi="Arial" w:cs="Arial"/>
          <w:color w:val="2F5496" w:themeColor="accent1" w:themeShade="BF"/>
          <w:sz w:val="32"/>
          <w:szCs w:val="32"/>
        </w:rPr>
      </w:pPr>
      <w:r>
        <w:rPr>
          <w:rFonts w:ascii="Arial" w:hAnsi="Arial" w:cs="Arial"/>
        </w:rPr>
        <w:br w:type="page"/>
      </w:r>
    </w:p>
    <w:p w14:paraId="534654DB" w14:textId="2BC20C2C" w:rsidR="005127F5" w:rsidRDefault="00D467F6" w:rsidP="00AF326E">
      <w:pPr>
        <w:pStyle w:val="Heading1"/>
        <w:spacing w:line="360" w:lineRule="auto"/>
        <w:rPr>
          <w:rFonts w:ascii="Arial" w:hAnsi="Arial" w:cs="Arial"/>
        </w:rPr>
      </w:pPr>
      <w:r>
        <w:rPr>
          <w:rFonts w:ascii="Arial" w:hAnsi="Arial" w:cs="Arial"/>
        </w:rPr>
        <w:lastRenderedPageBreak/>
        <w:t>References:</w:t>
      </w:r>
      <w:bookmarkEnd w:id="29"/>
    </w:p>
    <w:p w14:paraId="399B8495" w14:textId="63A16544" w:rsidR="008D5858" w:rsidRDefault="006F23FA" w:rsidP="006F23FA">
      <w:pPr>
        <w:pStyle w:val="NoSpacing"/>
        <w:numPr>
          <w:ilvl w:val="0"/>
          <w:numId w:val="195"/>
        </w:numPr>
        <w:spacing w:line="360" w:lineRule="auto"/>
        <w:jc w:val="both"/>
        <w:rPr>
          <w:color w:val="000000" w:themeColor="text1"/>
          <w:shd w:val="clear" w:color="auto" w:fill="FFFFFF"/>
        </w:rPr>
      </w:pPr>
      <w:r w:rsidRPr="006F23FA">
        <w:rPr>
          <w:color w:val="000000" w:themeColor="text1"/>
          <w:shd w:val="clear" w:color="auto" w:fill="FFFFFF"/>
        </w:rPr>
        <w:t>Al-Hakim, L. ed., 2016.</w:t>
      </w:r>
      <w:r w:rsidRPr="006F23FA">
        <w:rPr>
          <w:rStyle w:val="apple-converted-space"/>
          <w:color w:val="000000" w:themeColor="text1"/>
          <w:shd w:val="clear" w:color="auto" w:fill="FFFFFF"/>
        </w:rPr>
        <w:t> </w:t>
      </w:r>
      <w:r w:rsidRPr="006F23FA">
        <w:rPr>
          <w:i/>
          <w:iCs/>
          <w:color w:val="000000" w:themeColor="text1"/>
        </w:rPr>
        <w:t>Handbook of research on driving competitive advantage through sustainable, lean, and disruptive innovation</w:t>
      </w:r>
      <w:r w:rsidRPr="006F23FA">
        <w:rPr>
          <w:color w:val="000000" w:themeColor="text1"/>
          <w:shd w:val="clear" w:color="auto" w:fill="FFFFFF"/>
        </w:rPr>
        <w:t>. IGI Global.</w:t>
      </w:r>
    </w:p>
    <w:p w14:paraId="197A7647" w14:textId="77777777" w:rsidR="006F23FA" w:rsidRPr="006F23FA" w:rsidRDefault="006F23FA" w:rsidP="006F23FA">
      <w:pPr>
        <w:pStyle w:val="NoSpacing"/>
        <w:spacing w:line="360" w:lineRule="auto"/>
        <w:ind w:left="360"/>
        <w:jc w:val="both"/>
        <w:rPr>
          <w:color w:val="000000" w:themeColor="text1"/>
          <w:shd w:val="clear" w:color="auto" w:fill="FFFFFF"/>
        </w:rPr>
      </w:pPr>
    </w:p>
    <w:p w14:paraId="727D51D6" w14:textId="4FB6AF17" w:rsidR="008D5858" w:rsidRPr="00EE2E14" w:rsidRDefault="008D5858" w:rsidP="006F23FA">
      <w:pPr>
        <w:pStyle w:val="NoSpacing"/>
        <w:numPr>
          <w:ilvl w:val="0"/>
          <w:numId w:val="195"/>
        </w:numPr>
        <w:spacing w:line="360" w:lineRule="auto"/>
        <w:jc w:val="both"/>
        <w:rPr>
          <w:color w:val="000000" w:themeColor="text1"/>
          <w:shd w:val="clear" w:color="auto" w:fill="FFFFFF"/>
        </w:rPr>
      </w:pPr>
      <w:r w:rsidRPr="00EE2E14">
        <w:rPr>
          <w:color w:val="000000" w:themeColor="text1"/>
          <w:shd w:val="clear" w:color="auto" w:fill="FFFFFF"/>
        </w:rPr>
        <w:t xml:space="preserve">Barile, S., Grimaldi, M., Loia, F. and Sirianni, C.A., </w:t>
      </w:r>
      <w:r w:rsidR="00410719" w:rsidRPr="00EE2E14">
        <w:rPr>
          <w:color w:val="000000" w:themeColor="text1"/>
          <w:shd w:val="clear" w:color="auto" w:fill="FFFFFF"/>
        </w:rPr>
        <w:t>(</w:t>
      </w:r>
      <w:r w:rsidRPr="00EE2E14">
        <w:rPr>
          <w:color w:val="000000" w:themeColor="text1"/>
          <w:shd w:val="clear" w:color="auto" w:fill="FFFFFF"/>
        </w:rPr>
        <w:t>2020</w:t>
      </w:r>
      <w:r w:rsidR="00410719" w:rsidRPr="00EE2E14">
        <w:rPr>
          <w:color w:val="000000" w:themeColor="text1"/>
          <w:shd w:val="clear" w:color="auto" w:fill="FFFFFF"/>
        </w:rPr>
        <w:t>)</w:t>
      </w:r>
      <w:r w:rsidRPr="00EE2E14">
        <w:rPr>
          <w:color w:val="000000" w:themeColor="text1"/>
          <w:shd w:val="clear" w:color="auto" w:fill="FFFFFF"/>
        </w:rPr>
        <w:t>. Technology, value co-creation and innovation in service ecosystems: Toward sustainable co-innovation.</w:t>
      </w:r>
      <w:r w:rsidRPr="00EE2E14">
        <w:rPr>
          <w:rStyle w:val="apple-converted-space"/>
          <w:color w:val="000000" w:themeColor="text1"/>
          <w:shd w:val="clear" w:color="auto" w:fill="FFFFFF"/>
        </w:rPr>
        <w:t> </w:t>
      </w:r>
      <w:r w:rsidRPr="00EE2E14">
        <w:rPr>
          <w:i/>
          <w:iCs/>
          <w:color w:val="000000" w:themeColor="text1"/>
        </w:rPr>
        <w:t>Sustainability</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12</w:t>
      </w:r>
      <w:r w:rsidRPr="00EE2E14">
        <w:rPr>
          <w:color w:val="000000" w:themeColor="text1"/>
          <w:shd w:val="clear" w:color="auto" w:fill="FFFFFF"/>
        </w:rPr>
        <w:t>(7), p.2759.</w:t>
      </w:r>
    </w:p>
    <w:p w14:paraId="13624042" w14:textId="77777777" w:rsidR="008D5858" w:rsidRPr="00EE2E14" w:rsidRDefault="008D5858" w:rsidP="00EE2E14">
      <w:pPr>
        <w:pStyle w:val="NoSpacing"/>
        <w:spacing w:line="360" w:lineRule="auto"/>
        <w:jc w:val="both"/>
        <w:rPr>
          <w:color w:val="000000" w:themeColor="text1"/>
          <w:shd w:val="clear" w:color="auto" w:fill="FFFFFF"/>
        </w:rPr>
      </w:pPr>
    </w:p>
    <w:p w14:paraId="60A04D0A" w14:textId="77777777" w:rsidR="008D5858" w:rsidRPr="00EE2E14" w:rsidRDefault="008D5858" w:rsidP="006F23FA">
      <w:pPr>
        <w:pStyle w:val="NoSpacing"/>
        <w:numPr>
          <w:ilvl w:val="0"/>
          <w:numId w:val="195"/>
        </w:numPr>
        <w:spacing w:line="360" w:lineRule="auto"/>
        <w:jc w:val="both"/>
        <w:rPr>
          <w:color w:val="000000" w:themeColor="text1"/>
        </w:rPr>
      </w:pPr>
      <w:r w:rsidRPr="00EE2E14">
        <w:rPr>
          <w:color w:val="000000" w:themeColor="text1"/>
        </w:rPr>
        <w:t>Bessant, J. and Tidd, J. (2015). </w:t>
      </w:r>
      <w:r w:rsidRPr="00EE2E14">
        <w:rPr>
          <w:rStyle w:val="Emphasis"/>
          <w:rFonts w:eastAsiaTheme="majorEastAsia"/>
          <w:color w:val="000000" w:themeColor="text1"/>
        </w:rPr>
        <w:t>Innovation and entrepreneurship</w:t>
      </w:r>
      <w:r w:rsidRPr="00EE2E14">
        <w:rPr>
          <w:color w:val="000000" w:themeColor="text1"/>
        </w:rPr>
        <w:t>. 3rd ed. John Wiley &amp; Sons Ltd.</w:t>
      </w:r>
    </w:p>
    <w:p w14:paraId="5F416669" w14:textId="77777777" w:rsidR="008E1FFA" w:rsidRPr="00EE2E14" w:rsidRDefault="008E1FFA" w:rsidP="00EE2E14">
      <w:pPr>
        <w:pStyle w:val="NoSpacing"/>
        <w:spacing w:line="360" w:lineRule="auto"/>
        <w:jc w:val="both"/>
        <w:rPr>
          <w:color w:val="000000" w:themeColor="text1"/>
        </w:rPr>
      </w:pPr>
    </w:p>
    <w:p w14:paraId="6C825B1D" w14:textId="51AC2B60" w:rsidR="008E1FFA" w:rsidRPr="00EE2E14" w:rsidRDefault="008E1FFA"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 xml:space="preserve">Bhatt, G.D. and Emdad, A.F., </w:t>
      </w:r>
      <w:r w:rsidR="00410719" w:rsidRPr="00EE2E14">
        <w:rPr>
          <w:color w:val="000000" w:themeColor="text1"/>
          <w:shd w:val="clear" w:color="auto" w:fill="FFFFFF"/>
        </w:rPr>
        <w:t>(</w:t>
      </w:r>
      <w:r w:rsidRPr="00EE2E14">
        <w:rPr>
          <w:color w:val="000000" w:themeColor="text1"/>
          <w:shd w:val="clear" w:color="auto" w:fill="FFFFFF"/>
        </w:rPr>
        <w:t>2001</w:t>
      </w:r>
      <w:r w:rsidR="00410719" w:rsidRPr="00EE2E14">
        <w:rPr>
          <w:color w:val="000000" w:themeColor="text1"/>
          <w:shd w:val="clear" w:color="auto" w:fill="FFFFFF"/>
        </w:rPr>
        <w:t>)</w:t>
      </w:r>
      <w:r w:rsidRPr="00EE2E14">
        <w:rPr>
          <w:color w:val="000000" w:themeColor="text1"/>
          <w:shd w:val="clear" w:color="auto" w:fill="FFFFFF"/>
        </w:rPr>
        <w:t>. An analysis of the virtual value chain in electronic commerce.</w:t>
      </w:r>
      <w:r w:rsidRPr="00EE2E14">
        <w:rPr>
          <w:rStyle w:val="apple-converted-space"/>
          <w:color w:val="000000" w:themeColor="text1"/>
          <w:shd w:val="clear" w:color="auto" w:fill="FFFFFF"/>
        </w:rPr>
        <w:t> </w:t>
      </w:r>
      <w:r w:rsidRPr="00EE2E14">
        <w:rPr>
          <w:i/>
          <w:iCs/>
          <w:color w:val="000000" w:themeColor="text1"/>
        </w:rPr>
        <w:t>Logistics Information Management</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14</w:t>
      </w:r>
      <w:r w:rsidRPr="00EE2E14">
        <w:rPr>
          <w:color w:val="000000" w:themeColor="text1"/>
          <w:shd w:val="clear" w:color="auto" w:fill="FFFFFF"/>
        </w:rPr>
        <w:t>(1/2), pp.78-85.</w:t>
      </w:r>
    </w:p>
    <w:p w14:paraId="169BECA1" w14:textId="77777777" w:rsidR="008D5858" w:rsidRPr="00EE2E14" w:rsidRDefault="008D5858" w:rsidP="00EE2E14">
      <w:pPr>
        <w:pStyle w:val="NoSpacing"/>
        <w:spacing w:line="360" w:lineRule="auto"/>
        <w:jc w:val="both"/>
        <w:rPr>
          <w:b/>
          <w:bCs/>
          <w:color w:val="000000" w:themeColor="text1"/>
        </w:rPr>
      </w:pPr>
    </w:p>
    <w:p w14:paraId="4CB963F8" w14:textId="69A333A9" w:rsidR="008D5858" w:rsidRDefault="008D5858" w:rsidP="006F23FA">
      <w:pPr>
        <w:pStyle w:val="NoSpacing"/>
        <w:numPr>
          <w:ilvl w:val="0"/>
          <w:numId w:val="195"/>
        </w:numPr>
        <w:spacing w:line="360" w:lineRule="auto"/>
        <w:jc w:val="both"/>
        <w:rPr>
          <w:color w:val="000000" w:themeColor="text1"/>
          <w:shd w:val="clear" w:color="auto" w:fill="FFFFFF"/>
        </w:rPr>
      </w:pPr>
      <w:r w:rsidRPr="00EE2E14">
        <w:rPr>
          <w:color w:val="000000" w:themeColor="text1"/>
          <w:shd w:val="clear" w:color="auto" w:fill="FFFFFF"/>
        </w:rPr>
        <w:t xml:space="preserve">Clarysse, B., Wright, M., Bruneel, J. and Mahajan, A., </w:t>
      </w:r>
      <w:r w:rsidR="00EE2E14" w:rsidRPr="00EE2E14">
        <w:rPr>
          <w:color w:val="000000" w:themeColor="text1"/>
          <w:shd w:val="clear" w:color="auto" w:fill="FFFFFF"/>
        </w:rPr>
        <w:t>(</w:t>
      </w:r>
      <w:r w:rsidRPr="00EE2E14">
        <w:rPr>
          <w:color w:val="000000" w:themeColor="text1"/>
          <w:shd w:val="clear" w:color="auto" w:fill="FFFFFF"/>
        </w:rPr>
        <w:t>2014</w:t>
      </w:r>
      <w:r w:rsidR="00EE2E14" w:rsidRPr="00EE2E14">
        <w:rPr>
          <w:color w:val="000000" w:themeColor="text1"/>
          <w:shd w:val="clear" w:color="auto" w:fill="FFFFFF"/>
        </w:rPr>
        <w:t>)</w:t>
      </w:r>
      <w:r w:rsidRPr="00EE2E14">
        <w:rPr>
          <w:color w:val="000000" w:themeColor="text1"/>
          <w:shd w:val="clear" w:color="auto" w:fill="FFFFFF"/>
        </w:rPr>
        <w:t>. Creating value in ecosystems: Crossing the chasm between knowledge and business ecosystems. </w:t>
      </w:r>
      <w:r w:rsidRPr="00EE2E14">
        <w:rPr>
          <w:i/>
          <w:iCs/>
          <w:color w:val="000000" w:themeColor="text1"/>
          <w:shd w:val="clear" w:color="auto" w:fill="FFFFFF"/>
        </w:rPr>
        <w:t>Research policy</w:t>
      </w:r>
      <w:r w:rsidRPr="00EE2E14">
        <w:rPr>
          <w:color w:val="000000" w:themeColor="text1"/>
          <w:shd w:val="clear" w:color="auto" w:fill="FFFFFF"/>
        </w:rPr>
        <w:t>, </w:t>
      </w:r>
      <w:r w:rsidRPr="00EE2E14">
        <w:rPr>
          <w:i/>
          <w:iCs/>
          <w:color w:val="000000" w:themeColor="text1"/>
          <w:shd w:val="clear" w:color="auto" w:fill="FFFFFF"/>
        </w:rPr>
        <w:t>43</w:t>
      </w:r>
      <w:r w:rsidRPr="00EE2E14">
        <w:rPr>
          <w:color w:val="000000" w:themeColor="text1"/>
          <w:shd w:val="clear" w:color="auto" w:fill="FFFFFF"/>
        </w:rPr>
        <w:t>(7), pp.1164-1176.</w:t>
      </w:r>
    </w:p>
    <w:p w14:paraId="608AA6F4" w14:textId="77777777" w:rsidR="00EE2E14" w:rsidRDefault="00EE2E14" w:rsidP="00EE2E14">
      <w:pPr>
        <w:pStyle w:val="ListParagraph"/>
        <w:rPr>
          <w:color w:val="000000" w:themeColor="text1"/>
          <w:shd w:val="clear" w:color="auto" w:fill="FFFFFF"/>
        </w:rPr>
      </w:pPr>
    </w:p>
    <w:p w14:paraId="065901AD" w14:textId="77777777" w:rsidR="006F23FA" w:rsidRPr="004F29B4" w:rsidRDefault="006F23FA" w:rsidP="006F23FA">
      <w:pPr>
        <w:pStyle w:val="NoSpacing"/>
        <w:numPr>
          <w:ilvl w:val="0"/>
          <w:numId w:val="195"/>
        </w:numPr>
        <w:spacing w:line="360" w:lineRule="auto"/>
        <w:rPr>
          <w:noProof/>
        </w:rPr>
      </w:pPr>
      <w:r w:rsidRPr="006F23FA">
        <w:rPr>
          <w:noProof/>
        </w:rPr>
        <w:t xml:space="preserve">Checkatrade , 2023. Website design cost guide Copyright Checkatrade. Using this information in an article or blog? Please add a link back to https://www.checkatrade.com/blog/cost-guides/website-design-cost/. [Online] </w:t>
      </w:r>
      <w:r w:rsidRPr="006F23FA">
        <w:rPr>
          <w:noProof/>
        </w:rPr>
        <w:br/>
        <w:t xml:space="preserve">Available at: </w:t>
      </w:r>
      <w:r w:rsidRPr="006F23FA">
        <w:rPr>
          <w:noProof/>
          <w:u w:val="single"/>
        </w:rPr>
        <w:t>https://www.checkatrade.com/blog/cost-guides/website-design-cost/</w:t>
      </w:r>
      <w:r w:rsidRPr="006F23FA">
        <w:rPr>
          <w:noProof/>
        </w:rPr>
        <w:br/>
        <w:t>[Accessed 06 07 2023].</w:t>
      </w:r>
    </w:p>
    <w:p w14:paraId="36547148" w14:textId="77777777" w:rsidR="00EE2E14" w:rsidRPr="00EE2E14" w:rsidRDefault="00EE2E14" w:rsidP="00EE2E14">
      <w:pPr>
        <w:pStyle w:val="NoSpacing"/>
        <w:spacing w:line="360" w:lineRule="auto"/>
        <w:ind w:left="360"/>
        <w:jc w:val="both"/>
        <w:rPr>
          <w:color w:val="000000" w:themeColor="text1"/>
          <w:shd w:val="clear" w:color="auto" w:fill="FFFFFF"/>
        </w:rPr>
      </w:pPr>
    </w:p>
    <w:p w14:paraId="28B9F3D6" w14:textId="77777777" w:rsidR="000B4FB4" w:rsidRPr="00EE2E14" w:rsidRDefault="000B4FB4" w:rsidP="006F23FA">
      <w:pPr>
        <w:pStyle w:val="NoSpacing"/>
        <w:numPr>
          <w:ilvl w:val="0"/>
          <w:numId w:val="195"/>
        </w:numPr>
        <w:spacing w:line="360" w:lineRule="auto"/>
        <w:jc w:val="both"/>
        <w:rPr>
          <w:rStyle w:val="SubtleEmphasis"/>
          <w:i w:val="0"/>
          <w:iCs w:val="0"/>
          <w:color w:val="000000" w:themeColor="text1"/>
        </w:rPr>
      </w:pPr>
      <w:r w:rsidRPr="00EE2E14">
        <w:rPr>
          <w:rStyle w:val="SubtleEmphasis"/>
          <w:color w:val="000000" w:themeColor="text1"/>
        </w:rPr>
        <w:t>DeBono, E. (1985). Six hats thinking. Six Thinking Hats. (Boston, MA: Little, Brown and Co.).</w:t>
      </w:r>
    </w:p>
    <w:p w14:paraId="0DBD6FDC" w14:textId="77777777" w:rsidR="00EE2E14" w:rsidRPr="00EE2E14" w:rsidRDefault="00EE2E14" w:rsidP="00EE2E14">
      <w:pPr>
        <w:pStyle w:val="NoSpacing"/>
        <w:spacing w:line="360" w:lineRule="auto"/>
        <w:ind w:left="360"/>
        <w:jc w:val="both"/>
        <w:rPr>
          <w:rStyle w:val="SubtleEmphasis"/>
          <w:i w:val="0"/>
          <w:iCs w:val="0"/>
          <w:color w:val="000000" w:themeColor="text1"/>
        </w:rPr>
      </w:pPr>
    </w:p>
    <w:p w14:paraId="62353D05" w14:textId="067BED73" w:rsidR="0052095F" w:rsidRPr="00EE2E14" w:rsidRDefault="0052095F" w:rsidP="006F23FA">
      <w:pPr>
        <w:pStyle w:val="NoSpacing"/>
        <w:numPr>
          <w:ilvl w:val="0"/>
          <w:numId w:val="195"/>
        </w:numPr>
        <w:spacing w:line="360" w:lineRule="auto"/>
        <w:jc w:val="both"/>
        <w:rPr>
          <w:color w:val="000000" w:themeColor="text1"/>
        </w:rPr>
      </w:pPr>
      <w:r w:rsidRPr="00EE2E14">
        <w:rPr>
          <w:color w:val="000000" w:themeColor="text1"/>
        </w:rPr>
        <w:t xml:space="preserve">Drucker P.F. (1985) Innovation and Entrepreneurship, London: Pan Books Ltd. </w:t>
      </w:r>
    </w:p>
    <w:p w14:paraId="4D074AAF" w14:textId="77777777" w:rsidR="001A0E48" w:rsidRPr="00EE2E14" w:rsidRDefault="001A0E48" w:rsidP="00EE2E14">
      <w:pPr>
        <w:pStyle w:val="NoSpacing"/>
        <w:spacing w:line="360" w:lineRule="auto"/>
        <w:jc w:val="both"/>
        <w:rPr>
          <w:color w:val="000000" w:themeColor="text1"/>
        </w:rPr>
      </w:pPr>
    </w:p>
    <w:p w14:paraId="0E4E0AFF" w14:textId="0A474898" w:rsidR="00A71249" w:rsidRPr="00EE2E14" w:rsidRDefault="00A71249"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Eyob, &amp; Tetteh, E. (2012). </w:t>
      </w:r>
      <w:r w:rsidRPr="00EE2E14">
        <w:rPr>
          <w:i/>
          <w:iCs/>
          <w:color w:val="000000" w:themeColor="text1"/>
          <w:shd w:val="clear" w:color="auto" w:fill="FFFFFF"/>
        </w:rPr>
        <w:t>Customer-oriented global supply chains concepts for effective management</w:t>
      </w:r>
      <w:r w:rsidRPr="00EE2E14">
        <w:rPr>
          <w:color w:val="000000" w:themeColor="text1"/>
          <w:shd w:val="clear" w:color="auto" w:fill="FFFFFF"/>
        </w:rPr>
        <w:t xml:space="preserve">. IGI Global. </w:t>
      </w:r>
      <w:hyperlink r:id="rId17" w:history="1">
        <w:r w:rsidR="0052095F" w:rsidRPr="00EE2E14">
          <w:rPr>
            <w:rStyle w:val="Hyperlink"/>
            <w:color w:val="000000" w:themeColor="text1"/>
            <w:shd w:val="clear" w:color="auto" w:fill="FFFFFF"/>
          </w:rPr>
          <w:t>https://doi.org/10.4018/978-1-4666-0246-5or</w:t>
        </w:r>
      </w:hyperlink>
      <w:r w:rsidR="0052095F" w:rsidRPr="00EE2E14">
        <w:rPr>
          <w:color w:val="000000" w:themeColor="text1"/>
          <w:shd w:val="clear" w:color="auto" w:fill="FFFFFF"/>
        </w:rPr>
        <w:t>.</w:t>
      </w:r>
    </w:p>
    <w:p w14:paraId="6BB8ADA2" w14:textId="77777777" w:rsidR="0052095F" w:rsidRPr="00EE2E14" w:rsidRDefault="0052095F" w:rsidP="00EE2E14">
      <w:pPr>
        <w:pStyle w:val="NoSpacing"/>
        <w:spacing w:line="360" w:lineRule="auto"/>
        <w:jc w:val="both"/>
        <w:rPr>
          <w:color w:val="000000" w:themeColor="text1"/>
        </w:rPr>
      </w:pPr>
    </w:p>
    <w:p w14:paraId="33E344A6" w14:textId="307306A2" w:rsidR="00281342" w:rsidRPr="00EE2E14" w:rsidRDefault="0052095F"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 xml:space="preserve">Goi, C.L., </w:t>
      </w:r>
      <w:r w:rsidR="00EE2E14" w:rsidRPr="00EE2E14">
        <w:rPr>
          <w:color w:val="000000" w:themeColor="text1"/>
          <w:shd w:val="clear" w:color="auto" w:fill="FFFFFF"/>
        </w:rPr>
        <w:t>(</w:t>
      </w:r>
      <w:r w:rsidRPr="00EE2E14">
        <w:rPr>
          <w:color w:val="000000" w:themeColor="text1"/>
          <w:shd w:val="clear" w:color="auto" w:fill="FFFFFF"/>
        </w:rPr>
        <w:t>2009</w:t>
      </w:r>
      <w:r w:rsidR="00EE2E14" w:rsidRPr="00EE2E14">
        <w:rPr>
          <w:color w:val="000000" w:themeColor="text1"/>
          <w:shd w:val="clear" w:color="auto" w:fill="FFFFFF"/>
        </w:rPr>
        <w:t>)</w:t>
      </w:r>
      <w:r w:rsidRPr="00EE2E14">
        <w:rPr>
          <w:color w:val="000000" w:themeColor="text1"/>
          <w:shd w:val="clear" w:color="auto" w:fill="FFFFFF"/>
        </w:rPr>
        <w:t>. A review of marketing mix: 4Ps or more.</w:t>
      </w:r>
      <w:r w:rsidRPr="00EE2E14">
        <w:rPr>
          <w:rStyle w:val="apple-converted-space"/>
          <w:color w:val="000000" w:themeColor="text1"/>
          <w:shd w:val="clear" w:color="auto" w:fill="FFFFFF"/>
        </w:rPr>
        <w:t> </w:t>
      </w:r>
      <w:r w:rsidRPr="00EE2E14">
        <w:rPr>
          <w:i/>
          <w:iCs/>
          <w:color w:val="000000" w:themeColor="text1"/>
        </w:rPr>
        <w:t>International journal of marketing studies</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1</w:t>
      </w:r>
      <w:r w:rsidRPr="00EE2E14">
        <w:rPr>
          <w:color w:val="000000" w:themeColor="text1"/>
          <w:shd w:val="clear" w:color="auto" w:fill="FFFFFF"/>
        </w:rPr>
        <w:t>(1), pp.2-15</w:t>
      </w:r>
      <w:r w:rsidRPr="00EE2E14">
        <w:rPr>
          <w:color w:val="000000" w:themeColor="text1"/>
          <w:shd w:val="clear" w:color="auto" w:fill="FFFFFF"/>
        </w:rPr>
        <w:t>.</w:t>
      </w:r>
    </w:p>
    <w:p w14:paraId="51D43E77" w14:textId="77777777" w:rsidR="00EE2E14" w:rsidRDefault="00EE2E14" w:rsidP="00EE2E14">
      <w:pPr>
        <w:pStyle w:val="ListParagraph"/>
        <w:rPr>
          <w:color w:val="000000" w:themeColor="text1"/>
        </w:rPr>
      </w:pPr>
    </w:p>
    <w:p w14:paraId="5C8412DB" w14:textId="77777777" w:rsidR="00EE2E14" w:rsidRPr="00EE2E14" w:rsidRDefault="00EE2E14" w:rsidP="00EE2E14">
      <w:pPr>
        <w:pStyle w:val="NoSpacing"/>
        <w:spacing w:line="360" w:lineRule="auto"/>
        <w:ind w:left="360"/>
        <w:jc w:val="both"/>
        <w:rPr>
          <w:color w:val="000000" w:themeColor="text1"/>
        </w:rPr>
      </w:pPr>
    </w:p>
    <w:p w14:paraId="56FAE6A4" w14:textId="2F9BD348" w:rsidR="0052095F" w:rsidRPr="00EE2E14" w:rsidRDefault="0052095F" w:rsidP="006F23FA">
      <w:pPr>
        <w:pStyle w:val="NoSpacing"/>
        <w:numPr>
          <w:ilvl w:val="0"/>
          <w:numId w:val="195"/>
        </w:numPr>
        <w:spacing w:line="360" w:lineRule="auto"/>
        <w:jc w:val="both"/>
        <w:rPr>
          <w:color w:val="000000" w:themeColor="text1"/>
        </w:rPr>
      </w:pPr>
      <w:r w:rsidRPr="00EE2E14">
        <w:rPr>
          <w:color w:val="000000" w:themeColor="text1"/>
        </w:rPr>
        <w:lastRenderedPageBreak/>
        <w:t>Harris, R., 1998. Introduction to creative thinking. Innovation and Goal–free Living–Stephen Shapiro.</w:t>
      </w:r>
      <w:r w:rsidRPr="00EE2E14">
        <w:rPr>
          <w:rStyle w:val="apple-converted-space"/>
          <w:color w:val="000000" w:themeColor="text1"/>
        </w:rPr>
        <w:t> </w:t>
      </w:r>
      <w:r w:rsidRPr="00EE2E14">
        <w:rPr>
          <w:i/>
          <w:iCs/>
          <w:color w:val="000000" w:themeColor="text1"/>
        </w:rPr>
        <w:t>Innovation. com/innovationorcle. htn</w:t>
      </w:r>
      <w:r w:rsidRPr="00EE2E14">
        <w:rPr>
          <w:color w:val="000000" w:themeColor="text1"/>
        </w:rPr>
        <w:t>.</w:t>
      </w:r>
    </w:p>
    <w:p w14:paraId="3F0C1196" w14:textId="77777777" w:rsidR="0052095F" w:rsidRPr="00EE2E14" w:rsidRDefault="0052095F" w:rsidP="00EE2E14">
      <w:pPr>
        <w:pStyle w:val="NoSpacing"/>
        <w:spacing w:line="360" w:lineRule="auto"/>
        <w:jc w:val="both"/>
        <w:rPr>
          <w:color w:val="000000" w:themeColor="text1"/>
        </w:rPr>
      </w:pPr>
    </w:p>
    <w:p w14:paraId="3D64B288" w14:textId="2C04BAF6" w:rsidR="005B57EA" w:rsidRPr="00EE2E14" w:rsidRDefault="00281342" w:rsidP="006F23FA">
      <w:pPr>
        <w:pStyle w:val="NoSpacing"/>
        <w:numPr>
          <w:ilvl w:val="0"/>
          <w:numId w:val="195"/>
        </w:numPr>
        <w:spacing w:line="360" w:lineRule="auto"/>
        <w:jc w:val="both"/>
        <w:rPr>
          <w:color w:val="000000" w:themeColor="text1"/>
          <w:shd w:val="clear" w:color="auto" w:fill="FFFFFF"/>
        </w:rPr>
      </w:pPr>
      <w:r w:rsidRPr="00EE2E14">
        <w:rPr>
          <w:color w:val="000000" w:themeColor="text1"/>
          <w:shd w:val="clear" w:color="auto" w:fill="FFFFFF"/>
        </w:rPr>
        <w:t xml:space="preserve">Kazadi, K., Lievens, A. and Mahr, D., </w:t>
      </w:r>
      <w:r w:rsidR="00EE2E14" w:rsidRPr="00EE2E14">
        <w:rPr>
          <w:color w:val="000000" w:themeColor="text1"/>
          <w:shd w:val="clear" w:color="auto" w:fill="FFFFFF"/>
        </w:rPr>
        <w:t>(</w:t>
      </w:r>
      <w:r w:rsidRPr="00EE2E14">
        <w:rPr>
          <w:color w:val="000000" w:themeColor="text1"/>
          <w:shd w:val="clear" w:color="auto" w:fill="FFFFFF"/>
        </w:rPr>
        <w:t>2016</w:t>
      </w:r>
      <w:r w:rsidR="00EE2E14" w:rsidRPr="00EE2E14">
        <w:rPr>
          <w:color w:val="000000" w:themeColor="text1"/>
          <w:shd w:val="clear" w:color="auto" w:fill="FFFFFF"/>
        </w:rPr>
        <w:t>)</w:t>
      </w:r>
      <w:r w:rsidRPr="00EE2E14">
        <w:rPr>
          <w:color w:val="000000" w:themeColor="text1"/>
          <w:shd w:val="clear" w:color="auto" w:fill="FFFFFF"/>
        </w:rPr>
        <w:t>. Stakeholder co-creation during the innovation process: Identifying capabilities for knowledge creation among multiple stakeholders.</w:t>
      </w:r>
      <w:r w:rsidRPr="00EE2E14">
        <w:rPr>
          <w:rStyle w:val="apple-converted-space"/>
          <w:color w:val="000000" w:themeColor="text1"/>
          <w:shd w:val="clear" w:color="auto" w:fill="FFFFFF"/>
        </w:rPr>
        <w:t> </w:t>
      </w:r>
      <w:r w:rsidRPr="00EE2E14">
        <w:rPr>
          <w:i/>
          <w:iCs/>
          <w:color w:val="000000" w:themeColor="text1"/>
        </w:rPr>
        <w:t>Journal of business research</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69</w:t>
      </w:r>
      <w:r w:rsidRPr="00EE2E14">
        <w:rPr>
          <w:color w:val="000000" w:themeColor="text1"/>
          <w:shd w:val="clear" w:color="auto" w:fill="FFFFFF"/>
        </w:rPr>
        <w:t>(2), pp.525-540.</w:t>
      </w:r>
    </w:p>
    <w:p w14:paraId="1EDE8EC8" w14:textId="77777777" w:rsidR="00A71249" w:rsidRPr="00EE2E14" w:rsidRDefault="00A71249" w:rsidP="00EE2E14">
      <w:pPr>
        <w:pStyle w:val="NoSpacing"/>
        <w:spacing w:line="360" w:lineRule="auto"/>
        <w:jc w:val="both"/>
        <w:rPr>
          <w:color w:val="000000" w:themeColor="text1"/>
        </w:rPr>
      </w:pPr>
    </w:p>
    <w:p w14:paraId="519B6562" w14:textId="27A83D9B" w:rsidR="00CF6F18" w:rsidRPr="00EE2E14" w:rsidRDefault="00A71249"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 xml:space="preserve">Khoo, M. and MacDonald, C., </w:t>
      </w:r>
      <w:r w:rsidR="00EE2E14" w:rsidRPr="00EE2E14">
        <w:rPr>
          <w:color w:val="000000" w:themeColor="text1"/>
          <w:shd w:val="clear" w:color="auto" w:fill="FFFFFF"/>
        </w:rPr>
        <w:t>(</w:t>
      </w:r>
      <w:r w:rsidRPr="00EE2E14">
        <w:rPr>
          <w:color w:val="000000" w:themeColor="text1"/>
          <w:shd w:val="clear" w:color="auto" w:fill="FFFFFF"/>
        </w:rPr>
        <w:t>2011</w:t>
      </w:r>
      <w:r w:rsidR="00EE2E14" w:rsidRPr="00EE2E14">
        <w:rPr>
          <w:color w:val="000000" w:themeColor="text1"/>
          <w:shd w:val="clear" w:color="auto" w:fill="FFFFFF"/>
        </w:rPr>
        <w:t>)</w:t>
      </w:r>
      <w:r w:rsidRPr="00EE2E14">
        <w:rPr>
          <w:color w:val="000000" w:themeColor="text1"/>
          <w:shd w:val="clear" w:color="auto" w:fill="FFFFFF"/>
        </w:rPr>
        <w:t>. An organizational model for digital library evaluation. In</w:t>
      </w:r>
      <w:r w:rsidRPr="00EE2E14">
        <w:rPr>
          <w:rStyle w:val="apple-converted-space"/>
          <w:color w:val="000000" w:themeColor="text1"/>
          <w:shd w:val="clear" w:color="auto" w:fill="FFFFFF"/>
        </w:rPr>
        <w:t> </w:t>
      </w:r>
      <w:r w:rsidRPr="00EE2E14">
        <w:rPr>
          <w:i/>
          <w:iCs/>
          <w:color w:val="000000" w:themeColor="text1"/>
        </w:rPr>
        <w:t>Research and Advanced Technology for Digital Libraries: International Conference on Theory and Practice of Digital Libraries, TPDL 2011, Berlin, Germany, September 26-28, 2011. Proceedings 1</w:t>
      </w:r>
      <w:r w:rsidRPr="00EE2E14">
        <w:rPr>
          <w:rStyle w:val="apple-converted-space"/>
          <w:color w:val="000000" w:themeColor="text1"/>
          <w:shd w:val="clear" w:color="auto" w:fill="FFFFFF"/>
        </w:rPr>
        <w:t> </w:t>
      </w:r>
      <w:r w:rsidRPr="00EE2E14">
        <w:rPr>
          <w:color w:val="000000" w:themeColor="text1"/>
          <w:shd w:val="clear" w:color="auto" w:fill="FFFFFF"/>
        </w:rPr>
        <w:t>(pp. 329-340). Springer Berlin Heidelberg.</w:t>
      </w:r>
    </w:p>
    <w:p w14:paraId="7CA9692F" w14:textId="77777777" w:rsidR="0052095F" w:rsidRPr="00EE2E14" w:rsidRDefault="0052095F" w:rsidP="00EE2E14">
      <w:pPr>
        <w:pStyle w:val="NoSpacing"/>
        <w:spacing w:line="360" w:lineRule="auto"/>
        <w:jc w:val="both"/>
        <w:rPr>
          <w:color w:val="000000" w:themeColor="text1"/>
        </w:rPr>
      </w:pPr>
    </w:p>
    <w:p w14:paraId="5CAB396D" w14:textId="5B50981B" w:rsidR="0052095F" w:rsidRPr="006F23FA" w:rsidRDefault="0052095F"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 xml:space="preserve">Levinson, M.H., </w:t>
      </w:r>
      <w:r w:rsidR="00EE2E14" w:rsidRPr="00EE2E14">
        <w:rPr>
          <w:color w:val="000000" w:themeColor="text1"/>
          <w:shd w:val="clear" w:color="auto" w:fill="FFFFFF"/>
        </w:rPr>
        <w:t>(</w:t>
      </w:r>
      <w:r w:rsidRPr="00EE2E14">
        <w:rPr>
          <w:color w:val="000000" w:themeColor="text1"/>
          <w:shd w:val="clear" w:color="auto" w:fill="FFFFFF"/>
        </w:rPr>
        <w:t>1997</w:t>
      </w:r>
      <w:r w:rsidR="00EE2E14" w:rsidRPr="00EE2E14">
        <w:rPr>
          <w:color w:val="000000" w:themeColor="text1"/>
          <w:shd w:val="clear" w:color="auto" w:fill="FFFFFF"/>
        </w:rPr>
        <w:t>)</w:t>
      </w:r>
      <w:r w:rsidRPr="00EE2E14">
        <w:rPr>
          <w:color w:val="000000" w:themeColor="text1"/>
          <w:shd w:val="clear" w:color="auto" w:fill="FFFFFF"/>
        </w:rPr>
        <w:t>. Creativity: Flow and the Psychology of Discovery and Invention.</w:t>
      </w:r>
      <w:r w:rsidRPr="00EE2E14">
        <w:rPr>
          <w:rStyle w:val="apple-converted-space"/>
          <w:color w:val="000000" w:themeColor="text1"/>
          <w:shd w:val="clear" w:color="auto" w:fill="FFFFFF"/>
        </w:rPr>
        <w:t> </w:t>
      </w:r>
      <w:r w:rsidRPr="00EE2E14">
        <w:rPr>
          <w:i/>
          <w:iCs/>
          <w:color w:val="000000" w:themeColor="text1"/>
        </w:rPr>
        <w:t>ETC.: A Review of General Semantics</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54</w:t>
      </w:r>
      <w:r w:rsidRPr="00EE2E14">
        <w:rPr>
          <w:color w:val="000000" w:themeColor="text1"/>
          <w:shd w:val="clear" w:color="auto" w:fill="FFFFFF"/>
        </w:rPr>
        <w:t>(2), pp.254-256</w:t>
      </w:r>
      <w:r w:rsidR="00EE2E14">
        <w:rPr>
          <w:color w:val="000000" w:themeColor="text1"/>
          <w:shd w:val="clear" w:color="auto" w:fill="FFFFFF"/>
        </w:rPr>
        <w:t>.</w:t>
      </w:r>
    </w:p>
    <w:p w14:paraId="3E1373EA" w14:textId="77777777" w:rsidR="006F23FA" w:rsidRPr="00EE2E14" w:rsidRDefault="006F23FA" w:rsidP="006F23FA">
      <w:pPr>
        <w:pStyle w:val="NoSpacing"/>
        <w:spacing w:line="360" w:lineRule="auto"/>
        <w:jc w:val="both"/>
        <w:rPr>
          <w:color w:val="000000" w:themeColor="text1"/>
        </w:rPr>
      </w:pPr>
    </w:p>
    <w:p w14:paraId="6747D79F" w14:textId="77777777" w:rsidR="006F23FA" w:rsidRPr="004F29B4" w:rsidRDefault="006F23FA" w:rsidP="006F23FA">
      <w:pPr>
        <w:pStyle w:val="NoSpacing"/>
        <w:numPr>
          <w:ilvl w:val="0"/>
          <w:numId w:val="195"/>
        </w:numPr>
        <w:spacing w:line="360" w:lineRule="auto"/>
        <w:rPr>
          <w:noProof/>
          <w:color w:val="000000" w:themeColor="text1"/>
        </w:rPr>
      </w:pPr>
      <w:r w:rsidRPr="004F29B4">
        <w:rPr>
          <w:noProof/>
          <w:color w:val="000000" w:themeColor="text1"/>
        </w:rPr>
        <w:t xml:space="preserve">Looka, 2023. </w:t>
      </w:r>
      <w:r w:rsidRPr="004F29B4">
        <w:rPr>
          <w:i/>
          <w:iCs/>
          <w:noProof/>
          <w:color w:val="000000" w:themeColor="text1"/>
        </w:rPr>
        <w:t xml:space="preserve">Looka. </w:t>
      </w:r>
      <w:r w:rsidRPr="004F29B4">
        <w:rPr>
          <w:noProof/>
          <w:color w:val="000000" w:themeColor="text1"/>
        </w:rPr>
        <w:t xml:space="preserve">[Online] </w:t>
      </w:r>
      <w:r w:rsidRPr="004F29B4">
        <w:rPr>
          <w:noProof/>
          <w:color w:val="000000" w:themeColor="text1"/>
        </w:rPr>
        <w:br/>
        <w:t xml:space="preserve">Available at: </w:t>
      </w:r>
      <w:r w:rsidRPr="004F29B4">
        <w:rPr>
          <w:noProof/>
          <w:color w:val="000000" w:themeColor="text1"/>
          <w:u w:val="single"/>
        </w:rPr>
        <w:t>https://looka.com/brandkit/135265413</w:t>
      </w:r>
      <w:r w:rsidRPr="004F29B4">
        <w:rPr>
          <w:noProof/>
          <w:color w:val="000000" w:themeColor="text1"/>
        </w:rPr>
        <w:br/>
        <w:t>[Accessed 4 July 2023].</w:t>
      </w:r>
    </w:p>
    <w:p w14:paraId="1F4136E8" w14:textId="77777777" w:rsidR="000B4FB4" w:rsidRPr="00EE2E14" w:rsidRDefault="000B4FB4" w:rsidP="00EE2E14">
      <w:pPr>
        <w:pStyle w:val="NoSpacing"/>
        <w:spacing w:line="360" w:lineRule="auto"/>
        <w:jc w:val="both"/>
        <w:rPr>
          <w:color w:val="000000" w:themeColor="text1"/>
        </w:rPr>
      </w:pPr>
    </w:p>
    <w:p w14:paraId="23E42BA3" w14:textId="1B051B7C" w:rsidR="000B4FB4" w:rsidRPr="00EE2E14" w:rsidRDefault="000B4FB4"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 xml:space="preserve">Normann, R. and Ramirez, R., </w:t>
      </w:r>
      <w:r w:rsidR="00EE2E14" w:rsidRPr="00EE2E14">
        <w:rPr>
          <w:color w:val="000000" w:themeColor="text1"/>
          <w:shd w:val="clear" w:color="auto" w:fill="FFFFFF"/>
        </w:rPr>
        <w:t>(</w:t>
      </w:r>
      <w:r w:rsidRPr="00EE2E14">
        <w:rPr>
          <w:color w:val="000000" w:themeColor="text1"/>
          <w:shd w:val="clear" w:color="auto" w:fill="FFFFFF"/>
        </w:rPr>
        <w:t>1993</w:t>
      </w:r>
      <w:r w:rsidR="00EE2E14" w:rsidRPr="00EE2E14">
        <w:rPr>
          <w:color w:val="000000" w:themeColor="text1"/>
          <w:shd w:val="clear" w:color="auto" w:fill="FFFFFF"/>
        </w:rPr>
        <w:t>)</w:t>
      </w:r>
      <w:r w:rsidRPr="00EE2E14">
        <w:rPr>
          <w:color w:val="000000" w:themeColor="text1"/>
          <w:shd w:val="clear" w:color="auto" w:fill="FFFFFF"/>
        </w:rPr>
        <w:t>. From value chain to value constellation: Designing interactive strategy.</w:t>
      </w:r>
      <w:r w:rsidRPr="00EE2E14">
        <w:rPr>
          <w:rStyle w:val="apple-converted-space"/>
          <w:color w:val="000000" w:themeColor="text1"/>
          <w:shd w:val="clear" w:color="auto" w:fill="FFFFFF"/>
        </w:rPr>
        <w:t> </w:t>
      </w:r>
      <w:r w:rsidRPr="00EE2E14">
        <w:rPr>
          <w:i/>
          <w:iCs/>
          <w:color w:val="000000" w:themeColor="text1"/>
        </w:rPr>
        <w:t>Harvard business review</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71</w:t>
      </w:r>
      <w:r w:rsidRPr="00EE2E14">
        <w:rPr>
          <w:color w:val="000000" w:themeColor="text1"/>
          <w:shd w:val="clear" w:color="auto" w:fill="FFFFFF"/>
        </w:rPr>
        <w:t>(4), pp.65-77.</w:t>
      </w:r>
    </w:p>
    <w:p w14:paraId="23D6B914" w14:textId="77777777" w:rsidR="00EE2E14" w:rsidRPr="00EE2E14" w:rsidRDefault="00EE2E14" w:rsidP="00EE2E14">
      <w:pPr>
        <w:pStyle w:val="NoSpacing"/>
        <w:spacing w:line="360" w:lineRule="auto"/>
        <w:jc w:val="both"/>
        <w:rPr>
          <w:color w:val="000000" w:themeColor="text1"/>
        </w:rPr>
      </w:pPr>
    </w:p>
    <w:p w14:paraId="307284F5" w14:textId="4189D45F" w:rsidR="00CF6F18" w:rsidRPr="00EE2E14" w:rsidRDefault="00EE2E14"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 xml:space="preserve">Schultz, R.L., </w:t>
      </w:r>
      <w:r w:rsidRPr="00EE2E14">
        <w:rPr>
          <w:color w:val="000000" w:themeColor="text1"/>
          <w:shd w:val="clear" w:color="auto" w:fill="FFFFFF"/>
        </w:rPr>
        <w:t>(</w:t>
      </w:r>
      <w:r w:rsidRPr="00EE2E14">
        <w:rPr>
          <w:color w:val="000000" w:themeColor="text1"/>
          <w:shd w:val="clear" w:color="auto" w:fill="FFFFFF"/>
        </w:rPr>
        <w:t>2004</w:t>
      </w:r>
      <w:r w:rsidRPr="00EE2E14">
        <w:rPr>
          <w:color w:val="000000" w:themeColor="text1"/>
          <w:shd w:val="clear" w:color="auto" w:fill="FFFFFF"/>
        </w:rPr>
        <w:t>)</w:t>
      </w:r>
      <w:r w:rsidRPr="00EE2E14">
        <w:rPr>
          <w:color w:val="000000" w:themeColor="text1"/>
          <w:shd w:val="clear" w:color="auto" w:fill="FFFFFF"/>
        </w:rPr>
        <w:t>. A note on the product-market growth matrix.</w:t>
      </w:r>
      <w:r w:rsidRPr="00EE2E14">
        <w:rPr>
          <w:rStyle w:val="apple-converted-space"/>
          <w:color w:val="000000" w:themeColor="text1"/>
          <w:shd w:val="clear" w:color="auto" w:fill="FFFFFF"/>
        </w:rPr>
        <w:t> </w:t>
      </w:r>
      <w:r w:rsidRPr="00EE2E14">
        <w:rPr>
          <w:i/>
          <w:iCs/>
          <w:color w:val="000000" w:themeColor="text1"/>
        </w:rPr>
        <w:t>University of Iowa, November</w:t>
      </w:r>
      <w:r w:rsidRPr="00EE2E14">
        <w:rPr>
          <w:color w:val="000000" w:themeColor="text1"/>
          <w:shd w:val="clear" w:color="auto" w:fill="FFFFFF"/>
        </w:rPr>
        <w:t>.</w:t>
      </w:r>
    </w:p>
    <w:p w14:paraId="05ADB08B" w14:textId="77777777" w:rsidR="00281342" w:rsidRPr="00EE2E14" w:rsidRDefault="00281342" w:rsidP="00EE2E14">
      <w:pPr>
        <w:pStyle w:val="NoSpacing"/>
        <w:spacing w:line="360" w:lineRule="auto"/>
        <w:jc w:val="both"/>
        <w:rPr>
          <w:color w:val="000000" w:themeColor="text1"/>
          <w:shd w:val="clear" w:color="auto" w:fill="FFFFFF"/>
        </w:rPr>
      </w:pPr>
    </w:p>
    <w:p w14:paraId="18A384F7" w14:textId="5A1F1551" w:rsidR="005B57EA" w:rsidRPr="00EE2E14" w:rsidRDefault="005B57EA"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 xml:space="preserve">Pizana, J.E.P., Valdes, S.O. and Hernandez, L.M.B. eds., </w:t>
      </w:r>
      <w:r w:rsidR="00EE2E14" w:rsidRPr="00EE2E14">
        <w:rPr>
          <w:color w:val="000000" w:themeColor="text1"/>
          <w:shd w:val="clear" w:color="auto" w:fill="FFFFFF"/>
        </w:rPr>
        <w:t>(</w:t>
      </w:r>
      <w:r w:rsidRPr="00EE2E14">
        <w:rPr>
          <w:color w:val="000000" w:themeColor="text1"/>
          <w:shd w:val="clear" w:color="auto" w:fill="FFFFFF"/>
        </w:rPr>
        <w:t>2018</w:t>
      </w:r>
      <w:r w:rsidR="00EE2E14" w:rsidRPr="00EE2E14">
        <w:rPr>
          <w:color w:val="000000" w:themeColor="text1"/>
          <w:shd w:val="clear" w:color="auto" w:fill="FFFFFF"/>
        </w:rPr>
        <w:t>)</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Applications of Conscious Innovation in Organizations</w:t>
      </w:r>
      <w:r w:rsidRPr="00EE2E14">
        <w:rPr>
          <w:color w:val="000000" w:themeColor="text1"/>
          <w:shd w:val="clear" w:color="auto" w:fill="FFFFFF"/>
        </w:rPr>
        <w:t>. IGI Global.</w:t>
      </w:r>
    </w:p>
    <w:p w14:paraId="497A149C" w14:textId="77777777" w:rsidR="008D5858" w:rsidRPr="00EE2E14" w:rsidRDefault="008D5858" w:rsidP="00EE2E14">
      <w:pPr>
        <w:pStyle w:val="NoSpacing"/>
        <w:spacing w:line="360" w:lineRule="auto"/>
        <w:jc w:val="both"/>
        <w:rPr>
          <w:b/>
          <w:bCs/>
          <w:color w:val="000000" w:themeColor="text1"/>
        </w:rPr>
      </w:pPr>
    </w:p>
    <w:p w14:paraId="6B757C1C" w14:textId="0AE04E83" w:rsidR="008D5858" w:rsidRPr="00EE2E14" w:rsidRDefault="008D5858" w:rsidP="006F23FA">
      <w:pPr>
        <w:pStyle w:val="NoSpacing"/>
        <w:numPr>
          <w:ilvl w:val="0"/>
          <w:numId w:val="195"/>
        </w:numPr>
        <w:spacing w:line="360" w:lineRule="auto"/>
        <w:jc w:val="both"/>
        <w:rPr>
          <w:color w:val="000000" w:themeColor="text1"/>
          <w:shd w:val="clear" w:color="auto" w:fill="FFFFFF"/>
        </w:rPr>
      </w:pPr>
      <w:r w:rsidRPr="00EE2E14">
        <w:rPr>
          <w:color w:val="000000" w:themeColor="text1"/>
          <w:shd w:val="clear" w:color="auto" w:fill="FFFFFF"/>
        </w:rPr>
        <w:t xml:space="preserve">Tidd, J. and Bessant, J.R., </w:t>
      </w:r>
      <w:r w:rsidR="00EE2E14" w:rsidRPr="00EE2E14">
        <w:rPr>
          <w:color w:val="000000" w:themeColor="text1"/>
          <w:shd w:val="clear" w:color="auto" w:fill="FFFFFF"/>
        </w:rPr>
        <w:t>(</w:t>
      </w:r>
      <w:r w:rsidRPr="00EE2E14">
        <w:rPr>
          <w:color w:val="000000" w:themeColor="text1"/>
          <w:shd w:val="clear" w:color="auto" w:fill="FFFFFF"/>
        </w:rPr>
        <w:t>2020</w:t>
      </w:r>
      <w:r w:rsidR="00EE2E14" w:rsidRPr="00EE2E14">
        <w:rPr>
          <w:color w:val="000000" w:themeColor="text1"/>
          <w:shd w:val="clear" w:color="auto" w:fill="FFFFFF"/>
        </w:rPr>
        <w:t>)</w:t>
      </w:r>
      <w:r w:rsidRPr="00EE2E14">
        <w:rPr>
          <w:color w:val="000000" w:themeColor="text1"/>
          <w:shd w:val="clear" w:color="auto" w:fill="FFFFFF"/>
        </w:rPr>
        <w:t>. </w:t>
      </w:r>
      <w:r w:rsidRPr="00EE2E14">
        <w:rPr>
          <w:i/>
          <w:iCs/>
          <w:color w:val="000000" w:themeColor="text1"/>
          <w:shd w:val="clear" w:color="auto" w:fill="FFFFFF"/>
        </w:rPr>
        <w:t>Managing innovation: integrating technological, market and organizational change</w:t>
      </w:r>
      <w:r w:rsidRPr="00EE2E14">
        <w:rPr>
          <w:color w:val="000000" w:themeColor="text1"/>
          <w:shd w:val="clear" w:color="auto" w:fill="FFFFFF"/>
        </w:rPr>
        <w:t>. John Wiley &amp; So.</w:t>
      </w:r>
    </w:p>
    <w:p w14:paraId="21EE334C" w14:textId="77777777" w:rsidR="008E1FFA" w:rsidRPr="004F29B4" w:rsidRDefault="008E1FFA" w:rsidP="004F29B4">
      <w:pPr>
        <w:pStyle w:val="NoSpacing"/>
        <w:spacing w:line="360" w:lineRule="auto"/>
        <w:rPr>
          <w:color w:val="000000" w:themeColor="text1"/>
        </w:rPr>
      </w:pPr>
    </w:p>
    <w:sdt>
      <w:sdtPr>
        <w:rPr>
          <w:color w:val="000000" w:themeColor="text1"/>
        </w:rPr>
        <w:id w:val="753868219"/>
        <w:showingPlcHdr/>
        <w:bibliography/>
      </w:sdtPr>
      <w:sdtEndPr>
        <w:rPr>
          <w:color w:val="auto"/>
        </w:rPr>
      </w:sdtEndPr>
      <w:sdtContent>
        <w:p w14:paraId="0F34EB07" w14:textId="07B502C8" w:rsidR="004F29B4" w:rsidRDefault="006F23FA" w:rsidP="006F23FA">
          <w:pPr>
            <w:pStyle w:val="NoSpacing"/>
            <w:spacing w:line="360" w:lineRule="auto"/>
          </w:pPr>
          <w:r>
            <w:rPr>
              <w:color w:val="000000" w:themeColor="text1"/>
            </w:rPr>
            <w:t xml:space="preserve">     </w:t>
          </w:r>
        </w:p>
      </w:sdtContent>
    </w:sdt>
    <w:p w14:paraId="6D8B5EB4" w14:textId="77777777" w:rsidR="008E1FFA" w:rsidRPr="008E1FFA" w:rsidRDefault="008E1FFA" w:rsidP="008E1FFA">
      <w:pPr>
        <w:rPr>
          <w:color w:val="333333"/>
          <w:sz w:val="21"/>
          <w:szCs w:val="21"/>
        </w:rPr>
      </w:pPr>
    </w:p>
    <w:sectPr w:rsidR="008E1FFA" w:rsidRPr="008E1FFA" w:rsidSect="00FD628A">
      <w:footerReference w:type="even" r:id="rId18"/>
      <w:footerReference w:type="default" r:id="rId19"/>
      <w:pgSz w:w="11906" w:h="16838"/>
      <w:pgMar w:top="1440" w:right="1440" w:bottom="1440" w:left="1440" w:header="708" w:footer="708" w:gutter="0"/>
      <w:pgBorders w:offsetFrom="page">
        <w:top w:val="threeDEngrave" w:sz="24" w:space="24" w:color="auto"/>
        <w:left w:val="threeDEngrave" w:sz="24" w:space="24" w:color="auto"/>
        <w:bottom w:val="threeDEmboss" w:sz="24" w:space="24" w:color="auto"/>
        <w:right w:val="threeDEmboss"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15D14" w14:textId="77777777" w:rsidR="0012616E" w:rsidRDefault="0012616E" w:rsidP="005127F5">
      <w:r>
        <w:separator/>
      </w:r>
    </w:p>
  </w:endnote>
  <w:endnote w:type="continuationSeparator" w:id="0">
    <w:p w14:paraId="259B8FFF" w14:textId="77777777" w:rsidR="0012616E" w:rsidRDefault="0012616E" w:rsidP="00512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8319619"/>
      <w:docPartObj>
        <w:docPartGallery w:val="Page Numbers (Bottom of Page)"/>
        <w:docPartUnique/>
      </w:docPartObj>
    </w:sdtPr>
    <w:sdtContent>
      <w:p w14:paraId="41749581" w14:textId="7206C80F" w:rsidR="005127F5" w:rsidRDefault="005127F5" w:rsidP="00FD62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9687F">
          <w:rPr>
            <w:rStyle w:val="PageNumber"/>
            <w:noProof/>
          </w:rPr>
          <w:t>20</w:t>
        </w:r>
        <w:r>
          <w:rPr>
            <w:rStyle w:val="PageNumber"/>
          </w:rPr>
          <w:fldChar w:fldCharType="end"/>
        </w:r>
      </w:p>
    </w:sdtContent>
  </w:sdt>
  <w:p w14:paraId="61D672DE" w14:textId="77777777" w:rsidR="005127F5" w:rsidRDefault="005127F5" w:rsidP="00FD62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7465081"/>
      <w:docPartObj>
        <w:docPartGallery w:val="Page Numbers (Bottom of Page)"/>
        <w:docPartUnique/>
      </w:docPartObj>
    </w:sdtPr>
    <w:sdtContent>
      <w:p w14:paraId="70D5C526" w14:textId="13983083" w:rsidR="00FD628A" w:rsidRDefault="00FD628A" w:rsidP="004D65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A7FC10F" w14:textId="77777777" w:rsidR="00FD628A" w:rsidRDefault="00FD628A" w:rsidP="00FD628A">
    <w:pPr>
      <w:pStyle w:val="Footer"/>
      <w:ind w:right="360"/>
    </w:pPr>
    <w:r>
      <w:rPr>
        <w:noProof/>
      </w:rPr>
      <mc:AlternateContent>
        <mc:Choice Requires="wpg">
          <w:drawing>
            <wp:anchor distT="0" distB="0" distL="114300" distR="114300" simplePos="0" relativeHeight="251659264" behindDoc="0" locked="0" layoutInCell="1" allowOverlap="1" wp14:anchorId="021E292E" wp14:editId="5A1E7D2F">
              <wp:simplePos x="0" y="0"/>
              <wp:positionH relativeFrom="page">
                <wp:align>center</wp:align>
              </wp:positionH>
              <wp:positionV relativeFrom="page">
                <wp:align>bottom</wp:align>
              </wp:positionV>
              <wp:extent cx="1005840" cy="1005840"/>
              <wp:effectExtent l="0" t="0" r="0" b="0"/>
              <wp:wrapNone/>
              <wp:docPr id="48" name="Group 9"/>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49" name="Rectangle 49"/>
                      <wps:cNvSpPr/>
                      <wps:spPr>
                        <a:xfrm>
                          <a:off x="0" y="0"/>
                          <a:ext cx="1005840" cy="10058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reeform 5"/>
                      <wps:cNvSpPr>
                        <a:spLocks/>
                      </wps:cNvSpPr>
                      <wps:spPr bwMode="auto">
                        <a:xfrm>
                          <a:off x="104775" y="104775"/>
                          <a:ext cx="787400" cy="787400"/>
                        </a:xfrm>
                        <a:custGeom>
                          <a:avLst/>
                          <a:gdLst>
                            <a:gd name="T0" fmla="*/ 240 w 240"/>
                            <a:gd name="T1" fmla="*/ 120 h 240"/>
                            <a:gd name="T2" fmla="*/ 230 w 240"/>
                            <a:gd name="T3" fmla="*/ 142 h 240"/>
                            <a:gd name="T4" fmla="*/ 230 w 240"/>
                            <a:gd name="T5" fmla="*/ 166 h 240"/>
                            <a:gd name="T6" fmla="*/ 214 w 240"/>
                            <a:gd name="T7" fmla="*/ 183 h 240"/>
                            <a:gd name="T8" fmla="*/ 204 w 240"/>
                            <a:gd name="T9" fmla="*/ 205 h 240"/>
                            <a:gd name="T10" fmla="*/ 182 w 240"/>
                            <a:gd name="T11" fmla="*/ 214 h 240"/>
                            <a:gd name="T12" fmla="*/ 165 w 240"/>
                            <a:gd name="T13" fmla="*/ 231 h 240"/>
                            <a:gd name="T14" fmla="*/ 142 w 240"/>
                            <a:gd name="T15" fmla="*/ 231 h 240"/>
                            <a:gd name="T16" fmla="*/ 120 w 240"/>
                            <a:gd name="T17" fmla="*/ 240 h 240"/>
                            <a:gd name="T18" fmla="*/ 97 w 240"/>
                            <a:gd name="T19" fmla="*/ 231 h 240"/>
                            <a:gd name="T20" fmla="*/ 74 w 240"/>
                            <a:gd name="T21" fmla="*/ 231 h 240"/>
                            <a:gd name="T22" fmla="*/ 57 w 240"/>
                            <a:gd name="T23" fmla="*/ 214 h 240"/>
                            <a:gd name="T24" fmla="*/ 35 w 240"/>
                            <a:gd name="T25" fmla="*/ 205 h 240"/>
                            <a:gd name="T26" fmla="*/ 26 w 240"/>
                            <a:gd name="T27" fmla="*/ 183 h 240"/>
                            <a:gd name="T28" fmla="*/ 9 w 240"/>
                            <a:gd name="T29" fmla="*/ 166 h 240"/>
                            <a:gd name="T30" fmla="*/ 9 w 240"/>
                            <a:gd name="T31" fmla="*/ 142 h 240"/>
                            <a:gd name="T32" fmla="*/ 0 w 240"/>
                            <a:gd name="T33" fmla="*/ 120 h 240"/>
                            <a:gd name="T34" fmla="*/ 9 w 240"/>
                            <a:gd name="T35" fmla="*/ 98 h 240"/>
                            <a:gd name="T36" fmla="*/ 9 w 240"/>
                            <a:gd name="T37" fmla="*/ 74 h 240"/>
                            <a:gd name="T38" fmla="*/ 26 w 240"/>
                            <a:gd name="T39" fmla="*/ 57 h 240"/>
                            <a:gd name="T40" fmla="*/ 35 w 240"/>
                            <a:gd name="T41" fmla="*/ 35 h 240"/>
                            <a:gd name="T42" fmla="*/ 57 w 240"/>
                            <a:gd name="T43" fmla="*/ 26 h 240"/>
                            <a:gd name="T44" fmla="*/ 74 w 240"/>
                            <a:gd name="T45" fmla="*/ 9 h 240"/>
                            <a:gd name="T46" fmla="*/ 97 w 240"/>
                            <a:gd name="T47" fmla="*/ 9 h 240"/>
                            <a:gd name="T48" fmla="*/ 120 w 240"/>
                            <a:gd name="T49" fmla="*/ 0 h 240"/>
                            <a:gd name="T50" fmla="*/ 142 w 240"/>
                            <a:gd name="T51" fmla="*/ 9 h 240"/>
                            <a:gd name="T52" fmla="*/ 165 w 240"/>
                            <a:gd name="T53" fmla="*/ 9 h 240"/>
                            <a:gd name="T54" fmla="*/ 182 w 240"/>
                            <a:gd name="T55" fmla="*/ 26 h 240"/>
                            <a:gd name="T56" fmla="*/ 204 w 240"/>
                            <a:gd name="T57" fmla="*/ 35 h 240"/>
                            <a:gd name="T58" fmla="*/ 214 w 240"/>
                            <a:gd name="T59" fmla="*/ 57 h 240"/>
                            <a:gd name="T60" fmla="*/ 230 w 240"/>
                            <a:gd name="T61" fmla="*/ 74 h 240"/>
                            <a:gd name="T62" fmla="*/ 230 w 240"/>
                            <a:gd name="T63" fmla="*/ 98 h 240"/>
                            <a:gd name="T64" fmla="*/ 240 w 240"/>
                            <a:gd name="T65" fmla="*/ 12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0" h="240">
                              <a:moveTo>
                                <a:pt x="240" y="120"/>
                              </a:moveTo>
                              <a:cubicBezTo>
                                <a:pt x="240" y="128"/>
                                <a:pt x="232" y="135"/>
                                <a:pt x="230" y="142"/>
                              </a:cubicBezTo>
                              <a:cubicBezTo>
                                <a:pt x="229" y="150"/>
                                <a:pt x="233" y="159"/>
                                <a:pt x="230" y="166"/>
                              </a:cubicBezTo>
                              <a:cubicBezTo>
                                <a:pt x="227" y="173"/>
                                <a:pt x="218" y="176"/>
                                <a:pt x="214" y="183"/>
                              </a:cubicBezTo>
                              <a:cubicBezTo>
                                <a:pt x="209" y="189"/>
                                <a:pt x="210" y="199"/>
                                <a:pt x="204" y="205"/>
                              </a:cubicBezTo>
                              <a:cubicBezTo>
                                <a:pt x="199" y="210"/>
                                <a:pt x="189" y="210"/>
                                <a:pt x="182" y="214"/>
                              </a:cubicBezTo>
                              <a:cubicBezTo>
                                <a:pt x="176" y="218"/>
                                <a:pt x="173" y="228"/>
                                <a:pt x="165" y="231"/>
                              </a:cubicBezTo>
                              <a:cubicBezTo>
                                <a:pt x="159" y="234"/>
                                <a:pt x="149" y="229"/>
                                <a:pt x="142" y="231"/>
                              </a:cubicBezTo>
                              <a:cubicBezTo>
                                <a:pt x="134" y="232"/>
                                <a:pt x="127" y="240"/>
                                <a:pt x="120" y="240"/>
                              </a:cubicBezTo>
                              <a:cubicBezTo>
                                <a:pt x="112" y="240"/>
                                <a:pt x="105" y="232"/>
                                <a:pt x="97" y="231"/>
                              </a:cubicBezTo>
                              <a:cubicBezTo>
                                <a:pt x="90" y="229"/>
                                <a:pt x="81" y="234"/>
                                <a:pt x="74" y="231"/>
                              </a:cubicBezTo>
                              <a:cubicBezTo>
                                <a:pt x="67" y="228"/>
                                <a:pt x="63" y="218"/>
                                <a:pt x="57" y="214"/>
                              </a:cubicBezTo>
                              <a:cubicBezTo>
                                <a:pt x="50" y="210"/>
                                <a:pt x="40" y="210"/>
                                <a:pt x="35" y="205"/>
                              </a:cubicBezTo>
                              <a:cubicBezTo>
                                <a:pt x="29" y="199"/>
                                <a:pt x="30" y="189"/>
                                <a:pt x="26" y="183"/>
                              </a:cubicBezTo>
                              <a:cubicBezTo>
                                <a:pt x="21" y="176"/>
                                <a:pt x="12" y="173"/>
                                <a:pt x="9" y="166"/>
                              </a:cubicBezTo>
                              <a:cubicBezTo>
                                <a:pt x="6" y="159"/>
                                <a:pt x="10" y="150"/>
                                <a:pt x="9" y="142"/>
                              </a:cubicBezTo>
                              <a:cubicBezTo>
                                <a:pt x="7" y="135"/>
                                <a:pt x="0" y="128"/>
                                <a:pt x="0" y="120"/>
                              </a:cubicBezTo>
                              <a:cubicBezTo>
                                <a:pt x="0" y="112"/>
                                <a:pt x="7" y="105"/>
                                <a:pt x="9" y="98"/>
                              </a:cubicBezTo>
                              <a:cubicBezTo>
                                <a:pt x="10" y="90"/>
                                <a:pt x="6" y="81"/>
                                <a:pt x="9" y="74"/>
                              </a:cubicBezTo>
                              <a:cubicBezTo>
                                <a:pt x="12" y="67"/>
                                <a:pt x="21" y="64"/>
                                <a:pt x="26" y="57"/>
                              </a:cubicBezTo>
                              <a:cubicBezTo>
                                <a:pt x="30" y="51"/>
                                <a:pt x="29" y="41"/>
                                <a:pt x="35" y="35"/>
                              </a:cubicBezTo>
                              <a:cubicBezTo>
                                <a:pt x="40" y="30"/>
                                <a:pt x="50" y="30"/>
                                <a:pt x="57" y="26"/>
                              </a:cubicBezTo>
                              <a:cubicBezTo>
                                <a:pt x="63" y="22"/>
                                <a:pt x="67" y="12"/>
                                <a:pt x="74" y="9"/>
                              </a:cubicBezTo>
                              <a:cubicBezTo>
                                <a:pt x="81" y="6"/>
                                <a:pt x="90" y="11"/>
                                <a:pt x="97" y="9"/>
                              </a:cubicBezTo>
                              <a:cubicBezTo>
                                <a:pt x="105" y="8"/>
                                <a:pt x="112" y="0"/>
                                <a:pt x="120" y="0"/>
                              </a:cubicBezTo>
                              <a:cubicBezTo>
                                <a:pt x="127" y="0"/>
                                <a:pt x="134" y="8"/>
                                <a:pt x="142" y="9"/>
                              </a:cubicBezTo>
                              <a:cubicBezTo>
                                <a:pt x="149" y="11"/>
                                <a:pt x="159" y="6"/>
                                <a:pt x="165" y="9"/>
                              </a:cubicBezTo>
                              <a:cubicBezTo>
                                <a:pt x="173" y="12"/>
                                <a:pt x="176" y="22"/>
                                <a:pt x="182" y="26"/>
                              </a:cubicBezTo>
                              <a:cubicBezTo>
                                <a:pt x="189" y="30"/>
                                <a:pt x="199" y="30"/>
                                <a:pt x="204" y="35"/>
                              </a:cubicBezTo>
                              <a:cubicBezTo>
                                <a:pt x="210" y="41"/>
                                <a:pt x="209" y="51"/>
                                <a:pt x="214" y="57"/>
                              </a:cubicBezTo>
                              <a:cubicBezTo>
                                <a:pt x="218" y="64"/>
                                <a:pt x="227" y="67"/>
                                <a:pt x="230" y="74"/>
                              </a:cubicBezTo>
                              <a:cubicBezTo>
                                <a:pt x="233" y="81"/>
                                <a:pt x="229" y="90"/>
                                <a:pt x="230" y="98"/>
                              </a:cubicBezTo>
                              <a:cubicBezTo>
                                <a:pt x="232" y="105"/>
                                <a:pt x="240" y="112"/>
                                <a:pt x="240" y="120"/>
                              </a:cubicBezTo>
                              <a:close/>
                            </a:path>
                          </a:pathLst>
                        </a:custGeom>
                        <a:solidFill>
                          <a:schemeClr val="accent1"/>
                        </a:solidFill>
                        <a:ln>
                          <a:noFill/>
                        </a:ln>
                      </wps:spPr>
                      <wps:txbx>
                        <w:txbxContent>
                          <w:p w14:paraId="4705F0FA" w14:textId="77777777" w:rsidR="00FD628A" w:rsidRDefault="00FD628A">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wps:txbx>
                      <wps:bodyPr vert="horz" wrap="square" lIns="91440" tIns="45720" rIns="91440" bIns="45720" numCol="1" anchor="ctr" anchorCtr="0" compatLnSpc="1">
                        <a:prstTxWarp prst="textNoShape">
                          <a:avLst/>
                        </a:prstTxWarp>
                      </wps:bodyPr>
                    </wps:wsp>
                  </wpg:wgp>
                </a:graphicData>
              </a:graphic>
            </wp:anchor>
          </w:drawing>
        </mc:Choice>
        <mc:Fallback>
          <w:pict>
            <v:group w14:anchorId="021E292E" id="Group 9" o:spid="_x0000_s1026" style="position:absolute;margin-left:0;margin-top:0;width:79.2pt;height:79.2pt;z-index:251659264;mso-position-horizontal:center;mso-position-horizontal-relative:page;mso-position-vertical:bottom;mso-position-vertical-relative:page" coordsize="10058,100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">
              <v:rect id="Rectangle 49" o:spid="_x0000_s1027" style="position:absolute;width:10058;height:100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" filled="f" stroked="f" strokeweight="1pt"/>
              <v:shape id="Freeform 5" o:spid="_x0000_s1028" style="position:absolute;left:1047;top:1047;width:7874;height:7874;visibility:visible;mso-wrap-style:square;v-text-anchor:middle" coordsize="240,24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" adj="-11796480,,5400" path="m240,120v,8,-8,15,-10,22c229,150,233,159,230,166v-3,7,-12,10,-16,17c209,189,210,199,204,205v-5,5,-15,5,-22,9c176,218,173,228,165,231v-6,3,-16,-2,-23,c134,232,127,240,120,240v-8,,-15,-8,-23,-9c90,229,81,234,74,231,67,228,63,218,57,214v-7,-4,-17,-4,-22,-9c29,199,30,189,26,183,21,176,12,173,9,166v-3,-7,1,-16,,-24c7,135,,128,,120,,112,7,105,9,98,10,90,6,81,9,74,12,67,21,64,26,57v4,-6,3,-16,9,-22c40,30,50,30,57,26,63,22,67,12,74,9v7,-3,16,2,23,c105,8,112,,120,v7,,14,8,22,9c149,11,159,6,165,9v8,3,11,13,17,17c189,30,199,30,204,35v6,6,5,16,10,22c218,64,227,67,230,74v3,7,-1,16,,24c232,105,240,112,240,120xe" fillcolor="#4472c4 [3204]" stroked="f">
                <v:stroke joinstyle="miter"/>
                <v:formulas/>
                <v:path arrowok="t" o:connecttype="custom" o:connectlocs="787400,393700;754592,465878;754592,544618;702098,600393;669290,672571;597112,702098;541338,757873;465878,757873;393700,787400;318241,757873;242782,757873;187008,702098;114829,672571;85302,600393;29528,544618;29528,465878;0,393700;29528,321522;29528,242782;85302,187008;114829,114829;187008,85302;242782,29528;318241,29528;393700,0;465878,29528;541338,29528;597112,85302;669290,114829;702098,187008;754592,242782;754592,321522;787400,393700" o:connectangles="0,0,0,0,0,0,0,0,0,0,0,0,0,0,0,0,0,0,0,0,0,0,0,0,0,0,0,0,0,0,0,0,0" textboxrect="0,0,240,240"/>
                <v:textbox>
                  <w:txbxContent>
                    <w:p w14:paraId="4705F0FA" w14:textId="77777777" w:rsidR="00FD628A" w:rsidRDefault="00FD628A">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v:textbox>
              </v:shape>
              <w10:wrap anchorx="page" anchory="page"/>
            </v:group>
          </w:pict>
        </mc:Fallback>
      </mc:AlternateContent>
    </w:r>
  </w:p>
  <w:p w14:paraId="0736BA0F" w14:textId="77777777" w:rsidR="005127F5" w:rsidRDefault="00512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FCF9A" w14:textId="77777777" w:rsidR="0012616E" w:rsidRDefault="0012616E" w:rsidP="005127F5">
      <w:r>
        <w:separator/>
      </w:r>
    </w:p>
  </w:footnote>
  <w:footnote w:type="continuationSeparator" w:id="0">
    <w:p w14:paraId="317C8455" w14:textId="77777777" w:rsidR="0012616E" w:rsidRDefault="0012616E" w:rsidP="005127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5DAF"/>
    <w:multiLevelType w:val="multilevel"/>
    <w:tmpl w:val="9D2E7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50D1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5B5BBD"/>
    <w:multiLevelType w:val="hybridMultilevel"/>
    <w:tmpl w:val="33326EFA"/>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3FC0F12"/>
    <w:multiLevelType w:val="multilevel"/>
    <w:tmpl w:val="9A2E581C"/>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B3194"/>
    <w:multiLevelType w:val="hybridMultilevel"/>
    <w:tmpl w:val="0136EDFC"/>
    <w:lvl w:ilvl="0" w:tplc="08090003">
      <w:start w:val="1"/>
      <w:numFmt w:val="bullet"/>
      <w:lvlText w:val="o"/>
      <w:lvlJc w:val="left"/>
      <w:pPr>
        <w:ind w:left="1080" w:hanging="360"/>
      </w:pPr>
      <w:rPr>
        <w:rFonts w:ascii="Courier New" w:hAnsi="Courier New" w:cs="Courier New"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53F60C1"/>
    <w:multiLevelType w:val="multilevel"/>
    <w:tmpl w:val="4B36A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BB14A2"/>
    <w:multiLevelType w:val="hybridMultilevel"/>
    <w:tmpl w:val="782A5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0B71FB"/>
    <w:multiLevelType w:val="hybridMultilevel"/>
    <w:tmpl w:val="0A049988"/>
    <w:lvl w:ilvl="0" w:tplc="C88C33BC">
      <w:start w:val="1"/>
      <w:numFmt w:val="bullet"/>
      <w:lvlText w:val="-"/>
      <w:lvlJc w:val="left"/>
      <w:pPr>
        <w:ind w:left="1440" w:hanging="360"/>
      </w:pPr>
      <w:rPr>
        <w:rFonts w:ascii="Arial" w:eastAsia="Arial"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071033EE"/>
    <w:multiLevelType w:val="multilevel"/>
    <w:tmpl w:val="CB7CEB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AA3175"/>
    <w:multiLevelType w:val="hybridMultilevel"/>
    <w:tmpl w:val="265877D8"/>
    <w:lvl w:ilvl="0" w:tplc="34A8905A">
      <w:start w:val="1"/>
      <w:numFmt w:val="bullet"/>
      <w:lvlText w:val="•"/>
      <w:lvlJc w:val="left"/>
      <w:pPr>
        <w:tabs>
          <w:tab w:val="num" w:pos="720"/>
        </w:tabs>
        <w:ind w:left="720" w:hanging="360"/>
      </w:pPr>
      <w:rPr>
        <w:rFonts w:ascii="Arial" w:hAnsi="Arial" w:hint="default"/>
      </w:rPr>
    </w:lvl>
    <w:lvl w:ilvl="1" w:tplc="544A2768" w:tentative="1">
      <w:start w:val="1"/>
      <w:numFmt w:val="bullet"/>
      <w:lvlText w:val="•"/>
      <w:lvlJc w:val="left"/>
      <w:pPr>
        <w:tabs>
          <w:tab w:val="num" w:pos="1440"/>
        </w:tabs>
        <w:ind w:left="1440" w:hanging="360"/>
      </w:pPr>
      <w:rPr>
        <w:rFonts w:ascii="Arial" w:hAnsi="Arial" w:hint="default"/>
      </w:rPr>
    </w:lvl>
    <w:lvl w:ilvl="2" w:tplc="0ECAA3E2" w:tentative="1">
      <w:start w:val="1"/>
      <w:numFmt w:val="bullet"/>
      <w:lvlText w:val="•"/>
      <w:lvlJc w:val="left"/>
      <w:pPr>
        <w:tabs>
          <w:tab w:val="num" w:pos="2160"/>
        </w:tabs>
        <w:ind w:left="2160" w:hanging="360"/>
      </w:pPr>
      <w:rPr>
        <w:rFonts w:ascii="Arial" w:hAnsi="Arial" w:hint="default"/>
      </w:rPr>
    </w:lvl>
    <w:lvl w:ilvl="3" w:tplc="907EC4B4" w:tentative="1">
      <w:start w:val="1"/>
      <w:numFmt w:val="bullet"/>
      <w:lvlText w:val="•"/>
      <w:lvlJc w:val="left"/>
      <w:pPr>
        <w:tabs>
          <w:tab w:val="num" w:pos="2880"/>
        </w:tabs>
        <w:ind w:left="2880" w:hanging="360"/>
      </w:pPr>
      <w:rPr>
        <w:rFonts w:ascii="Arial" w:hAnsi="Arial" w:hint="default"/>
      </w:rPr>
    </w:lvl>
    <w:lvl w:ilvl="4" w:tplc="E3C45ED8" w:tentative="1">
      <w:start w:val="1"/>
      <w:numFmt w:val="bullet"/>
      <w:lvlText w:val="•"/>
      <w:lvlJc w:val="left"/>
      <w:pPr>
        <w:tabs>
          <w:tab w:val="num" w:pos="3600"/>
        </w:tabs>
        <w:ind w:left="3600" w:hanging="360"/>
      </w:pPr>
      <w:rPr>
        <w:rFonts w:ascii="Arial" w:hAnsi="Arial" w:hint="default"/>
      </w:rPr>
    </w:lvl>
    <w:lvl w:ilvl="5" w:tplc="D8689E1A" w:tentative="1">
      <w:start w:val="1"/>
      <w:numFmt w:val="bullet"/>
      <w:lvlText w:val="•"/>
      <w:lvlJc w:val="left"/>
      <w:pPr>
        <w:tabs>
          <w:tab w:val="num" w:pos="4320"/>
        </w:tabs>
        <w:ind w:left="4320" w:hanging="360"/>
      </w:pPr>
      <w:rPr>
        <w:rFonts w:ascii="Arial" w:hAnsi="Arial" w:hint="default"/>
      </w:rPr>
    </w:lvl>
    <w:lvl w:ilvl="6" w:tplc="F52AE96E" w:tentative="1">
      <w:start w:val="1"/>
      <w:numFmt w:val="bullet"/>
      <w:lvlText w:val="•"/>
      <w:lvlJc w:val="left"/>
      <w:pPr>
        <w:tabs>
          <w:tab w:val="num" w:pos="5040"/>
        </w:tabs>
        <w:ind w:left="5040" w:hanging="360"/>
      </w:pPr>
      <w:rPr>
        <w:rFonts w:ascii="Arial" w:hAnsi="Arial" w:hint="default"/>
      </w:rPr>
    </w:lvl>
    <w:lvl w:ilvl="7" w:tplc="B9FC780E" w:tentative="1">
      <w:start w:val="1"/>
      <w:numFmt w:val="bullet"/>
      <w:lvlText w:val="•"/>
      <w:lvlJc w:val="left"/>
      <w:pPr>
        <w:tabs>
          <w:tab w:val="num" w:pos="5760"/>
        </w:tabs>
        <w:ind w:left="5760" w:hanging="360"/>
      </w:pPr>
      <w:rPr>
        <w:rFonts w:ascii="Arial" w:hAnsi="Arial" w:hint="default"/>
      </w:rPr>
    </w:lvl>
    <w:lvl w:ilvl="8" w:tplc="2CEE09F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8BA7888"/>
    <w:multiLevelType w:val="hybridMultilevel"/>
    <w:tmpl w:val="79226F9A"/>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11" w15:restartNumberingAfterBreak="0">
    <w:nsid w:val="09082596"/>
    <w:multiLevelType w:val="multilevel"/>
    <w:tmpl w:val="703E5F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256F1B"/>
    <w:multiLevelType w:val="hybridMultilevel"/>
    <w:tmpl w:val="500A1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890307"/>
    <w:multiLevelType w:val="hybridMultilevel"/>
    <w:tmpl w:val="5FB63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A162A27"/>
    <w:multiLevelType w:val="hybridMultilevel"/>
    <w:tmpl w:val="A802E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C037B41"/>
    <w:multiLevelType w:val="hybridMultilevel"/>
    <w:tmpl w:val="61BAA3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CBB23B5"/>
    <w:multiLevelType w:val="multilevel"/>
    <w:tmpl w:val="079E96A2"/>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DE24BD9"/>
    <w:multiLevelType w:val="multilevel"/>
    <w:tmpl w:val="24342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6201A0"/>
    <w:multiLevelType w:val="multilevel"/>
    <w:tmpl w:val="E58E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A21D8F"/>
    <w:multiLevelType w:val="hybridMultilevel"/>
    <w:tmpl w:val="7340CFC0"/>
    <w:lvl w:ilvl="0" w:tplc="75B654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FC65005"/>
    <w:multiLevelType w:val="multilevel"/>
    <w:tmpl w:val="483A3C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0507575"/>
    <w:multiLevelType w:val="multilevel"/>
    <w:tmpl w:val="AEF6AE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0C75D99"/>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0FF3CE9"/>
    <w:multiLevelType w:val="multilevel"/>
    <w:tmpl w:val="E7B6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11C15FA"/>
    <w:multiLevelType w:val="hybridMultilevel"/>
    <w:tmpl w:val="A9FCB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3E90A06"/>
    <w:multiLevelType w:val="multilevel"/>
    <w:tmpl w:val="B07C2A1C"/>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6" w15:restartNumberingAfterBreak="0">
    <w:nsid w:val="14873D3A"/>
    <w:multiLevelType w:val="multilevel"/>
    <w:tmpl w:val="C016A83E"/>
    <w:lvl w:ilvl="0">
      <w:start w:val="2"/>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14FD6D82"/>
    <w:multiLevelType w:val="hybridMultilevel"/>
    <w:tmpl w:val="A0740C1C"/>
    <w:lvl w:ilvl="0" w:tplc="B192D0FE">
      <w:start w:val="2"/>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54536C7"/>
    <w:multiLevelType w:val="hybridMultilevel"/>
    <w:tmpl w:val="850A626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70F5F3F"/>
    <w:multiLevelType w:val="hybridMultilevel"/>
    <w:tmpl w:val="724890C6"/>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30" w15:restartNumberingAfterBreak="0">
    <w:nsid w:val="178D288F"/>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7B81944"/>
    <w:multiLevelType w:val="multilevel"/>
    <w:tmpl w:val="DA489FD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7C354F4"/>
    <w:multiLevelType w:val="multilevel"/>
    <w:tmpl w:val="C812CE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AE011D"/>
    <w:multiLevelType w:val="hybridMultilevel"/>
    <w:tmpl w:val="C23857C4"/>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4" w15:restartNumberingAfterBreak="0">
    <w:nsid w:val="18EF2D9D"/>
    <w:multiLevelType w:val="multilevel"/>
    <w:tmpl w:val="5A70DCF8"/>
    <w:lvl w:ilvl="0">
      <w:start w:val="2"/>
      <w:numFmt w:val="decimal"/>
      <w:lvlText w:val="%1"/>
      <w:lvlJc w:val="left"/>
      <w:pPr>
        <w:ind w:left="580" w:hanging="58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19465A72"/>
    <w:multiLevelType w:val="hybridMultilevel"/>
    <w:tmpl w:val="09B0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96D1DF9"/>
    <w:multiLevelType w:val="multilevel"/>
    <w:tmpl w:val="1AAC8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9C54332"/>
    <w:multiLevelType w:val="hybridMultilevel"/>
    <w:tmpl w:val="95A434FE"/>
    <w:lvl w:ilvl="0" w:tplc="F0BC1FC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19E80D7E"/>
    <w:multiLevelType w:val="hybridMultilevel"/>
    <w:tmpl w:val="9CAE5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A736A77"/>
    <w:multiLevelType w:val="hybridMultilevel"/>
    <w:tmpl w:val="2A44D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A7C2F61"/>
    <w:multiLevelType w:val="hybridMultilevel"/>
    <w:tmpl w:val="8D5EE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1AA727FA"/>
    <w:multiLevelType w:val="hybridMultilevel"/>
    <w:tmpl w:val="ECF0725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1BBE7D08"/>
    <w:multiLevelType w:val="multilevel"/>
    <w:tmpl w:val="13667E46"/>
    <w:lvl w:ilvl="0">
      <w:start w:val="1"/>
      <w:numFmt w:val="bullet"/>
      <w:lvlText w:val=""/>
      <w:lvlJc w:val="left"/>
      <w:pPr>
        <w:ind w:left="144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EC515C3"/>
    <w:multiLevelType w:val="multilevel"/>
    <w:tmpl w:val="CEA29A00"/>
    <w:lvl w:ilvl="0">
      <w:start w:val="1"/>
      <w:numFmt w:val="upperRoman"/>
      <w:lvlText w:val="%1."/>
      <w:lvlJc w:val="righ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F1E6C35"/>
    <w:multiLevelType w:val="hybridMultilevel"/>
    <w:tmpl w:val="CE7859C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1F2E5D38"/>
    <w:multiLevelType w:val="hybridMultilevel"/>
    <w:tmpl w:val="FE386F1E"/>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46" w15:restartNumberingAfterBreak="0">
    <w:nsid w:val="1F8A2DDF"/>
    <w:multiLevelType w:val="hybridMultilevel"/>
    <w:tmpl w:val="F8C2B1E8"/>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47" w15:restartNumberingAfterBreak="0">
    <w:nsid w:val="20021C67"/>
    <w:multiLevelType w:val="multilevel"/>
    <w:tmpl w:val="395CDE24"/>
    <w:lvl w:ilvl="0">
      <w:start w:val="1"/>
      <w:numFmt w:val="upperRoman"/>
      <w:lvlText w:val="%1."/>
      <w:lvlJc w:val="righ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08E0C68"/>
    <w:multiLevelType w:val="multilevel"/>
    <w:tmpl w:val="247C2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17946BA"/>
    <w:multiLevelType w:val="hybridMultilevel"/>
    <w:tmpl w:val="6DC6E05C"/>
    <w:lvl w:ilvl="0" w:tplc="C88C33BC">
      <w:start w:val="1"/>
      <w:numFmt w:val="bullet"/>
      <w:lvlText w:val="-"/>
      <w:lvlJc w:val="left"/>
      <w:pPr>
        <w:ind w:left="720" w:hanging="360"/>
      </w:pPr>
      <w:rPr>
        <w:rFonts w:ascii="Arial" w:eastAsia="Arial" w:hAnsi="Arial" w:cs="Arial" w:hint="default"/>
        <w:b w:val="0"/>
        <w:bCs w:val="0"/>
        <w:i w:val="0"/>
        <w:iCs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3174FEA"/>
    <w:multiLevelType w:val="hybridMultilevel"/>
    <w:tmpl w:val="3710E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32E5FEF"/>
    <w:multiLevelType w:val="multilevel"/>
    <w:tmpl w:val="618A7468"/>
    <w:lvl w:ilvl="0">
      <w:start w:val="1"/>
      <w:numFmt w:val="upperRoman"/>
      <w:lvlText w:val="%1."/>
      <w:lvlJc w:val="right"/>
      <w:pPr>
        <w:ind w:left="180" w:hanging="180"/>
      </w:pPr>
    </w:lvl>
    <w:lvl w:ilvl="1">
      <w:start w:val="2"/>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2" w15:restartNumberingAfterBreak="0">
    <w:nsid w:val="2373210C"/>
    <w:multiLevelType w:val="multilevel"/>
    <w:tmpl w:val="E0769574"/>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3DE3276"/>
    <w:multiLevelType w:val="hybridMultilevel"/>
    <w:tmpl w:val="DAD267EE"/>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24115908"/>
    <w:multiLevelType w:val="hybridMultilevel"/>
    <w:tmpl w:val="7CE25C32"/>
    <w:lvl w:ilvl="0" w:tplc="4952666A">
      <w:start w:val="1"/>
      <w:numFmt w:val="bullet"/>
      <w:lvlText w:val="•"/>
      <w:lvlJc w:val="left"/>
      <w:pPr>
        <w:tabs>
          <w:tab w:val="num" w:pos="720"/>
        </w:tabs>
        <w:ind w:left="720" w:hanging="360"/>
      </w:pPr>
      <w:rPr>
        <w:rFonts w:ascii="Arial" w:hAnsi="Arial" w:hint="default"/>
      </w:rPr>
    </w:lvl>
    <w:lvl w:ilvl="1" w:tplc="484268EC" w:tentative="1">
      <w:start w:val="1"/>
      <w:numFmt w:val="bullet"/>
      <w:lvlText w:val="•"/>
      <w:lvlJc w:val="left"/>
      <w:pPr>
        <w:tabs>
          <w:tab w:val="num" w:pos="1440"/>
        </w:tabs>
        <w:ind w:left="1440" w:hanging="360"/>
      </w:pPr>
      <w:rPr>
        <w:rFonts w:ascii="Arial" w:hAnsi="Arial" w:hint="default"/>
      </w:rPr>
    </w:lvl>
    <w:lvl w:ilvl="2" w:tplc="958A3854" w:tentative="1">
      <w:start w:val="1"/>
      <w:numFmt w:val="bullet"/>
      <w:lvlText w:val="•"/>
      <w:lvlJc w:val="left"/>
      <w:pPr>
        <w:tabs>
          <w:tab w:val="num" w:pos="2160"/>
        </w:tabs>
        <w:ind w:left="2160" w:hanging="360"/>
      </w:pPr>
      <w:rPr>
        <w:rFonts w:ascii="Arial" w:hAnsi="Arial" w:hint="default"/>
      </w:rPr>
    </w:lvl>
    <w:lvl w:ilvl="3" w:tplc="68AAB6F8" w:tentative="1">
      <w:start w:val="1"/>
      <w:numFmt w:val="bullet"/>
      <w:lvlText w:val="•"/>
      <w:lvlJc w:val="left"/>
      <w:pPr>
        <w:tabs>
          <w:tab w:val="num" w:pos="2880"/>
        </w:tabs>
        <w:ind w:left="2880" w:hanging="360"/>
      </w:pPr>
      <w:rPr>
        <w:rFonts w:ascii="Arial" w:hAnsi="Arial" w:hint="default"/>
      </w:rPr>
    </w:lvl>
    <w:lvl w:ilvl="4" w:tplc="D65400C4" w:tentative="1">
      <w:start w:val="1"/>
      <w:numFmt w:val="bullet"/>
      <w:lvlText w:val="•"/>
      <w:lvlJc w:val="left"/>
      <w:pPr>
        <w:tabs>
          <w:tab w:val="num" w:pos="3600"/>
        </w:tabs>
        <w:ind w:left="3600" w:hanging="360"/>
      </w:pPr>
      <w:rPr>
        <w:rFonts w:ascii="Arial" w:hAnsi="Arial" w:hint="default"/>
      </w:rPr>
    </w:lvl>
    <w:lvl w:ilvl="5" w:tplc="9F0898B8" w:tentative="1">
      <w:start w:val="1"/>
      <w:numFmt w:val="bullet"/>
      <w:lvlText w:val="•"/>
      <w:lvlJc w:val="left"/>
      <w:pPr>
        <w:tabs>
          <w:tab w:val="num" w:pos="4320"/>
        </w:tabs>
        <w:ind w:left="4320" w:hanging="360"/>
      </w:pPr>
      <w:rPr>
        <w:rFonts w:ascii="Arial" w:hAnsi="Arial" w:hint="default"/>
      </w:rPr>
    </w:lvl>
    <w:lvl w:ilvl="6" w:tplc="51BC1C40" w:tentative="1">
      <w:start w:val="1"/>
      <w:numFmt w:val="bullet"/>
      <w:lvlText w:val="•"/>
      <w:lvlJc w:val="left"/>
      <w:pPr>
        <w:tabs>
          <w:tab w:val="num" w:pos="5040"/>
        </w:tabs>
        <w:ind w:left="5040" w:hanging="360"/>
      </w:pPr>
      <w:rPr>
        <w:rFonts w:ascii="Arial" w:hAnsi="Arial" w:hint="default"/>
      </w:rPr>
    </w:lvl>
    <w:lvl w:ilvl="7" w:tplc="3BD24D76" w:tentative="1">
      <w:start w:val="1"/>
      <w:numFmt w:val="bullet"/>
      <w:lvlText w:val="•"/>
      <w:lvlJc w:val="left"/>
      <w:pPr>
        <w:tabs>
          <w:tab w:val="num" w:pos="5760"/>
        </w:tabs>
        <w:ind w:left="5760" w:hanging="360"/>
      </w:pPr>
      <w:rPr>
        <w:rFonts w:ascii="Arial" w:hAnsi="Arial" w:hint="default"/>
      </w:rPr>
    </w:lvl>
    <w:lvl w:ilvl="8" w:tplc="2BB4036C"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24A514DA"/>
    <w:multiLevelType w:val="multilevel"/>
    <w:tmpl w:val="28DABA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5532290"/>
    <w:multiLevelType w:val="multilevel"/>
    <w:tmpl w:val="F5183824"/>
    <w:lvl w:ilvl="0">
      <w:start w:val="1"/>
      <w:numFmt w:val="bullet"/>
      <w:lvlText w:val="-"/>
      <w:lvlJc w:val="left"/>
      <w:pPr>
        <w:ind w:left="720" w:hanging="360"/>
      </w:pPr>
      <w:rPr>
        <w:rFonts w:ascii="Arial" w:eastAsia="Arial"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56D734F"/>
    <w:multiLevelType w:val="hybridMultilevel"/>
    <w:tmpl w:val="AC6E67C4"/>
    <w:lvl w:ilvl="0" w:tplc="5504E448">
      <w:numFmt w:val="bullet"/>
      <w:lvlText w:val="•"/>
      <w:lvlJc w:val="left"/>
      <w:pPr>
        <w:ind w:left="467" w:hanging="139"/>
      </w:pPr>
      <w:rPr>
        <w:rFonts w:ascii="Arial" w:eastAsia="Arial" w:hAnsi="Arial" w:cs="Arial" w:hint="default"/>
        <w:b w:val="0"/>
        <w:bCs w:val="0"/>
        <w:i w:val="0"/>
        <w:iCs w:val="0"/>
        <w:w w:val="100"/>
        <w:sz w:val="22"/>
        <w:szCs w:val="22"/>
        <w:lang w:val="en-US" w:eastAsia="en-US" w:bidi="ar-SA"/>
      </w:rPr>
    </w:lvl>
    <w:lvl w:ilvl="1" w:tplc="28D267EA">
      <w:numFmt w:val="bullet"/>
      <w:lvlText w:val="•"/>
      <w:lvlJc w:val="left"/>
      <w:pPr>
        <w:ind w:left="1388" w:hanging="139"/>
      </w:pPr>
      <w:rPr>
        <w:rFonts w:hint="default"/>
        <w:lang w:val="en-US" w:eastAsia="en-US" w:bidi="ar-SA"/>
      </w:rPr>
    </w:lvl>
    <w:lvl w:ilvl="2" w:tplc="E7D6BE74">
      <w:numFmt w:val="bullet"/>
      <w:lvlText w:val="•"/>
      <w:lvlJc w:val="left"/>
      <w:pPr>
        <w:ind w:left="2316" w:hanging="139"/>
      </w:pPr>
      <w:rPr>
        <w:rFonts w:hint="default"/>
        <w:lang w:val="en-US" w:eastAsia="en-US" w:bidi="ar-SA"/>
      </w:rPr>
    </w:lvl>
    <w:lvl w:ilvl="3" w:tplc="E5629B24">
      <w:numFmt w:val="bullet"/>
      <w:lvlText w:val="•"/>
      <w:lvlJc w:val="left"/>
      <w:pPr>
        <w:ind w:left="3244" w:hanging="139"/>
      </w:pPr>
      <w:rPr>
        <w:rFonts w:hint="default"/>
        <w:lang w:val="en-US" w:eastAsia="en-US" w:bidi="ar-SA"/>
      </w:rPr>
    </w:lvl>
    <w:lvl w:ilvl="4" w:tplc="5AF82F32">
      <w:numFmt w:val="bullet"/>
      <w:lvlText w:val="•"/>
      <w:lvlJc w:val="left"/>
      <w:pPr>
        <w:ind w:left="4172" w:hanging="139"/>
      </w:pPr>
      <w:rPr>
        <w:rFonts w:hint="default"/>
        <w:lang w:val="en-US" w:eastAsia="en-US" w:bidi="ar-SA"/>
      </w:rPr>
    </w:lvl>
    <w:lvl w:ilvl="5" w:tplc="DBACF5C4">
      <w:numFmt w:val="bullet"/>
      <w:lvlText w:val="•"/>
      <w:lvlJc w:val="left"/>
      <w:pPr>
        <w:ind w:left="5100" w:hanging="139"/>
      </w:pPr>
      <w:rPr>
        <w:rFonts w:hint="default"/>
        <w:lang w:val="en-US" w:eastAsia="en-US" w:bidi="ar-SA"/>
      </w:rPr>
    </w:lvl>
    <w:lvl w:ilvl="6" w:tplc="F0661F10">
      <w:numFmt w:val="bullet"/>
      <w:lvlText w:val="•"/>
      <w:lvlJc w:val="left"/>
      <w:pPr>
        <w:ind w:left="6028" w:hanging="139"/>
      </w:pPr>
      <w:rPr>
        <w:rFonts w:hint="default"/>
        <w:lang w:val="en-US" w:eastAsia="en-US" w:bidi="ar-SA"/>
      </w:rPr>
    </w:lvl>
    <w:lvl w:ilvl="7" w:tplc="25520D76">
      <w:numFmt w:val="bullet"/>
      <w:lvlText w:val="•"/>
      <w:lvlJc w:val="left"/>
      <w:pPr>
        <w:ind w:left="6956" w:hanging="139"/>
      </w:pPr>
      <w:rPr>
        <w:rFonts w:hint="default"/>
        <w:lang w:val="en-US" w:eastAsia="en-US" w:bidi="ar-SA"/>
      </w:rPr>
    </w:lvl>
    <w:lvl w:ilvl="8" w:tplc="B5027DB8">
      <w:numFmt w:val="bullet"/>
      <w:lvlText w:val="•"/>
      <w:lvlJc w:val="left"/>
      <w:pPr>
        <w:ind w:left="7884" w:hanging="139"/>
      </w:pPr>
      <w:rPr>
        <w:rFonts w:hint="default"/>
        <w:lang w:val="en-US" w:eastAsia="en-US" w:bidi="ar-SA"/>
      </w:rPr>
    </w:lvl>
  </w:abstractNum>
  <w:abstractNum w:abstractNumId="58" w15:restartNumberingAfterBreak="0">
    <w:nsid w:val="26651CA4"/>
    <w:multiLevelType w:val="multilevel"/>
    <w:tmpl w:val="EE8C1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7982C04"/>
    <w:multiLevelType w:val="hybridMultilevel"/>
    <w:tmpl w:val="1A48B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279D6A1E"/>
    <w:multiLevelType w:val="multilevel"/>
    <w:tmpl w:val="B07C2A1C"/>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61" w15:restartNumberingAfterBreak="0">
    <w:nsid w:val="282269E8"/>
    <w:multiLevelType w:val="multilevel"/>
    <w:tmpl w:val="FAC606E8"/>
    <w:lvl w:ilvl="0">
      <w:start w:val="1"/>
      <w:numFmt w:val="bullet"/>
      <w:lvlText w:val=""/>
      <w:lvlJc w:val="left"/>
      <w:pPr>
        <w:ind w:left="360" w:hanging="360"/>
      </w:pPr>
      <w:rPr>
        <w:rFonts w:ascii="Symbol" w:hAnsi="Symbol" w:hint="default"/>
      </w:rPr>
    </w:lvl>
    <w:lvl w:ilvl="1">
      <w:start w:val="4"/>
      <w:numFmt w:val="decimal"/>
      <w:lvlText w:val="%2"/>
      <w:lvlJc w:val="left"/>
      <w:pPr>
        <w:ind w:left="1015" w:hanging="360"/>
      </w:pPr>
      <w:rPr>
        <w:rFonts w:hint="default"/>
      </w:rPr>
    </w:lvl>
    <w:lvl w:ilvl="2" w:tentative="1">
      <w:start w:val="1"/>
      <w:numFmt w:val="decimal"/>
      <w:lvlText w:val="%3."/>
      <w:lvlJc w:val="left"/>
      <w:pPr>
        <w:tabs>
          <w:tab w:val="num" w:pos="1735"/>
        </w:tabs>
        <w:ind w:left="1735" w:hanging="360"/>
      </w:pPr>
    </w:lvl>
    <w:lvl w:ilvl="3" w:tentative="1">
      <w:start w:val="1"/>
      <w:numFmt w:val="decimal"/>
      <w:lvlText w:val="%4."/>
      <w:lvlJc w:val="left"/>
      <w:pPr>
        <w:tabs>
          <w:tab w:val="num" w:pos="2455"/>
        </w:tabs>
        <w:ind w:left="2455" w:hanging="360"/>
      </w:pPr>
    </w:lvl>
    <w:lvl w:ilvl="4" w:tentative="1">
      <w:start w:val="1"/>
      <w:numFmt w:val="decimal"/>
      <w:lvlText w:val="%5."/>
      <w:lvlJc w:val="left"/>
      <w:pPr>
        <w:tabs>
          <w:tab w:val="num" w:pos="3175"/>
        </w:tabs>
        <w:ind w:left="3175" w:hanging="360"/>
      </w:pPr>
    </w:lvl>
    <w:lvl w:ilvl="5" w:tentative="1">
      <w:start w:val="1"/>
      <w:numFmt w:val="decimal"/>
      <w:lvlText w:val="%6."/>
      <w:lvlJc w:val="left"/>
      <w:pPr>
        <w:tabs>
          <w:tab w:val="num" w:pos="3895"/>
        </w:tabs>
        <w:ind w:left="3895" w:hanging="360"/>
      </w:pPr>
    </w:lvl>
    <w:lvl w:ilvl="6" w:tentative="1">
      <w:start w:val="1"/>
      <w:numFmt w:val="decimal"/>
      <w:lvlText w:val="%7."/>
      <w:lvlJc w:val="left"/>
      <w:pPr>
        <w:tabs>
          <w:tab w:val="num" w:pos="4615"/>
        </w:tabs>
        <w:ind w:left="4615" w:hanging="360"/>
      </w:pPr>
    </w:lvl>
    <w:lvl w:ilvl="7" w:tentative="1">
      <w:start w:val="1"/>
      <w:numFmt w:val="decimal"/>
      <w:lvlText w:val="%8."/>
      <w:lvlJc w:val="left"/>
      <w:pPr>
        <w:tabs>
          <w:tab w:val="num" w:pos="5335"/>
        </w:tabs>
        <w:ind w:left="5335" w:hanging="360"/>
      </w:pPr>
    </w:lvl>
    <w:lvl w:ilvl="8" w:tentative="1">
      <w:start w:val="1"/>
      <w:numFmt w:val="decimal"/>
      <w:lvlText w:val="%9."/>
      <w:lvlJc w:val="left"/>
      <w:pPr>
        <w:tabs>
          <w:tab w:val="num" w:pos="6055"/>
        </w:tabs>
        <w:ind w:left="6055" w:hanging="360"/>
      </w:pPr>
    </w:lvl>
  </w:abstractNum>
  <w:abstractNum w:abstractNumId="62" w15:restartNumberingAfterBreak="0">
    <w:nsid w:val="28F04362"/>
    <w:multiLevelType w:val="multilevel"/>
    <w:tmpl w:val="A3D81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9321141"/>
    <w:multiLevelType w:val="hybridMultilevel"/>
    <w:tmpl w:val="4E14B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293A3EB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296F3A08"/>
    <w:multiLevelType w:val="multilevel"/>
    <w:tmpl w:val="E2DE0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9AA11C4"/>
    <w:multiLevelType w:val="hybridMultilevel"/>
    <w:tmpl w:val="7E8E73D6"/>
    <w:lvl w:ilvl="0" w:tplc="C88C33BC">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29CC40D3"/>
    <w:multiLevelType w:val="multilevel"/>
    <w:tmpl w:val="CEA29A00"/>
    <w:lvl w:ilvl="0">
      <w:start w:val="1"/>
      <w:numFmt w:val="upperRoman"/>
      <w:lvlText w:val="%1."/>
      <w:lvlJc w:val="righ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AF24143"/>
    <w:multiLevelType w:val="multilevel"/>
    <w:tmpl w:val="BA7EE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B3417F5"/>
    <w:multiLevelType w:val="hybridMultilevel"/>
    <w:tmpl w:val="90245600"/>
    <w:lvl w:ilvl="0" w:tplc="9202E7E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2B53507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2CAC0902"/>
    <w:multiLevelType w:val="hybridMultilevel"/>
    <w:tmpl w:val="1A8E2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CE461DC"/>
    <w:multiLevelType w:val="multilevel"/>
    <w:tmpl w:val="F2A2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CF60FFE"/>
    <w:multiLevelType w:val="hybridMultilevel"/>
    <w:tmpl w:val="2D0A5C0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4" w15:restartNumberingAfterBreak="0">
    <w:nsid w:val="2D8F116F"/>
    <w:multiLevelType w:val="hybridMultilevel"/>
    <w:tmpl w:val="22E8A844"/>
    <w:lvl w:ilvl="0" w:tplc="0809000F">
      <w:start w:val="1"/>
      <w:numFmt w:val="decimal"/>
      <w:lvlText w:val="%1."/>
      <w:lvlJc w:val="left"/>
      <w:pPr>
        <w:ind w:left="827" w:hanging="360"/>
      </w:pPr>
    </w:lvl>
    <w:lvl w:ilvl="1" w:tplc="08090019" w:tentative="1">
      <w:start w:val="1"/>
      <w:numFmt w:val="lowerLetter"/>
      <w:lvlText w:val="%2."/>
      <w:lvlJc w:val="left"/>
      <w:pPr>
        <w:ind w:left="1547" w:hanging="360"/>
      </w:pPr>
    </w:lvl>
    <w:lvl w:ilvl="2" w:tplc="0809001B" w:tentative="1">
      <w:start w:val="1"/>
      <w:numFmt w:val="lowerRoman"/>
      <w:lvlText w:val="%3."/>
      <w:lvlJc w:val="right"/>
      <w:pPr>
        <w:ind w:left="2267" w:hanging="180"/>
      </w:pPr>
    </w:lvl>
    <w:lvl w:ilvl="3" w:tplc="0809000F" w:tentative="1">
      <w:start w:val="1"/>
      <w:numFmt w:val="decimal"/>
      <w:lvlText w:val="%4."/>
      <w:lvlJc w:val="left"/>
      <w:pPr>
        <w:ind w:left="2987" w:hanging="360"/>
      </w:pPr>
    </w:lvl>
    <w:lvl w:ilvl="4" w:tplc="08090019" w:tentative="1">
      <w:start w:val="1"/>
      <w:numFmt w:val="lowerLetter"/>
      <w:lvlText w:val="%5."/>
      <w:lvlJc w:val="left"/>
      <w:pPr>
        <w:ind w:left="3707" w:hanging="360"/>
      </w:pPr>
    </w:lvl>
    <w:lvl w:ilvl="5" w:tplc="0809001B" w:tentative="1">
      <w:start w:val="1"/>
      <w:numFmt w:val="lowerRoman"/>
      <w:lvlText w:val="%6."/>
      <w:lvlJc w:val="right"/>
      <w:pPr>
        <w:ind w:left="4427" w:hanging="180"/>
      </w:pPr>
    </w:lvl>
    <w:lvl w:ilvl="6" w:tplc="0809000F" w:tentative="1">
      <w:start w:val="1"/>
      <w:numFmt w:val="decimal"/>
      <w:lvlText w:val="%7."/>
      <w:lvlJc w:val="left"/>
      <w:pPr>
        <w:ind w:left="5147" w:hanging="360"/>
      </w:pPr>
    </w:lvl>
    <w:lvl w:ilvl="7" w:tplc="08090019" w:tentative="1">
      <w:start w:val="1"/>
      <w:numFmt w:val="lowerLetter"/>
      <w:lvlText w:val="%8."/>
      <w:lvlJc w:val="left"/>
      <w:pPr>
        <w:ind w:left="5867" w:hanging="360"/>
      </w:pPr>
    </w:lvl>
    <w:lvl w:ilvl="8" w:tplc="0809001B" w:tentative="1">
      <w:start w:val="1"/>
      <w:numFmt w:val="lowerRoman"/>
      <w:lvlText w:val="%9."/>
      <w:lvlJc w:val="right"/>
      <w:pPr>
        <w:ind w:left="6587" w:hanging="180"/>
      </w:pPr>
    </w:lvl>
  </w:abstractNum>
  <w:abstractNum w:abstractNumId="75" w15:restartNumberingAfterBreak="0">
    <w:nsid w:val="2EDA1335"/>
    <w:multiLevelType w:val="hybridMultilevel"/>
    <w:tmpl w:val="AEF465B6"/>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2FD8357C"/>
    <w:multiLevelType w:val="hybridMultilevel"/>
    <w:tmpl w:val="3AFA1D1C"/>
    <w:lvl w:ilvl="0" w:tplc="75B654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7" w15:restartNumberingAfterBreak="0">
    <w:nsid w:val="318C0B5F"/>
    <w:multiLevelType w:val="multilevel"/>
    <w:tmpl w:val="FCE813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18C79F0"/>
    <w:multiLevelType w:val="multilevel"/>
    <w:tmpl w:val="5B0A09A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23C53A9"/>
    <w:multiLevelType w:val="hybridMultilevel"/>
    <w:tmpl w:val="7FE268CC"/>
    <w:lvl w:ilvl="0" w:tplc="C88C33BC">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2FA69DA"/>
    <w:multiLevelType w:val="multilevel"/>
    <w:tmpl w:val="373C4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3A46244"/>
    <w:multiLevelType w:val="multilevel"/>
    <w:tmpl w:val="FAC606E8"/>
    <w:lvl w:ilvl="0">
      <w:start w:val="1"/>
      <w:numFmt w:val="bullet"/>
      <w:lvlText w:val=""/>
      <w:lvlJc w:val="left"/>
      <w:pPr>
        <w:ind w:left="360" w:hanging="360"/>
      </w:pPr>
      <w:rPr>
        <w:rFonts w:ascii="Symbol" w:hAnsi="Symbol" w:hint="default"/>
        <w:b w:val="0"/>
        <w:bCs w:val="0"/>
        <w:i w:val="0"/>
        <w:iCs w:val="0"/>
        <w:w w:val="100"/>
        <w:sz w:val="24"/>
        <w:szCs w:val="24"/>
        <w:lang w:val="en-US" w:eastAsia="en-US" w:bidi="ar-SA"/>
      </w:rPr>
    </w:lvl>
    <w:lvl w:ilvl="1">
      <w:start w:val="4"/>
      <w:numFmt w:val="decimal"/>
      <w:lvlText w:val="%2"/>
      <w:lvlJc w:val="left"/>
      <w:pPr>
        <w:ind w:left="1015" w:hanging="360"/>
      </w:pPr>
      <w:rPr>
        <w:rFonts w:hint="default"/>
      </w:rPr>
    </w:lvl>
    <w:lvl w:ilvl="2" w:tentative="1">
      <w:start w:val="1"/>
      <w:numFmt w:val="decimal"/>
      <w:lvlText w:val="%3."/>
      <w:lvlJc w:val="left"/>
      <w:pPr>
        <w:tabs>
          <w:tab w:val="num" w:pos="1735"/>
        </w:tabs>
        <w:ind w:left="1735" w:hanging="360"/>
      </w:pPr>
    </w:lvl>
    <w:lvl w:ilvl="3" w:tentative="1">
      <w:start w:val="1"/>
      <w:numFmt w:val="decimal"/>
      <w:lvlText w:val="%4."/>
      <w:lvlJc w:val="left"/>
      <w:pPr>
        <w:tabs>
          <w:tab w:val="num" w:pos="2455"/>
        </w:tabs>
        <w:ind w:left="2455" w:hanging="360"/>
      </w:pPr>
    </w:lvl>
    <w:lvl w:ilvl="4" w:tentative="1">
      <w:start w:val="1"/>
      <w:numFmt w:val="decimal"/>
      <w:lvlText w:val="%5."/>
      <w:lvlJc w:val="left"/>
      <w:pPr>
        <w:tabs>
          <w:tab w:val="num" w:pos="3175"/>
        </w:tabs>
        <w:ind w:left="3175" w:hanging="360"/>
      </w:pPr>
    </w:lvl>
    <w:lvl w:ilvl="5" w:tentative="1">
      <w:start w:val="1"/>
      <w:numFmt w:val="decimal"/>
      <w:lvlText w:val="%6."/>
      <w:lvlJc w:val="left"/>
      <w:pPr>
        <w:tabs>
          <w:tab w:val="num" w:pos="3895"/>
        </w:tabs>
        <w:ind w:left="3895" w:hanging="360"/>
      </w:pPr>
    </w:lvl>
    <w:lvl w:ilvl="6" w:tentative="1">
      <w:start w:val="1"/>
      <w:numFmt w:val="decimal"/>
      <w:lvlText w:val="%7."/>
      <w:lvlJc w:val="left"/>
      <w:pPr>
        <w:tabs>
          <w:tab w:val="num" w:pos="4615"/>
        </w:tabs>
        <w:ind w:left="4615" w:hanging="360"/>
      </w:pPr>
    </w:lvl>
    <w:lvl w:ilvl="7" w:tentative="1">
      <w:start w:val="1"/>
      <w:numFmt w:val="decimal"/>
      <w:lvlText w:val="%8."/>
      <w:lvlJc w:val="left"/>
      <w:pPr>
        <w:tabs>
          <w:tab w:val="num" w:pos="5335"/>
        </w:tabs>
        <w:ind w:left="5335" w:hanging="360"/>
      </w:pPr>
    </w:lvl>
    <w:lvl w:ilvl="8" w:tentative="1">
      <w:start w:val="1"/>
      <w:numFmt w:val="decimal"/>
      <w:lvlText w:val="%9."/>
      <w:lvlJc w:val="left"/>
      <w:pPr>
        <w:tabs>
          <w:tab w:val="num" w:pos="6055"/>
        </w:tabs>
        <w:ind w:left="6055" w:hanging="360"/>
      </w:pPr>
    </w:lvl>
  </w:abstractNum>
  <w:abstractNum w:abstractNumId="82" w15:restartNumberingAfterBreak="0">
    <w:nsid w:val="340F6B36"/>
    <w:multiLevelType w:val="multilevel"/>
    <w:tmpl w:val="B07C2A1C"/>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83" w15:restartNumberingAfterBreak="0">
    <w:nsid w:val="349C10BC"/>
    <w:multiLevelType w:val="multilevel"/>
    <w:tmpl w:val="44583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4C36BFF"/>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5293497"/>
    <w:multiLevelType w:val="multilevel"/>
    <w:tmpl w:val="CB7CEB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55C418B"/>
    <w:multiLevelType w:val="hybridMultilevel"/>
    <w:tmpl w:val="2DE04B62"/>
    <w:lvl w:ilvl="0" w:tplc="C88C33BC">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55E281A"/>
    <w:multiLevelType w:val="multilevel"/>
    <w:tmpl w:val="0330A7D4"/>
    <w:lvl w:ilvl="0">
      <w:start w:val="1"/>
      <w:numFmt w:val="upperRoman"/>
      <w:lvlText w:val="%1."/>
      <w:lvlJc w:val="right"/>
      <w:pPr>
        <w:ind w:left="720" w:hanging="360"/>
      </w:pPr>
      <w:rPr>
        <w:rFonts w:hint="default"/>
        <w:b w:val="0"/>
        <w:bCs/>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88" w15:restartNumberingAfterBreak="0">
    <w:nsid w:val="358E3E8B"/>
    <w:multiLevelType w:val="multilevel"/>
    <w:tmpl w:val="22C64BB8"/>
    <w:lvl w:ilvl="0">
      <w:start w:val="2"/>
      <w:numFmt w:val="decimal"/>
      <w:lvlText w:val="%1"/>
      <w:lvlJc w:val="left"/>
      <w:pPr>
        <w:ind w:left="620" w:hanging="62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9" w15:restartNumberingAfterBreak="0">
    <w:nsid w:val="35CA4FE3"/>
    <w:multiLevelType w:val="hybridMultilevel"/>
    <w:tmpl w:val="1D964BFA"/>
    <w:lvl w:ilvl="0" w:tplc="24C6027C">
      <w:numFmt w:val="bullet"/>
      <w:lvlText w:val="•"/>
      <w:lvlJc w:val="left"/>
      <w:pPr>
        <w:ind w:left="720" w:hanging="360"/>
      </w:pPr>
      <w:rPr>
        <w:rFonts w:ascii="Arial" w:eastAsia="Arial" w:hAnsi="Arial" w:cs="Arial" w:hint="default"/>
        <w:b w:val="0"/>
        <w:bCs w:val="0"/>
        <w:i w:val="0"/>
        <w:iCs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35DB5BA9"/>
    <w:multiLevelType w:val="hybridMultilevel"/>
    <w:tmpl w:val="69DEFE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380028B4"/>
    <w:multiLevelType w:val="hybridMultilevel"/>
    <w:tmpl w:val="511897B6"/>
    <w:lvl w:ilvl="0" w:tplc="9C2A7D5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2" w15:restartNumberingAfterBreak="0">
    <w:nsid w:val="38014700"/>
    <w:multiLevelType w:val="multilevel"/>
    <w:tmpl w:val="0EBEE1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8251144"/>
    <w:multiLevelType w:val="multilevel"/>
    <w:tmpl w:val="0706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8DA3929"/>
    <w:multiLevelType w:val="multilevel"/>
    <w:tmpl w:val="4AC6D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AC1473A"/>
    <w:multiLevelType w:val="multilevel"/>
    <w:tmpl w:val="69D22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B573A7D"/>
    <w:multiLevelType w:val="multilevel"/>
    <w:tmpl w:val="3F2CE2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C4B3E6A"/>
    <w:multiLevelType w:val="hybridMultilevel"/>
    <w:tmpl w:val="3A542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8" w15:restartNumberingAfterBreak="0">
    <w:nsid w:val="3C9A143B"/>
    <w:multiLevelType w:val="multilevel"/>
    <w:tmpl w:val="A5900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D657D2C"/>
    <w:multiLevelType w:val="multilevel"/>
    <w:tmpl w:val="E1EA6C42"/>
    <w:lvl w:ilvl="0">
      <w:start w:val="1"/>
      <w:numFmt w:val="upperLetter"/>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D9F480F"/>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0292E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42033B40"/>
    <w:multiLevelType w:val="multilevel"/>
    <w:tmpl w:val="716E2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20D383E"/>
    <w:multiLevelType w:val="hybridMultilevel"/>
    <w:tmpl w:val="C96A79D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15:restartNumberingAfterBreak="0">
    <w:nsid w:val="43E264A9"/>
    <w:multiLevelType w:val="hybridMultilevel"/>
    <w:tmpl w:val="0A6660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5" w15:restartNumberingAfterBreak="0">
    <w:nsid w:val="43F55326"/>
    <w:multiLevelType w:val="hybridMultilevel"/>
    <w:tmpl w:val="2D323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44B62E39"/>
    <w:multiLevelType w:val="multilevel"/>
    <w:tmpl w:val="19D4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59D4C33"/>
    <w:multiLevelType w:val="multilevel"/>
    <w:tmpl w:val="C812CE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5BD22EB"/>
    <w:multiLevelType w:val="hybridMultilevel"/>
    <w:tmpl w:val="8C60C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466F4F6F"/>
    <w:multiLevelType w:val="multilevel"/>
    <w:tmpl w:val="CEA29A00"/>
    <w:lvl w:ilvl="0">
      <w:start w:val="1"/>
      <w:numFmt w:val="upperRoman"/>
      <w:lvlText w:val="%1."/>
      <w:lvlJc w:val="righ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7B36B82"/>
    <w:multiLevelType w:val="hybridMultilevel"/>
    <w:tmpl w:val="32EE580E"/>
    <w:lvl w:ilvl="0" w:tplc="24C6027C">
      <w:numFmt w:val="bullet"/>
      <w:lvlText w:val="•"/>
      <w:lvlJc w:val="left"/>
      <w:pPr>
        <w:ind w:left="720" w:hanging="360"/>
      </w:pPr>
      <w:rPr>
        <w:rFonts w:ascii="Arial" w:eastAsia="Arial" w:hAnsi="Arial" w:cs="Arial" w:hint="default"/>
        <w:b w:val="0"/>
        <w:bCs w:val="0"/>
        <w:i w:val="0"/>
        <w:iCs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47E151E2"/>
    <w:multiLevelType w:val="multilevel"/>
    <w:tmpl w:val="618A7468"/>
    <w:lvl w:ilvl="0">
      <w:start w:val="1"/>
      <w:numFmt w:val="upperRoman"/>
      <w:lvlText w:val="%1."/>
      <w:lvlJc w:val="right"/>
      <w:pPr>
        <w:ind w:left="180" w:hanging="180"/>
      </w:pPr>
    </w:lvl>
    <w:lvl w:ilvl="1">
      <w:start w:val="2"/>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2" w15:restartNumberingAfterBreak="0">
    <w:nsid w:val="48164738"/>
    <w:multiLevelType w:val="hybridMultilevel"/>
    <w:tmpl w:val="E058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48342C42"/>
    <w:multiLevelType w:val="multilevel"/>
    <w:tmpl w:val="4BAA1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84421B4"/>
    <w:multiLevelType w:val="multilevel"/>
    <w:tmpl w:val="CB7CEB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48703DA2"/>
    <w:multiLevelType w:val="multilevel"/>
    <w:tmpl w:val="49AA5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8953269"/>
    <w:multiLevelType w:val="multilevel"/>
    <w:tmpl w:val="395CDE24"/>
    <w:lvl w:ilvl="0">
      <w:start w:val="1"/>
      <w:numFmt w:val="upperRoman"/>
      <w:lvlText w:val="%1."/>
      <w:lvlJc w:val="righ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97D009B"/>
    <w:multiLevelType w:val="multilevel"/>
    <w:tmpl w:val="F498E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A7C2F12"/>
    <w:multiLevelType w:val="hybridMultilevel"/>
    <w:tmpl w:val="EE08708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9" w15:restartNumberingAfterBreak="0">
    <w:nsid w:val="4AD50698"/>
    <w:multiLevelType w:val="hybridMultilevel"/>
    <w:tmpl w:val="750E388C"/>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4AFE39E8"/>
    <w:multiLevelType w:val="multilevel"/>
    <w:tmpl w:val="93804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CA77A5F"/>
    <w:multiLevelType w:val="multilevel"/>
    <w:tmpl w:val="D1C6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CC90289"/>
    <w:multiLevelType w:val="multilevel"/>
    <w:tmpl w:val="D614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03A1342"/>
    <w:multiLevelType w:val="multilevel"/>
    <w:tmpl w:val="2252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07979D5"/>
    <w:multiLevelType w:val="multilevel"/>
    <w:tmpl w:val="E7A65E9E"/>
    <w:lvl w:ilvl="0">
      <w:start w:val="2"/>
      <w:numFmt w:val="decimal"/>
      <w:lvlText w:val="%1."/>
      <w:lvlJc w:val="left"/>
      <w:pPr>
        <w:tabs>
          <w:tab w:val="num" w:pos="785"/>
        </w:tabs>
        <w:ind w:left="785" w:hanging="360"/>
      </w:p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0F16B94"/>
    <w:multiLevelType w:val="hybridMultilevel"/>
    <w:tmpl w:val="DA30E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15:restartNumberingAfterBreak="0">
    <w:nsid w:val="514173C8"/>
    <w:multiLevelType w:val="hybridMultilevel"/>
    <w:tmpl w:val="1ACE9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52A26A88"/>
    <w:multiLevelType w:val="hybridMultilevel"/>
    <w:tmpl w:val="595EF83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8" w15:restartNumberingAfterBreak="0">
    <w:nsid w:val="52F42309"/>
    <w:multiLevelType w:val="multilevel"/>
    <w:tmpl w:val="618A7468"/>
    <w:lvl w:ilvl="0">
      <w:start w:val="1"/>
      <w:numFmt w:val="upperRoman"/>
      <w:lvlText w:val="%1."/>
      <w:lvlJc w:val="right"/>
      <w:pPr>
        <w:ind w:left="180" w:hanging="180"/>
      </w:pPr>
    </w:lvl>
    <w:lvl w:ilvl="1">
      <w:start w:val="2"/>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9" w15:restartNumberingAfterBreak="0">
    <w:nsid w:val="541145A2"/>
    <w:multiLevelType w:val="multilevel"/>
    <w:tmpl w:val="141E0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45A41CC"/>
    <w:multiLevelType w:val="hybridMultilevel"/>
    <w:tmpl w:val="D7DC9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481151A"/>
    <w:multiLevelType w:val="multilevel"/>
    <w:tmpl w:val="8EA4D1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54AC07C3"/>
    <w:multiLevelType w:val="multilevel"/>
    <w:tmpl w:val="B07C2A1C"/>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3" w15:restartNumberingAfterBreak="0">
    <w:nsid w:val="555903EF"/>
    <w:multiLevelType w:val="multilevel"/>
    <w:tmpl w:val="49C0B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559A2BF5"/>
    <w:multiLevelType w:val="hybridMultilevel"/>
    <w:tmpl w:val="52A8788C"/>
    <w:lvl w:ilvl="0" w:tplc="0809000F">
      <w:start w:val="1"/>
      <w:numFmt w:val="decimal"/>
      <w:lvlText w:val="%1."/>
      <w:lvlJc w:val="left"/>
      <w:pPr>
        <w:ind w:left="927"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5" w15:restartNumberingAfterBreak="0">
    <w:nsid w:val="566A5DF5"/>
    <w:multiLevelType w:val="hybridMultilevel"/>
    <w:tmpl w:val="9E024B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573F48B9"/>
    <w:multiLevelType w:val="multilevel"/>
    <w:tmpl w:val="40F6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82251AE"/>
    <w:multiLevelType w:val="hybridMultilevel"/>
    <w:tmpl w:val="59FCA936"/>
    <w:lvl w:ilvl="0" w:tplc="18ACC7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8" w15:restartNumberingAfterBreak="0">
    <w:nsid w:val="586721F0"/>
    <w:multiLevelType w:val="hybridMultilevel"/>
    <w:tmpl w:val="37620B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9" w15:restartNumberingAfterBreak="0">
    <w:nsid w:val="58951700"/>
    <w:multiLevelType w:val="hybridMultilevel"/>
    <w:tmpl w:val="2D7E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59BB305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5A652CC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2" w15:restartNumberingAfterBreak="0">
    <w:nsid w:val="5B104BC7"/>
    <w:multiLevelType w:val="hybridMultilevel"/>
    <w:tmpl w:val="8886106A"/>
    <w:lvl w:ilvl="0" w:tplc="75B654D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3" w15:restartNumberingAfterBreak="0">
    <w:nsid w:val="5C76588B"/>
    <w:multiLevelType w:val="multilevel"/>
    <w:tmpl w:val="142C35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EC57186"/>
    <w:multiLevelType w:val="hybridMultilevel"/>
    <w:tmpl w:val="F5648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5" w15:restartNumberingAfterBreak="0">
    <w:nsid w:val="5FB865C4"/>
    <w:multiLevelType w:val="multilevel"/>
    <w:tmpl w:val="D9CE3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5FF46FCD"/>
    <w:multiLevelType w:val="multilevel"/>
    <w:tmpl w:val="B46E8140"/>
    <w:lvl w:ilvl="0">
      <w:start w:val="2"/>
      <w:numFmt w:val="decimal"/>
      <w:lvlText w:val="%1"/>
      <w:lvlJc w:val="left"/>
      <w:pPr>
        <w:ind w:left="440" w:hanging="4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47" w15:restartNumberingAfterBreak="0">
    <w:nsid w:val="60560E91"/>
    <w:multiLevelType w:val="multilevel"/>
    <w:tmpl w:val="B07C2A1C"/>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48" w15:restartNumberingAfterBreak="0">
    <w:nsid w:val="60BA00BD"/>
    <w:multiLevelType w:val="multilevel"/>
    <w:tmpl w:val="B07C2A1C"/>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49" w15:restartNumberingAfterBreak="0">
    <w:nsid w:val="61315CBD"/>
    <w:multiLevelType w:val="multilevel"/>
    <w:tmpl w:val="34B44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619552E0"/>
    <w:multiLevelType w:val="multilevel"/>
    <w:tmpl w:val="4712E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32135A8"/>
    <w:multiLevelType w:val="multilevel"/>
    <w:tmpl w:val="631EE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46B3190"/>
    <w:multiLevelType w:val="multilevel"/>
    <w:tmpl w:val="0330A7D4"/>
    <w:lvl w:ilvl="0">
      <w:start w:val="1"/>
      <w:numFmt w:val="upperRoman"/>
      <w:lvlText w:val="%1."/>
      <w:lvlJc w:val="right"/>
      <w:pPr>
        <w:ind w:left="720" w:hanging="360"/>
      </w:pPr>
      <w:rPr>
        <w:rFonts w:hint="default"/>
        <w:b w:val="0"/>
        <w:bCs/>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53" w15:restartNumberingAfterBreak="0">
    <w:nsid w:val="652D3C1D"/>
    <w:multiLevelType w:val="hybridMultilevel"/>
    <w:tmpl w:val="32122F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4" w15:restartNumberingAfterBreak="0">
    <w:nsid w:val="657C13F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659E34D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6" w15:restartNumberingAfterBreak="0">
    <w:nsid w:val="66116F10"/>
    <w:multiLevelType w:val="hybridMultilevel"/>
    <w:tmpl w:val="27E266F6"/>
    <w:lvl w:ilvl="0" w:tplc="C88C33BC">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66F91DB5"/>
    <w:multiLevelType w:val="hybridMultilevel"/>
    <w:tmpl w:val="A8F43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68513279"/>
    <w:multiLevelType w:val="hybridMultilevel"/>
    <w:tmpl w:val="573AD14A"/>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527" w:hanging="360"/>
      </w:pPr>
    </w:lvl>
    <w:lvl w:ilvl="2" w:tplc="FFFFFFFF" w:tentative="1">
      <w:start w:val="1"/>
      <w:numFmt w:val="lowerRoman"/>
      <w:lvlText w:val="%3."/>
      <w:lvlJc w:val="right"/>
      <w:pPr>
        <w:ind w:left="2247" w:hanging="180"/>
      </w:pPr>
    </w:lvl>
    <w:lvl w:ilvl="3" w:tplc="FFFFFFFF" w:tentative="1">
      <w:start w:val="1"/>
      <w:numFmt w:val="decimal"/>
      <w:lvlText w:val="%4."/>
      <w:lvlJc w:val="left"/>
      <w:pPr>
        <w:ind w:left="2967" w:hanging="360"/>
      </w:pPr>
    </w:lvl>
    <w:lvl w:ilvl="4" w:tplc="FFFFFFFF" w:tentative="1">
      <w:start w:val="1"/>
      <w:numFmt w:val="lowerLetter"/>
      <w:lvlText w:val="%5."/>
      <w:lvlJc w:val="left"/>
      <w:pPr>
        <w:ind w:left="3687" w:hanging="360"/>
      </w:pPr>
    </w:lvl>
    <w:lvl w:ilvl="5" w:tplc="FFFFFFFF" w:tentative="1">
      <w:start w:val="1"/>
      <w:numFmt w:val="lowerRoman"/>
      <w:lvlText w:val="%6."/>
      <w:lvlJc w:val="right"/>
      <w:pPr>
        <w:ind w:left="4407" w:hanging="180"/>
      </w:pPr>
    </w:lvl>
    <w:lvl w:ilvl="6" w:tplc="FFFFFFFF" w:tentative="1">
      <w:start w:val="1"/>
      <w:numFmt w:val="decimal"/>
      <w:lvlText w:val="%7."/>
      <w:lvlJc w:val="left"/>
      <w:pPr>
        <w:ind w:left="5127" w:hanging="360"/>
      </w:pPr>
    </w:lvl>
    <w:lvl w:ilvl="7" w:tplc="FFFFFFFF" w:tentative="1">
      <w:start w:val="1"/>
      <w:numFmt w:val="lowerLetter"/>
      <w:lvlText w:val="%8."/>
      <w:lvlJc w:val="left"/>
      <w:pPr>
        <w:ind w:left="5847" w:hanging="360"/>
      </w:pPr>
    </w:lvl>
    <w:lvl w:ilvl="8" w:tplc="FFFFFFFF" w:tentative="1">
      <w:start w:val="1"/>
      <w:numFmt w:val="lowerRoman"/>
      <w:lvlText w:val="%9."/>
      <w:lvlJc w:val="right"/>
      <w:pPr>
        <w:ind w:left="6567" w:hanging="180"/>
      </w:pPr>
    </w:lvl>
  </w:abstractNum>
  <w:abstractNum w:abstractNumId="159" w15:restartNumberingAfterBreak="0">
    <w:nsid w:val="68623BC5"/>
    <w:multiLevelType w:val="hybridMultilevel"/>
    <w:tmpl w:val="43B6E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68CE7369"/>
    <w:multiLevelType w:val="multilevel"/>
    <w:tmpl w:val="92C8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A267CA4"/>
    <w:multiLevelType w:val="multilevel"/>
    <w:tmpl w:val="EE501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6AED48F0"/>
    <w:multiLevelType w:val="multilevel"/>
    <w:tmpl w:val="D2CC82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6B3F23B2"/>
    <w:multiLevelType w:val="multilevel"/>
    <w:tmpl w:val="1378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B9C12CE"/>
    <w:multiLevelType w:val="multilevel"/>
    <w:tmpl w:val="618A7468"/>
    <w:lvl w:ilvl="0">
      <w:start w:val="1"/>
      <w:numFmt w:val="upperRoman"/>
      <w:lvlText w:val="%1."/>
      <w:lvlJc w:val="right"/>
      <w:pPr>
        <w:ind w:left="180" w:hanging="180"/>
      </w:pPr>
    </w:lvl>
    <w:lvl w:ilvl="1">
      <w:start w:val="2"/>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5" w15:restartNumberingAfterBreak="0">
    <w:nsid w:val="6BC70095"/>
    <w:multiLevelType w:val="hybridMultilevel"/>
    <w:tmpl w:val="08F62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6C9151C1"/>
    <w:multiLevelType w:val="multilevel"/>
    <w:tmpl w:val="5C9C5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6C996B2F"/>
    <w:multiLevelType w:val="hybridMultilevel"/>
    <w:tmpl w:val="7AF82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6D49559D"/>
    <w:multiLevelType w:val="hybridMultilevel"/>
    <w:tmpl w:val="C0CAA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9" w15:restartNumberingAfterBreak="0">
    <w:nsid w:val="6EE760DD"/>
    <w:multiLevelType w:val="multilevel"/>
    <w:tmpl w:val="B360E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F334D1E"/>
    <w:multiLevelType w:val="multilevel"/>
    <w:tmpl w:val="98CC6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6F777509"/>
    <w:multiLevelType w:val="multilevel"/>
    <w:tmpl w:val="690C58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6FE74AD9"/>
    <w:multiLevelType w:val="multilevel"/>
    <w:tmpl w:val="36A6C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6FFE28F1"/>
    <w:multiLevelType w:val="multilevel"/>
    <w:tmpl w:val="C812CE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03B443C"/>
    <w:multiLevelType w:val="hybridMultilevel"/>
    <w:tmpl w:val="47BC7302"/>
    <w:lvl w:ilvl="0" w:tplc="08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5" w15:restartNumberingAfterBreak="0">
    <w:nsid w:val="70542260"/>
    <w:multiLevelType w:val="multilevel"/>
    <w:tmpl w:val="E46C8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70F65228"/>
    <w:multiLevelType w:val="multilevel"/>
    <w:tmpl w:val="C812CE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17858F2"/>
    <w:multiLevelType w:val="hybridMultilevel"/>
    <w:tmpl w:val="2DD009B2"/>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178" w15:restartNumberingAfterBreak="0">
    <w:nsid w:val="7196646E"/>
    <w:multiLevelType w:val="multilevel"/>
    <w:tmpl w:val="2FC606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49F52ED"/>
    <w:multiLevelType w:val="multilevel"/>
    <w:tmpl w:val="26A4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51A431E"/>
    <w:multiLevelType w:val="multilevel"/>
    <w:tmpl w:val="0330A7D4"/>
    <w:lvl w:ilvl="0">
      <w:start w:val="1"/>
      <w:numFmt w:val="upperRoman"/>
      <w:lvlText w:val="%1."/>
      <w:lvlJc w:val="right"/>
      <w:pPr>
        <w:ind w:left="720" w:hanging="360"/>
      </w:pPr>
      <w:rPr>
        <w:rFonts w:hint="default"/>
        <w:b w:val="0"/>
        <w:bCs/>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81" w15:restartNumberingAfterBreak="0">
    <w:nsid w:val="760A3ECA"/>
    <w:multiLevelType w:val="multilevel"/>
    <w:tmpl w:val="FCE0B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7012E8B"/>
    <w:multiLevelType w:val="multilevel"/>
    <w:tmpl w:val="92DED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7111B8B"/>
    <w:multiLevelType w:val="multilevel"/>
    <w:tmpl w:val="BBF06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77AE1D18"/>
    <w:multiLevelType w:val="hybridMultilevel"/>
    <w:tmpl w:val="EEE0BA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5" w15:restartNumberingAfterBreak="0">
    <w:nsid w:val="78326390"/>
    <w:multiLevelType w:val="multilevel"/>
    <w:tmpl w:val="93A233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9131DAD"/>
    <w:multiLevelType w:val="multilevel"/>
    <w:tmpl w:val="5F06F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79255C13"/>
    <w:multiLevelType w:val="multilevel"/>
    <w:tmpl w:val="131431EC"/>
    <w:lvl w:ilvl="0">
      <w:start w:val="1"/>
      <w:numFmt w:val="decimal"/>
      <w:lvlText w:val="%1."/>
      <w:lvlJc w:val="left"/>
      <w:pPr>
        <w:ind w:left="720" w:hanging="360"/>
      </w:pPr>
      <w:rPr>
        <w:rFonts w:ascii="Arial" w:hAnsi="Arial" w:cs="Arial" w:hint="default"/>
      </w:rPr>
    </w:lvl>
    <w:lvl w:ilv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8" w15:restartNumberingAfterBreak="0">
    <w:nsid w:val="79A4595D"/>
    <w:multiLevelType w:val="hybridMultilevel"/>
    <w:tmpl w:val="A2F650FC"/>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89" w15:restartNumberingAfterBreak="0">
    <w:nsid w:val="7AAB481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0" w15:restartNumberingAfterBreak="0">
    <w:nsid w:val="7BA779F7"/>
    <w:multiLevelType w:val="hybridMultilevel"/>
    <w:tmpl w:val="ABAE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1" w15:restartNumberingAfterBreak="0">
    <w:nsid w:val="7BB815BE"/>
    <w:multiLevelType w:val="hybridMultilevel"/>
    <w:tmpl w:val="5692A4B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2" w15:restartNumberingAfterBreak="0">
    <w:nsid w:val="7F0C406E"/>
    <w:multiLevelType w:val="multilevel"/>
    <w:tmpl w:val="E22650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FD1469A"/>
    <w:multiLevelType w:val="multilevel"/>
    <w:tmpl w:val="A516F08E"/>
    <w:lvl w:ilvl="0">
      <w:start w:val="2"/>
      <w:numFmt w:val="decimal"/>
      <w:lvlText w:val="%1"/>
      <w:lvlJc w:val="left"/>
      <w:pPr>
        <w:ind w:left="580" w:hanging="58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4" w15:restartNumberingAfterBreak="0">
    <w:nsid w:val="7FDE2B56"/>
    <w:multiLevelType w:val="hybridMultilevel"/>
    <w:tmpl w:val="9CFE2B84"/>
    <w:lvl w:ilvl="0" w:tplc="9C2A7D5A">
      <w:start w:val="1"/>
      <w:numFmt w:val="lowerLetter"/>
      <w:lvlText w:val="%1)"/>
      <w:lvlJc w:val="left"/>
      <w:pPr>
        <w:ind w:left="1167" w:hanging="360"/>
      </w:pPr>
      <w:rPr>
        <w:rFonts w:hint="default"/>
      </w:rPr>
    </w:lvl>
    <w:lvl w:ilvl="1" w:tplc="08090019" w:tentative="1">
      <w:start w:val="1"/>
      <w:numFmt w:val="lowerLetter"/>
      <w:lvlText w:val="%2."/>
      <w:lvlJc w:val="left"/>
      <w:pPr>
        <w:ind w:left="1527" w:hanging="360"/>
      </w:pPr>
    </w:lvl>
    <w:lvl w:ilvl="2" w:tplc="0809001B" w:tentative="1">
      <w:start w:val="1"/>
      <w:numFmt w:val="lowerRoman"/>
      <w:lvlText w:val="%3."/>
      <w:lvlJc w:val="right"/>
      <w:pPr>
        <w:ind w:left="2247" w:hanging="180"/>
      </w:pPr>
    </w:lvl>
    <w:lvl w:ilvl="3" w:tplc="0809000F" w:tentative="1">
      <w:start w:val="1"/>
      <w:numFmt w:val="decimal"/>
      <w:lvlText w:val="%4."/>
      <w:lvlJc w:val="left"/>
      <w:pPr>
        <w:ind w:left="2967" w:hanging="360"/>
      </w:pPr>
    </w:lvl>
    <w:lvl w:ilvl="4" w:tplc="08090019" w:tentative="1">
      <w:start w:val="1"/>
      <w:numFmt w:val="lowerLetter"/>
      <w:lvlText w:val="%5."/>
      <w:lvlJc w:val="left"/>
      <w:pPr>
        <w:ind w:left="3687" w:hanging="360"/>
      </w:pPr>
    </w:lvl>
    <w:lvl w:ilvl="5" w:tplc="0809001B" w:tentative="1">
      <w:start w:val="1"/>
      <w:numFmt w:val="lowerRoman"/>
      <w:lvlText w:val="%6."/>
      <w:lvlJc w:val="right"/>
      <w:pPr>
        <w:ind w:left="4407" w:hanging="180"/>
      </w:pPr>
    </w:lvl>
    <w:lvl w:ilvl="6" w:tplc="0809000F" w:tentative="1">
      <w:start w:val="1"/>
      <w:numFmt w:val="decimal"/>
      <w:lvlText w:val="%7."/>
      <w:lvlJc w:val="left"/>
      <w:pPr>
        <w:ind w:left="5127" w:hanging="360"/>
      </w:pPr>
    </w:lvl>
    <w:lvl w:ilvl="7" w:tplc="08090019" w:tentative="1">
      <w:start w:val="1"/>
      <w:numFmt w:val="lowerLetter"/>
      <w:lvlText w:val="%8."/>
      <w:lvlJc w:val="left"/>
      <w:pPr>
        <w:ind w:left="5847" w:hanging="360"/>
      </w:pPr>
    </w:lvl>
    <w:lvl w:ilvl="8" w:tplc="0809001B" w:tentative="1">
      <w:start w:val="1"/>
      <w:numFmt w:val="lowerRoman"/>
      <w:lvlText w:val="%9."/>
      <w:lvlJc w:val="right"/>
      <w:pPr>
        <w:ind w:left="6567" w:hanging="180"/>
      </w:pPr>
    </w:lvl>
  </w:abstractNum>
  <w:num w:numId="1" w16cid:durableId="114832237">
    <w:abstractNumId w:val="17"/>
  </w:num>
  <w:num w:numId="2" w16cid:durableId="414979093">
    <w:abstractNumId w:val="182"/>
  </w:num>
  <w:num w:numId="3" w16cid:durableId="319619960">
    <w:abstractNumId w:val="185"/>
  </w:num>
  <w:num w:numId="4" w16cid:durableId="2089577626">
    <w:abstractNumId w:val="74"/>
  </w:num>
  <w:num w:numId="5" w16cid:durableId="621769855">
    <w:abstractNumId w:val="177"/>
  </w:num>
  <w:num w:numId="6" w16cid:durableId="543832431">
    <w:abstractNumId w:val="46"/>
  </w:num>
  <w:num w:numId="7" w16cid:durableId="1564681231">
    <w:abstractNumId w:val="29"/>
  </w:num>
  <w:num w:numId="8" w16cid:durableId="1013067117">
    <w:abstractNumId w:val="188"/>
  </w:num>
  <w:num w:numId="9" w16cid:durableId="2052995007">
    <w:abstractNumId w:val="125"/>
  </w:num>
  <w:num w:numId="10" w16cid:durableId="1579243126">
    <w:abstractNumId w:val="97"/>
  </w:num>
  <w:num w:numId="11" w16cid:durableId="1812867785">
    <w:abstractNumId w:val="45"/>
  </w:num>
  <w:num w:numId="12" w16cid:durableId="174030026">
    <w:abstractNumId w:val="33"/>
  </w:num>
  <w:num w:numId="13" w16cid:durableId="1634748153">
    <w:abstractNumId w:val="10"/>
  </w:num>
  <w:num w:numId="14" w16cid:durableId="44306310">
    <w:abstractNumId w:val="129"/>
  </w:num>
  <w:num w:numId="15" w16cid:durableId="1039663708">
    <w:abstractNumId w:val="80"/>
  </w:num>
  <w:num w:numId="16" w16cid:durableId="1827210672">
    <w:abstractNumId w:val="139"/>
  </w:num>
  <w:num w:numId="17" w16cid:durableId="1425805599">
    <w:abstractNumId w:val="96"/>
  </w:num>
  <w:num w:numId="18" w16cid:durableId="424040731">
    <w:abstractNumId w:val="100"/>
  </w:num>
  <w:num w:numId="19" w16cid:durableId="708337059">
    <w:abstractNumId w:val="30"/>
  </w:num>
  <w:num w:numId="20" w16cid:durableId="521355415">
    <w:abstractNumId w:val="57"/>
  </w:num>
  <w:num w:numId="21" w16cid:durableId="1029842529">
    <w:abstractNumId w:val="22"/>
  </w:num>
  <w:num w:numId="22" w16cid:durableId="389111598">
    <w:abstractNumId w:val="84"/>
  </w:num>
  <w:num w:numId="23" w16cid:durableId="537862653">
    <w:abstractNumId w:val="8"/>
  </w:num>
  <w:num w:numId="24" w16cid:durableId="513157898">
    <w:abstractNumId w:val="85"/>
  </w:num>
  <w:num w:numId="25" w16cid:durableId="1615941205">
    <w:abstractNumId w:val="114"/>
  </w:num>
  <w:num w:numId="26" w16cid:durableId="1247492513">
    <w:abstractNumId w:val="122"/>
  </w:num>
  <w:num w:numId="27" w16cid:durableId="76371961">
    <w:abstractNumId w:val="121"/>
  </w:num>
  <w:num w:numId="28" w16cid:durableId="568805541">
    <w:abstractNumId w:val="31"/>
  </w:num>
  <w:num w:numId="29" w16cid:durableId="1982225931">
    <w:abstractNumId w:val="44"/>
  </w:num>
  <w:num w:numId="30" w16cid:durableId="681474549">
    <w:abstractNumId w:val="37"/>
  </w:num>
  <w:num w:numId="31" w16cid:durableId="502550589">
    <w:abstractNumId w:val="2"/>
  </w:num>
  <w:num w:numId="32" w16cid:durableId="676543314">
    <w:abstractNumId w:val="4"/>
  </w:num>
  <w:num w:numId="33" w16cid:durableId="151223272">
    <w:abstractNumId w:val="103"/>
  </w:num>
  <w:num w:numId="34" w16cid:durableId="1926452805">
    <w:abstractNumId w:val="147"/>
  </w:num>
  <w:num w:numId="35" w16cid:durableId="1160580232">
    <w:abstractNumId w:val="148"/>
  </w:num>
  <w:num w:numId="36" w16cid:durableId="1380013876">
    <w:abstractNumId w:val="71"/>
  </w:num>
  <w:num w:numId="37" w16cid:durableId="161433986">
    <w:abstractNumId w:val="130"/>
  </w:num>
  <w:num w:numId="38" w16cid:durableId="943539600">
    <w:abstractNumId w:val="153"/>
  </w:num>
  <w:num w:numId="39" w16cid:durableId="1603680121">
    <w:abstractNumId w:val="132"/>
  </w:num>
  <w:num w:numId="40" w16cid:durableId="1832409071">
    <w:abstractNumId w:val="82"/>
  </w:num>
  <w:num w:numId="41" w16cid:durableId="188644034">
    <w:abstractNumId w:val="60"/>
  </w:num>
  <w:num w:numId="42" w16cid:durableId="1111248015">
    <w:abstractNumId w:val="138"/>
  </w:num>
  <w:num w:numId="43" w16cid:durableId="1745637671">
    <w:abstractNumId w:val="25"/>
  </w:num>
  <w:num w:numId="44" w16cid:durableId="643120279">
    <w:abstractNumId w:val="180"/>
  </w:num>
  <w:num w:numId="45" w16cid:durableId="577137979">
    <w:abstractNumId w:val="151"/>
  </w:num>
  <w:num w:numId="46" w16cid:durableId="1251894168">
    <w:abstractNumId w:val="124"/>
  </w:num>
  <w:num w:numId="47" w16cid:durableId="480121117">
    <w:abstractNumId w:val="78"/>
  </w:num>
  <w:num w:numId="48" w16cid:durableId="1069814088">
    <w:abstractNumId w:val="192"/>
  </w:num>
  <w:num w:numId="49" w16cid:durableId="1348748725">
    <w:abstractNumId w:val="152"/>
  </w:num>
  <w:num w:numId="50" w16cid:durableId="2080134981">
    <w:abstractNumId w:val="87"/>
  </w:num>
  <w:num w:numId="51" w16cid:durableId="743837990">
    <w:abstractNumId w:val="40"/>
  </w:num>
  <w:num w:numId="52" w16cid:durableId="1069231185">
    <w:abstractNumId w:val="111"/>
  </w:num>
  <w:num w:numId="53" w16cid:durableId="495460929">
    <w:abstractNumId w:val="48"/>
  </w:num>
  <w:num w:numId="54" w16cid:durableId="1279992131">
    <w:abstractNumId w:val="143"/>
  </w:num>
  <w:num w:numId="55" w16cid:durableId="1033577226">
    <w:abstractNumId w:val="171"/>
  </w:num>
  <w:num w:numId="56" w16cid:durableId="2064215152">
    <w:abstractNumId w:val="21"/>
  </w:num>
  <w:num w:numId="57" w16cid:durableId="347876604">
    <w:abstractNumId w:val="159"/>
  </w:num>
  <w:num w:numId="58" w16cid:durableId="1230574779">
    <w:abstractNumId w:val="191"/>
  </w:num>
  <w:num w:numId="59" w16cid:durableId="740061378">
    <w:abstractNumId w:val="13"/>
  </w:num>
  <w:num w:numId="60" w16cid:durableId="519007081">
    <w:abstractNumId w:val="9"/>
  </w:num>
  <w:num w:numId="61" w16cid:durableId="1428039141">
    <w:abstractNumId w:val="3"/>
  </w:num>
  <w:num w:numId="62" w16cid:durableId="1462921381">
    <w:abstractNumId w:val="126"/>
  </w:num>
  <w:num w:numId="63" w16cid:durableId="1062750587">
    <w:abstractNumId w:val="123"/>
  </w:num>
  <w:num w:numId="64" w16cid:durableId="682970922">
    <w:abstractNumId w:val="18"/>
  </w:num>
  <w:num w:numId="65" w16cid:durableId="851840869">
    <w:abstractNumId w:val="179"/>
  </w:num>
  <w:num w:numId="66" w16cid:durableId="208080071">
    <w:abstractNumId w:val="157"/>
  </w:num>
  <w:num w:numId="67" w16cid:durableId="1870029591">
    <w:abstractNumId w:val="51"/>
  </w:num>
  <w:num w:numId="68" w16cid:durableId="2137068303">
    <w:abstractNumId w:val="164"/>
  </w:num>
  <w:num w:numId="69" w16cid:durableId="1081486403">
    <w:abstractNumId w:val="128"/>
  </w:num>
  <w:num w:numId="70" w16cid:durableId="3213924">
    <w:abstractNumId w:val="69"/>
  </w:num>
  <w:num w:numId="71" w16cid:durableId="11150176">
    <w:abstractNumId w:val="144"/>
  </w:num>
  <w:num w:numId="72" w16cid:durableId="1594969171">
    <w:abstractNumId w:val="26"/>
  </w:num>
  <w:num w:numId="73" w16cid:durableId="1087264483">
    <w:abstractNumId w:val="27"/>
  </w:num>
  <w:num w:numId="74" w16cid:durableId="2130510618">
    <w:abstractNumId w:val="19"/>
  </w:num>
  <w:num w:numId="75" w16cid:durableId="880358470">
    <w:abstractNumId w:val="76"/>
  </w:num>
  <w:num w:numId="76" w16cid:durableId="441262840">
    <w:abstractNumId w:val="187"/>
  </w:num>
  <w:num w:numId="77" w16cid:durableId="52892208">
    <w:abstractNumId w:val="52"/>
  </w:num>
  <w:num w:numId="78" w16cid:durableId="657808704">
    <w:abstractNumId w:val="116"/>
  </w:num>
  <w:num w:numId="79" w16cid:durableId="1867597637">
    <w:abstractNumId w:val="173"/>
  </w:num>
  <w:num w:numId="80" w16cid:durableId="400567599">
    <w:abstractNumId w:val="47"/>
  </w:num>
  <w:num w:numId="81" w16cid:durableId="1354458081">
    <w:abstractNumId w:val="99"/>
  </w:num>
  <w:num w:numId="82" w16cid:durableId="849372211">
    <w:abstractNumId w:val="88"/>
  </w:num>
  <w:num w:numId="83" w16cid:durableId="1899126194">
    <w:abstractNumId w:val="146"/>
  </w:num>
  <w:num w:numId="84" w16cid:durableId="1569075688">
    <w:abstractNumId w:val="34"/>
  </w:num>
  <w:num w:numId="85" w16cid:durableId="411589620">
    <w:abstractNumId w:val="58"/>
  </w:num>
  <w:num w:numId="86" w16cid:durableId="1692295380">
    <w:abstractNumId w:val="55"/>
  </w:num>
  <w:num w:numId="87" w16cid:durableId="2127650245">
    <w:abstractNumId w:val="131"/>
  </w:num>
  <w:num w:numId="88" w16cid:durableId="701593155">
    <w:abstractNumId w:val="162"/>
  </w:num>
  <w:num w:numId="89" w16cid:durableId="859515884">
    <w:abstractNumId w:val="20"/>
  </w:num>
  <w:num w:numId="90" w16cid:durableId="932670426">
    <w:abstractNumId w:val="77"/>
  </w:num>
  <w:num w:numId="91" w16cid:durableId="1517233892">
    <w:abstractNumId w:val="107"/>
  </w:num>
  <w:num w:numId="92" w16cid:durableId="719282855">
    <w:abstractNumId w:val="109"/>
  </w:num>
  <w:num w:numId="93" w16cid:durableId="727532702">
    <w:abstractNumId w:val="43"/>
  </w:num>
  <w:num w:numId="94" w16cid:durableId="1276255748">
    <w:abstractNumId w:val="67"/>
  </w:num>
  <w:num w:numId="95" w16cid:durableId="1690790864">
    <w:abstractNumId w:val="142"/>
  </w:num>
  <w:num w:numId="96" w16cid:durableId="1710564453">
    <w:abstractNumId w:val="176"/>
  </w:num>
  <w:num w:numId="97" w16cid:durableId="759374860">
    <w:abstractNumId w:val="32"/>
  </w:num>
  <w:num w:numId="98" w16cid:durableId="15279559">
    <w:abstractNumId w:val="193"/>
  </w:num>
  <w:num w:numId="99" w16cid:durableId="2082092867">
    <w:abstractNumId w:val="90"/>
  </w:num>
  <w:num w:numId="100" w16cid:durableId="284431134">
    <w:abstractNumId w:val="15"/>
  </w:num>
  <w:num w:numId="101" w16cid:durableId="1022702930">
    <w:abstractNumId w:val="65"/>
  </w:num>
  <w:num w:numId="102" w16cid:durableId="1171137456">
    <w:abstractNumId w:val="150"/>
  </w:num>
  <w:num w:numId="103" w16cid:durableId="1489906953">
    <w:abstractNumId w:val="168"/>
  </w:num>
  <w:num w:numId="104" w16cid:durableId="582834645">
    <w:abstractNumId w:val="62"/>
  </w:num>
  <w:num w:numId="105" w16cid:durableId="448471367">
    <w:abstractNumId w:val="102"/>
  </w:num>
  <w:num w:numId="106" w16cid:durableId="2318755">
    <w:abstractNumId w:val="68"/>
  </w:num>
  <w:num w:numId="107" w16cid:durableId="596139276">
    <w:abstractNumId w:val="161"/>
  </w:num>
  <w:num w:numId="108" w16cid:durableId="1465004616">
    <w:abstractNumId w:val="113"/>
  </w:num>
  <w:num w:numId="109" w16cid:durableId="869073749">
    <w:abstractNumId w:val="92"/>
  </w:num>
  <w:num w:numId="110" w16cid:durableId="133644868">
    <w:abstractNumId w:val="106"/>
  </w:num>
  <w:num w:numId="111" w16cid:durableId="1381588598">
    <w:abstractNumId w:val="136"/>
  </w:num>
  <w:num w:numId="112" w16cid:durableId="365328914">
    <w:abstractNumId w:val="163"/>
  </w:num>
  <w:num w:numId="113" w16cid:durableId="1797025588">
    <w:abstractNumId w:val="11"/>
  </w:num>
  <w:num w:numId="114" w16cid:durableId="1768228322">
    <w:abstractNumId w:val="95"/>
  </w:num>
  <w:num w:numId="115" w16cid:durableId="1726298806">
    <w:abstractNumId w:val="64"/>
  </w:num>
  <w:num w:numId="116" w16cid:durableId="1450902063">
    <w:abstractNumId w:val="155"/>
  </w:num>
  <w:num w:numId="117" w16cid:durableId="1612711032">
    <w:abstractNumId w:val="70"/>
  </w:num>
  <w:num w:numId="118" w16cid:durableId="1564174281">
    <w:abstractNumId w:val="154"/>
  </w:num>
  <w:num w:numId="119" w16cid:durableId="1113136923">
    <w:abstractNumId w:val="61"/>
  </w:num>
  <w:num w:numId="120" w16cid:durableId="947741734">
    <w:abstractNumId w:val="172"/>
  </w:num>
  <w:num w:numId="121" w16cid:durableId="953904382">
    <w:abstractNumId w:val="149"/>
  </w:num>
  <w:num w:numId="122" w16cid:durableId="471143304">
    <w:abstractNumId w:val="94"/>
  </w:num>
  <w:num w:numId="123" w16cid:durableId="359086256">
    <w:abstractNumId w:val="16"/>
  </w:num>
  <w:num w:numId="124" w16cid:durableId="211885949">
    <w:abstractNumId w:val="101"/>
  </w:num>
  <w:num w:numId="125" w16cid:durableId="248925832">
    <w:abstractNumId w:val="1"/>
  </w:num>
  <w:num w:numId="126" w16cid:durableId="1924025050">
    <w:abstractNumId w:val="140"/>
  </w:num>
  <w:num w:numId="127" w16cid:durableId="1809391797">
    <w:abstractNumId w:val="189"/>
  </w:num>
  <w:num w:numId="128" w16cid:durableId="1989826220">
    <w:abstractNumId w:val="141"/>
  </w:num>
  <w:num w:numId="129" w16cid:durableId="124541701">
    <w:abstractNumId w:val="81"/>
  </w:num>
  <w:num w:numId="130" w16cid:durableId="2065443892">
    <w:abstractNumId w:val="145"/>
  </w:num>
  <w:num w:numId="131" w16cid:durableId="2045404293">
    <w:abstractNumId w:val="169"/>
  </w:num>
  <w:num w:numId="132" w16cid:durableId="1813134007">
    <w:abstractNumId w:val="133"/>
  </w:num>
  <w:num w:numId="133" w16cid:durableId="1153446339">
    <w:abstractNumId w:val="115"/>
  </w:num>
  <w:num w:numId="134" w16cid:durableId="1217744620">
    <w:abstractNumId w:val="117"/>
  </w:num>
  <w:num w:numId="135" w16cid:durableId="1274558515">
    <w:abstractNumId w:val="23"/>
  </w:num>
  <w:num w:numId="136" w16cid:durableId="788939275">
    <w:abstractNumId w:val="5"/>
  </w:num>
  <w:num w:numId="137" w16cid:durableId="1635912022">
    <w:abstractNumId w:val="120"/>
  </w:num>
  <w:num w:numId="138" w16cid:durableId="531236128">
    <w:abstractNumId w:val="183"/>
  </w:num>
  <w:num w:numId="139" w16cid:durableId="1480918752">
    <w:abstractNumId w:val="36"/>
  </w:num>
  <w:num w:numId="140" w16cid:durableId="1843004360">
    <w:abstractNumId w:val="178"/>
  </w:num>
  <w:num w:numId="141" w16cid:durableId="1140725497">
    <w:abstractNumId w:val="104"/>
  </w:num>
  <w:num w:numId="142" w16cid:durableId="1368213944">
    <w:abstractNumId w:val="118"/>
  </w:num>
  <w:num w:numId="143" w16cid:durableId="977416376">
    <w:abstractNumId w:val="112"/>
  </w:num>
  <w:num w:numId="144" w16cid:durableId="66458164">
    <w:abstractNumId w:val="12"/>
  </w:num>
  <w:num w:numId="145" w16cid:durableId="1397506359">
    <w:abstractNumId w:val="24"/>
  </w:num>
  <w:num w:numId="146" w16cid:durableId="65227367">
    <w:abstractNumId w:val="39"/>
  </w:num>
  <w:num w:numId="147" w16cid:durableId="783959577">
    <w:abstractNumId w:val="165"/>
  </w:num>
  <w:num w:numId="148" w16cid:durableId="725370759">
    <w:abstractNumId w:val="108"/>
  </w:num>
  <w:num w:numId="149" w16cid:durableId="1754472436">
    <w:abstractNumId w:val="41"/>
  </w:num>
  <w:num w:numId="150" w16cid:durableId="1224632694">
    <w:abstractNumId w:val="50"/>
  </w:num>
  <w:num w:numId="151" w16cid:durableId="2087065118">
    <w:abstractNumId w:val="105"/>
  </w:num>
  <w:num w:numId="152" w16cid:durableId="1891073236">
    <w:abstractNumId w:val="35"/>
  </w:num>
  <w:num w:numId="153" w16cid:durableId="2017226915">
    <w:abstractNumId w:val="167"/>
  </w:num>
  <w:num w:numId="154" w16cid:durableId="122040310">
    <w:abstractNumId w:val="38"/>
  </w:num>
  <w:num w:numId="155" w16cid:durableId="285353415">
    <w:abstractNumId w:val="14"/>
  </w:num>
  <w:num w:numId="156" w16cid:durableId="526599632">
    <w:abstractNumId w:val="6"/>
  </w:num>
  <w:num w:numId="157" w16cid:durableId="1498577514">
    <w:abstractNumId w:val="190"/>
  </w:num>
  <w:num w:numId="158" w16cid:durableId="303313917">
    <w:abstractNumId w:val="59"/>
  </w:num>
  <w:num w:numId="159" w16cid:durableId="778523521">
    <w:abstractNumId w:val="119"/>
  </w:num>
  <w:num w:numId="160" w16cid:durableId="931426746">
    <w:abstractNumId w:val="28"/>
  </w:num>
  <w:num w:numId="161" w16cid:durableId="1838106074">
    <w:abstractNumId w:val="166"/>
  </w:num>
  <w:num w:numId="162" w16cid:durableId="100418986">
    <w:abstractNumId w:val="72"/>
  </w:num>
  <w:num w:numId="163" w16cid:durableId="1963538109">
    <w:abstractNumId w:val="174"/>
  </w:num>
  <w:num w:numId="164" w16cid:durableId="4551406">
    <w:abstractNumId w:val="56"/>
  </w:num>
  <w:num w:numId="165" w16cid:durableId="1770930421">
    <w:abstractNumId w:val="181"/>
  </w:num>
  <w:num w:numId="166" w16cid:durableId="721708566">
    <w:abstractNumId w:val="93"/>
  </w:num>
  <w:num w:numId="167" w16cid:durableId="808353488">
    <w:abstractNumId w:val="160"/>
  </w:num>
  <w:num w:numId="168" w16cid:durableId="1144739132">
    <w:abstractNumId w:val="66"/>
  </w:num>
  <w:num w:numId="169" w16cid:durableId="1320041687">
    <w:abstractNumId w:val="79"/>
  </w:num>
  <w:num w:numId="170" w16cid:durableId="249508506">
    <w:abstractNumId w:val="184"/>
  </w:num>
  <w:num w:numId="171" w16cid:durableId="471481395">
    <w:abstractNumId w:val="86"/>
  </w:num>
  <w:num w:numId="172" w16cid:durableId="1339698581">
    <w:abstractNumId w:val="156"/>
  </w:num>
  <w:num w:numId="173" w16cid:durableId="1029916594">
    <w:abstractNumId w:val="110"/>
  </w:num>
  <w:num w:numId="174" w16cid:durableId="2139645469">
    <w:abstractNumId w:val="89"/>
  </w:num>
  <w:num w:numId="175" w16cid:durableId="1658875338">
    <w:abstractNumId w:val="49"/>
  </w:num>
  <w:num w:numId="176" w16cid:durableId="663514289">
    <w:abstractNumId w:val="7"/>
  </w:num>
  <w:num w:numId="177" w16cid:durableId="512452006">
    <w:abstractNumId w:val="91"/>
  </w:num>
  <w:num w:numId="178" w16cid:durableId="609121332">
    <w:abstractNumId w:val="73"/>
  </w:num>
  <w:num w:numId="179" w16cid:durableId="810295594">
    <w:abstractNumId w:val="194"/>
  </w:num>
  <w:num w:numId="180" w16cid:durableId="111170476">
    <w:abstractNumId w:val="158"/>
  </w:num>
  <w:num w:numId="181" w16cid:durableId="205261682">
    <w:abstractNumId w:val="134"/>
  </w:num>
  <w:num w:numId="182" w16cid:durableId="837312565">
    <w:abstractNumId w:val="175"/>
  </w:num>
  <w:num w:numId="183" w16cid:durableId="1423840086">
    <w:abstractNumId w:val="0"/>
  </w:num>
  <w:num w:numId="184" w16cid:durableId="1903637882">
    <w:abstractNumId w:val="170"/>
  </w:num>
  <w:num w:numId="185" w16cid:durableId="761536382">
    <w:abstractNumId w:val="186"/>
  </w:num>
  <w:num w:numId="186" w16cid:durableId="2028944987">
    <w:abstractNumId w:val="98"/>
  </w:num>
  <w:num w:numId="187" w16cid:durableId="1939832443">
    <w:abstractNumId w:val="42"/>
  </w:num>
  <w:num w:numId="188" w16cid:durableId="1942106407">
    <w:abstractNumId w:val="83"/>
  </w:num>
  <w:num w:numId="189" w16cid:durableId="80183010">
    <w:abstractNumId w:val="63"/>
  </w:num>
  <w:num w:numId="190" w16cid:durableId="501824407">
    <w:abstractNumId w:val="75"/>
  </w:num>
  <w:num w:numId="191" w16cid:durableId="1817448871">
    <w:abstractNumId w:val="135"/>
  </w:num>
  <w:num w:numId="192" w16cid:durableId="186407947">
    <w:abstractNumId w:val="54"/>
  </w:num>
  <w:num w:numId="193" w16cid:durableId="815999722">
    <w:abstractNumId w:val="137"/>
  </w:num>
  <w:num w:numId="194" w16cid:durableId="539511745">
    <w:abstractNumId w:val="53"/>
  </w:num>
  <w:num w:numId="195" w16cid:durableId="713190241">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90C"/>
    <w:rsid w:val="00001140"/>
    <w:rsid w:val="00002EC2"/>
    <w:rsid w:val="00005E2B"/>
    <w:rsid w:val="00007D2F"/>
    <w:rsid w:val="00011F87"/>
    <w:rsid w:val="000203D4"/>
    <w:rsid w:val="00020A80"/>
    <w:rsid w:val="00021343"/>
    <w:rsid w:val="00031A47"/>
    <w:rsid w:val="00032639"/>
    <w:rsid w:val="00043C3E"/>
    <w:rsid w:val="00050FC9"/>
    <w:rsid w:val="00052247"/>
    <w:rsid w:val="00064651"/>
    <w:rsid w:val="00067518"/>
    <w:rsid w:val="00070126"/>
    <w:rsid w:val="0008357B"/>
    <w:rsid w:val="00094AEA"/>
    <w:rsid w:val="000959D5"/>
    <w:rsid w:val="00096B4C"/>
    <w:rsid w:val="000A0D52"/>
    <w:rsid w:val="000A4F04"/>
    <w:rsid w:val="000B34EF"/>
    <w:rsid w:val="000B4FB4"/>
    <w:rsid w:val="000C40A5"/>
    <w:rsid w:val="000D0A17"/>
    <w:rsid w:val="000D41FA"/>
    <w:rsid w:val="000D63EE"/>
    <w:rsid w:val="000E2B13"/>
    <w:rsid w:val="000E366A"/>
    <w:rsid w:val="000F2CAC"/>
    <w:rsid w:val="000F434A"/>
    <w:rsid w:val="00100112"/>
    <w:rsid w:val="001053CE"/>
    <w:rsid w:val="00112CA2"/>
    <w:rsid w:val="0011723A"/>
    <w:rsid w:val="0012128B"/>
    <w:rsid w:val="00123DC4"/>
    <w:rsid w:val="001244EF"/>
    <w:rsid w:val="0012616E"/>
    <w:rsid w:val="00135F9E"/>
    <w:rsid w:val="0015416F"/>
    <w:rsid w:val="001604ED"/>
    <w:rsid w:val="00163224"/>
    <w:rsid w:val="00167D18"/>
    <w:rsid w:val="0017035F"/>
    <w:rsid w:val="00185859"/>
    <w:rsid w:val="001917F6"/>
    <w:rsid w:val="00197234"/>
    <w:rsid w:val="001A0E48"/>
    <w:rsid w:val="001A1278"/>
    <w:rsid w:val="001B7CA4"/>
    <w:rsid w:val="001C030D"/>
    <w:rsid w:val="001C3C5B"/>
    <w:rsid w:val="001C71A8"/>
    <w:rsid w:val="001D7FF7"/>
    <w:rsid w:val="001E1E69"/>
    <w:rsid w:val="001E31E9"/>
    <w:rsid w:val="001F3578"/>
    <w:rsid w:val="00204360"/>
    <w:rsid w:val="00225AAA"/>
    <w:rsid w:val="00232166"/>
    <w:rsid w:val="002349C3"/>
    <w:rsid w:val="002372FC"/>
    <w:rsid w:val="002435B1"/>
    <w:rsid w:val="00244CB4"/>
    <w:rsid w:val="0024774C"/>
    <w:rsid w:val="002651A0"/>
    <w:rsid w:val="002672A1"/>
    <w:rsid w:val="00281342"/>
    <w:rsid w:val="00286298"/>
    <w:rsid w:val="00286F8A"/>
    <w:rsid w:val="00287024"/>
    <w:rsid w:val="00295C7F"/>
    <w:rsid w:val="002A31AF"/>
    <w:rsid w:val="002C6C20"/>
    <w:rsid w:val="002D409A"/>
    <w:rsid w:val="002F0F8A"/>
    <w:rsid w:val="003052D2"/>
    <w:rsid w:val="0030790C"/>
    <w:rsid w:val="00332742"/>
    <w:rsid w:val="00337322"/>
    <w:rsid w:val="00340B13"/>
    <w:rsid w:val="00341F53"/>
    <w:rsid w:val="003422BC"/>
    <w:rsid w:val="00342A16"/>
    <w:rsid w:val="00345AA7"/>
    <w:rsid w:val="00355700"/>
    <w:rsid w:val="00357E2F"/>
    <w:rsid w:val="003646F9"/>
    <w:rsid w:val="00373A39"/>
    <w:rsid w:val="003A6CE3"/>
    <w:rsid w:val="003C2F90"/>
    <w:rsid w:val="003C6751"/>
    <w:rsid w:val="003C76E8"/>
    <w:rsid w:val="003D23BD"/>
    <w:rsid w:val="003D7944"/>
    <w:rsid w:val="003E3D55"/>
    <w:rsid w:val="003F4F04"/>
    <w:rsid w:val="00407F3B"/>
    <w:rsid w:val="00410719"/>
    <w:rsid w:val="004234E2"/>
    <w:rsid w:val="0042493E"/>
    <w:rsid w:val="00425D58"/>
    <w:rsid w:val="00433D4D"/>
    <w:rsid w:val="004649D4"/>
    <w:rsid w:val="00464B66"/>
    <w:rsid w:val="004664F1"/>
    <w:rsid w:val="00466C2E"/>
    <w:rsid w:val="00475A0D"/>
    <w:rsid w:val="00475A7B"/>
    <w:rsid w:val="00482772"/>
    <w:rsid w:val="0049373F"/>
    <w:rsid w:val="004A055D"/>
    <w:rsid w:val="004A14F8"/>
    <w:rsid w:val="004A2E09"/>
    <w:rsid w:val="004B3D08"/>
    <w:rsid w:val="004C70E5"/>
    <w:rsid w:val="004D3000"/>
    <w:rsid w:val="004E267E"/>
    <w:rsid w:val="004E4273"/>
    <w:rsid w:val="004F0137"/>
    <w:rsid w:val="004F0B09"/>
    <w:rsid w:val="004F29B4"/>
    <w:rsid w:val="004F6102"/>
    <w:rsid w:val="00502F14"/>
    <w:rsid w:val="00505ED5"/>
    <w:rsid w:val="005127F5"/>
    <w:rsid w:val="00514FA5"/>
    <w:rsid w:val="0052095F"/>
    <w:rsid w:val="00520EC9"/>
    <w:rsid w:val="005508D1"/>
    <w:rsid w:val="00553D38"/>
    <w:rsid w:val="0057561B"/>
    <w:rsid w:val="005846E5"/>
    <w:rsid w:val="00590CC7"/>
    <w:rsid w:val="0059593A"/>
    <w:rsid w:val="005B57EA"/>
    <w:rsid w:val="005C05A3"/>
    <w:rsid w:val="005D586F"/>
    <w:rsid w:val="005E10B7"/>
    <w:rsid w:val="005E299A"/>
    <w:rsid w:val="005E7AFA"/>
    <w:rsid w:val="005F0E22"/>
    <w:rsid w:val="005F10C5"/>
    <w:rsid w:val="005F3AEB"/>
    <w:rsid w:val="005F3E85"/>
    <w:rsid w:val="00600523"/>
    <w:rsid w:val="00601640"/>
    <w:rsid w:val="00603B29"/>
    <w:rsid w:val="00605C41"/>
    <w:rsid w:val="00614BEE"/>
    <w:rsid w:val="00622BA6"/>
    <w:rsid w:val="00622C0D"/>
    <w:rsid w:val="00630540"/>
    <w:rsid w:val="00630BE8"/>
    <w:rsid w:val="0063407B"/>
    <w:rsid w:val="00636745"/>
    <w:rsid w:val="00637767"/>
    <w:rsid w:val="00640014"/>
    <w:rsid w:val="00641647"/>
    <w:rsid w:val="006423A0"/>
    <w:rsid w:val="00652725"/>
    <w:rsid w:val="006528C3"/>
    <w:rsid w:val="00660AFB"/>
    <w:rsid w:val="00677583"/>
    <w:rsid w:val="00681E03"/>
    <w:rsid w:val="00685A35"/>
    <w:rsid w:val="00687392"/>
    <w:rsid w:val="006941CD"/>
    <w:rsid w:val="0069614F"/>
    <w:rsid w:val="006C19D8"/>
    <w:rsid w:val="006E660F"/>
    <w:rsid w:val="006E76FB"/>
    <w:rsid w:val="006F09B1"/>
    <w:rsid w:val="006F23FA"/>
    <w:rsid w:val="006F3AE2"/>
    <w:rsid w:val="00705A5B"/>
    <w:rsid w:val="007321F2"/>
    <w:rsid w:val="00755373"/>
    <w:rsid w:val="0076013D"/>
    <w:rsid w:val="007624F7"/>
    <w:rsid w:val="007659AA"/>
    <w:rsid w:val="0077718C"/>
    <w:rsid w:val="00782A1E"/>
    <w:rsid w:val="0078410F"/>
    <w:rsid w:val="00785B84"/>
    <w:rsid w:val="007900A4"/>
    <w:rsid w:val="00793E7F"/>
    <w:rsid w:val="0079687F"/>
    <w:rsid w:val="007A104E"/>
    <w:rsid w:val="007A1386"/>
    <w:rsid w:val="007B53B1"/>
    <w:rsid w:val="007C48E3"/>
    <w:rsid w:val="007D08D2"/>
    <w:rsid w:val="007D75E4"/>
    <w:rsid w:val="007E1B53"/>
    <w:rsid w:val="007E4413"/>
    <w:rsid w:val="00802FC5"/>
    <w:rsid w:val="00804DAB"/>
    <w:rsid w:val="008064BA"/>
    <w:rsid w:val="008204CA"/>
    <w:rsid w:val="008233EE"/>
    <w:rsid w:val="00824DCD"/>
    <w:rsid w:val="00833214"/>
    <w:rsid w:val="00843460"/>
    <w:rsid w:val="00851AEE"/>
    <w:rsid w:val="0086641D"/>
    <w:rsid w:val="008708D7"/>
    <w:rsid w:val="008803CA"/>
    <w:rsid w:val="0088174C"/>
    <w:rsid w:val="008A7CEE"/>
    <w:rsid w:val="008C4DD3"/>
    <w:rsid w:val="008D072B"/>
    <w:rsid w:val="008D2791"/>
    <w:rsid w:val="008D37C9"/>
    <w:rsid w:val="008D3F10"/>
    <w:rsid w:val="008D5858"/>
    <w:rsid w:val="008E0E3D"/>
    <w:rsid w:val="008E1FFA"/>
    <w:rsid w:val="008E2137"/>
    <w:rsid w:val="008F01BE"/>
    <w:rsid w:val="008F3A2E"/>
    <w:rsid w:val="008F3EB5"/>
    <w:rsid w:val="009055C7"/>
    <w:rsid w:val="00913F6D"/>
    <w:rsid w:val="00921430"/>
    <w:rsid w:val="00931E4E"/>
    <w:rsid w:val="0093234C"/>
    <w:rsid w:val="00933155"/>
    <w:rsid w:val="00933621"/>
    <w:rsid w:val="009338C9"/>
    <w:rsid w:val="00935581"/>
    <w:rsid w:val="009404B2"/>
    <w:rsid w:val="00940875"/>
    <w:rsid w:val="00941A14"/>
    <w:rsid w:val="00943EA6"/>
    <w:rsid w:val="00944D9B"/>
    <w:rsid w:val="00965708"/>
    <w:rsid w:val="009814DE"/>
    <w:rsid w:val="00982DFE"/>
    <w:rsid w:val="00985CF0"/>
    <w:rsid w:val="00995BA0"/>
    <w:rsid w:val="009A023A"/>
    <w:rsid w:val="009B2DE7"/>
    <w:rsid w:val="009B3534"/>
    <w:rsid w:val="009B3860"/>
    <w:rsid w:val="009B68F6"/>
    <w:rsid w:val="009C0D85"/>
    <w:rsid w:val="009C71FF"/>
    <w:rsid w:val="009D1D87"/>
    <w:rsid w:val="009E6243"/>
    <w:rsid w:val="009F0402"/>
    <w:rsid w:val="009F29D2"/>
    <w:rsid w:val="009F2DF2"/>
    <w:rsid w:val="009F3540"/>
    <w:rsid w:val="009F5E49"/>
    <w:rsid w:val="009F631B"/>
    <w:rsid w:val="009F77AA"/>
    <w:rsid w:val="00A06700"/>
    <w:rsid w:val="00A11C8C"/>
    <w:rsid w:val="00A1440B"/>
    <w:rsid w:val="00A170C5"/>
    <w:rsid w:val="00A22970"/>
    <w:rsid w:val="00A26AEF"/>
    <w:rsid w:val="00A279EB"/>
    <w:rsid w:val="00A401D0"/>
    <w:rsid w:val="00A4112B"/>
    <w:rsid w:val="00A431CD"/>
    <w:rsid w:val="00A634AC"/>
    <w:rsid w:val="00A71249"/>
    <w:rsid w:val="00A74353"/>
    <w:rsid w:val="00A75178"/>
    <w:rsid w:val="00A76B04"/>
    <w:rsid w:val="00A9065E"/>
    <w:rsid w:val="00A92552"/>
    <w:rsid w:val="00AB1F74"/>
    <w:rsid w:val="00AC156D"/>
    <w:rsid w:val="00AD1545"/>
    <w:rsid w:val="00AD2BE7"/>
    <w:rsid w:val="00AD3D56"/>
    <w:rsid w:val="00AE151E"/>
    <w:rsid w:val="00AE3000"/>
    <w:rsid w:val="00AF326E"/>
    <w:rsid w:val="00AF7CF4"/>
    <w:rsid w:val="00B0329C"/>
    <w:rsid w:val="00B15EDC"/>
    <w:rsid w:val="00B16665"/>
    <w:rsid w:val="00B20193"/>
    <w:rsid w:val="00B20893"/>
    <w:rsid w:val="00B20F3A"/>
    <w:rsid w:val="00B21231"/>
    <w:rsid w:val="00B340B7"/>
    <w:rsid w:val="00B35527"/>
    <w:rsid w:val="00B35D64"/>
    <w:rsid w:val="00B37B12"/>
    <w:rsid w:val="00B43114"/>
    <w:rsid w:val="00B44479"/>
    <w:rsid w:val="00B506E4"/>
    <w:rsid w:val="00B639AF"/>
    <w:rsid w:val="00B83829"/>
    <w:rsid w:val="00B85655"/>
    <w:rsid w:val="00BA6B3F"/>
    <w:rsid w:val="00BB1BD7"/>
    <w:rsid w:val="00BC2B3F"/>
    <w:rsid w:val="00BE7095"/>
    <w:rsid w:val="00BF0E4E"/>
    <w:rsid w:val="00C1193B"/>
    <w:rsid w:val="00C1343C"/>
    <w:rsid w:val="00C13530"/>
    <w:rsid w:val="00C31DC7"/>
    <w:rsid w:val="00C40572"/>
    <w:rsid w:val="00C53062"/>
    <w:rsid w:val="00C653ED"/>
    <w:rsid w:val="00C83E72"/>
    <w:rsid w:val="00C9115F"/>
    <w:rsid w:val="00C93C66"/>
    <w:rsid w:val="00C967D1"/>
    <w:rsid w:val="00CA70D1"/>
    <w:rsid w:val="00CC25C9"/>
    <w:rsid w:val="00CD1AC4"/>
    <w:rsid w:val="00CE1361"/>
    <w:rsid w:val="00CF49EC"/>
    <w:rsid w:val="00CF4D00"/>
    <w:rsid w:val="00CF6F18"/>
    <w:rsid w:val="00D0409C"/>
    <w:rsid w:val="00D075B6"/>
    <w:rsid w:val="00D12BDA"/>
    <w:rsid w:val="00D15F34"/>
    <w:rsid w:val="00D1704B"/>
    <w:rsid w:val="00D2606A"/>
    <w:rsid w:val="00D268A2"/>
    <w:rsid w:val="00D31E45"/>
    <w:rsid w:val="00D32C2D"/>
    <w:rsid w:val="00D467F6"/>
    <w:rsid w:val="00D64AA6"/>
    <w:rsid w:val="00D65B5D"/>
    <w:rsid w:val="00D67B49"/>
    <w:rsid w:val="00D80496"/>
    <w:rsid w:val="00D947E6"/>
    <w:rsid w:val="00DA2FA4"/>
    <w:rsid w:val="00DA3E52"/>
    <w:rsid w:val="00DD593C"/>
    <w:rsid w:val="00DE404B"/>
    <w:rsid w:val="00DF1392"/>
    <w:rsid w:val="00E12D61"/>
    <w:rsid w:val="00E1359C"/>
    <w:rsid w:val="00E1720E"/>
    <w:rsid w:val="00E22A89"/>
    <w:rsid w:val="00E27260"/>
    <w:rsid w:val="00E312F8"/>
    <w:rsid w:val="00E43ADF"/>
    <w:rsid w:val="00E44905"/>
    <w:rsid w:val="00E51E8B"/>
    <w:rsid w:val="00E551AE"/>
    <w:rsid w:val="00E6027C"/>
    <w:rsid w:val="00E6189C"/>
    <w:rsid w:val="00E62364"/>
    <w:rsid w:val="00E640EC"/>
    <w:rsid w:val="00E71D27"/>
    <w:rsid w:val="00E732A6"/>
    <w:rsid w:val="00E84790"/>
    <w:rsid w:val="00E85C0E"/>
    <w:rsid w:val="00E87FE2"/>
    <w:rsid w:val="00E92789"/>
    <w:rsid w:val="00EC7400"/>
    <w:rsid w:val="00EE1620"/>
    <w:rsid w:val="00EE2E14"/>
    <w:rsid w:val="00EE778C"/>
    <w:rsid w:val="00EF5DFB"/>
    <w:rsid w:val="00F1299F"/>
    <w:rsid w:val="00F12DDF"/>
    <w:rsid w:val="00F16C14"/>
    <w:rsid w:val="00F2279B"/>
    <w:rsid w:val="00F235B1"/>
    <w:rsid w:val="00F240EC"/>
    <w:rsid w:val="00F35307"/>
    <w:rsid w:val="00F41DEB"/>
    <w:rsid w:val="00F43F4B"/>
    <w:rsid w:val="00F546A4"/>
    <w:rsid w:val="00F61B11"/>
    <w:rsid w:val="00F62F72"/>
    <w:rsid w:val="00F63156"/>
    <w:rsid w:val="00F6453A"/>
    <w:rsid w:val="00F67E74"/>
    <w:rsid w:val="00F75509"/>
    <w:rsid w:val="00F76942"/>
    <w:rsid w:val="00F76970"/>
    <w:rsid w:val="00F77186"/>
    <w:rsid w:val="00F8255D"/>
    <w:rsid w:val="00FA1A4E"/>
    <w:rsid w:val="00FA5D1A"/>
    <w:rsid w:val="00FB02D8"/>
    <w:rsid w:val="00FB6578"/>
    <w:rsid w:val="00FB737C"/>
    <w:rsid w:val="00FC078D"/>
    <w:rsid w:val="00FC2B73"/>
    <w:rsid w:val="00FC6891"/>
    <w:rsid w:val="00FC7220"/>
    <w:rsid w:val="00FD068B"/>
    <w:rsid w:val="00FD2E28"/>
    <w:rsid w:val="00FD3361"/>
    <w:rsid w:val="00FD628A"/>
    <w:rsid w:val="00FD69C9"/>
    <w:rsid w:val="00FE4ECB"/>
    <w:rsid w:val="00FF6240"/>
    <w:rsid w:val="00FF661D"/>
    <w:rsid w:val="00FF70C8"/>
    <w:rsid w:val="00FF7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1C314"/>
  <w15:chartTrackingRefBased/>
  <w15:docId w15:val="{6030A1A7-F231-6242-A27B-AA28D3C15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95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0011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64B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409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30790C"/>
    <w:pPr>
      <w:ind w:left="107"/>
    </w:pPr>
  </w:style>
  <w:style w:type="paragraph" w:styleId="Title">
    <w:name w:val="Title"/>
    <w:basedOn w:val="Normal"/>
    <w:next w:val="Normal"/>
    <w:link w:val="TitleChar"/>
    <w:uiPriority w:val="10"/>
    <w:qFormat/>
    <w:rsid w:val="005127F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7F5"/>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5127F5"/>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5127F5"/>
    <w:rPr>
      <w:rFonts w:eastAsiaTheme="minorEastAsia"/>
      <w:color w:val="5A5A5A" w:themeColor="text1" w:themeTint="A5"/>
      <w:spacing w:val="15"/>
      <w:kern w:val="0"/>
      <w:sz w:val="22"/>
      <w:szCs w:val="22"/>
      <w:lang w:val="en-US"/>
      <w14:ligatures w14:val="none"/>
    </w:rPr>
  </w:style>
  <w:style w:type="character" w:styleId="Strong">
    <w:name w:val="Strong"/>
    <w:basedOn w:val="DefaultParagraphFont"/>
    <w:uiPriority w:val="22"/>
    <w:qFormat/>
    <w:rsid w:val="005127F5"/>
    <w:rPr>
      <w:b/>
      <w:bCs/>
    </w:rPr>
  </w:style>
  <w:style w:type="paragraph" w:styleId="Header">
    <w:name w:val="header"/>
    <w:basedOn w:val="Normal"/>
    <w:link w:val="HeaderChar"/>
    <w:uiPriority w:val="99"/>
    <w:unhideWhenUsed/>
    <w:rsid w:val="005127F5"/>
    <w:pPr>
      <w:tabs>
        <w:tab w:val="center" w:pos="4513"/>
        <w:tab w:val="right" w:pos="9026"/>
      </w:tabs>
    </w:pPr>
  </w:style>
  <w:style w:type="character" w:customStyle="1" w:styleId="HeaderChar">
    <w:name w:val="Header Char"/>
    <w:basedOn w:val="DefaultParagraphFont"/>
    <w:link w:val="Header"/>
    <w:uiPriority w:val="99"/>
    <w:rsid w:val="005127F5"/>
    <w:rPr>
      <w:rFonts w:ascii="Arial" w:eastAsia="Arial" w:hAnsi="Arial" w:cs="Arial"/>
      <w:kern w:val="0"/>
      <w:sz w:val="22"/>
      <w:szCs w:val="22"/>
      <w:lang w:val="en-US"/>
      <w14:ligatures w14:val="none"/>
    </w:rPr>
  </w:style>
  <w:style w:type="paragraph" w:styleId="Footer">
    <w:name w:val="footer"/>
    <w:basedOn w:val="Normal"/>
    <w:link w:val="FooterChar"/>
    <w:uiPriority w:val="99"/>
    <w:unhideWhenUsed/>
    <w:rsid w:val="005127F5"/>
    <w:pPr>
      <w:tabs>
        <w:tab w:val="center" w:pos="4513"/>
        <w:tab w:val="right" w:pos="9026"/>
      </w:tabs>
    </w:pPr>
  </w:style>
  <w:style w:type="character" w:customStyle="1" w:styleId="FooterChar">
    <w:name w:val="Footer Char"/>
    <w:basedOn w:val="DefaultParagraphFont"/>
    <w:link w:val="Footer"/>
    <w:uiPriority w:val="99"/>
    <w:rsid w:val="005127F5"/>
    <w:rPr>
      <w:rFonts w:ascii="Arial" w:eastAsia="Arial" w:hAnsi="Arial" w:cs="Arial"/>
      <w:kern w:val="0"/>
      <w:sz w:val="22"/>
      <w:szCs w:val="22"/>
      <w:lang w:val="en-US"/>
      <w14:ligatures w14:val="none"/>
    </w:rPr>
  </w:style>
  <w:style w:type="character" w:styleId="PageNumber">
    <w:name w:val="page number"/>
    <w:basedOn w:val="DefaultParagraphFont"/>
    <w:uiPriority w:val="99"/>
    <w:semiHidden/>
    <w:unhideWhenUsed/>
    <w:rsid w:val="005127F5"/>
  </w:style>
  <w:style w:type="paragraph" w:styleId="NormalWeb">
    <w:name w:val="Normal (Web)"/>
    <w:basedOn w:val="Normal"/>
    <w:uiPriority w:val="99"/>
    <w:unhideWhenUsed/>
    <w:rsid w:val="00A170C5"/>
    <w:pPr>
      <w:spacing w:before="100" w:beforeAutospacing="1" w:after="100" w:afterAutospacing="1"/>
    </w:pPr>
  </w:style>
  <w:style w:type="paragraph" w:styleId="ListParagraph">
    <w:name w:val="List Paragraph"/>
    <w:basedOn w:val="Normal"/>
    <w:uiPriority w:val="34"/>
    <w:qFormat/>
    <w:rsid w:val="00A170C5"/>
    <w:pPr>
      <w:ind w:left="720"/>
      <w:contextualSpacing/>
    </w:pPr>
  </w:style>
  <w:style w:type="character" w:customStyle="1" w:styleId="Heading1Char">
    <w:name w:val="Heading 1 Char"/>
    <w:basedOn w:val="DefaultParagraphFont"/>
    <w:link w:val="Heading1"/>
    <w:uiPriority w:val="9"/>
    <w:rsid w:val="00100112"/>
    <w:rPr>
      <w:rFonts w:asciiTheme="majorHAnsi" w:eastAsiaTheme="majorEastAsia" w:hAnsiTheme="majorHAnsi" w:cstheme="majorBidi"/>
      <w:color w:val="2F5496" w:themeColor="accent1" w:themeShade="BF"/>
      <w:kern w:val="0"/>
      <w:sz w:val="32"/>
      <w:szCs w:val="32"/>
      <w:lang w:val="en-US"/>
      <w14:ligatures w14:val="none"/>
    </w:rPr>
  </w:style>
  <w:style w:type="paragraph" w:styleId="BodyText">
    <w:name w:val="Body Text"/>
    <w:basedOn w:val="Normal"/>
    <w:link w:val="BodyTextChar"/>
    <w:uiPriority w:val="1"/>
    <w:qFormat/>
    <w:rsid w:val="004F0137"/>
  </w:style>
  <w:style w:type="character" w:customStyle="1" w:styleId="BodyTextChar">
    <w:name w:val="Body Text Char"/>
    <w:basedOn w:val="DefaultParagraphFont"/>
    <w:link w:val="BodyText"/>
    <w:uiPriority w:val="1"/>
    <w:rsid w:val="004F0137"/>
    <w:rPr>
      <w:rFonts w:ascii="Arial" w:eastAsia="Arial" w:hAnsi="Arial" w:cs="Arial"/>
      <w:kern w:val="0"/>
      <w:sz w:val="22"/>
      <w:szCs w:val="22"/>
      <w:lang w:val="en-US"/>
      <w14:ligatures w14:val="none"/>
    </w:rPr>
  </w:style>
  <w:style w:type="character" w:customStyle="1" w:styleId="Heading2Char">
    <w:name w:val="Heading 2 Char"/>
    <w:basedOn w:val="DefaultParagraphFont"/>
    <w:link w:val="Heading2"/>
    <w:uiPriority w:val="9"/>
    <w:rsid w:val="008064BA"/>
    <w:rPr>
      <w:rFonts w:asciiTheme="majorHAnsi" w:eastAsiaTheme="majorEastAsia" w:hAnsiTheme="majorHAnsi" w:cstheme="majorBidi"/>
      <w:color w:val="2F5496" w:themeColor="accent1" w:themeShade="BF"/>
      <w:kern w:val="0"/>
      <w:sz w:val="26"/>
      <w:szCs w:val="26"/>
      <w:lang w:val="en-US"/>
      <w14:ligatures w14:val="none"/>
    </w:rPr>
  </w:style>
  <w:style w:type="paragraph" w:styleId="NoSpacing">
    <w:name w:val="No Spacing"/>
    <w:uiPriority w:val="1"/>
    <w:qFormat/>
    <w:rsid w:val="00286F8A"/>
    <w:pPr>
      <w:widowControl w:val="0"/>
      <w:autoSpaceDE w:val="0"/>
      <w:autoSpaceDN w:val="0"/>
    </w:pPr>
    <w:rPr>
      <w:rFonts w:ascii="Arial" w:eastAsia="Arial" w:hAnsi="Arial" w:cs="Arial"/>
      <w:kern w:val="0"/>
      <w:sz w:val="22"/>
      <w:szCs w:val="22"/>
      <w:lang w:val="en-US"/>
      <w14:ligatures w14:val="none"/>
    </w:rPr>
  </w:style>
  <w:style w:type="paragraph" w:styleId="TOCHeading">
    <w:name w:val="TOC Heading"/>
    <w:basedOn w:val="Heading1"/>
    <w:next w:val="Normal"/>
    <w:uiPriority w:val="39"/>
    <w:unhideWhenUsed/>
    <w:qFormat/>
    <w:rsid w:val="00EF5DFB"/>
    <w:pPr>
      <w:spacing w:before="480" w:line="276" w:lineRule="auto"/>
      <w:outlineLvl w:val="9"/>
    </w:pPr>
    <w:rPr>
      <w:b/>
      <w:bCs/>
      <w:sz w:val="28"/>
      <w:szCs w:val="28"/>
    </w:rPr>
  </w:style>
  <w:style w:type="paragraph" w:styleId="TOC1">
    <w:name w:val="toc 1"/>
    <w:basedOn w:val="Normal"/>
    <w:next w:val="Normal"/>
    <w:autoRedefine/>
    <w:uiPriority w:val="39"/>
    <w:unhideWhenUsed/>
    <w:rsid w:val="00EF5DFB"/>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EF5DFB"/>
    <w:rPr>
      <w:color w:val="0563C1" w:themeColor="hyperlink"/>
      <w:u w:val="single"/>
    </w:rPr>
  </w:style>
  <w:style w:type="paragraph" w:styleId="TOC2">
    <w:name w:val="toc 2"/>
    <w:basedOn w:val="Normal"/>
    <w:next w:val="Normal"/>
    <w:autoRedefine/>
    <w:uiPriority w:val="39"/>
    <w:unhideWhenUsed/>
    <w:rsid w:val="00EF5DFB"/>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EF5DFB"/>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EF5DFB"/>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EF5DFB"/>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EF5DFB"/>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EF5DFB"/>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EF5DFB"/>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EF5DFB"/>
    <w:pPr>
      <w:ind w:left="1920"/>
    </w:pPr>
    <w:rPr>
      <w:rFonts w:asciiTheme="minorHAnsi" w:hAnsiTheme="minorHAnsi" w:cstheme="minorHAnsi"/>
      <w:sz w:val="18"/>
      <w:szCs w:val="18"/>
    </w:rPr>
  </w:style>
  <w:style w:type="character" w:customStyle="1" w:styleId="Heading3Char">
    <w:name w:val="Heading 3 Char"/>
    <w:basedOn w:val="DefaultParagraphFont"/>
    <w:link w:val="Heading3"/>
    <w:uiPriority w:val="9"/>
    <w:rsid w:val="002D409A"/>
    <w:rPr>
      <w:rFonts w:asciiTheme="majorHAnsi" w:eastAsiaTheme="majorEastAsia" w:hAnsiTheme="majorHAnsi" w:cstheme="majorBidi"/>
      <w:color w:val="1F3763" w:themeColor="accent1" w:themeShade="7F"/>
      <w:kern w:val="0"/>
      <w:lang w:val="en-US"/>
      <w14:ligatures w14:val="none"/>
    </w:rPr>
  </w:style>
  <w:style w:type="paragraph" w:customStyle="1" w:styleId="pb-2">
    <w:name w:val="pb-2"/>
    <w:basedOn w:val="Normal"/>
    <w:rsid w:val="00C9115F"/>
    <w:pPr>
      <w:spacing w:before="100" w:beforeAutospacing="1" w:after="100" w:afterAutospacing="1"/>
    </w:pPr>
  </w:style>
  <w:style w:type="character" w:customStyle="1" w:styleId="apple-converted-space">
    <w:name w:val="apple-converted-space"/>
    <w:basedOn w:val="DefaultParagraphFont"/>
    <w:rsid w:val="00B340B7"/>
  </w:style>
  <w:style w:type="character" w:styleId="UnresolvedMention">
    <w:name w:val="Unresolved Mention"/>
    <w:basedOn w:val="DefaultParagraphFont"/>
    <w:uiPriority w:val="99"/>
    <w:semiHidden/>
    <w:unhideWhenUsed/>
    <w:rsid w:val="00601640"/>
    <w:rPr>
      <w:color w:val="605E5C"/>
      <w:shd w:val="clear" w:color="auto" w:fill="E1DFDD"/>
    </w:rPr>
  </w:style>
  <w:style w:type="character" w:styleId="FollowedHyperlink">
    <w:name w:val="FollowedHyperlink"/>
    <w:basedOn w:val="DefaultParagraphFont"/>
    <w:uiPriority w:val="99"/>
    <w:semiHidden/>
    <w:unhideWhenUsed/>
    <w:rsid w:val="00931E4E"/>
    <w:rPr>
      <w:color w:val="954F72" w:themeColor="followedHyperlink"/>
      <w:u w:val="single"/>
    </w:rPr>
  </w:style>
  <w:style w:type="paragraph" w:styleId="TableofFigures">
    <w:name w:val="table of figures"/>
    <w:basedOn w:val="Normal"/>
    <w:next w:val="Normal"/>
    <w:uiPriority w:val="99"/>
    <w:unhideWhenUsed/>
    <w:rsid w:val="00287024"/>
    <w:pPr>
      <w:ind w:left="480" w:hanging="480"/>
    </w:pPr>
    <w:rPr>
      <w:rFonts w:asciiTheme="minorHAnsi" w:hAnsiTheme="minorHAnsi" w:cstheme="minorHAnsi"/>
      <w:smallCaps/>
      <w:sz w:val="20"/>
      <w:szCs w:val="20"/>
    </w:rPr>
  </w:style>
  <w:style w:type="paragraph" w:styleId="Caption">
    <w:name w:val="caption"/>
    <w:basedOn w:val="Normal"/>
    <w:next w:val="Normal"/>
    <w:uiPriority w:val="35"/>
    <w:unhideWhenUsed/>
    <w:qFormat/>
    <w:rsid w:val="00287024"/>
    <w:pPr>
      <w:spacing w:after="200"/>
    </w:pPr>
    <w:rPr>
      <w:i/>
      <w:iCs/>
      <w:color w:val="44546A" w:themeColor="text2"/>
      <w:sz w:val="18"/>
      <w:szCs w:val="18"/>
    </w:rPr>
  </w:style>
  <w:style w:type="paragraph" w:styleId="Bibliography">
    <w:name w:val="Bibliography"/>
    <w:basedOn w:val="Normal"/>
    <w:next w:val="Normal"/>
    <w:uiPriority w:val="37"/>
    <w:unhideWhenUsed/>
    <w:rsid w:val="0049373F"/>
  </w:style>
  <w:style w:type="character" w:styleId="SubtleReference">
    <w:name w:val="Subtle Reference"/>
    <w:basedOn w:val="DefaultParagraphFont"/>
    <w:uiPriority w:val="31"/>
    <w:qFormat/>
    <w:rsid w:val="00005E2B"/>
    <w:rPr>
      <w:smallCaps/>
      <w:color w:val="5A5A5A" w:themeColor="text1" w:themeTint="A5"/>
    </w:rPr>
  </w:style>
  <w:style w:type="character" w:styleId="BookTitle">
    <w:name w:val="Book Title"/>
    <w:basedOn w:val="DefaultParagraphFont"/>
    <w:uiPriority w:val="33"/>
    <w:qFormat/>
    <w:rsid w:val="00933155"/>
    <w:rPr>
      <w:b/>
      <w:bCs/>
      <w:i/>
      <w:iCs/>
      <w:spacing w:val="5"/>
    </w:rPr>
  </w:style>
  <w:style w:type="character" w:styleId="Emphasis">
    <w:name w:val="Emphasis"/>
    <w:basedOn w:val="DefaultParagraphFont"/>
    <w:uiPriority w:val="20"/>
    <w:qFormat/>
    <w:rsid w:val="00B20893"/>
    <w:rPr>
      <w:i/>
      <w:iCs/>
    </w:rPr>
  </w:style>
  <w:style w:type="character" w:styleId="SubtleEmphasis">
    <w:name w:val="Subtle Emphasis"/>
    <w:basedOn w:val="DefaultParagraphFont"/>
    <w:uiPriority w:val="19"/>
    <w:qFormat/>
    <w:rsid w:val="00637767"/>
    <w:rPr>
      <w:i/>
      <w:iCs/>
      <w:color w:val="404040" w:themeColor="text1" w:themeTint="BF"/>
    </w:rPr>
  </w:style>
  <w:style w:type="table" w:styleId="TableGrid">
    <w:name w:val="Table Grid"/>
    <w:basedOn w:val="TableNormal"/>
    <w:uiPriority w:val="39"/>
    <w:rsid w:val="008D0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4010">
      <w:bodyDiv w:val="1"/>
      <w:marLeft w:val="0"/>
      <w:marRight w:val="0"/>
      <w:marTop w:val="0"/>
      <w:marBottom w:val="0"/>
      <w:divBdr>
        <w:top w:val="none" w:sz="0" w:space="0" w:color="auto"/>
        <w:left w:val="none" w:sz="0" w:space="0" w:color="auto"/>
        <w:bottom w:val="none" w:sz="0" w:space="0" w:color="auto"/>
        <w:right w:val="none" w:sz="0" w:space="0" w:color="auto"/>
      </w:divBdr>
    </w:div>
    <w:div w:id="38670862">
      <w:bodyDiv w:val="1"/>
      <w:marLeft w:val="0"/>
      <w:marRight w:val="0"/>
      <w:marTop w:val="0"/>
      <w:marBottom w:val="0"/>
      <w:divBdr>
        <w:top w:val="none" w:sz="0" w:space="0" w:color="auto"/>
        <w:left w:val="none" w:sz="0" w:space="0" w:color="auto"/>
        <w:bottom w:val="none" w:sz="0" w:space="0" w:color="auto"/>
        <w:right w:val="none" w:sz="0" w:space="0" w:color="auto"/>
      </w:divBdr>
    </w:div>
    <w:div w:id="58405879">
      <w:bodyDiv w:val="1"/>
      <w:marLeft w:val="0"/>
      <w:marRight w:val="0"/>
      <w:marTop w:val="0"/>
      <w:marBottom w:val="0"/>
      <w:divBdr>
        <w:top w:val="none" w:sz="0" w:space="0" w:color="auto"/>
        <w:left w:val="none" w:sz="0" w:space="0" w:color="auto"/>
        <w:bottom w:val="none" w:sz="0" w:space="0" w:color="auto"/>
        <w:right w:val="none" w:sz="0" w:space="0" w:color="auto"/>
      </w:divBdr>
    </w:div>
    <w:div w:id="78647336">
      <w:bodyDiv w:val="1"/>
      <w:marLeft w:val="0"/>
      <w:marRight w:val="0"/>
      <w:marTop w:val="0"/>
      <w:marBottom w:val="0"/>
      <w:divBdr>
        <w:top w:val="none" w:sz="0" w:space="0" w:color="auto"/>
        <w:left w:val="none" w:sz="0" w:space="0" w:color="auto"/>
        <w:bottom w:val="none" w:sz="0" w:space="0" w:color="auto"/>
        <w:right w:val="none" w:sz="0" w:space="0" w:color="auto"/>
      </w:divBdr>
    </w:div>
    <w:div w:id="83497649">
      <w:bodyDiv w:val="1"/>
      <w:marLeft w:val="0"/>
      <w:marRight w:val="0"/>
      <w:marTop w:val="0"/>
      <w:marBottom w:val="0"/>
      <w:divBdr>
        <w:top w:val="none" w:sz="0" w:space="0" w:color="auto"/>
        <w:left w:val="none" w:sz="0" w:space="0" w:color="auto"/>
        <w:bottom w:val="none" w:sz="0" w:space="0" w:color="auto"/>
        <w:right w:val="none" w:sz="0" w:space="0" w:color="auto"/>
      </w:divBdr>
    </w:div>
    <w:div w:id="90709831">
      <w:bodyDiv w:val="1"/>
      <w:marLeft w:val="0"/>
      <w:marRight w:val="0"/>
      <w:marTop w:val="0"/>
      <w:marBottom w:val="0"/>
      <w:divBdr>
        <w:top w:val="none" w:sz="0" w:space="0" w:color="auto"/>
        <w:left w:val="none" w:sz="0" w:space="0" w:color="auto"/>
        <w:bottom w:val="none" w:sz="0" w:space="0" w:color="auto"/>
        <w:right w:val="none" w:sz="0" w:space="0" w:color="auto"/>
      </w:divBdr>
      <w:divsChild>
        <w:div w:id="1430395512">
          <w:marLeft w:val="0"/>
          <w:marRight w:val="0"/>
          <w:marTop w:val="0"/>
          <w:marBottom w:val="0"/>
          <w:divBdr>
            <w:top w:val="none" w:sz="0" w:space="0" w:color="auto"/>
            <w:left w:val="none" w:sz="0" w:space="0" w:color="auto"/>
            <w:bottom w:val="none" w:sz="0" w:space="0" w:color="auto"/>
            <w:right w:val="none" w:sz="0" w:space="0" w:color="auto"/>
          </w:divBdr>
          <w:divsChild>
            <w:div w:id="1369138592">
              <w:marLeft w:val="0"/>
              <w:marRight w:val="0"/>
              <w:marTop w:val="0"/>
              <w:marBottom w:val="0"/>
              <w:divBdr>
                <w:top w:val="none" w:sz="0" w:space="0" w:color="auto"/>
                <w:left w:val="none" w:sz="0" w:space="0" w:color="auto"/>
                <w:bottom w:val="none" w:sz="0" w:space="0" w:color="auto"/>
                <w:right w:val="none" w:sz="0" w:space="0" w:color="auto"/>
              </w:divBdr>
              <w:divsChild>
                <w:div w:id="86228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96985">
      <w:bodyDiv w:val="1"/>
      <w:marLeft w:val="0"/>
      <w:marRight w:val="0"/>
      <w:marTop w:val="0"/>
      <w:marBottom w:val="0"/>
      <w:divBdr>
        <w:top w:val="none" w:sz="0" w:space="0" w:color="auto"/>
        <w:left w:val="none" w:sz="0" w:space="0" w:color="auto"/>
        <w:bottom w:val="none" w:sz="0" w:space="0" w:color="auto"/>
        <w:right w:val="none" w:sz="0" w:space="0" w:color="auto"/>
      </w:divBdr>
    </w:div>
    <w:div w:id="104545296">
      <w:bodyDiv w:val="1"/>
      <w:marLeft w:val="0"/>
      <w:marRight w:val="0"/>
      <w:marTop w:val="0"/>
      <w:marBottom w:val="0"/>
      <w:divBdr>
        <w:top w:val="none" w:sz="0" w:space="0" w:color="auto"/>
        <w:left w:val="none" w:sz="0" w:space="0" w:color="auto"/>
        <w:bottom w:val="none" w:sz="0" w:space="0" w:color="auto"/>
        <w:right w:val="none" w:sz="0" w:space="0" w:color="auto"/>
      </w:divBdr>
      <w:divsChild>
        <w:div w:id="1630940407">
          <w:marLeft w:val="0"/>
          <w:marRight w:val="0"/>
          <w:marTop w:val="0"/>
          <w:marBottom w:val="0"/>
          <w:divBdr>
            <w:top w:val="none" w:sz="0" w:space="0" w:color="auto"/>
            <w:left w:val="none" w:sz="0" w:space="0" w:color="auto"/>
            <w:bottom w:val="none" w:sz="0" w:space="0" w:color="auto"/>
            <w:right w:val="none" w:sz="0" w:space="0" w:color="auto"/>
          </w:divBdr>
        </w:div>
      </w:divsChild>
    </w:div>
    <w:div w:id="121388535">
      <w:bodyDiv w:val="1"/>
      <w:marLeft w:val="0"/>
      <w:marRight w:val="0"/>
      <w:marTop w:val="0"/>
      <w:marBottom w:val="0"/>
      <w:divBdr>
        <w:top w:val="none" w:sz="0" w:space="0" w:color="auto"/>
        <w:left w:val="none" w:sz="0" w:space="0" w:color="auto"/>
        <w:bottom w:val="none" w:sz="0" w:space="0" w:color="auto"/>
        <w:right w:val="none" w:sz="0" w:space="0" w:color="auto"/>
      </w:divBdr>
    </w:div>
    <w:div w:id="138108330">
      <w:bodyDiv w:val="1"/>
      <w:marLeft w:val="0"/>
      <w:marRight w:val="0"/>
      <w:marTop w:val="0"/>
      <w:marBottom w:val="0"/>
      <w:divBdr>
        <w:top w:val="none" w:sz="0" w:space="0" w:color="auto"/>
        <w:left w:val="none" w:sz="0" w:space="0" w:color="auto"/>
        <w:bottom w:val="none" w:sz="0" w:space="0" w:color="auto"/>
        <w:right w:val="none" w:sz="0" w:space="0" w:color="auto"/>
      </w:divBdr>
      <w:divsChild>
        <w:div w:id="1784152314">
          <w:marLeft w:val="0"/>
          <w:marRight w:val="0"/>
          <w:marTop w:val="300"/>
          <w:marBottom w:val="0"/>
          <w:divBdr>
            <w:top w:val="none" w:sz="0" w:space="0" w:color="auto"/>
            <w:left w:val="none" w:sz="0" w:space="0" w:color="auto"/>
            <w:bottom w:val="none" w:sz="0" w:space="0" w:color="auto"/>
            <w:right w:val="none" w:sz="0" w:space="0" w:color="auto"/>
          </w:divBdr>
        </w:div>
      </w:divsChild>
    </w:div>
    <w:div w:id="159590050">
      <w:bodyDiv w:val="1"/>
      <w:marLeft w:val="0"/>
      <w:marRight w:val="0"/>
      <w:marTop w:val="0"/>
      <w:marBottom w:val="0"/>
      <w:divBdr>
        <w:top w:val="none" w:sz="0" w:space="0" w:color="auto"/>
        <w:left w:val="none" w:sz="0" w:space="0" w:color="auto"/>
        <w:bottom w:val="none" w:sz="0" w:space="0" w:color="auto"/>
        <w:right w:val="none" w:sz="0" w:space="0" w:color="auto"/>
      </w:divBdr>
    </w:div>
    <w:div w:id="160584078">
      <w:bodyDiv w:val="1"/>
      <w:marLeft w:val="0"/>
      <w:marRight w:val="0"/>
      <w:marTop w:val="0"/>
      <w:marBottom w:val="0"/>
      <w:divBdr>
        <w:top w:val="none" w:sz="0" w:space="0" w:color="auto"/>
        <w:left w:val="none" w:sz="0" w:space="0" w:color="auto"/>
        <w:bottom w:val="none" w:sz="0" w:space="0" w:color="auto"/>
        <w:right w:val="none" w:sz="0" w:space="0" w:color="auto"/>
      </w:divBdr>
    </w:div>
    <w:div w:id="171722163">
      <w:bodyDiv w:val="1"/>
      <w:marLeft w:val="0"/>
      <w:marRight w:val="0"/>
      <w:marTop w:val="0"/>
      <w:marBottom w:val="0"/>
      <w:divBdr>
        <w:top w:val="none" w:sz="0" w:space="0" w:color="auto"/>
        <w:left w:val="none" w:sz="0" w:space="0" w:color="auto"/>
        <w:bottom w:val="none" w:sz="0" w:space="0" w:color="auto"/>
        <w:right w:val="none" w:sz="0" w:space="0" w:color="auto"/>
      </w:divBdr>
    </w:div>
    <w:div w:id="176769376">
      <w:bodyDiv w:val="1"/>
      <w:marLeft w:val="0"/>
      <w:marRight w:val="0"/>
      <w:marTop w:val="0"/>
      <w:marBottom w:val="0"/>
      <w:divBdr>
        <w:top w:val="none" w:sz="0" w:space="0" w:color="auto"/>
        <w:left w:val="none" w:sz="0" w:space="0" w:color="auto"/>
        <w:bottom w:val="none" w:sz="0" w:space="0" w:color="auto"/>
        <w:right w:val="none" w:sz="0" w:space="0" w:color="auto"/>
      </w:divBdr>
    </w:div>
    <w:div w:id="189883935">
      <w:bodyDiv w:val="1"/>
      <w:marLeft w:val="0"/>
      <w:marRight w:val="0"/>
      <w:marTop w:val="0"/>
      <w:marBottom w:val="0"/>
      <w:divBdr>
        <w:top w:val="none" w:sz="0" w:space="0" w:color="auto"/>
        <w:left w:val="none" w:sz="0" w:space="0" w:color="auto"/>
        <w:bottom w:val="none" w:sz="0" w:space="0" w:color="auto"/>
        <w:right w:val="none" w:sz="0" w:space="0" w:color="auto"/>
      </w:divBdr>
    </w:div>
    <w:div w:id="238176471">
      <w:bodyDiv w:val="1"/>
      <w:marLeft w:val="0"/>
      <w:marRight w:val="0"/>
      <w:marTop w:val="0"/>
      <w:marBottom w:val="0"/>
      <w:divBdr>
        <w:top w:val="none" w:sz="0" w:space="0" w:color="auto"/>
        <w:left w:val="none" w:sz="0" w:space="0" w:color="auto"/>
        <w:bottom w:val="none" w:sz="0" w:space="0" w:color="auto"/>
        <w:right w:val="none" w:sz="0" w:space="0" w:color="auto"/>
      </w:divBdr>
    </w:div>
    <w:div w:id="327900843">
      <w:bodyDiv w:val="1"/>
      <w:marLeft w:val="0"/>
      <w:marRight w:val="0"/>
      <w:marTop w:val="0"/>
      <w:marBottom w:val="0"/>
      <w:divBdr>
        <w:top w:val="none" w:sz="0" w:space="0" w:color="auto"/>
        <w:left w:val="none" w:sz="0" w:space="0" w:color="auto"/>
        <w:bottom w:val="none" w:sz="0" w:space="0" w:color="auto"/>
        <w:right w:val="none" w:sz="0" w:space="0" w:color="auto"/>
      </w:divBdr>
    </w:div>
    <w:div w:id="338772810">
      <w:bodyDiv w:val="1"/>
      <w:marLeft w:val="0"/>
      <w:marRight w:val="0"/>
      <w:marTop w:val="0"/>
      <w:marBottom w:val="0"/>
      <w:divBdr>
        <w:top w:val="none" w:sz="0" w:space="0" w:color="auto"/>
        <w:left w:val="none" w:sz="0" w:space="0" w:color="auto"/>
        <w:bottom w:val="none" w:sz="0" w:space="0" w:color="auto"/>
        <w:right w:val="none" w:sz="0" w:space="0" w:color="auto"/>
      </w:divBdr>
    </w:div>
    <w:div w:id="354497801">
      <w:bodyDiv w:val="1"/>
      <w:marLeft w:val="0"/>
      <w:marRight w:val="0"/>
      <w:marTop w:val="0"/>
      <w:marBottom w:val="0"/>
      <w:divBdr>
        <w:top w:val="none" w:sz="0" w:space="0" w:color="auto"/>
        <w:left w:val="none" w:sz="0" w:space="0" w:color="auto"/>
        <w:bottom w:val="none" w:sz="0" w:space="0" w:color="auto"/>
        <w:right w:val="none" w:sz="0" w:space="0" w:color="auto"/>
      </w:divBdr>
    </w:div>
    <w:div w:id="357585307">
      <w:bodyDiv w:val="1"/>
      <w:marLeft w:val="0"/>
      <w:marRight w:val="0"/>
      <w:marTop w:val="0"/>
      <w:marBottom w:val="0"/>
      <w:divBdr>
        <w:top w:val="none" w:sz="0" w:space="0" w:color="auto"/>
        <w:left w:val="none" w:sz="0" w:space="0" w:color="auto"/>
        <w:bottom w:val="none" w:sz="0" w:space="0" w:color="auto"/>
        <w:right w:val="none" w:sz="0" w:space="0" w:color="auto"/>
      </w:divBdr>
      <w:divsChild>
        <w:div w:id="845677872">
          <w:marLeft w:val="0"/>
          <w:marRight w:val="0"/>
          <w:marTop w:val="0"/>
          <w:marBottom w:val="0"/>
          <w:divBdr>
            <w:top w:val="none" w:sz="0" w:space="0" w:color="auto"/>
            <w:left w:val="none" w:sz="0" w:space="0" w:color="auto"/>
            <w:bottom w:val="none" w:sz="0" w:space="0" w:color="auto"/>
            <w:right w:val="none" w:sz="0" w:space="0" w:color="auto"/>
          </w:divBdr>
          <w:divsChild>
            <w:div w:id="1361323075">
              <w:marLeft w:val="0"/>
              <w:marRight w:val="0"/>
              <w:marTop w:val="0"/>
              <w:marBottom w:val="0"/>
              <w:divBdr>
                <w:top w:val="none" w:sz="0" w:space="0" w:color="auto"/>
                <w:left w:val="none" w:sz="0" w:space="0" w:color="auto"/>
                <w:bottom w:val="none" w:sz="0" w:space="0" w:color="auto"/>
                <w:right w:val="none" w:sz="0" w:space="0" w:color="auto"/>
              </w:divBdr>
              <w:divsChild>
                <w:div w:id="42141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451707">
      <w:bodyDiv w:val="1"/>
      <w:marLeft w:val="0"/>
      <w:marRight w:val="0"/>
      <w:marTop w:val="0"/>
      <w:marBottom w:val="0"/>
      <w:divBdr>
        <w:top w:val="none" w:sz="0" w:space="0" w:color="auto"/>
        <w:left w:val="none" w:sz="0" w:space="0" w:color="auto"/>
        <w:bottom w:val="none" w:sz="0" w:space="0" w:color="auto"/>
        <w:right w:val="none" w:sz="0" w:space="0" w:color="auto"/>
      </w:divBdr>
    </w:div>
    <w:div w:id="382948585">
      <w:bodyDiv w:val="1"/>
      <w:marLeft w:val="0"/>
      <w:marRight w:val="0"/>
      <w:marTop w:val="0"/>
      <w:marBottom w:val="0"/>
      <w:divBdr>
        <w:top w:val="none" w:sz="0" w:space="0" w:color="auto"/>
        <w:left w:val="none" w:sz="0" w:space="0" w:color="auto"/>
        <w:bottom w:val="none" w:sz="0" w:space="0" w:color="auto"/>
        <w:right w:val="none" w:sz="0" w:space="0" w:color="auto"/>
      </w:divBdr>
      <w:divsChild>
        <w:div w:id="583996968">
          <w:marLeft w:val="0"/>
          <w:marRight w:val="0"/>
          <w:marTop w:val="0"/>
          <w:marBottom w:val="225"/>
          <w:divBdr>
            <w:top w:val="none" w:sz="0" w:space="0" w:color="auto"/>
            <w:left w:val="none" w:sz="0" w:space="0" w:color="auto"/>
            <w:bottom w:val="none" w:sz="0" w:space="0" w:color="auto"/>
            <w:right w:val="none" w:sz="0" w:space="0" w:color="auto"/>
          </w:divBdr>
        </w:div>
      </w:divsChild>
    </w:div>
    <w:div w:id="395516982">
      <w:bodyDiv w:val="1"/>
      <w:marLeft w:val="0"/>
      <w:marRight w:val="0"/>
      <w:marTop w:val="0"/>
      <w:marBottom w:val="0"/>
      <w:divBdr>
        <w:top w:val="none" w:sz="0" w:space="0" w:color="auto"/>
        <w:left w:val="none" w:sz="0" w:space="0" w:color="auto"/>
        <w:bottom w:val="none" w:sz="0" w:space="0" w:color="auto"/>
        <w:right w:val="none" w:sz="0" w:space="0" w:color="auto"/>
      </w:divBdr>
    </w:div>
    <w:div w:id="417796426">
      <w:bodyDiv w:val="1"/>
      <w:marLeft w:val="0"/>
      <w:marRight w:val="0"/>
      <w:marTop w:val="0"/>
      <w:marBottom w:val="0"/>
      <w:divBdr>
        <w:top w:val="none" w:sz="0" w:space="0" w:color="auto"/>
        <w:left w:val="none" w:sz="0" w:space="0" w:color="auto"/>
        <w:bottom w:val="none" w:sz="0" w:space="0" w:color="auto"/>
        <w:right w:val="none" w:sz="0" w:space="0" w:color="auto"/>
      </w:divBdr>
    </w:div>
    <w:div w:id="418142761">
      <w:bodyDiv w:val="1"/>
      <w:marLeft w:val="0"/>
      <w:marRight w:val="0"/>
      <w:marTop w:val="0"/>
      <w:marBottom w:val="0"/>
      <w:divBdr>
        <w:top w:val="none" w:sz="0" w:space="0" w:color="auto"/>
        <w:left w:val="none" w:sz="0" w:space="0" w:color="auto"/>
        <w:bottom w:val="none" w:sz="0" w:space="0" w:color="auto"/>
        <w:right w:val="none" w:sz="0" w:space="0" w:color="auto"/>
      </w:divBdr>
      <w:divsChild>
        <w:div w:id="334040069">
          <w:marLeft w:val="0"/>
          <w:marRight w:val="0"/>
          <w:marTop w:val="300"/>
          <w:marBottom w:val="0"/>
          <w:divBdr>
            <w:top w:val="none" w:sz="0" w:space="0" w:color="auto"/>
            <w:left w:val="none" w:sz="0" w:space="0" w:color="auto"/>
            <w:bottom w:val="none" w:sz="0" w:space="0" w:color="auto"/>
            <w:right w:val="none" w:sz="0" w:space="0" w:color="auto"/>
          </w:divBdr>
        </w:div>
      </w:divsChild>
    </w:div>
    <w:div w:id="441343083">
      <w:bodyDiv w:val="1"/>
      <w:marLeft w:val="0"/>
      <w:marRight w:val="0"/>
      <w:marTop w:val="0"/>
      <w:marBottom w:val="0"/>
      <w:divBdr>
        <w:top w:val="none" w:sz="0" w:space="0" w:color="auto"/>
        <w:left w:val="none" w:sz="0" w:space="0" w:color="auto"/>
        <w:bottom w:val="none" w:sz="0" w:space="0" w:color="auto"/>
        <w:right w:val="none" w:sz="0" w:space="0" w:color="auto"/>
      </w:divBdr>
    </w:div>
    <w:div w:id="445852462">
      <w:bodyDiv w:val="1"/>
      <w:marLeft w:val="0"/>
      <w:marRight w:val="0"/>
      <w:marTop w:val="0"/>
      <w:marBottom w:val="0"/>
      <w:divBdr>
        <w:top w:val="none" w:sz="0" w:space="0" w:color="auto"/>
        <w:left w:val="none" w:sz="0" w:space="0" w:color="auto"/>
        <w:bottom w:val="none" w:sz="0" w:space="0" w:color="auto"/>
        <w:right w:val="none" w:sz="0" w:space="0" w:color="auto"/>
      </w:divBdr>
    </w:div>
    <w:div w:id="473182232">
      <w:bodyDiv w:val="1"/>
      <w:marLeft w:val="0"/>
      <w:marRight w:val="0"/>
      <w:marTop w:val="0"/>
      <w:marBottom w:val="0"/>
      <w:divBdr>
        <w:top w:val="none" w:sz="0" w:space="0" w:color="auto"/>
        <w:left w:val="none" w:sz="0" w:space="0" w:color="auto"/>
        <w:bottom w:val="none" w:sz="0" w:space="0" w:color="auto"/>
        <w:right w:val="none" w:sz="0" w:space="0" w:color="auto"/>
      </w:divBdr>
    </w:div>
    <w:div w:id="485973094">
      <w:bodyDiv w:val="1"/>
      <w:marLeft w:val="0"/>
      <w:marRight w:val="0"/>
      <w:marTop w:val="0"/>
      <w:marBottom w:val="0"/>
      <w:divBdr>
        <w:top w:val="none" w:sz="0" w:space="0" w:color="auto"/>
        <w:left w:val="none" w:sz="0" w:space="0" w:color="auto"/>
        <w:bottom w:val="none" w:sz="0" w:space="0" w:color="auto"/>
        <w:right w:val="none" w:sz="0" w:space="0" w:color="auto"/>
      </w:divBdr>
    </w:div>
    <w:div w:id="553782272">
      <w:bodyDiv w:val="1"/>
      <w:marLeft w:val="0"/>
      <w:marRight w:val="0"/>
      <w:marTop w:val="0"/>
      <w:marBottom w:val="0"/>
      <w:divBdr>
        <w:top w:val="none" w:sz="0" w:space="0" w:color="auto"/>
        <w:left w:val="none" w:sz="0" w:space="0" w:color="auto"/>
        <w:bottom w:val="none" w:sz="0" w:space="0" w:color="auto"/>
        <w:right w:val="none" w:sz="0" w:space="0" w:color="auto"/>
      </w:divBdr>
      <w:divsChild>
        <w:div w:id="1771660203">
          <w:marLeft w:val="0"/>
          <w:marRight w:val="0"/>
          <w:marTop w:val="0"/>
          <w:marBottom w:val="0"/>
          <w:divBdr>
            <w:top w:val="single" w:sz="2" w:space="0" w:color="auto"/>
            <w:left w:val="single" w:sz="2" w:space="0" w:color="auto"/>
            <w:bottom w:val="single" w:sz="6" w:space="0" w:color="auto"/>
            <w:right w:val="single" w:sz="2" w:space="0" w:color="auto"/>
          </w:divBdr>
          <w:divsChild>
            <w:div w:id="1244871050">
              <w:marLeft w:val="0"/>
              <w:marRight w:val="0"/>
              <w:marTop w:val="100"/>
              <w:marBottom w:val="100"/>
              <w:divBdr>
                <w:top w:val="single" w:sz="2" w:space="0" w:color="D9D9E3"/>
                <w:left w:val="single" w:sz="2" w:space="0" w:color="D9D9E3"/>
                <w:bottom w:val="single" w:sz="2" w:space="0" w:color="D9D9E3"/>
                <w:right w:val="single" w:sz="2" w:space="0" w:color="D9D9E3"/>
              </w:divBdr>
              <w:divsChild>
                <w:div w:id="2026200643">
                  <w:marLeft w:val="0"/>
                  <w:marRight w:val="0"/>
                  <w:marTop w:val="0"/>
                  <w:marBottom w:val="0"/>
                  <w:divBdr>
                    <w:top w:val="single" w:sz="2" w:space="0" w:color="D9D9E3"/>
                    <w:left w:val="single" w:sz="2" w:space="0" w:color="D9D9E3"/>
                    <w:bottom w:val="single" w:sz="2" w:space="0" w:color="D9D9E3"/>
                    <w:right w:val="single" w:sz="2" w:space="0" w:color="D9D9E3"/>
                  </w:divBdr>
                  <w:divsChild>
                    <w:div w:id="1813058825">
                      <w:marLeft w:val="0"/>
                      <w:marRight w:val="0"/>
                      <w:marTop w:val="0"/>
                      <w:marBottom w:val="0"/>
                      <w:divBdr>
                        <w:top w:val="single" w:sz="2" w:space="0" w:color="D9D9E3"/>
                        <w:left w:val="single" w:sz="2" w:space="0" w:color="D9D9E3"/>
                        <w:bottom w:val="single" w:sz="2" w:space="0" w:color="D9D9E3"/>
                        <w:right w:val="single" w:sz="2" w:space="0" w:color="D9D9E3"/>
                      </w:divBdr>
                      <w:divsChild>
                        <w:div w:id="1306163348">
                          <w:marLeft w:val="0"/>
                          <w:marRight w:val="0"/>
                          <w:marTop w:val="0"/>
                          <w:marBottom w:val="0"/>
                          <w:divBdr>
                            <w:top w:val="single" w:sz="2" w:space="0" w:color="D9D9E3"/>
                            <w:left w:val="single" w:sz="2" w:space="0" w:color="D9D9E3"/>
                            <w:bottom w:val="single" w:sz="2" w:space="0" w:color="D9D9E3"/>
                            <w:right w:val="single" w:sz="2" w:space="0" w:color="D9D9E3"/>
                          </w:divBdr>
                          <w:divsChild>
                            <w:div w:id="1913004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18775763">
          <w:marLeft w:val="0"/>
          <w:marRight w:val="0"/>
          <w:marTop w:val="0"/>
          <w:marBottom w:val="0"/>
          <w:divBdr>
            <w:top w:val="single" w:sz="2" w:space="0" w:color="auto"/>
            <w:left w:val="single" w:sz="2" w:space="0" w:color="auto"/>
            <w:bottom w:val="single" w:sz="6" w:space="0" w:color="auto"/>
            <w:right w:val="single" w:sz="2" w:space="0" w:color="auto"/>
          </w:divBdr>
          <w:divsChild>
            <w:div w:id="4816985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12643927">
                  <w:marLeft w:val="0"/>
                  <w:marRight w:val="0"/>
                  <w:marTop w:val="0"/>
                  <w:marBottom w:val="0"/>
                  <w:divBdr>
                    <w:top w:val="single" w:sz="2" w:space="0" w:color="D9D9E3"/>
                    <w:left w:val="single" w:sz="2" w:space="0" w:color="D9D9E3"/>
                    <w:bottom w:val="single" w:sz="2" w:space="0" w:color="D9D9E3"/>
                    <w:right w:val="single" w:sz="2" w:space="0" w:color="D9D9E3"/>
                  </w:divBdr>
                  <w:divsChild>
                    <w:div w:id="972292539">
                      <w:marLeft w:val="0"/>
                      <w:marRight w:val="0"/>
                      <w:marTop w:val="0"/>
                      <w:marBottom w:val="0"/>
                      <w:divBdr>
                        <w:top w:val="single" w:sz="2" w:space="0" w:color="D9D9E3"/>
                        <w:left w:val="single" w:sz="2" w:space="0" w:color="D9D9E3"/>
                        <w:bottom w:val="single" w:sz="2" w:space="0" w:color="D9D9E3"/>
                        <w:right w:val="single" w:sz="2" w:space="0" w:color="D9D9E3"/>
                      </w:divBdr>
                      <w:divsChild>
                        <w:div w:id="1116561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44256637">
                  <w:marLeft w:val="0"/>
                  <w:marRight w:val="0"/>
                  <w:marTop w:val="0"/>
                  <w:marBottom w:val="0"/>
                  <w:divBdr>
                    <w:top w:val="single" w:sz="2" w:space="0" w:color="D9D9E3"/>
                    <w:left w:val="single" w:sz="2" w:space="0" w:color="D9D9E3"/>
                    <w:bottom w:val="single" w:sz="2" w:space="0" w:color="D9D9E3"/>
                    <w:right w:val="single" w:sz="2" w:space="0" w:color="D9D9E3"/>
                  </w:divBdr>
                  <w:divsChild>
                    <w:div w:id="270629978">
                      <w:marLeft w:val="0"/>
                      <w:marRight w:val="0"/>
                      <w:marTop w:val="0"/>
                      <w:marBottom w:val="0"/>
                      <w:divBdr>
                        <w:top w:val="single" w:sz="2" w:space="0" w:color="D9D9E3"/>
                        <w:left w:val="single" w:sz="2" w:space="0" w:color="D9D9E3"/>
                        <w:bottom w:val="single" w:sz="2" w:space="0" w:color="D9D9E3"/>
                        <w:right w:val="single" w:sz="2" w:space="0" w:color="D9D9E3"/>
                      </w:divBdr>
                      <w:divsChild>
                        <w:div w:id="2138520454">
                          <w:marLeft w:val="0"/>
                          <w:marRight w:val="0"/>
                          <w:marTop w:val="0"/>
                          <w:marBottom w:val="0"/>
                          <w:divBdr>
                            <w:top w:val="single" w:sz="2" w:space="0" w:color="D9D9E3"/>
                            <w:left w:val="single" w:sz="2" w:space="0" w:color="D9D9E3"/>
                            <w:bottom w:val="single" w:sz="2" w:space="0" w:color="D9D9E3"/>
                            <w:right w:val="single" w:sz="2" w:space="0" w:color="D9D9E3"/>
                          </w:divBdr>
                          <w:divsChild>
                            <w:div w:id="2920296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65456948">
      <w:bodyDiv w:val="1"/>
      <w:marLeft w:val="0"/>
      <w:marRight w:val="0"/>
      <w:marTop w:val="0"/>
      <w:marBottom w:val="0"/>
      <w:divBdr>
        <w:top w:val="none" w:sz="0" w:space="0" w:color="auto"/>
        <w:left w:val="none" w:sz="0" w:space="0" w:color="auto"/>
        <w:bottom w:val="none" w:sz="0" w:space="0" w:color="auto"/>
        <w:right w:val="none" w:sz="0" w:space="0" w:color="auto"/>
      </w:divBdr>
      <w:divsChild>
        <w:div w:id="470364257">
          <w:marLeft w:val="0"/>
          <w:marRight w:val="0"/>
          <w:marTop w:val="0"/>
          <w:marBottom w:val="0"/>
          <w:divBdr>
            <w:top w:val="single" w:sz="2" w:space="0" w:color="auto"/>
            <w:left w:val="single" w:sz="2" w:space="0" w:color="auto"/>
            <w:bottom w:val="single" w:sz="6" w:space="0" w:color="auto"/>
            <w:right w:val="single" w:sz="2" w:space="0" w:color="auto"/>
          </w:divBdr>
          <w:divsChild>
            <w:div w:id="2103447327">
              <w:marLeft w:val="0"/>
              <w:marRight w:val="0"/>
              <w:marTop w:val="100"/>
              <w:marBottom w:val="100"/>
              <w:divBdr>
                <w:top w:val="single" w:sz="2" w:space="0" w:color="D9D9E3"/>
                <w:left w:val="single" w:sz="2" w:space="0" w:color="D9D9E3"/>
                <w:bottom w:val="single" w:sz="2" w:space="0" w:color="D9D9E3"/>
                <w:right w:val="single" w:sz="2" w:space="0" w:color="D9D9E3"/>
              </w:divBdr>
              <w:divsChild>
                <w:div w:id="986016308">
                  <w:marLeft w:val="0"/>
                  <w:marRight w:val="0"/>
                  <w:marTop w:val="0"/>
                  <w:marBottom w:val="0"/>
                  <w:divBdr>
                    <w:top w:val="single" w:sz="2" w:space="0" w:color="D9D9E3"/>
                    <w:left w:val="single" w:sz="2" w:space="0" w:color="D9D9E3"/>
                    <w:bottom w:val="single" w:sz="2" w:space="0" w:color="D9D9E3"/>
                    <w:right w:val="single" w:sz="2" w:space="0" w:color="D9D9E3"/>
                  </w:divBdr>
                  <w:divsChild>
                    <w:div w:id="12726070">
                      <w:marLeft w:val="0"/>
                      <w:marRight w:val="0"/>
                      <w:marTop w:val="0"/>
                      <w:marBottom w:val="0"/>
                      <w:divBdr>
                        <w:top w:val="single" w:sz="2" w:space="0" w:color="D9D9E3"/>
                        <w:left w:val="single" w:sz="2" w:space="0" w:color="D9D9E3"/>
                        <w:bottom w:val="single" w:sz="2" w:space="0" w:color="D9D9E3"/>
                        <w:right w:val="single" w:sz="2" w:space="0" w:color="D9D9E3"/>
                      </w:divBdr>
                      <w:divsChild>
                        <w:div w:id="97483057">
                          <w:marLeft w:val="0"/>
                          <w:marRight w:val="0"/>
                          <w:marTop w:val="0"/>
                          <w:marBottom w:val="0"/>
                          <w:divBdr>
                            <w:top w:val="single" w:sz="2" w:space="0" w:color="D9D9E3"/>
                            <w:left w:val="single" w:sz="2" w:space="0" w:color="D9D9E3"/>
                            <w:bottom w:val="single" w:sz="2" w:space="0" w:color="D9D9E3"/>
                            <w:right w:val="single" w:sz="2" w:space="0" w:color="D9D9E3"/>
                          </w:divBdr>
                          <w:divsChild>
                            <w:div w:id="726488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7428799">
          <w:marLeft w:val="0"/>
          <w:marRight w:val="0"/>
          <w:marTop w:val="0"/>
          <w:marBottom w:val="0"/>
          <w:divBdr>
            <w:top w:val="single" w:sz="2" w:space="0" w:color="auto"/>
            <w:left w:val="single" w:sz="2" w:space="0" w:color="auto"/>
            <w:bottom w:val="single" w:sz="6" w:space="0" w:color="auto"/>
            <w:right w:val="single" w:sz="2" w:space="0" w:color="auto"/>
          </w:divBdr>
          <w:divsChild>
            <w:div w:id="454569534">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862255">
                  <w:marLeft w:val="0"/>
                  <w:marRight w:val="0"/>
                  <w:marTop w:val="0"/>
                  <w:marBottom w:val="0"/>
                  <w:divBdr>
                    <w:top w:val="single" w:sz="2" w:space="0" w:color="D9D9E3"/>
                    <w:left w:val="single" w:sz="2" w:space="0" w:color="D9D9E3"/>
                    <w:bottom w:val="single" w:sz="2" w:space="0" w:color="D9D9E3"/>
                    <w:right w:val="single" w:sz="2" w:space="0" w:color="D9D9E3"/>
                  </w:divBdr>
                  <w:divsChild>
                    <w:div w:id="709300744">
                      <w:marLeft w:val="0"/>
                      <w:marRight w:val="0"/>
                      <w:marTop w:val="0"/>
                      <w:marBottom w:val="0"/>
                      <w:divBdr>
                        <w:top w:val="single" w:sz="2" w:space="0" w:color="D9D9E3"/>
                        <w:left w:val="single" w:sz="2" w:space="0" w:color="D9D9E3"/>
                        <w:bottom w:val="single" w:sz="2" w:space="0" w:color="D9D9E3"/>
                        <w:right w:val="single" w:sz="2" w:space="0" w:color="D9D9E3"/>
                      </w:divBdr>
                      <w:divsChild>
                        <w:div w:id="241570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47589990">
                  <w:marLeft w:val="0"/>
                  <w:marRight w:val="0"/>
                  <w:marTop w:val="0"/>
                  <w:marBottom w:val="0"/>
                  <w:divBdr>
                    <w:top w:val="single" w:sz="2" w:space="0" w:color="D9D9E3"/>
                    <w:left w:val="single" w:sz="2" w:space="0" w:color="D9D9E3"/>
                    <w:bottom w:val="single" w:sz="2" w:space="0" w:color="D9D9E3"/>
                    <w:right w:val="single" w:sz="2" w:space="0" w:color="D9D9E3"/>
                  </w:divBdr>
                  <w:divsChild>
                    <w:div w:id="1724788720">
                      <w:marLeft w:val="0"/>
                      <w:marRight w:val="0"/>
                      <w:marTop w:val="0"/>
                      <w:marBottom w:val="0"/>
                      <w:divBdr>
                        <w:top w:val="single" w:sz="2" w:space="0" w:color="D9D9E3"/>
                        <w:left w:val="single" w:sz="2" w:space="0" w:color="D9D9E3"/>
                        <w:bottom w:val="single" w:sz="2" w:space="0" w:color="D9D9E3"/>
                        <w:right w:val="single" w:sz="2" w:space="0" w:color="D9D9E3"/>
                      </w:divBdr>
                      <w:divsChild>
                        <w:div w:id="513765383">
                          <w:marLeft w:val="0"/>
                          <w:marRight w:val="0"/>
                          <w:marTop w:val="0"/>
                          <w:marBottom w:val="0"/>
                          <w:divBdr>
                            <w:top w:val="single" w:sz="2" w:space="0" w:color="D9D9E3"/>
                            <w:left w:val="single" w:sz="2" w:space="0" w:color="D9D9E3"/>
                            <w:bottom w:val="single" w:sz="2" w:space="0" w:color="D9D9E3"/>
                            <w:right w:val="single" w:sz="2" w:space="0" w:color="D9D9E3"/>
                          </w:divBdr>
                          <w:divsChild>
                            <w:div w:id="1880269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75668585">
      <w:bodyDiv w:val="1"/>
      <w:marLeft w:val="0"/>
      <w:marRight w:val="0"/>
      <w:marTop w:val="0"/>
      <w:marBottom w:val="0"/>
      <w:divBdr>
        <w:top w:val="none" w:sz="0" w:space="0" w:color="auto"/>
        <w:left w:val="none" w:sz="0" w:space="0" w:color="auto"/>
        <w:bottom w:val="none" w:sz="0" w:space="0" w:color="auto"/>
        <w:right w:val="none" w:sz="0" w:space="0" w:color="auto"/>
      </w:divBdr>
    </w:div>
    <w:div w:id="599795297">
      <w:bodyDiv w:val="1"/>
      <w:marLeft w:val="0"/>
      <w:marRight w:val="0"/>
      <w:marTop w:val="0"/>
      <w:marBottom w:val="0"/>
      <w:divBdr>
        <w:top w:val="none" w:sz="0" w:space="0" w:color="auto"/>
        <w:left w:val="none" w:sz="0" w:space="0" w:color="auto"/>
        <w:bottom w:val="none" w:sz="0" w:space="0" w:color="auto"/>
        <w:right w:val="none" w:sz="0" w:space="0" w:color="auto"/>
      </w:divBdr>
      <w:divsChild>
        <w:div w:id="251012405">
          <w:marLeft w:val="0"/>
          <w:marRight w:val="0"/>
          <w:marTop w:val="0"/>
          <w:marBottom w:val="0"/>
          <w:divBdr>
            <w:top w:val="none" w:sz="0" w:space="0" w:color="auto"/>
            <w:left w:val="none" w:sz="0" w:space="0" w:color="auto"/>
            <w:bottom w:val="none" w:sz="0" w:space="0" w:color="auto"/>
            <w:right w:val="none" w:sz="0" w:space="0" w:color="auto"/>
          </w:divBdr>
        </w:div>
      </w:divsChild>
    </w:div>
    <w:div w:id="626080592">
      <w:bodyDiv w:val="1"/>
      <w:marLeft w:val="0"/>
      <w:marRight w:val="0"/>
      <w:marTop w:val="0"/>
      <w:marBottom w:val="0"/>
      <w:divBdr>
        <w:top w:val="none" w:sz="0" w:space="0" w:color="auto"/>
        <w:left w:val="none" w:sz="0" w:space="0" w:color="auto"/>
        <w:bottom w:val="none" w:sz="0" w:space="0" w:color="auto"/>
        <w:right w:val="none" w:sz="0" w:space="0" w:color="auto"/>
      </w:divBdr>
    </w:div>
    <w:div w:id="638072554">
      <w:bodyDiv w:val="1"/>
      <w:marLeft w:val="0"/>
      <w:marRight w:val="0"/>
      <w:marTop w:val="0"/>
      <w:marBottom w:val="0"/>
      <w:divBdr>
        <w:top w:val="none" w:sz="0" w:space="0" w:color="auto"/>
        <w:left w:val="none" w:sz="0" w:space="0" w:color="auto"/>
        <w:bottom w:val="none" w:sz="0" w:space="0" w:color="auto"/>
        <w:right w:val="none" w:sz="0" w:space="0" w:color="auto"/>
      </w:divBdr>
    </w:div>
    <w:div w:id="638457401">
      <w:bodyDiv w:val="1"/>
      <w:marLeft w:val="0"/>
      <w:marRight w:val="0"/>
      <w:marTop w:val="0"/>
      <w:marBottom w:val="0"/>
      <w:divBdr>
        <w:top w:val="none" w:sz="0" w:space="0" w:color="auto"/>
        <w:left w:val="none" w:sz="0" w:space="0" w:color="auto"/>
        <w:bottom w:val="none" w:sz="0" w:space="0" w:color="auto"/>
        <w:right w:val="none" w:sz="0" w:space="0" w:color="auto"/>
      </w:divBdr>
    </w:div>
    <w:div w:id="650982786">
      <w:bodyDiv w:val="1"/>
      <w:marLeft w:val="0"/>
      <w:marRight w:val="0"/>
      <w:marTop w:val="0"/>
      <w:marBottom w:val="0"/>
      <w:divBdr>
        <w:top w:val="none" w:sz="0" w:space="0" w:color="auto"/>
        <w:left w:val="none" w:sz="0" w:space="0" w:color="auto"/>
        <w:bottom w:val="none" w:sz="0" w:space="0" w:color="auto"/>
        <w:right w:val="none" w:sz="0" w:space="0" w:color="auto"/>
      </w:divBdr>
    </w:div>
    <w:div w:id="671883341">
      <w:bodyDiv w:val="1"/>
      <w:marLeft w:val="0"/>
      <w:marRight w:val="0"/>
      <w:marTop w:val="0"/>
      <w:marBottom w:val="0"/>
      <w:divBdr>
        <w:top w:val="none" w:sz="0" w:space="0" w:color="auto"/>
        <w:left w:val="none" w:sz="0" w:space="0" w:color="auto"/>
        <w:bottom w:val="none" w:sz="0" w:space="0" w:color="auto"/>
        <w:right w:val="none" w:sz="0" w:space="0" w:color="auto"/>
      </w:divBdr>
      <w:divsChild>
        <w:div w:id="1136491163">
          <w:marLeft w:val="0"/>
          <w:marRight w:val="0"/>
          <w:marTop w:val="0"/>
          <w:marBottom w:val="0"/>
          <w:divBdr>
            <w:top w:val="none" w:sz="0" w:space="0" w:color="auto"/>
            <w:left w:val="none" w:sz="0" w:space="0" w:color="auto"/>
            <w:bottom w:val="none" w:sz="0" w:space="0" w:color="auto"/>
            <w:right w:val="none" w:sz="0" w:space="0" w:color="auto"/>
          </w:divBdr>
          <w:divsChild>
            <w:div w:id="1312057731">
              <w:marLeft w:val="0"/>
              <w:marRight w:val="0"/>
              <w:marTop w:val="0"/>
              <w:marBottom w:val="0"/>
              <w:divBdr>
                <w:top w:val="none" w:sz="0" w:space="0" w:color="auto"/>
                <w:left w:val="none" w:sz="0" w:space="0" w:color="auto"/>
                <w:bottom w:val="none" w:sz="0" w:space="0" w:color="auto"/>
                <w:right w:val="none" w:sz="0" w:space="0" w:color="auto"/>
              </w:divBdr>
              <w:divsChild>
                <w:div w:id="1651326922">
                  <w:marLeft w:val="0"/>
                  <w:marRight w:val="0"/>
                  <w:marTop w:val="0"/>
                  <w:marBottom w:val="0"/>
                  <w:divBdr>
                    <w:top w:val="none" w:sz="0" w:space="0" w:color="auto"/>
                    <w:left w:val="none" w:sz="0" w:space="0" w:color="auto"/>
                    <w:bottom w:val="none" w:sz="0" w:space="0" w:color="auto"/>
                    <w:right w:val="none" w:sz="0" w:space="0" w:color="auto"/>
                  </w:divBdr>
                </w:div>
              </w:divsChild>
            </w:div>
            <w:div w:id="1584994326">
              <w:marLeft w:val="0"/>
              <w:marRight w:val="0"/>
              <w:marTop w:val="0"/>
              <w:marBottom w:val="0"/>
              <w:divBdr>
                <w:top w:val="none" w:sz="0" w:space="0" w:color="auto"/>
                <w:left w:val="none" w:sz="0" w:space="0" w:color="auto"/>
                <w:bottom w:val="none" w:sz="0" w:space="0" w:color="auto"/>
                <w:right w:val="none" w:sz="0" w:space="0" w:color="auto"/>
              </w:divBdr>
              <w:divsChild>
                <w:div w:id="1714381323">
                  <w:marLeft w:val="0"/>
                  <w:marRight w:val="0"/>
                  <w:marTop w:val="0"/>
                  <w:marBottom w:val="0"/>
                  <w:divBdr>
                    <w:top w:val="none" w:sz="0" w:space="0" w:color="auto"/>
                    <w:left w:val="none" w:sz="0" w:space="0" w:color="auto"/>
                    <w:bottom w:val="none" w:sz="0" w:space="0" w:color="auto"/>
                    <w:right w:val="none" w:sz="0" w:space="0" w:color="auto"/>
                  </w:divBdr>
                </w:div>
              </w:divsChild>
            </w:div>
            <w:div w:id="250822351">
              <w:marLeft w:val="0"/>
              <w:marRight w:val="0"/>
              <w:marTop w:val="0"/>
              <w:marBottom w:val="0"/>
              <w:divBdr>
                <w:top w:val="none" w:sz="0" w:space="0" w:color="auto"/>
                <w:left w:val="none" w:sz="0" w:space="0" w:color="auto"/>
                <w:bottom w:val="none" w:sz="0" w:space="0" w:color="auto"/>
                <w:right w:val="none" w:sz="0" w:space="0" w:color="auto"/>
              </w:divBdr>
              <w:divsChild>
                <w:div w:id="618538154">
                  <w:marLeft w:val="0"/>
                  <w:marRight w:val="0"/>
                  <w:marTop w:val="0"/>
                  <w:marBottom w:val="0"/>
                  <w:divBdr>
                    <w:top w:val="none" w:sz="0" w:space="0" w:color="auto"/>
                    <w:left w:val="none" w:sz="0" w:space="0" w:color="auto"/>
                    <w:bottom w:val="none" w:sz="0" w:space="0" w:color="auto"/>
                    <w:right w:val="none" w:sz="0" w:space="0" w:color="auto"/>
                  </w:divBdr>
                </w:div>
              </w:divsChild>
            </w:div>
            <w:div w:id="1143277972">
              <w:marLeft w:val="0"/>
              <w:marRight w:val="0"/>
              <w:marTop w:val="0"/>
              <w:marBottom w:val="0"/>
              <w:divBdr>
                <w:top w:val="none" w:sz="0" w:space="0" w:color="auto"/>
                <w:left w:val="none" w:sz="0" w:space="0" w:color="auto"/>
                <w:bottom w:val="none" w:sz="0" w:space="0" w:color="auto"/>
                <w:right w:val="none" w:sz="0" w:space="0" w:color="auto"/>
              </w:divBdr>
              <w:divsChild>
                <w:div w:id="790057047">
                  <w:marLeft w:val="0"/>
                  <w:marRight w:val="0"/>
                  <w:marTop w:val="0"/>
                  <w:marBottom w:val="0"/>
                  <w:divBdr>
                    <w:top w:val="none" w:sz="0" w:space="0" w:color="auto"/>
                    <w:left w:val="none" w:sz="0" w:space="0" w:color="auto"/>
                    <w:bottom w:val="none" w:sz="0" w:space="0" w:color="auto"/>
                    <w:right w:val="none" w:sz="0" w:space="0" w:color="auto"/>
                  </w:divBdr>
                </w:div>
              </w:divsChild>
            </w:div>
            <w:div w:id="37320120">
              <w:marLeft w:val="0"/>
              <w:marRight w:val="0"/>
              <w:marTop w:val="0"/>
              <w:marBottom w:val="0"/>
              <w:divBdr>
                <w:top w:val="none" w:sz="0" w:space="0" w:color="auto"/>
                <w:left w:val="none" w:sz="0" w:space="0" w:color="auto"/>
                <w:bottom w:val="none" w:sz="0" w:space="0" w:color="auto"/>
                <w:right w:val="none" w:sz="0" w:space="0" w:color="auto"/>
              </w:divBdr>
              <w:divsChild>
                <w:div w:id="2088375694">
                  <w:marLeft w:val="0"/>
                  <w:marRight w:val="0"/>
                  <w:marTop w:val="0"/>
                  <w:marBottom w:val="0"/>
                  <w:divBdr>
                    <w:top w:val="none" w:sz="0" w:space="0" w:color="auto"/>
                    <w:left w:val="none" w:sz="0" w:space="0" w:color="auto"/>
                    <w:bottom w:val="none" w:sz="0" w:space="0" w:color="auto"/>
                    <w:right w:val="none" w:sz="0" w:space="0" w:color="auto"/>
                  </w:divBdr>
                </w:div>
              </w:divsChild>
            </w:div>
            <w:div w:id="509373332">
              <w:marLeft w:val="0"/>
              <w:marRight w:val="0"/>
              <w:marTop w:val="0"/>
              <w:marBottom w:val="0"/>
              <w:divBdr>
                <w:top w:val="none" w:sz="0" w:space="0" w:color="auto"/>
                <w:left w:val="none" w:sz="0" w:space="0" w:color="auto"/>
                <w:bottom w:val="none" w:sz="0" w:space="0" w:color="auto"/>
                <w:right w:val="none" w:sz="0" w:space="0" w:color="auto"/>
              </w:divBdr>
              <w:divsChild>
                <w:div w:id="1066759754">
                  <w:marLeft w:val="0"/>
                  <w:marRight w:val="0"/>
                  <w:marTop w:val="0"/>
                  <w:marBottom w:val="0"/>
                  <w:divBdr>
                    <w:top w:val="none" w:sz="0" w:space="0" w:color="auto"/>
                    <w:left w:val="none" w:sz="0" w:space="0" w:color="auto"/>
                    <w:bottom w:val="none" w:sz="0" w:space="0" w:color="auto"/>
                    <w:right w:val="none" w:sz="0" w:space="0" w:color="auto"/>
                  </w:divBdr>
                </w:div>
              </w:divsChild>
            </w:div>
            <w:div w:id="1176310380">
              <w:marLeft w:val="0"/>
              <w:marRight w:val="0"/>
              <w:marTop w:val="0"/>
              <w:marBottom w:val="0"/>
              <w:divBdr>
                <w:top w:val="none" w:sz="0" w:space="0" w:color="auto"/>
                <w:left w:val="none" w:sz="0" w:space="0" w:color="auto"/>
                <w:bottom w:val="none" w:sz="0" w:space="0" w:color="auto"/>
                <w:right w:val="none" w:sz="0" w:space="0" w:color="auto"/>
              </w:divBdr>
              <w:divsChild>
                <w:div w:id="1084768032">
                  <w:marLeft w:val="0"/>
                  <w:marRight w:val="0"/>
                  <w:marTop w:val="0"/>
                  <w:marBottom w:val="0"/>
                  <w:divBdr>
                    <w:top w:val="none" w:sz="0" w:space="0" w:color="auto"/>
                    <w:left w:val="none" w:sz="0" w:space="0" w:color="auto"/>
                    <w:bottom w:val="none" w:sz="0" w:space="0" w:color="auto"/>
                    <w:right w:val="none" w:sz="0" w:space="0" w:color="auto"/>
                  </w:divBdr>
                </w:div>
              </w:divsChild>
            </w:div>
            <w:div w:id="1358702084">
              <w:marLeft w:val="0"/>
              <w:marRight w:val="0"/>
              <w:marTop w:val="0"/>
              <w:marBottom w:val="0"/>
              <w:divBdr>
                <w:top w:val="none" w:sz="0" w:space="0" w:color="auto"/>
                <w:left w:val="none" w:sz="0" w:space="0" w:color="auto"/>
                <w:bottom w:val="none" w:sz="0" w:space="0" w:color="auto"/>
                <w:right w:val="none" w:sz="0" w:space="0" w:color="auto"/>
              </w:divBdr>
              <w:divsChild>
                <w:div w:id="1187791985">
                  <w:marLeft w:val="0"/>
                  <w:marRight w:val="0"/>
                  <w:marTop w:val="0"/>
                  <w:marBottom w:val="0"/>
                  <w:divBdr>
                    <w:top w:val="none" w:sz="0" w:space="0" w:color="auto"/>
                    <w:left w:val="none" w:sz="0" w:space="0" w:color="auto"/>
                    <w:bottom w:val="none" w:sz="0" w:space="0" w:color="auto"/>
                    <w:right w:val="none" w:sz="0" w:space="0" w:color="auto"/>
                  </w:divBdr>
                </w:div>
              </w:divsChild>
            </w:div>
            <w:div w:id="247539470">
              <w:marLeft w:val="0"/>
              <w:marRight w:val="0"/>
              <w:marTop w:val="0"/>
              <w:marBottom w:val="0"/>
              <w:divBdr>
                <w:top w:val="none" w:sz="0" w:space="0" w:color="auto"/>
                <w:left w:val="none" w:sz="0" w:space="0" w:color="auto"/>
                <w:bottom w:val="none" w:sz="0" w:space="0" w:color="auto"/>
                <w:right w:val="none" w:sz="0" w:space="0" w:color="auto"/>
              </w:divBdr>
              <w:divsChild>
                <w:div w:id="224293132">
                  <w:marLeft w:val="0"/>
                  <w:marRight w:val="0"/>
                  <w:marTop w:val="0"/>
                  <w:marBottom w:val="0"/>
                  <w:divBdr>
                    <w:top w:val="none" w:sz="0" w:space="0" w:color="auto"/>
                    <w:left w:val="none" w:sz="0" w:space="0" w:color="auto"/>
                    <w:bottom w:val="none" w:sz="0" w:space="0" w:color="auto"/>
                    <w:right w:val="none" w:sz="0" w:space="0" w:color="auto"/>
                  </w:divBdr>
                </w:div>
              </w:divsChild>
            </w:div>
            <w:div w:id="514349808">
              <w:marLeft w:val="0"/>
              <w:marRight w:val="0"/>
              <w:marTop w:val="0"/>
              <w:marBottom w:val="0"/>
              <w:divBdr>
                <w:top w:val="none" w:sz="0" w:space="0" w:color="auto"/>
                <w:left w:val="none" w:sz="0" w:space="0" w:color="auto"/>
                <w:bottom w:val="none" w:sz="0" w:space="0" w:color="auto"/>
                <w:right w:val="none" w:sz="0" w:space="0" w:color="auto"/>
              </w:divBdr>
              <w:divsChild>
                <w:div w:id="1712223541">
                  <w:marLeft w:val="0"/>
                  <w:marRight w:val="0"/>
                  <w:marTop w:val="0"/>
                  <w:marBottom w:val="0"/>
                  <w:divBdr>
                    <w:top w:val="none" w:sz="0" w:space="0" w:color="auto"/>
                    <w:left w:val="none" w:sz="0" w:space="0" w:color="auto"/>
                    <w:bottom w:val="none" w:sz="0" w:space="0" w:color="auto"/>
                    <w:right w:val="none" w:sz="0" w:space="0" w:color="auto"/>
                  </w:divBdr>
                </w:div>
              </w:divsChild>
            </w:div>
            <w:div w:id="1221139676">
              <w:marLeft w:val="0"/>
              <w:marRight w:val="0"/>
              <w:marTop w:val="0"/>
              <w:marBottom w:val="0"/>
              <w:divBdr>
                <w:top w:val="none" w:sz="0" w:space="0" w:color="auto"/>
                <w:left w:val="none" w:sz="0" w:space="0" w:color="auto"/>
                <w:bottom w:val="none" w:sz="0" w:space="0" w:color="auto"/>
                <w:right w:val="none" w:sz="0" w:space="0" w:color="auto"/>
              </w:divBdr>
              <w:divsChild>
                <w:div w:id="1369140927">
                  <w:marLeft w:val="0"/>
                  <w:marRight w:val="0"/>
                  <w:marTop w:val="0"/>
                  <w:marBottom w:val="0"/>
                  <w:divBdr>
                    <w:top w:val="none" w:sz="0" w:space="0" w:color="auto"/>
                    <w:left w:val="none" w:sz="0" w:space="0" w:color="auto"/>
                    <w:bottom w:val="none" w:sz="0" w:space="0" w:color="auto"/>
                    <w:right w:val="none" w:sz="0" w:space="0" w:color="auto"/>
                  </w:divBdr>
                </w:div>
              </w:divsChild>
            </w:div>
            <w:div w:id="1061051753">
              <w:marLeft w:val="0"/>
              <w:marRight w:val="0"/>
              <w:marTop w:val="0"/>
              <w:marBottom w:val="0"/>
              <w:divBdr>
                <w:top w:val="none" w:sz="0" w:space="0" w:color="auto"/>
                <w:left w:val="none" w:sz="0" w:space="0" w:color="auto"/>
                <w:bottom w:val="none" w:sz="0" w:space="0" w:color="auto"/>
                <w:right w:val="none" w:sz="0" w:space="0" w:color="auto"/>
              </w:divBdr>
              <w:divsChild>
                <w:div w:id="1033381362">
                  <w:marLeft w:val="0"/>
                  <w:marRight w:val="0"/>
                  <w:marTop w:val="0"/>
                  <w:marBottom w:val="0"/>
                  <w:divBdr>
                    <w:top w:val="none" w:sz="0" w:space="0" w:color="auto"/>
                    <w:left w:val="none" w:sz="0" w:space="0" w:color="auto"/>
                    <w:bottom w:val="none" w:sz="0" w:space="0" w:color="auto"/>
                    <w:right w:val="none" w:sz="0" w:space="0" w:color="auto"/>
                  </w:divBdr>
                </w:div>
              </w:divsChild>
            </w:div>
            <w:div w:id="285357017">
              <w:marLeft w:val="0"/>
              <w:marRight w:val="0"/>
              <w:marTop w:val="0"/>
              <w:marBottom w:val="0"/>
              <w:divBdr>
                <w:top w:val="none" w:sz="0" w:space="0" w:color="auto"/>
                <w:left w:val="none" w:sz="0" w:space="0" w:color="auto"/>
                <w:bottom w:val="none" w:sz="0" w:space="0" w:color="auto"/>
                <w:right w:val="none" w:sz="0" w:space="0" w:color="auto"/>
              </w:divBdr>
              <w:divsChild>
                <w:div w:id="72444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618645">
      <w:bodyDiv w:val="1"/>
      <w:marLeft w:val="0"/>
      <w:marRight w:val="0"/>
      <w:marTop w:val="0"/>
      <w:marBottom w:val="0"/>
      <w:divBdr>
        <w:top w:val="none" w:sz="0" w:space="0" w:color="auto"/>
        <w:left w:val="none" w:sz="0" w:space="0" w:color="auto"/>
        <w:bottom w:val="none" w:sz="0" w:space="0" w:color="auto"/>
        <w:right w:val="none" w:sz="0" w:space="0" w:color="auto"/>
      </w:divBdr>
    </w:div>
    <w:div w:id="692461622">
      <w:bodyDiv w:val="1"/>
      <w:marLeft w:val="0"/>
      <w:marRight w:val="0"/>
      <w:marTop w:val="0"/>
      <w:marBottom w:val="0"/>
      <w:divBdr>
        <w:top w:val="none" w:sz="0" w:space="0" w:color="auto"/>
        <w:left w:val="none" w:sz="0" w:space="0" w:color="auto"/>
        <w:bottom w:val="none" w:sz="0" w:space="0" w:color="auto"/>
        <w:right w:val="none" w:sz="0" w:space="0" w:color="auto"/>
      </w:divBdr>
    </w:div>
    <w:div w:id="726033289">
      <w:bodyDiv w:val="1"/>
      <w:marLeft w:val="0"/>
      <w:marRight w:val="0"/>
      <w:marTop w:val="0"/>
      <w:marBottom w:val="0"/>
      <w:divBdr>
        <w:top w:val="none" w:sz="0" w:space="0" w:color="auto"/>
        <w:left w:val="none" w:sz="0" w:space="0" w:color="auto"/>
        <w:bottom w:val="none" w:sz="0" w:space="0" w:color="auto"/>
        <w:right w:val="none" w:sz="0" w:space="0" w:color="auto"/>
      </w:divBdr>
    </w:div>
    <w:div w:id="728724094">
      <w:bodyDiv w:val="1"/>
      <w:marLeft w:val="0"/>
      <w:marRight w:val="0"/>
      <w:marTop w:val="0"/>
      <w:marBottom w:val="0"/>
      <w:divBdr>
        <w:top w:val="none" w:sz="0" w:space="0" w:color="auto"/>
        <w:left w:val="none" w:sz="0" w:space="0" w:color="auto"/>
        <w:bottom w:val="none" w:sz="0" w:space="0" w:color="auto"/>
        <w:right w:val="none" w:sz="0" w:space="0" w:color="auto"/>
      </w:divBdr>
      <w:divsChild>
        <w:div w:id="666782885">
          <w:marLeft w:val="0"/>
          <w:marRight w:val="0"/>
          <w:marTop w:val="0"/>
          <w:marBottom w:val="0"/>
          <w:divBdr>
            <w:top w:val="single" w:sz="2" w:space="0" w:color="auto"/>
            <w:left w:val="single" w:sz="2" w:space="0" w:color="auto"/>
            <w:bottom w:val="single" w:sz="6" w:space="0" w:color="auto"/>
            <w:right w:val="single" w:sz="2" w:space="0" w:color="auto"/>
          </w:divBdr>
          <w:divsChild>
            <w:div w:id="415592320">
              <w:marLeft w:val="0"/>
              <w:marRight w:val="0"/>
              <w:marTop w:val="100"/>
              <w:marBottom w:val="100"/>
              <w:divBdr>
                <w:top w:val="single" w:sz="2" w:space="0" w:color="D9D9E3"/>
                <w:left w:val="single" w:sz="2" w:space="0" w:color="D9D9E3"/>
                <w:bottom w:val="single" w:sz="2" w:space="0" w:color="D9D9E3"/>
                <w:right w:val="single" w:sz="2" w:space="0" w:color="D9D9E3"/>
              </w:divBdr>
              <w:divsChild>
                <w:div w:id="1342506609">
                  <w:marLeft w:val="0"/>
                  <w:marRight w:val="0"/>
                  <w:marTop w:val="0"/>
                  <w:marBottom w:val="0"/>
                  <w:divBdr>
                    <w:top w:val="single" w:sz="2" w:space="0" w:color="D9D9E3"/>
                    <w:left w:val="single" w:sz="2" w:space="0" w:color="D9D9E3"/>
                    <w:bottom w:val="single" w:sz="2" w:space="0" w:color="D9D9E3"/>
                    <w:right w:val="single" w:sz="2" w:space="0" w:color="D9D9E3"/>
                  </w:divBdr>
                  <w:divsChild>
                    <w:div w:id="723916964">
                      <w:marLeft w:val="0"/>
                      <w:marRight w:val="0"/>
                      <w:marTop w:val="0"/>
                      <w:marBottom w:val="0"/>
                      <w:divBdr>
                        <w:top w:val="single" w:sz="2" w:space="0" w:color="D9D9E3"/>
                        <w:left w:val="single" w:sz="2" w:space="0" w:color="D9D9E3"/>
                        <w:bottom w:val="single" w:sz="2" w:space="0" w:color="D9D9E3"/>
                        <w:right w:val="single" w:sz="2" w:space="0" w:color="D9D9E3"/>
                      </w:divBdr>
                      <w:divsChild>
                        <w:div w:id="1142237782">
                          <w:marLeft w:val="0"/>
                          <w:marRight w:val="0"/>
                          <w:marTop w:val="0"/>
                          <w:marBottom w:val="0"/>
                          <w:divBdr>
                            <w:top w:val="single" w:sz="2" w:space="0" w:color="D9D9E3"/>
                            <w:left w:val="single" w:sz="2" w:space="0" w:color="D9D9E3"/>
                            <w:bottom w:val="single" w:sz="2" w:space="0" w:color="D9D9E3"/>
                            <w:right w:val="single" w:sz="2" w:space="0" w:color="D9D9E3"/>
                          </w:divBdr>
                          <w:divsChild>
                            <w:div w:id="1566261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54668459">
          <w:marLeft w:val="0"/>
          <w:marRight w:val="0"/>
          <w:marTop w:val="0"/>
          <w:marBottom w:val="0"/>
          <w:divBdr>
            <w:top w:val="single" w:sz="2" w:space="0" w:color="auto"/>
            <w:left w:val="single" w:sz="2" w:space="0" w:color="auto"/>
            <w:bottom w:val="single" w:sz="6" w:space="0" w:color="auto"/>
            <w:right w:val="single" w:sz="2" w:space="0" w:color="auto"/>
          </w:divBdr>
          <w:divsChild>
            <w:div w:id="812139977">
              <w:marLeft w:val="0"/>
              <w:marRight w:val="0"/>
              <w:marTop w:val="100"/>
              <w:marBottom w:val="100"/>
              <w:divBdr>
                <w:top w:val="single" w:sz="2" w:space="0" w:color="D9D9E3"/>
                <w:left w:val="single" w:sz="2" w:space="0" w:color="D9D9E3"/>
                <w:bottom w:val="single" w:sz="2" w:space="0" w:color="D9D9E3"/>
                <w:right w:val="single" w:sz="2" w:space="0" w:color="D9D9E3"/>
              </w:divBdr>
              <w:divsChild>
                <w:div w:id="586235212">
                  <w:marLeft w:val="0"/>
                  <w:marRight w:val="0"/>
                  <w:marTop w:val="0"/>
                  <w:marBottom w:val="0"/>
                  <w:divBdr>
                    <w:top w:val="single" w:sz="2" w:space="0" w:color="D9D9E3"/>
                    <w:left w:val="single" w:sz="2" w:space="0" w:color="D9D9E3"/>
                    <w:bottom w:val="single" w:sz="2" w:space="0" w:color="D9D9E3"/>
                    <w:right w:val="single" w:sz="2" w:space="0" w:color="D9D9E3"/>
                  </w:divBdr>
                  <w:divsChild>
                    <w:div w:id="1239560807">
                      <w:marLeft w:val="0"/>
                      <w:marRight w:val="0"/>
                      <w:marTop w:val="0"/>
                      <w:marBottom w:val="0"/>
                      <w:divBdr>
                        <w:top w:val="single" w:sz="2" w:space="0" w:color="D9D9E3"/>
                        <w:left w:val="single" w:sz="2" w:space="0" w:color="D9D9E3"/>
                        <w:bottom w:val="single" w:sz="2" w:space="0" w:color="D9D9E3"/>
                        <w:right w:val="single" w:sz="2" w:space="0" w:color="D9D9E3"/>
                      </w:divBdr>
                      <w:divsChild>
                        <w:div w:id="2073236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44620371">
                  <w:marLeft w:val="0"/>
                  <w:marRight w:val="0"/>
                  <w:marTop w:val="0"/>
                  <w:marBottom w:val="0"/>
                  <w:divBdr>
                    <w:top w:val="single" w:sz="2" w:space="0" w:color="D9D9E3"/>
                    <w:left w:val="single" w:sz="2" w:space="0" w:color="D9D9E3"/>
                    <w:bottom w:val="single" w:sz="2" w:space="0" w:color="D9D9E3"/>
                    <w:right w:val="single" w:sz="2" w:space="0" w:color="D9D9E3"/>
                  </w:divBdr>
                  <w:divsChild>
                    <w:div w:id="1963999010">
                      <w:marLeft w:val="0"/>
                      <w:marRight w:val="0"/>
                      <w:marTop w:val="0"/>
                      <w:marBottom w:val="0"/>
                      <w:divBdr>
                        <w:top w:val="single" w:sz="2" w:space="0" w:color="D9D9E3"/>
                        <w:left w:val="single" w:sz="2" w:space="0" w:color="D9D9E3"/>
                        <w:bottom w:val="single" w:sz="2" w:space="0" w:color="D9D9E3"/>
                        <w:right w:val="single" w:sz="2" w:space="0" w:color="D9D9E3"/>
                      </w:divBdr>
                      <w:divsChild>
                        <w:div w:id="1311179315">
                          <w:marLeft w:val="0"/>
                          <w:marRight w:val="0"/>
                          <w:marTop w:val="0"/>
                          <w:marBottom w:val="0"/>
                          <w:divBdr>
                            <w:top w:val="single" w:sz="2" w:space="0" w:color="D9D9E3"/>
                            <w:left w:val="single" w:sz="2" w:space="0" w:color="D9D9E3"/>
                            <w:bottom w:val="single" w:sz="2" w:space="0" w:color="D9D9E3"/>
                            <w:right w:val="single" w:sz="2" w:space="0" w:color="D9D9E3"/>
                          </w:divBdr>
                          <w:divsChild>
                            <w:div w:id="6543806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38139141">
      <w:bodyDiv w:val="1"/>
      <w:marLeft w:val="0"/>
      <w:marRight w:val="0"/>
      <w:marTop w:val="0"/>
      <w:marBottom w:val="0"/>
      <w:divBdr>
        <w:top w:val="none" w:sz="0" w:space="0" w:color="auto"/>
        <w:left w:val="none" w:sz="0" w:space="0" w:color="auto"/>
        <w:bottom w:val="none" w:sz="0" w:space="0" w:color="auto"/>
        <w:right w:val="none" w:sz="0" w:space="0" w:color="auto"/>
      </w:divBdr>
      <w:divsChild>
        <w:div w:id="1900240580">
          <w:marLeft w:val="0"/>
          <w:marRight w:val="0"/>
          <w:marTop w:val="0"/>
          <w:marBottom w:val="0"/>
          <w:divBdr>
            <w:top w:val="single" w:sz="2" w:space="0" w:color="auto"/>
            <w:left w:val="single" w:sz="2" w:space="0" w:color="auto"/>
            <w:bottom w:val="single" w:sz="6" w:space="0" w:color="auto"/>
            <w:right w:val="single" w:sz="2" w:space="0" w:color="auto"/>
          </w:divBdr>
          <w:divsChild>
            <w:div w:id="1750711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855159">
                  <w:marLeft w:val="0"/>
                  <w:marRight w:val="0"/>
                  <w:marTop w:val="0"/>
                  <w:marBottom w:val="0"/>
                  <w:divBdr>
                    <w:top w:val="single" w:sz="2" w:space="0" w:color="D9D9E3"/>
                    <w:left w:val="single" w:sz="2" w:space="0" w:color="D9D9E3"/>
                    <w:bottom w:val="single" w:sz="2" w:space="0" w:color="D9D9E3"/>
                    <w:right w:val="single" w:sz="2" w:space="0" w:color="D9D9E3"/>
                  </w:divBdr>
                  <w:divsChild>
                    <w:div w:id="1746419733">
                      <w:marLeft w:val="0"/>
                      <w:marRight w:val="0"/>
                      <w:marTop w:val="0"/>
                      <w:marBottom w:val="0"/>
                      <w:divBdr>
                        <w:top w:val="single" w:sz="2" w:space="0" w:color="D9D9E3"/>
                        <w:left w:val="single" w:sz="2" w:space="0" w:color="D9D9E3"/>
                        <w:bottom w:val="single" w:sz="2" w:space="0" w:color="D9D9E3"/>
                        <w:right w:val="single" w:sz="2" w:space="0" w:color="D9D9E3"/>
                      </w:divBdr>
                      <w:divsChild>
                        <w:div w:id="742605735">
                          <w:marLeft w:val="0"/>
                          <w:marRight w:val="0"/>
                          <w:marTop w:val="0"/>
                          <w:marBottom w:val="0"/>
                          <w:divBdr>
                            <w:top w:val="single" w:sz="2" w:space="0" w:color="D9D9E3"/>
                            <w:left w:val="single" w:sz="2" w:space="0" w:color="D9D9E3"/>
                            <w:bottom w:val="single" w:sz="2" w:space="0" w:color="D9D9E3"/>
                            <w:right w:val="single" w:sz="2" w:space="0" w:color="D9D9E3"/>
                          </w:divBdr>
                          <w:divsChild>
                            <w:div w:id="1588541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4400584">
          <w:marLeft w:val="0"/>
          <w:marRight w:val="0"/>
          <w:marTop w:val="0"/>
          <w:marBottom w:val="0"/>
          <w:divBdr>
            <w:top w:val="single" w:sz="2" w:space="0" w:color="auto"/>
            <w:left w:val="single" w:sz="2" w:space="0" w:color="auto"/>
            <w:bottom w:val="single" w:sz="6" w:space="0" w:color="auto"/>
            <w:right w:val="single" w:sz="2" w:space="0" w:color="auto"/>
          </w:divBdr>
          <w:divsChild>
            <w:div w:id="417824260">
              <w:marLeft w:val="0"/>
              <w:marRight w:val="0"/>
              <w:marTop w:val="100"/>
              <w:marBottom w:val="100"/>
              <w:divBdr>
                <w:top w:val="single" w:sz="2" w:space="0" w:color="D9D9E3"/>
                <w:left w:val="single" w:sz="2" w:space="0" w:color="D9D9E3"/>
                <w:bottom w:val="single" w:sz="2" w:space="0" w:color="D9D9E3"/>
                <w:right w:val="single" w:sz="2" w:space="0" w:color="D9D9E3"/>
              </w:divBdr>
              <w:divsChild>
                <w:div w:id="1556232361">
                  <w:marLeft w:val="0"/>
                  <w:marRight w:val="0"/>
                  <w:marTop w:val="0"/>
                  <w:marBottom w:val="0"/>
                  <w:divBdr>
                    <w:top w:val="single" w:sz="2" w:space="0" w:color="D9D9E3"/>
                    <w:left w:val="single" w:sz="2" w:space="0" w:color="D9D9E3"/>
                    <w:bottom w:val="single" w:sz="2" w:space="0" w:color="D9D9E3"/>
                    <w:right w:val="single" w:sz="2" w:space="0" w:color="D9D9E3"/>
                  </w:divBdr>
                  <w:divsChild>
                    <w:div w:id="1001471209">
                      <w:marLeft w:val="0"/>
                      <w:marRight w:val="0"/>
                      <w:marTop w:val="0"/>
                      <w:marBottom w:val="0"/>
                      <w:divBdr>
                        <w:top w:val="single" w:sz="2" w:space="0" w:color="D9D9E3"/>
                        <w:left w:val="single" w:sz="2" w:space="0" w:color="D9D9E3"/>
                        <w:bottom w:val="single" w:sz="2" w:space="0" w:color="D9D9E3"/>
                        <w:right w:val="single" w:sz="2" w:space="0" w:color="D9D9E3"/>
                      </w:divBdr>
                      <w:divsChild>
                        <w:div w:id="5861550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8433726">
                  <w:marLeft w:val="0"/>
                  <w:marRight w:val="0"/>
                  <w:marTop w:val="0"/>
                  <w:marBottom w:val="0"/>
                  <w:divBdr>
                    <w:top w:val="single" w:sz="2" w:space="0" w:color="D9D9E3"/>
                    <w:left w:val="single" w:sz="2" w:space="0" w:color="D9D9E3"/>
                    <w:bottom w:val="single" w:sz="2" w:space="0" w:color="D9D9E3"/>
                    <w:right w:val="single" w:sz="2" w:space="0" w:color="D9D9E3"/>
                  </w:divBdr>
                  <w:divsChild>
                    <w:div w:id="2144344408">
                      <w:marLeft w:val="0"/>
                      <w:marRight w:val="0"/>
                      <w:marTop w:val="0"/>
                      <w:marBottom w:val="0"/>
                      <w:divBdr>
                        <w:top w:val="single" w:sz="2" w:space="0" w:color="D9D9E3"/>
                        <w:left w:val="single" w:sz="2" w:space="0" w:color="D9D9E3"/>
                        <w:bottom w:val="single" w:sz="2" w:space="0" w:color="D9D9E3"/>
                        <w:right w:val="single" w:sz="2" w:space="0" w:color="D9D9E3"/>
                      </w:divBdr>
                      <w:divsChild>
                        <w:div w:id="1299609078">
                          <w:marLeft w:val="0"/>
                          <w:marRight w:val="0"/>
                          <w:marTop w:val="0"/>
                          <w:marBottom w:val="0"/>
                          <w:divBdr>
                            <w:top w:val="single" w:sz="2" w:space="0" w:color="D9D9E3"/>
                            <w:left w:val="single" w:sz="2" w:space="0" w:color="D9D9E3"/>
                            <w:bottom w:val="single" w:sz="2" w:space="0" w:color="D9D9E3"/>
                            <w:right w:val="single" w:sz="2" w:space="0" w:color="D9D9E3"/>
                          </w:divBdr>
                          <w:divsChild>
                            <w:div w:id="1593394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38286418">
      <w:bodyDiv w:val="1"/>
      <w:marLeft w:val="0"/>
      <w:marRight w:val="0"/>
      <w:marTop w:val="0"/>
      <w:marBottom w:val="0"/>
      <w:divBdr>
        <w:top w:val="none" w:sz="0" w:space="0" w:color="auto"/>
        <w:left w:val="none" w:sz="0" w:space="0" w:color="auto"/>
        <w:bottom w:val="none" w:sz="0" w:space="0" w:color="auto"/>
        <w:right w:val="none" w:sz="0" w:space="0" w:color="auto"/>
      </w:divBdr>
    </w:div>
    <w:div w:id="741834193">
      <w:bodyDiv w:val="1"/>
      <w:marLeft w:val="0"/>
      <w:marRight w:val="0"/>
      <w:marTop w:val="0"/>
      <w:marBottom w:val="0"/>
      <w:divBdr>
        <w:top w:val="none" w:sz="0" w:space="0" w:color="auto"/>
        <w:left w:val="none" w:sz="0" w:space="0" w:color="auto"/>
        <w:bottom w:val="none" w:sz="0" w:space="0" w:color="auto"/>
        <w:right w:val="none" w:sz="0" w:space="0" w:color="auto"/>
      </w:divBdr>
    </w:div>
    <w:div w:id="742727643">
      <w:bodyDiv w:val="1"/>
      <w:marLeft w:val="0"/>
      <w:marRight w:val="0"/>
      <w:marTop w:val="0"/>
      <w:marBottom w:val="0"/>
      <w:divBdr>
        <w:top w:val="none" w:sz="0" w:space="0" w:color="auto"/>
        <w:left w:val="none" w:sz="0" w:space="0" w:color="auto"/>
        <w:bottom w:val="none" w:sz="0" w:space="0" w:color="auto"/>
        <w:right w:val="none" w:sz="0" w:space="0" w:color="auto"/>
      </w:divBdr>
    </w:div>
    <w:div w:id="767315329">
      <w:bodyDiv w:val="1"/>
      <w:marLeft w:val="0"/>
      <w:marRight w:val="0"/>
      <w:marTop w:val="0"/>
      <w:marBottom w:val="0"/>
      <w:divBdr>
        <w:top w:val="none" w:sz="0" w:space="0" w:color="auto"/>
        <w:left w:val="none" w:sz="0" w:space="0" w:color="auto"/>
        <w:bottom w:val="none" w:sz="0" w:space="0" w:color="auto"/>
        <w:right w:val="none" w:sz="0" w:space="0" w:color="auto"/>
      </w:divBdr>
    </w:div>
    <w:div w:id="769201324">
      <w:bodyDiv w:val="1"/>
      <w:marLeft w:val="0"/>
      <w:marRight w:val="0"/>
      <w:marTop w:val="0"/>
      <w:marBottom w:val="0"/>
      <w:divBdr>
        <w:top w:val="none" w:sz="0" w:space="0" w:color="auto"/>
        <w:left w:val="none" w:sz="0" w:space="0" w:color="auto"/>
        <w:bottom w:val="none" w:sz="0" w:space="0" w:color="auto"/>
        <w:right w:val="none" w:sz="0" w:space="0" w:color="auto"/>
      </w:divBdr>
    </w:div>
    <w:div w:id="782117294">
      <w:bodyDiv w:val="1"/>
      <w:marLeft w:val="0"/>
      <w:marRight w:val="0"/>
      <w:marTop w:val="0"/>
      <w:marBottom w:val="0"/>
      <w:divBdr>
        <w:top w:val="none" w:sz="0" w:space="0" w:color="auto"/>
        <w:left w:val="none" w:sz="0" w:space="0" w:color="auto"/>
        <w:bottom w:val="none" w:sz="0" w:space="0" w:color="auto"/>
        <w:right w:val="none" w:sz="0" w:space="0" w:color="auto"/>
      </w:divBdr>
    </w:div>
    <w:div w:id="787166356">
      <w:bodyDiv w:val="1"/>
      <w:marLeft w:val="0"/>
      <w:marRight w:val="0"/>
      <w:marTop w:val="0"/>
      <w:marBottom w:val="0"/>
      <w:divBdr>
        <w:top w:val="none" w:sz="0" w:space="0" w:color="auto"/>
        <w:left w:val="none" w:sz="0" w:space="0" w:color="auto"/>
        <w:bottom w:val="none" w:sz="0" w:space="0" w:color="auto"/>
        <w:right w:val="none" w:sz="0" w:space="0" w:color="auto"/>
      </w:divBdr>
    </w:div>
    <w:div w:id="846403215">
      <w:bodyDiv w:val="1"/>
      <w:marLeft w:val="0"/>
      <w:marRight w:val="0"/>
      <w:marTop w:val="0"/>
      <w:marBottom w:val="0"/>
      <w:divBdr>
        <w:top w:val="none" w:sz="0" w:space="0" w:color="auto"/>
        <w:left w:val="none" w:sz="0" w:space="0" w:color="auto"/>
        <w:bottom w:val="none" w:sz="0" w:space="0" w:color="auto"/>
        <w:right w:val="none" w:sz="0" w:space="0" w:color="auto"/>
      </w:divBdr>
      <w:divsChild>
        <w:div w:id="767580448">
          <w:marLeft w:val="0"/>
          <w:marRight w:val="0"/>
          <w:marTop w:val="0"/>
          <w:marBottom w:val="0"/>
          <w:divBdr>
            <w:top w:val="none" w:sz="0" w:space="0" w:color="auto"/>
            <w:left w:val="none" w:sz="0" w:space="0" w:color="auto"/>
            <w:bottom w:val="none" w:sz="0" w:space="0" w:color="auto"/>
            <w:right w:val="none" w:sz="0" w:space="0" w:color="auto"/>
          </w:divBdr>
        </w:div>
      </w:divsChild>
    </w:div>
    <w:div w:id="856819853">
      <w:bodyDiv w:val="1"/>
      <w:marLeft w:val="0"/>
      <w:marRight w:val="0"/>
      <w:marTop w:val="0"/>
      <w:marBottom w:val="0"/>
      <w:divBdr>
        <w:top w:val="none" w:sz="0" w:space="0" w:color="auto"/>
        <w:left w:val="none" w:sz="0" w:space="0" w:color="auto"/>
        <w:bottom w:val="none" w:sz="0" w:space="0" w:color="auto"/>
        <w:right w:val="none" w:sz="0" w:space="0" w:color="auto"/>
      </w:divBdr>
    </w:div>
    <w:div w:id="870996505">
      <w:bodyDiv w:val="1"/>
      <w:marLeft w:val="0"/>
      <w:marRight w:val="0"/>
      <w:marTop w:val="0"/>
      <w:marBottom w:val="0"/>
      <w:divBdr>
        <w:top w:val="none" w:sz="0" w:space="0" w:color="auto"/>
        <w:left w:val="none" w:sz="0" w:space="0" w:color="auto"/>
        <w:bottom w:val="none" w:sz="0" w:space="0" w:color="auto"/>
        <w:right w:val="none" w:sz="0" w:space="0" w:color="auto"/>
      </w:divBdr>
    </w:div>
    <w:div w:id="886992527">
      <w:bodyDiv w:val="1"/>
      <w:marLeft w:val="0"/>
      <w:marRight w:val="0"/>
      <w:marTop w:val="0"/>
      <w:marBottom w:val="0"/>
      <w:divBdr>
        <w:top w:val="none" w:sz="0" w:space="0" w:color="auto"/>
        <w:left w:val="none" w:sz="0" w:space="0" w:color="auto"/>
        <w:bottom w:val="none" w:sz="0" w:space="0" w:color="auto"/>
        <w:right w:val="none" w:sz="0" w:space="0" w:color="auto"/>
      </w:divBdr>
    </w:div>
    <w:div w:id="892275883">
      <w:bodyDiv w:val="1"/>
      <w:marLeft w:val="0"/>
      <w:marRight w:val="0"/>
      <w:marTop w:val="0"/>
      <w:marBottom w:val="0"/>
      <w:divBdr>
        <w:top w:val="none" w:sz="0" w:space="0" w:color="auto"/>
        <w:left w:val="none" w:sz="0" w:space="0" w:color="auto"/>
        <w:bottom w:val="none" w:sz="0" w:space="0" w:color="auto"/>
        <w:right w:val="none" w:sz="0" w:space="0" w:color="auto"/>
      </w:divBdr>
      <w:divsChild>
        <w:div w:id="1685857481">
          <w:marLeft w:val="0"/>
          <w:marRight w:val="0"/>
          <w:marTop w:val="0"/>
          <w:marBottom w:val="0"/>
          <w:divBdr>
            <w:top w:val="none" w:sz="0" w:space="0" w:color="auto"/>
            <w:left w:val="none" w:sz="0" w:space="0" w:color="auto"/>
            <w:bottom w:val="none" w:sz="0" w:space="0" w:color="auto"/>
            <w:right w:val="none" w:sz="0" w:space="0" w:color="auto"/>
          </w:divBdr>
        </w:div>
      </w:divsChild>
    </w:div>
    <w:div w:id="897127754">
      <w:bodyDiv w:val="1"/>
      <w:marLeft w:val="0"/>
      <w:marRight w:val="0"/>
      <w:marTop w:val="0"/>
      <w:marBottom w:val="0"/>
      <w:divBdr>
        <w:top w:val="none" w:sz="0" w:space="0" w:color="auto"/>
        <w:left w:val="none" w:sz="0" w:space="0" w:color="auto"/>
        <w:bottom w:val="none" w:sz="0" w:space="0" w:color="auto"/>
        <w:right w:val="none" w:sz="0" w:space="0" w:color="auto"/>
      </w:divBdr>
    </w:div>
    <w:div w:id="937832929">
      <w:bodyDiv w:val="1"/>
      <w:marLeft w:val="0"/>
      <w:marRight w:val="0"/>
      <w:marTop w:val="0"/>
      <w:marBottom w:val="0"/>
      <w:divBdr>
        <w:top w:val="none" w:sz="0" w:space="0" w:color="auto"/>
        <w:left w:val="none" w:sz="0" w:space="0" w:color="auto"/>
        <w:bottom w:val="none" w:sz="0" w:space="0" w:color="auto"/>
        <w:right w:val="none" w:sz="0" w:space="0" w:color="auto"/>
      </w:divBdr>
    </w:div>
    <w:div w:id="973297448">
      <w:bodyDiv w:val="1"/>
      <w:marLeft w:val="0"/>
      <w:marRight w:val="0"/>
      <w:marTop w:val="0"/>
      <w:marBottom w:val="0"/>
      <w:divBdr>
        <w:top w:val="none" w:sz="0" w:space="0" w:color="auto"/>
        <w:left w:val="none" w:sz="0" w:space="0" w:color="auto"/>
        <w:bottom w:val="none" w:sz="0" w:space="0" w:color="auto"/>
        <w:right w:val="none" w:sz="0" w:space="0" w:color="auto"/>
      </w:divBdr>
    </w:div>
    <w:div w:id="1001003023">
      <w:bodyDiv w:val="1"/>
      <w:marLeft w:val="0"/>
      <w:marRight w:val="0"/>
      <w:marTop w:val="0"/>
      <w:marBottom w:val="0"/>
      <w:divBdr>
        <w:top w:val="none" w:sz="0" w:space="0" w:color="auto"/>
        <w:left w:val="none" w:sz="0" w:space="0" w:color="auto"/>
        <w:bottom w:val="none" w:sz="0" w:space="0" w:color="auto"/>
        <w:right w:val="none" w:sz="0" w:space="0" w:color="auto"/>
      </w:divBdr>
    </w:div>
    <w:div w:id="1001783554">
      <w:bodyDiv w:val="1"/>
      <w:marLeft w:val="0"/>
      <w:marRight w:val="0"/>
      <w:marTop w:val="0"/>
      <w:marBottom w:val="0"/>
      <w:divBdr>
        <w:top w:val="none" w:sz="0" w:space="0" w:color="auto"/>
        <w:left w:val="none" w:sz="0" w:space="0" w:color="auto"/>
        <w:bottom w:val="none" w:sz="0" w:space="0" w:color="auto"/>
        <w:right w:val="none" w:sz="0" w:space="0" w:color="auto"/>
      </w:divBdr>
    </w:div>
    <w:div w:id="1009526869">
      <w:bodyDiv w:val="1"/>
      <w:marLeft w:val="0"/>
      <w:marRight w:val="0"/>
      <w:marTop w:val="0"/>
      <w:marBottom w:val="0"/>
      <w:divBdr>
        <w:top w:val="none" w:sz="0" w:space="0" w:color="auto"/>
        <w:left w:val="none" w:sz="0" w:space="0" w:color="auto"/>
        <w:bottom w:val="none" w:sz="0" w:space="0" w:color="auto"/>
        <w:right w:val="none" w:sz="0" w:space="0" w:color="auto"/>
      </w:divBdr>
    </w:div>
    <w:div w:id="1014890622">
      <w:bodyDiv w:val="1"/>
      <w:marLeft w:val="0"/>
      <w:marRight w:val="0"/>
      <w:marTop w:val="0"/>
      <w:marBottom w:val="0"/>
      <w:divBdr>
        <w:top w:val="none" w:sz="0" w:space="0" w:color="auto"/>
        <w:left w:val="none" w:sz="0" w:space="0" w:color="auto"/>
        <w:bottom w:val="none" w:sz="0" w:space="0" w:color="auto"/>
        <w:right w:val="none" w:sz="0" w:space="0" w:color="auto"/>
      </w:divBdr>
    </w:div>
    <w:div w:id="1020664314">
      <w:bodyDiv w:val="1"/>
      <w:marLeft w:val="0"/>
      <w:marRight w:val="0"/>
      <w:marTop w:val="0"/>
      <w:marBottom w:val="0"/>
      <w:divBdr>
        <w:top w:val="none" w:sz="0" w:space="0" w:color="auto"/>
        <w:left w:val="none" w:sz="0" w:space="0" w:color="auto"/>
        <w:bottom w:val="none" w:sz="0" w:space="0" w:color="auto"/>
        <w:right w:val="none" w:sz="0" w:space="0" w:color="auto"/>
      </w:divBdr>
    </w:div>
    <w:div w:id="1082096109">
      <w:bodyDiv w:val="1"/>
      <w:marLeft w:val="0"/>
      <w:marRight w:val="0"/>
      <w:marTop w:val="0"/>
      <w:marBottom w:val="0"/>
      <w:divBdr>
        <w:top w:val="none" w:sz="0" w:space="0" w:color="auto"/>
        <w:left w:val="none" w:sz="0" w:space="0" w:color="auto"/>
        <w:bottom w:val="none" w:sz="0" w:space="0" w:color="auto"/>
        <w:right w:val="none" w:sz="0" w:space="0" w:color="auto"/>
      </w:divBdr>
    </w:div>
    <w:div w:id="1083140273">
      <w:bodyDiv w:val="1"/>
      <w:marLeft w:val="0"/>
      <w:marRight w:val="0"/>
      <w:marTop w:val="0"/>
      <w:marBottom w:val="0"/>
      <w:divBdr>
        <w:top w:val="none" w:sz="0" w:space="0" w:color="auto"/>
        <w:left w:val="none" w:sz="0" w:space="0" w:color="auto"/>
        <w:bottom w:val="none" w:sz="0" w:space="0" w:color="auto"/>
        <w:right w:val="none" w:sz="0" w:space="0" w:color="auto"/>
      </w:divBdr>
    </w:div>
    <w:div w:id="1194418277">
      <w:bodyDiv w:val="1"/>
      <w:marLeft w:val="0"/>
      <w:marRight w:val="0"/>
      <w:marTop w:val="0"/>
      <w:marBottom w:val="0"/>
      <w:divBdr>
        <w:top w:val="none" w:sz="0" w:space="0" w:color="auto"/>
        <w:left w:val="none" w:sz="0" w:space="0" w:color="auto"/>
        <w:bottom w:val="none" w:sz="0" w:space="0" w:color="auto"/>
        <w:right w:val="none" w:sz="0" w:space="0" w:color="auto"/>
      </w:divBdr>
    </w:div>
    <w:div w:id="1205022855">
      <w:bodyDiv w:val="1"/>
      <w:marLeft w:val="0"/>
      <w:marRight w:val="0"/>
      <w:marTop w:val="0"/>
      <w:marBottom w:val="0"/>
      <w:divBdr>
        <w:top w:val="none" w:sz="0" w:space="0" w:color="auto"/>
        <w:left w:val="none" w:sz="0" w:space="0" w:color="auto"/>
        <w:bottom w:val="none" w:sz="0" w:space="0" w:color="auto"/>
        <w:right w:val="none" w:sz="0" w:space="0" w:color="auto"/>
      </w:divBdr>
    </w:div>
    <w:div w:id="1255745585">
      <w:bodyDiv w:val="1"/>
      <w:marLeft w:val="0"/>
      <w:marRight w:val="0"/>
      <w:marTop w:val="0"/>
      <w:marBottom w:val="0"/>
      <w:divBdr>
        <w:top w:val="none" w:sz="0" w:space="0" w:color="auto"/>
        <w:left w:val="none" w:sz="0" w:space="0" w:color="auto"/>
        <w:bottom w:val="none" w:sz="0" w:space="0" w:color="auto"/>
        <w:right w:val="none" w:sz="0" w:space="0" w:color="auto"/>
      </w:divBdr>
    </w:div>
    <w:div w:id="1269892584">
      <w:bodyDiv w:val="1"/>
      <w:marLeft w:val="0"/>
      <w:marRight w:val="0"/>
      <w:marTop w:val="0"/>
      <w:marBottom w:val="0"/>
      <w:divBdr>
        <w:top w:val="none" w:sz="0" w:space="0" w:color="auto"/>
        <w:left w:val="none" w:sz="0" w:space="0" w:color="auto"/>
        <w:bottom w:val="none" w:sz="0" w:space="0" w:color="auto"/>
        <w:right w:val="none" w:sz="0" w:space="0" w:color="auto"/>
      </w:divBdr>
    </w:div>
    <w:div w:id="1299913318">
      <w:bodyDiv w:val="1"/>
      <w:marLeft w:val="0"/>
      <w:marRight w:val="0"/>
      <w:marTop w:val="0"/>
      <w:marBottom w:val="0"/>
      <w:divBdr>
        <w:top w:val="none" w:sz="0" w:space="0" w:color="auto"/>
        <w:left w:val="none" w:sz="0" w:space="0" w:color="auto"/>
        <w:bottom w:val="none" w:sz="0" w:space="0" w:color="auto"/>
        <w:right w:val="none" w:sz="0" w:space="0" w:color="auto"/>
      </w:divBdr>
      <w:divsChild>
        <w:div w:id="1822428576">
          <w:marLeft w:val="0"/>
          <w:marRight w:val="0"/>
          <w:marTop w:val="0"/>
          <w:marBottom w:val="0"/>
          <w:divBdr>
            <w:top w:val="none" w:sz="0" w:space="0" w:color="auto"/>
            <w:left w:val="none" w:sz="0" w:space="0" w:color="auto"/>
            <w:bottom w:val="none" w:sz="0" w:space="0" w:color="auto"/>
            <w:right w:val="none" w:sz="0" w:space="0" w:color="auto"/>
          </w:divBdr>
          <w:divsChild>
            <w:div w:id="21396281">
              <w:marLeft w:val="0"/>
              <w:marRight w:val="0"/>
              <w:marTop w:val="0"/>
              <w:marBottom w:val="0"/>
              <w:divBdr>
                <w:top w:val="none" w:sz="0" w:space="0" w:color="auto"/>
                <w:left w:val="none" w:sz="0" w:space="0" w:color="auto"/>
                <w:bottom w:val="none" w:sz="0" w:space="0" w:color="auto"/>
                <w:right w:val="none" w:sz="0" w:space="0" w:color="auto"/>
              </w:divBdr>
              <w:divsChild>
                <w:div w:id="25875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206331">
      <w:bodyDiv w:val="1"/>
      <w:marLeft w:val="0"/>
      <w:marRight w:val="0"/>
      <w:marTop w:val="0"/>
      <w:marBottom w:val="0"/>
      <w:divBdr>
        <w:top w:val="none" w:sz="0" w:space="0" w:color="auto"/>
        <w:left w:val="none" w:sz="0" w:space="0" w:color="auto"/>
        <w:bottom w:val="none" w:sz="0" w:space="0" w:color="auto"/>
        <w:right w:val="none" w:sz="0" w:space="0" w:color="auto"/>
      </w:divBdr>
    </w:div>
    <w:div w:id="1333528545">
      <w:bodyDiv w:val="1"/>
      <w:marLeft w:val="0"/>
      <w:marRight w:val="0"/>
      <w:marTop w:val="0"/>
      <w:marBottom w:val="0"/>
      <w:divBdr>
        <w:top w:val="none" w:sz="0" w:space="0" w:color="auto"/>
        <w:left w:val="none" w:sz="0" w:space="0" w:color="auto"/>
        <w:bottom w:val="none" w:sz="0" w:space="0" w:color="auto"/>
        <w:right w:val="none" w:sz="0" w:space="0" w:color="auto"/>
      </w:divBdr>
    </w:div>
    <w:div w:id="1368873490">
      <w:bodyDiv w:val="1"/>
      <w:marLeft w:val="0"/>
      <w:marRight w:val="0"/>
      <w:marTop w:val="0"/>
      <w:marBottom w:val="0"/>
      <w:divBdr>
        <w:top w:val="none" w:sz="0" w:space="0" w:color="auto"/>
        <w:left w:val="none" w:sz="0" w:space="0" w:color="auto"/>
        <w:bottom w:val="none" w:sz="0" w:space="0" w:color="auto"/>
        <w:right w:val="none" w:sz="0" w:space="0" w:color="auto"/>
      </w:divBdr>
    </w:div>
    <w:div w:id="1377698948">
      <w:bodyDiv w:val="1"/>
      <w:marLeft w:val="0"/>
      <w:marRight w:val="0"/>
      <w:marTop w:val="0"/>
      <w:marBottom w:val="0"/>
      <w:divBdr>
        <w:top w:val="none" w:sz="0" w:space="0" w:color="auto"/>
        <w:left w:val="none" w:sz="0" w:space="0" w:color="auto"/>
        <w:bottom w:val="none" w:sz="0" w:space="0" w:color="auto"/>
        <w:right w:val="none" w:sz="0" w:space="0" w:color="auto"/>
      </w:divBdr>
    </w:div>
    <w:div w:id="1383599485">
      <w:bodyDiv w:val="1"/>
      <w:marLeft w:val="0"/>
      <w:marRight w:val="0"/>
      <w:marTop w:val="0"/>
      <w:marBottom w:val="0"/>
      <w:divBdr>
        <w:top w:val="none" w:sz="0" w:space="0" w:color="auto"/>
        <w:left w:val="none" w:sz="0" w:space="0" w:color="auto"/>
        <w:bottom w:val="none" w:sz="0" w:space="0" w:color="auto"/>
        <w:right w:val="none" w:sz="0" w:space="0" w:color="auto"/>
      </w:divBdr>
    </w:div>
    <w:div w:id="1407460001">
      <w:bodyDiv w:val="1"/>
      <w:marLeft w:val="0"/>
      <w:marRight w:val="0"/>
      <w:marTop w:val="0"/>
      <w:marBottom w:val="0"/>
      <w:divBdr>
        <w:top w:val="none" w:sz="0" w:space="0" w:color="auto"/>
        <w:left w:val="none" w:sz="0" w:space="0" w:color="auto"/>
        <w:bottom w:val="none" w:sz="0" w:space="0" w:color="auto"/>
        <w:right w:val="none" w:sz="0" w:space="0" w:color="auto"/>
      </w:divBdr>
      <w:divsChild>
        <w:div w:id="1315404093">
          <w:marLeft w:val="0"/>
          <w:marRight w:val="0"/>
          <w:marTop w:val="0"/>
          <w:marBottom w:val="0"/>
          <w:divBdr>
            <w:top w:val="none" w:sz="0" w:space="0" w:color="auto"/>
            <w:left w:val="none" w:sz="0" w:space="0" w:color="auto"/>
            <w:bottom w:val="none" w:sz="0" w:space="0" w:color="auto"/>
            <w:right w:val="none" w:sz="0" w:space="0" w:color="auto"/>
          </w:divBdr>
        </w:div>
      </w:divsChild>
    </w:div>
    <w:div w:id="1449279297">
      <w:bodyDiv w:val="1"/>
      <w:marLeft w:val="0"/>
      <w:marRight w:val="0"/>
      <w:marTop w:val="0"/>
      <w:marBottom w:val="0"/>
      <w:divBdr>
        <w:top w:val="none" w:sz="0" w:space="0" w:color="auto"/>
        <w:left w:val="none" w:sz="0" w:space="0" w:color="auto"/>
        <w:bottom w:val="none" w:sz="0" w:space="0" w:color="auto"/>
        <w:right w:val="none" w:sz="0" w:space="0" w:color="auto"/>
      </w:divBdr>
    </w:div>
    <w:div w:id="1541480734">
      <w:bodyDiv w:val="1"/>
      <w:marLeft w:val="0"/>
      <w:marRight w:val="0"/>
      <w:marTop w:val="0"/>
      <w:marBottom w:val="0"/>
      <w:divBdr>
        <w:top w:val="none" w:sz="0" w:space="0" w:color="auto"/>
        <w:left w:val="none" w:sz="0" w:space="0" w:color="auto"/>
        <w:bottom w:val="none" w:sz="0" w:space="0" w:color="auto"/>
        <w:right w:val="none" w:sz="0" w:space="0" w:color="auto"/>
      </w:divBdr>
    </w:div>
    <w:div w:id="1546406450">
      <w:bodyDiv w:val="1"/>
      <w:marLeft w:val="0"/>
      <w:marRight w:val="0"/>
      <w:marTop w:val="0"/>
      <w:marBottom w:val="0"/>
      <w:divBdr>
        <w:top w:val="none" w:sz="0" w:space="0" w:color="auto"/>
        <w:left w:val="none" w:sz="0" w:space="0" w:color="auto"/>
        <w:bottom w:val="none" w:sz="0" w:space="0" w:color="auto"/>
        <w:right w:val="none" w:sz="0" w:space="0" w:color="auto"/>
      </w:divBdr>
    </w:div>
    <w:div w:id="1574504749">
      <w:bodyDiv w:val="1"/>
      <w:marLeft w:val="0"/>
      <w:marRight w:val="0"/>
      <w:marTop w:val="0"/>
      <w:marBottom w:val="0"/>
      <w:divBdr>
        <w:top w:val="none" w:sz="0" w:space="0" w:color="auto"/>
        <w:left w:val="none" w:sz="0" w:space="0" w:color="auto"/>
        <w:bottom w:val="none" w:sz="0" w:space="0" w:color="auto"/>
        <w:right w:val="none" w:sz="0" w:space="0" w:color="auto"/>
      </w:divBdr>
    </w:div>
    <w:div w:id="1580091255">
      <w:bodyDiv w:val="1"/>
      <w:marLeft w:val="0"/>
      <w:marRight w:val="0"/>
      <w:marTop w:val="0"/>
      <w:marBottom w:val="0"/>
      <w:divBdr>
        <w:top w:val="none" w:sz="0" w:space="0" w:color="auto"/>
        <w:left w:val="none" w:sz="0" w:space="0" w:color="auto"/>
        <w:bottom w:val="none" w:sz="0" w:space="0" w:color="auto"/>
        <w:right w:val="none" w:sz="0" w:space="0" w:color="auto"/>
      </w:divBdr>
    </w:div>
    <w:div w:id="1601789548">
      <w:bodyDiv w:val="1"/>
      <w:marLeft w:val="0"/>
      <w:marRight w:val="0"/>
      <w:marTop w:val="0"/>
      <w:marBottom w:val="0"/>
      <w:divBdr>
        <w:top w:val="none" w:sz="0" w:space="0" w:color="auto"/>
        <w:left w:val="none" w:sz="0" w:space="0" w:color="auto"/>
        <w:bottom w:val="none" w:sz="0" w:space="0" w:color="auto"/>
        <w:right w:val="none" w:sz="0" w:space="0" w:color="auto"/>
      </w:divBdr>
    </w:div>
    <w:div w:id="1622766140">
      <w:bodyDiv w:val="1"/>
      <w:marLeft w:val="0"/>
      <w:marRight w:val="0"/>
      <w:marTop w:val="0"/>
      <w:marBottom w:val="0"/>
      <w:divBdr>
        <w:top w:val="none" w:sz="0" w:space="0" w:color="auto"/>
        <w:left w:val="none" w:sz="0" w:space="0" w:color="auto"/>
        <w:bottom w:val="none" w:sz="0" w:space="0" w:color="auto"/>
        <w:right w:val="none" w:sz="0" w:space="0" w:color="auto"/>
      </w:divBdr>
    </w:div>
    <w:div w:id="1640918898">
      <w:bodyDiv w:val="1"/>
      <w:marLeft w:val="0"/>
      <w:marRight w:val="0"/>
      <w:marTop w:val="0"/>
      <w:marBottom w:val="0"/>
      <w:divBdr>
        <w:top w:val="none" w:sz="0" w:space="0" w:color="auto"/>
        <w:left w:val="none" w:sz="0" w:space="0" w:color="auto"/>
        <w:bottom w:val="none" w:sz="0" w:space="0" w:color="auto"/>
        <w:right w:val="none" w:sz="0" w:space="0" w:color="auto"/>
      </w:divBdr>
    </w:div>
    <w:div w:id="1670518104">
      <w:bodyDiv w:val="1"/>
      <w:marLeft w:val="0"/>
      <w:marRight w:val="0"/>
      <w:marTop w:val="0"/>
      <w:marBottom w:val="0"/>
      <w:divBdr>
        <w:top w:val="none" w:sz="0" w:space="0" w:color="auto"/>
        <w:left w:val="none" w:sz="0" w:space="0" w:color="auto"/>
        <w:bottom w:val="none" w:sz="0" w:space="0" w:color="auto"/>
        <w:right w:val="none" w:sz="0" w:space="0" w:color="auto"/>
      </w:divBdr>
    </w:div>
    <w:div w:id="1670716687">
      <w:bodyDiv w:val="1"/>
      <w:marLeft w:val="0"/>
      <w:marRight w:val="0"/>
      <w:marTop w:val="0"/>
      <w:marBottom w:val="0"/>
      <w:divBdr>
        <w:top w:val="none" w:sz="0" w:space="0" w:color="auto"/>
        <w:left w:val="none" w:sz="0" w:space="0" w:color="auto"/>
        <w:bottom w:val="none" w:sz="0" w:space="0" w:color="auto"/>
        <w:right w:val="none" w:sz="0" w:space="0" w:color="auto"/>
      </w:divBdr>
    </w:div>
    <w:div w:id="1680158623">
      <w:bodyDiv w:val="1"/>
      <w:marLeft w:val="0"/>
      <w:marRight w:val="0"/>
      <w:marTop w:val="0"/>
      <w:marBottom w:val="0"/>
      <w:divBdr>
        <w:top w:val="none" w:sz="0" w:space="0" w:color="auto"/>
        <w:left w:val="none" w:sz="0" w:space="0" w:color="auto"/>
        <w:bottom w:val="none" w:sz="0" w:space="0" w:color="auto"/>
        <w:right w:val="none" w:sz="0" w:space="0" w:color="auto"/>
      </w:divBdr>
      <w:divsChild>
        <w:div w:id="1387726551">
          <w:marLeft w:val="0"/>
          <w:marRight w:val="0"/>
          <w:marTop w:val="0"/>
          <w:marBottom w:val="0"/>
          <w:divBdr>
            <w:top w:val="none" w:sz="0" w:space="0" w:color="auto"/>
            <w:left w:val="none" w:sz="0" w:space="0" w:color="auto"/>
            <w:bottom w:val="none" w:sz="0" w:space="0" w:color="auto"/>
            <w:right w:val="none" w:sz="0" w:space="0" w:color="auto"/>
          </w:divBdr>
        </w:div>
      </w:divsChild>
    </w:div>
    <w:div w:id="1721902712">
      <w:bodyDiv w:val="1"/>
      <w:marLeft w:val="0"/>
      <w:marRight w:val="0"/>
      <w:marTop w:val="0"/>
      <w:marBottom w:val="0"/>
      <w:divBdr>
        <w:top w:val="none" w:sz="0" w:space="0" w:color="auto"/>
        <w:left w:val="none" w:sz="0" w:space="0" w:color="auto"/>
        <w:bottom w:val="none" w:sz="0" w:space="0" w:color="auto"/>
        <w:right w:val="none" w:sz="0" w:space="0" w:color="auto"/>
      </w:divBdr>
    </w:div>
    <w:div w:id="1725910841">
      <w:bodyDiv w:val="1"/>
      <w:marLeft w:val="0"/>
      <w:marRight w:val="0"/>
      <w:marTop w:val="0"/>
      <w:marBottom w:val="0"/>
      <w:divBdr>
        <w:top w:val="none" w:sz="0" w:space="0" w:color="auto"/>
        <w:left w:val="none" w:sz="0" w:space="0" w:color="auto"/>
        <w:bottom w:val="none" w:sz="0" w:space="0" w:color="auto"/>
        <w:right w:val="none" w:sz="0" w:space="0" w:color="auto"/>
      </w:divBdr>
    </w:div>
    <w:div w:id="1727996399">
      <w:bodyDiv w:val="1"/>
      <w:marLeft w:val="0"/>
      <w:marRight w:val="0"/>
      <w:marTop w:val="0"/>
      <w:marBottom w:val="0"/>
      <w:divBdr>
        <w:top w:val="none" w:sz="0" w:space="0" w:color="auto"/>
        <w:left w:val="none" w:sz="0" w:space="0" w:color="auto"/>
        <w:bottom w:val="none" w:sz="0" w:space="0" w:color="auto"/>
        <w:right w:val="none" w:sz="0" w:space="0" w:color="auto"/>
      </w:divBdr>
    </w:div>
    <w:div w:id="1781753834">
      <w:bodyDiv w:val="1"/>
      <w:marLeft w:val="0"/>
      <w:marRight w:val="0"/>
      <w:marTop w:val="0"/>
      <w:marBottom w:val="0"/>
      <w:divBdr>
        <w:top w:val="none" w:sz="0" w:space="0" w:color="auto"/>
        <w:left w:val="none" w:sz="0" w:space="0" w:color="auto"/>
        <w:bottom w:val="none" w:sz="0" w:space="0" w:color="auto"/>
        <w:right w:val="none" w:sz="0" w:space="0" w:color="auto"/>
      </w:divBdr>
    </w:div>
    <w:div w:id="1812362453">
      <w:bodyDiv w:val="1"/>
      <w:marLeft w:val="0"/>
      <w:marRight w:val="0"/>
      <w:marTop w:val="0"/>
      <w:marBottom w:val="0"/>
      <w:divBdr>
        <w:top w:val="none" w:sz="0" w:space="0" w:color="auto"/>
        <w:left w:val="none" w:sz="0" w:space="0" w:color="auto"/>
        <w:bottom w:val="none" w:sz="0" w:space="0" w:color="auto"/>
        <w:right w:val="none" w:sz="0" w:space="0" w:color="auto"/>
      </w:divBdr>
    </w:div>
    <w:div w:id="1837577039">
      <w:bodyDiv w:val="1"/>
      <w:marLeft w:val="0"/>
      <w:marRight w:val="0"/>
      <w:marTop w:val="0"/>
      <w:marBottom w:val="0"/>
      <w:divBdr>
        <w:top w:val="none" w:sz="0" w:space="0" w:color="auto"/>
        <w:left w:val="none" w:sz="0" w:space="0" w:color="auto"/>
        <w:bottom w:val="none" w:sz="0" w:space="0" w:color="auto"/>
        <w:right w:val="none" w:sz="0" w:space="0" w:color="auto"/>
      </w:divBdr>
      <w:divsChild>
        <w:div w:id="815923450">
          <w:marLeft w:val="547"/>
          <w:marRight w:val="0"/>
          <w:marTop w:val="86"/>
          <w:marBottom w:val="0"/>
          <w:divBdr>
            <w:top w:val="none" w:sz="0" w:space="0" w:color="auto"/>
            <w:left w:val="none" w:sz="0" w:space="0" w:color="auto"/>
            <w:bottom w:val="none" w:sz="0" w:space="0" w:color="auto"/>
            <w:right w:val="none" w:sz="0" w:space="0" w:color="auto"/>
          </w:divBdr>
        </w:div>
      </w:divsChild>
    </w:div>
    <w:div w:id="1853451745">
      <w:bodyDiv w:val="1"/>
      <w:marLeft w:val="0"/>
      <w:marRight w:val="0"/>
      <w:marTop w:val="0"/>
      <w:marBottom w:val="0"/>
      <w:divBdr>
        <w:top w:val="none" w:sz="0" w:space="0" w:color="auto"/>
        <w:left w:val="none" w:sz="0" w:space="0" w:color="auto"/>
        <w:bottom w:val="none" w:sz="0" w:space="0" w:color="auto"/>
        <w:right w:val="none" w:sz="0" w:space="0" w:color="auto"/>
      </w:divBdr>
    </w:div>
    <w:div w:id="1899441592">
      <w:bodyDiv w:val="1"/>
      <w:marLeft w:val="0"/>
      <w:marRight w:val="0"/>
      <w:marTop w:val="0"/>
      <w:marBottom w:val="0"/>
      <w:divBdr>
        <w:top w:val="none" w:sz="0" w:space="0" w:color="auto"/>
        <w:left w:val="none" w:sz="0" w:space="0" w:color="auto"/>
        <w:bottom w:val="none" w:sz="0" w:space="0" w:color="auto"/>
        <w:right w:val="none" w:sz="0" w:space="0" w:color="auto"/>
      </w:divBdr>
    </w:div>
    <w:div w:id="1909219989">
      <w:bodyDiv w:val="1"/>
      <w:marLeft w:val="0"/>
      <w:marRight w:val="0"/>
      <w:marTop w:val="0"/>
      <w:marBottom w:val="0"/>
      <w:divBdr>
        <w:top w:val="none" w:sz="0" w:space="0" w:color="auto"/>
        <w:left w:val="none" w:sz="0" w:space="0" w:color="auto"/>
        <w:bottom w:val="none" w:sz="0" w:space="0" w:color="auto"/>
        <w:right w:val="none" w:sz="0" w:space="0" w:color="auto"/>
      </w:divBdr>
    </w:div>
    <w:div w:id="1916356836">
      <w:bodyDiv w:val="1"/>
      <w:marLeft w:val="0"/>
      <w:marRight w:val="0"/>
      <w:marTop w:val="0"/>
      <w:marBottom w:val="0"/>
      <w:divBdr>
        <w:top w:val="none" w:sz="0" w:space="0" w:color="auto"/>
        <w:left w:val="none" w:sz="0" w:space="0" w:color="auto"/>
        <w:bottom w:val="none" w:sz="0" w:space="0" w:color="auto"/>
        <w:right w:val="none" w:sz="0" w:space="0" w:color="auto"/>
      </w:divBdr>
      <w:divsChild>
        <w:div w:id="128255002">
          <w:marLeft w:val="0"/>
          <w:marRight w:val="0"/>
          <w:marTop w:val="0"/>
          <w:marBottom w:val="0"/>
          <w:divBdr>
            <w:top w:val="none" w:sz="0" w:space="0" w:color="auto"/>
            <w:left w:val="none" w:sz="0" w:space="0" w:color="auto"/>
            <w:bottom w:val="none" w:sz="0" w:space="0" w:color="auto"/>
            <w:right w:val="none" w:sz="0" w:space="0" w:color="auto"/>
          </w:divBdr>
          <w:divsChild>
            <w:div w:id="19011988">
              <w:marLeft w:val="0"/>
              <w:marRight w:val="0"/>
              <w:marTop w:val="0"/>
              <w:marBottom w:val="0"/>
              <w:divBdr>
                <w:top w:val="none" w:sz="0" w:space="0" w:color="auto"/>
                <w:left w:val="none" w:sz="0" w:space="0" w:color="auto"/>
                <w:bottom w:val="none" w:sz="0" w:space="0" w:color="auto"/>
                <w:right w:val="none" w:sz="0" w:space="0" w:color="auto"/>
              </w:divBdr>
              <w:divsChild>
                <w:div w:id="15817130">
                  <w:marLeft w:val="0"/>
                  <w:marRight w:val="0"/>
                  <w:marTop w:val="0"/>
                  <w:marBottom w:val="0"/>
                  <w:divBdr>
                    <w:top w:val="none" w:sz="0" w:space="0" w:color="auto"/>
                    <w:left w:val="none" w:sz="0" w:space="0" w:color="auto"/>
                    <w:bottom w:val="none" w:sz="0" w:space="0" w:color="auto"/>
                    <w:right w:val="none" w:sz="0" w:space="0" w:color="auto"/>
                  </w:divBdr>
                </w:div>
              </w:divsChild>
            </w:div>
            <w:div w:id="1726490550">
              <w:marLeft w:val="0"/>
              <w:marRight w:val="0"/>
              <w:marTop w:val="0"/>
              <w:marBottom w:val="0"/>
              <w:divBdr>
                <w:top w:val="none" w:sz="0" w:space="0" w:color="auto"/>
                <w:left w:val="none" w:sz="0" w:space="0" w:color="auto"/>
                <w:bottom w:val="none" w:sz="0" w:space="0" w:color="auto"/>
                <w:right w:val="none" w:sz="0" w:space="0" w:color="auto"/>
              </w:divBdr>
              <w:divsChild>
                <w:div w:id="122113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76762">
      <w:bodyDiv w:val="1"/>
      <w:marLeft w:val="0"/>
      <w:marRight w:val="0"/>
      <w:marTop w:val="0"/>
      <w:marBottom w:val="0"/>
      <w:divBdr>
        <w:top w:val="none" w:sz="0" w:space="0" w:color="auto"/>
        <w:left w:val="none" w:sz="0" w:space="0" w:color="auto"/>
        <w:bottom w:val="none" w:sz="0" w:space="0" w:color="auto"/>
        <w:right w:val="none" w:sz="0" w:space="0" w:color="auto"/>
      </w:divBdr>
    </w:div>
    <w:div w:id="1944074430">
      <w:bodyDiv w:val="1"/>
      <w:marLeft w:val="0"/>
      <w:marRight w:val="0"/>
      <w:marTop w:val="0"/>
      <w:marBottom w:val="0"/>
      <w:divBdr>
        <w:top w:val="none" w:sz="0" w:space="0" w:color="auto"/>
        <w:left w:val="none" w:sz="0" w:space="0" w:color="auto"/>
        <w:bottom w:val="none" w:sz="0" w:space="0" w:color="auto"/>
        <w:right w:val="none" w:sz="0" w:space="0" w:color="auto"/>
      </w:divBdr>
    </w:div>
    <w:div w:id="1948728747">
      <w:bodyDiv w:val="1"/>
      <w:marLeft w:val="0"/>
      <w:marRight w:val="0"/>
      <w:marTop w:val="0"/>
      <w:marBottom w:val="0"/>
      <w:divBdr>
        <w:top w:val="none" w:sz="0" w:space="0" w:color="auto"/>
        <w:left w:val="none" w:sz="0" w:space="0" w:color="auto"/>
        <w:bottom w:val="none" w:sz="0" w:space="0" w:color="auto"/>
        <w:right w:val="none" w:sz="0" w:space="0" w:color="auto"/>
      </w:divBdr>
    </w:div>
    <w:div w:id="1952273641">
      <w:bodyDiv w:val="1"/>
      <w:marLeft w:val="0"/>
      <w:marRight w:val="0"/>
      <w:marTop w:val="0"/>
      <w:marBottom w:val="0"/>
      <w:divBdr>
        <w:top w:val="none" w:sz="0" w:space="0" w:color="auto"/>
        <w:left w:val="none" w:sz="0" w:space="0" w:color="auto"/>
        <w:bottom w:val="none" w:sz="0" w:space="0" w:color="auto"/>
        <w:right w:val="none" w:sz="0" w:space="0" w:color="auto"/>
      </w:divBdr>
    </w:div>
    <w:div w:id="1984003120">
      <w:bodyDiv w:val="1"/>
      <w:marLeft w:val="0"/>
      <w:marRight w:val="0"/>
      <w:marTop w:val="0"/>
      <w:marBottom w:val="0"/>
      <w:divBdr>
        <w:top w:val="none" w:sz="0" w:space="0" w:color="auto"/>
        <w:left w:val="none" w:sz="0" w:space="0" w:color="auto"/>
        <w:bottom w:val="none" w:sz="0" w:space="0" w:color="auto"/>
        <w:right w:val="none" w:sz="0" w:space="0" w:color="auto"/>
      </w:divBdr>
    </w:div>
    <w:div w:id="2027559403">
      <w:bodyDiv w:val="1"/>
      <w:marLeft w:val="0"/>
      <w:marRight w:val="0"/>
      <w:marTop w:val="0"/>
      <w:marBottom w:val="0"/>
      <w:divBdr>
        <w:top w:val="none" w:sz="0" w:space="0" w:color="auto"/>
        <w:left w:val="none" w:sz="0" w:space="0" w:color="auto"/>
        <w:bottom w:val="none" w:sz="0" w:space="0" w:color="auto"/>
        <w:right w:val="none" w:sz="0" w:space="0" w:color="auto"/>
      </w:divBdr>
    </w:div>
    <w:div w:id="2045396690">
      <w:bodyDiv w:val="1"/>
      <w:marLeft w:val="0"/>
      <w:marRight w:val="0"/>
      <w:marTop w:val="0"/>
      <w:marBottom w:val="0"/>
      <w:divBdr>
        <w:top w:val="none" w:sz="0" w:space="0" w:color="auto"/>
        <w:left w:val="none" w:sz="0" w:space="0" w:color="auto"/>
        <w:bottom w:val="none" w:sz="0" w:space="0" w:color="auto"/>
        <w:right w:val="none" w:sz="0" w:space="0" w:color="auto"/>
      </w:divBdr>
    </w:div>
    <w:div w:id="2084453665">
      <w:bodyDiv w:val="1"/>
      <w:marLeft w:val="0"/>
      <w:marRight w:val="0"/>
      <w:marTop w:val="0"/>
      <w:marBottom w:val="0"/>
      <w:divBdr>
        <w:top w:val="none" w:sz="0" w:space="0" w:color="auto"/>
        <w:left w:val="none" w:sz="0" w:space="0" w:color="auto"/>
        <w:bottom w:val="none" w:sz="0" w:space="0" w:color="auto"/>
        <w:right w:val="none" w:sz="0" w:space="0" w:color="auto"/>
      </w:divBdr>
    </w:div>
    <w:div w:id="2112509149">
      <w:bodyDiv w:val="1"/>
      <w:marLeft w:val="0"/>
      <w:marRight w:val="0"/>
      <w:marTop w:val="0"/>
      <w:marBottom w:val="0"/>
      <w:divBdr>
        <w:top w:val="none" w:sz="0" w:space="0" w:color="auto"/>
        <w:left w:val="none" w:sz="0" w:space="0" w:color="auto"/>
        <w:bottom w:val="none" w:sz="0" w:space="0" w:color="auto"/>
        <w:right w:val="none" w:sz="0" w:space="0" w:color="auto"/>
      </w:divBdr>
    </w:div>
    <w:div w:id="2119523155">
      <w:bodyDiv w:val="1"/>
      <w:marLeft w:val="0"/>
      <w:marRight w:val="0"/>
      <w:marTop w:val="0"/>
      <w:marBottom w:val="0"/>
      <w:divBdr>
        <w:top w:val="none" w:sz="0" w:space="0" w:color="auto"/>
        <w:left w:val="none" w:sz="0" w:space="0" w:color="auto"/>
        <w:bottom w:val="none" w:sz="0" w:space="0" w:color="auto"/>
        <w:right w:val="none" w:sz="0" w:space="0" w:color="auto"/>
      </w:divBdr>
    </w:div>
    <w:div w:id="212307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4018/978-1-4666-0246-5or"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{19168A4C-7F02-2446-B12B-CAB8AD9552FA}</b:Guid>
    <b:RefOrder>2</b:RefOrder>
  </b:Source>
  <b:Source>
    <b:Tag>Placeholder2</b:Tag>
    <b:SourceType>Book</b:SourceType>
    <b:Guid>{FADD243E-2072-AE48-8B90-5FCD14706085}</b:Guid>
    <b:RefOrder>3</b:RefOrder>
  </b:Source>
  <b:Source>
    <b:Tag>Tro17</b:Tag>
    <b:SourceType>BookSection</b:SourceType>
    <b:Guid>{944F1B7A-8E5C-504E-BC58-3CC954BD34E0}</b:Guid>
    <b:Author>
      <b:Author>
        <b:NameList>
          <b:Person>
            <b:Last>Trott</b:Last>
            <b:First>Paul.</b:First>
          </b:Person>
        </b:NameList>
      </b:Author>
      <b:Editor>
        <b:NameList>
          <b:Person>
            <b:Last>edition.</b:Last>
            <b:First>Sixth</b:First>
          </b:Person>
        </b:NameList>
      </b:Editor>
    </b:Author>
    <b:Title>Innovation management and new product development</b:Title>
    <b:City>Harlow, Enlgand</b:City>
    <b:Publisher>Pearson</b:Publisher>
    <b:Year>2017</b:Year>
    <b:Pages>1 online resource (xxix, 635 pages)</b:Pages>
    <b:RefOrder>4</b:RefOrder>
  </b:Source>
  <b:Source>
    <b:Tag>AlH16</b:Tag>
    <b:SourceType>BookSection</b:SourceType>
    <b:Guid>{476F730B-5756-E74B-95D1-8AC6796D13EF}</b:Guid>
    <b:Author>
      <b:Author>
        <b:NameList>
          <b:Person>
            <b:Last>Al-Hakim</b:Last>
            <b:First>Latif,</b:First>
          </b:Person>
        </b:NameList>
      </b:Author>
    </b:Author>
    <b:Title>Handbook of research on driving competitive advantage through sustainable, lean, and disruptive innovation </b:Title>
    <b:City>Hershey, Pennsylvania : </b:City>
    <b:Publisher>Business Science Reference </b:Publisher>
    <b:Year>2016</b:Year>
    <b:Pages>1 online resource (772 p.) </b:Pages>
    <b:RefOrder>5</b:RefOrder>
  </b:Source>
  <b:Source>
    <b:Tag>Por18</b:Tag>
    <b:SourceType>BookSection</b:SourceType>
    <b:Guid>{D0D9EC15-50D2-E740-BA27-500658615DE0}</b:Guid>
    <b:Title>Applications of conscious innovation in organizations</b:Title>
    <b:City>Hershey, Pennsylvania :</b:City>
    <b:Publisher>Business Science Reference</b:Publisher>
    <b:Year>2018</b:Year>
    <b:Pages>1 online resource (296 pages).</b:Pages>
    <b:Author>
      <b:Author>
        <b:NameList>
          <b:Person>
            <b:Last>Portillo</b:Last>
            <b:First>Pizana</b:First>
          </b:Person>
          <b:Person>
            <b:Last>Jesus</b:Last>
            <b:First>Enrique</b:First>
          </b:Person>
          <b:Person>
            <b:Last>Ortiz</b:Last>
            <b:First>Valdes</b:First>
          </b:Person>
          <b:Person>
            <b:Last>Sergio</b:Last>
            <b:First>Hernandez</b:First>
          </b:Person>
          <b:Person>
            <b:Last>Luis</b:Last>
            <b:First>Miguel,</b:First>
            <b:Middle>Beristain</b:Middle>
          </b:Person>
          <b:Person>
            <b:Last>Hershey</b:Last>
            <b:First>Pennsylvania</b:First>
          </b:Person>
        </b:NameList>
      </b:Author>
    </b:Author>
    <b:JournalName>Applications of conscious innovation in organizations </b:JournalName>
    <b:RefOrder>6</b:RefOrder>
  </b:Source>
  <b:Source>
    <b:Tag>Exp23</b:Tag>
    <b:SourceType>InternetSite</b:SourceType>
    <b:Guid>{5B3AE3E5-AEB5-044C-A637-7A94EA3A87D9}</b:Guid>
    <b:Title>Expert Program Management</b:Title>
    <b:Year>2023</b:Year>
    <b:URL>https://expertprogrammanagement.com/wp-content/uploads/2022/11/logo.svg</b:URL>
    <b:YearAccessed>2023</b:YearAccessed>
    <b:MonthAccessed>June</b:MonthAccessed>
    <b:DayAccessed>https://expertprogrammanagement.com/wp-content/uploads/2022/11/logo.svg</b:DayAccessed>
    <b:Author>
      <b:Author>
        <b:Corporate>Expert Program Management</b:Corporate>
      </b:Author>
    </b:Author>
    <b:RefOrder>7</b:RefOrder>
  </b:Source>
  <b:Source>
    <b:Tag>Tec21</b:Tag>
    <b:SourceType>InternetSite</b:SourceType>
    <b:Guid>{618313D7-0824-A24E-8090-4ACFC86FD134}</b:Guid>
    <b:Title>Techconnect Business</b:Title>
    <b:URL>https://events.techconnect.org/TCB/</b:URL>
    <b:Year>2021</b:Year>
    <b:YearAccessed>2023</b:YearAccessed>
    <b:MonthAccessed>June</b:MonthAccessed>
    <b:DayAccessed>20</b:DayAccessed>
    <b:Author>
      <b:Author>
        <b:Corporate>TechConnect</b:Corporate>
      </b:Author>
    </b:Author>
    <b:RefOrder>8</b:RefOrder>
  </b:Source>
  <b:Source>
    <b:Tag>Ren23</b:Tag>
    <b:SourceType>InternetSite</b:SourceType>
    <b:Guid>{030E55EC-DD85-A74D-BC47-566F3DB19460}</b:Guid>
    <b:Author>
      <b:Author>
        <b:Corporate>Renault</b:Corporate>
      </b:Author>
    </b:Author>
    <b:Title>renault</b:Title>
    <b:URL>https://www.renault.co.uk/renault-connect/openr-link.html</b:URL>
    <b:Year>2023</b:Year>
    <b:YearAccessed>2023</b:YearAccessed>
    <b:MonthAccessed>June</b:MonthAccessed>
    <b:DayAccessed>28</b:DayAccessed>
    <b:RefOrder>9</b:RefOrder>
  </b:Source>
  <b:Source>
    <b:Tag>Loo23</b:Tag>
    <b:SourceType>InternetSite</b:SourceType>
    <b:Guid>{325315B8-3246-E74F-A4B3-5A8A0E4272D4}</b:Guid>
    <b:Title>Looka</b:Title>
    <b:URL>https://looka.com/brandkit/135265413</b:URL>
    <b:Year>2023</b:Year>
    <b:YearAccessed>2023</b:YearAccessed>
    <b:MonthAccessed>July</b:MonthAccessed>
    <b:DayAccessed>4</b:DayAccessed>
    <b:Author>
      <b:Author>
        <b:Corporate>Looka</b:Corporate>
      </b:Author>
    </b:Author>
    <b:RefOrder>1</b:RefOrder>
  </b:Source>
  <b:Source>
    <b:Tag>Che23</b:Tag>
    <b:SourceType>InternetSite</b:SourceType>
    <b:Guid>{573753FC-6B78-CF46-B5FC-D9F4211FC0BF}</b:Guid>
    <b:Author>
      <b:Author>
        <b:Corporate>Checkatrade </b:Corporate>
      </b:Author>
    </b:Author>
    <b:Title>Website design cost guide Copyright Checkatrade. Using this information in an article or blog? Please add a link back to https://www.checkatrade.com/blog/cost-guides/website-design-cost/</b:Title>
    <b:URL>https://www.checkatrade.com/blog/cost-guides/website-design-cost/</b:URL>
    <b:Year>2023</b:Year>
    <b:YearAccessed>2023</b:YearAccessed>
    <b:MonthAccessed>07</b:MonthAccessed>
    <b:DayAccessed>06</b:DayAccessed>
    <b:RefOrder>10</b:RefOrder>
  </b:Source>
</b:Sources>
</file>

<file path=customXml/itemProps1.xml><?xml version="1.0" encoding="utf-8"?>
<ds:datastoreItem xmlns:ds="http://schemas.openxmlformats.org/officeDocument/2006/customXml" ds:itemID="{95B73DAB-6F13-CF4B-80F7-6991A538E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3862</Words>
  <Characters>22019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Alexandre (2025546)</dc:creator>
  <cp:keywords/>
  <dc:description/>
  <cp:lastModifiedBy>Ricardo Alexandre (2025546)</cp:lastModifiedBy>
  <cp:revision>2</cp:revision>
  <cp:lastPrinted>2023-06-20T09:46:00Z</cp:lastPrinted>
  <dcterms:created xsi:type="dcterms:W3CDTF">2023-07-09T09:19:00Z</dcterms:created>
  <dcterms:modified xsi:type="dcterms:W3CDTF">2023-07-09T09:19:00Z</dcterms:modified>
</cp:coreProperties>
</file>