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commentsExtended.xml" ContentType="application/vnd.openxmlformats-officedocument.wordprocessingml.commentsExtended+xml"/>
  <Override PartName="/word/people.xml" ContentType="application/vnd.openxmlformats-officedocument.wordprocessingml.peopl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873CD3D" w14:textId="77777777" w:rsidR="000C4DF7" w:rsidRDefault="000C4DF7" w:rsidP="006D0683">
      <w:pPr>
        <w:spacing w:line="360" w:lineRule="auto"/>
        <w:rPr>
          <w:b/>
          <w:caps/>
          <w:sz w:val="30"/>
        </w:rPr>
      </w:pPr>
      <w:r w:rsidRPr="000C4DF7">
        <w:rPr>
          <w:b/>
          <w:caps/>
          <w:sz w:val="30"/>
        </w:rPr>
        <w:t>A critical literature review of the experience of ending in therapy</w:t>
      </w:r>
    </w:p>
    <w:p w14:paraId="7D9558CD" w14:textId="77777777" w:rsidR="00953902" w:rsidRDefault="00EE39EA" w:rsidP="006D0683">
      <w:pPr>
        <w:spacing w:line="360" w:lineRule="auto"/>
        <w:rPr>
          <w:b/>
          <w:sz w:val="30"/>
        </w:rPr>
      </w:pPr>
      <w:r>
        <w:rPr>
          <w:b/>
          <w:sz w:val="30"/>
        </w:rPr>
        <w:t>“</w:t>
      </w:r>
      <w:r w:rsidR="000C4DF7" w:rsidRPr="000C4DF7">
        <w:rPr>
          <w:b/>
          <w:sz w:val="30"/>
        </w:rPr>
        <w:t>How do therapists and clients experience the ending process in therapy?”</w:t>
      </w:r>
      <w:r w:rsidR="006D0683" w:rsidRPr="00B50BC7">
        <w:rPr>
          <w:b/>
          <w:sz w:val="30"/>
        </w:rPr>
        <w:t xml:space="preserve"> </w:t>
      </w:r>
    </w:p>
    <w:p w14:paraId="657CA0CA" w14:textId="77777777" w:rsidR="008D3690" w:rsidRPr="008D3690" w:rsidRDefault="008D3690" w:rsidP="006D0683">
      <w:pPr>
        <w:spacing w:line="360" w:lineRule="auto"/>
        <w:rPr>
          <w:sz w:val="30"/>
        </w:rPr>
      </w:pPr>
      <w:r w:rsidRPr="008D3690">
        <w:rPr>
          <w:sz w:val="30"/>
        </w:rPr>
        <w:t>Key words</w:t>
      </w:r>
      <w:r w:rsidR="004A3C56">
        <w:rPr>
          <w:sz w:val="30"/>
        </w:rPr>
        <w:t>:</w:t>
      </w:r>
      <w:r w:rsidR="00743339">
        <w:rPr>
          <w:sz w:val="30"/>
        </w:rPr>
        <w:t xml:space="preserve"> ending, dropout, unplanned,</w:t>
      </w:r>
      <w:r w:rsidR="0068775F">
        <w:rPr>
          <w:sz w:val="30"/>
        </w:rPr>
        <w:t xml:space="preserve"> unilateral termination, crisis</w:t>
      </w:r>
      <w:r w:rsidR="004A3C56">
        <w:rPr>
          <w:sz w:val="30"/>
        </w:rPr>
        <w:t>.</w:t>
      </w:r>
      <w:r w:rsidR="00743339">
        <w:rPr>
          <w:sz w:val="30"/>
        </w:rPr>
        <w:t xml:space="preserve">   </w:t>
      </w:r>
      <w:r w:rsidRPr="008D3690">
        <w:rPr>
          <w:sz w:val="30"/>
        </w:rPr>
        <w:t xml:space="preserve"> </w:t>
      </w:r>
    </w:p>
    <w:p w14:paraId="79314A02" w14:textId="77777777" w:rsidR="00E27E4B" w:rsidRPr="008253CF" w:rsidRDefault="00E27E4B" w:rsidP="008253CF">
      <w:pPr>
        <w:pStyle w:val="ListParagraph"/>
        <w:numPr>
          <w:ilvl w:val="0"/>
          <w:numId w:val="2"/>
        </w:numPr>
        <w:spacing w:line="360" w:lineRule="auto"/>
        <w:rPr>
          <w:b/>
          <w:sz w:val="30"/>
          <w:szCs w:val="30"/>
        </w:rPr>
      </w:pPr>
      <w:r w:rsidRPr="008253CF">
        <w:rPr>
          <w:b/>
          <w:sz w:val="30"/>
          <w:szCs w:val="30"/>
        </w:rPr>
        <w:t>INTRODUCTION</w:t>
      </w:r>
    </w:p>
    <w:p w14:paraId="72F12CC1" w14:textId="77777777" w:rsidR="007038FF" w:rsidRPr="0074218F" w:rsidRDefault="008253CF" w:rsidP="0020229B">
      <w:pPr>
        <w:spacing w:line="360" w:lineRule="auto"/>
        <w:rPr>
          <w:b/>
          <w:sz w:val="30"/>
          <w:szCs w:val="30"/>
        </w:rPr>
      </w:pPr>
      <w:r>
        <w:rPr>
          <w:b/>
          <w:sz w:val="30"/>
          <w:szCs w:val="30"/>
        </w:rPr>
        <w:t xml:space="preserve">1.1     </w:t>
      </w:r>
      <w:r w:rsidR="00C92769" w:rsidRPr="0074218F">
        <w:rPr>
          <w:b/>
          <w:sz w:val="30"/>
          <w:szCs w:val="30"/>
        </w:rPr>
        <w:t>The rational</w:t>
      </w:r>
    </w:p>
    <w:p w14:paraId="294ED609" w14:textId="77777777" w:rsidR="00C81D99" w:rsidRDefault="00C92769" w:rsidP="00BD7876">
      <w:pPr>
        <w:spacing w:line="360" w:lineRule="auto"/>
        <w:rPr>
          <w:sz w:val="30"/>
          <w:szCs w:val="30"/>
        </w:rPr>
      </w:pPr>
      <w:r w:rsidRPr="0020229B">
        <w:rPr>
          <w:sz w:val="30"/>
          <w:szCs w:val="30"/>
        </w:rPr>
        <w:t xml:space="preserve">Ending </w:t>
      </w:r>
      <w:r w:rsidR="001E5125">
        <w:rPr>
          <w:sz w:val="30"/>
          <w:szCs w:val="30"/>
        </w:rPr>
        <w:t xml:space="preserve">is the final phase </w:t>
      </w:r>
      <w:r w:rsidR="0068775F">
        <w:rPr>
          <w:sz w:val="30"/>
          <w:szCs w:val="30"/>
        </w:rPr>
        <w:t xml:space="preserve">in a therapeutic relationship and this research argues that it is </w:t>
      </w:r>
      <w:r w:rsidR="00D458D4">
        <w:rPr>
          <w:sz w:val="30"/>
          <w:szCs w:val="30"/>
        </w:rPr>
        <w:t xml:space="preserve">as </w:t>
      </w:r>
      <w:r w:rsidR="0079341A">
        <w:rPr>
          <w:sz w:val="30"/>
          <w:szCs w:val="30"/>
        </w:rPr>
        <w:t xml:space="preserve">important as </w:t>
      </w:r>
      <w:r w:rsidR="0068775F">
        <w:rPr>
          <w:sz w:val="30"/>
          <w:szCs w:val="30"/>
        </w:rPr>
        <w:t xml:space="preserve">the </w:t>
      </w:r>
      <w:r w:rsidR="0079341A">
        <w:rPr>
          <w:sz w:val="30"/>
          <w:szCs w:val="30"/>
        </w:rPr>
        <w:t xml:space="preserve">beginning </w:t>
      </w:r>
      <w:r w:rsidR="004A3C56">
        <w:rPr>
          <w:sz w:val="30"/>
          <w:szCs w:val="30"/>
        </w:rPr>
        <w:t xml:space="preserve">in </w:t>
      </w:r>
      <w:r w:rsidR="0079341A">
        <w:rPr>
          <w:sz w:val="30"/>
          <w:szCs w:val="30"/>
        </w:rPr>
        <w:t>therapy</w:t>
      </w:r>
      <w:r w:rsidR="0068775F">
        <w:rPr>
          <w:sz w:val="30"/>
          <w:szCs w:val="30"/>
        </w:rPr>
        <w:t xml:space="preserve"> (</w:t>
      </w:r>
      <w:r w:rsidR="0068775F" w:rsidRPr="0068775F">
        <w:rPr>
          <w:sz w:val="30"/>
          <w:szCs w:val="30"/>
        </w:rPr>
        <w:t>Schlesinger, 2014</w:t>
      </w:r>
      <w:r w:rsidR="0068775F">
        <w:rPr>
          <w:sz w:val="30"/>
          <w:szCs w:val="30"/>
        </w:rPr>
        <w:t xml:space="preserve">) </w:t>
      </w:r>
      <w:r w:rsidR="0079341A">
        <w:rPr>
          <w:sz w:val="30"/>
          <w:szCs w:val="30"/>
        </w:rPr>
        <w:t xml:space="preserve">though </w:t>
      </w:r>
      <w:r w:rsidR="0068775F">
        <w:rPr>
          <w:sz w:val="30"/>
          <w:szCs w:val="30"/>
        </w:rPr>
        <w:t xml:space="preserve">most often </w:t>
      </w:r>
      <w:r w:rsidR="0079341A">
        <w:rPr>
          <w:sz w:val="30"/>
          <w:szCs w:val="30"/>
        </w:rPr>
        <w:t>it is taken for grant</w:t>
      </w:r>
      <w:r w:rsidR="001C67CE">
        <w:rPr>
          <w:sz w:val="30"/>
          <w:szCs w:val="30"/>
        </w:rPr>
        <w:t>e</w:t>
      </w:r>
      <w:r w:rsidR="0079341A">
        <w:rPr>
          <w:sz w:val="30"/>
          <w:szCs w:val="30"/>
        </w:rPr>
        <w:t xml:space="preserve">d.  A </w:t>
      </w:r>
      <w:r w:rsidR="004A3C56">
        <w:rPr>
          <w:sz w:val="30"/>
          <w:szCs w:val="30"/>
        </w:rPr>
        <w:t>significant body</w:t>
      </w:r>
      <w:r w:rsidR="0079341A">
        <w:rPr>
          <w:sz w:val="30"/>
          <w:szCs w:val="30"/>
        </w:rPr>
        <w:t xml:space="preserve"> of literature </w:t>
      </w:r>
      <w:r w:rsidR="00DC58B2">
        <w:rPr>
          <w:sz w:val="30"/>
          <w:szCs w:val="30"/>
        </w:rPr>
        <w:t xml:space="preserve">has </w:t>
      </w:r>
      <w:r w:rsidR="00D458D4">
        <w:rPr>
          <w:sz w:val="30"/>
          <w:szCs w:val="30"/>
        </w:rPr>
        <w:t xml:space="preserve">placed </w:t>
      </w:r>
      <w:r w:rsidR="004A3C56">
        <w:rPr>
          <w:sz w:val="30"/>
          <w:szCs w:val="30"/>
        </w:rPr>
        <w:t xml:space="preserve">the </w:t>
      </w:r>
      <w:r w:rsidR="00D458D4">
        <w:rPr>
          <w:sz w:val="30"/>
          <w:szCs w:val="30"/>
        </w:rPr>
        <w:t xml:space="preserve">emphasis </w:t>
      </w:r>
      <w:r w:rsidR="00DC58B2">
        <w:rPr>
          <w:sz w:val="30"/>
          <w:szCs w:val="30"/>
        </w:rPr>
        <w:t>on the</w:t>
      </w:r>
      <w:r w:rsidR="0079341A">
        <w:rPr>
          <w:sz w:val="30"/>
          <w:szCs w:val="30"/>
        </w:rPr>
        <w:t xml:space="preserve"> beginning phase of therapy (</w:t>
      </w:r>
      <w:proofErr w:type="spellStart"/>
      <w:r w:rsidR="0079341A" w:rsidRPr="0079341A">
        <w:rPr>
          <w:sz w:val="30"/>
          <w:szCs w:val="30"/>
        </w:rPr>
        <w:t>Henriksen</w:t>
      </w:r>
      <w:proofErr w:type="spellEnd"/>
      <w:r w:rsidR="0079341A" w:rsidRPr="0079341A">
        <w:rPr>
          <w:sz w:val="30"/>
          <w:szCs w:val="30"/>
        </w:rPr>
        <w:t>, 2017</w:t>
      </w:r>
      <w:r w:rsidR="001C67CE">
        <w:rPr>
          <w:sz w:val="30"/>
          <w:szCs w:val="30"/>
        </w:rPr>
        <w:t xml:space="preserve">; </w:t>
      </w:r>
      <w:r w:rsidR="001C67CE" w:rsidRPr="001C67CE">
        <w:rPr>
          <w:sz w:val="30"/>
          <w:szCs w:val="30"/>
        </w:rPr>
        <w:t xml:space="preserve">Johnson </w:t>
      </w:r>
      <w:r w:rsidR="001C67CE">
        <w:rPr>
          <w:sz w:val="30"/>
          <w:szCs w:val="30"/>
        </w:rPr>
        <w:t>et al., 2017)</w:t>
      </w:r>
      <w:r w:rsidR="00DA187C">
        <w:rPr>
          <w:sz w:val="30"/>
          <w:szCs w:val="30"/>
        </w:rPr>
        <w:t xml:space="preserve"> </w:t>
      </w:r>
      <w:r w:rsidR="00D458D4">
        <w:rPr>
          <w:sz w:val="30"/>
          <w:szCs w:val="30"/>
        </w:rPr>
        <w:t xml:space="preserve">and </w:t>
      </w:r>
      <w:r w:rsidR="00D639CB">
        <w:rPr>
          <w:sz w:val="30"/>
          <w:szCs w:val="30"/>
        </w:rPr>
        <w:t xml:space="preserve">concerns </w:t>
      </w:r>
      <w:r w:rsidR="004272EC">
        <w:rPr>
          <w:sz w:val="30"/>
          <w:szCs w:val="30"/>
        </w:rPr>
        <w:t xml:space="preserve">about </w:t>
      </w:r>
      <w:r w:rsidR="00D639CB">
        <w:rPr>
          <w:sz w:val="30"/>
          <w:szCs w:val="30"/>
        </w:rPr>
        <w:t>challenges</w:t>
      </w:r>
      <w:r w:rsidR="00DA187C">
        <w:rPr>
          <w:sz w:val="30"/>
          <w:szCs w:val="30"/>
        </w:rPr>
        <w:t xml:space="preserve"> </w:t>
      </w:r>
      <w:r w:rsidR="004272EC">
        <w:rPr>
          <w:sz w:val="30"/>
          <w:szCs w:val="30"/>
        </w:rPr>
        <w:t>found in the</w:t>
      </w:r>
      <w:r w:rsidR="00D639CB">
        <w:rPr>
          <w:sz w:val="30"/>
          <w:szCs w:val="30"/>
        </w:rPr>
        <w:t xml:space="preserve"> beginning</w:t>
      </w:r>
      <w:r w:rsidR="00DA187C">
        <w:rPr>
          <w:sz w:val="30"/>
          <w:szCs w:val="30"/>
        </w:rPr>
        <w:t xml:space="preserve">, </w:t>
      </w:r>
      <w:r w:rsidR="00D458D4">
        <w:rPr>
          <w:sz w:val="30"/>
          <w:szCs w:val="30"/>
        </w:rPr>
        <w:t xml:space="preserve">such as </w:t>
      </w:r>
      <w:r w:rsidR="00D639CB">
        <w:rPr>
          <w:sz w:val="30"/>
          <w:szCs w:val="30"/>
        </w:rPr>
        <w:t xml:space="preserve">emotional </w:t>
      </w:r>
      <w:r w:rsidR="004272EC">
        <w:rPr>
          <w:sz w:val="30"/>
          <w:szCs w:val="30"/>
        </w:rPr>
        <w:t>arousal</w:t>
      </w:r>
      <w:r w:rsidR="00D639CB">
        <w:rPr>
          <w:sz w:val="30"/>
          <w:szCs w:val="30"/>
        </w:rPr>
        <w:t xml:space="preserve"> </w:t>
      </w:r>
      <w:r w:rsidR="00DA187C">
        <w:rPr>
          <w:sz w:val="30"/>
          <w:szCs w:val="30"/>
        </w:rPr>
        <w:t xml:space="preserve">due to </w:t>
      </w:r>
      <w:r w:rsidR="00D458D4">
        <w:rPr>
          <w:sz w:val="30"/>
          <w:szCs w:val="30"/>
        </w:rPr>
        <w:t xml:space="preserve">the </w:t>
      </w:r>
      <w:r w:rsidR="00DC58B2">
        <w:rPr>
          <w:sz w:val="30"/>
          <w:szCs w:val="30"/>
        </w:rPr>
        <w:t xml:space="preserve">expectations of </w:t>
      </w:r>
      <w:r w:rsidR="00D458D4">
        <w:rPr>
          <w:sz w:val="30"/>
          <w:szCs w:val="30"/>
        </w:rPr>
        <w:t xml:space="preserve">the </w:t>
      </w:r>
      <w:r w:rsidR="00DC58B2">
        <w:rPr>
          <w:sz w:val="30"/>
          <w:szCs w:val="30"/>
        </w:rPr>
        <w:t xml:space="preserve">therapist and </w:t>
      </w:r>
      <w:r w:rsidR="00D458D4">
        <w:rPr>
          <w:sz w:val="30"/>
          <w:szCs w:val="30"/>
        </w:rPr>
        <w:t xml:space="preserve">related </w:t>
      </w:r>
      <w:r w:rsidR="00DC58B2">
        <w:rPr>
          <w:sz w:val="30"/>
          <w:szCs w:val="30"/>
        </w:rPr>
        <w:t>treatment</w:t>
      </w:r>
      <w:r w:rsidR="00DA187C">
        <w:rPr>
          <w:sz w:val="30"/>
          <w:szCs w:val="30"/>
        </w:rPr>
        <w:t xml:space="preserve"> outcomes</w:t>
      </w:r>
      <w:r w:rsidR="00D639CB">
        <w:rPr>
          <w:sz w:val="30"/>
          <w:szCs w:val="30"/>
        </w:rPr>
        <w:t xml:space="preserve">.  </w:t>
      </w:r>
      <w:r w:rsidR="00D458D4">
        <w:rPr>
          <w:sz w:val="30"/>
          <w:szCs w:val="30"/>
        </w:rPr>
        <w:t xml:space="preserve">In </w:t>
      </w:r>
      <w:r w:rsidR="004A3C56">
        <w:rPr>
          <w:sz w:val="30"/>
          <w:szCs w:val="30"/>
        </w:rPr>
        <w:t>contrast</w:t>
      </w:r>
      <w:r w:rsidR="00D458D4">
        <w:rPr>
          <w:sz w:val="30"/>
          <w:szCs w:val="30"/>
        </w:rPr>
        <w:t>,</w:t>
      </w:r>
      <w:r w:rsidR="004272EC">
        <w:rPr>
          <w:sz w:val="30"/>
          <w:szCs w:val="30"/>
        </w:rPr>
        <w:t xml:space="preserve"> </w:t>
      </w:r>
      <w:r w:rsidR="00D639CB">
        <w:rPr>
          <w:sz w:val="30"/>
          <w:szCs w:val="30"/>
        </w:rPr>
        <w:t xml:space="preserve">ending can have an </w:t>
      </w:r>
      <w:r w:rsidR="004A3C56">
        <w:rPr>
          <w:sz w:val="30"/>
          <w:szCs w:val="30"/>
        </w:rPr>
        <w:t xml:space="preserve">equally important </w:t>
      </w:r>
      <w:r w:rsidR="00D639CB">
        <w:rPr>
          <w:sz w:val="30"/>
          <w:szCs w:val="30"/>
        </w:rPr>
        <w:t xml:space="preserve">impact on the </w:t>
      </w:r>
      <w:r w:rsidR="004272EC">
        <w:rPr>
          <w:sz w:val="30"/>
          <w:szCs w:val="30"/>
        </w:rPr>
        <w:t>client</w:t>
      </w:r>
      <w:r w:rsidR="002E6683">
        <w:rPr>
          <w:sz w:val="30"/>
          <w:szCs w:val="30"/>
        </w:rPr>
        <w:t xml:space="preserve">s </w:t>
      </w:r>
      <w:r w:rsidR="009506E5">
        <w:rPr>
          <w:sz w:val="30"/>
          <w:szCs w:val="30"/>
        </w:rPr>
        <w:t xml:space="preserve">who </w:t>
      </w:r>
      <w:r w:rsidR="002E6683">
        <w:rPr>
          <w:sz w:val="30"/>
          <w:szCs w:val="30"/>
        </w:rPr>
        <w:t>have</w:t>
      </w:r>
      <w:r w:rsidR="009506E5">
        <w:rPr>
          <w:sz w:val="30"/>
          <w:szCs w:val="30"/>
        </w:rPr>
        <w:t xml:space="preserve"> </w:t>
      </w:r>
      <w:r w:rsidR="001E5125">
        <w:rPr>
          <w:sz w:val="30"/>
          <w:szCs w:val="30"/>
        </w:rPr>
        <w:t>developed an attachment</w:t>
      </w:r>
      <w:r w:rsidR="004272EC">
        <w:rPr>
          <w:sz w:val="30"/>
          <w:szCs w:val="30"/>
        </w:rPr>
        <w:t xml:space="preserve"> to therapist</w:t>
      </w:r>
      <w:r w:rsidR="003B421D">
        <w:rPr>
          <w:sz w:val="30"/>
          <w:szCs w:val="30"/>
        </w:rPr>
        <w:t>s</w:t>
      </w:r>
      <w:r w:rsidR="004A3C56">
        <w:rPr>
          <w:sz w:val="30"/>
          <w:szCs w:val="30"/>
        </w:rPr>
        <w:t>,</w:t>
      </w:r>
      <w:r w:rsidR="004272EC">
        <w:rPr>
          <w:sz w:val="30"/>
          <w:szCs w:val="30"/>
        </w:rPr>
        <w:t xml:space="preserve"> </w:t>
      </w:r>
      <w:r w:rsidR="00D458D4">
        <w:rPr>
          <w:sz w:val="30"/>
          <w:szCs w:val="30"/>
        </w:rPr>
        <w:t xml:space="preserve">particularly those </w:t>
      </w:r>
      <w:r w:rsidR="004272EC">
        <w:rPr>
          <w:sz w:val="30"/>
          <w:szCs w:val="30"/>
        </w:rPr>
        <w:t xml:space="preserve">who have become emotionally responsive </w:t>
      </w:r>
      <w:r w:rsidR="001E5125">
        <w:rPr>
          <w:sz w:val="30"/>
          <w:szCs w:val="30"/>
        </w:rPr>
        <w:t xml:space="preserve">(Parish </w:t>
      </w:r>
      <w:r w:rsidR="001E5125" w:rsidRPr="001E5125">
        <w:rPr>
          <w:sz w:val="30"/>
          <w:szCs w:val="30"/>
        </w:rPr>
        <w:t>and Eagle, 2003</w:t>
      </w:r>
      <w:r w:rsidR="001E5125">
        <w:rPr>
          <w:sz w:val="30"/>
          <w:szCs w:val="30"/>
        </w:rPr>
        <w:t>)</w:t>
      </w:r>
      <w:r w:rsidR="004272EC">
        <w:rPr>
          <w:sz w:val="30"/>
          <w:szCs w:val="30"/>
        </w:rPr>
        <w:t>.</w:t>
      </w:r>
      <w:r w:rsidR="00C81D99">
        <w:rPr>
          <w:sz w:val="30"/>
          <w:szCs w:val="30"/>
        </w:rPr>
        <w:t xml:space="preserve">  </w:t>
      </w:r>
      <w:r w:rsidR="003B421D">
        <w:rPr>
          <w:sz w:val="30"/>
          <w:szCs w:val="30"/>
        </w:rPr>
        <w:t>Due to their problems they have sought proximity to the therapist who has helped to resolve their problems and restore confidence.</w:t>
      </w:r>
      <w:r w:rsidR="00F3333D">
        <w:rPr>
          <w:sz w:val="30"/>
          <w:szCs w:val="30"/>
        </w:rPr>
        <w:t xml:space="preserve">  Often the client will leave without mutually discussing </w:t>
      </w:r>
      <w:r w:rsidR="004A3C56">
        <w:rPr>
          <w:sz w:val="30"/>
          <w:szCs w:val="30"/>
        </w:rPr>
        <w:t xml:space="preserve">the reasons why </w:t>
      </w:r>
      <w:r w:rsidR="00F3333D">
        <w:rPr>
          <w:sz w:val="30"/>
          <w:szCs w:val="30"/>
        </w:rPr>
        <w:t>with the therapist</w:t>
      </w:r>
      <w:r w:rsidR="00690D14">
        <w:rPr>
          <w:sz w:val="30"/>
          <w:szCs w:val="30"/>
        </w:rPr>
        <w:t>,</w:t>
      </w:r>
      <w:r w:rsidR="00F3333D">
        <w:rPr>
          <w:sz w:val="30"/>
          <w:szCs w:val="30"/>
        </w:rPr>
        <w:t xml:space="preserve"> which may leave the relationship incomplete</w:t>
      </w:r>
      <w:r w:rsidR="00F3333D" w:rsidRPr="00F3333D">
        <w:t xml:space="preserve"> </w:t>
      </w:r>
      <w:r w:rsidR="00F3333D">
        <w:t>(</w:t>
      </w:r>
      <w:r w:rsidR="00F3333D" w:rsidRPr="00F3333D">
        <w:rPr>
          <w:sz w:val="30"/>
          <w:szCs w:val="30"/>
        </w:rPr>
        <w:t>Tsai</w:t>
      </w:r>
      <w:r w:rsidR="00F3333D">
        <w:rPr>
          <w:sz w:val="30"/>
          <w:szCs w:val="30"/>
        </w:rPr>
        <w:t xml:space="preserve"> et al 2017).</w:t>
      </w:r>
      <w:r w:rsidR="00C81D99">
        <w:rPr>
          <w:sz w:val="30"/>
          <w:szCs w:val="30"/>
        </w:rPr>
        <w:t xml:space="preserve">  Also, client</w:t>
      </w:r>
      <w:r w:rsidR="004A3C56">
        <w:rPr>
          <w:sz w:val="30"/>
          <w:szCs w:val="30"/>
        </w:rPr>
        <w:t>s</w:t>
      </w:r>
      <w:r w:rsidR="00C81D99">
        <w:rPr>
          <w:sz w:val="30"/>
          <w:szCs w:val="30"/>
        </w:rPr>
        <w:t xml:space="preserve"> who leave therapy may experience worse clinical outcomes (</w:t>
      </w:r>
      <w:r w:rsidR="00C81D99" w:rsidRPr="00C81D99">
        <w:rPr>
          <w:sz w:val="30"/>
          <w:szCs w:val="30"/>
        </w:rPr>
        <w:t>Cooper and Conklin, 2015</w:t>
      </w:r>
      <w:r w:rsidR="00C81D99">
        <w:rPr>
          <w:sz w:val="30"/>
          <w:szCs w:val="30"/>
        </w:rPr>
        <w:t>)</w:t>
      </w:r>
      <w:r w:rsidR="004A3C56">
        <w:rPr>
          <w:sz w:val="30"/>
          <w:szCs w:val="30"/>
        </w:rPr>
        <w:t>;</w:t>
      </w:r>
      <w:r w:rsidR="00690D14">
        <w:rPr>
          <w:sz w:val="30"/>
          <w:szCs w:val="30"/>
        </w:rPr>
        <w:t xml:space="preserve"> </w:t>
      </w:r>
      <w:r w:rsidR="004A3C56">
        <w:rPr>
          <w:sz w:val="30"/>
          <w:szCs w:val="30"/>
        </w:rPr>
        <w:t>o</w:t>
      </w:r>
      <w:r w:rsidR="004560EC">
        <w:rPr>
          <w:sz w:val="30"/>
          <w:szCs w:val="30"/>
        </w:rPr>
        <w:t xml:space="preserve">utcomes which present a barrier to attaining </w:t>
      </w:r>
      <w:r w:rsidR="004A3C56">
        <w:rPr>
          <w:sz w:val="30"/>
          <w:szCs w:val="30"/>
        </w:rPr>
        <w:t xml:space="preserve">a </w:t>
      </w:r>
      <w:r w:rsidR="004560EC">
        <w:rPr>
          <w:sz w:val="30"/>
          <w:szCs w:val="30"/>
        </w:rPr>
        <w:t xml:space="preserve">successful </w:t>
      </w:r>
      <w:r w:rsidR="004A3C56">
        <w:rPr>
          <w:sz w:val="30"/>
          <w:szCs w:val="30"/>
        </w:rPr>
        <w:t xml:space="preserve">outcome in </w:t>
      </w:r>
      <w:r w:rsidR="004560EC">
        <w:rPr>
          <w:sz w:val="30"/>
          <w:szCs w:val="30"/>
        </w:rPr>
        <w:t>therapy.</w:t>
      </w:r>
    </w:p>
    <w:p w14:paraId="5075DCBA" w14:textId="77777777" w:rsidR="00743339" w:rsidRDefault="00A627E2" w:rsidP="00BD7876">
      <w:pPr>
        <w:spacing w:line="360" w:lineRule="auto"/>
      </w:pPr>
      <w:r>
        <w:rPr>
          <w:sz w:val="30"/>
          <w:szCs w:val="30"/>
        </w:rPr>
        <w:lastRenderedPageBreak/>
        <w:t>Typically, t</w:t>
      </w:r>
      <w:r w:rsidR="00F3333D">
        <w:rPr>
          <w:sz w:val="30"/>
          <w:szCs w:val="30"/>
        </w:rPr>
        <w:t xml:space="preserve">his type of </w:t>
      </w:r>
      <w:r w:rsidR="00690D14">
        <w:rPr>
          <w:sz w:val="30"/>
          <w:szCs w:val="30"/>
        </w:rPr>
        <w:t xml:space="preserve">abrupt </w:t>
      </w:r>
      <w:r w:rsidR="00F3333D">
        <w:rPr>
          <w:sz w:val="30"/>
          <w:szCs w:val="30"/>
        </w:rPr>
        <w:t xml:space="preserve">end </w:t>
      </w:r>
      <w:r>
        <w:rPr>
          <w:sz w:val="30"/>
          <w:szCs w:val="30"/>
        </w:rPr>
        <w:t xml:space="preserve">leaves both client and therapist feeling </w:t>
      </w:r>
      <w:r w:rsidR="00F3333D">
        <w:rPr>
          <w:sz w:val="30"/>
          <w:szCs w:val="30"/>
        </w:rPr>
        <w:t xml:space="preserve"> vulnerab</w:t>
      </w:r>
      <w:r>
        <w:rPr>
          <w:sz w:val="30"/>
          <w:szCs w:val="30"/>
        </w:rPr>
        <w:t>le</w:t>
      </w:r>
      <w:r w:rsidR="00F3333D">
        <w:rPr>
          <w:sz w:val="30"/>
          <w:szCs w:val="30"/>
        </w:rPr>
        <w:t xml:space="preserve"> since there is unspoken anger and misunderstanding </w:t>
      </w:r>
      <w:r>
        <w:rPr>
          <w:sz w:val="30"/>
          <w:szCs w:val="30"/>
        </w:rPr>
        <w:t xml:space="preserve">because </w:t>
      </w:r>
      <w:r w:rsidR="00F3333D">
        <w:rPr>
          <w:sz w:val="30"/>
          <w:szCs w:val="30"/>
        </w:rPr>
        <w:t xml:space="preserve"> the client has left the relationship incomplete </w:t>
      </w:r>
      <w:r w:rsidR="00815AFB">
        <w:rPr>
          <w:sz w:val="30"/>
          <w:szCs w:val="30"/>
        </w:rPr>
        <w:t xml:space="preserve">and </w:t>
      </w:r>
      <w:r w:rsidR="00F3333D">
        <w:rPr>
          <w:sz w:val="30"/>
          <w:szCs w:val="30"/>
        </w:rPr>
        <w:t xml:space="preserve"> the therapists and clients have not shared feedback on the most important </w:t>
      </w:r>
      <w:r w:rsidR="00815AFB">
        <w:rPr>
          <w:sz w:val="30"/>
          <w:szCs w:val="30"/>
        </w:rPr>
        <w:t>moments within the</w:t>
      </w:r>
      <w:r w:rsidR="00F3333D">
        <w:rPr>
          <w:sz w:val="30"/>
          <w:szCs w:val="30"/>
        </w:rPr>
        <w:t xml:space="preserve"> therapy. </w:t>
      </w:r>
      <w:r w:rsidR="00690D14">
        <w:rPr>
          <w:sz w:val="30"/>
          <w:szCs w:val="30"/>
        </w:rPr>
        <w:t>These behaviours</w:t>
      </w:r>
      <w:r w:rsidR="00BD7876">
        <w:rPr>
          <w:sz w:val="30"/>
          <w:szCs w:val="30"/>
        </w:rPr>
        <w:t xml:space="preserve"> can evoke feelings of loneliness and loss</w:t>
      </w:r>
      <w:r w:rsidR="00D458D4">
        <w:rPr>
          <w:sz w:val="30"/>
          <w:szCs w:val="30"/>
        </w:rPr>
        <w:t xml:space="preserve"> in the client therapist relationship</w:t>
      </w:r>
      <w:r w:rsidR="00BD7876">
        <w:rPr>
          <w:sz w:val="30"/>
          <w:szCs w:val="30"/>
        </w:rPr>
        <w:t>.</w:t>
      </w:r>
      <w:r w:rsidR="00BD7876" w:rsidRPr="00BD7876">
        <w:t xml:space="preserve"> </w:t>
      </w:r>
    </w:p>
    <w:p w14:paraId="54A1B405" w14:textId="77777777" w:rsidR="00BD7876" w:rsidRPr="00743339" w:rsidRDefault="008253CF" w:rsidP="00BD7876">
      <w:pPr>
        <w:spacing w:line="360" w:lineRule="auto"/>
        <w:rPr>
          <w:b/>
          <w:sz w:val="30"/>
          <w:szCs w:val="30"/>
        </w:rPr>
      </w:pPr>
      <w:r>
        <w:rPr>
          <w:b/>
          <w:sz w:val="30"/>
          <w:szCs w:val="30"/>
        </w:rPr>
        <w:t xml:space="preserve">1.2    </w:t>
      </w:r>
      <w:r w:rsidR="00BD7876" w:rsidRPr="00743339">
        <w:rPr>
          <w:b/>
          <w:sz w:val="30"/>
          <w:szCs w:val="30"/>
        </w:rPr>
        <w:t xml:space="preserve">Conceptualising ending  </w:t>
      </w:r>
    </w:p>
    <w:p w14:paraId="5A840599" w14:textId="2BED8632" w:rsidR="00690D14" w:rsidRDefault="00BD7876" w:rsidP="00E35766">
      <w:pPr>
        <w:spacing w:line="360" w:lineRule="auto"/>
        <w:rPr>
          <w:sz w:val="30"/>
          <w:szCs w:val="30"/>
        </w:rPr>
      </w:pPr>
      <w:r>
        <w:rPr>
          <w:sz w:val="30"/>
          <w:szCs w:val="30"/>
        </w:rPr>
        <w:t>The</w:t>
      </w:r>
      <w:r w:rsidR="00BA7DF6">
        <w:rPr>
          <w:sz w:val="30"/>
          <w:szCs w:val="30"/>
        </w:rPr>
        <w:t xml:space="preserve"> term </w:t>
      </w:r>
      <w:r w:rsidR="00815AFB">
        <w:rPr>
          <w:sz w:val="30"/>
          <w:szCs w:val="30"/>
        </w:rPr>
        <w:t>‘</w:t>
      </w:r>
      <w:r w:rsidRPr="00BD7876">
        <w:rPr>
          <w:sz w:val="30"/>
          <w:szCs w:val="30"/>
        </w:rPr>
        <w:t>ending</w:t>
      </w:r>
      <w:r w:rsidR="00815AFB">
        <w:rPr>
          <w:sz w:val="30"/>
          <w:szCs w:val="30"/>
        </w:rPr>
        <w:t>’</w:t>
      </w:r>
      <w:r w:rsidR="00BA7DF6">
        <w:rPr>
          <w:sz w:val="30"/>
          <w:szCs w:val="30"/>
        </w:rPr>
        <w:t xml:space="preserve"> has been </w:t>
      </w:r>
      <w:r w:rsidR="00690D14">
        <w:rPr>
          <w:sz w:val="30"/>
          <w:szCs w:val="30"/>
        </w:rPr>
        <w:t>designated to</w:t>
      </w:r>
      <w:r w:rsidR="00BA7DF6">
        <w:rPr>
          <w:sz w:val="30"/>
          <w:szCs w:val="30"/>
        </w:rPr>
        <w:t xml:space="preserve"> </w:t>
      </w:r>
      <w:r w:rsidR="00815AFB">
        <w:rPr>
          <w:sz w:val="30"/>
          <w:szCs w:val="30"/>
        </w:rPr>
        <w:t xml:space="preserve">those </w:t>
      </w:r>
      <w:r w:rsidR="00BA7DF6">
        <w:rPr>
          <w:sz w:val="30"/>
          <w:szCs w:val="30"/>
        </w:rPr>
        <w:t xml:space="preserve">clients who end therapy without discussing </w:t>
      </w:r>
      <w:r w:rsidR="00815AFB">
        <w:rPr>
          <w:sz w:val="30"/>
          <w:szCs w:val="30"/>
        </w:rPr>
        <w:t xml:space="preserve">‘why’ </w:t>
      </w:r>
      <w:r w:rsidR="00BA7DF6">
        <w:rPr>
          <w:sz w:val="30"/>
          <w:szCs w:val="30"/>
        </w:rPr>
        <w:t>with therapist</w:t>
      </w:r>
      <w:r w:rsidR="004F7AF2">
        <w:rPr>
          <w:sz w:val="30"/>
          <w:szCs w:val="30"/>
        </w:rPr>
        <w:t>s</w:t>
      </w:r>
      <w:r w:rsidRPr="00BD7876">
        <w:rPr>
          <w:sz w:val="30"/>
          <w:szCs w:val="30"/>
        </w:rPr>
        <w:t xml:space="preserve">.  </w:t>
      </w:r>
      <w:r w:rsidR="008D3690">
        <w:rPr>
          <w:sz w:val="30"/>
          <w:szCs w:val="30"/>
        </w:rPr>
        <w:t xml:space="preserve">Unplanned </w:t>
      </w:r>
      <w:r w:rsidR="00815AFB">
        <w:rPr>
          <w:sz w:val="30"/>
          <w:szCs w:val="30"/>
        </w:rPr>
        <w:t>endings</w:t>
      </w:r>
      <w:r w:rsidR="00B861DD">
        <w:rPr>
          <w:sz w:val="30"/>
          <w:szCs w:val="30"/>
        </w:rPr>
        <w:t xml:space="preserve"> </w:t>
      </w:r>
      <w:r w:rsidR="00205B02">
        <w:rPr>
          <w:sz w:val="30"/>
          <w:szCs w:val="30"/>
        </w:rPr>
        <w:t xml:space="preserve">are those </w:t>
      </w:r>
      <w:r w:rsidR="0069050F">
        <w:rPr>
          <w:sz w:val="30"/>
          <w:szCs w:val="30"/>
        </w:rPr>
        <w:t xml:space="preserve">unilateral decisions </w:t>
      </w:r>
      <w:r w:rsidR="00DD0C7E">
        <w:rPr>
          <w:sz w:val="30"/>
          <w:szCs w:val="30"/>
        </w:rPr>
        <w:t>which are made by the client without informing the therapist (</w:t>
      </w:r>
      <w:r w:rsidR="00DD0C7E" w:rsidRPr="00DD0C7E">
        <w:rPr>
          <w:sz w:val="30"/>
          <w:szCs w:val="30"/>
        </w:rPr>
        <w:t xml:space="preserve">Allgood, </w:t>
      </w:r>
      <w:r w:rsidR="00DD0C7E">
        <w:rPr>
          <w:sz w:val="30"/>
          <w:szCs w:val="30"/>
        </w:rPr>
        <w:t>et al.,</w:t>
      </w:r>
      <w:r w:rsidR="00DD0C7E" w:rsidRPr="00DD0C7E">
        <w:rPr>
          <w:sz w:val="30"/>
          <w:szCs w:val="30"/>
        </w:rPr>
        <w:t xml:space="preserve"> 1995</w:t>
      </w:r>
      <w:r w:rsidR="00DD0C7E">
        <w:rPr>
          <w:sz w:val="30"/>
          <w:szCs w:val="30"/>
        </w:rPr>
        <w:t>).</w:t>
      </w:r>
      <w:r w:rsidR="00BA7DF6">
        <w:rPr>
          <w:sz w:val="30"/>
          <w:szCs w:val="30"/>
        </w:rPr>
        <w:t xml:space="preserve"> Unplanned ending is related to p</w:t>
      </w:r>
      <w:r w:rsidRPr="00BD7876">
        <w:rPr>
          <w:sz w:val="30"/>
          <w:szCs w:val="30"/>
        </w:rPr>
        <w:t>remature</w:t>
      </w:r>
      <w:r w:rsidR="0057772E">
        <w:rPr>
          <w:sz w:val="30"/>
          <w:szCs w:val="30"/>
        </w:rPr>
        <w:t xml:space="preserve"> </w:t>
      </w:r>
      <w:r w:rsidRPr="00BD7876">
        <w:rPr>
          <w:sz w:val="30"/>
          <w:szCs w:val="30"/>
        </w:rPr>
        <w:t>termination</w:t>
      </w:r>
      <w:r w:rsidR="00815AFB">
        <w:rPr>
          <w:sz w:val="30"/>
          <w:szCs w:val="30"/>
        </w:rPr>
        <w:t>,</w:t>
      </w:r>
      <w:r w:rsidRPr="00BD7876">
        <w:rPr>
          <w:sz w:val="30"/>
          <w:szCs w:val="30"/>
        </w:rPr>
        <w:t xml:space="preserve"> </w:t>
      </w:r>
      <w:r w:rsidR="00731A60">
        <w:rPr>
          <w:sz w:val="30"/>
          <w:szCs w:val="30"/>
        </w:rPr>
        <w:t>where the client has not</w:t>
      </w:r>
      <w:r w:rsidRPr="00BD7876">
        <w:rPr>
          <w:sz w:val="30"/>
          <w:szCs w:val="30"/>
        </w:rPr>
        <w:t xml:space="preserve"> completed the treatment process (Connor and Callahan, 2015; Westmacott et al. 2010) or </w:t>
      </w:r>
      <w:r w:rsidR="00205B02">
        <w:rPr>
          <w:sz w:val="30"/>
          <w:szCs w:val="30"/>
        </w:rPr>
        <w:t xml:space="preserve">the </w:t>
      </w:r>
      <w:r w:rsidRPr="00BD7876">
        <w:rPr>
          <w:sz w:val="30"/>
          <w:szCs w:val="30"/>
        </w:rPr>
        <w:t xml:space="preserve">client has left therapy without attaining any improvement (Hatchett and Park, 2003; Swift et al., 2012).  </w:t>
      </w:r>
      <w:r w:rsidR="00205B02">
        <w:rPr>
          <w:sz w:val="30"/>
          <w:szCs w:val="30"/>
        </w:rPr>
        <w:t>Ending</w:t>
      </w:r>
      <w:r w:rsidR="00731A60">
        <w:rPr>
          <w:sz w:val="30"/>
          <w:szCs w:val="30"/>
        </w:rPr>
        <w:t xml:space="preserve"> is also used interchangeably with </w:t>
      </w:r>
      <w:r w:rsidR="000B7A16">
        <w:rPr>
          <w:sz w:val="30"/>
          <w:szCs w:val="30"/>
        </w:rPr>
        <w:t>d</w:t>
      </w:r>
      <w:r w:rsidRPr="00BD7876">
        <w:rPr>
          <w:sz w:val="30"/>
          <w:szCs w:val="30"/>
        </w:rPr>
        <w:t>ropout</w:t>
      </w:r>
      <w:r w:rsidR="00205B02">
        <w:rPr>
          <w:sz w:val="30"/>
          <w:szCs w:val="30"/>
        </w:rPr>
        <w:t xml:space="preserve">, early withdrawal, and </w:t>
      </w:r>
      <w:r w:rsidR="008549E5">
        <w:rPr>
          <w:sz w:val="30"/>
          <w:szCs w:val="30"/>
        </w:rPr>
        <w:t>attrition</w:t>
      </w:r>
      <w:r w:rsidR="00205B02">
        <w:rPr>
          <w:sz w:val="30"/>
          <w:szCs w:val="30"/>
        </w:rPr>
        <w:t xml:space="preserve">, which </w:t>
      </w:r>
      <w:r w:rsidR="00731A60" w:rsidRPr="00BD7876">
        <w:rPr>
          <w:sz w:val="30"/>
          <w:szCs w:val="30"/>
        </w:rPr>
        <w:t>describe</w:t>
      </w:r>
      <w:r w:rsidR="00205B02">
        <w:rPr>
          <w:sz w:val="30"/>
          <w:szCs w:val="30"/>
        </w:rPr>
        <w:t>s</w:t>
      </w:r>
      <w:r w:rsidRPr="00BD7876">
        <w:rPr>
          <w:sz w:val="30"/>
          <w:szCs w:val="30"/>
        </w:rPr>
        <w:t xml:space="preserve"> </w:t>
      </w:r>
      <w:r w:rsidR="00731A60">
        <w:rPr>
          <w:sz w:val="30"/>
          <w:szCs w:val="30"/>
        </w:rPr>
        <w:t xml:space="preserve">the </w:t>
      </w:r>
      <w:r w:rsidRPr="00BD7876">
        <w:rPr>
          <w:sz w:val="30"/>
          <w:szCs w:val="30"/>
        </w:rPr>
        <w:t xml:space="preserve">process where a client ceases </w:t>
      </w:r>
      <w:r w:rsidR="00815AFB">
        <w:rPr>
          <w:sz w:val="30"/>
          <w:szCs w:val="30"/>
        </w:rPr>
        <w:t xml:space="preserve">the therapy </w:t>
      </w:r>
      <w:r w:rsidR="00731A60">
        <w:rPr>
          <w:sz w:val="30"/>
          <w:szCs w:val="30"/>
        </w:rPr>
        <w:t>without</w:t>
      </w:r>
      <w:r w:rsidR="00205B02">
        <w:rPr>
          <w:sz w:val="30"/>
          <w:szCs w:val="30"/>
        </w:rPr>
        <w:t xml:space="preserve"> first</w:t>
      </w:r>
      <w:r w:rsidR="00731A60">
        <w:rPr>
          <w:sz w:val="30"/>
          <w:szCs w:val="30"/>
        </w:rPr>
        <w:t xml:space="preserve"> discussing </w:t>
      </w:r>
      <w:r w:rsidR="00815AFB">
        <w:rPr>
          <w:sz w:val="30"/>
          <w:szCs w:val="30"/>
        </w:rPr>
        <w:t xml:space="preserve">this </w:t>
      </w:r>
      <w:r w:rsidR="00731A60">
        <w:rPr>
          <w:sz w:val="30"/>
          <w:szCs w:val="30"/>
        </w:rPr>
        <w:t xml:space="preserve">with </w:t>
      </w:r>
      <w:r w:rsidR="00815AFB">
        <w:rPr>
          <w:sz w:val="30"/>
          <w:szCs w:val="30"/>
        </w:rPr>
        <w:t xml:space="preserve">the </w:t>
      </w:r>
      <w:r w:rsidR="00731A60">
        <w:rPr>
          <w:sz w:val="30"/>
          <w:szCs w:val="30"/>
        </w:rPr>
        <w:t>therapists</w:t>
      </w:r>
      <w:r w:rsidRPr="00BD7876">
        <w:rPr>
          <w:sz w:val="30"/>
          <w:szCs w:val="30"/>
        </w:rPr>
        <w:t xml:space="preserve"> (Dun</w:t>
      </w:r>
      <w:r w:rsidR="00DA65A6">
        <w:rPr>
          <w:sz w:val="30"/>
          <w:szCs w:val="30"/>
        </w:rPr>
        <w:t xml:space="preserve">n, </w:t>
      </w:r>
      <w:proofErr w:type="spellStart"/>
      <w:r w:rsidR="00DA65A6">
        <w:rPr>
          <w:sz w:val="30"/>
          <w:szCs w:val="30"/>
        </w:rPr>
        <w:t>Delfabbro</w:t>
      </w:r>
      <w:proofErr w:type="spellEnd"/>
      <w:r w:rsidR="00DA65A6">
        <w:rPr>
          <w:sz w:val="30"/>
          <w:szCs w:val="30"/>
        </w:rPr>
        <w:t xml:space="preserve"> and Harvey, 2012)</w:t>
      </w:r>
      <w:r w:rsidR="00B542AD">
        <w:rPr>
          <w:sz w:val="30"/>
          <w:szCs w:val="30"/>
        </w:rPr>
        <w:t xml:space="preserve">.  </w:t>
      </w:r>
      <w:r w:rsidR="00205B02">
        <w:rPr>
          <w:sz w:val="30"/>
          <w:szCs w:val="30"/>
        </w:rPr>
        <w:t xml:space="preserve">Typically, </w:t>
      </w:r>
      <w:r w:rsidR="00815AFB">
        <w:rPr>
          <w:sz w:val="30"/>
          <w:szCs w:val="30"/>
        </w:rPr>
        <w:t>during</w:t>
      </w:r>
      <w:r w:rsidR="00205B02">
        <w:rPr>
          <w:sz w:val="30"/>
          <w:szCs w:val="30"/>
        </w:rPr>
        <w:t xml:space="preserve"> this</w:t>
      </w:r>
      <w:r w:rsidR="00731A60">
        <w:rPr>
          <w:sz w:val="30"/>
          <w:szCs w:val="30"/>
        </w:rPr>
        <w:t xml:space="preserve"> process</w:t>
      </w:r>
      <w:r w:rsidR="00205B02">
        <w:rPr>
          <w:sz w:val="30"/>
          <w:szCs w:val="30"/>
        </w:rPr>
        <w:t>,</w:t>
      </w:r>
      <w:r w:rsidR="00731A60">
        <w:rPr>
          <w:sz w:val="30"/>
          <w:szCs w:val="30"/>
        </w:rPr>
        <w:t xml:space="preserve"> the client does not </w:t>
      </w:r>
      <w:r w:rsidR="00815AFB">
        <w:rPr>
          <w:sz w:val="30"/>
          <w:szCs w:val="30"/>
        </w:rPr>
        <w:t>consider</w:t>
      </w:r>
      <w:r w:rsidR="00B542AD">
        <w:rPr>
          <w:sz w:val="30"/>
          <w:szCs w:val="30"/>
        </w:rPr>
        <w:t xml:space="preserve"> </w:t>
      </w:r>
      <w:r w:rsidR="00690D14">
        <w:rPr>
          <w:sz w:val="30"/>
          <w:szCs w:val="30"/>
        </w:rPr>
        <w:t xml:space="preserve">the </w:t>
      </w:r>
      <w:r w:rsidR="00B542AD">
        <w:rPr>
          <w:sz w:val="30"/>
          <w:szCs w:val="30"/>
        </w:rPr>
        <w:t xml:space="preserve">therapist or </w:t>
      </w:r>
      <w:r w:rsidR="00827B39">
        <w:rPr>
          <w:sz w:val="30"/>
          <w:szCs w:val="30"/>
        </w:rPr>
        <w:t xml:space="preserve">the </w:t>
      </w:r>
      <w:r w:rsidR="00B542AD">
        <w:rPr>
          <w:sz w:val="30"/>
          <w:szCs w:val="30"/>
        </w:rPr>
        <w:t>organisation</w:t>
      </w:r>
      <w:r w:rsidR="00827B39">
        <w:rPr>
          <w:sz w:val="30"/>
          <w:szCs w:val="30"/>
        </w:rPr>
        <w:t>’s</w:t>
      </w:r>
      <w:r w:rsidR="00B542AD">
        <w:rPr>
          <w:sz w:val="30"/>
          <w:szCs w:val="30"/>
        </w:rPr>
        <w:t xml:space="preserve"> </w:t>
      </w:r>
      <w:r w:rsidR="00731A60">
        <w:rPr>
          <w:sz w:val="30"/>
          <w:szCs w:val="30"/>
        </w:rPr>
        <w:t xml:space="preserve">expectations </w:t>
      </w:r>
      <w:r w:rsidR="00B542AD">
        <w:rPr>
          <w:sz w:val="30"/>
          <w:szCs w:val="30"/>
        </w:rPr>
        <w:t>(</w:t>
      </w:r>
      <w:r w:rsidR="00B542AD" w:rsidRPr="00B542AD">
        <w:rPr>
          <w:sz w:val="30"/>
          <w:szCs w:val="30"/>
        </w:rPr>
        <w:t>Reis and Brown</w:t>
      </w:r>
      <w:r w:rsidR="00B542AD">
        <w:rPr>
          <w:sz w:val="30"/>
          <w:szCs w:val="30"/>
        </w:rPr>
        <w:t xml:space="preserve"> </w:t>
      </w:r>
      <w:r w:rsidR="00B542AD" w:rsidRPr="00B542AD">
        <w:rPr>
          <w:sz w:val="30"/>
          <w:szCs w:val="30"/>
        </w:rPr>
        <w:t>2006</w:t>
      </w:r>
      <w:r w:rsidR="00B542AD">
        <w:rPr>
          <w:sz w:val="30"/>
          <w:szCs w:val="30"/>
        </w:rPr>
        <w:t>)</w:t>
      </w:r>
      <w:r w:rsidR="000B7A16">
        <w:rPr>
          <w:sz w:val="30"/>
          <w:szCs w:val="30"/>
        </w:rPr>
        <w:t>.</w:t>
      </w:r>
      <w:r w:rsidR="008A03A8">
        <w:rPr>
          <w:sz w:val="30"/>
          <w:szCs w:val="30"/>
        </w:rPr>
        <w:t xml:space="preserve">  </w:t>
      </w:r>
      <w:r w:rsidR="00690D14">
        <w:rPr>
          <w:sz w:val="30"/>
          <w:szCs w:val="30"/>
        </w:rPr>
        <w:t>Moreover,</w:t>
      </w:r>
      <w:r w:rsidR="002E6683">
        <w:rPr>
          <w:sz w:val="30"/>
          <w:szCs w:val="30"/>
        </w:rPr>
        <w:t xml:space="preserve"> unplanned endings </w:t>
      </w:r>
      <w:r w:rsidR="00815AFB">
        <w:rPr>
          <w:sz w:val="30"/>
          <w:szCs w:val="30"/>
        </w:rPr>
        <w:t>are</w:t>
      </w:r>
      <w:r w:rsidR="00205B02">
        <w:rPr>
          <w:sz w:val="30"/>
          <w:szCs w:val="30"/>
        </w:rPr>
        <w:t xml:space="preserve"> related to</w:t>
      </w:r>
      <w:r w:rsidR="002E6683">
        <w:rPr>
          <w:sz w:val="30"/>
          <w:szCs w:val="30"/>
        </w:rPr>
        <w:t xml:space="preserve"> one </w:t>
      </w:r>
      <w:r w:rsidR="00815AFB">
        <w:rPr>
          <w:sz w:val="30"/>
          <w:szCs w:val="30"/>
        </w:rPr>
        <w:t xml:space="preserve">of </w:t>
      </w:r>
      <w:r w:rsidR="002E6683">
        <w:rPr>
          <w:sz w:val="30"/>
          <w:szCs w:val="30"/>
        </w:rPr>
        <w:t xml:space="preserve">the </w:t>
      </w:r>
      <w:r w:rsidR="008A03A8">
        <w:rPr>
          <w:sz w:val="30"/>
          <w:szCs w:val="30"/>
        </w:rPr>
        <w:t xml:space="preserve">members of the therapeutic </w:t>
      </w:r>
      <w:r w:rsidR="00205B02">
        <w:rPr>
          <w:sz w:val="30"/>
          <w:szCs w:val="30"/>
        </w:rPr>
        <w:t>dyads who</w:t>
      </w:r>
      <w:r w:rsidR="008A03A8">
        <w:rPr>
          <w:sz w:val="30"/>
          <w:szCs w:val="30"/>
        </w:rPr>
        <w:t xml:space="preserve"> have </w:t>
      </w:r>
      <w:r w:rsidR="00815AFB">
        <w:rPr>
          <w:sz w:val="30"/>
          <w:szCs w:val="30"/>
        </w:rPr>
        <w:t>left abruptly</w:t>
      </w:r>
      <w:r w:rsidR="008A03A8">
        <w:rPr>
          <w:sz w:val="30"/>
          <w:szCs w:val="30"/>
        </w:rPr>
        <w:t xml:space="preserve"> (</w:t>
      </w:r>
      <w:r w:rsidR="008A03A8" w:rsidRPr="008A03A8">
        <w:rPr>
          <w:sz w:val="30"/>
          <w:szCs w:val="30"/>
        </w:rPr>
        <w:t>Tryon</w:t>
      </w:r>
      <w:r w:rsidR="008A03A8">
        <w:rPr>
          <w:sz w:val="30"/>
          <w:szCs w:val="30"/>
        </w:rPr>
        <w:t xml:space="preserve"> </w:t>
      </w:r>
      <w:r w:rsidR="008A03A8" w:rsidRPr="008A03A8">
        <w:rPr>
          <w:sz w:val="30"/>
          <w:szCs w:val="30"/>
        </w:rPr>
        <w:t>and Kane, 1993</w:t>
      </w:r>
      <w:r w:rsidR="008A03A8">
        <w:rPr>
          <w:sz w:val="30"/>
          <w:szCs w:val="30"/>
        </w:rPr>
        <w:t>)</w:t>
      </w:r>
      <w:r w:rsidR="00C13847">
        <w:rPr>
          <w:sz w:val="30"/>
          <w:szCs w:val="30"/>
        </w:rPr>
        <w:t>.</w:t>
      </w:r>
      <w:r w:rsidR="008A03A8">
        <w:rPr>
          <w:sz w:val="30"/>
          <w:szCs w:val="30"/>
        </w:rPr>
        <w:t xml:space="preserve"> </w:t>
      </w:r>
    </w:p>
    <w:p w14:paraId="15D799FF" w14:textId="2928655D" w:rsidR="005822B4" w:rsidRDefault="0038737D" w:rsidP="00E35766">
      <w:pPr>
        <w:spacing w:line="360" w:lineRule="auto"/>
        <w:rPr>
          <w:sz w:val="30"/>
          <w:szCs w:val="30"/>
        </w:rPr>
      </w:pPr>
      <w:r>
        <w:rPr>
          <w:sz w:val="30"/>
          <w:szCs w:val="30"/>
        </w:rPr>
        <w:t>However, d</w:t>
      </w:r>
      <w:r w:rsidR="007625A3">
        <w:rPr>
          <w:sz w:val="30"/>
          <w:szCs w:val="30"/>
        </w:rPr>
        <w:t xml:space="preserve">espite the abundance </w:t>
      </w:r>
      <w:r w:rsidR="00787498">
        <w:rPr>
          <w:sz w:val="30"/>
          <w:szCs w:val="30"/>
        </w:rPr>
        <w:t xml:space="preserve">of </w:t>
      </w:r>
      <w:r w:rsidR="00787498" w:rsidRPr="009E32FB">
        <w:rPr>
          <w:sz w:val="30"/>
          <w:szCs w:val="30"/>
        </w:rPr>
        <w:t>information</w:t>
      </w:r>
      <w:r w:rsidR="009E32FB" w:rsidRPr="009E32FB">
        <w:rPr>
          <w:sz w:val="30"/>
          <w:szCs w:val="30"/>
        </w:rPr>
        <w:t xml:space="preserve"> </w:t>
      </w:r>
      <w:r w:rsidR="00787498">
        <w:rPr>
          <w:sz w:val="30"/>
          <w:szCs w:val="30"/>
        </w:rPr>
        <w:t>on</w:t>
      </w:r>
      <w:r w:rsidR="009E32FB" w:rsidRPr="009E32FB">
        <w:rPr>
          <w:sz w:val="30"/>
          <w:szCs w:val="30"/>
        </w:rPr>
        <w:t xml:space="preserve"> therapists and </w:t>
      </w:r>
      <w:r w:rsidR="00920E32" w:rsidRPr="009E32FB">
        <w:rPr>
          <w:sz w:val="30"/>
          <w:szCs w:val="30"/>
        </w:rPr>
        <w:t>clients</w:t>
      </w:r>
      <w:r w:rsidR="00920E32">
        <w:rPr>
          <w:sz w:val="30"/>
          <w:szCs w:val="30"/>
        </w:rPr>
        <w:t>’</w:t>
      </w:r>
      <w:r w:rsidR="009E32FB" w:rsidRPr="009E32FB">
        <w:rPr>
          <w:sz w:val="30"/>
          <w:szCs w:val="30"/>
        </w:rPr>
        <w:t xml:space="preserve"> experience of ending</w:t>
      </w:r>
      <w:r w:rsidR="00733DD0">
        <w:rPr>
          <w:sz w:val="30"/>
          <w:szCs w:val="30"/>
        </w:rPr>
        <w:t>,</w:t>
      </w:r>
      <w:r w:rsidR="009E32FB" w:rsidRPr="009E32FB">
        <w:rPr>
          <w:sz w:val="30"/>
          <w:szCs w:val="30"/>
        </w:rPr>
        <w:t xml:space="preserve"> </w:t>
      </w:r>
      <w:r w:rsidR="009346AA">
        <w:rPr>
          <w:sz w:val="30"/>
          <w:szCs w:val="30"/>
        </w:rPr>
        <w:t xml:space="preserve">which </w:t>
      </w:r>
      <w:r w:rsidR="009E32FB" w:rsidRPr="009E32FB">
        <w:rPr>
          <w:sz w:val="30"/>
          <w:szCs w:val="30"/>
        </w:rPr>
        <w:t>is</w:t>
      </w:r>
      <w:r w:rsidR="00827B39">
        <w:rPr>
          <w:sz w:val="30"/>
          <w:szCs w:val="30"/>
        </w:rPr>
        <w:t xml:space="preserve"> often </w:t>
      </w:r>
      <w:r w:rsidR="009E32FB" w:rsidRPr="009E32FB">
        <w:rPr>
          <w:sz w:val="30"/>
          <w:szCs w:val="30"/>
        </w:rPr>
        <w:t xml:space="preserve">very old and </w:t>
      </w:r>
      <w:r w:rsidR="003A1DA8">
        <w:rPr>
          <w:sz w:val="30"/>
          <w:szCs w:val="30"/>
        </w:rPr>
        <w:t xml:space="preserve">is </w:t>
      </w:r>
      <w:r w:rsidR="009E32FB" w:rsidRPr="009E32FB">
        <w:rPr>
          <w:sz w:val="30"/>
          <w:szCs w:val="30"/>
        </w:rPr>
        <w:t xml:space="preserve">limited to the depth </w:t>
      </w:r>
      <w:r w:rsidR="003A1DA8">
        <w:rPr>
          <w:sz w:val="30"/>
          <w:szCs w:val="30"/>
        </w:rPr>
        <w:lastRenderedPageBreak/>
        <w:t xml:space="preserve">of </w:t>
      </w:r>
      <w:r w:rsidR="00787498">
        <w:rPr>
          <w:sz w:val="30"/>
          <w:szCs w:val="30"/>
        </w:rPr>
        <w:t>the</w:t>
      </w:r>
      <w:r w:rsidR="009E32FB" w:rsidRPr="009E32FB">
        <w:rPr>
          <w:sz w:val="30"/>
          <w:szCs w:val="30"/>
        </w:rPr>
        <w:t xml:space="preserve"> literature review</w:t>
      </w:r>
      <w:r w:rsidR="00690D14">
        <w:rPr>
          <w:sz w:val="30"/>
          <w:szCs w:val="30"/>
        </w:rPr>
        <w:t>,</w:t>
      </w:r>
      <w:r w:rsidR="00787498">
        <w:rPr>
          <w:sz w:val="30"/>
          <w:szCs w:val="30"/>
        </w:rPr>
        <w:t xml:space="preserve">  understanding </w:t>
      </w:r>
      <w:r w:rsidR="00690D14">
        <w:rPr>
          <w:sz w:val="30"/>
          <w:szCs w:val="30"/>
        </w:rPr>
        <w:t xml:space="preserve">the </w:t>
      </w:r>
      <w:r w:rsidR="00787498">
        <w:rPr>
          <w:sz w:val="30"/>
          <w:szCs w:val="30"/>
        </w:rPr>
        <w:t xml:space="preserve">factors that contribute to </w:t>
      </w:r>
      <w:r w:rsidR="00AB3E4E">
        <w:rPr>
          <w:sz w:val="30"/>
          <w:szCs w:val="30"/>
        </w:rPr>
        <w:t xml:space="preserve">unplanned endings is very important which </w:t>
      </w:r>
      <w:r w:rsidR="003A1DA8">
        <w:rPr>
          <w:sz w:val="30"/>
          <w:szCs w:val="30"/>
        </w:rPr>
        <w:t xml:space="preserve">in turn can </w:t>
      </w:r>
      <w:r w:rsidR="00AB3E4E">
        <w:rPr>
          <w:sz w:val="30"/>
          <w:szCs w:val="30"/>
        </w:rPr>
        <w:t>help to identify and reduce risks related to ending therapy.</w:t>
      </w:r>
      <w:r w:rsidR="009E32FB">
        <w:rPr>
          <w:sz w:val="30"/>
          <w:szCs w:val="30"/>
        </w:rPr>
        <w:t xml:space="preserve"> Therefore</w:t>
      </w:r>
      <w:r w:rsidR="008549E5">
        <w:rPr>
          <w:sz w:val="30"/>
          <w:szCs w:val="30"/>
        </w:rPr>
        <w:t>,</w:t>
      </w:r>
      <w:r w:rsidR="009E32FB">
        <w:rPr>
          <w:sz w:val="30"/>
          <w:szCs w:val="30"/>
        </w:rPr>
        <w:t xml:space="preserve"> this study is </w:t>
      </w:r>
      <w:r w:rsidR="009E32FB" w:rsidRPr="009E32FB">
        <w:rPr>
          <w:sz w:val="30"/>
          <w:szCs w:val="30"/>
        </w:rPr>
        <w:t>“</w:t>
      </w:r>
      <w:r w:rsidR="009E32FB">
        <w:rPr>
          <w:sz w:val="30"/>
          <w:szCs w:val="30"/>
        </w:rPr>
        <w:t>a</w:t>
      </w:r>
      <w:r w:rsidR="009E32FB" w:rsidRPr="009E32FB">
        <w:rPr>
          <w:sz w:val="30"/>
          <w:szCs w:val="30"/>
        </w:rPr>
        <w:t xml:space="preserve"> critical literature review of the experience of ending in therapy".</w:t>
      </w:r>
      <w:r w:rsidR="00920E32">
        <w:rPr>
          <w:sz w:val="30"/>
          <w:szCs w:val="30"/>
        </w:rPr>
        <w:t xml:space="preserve">  Words </w:t>
      </w:r>
      <w:r w:rsidR="003A1DA8">
        <w:rPr>
          <w:sz w:val="30"/>
          <w:szCs w:val="30"/>
        </w:rPr>
        <w:t xml:space="preserve">and expressions </w:t>
      </w:r>
      <w:r w:rsidR="00920E32">
        <w:rPr>
          <w:sz w:val="30"/>
          <w:szCs w:val="30"/>
        </w:rPr>
        <w:t>related to unplanned endings</w:t>
      </w:r>
      <w:r w:rsidR="003A1DA8">
        <w:rPr>
          <w:sz w:val="30"/>
          <w:szCs w:val="30"/>
        </w:rPr>
        <w:t>,</w:t>
      </w:r>
      <w:r w:rsidR="00920E32">
        <w:rPr>
          <w:sz w:val="30"/>
          <w:szCs w:val="30"/>
        </w:rPr>
        <w:t xml:space="preserve"> such as dropout, unilateral termination, premature ending, </w:t>
      </w:r>
      <w:r w:rsidR="00CC2A8A">
        <w:rPr>
          <w:sz w:val="30"/>
          <w:szCs w:val="30"/>
        </w:rPr>
        <w:t>early ending and forced</w:t>
      </w:r>
      <w:r w:rsidR="00920E32">
        <w:rPr>
          <w:sz w:val="30"/>
          <w:szCs w:val="30"/>
        </w:rPr>
        <w:t xml:space="preserve"> endings will be used simultaneously.  </w:t>
      </w:r>
      <w:r w:rsidR="009E32FB">
        <w:rPr>
          <w:sz w:val="30"/>
          <w:szCs w:val="30"/>
        </w:rPr>
        <w:t xml:space="preserve">The research </w:t>
      </w:r>
      <w:r w:rsidR="009E32FB" w:rsidRPr="009E32FB">
        <w:rPr>
          <w:sz w:val="30"/>
          <w:szCs w:val="30"/>
        </w:rPr>
        <w:t>question is “How do therapists and clients experience the ending process in therapy?”</w:t>
      </w:r>
      <w:r w:rsidR="009E32FB">
        <w:rPr>
          <w:sz w:val="30"/>
          <w:szCs w:val="30"/>
        </w:rPr>
        <w:t xml:space="preserve"> Some of the objectives are</w:t>
      </w:r>
      <w:r w:rsidR="00BD7876" w:rsidRPr="00BD7876">
        <w:rPr>
          <w:sz w:val="30"/>
          <w:szCs w:val="30"/>
        </w:rPr>
        <w:t xml:space="preserve"> </w:t>
      </w:r>
      <w:r w:rsidR="00E35766" w:rsidRPr="00E35766">
        <w:rPr>
          <w:sz w:val="30"/>
          <w:szCs w:val="30"/>
        </w:rPr>
        <w:t xml:space="preserve">(a) </w:t>
      </w:r>
      <w:r w:rsidR="003A1DA8">
        <w:rPr>
          <w:sz w:val="30"/>
          <w:szCs w:val="30"/>
        </w:rPr>
        <w:t>to d</w:t>
      </w:r>
      <w:r w:rsidR="00E35766" w:rsidRPr="00E35766">
        <w:rPr>
          <w:sz w:val="30"/>
          <w:szCs w:val="30"/>
        </w:rPr>
        <w:t>etermine whether therapists can conceptualise client’s reasons for ending</w:t>
      </w:r>
      <w:r w:rsidR="003A1DA8">
        <w:rPr>
          <w:sz w:val="30"/>
          <w:szCs w:val="30"/>
        </w:rPr>
        <w:t xml:space="preserve"> </w:t>
      </w:r>
      <w:r w:rsidR="00E35766" w:rsidRPr="00E35766">
        <w:rPr>
          <w:sz w:val="30"/>
          <w:szCs w:val="30"/>
        </w:rPr>
        <w:t xml:space="preserve">(b) </w:t>
      </w:r>
      <w:r w:rsidR="003A1DA8">
        <w:rPr>
          <w:sz w:val="30"/>
          <w:szCs w:val="30"/>
        </w:rPr>
        <w:t>to e</w:t>
      </w:r>
      <w:r w:rsidR="00E35766" w:rsidRPr="00E35766">
        <w:rPr>
          <w:sz w:val="30"/>
          <w:szCs w:val="30"/>
        </w:rPr>
        <w:t>xamine whether the therapist’s level of experience can affect the ending process.</w:t>
      </w:r>
      <w:r w:rsidR="008549E5">
        <w:rPr>
          <w:sz w:val="30"/>
          <w:szCs w:val="30"/>
        </w:rPr>
        <w:t xml:space="preserve">  </w:t>
      </w:r>
      <w:r w:rsidR="003A1DA8">
        <w:rPr>
          <w:sz w:val="30"/>
          <w:szCs w:val="30"/>
        </w:rPr>
        <w:t xml:space="preserve">Further to this would be </w:t>
      </w:r>
      <w:r w:rsidR="00E35766" w:rsidRPr="00E35766">
        <w:rPr>
          <w:sz w:val="30"/>
          <w:szCs w:val="30"/>
        </w:rPr>
        <w:t xml:space="preserve">(c) </w:t>
      </w:r>
      <w:r w:rsidR="003A1DA8">
        <w:rPr>
          <w:sz w:val="30"/>
          <w:szCs w:val="30"/>
        </w:rPr>
        <w:t>to i</w:t>
      </w:r>
      <w:r w:rsidR="00E35766" w:rsidRPr="00E35766">
        <w:rPr>
          <w:sz w:val="30"/>
          <w:szCs w:val="30"/>
        </w:rPr>
        <w:t>dentify whether a therapist</w:t>
      </w:r>
      <w:r w:rsidR="003A1DA8">
        <w:rPr>
          <w:sz w:val="30"/>
          <w:szCs w:val="30"/>
        </w:rPr>
        <w:t>’s</w:t>
      </w:r>
      <w:r w:rsidR="00E35766" w:rsidRPr="00E35766">
        <w:rPr>
          <w:sz w:val="30"/>
          <w:szCs w:val="30"/>
        </w:rPr>
        <w:t xml:space="preserve"> preference can have an effect on the experience of ending</w:t>
      </w:r>
      <w:r w:rsidR="003A1DA8">
        <w:rPr>
          <w:sz w:val="30"/>
          <w:szCs w:val="30"/>
        </w:rPr>
        <w:t xml:space="preserve"> and finally </w:t>
      </w:r>
      <w:r w:rsidR="00E35766" w:rsidRPr="00E35766">
        <w:rPr>
          <w:sz w:val="30"/>
          <w:szCs w:val="30"/>
        </w:rPr>
        <w:t xml:space="preserve">(d) </w:t>
      </w:r>
      <w:r w:rsidR="003A1DA8">
        <w:rPr>
          <w:sz w:val="30"/>
          <w:szCs w:val="30"/>
        </w:rPr>
        <w:t>to i</w:t>
      </w:r>
      <w:r w:rsidR="00E35766" w:rsidRPr="00E35766">
        <w:rPr>
          <w:sz w:val="30"/>
          <w:szCs w:val="30"/>
        </w:rPr>
        <w:t xml:space="preserve">dentify some of the therapist’s expectations for ending therapy </w:t>
      </w:r>
      <w:r w:rsidR="00BD7876" w:rsidRPr="00BD7876">
        <w:rPr>
          <w:sz w:val="30"/>
          <w:szCs w:val="30"/>
        </w:rPr>
        <w:t xml:space="preserve">    </w:t>
      </w:r>
      <w:r w:rsidR="00743339" w:rsidRPr="00BD7876">
        <w:rPr>
          <w:sz w:val="30"/>
          <w:szCs w:val="30"/>
        </w:rPr>
        <w:t xml:space="preserve">  </w:t>
      </w:r>
    </w:p>
    <w:p w14:paraId="0B3B9632" w14:textId="77777777" w:rsidR="00CD5E2D" w:rsidRDefault="00476953" w:rsidP="00CD5E2D">
      <w:pPr>
        <w:spacing w:line="360" w:lineRule="auto"/>
        <w:rPr>
          <w:b/>
          <w:sz w:val="30"/>
          <w:szCs w:val="30"/>
        </w:rPr>
      </w:pPr>
      <w:r>
        <w:rPr>
          <w:sz w:val="30"/>
          <w:szCs w:val="30"/>
        </w:rPr>
        <w:t xml:space="preserve"> </w:t>
      </w:r>
      <w:r w:rsidR="008253CF" w:rsidRPr="008253CF">
        <w:rPr>
          <w:b/>
          <w:sz w:val="30"/>
          <w:szCs w:val="30"/>
        </w:rPr>
        <w:t>1.3</w:t>
      </w:r>
      <w:r w:rsidR="008253CF">
        <w:rPr>
          <w:sz w:val="30"/>
          <w:szCs w:val="30"/>
        </w:rPr>
        <w:t xml:space="preserve">   </w:t>
      </w:r>
      <w:r w:rsidR="00CD5E2D" w:rsidRPr="00CC732E">
        <w:rPr>
          <w:b/>
          <w:sz w:val="30"/>
          <w:szCs w:val="30"/>
        </w:rPr>
        <w:t xml:space="preserve">Constructivists approach </w:t>
      </w:r>
    </w:p>
    <w:p w14:paraId="07FDA561" w14:textId="0C092F03" w:rsidR="0075699D" w:rsidRDefault="00636418" w:rsidP="0086185C">
      <w:pPr>
        <w:spacing w:line="360" w:lineRule="auto"/>
        <w:rPr>
          <w:sz w:val="30"/>
          <w:szCs w:val="30"/>
        </w:rPr>
      </w:pPr>
      <w:r>
        <w:rPr>
          <w:sz w:val="30"/>
          <w:szCs w:val="30"/>
        </w:rPr>
        <w:t>The epistemology of constructivism</w:t>
      </w:r>
      <w:r w:rsidR="00FE6838">
        <w:rPr>
          <w:sz w:val="30"/>
          <w:szCs w:val="30"/>
        </w:rPr>
        <w:t xml:space="preserve"> is used </w:t>
      </w:r>
      <w:r w:rsidR="003A1DA8">
        <w:rPr>
          <w:sz w:val="30"/>
          <w:szCs w:val="30"/>
        </w:rPr>
        <w:t xml:space="preserve">in this dissertation </w:t>
      </w:r>
      <w:r w:rsidR="00FE6838">
        <w:rPr>
          <w:sz w:val="30"/>
          <w:szCs w:val="30"/>
        </w:rPr>
        <w:t xml:space="preserve">as a lens for </w:t>
      </w:r>
      <w:r w:rsidR="003A1DA8">
        <w:rPr>
          <w:sz w:val="30"/>
          <w:szCs w:val="30"/>
        </w:rPr>
        <w:t>‘</w:t>
      </w:r>
      <w:r w:rsidR="00FE6838">
        <w:rPr>
          <w:sz w:val="30"/>
          <w:szCs w:val="30"/>
        </w:rPr>
        <w:t>meaning making</w:t>
      </w:r>
      <w:r w:rsidR="003A1DA8">
        <w:rPr>
          <w:sz w:val="30"/>
          <w:szCs w:val="30"/>
        </w:rPr>
        <w:t xml:space="preserve">’ as </w:t>
      </w:r>
      <w:r w:rsidR="00690D14">
        <w:rPr>
          <w:sz w:val="30"/>
          <w:szCs w:val="30"/>
        </w:rPr>
        <w:t xml:space="preserve">this theoretical </w:t>
      </w:r>
      <w:r w:rsidR="00FE6838" w:rsidRPr="00CC732E">
        <w:rPr>
          <w:sz w:val="30"/>
          <w:szCs w:val="30"/>
        </w:rPr>
        <w:t>approach</w:t>
      </w:r>
      <w:r w:rsidR="00CD5E2D" w:rsidRPr="00CC732E">
        <w:rPr>
          <w:sz w:val="30"/>
          <w:szCs w:val="30"/>
        </w:rPr>
        <w:t xml:space="preserve"> </w:t>
      </w:r>
      <w:r w:rsidR="00BF6566">
        <w:rPr>
          <w:sz w:val="30"/>
          <w:szCs w:val="30"/>
        </w:rPr>
        <w:t xml:space="preserve">denotes </w:t>
      </w:r>
      <w:r w:rsidR="00FE6838">
        <w:rPr>
          <w:sz w:val="30"/>
          <w:szCs w:val="30"/>
        </w:rPr>
        <w:t>how</w:t>
      </w:r>
      <w:r w:rsidR="00BF6566">
        <w:rPr>
          <w:sz w:val="30"/>
          <w:szCs w:val="30"/>
        </w:rPr>
        <w:t xml:space="preserve"> people </w:t>
      </w:r>
      <w:r w:rsidR="00AE527C">
        <w:rPr>
          <w:sz w:val="30"/>
          <w:szCs w:val="30"/>
        </w:rPr>
        <w:t xml:space="preserve">can </w:t>
      </w:r>
      <w:r w:rsidR="00BF6566">
        <w:rPr>
          <w:sz w:val="30"/>
          <w:szCs w:val="30"/>
        </w:rPr>
        <w:t>learn</w:t>
      </w:r>
      <w:r w:rsidR="00AE527C">
        <w:rPr>
          <w:sz w:val="30"/>
          <w:szCs w:val="30"/>
        </w:rPr>
        <w:t xml:space="preserve"> to</w:t>
      </w:r>
      <w:r w:rsidR="00BF6566">
        <w:rPr>
          <w:sz w:val="30"/>
          <w:szCs w:val="30"/>
        </w:rPr>
        <w:t xml:space="preserve"> process and construct information</w:t>
      </w:r>
      <w:r w:rsidR="002E5481" w:rsidRPr="002E5481">
        <w:rPr>
          <w:noProof/>
          <w:sz w:val="30"/>
          <w:szCs w:val="30"/>
        </w:rPr>
        <w:t xml:space="preserve"> </w:t>
      </w:r>
      <w:r w:rsidR="002E5481">
        <w:rPr>
          <w:noProof/>
          <w:sz w:val="30"/>
          <w:szCs w:val="30"/>
        </w:rPr>
        <w:t>(Økland,</w:t>
      </w:r>
      <w:r w:rsidR="002E5481" w:rsidRPr="002E5481">
        <w:rPr>
          <w:noProof/>
          <w:sz w:val="30"/>
          <w:szCs w:val="30"/>
        </w:rPr>
        <w:t xml:space="preserve"> 2012</w:t>
      </w:r>
      <w:r w:rsidR="002E5481">
        <w:rPr>
          <w:noProof/>
          <w:sz w:val="30"/>
          <w:szCs w:val="30"/>
        </w:rPr>
        <w:t xml:space="preserve">).  </w:t>
      </w:r>
      <w:r w:rsidR="00AE527C">
        <w:rPr>
          <w:noProof/>
          <w:sz w:val="30"/>
          <w:szCs w:val="30"/>
        </w:rPr>
        <w:t>I</w:t>
      </w:r>
      <w:r w:rsidR="002E5481">
        <w:rPr>
          <w:noProof/>
          <w:sz w:val="30"/>
          <w:szCs w:val="30"/>
        </w:rPr>
        <w:t>ndividual</w:t>
      </w:r>
      <w:r w:rsidR="00AE527C">
        <w:rPr>
          <w:noProof/>
          <w:sz w:val="30"/>
          <w:szCs w:val="30"/>
        </w:rPr>
        <w:t>s are able to use their</w:t>
      </w:r>
      <w:r w:rsidR="002E5481">
        <w:rPr>
          <w:noProof/>
          <w:sz w:val="30"/>
          <w:szCs w:val="30"/>
        </w:rPr>
        <w:t xml:space="preserve"> mental processes</w:t>
      </w:r>
      <w:r w:rsidR="00AE527C">
        <w:rPr>
          <w:noProof/>
          <w:sz w:val="30"/>
          <w:szCs w:val="30"/>
        </w:rPr>
        <w:t xml:space="preserve"> which</w:t>
      </w:r>
      <w:r w:rsidR="002E5481">
        <w:rPr>
          <w:noProof/>
          <w:sz w:val="30"/>
          <w:szCs w:val="30"/>
        </w:rPr>
        <w:t xml:space="preserve"> are linked to the environment during interaction</w:t>
      </w:r>
      <w:r w:rsidR="00D705FD">
        <w:rPr>
          <w:sz w:val="30"/>
          <w:szCs w:val="30"/>
        </w:rPr>
        <w:t>.</w:t>
      </w:r>
      <w:r w:rsidR="004B1E4C">
        <w:rPr>
          <w:sz w:val="30"/>
          <w:szCs w:val="30"/>
        </w:rPr>
        <w:t xml:space="preserve">  For example, in the</w:t>
      </w:r>
      <w:r w:rsidR="005170BE">
        <w:rPr>
          <w:sz w:val="30"/>
          <w:szCs w:val="30"/>
        </w:rPr>
        <w:t xml:space="preserve"> 19</w:t>
      </w:r>
      <w:r w:rsidR="00093728">
        <w:rPr>
          <w:sz w:val="30"/>
          <w:szCs w:val="30"/>
        </w:rPr>
        <w:t>2</w:t>
      </w:r>
      <w:r w:rsidR="005170BE">
        <w:rPr>
          <w:sz w:val="30"/>
          <w:szCs w:val="30"/>
        </w:rPr>
        <w:t>0s</w:t>
      </w:r>
      <w:r w:rsidR="00690D14">
        <w:rPr>
          <w:sz w:val="30"/>
          <w:szCs w:val="30"/>
        </w:rPr>
        <w:t>,</w:t>
      </w:r>
      <w:r w:rsidR="005170BE">
        <w:rPr>
          <w:sz w:val="30"/>
          <w:szCs w:val="30"/>
        </w:rPr>
        <w:t xml:space="preserve"> </w:t>
      </w:r>
      <w:r w:rsidR="005170BE" w:rsidRPr="00BB659D">
        <w:rPr>
          <w:sz w:val="30"/>
          <w:szCs w:val="30"/>
        </w:rPr>
        <w:t xml:space="preserve">Piaget </w:t>
      </w:r>
      <w:r w:rsidR="00393C7B">
        <w:rPr>
          <w:sz w:val="30"/>
          <w:szCs w:val="30"/>
        </w:rPr>
        <w:t>developed cognitive constructivism where he viewed</w:t>
      </w:r>
      <w:r w:rsidR="005170BE">
        <w:rPr>
          <w:sz w:val="30"/>
          <w:szCs w:val="30"/>
        </w:rPr>
        <w:t xml:space="preserve"> individuals</w:t>
      </w:r>
      <w:r w:rsidR="00CD5E2D">
        <w:rPr>
          <w:sz w:val="30"/>
          <w:szCs w:val="30"/>
        </w:rPr>
        <w:t xml:space="preserve"> </w:t>
      </w:r>
      <w:r w:rsidR="00CD5E2D" w:rsidRPr="00011E33">
        <w:rPr>
          <w:sz w:val="30"/>
          <w:szCs w:val="30"/>
        </w:rPr>
        <w:t>as</w:t>
      </w:r>
      <w:r w:rsidR="00DE2814">
        <w:rPr>
          <w:sz w:val="30"/>
          <w:szCs w:val="30"/>
        </w:rPr>
        <w:t xml:space="preserve"> beings</w:t>
      </w:r>
      <w:r w:rsidR="00CD5E2D">
        <w:rPr>
          <w:sz w:val="30"/>
          <w:szCs w:val="30"/>
        </w:rPr>
        <w:t xml:space="preserve"> </w:t>
      </w:r>
      <w:r w:rsidR="008632F5">
        <w:rPr>
          <w:sz w:val="30"/>
          <w:szCs w:val="30"/>
        </w:rPr>
        <w:t>who</w:t>
      </w:r>
      <w:r w:rsidR="00DE2814">
        <w:rPr>
          <w:sz w:val="30"/>
          <w:szCs w:val="30"/>
        </w:rPr>
        <w:t xml:space="preserve"> have elaborate and sophisticated mental representations of</w:t>
      </w:r>
      <w:r w:rsidR="008632F5">
        <w:rPr>
          <w:sz w:val="30"/>
          <w:szCs w:val="30"/>
        </w:rPr>
        <w:t xml:space="preserve"> the environment </w:t>
      </w:r>
      <w:r w:rsidR="00DE2814">
        <w:rPr>
          <w:sz w:val="30"/>
          <w:szCs w:val="30"/>
        </w:rPr>
        <w:t>(Oates, Sheehy and Wood</w:t>
      </w:r>
      <w:r w:rsidR="004222FA">
        <w:rPr>
          <w:sz w:val="30"/>
          <w:szCs w:val="30"/>
        </w:rPr>
        <w:t>,</w:t>
      </w:r>
      <w:r w:rsidR="00DE2814">
        <w:rPr>
          <w:sz w:val="30"/>
          <w:szCs w:val="30"/>
        </w:rPr>
        <w:t xml:space="preserve"> </w:t>
      </w:r>
      <w:r w:rsidR="00DE2814" w:rsidRPr="00DE2814">
        <w:rPr>
          <w:sz w:val="30"/>
          <w:szCs w:val="30"/>
        </w:rPr>
        <w:t>2005</w:t>
      </w:r>
      <w:r w:rsidR="00DE2814">
        <w:rPr>
          <w:sz w:val="30"/>
          <w:szCs w:val="30"/>
        </w:rPr>
        <w:t>).  He observ</w:t>
      </w:r>
      <w:r w:rsidR="00A117E9">
        <w:rPr>
          <w:sz w:val="30"/>
          <w:szCs w:val="30"/>
        </w:rPr>
        <w:t xml:space="preserve">ed how </w:t>
      </w:r>
      <w:r w:rsidR="00DE2814">
        <w:rPr>
          <w:sz w:val="30"/>
          <w:szCs w:val="30"/>
        </w:rPr>
        <w:t xml:space="preserve">his </w:t>
      </w:r>
      <w:r w:rsidR="00690D14">
        <w:rPr>
          <w:sz w:val="30"/>
          <w:szCs w:val="30"/>
        </w:rPr>
        <w:t xml:space="preserve">own </w:t>
      </w:r>
      <w:r w:rsidR="00A117E9">
        <w:rPr>
          <w:sz w:val="30"/>
          <w:szCs w:val="30"/>
        </w:rPr>
        <w:t>c</w:t>
      </w:r>
      <w:r w:rsidR="00393C7B" w:rsidRPr="00BB659D">
        <w:rPr>
          <w:sz w:val="30"/>
          <w:szCs w:val="30"/>
        </w:rPr>
        <w:t>hildren</w:t>
      </w:r>
      <w:r w:rsidR="00393C7B">
        <w:rPr>
          <w:sz w:val="30"/>
          <w:szCs w:val="30"/>
        </w:rPr>
        <w:t xml:space="preserve"> </w:t>
      </w:r>
      <w:r w:rsidR="00A117E9">
        <w:rPr>
          <w:sz w:val="30"/>
          <w:szCs w:val="30"/>
        </w:rPr>
        <w:t>constructed</w:t>
      </w:r>
      <w:r w:rsidR="000B0630">
        <w:rPr>
          <w:sz w:val="30"/>
          <w:szCs w:val="30"/>
        </w:rPr>
        <w:t xml:space="preserve"> their</w:t>
      </w:r>
      <w:r w:rsidR="00A117E9">
        <w:rPr>
          <w:sz w:val="30"/>
          <w:szCs w:val="30"/>
        </w:rPr>
        <w:t xml:space="preserve"> </w:t>
      </w:r>
      <w:r w:rsidR="003005F1">
        <w:rPr>
          <w:sz w:val="30"/>
          <w:szCs w:val="30"/>
        </w:rPr>
        <w:t xml:space="preserve">knowledge </w:t>
      </w:r>
      <w:r w:rsidR="00393C7B">
        <w:rPr>
          <w:sz w:val="30"/>
          <w:szCs w:val="30"/>
        </w:rPr>
        <w:t xml:space="preserve">through </w:t>
      </w:r>
      <w:r w:rsidR="00393C7B" w:rsidRPr="00BB659D">
        <w:rPr>
          <w:sz w:val="30"/>
          <w:szCs w:val="30"/>
        </w:rPr>
        <w:t>play</w:t>
      </w:r>
      <w:r w:rsidR="008D505F">
        <w:rPr>
          <w:sz w:val="30"/>
          <w:szCs w:val="30"/>
        </w:rPr>
        <w:t xml:space="preserve"> and found that knowledge is</w:t>
      </w:r>
      <w:r w:rsidR="008A58E9">
        <w:rPr>
          <w:sz w:val="30"/>
          <w:szCs w:val="30"/>
        </w:rPr>
        <w:t xml:space="preserve"> derived from learning </w:t>
      </w:r>
      <w:r w:rsidR="008D505F">
        <w:rPr>
          <w:sz w:val="30"/>
          <w:szCs w:val="30"/>
        </w:rPr>
        <w:t xml:space="preserve">which is </w:t>
      </w:r>
      <w:r w:rsidR="008A58E9">
        <w:rPr>
          <w:sz w:val="30"/>
          <w:szCs w:val="30"/>
        </w:rPr>
        <w:t xml:space="preserve">acquired from the </w:t>
      </w:r>
      <w:r w:rsidR="008A58E9">
        <w:rPr>
          <w:sz w:val="30"/>
          <w:szCs w:val="30"/>
        </w:rPr>
        <w:lastRenderedPageBreak/>
        <w:t>environment.</w:t>
      </w:r>
      <w:r w:rsidR="00A117E9">
        <w:rPr>
          <w:sz w:val="30"/>
          <w:szCs w:val="30"/>
        </w:rPr>
        <w:t xml:space="preserve">  </w:t>
      </w:r>
      <w:r w:rsidR="008D505F" w:rsidRPr="008D505F">
        <w:rPr>
          <w:sz w:val="30"/>
          <w:szCs w:val="30"/>
        </w:rPr>
        <w:t>Braun and Clarke</w:t>
      </w:r>
      <w:r w:rsidR="00A328DA">
        <w:rPr>
          <w:sz w:val="30"/>
          <w:szCs w:val="30"/>
        </w:rPr>
        <w:t xml:space="preserve"> (</w:t>
      </w:r>
      <w:r w:rsidR="008D505F" w:rsidRPr="008D505F">
        <w:rPr>
          <w:sz w:val="30"/>
          <w:szCs w:val="30"/>
        </w:rPr>
        <w:t>2013</w:t>
      </w:r>
      <w:r w:rsidR="00A328DA">
        <w:rPr>
          <w:sz w:val="30"/>
          <w:szCs w:val="30"/>
        </w:rPr>
        <w:t>) suggest that there is no single reality for providing true knowledge.  Rather</w:t>
      </w:r>
      <w:r w:rsidR="003A1DA8">
        <w:rPr>
          <w:sz w:val="30"/>
          <w:szCs w:val="30"/>
        </w:rPr>
        <w:t>,</w:t>
      </w:r>
      <w:r w:rsidR="00A328DA">
        <w:rPr>
          <w:sz w:val="30"/>
          <w:szCs w:val="30"/>
        </w:rPr>
        <w:t xml:space="preserve"> reality </w:t>
      </w:r>
      <w:r w:rsidR="00CD163A">
        <w:rPr>
          <w:sz w:val="30"/>
          <w:szCs w:val="30"/>
        </w:rPr>
        <w:t>ha</w:t>
      </w:r>
      <w:r w:rsidR="00A328DA">
        <w:rPr>
          <w:sz w:val="30"/>
          <w:szCs w:val="30"/>
        </w:rPr>
        <w:t xml:space="preserve">s multiple meaning, </w:t>
      </w:r>
      <w:r w:rsidR="003A1DA8">
        <w:rPr>
          <w:sz w:val="30"/>
          <w:szCs w:val="30"/>
        </w:rPr>
        <w:t>which derives from</w:t>
      </w:r>
      <w:r w:rsidR="00A328DA">
        <w:rPr>
          <w:sz w:val="30"/>
          <w:szCs w:val="30"/>
        </w:rPr>
        <w:t xml:space="preserve"> how things are a product of </w:t>
      </w:r>
      <w:r w:rsidR="003A1DA8">
        <w:rPr>
          <w:sz w:val="30"/>
          <w:szCs w:val="30"/>
        </w:rPr>
        <w:t>the environment</w:t>
      </w:r>
      <w:r w:rsidR="00111411">
        <w:rPr>
          <w:sz w:val="30"/>
          <w:szCs w:val="30"/>
        </w:rPr>
        <w:t xml:space="preserve"> </w:t>
      </w:r>
      <w:r w:rsidR="003A1DA8">
        <w:rPr>
          <w:sz w:val="30"/>
          <w:szCs w:val="30"/>
        </w:rPr>
        <w:t xml:space="preserve">and how it </w:t>
      </w:r>
      <w:r w:rsidR="00CD163A">
        <w:rPr>
          <w:sz w:val="30"/>
          <w:szCs w:val="30"/>
        </w:rPr>
        <w:t>is understood.</w:t>
      </w:r>
      <w:r w:rsidR="00AD4069">
        <w:rPr>
          <w:sz w:val="30"/>
          <w:szCs w:val="30"/>
        </w:rPr>
        <w:t xml:space="preserve">  </w:t>
      </w:r>
      <w:r w:rsidR="00690D14">
        <w:rPr>
          <w:sz w:val="30"/>
          <w:szCs w:val="30"/>
        </w:rPr>
        <w:t>Therefore</w:t>
      </w:r>
      <w:r w:rsidR="00AD4069">
        <w:rPr>
          <w:sz w:val="30"/>
          <w:szCs w:val="30"/>
        </w:rPr>
        <w:t xml:space="preserve">, the epistemology of </w:t>
      </w:r>
      <w:r w:rsidR="00CF0DB1" w:rsidRPr="00CF0DB1">
        <w:rPr>
          <w:sz w:val="30"/>
          <w:szCs w:val="30"/>
        </w:rPr>
        <w:t>constructivism</w:t>
      </w:r>
      <w:r w:rsidR="00AD4069">
        <w:rPr>
          <w:sz w:val="30"/>
          <w:szCs w:val="30"/>
        </w:rPr>
        <w:t xml:space="preserve"> provides a critical</w:t>
      </w:r>
      <w:r w:rsidR="00CF0DB1" w:rsidRPr="00CF0DB1">
        <w:rPr>
          <w:sz w:val="30"/>
          <w:szCs w:val="30"/>
        </w:rPr>
        <w:t xml:space="preserve"> support</w:t>
      </w:r>
      <w:r w:rsidR="003A1DA8">
        <w:rPr>
          <w:sz w:val="30"/>
          <w:szCs w:val="30"/>
        </w:rPr>
        <w:t xml:space="preserve"> through</w:t>
      </w:r>
      <w:r w:rsidR="00CF0DB1" w:rsidRPr="00CF0DB1">
        <w:rPr>
          <w:sz w:val="30"/>
          <w:szCs w:val="30"/>
        </w:rPr>
        <w:t xml:space="preserve"> the notion of meaning making process</w:t>
      </w:r>
      <w:r w:rsidR="003A1DA8">
        <w:rPr>
          <w:sz w:val="30"/>
          <w:szCs w:val="30"/>
        </w:rPr>
        <w:t>es</w:t>
      </w:r>
      <w:r w:rsidR="00CF0DB1" w:rsidRPr="00CF0DB1">
        <w:rPr>
          <w:sz w:val="30"/>
          <w:szCs w:val="30"/>
        </w:rPr>
        <w:t xml:space="preserve"> which </w:t>
      </w:r>
      <w:r w:rsidR="001420C9">
        <w:rPr>
          <w:sz w:val="30"/>
          <w:szCs w:val="30"/>
        </w:rPr>
        <w:t>c</w:t>
      </w:r>
      <w:r w:rsidR="00CF0DB1" w:rsidRPr="00CF0DB1">
        <w:rPr>
          <w:sz w:val="30"/>
          <w:szCs w:val="30"/>
        </w:rPr>
        <w:t xml:space="preserve">an enable </w:t>
      </w:r>
      <w:r w:rsidR="001420C9">
        <w:rPr>
          <w:sz w:val="30"/>
          <w:szCs w:val="30"/>
        </w:rPr>
        <w:t>the therapist</w:t>
      </w:r>
      <w:r w:rsidR="00CD163A">
        <w:rPr>
          <w:sz w:val="30"/>
          <w:szCs w:val="30"/>
        </w:rPr>
        <w:t xml:space="preserve">s and clients to </w:t>
      </w:r>
      <w:r w:rsidR="001420C9">
        <w:rPr>
          <w:sz w:val="30"/>
          <w:szCs w:val="30"/>
        </w:rPr>
        <w:t xml:space="preserve">understand </w:t>
      </w:r>
      <w:r w:rsidR="00111411">
        <w:rPr>
          <w:sz w:val="30"/>
          <w:szCs w:val="30"/>
        </w:rPr>
        <w:t xml:space="preserve">differing </w:t>
      </w:r>
      <w:r w:rsidR="00CD163A">
        <w:rPr>
          <w:sz w:val="30"/>
          <w:szCs w:val="30"/>
        </w:rPr>
        <w:t>meaning</w:t>
      </w:r>
      <w:r w:rsidR="00111411">
        <w:rPr>
          <w:sz w:val="30"/>
          <w:szCs w:val="30"/>
        </w:rPr>
        <w:t>s</w:t>
      </w:r>
      <w:r w:rsidR="00CD163A">
        <w:rPr>
          <w:sz w:val="30"/>
          <w:szCs w:val="30"/>
        </w:rPr>
        <w:t xml:space="preserve"> of their </w:t>
      </w:r>
      <w:r w:rsidR="001420C9">
        <w:rPr>
          <w:sz w:val="30"/>
          <w:szCs w:val="30"/>
        </w:rPr>
        <w:t xml:space="preserve">experience </w:t>
      </w:r>
      <w:r w:rsidR="00CD163A">
        <w:rPr>
          <w:sz w:val="30"/>
          <w:szCs w:val="30"/>
        </w:rPr>
        <w:t>of ending</w:t>
      </w:r>
      <w:r w:rsidR="001420C9">
        <w:rPr>
          <w:sz w:val="30"/>
          <w:szCs w:val="30"/>
        </w:rPr>
        <w:t xml:space="preserve"> therap</w:t>
      </w:r>
      <w:r w:rsidR="00CD163A">
        <w:rPr>
          <w:sz w:val="30"/>
          <w:szCs w:val="30"/>
        </w:rPr>
        <w:t>y</w:t>
      </w:r>
      <w:r w:rsidR="001420C9">
        <w:rPr>
          <w:sz w:val="30"/>
          <w:szCs w:val="30"/>
        </w:rPr>
        <w:t>.</w:t>
      </w:r>
    </w:p>
    <w:p w14:paraId="28BE29F8" w14:textId="77777777" w:rsidR="00B52F9D" w:rsidRDefault="00B52F9D" w:rsidP="0086185C">
      <w:pPr>
        <w:spacing w:line="360" w:lineRule="auto"/>
        <w:rPr>
          <w:b/>
          <w:sz w:val="30"/>
          <w:szCs w:val="30"/>
        </w:rPr>
      </w:pPr>
    </w:p>
    <w:p w14:paraId="225CDD9F" w14:textId="77777777" w:rsidR="008549E5" w:rsidRDefault="002C4669" w:rsidP="0086185C">
      <w:pPr>
        <w:spacing w:line="360" w:lineRule="auto"/>
        <w:rPr>
          <w:b/>
          <w:sz w:val="30"/>
          <w:szCs w:val="30"/>
        </w:rPr>
      </w:pPr>
      <w:r>
        <w:rPr>
          <w:b/>
          <w:sz w:val="30"/>
          <w:szCs w:val="30"/>
        </w:rPr>
        <w:t>HISTORICAL CONTEXT</w:t>
      </w:r>
    </w:p>
    <w:p w14:paraId="52886E09" w14:textId="7952F2D0" w:rsidR="00177CF5" w:rsidRDefault="00E64033" w:rsidP="00177CF5">
      <w:pPr>
        <w:spacing w:line="360" w:lineRule="auto"/>
        <w:rPr>
          <w:sz w:val="30"/>
          <w:szCs w:val="30"/>
        </w:rPr>
      </w:pPr>
      <w:r w:rsidRPr="00E64033">
        <w:rPr>
          <w:sz w:val="30"/>
          <w:szCs w:val="30"/>
        </w:rPr>
        <w:t>Historically</w:t>
      </w:r>
      <w:r w:rsidR="00097BB1">
        <w:rPr>
          <w:sz w:val="30"/>
          <w:szCs w:val="30"/>
        </w:rPr>
        <w:t xml:space="preserve">, the </w:t>
      </w:r>
      <w:r w:rsidR="00406DCE">
        <w:rPr>
          <w:sz w:val="30"/>
          <w:szCs w:val="30"/>
        </w:rPr>
        <w:t xml:space="preserve">early </w:t>
      </w:r>
      <w:r w:rsidR="00097BB1">
        <w:rPr>
          <w:sz w:val="30"/>
          <w:szCs w:val="30"/>
        </w:rPr>
        <w:t>models of ending were rooted in psychoanalytic therapy and were</w:t>
      </w:r>
      <w:r w:rsidR="00DC7135">
        <w:rPr>
          <w:sz w:val="30"/>
          <w:szCs w:val="30"/>
        </w:rPr>
        <w:t xml:space="preserve"> not restricted to time</w:t>
      </w:r>
      <w:r w:rsidR="00BA3413">
        <w:rPr>
          <w:sz w:val="30"/>
          <w:szCs w:val="30"/>
        </w:rPr>
        <w:t xml:space="preserve"> (</w:t>
      </w:r>
      <w:proofErr w:type="spellStart"/>
      <w:r w:rsidR="00BA3413" w:rsidRPr="00BA3413">
        <w:rPr>
          <w:sz w:val="30"/>
          <w:szCs w:val="30"/>
        </w:rPr>
        <w:t>Ellman</w:t>
      </w:r>
      <w:proofErr w:type="spellEnd"/>
      <w:r w:rsidR="00BA3413" w:rsidRPr="00BA3413">
        <w:rPr>
          <w:sz w:val="30"/>
          <w:szCs w:val="30"/>
        </w:rPr>
        <w:t xml:space="preserve">, </w:t>
      </w:r>
      <w:r w:rsidR="00BA3413">
        <w:rPr>
          <w:sz w:val="30"/>
          <w:szCs w:val="30"/>
        </w:rPr>
        <w:t>1</w:t>
      </w:r>
      <w:r w:rsidR="00BA3413" w:rsidRPr="00BA3413">
        <w:rPr>
          <w:sz w:val="30"/>
          <w:szCs w:val="30"/>
        </w:rPr>
        <w:t>997</w:t>
      </w:r>
      <w:r w:rsidR="00BA3413">
        <w:rPr>
          <w:sz w:val="30"/>
          <w:szCs w:val="30"/>
        </w:rPr>
        <w:t>)</w:t>
      </w:r>
      <w:r w:rsidR="00406DCE">
        <w:rPr>
          <w:sz w:val="30"/>
          <w:szCs w:val="30"/>
        </w:rPr>
        <w:t xml:space="preserve">.  </w:t>
      </w:r>
      <w:r w:rsidR="00097BB1">
        <w:rPr>
          <w:sz w:val="30"/>
          <w:szCs w:val="30"/>
        </w:rPr>
        <w:t>The psychoanalytic model stipulated that t</w:t>
      </w:r>
      <w:r w:rsidR="00BA3413">
        <w:rPr>
          <w:sz w:val="30"/>
          <w:szCs w:val="30"/>
        </w:rPr>
        <w:t xml:space="preserve">reatment </w:t>
      </w:r>
      <w:r w:rsidR="00097BB1">
        <w:rPr>
          <w:sz w:val="30"/>
          <w:szCs w:val="30"/>
        </w:rPr>
        <w:t>came</w:t>
      </w:r>
      <w:r w:rsidR="00BA3413">
        <w:rPr>
          <w:sz w:val="30"/>
          <w:szCs w:val="30"/>
        </w:rPr>
        <w:t xml:space="preserve"> to an end when the therapist and client ha</w:t>
      </w:r>
      <w:r w:rsidR="00690D14">
        <w:rPr>
          <w:sz w:val="30"/>
          <w:szCs w:val="30"/>
        </w:rPr>
        <w:t>d</w:t>
      </w:r>
      <w:r w:rsidR="00BA3413">
        <w:rPr>
          <w:sz w:val="30"/>
          <w:szCs w:val="30"/>
        </w:rPr>
        <w:t xml:space="preserve"> developed mutual trust.</w:t>
      </w:r>
      <w:r w:rsidR="0008313D">
        <w:rPr>
          <w:sz w:val="30"/>
          <w:szCs w:val="30"/>
        </w:rPr>
        <w:t xml:space="preserve">  While </w:t>
      </w:r>
      <w:r w:rsidR="0008313D" w:rsidRPr="0008313D">
        <w:rPr>
          <w:sz w:val="30"/>
          <w:szCs w:val="30"/>
        </w:rPr>
        <w:t xml:space="preserve">Schlesinger </w:t>
      </w:r>
      <w:r w:rsidR="0008313D">
        <w:rPr>
          <w:sz w:val="30"/>
          <w:szCs w:val="30"/>
        </w:rPr>
        <w:t>(</w:t>
      </w:r>
      <w:r w:rsidR="0008313D" w:rsidRPr="0008313D">
        <w:rPr>
          <w:sz w:val="30"/>
          <w:szCs w:val="30"/>
        </w:rPr>
        <w:t>2014</w:t>
      </w:r>
      <w:r w:rsidR="0008313D">
        <w:rPr>
          <w:sz w:val="30"/>
          <w:szCs w:val="30"/>
        </w:rPr>
        <w:t xml:space="preserve"> pp 2) </w:t>
      </w:r>
      <w:r w:rsidR="0008313D">
        <w:rPr>
          <w:noProof/>
          <w:sz w:val="30"/>
          <w:szCs w:val="30"/>
        </w:rPr>
        <w:t>traces the evolution of the term ending to its appearance in</w:t>
      </w:r>
      <w:r w:rsidR="00177CF5">
        <w:rPr>
          <w:noProof/>
          <w:sz w:val="30"/>
          <w:szCs w:val="30"/>
        </w:rPr>
        <w:t xml:space="preserve"> the </w:t>
      </w:r>
      <w:r w:rsidR="0008313D">
        <w:rPr>
          <w:noProof/>
          <w:sz w:val="30"/>
          <w:szCs w:val="30"/>
        </w:rPr>
        <w:t>psychoanalytic literature in 1937.  For example, he wrote the “</w:t>
      </w:r>
      <w:r w:rsidR="0008313D" w:rsidRPr="006B599D">
        <w:rPr>
          <w:i/>
          <w:noProof/>
          <w:sz w:val="30"/>
          <w:szCs w:val="30"/>
        </w:rPr>
        <w:t>Die Endliche und Die Unendliche Analysis</w:t>
      </w:r>
      <w:r w:rsidR="0008313D">
        <w:rPr>
          <w:noProof/>
          <w:sz w:val="30"/>
          <w:szCs w:val="30"/>
        </w:rPr>
        <w:t>”</w:t>
      </w:r>
      <w:r w:rsidR="00690D14">
        <w:rPr>
          <w:noProof/>
          <w:sz w:val="30"/>
          <w:szCs w:val="30"/>
        </w:rPr>
        <w:t xml:space="preserve"> </w:t>
      </w:r>
      <w:r w:rsidR="00177CF5">
        <w:rPr>
          <w:noProof/>
          <w:sz w:val="30"/>
          <w:szCs w:val="30"/>
        </w:rPr>
        <w:t>to answer some of the psychoanalytic con</w:t>
      </w:r>
      <w:r w:rsidR="00690D14">
        <w:rPr>
          <w:noProof/>
          <w:sz w:val="30"/>
          <w:szCs w:val="30"/>
        </w:rPr>
        <w:t>c</w:t>
      </w:r>
      <w:r w:rsidR="00177CF5">
        <w:rPr>
          <w:noProof/>
          <w:sz w:val="30"/>
          <w:szCs w:val="30"/>
        </w:rPr>
        <w:t>epts.</w:t>
      </w:r>
      <w:r w:rsidR="006A1D27">
        <w:rPr>
          <w:noProof/>
          <w:sz w:val="30"/>
          <w:szCs w:val="30"/>
        </w:rPr>
        <w:t xml:space="preserve"> Critics such as Novick (</w:t>
      </w:r>
      <w:r w:rsidR="006A1D27" w:rsidRPr="006A1D27">
        <w:rPr>
          <w:noProof/>
          <w:sz w:val="30"/>
          <w:szCs w:val="30"/>
        </w:rPr>
        <w:t>1997</w:t>
      </w:r>
      <w:r w:rsidR="006A1D27">
        <w:rPr>
          <w:noProof/>
          <w:sz w:val="30"/>
          <w:szCs w:val="30"/>
        </w:rPr>
        <w:t>) argues about the circumstances</w:t>
      </w:r>
      <w:r w:rsidR="003132BA">
        <w:rPr>
          <w:noProof/>
          <w:sz w:val="30"/>
          <w:szCs w:val="30"/>
        </w:rPr>
        <w:t xml:space="preserve"> </w:t>
      </w:r>
      <w:r w:rsidR="000B0630">
        <w:rPr>
          <w:noProof/>
          <w:sz w:val="30"/>
          <w:szCs w:val="30"/>
        </w:rPr>
        <w:t xml:space="preserve">that might </w:t>
      </w:r>
      <w:r w:rsidR="003132BA">
        <w:rPr>
          <w:noProof/>
          <w:sz w:val="30"/>
          <w:szCs w:val="30"/>
        </w:rPr>
        <w:t>have contributed</w:t>
      </w:r>
      <w:r w:rsidR="005F471D">
        <w:rPr>
          <w:noProof/>
          <w:sz w:val="30"/>
          <w:szCs w:val="30"/>
        </w:rPr>
        <w:t>,</w:t>
      </w:r>
      <w:r w:rsidR="006B599D">
        <w:rPr>
          <w:noProof/>
          <w:sz w:val="30"/>
          <w:szCs w:val="30"/>
        </w:rPr>
        <w:t xml:space="preserve"> the time</w:t>
      </w:r>
      <w:r w:rsidR="005F471D">
        <w:rPr>
          <w:noProof/>
          <w:sz w:val="30"/>
          <w:szCs w:val="30"/>
        </w:rPr>
        <w:t xml:space="preserve"> </w:t>
      </w:r>
      <w:r w:rsidR="006A1D27">
        <w:rPr>
          <w:noProof/>
          <w:sz w:val="30"/>
          <w:szCs w:val="30"/>
        </w:rPr>
        <w:t xml:space="preserve">Freud wrote his paper on termination,  </w:t>
      </w:r>
      <w:r w:rsidR="005F471D">
        <w:rPr>
          <w:noProof/>
          <w:sz w:val="30"/>
          <w:szCs w:val="30"/>
        </w:rPr>
        <w:t xml:space="preserve">since </w:t>
      </w:r>
      <w:r w:rsidR="006A1D27">
        <w:rPr>
          <w:noProof/>
          <w:sz w:val="30"/>
          <w:szCs w:val="30"/>
        </w:rPr>
        <w:t>he was 81 years old</w:t>
      </w:r>
      <w:r w:rsidR="006B599D">
        <w:rPr>
          <w:noProof/>
          <w:sz w:val="30"/>
          <w:szCs w:val="30"/>
        </w:rPr>
        <w:t>.</w:t>
      </w:r>
      <w:r w:rsidR="006A1D27">
        <w:rPr>
          <w:noProof/>
          <w:sz w:val="30"/>
          <w:szCs w:val="30"/>
        </w:rPr>
        <w:t xml:space="preserve">   </w:t>
      </w:r>
      <w:r w:rsidR="004529C4">
        <w:rPr>
          <w:noProof/>
          <w:sz w:val="30"/>
          <w:szCs w:val="30"/>
        </w:rPr>
        <w:t>F</w:t>
      </w:r>
      <w:r w:rsidR="006A1D27">
        <w:rPr>
          <w:noProof/>
          <w:sz w:val="30"/>
          <w:szCs w:val="30"/>
        </w:rPr>
        <w:t>urther criti</w:t>
      </w:r>
      <w:r w:rsidR="004529C4">
        <w:rPr>
          <w:noProof/>
          <w:sz w:val="30"/>
          <w:szCs w:val="30"/>
        </w:rPr>
        <w:t>ques</w:t>
      </w:r>
      <w:r w:rsidR="00442736" w:rsidRPr="00442736">
        <w:t xml:space="preserve"> </w:t>
      </w:r>
      <w:r w:rsidR="00442736" w:rsidRPr="00442736">
        <w:rPr>
          <w:noProof/>
          <w:sz w:val="30"/>
          <w:szCs w:val="30"/>
        </w:rPr>
        <w:t xml:space="preserve">Kramer, </w:t>
      </w:r>
      <w:r w:rsidR="00E716C3">
        <w:rPr>
          <w:noProof/>
          <w:sz w:val="30"/>
          <w:szCs w:val="30"/>
        </w:rPr>
        <w:t>(</w:t>
      </w:r>
      <w:r w:rsidR="00442736" w:rsidRPr="00442736">
        <w:rPr>
          <w:noProof/>
          <w:sz w:val="30"/>
          <w:szCs w:val="30"/>
        </w:rPr>
        <w:t>1986</w:t>
      </w:r>
      <w:r w:rsidR="00E716C3">
        <w:rPr>
          <w:noProof/>
          <w:sz w:val="30"/>
          <w:szCs w:val="30"/>
        </w:rPr>
        <w:t>)</w:t>
      </w:r>
      <w:r w:rsidR="005F471D">
        <w:rPr>
          <w:noProof/>
          <w:sz w:val="30"/>
          <w:szCs w:val="30"/>
        </w:rPr>
        <w:t xml:space="preserve"> argue that</w:t>
      </w:r>
      <w:r w:rsidR="004529C4">
        <w:rPr>
          <w:noProof/>
          <w:sz w:val="30"/>
          <w:szCs w:val="30"/>
        </w:rPr>
        <w:t xml:space="preserve"> </w:t>
      </w:r>
      <w:r w:rsidR="006A1D27">
        <w:rPr>
          <w:noProof/>
          <w:sz w:val="30"/>
          <w:szCs w:val="30"/>
        </w:rPr>
        <w:t>Freud wrote many essays on beginning but not ending</w:t>
      </w:r>
      <w:r w:rsidR="004529C4">
        <w:rPr>
          <w:noProof/>
          <w:sz w:val="30"/>
          <w:szCs w:val="30"/>
        </w:rPr>
        <w:t xml:space="preserve"> therapy</w:t>
      </w:r>
      <w:r w:rsidR="00690D14">
        <w:rPr>
          <w:noProof/>
          <w:sz w:val="30"/>
          <w:szCs w:val="30"/>
        </w:rPr>
        <w:t xml:space="preserve"> </w:t>
      </w:r>
      <w:r w:rsidR="00E716C3">
        <w:rPr>
          <w:noProof/>
          <w:sz w:val="30"/>
          <w:szCs w:val="30"/>
        </w:rPr>
        <w:t xml:space="preserve">and </w:t>
      </w:r>
      <w:r w:rsidR="005F471D">
        <w:rPr>
          <w:noProof/>
          <w:sz w:val="30"/>
          <w:szCs w:val="30"/>
        </w:rPr>
        <w:t>earlier</w:t>
      </w:r>
      <w:r w:rsidR="00E716C3">
        <w:rPr>
          <w:noProof/>
          <w:sz w:val="30"/>
          <w:szCs w:val="30"/>
        </w:rPr>
        <w:t xml:space="preserve"> </w:t>
      </w:r>
      <w:r w:rsidR="005F471D">
        <w:rPr>
          <w:noProof/>
          <w:sz w:val="30"/>
          <w:szCs w:val="30"/>
        </w:rPr>
        <w:t>therapists</w:t>
      </w:r>
      <w:r w:rsidR="005F471D">
        <w:rPr>
          <w:noProof/>
          <w:sz w:val="30"/>
          <w:szCs w:val="30"/>
        </w:rPr>
        <w:t xml:space="preserve"> </w:t>
      </w:r>
      <w:r w:rsidR="00E716C3">
        <w:rPr>
          <w:noProof/>
          <w:sz w:val="30"/>
          <w:szCs w:val="30"/>
        </w:rPr>
        <w:t xml:space="preserve">did not discuss with their clients the duration of treatment </w:t>
      </w:r>
      <w:r w:rsidR="005F471D">
        <w:rPr>
          <w:noProof/>
          <w:sz w:val="30"/>
          <w:szCs w:val="30"/>
        </w:rPr>
        <w:t>as it was left open</w:t>
      </w:r>
      <w:r w:rsidR="004529C4">
        <w:rPr>
          <w:noProof/>
          <w:sz w:val="30"/>
          <w:szCs w:val="30"/>
        </w:rPr>
        <w:t>.</w:t>
      </w:r>
      <w:r w:rsidR="006F67B7">
        <w:rPr>
          <w:noProof/>
          <w:sz w:val="30"/>
          <w:szCs w:val="30"/>
        </w:rPr>
        <w:t xml:space="preserve"> </w:t>
      </w:r>
      <w:r w:rsidR="00723E51">
        <w:rPr>
          <w:sz w:val="30"/>
          <w:szCs w:val="30"/>
        </w:rPr>
        <w:t xml:space="preserve"> </w:t>
      </w:r>
      <w:r w:rsidR="006F72B7">
        <w:rPr>
          <w:sz w:val="30"/>
          <w:szCs w:val="30"/>
        </w:rPr>
        <w:t xml:space="preserve">Arguably, </w:t>
      </w:r>
      <w:proofErr w:type="spellStart"/>
      <w:r w:rsidR="006F72B7">
        <w:rPr>
          <w:sz w:val="30"/>
          <w:szCs w:val="30"/>
        </w:rPr>
        <w:t>Ferenczi</w:t>
      </w:r>
      <w:proofErr w:type="spellEnd"/>
      <w:r w:rsidR="00723E51" w:rsidRPr="00BC725C">
        <w:rPr>
          <w:sz w:val="30"/>
          <w:szCs w:val="30"/>
        </w:rPr>
        <w:t xml:space="preserve"> </w:t>
      </w:r>
      <w:r w:rsidR="00723E51">
        <w:rPr>
          <w:sz w:val="30"/>
          <w:szCs w:val="30"/>
        </w:rPr>
        <w:t>(</w:t>
      </w:r>
      <w:r w:rsidR="00723E51" w:rsidRPr="00BC725C">
        <w:rPr>
          <w:sz w:val="30"/>
          <w:szCs w:val="30"/>
        </w:rPr>
        <w:t>1955</w:t>
      </w:r>
      <w:r w:rsidR="00723E51">
        <w:rPr>
          <w:sz w:val="30"/>
          <w:szCs w:val="30"/>
        </w:rPr>
        <w:t>)</w:t>
      </w:r>
      <w:r w:rsidR="006F72B7">
        <w:rPr>
          <w:sz w:val="30"/>
          <w:szCs w:val="30"/>
        </w:rPr>
        <w:t xml:space="preserve"> </w:t>
      </w:r>
      <w:r w:rsidR="00723E51">
        <w:rPr>
          <w:sz w:val="30"/>
          <w:szCs w:val="30"/>
        </w:rPr>
        <w:t>raised the issue of termination</w:t>
      </w:r>
      <w:r w:rsidR="00CD3321">
        <w:rPr>
          <w:sz w:val="30"/>
          <w:szCs w:val="30"/>
        </w:rPr>
        <w:t xml:space="preserve"> which </w:t>
      </w:r>
      <w:r w:rsidR="006F72B7">
        <w:rPr>
          <w:sz w:val="30"/>
          <w:szCs w:val="30"/>
        </w:rPr>
        <w:t>was</w:t>
      </w:r>
      <w:r w:rsidR="00AD5C2C">
        <w:rPr>
          <w:sz w:val="30"/>
          <w:szCs w:val="30"/>
        </w:rPr>
        <w:t xml:space="preserve"> appropriate when </w:t>
      </w:r>
      <w:r w:rsidR="00177CF5">
        <w:rPr>
          <w:sz w:val="30"/>
          <w:szCs w:val="30"/>
        </w:rPr>
        <w:t>patients</w:t>
      </w:r>
      <w:r w:rsidR="00AD5C2C">
        <w:rPr>
          <w:sz w:val="30"/>
          <w:szCs w:val="30"/>
        </w:rPr>
        <w:t xml:space="preserve"> </w:t>
      </w:r>
      <w:proofErr w:type="spellStart"/>
      <w:r w:rsidR="006F72B7">
        <w:rPr>
          <w:sz w:val="30"/>
          <w:szCs w:val="30"/>
        </w:rPr>
        <w:t>where</w:t>
      </w:r>
      <w:proofErr w:type="spellEnd"/>
      <w:r w:rsidR="00AD5C2C">
        <w:rPr>
          <w:sz w:val="30"/>
          <w:szCs w:val="30"/>
        </w:rPr>
        <w:t xml:space="preserve"> able to relate </w:t>
      </w:r>
      <w:r w:rsidR="00CD3321">
        <w:rPr>
          <w:sz w:val="30"/>
          <w:szCs w:val="30"/>
        </w:rPr>
        <w:t xml:space="preserve">with </w:t>
      </w:r>
      <w:r w:rsidR="00BC725C">
        <w:rPr>
          <w:sz w:val="30"/>
          <w:szCs w:val="30"/>
        </w:rPr>
        <w:t>therapist</w:t>
      </w:r>
      <w:r w:rsidR="00CD3321">
        <w:rPr>
          <w:sz w:val="30"/>
          <w:szCs w:val="30"/>
        </w:rPr>
        <w:t>s</w:t>
      </w:r>
      <w:r w:rsidR="00BC725C">
        <w:rPr>
          <w:sz w:val="30"/>
          <w:szCs w:val="30"/>
        </w:rPr>
        <w:t xml:space="preserve"> </w:t>
      </w:r>
      <w:r w:rsidR="00AD5C2C">
        <w:rPr>
          <w:sz w:val="30"/>
          <w:szCs w:val="30"/>
        </w:rPr>
        <w:t>in a dominant manner</w:t>
      </w:r>
      <w:r w:rsidR="00177CF5">
        <w:rPr>
          <w:sz w:val="30"/>
          <w:szCs w:val="30"/>
        </w:rPr>
        <w:t xml:space="preserve">.  </w:t>
      </w:r>
    </w:p>
    <w:p w14:paraId="56F231A6" w14:textId="77777777" w:rsidR="00B52F9D" w:rsidRDefault="00BC725C" w:rsidP="00177CF5">
      <w:pPr>
        <w:spacing w:line="360" w:lineRule="auto"/>
        <w:rPr>
          <w:b/>
          <w:sz w:val="30"/>
          <w:szCs w:val="30"/>
        </w:rPr>
      </w:pPr>
      <w:r>
        <w:rPr>
          <w:sz w:val="30"/>
          <w:szCs w:val="30"/>
        </w:rPr>
        <w:lastRenderedPageBreak/>
        <w:t xml:space="preserve"> </w:t>
      </w:r>
    </w:p>
    <w:p w14:paraId="24679A1A" w14:textId="77777777" w:rsidR="00F50CA0" w:rsidRDefault="00F50CA0" w:rsidP="0086185C">
      <w:pPr>
        <w:spacing w:line="360" w:lineRule="auto"/>
        <w:rPr>
          <w:b/>
          <w:sz w:val="30"/>
          <w:szCs w:val="30"/>
        </w:rPr>
      </w:pPr>
      <w:r w:rsidRPr="002C70D4">
        <w:rPr>
          <w:b/>
          <w:sz w:val="30"/>
          <w:szCs w:val="30"/>
        </w:rPr>
        <w:t>SOCIAL CONTEXT</w:t>
      </w:r>
    </w:p>
    <w:p w14:paraId="358FA765" w14:textId="368AE318" w:rsidR="00AA52AB" w:rsidRDefault="00B52F9D" w:rsidP="0086185C">
      <w:pPr>
        <w:spacing w:line="360" w:lineRule="auto"/>
        <w:rPr>
          <w:sz w:val="30"/>
          <w:szCs w:val="30"/>
        </w:rPr>
      </w:pPr>
      <w:r>
        <w:rPr>
          <w:sz w:val="30"/>
          <w:szCs w:val="30"/>
        </w:rPr>
        <w:t>S</w:t>
      </w:r>
      <w:r w:rsidR="002C70D4">
        <w:rPr>
          <w:sz w:val="30"/>
          <w:szCs w:val="30"/>
        </w:rPr>
        <w:t xml:space="preserve">ocial context </w:t>
      </w:r>
      <w:r w:rsidR="00B1504F">
        <w:rPr>
          <w:sz w:val="30"/>
          <w:szCs w:val="30"/>
        </w:rPr>
        <w:t xml:space="preserve">is also important in this study? It </w:t>
      </w:r>
      <w:r w:rsidR="00172D83">
        <w:rPr>
          <w:sz w:val="30"/>
          <w:szCs w:val="30"/>
        </w:rPr>
        <w:t>takes into account</w:t>
      </w:r>
      <w:r w:rsidR="00C23B6E">
        <w:rPr>
          <w:sz w:val="30"/>
          <w:szCs w:val="30"/>
        </w:rPr>
        <w:t xml:space="preserve"> the social </w:t>
      </w:r>
      <w:r w:rsidR="00AA52AB">
        <w:rPr>
          <w:sz w:val="30"/>
          <w:szCs w:val="30"/>
        </w:rPr>
        <w:t>relationships which</w:t>
      </w:r>
      <w:r w:rsidR="00C23B6E">
        <w:rPr>
          <w:sz w:val="30"/>
          <w:szCs w:val="30"/>
        </w:rPr>
        <w:t xml:space="preserve"> encompass </w:t>
      </w:r>
      <w:r w:rsidR="00E84962">
        <w:rPr>
          <w:sz w:val="30"/>
          <w:szCs w:val="30"/>
        </w:rPr>
        <w:t>government</w:t>
      </w:r>
      <w:r w:rsidR="00371097">
        <w:rPr>
          <w:sz w:val="30"/>
          <w:szCs w:val="30"/>
        </w:rPr>
        <w:t xml:space="preserve">, </w:t>
      </w:r>
      <w:r w:rsidR="00024F33">
        <w:rPr>
          <w:sz w:val="30"/>
          <w:szCs w:val="30"/>
        </w:rPr>
        <w:t>organisations, family</w:t>
      </w:r>
      <w:r w:rsidR="00C23B6E">
        <w:rPr>
          <w:sz w:val="30"/>
          <w:szCs w:val="30"/>
        </w:rPr>
        <w:t xml:space="preserve"> and </w:t>
      </w:r>
      <w:r w:rsidR="00AA52AB">
        <w:rPr>
          <w:sz w:val="30"/>
          <w:szCs w:val="30"/>
        </w:rPr>
        <w:t>professionals who</w:t>
      </w:r>
      <w:r w:rsidR="00AC601B">
        <w:rPr>
          <w:sz w:val="30"/>
          <w:szCs w:val="30"/>
        </w:rPr>
        <w:t xml:space="preserve"> are connected to client</w:t>
      </w:r>
      <w:r w:rsidR="00E84962">
        <w:rPr>
          <w:sz w:val="30"/>
          <w:szCs w:val="30"/>
        </w:rPr>
        <w:t>s</w:t>
      </w:r>
      <w:r w:rsidR="0032393B">
        <w:rPr>
          <w:sz w:val="30"/>
          <w:szCs w:val="30"/>
        </w:rPr>
        <w:t xml:space="preserve"> (</w:t>
      </w:r>
      <w:r w:rsidR="00310370" w:rsidRPr="00310370">
        <w:rPr>
          <w:sz w:val="30"/>
          <w:szCs w:val="30"/>
        </w:rPr>
        <w:t xml:space="preserve">Connell, </w:t>
      </w:r>
      <w:r w:rsidR="00310370">
        <w:rPr>
          <w:sz w:val="30"/>
          <w:szCs w:val="30"/>
        </w:rPr>
        <w:t>Grant and Mullin</w:t>
      </w:r>
      <w:r w:rsidR="0032393B">
        <w:rPr>
          <w:sz w:val="30"/>
          <w:szCs w:val="30"/>
        </w:rPr>
        <w:t xml:space="preserve">, </w:t>
      </w:r>
      <w:r w:rsidR="00310370" w:rsidRPr="00310370">
        <w:rPr>
          <w:sz w:val="30"/>
          <w:szCs w:val="30"/>
        </w:rPr>
        <w:t>2006</w:t>
      </w:r>
      <w:r w:rsidR="00310370">
        <w:rPr>
          <w:sz w:val="30"/>
          <w:szCs w:val="30"/>
        </w:rPr>
        <w:t>)</w:t>
      </w:r>
      <w:r w:rsidR="0032393B">
        <w:rPr>
          <w:sz w:val="30"/>
          <w:szCs w:val="30"/>
        </w:rPr>
        <w:t xml:space="preserve">.  Unplanned endings tend to carry detrimental costs related to lost opportunities, lost revenue and negative </w:t>
      </w:r>
      <w:r w:rsidR="009D129C">
        <w:rPr>
          <w:sz w:val="30"/>
          <w:szCs w:val="30"/>
        </w:rPr>
        <w:t>‘</w:t>
      </w:r>
      <w:r w:rsidR="0032393B">
        <w:rPr>
          <w:sz w:val="30"/>
          <w:szCs w:val="30"/>
        </w:rPr>
        <w:t>word of mouth speed</w:t>
      </w:r>
      <w:r w:rsidR="009D129C">
        <w:rPr>
          <w:sz w:val="30"/>
          <w:szCs w:val="30"/>
        </w:rPr>
        <w:t>’</w:t>
      </w:r>
      <w:r w:rsidR="0032393B">
        <w:rPr>
          <w:sz w:val="30"/>
          <w:szCs w:val="30"/>
        </w:rPr>
        <w:t xml:space="preserve"> by </w:t>
      </w:r>
      <w:proofErr w:type="gramStart"/>
      <w:r w:rsidR="00434AA5">
        <w:rPr>
          <w:sz w:val="30"/>
          <w:szCs w:val="30"/>
        </w:rPr>
        <w:t>dissatisfied</w:t>
      </w:r>
      <w:proofErr w:type="gramEnd"/>
      <w:r w:rsidR="0032393B">
        <w:rPr>
          <w:sz w:val="30"/>
          <w:szCs w:val="30"/>
        </w:rPr>
        <w:t xml:space="preserve"> clients. </w:t>
      </w:r>
      <w:r w:rsidR="009E4905">
        <w:rPr>
          <w:sz w:val="30"/>
          <w:szCs w:val="30"/>
        </w:rPr>
        <w:t xml:space="preserve">Whereas, </w:t>
      </w:r>
      <w:r w:rsidR="009E4905" w:rsidRPr="009E4905">
        <w:rPr>
          <w:sz w:val="30"/>
          <w:szCs w:val="30"/>
        </w:rPr>
        <w:t>Hernandez-Tejada</w:t>
      </w:r>
      <w:r w:rsidR="009E4905">
        <w:rPr>
          <w:sz w:val="30"/>
          <w:szCs w:val="30"/>
        </w:rPr>
        <w:t xml:space="preserve"> et al. (2014) argues that therapists’ training and clients’ motivation </w:t>
      </w:r>
      <w:r w:rsidR="002D1395">
        <w:rPr>
          <w:sz w:val="30"/>
          <w:szCs w:val="30"/>
        </w:rPr>
        <w:t xml:space="preserve">and </w:t>
      </w:r>
      <w:r w:rsidR="009E4905">
        <w:rPr>
          <w:sz w:val="30"/>
          <w:szCs w:val="30"/>
        </w:rPr>
        <w:t xml:space="preserve">the cost and time </w:t>
      </w:r>
      <w:r w:rsidR="0007798F">
        <w:rPr>
          <w:sz w:val="30"/>
          <w:szCs w:val="30"/>
        </w:rPr>
        <w:t>are some of the contributory factors to unplanned endings.</w:t>
      </w:r>
      <w:r w:rsidR="006F67B7">
        <w:rPr>
          <w:sz w:val="30"/>
          <w:szCs w:val="30"/>
        </w:rPr>
        <w:t xml:space="preserve">  For example,</w:t>
      </w:r>
      <w:r w:rsidR="007C20A3">
        <w:rPr>
          <w:sz w:val="30"/>
          <w:szCs w:val="30"/>
        </w:rPr>
        <w:t xml:space="preserve"> </w:t>
      </w:r>
      <w:r w:rsidR="006F67B7">
        <w:rPr>
          <w:sz w:val="30"/>
          <w:szCs w:val="30"/>
        </w:rPr>
        <w:t xml:space="preserve">organisations </w:t>
      </w:r>
      <w:r w:rsidR="00024F33">
        <w:rPr>
          <w:sz w:val="30"/>
          <w:szCs w:val="30"/>
        </w:rPr>
        <w:t>and family members may</w:t>
      </w:r>
      <w:r w:rsidR="002D1395">
        <w:rPr>
          <w:sz w:val="30"/>
          <w:szCs w:val="30"/>
        </w:rPr>
        <w:t xml:space="preserve"> act as motivators for</w:t>
      </w:r>
      <w:r w:rsidR="00024F33">
        <w:rPr>
          <w:sz w:val="30"/>
          <w:szCs w:val="30"/>
        </w:rPr>
        <w:t xml:space="preserve"> client’s treatment retention.  </w:t>
      </w:r>
      <w:r w:rsidR="00C62209">
        <w:rPr>
          <w:sz w:val="30"/>
          <w:szCs w:val="30"/>
        </w:rPr>
        <w:t>Family</w:t>
      </w:r>
      <w:r w:rsidR="00024F33">
        <w:rPr>
          <w:sz w:val="30"/>
          <w:szCs w:val="30"/>
        </w:rPr>
        <w:t xml:space="preserve"> </w:t>
      </w:r>
      <w:r w:rsidR="00BE43D6">
        <w:rPr>
          <w:sz w:val="30"/>
          <w:szCs w:val="30"/>
        </w:rPr>
        <w:t xml:space="preserve">can </w:t>
      </w:r>
      <w:r w:rsidR="00024F33">
        <w:rPr>
          <w:sz w:val="30"/>
          <w:szCs w:val="30"/>
        </w:rPr>
        <w:t xml:space="preserve">validate the value of </w:t>
      </w:r>
      <w:r w:rsidR="002D1395">
        <w:rPr>
          <w:sz w:val="30"/>
          <w:szCs w:val="30"/>
        </w:rPr>
        <w:t>therapy and show</w:t>
      </w:r>
      <w:r w:rsidR="00024F33">
        <w:rPr>
          <w:sz w:val="30"/>
          <w:szCs w:val="30"/>
        </w:rPr>
        <w:t xml:space="preserve"> </w:t>
      </w:r>
      <w:r w:rsidR="002D1395">
        <w:rPr>
          <w:sz w:val="30"/>
          <w:szCs w:val="30"/>
        </w:rPr>
        <w:t xml:space="preserve">their </w:t>
      </w:r>
      <w:r w:rsidR="00024F33">
        <w:rPr>
          <w:sz w:val="30"/>
          <w:szCs w:val="30"/>
        </w:rPr>
        <w:t xml:space="preserve">concern by providing suggestions about </w:t>
      </w:r>
      <w:r w:rsidR="002D1395">
        <w:rPr>
          <w:sz w:val="30"/>
          <w:szCs w:val="30"/>
        </w:rPr>
        <w:t>un</w:t>
      </w:r>
      <w:r w:rsidR="00024F33">
        <w:rPr>
          <w:sz w:val="30"/>
          <w:szCs w:val="30"/>
        </w:rPr>
        <w:t xml:space="preserve">helpful aspects </w:t>
      </w:r>
      <w:r w:rsidR="00F5268B">
        <w:rPr>
          <w:sz w:val="30"/>
          <w:szCs w:val="30"/>
        </w:rPr>
        <w:t xml:space="preserve">which </w:t>
      </w:r>
      <w:r w:rsidR="002D1395">
        <w:rPr>
          <w:sz w:val="30"/>
          <w:szCs w:val="30"/>
        </w:rPr>
        <w:t xml:space="preserve">could </w:t>
      </w:r>
      <w:r w:rsidR="00F5268B">
        <w:rPr>
          <w:sz w:val="30"/>
          <w:szCs w:val="30"/>
        </w:rPr>
        <w:t>contribute to unplanned ending (</w:t>
      </w:r>
      <w:r w:rsidR="004B7C35">
        <w:rPr>
          <w:sz w:val="30"/>
          <w:szCs w:val="30"/>
        </w:rPr>
        <w:t>Davis</w:t>
      </w:r>
      <w:r w:rsidR="00F5268B">
        <w:rPr>
          <w:sz w:val="30"/>
          <w:szCs w:val="30"/>
        </w:rPr>
        <w:t>,</w:t>
      </w:r>
      <w:r w:rsidR="004B7C35">
        <w:rPr>
          <w:sz w:val="30"/>
          <w:szCs w:val="30"/>
        </w:rPr>
        <w:t xml:space="preserve"> </w:t>
      </w:r>
      <w:r w:rsidR="004B7C35" w:rsidRPr="00AC601B">
        <w:rPr>
          <w:sz w:val="30"/>
          <w:szCs w:val="30"/>
        </w:rPr>
        <w:t>2008</w:t>
      </w:r>
      <w:r w:rsidR="004B7C35">
        <w:rPr>
          <w:sz w:val="30"/>
          <w:szCs w:val="30"/>
        </w:rPr>
        <w:t xml:space="preserve"> pp 136</w:t>
      </w:r>
      <w:r w:rsidR="00F5268B">
        <w:rPr>
          <w:sz w:val="30"/>
          <w:szCs w:val="30"/>
        </w:rPr>
        <w:t>-137</w:t>
      </w:r>
      <w:r w:rsidR="004B7C35">
        <w:rPr>
          <w:sz w:val="30"/>
          <w:szCs w:val="30"/>
        </w:rPr>
        <w:t>)</w:t>
      </w:r>
      <w:r w:rsidR="00AC601B">
        <w:rPr>
          <w:sz w:val="30"/>
          <w:szCs w:val="30"/>
        </w:rPr>
        <w:t>.</w:t>
      </w:r>
      <w:r w:rsidR="00F5268B">
        <w:rPr>
          <w:sz w:val="30"/>
          <w:szCs w:val="30"/>
        </w:rPr>
        <w:t xml:space="preserve">  This may contribute to problems such as </w:t>
      </w:r>
      <w:r w:rsidR="001054C1">
        <w:rPr>
          <w:sz w:val="30"/>
          <w:szCs w:val="30"/>
        </w:rPr>
        <w:t xml:space="preserve">a detrimental cost </w:t>
      </w:r>
      <w:r w:rsidR="00111411">
        <w:rPr>
          <w:sz w:val="30"/>
          <w:szCs w:val="30"/>
        </w:rPr>
        <w:t xml:space="preserve">e.g. </w:t>
      </w:r>
      <w:r w:rsidR="002A256B">
        <w:rPr>
          <w:sz w:val="30"/>
          <w:szCs w:val="30"/>
        </w:rPr>
        <w:t xml:space="preserve">to </w:t>
      </w:r>
      <w:r w:rsidR="004F7392">
        <w:rPr>
          <w:sz w:val="30"/>
          <w:szCs w:val="30"/>
        </w:rPr>
        <w:t>family</w:t>
      </w:r>
      <w:r w:rsidR="001054C1">
        <w:rPr>
          <w:sz w:val="30"/>
          <w:szCs w:val="30"/>
        </w:rPr>
        <w:t xml:space="preserve"> </w:t>
      </w:r>
      <w:r w:rsidR="00F5268B">
        <w:rPr>
          <w:sz w:val="30"/>
          <w:szCs w:val="30"/>
        </w:rPr>
        <w:t>member</w:t>
      </w:r>
      <w:r w:rsidR="002A256B">
        <w:rPr>
          <w:sz w:val="30"/>
          <w:szCs w:val="30"/>
        </w:rPr>
        <w:t>s who</w:t>
      </w:r>
      <w:r w:rsidR="00F5268B">
        <w:rPr>
          <w:sz w:val="30"/>
          <w:szCs w:val="30"/>
        </w:rPr>
        <w:t xml:space="preserve"> become frustrated due to the client</w:t>
      </w:r>
      <w:r w:rsidR="00111411">
        <w:rPr>
          <w:sz w:val="30"/>
          <w:szCs w:val="30"/>
        </w:rPr>
        <w:t>’</w:t>
      </w:r>
      <w:r w:rsidR="00F5268B">
        <w:rPr>
          <w:sz w:val="30"/>
          <w:szCs w:val="30"/>
        </w:rPr>
        <w:t xml:space="preserve">s problems or </w:t>
      </w:r>
      <w:r w:rsidR="00913D05">
        <w:rPr>
          <w:sz w:val="30"/>
          <w:szCs w:val="30"/>
        </w:rPr>
        <w:t xml:space="preserve">may put </w:t>
      </w:r>
      <w:r w:rsidR="00F5268B">
        <w:rPr>
          <w:sz w:val="30"/>
          <w:szCs w:val="30"/>
        </w:rPr>
        <w:t>pressur</w:t>
      </w:r>
      <w:r w:rsidR="00913D05">
        <w:rPr>
          <w:sz w:val="30"/>
          <w:szCs w:val="30"/>
        </w:rPr>
        <w:t>e</w:t>
      </w:r>
      <w:r w:rsidR="00F5268B">
        <w:rPr>
          <w:sz w:val="30"/>
          <w:szCs w:val="30"/>
        </w:rPr>
        <w:t xml:space="preserve"> </w:t>
      </w:r>
      <w:r w:rsidR="002A256B">
        <w:rPr>
          <w:sz w:val="30"/>
          <w:szCs w:val="30"/>
        </w:rPr>
        <w:t xml:space="preserve">on </w:t>
      </w:r>
      <w:r w:rsidR="00F5268B">
        <w:rPr>
          <w:sz w:val="30"/>
          <w:szCs w:val="30"/>
        </w:rPr>
        <w:t>the client to brake confidentiality by inquiring into aspects of therapy.</w:t>
      </w:r>
      <w:r w:rsidR="002A256B">
        <w:rPr>
          <w:sz w:val="30"/>
          <w:szCs w:val="30"/>
        </w:rPr>
        <w:t xml:space="preserve">   Also these aspects of unplanned ending </w:t>
      </w:r>
      <w:r w:rsidR="00F5268B">
        <w:rPr>
          <w:sz w:val="30"/>
          <w:szCs w:val="30"/>
        </w:rPr>
        <w:t xml:space="preserve">may contribute to pressures </w:t>
      </w:r>
      <w:r w:rsidR="002A256B">
        <w:rPr>
          <w:sz w:val="30"/>
          <w:szCs w:val="30"/>
        </w:rPr>
        <w:t>upon the therapist</w:t>
      </w:r>
      <w:r w:rsidR="00C62209">
        <w:rPr>
          <w:sz w:val="30"/>
          <w:szCs w:val="30"/>
        </w:rPr>
        <w:t xml:space="preserve"> who may become demoralised </w:t>
      </w:r>
      <w:r w:rsidR="00434AA5">
        <w:rPr>
          <w:sz w:val="30"/>
          <w:szCs w:val="30"/>
        </w:rPr>
        <w:t>and</w:t>
      </w:r>
      <w:r w:rsidR="00C62209">
        <w:rPr>
          <w:sz w:val="30"/>
          <w:szCs w:val="30"/>
        </w:rPr>
        <w:t xml:space="preserve"> believe that they have failed</w:t>
      </w:r>
      <w:r w:rsidR="00434AA5">
        <w:rPr>
          <w:sz w:val="30"/>
          <w:szCs w:val="30"/>
        </w:rPr>
        <w:t xml:space="preserve"> which can </w:t>
      </w:r>
      <w:r w:rsidR="00C62209">
        <w:rPr>
          <w:sz w:val="30"/>
          <w:szCs w:val="30"/>
        </w:rPr>
        <w:t>affect self-confidence</w:t>
      </w:r>
      <w:r w:rsidR="004F7392">
        <w:rPr>
          <w:sz w:val="30"/>
          <w:szCs w:val="30"/>
        </w:rPr>
        <w:t xml:space="preserve"> due to avoidance of complaints </w:t>
      </w:r>
      <w:r w:rsidR="00434AA5">
        <w:rPr>
          <w:sz w:val="30"/>
          <w:szCs w:val="30"/>
        </w:rPr>
        <w:t>from</w:t>
      </w:r>
      <w:r w:rsidR="004F7392">
        <w:rPr>
          <w:sz w:val="30"/>
          <w:szCs w:val="30"/>
        </w:rPr>
        <w:t xml:space="preserve"> family </w:t>
      </w:r>
      <w:r w:rsidR="00C62209">
        <w:rPr>
          <w:sz w:val="30"/>
          <w:szCs w:val="30"/>
        </w:rPr>
        <w:t>members (</w:t>
      </w:r>
      <w:r w:rsidR="002A256B" w:rsidRPr="002A256B">
        <w:rPr>
          <w:sz w:val="30"/>
          <w:szCs w:val="30"/>
        </w:rPr>
        <w:t>Reis</w:t>
      </w:r>
      <w:r w:rsidR="002A256B">
        <w:rPr>
          <w:sz w:val="30"/>
          <w:szCs w:val="30"/>
        </w:rPr>
        <w:t xml:space="preserve"> </w:t>
      </w:r>
      <w:r w:rsidR="002A256B" w:rsidRPr="002A256B">
        <w:rPr>
          <w:sz w:val="30"/>
          <w:szCs w:val="30"/>
        </w:rPr>
        <w:t>and Brown</w:t>
      </w:r>
      <w:r w:rsidR="00C62209">
        <w:rPr>
          <w:sz w:val="30"/>
          <w:szCs w:val="30"/>
        </w:rPr>
        <w:t>, 1999</w:t>
      </w:r>
      <w:r w:rsidR="002A256B">
        <w:rPr>
          <w:sz w:val="30"/>
          <w:szCs w:val="30"/>
        </w:rPr>
        <w:t>)</w:t>
      </w:r>
      <w:r w:rsidR="004F7392">
        <w:rPr>
          <w:sz w:val="30"/>
          <w:szCs w:val="30"/>
        </w:rPr>
        <w:t>.</w:t>
      </w:r>
      <w:r w:rsidR="00C62209">
        <w:rPr>
          <w:sz w:val="30"/>
          <w:szCs w:val="30"/>
        </w:rPr>
        <w:t xml:space="preserve">  This could suggest that cost of unplanned endings can result into </w:t>
      </w:r>
      <w:r w:rsidR="00434AA5">
        <w:rPr>
          <w:sz w:val="30"/>
          <w:szCs w:val="30"/>
        </w:rPr>
        <w:t>disgruntled</w:t>
      </w:r>
      <w:r w:rsidR="00C62209">
        <w:rPr>
          <w:sz w:val="30"/>
          <w:szCs w:val="30"/>
        </w:rPr>
        <w:t xml:space="preserve"> family members </w:t>
      </w:r>
      <w:r w:rsidR="00A53E45">
        <w:rPr>
          <w:sz w:val="30"/>
          <w:szCs w:val="30"/>
        </w:rPr>
        <w:t>who are angry at the</w:t>
      </w:r>
      <w:r w:rsidR="00C62209">
        <w:rPr>
          <w:sz w:val="30"/>
          <w:szCs w:val="30"/>
        </w:rPr>
        <w:t xml:space="preserve"> outcome of therapy which can affect the therapist self-esteem.</w:t>
      </w:r>
    </w:p>
    <w:p w14:paraId="6315A043" w14:textId="77777777" w:rsidR="002C70D4" w:rsidRPr="002C70D4" w:rsidRDefault="00C23B6E" w:rsidP="0086185C">
      <w:pPr>
        <w:spacing w:line="360" w:lineRule="auto"/>
        <w:rPr>
          <w:sz w:val="30"/>
          <w:szCs w:val="30"/>
        </w:rPr>
      </w:pPr>
      <w:r>
        <w:rPr>
          <w:sz w:val="30"/>
          <w:szCs w:val="30"/>
        </w:rPr>
        <w:lastRenderedPageBreak/>
        <w:t xml:space="preserve"> </w:t>
      </w:r>
      <w:r w:rsidR="00D027DA">
        <w:rPr>
          <w:sz w:val="30"/>
          <w:szCs w:val="30"/>
        </w:rPr>
        <w:t xml:space="preserve"> </w:t>
      </w:r>
      <w:r w:rsidR="008B22C2">
        <w:rPr>
          <w:sz w:val="30"/>
          <w:szCs w:val="30"/>
        </w:rPr>
        <w:t xml:space="preserve">   </w:t>
      </w:r>
      <w:r w:rsidR="002C70D4">
        <w:rPr>
          <w:sz w:val="30"/>
          <w:szCs w:val="30"/>
        </w:rPr>
        <w:t xml:space="preserve"> </w:t>
      </w:r>
      <w:r w:rsidR="002C70D4" w:rsidRPr="002C70D4">
        <w:rPr>
          <w:sz w:val="30"/>
          <w:szCs w:val="30"/>
        </w:rPr>
        <w:t xml:space="preserve"> </w:t>
      </w:r>
    </w:p>
    <w:p w14:paraId="4FB20A9F" w14:textId="77777777" w:rsidR="00F50CA0" w:rsidRDefault="00F50CA0" w:rsidP="0086185C">
      <w:pPr>
        <w:spacing w:line="360" w:lineRule="auto"/>
        <w:rPr>
          <w:sz w:val="30"/>
          <w:szCs w:val="30"/>
        </w:rPr>
      </w:pPr>
    </w:p>
    <w:p w14:paraId="7C4E5F42" w14:textId="77777777" w:rsidR="0075699D" w:rsidRPr="00B71F96" w:rsidRDefault="008253CF" w:rsidP="00F2574B">
      <w:pPr>
        <w:spacing w:line="360" w:lineRule="auto"/>
        <w:rPr>
          <w:b/>
          <w:sz w:val="30"/>
          <w:szCs w:val="30"/>
        </w:rPr>
      </w:pPr>
      <w:r>
        <w:rPr>
          <w:b/>
          <w:sz w:val="30"/>
          <w:szCs w:val="30"/>
        </w:rPr>
        <w:t xml:space="preserve">2.0   </w:t>
      </w:r>
      <w:r w:rsidR="00CD163A" w:rsidRPr="00B71F96">
        <w:rPr>
          <w:b/>
          <w:sz w:val="30"/>
          <w:szCs w:val="30"/>
        </w:rPr>
        <w:t>LITERATURE REVIEW</w:t>
      </w:r>
    </w:p>
    <w:p w14:paraId="65A95D96" w14:textId="77777777" w:rsidR="00CD163A" w:rsidRDefault="0056325A" w:rsidP="00CD163A">
      <w:pPr>
        <w:spacing w:line="360" w:lineRule="auto"/>
        <w:rPr>
          <w:sz w:val="30"/>
          <w:szCs w:val="30"/>
        </w:rPr>
      </w:pPr>
      <w:r>
        <w:rPr>
          <w:sz w:val="30"/>
          <w:szCs w:val="30"/>
        </w:rPr>
        <w:t>T</w:t>
      </w:r>
      <w:r w:rsidR="00CD163A" w:rsidRPr="00CD163A">
        <w:rPr>
          <w:sz w:val="30"/>
          <w:szCs w:val="30"/>
        </w:rPr>
        <w:t xml:space="preserve">herapists conceptualise client’s </w:t>
      </w:r>
      <w:r w:rsidR="00634813">
        <w:rPr>
          <w:sz w:val="30"/>
          <w:szCs w:val="30"/>
        </w:rPr>
        <w:t xml:space="preserve">reasons for ending </w:t>
      </w:r>
    </w:p>
    <w:p w14:paraId="2D783203" w14:textId="0936EC42" w:rsidR="00483D14" w:rsidRDefault="00634813" w:rsidP="00CD163A">
      <w:pPr>
        <w:spacing w:line="360" w:lineRule="auto"/>
        <w:rPr>
          <w:sz w:val="30"/>
          <w:szCs w:val="30"/>
        </w:rPr>
      </w:pPr>
      <w:r>
        <w:rPr>
          <w:sz w:val="30"/>
          <w:szCs w:val="30"/>
        </w:rPr>
        <w:t xml:space="preserve">The therapeutic relationship can be conceptualised as an agreement between the therapist and the client.  </w:t>
      </w:r>
      <w:r w:rsidR="00B71F96" w:rsidRPr="00B71F96">
        <w:rPr>
          <w:sz w:val="30"/>
          <w:szCs w:val="30"/>
        </w:rPr>
        <w:t>Westmacott</w:t>
      </w:r>
      <w:r w:rsidR="00B71F96">
        <w:rPr>
          <w:sz w:val="30"/>
          <w:szCs w:val="30"/>
        </w:rPr>
        <w:t xml:space="preserve"> et al. </w:t>
      </w:r>
      <w:r w:rsidR="0003697E">
        <w:rPr>
          <w:sz w:val="30"/>
          <w:szCs w:val="30"/>
        </w:rPr>
        <w:t>(</w:t>
      </w:r>
      <w:r w:rsidR="00B71F96">
        <w:rPr>
          <w:sz w:val="30"/>
          <w:szCs w:val="30"/>
        </w:rPr>
        <w:t>2010</w:t>
      </w:r>
      <w:r w:rsidR="0003697E">
        <w:rPr>
          <w:sz w:val="30"/>
          <w:szCs w:val="30"/>
        </w:rPr>
        <w:t xml:space="preserve">) studied </w:t>
      </w:r>
      <w:r w:rsidR="00AE1F9C">
        <w:rPr>
          <w:sz w:val="30"/>
          <w:szCs w:val="30"/>
        </w:rPr>
        <w:t>clients’</w:t>
      </w:r>
      <w:r w:rsidR="0003697E">
        <w:rPr>
          <w:sz w:val="30"/>
          <w:szCs w:val="30"/>
        </w:rPr>
        <w:t xml:space="preserve"> reasons for terminating therapy.  They found that </w:t>
      </w:r>
      <w:r w:rsidR="006C799B">
        <w:rPr>
          <w:sz w:val="30"/>
          <w:szCs w:val="30"/>
        </w:rPr>
        <w:t>clients’ reasons</w:t>
      </w:r>
      <w:r w:rsidR="00A53E45">
        <w:rPr>
          <w:sz w:val="30"/>
          <w:szCs w:val="30"/>
        </w:rPr>
        <w:t xml:space="preserve"> were due</w:t>
      </w:r>
      <w:r w:rsidR="002908C6">
        <w:rPr>
          <w:sz w:val="30"/>
          <w:szCs w:val="30"/>
        </w:rPr>
        <w:t xml:space="preserve"> </w:t>
      </w:r>
      <w:r w:rsidR="004C4F90">
        <w:rPr>
          <w:sz w:val="30"/>
          <w:szCs w:val="30"/>
        </w:rPr>
        <w:t xml:space="preserve">to </w:t>
      </w:r>
      <w:r w:rsidR="00A53E45">
        <w:rPr>
          <w:sz w:val="30"/>
          <w:szCs w:val="30"/>
        </w:rPr>
        <w:t>achieved treatment goals</w:t>
      </w:r>
      <w:r w:rsidR="0003697E">
        <w:rPr>
          <w:sz w:val="30"/>
          <w:szCs w:val="30"/>
        </w:rPr>
        <w:t>,</w:t>
      </w:r>
      <w:r w:rsidR="002908C6">
        <w:rPr>
          <w:sz w:val="30"/>
          <w:szCs w:val="30"/>
        </w:rPr>
        <w:t xml:space="preserve"> finance </w:t>
      </w:r>
      <w:r w:rsidR="00B948CD">
        <w:rPr>
          <w:sz w:val="30"/>
          <w:szCs w:val="30"/>
        </w:rPr>
        <w:t xml:space="preserve">circumstances </w:t>
      </w:r>
      <w:r w:rsidR="004C4F90">
        <w:rPr>
          <w:sz w:val="30"/>
          <w:szCs w:val="30"/>
        </w:rPr>
        <w:t>and</w:t>
      </w:r>
      <w:r w:rsidR="002908C6">
        <w:rPr>
          <w:sz w:val="30"/>
          <w:szCs w:val="30"/>
        </w:rPr>
        <w:t xml:space="preserve"> dissatisfied with therapist</w:t>
      </w:r>
      <w:r w:rsidR="006C799B">
        <w:rPr>
          <w:sz w:val="30"/>
          <w:szCs w:val="30"/>
        </w:rPr>
        <w:t>s</w:t>
      </w:r>
      <w:r w:rsidR="00AE1F9C">
        <w:rPr>
          <w:sz w:val="30"/>
          <w:szCs w:val="30"/>
        </w:rPr>
        <w:t>.</w:t>
      </w:r>
      <w:r w:rsidR="006C799B">
        <w:rPr>
          <w:sz w:val="30"/>
          <w:szCs w:val="30"/>
        </w:rPr>
        <w:t xml:space="preserve">  </w:t>
      </w:r>
      <w:r w:rsidR="00D05024">
        <w:rPr>
          <w:sz w:val="30"/>
          <w:szCs w:val="30"/>
        </w:rPr>
        <w:t>Though</w:t>
      </w:r>
      <w:r w:rsidR="00B948CD">
        <w:rPr>
          <w:sz w:val="30"/>
          <w:szCs w:val="30"/>
        </w:rPr>
        <w:t xml:space="preserve"> methodolog</w:t>
      </w:r>
      <w:r w:rsidR="000E150D">
        <w:rPr>
          <w:sz w:val="30"/>
          <w:szCs w:val="30"/>
        </w:rPr>
        <w:t xml:space="preserve">ical problems </w:t>
      </w:r>
      <w:r w:rsidR="00310C71">
        <w:rPr>
          <w:sz w:val="30"/>
          <w:szCs w:val="30"/>
        </w:rPr>
        <w:t>were linked to</w:t>
      </w:r>
      <w:r w:rsidR="000E150D">
        <w:rPr>
          <w:sz w:val="30"/>
          <w:szCs w:val="30"/>
        </w:rPr>
        <w:t xml:space="preserve"> the </w:t>
      </w:r>
      <w:r w:rsidR="00310C71">
        <w:rPr>
          <w:sz w:val="30"/>
          <w:szCs w:val="30"/>
        </w:rPr>
        <w:t xml:space="preserve">structure of the </w:t>
      </w:r>
      <w:r w:rsidR="000E150D">
        <w:rPr>
          <w:sz w:val="30"/>
          <w:szCs w:val="30"/>
        </w:rPr>
        <w:t>question</w:t>
      </w:r>
      <w:r w:rsidR="00310C71">
        <w:rPr>
          <w:sz w:val="30"/>
          <w:szCs w:val="30"/>
        </w:rPr>
        <w:t>s</w:t>
      </w:r>
      <w:r w:rsidR="000E150D">
        <w:rPr>
          <w:sz w:val="30"/>
          <w:szCs w:val="30"/>
        </w:rPr>
        <w:t xml:space="preserve"> asked which contributed to </w:t>
      </w:r>
      <w:r w:rsidR="00E16A18">
        <w:rPr>
          <w:sz w:val="30"/>
          <w:szCs w:val="30"/>
        </w:rPr>
        <w:t xml:space="preserve">biased </w:t>
      </w:r>
      <w:r w:rsidR="000E150D">
        <w:rPr>
          <w:sz w:val="30"/>
          <w:szCs w:val="30"/>
        </w:rPr>
        <w:t>results since</w:t>
      </w:r>
      <w:r w:rsidR="00B948CD">
        <w:rPr>
          <w:sz w:val="30"/>
          <w:szCs w:val="30"/>
        </w:rPr>
        <w:t xml:space="preserve"> unplanned ending </w:t>
      </w:r>
      <w:r w:rsidR="000E150D">
        <w:rPr>
          <w:sz w:val="30"/>
          <w:szCs w:val="30"/>
        </w:rPr>
        <w:t xml:space="preserve">was </w:t>
      </w:r>
      <w:r w:rsidR="00A64EF5">
        <w:rPr>
          <w:sz w:val="30"/>
          <w:szCs w:val="30"/>
        </w:rPr>
        <w:t>linked to clients’</w:t>
      </w:r>
      <w:r w:rsidR="00B948CD">
        <w:rPr>
          <w:sz w:val="30"/>
          <w:szCs w:val="30"/>
        </w:rPr>
        <w:t xml:space="preserve"> </w:t>
      </w:r>
      <w:r w:rsidR="00E16A18">
        <w:rPr>
          <w:sz w:val="30"/>
          <w:szCs w:val="30"/>
        </w:rPr>
        <w:t xml:space="preserve">subjective </w:t>
      </w:r>
      <w:r w:rsidR="00B948CD">
        <w:rPr>
          <w:sz w:val="30"/>
          <w:szCs w:val="30"/>
        </w:rPr>
        <w:t xml:space="preserve">reasons </w:t>
      </w:r>
      <w:r w:rsidR="00A64EF5">
        <w:rPr>
          <w:sz w:val="30"/>
          <w:szCs w:val="30"/>
        </w:rPr>
        <w:t>which is difficult to acquire</w:t>
      </w:r>
      <w:r w:rsidR="00B948CD">
        <w:rPr>
          <w:sz w:val="30"/>
          <w:szCs w:val="30"/>
        </w:rPr>
        <w:t xml:space="preserve">.  </w:t>
      </w:r>
      <w:r w:rsidR="000D53FE">
        <w:rPr>
          <w:sz w:val="30"/>
          <w:szCs w:val="30"/>
        </w:rPr>
        <w:t>A similar study was conducted by</w:t>
      </w:r>
      <w:r w:rsidR="00CE2DA6">
        <w:rPr>
          <w:sz w:val="30"/>
          <w:szCs w:val="30"/>
        </w:rPr>
        <w:t xml:space="preserve"> </w:t>
      </w:r>
      <w:proofErr w:type="spellStart"/>
      <w:r w:rsidR="00CE2DA6">
        <w:rPr>
          <w:sz w:val="30"/>
          <w:szCs w:val="30"/>
        </w:rPr>
        <w:t>Hunsley</w:t>
      </w:r>
      <w:proofErr w:type="spellEnd"/>
      <w:r w:rsidR="00CE2DA6">
        <w:rPr>
          <w:sz w:val="30"/>
          <w:szCs w:val="30"/>
        </w:rPr>
        <w:t xml:space="preserve"> </w:t>
      </w:r>
      <w:r w:rsidR="00CE2DA6" w:rsidRPr="00CE2DA6">
        <w:rPr>
          <w:sz w:val="30"/>
          <w:szCs w:val="30"/>
        </w:rPr>
        <w:t xml:space="preserve">and Vito, </w:t>
      </w:r>
      <w:r w:rsidR="00CE2DA6">
        <w:rPr>
          <w:sz w:val="30"/>
          <w:szCs w:val="30"/>
        </w:rPr>
        <w:t>(</w:t>
      </w:r>
      <w:r w:rsidR="00CE2DA6" w:rsidRPr="00CE2DA6">
        <w:rPr>
          <w:sz w:val="30"/>
          <w:szCs w:val="30"/>
        </w:rPr>
        <w:t>1999</w:t>
      </w:r>
      <w:r w:rsidR="00CE2DA6">
        <w:rPr>
          <w:sz w:val="30"/>
          <w:szCs w:val="30"/>
        </w:rPr>
        <w:t>)</w:t>
      </w:r>
      <w:r w:rsidR="000D53FE">
        <w:rPr>
          <w:sz w:val="30"/>
          <w:szCs w:val="30"/>
        </w:rPr>
        <w:t xml:space="preserve"> </w:t>
      </w:r>
      <w:r w:rsidR="00D81F21">
        <w:rPr>
          <w:sz w:val="30"/>
          <w:szCs w:val="30"/>
        </w:rPr>
        <w:t xml:space="preserve">who </w:t>
      </w:r>
      <w:r w:rsidR="000D53FE">
        <w:rPr>
          <w:sz w:val="30"/>
          <w:szCs w:val="30"/>
        </w:rPr>
        <w:t xml:space="preserve">also found that clients </w:t>
      </w:r>
      <w:r w:rsidR="004F7392">
        <w:rPr>
          <w:sz w:val="30"/>
          <w:szCs w:val="30"/>
        </w:rPr>
        <w:t>were</w:t>
      </w:r>
      <w:r w:rsidR="008624D2">
        <w:rPr>
          <w:sz w:val="30"/>
          <w:szCs w:val="30"/>
        </w:rPr>
        <w:t xml:space="preserve"> dissatisfied </w:t>
      </w:r>
      <w:r w:rsidR="00815CD9">
        <w:rPr>
          <w:sz w:val="30"/>
          <w:szCs w:val="30"/>
        </w:rPr>
        <w:t>w</w:t>
      </w:r>
      <w:r w:rsidR="000D53FE">
        <w:rPr>
          <w:sz w:val="30"/>
          <w:szCs w:val="30"/>
        </w:rPr>
        <w:t>ith the therapist</w:t>
      </w:r>
      <w:r w:rsidR="00815CD9">
        <w:rPr>
          <w:sz w:val="30"/>
          <w:szCs w:val="30"/>
        </w:rPr>
        <w:t xml:space="preserve"> </w:t>
      </w:r>
      <w:r w:rsidR="008624D2">
        <w:rPr>
          <w:sz w:val="30"/>
          <w:szCs w:val="30"/>
        </w:rPr>
        <w:t>but</w:t>
      </w:r>
      <w:r w:rsidR="00A64EF5">
        <w:rPr>
          <w:sz w:val="30"/>
          <w:szCs w:val="30"/>
        </w:rPr>
        <w:t>,</w:t>
      </w:r>
      <w:r w:rsidR="008624D2">
        <w:rPr>
          <w:sz w:val="30"/>
          <w:szCs w:val="30"/>
        </w:rPr>
        <w:t xml:space="preserve"> th</w:t>
      </w:r>
      <w:r w:rsidR="009727B1">
        <w:rPr>
          <w:sz w:val="30"/>
          <w:szCs w:val="30"/>
        </w:rPr>
        <w:t>e</w:t>
      </w:r>
      <w:r w:rsidR="008624D2">
        <w:rPr>
          <w:sz w:val="30"/>
          <w:szCs w:val="30"/>
        </w:rPr>
        <w:t xml:space="preserve"> reason</w:t>
      </w:r>
      <w:r w:rsidR="0006510B">
        <w:rPr>
          <w:sz w:val="30"/>
          <w:szCs w:val="30"/>
        </w:rPr>
        <w:t>s were</w:t>
      </w:r>
      <w:r w:rsidR="00815CD9">
        <w:rPr>
          <w:sz w:val="30"/>
          <w:szCs w:val="30"/>
        </w:rPr>
        <w:t xml:space="preserve"> </w:t>
      </w:r>
      <w:r w:rsidR="009727B1">
        <w:rPr>
          <w:sz w:val="30"/>
          <w:szCs w:val="30"/>
        </w:rPr>
        <w:t xml:space="preserve">withdrawn </w:t>
      </w:r>
      <w:r w:rsidR="0006510B">
        <w:rPr>
          <w:sz w:val="30"/>
          <w:szCs w:val="30"/>
        </w:rPr>
        <w:t>since</w:t>
      </w:r>
      <w:r w:rsidR="009727B1">
        <w:rPr>
          <w:sz w:val="30"/>
          <w:szCs w:val="30"/>
        </w:rPr>
        <w:t xml:space="preserve"> the</w:t>
      </w:r>
      <w:r w:rsidR="008624D2">
        <w:rPr>
          <w:sz w:val="30"/>
          <w:szCs w:val="30"/>
        </w:rPr>
        <w:t xml:space="preserve"> i</w:t>
      </w:r>
      <w:r w:rsidR="0025239E">
        <w:rPr>
          <w:sz w:val="30"/>
          <w:szCs w:val="30"/>
        </w:rPr>
        <w:t>nformation</w:t>
      </w:r>
      <w:r w:rsidR="0006510B">
        <w:rPr>
          <w:sz w:val="30"/>
          <w:szCs w:val="30"/>
        </w:rPr>
        <w:t xml:space="preserve"> </w:t>
      </w:r>
      <w:r w:rsidR="0025239E">
        <w:rPr>
          <w:sz w:val="30"/>
          <w:szCs w:val="30"/>
        </w:rPr>
        <w:t xml:space="preserve">was collected from </w:t>
      </w:r>
      <w:r w:rsidR="0006510B">
        <w:rPr>
          <w:sz w:val="30"/>
          <w:szCs w:val="30"/>
        </w:rPr>
        <w:t xml:space="preserve">previous </w:t>
      </w:r>
      <w:r w:rsidR="0025239E">
        <w:rPr>
          <w:sz w:val="30"/>
          <w:szCs w:val="30"/>
        </w:rPr>
        <w:t>clinical files</w:t>
      </w:r>
      <w:r w:rsidR="002E0709">
        <w:rPr>
          <w:sz w:val="30"/>
          <w:szCs w:val="30"/>
        </w:rPr>
        <w:t>.</w:t>
      </w:r>
      <w:r w:rsidR="0006510B">
        <w:rPr>
          <w:sz w:val="30"/>
          <w:szCs w:val="30"/>
        </w:rPr>
        <w:t xml:space="preserve">  </w:t>
      </w:r>
      <w:r w:rsidR="002E0709">
        <w:rPr>
          <w:sz w:val="30"/>
          <w:szCs w:val="30"/>
        </w:rPr>
        <w:t>In contrast</w:t>
      </w:r>
      <w:r w:rsidR="009727B1">
        <w:rPr>
          <w:sz w:val="30"/>
          <w:szCs w:val="30"/>
        </w:rPr>
        <w:t>,</w:t>
      </w:r>
      <w:r w:rsidR="002E0709">
        <w:rPr>
          <w:sz w:val="30"/>
          <w:szCs w:val="30"/>
        </w:rPr>
        <w:t xml:space="preserve"> </w:t>
      </w:r>
      <w:proofErr w:type="spellStart"/>
      <w:r w:rsidR="002E0709" w:rsidRPr="002E0709">
        <w:rPr>
          <w:sz w:val="30"/>
          <w:szCs w:val="30"/>
        </w:rPr>
        <w:t>Halmi</w:t>
      </w:r>
      <w:proofErr w:type="spellEnd"/>
      <w:r w:rsidR="002E0709">
        <w:rPr>
          <w:sz w:val="30"/>
          <w:szCs w:val="30"/>
        </w:rPr>
        <w:t xml:space="preserve"> et al., (2005) studied methods used to retain clients suffering from eating disorders</w:t>
      </w:r>
      <w:r w:rsidR="00357C45">
        <w:rPr>
          <w:sz w:val="30"/>
          <w:szCs w:val="30"/>
        </w:rPr>
        <w:t xml:space="preserve"> </w:t>
      </w:r>
      <w:r w:rsidR="00A64EF5">
        <w:rPr>
          <w:sz w:val="30"/>
          <w:szCs w:val="30"/>
        </w:rPr>
        <w:t xml:space="preserve">and </w:t>
      </w:r>
      <w:r w:rsidR="00357C45">
        <w:rPr>
          <w:sz w:val="30"/>
          <w:szCs w:val="30"/>
        </w:rPr>
        <w:t xml:space="preserve">found that family </w:t>
      </w:r>
      <w:r w:rsidR="00A64EF5">
        <w:rPr>
          <w:sz w:val="30"/>
          <w:szCs w:val="30"/>
        </w:rPr>
        <w:t xml:space="preserve">involvement was the </w:t>
      </w:r>
      <w:r w:rsidR="0006510B">
        <w:rPr>
          <w:sz w:val="30"/>
          <w:szCs w:val="30"/>
        </w:rPr>
        <w:t xml:space="preserve">main </w:t>
      </w:r>
      <w:r w:rsidR="00A64EF5">
        <w:rPr>
          <w:sz w:val="30"/>
          <w:szCs w:val="30"/>
        </w:rPr>
        <w:t>cause for unplanned endings</w:t>
      </w:r>
      <w:r w:rsidR="00357C45">
        <w:rPr>
          <w:sz w:val="30"/>
          <w:szCs w:val="30"/>
        </w:rPr>
        <w:t xml:space="preserve"> </w:t>
      </w:r>
      <w:r w:rsidR="00D05024">
        <w:rPr>
          <w:sz w:val="30"/>
          <w:szCs w:val="30"/>
        </w:rPr>
        <w:t>though results</w:t>
      </w:r>
      <w:r w:rsidR="00160E1D">
        <w:rPr>
          <w:sz w:val="30"/>
          <w:szCs w:val="30"/>
        </w:rPr>
        <w:t xml:space="preserve"> </w:t>
      </w:r>
      <w:r w:rsidR="0006510B">
        <w:rPr>
          <w:sz w:val="30"/>
          <w:szCs w:val="30"/>
        </w:rPr>
        <w:t>from</w:t>
      </w:r>
      <w:r w:rsidR="00160E1D">
        <w:rPr>
          <w:sz w:val="30"/>
          <w:szCs w:val="30"/>
        </w:rPr>
        <w:t xml:space="preserve"> </w:t>
      </w:r>
      <w:r w:rsidR="00D05024">
        <w:rPr>
          <w:sz w:val="30"/>
          <w:szCs w:val="30"/>
        </w:rPr>
        <w:t>the analysis</w:t>
      </w:r>
      <w:r w:rsidR="009727B1">
        <w:rPr>
          <w:sz w:val="30"/>
          <w:szCs w:val="30"/>
        </w:rPr>
        <w:t xml:space="preserve"> may have produced unclear</w:t>
      </w:r>
      <w:r w:rsidR="0006510B" w:rsidRPr="0006510B">
        <w:rPr>
          <w:sz w:val="30"/>
          <w:szCs w:val="30"/>
        </w:rPr>
        <w:t xml:space="preserve"> </w:t>
      </w:r>
      <w:r w:rsidR="0006510B">
        <w:rPr>
          <w:sz w:val="30"/>
          <w:szCs w:val="30"/>
        </w:rPr>
        <w:t>results</w:t>
      </w:r>
      <w:r w:rsidR="009727B1">
        <w:rPr>
          <w:sz w:val="30"/>
          <w:szCs w:val="30"/>
        </w:rPr>
        <w:t>.</w:t>
      </w:r>
      <w:r w:rsidR="00075147">
        <w:rPr>
          <w:sz w:val="30"/>
          <w:szCs w:val="30"/>
        </w:rPr>
        <w:t xml:space="preserve">  </w:t>
      </w:r>
      <w:r w:rsidR="0006510B">
        <w:rPr>
          <w:sz w:val="30"/>
          <w:szCs w:val="30"/>
        </w:rPr>
        <w:t>However,</w:t>
      </w:r>
      <w:r w:rsidR="00075147">
        <w:rPr>
          <w:sz w:val="30"/>
          <w:szCs w:val="30"/>
        </w:rPr>
        <w:t xml:space="preserve"> constructivism as a dimension for meaning making</w:t>
      </w:r>
      <w:r w:rsidR="00111411">
        <w:rPr>
          <w:sz w:val="30"/>
          <w:szCs w:val="30"/>
        </w:rPr>
        <w:t>,</w:t>
      </w:r>
      <w:r w:rsidR="00D05024">
        <w:rPr>
          <w:sz w:val="30"/>
          <w:szCs w:val="30"/>
        </w:rPr>
        <w:t xml:space="preserve"> </w:t>
      </w:r>
      <w:r w:rsidR="0006510B">
        <w:rPr>
          <w:sz w:val="30"/>
          <w:szCs w:val="30"/>
        </w:rPr>
        <w:t xml:space="preserve">allow </w:t>
      </w:r>
      <w:r w:rsidR="00075147">
        <w:rPr>
          <w:sz w:val="30"/>
          <w:szCs w:val="30"/>
        </w:rPr>
        <w:t>therapist</w:t>
      </w:r>
      <w:r w:rsidR="00D05024">
        <w:rPr>
          <w:sz w:val="30"/>
          <w:szCs w:val="30"/>
        </w:rPr>
        <w:t>s</w:t>
      </w:r>
      <w:r w:rsidR="00075147">
        <w:rPr>
          <w:sz w:val="30"/>
          <w:szCs w:val="30"/>
        </w:rPr>
        <w:t xml:space="preserve"> </w:t>
      </w:r>
      <w:r w:rsidR="0006510B">
        <w:rPr>
          <w:sz w:val="30"/>
          <w:szCs w:val="30"/>
        </w:rPr>
        <w:t xml:space="preserve">to make meaning of the </w:t>
      </w:r>
      <w:r w:rsidR="00075147">
        <w:rPr>
          <w:sz w:val="30"/>
          <w:szCs w:val="30"/>
        </w:rPr>
        <w:t>interference of family</w:t>
      </w:r>
      <w:r w:rsidR="0006510B">
        <w:rPr>
          <w:sz w:val="30"/>
          <w:szCs w:val="30"/>
        </w:rPr>
        <w:t xml:space="preserve"> </w:t>
      </w:r>
      <w:r w:rsidR="00C049EC">
        <w:rPr>
          <w:sz w:val="30"/>
          <w:szCs w:val="30"/>
        </w:rPr>
        <w:t xml:space="preserve">may have contributed to the client’s </w:t>
      </w:r>
      <w:r w:rsidR="0006510B">
        <w:rPr>
          <w:sz w:val="30"/>
          <w:szCs w:val="30"/>
        </w:rPr>
        <w:t>unexpected decision to</w:t>
      </w:r>
      <w:r w:rsidR="00C049EC">
        <w:rPr>
          <w:sz w:val="30"/>
          <w:szCs w:val="30"/>
        </w:rPr>
        <w:t xml:space="preserve"> end</w:t>
      </w:r>
      <w:r w:rsidR="0006510B">
        <w:rPr>
          <w:sz w:val="30"/>
          <w:szCs w:val="30"/>
        </w:rPr>
        <w:t xml:space="preserve"> treatment</w:t>
      </w:r>
      <w:r w:rsidR="00C049EC">
        <w:rPr>
          <w:sz w:val="30"/>
          <w:szCs w:val="30"/>
        </w:rPr>
        <w:t xml:space="preserve"> </w:t>
      </w:r>
      <w:r w:rsidR="0006510B">
        <w:rPr>
          <w:sz w:val="30"/>
          <w:szCs w:val="30"/>
        </w:rPr>
        <w:t>and the painful realisation that family members might have blamed the therapist</w:t>
      </w:r>
      <w:r w:rsidR="005125DD">
        <w:rPr>
          <w:sz w:val="30"/>
          <w:szCs w:val="30"/>
        </w:rPr>
        <w:t xml:space="preserve"> who becomes troubled with anxiety</w:t>
      </w:r>
      <w:r w:rsidR="00434AA5">
        <w:rPr>
          <w:sz w:val="30"/>
          <w:szCs w:val="30"/>
        </w:rPr>
        <w:t>.</w:t>
      </w:r>
      <w:r w:rsidR="005125DD">
        <w:rPr>
          <w:sz w:val="30"/>
          <w:szCs w:val="30"/>
        </w:rPr>
        <w:t xml:space="preserve"> </w:t>
      </w:r>
    </w:p>
    <w:p w14:paraId="772373DB" w14:textId="77777777" w:rsidR="004F7392" w:rsidRDefault="004F7392" w:rsidP="00CD163A">
      <w:pPr>
        <w:spacing w:line="360" w:lineRule="auto"/>
        <w:rPr>
          <w:sz w:val="30"/>
          <w:szCs w:val="30"/>
        </w:rPr>
      </w:pPr>
    </w:p>
    <w:p w14:paraId="26207F70" w14:textId="6FE50FEC" w:rsidR="00385037" w:rsidRDefault="00AD5C2C" w:rsidP="00034941">
      <w:pPr>
        <w:spacing w:line="360" w:lineRule="auto"/>
        <w:ind w:firstLine="720"/>
        <w:rPr>
          <w:sz w:val="30"/>
          <w:szCs w:val="30"/>
        </w:rPr>
      </w:pPr>
      <w:r>
        <w:rPr>
          <w:sz w:val="30"/>
          <w:szCs w:val="30"/>
        </w:rPr>
        <w:lastRenderedPageBreak/>
        <w:t xml:space="preserve">Therapists’ </w:t>
      </w:r>
      <w:r w:rsidR="000A1C83">
        <w:rPr>
          <w:sz w:val="30"/>
          <w:szCs w:val="30"/>
        </w:rPr>
        <w:t xml:space="preserve">conceptualising </w:t>
      </w:r>
      <w:r w:rsidR="004869BF">
        <w:rPr>
          <w:sz w:val="30"/>
          <w:szCs w:val="30"/>
        </w:rPr>
        <w:t xml:space="preserve">reasons </w:t>
      </w:r>
      <w:r w:rsidR="000A1C83">
        <w:rPr>
          <w:sz w:val="30"/>
          <w:szCs w:val="30"/>
        </w:rPr>
        <w:t xml:space="preserve">for unplanned endings </w:t>
      </w:r>
      <w:r w:rsidR="00212895">
        <w:rPr>
          <w:sz w:val="30"/>
          <w:szCs w:val="30"/>
        </w:rPr>
        <w:t xml:space="preserve">with </w:t>
      </w:r>
      <w:r w:rsidR="004869BF">
        <w:rPr>
          <w:sz w:val="30"/>
          <w:szCs w:val="30"/>
        </w:rPr>
        <w:t xml:space="preserve">clients.  </w:t>
      </w:r>
      <w:r w:rsidR="004869BF" w:rsidRPr="004869BF">
        <w:rPr>
          <w:sz w:val="30"/>
          <w:szCs w:val="30"/>
        </w:rPr>
        <w:t>Swift</w:t>
      </w:r>
      <w:r w:rsidR="004869BF">
        <w:rPr>
          <w:sz w:val="30"/>
          <w:szCs w:val="30"/>
        </w:rPr>
        <w:t xml:space="preserve"> </w:t>
      </w:r>
      <w:r w:rsidR="004869BF" w:rsidRPr="004869BF">
        <w:rPr>
          <w:sz w:val="30"/>
          <w:szCs w:val="30"/>
        </w:rPr>
        <w:t xml:space="preserve">and Greenberg </w:t>
      </w:r>
      <w:r w:rsidR="004869BF">
        <w:rPr>
          <w:sz w:val="30"/>
          <w:szCs w:val="30"/>
        </w:rPr>
        <w:t>(</w:t>
      </w:r>
      <w:r w:rsidR="004869BF" w:rsidRPr="004869BF">
        <w:rPr>
          <w:sz w:val="30"/>
          <w:szCs w:val="30"/>
        </w:rPr>
        <w:t>2015</w:t>
      </w:r>
      <w:r w:rsidR="004869BF">
        <w:rPr>
          <w:sz w:val="30"/>
          <w:szCs w:val="30"/>
        </w:rPr>
        <w:t xml:space="preserve"> pp 4) suggest that conceptualising questions why clients choose to end therapy without discussing with the therapist.  </w:t>
      </w:r>
      <w:r w:rsidR="000A1C83">
        <w:rPr>
          <w:sz w:val="30"/>
          <w:szCs w:val="30"/>
        </w:rPr>
        <w:t>For example,</w:t>
      </w:r>
      <w:r>
        <w:rPr>
          <w:sz w:val="30"/>
          <w:szCs w:val="30"/>
        </w:rPr>
        <w:t xml:space="preserve"> </w:t>
      </w:r>
      <w:r w:rsidR="007D7CC8" w:rsidRPr="007D7CC8">
        <w:rPr>
          <w:sz w:val="30"/>
          <w:szCs w:val="30"/>
        </w:rPr>
        <w:t>Roe</w:t>
      </w:r>
      <w:r w:rsidR="007D7CC8">
        <w:rPr>
          <w:sz w:val="30"/>
          <w:szCs w:val="30"/>
        </w:rPr>
        <w:t xml:space="preserve"> et al. (</w:t>
      </w:r>
      <w:r w:rsidR="007D7CC8" w:rsidRPr="007D7CC8">
        <w:rPr>
          <w:sz w:val="30"/>
          <w:szCs w:val="30"/>
        </w:rPr>
        <w:t>2006</w:t>
      </w:r>
      <w:r w:rsidR="00212895">
        <w:rPr>
          <w:sz w:val="30"/>
          <w:szCs w:val="30"/>
        </w:rPr>
        <w:t xml:space="preserve">) </w:t>
      </w:r>
      <w:r w:rsidR="007D7CC8">
        <w:rPr>
          <w:sz w:val="30"/>
          <w:szCs w:val="30"/>
        </w:rPr>
        <w:t xml:space="preserve">found </w:t>
      </w:r>
      <w:r w:rsidR="00212895">
        <w:rPr>
          <w:sz w:val="30"/>
          <w:szCs w:val="30"/>
        </w:rPr>
        <w:t xml:space="preserve">that </w:t>
      </w:r>
      <w:r w:rsidR="004A15D6">
        <w:rPr>
          <w:sz w:val="30"/>
          <w:szCs w:val="30"/>
        </w:rPr>
        <w:t xml:space="preserve">therapists </w:t>
      </w:r>
      <w:r w:rsidR="005A47A5">
        <w:rPr>
          <w:sz w:val="30"/>
          <w:szCs w:val="30"/>
        </w:rPr>
        <w:t xml:space="preserve">can contribute to personal growth which does not coincide with the achievement of specific goals though </w:t>
      </w:r>
      <w:r w:rsidR="00A52B42">
        <w:rPr>
          <w:sz w:val="30"/>
          <w:szCs w:val="30"/>
        </w:rPr>
        <w:t xml:space="preserve">the </w:t>
      </w:r>
      <w:r w:rsidR="005A47A5">
        <w:rPr>
          <w:sz w:val="30"/>
          <w:szCs w:val="30"/>
        </w:rPr>
        <w:t>validity of th</w:t>
      </w:r>
      <w:r w:rsidR="00A52B42">
        <w:rPr>
          <w:sz w:val="30"/>
          <w:szCs w:val="30"/>
        </w:rPr>
        <w:t>is</w:t>
      </w:r>
      <w:r w:rsidR="005A47A5">
        <w:rPr>
          <w:sz w:val="30"/>
          <w:szCs w:val="30"/>
        </w:rPr>
        <w:t xml:space="preserve"> research was biased</w:t>
      </w:r>
      <w:r w:rsidR="00A52B42">
        <w:rPr>
          <w:sz w:val="30"/>
          <w:szCs w:val="30"/>
        </w:rPr>
        <w:t>,</w:t>
      </w:r>
      <w:r w:rsidR="005A47A5">
        <w:rPr>
          <w:sz w:val="30"/>
          <w:szCs w:val="30"/>
        </w:rPr>
        <w:t xml:space="preserve"> as reliability of the recall of therapy was put to question since the interview was carried out one and half years after therapy had terminated</w:t>
      </w:r>
      <w:r w:rsidR="0070124B">
        <w:rPr>
          <w:sz w:val="30"/>
          <w:szCs w:val="30"/>
        </w:rPr>
        <w:t>.  Whereas,</w:t>
      </w:r>
      <w:r w:rsidR="008B0999">
        <w:rPr>
          <w:sz w:val="30"/>
          <w:szCs w:val="30"/>
        </w:rPr>
        <w:t xml:space="preserve"> </w:t>
      </w:r>
      <w:r w:rsidR="004C4064" w:rsidRPr="004C4064">
        <w:rPr>
          <w:sz w:val="30"/>
          <w:szCs w:val="30"/>
        </w:rPr>
        <w:t xml:space="preserve">Todd, </w:t>
      </w:r>
      <w:r w:rsidR="004C4064">
        <w:rPr>
          <w:sz w:val="30"/>
          <w:szCs w:val="30"/>
        </w:rPr>
        <w:t xml:space="preserve">Deane </w:t>
      </w:r>
      <w:r w:rsidR="00ED6008">
        <w:rPr>
          <w:sz w:val="30"/>
          <w:szCs w:val="30"/>
        </w:rPr>
        <w:t xml:space="preserve">and </w:t>
      </w:r>
      <w:proofErr w:type="spellStart"/>
      <w:r w:rsidR="00ED6008">
        <w:rPr>
          <w:sz w:val="30"/>
          <w:szCs w:val="30"/>
        </w:rPr>
        <w:t>Bragdon</w:t>
      </w:r>
      <w:proofErr w:type="spellEnd"/>
      <w:r w:rsidR="004C4064" w:rsidRPr="004C4064">
        <w:rPr>
          <w:sz w:val="30"/>
          <w:szCs w:val="30"/>
        </w:rPr>
        <w:t xml:space="preserve"> </w:t>
      </w:r>
      <w:r w:rsidR="00ED6008">
        <w:rPr>
          <w:sz w:val="30"/>
          <w:szCs w:val="30"/>
        </w:rPr>
        <w:t>(</w:t>
      </w:r>
      <w:r w:rsidR="004C4064" w:rsidRPr="004C4064">
        <w:rPr>
          <w:sz w:val="30"/>
          <w:szCs w:val="30"/>
        </w:rPr>
        <w:t>2003</w:t>
      </w:r>
      <w:r w:rsidR="00ED6008">
        <w:rPr>
          <w:sz w:val="30"/>
          <w:szCs w:val="30"/>
        </w:rPr>
        <w:t>)</w:t>
      </w:r>
      <w:r w:rsidR="008B0999">
        <w:rPr>
          <w:sz w:val="30"/>
          <w:szCs w:val="30"/>
        </w:rPr>
        <w:t xml:space="preserve"> </w:t>
      </w:r>
      <w:r w:rsidR="00434AA5">
        <w:rPr>
          <w:sz w:val="30"/>
          <w:szCs w:val="30"/>
        </w:rPr>
        <w:t>conceptualisations compare</w:t>
      </w:r>
      <w:r w:rsidR="008B0999">
        <w:rPr>
          <w:sz w:val="30"/>
          <w:szCs w:val="30"/>
        </w:rPr>
        <w:t xml:space="preserve"> therapists</w:t>
      </w:r>
      <w:r w:rsidR="00A52B42">
        <w:rPr>
          <w:sz w:val="30"/>
          <w:szCs w:val="30"/>
        </w:rPr>
        <w:t>’</w:t>
      </w:r>
      <w:r w:rsidR="008B0999">
        <w:rPr>
          <w:sz w:val="30"/>
          <w:szCs w:val="30"/>
        </w:rPr>
        <w:t xml:space="preserve"> reasons against clients</w:t>
      </w:r>
      <w:r w:rsidR="00A52B42">
        <w:rPr>
          <w:sz w:val="30"/>
          <w:szCs w:val="30"/>
        </w:rPr>
        <w:t>’</w:t>
      </w:r>
      <w:r w:rsidR="008B0999">
        <w:rPr>
          <w:sz w:val="30"/>
          <w:szCs w:val="30"/>
        </w:rPr>
        <w:t xml:space="preserve"> reasons and </w:t>
      </w:r>
      <w:r w:rsidR="00D40231">
        <w:rPr>
          <w:sz w:val="30"/>
          <w:szCs w:val="30"/>
        </w:rPr>
        <w:t xml:space="preserve">found that </w:t>
      </w:r>
      <w:r w:rsidR="008B0999">
        <w:rPr>
          <w:sz w:val="30"/>
          <w:szCs w:val="30"/>
        </w:rPr>
        <w:t xml:space="preserve">both therapists and </w:t>
      </w:r>
      <w:r w:rsidR="00434AA5">
        <w:rPr>
          <w:sz w:val="30"/>
          <w:szCs w:val="30"/>
        </w:rPr>
        <w:t>clients’</w:t>
      </w:r>
      <w:r w:rsidR="008B0999">
        <w:rPr>
          <w:sz w:val="30"/>
          <w:szCs w:val="30"/>
        </w:rPr>
        <w:t xml:space="preserve"> different reasons related to the perception of goals and process of therapy</w:t>
      </w:r>
      <w:r w:rsidR="00434AA5">
        <w:rPr>
          <w:sz w:val="30"/>
          <w:szCs w:val="30"/>
        </w:rPr>
        <w:t xml:space="preserve"> though,</w:t>
      </w:r>
      <w:r w:rsidR="00E458B8">
        <w:rPr>
          <w:sz w:val="30"/>
          <w:szCs w:val="30"/>
        </w:rPr>
        <w:t xml:space="preserve"> research should be linked to the reasons for ending treatment. </w:t>
      </w:r>
      <w:r w:rsidR="00A52B42">
        <w:rPr>
          <w:sz w:val="30"/>
          <w:szCs w:val="30"/>
        </w:rPr>
        <w:t>In addition,</w:t>
      </w:r>
      <w:r w:rsidR="00E458B8">
        <w:rPr>
          <w:sz w:val="30"/>
          <w:szCs w:val="30"/>
        </w:rPr>
        <w:t xml:space="preserve"> </w:t>
      </w:r>
      <w:proofErr w:type="spellStart"/>
      <w:r w:rsidR="003F3FF1" w:rsidRPr="003F3FF1">
        <w:rPr>
          <w:sz w:val="30"/>
          <w:szCs w:val="30"/>
        </w:rPr>
        <w:t>Khazaie</w:t>
      </w:r>
      <w:proofErr w:type="spellEnd"/>
      <w:r w:rsidR="003F3FF1">
        <w:rPr>
          <w:sz w:val="30"/>
          <w:szCs w:val="30"/>
        </w:rPr>
        <w:t xml:space="preserve"> et al. (2016) </w:t>
      </w:r>
      <w:r w:rsidR="00A52B42">
        <w:rPr>
          <w:sz w:val="30"/>
          <w:szCs w:val="30"/>
        </w:rPr>
        <w:t xml:space="preserve">set out </w:t>
      </w:r>
      <w:r w:rsidR="003F3FF1">
        <w:rPr>
          <w:sz w:val="30"/>
          <w:szCs w:val="30"/>
        </w:rPr>
        <w:t xml:space="preserve">to determine reasons for unplanned endings </w:t>
      </w:r>
      <w:r w:rsidR="00A52B42">
        <w:rPr>
          <w:sz w:val="30"/>
          <w:szCs w:val="30"/>
        </w:rPr>
        <w:t xml:space="preserve">on </w:t>
      </w:r>
      <w:r w:rsidR="003F3FF1">
        <w:rPr>
          <w:sz w:val="30"/>
          <w:szCs w:val="30"/>
        </w:rPr>
        <w:t xml:space="preserve">clients who completed </w:t>
      </w:r>
      <w:r w:rsidR="00A52B42">
        <w:rPr>
          <w:sz w:val="30"/>
          <w:szCs w:val="30"/>
        </w:rPr>
        <w:t xml:space="preserve">and </w:t>
      </w:r>
      <w:r w:rsidR="003F3FF1">
        <w:rPr>
          <w:sz w:val="30"/>
          <w:szCs w:val="30"/>
        </w:rPr>
        <w:t>were compared to those who did not complete therapy</w:t>
      </w:r>
      <w:r w:rsidR="00434AA5">
        <w:rPr>
          <w:sz w:val="30"/>
          <w:szCs w:val="30"/>
        </w:rPr>
        <w:t xml:space="preserve">.  </w:t>
      </w:r>
      <w:r w:rsidR="00A52B42">
        <w:rPr>
          <w:sz w:val="30"/>
          <w:szCs w:val="30"/>
        </w:rPr>
        <w:t>Therefore, f</w:t>
      </w:r>
      <w:r w:rsidR="00076CE4">
        <w:rPr>
          <w:sz w:val="30"/>
          <w:szCs w:val="30"/>
        </w:rPr>
        <w:t xml:space="preserve">rom the perspective of a </w:t>
      </w:r>
      <w:r w:rsidR="004A15D6">
        <w:rPr>
          <w:sz w:val="30"/>
          <w:szCs w:val="30"/>
        </w:rPr>
        <w:t>constructivist</w:t>
      </w:r>
      <w:r w:rsidR="00076CE4">
        <w:rPr>
          <w:sz w:val="30"/>
          <w:szCs w:val="30"/>
        </w:rPr>
        <w:t xml:space="preserve"> framework</w:t>
      </w:r>
      <w:r w:rsidR="00A52B42">
        <w:rPr>
          <w:sz w:val="30"/>
          <w:szCs w:val="30"/>
        </w:rPr>
        <w:t>,</w:t>
      </w:r>
      <w:r w:rsidR="00076CE4">
        <w:rPr>
          <w:sz w:val="30"/>
          <w:szCs w:val="30"/>
        </w:rPr>
        <w:t xml:space="preserve"> theorists have developed multiple meanings of therapist</w:t>
      </w:r>
      <w:r w:rsidR="00A52B42">
        <w:rPr>
          <w:sz w:val="30"/>
          <w:szCs w:val="30"/>
        </w:rPr>
        <w:t>s</w:t>
      </w:r>
      <w:r w:rsidR="00076CE4">
        <w:rPr>
          <w:sz w:val="30"/>
          <w:szCs w:val="30"/>
        </w:rPr>
        <w:t xml:space="preserve"> conceptualising endings and there is a </w:t>
      </w:r>
      <w:r w:rsidR="00A52B42">
        <w:rPr>
          <w:sz w:val="30"/>
          <w:szCs w:val="30"/>
        </w:rPr>
        <w:t xml:space="preserve">further </w:t>
      </w:r>
      <w:r w:rsidR="004A15D6">
        <w:rPr>
          <w:sz w:val="30"/>
          <w:szCs w:val="30"/>
        </w:rPr>
        <w:t xml:space="preserve">possibility that </w:t>
      </w:r>
      <w:r w:rsidR="00076CE4">
        <w:rPr>
          <w:sz w:val="30"/>
          <w:szCs w:val="30"/>
        </w:rPr>
        <w:t xml:space="preserve">this </w:t>
      </w:r>
      <w:r w:rsidR="004A15D6">
        <w:rPr>
          <w:sz w:val="30"/>
          <w:szCs w:val="30"/>
        </w:rPr>
        <w:t>meaning can be misinterpreted to fit into the theories of psychotherapy</w:t>
      </w:r>
      <w:r w:rsidR="00AB773C">
        <w:rPr>
          <w:sz w:val="30"/>
          <w:szCs w:val="30"/>
        </w:rPr>
        <w:t xml:space="preserve"> (</w:t>
      </w:r>
      <w:proofErr w:type="spellStart"/>
      <w:r w:rsidR="00AB773C" w:rsidRPr="00AB773C">
        <w:rPr>
          <w:sz w:val="30"/>
          <w:szCs w:val="30"/>
        </w:rPr>
        <w:t>Steffe</w:t>
      </w:r>
      <w:proofErr w:type="spellEnd"/>
      <w:r w:rsidR="00AB773C" w:rsidRPr="00AB773C">
        <w:rPr>
          <w:sz w:val="30"/>
          <w:szCs w:val="30"/>
        </w:rPr>
        <w:t xml:space="preserve"> and Thompson 2000</w:t>
      </w:r>
      <w:r w:rsidR="00AB773C">
        <w:rPr>
          <w:sz w:val="30"/>
          <w:szCs w:val="30"/>
        </w:rPr>
        <w:t>)</w:t>
      </w:r>
      <w:r w:rsidR="00A52B42">
        <w:rPr>
          <w:sz w:val="30"/>
          <w:szCs w:val="30"/>
        </w:rPr>
        <w:t>. F</w:t>
      </w:r>
      <w:r w:rsidR="00076CE4">
        <w:rPr>
          <w:sz w:val="30"/>
          <w:szCs w:val="30"/>
        </w:rPr>
        <w:t>or example</w:t>
      </w:r>
      <w:r w:rsidR="001B370E">
        <w:rPr>
          <w:sz w:val="30"/>
          <w:szCs w:val="30"/>
        </w:rPr>
        <w:t>,</w:t>
      </w:r>
      <w:r w:rsidR="00076CE4">
        <w:rPr>
          <w:sz w:val="30"/>
          <w:szCs w:val="30"/>
        </w:rPr>
        <w:t xml:space="preserve"> within Emotion Focused Therapy</w:t>
      </w:r>
      <w:r w:rsidR="00A52B42">
        <w:rPr>
          <w:sz w:val="30"/>
          <w:szCs w:val="30"/>
        </w:rPr>
        <w:t>,</w:t>
      </w:r>
      <w:r w:rsidR="00076CE4">
        <w:rPr>
          <w:sz w:val="30"/>
          <w:szCs w:val="30"/>
        </w:rPr>
        <w:t xml:space="preserve"> </w:t>
      </w:r>
      <w:r w:rsidR="001B370E" w:rsidRPr="001B370E">
        <w:rPr>
          <w:sz w:val="30"/>
          <w:szCs w:val="30"/>
        </w:rPr>
        <w:t xml:space="preserve">Swift and Greenberg </w:t>
      </w:r>
      <w:r w:rsidR="001B370E">
        <w:rPr>
          <w:sz w:val="30"/>
          <w:szCs w:val="30"/>
        </w:rPr>
        <w:t>(</w:t>
      </w:r>
      <w:r w:rsidR="001B370E" w:rsidRPr="001B370E">
        <w:rPr>
          <w:sz w:val="30"/>
          <w:szCs w:val="30"/>
        </w:rPr>
        <w:t>2015</w:t>
      </w:r>
      <w:r w:rsidR="001B370E">
        <w:rPr>
          <w:sz w:val="30"/>
          <w:szCs w:val="30"/>
        </w:rPr>
        <w:t xml:space="preserve"> pp 5) suggest that </w:t>
      </w:r>
      <w:r w:rsidR="004869BF">
        <w:rPr>
          <w:sz w:val="30"/>
          <w:szCs w:val="30"/>
        </w:rPr>
        <w:t xml:space="preserve">unplanned endings is related to clients who </w:t>
      </w:r>
      <w:r w:rsidR="001B370E">
        <w:rPr>
          <w:sz w:val="30"/>
          <w:szCs w:val="30"/>
        </w:rPr>
        <w:t xml:space="preserve">feel that the perceived or anticipated costs outweighs the benefits of engaging with the therapist. </w:t>
      </w:r>
      <w:r w:rsidR="004A15D6">
        <w:rPr>
          <w:sz w:val="30"/>
          <w:szCs w:val="30"/>
        </w:rPr>
        <w:t xml:space="preserve"> </w:t>
      </w:r>
    </w:p>
    <w:p w14:paraId="47C5AE4C" w14:textId="1D0E474C" w:rsidR="004C605F" w:rsidRDefault="00385037" w:rsidP="00AB662D">
      <w:pPr>
        <w:spacing w:line="360" w:lineRule="auto"/>
        <w:ind w:firstLine="720"/>
        <w:rPr>
          <w:sz w:val="30"/>
          <w:szCs w:val="30"/>
        </w:rPr>
      </w:pPr>
      <w:r>
        <w:rPr>
          <w:sz w:val="30"/>
          <w:szCs w:val="30"/>
        </w:rPr>
        <w:t>The therapist and client relationship can be conceptualised as an agreement between the client and therapist (</w:t>
      </w:r>
      <w:r w:rsidRPr="00385037">
        <w:rPr>
          <w:sz w:val="30"/>
          <w:szCs w:val="30"/>
        </w:rPr>
        <w:t>Garcia and Weisz</w:t>
      </w:r>
      <w:r>
        <w:rPr>
          <w:sz w:val="30"/>
          <w:szCs w:val="30"/>
        </w:rPr>
        <w:t xml:space="preserve">, </w:t>
      </w:r>
      <w:r w:rsidRPr="00385037">
        <w:rPr>
          <w:sz w:val="30"/>
          <w:szCs w:val="30"/>
        </w:rPr>
        <w:t>2002</w:t>
      </w:r>
      <w:r>
        <w:rPr>
          <w:sz w:val="30"/>
          <w:szCs w:val="30"/>
        </w:rPr>
        <w:t>).</w:t>
      </w:r>
      <w:r w:rsidR="003B6FA2">
        <w:rPr>
          <w:sz w:val="30"/>
          <w:szCs w:val="30"/>
        </w:rPr>
        <w:t xml:space="preserve">  </w:t>
      </w:r>
      <w:r w:rsidR="003B6FA2">
        <w:rPr>
          <w:sz w:val="30"/>
          <w:szCs w:val="30"/>
        </w:rPr>
        <w:lastRenderedPageBreak/>
        <w:t xml:space="preserve">For example, </w:t>
      </w:r>
      <w:r w:rsidR="00A52B42">
        <w:rPr>
          <w:sz w:val="30"/>
          <w:szCs w:val="30"/>
        </w:rPr>
        <w:t xml:space="preserve">the </w:t>
      </w:r>
      <w:r w:rsidR="003B6FA2">
        <w:rPr>
          <w:sz w:val="30"/>
          <w:szCs w:val="30"/>
        </w:rPr>
        <w:t>relationship is an outcome of engagement between therapists and clients. A t</w:t>
      </w:r>
      <w:r>
        <w:rPr>
          <w:sz w:val="30"/>
          <w:szCs w:val="30"/>
        </w:rPr>
        <w:t>hreat to the alliance can affect the treatment decision</w:t>
      </w:r>
      <w:r w:rsidR="00A52B42">
        <w:rPr>
          <w:sz w:val="30"/>
          <w:szCs w:val="30"/>
        </w:rPr>
        <w:t>;</w:t>
      </w:r>
      <w:r w:rsidR="00E045BB">
        <w:rPr>
          <w:sz w:val="30"/>
          <w:szCs w:val="30"/>
        </w:rPr>
        <w:t xml:space="preserve"> for example, threats related to the client’s relationship with therapists</w:t>
      </w:r>
      <w:r w:rsidR="00A52B42">
        <w:rPr>
          <w:sz w:val="30"/>
          <w:szCs w:val="30"/>
        </w:rPr>
        <w:t xml:space="preserve"> </w:t>
      </w:r>
      <w:r w:rsidR="00C43D2B">
        <w:rPr>
          <w:sz w:val="30"/>
          <w:szCs w:val="30"/>
        </w:rPr>
        <w:t xml:space="preserve">are </w:t>
      </w:r>
      <w:r w:rsidR="00E045BB">
        <w:rPr>
          <w:sz w:val="30"/>
          <w:szCs w:val="30"/>
        </w:rPr>
        <w:t>money issues</w:t>
      </w:r>
      <w:r w:rsidR="00AB662D">
        <w:rPr>
          <w:sz w:val="30"/>
          <w:szCs w:val="30"/>
        </w:rPr>
        <w:t>.  Though</w:t>
      </w:r>
      <w:r w:rsidR="00C43D2B">
        <w:rPr>
          <w:sz w:val="30"/>
          <w:szCs w:val="30"/>
        </w:rPr>
        <w:t>,</w:t>
      </w:r>
      <w:r w:rsidR="00AB662D">
        <w:rPr>
          <w:sz w:val="30"/>
          <w:szCs w:val="30"/>
        </w:rPr>
        <w:t xml:space="preserve"> </w:t>
      </w:r>
      <w:r w:rsidR="00C43D2B">
        <w:rPr>
          <w:sz w:val="30"/>
          <w:szCs w:val="30"/>
        </w:rPr>
        <w:t>unplanned endings in real-world therapeutic context are</w:t>
      </w:r>
      <w:r w:rsidR="00AB662D">
        <w:rPr>
          <w:sz w:val="30"/>
          <w:szCs w:val="30"/>
        </w:rPr>
        <w:t xml:space="preserve"> different from treatment for research purposes.</w:t>
      </w:r>
      <w:r w:rsidR="00000C60">
        <w:rPr>
          <w:sz w:val="30"/>
          <w:szCs w:val="30"/>
        </w:rPr>
        <w:t xml:space="preserve">  </w:t>
      </w:r>
      <w:r w:rsidR="00C43D2B">
        <w:rPr>
          <w:sz w:val="30"/>
          <w:szCs w:val="30"/>
        </w:rPr>
        <w:t>Whereas,</w:t>
      </w:r>
      <w:r w:rsidR="00990CAD">
        <w:rPr>
          <w:sz w:val="30"/>
          <w:szCs w:val="30"/>
        </w:rPr>
        <w:t xml:space="preserve"> </w:t>
      </w:r>
      <w:proofErr w:type="spellStart"/>
      <w:r w:rsidR="00990CAD">
        <w:rPr>
          <w:sz w:val="30"/>
          <w:szCs w:val="30"/>
        </w:rPr>
        <w:t>Bordin</w:t>
      </w:r>
      <w:proofErr w:type="spellEnd"/>
      <w:r w:rsidR="00990CAD">
        <w:rPr>
          <w:sz w:val="30"/>
          <w:szCs w:val="30"/>
        </w:rPr>
        <w:t xml:space="preserve"> (</w:t>
      </w:r>
      <w:r w:rsidR="00990CAD" w:rsidRPr="00990CAD">
        <w:rPr>
          <w:sz w:val="30"/>
          <w:szCs w:val="30"/>
        </w:rPr>
        <w:t>1979</w:t>
      </w:r>
      <w:r w:rsidR="00990CAD">
        <w:rPr>
          <w:sz w:val="30"/>
          <w:szCs w:val="30"/>
        </w:rPr>
        <w:t>) argues that ruptures in the relationship between therapists and clients can result in unplanned endings.</w:t>
      </w:r>
      <w:r w:rsidR="0054015B">
        <w:rPr>
          <w:sz w:val="30"/>
          <w:szCs w:val="30"/>
        </w:rPr>
        <w:t xml:space="preserve">  He also </w:t>
      </w:r>
      <w:proofErr w:type="gramStart"/>
      <w:r w:rsidR="0054015B">
        <w:rPr>
          <w:sz w:val="30"/>
          <w:szCs w:val="30"/>
        </w:rPr>
        <w:t>suggest</w:t>
      </w:r>
      <w:proofErr w:type="gramEnd"/>
      <w:r w:rsidR="0054015B">
        <w:rPr>
          <w:sz w:val="30"/>
          <w:szCs w:val="30"/>
        </w:rPr>
        <w:t xml:space="preserve"> different methods for conceptualisation</w:t>
      </w:r>
      <w:r w:rsidR="00FA41CD">
        <w:rPr>
          <w:sz w:val="30"/>
          <w:szCs w:val="30"/>
        </w:rPr>
        <w:t>,</w:t>
      </w:r>
      <w:r w:rsidR="0054015B">
        <w:rPr>
          <w:sz w:val="30"/>
          <w:szCs w:val="30"/>
        </w:rPr>
        <w:t xml:space="preserve"> such as the agreement between the therapist and clients on the goals and task and the emotional bond which is a result of the attachment between clients and therapists.  </w:t>
      </w:r>
      <w:proofErr w:type="spellStart"/>
      <w:r w:rsidR="0054015B">
        <w:rPr>
          <w:sz w:val="30"/>
          <w:szCs w:val="30"/>
        </w:rPr>
        <w:t>Bordin</w:t>
      </w:r>
      <w:proofErr w:type="spellEnd"/>
      <w:r w:rsidR="0054015B">
        <w:rPr>
          <w:sz w:val="30"/>
          <w:szCs w:val="30"/>
        </w:rPr>
        <w:t xml:space="preserve"> further argues that the</w:t>
      </w:r>
      <w:r w:rsidR="00990CAD">
        <w:rPr>
          <w:sz w:val="30"/>
          <w:szCs w:val="30"/>
        </w:rPr>
        <w:t xml:space="preserve"> strength of the alliance can have an effect on therapy and the </w:t>
      </w:r>
      <w:r w:rsidR="0054015B">
        <w:rPr>
          <w:sz w:val="30"/>
          <w:szCs w:val="30"/>
        </w:rPr>
        <w:t>techniques which are</w:t>
      </w:r>
      <w:r w:rsidR="00990CAD">
        <w:rPr>
          <w:sz w:val="30"/>
          <w:szCs w:val="30"/>
        </w:rPr>
        <w:t xml:space="preserve"> chosen</w:t>
      </w:r>
      <w:r w:rsidR="0054015B">
        <w:rPr>
          <w:sz w:val="30"/>
          <w:szCs w:val="30"/>
        </w:rPr>
        <w:t xml:space="preserve"> by the </w:t>
      </w:r>
      <w:r w:rsidR="006A1D27">
        <w:rPr>
          <w:sz w:val="30"/>
          <w:szCs w:val="30"/>
        </w:rPr>
        <w:t>therapists</w:t>
      </w:r>
      <w:r w:rsidR="00990CAD">
        <w:rPr>
          <w:sz w:val="30"/>
          <w:szCs w:val="30"/>
        </w:rPr>
        <w:t>.  Though</w:t>
      </w:r>
      <w:r w:rsidR="000E150D">
        <w:rPr>
          <w:sz w:val="30"/>
          <w:szCs w:val="30"/>
        </w:rPr>
        <w:t>,</w:t>
      </w:r>
      <w:r w:rsidR="00990CAD">
        <w:rPr>
          <w:sz w:val="30"/>
          <w:szCs w:val="30"/>
        </w:rPr>
        <w:t xml:space="preserve"> </w:t>
      </w:r>
      <w:r w:rsidR="003B6FA2">
        <w:rPr>
          <w:sz w:val="30"/>
          <w:szCs w:val="30"/>
        </w:rPr>
        <w:t>the outcome of the</w:t>
      </w:r>
      <w:r w:rsidR="00990CAD">
        <w:rPr>
          <w:sz w:val="30"/>
          <w:szCs w:val="30"/>
        </w:rPr>
        <w:t xml:space="preserve"> </w:t>
      </w:r>
      <w:r w:rsidR="00033EC3">
        <w:rPr>
          <w:sz w:val="30"/>
          <w:szCs w:val="30"/>
        </w:rPr>
        <w:t>research relies more on the verbal communication and</w:t>
      </w:r>
      <w:r w:rsidR="000E150D">
        <w:rPr>
          <w:sz w:val="30"/>
          <w:szCs w:val="30"/>
        </w:rPr>
        <w:t xml:space="preserve"> not the importance of the</w:t>
      </w:r>
      <w:r w:rsidR="00033EC3">
        <w:rPr>
          <w:sz w:val="30"/>
          <w:szCs w:val="30"/>
        </w:rPr>
        <w:t xml:space="preserve"> </w:t>
      </w:r>
      <w:r w:rsidR="000E150D">
        <w:rPr>
          <w:sz w:val="30"/>
          <w:szCs w:val="30"/>
        </w:rPr>
        <w:t xml:space="preserve">client’s </w:t>
      </w:r>
      <w:r w:rsidR="00033EC3">
        <w:rPr>
          <w:sz w:val="30"/>
          <w:szCs w:val="30"/>
        </w:rPr>
        <w:t xml:space="preserve">emotions. </w:t>
      </w:r>
      <w:r w:rsidR="003B6FA2">
        <w:rPr>
          <w:sz w:val="30"/>
          <w:szCs w:val="30"/>
        </w:rPr>
        <w:t xml:space="preserve">  </w:t>
      </w:r>
      <w:r w:rsidR="00DC3F23">
        <w:rPr>
          <w:sz w:val="30"/>
          <w:szCs w:val="30"/>
        </w:rPr>
        <w:t>In con</w:t>
      </w:r>
      <w:bookmarkStart w:id="0" w:name="_GoBack"/>
      <w:bookmarkEnd w:id="0"/>
      <w:r w:rsidR="00DC3F23">
        <w:rPr>
          <w:sz w:val="30"/>
          <w:szCs w:val="30"/>
        </w:rPr>
        <w:t>trast,</w:t>
      </w:r>
      <w:r w:rsidR="003B6FA2">
        <w:rPr>
          <w:sz w:val="30"/>
          <w:szCs w:val="30"/>
        </w:rPr>
        <w:t xml:space="preserve"> </w:t>
      </w:r>
      <w:r w:rsidR="004304FB" w:rsidRPr="004304FB">
        <w:rPr>
          <w:sz w:val="30"/>
          <w:szCs w:val="30"/>
        </w:rPr>
        <w:t xml:space="preserve">Tryon </w:t>
      </w:r>
      <w:r w:rsidR="004304FB">
        <w:rPr>
          <w:sz w:val="30"/>
          <w:szCs w:val="30"/>
        </w:rPr>
        <w:t>and Kane (</w:t>
      </w:r>
      <w:r w:rsidR="004304FB" w:rsidRPr="004304FB">
        <w:rPr>
          <w:sz w:val="30"/>
          <w:szCs w:val="30"/>
        </w:rPr>
        <w:t>1993</w:t>
      </w:r>
      <w:r w:rsidR="004304FB">
        <w:rPr>
          <w:sz w:val="30"/>
          <w:szCs w:val="30"/>
        </w:rPr>
        <w:t xml:space="preserve">) </w:t>
      </w:r>
      <w:r w:rsidR="0068447F">
        <w:rPr>
          <w:sz w:val="30"/>
          <w:szCs w:val="30"/>
        </w:rPr>
        <w:t>found that therapists should strengthen the therapeutic alliance</w:t>
      </w:r>
      <w:r w:rsidR="003B6FA2">
        <w:rPr>
          <w:sz w:val="30"/>
          <w:szCs w:val="30"/>
        </w:rPr>
        <w:t xml:space="preserve"> as means of conceptualising </w:t>
      </w:r>
      <w:r w:rsidR="00CC2A8A">
        <w:rPr>
          <w:sz w:val="30"/>
          <w:szCs w:val="30"/>
        </w:rPr>
        <w:t xml:space="preserve">the </w:t>
      </w:r>
      <w:r w:rsidR="0068447F">
        <w:rPr>
          <w:sz w:val="30"/>
          <w:szCs w:val="30"/>
        </w:rPr>
        <w:t>weak aspects</w:t>
      </w:r>
      <w:r w:rsidR="00CC2A8A">
        <w:rPr>
          <w:sz w:val="30"/>
          <w:szCs w:val="30"/>
        </w:rPr>
        <w:t xml:space="preserve"> of therapy</w:t>
      </w:r>
      <w:r w:rsidR="00FA41CD">
        <w:rPr>
          <w:sz w:val="30"/>
          <w:szCs w:val="30"/>
        </w:rPr>
        <w:t>,</w:t>
      </w:r>
      <w:r w:rsidR="00CC2A8A">
        <w:rPr>
          <w:sz w:val="30"/>
          <w:szCs w:val="30"/>
        </w:rPr>
        <w:t xml:space="preserve"> which can</w:t>
      </w:r>
      <w:r w:rsidR="0068447F">
        <w:rPr>
          <w:sz w:val="30"/>
          <w:szCs w:val="30"/>
        </w:rPr>
        <w:t xml:space="preserve"> </w:t>
      </w:r>
      <w:r w:rsidR="0054015B">
        <w:rPr>
          <w:sz w:val="30"/>
          <w:szCs w:val="30"/>
        </w:rPr>
        <w:t>arouse</w:t>
      </w:r>
      <w:r w:rsidR="0068447F">
        <w:rPr>
          <w:sz w:val="30"/>
          <w:szCs w:val="30"/>
        </w:rPr>
        <w:t xml:space="preserve"> negative </w:t>
      </w:r>
      <w:r w:rsidR="00CC2A8A">
        <w:rPr>
          <w:sz w:val="30"/>
          <w:szCs w:val="30"/>
        </w:rPr>
        <w:t xml:space="preserve">emotional feelings </w:t>
      </w:r>
      <w:r w:rsidR="003B6FA2">
        <w:rPr>
          <w:sz w:val="30"/>
          <w:szCs w:val="30"/>
        </w:rPr>
        <w:t>to both the therapist</w:t>
      </w:r>
      <w:r w:rsidR="0054015B">
        <w:rPr>
          <w:sz w:val="30"/>
          <w:szCs w:val="30"/>
        </w:rPr>
        <w:t>s</w:t>
      </w:r>
      <w:r w:rsidR="003B6FA2">
        <w:rPr>
          <w:sz w:val="30"/>
          <w:szCs w:val="30"/>
        </w:rPr>
        <w:t xml:space="preserve"> and client</w:t>
      </w:r>
      <w:r w:rsidR="0054015B">
        <w:rPr>
          <w:sz w:val="30"/>
          <w:szCs w:val="30"/>
        </w:rPr>
        <w:t>s</w:t>
      </w:r>
      <w:r w:rsidR="003B6FA2">
        <w:rPr>
          <w:sz w:val="30"/>
          <w:szCs w:val="30"/>
        </w:rPr>
        <w:t xml:space="preserve"> resulting in the</w:t>
      </w:r>
      <w:r w:rsidR="00CC2A8A">
        <w:rPr>
          <w:sz w:val="30"/>
          <w:szCs w:val="30"/>
        </w:rPr>
        <w:t xml:space="preserve"> risk of early ending.</w:t>
      </w:r>
      <w:r w:rsidR="00322DBA">
        <w:rPr>
          <w:sz w:val="30"/>
          <w:szCs w:val="30"/>
        </w:rPr>
        <w:t xml:space="preserve">  However, </w:t>
      </w:r>
      <w:r w:rsidR="000E150D">
        <w:rPr>
          <w:sz w:val="30"/>
          <w:szCs w:val="30"/>
        </w:rPr>
        <w:t>constructivists are</w:t>
      </w:r>
      <w:r w:rsidR="00322DBA">
        <w:rPr>
          <w:sz w:val="30"/>
          <w:szCs w:val="30"/>
        </w:rPr>
        <w:t xml:space="preserve"> more concerned </w:t>
      </w:r>
      <w:r w:rsidR="00FA41CD">
        <w:rPr>
          <w:sz w:val="30"/>
          <w:szCs w:val="30"/>
        </w:rPr>
        <w:t xml:space="preserve">about </w:t>
      </w:r>
      <w:r w:rsidR="00322DBA">
        <w:rPr>
          <w:sz w:val="30"/>
          <w:szCs w:val="30"/>
        </w:rPr>
        <w:t xml:space="preserve">how the texts depict </w:t>
      </w:r>
      <w:r w:rsidR="00C43D2B">
        <w:rPr>
          <w:sz w:val="30"/>
          <w:szCs w:val="30"/>
        </w:rPr>
        <w:t xml:space="preserve">meaning of </w:t>
      </w:r>
      <w:r w:rsidR="00322DBA">
        <w:rPr>
          <w:sz w:val="30"/>
          <w:szCs w:val="30"/>
        </w:rPr>
        <w:t>reality.  In this context</w:t>
      </w:r>
      <w:r w:rsidR="00FA41CD">
        <w:rPr>
          <w:sz w:val="30"/>
          <w:szCs w:val="30"/>
        </w:rPr>
        <w:t>,</w:t>
      </w:r>
      <w:r w:rsidR="00322DBA">
        <w:rPr>
          <w:sz w:val="30"/>
          <w:szCs w:val="30"/>
        </w:rPr>
        <w:t xml:space="preserve"> </w:t>
      </w:r>
      <w:r w:rsidR="00C43D2B">
        <w:rPr>
          <w:sz w:val="30"/>
          <w:szCs w:val="30"/>
        </w:rPr>
        <w:t xml:space="preserve">the </w:t>
      </w:r>
      <w:r w:rsidR="00322DBA">
        <w:rPr>
          <w:sz w:val="30"/>
          <w:szCs w:val="30"/>
        </w:rPr>
        <w:t xml:space="preserve">clinical and </w:t>
      </w:r>
      <w:r w:rsidR="002C0BD8">
        <w:rPr>
          <w:sz w:val="30"/>
          <w:szCs w:val="30"/>
        </w:rPr>
        <w:t xml:space="preserve">research settings of </w:t>
      </w:r>
      <w:r w:rsidR="009F0C22">
        <w:rPr>
          <w:sz w:val="30"/>
          <w:szCs w:val="30"/>
        </w:rPr>
        <w:t>therapy differ</w:t>
      </w:r>
      <w:r w:rsidR="00C43D2B">
        <w:rPr>
          <w:sz w:val="30"/>
          <w:szCs w:val="30"/>
        </w:rPr>
        <w:t xml:space="preserve"> from the </w:t>
      </w:r>
      <w:r w:rsidR="002C0BD8">
        <w:rPr>
          <w:sz w:val="30"/>
          <w:szCs w:val="30"/>
        </w:rPr>
        <w:t>environment where</w:t>
      </w:r>
      <w:r w:rsidR="00322DBA">
        <w:rPr>
          <w:sz w:val="30"/>
          <w:szCs w:val="30"/>
        </w:rPr>
        <w:t xml:space="preserve"> clients</w:t>
      </w:r>
      <w:r w:rsidR="00C43D2B">
        <w:rPr>
          <w:sz w:val="30"/>
          <w:szCs w:val="30"/>
        </w:rPr>
        <w:t>’ can</w:t>
      </w:r>
      <w:r w:rsidR="00322DBA">
        <w:rPr>
          <w:sz w:val="30"/>
          <w:szCs w:val="30"/>
        </w:rPr>
        <w:t xml:space="preserve"> react </w:t>
      </w:r>
      <w:r w:rsidR="002C0BD8">
        <w:rPr>
          <w:sz w:val="30"/>
          <w:szCs w:val="30"/>
        </w:rPr>
        <w:t>contrarily</w:t>
      </w:r>
      <w:r w:rsidR="00322DBA">
        <w:rPr>
          <w:sz w:val="30"/>
          <w:szCs w:val="30"/>
        </w:rPr>
        <w:t xml:space="preserve"> and </w:t>
      </w:r>
      <w:r w:rsidR="002C0BD8">
        <w:rPr>
          <w:sz w:val="30"/>
          <w:szCs w:val="30"/>
        </w:rPr>
        <w:t xml:space="preserve">thus, </w:t>
      </w:r>
      <w:r w:rsidR="00322DBA">
        <w:rPr>
          <w:sz w:val="30"/>
          <w:szCs w:val="30"/>
        </w:rPr>
        <w:t xml:space="preserve">it is difficult to attain true meaning of </w:t>
      </w:r>
      <w:r w:rsidR="002C0BD8">
        <w:rPr>
          <w:sz w:val="30"/>
          <w:szCs w:val="30"/>
        </w:rPr>
        <w:t xml:space="preserve">how </w:t>
      </w:r>
      <w:r w:rsidR="00322DBA">
        <w:rPr>
          <w:sz w:val="30"/>
          <w:szCs w:val="30"/>
        </w:rPr>
        <w:t>therapists</w:t>
      </w:r>
      <w:r w:rsidR="002C0BD8">
        <w:rPr>
          <w:sz w:val="30"/>
          <w:szCs w:val="30"/>
        </w:rPr>
        <w:t xml:space="preserve"> can </w:t>
      </w:r>
      <w:r w:rsidR="00322DBA">
        <w:rPr>
          <w:sz w:val="30"/>
          <w:szCs w:val="30"/>
        </w:rPr>
        <w:t>conceptualis</w:t>
      </w:r>
      <w:r w:rsidR="002C0BD8">
        <w:rPr>
          <w:sz w:val="30"/>
          <w:szCs w:val="30"/>
        </w:rPr>
        <w:t>e</w:t>
      </w:r>
      <w:r w:rsidR="00322DBA">
        <w:rPr>
          <w:sz w:val="30"/>
          <w:szCs w:val="30"/>
        </w:rPr>
        <w:t xml:space="preserve"> clients’ reasons for ending within the therapeutic alliance.</w:t>
      </w:r>
    </w:p>
    <w:p w14:paraId="05BC85CF" w14:textId="068DF0A2" w:rsidR="00A14A9A" w:rsidRDefault="008B07C1" w:rsidP="00BD6B82">
      <w:pPr>
        <w:spacing w:line="360" w:lineRule="auto"/>
        <w:ind w:firstLine="720"/>
        <w:rPr>
          <w:sz w:val="30"/>
          <w:szCs w:val="30"/>
        </w:rPr>
      </w:pPr>
      <w:r>
        <w:rPr>
          <w:sz w:val="30"/>
          <w:szCs w:val="30"/>
        </w:rPr>
        <w:t>Therapists</w:t>
      </w:r>
      <w:r w:rsidR="00FA41CD">
        <w:rPr>
          <w:sz w:val="30"/>
          <w:szCs w:val="30"/>
        </w:rPr>
        <w:t>’</w:t>
      </w:r>
      <w:r>
        <w:rPr>
          <w:sz w:val="30"/>
          <w:szCs w:val="30"/>
        </w:rPr>
        <w:t xml:space="preserve"> </w:t>
      </w:r>
      <w:r w:rsidR="004C605F">
        <w:rPr>
          <w:sz w:val="30"/>
          <w:szCs w:val="30"/>
        </w:rPr>
        <w:t>conceptualised clients</w:t>
      </w:r>
      <w:r>
        <w:rPr>
          <w:sz w:val="30"/>
          <w:szCs w:val="30"/>
        </w:rPr>
        <w:t xml:space="preserve">’ </w:t>
      </w:r>
      <w:r w:rsidR="004C605F">
        <w:rPr>
          <w:sz w:val="30"/>
          <w:szCs w:val="30"/>
        </w:rPr>
        <w:t>reason for unplanned endings</w:t>
      </w:r>
      <w:r>
        <w:rPr>
          <w:sz w:val="30"/>
          <w:szCs w:val="30"/>
        </w:rPr>
        <w:t xml:space="preserve"> as lack of</w:t>
      </w:r>
      <w:r w:rsidR="00541C78">
        <w:rPr>
          <w:sz w:val="30"/>
          <w:szCs w:val="30"/>
        </w:rPr>
        <w:t xml:space="preserve"> a </w:t>
      </w:r>
      <w:r>
        <w:rPr>
          <w:sz w:val="30"/>
          <w:szCs w:val="30"/>
        </w:rPr>
        <w:t>motivation</w:t>
      </w:r>
      <w:r w:rsidR="00763882">
        <w:rPr>
          <w:sz w:val="30"/>
          <w:szCs w:val="30"/>
        </w:rPr>
        <w:t xml:space="preserve"> for therapy</w:t>
      </w:r>
      <w:r w:rsidR="00541C78">
        <w:rPr>
          <w:sz w:val="30"/>
          <w:szCs w:val="30"/>
        </w:rPr>
        <w:t xml:space="preserve">.  For example, </w:t>
      </w:r>
      <w:proofErr w:type="spellStart"/>
      <w:r w:rsidR="00541C78" w:rsidRPr="00541C78">
        <w:rPr>
          <w:sz w:val="30"/>
          <w:szCs w:val="30"/>
        </w:rPr>
        <w:t>Pekarik</w:t>
      </w:r>
      <w:proofErr w:type="spellEnd"/>
      <w:r w:rsidR="00541C78" w:rsidRPr="00541C78">
        <w:rPr>
          <w:sz w:val="30"/>
          <w:szCs w:val="30"/>
        </w:rPr>
        <w:t xml:space="preserve"> </w:t>
      </w:r>
      <w:r w:rsidR="00541C78">
        <w:rPr>
          <w:sz w:val="30"/>
          <w:szCs w:val="30"/>
        </w:rPr>
        <w:t>(</w:t>
      </w:r>
      <w:r w:rsidR="00541C78" w:rsidRPr="00541C78">
        <w:rPr>
          <w:sz w:val="30"/>
          <w:szCs w:val="30"/>
        </w:rPr>
        <w:t>1992</w:t>
      </w:r>
      <w:r w:rsidR="00541C78">
        <w:rPr>
          <w:sz w:val="30"/>
          <w:szCs w:val="30"/>
        </w:rPr>
        <w:t xml:space="preserve">) </w:t>
      </w:r>
      <w:r w:rsidR="00BD6B82">
        <w:rPr>
          <w:sz w:val="30"/>
          <w:szCs w:val="30"/>
        </w:rPr>
        <w:t xml:space="preserve">found that </w:t>
      </w:r>
      <w:r w:rsidR="00763882">
        <w:rPr>
          <w:sz w:val="30"/>
          <w:szCs w:val="30"/>
        </w:rPr>
        <w:lastRenderedPageBreak/>
        <w:t>clients</w:t>
      </w:r>
      <w:r w:rsidR="00FA41CD">
        <w:rPr>
          <w:sz w:val="30"/>
          <w:szCs w:val="30"/>
        </w:rPr>
        <w:t>’</w:t>
      </w:r>
      <w:r w:rsidR="00763882">
        <w:rPr>
          <w:sz w:val="30"/>
          <w:szCs w:val="30"/>
        </w:rPr>
        <w:t xml:space="preserve"> </w:t>
      </w:r>
      <w:r w:rsidR="00BD6B82">
        <w:rPr>
          <w:sz w:val="30"/>
          <w:szCs w:val="30"/>
        </w:rPr>
        <w:t xml:space="preserve">dropout </w:t>
      </w:r>
      <w:r w:rsidR="00763882">
        <w:rPr>
          <w:sz w:val="30"/>
          <w:szCs w:val="30"/>
        </w:rPr>
        <w:t>was</w:t>
      </w:r>
      <w:r w:rsidR="00DD4AE2">
        <w:rPr>
          <w:sz w:val="30"/>
          <w:szCs w:val="30"/>
        </w:rPr>
        <w:t xml:space="preserve"> due to </w:t>
      </w:r>
      <w:r w:rsidR="00BD6B82">
        <w:rPr>
          <w:sz w:val="30"/>
          <w:szCs w:val="30"/>
        </w:rPr>
        <w:t>improve</w:t>
      </w:r>
      <w:r w:rsidR="00DD4AE2">
        <w:rPr>
          <w:sz w:val="30"/>
          <w:szCs w:val="30"/>
        </w:rPr>
        <w:t>ment</w:t>
      </w:r>
      <w:r w:rsidR="00BD6B82">
        <w:rPr>
          <w:sz w:val="30"/>
          <w:szCs w:val="30"/>
        </w:rPr>
        <w:t>,</w:t>
      </w:r>
      <w:r w:rsidR="00DD4AE2">
        <w:rPr>
          <w:sz w:val="30"/>
          <w:szCs w:val="30"/>
        </w:rPr>
        <w:t xml:space="preserve"> others were </w:t>
      </w:r>
      <w:r w:rsidR="00BD6B82">
        <w:rPr>
          <w:sz w:val="30"/>
          <w:szCs w:val="30"/>
        </w:rPr>
        <w:t>dissatis</w:t>
      </w:r>
      <w:r w:rsidR="00DD4AE2">
        <w:rPr>
          <w:sz w:val="30"/>
          <w:szCs w:val="30"/>
        </w:rPr>
        <w:t>fied w</w:t>
      </w:r>
      <w:r w:rsidR="00BD6B82">
        <w:rPr>
          <w:sz w:val="30"/>
          <w:szCs w:val="30"/>
        </w:rPr>
        <w:t xml:space="preserve">ith treatment and </w:t>
      </w:r>
      <w:r w:rsidR="00164A90">
        <w:rPr>
          <w:sz w:val="30"/>
          <w:szCs w:val="30"/>
        </w:rPr>
        <w:t>personal problems were</w:t>
      </w:r>
      <w:r w:rsidR="00763882">
        <w:rPr>
          <w:sz w:val="30"/>
          <w:szCs w:val="30"/>
        </w:rPr>
        <w:t xml:space="preserve"> </w:t>
      </w:r>
      <w:r w:rsidR="00FA41CD">
        <w:rPr>
          <w:sz w:val="30"/>
          <w:szCs w:val="30"/>
        </w:rPr>
        <w:t xml:space="preserve">also </w:t>
      </w:r>
      <w:r w:rsidR="00763882">
        <w:rPr>
          <w:sz w:val="30"/>
          <w:szCs w:val="30"/>
        </w:rPr>
        <w:t xml:space="preserve">a reason that </w:t>
      </w:r>
      <w:r w:rsidR="00BD6B82">
        <w:rPr>
          <w:sz w:val="30"/>
          <w:szCs w:val="30"/>
        </w:rPr>
        <w:t xml:space="preserve">prevented continuation </w:t>
      </w:r>
      <w:r w:rsidR="00763882">
        <w:rPr>
          <w:sz w:val="30"/>
          <w:szCs w:val="30"/>
        </w:rPr>
        <w:t xml:space="preserve">of therapy.  </w:t>
      </w:r>
      <w:proofErr w:type="spellStart"/>
      <w:r w:rsidR="00763882">
        <w:rPr>
          <w:sz w:val="30"/>
          <w:szCs w:val="30"/>
        </w:rPr>
        <w:t>Pekarik</w:t>
      </w:r>
      <w:proofErr w:type="spellEnd"/>
      <w:r w:rsidR="00763882">
        <w:rPr>
          <w:sz w:val="30"/>
          <w:szCs w:val="30"/>
        </w:rPr>
        <w:t xml:space="preserve"> rated therapist</w:t>
      </w:r>
      <w:r w:rsidR="00FA41CD">
        <w:rPr>
          <w:sz w:val="30"/>
          <w:szCs w:val="30"/>
        </w:rPr>
        <w:t>s</w:t>
      </w:r>
      <w:r w:rsidR="00763882">
        <w:rPr>
          <w:sz w:val="30"/>
          <w:szCs w:val="30"/>
        </w:rPr>
        <w:t xml:space="preserve"> during client </w:t>
      </w:r>
      <w:r w:rsidR="00DD4AE2">
        <w:rPr>
          <w:sz w:val="30"/>
          <w:szCs w:val="30"/>
        </w:rPr>
        <w:t>dropout</w:t>
      </w:r>
      <w:r w:rsidR="00763882">
        <w:rPr>
          <w:sz w:val="30"/>
          <w:szCs w:val="30"/>
        </w:rPr>
        <w:t xml:space="preserve"> and found that </w:t>
      </w:r>
      <w:r w:rsidR="005264A0">
        <w:rPr>
          <w:sz w:val="30"/>
          <w:szCs w:val="30"/>
        </w:rPr>
        <w:t xml:space="preserve">responses </w:t>
      </w:r>
      <w:r w:rsidR="00763882">
        <w:rPr>
          <w:sz w:val="30"/>
          <w:szCs w:val="30"/>
        </w:rPr>
        <w:t xml:space="preserve">were different </w:t>
      </w:r>
      <w:r w:rsidR="005264A0">
        <w:rPr>
          <w:sz w:val="30"/>
          <w:szCs w:val="30"/>
        </w:rPr>
        <w:t>after the</w:t>
      </w:r>
      <w:r w:rsidR="00DD4AE2">
        <w:rPr>
          <w:sz w:val="30"/>
          <w:szCs w:val="30"/>
        </w:rPr>
        <w:t xml:space="preserve"> follow up.  </w:t>
      </w:r>
      <w:r w:rsidR="005264A0">
        <w:rPr>
          <w:sz w:val="30"/>
          <w:szCs w:val="30"/>
        </w:rPr>
        <w:t xml:space="preserve">They suggested </w:t>
      </w:r>
      <w:r w:rsidR="00DD4AE2">
        <w:rPr>
          <w:sz w:val="30"/>
          <w:szCs w:val="30"/>
        </w:rPr>
        <w:t>that the methodology provided inconsistences</w:t>
      </w:r>
      <w:r w:rsidR="00DE2161">
        <w:rPr>
          <w:sz w:val="30"/>
          <w:szCs w:val="30"/>
        </w:rPr>
        <w:t>,</w:t>
      </w:r>
      <w:r w:rsidR="00DD4AE2">
        <w:rPr>
          <w:sz w:val="30"/>
          <w:szCs w:val="30"/>
        </w:rPr>
        <w:t xml:space="preserve"> </w:t>
      </w:r>
      <w:r w:rsidR="005264A0">
        <w:rPr>
          <w:sz w:val="30"/>
          <w:szCs w:val="30"/>
        </w:rPr>
        <w:t xml:space="preserve">and </w:t>
      </w:r>
      <w:r w:rsidR="00DE2161">
        <w:rPr>
          <w:sz w:val="30"/>
          <w:szCs w:val="30"/>
        </w:rPr>
        <w:t xml:space="preserve">therefore </w:t>
      </w:r>
      <w:r w:rsidR="00DD4AE2">
        <w:rPr>
          <w:sz w:val="30"/>
          <w:szCs w:val="30"/>
        </w:rPr>
        <w:t xml:space="preserve">recommended a more direct </w:t>
      </w:r>
      <w:r w:rsidR="005264A0">
        <w:rPr>
          <w:sz w:val="30"/>
          <w:szCs w:val="30"/>
        </w:rPr>
        <w:t>approach</w:t>
      </w:r>
      <w:r w:rsidR="00DE2161">
        <w:rPr>
          <w:sz w:val="30"/>
          <w:szCs w:val="30"/>
        </w:rPr>
        <w:t>,</w:t>
      </w:r>
      <w:r w:rsidR="005264A0">
        <w:rPr>
          <w:sz w:val="30"/>
          <w:szCs w:val="30"/>
        </w:rPr>
        <w:t xml:space="preserve"> such as an </w:t>
      </w:r>
      <w:r w:rsidR="00DD4AE2">
        <w:rPr>
          <w:sz w:val="30"/>
          <w:szCs w:val="30"/>
        </w:rPr>
        <w:t>interview</w:t>
      </w:r>
      <w:r w:rsidR="00DE2161">
        <w:rPr>
          <w:sz w:val="30"/>
          <w:szCs w:val="30"/>
        </w:rPr>
        <w:t>,</w:t>
      </w:r>
      <w:r w:rsidR="00DD4AE2">
        <w:rPr>
          <w:sz w:val="30"/>
          <w:szCs w:val="30"/>
        </w:rPr>
        <w:t xml:space="preserve"> </w:t>
      </w:r>
      <w:r w:rsidR="005264A0">
        <w:rPr>
          <w:sz w:val="30"/>
          <w:szCs w:val="30"/>
        </w:rPr>
        <w:t xml:space="preserve">which can </w:t>
      </w:r>
      <w:r w:rsidR="00DD4AE2">
        <w:rPr>
          <w:sz w:val="30"/>
          <w:szCs w:val="30"/>
        </w:rPr>
        <w:t xml:space="preserve">provide </w:t>
      </w:r>
      <w:r w:rsidR="005264A0">
        <w:rPr>
          <w:sz w:val="30"/>
          <w:szCs w:val="30"/>
        </w:rPr>
        <w:t xml:space="preserve">a better </w:t>
      </w:r>
      <w:r w:rsidR="00DD4AE2">
        <w:rPr>
          <w:sz w:val="30"/>
          <w:szCs w:val="30"/>
        </w:rPr>
        <w:t>understanding of clients</w:t>
      </w:r>
      <w:r w:rsidR="00763882">
        <w:rPr>
          <w:sz w:val="30"/>
          <w:szCs w:val="30"/>
        </w:rPr>
        <w:t>’</w:t>
      </w:r>
      <w:r w:rsidR="00DD4AE2">
        <w:rPr>
          <w:sz w:val="30"/>
          <w:szCs w:val="30"/>
        </w:rPr>
        <w:t xml:space="preserve"> reasons for unplanned endings</w:t>
      </w:r>
      <w:r w:rsidR="00763882">
        <w:rPr>
          <w:sz w:val="30"/>
          <w:szCs w:val="30"/>
        </w:rPr>
        <w:t xml:space="preserve">.  In a more recent study </w:t>
      </w:r>
      <w:r w:rsidR="009F0C22">
        <w:rPr>
          <w:sz w:val="30"/>
          <w:szCs w:val="30"/>
        </w:rPr>
        <w:t>(</w:t>
      </w:r>
      <w:r w:rsidR="00A14A9A" w:rsidRPr="00A14A9A">
        <w:rPr>
          <w:sz w:val="30"/>
          <w:szCs w:val="30"/>
        </w:rPr>
        <w:t>Goode</w:t>
      </w:r>
      <w:r w:rsidR="00A14A9A">
        <w:rPr>
          <w:sz w:val="30"/>
          <w:szCs w:val="30"/>
        </w:rPr>
        <w:t xml:space="preserve"> et al.</w:t>
      </w:r>
      <w:r w:rsidR="009F0C22">
        <w:rPr>
          <w:sz w:val="30"/>
          <w:szCs w:val="30"/>
        </w:rPr>
        <w:t xml:space="preserve">, </w:t>
      </w:r>
      <w:r w:rsidR="00A14A9A" w:rsidRPr="00A14A9A">
        <w:rPr>
          <w:sz w:val="30"/>
          <w:szCs w:val="30"/>
        </w:rPr>
        <w:t>2017</w:t>
      </w:r>
      <w:r w:rsidR="00A14A9A">
        <w:rPr>
          <w:sz w:val="30"/>
          <w:szCs w:val="30"/>
        </w:rPr>
        <w:t>)</w:t>
      </w:r>
    </w:p>
    <w:p w14:paraId="48A22690" w14:textId="77777777" w:rsidR="009F0C22" w:rsidRDefault="009F0C22" w:rsidP="00CD163A">
      <w:pPr>
        <w:spacing w:line="360" w:lineRule="auto"/>
        <w:rPr>
          <w:b/>
          <w:caps/>
          <w:sz w:val="30"/>
          <w:szCs w:val="30"/>
        </w:rPr>
      </w:pPr>
      <w:r>
        <w:rPr>
          <w:b/>
          <w:caps/>
          <w:sz w:val="30"/>
          <w:szCs w:val="30"/>
        </w:rPr>
        <w:t xml:space="preserve">2.01 </w:t>
      </w:r>
      <w:r w:rsidR="00655D9D" w:rsidRPr="009F0C22">
        <w:rPr>
          <w:b/>
          <w:caps/>
          <w:sz w:val="30"/>
          <w:szCs w:val="30"/>
        </w:rPr>
        <w:t>T</w:t>
      </w:r>
      <w:r w:rsidR="00CD163A" w:rsidRPr="009F0C22">
        <w:rPr>
          <w:b/>
          <w:caps/>
          <w:sz w:val="30"/>
          <w:szCs w:val="30"/>
        </w:rPr>
        <w:t>herapist’s level of experience</w:t>
      </w:r>
    </w:p>
    <w:p w14:paraId="260D9552" w14:textId="77777777" w:rsidR="009F0C22" w:rsidRDefault="009F0C22" w:rsidP="00CD163A">
      <w:pPr>
        <w:spacing w:line="360" w:lineRule="auto"/>
        <w:rPr>
          <w:b/>
          <w:caps/>
          <w:sz w:val="30"/>
          <w:szCs w:val="30"/>
        </w:rPr>
      </w:pPr>
    </w:p>
    <w:p w14:paraId="5BD9B301" w14:textId="54D2622F" w:rsidR="009F0C22" w:rsidRDefault="009F0C22" w:rsidP="00CD163A">
      <w:pPr>
        <w:spacing w:line="360" w:lineRule="auto"/>
        <w:rPr>
          <w:b/>
          <w:caps/>
          <w:sz w:val="30"/>
          <w:szCs w:val="30"/>
        </w:rPr>
      </w:pPr>
      <w:r>
        <w:rPr>
          <w:b/>
          <w:caps/>
          <w:sz w:val="30"/>
          <w:szCs w:val="30"/>
        </w:rPr>
        <w:t xml:space="preserve">2.02 </w:t>
      </w:r>
      <w:r w:rsidR="00CD163A" w:rsidRPr="009F0C22">
        <w:rPr>
          <w:b/>
          <w:caps/>
          <w:sz w:val="30"/>
          <w:szCs w:val="30"/>
        </w:rPr>
        <w:t>therapist</w:t>
      </w:r>
      <w:r w:rsidRPr="009F0C22">
        <w:rPr>
          <w:b/>
          <w:caps/>
          <w:sz w:val="30"/>
          <w:szCs w:val="30"/>
        </w:rPr>
        <w:t>s’</w:t>
      </w:r>
      <w:r w:rsidR="00CD163A" w:rsidRPr="009F0C22">
        <w:rPr>
          <w:b/>
          <w:caps/>
          <w:sz w:val="30"/>
          <w:szCs w:val="30"/>
        </w:rPr>
        <w:t xml:space="preserve"> preference </w:t>
      </w:r>
      <w:r w:rsidRPr="009F0C22">
        <w:rPr>
          <w:b/>
          <w:caps/>
          <w:sz w:val="30"/>
          <w:szCs w:val="30"/>
        </w:rPr>
        <w:t>HAS</w:t>
      </w:r>
      <w:r w:rsidR="00CD163A" w:rsidRPr="009F0C22">
        <w:rPr>
          <w:b/>
          <w:caps/>
          <w:sz w:val="30"/>
          <w:szCs w:val="30"/>
        </w:rPr>
        <w:t xml:space="preserve"> an effect on the experience of ending</w:t>
      </w:r>
    </w:p>
    <w:p w14:paraId="72262202" w14:textId="77777777" w:rsidR="009F0C22" w:rsidRDefault="009F0C22" w:rsidP="00CD163A">
      <w:pPr>
        <w:spacing w:line="360" w:lineRule="auto"/>
        <w:rPr>
          <w:b/>
          <w:caps/>
          <w:sz w:val="30"/>
          <w:szCs w:val="30"/>
        </w:rPr>
      </w:pPr>
    </w:p>
    <w:p w14:paraId="6BDB5437" w14:textId="548BC761" w:rsidR="00815CD9" w:rsidRDefault="009F0C22" w:rsidP="00CD163A">
      <w:pPr>
        <w:spacing w:line="360" w:lineRule="auto"/>
        <w:rPr>
          <w:b/>
          <w:caps/>
          <w:sz w:val="30"/>
          <w:szCs w:val="30"/>
        </w:rPr>
      </w:pPr>
      <w:r>
        <w:rPr>
          <w:b/>
          <w:caps/>
          <w:sz w:val="30"/>
          <w:szCs w:val="30"/>
        </w:rPr>
        <w:t xml:space="preserve">2.03 </w:t>
      </w:r>
      <w:r w:rsidR="00CD163A" w:rsidRPr="009F0C22">
        <w:rPr>
          <w:b/>
          <w:caps/>
          <w:sz w:val="30"/>
          <w:szCs w:val="30"/>
        </w:rPr>
        <w:t>therapists</w:t>
      </w:r>
      <w:r>
        <w:rPr>
          <w:b/>
          <w:caps/>
          <w:sz w:val="30"/>
          <w:szCs w:val="30"/>
        </w:rPr>
        <w:t>’</w:t>
      </w:r>
      <w:r w:rsidR="00CD163A" w:rsidRPr="009F0C22">
        <w:rPr>
          <w:b/>
          <w:caps/>
          <w:sz w:val="30"/>
          <w:szCs w:val="30"/>
        </w:rPr>
        <w:t xml:space="preserve"> expectations for ending therapy </w:t>
      </w:r>
    </w:p>
    <w:p w14:paraId="116CC289" w14:textId="77777777" w:rsidR="009F0C22" w:rsidRDefault="009F0C22" w:rsidP="00CD163A">
      <w:pPr>
        <w:spacing w:line="360" w:lineRule="auto"/>
        <w:rPr>
          <w:b/>
          <w:caps/>
          <w:sz w:val="30"/>
          <w:szCs w:val="30"/>
        </w:rPr>
      </w:pPr>
    </w:p>
    <w:p w14:paraId="146FC3A2" w14:textId="77777777" w:rsidR="009F0C22" w:rsidRPr="009F0C22" w:rsidRDefault="009F0C22" w:rsidP="00CD163A">
      <w:pPr>
        <w:spacing w:line="360" w:lineRule="auto"/>
        <w:rPr>
          <w:b/>
          <w:caps/>
          <w:sz w:val="30"/>
          <w:szCs w:val="30"/>
        </w:rPr>
      </w:pPr>
    </w:p>
    <w:p w14:paraId="583AAC4D" w14:textId="5A318606" w:rsidR="00CD163A" w:rsidRDefault="009F0C22" w:rsidP="00CD163A">
      <w:pPr>
        <w:spacing w:line="360" w:lineRule="auto"/>
        <w:rPr>
          <w:b/>
          <w:sz w:val="30"/>
          <w:szCs w:val="30"/>
        </w:rPr>
      </w:pPr>
      <w:r>
        <w:rPr>
          <w:b/>
          <w:sz w:val="30"/>
          <w:szCs w:val="30"/>
        </w:rPr>
        <w:t xml:space="preserve">3.0 </w:t>
      </w:r>
      <w:r w:rsidR="00815CD9" w:rsidRPr="00A80783">
        <w:rPr>
          <w:b/>
          <w:sz w:val="30"/>
          <w:szCs w:val="30"/>
        </w:rPr>
        <w:t>CONCLUSION</w:t>
      </w:r>
      <w:r w:rsidR="00CD163A" w:rsidRPr="00A80783">
        <w:rPr>
          <w:b/>
          <w:sz w:val="30"/>
          <w:szCs w:val="30"/>
        </w:rPr>
        <w:t xml:space="preserve">    </w:t>
      </w:r>
    </w:p>
    <w:p w14:paraId="1EB0EABB" w14:textId="77777777" w:rsidR="009F0C22" w:rsidRDefault="009F0C22" w:rsidP="00CD163A">
      <w:pPr>
        <w:spacing w:line="360" w:lineRule="auto"/>
        <w:rPr>
          <w:b/>
          <w:sz w:val="30"/>
          <w:szCs w:val="30"/>
        </w:rPr>
      </w:pPr>
    </w:p>
    <w:p w14:paraId="016A573E" w14:textId="77777777" w:rsidR="009F0C22" w:rsidRDefault="009F0C22" w:rsidP="009F0C22">
      <w:pPr>
        <w:spacing w:line="360" w:lineRule="auto"/>
        <w:rPr>
          <w:b/>
          <w:sz w:val="30"/>
          <w:szCs w:val="30"/>
        </w:rPr>
      </w:pPr>
      <w:r>
        <w:rPr>
          <w:b/>
          <w:sz w:val="30"/>
          <w:szCs w:val="30"/>
        </w:rPr>
        <w:t xml:space="preserve">REFERENCE LIST </w:t>
      </w:r>
    </w:p>
    <w:p w14:paraId="67A18B36" w14:textId="77777777" w:rsidR="009F0C22" w:rsidRDefault="009F0C22" w:rsidP="009F0C22">
      <w:pPr>
        <w:pStyle w:val="Bibliography"/>
        <w:rPr>
          <w:noProof/>
          <w:sz w:val="24"/>
          <w:szCs w:val="24"/>
        </w:rPr>
      </w:pPr>
      <w:r>
        <w:rPr>
          <w:b/>
          <w:sz w:val="30"/>
          <w:szCs w:val="30"/>
        </w:rPr>
        <w:fldChar w:fldCharType="begin"/>
      </w:r>
      <w:r>
        <w:rPr>
          <w:b/>
          <w:sz w:val="30"/>
          <w:szCs w:val="30"/>
        </w:rPr>
        <w:instrText xml:space="preserve"> BIBLIOGRAPHY  \l 2057 </w:instrText>
      </w:r>
      <w:r>
        <w:rPr>
          <w:b/>
          <w:sz w:val="30"/>
          <w:szCs w:val="30"/>
        </w:rPr>
        <w:fldChar w:fldCharType="separate"/>
      </w:r>
      <w:r>
        <w:rPr>
          <w:noProof/>
        </w:rPr>
        <w:t xml:space="preserve">African Community Center (ACC), 2016. </w:t>
      </w:r>
      <w:r>
        <w:rPr>
          <w:i/>
          <w:iCs/>
          <w:noProof/>
        </w:rPr>
        <w:t xml:space="preserve">Working t ogether to break down barriers annual report , </w:t>
      </w:r>
      <w:r>
        <w:rPr>
          <w:noProof/>
        </w:rPr>
        <w:t>Swansea: African Community Center.</w:t>
      </w:r>
    </w:p>
    <w:p w14:paraId="3B667E78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Ainsworth, M.D.S., Blehar, M.C., Waters, E. and Wall, S.N., 1978. </w:t>
      </w:r>
      <w:r>
        <w:rPr>
          <w:i/>
          <w:iCs/>
          <w:noProof/>
        </w:rPr>
        <w:t xml:space="preserve">Patterns of attachment: A psychological study of the strange situation. </w:t>
      </w:r>
      <w:r>
        <w:rPr>
          <w:noProof/>
        </w:rPr>
        <w:t>Hillsdales, NJ: Erlbaum Associates.</w:t>
      </w:r>
    </w:p>
    <w:p w14:paraId="660E9D74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lastRenderedPageBreak/>
        <w:t xml:space="preserve">Allgood, S.M., Parham, K.B., Salts, C.J. and Smith, T.A., 1995. The association between pretreatment change and unplanned termination in family therapy. </w:t>
      </w:r>
      <w:r>
        <w:rPr>
          <w:i/>
          <w:iCs/>
          <w:noProof/>
        </w:rPr>
        <w:t xml:space="preserve">The American Journal of Family Therapy, </w:t>
      </w:r>
      <w:r>
        <w:rPr>
          <w:noProof/>
        </w:rPr>
        <w:t>23(3), pp. 195-202.</w:t>
      </w:r>
    </w:p>
    <w:p w14:paraId="59BB5F81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Bados, A., Balaguer, G. and Saldaña, C., 2007. The efficacy of cognitive–behavioral therapy and the problem of drop‐out. </w:t>
      </w:r>
      <w:r>
        <w:rPr>
          <w:i/>
          <w:iCs/>
          <w:noProof/>
        </w:rPr>
        <w:t xml:space="preserve">Journal of clinical psychology, </w:t>
      </w:r>
      <w:r>
        <w:rPr>
          <w:noProof/>
        </w:rPr>
        <w:t>63(6), pp. 585-592.</w:t>
      </w:r>
    </w:p>
    <w:p w14:paraId="044BB514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Bordin, E.S., 1979. The generalizability of the psychoanalytic concept of the working alliance. </w:t>
      </w:r>
      <w:r>
        <w:rPr>
          <w:i/>
          <w:iCs/>
          <w:noProof/>
        </w:rPr>
        <w:t xml:space="preserve">Psychotherapy: Theory, research &amp; practice, </w:t>
      </w:r>
      <w:r>
        <w:rPr>
          <w:noProof/>
        </w:rPr>
        <w:t>16(3), pp. 252-260.</w:t>
      </w:r>
    </w:p>
    <w:p w14:paraId="676E723E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Bowlby, J., 1982. </w:t>
      </w:r>
      <w:r>
        <w:rPr>
          <w:i/>
          <w:iCs/>
          <w:noProof/>
        </w:rPr>
        <w:t xml:space="preserve">Attachment and Loss. Volume.1, Attachment. </w:t>
      </w:r>
      <w:r>
        <w:rPr>
          <w:noProof/>
        </w:rPr>
        <w:t>New York: Basic Books.</w:t>
      </w:r>
    </w:p>
    <w:p w14:paraId="13219449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Braun, V. and Clarke, V., 2013. </w:t>
      </w:r>
      <w:r>
        <w:rPr>
          <w:i/>
          <w:iCs/>
          <w:noProof/>
        </w:rPr>
        <w:t xml:space="preserve">Successful qualitative research: A practical guide for beginners. </w:t>
      </w:r>
      <w:r>
        <w:rPr>
          <w:noProof/>
        </w:rPr>
        <w:t>Los Angeles, London, Thousand, Oaks New, Delhi Singarpore, Washington: Sage.</w:t>
      </w:r>
    </w:p>
    <w:p w14:paraId="0A426D3E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British Association for Counselling and Psychotherapy (BACP), 2016. </w:t>
      </w:r>
      <w:r>
        <w:rPr>
          <w:i/>
          <w:iCs/>
          <w:noProof/>
        </w:rPr>
        <w:t xml:space="preserve">Ethical framework for the counselling professions, </w:t>
      </w:r>
      <w:r>
        <w:rPr>
          <w:noProof/>
        </w:rPr>
        <w:t>Lutterworth: British Association for Counselling and Psychotherapy.</w:t>
      </w:r>
    </w:p>
    <w:p w14:paraId="3165AA42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Bromberg, P. M., 1998. </w:t>
      </w:r>
      <w:r>
        <w:rPr>
          <w:i/>
          <w:iCs/>
          <w:noProof/>
        </w:rPr>
        <w:t xml:space="preserve">Standing in the spaces: Essays on clinical process, trauma, and dissociation. </w:t>
      </w:r>
      <w:r>
        <w:rPr>
          <w:noProof/>
        </w:rPr>
        <w:t>Hillsdale NJ: Analytic Press.</w:t>
      </w:r>
    </w:p>
    <w:p w14:paraId="24416B70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Connell, J., Grant, S. and Mullin, T., 2006. Client initiated termination of therapy at NHS primary care counselling services. </w:t>
      </w:r>
      <w:r>
        <w:rPr>
          <w:i/>
          <w:iCs/>
          <w:noProof/>
        </w:rPr>
        <w:t xml:space="preserve">Counselling and Psychotherapy Research,, </w:t>
      </w:r>
      <w:r>
        <w:rPr>
          <w:noProof/>
        </w:rPr>
        <w:t>6(1), pp. 60-67.</w:t>
      </w:r>
    </w:p>
    <w:p w14:paraId="7CC369C5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Connor, D.R. and Callahan, J.L., 2015. Impact of psychotherapist expectations on client outcomes. </w:t>
      </w:r>
      <w:r>
        <w:rPr>
          <w:i/>
          <w:iCs/>
          <w:noProof/>
        </w:rPr>
        <w:t xml:space="preserve">Psychotherapy, </w:t>
      </w:r>
      <w:r>
        <w:rPr>
          <w:noProof/>
        </w:rPr>
        <w:t>52(3), pp. 351-362.</w:t>
      </w:r>
    </w:p>
    <w:p w14:paraId="6FBDB2B5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Cooper, A.A. and Conklin, L.R., 2015. Dropout from individual psychotherapy for major depression: A meta-analysis of randomized clinical trials.. </w:t>
      </w:r>
      <w:r>
        <w:rPr>
          <w:i/>
          <w:iCs/>
          <w:noProof/>
        </w:rPr>
        <w:t xml:space="preserve">Clinical Psychology Review, </w:t>
      </w:r>
      <w:r>
        <w:rPr>
          <w:noProof/>
        </w:rPr>
        <w:t>Volume 40, pp. 57-65.</w:t>
      </w:r>
    </w:p>
    <w:p w14:paraId="5B7DCB9A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Daniels, T.G., 1994. Developmental Counselling and Therapy: Integrating Constructivism and Cognitive Development in Counselling Settings. </w:t>
      </w:r>
      <w:r>
        <w:rPr>
          <w:i/>
          <w:iCs/>
          <w:noProof/>
        </w:rPr>
        <w:t xml:space="preserve">Canadian Journal of Counsellin, </w:t>
      </w:r>
      <w:r>
        <w:rPr>
          <w:noProof/>
        </w:rPr>
        <w:t>28(2), pp. 142-153.</w:t>
      </w:r>
    </w:p>
    <w:p w14:paraId="03F8CAE9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Davila, J. and Levy, K.N., 2006. Introduction to the special section on attachment theory and psychotherapy. </w:t>
      </w:r>
      <w:r>
        <w:rPr>
          <w:i/>
          <w:iCs/>
          <w:noProof/>
        </w:rPr>
        <w:t xml:space="preserve">Journal of consulting and clinical psychology, </w:t>
      </w:r>
      <w:r>
        <w:rPr>
          <w:noProof/>
        </w:rPr>
        <w:t>74(6), pp. 989-993.</w:t>
      </w:r>
    </w:p>
    <w:p w14:paraId="7A8CF8B3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Davis, D.D., 2008. </w:t>
      </w:r>
      <w:r>
        <w:rPr>
          <w:i/>
          <w:iCs/>
          <w:noProof/>
        </w:rPr>
        <w:t xml:space="preserve">erminating therapy: A professional guide to ending on a positive note. </w:t>
      </w:r>
      <w:r>
        <w:rPr>
          <w:noProof/>
        </w:rPr>
        <w:t>New Jersey: John Wiley &amp; Sons.</w:t>
      </w:r>
    </w:p>
    <w:p w14:paraId="0D2DE3BE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Dennick, R., 2016. Constructivism: reflections on twenty five years teaching the constructivist approach in medical education. </w:t>
      </w:r>
      <w:r>
        <w:rPr>
          <w:i/>
          <w:iCs/>
          <w:noProof/>
        </w:rPr>
        <w:t xml:space="preserve">International journal of medical education, </w:t>
      </w:r>
      <w:r>
        <w:rPr>
          <w:noProof/>
        </w:rPr>
        <w:t>Volume 7, pp. 200-205 .</w:t>
      </w:r>
    </w:p>
    <w:p w14:paraId="3486951D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Department of Health, 2013. </w:t>
      </w:r>
      <w:r>
        <w:rPr>
          <w:i/>
          <w:iCs/>
          <w:noProof/>
        </w:rPr>
        <w:t xml:space="preserve">Improving outcomes and supporting transparency: Part 1A: A public health outcomes framework for England, 2013-2016, </w:t>
      </w:r>
      <w:r>
        <w:rPr>
          <w:noProof/>
        </w:rPr>
        <w:t>London : Open Government Licence.</w:t>
      </w:r>
    </w:p>
    <w:p w14:paraId="2A135001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Ding, S. and Littleton, K., 2005. </w:t>
      </w:r>
      <w:r>
        <w:rPr>
          <w:i/>
          <w:iCs/>
          <w:noProof/>
        </w:rPr>
        <w:t xml:space="preserve">Children's personal and social development. </w:t>
      </w:r>
      <w:r>
        <w:rPr>
          <w:noProof/>
        </w:rPr>
        <w:t>Malden, Oxford, Victoria,: Wiley-Blackwell.</w:t>
      </w:r>
    </w:p>
    <w:p w14:paraId="41F1015E" w14:textId="141159A3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Dunn, K., Delfabbro, P., and Harvey, P., 2012. </w:t>
      </w:r>
      <w:r w:rsidRPr="009F0C22">
        <w:rPr>
          <w:i/>
          <w:noProof/>
        </w:rPr>
        <w:t>A Preliminary, Qualitative Exploration of the Influences Associated with Drop-Out from Cognitive-Behavioural Therapy for Problem Gambling</w:t>
      </w:r>
      <w:r>
        <w:rPr>
          <w:noProof/>
        </w:rPr>
        <w:t>: An Australian Perspective.</w:t>
      </w:r>
      <w:r>
        <w:rPr>
          <w:i/>
          <w:iCs/>
          <w:noProof/>
        </w:rPr>
        <w:t xml:space="preserve"> </w:t>
      </w:r>
      <w:r>
        <w:rPr>
          <w:noProof/>
        </w:rPr>
        <w:t>28(2),</w:t>
      </w:r>
      <w:r>
        <w:rPr>
          <w:noProof/>
        </w:rPr>
        <w:t xml:space="preserve"> </w:t>
      </w:r>
      <w:r>
        <w:rPr>
          <w:noProof/>
        </w:rPr>
        <w:t>253-27.</w:t>
      </w:r>
    </w:p>
    <w:p w14:paraId="55CE462B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Ellman, S.J., 1997. Criteria for termination. </w:t>
      </w:r>
      <w:r>
        <w:rPr>
          <w:i/>
          <w:iCs/>
          <w:noProof/>
        </w:rPr>
        <w:t xml:space="preserve">Psychoanalytic Psychology, </w:t>
      </w:r>
      <w:r>
        <w:rPr>
          <w:noProof/>
        </w:rPr>
        <w:t>14(2), pp. 197-210.</w:t>
      </w:r>
    </w:p>
    <w:p w14:paraId="6566C359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Ferenczi, S., 1955. The problem of termination of psychoanalysis. In: </w:t>
      </w:r>
      <w:r>
        <w:rPr>
          <w:i/>
          <w:iCs/>
          <w:noProof/>
        </w:rPr>
        <w:t xml:space="preserve">The termination process in open-ended psychotherapy: guidelines for clinical practice. </w:t>
      </w:r>
      <w:r>
        <w:rPr>
          <w:noProof/>
        </w:rPr>
        <w:t>Chicago, IL: Psychotherapy, pp. 526-531.</w:t>
      </w:r>
    </w:p>
    <w:p w14:paraId="32612478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lastRenderedPageBreak/>
        <w:t xml:space="preserve">Friedson, E., 1973. </w:t>
      </w:r>
      <w:r>
        <w:rPr>
          <w:i/>
          <w:iCs/>
          <w:noProof/>
        </w:rPr>
        <w:t xml:space="preserve">Profession of medicine: A study of the sociology of applied knowledge. </w:t>
      </w:r>
      <w:r>
        <w:rPr>
          <w:noProof/>
        </w:rPr>
        <w:t>New York: Dodd Mead.</w:t>
      </w:r>
    </w:p>
    <w:p w14:paraId="53C0E217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Garcia, J.A. and Weisz, J.R., 2002. Garcia JA, Weisz JR. When youth mental health care stops: Therapeutic relationship problems and other reasons for ending youth outpatient treatment. </w:t>
      </w:r>
      <w:r>
        <w:rPr>
          <w:i/>
          <w:iCs/>
          <w:noProof/>
        </w:rPr>
        <w:t xml:space="preserve">Journal of Consulting and Clinical Psychology, </w:t>
      </w:r>
      <w:r>
        <w:rPr>
          <w:noProof/>
        </w:rPr>
        <w:t>70(2), pp. 439-443.</w:t>
      </w:r>
    </w:p>
    <w:p w14:paraId="29AE65AC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Goode, J., Park, J., Parkin, S., Tompkins, K.A. and Swift, J.K., 2017. A collaborative approach to psychotherapy termination. </w:t>
      </w:r>
      <w:r>
        <w:rPr>
          <w:i/>
          <w:iCs/>
          <w:noProof/>
        </w:rPr>
        <w:t xml:space="preserve">Psychotherapy, </w:t>
      </w:r>
      <w:r>
        <w:rPr>
          <w:noProof/>
        </w:rPr>
        <w:t>54(1), pp. 10-14.</w:t>
      </w:r>
    </w:p>
    <w:p w14:paraId="227F3EBE" w14:textId="175D65C2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Green, S.K. and Gredler, M.E., 2002. A review and analysis of constructivism for school-based practice. </w:t>
      </w:r>
      <w:r>
        <w:rPr>
          <w:i/>
          <w:iCs/>
          <w:noProof/>
        </w:rPr>
        <w:t xml:space="preserve">School Psychology Review, </w:t>
      </w:r>
      <w:r>
        <w:rPr>
          <w:noProof/>
        </w:rPr>
        <w:t>31(1), pp. 53-70.</w:t>
      </w:r>
    </w:p>
    <w:p w14:paraId="0696CEE7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Halmi, K.A., Agras, W.S., Crow, S., Mitchell, J., Wilson, G.T., Bryson, S.W. and Kraemer, H.C., 2005. Predictors of treatment acceptance and completion in anorexia nervosa: implications for future study designs. </w:t>
      </w:r>
      <w:r>
        <w:rPr>
          <w:i/>
          <w:iCs/>
          <w:noProof/>
        </w:rPr>
        <w:t xml:space="preserve">Archives of general psychiatry, </w:t>
      </w:r>
      <w:r>
        <w:rPr>
          <w:noProof/>
        </w:rPr>
        <w:t>62(7), pp. 776-781.</w:t>
      </w:r>
    </w:p>
    <w:p w14:paraId="628C1928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Hatchett, G.T. and Park, H.L., 2003. Comparison of four operational definitions of premature termination. </w:t>
      </w:r>
      <w:r>
        <w:rPr>
          <w:i/>
          <w:iCs/>
          <w:noProof/>
        </w:rPr>
        <w:t xml:space="preserve">Psychotherapy: Theory, Research, Practice, Training, </w:t>
      </w:r>
      <w:r>
        <w:rPr>
          <w:noProof/>
        </w:rPr>
        <w:t>40(3), pp. 226-231.</w:t>
      </w:r>
    </w:p>
    <w:p w14:paraId="33ADF7F0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Henriksen, A.K., 2017. Helpful aspects at the beginning of successful outpatient treatment: Retrospective views of adolescents and their therapists. </w:t>
      </w:r>
      <w:r>
        <w:rPr>
          <w:i/>
          <w:iCs/>
          <w:noProof/>
        </w:rPr>
        <w:t xml:space="preserve">Journal Of Psychotherapy Integration, </w:t>
      </w:r>
      <w:r>
        <w:rPr>
          <w:noProof/>
        </w:rPr>
        <w:t>27(4), pp. 508-525.</w:t>
      </w:r>
    </w:p>
    <w:p w14:paraId="340D74F3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Hernandez-Tejada, M.A., Zoller, J.S., Ruggiero, K.J., Kazley, A.S. and Acierno, R., 2014. Early treatment withdrawal from evidence-based psychotherapy for PTSD: Telemedicine and in-person parameters. </w:t>
      </w:r>
      <w:r>
        <w:rPr>
          <w:i/>
          <w:iCs/>
          <w:noProof/>
        </w:rPr>
        <w:t xml:space="preserve">The International Journal of Psychiatry in Medicine, </w:t>
      </w:r>
      <w:r>
        <w:rPr>
          <w:noProof/>
        </w:rPr>
        <w:t>48(1), pp. 33-55.</w:t>
      </w:r>
    </w:p>
    <w:p w14:paraId="034C620D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Hunsley, J., Aubry, T.D., Verstervelt, C.M. and Vito, D., 1999. Comparing therapist and client perspectives on reasons for psychotherapy termination. Psychotherapy. </w:t>
      </w:r>
      <w:r>
        <w:rPr>
          <w:i/>
          <w:iCs/>
          <w:noProof/>
        </w:rPr>
        <w:t xml:space="preserve">Hunsley J, Aubry TD, Verstervelt CM, Vito D. Comparing therapist anTheory, Research, Practice, Training, </w:t>
      </w:r>
      <w:r>
        <w:rPr>
          <w:noProof/>
        </w:rPr>
        <w:t>36(4), pp. 380-388.</w:t>
      </w:r>
    </w:p>
    <w:p w14:paraId="245A430C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Johnson, L.N., Mennenga, K.D., Oka, M., Tambling, R.B., Anderson, S.R. and Yorgason, J., 2017. Daily events for clinical couples: Examining therapy interventions, positive events, arguments, and exercise in the beginning stage of therapy. </w:t>
      </w:r>
      <w:r>
        <w:rPr>
          <w:i/>
          <w:iCs/>
          <w:noProof/>
        </w:rPr>
        <w:t xml:space="preserve">Family Process, </w:t>
      </w:r>
      <w:r>
        <w:rPr>
          <w:noProof/>
        </w:rPr>
        <w:t>x(x), p. 1–19.</w:t>
      </w:r>
    </w:p>
    <w:p w14:paraId="35CAF14A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Kelly, G. A., 1955. </w:t>
      </w:r>
      <w:r>
        <w:rPr>
          <w:i/>
          <w:iCs/>
          <w:noProof/>
        </w:rPr>
        <w:t xml:space="preserve">The psychology of personal constructs. </w:t>
      </w:r>
      <w:r>
        <w:rPr>
          <w:noProof/>
        </w:rPr>
        <w:t>New York: Norton.</w:t>
      </w:r>
    </w:p>
    <w:p w14:paraId="45976AC4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Khazaie, H., Rezaie, L., Shahdipour, N. and Weaver, P., 2016. Exploration of the reasons for dropping out of psychotherapy: A qualitative study. </w:t>
      </w:r>
      <w:r>
        <w:rPr>
          <w:i/>
          <w:iCs/>
          <w:noProof/>
        </w:rPr>
        <w:t xml:space="preserve">Evaluation and program planning, </w:t>
      </w:r>
      <w:r>
        <w:rPr>
          <w:noProof/>
        </w:rPr>
        <w:t>Volume 56, pp. 23-30.</w:t>
      </w:r>
    </w:p>
    <w:p w14:paraId="5CE7B499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Konok, V., Pogány, Á. and Miklósi, Á., 2017. Mobile attachment: Separation from the mobile phone induces physiological and behavioural stress and attentional bias to separation-related stimuli. </w:t>
      </w:r>
      <w:r>
        <w:rPr>
          <w:i/>
          <w:iCs/>
          <w:noProof/>
        </w:rPr>
        <w:t xml:space="preserve">Computers in Human Behavior, </w:t>
      </w:r>
      <w:r>
        <w:rPr>
          <w:noProof/>
        </w:rPr>
        <w:t>Volume 71, pp. 228-240.</w:t>
      </w:r>
    </w:p>
    <w:p w14:paraId="400831CA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Lehr, R. and Sumarah, J., 2004. Professional judgement in ethical decision-making: Dialogue and relationship. </w:t>
      </w:r>
      <w:r>
        <w:rPr>
          <w:i/>
          <w:iCs/>
          <w:noProof/>
        </w:rPr>
        <w:t xml:space="preserve">Canadian Journal of Counselling, </w:t>
      </w:r>
      <w:r>
        <w:rPr>
          <w:noProof/>
        </w:rPr>
        <w:t>38(1), pp. 14-24.</w:t>
      </w:r>
    </w:p>
    <w:p w14:paraId="156AF4EB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Marmarosh, C.L. , 2017. Fostering engagement during termination: Applying attachment theory and research. </w:t>
      </w:r>
      <w:r>
        <w:rPr>
          <w:i/>
          <w:iCs/>
          <w:noProof/>
        </w:rPr>
        <w:t xml:space="preserve">Psychotherapy, </w:t>
      </w:r>
      <w:r>
        <w:rPr>
          <w:noProof/>
        </w:rPr>
        <w:t>54(1), pp. 4-9.</w:t>
      </w:r>
    </w:p>
    <w:p w14:paraId="43428961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lastRenderedPageBreak/>
        <w:t xml:space="preserve">McAuliffe, G., and Eriksen, K., 1999. Toward a Constructivist and Developmental Identity for the Counseling Profession: The Context-Phase-Stage-Style-Model. </w:t>
      </w:r>
      <w:r>
        <w:rPr>
          <w:i/>
          <w:iCs/>
          <w:noProof/>
        </w:rPr>
        <w:t xml:space="preserve">Journal Of Counseling &amp; Development, </w:t>
      </w:r>
      <w:r>
        <w:rPr>
          <w:noProof/>
        </w:rPr>
        <w:t>77(3), pp. 267-279.</w:t>
      </w:r>
    </w:p>
    <w:p w14:paraId="6A9D15F1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Nass, M.L., 2015. The Omnipotence of the Psychoanalyst: Thoughts on the Need to Consider Retirement. </w:t>
      </w:r>
      <w:r>
        <w:rPr>
          <w:i/>
          <w:iCs/>
          <w:noProof/>
        </w:rPr>
        <w:t xml:space="preserve">ournal of the American Psychoanalytic Association, </w:t>
      </w:r>
      <w:r>
        <w:rPr>
          <w:noProof/>
        </w:rPr>
        <w:t>5(1013-1023), p. 63.</w:t>
      </w:r>
    </w:p>
    <w:p w14:paraId="275FB83C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Natwick, J., 2017. On the ethics of ending: Terminations and referrals. </w:t>
      </w:r>
      <w:r>
        <w:rPr>
          <w:i/>
          <w:iCs/>
          <w:noProof/>
        </w:rPr>
        <w:t xml:space="preserve">Counseling Today, </w:t>
      </w:r>
      <w:r>
        <w:rPr>
          <w:noProof/>
        </w:rPr>
        <w:t>59(11), pp. 18-20.</w:t>
      </w:r>
    </w:p>
    <w:p w14:paraId="1E2BAF0A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Norcross, J.C., Zimmerman, B.E., Greenberg, R.P. and Swift, J.K., 2017. Norcross, J.C., Zimmerman, B.E., Gree Do all therapists do that when saying goodbye? A study of commonalities in termination behaviors. </w:t>
      </w:r>
      <w:r>
        <w:rPr>
          <w:i/>
          <w:iCs/>
          <w:noProof/>
        </w:rPr>
        <w:t xml:space="preserve">Psychotherapy, </w:t>
      </w:r>
      <w:r>
        <w:rPr>
          <w:noProof/>
        </w:rPr>
        <w:t>54(1), pp. 66-75.</w:t>
      </w:r>
    </w:p>
    <w:p w14:paraId="0CE6D2ED" w14:textId="75158676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Novick, J., 1997. Termination conceivable and inconceivable. </w:t>
      </w:r>
      <w:r>
        <w:rPr>
          <w:i/>
          <w:iCs/>
          <w:noProof/>
        </w:rPr>
        <w:t xml:space="preserve">Psychoanalytic Psychology, </w:t>
      </w:r>
      <w:r>
        <w:rPr>
          <w:noProof/>
        </w:rPr>
        <w:t>14(2), pp. 145-162.</w:t>
      </w:r>
    </w:p>
    <w:p w14:paraId="0E367BBB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Oates, J., Sheehy, K., Wood, C., 2005. Children and Development . In: J. W. C. a. G. A. Oates, ed. </w:t>
      </w:r>
      <w:r>
        <w:rPr>
          <w:i/>
          <w:iCs/>
          <w:noProof/>
        </w:rPr>
        <w:t xml:space="preserve">Psychological development and early childhood. </w:t>
      </w:r>
      <w:r>
        <w:rPr>
          <w:noProof/>
        </w:rPr>
        <w:t>Milton Keynes: The Open University Blackwell Publishing , pp. 11-41.</w:t>
      </w:r>
    </w:p>
    <w:p w14:paraId="5B358029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O'Donohue, W.T. and Cucciare, M., 2008. </w:t>
      </w:r>
      <w:r>
        <w:rPr>
          <w:i/>
          <w:iCs/>
          <w:noProof/>
        </w:rPr>
        <w:t xml:space="preserve">Terminating psychotherapy: A clinician's guide. </w:t>
      </w:r>
      <w:r>
        <w:rPr>
          <w:noProof/>
        </w:rPr>
        <w:t>New York and London: Routledge Taylor and Francis Group.</w:t>
      </w:r>
    </w:p>
    <w:p w14:paraId="2E828CD2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Økland, G.M., 2012. Determinants of Learning Outcome for Students at High School in Norway: A Constructivist Approach'. </w:t>
      </w:r>
      <w:r>
        <w:rPr>
          <w:i/>
          <w:iCs/>
          <w:noProof/>
        </w:rPr>
        <w:t xml:space="preserve">Scandinavian Journal Of Educational Research, </w:t>
      </w:r>
      <w:r>
        <w:rPr>
          <w:noProof/>
        </w:rPr>
        <w:t>56(2), pp. 119-138.</w:t>
      </w:r>
    </w:p>
    <w:p w14:paraId="61612BA7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Parish, M., and Eagle, M., 2003. Attachment to the therapist. </w:t>
      </w:r>
      <w:r>
        <w:rPr>
          <w:i/>
          <w:iCs/>
          <w:noProof/>
        </w:rPr>
        <w:t xml:space="preserve">Psychoanalytic Psychology, </w:t>
      </w:r>
      <w:r>
        <w:rPr>
          <w:noProof/>
        </w:rPr>
        <w:t>20(2), pp. 271-286.</w:t>
      </w:r>
    </w:p>
    <w:p w14:paraId="67D49DED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Pekarik, G., 1992. Relationship of clients' reasons for dropping out of treatment to outcome and satisfaction. </w:t>
      </w:r>
      <w:r>
        <w:rPr>
          <w:i/>
          <w:iCs/>
          <w:noProof/>
        </w:rPr>
        <w:t xml:space="preserve">Journal Of Clinical Psychology, </w:t>
      </w:r>
      <w:r>
        <w:rPr>
          <w:noProof/>
        </w:rPr>
        <w:t>48(1), pp. 91-98.</w:t>
      </w:r>
    </w:p>
    <w:p w14:paraId="62BB7B64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Penn, L.S., 1990. When the therapist must leave: Forced termination of psychodynamic therapy. </w:t>
      </w:r>
      <w:r>
        <w:rPr>
          <w:i/>
          <w:iCs/>
          <w:noProof/>
        </w:rPr>
        <w:t xml:space="preserve">Professional Psychology, </w:t>
      </w:r>
      <w:r>
        <w:rPr>
          <w:noProof/>
        </w:rPr>
        <w:t>21(5), pp. 379-384.</w:t>
      </w:r>
    </w:p>
    <w:p w14:paraId="4D79938E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Piaget, J., 1960. </w:t>
      </w:r>
      <w:r>
        <w:rPr>
          <w:i/>
          <w:iCs/>
          <w:noProof/>
        </w:rPr>
        <w:t xml:space="preserve">Play dreams and imitations. </w:t>
      </w:r>
      <w:r>
        <w:rPr>
          <w:noProof/>
        </w:rPr>
        <w:t>New York: Norton .</w:t>
      </w:r>
    </w:p>
    <w:p w14:paraId="4C1E7B76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Power, A., 2015. </w:t>
      </w:r>
      <w:r>
        <w:rPr>
          <w:i/>
          <w:iCs/>
          <w:noProof/>
        </w:rPr>
        <w:t xml:space="preserve">Forced endings in psychotherapy and psychoanalysis: Attachment and loss in retirement. </w:t>
      </w:r>
      <w:r>
        <w:rPr>
          <w:noProof/>
        </w:rPr>
        <w:t>London, NewYork : Routledge.</w:t>
      </w:r>
    </w:p>
    <w:p w14:paraId="487345A5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Power, A., 2016. </w:t>
      </w:r>
      <w:r>
        <w:rPr>
          <w:i/>
          <w:iCs/>
          <w:noProof/>
        </w:rPr>
        <w:t xml:space="preserve">Forced endings in psychotherapy and psychoanalysis: Attachment and loss in retirement. </w:t>
      </w:r>
      <w:r>
        <w:rPr>
          <w:noProof/>
        </w:rPr>
        <w:t>London and New York: Routledge .</w:t>
      </w:r>
    </w:p>
    <w:p w14:paraId="09439460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Reis, B., and Brown, L., 2006. 'Preventing therapy dropout in the real worlThe clinical utility of videotape preparation and client estimate of treatment duration. </w:t>
      </w:r>
      <w:r>
        <w:rPr>
          <w:i/>
          <w:iCs/>
          <w:noProof/>
        </w:rPr>
        <w:t xml:space="preserve">Professional Psychology: Research And Practice, </w:t>
      </w:r>
      <w:r>
        <w:rPr>
          <w:noProof/>
        </w:rPr>
        <w:t>37(3), pp. 311-316.</w:t>
      </w:r>
    </w:p>
    <w:p w14:paraId="009FDAA8" w14:textId="4B7CB5E5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Roe, D., Dekel, R., Harel, G. and Fennig, S.,, 2006. Clients' reasons for terminating psychotherapy: A quantitative and qualitative inquiry. </w:t>
      </w:r>
      <w:r>
        <w:rPr>
          <w:i/>
          <w:iCs/>
          <w:noProof/>
        </w:rPr>
        <w:t>Psychology and Psychotherapy</w:t>
      </w:r>
      <w:r w:rsidR="003D404D">
        <w:rPr>
          <w:i/>
          <w:iCs/>
          <w:noProof/>
        </w:rPr>
        <w:t>: Theory, Research and Practice</w:t>
      </w:r>
      <w:r>
        <w:rPr>
          <w:i/>
          <w:iCs/>
          <w:noProof/>
        </w:rPr>
        <w:t xml:space="preserve">, </w:t>
      </w:r>
      <w:r>
        <w:rPr>
          <w:noProof/>
        </w:rPr>
        <w:t>79(4), pp. 529-538.</w:t>
      </w:r>
    </w:p>
    <w:p w14:paraId="0F93FFDA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Schlesinger, H.J., 2014. </w:t>
      </w:r>
      <w:r>
        <w:rPr>
          <w:i/>
          <w:iCs/>
          <w:noProof/>
        </w:rPr>
        <w:t xml:space="preserve">Endings and beginnings: On terminating psychotherapy and psychoanalysis. </w:t>
      </w:r>
      <w:r>
        <w:rPr>
          <w:noProof/>
        </w:rPr>
        <w:t>2 ed. London, New York: Routledge Taylor and Francis Group.</w:t>
      </w:r>
    </w:p>
    <w:p w14:paraId="3BCB171A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lastRenderedPageBreak/>
        <w:t xml:space="preserve">Stans, S.E., Dalemans, R., de Witte, L. and Beurskens, A., 2013. Challenges in the communication between ‘communication vulnerable’people and their social environment: an exploratory qualitative study. </w:t>
      </w:r>
      <w:r>
        <w:rPr>
          <w:i/>
          <w:iCs/>
          <w:noProof/>
        </w:rPr>
        <w:t xml:space="preserve">Patient education and counseling, </w:t>
      </w:r>
      <w:r>
        <w:rPr>
          <w:noProof/>
        </w:rPr>
        <w:t>92(3), pp. 302-312..</w:t>
      </w:r>
    </w:p>
    <w:p w14:paraId="79421BAB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Steffe, L.P. and Thompson P.W., 2000. </w:t>
      </w:r>
      <w:r>
        <w:rPr>
          <w:i/>
          <w:iCs/>
          <w:noProof/>
        </w:rPr>
        <w:t xml:space="preserve">Problems of Constructivism. </w:t>
      </w:r>
      <w:r>
        <w:rPr>
          <w:noProof/>
        </w:rPr>
        <w:t xml:space="preserve">[Online] </w:t>
      </w:r>
      <w:r>
        <w:rPr>
          <w:noProof/>
        </w:rPr>
        <w:br/>
        <w:t>[Accessed 04 03 2018].</w:t>
      </w:r>
    </w:p>
    <w:p w14:paraId="782C61D5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Swift, J.K. and Greenberg, R.P., 2015. </w:t>
      </w:r>
      <w:r>
        <w:rPr>
          <w:i/>
          <w:iCs/>
          <w:noProof/>
        </w:rPr>
        <w:t xml:space="preserve">Premature termination in psychotherapy: Strategies for engaging clients and improving outcomes. </w:t>
      </w:r>
      <w:r>
        <w:rPr>
          <w:noProof/>
        </w:rPr>
        <w:t>Washington: American Psychological Association.</w:t>
      </w:r>
    </w:p>
    <w:p w14:paraId="59B22C2D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Swift, J.K., Greenberg, R.P., Kominiak, N., Whipple, L. J., 2012. Practice recomendations for reducing premature termination in therapy. </w:t>
      </w:r>
      <w:r>
        <w:rPr>
          <w:i/>
          <w:iCs/>
          <w:noProof/>
        </w:rPr>
        <w:t xml:space="preserve">Professional Psychology: Research and Practice , </w:t>
      </w:r>
      <w:r>
        <w:rPr>
          <w:noProof/>
        </w:rPr>
        <w:t>43(3), pp. 379-387.</w:t>
      </w:r>
    </w:p>
    <w:p w14:paraId="2355A7AC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Swift, J.K., Greenberg, R.P., Whipple, J.L. and Kominiak, N., 2012. Practice recommendations for reducing premature termination in therapy. </w:t>
      </w:r>
      <w:r>
        <w:rPr>
          <w:i/>
          <w:iCs/>
          <w:noProof/>
        </w:rPr>
        <w:t xml:space="preserve">Swift, J.K., Greenberg, R.P., Whipple, J.L. and Kominiak, N., 2012. PraProfessional Psychology: Research and Practice, </w:t>
      </w:r>
      <w:r>
        <w:rPr>
          <w:noProof/>
        </w:rPr>
        <w:t>43(4), pp. 379-387.</w:t>
      </w:r>
    </w:p>
    <w:p w14:paraId="280E257D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Todd, D.M., Deane, F.P. and Bragdon, R.A., 2003. Client and therapist reasons for termination: A conceptualization and preliminary validation. </w:t>
      </w:r>
      <w:r>
        <w:rPr>
          <w:i/>
          <w:iCs/>
          <w:noProof/>
        </w:rPr>
        <w:t xml:space="preserve">Journal of Clinical Psychology, </w:t>
      </w:r>
      <w:r>
        <w:rPr>
          <w:noProof/>
        </w:rPr>
        <w:t>59(1), pp. 133-147.</w:t>
      </w:r>
    </w:p>
    <w:p w14:paraId="41C0E222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Tryon, G.S. and Kane, A.S., 1993. Relationship of working alliance to mutual and unilateral termination. </w:t>
      </w:r>
      <w:r>
        <w:rPr>
          <w:i/>
          <w:iCs/>
          <w:noProof/>
        </w:rPr>
        <w:t xml:space="preserve">Journal of Counseling Psychology, </w:t>
      </w:r>
      <w:r>
        <w:rPr>
          <w:noProof/>
        </w:rPr>
        <w:t>40(1), pp. 33-36.</w:t>
      </w:r>
    </w:p>
    <w:p w14:paraId="1FB01542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Tsai, M., Gustafsson, T., Kanter, J., Plummer Loudon, M. and Kohlenberg, R.J., 2017. Saying good goodbyes to your clients: A functional analytic psychotherapy (FAP) perspective. </w:t>
      </w:r>
      <w:r>
        <w:rPr>
          <w:i/>
          <w:iCs/>
          <w:noProof/>
        </w:rPr>
        <w:t xml:space="preserve">Psychotherapy, </w:t>
      </w:r>
      <w:r>
        <w:rPr>
          <w:noProof/>
        </w:rPr>
        <w:t>54(1), p. 22–28.</w:t>
      </w:r>
    </w:p>
    <w:p w14:paraId="412C55D3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Vinson, M.L. and Griffin, B.L., 1999. Using a constructivist approach to counseling in the university counseling center. </w:t>
      </w:r>
      <w:r>
        <w:rPr>
          <w:i/>
          <w:iCs/>
          <w:noProof/>
        </w:rPr>
        <w:t xml:space="preserve">Journal of College Counseling, </w:t>
      </w:r>
      <w:r>
        <w:rPr>
          <w:noProof/>
        </w:rPr>
        <w:t>2(1), pp. 66-75.</w:t>
      </w:r>
    </w:p>
    <w:p w14:paraId="5CE5591E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Watts, R.E., 2003. Adlerian therapy as a relational constructivist approach. </w:t>
      </w:r>
      <w:r>
        <w:rPr>
          <w:i/>
          <w:iCs/>
          <w:noProof/>
        </w:rPr>
        <w:t xml:space="preserve">The Family Journal, </w:t>
      </w:r>
      <w:r>
        <w:rPr>
          <w:noProof/>
        </w:rPr>
        <w:t>11(2), pp. 139-147.</w:t>
      </w:r>
    </w:p>
    <w:p w14:paraId="6598A917" w14:textId="5C8B272C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Weinfield, N., Sroufe, L. A., Egeland, B. and Carlson, E. A, 2014. The nature of the individual differences in infant–caregiver. In: </w:t>
      </w:r>
      <w:r>
        <w:rPr>
          <w:i/>
          <w:iCs/>
          <w:noProof/>
        </w:rPr>
        <w:t xml:space="preserve">Attachment Orientations and the Development of Israeli Elementary School-Age Children: The Role of Dependent Relationship. </w:t>
      </w:r>
      <w:r>
        <w:rPr>
          <w:noProof/>
        </w:rPr>
        <w:t>New York : Springer Science</w:t>
      </w:r>
      <w:r w:rsidR="003D404D">
        <w:rPr>
          <w:noProof/>
        </w:rPr>
        <w:t xml:space="preserve"> and </w:t>
      </w:r>
      <w:r>
        <w:rPr>
          <w:noProof/>
        </w:rPr>
        <w:t>Business Media , p. 2407–2417.</w:t>
      </w:r>
    </w:p>
    <w:p w14:paraId="2C9BC55A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Westmacott, R., Hunsley, J., Best, M., Rumstein-McKean, O. and Schindler, D., 2010. Client and therapist views of contextual factors related to termination from psychotherapy: A comparison between unilateral and mutual terminators. </w:t>
      </w:r>
      <w:r>
        <w:rPr>
          <w:i/>
          <w:iCs/>
          <w:noProof/>
        </w:rPr>
        <w:t xml:space="preserve">Psychotherapy Research, </w:t>
      </w:r>
      <w:r>
        <w:rPr>
          <w:noProof/>
        </w:rPr>
        <w:t>20(4), pp. 423-435.</w:t>
      </w:r>
    </w:p>
    <w:p w14:paraId="6EEEDA0B" w14:textId="77777777" w:rsidR="009F0C22" w:rsidRDefault="009F0C22" w:rsidP="009F0C22">
      <w:pPr>
        <w:pStyle w:val="Bibliography"/>
        <w:rPr>
          <w:noProof/>
        </w:rPr>
      </w:pPr>
      <w:r>
        <w:rPr>
          <w:noProof/>
        </w:rPr>
        <w:t xml:space="preserve">Xiao, H., Hayes, J.A., Castonguay, L.G., McAleavey, A.A. and Locke, B.D., 2017. Xiao, H., Hayes, J.A., Castonguay, L.Therapist effects and the impacts of therapy nonattendance. </w:t>
      </w:r>
      <w:r>
        <w:rPr>
          <w:i/>
          <w:iCs/>
          <w:noProof/>
        </w:rPr>
        <w:t xml:space="preserve">Psychotherapy, </w:t>
      </w:r>
      <w:r>
        <w:rPr>
          <w:noProof/>
        </w:rPr>
        <w:t>54(1), pp. 58-65.</w:t>
      </w:r>
    </w:p>
    <w:p w14:paraId="5C2FDBB8" w14:textId="77777777" w:rsidR="009F0C22" w:rsidRPr="00A80783" w:rsidRDefault="009F0C22" w:rsidP="009F0C22">
      <w:pPr>
        <w:spacing w:line="360" w:lineRule="auto"/>
        <w:rPr>
          <w:b/>
          <w:sz w:val="30"/>
          <w:szCs w:val="30"/>
        </w:rPr>
      </w:pPr>
      <w:r>
        <w:rPr>
          <w:b/>
          <w:sz w:val="30"/>
          <w:szCs w:val="30"/>
        </w:rPr>
        <w:fldChar w:fldCharType="end"/>
      </w:r>
      <w:r>
        <w:rPr>
          <w:b/>
          <w:sz w:val="30"/>
          <w:szCs w:val="30"/>
        </w:rPr>
        <w:t xml:space="preserve"> </w:t>
      </w:r>
      <w:r w:rsidRPr="00A80783">
        <w:rPr>
          <w:b/>
          <w:sz w:val="30"/>
          <w:szCs w:val="30"/>
        </w:rPr>
        <w:t xml:space="preserve"> </w:t>
      </w:r>
    </w:p>
    <w:p w14:paraId="0FDE6583" w14:textId="77777777" w:rsidR="009F0C22" w:rsidRPr="00A80783" w:rsidRDefault="009F0C22" w:rsidP="00CD163A">
      <w:pPr>
        <w:spacing w:line="360" w:lineRule="auto"/>
        <w:rPr>
          <w:b/>
          <w:sz w:val="30"/>
          <w:szCs w:val="30"/>
        </w:rPr>
      </w:pPr>
    </w:p>
    <w:sectPr w:rsidR="009F0C22" w:rsidRPr="00A80783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Extended.xml><?xml version="1.0" encoding="utf-8"?>
<w15:commentsEx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commentEx w15:paraId="0116CE94" w15:done="0"/>
  <w15:commentEx w15:paraId="62FFAD33" w15:done="0"/>
  <w15:commentEx w15:paraId="05A46888" w15:done="0"/>
  <w15:commentEx w15:paraId="0F4AD0AC" w15:done="0"/>
  <w15:commentEx w15:paraId="0F149C64" w15:done="0"/>
  <w15:commentEx w15:paraId="5993CEB9" w15:done="0"/>
  <w15:commentEx w15:paraId="442D3C62" w15:done="0"/>
  <w15:commentEx w15:paraId="002B1390" w15:done="0"/>
  <w15:commentEx w15:paraId="7DBF5AB2" w15:done="0"/>
  <w15:commentEx w15:paraId="20C4F511" w15:done="0"/>
  <w15:commentEx w15:paraId="7A5DA96D" w15:done="0"/>
  <w15:commentEx w15:paraId="6FAC72F9" w15:done="0"/>
  <w15:commentEx w15:paraId="4BCBB29B" w15:done="0"/>
</w15:commentsEx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1D32C148" w14:textId="77777777" w:rsidR="003E3DF0" w:rsidRDefault="003E3DF0" w:rsidP="00075162">
      <w:pPr>
        <w:spacing w:after="0" w:line="240" w:lineRule="auto"/>
      </w:pPr>
      <w:r>
        <w:separator/>
      </w:r>
    </w:p>
  </w:endnote>
  <w:endnote w:type="continuationSeparator" w:id="0">
    <w:p w14:paraId="54C87C8E" w14:textId="77777777" w:rsidR="003E3DF0" w:rsidRDefault="003E3DF0" w:rsidP="000751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6896961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32A2963" w14:textId="38563DC0" w:rsidR="003132BA" w:rsidRDefault="003132B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3F23">
          <w:rPr>
            <w:noProof/>
          </w:rPr>
          <w:t>9</w:t>
        </w:r>
        <w:r>
          <w:rPr>
            <w:noProof/>
          </w:rPr>
          <w:fldChar w:fldCharType="end"/>
        </w:r>
      </w:p>
    </w:sdtContent>
  </w:sdt>
  <w:p w14:paraId="19402F81" w14:textId="77777777" w:rsidR="00384ACC" w:rsidRDefault="00384ACC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63A5284A" w14:textId="77777777" w:rsidR="003E3DF0" w:rsidRDefault="003E3DF0" w:rsidP="00075162">
      <w:pPr>
        <w:spacing w:after="0" w:line="240" w:lineRule="auto"/>
      </w:pPr>
      <w:r>
        <w:separator/>
      </w:r>
    </w:p>
  </w:footnote>
  <w:footnote w:type="continuationSeparator" w:id="0">
    <w:p w14:paraId="05920D28" w14:textId="77777777" w:rsidR="003E3DF0" w:rsidRDefault="003E3DF0" w:rsidP="0007516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74767FF"/>
    <w:multiLevelType w:val="multilevel"/>
    <w:tmpl w:val="BAE8010A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1">
    <w:nsid w:val="07E765E7"/>
    <w:multiLevelType w:val="multilevel"/>
    <w:tmpl w:val="D8EEBCEE"/>
    <w:lvl w:ilvl="0">
      <w:numFmt w:val="decimal"/>
      <w:lvlText w:val="%1"/>
      <w:lvlJc w:val="left"/>
      <w:pPr>
        <w:ind w:left="450" w:hanging="45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num w:numId="1">
    <w:abstractNumId w:val="1"/>
  </w:num>
  <w:num w:numId="2">
    <w:abstractNumId w:val="0"/>
  </w:num>
</w:numbering>
</file>

<file path=word/people.xml><?xml version="1.0" encoding="utf-8"?>
<w15:people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person w15:author="Adrian Davis">
    <w15:presenceInfo w15:providerId="AD" w15:userId="S-1-5-21-809251214-2178901256-4152538893-27029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D0683"/>
    <w:rsid w:val="00000046"/>
    <w:rsid w:val="00000C60"/>
    <w:rsid w:val="00011E33"/>
    <w:rsid w:val="000220E5"/>
    <w:rsid w:val="00024F33"/>
    <w:rsid w:val="0003171C"/>
    <w:rsid w:val="00033EC3"/>
    <w:rsid w:val="00034941"/>
    <w:rsid w:val="0003697E"/>
    <w:rsid w:val="00036D2F"/>
    <w:rsid w:val="00037640"/>
    <w:rsid w:val="00042271"/>
    <w:rsid w:val="00051B46"/>
    <w:rsid w:val="00060E87"/>
    <w:rsid w:val="000613BC"/>
    <w:rsid w:val="0006470D"/>
    <w:rsid w:val="0006510B"/>
    <w:rsid w:val="00067F58"/>
    <w:rsid w:val="00070A7B"/>
    <w:rsid w:val="00074D2F"/>
    <w:rsid w:val="00075147"/>
    <w:rsid w:val="00075162"/>
    <w:rsid w:val="00076CE4"/>
    <w:rsid w:val="0007798F"/>
    <w:rsid w:val="0008313D"/>
    <w:rsid w:val="00093728"/>
    <w:rsid w:val="000976FE"/>
    <w:rsid w:val="00097BB1"/>
    <w:rsid w:val="000A1C83"/>
    <w:rsid w:val="000A7C61"/>
    <w:rsid w:val="000B0630"/>
    <w:rsid w:val="000B3DC4"/>
    <w:rsid w:val="000B43F3"/>
    <w:rsid w:val="000B7A16"/>
    <w:rsid w:val="000C4DF7"/>
    <w:rsid w:val="000D5150"/>
    <w:rsid w:val="000D53FE"/>
    <w:rsid w:val="000E150D"/>
    <w:rsid w:val="000F1CD3"/>
    <w:rsid w:val="000F2E2A"/>
    <w:rsid w:val="000F6A0A"/>
    <w:rsid w:val="00104358"/>
    <w:rsid w:val="001054C1"/>
    <w:rsid w:val="00111411"/>
    <w:rsid w:val="00134A0D"/>
    <w:rsid w:val="001420C9"/>
    <w:rsid w:val="0015272A"/>
    <w:rsid w:val="00160E1D"/>
    <w:rsid w:val="00164A90"/>
    <w:rsid w:val="00172D83"/>
    <w:rsid w:val="00177CF5"/>
    <w:rsid w:val="0018293D"/>
    <w:rsid w:val="00194DC5"/>
    <w:rsid w:val="001A2D61"/>
    <w:rsid w:val="001A4665"/>
    <w:rsid w:val="001A4C73"/>
    <w:rsid w:val="001A55AC"/>
    <w:rsid w:val="001B370E"/>
    <w:rsid w:val="001B3E00"/>
    <w:rsid w:val="001B6EC9"/>
    <w:rsid w:val="001C467C"/>
    <w:rsid w:val="001C67CE"/>
    <w:rsid w:val="001D209C"/>
    <w:rsid w:val="001E2D9A"/>
    <w:rsid w:val="001E5125"/>
    <w:rsid w:val="001F044A"/>
    <w:rsid w:val="001F3C36"/>
    <w:rsid w:val="00200027"/>
    <w:rsid w:val="00200F59"/>
    <w:rsid w:val="0020229B"/>
    <w:rsid w:val="00202490"/>
    <w:rsid w:val="00205B02"/>
    <w:rsid w:val="00211EA8"/>
    <w:rsid w:val="00212895"/>
    <w:rsid w:val="0021654F"/>
    <w:rsid w:val="002222A3"/>
    <w:rsid w:val="00230B59"/>
    <w:rsid w:val="00235A28"/>
    <w:rsid w:val="00235AA7"/>
    <w:rsid w:val="002418CA"/>
    <w:rsid w:val="0025239E"/>
    <w:rsid w:val="00255B51"/>
    <w:rsid w:val="00257703"/>
    <w:rsid w:val="002602F1"/>
    <w:rsid w:val="00274E48"/>
    <w:rsid w:val="00281733"/>
    <w:rsid w:val="0028382B"/>
    <w:rsid w:val="002908C6"/>
    <w:rsid w:val="00296B69"/>
    <w:rsid w:val="002A256B"/>
    <w:rsid w:val="002B2443"/>
    <w:rsid w:val="002B66D2"/>
    <w:rsid w:val="002C0BD8"/>
    <w:rsid w:val="002C4669"/>
    <w:rsid w:val="002C70D4"/>
    <w:rsid w:val="002C7D17"/>
    <w:rsid w:val="002D1395"/>
    <w:rsid w:val="002E0709"/>
    <w:rsid w:val="002E4297"/>
    <w:rsid w:val="002E5481"/>
    <w:rsid w:val="002E6683"/>
    <w:rsid w:val="002F3187"/>
    <w:rsid w:val="002F6E31"/>
    <w:rsid w:val="003005F1"/>
    <w:rsid w:val="00302B60"/>
    <w:rsid w:val="00310370"/>
    <w:rsid w:val="00310C71"/>
    <w:rsid w:val="003132BA"/>
    <w:rsid w:val="0031380D"/>
    <w:rsid w:val="00314618"/>
    <w:rsid w:val="00316F3D"/>
    <w:rsid w:val="00322DBA"/>
    <w:rsid w:val="0032393B"/>
    <w:rsid w:val="00337876"/>
    <w:rsid w:val="00342A32"/>
    <w:rsid w:val="00356A56"/>
    <w:rsid w:val="00357C45"/>
    <w:rsid w:val="00370087"/>
    <w:rsid w:val="00371097"/>
    <w:rsid w:val="003732E0"/>
    <w:rsid w:val="00384ACC"/>
    <w:rsid w:val="00385037"/>
    <w:rsid w:val="0038737D"/>
    <w:rsid w:val="00393C7B"/>
    <w:rsid w:val="003A1DA8"/>
    <w:rsid w:val="003B421D"/>
    <w:rsid w:val="003B6FA2"/>
    <w:rsid w:val="003D404D"/>
    <w:rsid w:val="003E3485"/>
    <w:rsid w:val="003E3DF0"/>
    <w:rsid w:val="003F3FF1"/>
    <w:rsid w:val="00406DCE"/>
    <w:rsid w:val="004122DF"/>
    <w:rsid w:val="0041472E"/>
    <w:rsid w:val="004222FA"/>
    <w:rsid w:val="00422A6A"/>
    <w:rsid w:val="00423738"/>
    <w:rsid w:val="00423C4F"/>
    <w:rsid w:val="004272EC"/>
    <w:rsid w:val="004304FB"/>
    <w:rsid w:val="00434AA5"/>
    <w:rsid w:val="00436271"/>
    <w:rsid w:val="00441540"/>
    <w:rsid w:val="00442736"/>
    <w:rsid w:val="004450EE"/>
    <w:rsid w:val="004529C4"/>
    <w:rsid w:val="004560EC"/>
    <w:rsid w:val="0046063C"/>
    <w:rsid w:val="0046468F"/>
    <w:rsid w:val="00476953"/>
    <w:rsid w:val="00483D14"/>
    <w:rsid w:val="004869BF"/>
    <w:rsid w:val="00493AEA"/>
    <w:rsid w:val="004A15D6"/>
    <w:rsid w:val="004A3C56"/>
    <w:rsid w:val="004A582C"/>
    <w:rsid w:val="004A75A1"/>
    <w:rsid w:val="004B1E4C"/>
    <w:rsid w:val="004B2C70"/>
    <w:rsid w:val="004B34DE"/>
    <w:rsid w:val="004B3D0C"/>
    <w:rsid w:val="004B66B9"/>
    <w:rsid w:val="004B7C35"/>
    <w:rsid w:val="004C4064"/>
    <w:rsid w:val="004C47BA"/>
    <w:rsid w:val="004C4F90"/>
    <w:rsid w:val="004C605F"/>
    <w:rsid w:val="004D6626"/>
    <w:rsid w:val="004D7254"/>
    <w:rsid w:val="004E2A97"/>
    <w:rsid w:val="004F7392"/>
    <w:rsid w:val="004F7AF2"/>
    <w:rsid w:val="0050153A"/>
    <w:rsid w:val="00502211"/>
    <w:rsid w:val="005125DD"/>
    <w:rsid w:val="005162DD"/>
    <w:rsid w:val="005170BE"/>
    <w:rsid w:val="005264A0"/>
    <w:rsid w:val="0052680C"/>
    <w:rsid w:val="005317C5"/>
    <w:rsid w:val="0054015B"/>
    <w:rsid w:val="00540F08"/>
    <w:rsid w:val="00541C78"/>
    <w:rsid w:val="00545BF5"/>
    <w:rsid w:val="00546FAB"/>
    <w:rsid w:val="00547E33"/>
    <w:rsid w:val="0056325A"/>
    <w:rsid w:val="005662A7"/>
    <w:rsid w:val="005773CF"/>
    <w:rsid w:val="0057772E"/>
    <w:rsid w:val="005822B4"/>
    <w:rsid w:val="00582DD5"/>
    <w:rsid w:val="0058351F"/>
    <w:rsid w:val="00585D1D"/>
    <w:rsid w:val="005862E2"/>
    <w:rsid w:val="00597428"/>
    <w:rsid w:val="005A47A5"/>
    <w:rsid w:val="005C2229"/>
    <w:rsid w:val="005E0C6C"/>
    <w:rsid w:val="005F25FF"/>
    <w:rsid w:val="005F471D"/>
    <w:rsid w:val="005F570F"/>
    <w:rsid w:val="0062282E"/>
    <w:rsid w:val="00634813"/>
    <w:rsid w:val="00634ED8"/>
    <w:rsid w:val="0063635C"/>
    <w:rsid w:val="00636418"/>
    <w:rsid w:val="006437BF"/>
    <w:rsid w:val="00644894"/>
    <w:rsid w:val="00645CB7"/>
    <w:rsid w:val="00647EAC"/>
    <w:rsid w:val="006533FD"/>
    <w:rsid w:val="00655D4C"/>
    <w:rsid w:val="00655D9D"/>
    <w:rsid w:val="00660C1C"/>
    <w:rsid w:val="0067037D"/>
    <w:rsid w:val="00672AC1"/>
    <w:rsid w:val="00677E45"/>
    <w:rsid w:val="00683018"/>
    <w:rsid w:val="00683D43"/>
    <w:rsid w:val="00683DC3"/>
    <w:rsid w:val="0068447F"/>
    <w:rsid w:val="0068775F"/>
    <w:rsid w:val="0069050F"/>
    <w:rsid w:val="00690D14"/>
    <w:rsid w:val="006A1D27"/>
    <w:rsid w:val="006B3170"/>
    <w:rsid w:val="006B599D"/>
    <w:rsid w:val="006C0F97"/>
    <w:rsid w:val="006C1D9A"/>
    <w:rsid w:val="006C799B"/>
    <w:rsid w:val="006D0683"/>
    <w:rsid w:val="006D4F7A"/>
    <w:rsid w:val="006E2552"/>
    <w:rsid w:val="006E4853"/>
    <w:rsid w:val="006F6725"/>
    <w:rsid w:val="006F67B7"/>
    <w:rsid w:val="006F72B7"/>
    <w:rsid w:val="006F74B1"/>
    <w:rsid w:val="0070124B"/>
    <w:rsid w:val="007038FF"/>
    <w:rsid w:val="00710849"/>
    <w:rsid w:val="00716152"/>
    <w:rsid w:val="0071665E"/>
    <w:rsid w:val="00723E51"/>
    <w:rsid w:val="00727C7A"/>
    <w:rsid w:val="00731A60"/>
    <w:rsid w:val="00733B0F"/>
    <w:rsid w:val="00733DD0"/>
    <w:rsid w:val="007347C6"/>
    <w:rsid w:val="00734F18"/>
    <w:rsid w:val="0074218F"/>
    <w:rsid w:val="00742BCE"/>
    <w:rsid w:val="00743339"/>
    <w:rsid w:val="00743A43"/>
    <w:rsid w:val="00753C8E"/>
    <w:rsid w:val="0075699D"/>
    <w:rsid w:val="007625A3"/>
    <w:rsid w:val="00763882"/>
    <w:rsid w:val="00770D88"/>
    <w:rsid w:val="00781A78"/>
    <w:rsid w:val="00786EAA"/>
    <w:rsid w:val="00787498"/>
    <w:rsid w:val="00787B7D"/>
    <w:rsid w:val="0079341A"/>
    <w:rsid w:val="00794FB9"/>
    <w:rsid w:val="007A05C7"/>
    <w:rsid w:val="007B2E50"/>
    <w:rsid w:val="007C20A3"/>
    <w:rsid w:val="007D2808"/>
    <w:rsid w:val="007D7CC8"/>
    <w:rsid w:val="007E37F9"/>
    <w:rsid w:val="00800246"/>
    <w:rsid w:val="00815AFB"/>
    <w:rsid w:val="00815CD9"/>
    <w:rsid w:val="008253CF"/>
    <w:rsid w:val="00827B39"/>
    <w:rsid w:val="0085437D"/>
    <w:rsid w:val="00854889"/>
    <w:rsid w:val="008549E5"/>
    <w:rsid w:val="00857FB1"/>
    <w:rsid w:val="0086185C"/>
    <w:rsid w:val="00861E2A"/>
    <w:rsid w:val="008624D2"/>
    <w:rsid w:val="008632F5"/>
    <w:rsid w:val="008730FB"/>
    <w:rsid w:val="008846BB"/>
    <w:rsid w:val="008960A8"/>
    <w:rsid w:val="008A03A8"/>
    <w:rsid w:val="008A3924"/>
    <w:rsid w:val="008A58E9"/>
    <w:rsid w:val="008A7BC6"/>
    <w:rsid w:val="008B07C1"/>
    <w:rsid w:val="008B0999"/>
    <w:rsid w:val="008B1B34"/>
    <w:rsid w:val="008B22C2"/>
    <w:rsid w:val="008C1670"/>
    <w:rsid w:val="008C6FF5"/>
    <w:rsid w:val="008D3690"/>
    <w:rsid w:val="008D505F"/>
    <w:rsid w:val="008E20CA"/>
    <w:rsid w:val="008E3AAD"/>
    <w:rsid w:val="008E617F"/>
    <w:rsid w:val="008F6A18"/>
    <w:rsid w:val="00902A26"/>
    <w:rsid w:val="00913D05"/>
    <w:rsid w:val="0091477C"/>
    <w:rsid w:val="00920E32"/>
    <w:rsid w:val="00921616"/>
    <w:rsid w:val="00924B12"/>
    <w:rsid w:val="009346AA"/>
    <w:rsid w:val="009457EB"/>
    <w:rsid w:val="009506E5"/>
    <w:rsid w:val="009508C2"/>
    <w:rsid w:val="00953902"/>
    <w:rsid w:val="00955758"/>
    <w:rsid w:val="00956BF1"/>
    <w:rsid w:val="009652F8"/>
    <w:rsid w:val="009727B1"/>
    <w:rsid w:val="00972818"/>
    <w:rsid w:val="00974940"/>
    <w:rsid w:val="0099097F"/>
    <w:rsid w:val="00990CAD"/>
    <w:rsid w:val="00992EC8"/>
    <w:rsid w:val="009A25ED"/>
    <w:rsid w:val="009A3D29"/>
    <w:rsid w:val="009B3C0A"/>
    <w:rsid w:val="009C074E"/>
    <w:rsid w:val="009C2C91"/>
    <w:rsid w:val="009D09A4"/>
    <w:rsid w:val="009D129C"/>
    <w:rsid w:val="009D4F9D"/>
    <w:rsid w:val="009E32FB"/>
    <w:rsid w:val="009E4905"/>
    <w:rsid w:val="009E6E42"/>
    <w:rsid w:val="009F0C22"/>
    <w:rsid w:val="00A03EC5"/>
    <w:rsid w:val="00A05F97"/>
    <w:rsid w:val="00A117E9"/>
    <w:rsid w:val="00A14A9A"/>
    <w:rsid w:val="00A21337"/>
    <w:rsid w:val="00A27086"/>
    <w:rsid w:val="00A3199B"/>
    <w:rsid w:val="00A328DA"/>
    <w:rsid w:val="00A32D0F"/>
    <w:rsid w:val="00A407E5"/>
    <w:rsid w:val="00A52B42"/>
    <w:rsid w:val="00A53E45"/>
    <w:rsid w:val="00A548CD"/>
    <w:rsid w:val="00A550AC"/>
    <w:rsid w:val="00A562E0"/>
    <w:rsid w:val="00A565B1"/>
    <w:rsid w:val="00A627E2"/>
    <w:rsid w:val="00A64EF5"/>
    <w:rsid w:val="00A76C21"/>
    <w:rsid w:val="00A80783"/>
    <w:rsid w:val="00A90764"/>
    <w:rsid w:val="00A91D57"/>
    <w:rsid w:val="00AA52AB"/>
    <w:rsid w:val="00AB3E4E"/>
    <w:rsid w:val="00AB662D"/>
    <w:rsid w:val="00AB773C"/>
    <w:rsid w:val="00AC1956"/>
    <w:rsid w:val="00AC5076"/>
    <w:rsid w:val="00AC5446"/>
    <w:rsid w:val="00AC601B"/>
    <w:rsid w:val="00AD0F0A"/>
    <w:rsid w:val="00AD122F"/>
    <w:rsid w:val="00AD285A"/>
    <w:rsid w:val="00AD4069"/>
    <w:rsid w:val="00AD5C2C"/>
    <w:rsid w:val="00AE1F9C"/>
    <w:rsid w:val="00AE28CC"/>
    <w:rsid w:val="00AE527C"/>
    <w:rsid w:val="00AE783B"/>
    <w:rsid w:val="00AF3235"/>
    <w:rsid w:val="00B139C0"/>
    <w:rsid w:val="00B1475E"/>
    <w:rsid w:val="00B1504F"/>
    <w:rsid w:val="00B40DF5"/>
    <w:rsid w:val="00B50BC7"/>
    <w:rsid w:val="00B52F9D"/>
    <w:rsid w:val="00B542AD"/>
    <w:rsid w:val="00B67115"/>
    <w:rsid w:val="00B71F96"/>
    <w:rsid w:val="00B754B0"/>
    <w:rsid w:val="00B861DD"/>
    <w:rsid w:val="00B90BC8"/>
    <w:rsid w:val="00B948CD"/>
    <w:rsid w:val="00BA3413"/>
    <w:rsid w:val="00BA7DF6"/>
    <w:rsid w:val="00BB53F1"/>
    <w:rsid w:val="00BB659D"/>
    <w:rsid w:val="00BC0FB1"/>
    <w:rsid w:val="00BC725C"/>
    <w:rsid w:val="00BD3615"/>
    <w:rsid w:val="00BD6B82"/>
    <w:rsid w:val="00BD7876"/>
    <w:rsid w:val="00BE411E"/>
    <w:rsid w:val="00BE43D6"/>
    <w:rsid w:val="00BE5FCF"/>
    <w:rsid w:val="00BF1A3D"/>
    <w:rsid w:val="00BF4303"/>
    <w:rsid w:val="00BF5919"/>
    <w:rsid w:val="00BF6566"/>
    <w:rsid w:val="00C049EC"/>
    <w:rsid w:val="00C13847"/>
    <w:rsid w:val="00C207A0"/>
    <w:rsid w:val="00C20E43"/>
    <w:rsid w:val="00C23B6E"/>
    <w:rsid w:val="00C24387"/>
    <w:rsid w:val="00C26F0D"/>
    <w:rsid w:val="00C31832"/>
    <w:rsid w:val="00C40C01"/>
    <w:rsid w:val="00C41CE6"/>
    <w:rsid w:val="00C43D2B"/>
    <w:rsid w:val="00C4462F"/>
    <w:rsid w:val="00C45635"/>
    <w:rsid w:val="00C472C4"/>
    <w:rsid w:val="00C52641"/>
    <w:rsid w:val="00C60560"/>
    <w:rsid w:val="00C6099A"/>
    <w:rsid w:val="00C6181C"/>
    <w:rsid w:val="00C62209"/>
    <w:rsid w:val="00C670A2"/>
    <w:rsid w:val="00C72DD7"/>
    <w:rsid w:val="00C81D99"/>
    <w:rsid w:val="00C866C8"/>
    <w:rsid w:val="00C90D08"/>
    <w:rsid w:val="00C92769"/>
    <w:rsid w:val="00C97E7F"/>
    <w:rsid w:val="00CA0409"/>
    <w:rsid w:val="00CA6514"/>
    <w:rsid w:val="00CA6809"/>
    <w:rsid w:val="00CA7D0B"/>
    <w:rsid w:val="00CC2A8A"/>
    <w:rsid w:val="00CC3FB1"/>
    <w:rsid w:val="00CC732E"/>
    <w:rsid w:val="00CD109C"/>
    <w:rsid w:val="00CD163A"/>
    <w:rsid w:val="00CD3321"/>
    <w:rsid w:val="00CD38D8"/>
    <w:rsid w:val="00CD5E2D"/>
    <w:rsid w:val="00CE16C2"/>
    <w:rsid w:val="00CE2DA6"/>
    <w:rsid w:val="00CE3C3E"/>
    <w:rsid w:val="00CF0DB1"/>
    <w:rsid w:val="00D00ADF"/>
    <w:rsid w:val="00D027DA"/>
    <w:rsid w:val="00D05024"/>
    <w:rsid w:val="00D1602F"/>
    <w:rsid w:val="00D27633"/>
    <w:rsid w:val="00D3553C"/>
    <w:rsid w:val="00D35D5D"/>
    <w:rsid w:val="00D36503"/>
    <w:rsid w:val="00D40231"/>
    <w:rsid w:val="00D41A67"/>
    <w:rsid w:val="00D422B8"/>
    <w:rsid w:val="00D423B3"/>
    <w:rsid w:val="00D44797"/>
    <w:rsid w:val="00D458D4"/>
    <w:rsid w:val="00D46C2B"/>
    <w:rsid w:val="00D54BA8"/>
    <w:rsid w:val="00D56C37"/>
    <w:rsid w:val="00D639CB"/>
    <w:rsid w:val="00D64897"/>
    <w:rsid w:val="00D705FD"/>
    <w:rsid w:val="00D75B3D"/>
    <w:rsid w:val="00D76D38"/>
    <w:rsid w:val="00D81F21"/>
    <w:rsid w:val="00D8281D"/>
    <w:rsid w:val="00D94324"/>
    <w:rsid w:val="00DA187C"/>
    <w:rsid w:val="00DA19D0"/>
    <w:rsid w:val="00DA65A6"/>
    <w:rsid w:val="00DB14C8"/>
    <w:rsid w:val="00DB4C2B"/>
    <w:rsid w:val="00DB6029"/>
    <w:rsid w:val="00DC3F23"/>
    <w:rsid w:val="00DC58B2"/>
    <w:rsid w:val="00DC7135"/>
    <w:rsid w:val="00DD0C7E"/>
    <w:rsid w:val="00DD4AE2"/>
    <w:rsid w:val="00DE2161"/>
    <w:rsid w:val="00DE2814"/>
    <w:rsid w:val="00DE2B86"/>
    <w:rsid w:val="00DE39ED"/>
    <w:rsid w:val="00DF368F"/>
    <w:rsid w:val="00E045BB"/>
    <w:rsid w:val="00E10BD4"/>
    <w:rsid w:val="00E158F3"/>
    <w:rsid w:val="00E16A18"/>
    <w:rsid w:val="00E16DD6"/>
    <w:rsid w:val="00E21669"/>
    <w:rsid w:val="00E21A3B"/>
    <w:rsid w:val="00E2410D"/>
    <w:rsid w:val="00E27E4B"/>
    <w:rsid w:val="00E35766"/>
    <w:rsid w:val="00E40901"/>
    <w:rsid w:val="00E458B8"/>
    <w:rsid w:val="00E509E9"/>
    <w:rsid w:val="00E51857"/>
    <w:rsid w:val="00E55DF4"/>
    <w:rsid w:val="00E60F6D"/>
    <w:rsid w:val="00E62616"/>
    <w:rsid w:val="00E64033"/>
    <w:rsid w:val="00E653FA"/>
    <w:rsid w:val="00E666F3"/>
    <w:rsid w:val="00E716C3"/>
    <w:rsid w:val="00E73DD8"/>
    <w:rsid w:val="00E83669"/>
    <w:rsid w:val="00E84962"/>
    <w:rsid w:val="00E856FD"/>
    <w:rsid w:val="00E97CE0"/>
    <w:rsid w:val="00EB0D51"/>
    <w:rsid w:val="00EB167F"/>
    <w:rsid w:val="00ED1A9B"/>
    <w:rsid w:val="00ED6008"/>
    <w:rsid w:val="00EE39EA"/>
    <w:rsid w:val="00EF55CB"/>
    <w:rsid w:val="00F0339E"/>
    <w:rsid w:val="00F03583"/>
    <w:rsid w:val="00F17A03"/>
    <w:rsid w:val="00F2574B"/>
    <w:rsid w:val="00F26DBA"/>
    <w:rsid w:val="00F3333D"/>
    <w:rsid w:val="00F44B0B"/>
    <w:rsid w:val="00F50CA0"/>
    <w:rsid w:val="00F51123"/>
    <w:rsid w:val="00F5268B"/>
    <w:rsid w:val="00F53C28"/>
    <w:rsid w:val="00F56618"/>
    <w:rsid w:val="00F605C6"/>
    <w:rsid w:val="00F82792"/>
    <w:rsid w:val="00F83EEF"/>
    <w:rsid w:val="00F96279"/>
    <w:rsid w:val="00F97AAB"/>
    <w:rsid w:val="00FA2923"/>
    <w:rsid w:val="00FA41CD"/>
    <w:rsid w:val="00FA50E4"/>
    <w:rsid w:val="00FB16E7"/>
    <w:rsid w:val="00FD122A"/>
    <w:rsid w:val="00FE6838"/>
    <w:rsid w:val="00FF6A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C6E0F7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C26F0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26F0D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58351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751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75162"/>
  </w:style>
  <w:style w:type="paragraph" w:styleId="Footer">
    <w:name w:val="footer"/>
    <w:basedOn w:val="Normal"/>
    <w:link w:val="FooterChar"/>
    <w:uiPriority w:val="99"/>
    <w:unhideWhenUsed/>
    <w:rsid w:val="000751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75162"/>
  </w:style>
  <w:style w:type="character" w:styleId="CommentReference">
    <w:name w:val="annotation reference"/>
    <w:basedOn w:val="DefaultParagraphFont"/>
    <w:uiPriority w:val="99"/>
    <w:semiHidden/>
    <w:unhideWhenUsed/>
    <w:rsid w:val="00690D1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90D1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90D14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90D1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90D14"/>
    <w:rPr>
      <w:b/>
      <w:bCs/>
      <w:sz w:val="20"/>
      <w:szCs w:val="20"/>
    </w:rPr>
  </w:style>
  <w:style w:type="paragraph" w:styleId="Bibliography">
    <w:name w:val="Bibliography"/>
    <w:basedOn w:val="Normal"/>
    <w:next w:val="Normal"/>
    <w:uiPriority w:val="37"/>
    <w:unhideWhenUsed/>
    <w:rsid w:val="009F0C22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C26F0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26F0D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58351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751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75162"/>
  </w:style>
  <w:style w:type="paragraph" w:styleId="Footer">
    <w:name w:val="footer"/>
    <w:basedOn w:val="Normal"/>
    <w:link w:val="FooterChar"/>
    <w:uiPriority w:val="99"/>
    <w:unhideWhenUsed/>
    <w:rsid w:val="000751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75162"/>
  </w:style>
  <w:style w:type="character" w:styleId="CommentReference">
    <w:name w:val="annotation reference"/>
    <w:basedOn w:val="DefaultParagraphFont"/>
    <w:uiPriority w:val="99"/>
    <w:semiHidden/>
    <w:unhideWhenUsed/>
    <w:rsid w:val="00690D1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90D1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90D14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90D1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90D14"/>
    <w:rPr>
      <w:b/>
      <w:bCs/>
      <w:sz w:val="20"/>
      <w:szCs w:val="20"/>
    </w:rPr>
  </w:style>
  <w:style w:type="paragraph" w:styleId="Bibliography">
    <w:name w:val="Bibliography"/>
    <w:basedOn w:val="Normal"/>
    <w:next w:val="Normal"/>
    <w:uiPriority w:val="37"/>
    <w:unhideWhenUsed/>
    <w:rsid w:val="009F0C2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241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02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01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59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44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44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654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831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615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265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219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045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345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606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841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450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205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87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235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4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255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879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583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701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966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138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758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710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577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61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268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488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083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725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11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18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105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551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464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094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289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820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548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018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382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000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67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940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649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929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869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261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773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081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32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800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077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985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776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29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123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897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261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034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960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648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731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128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58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296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844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575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15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microsoft.com/office/2011/relationships/commentsExtended" Target="commentsExtended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microsoft.com/office/2011/relationships/people" Target="peop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microsoft.com/office/2007/relationships/stylesWithEffects" Target="stylesWithEffect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Dun12</b:Tag>
    <b:SourceType>JournalArticle</b:SourceType>
    <b:Guid>{5E221F17-430E-4076-8820-F06EED3E9844}</b:Guid>
    <b:Author>
      <b:Author>
        <b:Corporate>Dunn, K., Delfabbro, P., and Harvey, P.</b:Corporate>
      </b:Author>
    </b:Author>
    <b:Title>A Preliminary, Qualitative Exploration of the Influences Associated with Drop-Out from Cognitive-Behavioural Therapy for Problem Gambling: An Australian Perspective</b:Title>
    <b:JournalName>Dunn, K, Delfabbro, P, &amp; Harvey, P 2012, 'A Preliminary, Qualitative Exploration of the Influences Associated with Drop-Out from CognitJournal Of Gambling Studies</b:JournalName>
    <b:Year>2012</b:Year>
    <b:Pages>Dunn, K, Delfabbro, P, &amp; Harvey, P 2012, 'A Preliminary, Qualitative Exploration of the Influences Associated with Drop-Out from Cognitive253-27</b:Pages>
    <b:Volume>Dunn, K, Delfabbro, P, &amp; Harvey, P 2012, 'A Preliminary, Qualitative Exploration of the Influences Associated with Drop-Out from Cogniti28</b:Volume>
    <b:Issue>2</b:Issue>
    <b:RefOrder>1</b:RefOrder>
  </b:Source>
  <b:Source>
    <b:Tag>Con15</b:Tag>
    <b:SourceType>JournalArticle</b:SourceType>
    <b:Guid>{A2EE34DB-8933-420C-A49C-66C7FE15B414}</b:Guid>
    <b:Author>
      <b:Author>
        <b:Corporate>Connor, D.R. and Callahan, J.L.</b:Corporate>
      </b:Author>
    </b:Author>
    <b:Title>Impact of psychotherapist expectations on client outcomes</b:Title>
    <b:JournalName>Psychotherapy</b:JournalName>
    <b:Year>2015</b:Year>
    <b:Pages>351-362</b:Pages>
    <b:Volume>52</b:Volume>
    <b:Issue>3</b:Issue>
    <b:RefOrder>2</b:RefOrder>
  </b:Source>
  <b:Source>
    <b:Tag>Nor17</b:Tag>
    <b:SourceType>JournalArticle</b:SourceType>
    <b:Guid>{2297F7C3-E222-4438-A405-C67A55D1918A}</b:Guid>
    <b:Author>
      <b:Author>
        <b:Corporate>Norcross, J.C., Zimmerman, B.E., Greenberg, R.P. and Swift, J.K.</b:Corporate>
      </b:Author>
    </b:Author>
    <b:Title>Norcross, J.C., Zimmerman, B.E., Gree Do all therapists do that when saying goodbye? A study of commonalities in termination behaviors</b:Title>
    <b:JournalName>Psychotherapy</b:JournalName>
    <b:Year>2017</b:Year>
    <b:Pages>66-75</b:Pages>
    <b:Volume>54</b:Volume>
    <b:Issue>1</b:Issue>
    <b:RefOrder>3</b:RefOrder>
  </b:Source>
  <b:Source>
    <b:Tag>Hat031</b:Tag>
    <b:SourceType>JournalArticle</b:SourceType>
    <b:Guid>{F7D6760D-65EA-4734-A7F4-633DDFA82F26}</b:Guid>
    <b:Author>
      <b:Author>
        <b:Corporate>Hatchett, G.T. and Park, H.L.</b:Corporate>
      </b:Author>
    </b:Author>
    <b:Title>Comparison of four operational definitions of premature termination</b:Title>
    <b:JournalName>Psychotherapy: Theory, Research, Practice, Training</b:JournalName>
    <b:Year>2003</b:Year>
    <b:Pages>226-231</b:Pages>
    <b:Volume>40</b:Volume>
    <b:Issue>3</b:Issue>
    <b:RefOrder>4</b:RefOrder>
  </b:Source>
  <b:Source>
    <b:Tag>Swi12</b:Tag>
    <b:SourceType>JournalArticle</b:SourceType>
    <b:Guid>{DB77C98E-2402-4735-A884-24B6D3BE085D}</b:Guid>
    <b:Author>
      <b:Author>
        <b:Corporate>Swift, J.K., Greenberg, R.P., Kominiak, N., Whipple, L. J.</b:Corporate>
      </b:Author>
    </b:Author>
    <b:Title>Practice recomendations for reducing premature termination in therapy</b:Title>
    <b:JournalName>Professional Psychology: Research and Practice </b:JournalName>
    <b:Year>2012</b:Year>
    <b:Pages>379-387</b:Pages>
    <b:Volume>43</b:Volume>
    <b:Issue>3</b:Issue>
    <b:RefOrder>5</b:RefOrder>
  </b:Source>
  <b:Source>
    <b:Tag>Swi121</b:Tag>
    <b:SourceType>JournalArticle</b:SourceType>
    <b:Guid>{A5713253-5571-4A26-99CC-F7316D742EA5}</b:Guid>
    <b:Author>
      <b:Author>
        <b:Corporate>Swift, J.K., Greenberg, R.P., Whipple, J.L. and Kominiak, N.</b:Corporate>
      </b:Author>
    </b:Author>
    <b:Title>Practice recommendations for reducing premature termination in therapy</b:Title>
    <b:JournalName>Swift, J.K., Greenberg, R.P., Whipple, J.L. and Kominiak, N., 2012. PraProfessional Psychology: Research and Practice</b:JournalName>
    <b:Year>2012</b:Year>
    <b:Pages>379-387</b:Pages>
    <b:Volume>43</b:Volume>
    <b:Issue>4</b:Issue>
    <b:RefOrder>6</b:RefOrder>
  </b:Source>
  <b:Source>
    <b:Tag>Wes10</b:Tag>
    <b:SourceType>JournalArticle</b:SourceType>
    <b:Guid>{95369FCF-4E91-4272-9D56-B23C075D6A93}</b:Guid>
    <b:Author>
      <b:Author>
        <b:Corporate>Westmacott, R., Hunsley, J., Best, M., Rumstein-McKean, O. and Schindler, D.</b:Corporate>
      </b:Author>
    </b:Author>
    <b:Title>Client and therapist views of contextual factors related to termination from psychotherapy: A comparison between unilateral and mutual terminators</b:Title>
    <b:JournalName>Psychotherapy Research</b:JournalName>
    <b:Year>2010</b:Year>
    <b:Pages>423-435</b:Pages>
    <b:Volume>20</b:Volume>
    <b:Issue>4</b:Issue>
    <b:RefOrder>7</b:RefOrder>
  </b:Source>
  <b:Source>
    <b:Tag>Xia17</b:Tag>
    <b:SourceType>JournalArticle</b:SourceType>
    <b:Guid>{EE48738E-3549-4271-BD8B-48D89A9F6174}</b:Guid>
    <b:Title>Xiao, H., Hayes, J.A., Castonguay, L.Therapist effects and the impacts of therapy nonattendance</b:Title>
    <b:Year>2017</b:Year>
    <b:Author>
      <b:Author>
        <b:Corporate>Xiao, H., Hayes, J.A., Castonguay, L.G., McAleavey, A.A. and Locke, B.D.</b:Corporate>
      </b:Author>
    </b:Author>
    <b:JournalName>Psychotherapy</b:JournalName>
    <b:Pages>58-65</b:Pages>
    <b:Volume>54</b:Volume>
    <b:Issue>1</b:Issue>
    <b:RefOrder>8</b:RefOrder>
  </b:Source>
  <b:Source>
    <b:Tag>Bad07</b:Tag>
    <b:SourceType>JournalArticle</b:SourceType>
    <b:Guid>{386DE305-F6BD-4284-B6F6-4202ECA68276}</b:Guid>
    <b:Author>
      <b:Author>
        <b:Corporate>Bados, A., Balaguer, G. and Saldaña, C.</b:Corporate>
      </b:Author>
    </b:Author>
    <b:Title>The efficacy of cognitive–behavioral therapy and the problem of drop‐out</b:Title>
    <b:JournalName>Journal of clinical psychology</b:JournalName>
    <b:Year>2007</b:Year>
    <b:Pages>585-592</b:Pages>
    <b:Volume>63</b:Volume>
    <b:Issue>6</b:Issue>
    <b:RefOrder>9</b:RefOrder>
  </b:Source>
  <b:Source>
    <b:Tag>Din05</b:Tag>
    <b:SourceType>Book</b:SourceType>
    <b:Guid>{A58F7FAA-5C97-4562-BEEE-5FF72D0A9B84}</b:Guid>
    <b:Author>
      <b:Author>
        <b:Corporate>Ding, S. and Littleton, K.</b:Corporate>
      </b:Author>
    </b:Author>
    <b:Title>Children's personal and social development</b:Title>
    <b:Year>2005</b:Year>
    <b:City>Malden, Oxford, Victoria,</b:City>
    <b:Publisher>Wiley-Blackwell</b:Publisher>
    <b:RefOrder>10</b:RefOrder>
  </b:Source>
  <b:Source>
    <b:Tag>Dav06</b:Tag>
    <b:SourceType>JournalArticle</b:SourceType>
    <b:Guid>{4CCE8087-4A35-45CA-8B66-C96BEBECCA2E}</b:Guid>
    <b:Author>
      <b:Author>
        <b:Corporate>Davila, J. and Levy, K.N.</b:Corporate>
      </b:Author>
    </b:Author>
    <b:Title>Introduction to the special section on attachment theory and psychotherapy</b:Title>
    <b:JournalName>Journal of consulting and clinical psychology</b:JournalName>
    <b:Year>2006</b:Year>
    <b:Pages>989-993</b:Pages>
    <b:Volume>74</b:Volume>
    <b:Issue>6</b:Issue>
    <b:RefOrder>11</b:RefOrder>
  </b:Source>
  <b:Source>
    <b:Tag>Bow691</b:Tag>
    <b:SourceType>Book</b:SourceType>
    <b:Guid>{DAA8216E-1BF3-457D-AE86-08904D703415}</b:Guid>
    <b:Title>Attachment and Loss. Volume.1, Attachment</b:Title>
    <b:Year>1982</b:Year>
    <b:Author>
      <b:Author>
        <b:Corporate>Bowlby, J.</b:Corporate>
      </b:Author>
    </b:Author>
    <b:City>New York</b:City>
    <b:Publisher>Basic Books</b:Publisher>
    <b:RefOrder>12</b:RefOrder>
  </b:Source>
  <b:Source>
    <b:Tag>Kon17</b:Tag>
    <b:SourceType>JournalArticle</b:SourceType>
    <b:Guid>{763CE4EA-02DE-4D26-B5E4-DAB06F3D9532}</b:Guid>
    <b:Title>Mobile attachment: Separation from the mobile phone induces physiological and behavioural stress and attentional bias to separation-related stimuli</b:Title>
    <b:Year>2017</b:Year>
    <b:Author>
      <b:Author>
        <b:Corporate>Konok, V., Pogány, Á. and Miklósi, Á.</b:Corporate>
      </b:Author>
    </b:Author>
    <b:JournalName>Computers in Human Behavior</b:JournalName>
    <b:Pages>228-240</b:Pages>
    <b:Volume>71</b:Volume>
    <b:RefOrder>13</b:RefOrder>
  </b:Source>
  <b:Source>
    <b:Tag>Ain78</b:Tag>
    <b:SourceType>Book</b:SourceType>
    <b:Guid>{13E38D71-FE2C-454A-989C-9F6130E71118}</b:Guid>
    <b:Author>
      <b:Author>
        <b:Corporate>Ainsworth, M.D.S., Blehar, M.C., Waters, E. and Wall, S.N.</b:Corporate>
      </b:Author>
    </b:Author>
    <b:Title>Patterns of attachment: A psychological study of the strange situation</b:Title>
    <b:Year>1978</b:Year>
    <b:City>Hillsdales, NJ</b:City>
    <b:Publisher>Erlbaum Associates</b:Publisher>
    <b:RefOrder>14</b:RefOrder>
  </b:Source>
  <b:Source>
    <b:Tag>ODo08</b:Tag>
    <b:SourceType>Book</b:SourceType>
    <b:Guid>{FC0E1F17-EA05-4819-9605-876DE5DA2DC8}</b:Guid>
    <b:Author>
      <b:Author>
        <b:Corporate>O'Donohue, W.T. and Cucciare, M.</b:Corporate>
      </b:Author>
    </b:Author>
    <b:Title>Terminating psychotherapy: A clinician's guide</b:Title>
    <b:Year>2008</b:Year>
    <b:City>New York and London</b:City>
    <b:Publisher>Routledge Taylor and Francis Group</b:Publisher>
    <b:RefOrder>15</b:RefOrder>
  </b:Source>
  <b:Source>
    <b:Tag>Pen90</b:Tag>
    <b:SourceType>JournalArticle</b:SourceType>
    <b:Guid>{82E71BEC-E967-4A61-A390-C63D511BDA77}</b:Guid>
    <b:Author>
      <b:Author>
        <b:Corporate>Penn, L.S.</b:Corporate>
      </b:Author>
    </b:Author>
    <b:Title>When the therapist must leave: Forced termination of psychodynamic therapy</b:Title>
    <b:Year>1990</b:Year>
    <b:JournalName>Professional Psychology</b:JournalName>
    <b:Pages>379-384</b:Pages>
    <b:Volume>21</b:Volume>
    <b:Issue>5</b:Issue>
    <b:RefOrder>16</b:RefOrder>
  </b:Source>
  <b:Source>
    <b:Tag>Mar17</b:Tag>
    <b:SourceType>JournalArticle</b:SourceType>
    <b:Guid>{DE7B739D-40A1-4F30-BD7E-B48ECDBBDFEA}</b:Guid>
    <b:Author>
      <b:Author>
        <b:Corporate>Marmarosh, C.L. </b:Corporate>
      </b:Author>
    </b:Author>
    <b:Title>Fostering engagement during termination: Applying attachment theory and research</b:Title>
    <b:JournalName>Psychotherapy</b:JournalName>
    <b:Year>2017</b:Year>
    <b:Pages>4-9</b:Pages>
    <b:Volume>54</b:Volume>
    <b:Issue>1</b:Issue>
    <b:RefOrder>17</b:RefOrder>
  </b:Source>
  <b:Source>
    <b:Tag>Goo17</b:Tag>
    <b:SourceType>JournalArticle</b:SourceType>
    <b:Guid>{E072DC8E-95A3-4B7F-8093-9AD70824E0E6}</b:Guid>
    <b:Author>
      <b:Author>
        <b:Corporate>Goode, J., Park, J., Parkin, S., Tompkins, K.A. and Swift, J.K.</b:Corporate>
      </b:Author>
    </b:Author>
    <b:Title>A collaborative approach to psychotherapy termination</b:Title>
    <b:JournalName>Psychotherapy</b:JournalName>
    <b:Year>2017</b:Year>
    <b:Pages>10-14</b:Pages>
    <b:Volume>54</b:Volume>
    <b:Issue>1</b:Issue>
    <b:RefOrder>18</b:RefOrder>
  </b:Source>
  <b:Source>
    <b:Tag>Dav08</b:Tag>
    <b:SourceType>Book</b:SourceType>
    <b:Guid>{5372B537-E23A-459C-8AFB-579FF75820D4}</b:Guid>
    <b:Title>erminating therapy: A professional guide to ending on a positive note</b:Title>
    <b:Year>2008</b:Year>
    <b:Author>
      <b:Author>
        <b:Corporate>Davis, D.D.</b:Corporate>
      </b:Author>
    </b:Author>
    <b:City>New Jersey</b:City>
    <b:Publisher>John Wiley &amp; Sons</b:Publisher>
    <b:RefOrder>19</b:RefOrder>
  </b:Source>
  <b:Source>
    <b:Tag>Nat17</b:Tag>
    <b:SourceType>JournalArticle</b:SourceType>
    <b:Guid>{E23DB094-75F2-4E9B-8EB3-EF2C3E0EACD2}</b:Guid>
    <b:Title>On the ethics of ending: Terminations and referrals</b:Title>
    <b:Year>2017</b:Year>
    <b:Author>
      <b:Author>
        <b:Corporate>Natwick, J.</b:Corporate>
      </b:Author>
    </b:Author>
    <b:JournalName>Counseling Today</b:JournalName>
    <b:Pages>18-20</b:Pages>
    <b:Volume>59</b:Volume>
    <b:Issue>11</b:Issue>
    <b:RefOrder>20</b:RefOrder>
  </b:Source>
  <b:Source>
    <b:Tag>McA99</b:Tag>
    <b:SourceType>JournalArticle</b:SourceType>
    <b:Guid>{30F4F565-7A8E-4DDE-842E-2941AC3A21AA}</b:Guid>
    <b:Title>Toward a Constructivist and Developmental Identity for the Counseling Profession: The Context-Phase-Stage-Style-Model </b:Title>
    <b:Year>1999</b:Year>
    <b:Author>
      <b:Author>
        <b:Corporate>McAuliffe, G., and Eriksen, K.</b:Corporate>
      </b:Author>
    </b:Author>
    <b:JournalName>Journal Of Counseling &amp; Development</b:JournalName>
    <b:Pages>267-279</b:Pages>
    <b:Volume>77</b:Volume>
    <b:Issue>3</b:Issue>
    <b:RefOrder>21</b:RefOrder>
  </b:Source>
  <b:Source>
    <b:Tag>Kel55</b:Tag>
    <b:SourceType>Book</b:SourceType>
    <b:Guid>{B8EF04D5-0837-4B5F-BD27-2FF43F53D7A0}</b:Guid>
    <b:Title> The psychology of personal constructs</b:Title>
    <b:Year>1955</b:Year>
    <b:Author>
      <b:Author>
        <b:Corporate>Kelly, G. A.</b:Corporate>
      </b:Author>
    </b:Author>
    <b:City> New York</b:City>
    <b:Publisher>Norton</b:Publisher>
    <b:RefOrder>22</b:RefOrder>
  </b:Source>
  <b:Source>
    <b:Tag>Fri73</b:Tag>
    <b:SourceType>Book</b:SourceType>
    <b:Guid>{22E19630-6D50-4960-8C46-F1C09A710C6F}</b:Guid>
    <b:Author>
      <b:Author>
        <b:Corporate>Friedson, E.</b:Corporate>
      </b:Author>
    </b:Author>
    <b:Title>Profession of medicine: A study of the sociology of applied knowledge</b:Title>
    <b:Year>1973</b:Year>
    <b:City>New York</b:City>
    <b:Publisher>Dodd Mead</b:Publisher>
    <b:RefOrder>23</b:RefOrder>
  </b:Source>
  <b:Source>
    <b:Tag>Pow15</b:Tag>
    <b:SourceType>Book</b:SourceType>
    <b:Guid>{0F00B39F-F647-4897-AC3F-D26C1FDBE7A9}</b:Guid>
    <b:Author>
      <b:Author>
        <b:Corporate>Power, A.</b:Corporate>
      </b:Author>
    </b:Author>
    <b:Title>Forced endings in psychotherapy and psychoanalysis: Attachment and loss in retirement</b:Title>
    <b:Year>2015</b:Year>
    <b:City>London, NewYork </b:City>
    <b:Publisher>Routledge</b:Publisher>
    <b:RefOrder>24</b:RefOrder>
  </b:Source>
  <b:Source>
    <b:Tag>Leh04</b:Tag>
    <b:SourceType>JournalArticle</b:SourceType>
    <b:Guid>{92B16C7F-7D0F-4DCD-8B6E-E8CE6ED27BD3}</b:Guid>
    <b:Title>Professional judgement in ethical decision-making: Dialogue and relationship</b:Title>
    <b:Year>2004</b:Year>
    <b:Author>
      <b:Author>
        <b:Corporate>Lehr, R. and Sumarah, J.</b:Corporate>
      </b:Author>
    </b:Author>
    <b:JournalName>Canadian Journal of Counselling</b:JournalName>
    <b:Pages>14-24</b:Pages>
    <b:Volume>38</b:Volume>
    <b:Issue>1</b:Issue>
    <b:RefOrder>25</b:RefOrder>
  </b:Source>
  <b:Source>
    <b:Tag>Bri16</b:Tag>
    <b:SourceType>Report</b:SourceType>
    <b:Guid>{6C1FF9C7-94F3-4412-8BF8-56214095A300}</b:Guid>
    <b:Author>
      <b:Author>
        <b:Corporate>British Association for Counselling and Psychotherapy (BACP)</b:Corporate>
      </b:Author>
    </b:Author>
    <b:Title>Ethical framework for the counselling professions</b:Title>
    <b:Year>2016</b:Year>
    <b:Publisher>British Association for Counselling and Psychotherapy</b:Publisher>
    <b:City> Lutterworth</b:City>
    <b:RefOrder>26</b:RefOrder>
  </b:Source>
  <b:Source>
    <b:Tag>Nas15</b:Tag>
    <b:SourceType>JournalArticle</b:SourceType>
    <b:Guid>{D7133549-1CD0-4C54-B036-12DE7587A485}</b:Guid>
    <b:Title>The Omnipotence of the Psychoanalyst: Thoughts on the Need to Consider Retirement</b:Title>
    <b:Year>2015</b:Year>
    <b:Author>
      <b:Author>
        <b:Corporate>Nass, M.L.</b:Corporate>
      </b:Author>
    </b:Author>
    <b:JournalName>ournal of the American Psychoanalytic Association</b:JournalName>
    <b:Pages>63</b:Pages>
    <b:Volume>5</b:Volume>
    <b:Issue>1013-1023</b:Issue>
    <b:RefOrder>27</b:RefOrder>
  </b:Source>
  <b:Source>
    <b:Tag>Dep13</b:Tag>
    <b:SourceType>Report</b:SourceType>
    <b:Guid>{AC953B27-CF24-4CA3-BD2B-72D1C5335F05}</b:Guid>
    <b:Title>Improving outcomes and supporting transparency: Part 1A: A public health outcomes framework for England, 2013-2016</b:Title>
    <b:Year>2013</b:Year>
    <b:Author>
      <b:Author>
        <b:Corporate>Department of Health</b:Corporate>
      </b:Author>
    </b:Author>
    <b:Publisher>Open Government Licence</b:Publisher>
    <b:City>London </b:City>
    <b:RefOrder>28</b:RefOrder>
  </b:Source>
  <b:Source>
    <b:Tag>Bro98</b:Tag>
    <b:SourceType>Book</b:SourceType>
    <b:Guid>{11727088-1170-423C-A5AE-7611B0220C67}</b:Guid>
    <b:Author>
      <b:Author>
        <b:Corporate>Bromberg, P. M.</b:Corporate>
      </b:Author>
    </b:Author>
    <b:Title>Standing in the spaces: Essays on clinical process, trauma, and dissociation</b:Title>
    <b:Year>1998</b:Year>
    <b:City>Hillsdale NJ</b:City>
    <b:Publisher>Analytic Press</b:Publisher>
    <b:RefOrder>29</b:RefOrder>
  </b:Source>
  <b:Source>
    <b:Tag>Pia60</b:Tag>
    <b:SourceType>Book</b:SourceType>
    <b:Guid>{3ACA2AF6-0041-477A-A604-B320703D4811}</b:Guid>
    <b:Author>
      <b:Author>
        <b:Corporate>Piaget, J.</b:Corporate>
      </b:Author>
    </b:Author>
    <b:Title>Play dreams and imitations</b:Title>
    <b:Year>1960</b:Year>
    <b:City>New York</b:City>
    <b:Publisher>Norton </b:Publisher>
    <b:RefOrder>30</b:RefOrder>
  </b:Source>
  <b:Source>
    <b:Tag>Afr16</b:Tag>
    <b:SourceType>Report</b:SourceType>
    <b:Guid>{095B50ED-664B-4CF8-993F-6CE3DA531B1F}</b:Guid>
    <b:Title>Working t ogether to break down barriers annual report </b:Title>
    <b:Year>2016</b:Year>
    <b:City>Swansea</b:City>
    <b:Publisher>African Community Center</b:Publisher>
    <b:Author>
      <b:Author>
        <b:Corporate>African Community Center (ACC)</b:Corporate>
      </b:Author>
    </b:Author>
    <b:RefOrder>31</b:RefOrder>
  </b:Source>
  <b:Source>
    <b:Tag>Økl12</b:Tag>
    <b:SourceType>JournalArticle</b:SourceType>
    <b:Guid>{441E1064-8D8E-44E0-B93C-C85C46EF6A34}</b:Guid>
    <b:Title>Determinants of Learning Outcome for Students at High School in Norway: A Constructivist Approach'</b:Title>
    <b:Year>2012</b:Year>
    <b:Author>
      <b:Author>
        <b:Corporate>Økland, G.M.</b:Corporate>
      </b:Author>
    </b:Author>
    <b:JournalName>Scandinavian Journal Of Educational Research</b:JournalName>
    <b:Pages>119-138</b:Pages>
    <b:Volume>56</b:Volume>
    <b:Issue>2</b:Issue>
    <b:RefOrder>32</b:RefOrder>
  </b:Source>
  <b:Source>
    <b:Tag>Oat051</b:Tag>
    <b:SourceType>BookSection</b:SourceType>
    <b:Guid>{0973CE1E-18CD-426B-AEDD-44FBF088A3C1}</b:Guid>
    <b:Title>Children and Development </b:Title>
    <b:Year>2005</b:Year>
    <b:Pages>11-41</b:Pages>
    <b:Author>
      <b:Author>
        <b:Corporate>Oates, J., Sheehy, K., Wood, C.</b:Corporate>
      </b:Author>
      <b:Editor>
        <b:NameList>
          <b:Person>
            <b:Last>Oates</b:Last>
            <b:First>J.,</b:First>
            <b:Middle>Wood, C. and Grayson, A.</b:Middle>
          </b:Person>
        </b:NameList>
      </b:Editor>
    </b:Author>
    <b:City>Milton Keynes</b:City>
    <b:Publisher>The Open University Blackwell Publishing </b:Publisher>
    <b:BookTitle>Psychological development and early childhood</b:BookTitle>
    <b:RefOrder>33</b:RefOrder>
  </b:Source>
  <b:Source>
    <b:Tag>Den16</b:Tag>
    <b:SourceType>JournalArticle</b:SourceType>
    <b:Guid>{2946CD88-30DF-47E3-AA6A-E4AFAC54BD95}</b:Guid>
    <b:Title>Constructivism: reflections on twenty five years teaching the constructivist approach in medical education</b:Title>
    <b:Year>2016</b:Year>
    <b:Pages>200-205 </b:Pages>
    <b:Author>
      <b:Author>
        <b:Corporate>Dennick, R.</b:Corporate>
      </b:Author>
    </b:Author>
    <b:JournalName>International journal of medical education</b:JournalName>
    <b:Volume>7</b:Volume>
    <b:RefOrder>34</b:RefOrder>
  </b:Source>
  <b:Source>
    <b:Tag>Wat03</b:Tag>
    <b:SourceType>JournalArticle</b:SourceType>
    <b:Guid>{4C2E2202-E1CD-461C-A0C4-741B980DF694}</b:Guid>
    <b:Author>
      <b:Author>
        <b:Corporate>Watts, R.E.</b:Corporate>
      </b:Author>
    </b:Author>
    <b:Title>Adlerian therapy as a relational constructivist approach</b:Title>
    <b:JournalName>The Family Journal</b:JournalName>
    <b:Year>2003</b:Year>
    <b:Pages>139-147</b:Pages>
    <b:Volume>11</b:Volume>
    <b:Issue>2</b:Issue>
    <b:RefOrder>35</b:RefOrder>
  </b:Source>
  <b:Source>
    <b:Tag>Gre02</b:Tag>
    <b:SourceType>JournalArticle</b:SourceType>
    <b:Guid>{AE18D6EF-A9F6-43F2-B123-0564C25C77FA}</b:Guid>
    <b:Author>
      <b:Author>
        <b:Corporate>Green, S.K. and Gredler, M.E.</b:Corporate>
      </b:Author>
    </b:Author>
    <b:Title>A review and analysis of constructivism for school-based practice.</b:Title>
    <b:JournalName>School Psychology Review</b:JournalName>
    <b:Year>2002</b:Year>
    <b:Pages>53-70</b:Pages>
    <b:Volume>31</b:Volume>
    <b:Issue>1</b:Issue>
    <b:RefOrder>36</b:RefOrder>
  </b:Source>
  <b:Source>
    <b:Tag>Dan94</b:Tag>
    <b:SourceType>JournalArticle</b:SourceType>
    <b:Guid>{7A5C226A-F316-4AE0-8BE0-A1E65FF38FEF}</b:Guid>
    <b:Author>
      <b:Author>
        <b:Corporate>Daniels, T.G.</b:Corporate>
      </b:Author>
    </b:Author>
    <b:Title>Developmental Counselling and Therapy: Integrating Constructivism and Cognitive Development in Counselling Settings</b:Title>
    <b:JournalName>Canadian Journal of Counsellin</b:JournalName>
    <b:Year>1994</b:Year>
    <b:Pages>142-153</b:Pages>
    <b:Volume>28</b:Volume>
    <b:Issue>2</b:Issue>
    <b:RefOrder>37</b:RefOrder>
  </b:Source>
  <b:Source>
    <b:Tag>Vin99</b:Tag>
    <b:SourceType>JournalArticle</b:SourceType>
    <b:Guid>{1D4CCADB-F17C-49ED-A75D-FB5D2712B962}</b:Guid>
    <b:Author>
      <b:Author>
        <b:Corporate>Vinson, M.L. and Griffin, B.L.</b:Corporate>
      </b:Author>
    </b:Author>
    <b:Title>Using a constructivist approach to counseling in the university counseling center</b:Title>
    <b:JournalName>Journal of College Counseling</b:JournalName>
    <b:Year>1999</b:Year>
    <b:Pages>66-75</b:Pages>
    <b:Volume>2</b:Volume>
    <b:Issue>1</b:Issue>
    <b:RefOrder>38</b:RefOrder>
  </b:Source>
  <b:Source>
    <b:Tag>Swi15</b:Tag>
    <b:SourceType>Book</b:SourceType>
    <b:Guid>{FEAEB94E-0290-4315-A128-54CD392E61D3}</b:Guid>
    <b:Author>
      <b:Author>
        <b:Corporate>Swift, J.K. and Greenberg, R.P.</b:Corporate>
      </b:Author>
    </b:Author>
    <b:Title>Premature termination in psychotherapy: Strategies for engaging clients and improving outcomes</b:Title>
    <b:Year>2015</b:Year>
    <b:City>Washington</b:City>
    <b:Publisher>American Psychological Association</b:Publisher>
    <b:RefOrder>39</b:RefOrder>
  </b:Source>
  <b:Source>
    <b:Tag>Wei14</b:Tag>
    <b:SourceType>BookSection</b:SourceType>
    <b:Guid>{E44BBDBF-456B-49BF-99BF-A4E8FC6FAB92}</b:Guid>
    <b:Title>The nature of the individual differences in infant–caregiver</b:Title>
    <b:Year>2014</b:Year>
    <b:Author>
      <b:Author>
        <b:Corporate>Weinfield, N., Sroufe, L. A., Egeland, B. and Carlson, E. A</b:Corporate>
      </b:Author>
      <b:BookAuthor>
        <b:NameList>
          <b:Person>
            <b:Last>Goldner</b:Last>
            <b:First>L.</b:First>
          </b:Person>
        </b:NameList>
      </b:BookAuthor>
    </b:Author>
    <b:Pages>2407–2417</b:Pages>
    <b:Volume>24</b:Volume>
    <b:City>New York </b:City>
    <b:Publisher>Springer Science+Business Media </b:Publisher>
    <b:BookTitle>Attachment Orientations and the Development of Israeli Elementary School-Age Children: The Role of Dependent Relationship</b:BookTitle>
    <b:RefOrder>40</b:RefOrder>
  </b:Source>
  <b:Source>
    <b:Tag>Hen17</b:Tag>
    <b:SourceType>JournalArticle</b:SourceType>
    <b:Guid>{06F2F0FC-DCFE-4152-BD61-4017FC86D151}</b:Guid>
    <b:Author>
      <b:Author>
        <b:Corporate>Henriksen, A.K.</b:Corporate>
      </b:Author>
    </b:Author>
    <b:Title>Helpful aspects at the beginning of successful outpatient treatment: Retrospective views of adolescents and their therapists</b:Title>
    <b:JournalName>Journal Of Psychotherapy Integration</b:JournalName>
    <b:Year>2017</b:Year>
    <b:Pages>508-525</b:Pages>
    <b:Volume>27</b:Volume>
    <b:Issue>4</b:Issue>
    <b:RefOrder>41</b:RefOrder>
  </b:Source>
  <b:Source>
    <b:Tag>Joh17</b:Tag>
    <b:SourceType>JournalArticle</b:SourceType>
    <b:Guid>{B2173566-C8AF-4BA4-B8E8-52837CA9A2BA}</b:Guid>
    <b:Author>
      <b:Author>
        <b:Corporate>Johnson, L.N., Mennenga, K.D., Oka, M., Tambling, R.B., Anderson, S.R. and Yorgason, J.</b:Corporate>
      </b:Author>
    </b:Author>
    <b:Title>Daily events for clinical couples: Examining therapy interventions, positive events, arguments, and exercise in the beginning stage of therapy</b:Title>
    <b:JournalName>Family Process</b:JournalName>
    <b:Year>2017</b:Year>
    <b:Pages>1–19</b:Pages>
    <b:Volume>x</b:Volume>
    <b:Issue>x</b:Issue>
    <b:RefOrder>42</b:RefOrder>
  </b:Source>
  <b:Source>
    <b:Tag>Pow16</b:Tag>
    <b:SourceType>Book</b:SourceType>
    <b:Guid>{D04E59EE-1351-4290-8DD6-6541031B94C2}</b:Guid>
    <b:Author>
      <b:Author>
        <b:Corporate>Power, A.</b:Corporate>
      </b:Author>
    </b:Author>
    <b:Title>Forced endings in psychotherapy and psychoanalysis: Attachment and loss in retirement</b:Title>
    <b:Year>2016</b:Year>
    <b:City>London and New York</b:City>
    <b:Publisher>Routledge </b:Publisher>
    <b:RefOrder>43</b:RefOrder>
  </b:Source>
  <b:Source>
    <b:Tag>All95</b:Tag>
    <b:SourceType>JournalArticle</b:SourceType>
    <b:Guid>{E71764EB-2287-4136-B6CD-949DCB4C994D}</b:Guid>
    <b:Author>
      <b:Author>
        <b:Corporate>Allgood, S.M., Parham, K.B., Salts, C.J. and Smith, T.A.</b:Corporate>
      </b:Author>
    </b:Author>
    <b:Title>The association between pretreatment change and unplanned termination in family therapy</b:Title>
    <b:Year>1995</b:Year>
    <b:JournalName>The American Journal of Family Therapy</b:JournalName>
    <b:Pages>195-202</b:Pages>
    <b:Volume>23</b:Volume>
    <b:Issue>3</b:Issue>
    <b:RefOrder>44</b:RefOrder>
  </b:Source>
  <b:Source>
    <b:Tag>Bra13</b:Tag>
    <b:SourceType>Book</b:SourceType>
    <b:Guid>{1585A58B-5626-48DA-AF79-0746357A4E6E}</b:Guid>
    <b:Author>
      <b:Author>
        <b:Corporate>Braun, V. and Clarke, V.</b:Corporate>
      </b:Author>
    </b:Author>
    <b:Title>Successful qualitative research: A practical guide for beginners</b:Title>
    <b:Year>2013</b:Year>
    <b:City>Los Angeles, London, Thousand, Oaks New, Delhi Singarpore, Washington</b:City>
    <b:Publisher>Sage</b:Publisher>
    <b:RefOrder>45</b:RefOrder>
  </b:Source>
  <b:Source>
    <b:Tag>Par03</b:Tag>
    <b:SourceType>JournalArticle</b:SourceType>
    <b:Guid>{90509A6F-2C0E-4A8C-ABAB-1A977BAF683C}</b:Guid>
    <b:Title>Attachment to the therapist</b:Title>
    <b:Year>2003</b:Year>
    <b:Author>
      <b:Author>
        <b:Corporate>Parish, M., and  Eagle, M.</b:Corporate>
      </b:Author>
    </b:Author>
    <b:JournalName>Psychoanalytic Psychology</b:JournalName>
    <b:Pages>271-286</b:Pages>
    <b:Volume>20</b:Volume>
    <b:Issue>2</b:Issue>
    <b:RefOrder>46</b:RefOrder>
  </b:Source>
  <b:Source>
    <b:Tag>Hun99</b:Tag>
    <b:SourceType>JournalArticle</b:SourceType>
    <b:Guid>{8184C87E-BFCB-4C4D-9923-287C13B914C9}</b:Guid>
    <b:Author>
      <b:Author>
        <b:Corporate>Hunsley, J., Aubry, T.D., Verstervelt, C.M. and Vito, D.</b:Corporate>
      </b:Author>
    </b:Author>
    <b:Title>Comparing therapist and client perspectives on reasons for psychotherapy termination. Psychotherapy</b:Title>
    <b:JournalName>Hunsley J, Aubry TD, Verstervelt CM, Vito D. Comparing therapist anTheory, Research, Practice, Training</b:JournalName>
    <b:Year>1999</b:Year>
    <b:Pages>380-388</b:Pages>
    <b:Volume>36</b:Volume>
    <b:Issue>4</b:Issue>
    <b:RefOrder>47</b:RefOrder>
  </b:Source>
  <b:Source>
    <b:Tag>Hal05</b:Tag>
    <b:SourceType>JournalArticle</b:SourceType>
    <b:Guid>{61BE1F5A-3F23-4DA9-84A2-2AFE4348637A}</b:Guid>
    <b:Author>
      <b:Author>
        <b:Corporate>Halmi, K.A., Agras, W.S., Crow, S., Mitchell, J., Wilson, G.T., Bryson, S.W. and Kraemer, H.C.</b:Corporate>
      </b:Author>
    </b:Author>
    <b:Title>Predictors of treatment acceptance and completion in anorexia nervosa: implications for future study designs</b:Title>
    <b:JournalName>Archives of general psychiatry</b:JournalName>
    <b:Year>2005</b:Year>
    <b:Pages>776-781</b:Pages>
    <b:Volume>62</b:Volume>
    <b:Issue>7</b:Issue>
    <b:RefOrder>48</b:RefOrder>
  </b:Source>
  <b:Source>
    <b:Tag>Tsa17</b:Tag>
    <b:SourceType>JournalArticle</b:SourceType>
    <b:Guid>{4A79B7D7-1C9A-49E8-82C4-CBFD1E1F0B97}</b:Guid>
    <b:Author>
      <b:Author>
        <b:Corporate>Tsai, M., Gustafsson, T., Kanter, J., Plummer Loudon, M. and Kohlenberg, R.J.</b:Corporate>
      </b:Author>
    </b:Author>
    <b:Title>Saying good goodbyes to your clients: A functional analytic psychotherapy (FAP) perspective</b:Title>
    <b:JournalName>Psychotherapy</b:JournalName>
    <b:Year>2017</b:Year>
    <b:Pages>22–28</b:Pages>
    <b:Volume>54</b:Volume>
    <b:Issue>1</b:Issue>
    <b:RefOrder>49</b:RefOrder>
  </b:Source>
  <b:Source>
    <b:Tag>Sch141</b:Tag>
    <b:SourceType>Book</b:SourceType>
    <b:Guid>{6AF52E7E-0D25-46CC-85CE-B96718C50E47}</b:Guid>
    <b:Title>Endings and beginnings: On terminating psychotherapy and psychoanalysis</b:Title>
    <b:Year>2014</b:Year>
    <b:Author>
      <b:Author>
        <b:Corporate>Schlesinger, H.J.</b:Corporate>
      </b:Author>
    </b:Author>
    <b:City>London, New York</b:City>
    <b:Publisher>Routledge Taylor and Francis Group</b:Publisher>
    <b:Edition>2</b:Edition>
    <b:RefOrder>50</b:RefOrder>
  </b:Source>
  <b:Source>
    <b:Tag>Sta13</b:Tag>
    <b:SourceType>JournalArticle</b:SourceType>
    <b:Guid>{5F297B83-704B-4F38-B8FF-3D70C8FFC082}</b:Guid>
    <b:Title>Challenges in the communication between ‘communication vulnerable’people and their social environment: an exploratory qualitative study</b:Title>
    <b:Year>2013</b:Year>
    <b:Author>
      <b:Author>
        <b:Corporate>Stans, S.E., Dalemans, R., de Witte, L. and Beurskens, A.</b:Corporate>
      </b:Author>
    </b:Author>
    <b:JournalName>Patient education and counseling</b:JournalName>
    <b:Pages>302-312.</b:Pages>
    <b:Volume>92</b:Volume>
    <b:Issue>3</b:Issue>
    <b:RefOrder>51</b:RefOrder>
  </b:Source>
  <b:Source>
    <b:Tag>Con06</b:Tag>
    <b:SourceType>JournalArticle</b:SourceType>
    <b:Guid>{D30AEAB9-EBBA-494A-A654-13B9B9A1FCE2}</b:Guid>
    <b:Title>Client initiated termination of therapy at NHS primary care counselling services</b:Title>
    <b:Year>2006</b:Year>
    <b:Pages>60-67</b:Pages>
    <b:Author>
      <b:Author>
        <b:Corporate>Connell, J., Grant, S. and Mullin, T.</b:Corporate>
      </b:Author>
    </b:Author>
    <b:JournalName>Counselling and Psychotherapy Research,</b:JournalName>
    <b:Volume>6</b:Volume>
    <b:Issue>1</b:Issue>
    <b:RefOrder>52</b:RefOrder>
  </b:Source>
  <b:Source>
    <b:Tag>Her14</b:Tag>
    <b:SourceType>JournalArticle</b:SourceType>
    <b:Guid>{F7D941BB-723C-4EBF-8A3C-8E2C12E8718A}</b:Guid>
    <b:Author>
      <b:Author>
        <b:Corporate>Hernandez-Tejada, M.A., Zoller, J.S., Ruggiero, K.J., Kazley, A.S. and Acierno, R.</b:Corporate>
      </b:Author>
    </b:Author>
    <b:Title>Early treatment withdrawal from evidence-based psychotherapy for PTSD: Telemedicine and in-person parameters</b:Title>
    <b:JournalName>The International Journal of Psychiatry in Medicine</b:JournalName>
    <b:Year>2014</b:Year>
    <b:Pages>33-55</b:Pages>
    <b:Volume>48</b:Volume>
    <b:Issue>1</b:Issue>
    <b:RefOrder>53</b:RefOrder>
  </b:Source>
  <b:Source>
    <b:Tag>Fer86</b:Tag>
    <b:SourceType>BookSection</b:SourceType>
    <b:Guid>{3120184E-E9AA-4094-A2F1-8F2776A5765A}</b:Guid>
    <b:Title>The problem of termination of psychoanalysis</b:Title>
    <b:Year>1955</b:Year>
    <b:Pages>526-531</b:Pages>
    <b:Volume>23</b:Volume>
    <b:City>Chicago, IL</b:City>
    <b:Publisher>Psychotherapy</b:Publisher>
    <b:BookTitle>The termination process in open-ended psychotherapy: guidelines for clinical practice</b:BookTitle>
    <b:ChapterNumber>523</b:ChapterNumber>
    <b:Author>
      <b:Author>
        <b:Corporate>Ferenczi, S.</b:Corporate>
      </b:Author>
      <b:BookAuthor>
        <b:NameList>
          <b:Person>
            <b:Last>Kramer</b:Last>
          </b:Person>
        </b:NameList>
      </b:BookAuthor>
    </b:Author>
    <b:RefOrder>54</b:RefOrder>
  </b:Source>
  <b:Source>
    <b:Tag>Roe06</b:Tag>
    <b:SourceType>JournalArticle</b:SourceType>
    <b:Guid>{C3F635ED-10D6-41A7-B1CD-5F9EC3D50F0D}</b:Guid>
    <b:Title>Clients' reasons for terminating psychotherapy: A quantitative and qualitative inquiry</b:Title>
    <b:Year>2006</b:Year>
    <b:Author>
      <b:Author>
        <b:Corporate>Roe, D., Dekel, R., Harel, G. and Fennig, S.,</b:Corporate>
      </b:Author>
    </b:Author>
    <b:JournalName>Psychology and Psychotherapy: Theory, Research and Practice,</b:JournalName>
    <b:Pages>529-538</b:Pages>
    <b:Volume>79</b:Volume>
    <b:Issue>4</b:Issue>
    <b:RefOrder>55</b:RefOrder>
  </b:Source>
  <b:Source>
    <b:Tag>Tod03</b:Tag>
    <b:SourceType>JournalArticle</b:SourceType>
    <b:Guid>{A4717A37-C1A6-45F9-900C-58D650D8CFE7}</b:Guid>
    <b:Title>Client and therapist reasons for termination: A conceptualization and preliminary validation</b:Title>
    <b:Year>2003</b:Year>
    <b:Pages>133-147</b:Pages>
    <b:Author>
      <b:Author>
        <b:Corporate>Todd, D.M., Deane, F.P. and Bragdon, R.A.</b:Corporate>
      </b:Author>
    </b:Author>
    <b:JournalName>Journal of Clinical Psychology</b:JournalName>
    <b:Volume>59</b:Volume>
    <b:Issue>1</b:Issue>
    <b:RefOrder>56</b:RefOrder>
  </b:Source>
  <b:Source>
    <b:Tag>Coo15</b:Tag>
    <b:SourceType>JournalArticle</b:SourceType>
    <b:Guid>{0BF8A92B-18CD-4A65-968B-9357E027F146}</b:Guid>
    <b:Author>
      <b:Author>
        <b:Corporate>Cooper, A.A. and Conklin, L.R.</b:Corporate>
      </b:Author>
    </b:Author>
    <b:Title>Dropout from individual psychotherapy for major depression: A meta-analysis of randomized clinical trials.</b:Title>
    <b:JournalName>Clinical Psychology Review</b:JournalName>
    <b:Year>2015</b:Year>
    <b:Pages>57-65</b:Pages>
    <b:Volume>40</b:Volume>
    <b:RefOrder>57</b:RefOrder>
  </b:Source>
  <b:Source>
    <b:Tag>Kha16</b:Tag>
    <b:SourceType>JournalArticle</b:SourceType>
    <b:Guid>{31F58FAA-C9F4-4544-9C20-AE39C1E52999}</b:Guid>
    <b:Title>Exploration of the reasons for dropping out of psychotherapy: A qualitative study</b:Title>
    <b:Year>2016</b:Year>
    <b:Author>
      <b:Author>
        <b:Corporate>Khazaie, H., Rezaie, L., Shahdipour, N. and Weaver, P.</b:Corporate>
      </b:Author>
    </b:Author>
    <b:JournalName>Evaluation and program planning</b:JournalName>
    <b:Pages>23-30</b:Pages>
    <b:Volume>56</b:Volume>
    <b:RefOrder>58</b:RefOrder>
  </b:Source>
  <b:Source>
    <b:Tag>Ste00</b:Tag>
    <b:SourceType>InternetSite</b:SourceType>
    <b:Guid>{DB8A6E75-0277-4DB5-AFF7-6C631D8B9528}</b:Guid>
    <b:Author>
      <b:Author>
        <b:Corporate>Steffe, L.P. and Thompson P.W.</b:Corporate>
      </b:Author>
    </b:Author>
    <b:Title>Problems of Constructivism</b:Title>
    <b:JournalName>Ernst Von Glasersfeld</b:JournalName>
    <b:Year>2000</b:Year>
    <b:Pages>1-6</b:Pages>
    <b:YearAccessed>2018</b:YearAccessed>
    <b:MonthAccessed>03</b:MonthAccessed>
    <b:DayAccessed>04</b:DayAccessed>
    <b:RefOrder>59</b:RefOrder>
  </b:Source>
  <b:Source>
    <b:Tag>Gar02</b:Tag>
    <b:SourceType>JournalArticle</b:SourceType>
    <b:Guid>{70E7ADCD-2FF3-4488-81E1-5BC4124FBDB6}</b:Guid>
    <b:Title>Garcia JA, Weisz JR. When youth mental health care stops: Therapeutic relationship problems and other reasons for ending youth outpatient treatment</b:Title>
    <b:Year>2002</b:Year>
    <b:Author>
      <b:Author>
        <b:Corporate>Garcia, J.A. and Weisz, J.R.</b:Corporate>
      </b:Author>
    </b:Author>
    <b:JournalName>Journal of Consulting and Clinical Psychology</b:JournalName>
    <b:Pages>439-443</b:Pages>
    <b:Volume>70</b:Volume>
    <b:Issue>2</b:Issue>
    <b:RefOrder>60</b:RefOrder>
  </b:Source>
  <b:Source>
    <b:Tag>Bor79</b:Tag>
    <b:SourceType>JournalArticle</b:SourceType>
    <b:Guid>{1A32DFAD-7415-4A56-A401-70E7336FC8B8}</b:Guid>
    <b:Author>
      <b:Author>
        <b:Corporate>Bordin, E.S.</b:Corporate>
      </b:Author>
    </b:Author>
    <b:Title>The generalizability of the psychoanalytic concept of the working alliance</b:Title>
    <b:JournalName> Psychotherapy: Theory, research &amp; practice</b:JournalName>
    <b:Year>1979</b:Year>
    <b:Pages>252-260</b:Pages>
    <b:Volume>16</b:Volume>
    <b:Issue>3</b:Issue>
    <b:RefOrder>61</b:RefOrder>
  </b:Source>
  <b:Source>
    <b:Tag>Try93</b:Tag>
    <b:SourceType>JournalArticle</b:SourceType>
    <b:Guid>{B44BED1D-DDB9-4418-A9DC-25F31875B9DF}</b:Guid>
    <b:Title>Relationship of working alliance to mutual and unilateral termination</b:Title>
    <b:Year>1993</b:Year>
    <b:Author>
      <b:Author>
        <b:Corporate>Tryon, G.S. and Kane, A.S.</b:Corporate>
      </b:Author>
    </b:Author>
    <b:JournalName>Journal of Counseling Psychology</b:JournalName>
    <b:Pages>33-36</b:Pages>
    <b:Volume>40</b:Volume>
    <b:Issue>1</b:Issue>
    <b:RefOrder>62</b:RefOrder>
  </b:Source>
  <b:Source>
    <b:Tag>Ell97</b:Tag>
    <b:SourceType>JournalArticle</b:SourceType>
    <b:Guid>{DD04CC2D-6978-4F58-B323-0980F9B25FB7}</b:Guid>
    <b:Author>
      <b:Author>
        <b:Corporate>Ellman, S.J.</b:Corporate>
      </b:Author>
    </b:Author>
    <b:Title>Criteria for termination</b:Title>
    <b:JournalName>Psychoanalytic Psychology</b:JournalName>
    <b:Year>1997</b:Year>
    <b:Pages>197-210</b:Pages>
    <b:Volume>14</b:Volume>
    <b:Issue>2</b:Issue>
    <b:RefOrder>63</b:RefOrder>
  </b:Source>
  <b:Source>
    <b:Tag>Nov97</b:Tag>
    <b:SourceType>JournalArticle</b:SourceType>
    <b:Guid>{7179995A-8859-4629-B474-A6151391E7B7}</b:Guid>
    <b:Author>
      <b:Author>
        <b:Corporate>Novick, J.,</b:Corporate>
      </b:Author>
    </b:Author>
    <b:Title>Termination conceivable and inconceivable</b:Title>
    <b:JournalName>Psychoanalytic Psychology</b:JournalName>
    <b:Year>1997</b:Year>
    <b:Pages>145-162</b:Pages>
    <b:Volume>14</b:Volume>
    <b:Issue>2</b:Issue>
    <b:RefOrder>64</b:RefOrder>
  </b:Source>
  <b:Source>
    <b:Tag>Pek92</b:Tag>
    <b:SourceType>JournalArticle</b:SourceType>
    <b:Guid>{96055BE3-6356-4957-A0AA-C2DC92475C48}</b:Guid>
    <b:Title>Relationship of clients' reasons for dropping out of treatment to outcome and satisfaction</b:Title>
    <b:Year>1992</b:Year>
    <b:Author>
      <b:Author>
        <b:Corporate>Pekarik, G.</b:Corporate>
      </b:Author>
    </b:Author>
    <b:JournalName>Journal Of Clinical Psychology</b:JournalName>
    <b:Pages>91-98</b:Pages>
    <b:Volume>48</b:Volume>
    <b:Issue>1</b:Issue>
    <b:RefOrder>65</b:RefOrder>
  </b:Source>
  <b:Source>
    <b:Tag>Kra86</b:Tag>
    <b:SourceType>JournalArticle</b:SourceType>
    <b:Guid>{D79D2ECD-907A-466D-AE60-EBE509109A58}</b:Guid>
    <b:Title>The termination process in open-ended psychotherapy: Guidelines for clinical practice</b:Title>
    <b:Year>1986</b:Year>
    <b:Author>
      <b:Author>
        <b:Corporate>Kramer, S.A.</b:Corporate>
      </b:Author>
    </b:Author>
    <b:JournalName>Theory, Research, Practice, Training</b:JournalName>
    <b:Pages>526-531</b:Pages>
    <b:Volume>23</b:Volume>
    <b:Issue>4</b:Issue>
    <b:RefOrder>66</b:RefOrder>
  </b:Source>
  <b:Source>
    <b:Tag>Buc89</b:Tag>
    <b:SourceType>JournalArticle</b:SourceType>
    <b:Guid>{2FEE8CC0-E605-4238-9673-B6A8882366AF}</b:Guid>
    <b:Author>
      <b:Author>
        <b:Corporate>Buckley, P.J.</b:Corporate>
      </b:Author>
    </b:Author>
    <b:Title>Foreign Direct Investment by Small and Medium Sized Enterprises: The Theoretical Background</b:Title>
    <b:JournalName>Small Business Economics</b:JournalName>
    <b:Year>1989</b:Year>
    <b:Pages>89-100</b:Pages>
    <b:Volume>1</b:Volume>
    <b:Issue>2</b:Issue>
    <b:RefOrder>67</b:RefOrder>
  </b:Source>
  <b:Source>
    <b:Tag>Bas14</b:Tag>
    <b:SourceType>JournalArticle</b:SourceType>
    <b:Guid>{A733D640-8D85-46DE-8CAA-BD956E364448}</b:Guid>
    <b:Author>
      <b:Author>
        <b:Corporate>Basile, C.K., Smith, G.S., Breiding, M.J., Black, M.C and Mahendra, R</b:Corporate>
      </b:Author>
    </b:Author>
    <b:Title>Sexual Violence Surveillance uniform definitions and recommended data elements</b:Title>
    <b:JournalName>National Center for Injury Prevention and Control Division of Violence Prevention</b:JournalName>
    <b:Year>2014</b:Year>
    <b:Pages>1-123</b:Pages>
    <b:Volume>2</b:Volume>
    <b:RefOrder>68</b:RefOrder>
  </b:Source>
  <b:Source>
    <b:Tag>Rei06</b:Tag>
    <b:SourceType>JournalArticle</b:SourceType>
    <b:Guid>{3EB44FE0-8B58-4587-99BA-D0EF960D6B08}</b:Guid>
    <b:Title>'Preventing therapy dropout in the real worlThe clinical utility of videotape preparation and client estimate of treatment duration</b:Title>
    <b:Year>1996</b:Year>
    <b:Author>
      <b:Author>
        <b:Corporate>Reis, B., and  Brown, L.</b:Corporate>
      </b:Author>
    </b:Author>
    <b:JournalName>Professional Psychology: Research And Practice</b:JournalName>
    <b:Pages>311-316</b:Pages>
    <b:Volume>37</b:Volume>
    <b:Issue>3</b:Issue>
    <b:RefOrder>69</b:RefOrder>
  </b:Source>
  <b:Source>
    <b:Tag>Placeholder1</b:Tag>
    <b:SourceType>JournalArticle</b:SourceType>
    <b:Guid>{B82C345C-EB07-407F-A670-43A8DF452253}</b:Guid>
    <b:Title>'Preventing therapy dropout in the real worlThe clinical utility of videotape preparation and client estimate of treatment duration</b:Title>
    <b:Year>2006</b:Year>
    <b:Author>
      <b:Author>
        <b:Corporate>Reis, B., and  Brown, L.</b:Corporate>
      </b:Author>
    </b:Author>
    <b:JournalName>Professional Psychology: Research And Practice</b:JournalName>
    <b:Pages>311-316</b:Pages>
    <b:Volume>37</b:Volume>
    <b:Issue>3</b:Issue>
    <b:RefOrder>49</b:RefOrder>
  </b:Source>
</b:Sources>
</file>

<file path=customXml/itemProps1.xml><?xml version="1.0" encoding="utf-8"?>
<ds:datastoreItem xmlns:ds="http://schemas.openxmlformats.org/officeDocument/2006/customXml" ds:itemID="{55D6F196-63B3-4BAF-BDEA-389FD0D1485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172</TotalTime>
  <Pages>13</Pages>
  <Words>3762</Words>
  <Characters>21449</Characters>
  <Application>Microsoft Office Word</Application>
  <DocSecurity>0</DocSecurity>
  <Lines>178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25161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Rhoda Okech (P133026)</dc:creator>
  <cp:lastModifiedBy>Ray</cp:lastModifiedBy>
  <cp:revision>14</cp:revision>
  <dcterms:created xsi:type="dcterms:W3CDTF">2018-03-12T09:23:00Z</dcterms:created>
  <dcterms:modified xsi:type="dcterms:W3CDTF">2018-03-12T12:16:00Z</dcterms:modified>
</cp:coreProperties>
</file>