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4633521"/>
        <w:docPartObj>
          <w:docPartGallery w:val="Cover Pages"/>
          <w:docPartUnique/>
        </w:docPartObj>
      </w:sdtPr>
      <w:sdtEndPr>
        <w:rPr>
          <w:rFonts w:asciiTheme="minorHAnsi" w:hAnsiTheme="minorHAnsi"/>
          <w:b/>
          <w:bCs/>
        </w:rPr>
      </w:sdtEndPr>
      <w:sdtContent>
        <w:p w14:paraId="299A29B4" w14:textId="48963CBB" w:rsidR="002D3089" w:rsidRDefault="002D3089"/>
        <w:p w14:paraId="4A318375" w14:textId="04F07282" w:rsidR="002D3089" w:rsidRDefault="002D3089">
          <w:pPr>
            <w:spacing w:after="160" w:line="278" w:lineRule="auto"/>
            <w:rPr>
              <w:rFonts w:asciiTheme="minorHAnsi" w:hAnsiTheme="minorHAnsi"/>
              <w:b/>
              <w:bCs/>
            </w:rPr>
          </w:pPr>
          <w:r>
            <w:rPr>
              <w:noProof/>
            </w:rPr>
            <mc:AlternateContent>
              <mc:Choice Requires="wps">
                <w:drawing>
                  <wp:anchor distT="0" distB="0" distL="182880" distR="182880" simplePos="0" relativeHeight="251660288" behindDoc="0" locked="0" layoutInCell="1" allowOverlap="1" wp14:anchorId="6DF01D80" wp14:editId="0692707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1820545"/>
                    <wp:effectExtent l="0" t="0" r="5715" b="8255"/>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18208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CF8F7" w14:textId="19F138C1" w:rsidR="002D3089" w:rsidRPr="0045755E" w:rsidRDefault="00000000">
                                <w:pPr>
                                  <w:pStyle w:val="NoSpacing"/>
                                  <w:spacing w:before="40" w:after="560" w:line="216" w:lineRule="auto"/>
                                  <w:rPr>
                                    <w:color w:val="156082" w:themeColor="accent1"/>
                                    <w:sz w:val="44"/>
                                    <w:szCs w:val="44"/>
                                  </w:rPr>
                                </w:pPr>
                                <w:sdt>
                                  <w:sdtPr>
                                    <w:rPr>
                                      <w:color w:val="156082" w:themeColor="accent1"/>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E25B3" w:rsidRPr="0045755E">
                                      <w:rPr>
                                        <w:color w:val="156082" w:themeColor="accent1"/>
                                        <w:sz w:val="44"/>
                                        <w:szCs w:val="44"/>
                                      </w:rPr>
                                      <w:t xml:space="preserve">The effects of modern methods of construction on projects within </w:t>
                                    </w:r>
                                    <w:r w:rsidR="0045755E" w:rsidRPr="0045755E">
                                      <w:rPr>
                                        <w:color w:val="156082" w:themeColor="accent1"/>
                                        <w:sz w:val="44"/>
                                        <w:szCs w:val="44"/>
                                      </w:rPr>
                                      <w:t>chemical</w:t>
                                    </w:r>
                                    <w:r w:rsidR="005E25B3" w:rsidRPr="0045755E">
                                      <w:rPr>
                                        <w:color w:val="156082" w:themeColor="accent1"/>
                                        <w:sz w:val="44"/>
                                        <w:szCs w:val="44"/>
                                      </w:rPr>
                                      <w:t xml:space="preserve"> manufacturing in the UK.</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0338174B" w14:textId="45F340DE" w:rsidR="002D3089" w:rsidRDefault="0045755E">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9E23984" w14:textId="7B1F529D" w:rsidR="002D3089" w:rsidRDefault="002D3089">
                                    <w:pPr>
                                      <w:pStyle w:val="NoSpacing"/>
                                      <w:spacing w:before="80" w:after="40"/>
                                      <w:rPr>
                                        <w:caps/>
                                        <w:color w:val="A02B93" w:themeColor="accent5"/>
                                        <w:sz w:val="24"/>
                                        <w:szCs w:val="24"/>
                                      </w:rPr>
                                    </w:pPr>
                                    <w:r>
                                      <w:rPr>
                                        <w:caps/>
                                        <w:color w:val="A02B93" w:themeColor="accent5"/>
                                        <w:sz w:val="24"/>
                                        <w:szCs w:val="24"/>
                                      </w:rPr>
                                      <w:t>Goodrum, Joseph (J)</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6DF01D80" id="_x0000_t202" coordsize="21600,21600" o:spt="202" path="m,l,21600r21600,l21600,xe">
                    <v:stroke joinstyle="miter"/>
                    <v:path gradientshapeok="t" o:connecttype="rect"/>
                  </v:shapetype>
                  <v:shape id="Text Box 32" o:spid="_x0000_s1026" type="#_x0000_t202" style="position:absolute;margin-left:0;margin-top:0;width:369pt;height:143.3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" filled="f" stroked="f" strokeweight=".5pt">
                    <v:textbox inset="0,0,0,0">
                      <w:txbxContent>
                        <w:p w14:paraId="688CF8F7" w14:textId="19F138C1" w:rsidR="002D3089" w:rsidRPr="0045755E" w:rsidRDefault="00000000">
                          <w:pPr>
                            <w:pStyle w:val="NoSpacing"/>
                            <w:spacing w:before="40" w:after="560" w:line="216" w:lineRule="auto"/>
                            <w:rPr>
                              <w:color w:val="156082" w:themeColor="accent1"/>
                              <w:sz w:val="44"/>
                              <w:szCs w:val="44"/>
                            </w:rPr>
                          </w:pPr>
                          <w:sdt>
                            <w:sdtPr>
                              <w:rPr>
                                <w:color w:val="156082" w:themeColor="accent1"/>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E25B3" w:rsidRPr="0045755E">
                                <w:rPr>
                                  <w:color w:val="156082" w:themeColor="accent1"/>
                                  <w:sz w:val="44"/>
                                  <w:szCs w:val="44"/>
                                </w:rPr>
                                <w:t xml:space="preserve">The effects of modern methods of construction on projects within </w:t>
                              </w:r>
                              <w:r w:rsidR="0045755E" w:rsidRPr="0045755E">
                                <w:rPr>
                                  <w:color w:val="156082" w:themeColor="accent1"/>
                                  <w:sz w:val="44"/>
                                  <w:szCs w:val="44"/>
                                </w:rPr>
                                <w:t>chemical</w:t>
                              </w:r>
                              <w:r w:rsidR="005E25B3" w:rsidRPr="0045755E">
                                <w:rPr>
                                  <w:color w:val="156082" w:themeColor="accent1"/>
                                  <w:sz w:val="44"/>
                                  <w:szCs w:val="44"/>
                                </w:rPr>
                                <w:t xml:space="preserve"> manufacturing in the UK.</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0338174B" w14:textId="45F340DE" w:rsidR="002D3089" w:rsidRDefault="0045755E">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9E23984" w14:textId="7B1F529D" w:rsidR="002D3089" w:rsidRDefault="002D3089">
                              <w:pPr>
                                <w:pStyle w:val="NoSpacing"/>
                                <w:spacing w:before="80" w:after="40"/>
                                <w:rPr>
                                  <w:caps/>
                                  <w:color w:val="A02B93" w:themeColor="accent5"/>
                                  <w:sz w:val="24"/>
                                  <w:szCs w:val="24"/>
                                </w:rPr>
                              </w:pPr>
                              <w:r>
                                <w:rPr>
                                  <w:caps/>
                                  <w:color w:val="A02B93" w:themeColor="accent5"/>
                                  <w:sz w:val="24"/>
                                  <w:szCs w:val="24"/>
                                </w:rPr>
                                <w:t>Goodrum, Joseph (J)</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1BF9E35" wp14:editId="5F25524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16C5494F" w14:textId="4C562BEF" w:rsidR="002D3089" w:rsidRDefault="002D3089">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BF9E35"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16C5494F" w14:textId="4C562BEF" w:rsidR="002D3089" w:rsidRDefault="002D3089">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Pr>
              <w:rFonts w:asciiTheme="minorHAnsi" w:hAnsiTheme="minorHAnsi"/>
              <w:b/>
              <w:bCs/>
            </w:rPr>
            <w:br w:type="page"/>
          </w:r>
        </w:p>
      </w:sdtContent>
    </w:sdt>
    <w:p w14:paraId="1B9F88A8" w14:textId="5B6B9B4B" w:rsidR="00DC3074" w:rsidRDefault="00A57C0D">
      <w:pPr>
        <w:rPr>
          <w:rFonts w:asciiTheme="minorHAnsi" w:hAnsiTheme="minorHAnsi"/>
          <w:b/>
          <w:bCs/>
        </w:rPr>
      </w:pPr>
      <w:r>
        <w:rPr>
          <w:rFonts w:asciiTheme="minorHAnsi" w:hAnsiTheme="minorHAnsi"/>
          <w:b/>
          <w:bCs/>
        </w:rPr>
        <w:lastRenderedPageBreak/>
        <w:t>Topic proposal.</w:t>
      </w:r>
    </w:p>
    <w:p w14:paraId="0916DA85" w14:textId="77777777" w:rsidR="00DC3074" w:rsidRDefault="00DC3074">
      <w:pPr>
        <w:rPr>
          <w:rFonts w:asciiTheme="minorHAnsi" w:hAnsiTheme="minorHAnsi"/>
          <w:b/>
          <w:bCs/>
        </w:rPr>
      </w:pPr>
    </w:p>
    <w:p w14:paraId="49D8E602" w14:textId="524A57CB" w:rsidR="005677D4" w:rsidRDefault="005677D4">
      <w:pPr>
        <w:rPr>
          <w:rFonts w:asciiTheme="minorHAnsi" w:hAnsiTheme="minorHAnsi"/>
          <w:i/>
          <w:iCs/>
        </w:rPr>
      </w:pPr>
      <w:r w:rsidRPr="0045755E">
        <w:rPr>
          <w:rFonts w:asciiTheme="minorHAnsi" w:hAnsiTheme="minorHAnsi"/>
          <w:i/>
          <w:iCs/>
        </w:rPr>
        <w:t xml:space="preserve">How Modern methods of construction </w:t>
      </w:r>
      <w:r w:rsidR="002D532E" w:rsidRPr="0045755E">
        <w:rPr>
          <w:rFonts w:asciiTheme="minorHAnsi" w:hAnsiTheme="minorHAnsi"/>
          <w:i/>
          <w:iCs/>
        </w:rPr>
        <w:t>affect</w:t>
      </w:r>
      <w:r w:rsidR="009E3D55" w:rsidRPr="0045755E">
        <w:rPr>
          <w:rFonts w:asciiTheme="minorHAnsi" w:hAnsiTheme="minorHAnsi"/>
          <w:i/>
          <w:iCs/>
        </w:rPr>
        <w:t xml:space="preserve"> the triple </w:t>
      </w:r>
      <w:r w:rsidR="001C5F86" w:rsidRPr="0045755E">
        <w:rPr>
          <w:rFonts w:asciiTheme="minorHAnsi" w:hAnsiTheme="minorHAnsi"/>
          <w:i/>
          <w:iCs/>
        </w:rPr>
        <w:t>constraints of</w:t>
      </w:r>
      <w:r w:rsidR="002D532E" w:rsidRPr="0045755E">
        <w:rPr>
          <w:rFonts w:asciiTheme="minorHAnsi" w:hAnsiTheme="minorHAnsi"/>
          <w:i/>
          <w:iCs/>
        </w:rPr>
        <w:t xml:space="preserve"> projects within the chemical manufacturing industry</w:t>
      </w:r>
      <w:r w:rsidR="00BC6430" w:rsidRPr="0045755E">
        <w:rPr>
          <w:rFonts w:asciiTheme="minorHAnsi" w:hAnsiTheme="minorHAnsi"/>
          <w:i/>
          <w:iCs/>
        </w:rPr>
        <w:t xml:space="preserve"> in the UK</w:t>
      </w:r>
      <w:r w:rsidR="008D5D31" w:rsidRPr="0045755E">
        <w:rPr>
          <w:rFonts w:asciiTheme="minorHAnsi" w:hAnsiTheme="minorHAnsi"/>
          <w:i/>
          <w:iCs/>
        </w:rPr>
        <w:t>.</w:t>
      </w:r>
    </w:p>
    <w:p w14:paraId="4FAC9499" w14:textId="77777777" w:rsidR="00EA45D8" w:rsidRDefault="00EA45D8">
      <w:pPr>
        <w:rPr>
          <w:rFonts w:asciiTheme="minorHAnsi" w:hAnsiTheme="minorHAnsi"/>
          <w:i/>
          <w:iCs/>
        </w:rPr>
      </w:pPr>
    </w:p>
    <w:p w14:paraId="2BAC716C" w14:textId="2960BDF5" w:rsidR="00EA45D8" w:rsidRPr="00EA45D8" w:rsidRDefault="00EA45D8">
      <w:pPr>
        <w:rPr>
          <w:rFonts w:asciiTheme="minorHAnsi" w:hAnsiTheme="minorHAnsi"/>
          <w:b/>
          <w:bCs/>
        </w:rPr>
      </w:pPr>
      <w:r>
        <w:rPr>
          <w:rFonts w:asciiTheme="minorHAnsi" w:hAnsiTheme="minorHAnsi"/>
          <w:b/>
          <w:bCs/>
        </w:rPr>
        <w:t>Rationale</w:t>
      </w:r>
      <w:r w:rsidR="00331EE8">
        <w:rPr>
          <w:rFonts w:asciiTheme="minorHAnsi" w:hAnsiTheme="minorHAnsi"/>
          <w:b/>
          <w:bCs/>
        </w:rPr>
        <w:t>.</w:t>
      </w:r>
    </w:p>
    <w:p w14:paraId="02654D59" w14:textId="77777777" w:rsidR="00402452" w:rsidRDefault="00402452">
      <w:pPr>
        <w:rPr>
          <w:rFonts w:asciiTheme="minorHAnsi" w:hAnsiTheme="minorHAnsi"/>
        </w:rPr>
      </w:pPr>
    </w:p>
    <w:p w14:paraId="57D37004" w14:textId="6CBB47F9" w:rsidR="00402452" w:rsidRDefault="00402452" w:rsidP="00402452">
      <w:pPr>
        <w:rPr>
          <w:rFonts w:asciiTheme="minorHAnsi" w:hAnsiTheme="minorHAnsi"/>
        </w:rPr>
      </w:pPr>
      <w:r>
        <w:rPr>
          <w:rFonts w:asciiTheme="minorHAnsi" w:hAnsiTheme="minorHAnsi"/>
        </w:rPr>
        <w:t xml:space="preserve">There are lots of </w:t>
      </w:r>
      <w:r w:rsidR="005B3448">
        <w:rPr>
          <w:rFonts w:asciiTheme="minorHAnsi" w:hAnsiTheme="minorHAnsi"/>
        </w:rPr>
        <w:t>published research and case studies</w:t>
      </w:r>
      <w:r>
        <w:rPr>
          <w:rFonts w:asciiTheme="minorHAnsi" w:hAnsiTheme="minorHAnsi"/>
        </w:rPr>
        <w:t xml:space="preserve"> on the importance of the triple constraints, see figure 1. </w:t>
      </w:r>
      <w:r w:rsidR="00EA45D8">
        <w:rPr>
          <w:rFonts w:asciiTheme="minorHAnsi" w:hAnsiTheme="minorHAnsi"/>
        </w:rPr>
        <w:t>S</w:t>
      </w:r>
      <w:r>
        <w:rPr>
          <w:rFonts w:asciiTheme="minorHAnsi" w:hAnsiTheme="minorHAnsi"/>
        </w:rPr>
        <w:t>howing the triple constraints, and how these constraints can determine if a project will be successful or not. There is also a lot of academic information and published resources on Modern Methods of construction on the triple constraints but there is little information on how these affect projects within the highly regulated and controlled chemical manufacturing industry in the UK.</w:t>
      </w:r>
    </w:p>
    <w:p w14:paraId="5220028C" w14:textId="77777777" w:rsidR="00402452" w:rsidRDefault="00402452" w:rsidP="00402452">
      <w:pPr>
        <w:rPr>
          <w:rFonts w:asciiTheme="minorHAnsi" w:hAnsiTheme="minorHAnsi"/>
        </w:rPr>
      </w:pPr>
    </w:p>
    <w:p w14:paraId="12042DDD" w14:textId="456042BD" w:rsidR="00402452" w:rsidRDefault="00402452" w:rsidP="00402452">
      <w:pPr>
        <w:jc w:val="center"/>
        <w:rPr>
          <w:rFonts w:asciiTheme="minorHAnsi" w:hAnsiTheme="minorHAnsi"/>
        </w:rPr>
      </w:pPr>
      <w:r w:rsidRPr="006F16E7">
        <w:rPr>
          <w:rFonts w:asciiTheme="minorHAnsi" w:hAnsiTheme="minorHAnsi"/>
          <w:noProof/>
        </w:rPr>
        <w:drawing>
          <wp:inline distT="0" distB="0" distL="0" distR="0" wp14:anchorId="18ED2321" wp14:editId="5C6973FD">
            <wp:extent cx="2512612" cy="2286707"/>
            <wp:effectExtent l="76200" t="76200" r="135890" b="132715"/>
            <wp:docPr id="1473936790" name="Picture 1"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36790" name="Picture 1" descr="A diagram of a strategy&#10;&#10;AI-generated content may be incorrect."/>
                    <pic:cNvPicPr/>
                  </pic:nvPicPr>
                  <pic:blipFill>
                    <a:blip r:embed="rId8"/>
                    <a:stretch>
                      <a:fillRect/>
                    </a:stretch>
                  </pic:blipFill>
                  <pic:spPr>
                    <a:xfrm>
                      <a:off x="0" y="0"/>
                      <a:ext cx="2521262" cy="22945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1E03CC" w14:textId="77777777" w:rsidR="00402452" w:rsidRDefault="00402452" w:rsidP="00402452">
      <w:pPr>
        <w:jc w:val="center"/>
        <w:rPr>
          <w:rFonts w:asciiTheme="minorHAnsi" w:hAnsiTheme="minorHAnsi"/>
        </w:rPr>
      </w:pPr>
      <w:r>
        <w:rPr>
          <w:rFonts w:asciiTheme="minorHAnsi" w:hAnsiTheme="minorHAnsi"/>
        </w:rPr>
        <w:t>Figure 1. triple constraints</w:t>
      </w:r>
    </w:p>
    <w:p w14:paraId="71229C4F" w14:textId="77777777" w:rsidR="00402452" w:rsidRDefault="00402452" w:rsidP="00402452">
      <w:pPr>
        <w:jc w:val="center"/>
        <w:rPr>
          <w:rFonts w:asciiTheme="minorHAnsi" w:hAnsiTheme="minorHAnsi"/>
        </w:rPr>
      </w:pPr>
    </w:p>
    <w:p w14:paraId="0E247B58" w14:textId="77777777" w:rsidR="00724CC3" w:rsidRDefault="00724CC3">
      <w:pPr>
        <w:rPr>
          <w:rFonts w:asciiTheme="minorHAnsi" w:hAnsiTheme="minorHAnsi"/>
        </w:rPr>
      </w:pPr>
    </w:p>
    <w:p w14:paraId="4D925B0F" w14:textId="77777777" w:rsidR="00724CC3" w:rsidRPr="00724CC3" w:rsidRDefault="00724CC3" w:rsidP="00724CC3">
      <w:pPr>
        <w:rPr>
          <w:rFonts w:asciiTheme="minorHAnsi" w:hAnsiTheme="minorHAnsi"/>
          <w:b/>
          <w:bCs/>
        </w:rPr>
      </w:pPr>
      <w:r w:rsidRPr="00724CC3">
        <w:rPr>
          <w:rFonts w:asciiTheme="minorHAnsi" w:hAnsiTheme="minorHAnsi"/>
          <w:b/>
          <w:bCs/>
        </w:rPr>
        <w:t xml:space="preserve">Research question. </w:t>
      </w:r>
    </w:p>
    <w:p w14:paraId="02BC3F5F" w14:textId="77777777" w:rsidR="00724CC3" w:rsidRDefault="00724CC3" w:rsidP="00724CC3">
      <w:pPr>
        <w:rPr>
          <w:rFonts w:asciiTheme="minorHAnsi" w:hAnsiTheme="minorHAnsi"/>
        </w:rPr>
      </w:pPr>
    </w:p>
    <w:p w14:paraId="0AD7C8BA" w14:textId="1C2633F4" w:rsidR="00724CC3" w:rsidRPr="00EA45D8" w:rsidRDefault="005B3448" w:rsidP="00724CC3">
      <w:pPr>
        <w:rPr>
          <w:rFonts w:asciiTheme="minorHAnsi" w:hAnsiTheme="minorHAnsi"/>
          <w:i/>
          <w:iCs/>
        </w:rPr>
      </w:pPr>
      <w:r>
        <w:rPr>
          <w:rFonts w:asciiTheme="minorHAnsi" w:hAnsiTheme="minorHAnsi"/>
          <w:i/>
          <w:iCs/>
        </w:rPr>
        <w:t xml:space="preserve">What impact </w:t>
      </w:r>
      <w:r w:rsidR="0068550C">
        <w:rPr>
          <w:rFonts w:asciiTheme="minorHAnsi" w:hAnsiTheme="minorHAnsi"/>
          <w:i/>
          <w:iCs/>
        </w:rPr>
        <w:t xml:space="preserve">will </w:t>
      </w:r>
      <w:r w:rsidR="0068550C" w:rsidRPr="00EA45D8">
        <w:rPr>
          <w:rFonts w:asciiTheme="minorHAnsi" w:hAnsiTheme="minorHAnsi"/>
          <w:i/>
          <w:iCs/>
        </w:rPr>
        <w:t>modern</w:t>
      </w:r>
      <w:r w:rsidR="00724CC3" w:rsidRPr="00EA45D8">
        <w:rPr>
          <w:rFonts w:asciiTheme="minorHAnsi" w:hAnsiTheme="minorHAnsi"/>
          <w:i/>
          <w:iCs/>
        </w:rPr>
        <w:t xml:space="preserve"> methods of construction have </w:t>
      </w:r>
      <w:r w:rsidR="005E25B3" w:rsidRPr="00EA45D8">
        <w:rPr>
          <w:rFonts w:asciiTheme="minorHAnsi" w:hAnsiTheme="minorHAnsi"/>
          <w:i/>
          <w:iCs/>
        </w:rPr>
        <w:t>a</w:t>
      </w:r>
      <w:r>
        <w:rPr>
          <w:rFonts w:asciiTheme="minorHAnsi" w:hAnsiTheme="minorHAnsi"/>
          <w:i/>
          <w:iCs/>
        </w:rPr>
        <w:t xml:space="preserve">n </w:t>
      </w:r>
      <w:r w:rsidR="00724CC3" w:rsidRPr="00EA45D8">
        <w:rPr>
          <w:rFonts w:asciiTheme="minorHAnsi" w:hAnsiTheme="minorHAnsi"/>
          <w:i/>
          <w:iCs/>
        </w:rPr>
        <w:t>on projects in terms of risk, quality, and resources within the chemical manufacturing industry in the UK</w:t>
      </w:r>
      <w:r w:rsidR="00F86F16">
        <w:rPr>
          <w:rFonts w:asciiTheme="minorHAnsi" w:hAnsiTheme="minorHAnsi"/>
          <w:i/>
          <w:iCs/>
        </w:rPr>
        <w:t>?</w:t>
      </w:r>
    </w:p>
    <w:p w14:paraId="46D49C13" w14:textId="77777777" w:rsidR="00BC6430" w:rsidRDefault="00BC6430">
      <w:pPr>
        <w:rPr>
          <w:rFonts w:asciiTheme="minorHAnsi" w:hAnsiTheme="minorHAnsi"/>
        </w:rPr>
      </w:pPr>
    </w:p>
    <w:p w14:paraId="02731BAE" w14:textId="70027573" w:rsidR="00EA45D8" w:rsidRPr="00EA45D8" w:rsidRDefault="00331EE8">
      <w:pPr>
        <w:rPr>
          <w:rFonts w:asciiTheme="minorHAnsi" w:hAnsiTheme="minorHAnsi"/>
          <w:b/>
          <w:bCs/>
        </w:rPr>
      </w:pPr>
      <w:r>
        <w:rPr>
          <w:rFonts w:asciiTheme="minorHAnsi" w:hAnsiTheme="minorHAnsi"/>
          <w:b/>
          <w:bCs/>
        </w:rPr>
        <w:t>Justification.</w:t>
      </w:r>
    </w:p>
    <w:p w14:paraId="4E8E9013" w14:textId="77777777" w:rsidR="00EA45D8" w:rsidRDefault="00EA45D8">
      <w:pPr>
        <w:rPr>
          <w:rFonts w:asciiTheme="minorHAnsi" w:hAnsiTheme="minorHAnsi"/>
        </w:rPr>
      </w:pPr>
    </w:p>
    <w:p w14:paraId="13588CB0" w14:textId="5B345C61" w:rsidR="0075411D" w:rsidRDefault="008D5D31">
      <w:pPr>
        <w:rPr>
          <w:rFonts w:asciiTheme="minorHAnsi" w:hAnsiTheme="minorHAnsi"/>
        </w:rPr>
      </w:pPr>
      <w:r>
        <w:rPr>
          <w:rFonts w:asciiTheme="minorHAnsi" w:hAnsiTheme="minorHAnsi"/>
        </w:rPr>
        <w:t>This is an important area to explore</w:t>
      </w:r>
      <w:r w:rsidR="003D0D11">
        <w:rPr>
          <w:rFonts w:asciiTheme="minorHAnsi" w:hAnsiTheme="minorHAnsi"/>
        </w:rPr>
        <w:t xml:space="preserve"> due</w:t>
      </w:r>
      <w:r w:rsidR="0043603F">
        <w:rPr>
          <w:rFonts w:asciiTheme="minorHAnsi" w:hAnsiTheme="minorHAnsi"/>
        </w:rPr>
        <w:t xml:space="preserve"> particularly in the UK</w:t>
      </w:r>
      <w:r w:rsidR="00F86F16">
        <w:rPr>
          <w:rFonts w:asciiTheme="minorHAnsi" w:hAnsiTheme="minorHAnsi"/>
        </w:rPr>
        <w:t xml:space="preserve"> and wider European region</w:t>
      </w:r>
      <w:r w:rsidR="0043603F">
        <w:rPr>
          <w:rFonts w:asciiTheme="minorHAnsi" w:hAnsiTheme="minorHAnsi"/>
        </w:rPr>
        <w:t xml:space="preserve"> that is seeing a manufacturing decline </w:t>
      </w:r>
      <w:r w:rsidR="00160A8F">
        <w:rPr>
          <w:rFonts w:asciiTheme="minorHAnsi" w:hAnsiTheme="minorHAnsi"/>
        </w:rPr>
        <w:t>due to weak demand</w:t>
      </w:r>
      <w:r w:rsidR="00BF37BE">
        <w:rPr>
          <w:rFonts w:asciiTheme="minorHAnsi" w:hAnsiTheme="minorHAnsi"/>
        </w:rPr>
        <w:t>,</w:t>
      </w:r>
      <w:r w:rsidR="00160A8F">
        <w:rPr>
          <w:rFonts w:asciiTheme="minorHAnsi" w:hAnsiTheme="minorHAnsi"/>
        </w:rPr>
        <w:t xml:space="preserve"> global over supply</w:t>
      </w:r>
      <w:r w:rsidR="00BF37BE">
        <w:rPr>
          <w:rFonts w:asciiTheme="minorHAnsi" w:hAnsiTheme="minorHAnsi"/>
        </w:rPr>
        <w:t>,</w:t>
      </w:r>
      <w:r w:rsidR="00160A8F">
        <w:rPr>
          <w:rFonts w:asciiTheme="minorHAnsi" w:hAnsiTheme="minorHAnsi"/>
        </w:rPr>
        <w:t xml:space="preserve"> </w:t>
      </w:r>
      <w:r w:rsidR="00BF37BE">
        <w:rPr>
          <w:rFonts w:asciiTheme="minorHAnsi" w:hAnsiTheme="minorHAnsi"/>
        </w:rPr>
        <w:t xml:space="preserve">and </w:t>
      </w:r>
      <w:r w:rsidR="004329D5">
        <w:rPr>
          <w:rFonts w:asciiTheme="minorHAnsi" w:hAnsiTheme="minorHAnsi"/>
        </w:rPr>
        <w:t>macro-economic</w:t>
      </w:r>
      <w:r w:rsidR="00BF37BE">
        <w:rPr>
          <w:rFonts w:asciiTheme="minorHAnsi" w:hAnsiTheme="minorHAnsi"/>
        </w:rPr>
        <w:t xml:space="preserve"> pressures</w:t>
      </w:r>
      <w:r w:rsidR="00F86F16">
        <w:rPr>
          <w:rFonts w:asciiTheme="minorHAnsi" w:hAnsiTheme="minorHAnsi"/>
        </w:rPr>
        <w:t xml:space="preserve"> like high wages</w:t>
      </w:r>
      <w:r w:rsidR="00AA13E0">
        <w:rPr>
          <w:rFonts w:asciiTheme="minorHAnsi" w:hAnsiTheme="minorHAnsi"/>
        </w:rPr>
        <w:t xml:space="preserve">, high energy costs, and </w:t>
      </w:r>
      <w:r w:rsidR="002258D1">
        <w:rPr>
          <w:rFonts w:asciiTheme="minorHAnsi" w:hAnsiTheme="minorHAnsi"/>
        </w:rPr>
        <w:t>green tariffs</w:t>
      </w:r>
      <w:r w:rsidR="00BF37BE">
        <w:rPr>
          <w:rFonts w:asciiTheme="minorHAnsi" w:hAnsiTheme="minorHAnsi"/>
        </w:rPr>
        <w:t>.</w:t>
      </w:r>
      <w:r w:rsidR="003D0D11">
        <w:rPr>
          <w:rFonts w:asciiTheme="minorHAnsi" w:hAnsiTheme="minorHAnsi"/>
        </w:rPr>
        <w:t xml:space="preserve"> </w:t>
      </w:r>
    </w:p>
    <w:p w14:paraId="3ECD74E4" w14:textId="103844EB" w:rsidR="00BC6430" w:rsidRDefault="00F33B86">
      <w:pPr>
        <w:rPr>
          <w:rFonts w:asciiTheme="minorHAnsi" w:hAnsiTheme="minorHAnsi"/>
        </w:rPr>
      </w:pPr>
      <w:r>
        <w:rPr>
          <w:rFonts w:asciiTheme="minorHAnsi" w:hAnsiTheme="minorHAnsi"/>
        </w:rPr>
        <w:t xml:space="preserve">UK </w:t>
      </w:r>
      <w:r w:rsidR="004C3094">
        <w:rPr>
          <w:rFonts w:asciiTheme="minorHAnsi" w:hAnsiTheme="minorHAnsi"/>
        </w:rPr>
        <w:t xml:space="preserve">Chemical manufacturing needs to remain </w:t>
      </w:r>
      <w:r w:rsidR="0075411D">
        <w:rPr>
          <w:rFonts w:asciiTheme="minorHAnsi" w:hAnsiTheme="minorHAnsi"/>
        </w:rPr>
        <w:t>competitive on the global market and the</w:t>
      </w:r>
      <w:r>
        <w:rPr>
          <w:rFonts w:asciiTheme="minorHAnsi" w:hAnsiTheme="minorHAnsi"/>
        </w:rPr>
        <w:t>re is a</w:t>
      </w:r>
      <w:r w:rsidR="0075411D">
        <w:rPr>
          <w:rFonts w:asciiTheme="minorHAnsi" w:hAnsiTheme="minorHAnsi"/>
        </w:rPr>
        <w:t xml:space="preserve"> need</w:t>
      </w:r>
      <w:r w:rsidR="003D0D11">
        <w:rPr>
          <w:rFonts w:asciiTheme="minorHAnsi" w:hAnsiTheme="minorHAnsi"/>
        </w:rPr>
        <w:t xml:space="preserve"> to </w:t>
      </w:r>
      <w:r w:rsidR="00077C3C">
        <w:rPr>
          <w:rFonts w:asciiTheme="minorHAnsi" w:hAnsiTheme="minorHAnsi"/>
        </w:rPr>
        <w:t>explore whether innovation</w:t>
      </w:r>
      <w:r w:rsidR="00140B5C">
        <w:rPr>
          <w:rFonts w:asciiTheme="minorHAnsi" w:hAnsiTheme="minorHAnsi"/>
        </w:rPr>
        <w:t>,</w:t>
      </w:r>
      <w:r w:rsidR="00077C3C">
        <w:rPr>
          <w:rFonts w:asciiTheme="minorHAnsi" w:hAnsiTheme="minorHAnsi"/>
        </w:rPr>
        <w:t xml:space="preserve"> like Modern methods of co</w:t>
      </w:r>
      <w:r w:rsidR="0091784F">
        <w:rPr>
          <w:rFonts w:asciiTheme="minorHAnsi" w:hAnsiTheme="minorHAnsi"/>
        </w:rPr>
        <w:t>nstruction</w:t>
      </w:r>
      <w:r w:rsidR="00140B5C">
        <w:rPr>
          <w:rFonts w:asciiTheme="minorHAnsi" w:hAnsiTheme="minorHAnsi"/>
        </w:rPr>
        <w:t>,</w:t>
      </w:r>
      <w:r w:rsidR="0091784F">
        <w:rPr>
          <w:rFonts w:asciiTheme="minorHAnsi" w:hAnsiTheme="minorHAnsi"/>
        </w:rPr>
        <w:t xml:space="preserve"> positively or negatively impacts </w:t>
      </w:r>
      <w:r w:rsidR="00D547BE">
        <w:rPr>
          <w:rFonts w:asciiTheme="minorHAnsi" w:hAnsiTheme="minorHAnsi"/>
        </w:rPr>
        <w:t xml:space="preserve">reliability and improvement </w:t>
      </w:r>
      <w:r w:rsidR="0091784F">
        <w:rPr>
          <w:rFonts w:asciiTheme="minorHAnsi" w:hAnsiTheme="minorHAnsi"/>
        </w:rPr>
        <w:t>projects</w:t>
      </w:r>
      <w:r w:rsidR="000F3D1A">
        <w:rPr>
          <w:rFonts w:asciiTheme="minorHAnsi" w:hAnsiTheme="minorHAnsi"/>
        </w:rPr>
        <w:t xml:space="preserve"> </w:t>
      </w:r>
      <w:r w:rsidR="00D15400">
        <w:rPr>
          <w:rFonts w:asciiTheme="minorHAnsi" w:hAnsiTheme="minorHAnsi"/>
        </w:rPr>
        <w:t>undertaken within chemical manufacturing</w:t>
      </w:r>
      <w:r w:rsidR="009F1079">
        <w:rPr>
          <w:rFonts w:asciiTheme="minorHAnsi" w:hAnsiTheme="minorHAnsi"/>
        </w:rPr>
        <w:t>.</w:t>
      </w:r>
      <w:r w:rsidR="00D15400">
        <w:rPr>
          <w:rFonts w:asciiTheme="minorHAnsi" w:hAnsiTheme="minorHAnsi"/>
        </w:rPr>
        <w:t xml:space="preserve"> </w:t>
      </w:r>
    </w:p>
    <w:p w14:paraId="2C7EAAFD" w14:textId="67504CBF" w:rsidR="009F203C" w:rsidRDefault="009F203C">
      <w:pPr>
        <w:rPr>
          <w:rFonts w:asciiTheme="minorHAnsi" w:hAnsiTheme="minorHAnsi"/>
        </w:rPr>
      </w:pPr>
      <w:r>
        <w:rPr>
          <w:rFonts w:asciiTheme="minorHAnsi" w:hAnsiTheme="minorHAnsi"/>
        </w:rPr>
        <w:t>Reliab</w:t>
      </w:r>
      <w:r w:rsidR="005E4003">
        <w:rPr>
          <w:rFonts w:asciiTheme="minorHAnsi" w:hAnsiTheme="minorHAnsi"/>
        </w:rPr>
        <w:t>ility and improvement projects can vary</w:t>
      </w:r>
      <w:r w:rsidR="00B3694D">
        <w:rPr>
          <w:rFonts w:asciiTheme="minorHAnsi" w:hAnsiTheme="minorHAnsi"/>
        </w:rPr>
        <w:t xml:space="preserve"> greatly in size and </w:t>
      </w:r>
      <w:r w:rsidR="00105008">
        <w:rPr>
          <w:rFonts w:asciiTheme="minorHAnsi" w:hAnsiTheme="minorHAnsi"/>
        </w:rPr>
        <w:t>complexity,</w:t>
      </w:r>
      <w:r w:rsidR="0064431E">
        <w:rPr>
          <w:rFonts w:asciiTheme="minorHAnsi" w:hAnsiTheme="minorHAnsi"/>
        </w:rPr>
        <w:t xml:space="preserve"> they can range from the installation of a single piece of equipment and services to full </w:t>
      </w:r>
      <w:r w:rsidR="00F44971">
        <w:rPr>
          <w:rFonts w:asciiTheme="minorHAnsi" w:hAnsiTheme="minorHAnsi"/>
        </w:rPr>
        <w:t>production business unit construction</w:t>
      </w:r>
      <w:r w:rsidR="00B3694D">
        <w:rPr>
          <w:rFonts w:asciiTheme="minorHAnsi" w:hAnsiTheme="minorHAnsi"/>
        </w:rPr>
        <w:t xml:space="preserve"> this study will aim to gain data from a </w:t>
      </w:r>
      <w:r w:rsidR="00EB5CD1">
        <w:rPr>
          <w:rFonts w:asciiTheme="minorHAnsi" w:hAnsiTheme="minorHAnsi"/>
        </w:rPr>
        <w:t>mixture</w:t>
      </w:r>
      <w:r w:rsidR="006C40F2">
        <w:rPr>
          <w:rFonts w:asciiTheme="minorHAnsi" w:hAnsiTheme="minorHAnsi"/>
        </w:rPr>
        <w:t xml:space="preserve"> of projects</w:t>
      </w:r>
      <w:r w:rsidR="00EB5CD1">
        <w:rPr>
          <w:rFonts w:asciiTheme="minorHAnsi" w:hAnsiTheme="minorHAnsi"/>
        </w:rPr>
        <w:t xml:space="preserve"> in terms of duration, </w:t>
      </w:r>
      <w:r w:rsidR="003207B2">
        <w:rPr>
          <w:rFonts w:asciiTheme="minorHAnsi" w:hAnsiTheme="minorHAnsi"/>
        </w:rPr>
        <w:t>financial</w:t>
      </w:r>
      <w:r w:rsidR="00105008">
        <w:rPr>
          <w:rFonts w:asciiTheme="minorHAnsi" w:hAnsiTheme="minorHAnsi"/>
        </w:rPr>
        <w:t xml:space="preserve"> </w:t>
      </w:r>
      <w:r w:rsidR="003207B2">
        <w:rPr>
          <w:rFonts w:asciiTheme="minorHAnsi" w:hAnsiTheme="minorHAnsi"/>
        </w:rPr>
        <w:t xml:space="preserve">investment </w:t>
      </w:r>
      <w:r w:rsidR="00EB5CD1">
        <w:rPr>
          <w:rFonts w:asciiTheme="minorHAnsi" w:hAnsiTheme="minorHAnsi"/>
        </w:rPr>
        <w:t xml:space="preserve">and complexity. </w:t>
      </w:r>
    </w:p>
    <w:p w14:paraId="7B6B57E0" w14:textId="77777777" w:rsidR="00F72B17" w:rsidRDefault="00F72B17">
      <w:pPr>
        <w:rPr>
          <w:rFonts w:asciiTheme="minorHAnsi" w:hAnsiTheme="minorHAnsi"/>
        </w:rPr>
      </w:pPr>
    </w:p>
    <w:p w14:paraId="708F641E" w14:textId="04B365DE" w:rsidR="00F72B17" w:rsidRPr="00F72B17" w:rsidRDefault="00F72B17">
      <w:pPr>
        <w:rPr>
          <w:rFonts w:asciiTheme="minorHAnsi" w:hAnsiTheme="minorHAnsi"/>
          <w:b/>
          <w:bCs/>
        </w:rPr>
      </w:pPr>
      <w:r w:rsidRPr="00F72B17">
        <w:rPr>
          <w:rFonts w:asciiTheme="minorHAnsi" w:hAnsiTheme="minorHAnsi"/>
          <w:b/>
          <w:bCs/>
        </w:rPr>
        <w:t>Aim</w:t>
      </w:r>
    </w:p>
    <w:p w14:paraId="79CDB317" w14:textId="77777777" w:rsidR="009F203C" w:rsidRDefault="009F203C">
      <w:pPr>
        <w:rPr>
          <w:rFonts w:asciiTheme="minorHAnsi" w:hAnsiTheme="minorHAnsi"/>
        </w:rPr>
      </w:pPr>
    </w:p>
    <w:p w14:paraId="52AA90BF" w14:textId="6ACF760E" w:rsidR="0035088B" w:rsidRPr="007F1E0C" w:rsidRDefault="00136510">
      <w:pPr>
        <w:rPr>
          <w:rFonts w:asciiTheme="minorHAnsi" w:hAnsiTheme="minorHAnsi"/>
          <w:b/>
          <w:bCs/>
        </w:rPr>
      </w:pPr>
      <w:r>
        <w:rPr>
          <w:rFonts w:asciiTheme="minorHAnsi" w:hAnsiTheme="minorHAnsi"/>
        </w:rPr>
        <w:t>Quality</w:t>
      </w:r>
      <w:r w:rsidR="00CF794E">
        <w:rPr>
          <w:rFonts w:asciiTheme="minorHAnsi" w:hAnsiTheme="minorHAnsi"/>
        </w:rPr>
        <w:t xml:space="preserve"> and risk</w:t>
      </w:r>
      <w:r w:rsidR="00DE6ACB">
        <w:rPr>
          <w:rFonts w:asciiTheme="minorHAnsi" w:hAnsiTheme="minorHAnsi"/>
        </w:rPr>
        <w:t xml:space="preserve"> </w:t>
      </w:r>
      <w:r w:rsidR="00230CFD">
        <w:rPr>
          <w:rFonts w:asciiTheme="minorHAnsi" w:hAnsiTheme="minorHAnsi"/>
        </w:rPr>
        <w:t xml:space="preserve">can be affected </w:t>
      </w:r>
      <w:r w:rsidR="000A080B">
        <w:rPr>
          <w:rFonts w:asciiTheme="minorHAnsi" w:hAnsiTheme="minorHAnsi"/>
        </w:rPr>
        <w:t>using</w:t>
      </w:r>
      <w:r w:rsidR="00230CFD">
        <w:rPr>
          <w:rFonts w:asciiTheme="minorHAnsi" w:hAnsiTheme="minorHAnsi"/>
        </w:rPr>
        <w:t xml:space="preserve"> Modern methods of construction</w:t>
      </w:r>
      <w:r w:rsidR="00C72905">
        <w:rPr>
          <w:rFonts w:asciiTheme="minorHAnsi" w:hAnsiTheme="minorHAnsi"/>
        </w:rPr>
        <w:t xml:space="preserve"> as an example the use of </w:t>
      </w:r>
      <w:r w:rsidR="00AE7F59">
        <w:rPr>
          <w:rFonts w:asciiTheme="minorHAnsi" w:hAnsiTheme="minorHAnsi"/>
        </w:rPr>
        <w:t xml:space="preserve">robotics can eliminate the necessity to complete high risk activities like confined space </w:t>
      </w:r>
      <w:r w:rsidR="00F44971">
        <w:rPr>
          <w:rFonts w:asciiTheme="minorHAnsi" w:hAnsiTheme="minorHAnsi"/>
        </w:rPr>
        <w:t>entries but</w:t>
      </w:r>
      <w:r w:rsidR="00324480">
        <w:rPr>
          <w:rFonts w:asciiTheme="minorHAnsi" w:hAnsiTheme="minorHAnsi"/>
        </w:rPr>
        <w:t xml:space="preserve"> may </w:t>
      </w:r>
      <w:r w:rsidR="000A080B">
        <w:rPr>
          <w:rFonts w:asciiTheme="minorHAnsi" w:hAnsiTheme="minorHAnsi"/>
        </w:rPr>
        <w:t>affect</w:t>
      </w:r>
      <w:r w:rsidR="00324480">
        <w:rPr>
          <w:rFonts w:asciiTheme="minorHAnsi" w:hAnsiTheme="minorHAnsi"/>
        </w:rPr>
        <w:t xml:space="preserve"> the quality of the work being conducted within the confined space with the elimination of human </w:t>
      </w:r>
      <w:r w:rsidR="000A080B">
        <w:rPr>
          <w:rFonts w:asciiTheme="minorHAnsi" w:hAnsiTheme="minorHAnsi"/>
        </w:rPr>
        <w:t>skills, abilities and judgements to make decisions on the work completed.</w:t>
      </w:r>
    </w:p>
    <w:p w14:paraId="7AD9F384" w14:textId="77777777" w:rsidR="00065D3F" w:rsidRDefault="00AE0D2A" w:rsidP="00065D3F">
      <w:pPr>
        <w:rPr>
          <w:rFonts w:asciiTheme="minorHAnsi" w:hAnsiTheme="minorHAnsi"/>
        </w:rPr>
      </w:pPr>
      <w:r>
        <w:rPr>
          <w:rFonts w:asciiTheme="minorHAnsi" w:hAnsiTheme="minorHAnsi"/>
        </w:rPr>
        <w:lastRenderedPageBreak/>
        <w:t xml:space="preserve">With the closure of many </w:t>
      </w:r>
      <w:r w:rsidR="00E71E67">
        <w:rPr>
          <w:rFonts w:asciiTheme="minorHAnsi" w:hAnsiTheme="minorHAnsi"/>
        </w:rPr>
        <w:t xml:space="preserve">chemical and heavy industry plants across the </w:t>
      </w:r>
      <w:r w:rsidR="00140B5C">
        <w:rPr>
          <w:rFonts w:asciiTheme="minorHAnsi" w:hAnsiTheme="minorHAnsi"/>
        </w:rPr>
        <w:t>Uk</w:t>
      </w:r>
      <w:r w:rsidR="009569A0">
        <w:rPr>
          <w:rFonts w:asciiTheme="minorHAnsi" w:hAnsiTheme="minorHAnsi"/>
        </w:rPr>
        <w:t xml:space="preserve"> and large scale publicly funded </w:t>
      </w:r>
      <w:r w:rsidR="003D1309">
        <w:rPr>
          <w:rFonts w:asciiTheme="minorHAnsi" w:hAnsiTheme="minorHAnsi"/>
        </w:rPr>
        <w:t>projects</w:t>
      </w:r>
      <w:r w:rsidR="009569A0">
        <w:rPr>
          <w:rFonts w:asciiTheme="minorHAnsi" w:hAnsiTheme="minorHAnsi"/>
        </w:rPr>
        <w:t xml:space="preserve"> such as Hinkley point </w:t>
      </w:r>
      <w:r w:rsidR="003D1309">
        <w:rPr>
          <w:rFonts w:asciiTheme="minorHAnsi" w:hAnsiTheme="minorHAnsi"/>
        </w:rPr>
        <w:t>underway the UK</w:t>
      </w:r>
      <w:r w:rsidR="00140B5C">
        <w:rPr>
          <w:rFonts w:asciiTheme="minorHAnsi" w:hAnsiTheme="minorHAnsi"/>
        </w:rPr>
        <w:t xml:space="preserve"> has a </w:t>
      </w:r>
      <w:r w:rsidR="00CA715D">
        <w:rPr>
          <w:rFonts w:asciiTheme="minorHAnsi" w:hAnsiTheme="minorHAnsi"/>
        </w:rPr>
        <w:t>decreasing</w:t>
      </w:r>
      <w:r w:rsidR="00140B5C">
        <w:rPr>
          <w:rFonts w:asciiTheme="minorHAnsi" w:hAnsiTheme="minorHAnsi"/>
        </w:rPr>
        <w:t xml:space="preserve"> number of</w:t>
      </w:r>
      <w:r w:rsidR="00E84850">
        <w:rPr>
          <w:rFonts w:asciiTheme="minorHAnsi" w:hAnsiTheme="minorHAnsi"/>
        </w:rPr>
        <w:t xml:space="preserve"> suitably skilled resources </w:t>
      </w:r>
      <w:r w:rsidR="003D1309">
        <w:rPr>
          <w:rFonts w:asciiTheme="minorHAnsi" w:hAnsiTheme="minorHAnsi"/>
        </w:rPr>
        <w:t xml:space="preserve">available </w:t>
      </w:r>
      <w:r w:rsidR="00E84850">
        <w:rPr>
          <w:rFonts w:asciiTheme="minorHAnsi" w:hAnsiTheme="minorHAnsi"/>
        </w:rPr>
        <w:t xml:space="preserve">to undertake projects within the chemical </w:t>
      </w:r>
      <w:r w:rsidR="00B611CC">
        <w:rPr>
          <w:rFonts w:asciiTheme="minorHAnsi" w:hAnsiTheme="minorHAnsi"/>
        </w:rPr>
        <w:t xml:space="preserve">industry, </w:t>
      </w:r>
      <w:r w:rsidR="00C165B1">
        <w:rPr>
          <w:rFonts w:asciiTheme="minorHAnsi" w:hAnsiTheme="minorHAnsi"/>
        </w:rPr>
        <w:t xml:space="preserve">MMC could directly impact the </w:t>
      </w:r>
      <w:r w:rsidR="002C61C9">
        <w:rPr>
          <w:rFonts w:asciiTheme="minorHAnsi" w:hAnsiTheme="minorHAnsi"/>
        </w:rPr>
        <w:t xml:space="preserve">resources required to complete projects </w:t>
      </w:r>
      <w:r w:rsidR="00C165B1">
        <w:rPr>
          <w:rFonts w:asciiTheme="minorHAnsi" w:hAnsiTheme="minorHAnsi"/>
        </w:rPr>
        <w:t xml:space="preserve">and </w:t>
      </w:r>
      <w:r w:rsidR="002C61C9">
        <w:rPr>
          <w:rFonts w:asciiTheme="minorHAnsi" w:hAnsiTheme="minorHAnsi"/>
        </w:rPr>
        <w:t xml:space="preserve">the existing </w:t>
      </w:r>
      <w:r w:rsidR="00C165B1">
        <w:rPr>
          <w:rFonts w:asciiTheme="minorHAnsi" w:hAnsiTheme="minorHAnsi"/>
        </w:rPr>
        <w:t>skillsets</w:t>
      </w:r>
      <w:r w:rsidR="002572B4">
        <w:rPr>
          <w:rFonts w:asciiTheme="minorHAnsi" w:hAnsiTheme="minorHAnsi"/>
        </w:rPr>
        <w:t xml:space="preserve"> of these </w:t>
      </w:r>
      <w:r w:rsidR="00075D64">
        <w:rPr>
          <w:rFonts w:asciiTheme="minorHAnsi" w:hAnsiTheme="minorHAnsi"/>
        </w:rPr>
        <w:t>resources</w:t>
      </w:r>
      <w:r w:rsidR="00C165B1">
        <w:rPr>
          <w:rFonts w:asciiTheme="minorHAnsi" w:hAnsiTheme="minorHAnsi"/>
        </w:rPr>
        <w:t xml:space="preserve"> required to complete </w:t>
      </w:r>
      <w:r w:rsidR="00AD4F9B">
        <w:rPr>
          <w:rFonts w:asciiTheme="minorHAnsi" w:hAnsiTheme="minorHAnsi"/>
        </w:rPr>
        <w:t>a</w:t>
      </w:r>
      <w:r w:rsidR="002C61C9">
        <w:rPr>
          <w:rFonts w:asciiTheme="minorHAnsi" w:hAnsiTheme="minorHAnsi"/>
        </w:rPr>
        <w:t xml:space="preserve"> construction project within </w:t>
      </w:r>
      <w:r w:rsidR="006C40F2">
        <w:rPr>
          <w:rFonts w:asciiTheme="minorHAnsi" w:hAnsiTheme="minorHAnsi"/>
        </w:rPr>
        <w:t xml:space="preserve">a COMAH manufacturing facility. </w:t>
      </w:r>
      <w:r w:rsidR="001E0970">
        <w:rPr>
          <w:rFonts w:asciiTheme="minorHAnsi" w:hAnsiTheme="minorHAnsi"/>
        </w:rPr>
        <w:t xml:space="preserve">Resources have a direct correlation to project risk and </w:t>
      </w:r>
      <w:r w:rsidR="00075D64">
        <w:rPr>
          <w:rFonts w:asciiTheme="minorHAnsi" w:hAnsiTheme="minorHAnsi"/>
        </w:rPr>
        <w:t xml:space="preserve">quality. </w:t>
      </w:r>
    </w:p>
    <w:p w14:paraId="79E3472A" w14:textId="19524B3A" w:rsidR="00724DA3" w:rsidRDefault="00065D3F" w:rsidP="00065D3F">
      <w:pPr>
        <w:rPr>
          <w:rFonts w:asciiTheme="minorHAnsi" w:hAnsiTheme="minorHAnsi"/>
        </w:rPr>
      </w:pPr>
      <w:r>
        <w:rPr>
          <w:rFonts w:asciiTheme="minorHAnsi" w:hAnsiTheme="minorHAnsi"/>
        </w:rPr>
        <w:t>The aim of this research is to evaluate</w:t>
      </w:r>
      <w:r w:rsidR="00B611CC">
        <w:rPr>
          <w:rFonts w:asciiTheme="minorHAnsi" w:hAnsiTheme="minorHAnsi"/>
        </w:rPr>
        <w:t xml:space="preserve"> the </w:t>
      </w:r>
      <w:r w:rsidR="00402452">
        <w:rPr>
          <w:rFonts w:asciiTheme="minorHAnsi" w:hAnsiTheme="minorHAnsi"/>
        </w:rPr>
        <w:t>effect</w:t>
      </w:r>
      <w:r w:rsidR="006C40F2">
        <w:rPr>
          <w:rFonts w:asciiTheme="minorHAnsi" w:hAnsiTheme="minorHAnsi"/>
        </w:rPr>
        <w:t xml:space="preserve">s of </w:t>
      </w:r>
      <w:r w:rsidR="00524D81">
        <w:rPr>
          <w:rFonts w:asciiTheme="minorHAnsi" w:hAnsiTheme="minorHAnsi"/>
        </w:rPr>
        <w:t>modern methods of</w:t>
      </w:r>
      <w:r w:rsidR="0000729C">
        <w:rPr>
          <w:rFonts w:asciiTheme="minorHAnsi" w:hAnsiTheme="minorHAnsi"/>
        </w:rPr>
        <w:t xml:space="preserve"> </w:t>
      </w:r>
      <w:r w:rsidR="00524D81">
        <w:rPr>
          <w:rFonts w:asciiTheme="minorHAnsi" w:hAnsiTheme="minorHAnsi"/>
        </w:rPr>
        <w:t xml:space="preserve">construction </w:t>
      </w:r>
      <w:r w:rsidR="0000729C">
        <w:rPr>
          <w:rFonts w:asciiTheme="minorHAnsi" w:hAnsiTheme="minorHAnsi"/>
        </w:rPr>
        <w:t>have</w:t>
      </w:r>
      <w:r w:rsidR="00524D81">
        <w:rPr>
          <w:rFonts w:asciiTheme="minorHAnsi" w:hAnsiTheme="minorHAnsi"/>
        </w:rPr>
        <w:t xml:space="preserve"> on the </w:t>
      </w:r>
      <w:r w:rsidR="00402452">
        <w:rPr>
          <w:rFonts w:asciiTheme="minorHAnsi" w:hAnsiTheme="minorHAnsi"/>
        </w:rPr>
        <w:t>number</w:t>
      </w:r>
      <w:r w:rsidR="006C40F2">
        <w:rPr>
          <w:rFonts w:asciiTheme="minorHAnsi" w:hAnsiTheme="minorHAnsi"/>
        </w:rPr>
        <w:t xml:space="preserve"> and skills</w:t>
      </w:r>
      <w:r w:rsidR="00524D81">
        <w:rPr>
          <w:rFonts w:asciiTheme="minorHAnsi" w:hAnsiTheme="minorHAnsi"/>
        </w:rPr>
        <w:t xml:space="preserve"> of resources</w:t>
      </w:r>
      <w:r w:rsidR="003F0470">
        <w:rPr>
          <w:rFonts w:asciiTheme="minorHAnsi" w:hAnsiTheme="minorHAnsi"/>
        </w:rPr>
        <w:t xml:space="preserve">, </w:t>
      </w:r>
      <w:r w:rsidR="007D1FE0">
        <w:rPr>
          <w:rFonts w:asciiTheme="minorHAnsi" w:hAnsiTheme="minorHAnsi"/>
        </w:rPr>
        <w:t xml:space="preserve">the </w:t>
      </w:r>
      <w:r w:rsidR="003F0470">
        <w:rPr>
          <w:rFonts w:asciiTheme="minorHAnsi" w:hAnsiTheme="minorHAnsi"/>
        </w:rPr>
        <w:t>quality of the tasks completed using MMC</w:t>
      </w:r>
      <w:r w:rsidR="005D4E1E">
        <w:rPr>
          <w:rFonts w:asciiTheme="minorHAnsi" w:hAnsiTheme="minorHAnsi"/>
        </w:rPr>
        <w:t>,</w:t>
      </w:r>
      <w:r w:rsidR="003F0470">
        <w:rPr>
          <w:rFonts w:asciiTheme="minorHAnsi" w:hAnsiTheme="minorHAnsi"/>
        </w:rPr>
        <w:t xml:space="preserve"> and the </w:t>
      </w:r>
      <w:r w:rsidR="005D4E1E">
        <w:rPr>
          <w:rFonts w:asciiTheme="minorHAnsi" w:hAnsiTheme="minorHAnsi"/>
        </w:rPr>
        <w:t>project risks when using MMC</w:t>
      </w:r>
      <w:r w:rsidR="00524D81">
        <w:rPr>
          <w:rFonts w:asciiTheme="minorHAnsi" w:hAnsiTheme="minorHAnsi"/>
        </w:rPr>
        <w:t xml:space="preserve"> </w:t>
      </w:r>
      <w:r w:rsidR="005D4E1E">
        <w:rPr>
          <w:rFonts w:asciiTheme="minorHAnsi" w:hAnsiTheme="minorHAnsi"/>
        </w:rPr>
        <w:t xml:space="preserve">on projects undertaken in a </w:t>
      </w:r>
      <w:r w:rsidR="00724DA3">
        <w:rPr>
          <w:rFonts w:asciiTheme="minorHAnsi" w:hAnsiTheme="minorHAnsi"/>
        </w:rPr>
        <w:t>COMAH manufacturing facility.</w:t>
      </w:r>
    </w:p>
    <w:p w14:paraId="0D053F1A" w14:textId="77777777" w:rsidR="00186CA9" w:rsidRDefault="00186CA9" w:rsidP="00065D3F">
      <w:pPr>
        <w:rPr>
          <w:rFonts w:asciiTheme="minorHAnsi" w:hAnsiTheme="minorHAnsi"/>
        </w:rPr>
      </w:pPr>
    </w:p>
    <w:p w14:paraId="7F9707D8" w14:textId="65E217CC" w:rsidR="00186CA9" w:rsidRPr="00186CA9" w:rsidRDefault="00186CA9" w:rsidP="00065D3F">
      <w:pPr>
        <w:rPr>
          <w:rFonts w:asciiTheme="minorHAnsi" w:hAnsiTheme="minorHAnsi"/>
          <w:b/>
          <w:bCs/>
        </w:rPr>
      </w:pPr>
      <w:r w:rsidRPr="00186CA9">
        <w:rPr>
          <w:rFonts w:asciiTheme="minorHAnsi" w:hAnsiTheme="minorHAnsi"/>
          <w:b/>
          <w:bCs/>
        </w:rPr>
        <w:t>Objectives</w:t>
      </w:r>
    </w:p>
    <w:p w14:paraId="1866E02F" w14:textId="77777777" w:rsidR="00F72B17" w:rsidRDefault="00F72B17">
      <w:pPr>
        <w:rPr>
          <w:rFonts w:asciiTheme="minorHAnsi" w:hAnsiTheme="minorHAnsi"/>
        </w:rPr>
      </w:pPr>
    </w:p>
    <w:p w14:paraId="4A4420BF" w14:textId="7A44DADB" w:rsidR="00922FD6" w:rsidRDefault="00922FD6">
      <w:pPr>
        <w:rPr>
          <w:rFonts w:asciiTheme="minorHAnsi" w:hAnsiTheme="minorHAnsi"/>
        </w:rPr>
      </w:pPr>
      <w:r>
        <w:rPr>
          <w:rFonts w:asciiTheme="minorHAnsi" w:hAnsiTheme="minorHAnsi"/>
        </w:rPr>
        <w:t xml:space="preserve">To identify </w:t>
      </w:r>
      <w:r w:rsidR="000D7AEE">
        <w:rPr>
          <w:rFonts w:asciiTheme="minorHAnsi" w:hAnsiTheme="minorHAnsi"/>
        </w:rPr>
        <w:t>what MMC are used</w:t>
      </w:r>
      <w:r w:rsidR="0032315F">
        <w:rPr>
          <w:rFonts w:asciiTheme="minorHAnsi" w:hAnsiTheme="minorHAnsi"/>
        </w:rPr>
        <w:t xml:space="preserve"> </w:t>
      </w:r>
      <w:r w:rsidR="00411121">
        <w:rPr>
          <w:rFonts w:asciiTheme="minorHAnsi" w:hAnsiTheme="minorHAnsi"/>
        </w:rPr>
        <w:t xml:space="preserve">in lieu of </w:t>
      </w:r>
      <w:r w:rsidR="0032315F">
        <w:rPr>
          <w:rFonts w:asciiTheme="minorHAnsi" w:hAnsiTheme="minorHAnsi"/>
        </w:rPr>
        <w:t>traditional construction activities</w:t>
      </w:r>
      <w:r w:rsidR="000D7AEE">
        <w:rPr>
          <w:rFonts w:asciiTheme="minorHAnsi" w:hAnsiTheme="minorHAnsi"/>
        </w:rPr>
        <w:t xml:space="preserve"> in a COMAH chemical manufacturing facility.</w:t>
      </w:r>
    </w:p>
    <w:p w14:paraId="41498A5D" w14:textId="77777777" w:rsidR="00411121" w:rsidRDefault="00411121">
      <w:pPr>
        <w:rPr>
          <w:rFonts w:asciiTheme="minorHAnsi" w:hAnsiTheme="minorHAnsi"/>
        </w:rPr>
      </w:pPr>
    </w:p>
    <w:p w14:paraId="6EE566DC" w14:textId="059E5AD8" w:rsidR="00411121" w:rsidRDefault="00411121">
      <w:pPr>
        <w:rPr>
          <w:rFonts w:asciiTheme="minorHAnsi" w:hAnsiTheme="minorHAnsi"/>
        </w:rPr>
      </w:pPr>
      <w:r>
        <w:rPr>
          <w:rFonts w:asciiTheme="minorHAnsi" w:hAnsiTheme="minorHAnsi"/>
        </w:rPr>
        <w:t xml:space="preserve">To identify </w:t>
      </w:r>
      <w:r w:rsidR="008A75A2">
        <w:rPr>
          <w:rFonts w:asciiTheme="minorHAnsi" w:hAnsiTheme="minorHAnsi"/>
        </w:rPr>
        <w:t xml:space="preserve">projects that have used MMC in lieu of traditional construction to further assess the effectiveness of MMC in terms of </w:t>
      </w:r>
      <w:r w:rsidR="00AF5086">
        <w:rPr>
          <w:rFonts w:asciiTheme="minorHAnsi" w:hAnsiTheme="minorHAnsi"/>
        </w:rPr>
        <w:t>resources, risk, and quality.</w:t>
      </w:r>
    </w:p>
    <w:p w14:paraId="1BE07BC1" w14:textId="77777777" w:rsidR="00922FD6" w:rsidRDefault="00922FD6">
      <w:pPr>
        <w:rPr>
          <w:rFonts w:asciiTheme="minorHAnsi" w:hAnsiTheme="minorHAnsi"/>
        </w:rPr>
      </w:pPr>
    </w:p>
    <w:p w14:paraId="041DA77B" w14:textId="32A916E7" w:rsidR="00186CA9" w:rsidRDefault="00B53BAD">
      <w:pPr>
        <w:rPr>
          <w:rFonts w:asciiTheme="minorHAnsi" w:hAnsiTheme="minorHAnsi"/>
        </w:rPr>
      </w:pPr>
      <w:r>
        <w:rPr>
          <w:rFonts w:asciiTheme="minorHAnsi" w:hAnsiTheme="minorHAnsi"/>
        </w:rPr>
        <w:t xml:space="preserve">To Compare the effect of using MMC </w:t>
      </w:r>
      <w:r w:rsidR="007D2838">
        <w:rPr>
          <w:rFonts w:asciiTheme="minorHAnsi" w:hAnsiTheme="minorHAnsi"/>
        </w:rPr>
        <w:t xml:space="preserve">compared to traditional construction on a high hazard construction activity </w:t>
      </w:r>
      <w:r w:rsidR="002F7106">
        <w:rPr>
          <w:rFonts w:asciiTheme="minorHAnsi" w:hAnsiTheme="minorHAnsi"/>
        </w:rPr>
        <w:t>in terms of</w:t>
      </w:r>
      <w:r w:rsidR="00204989">
        <w:rPr>
          <w:rFonts w:asciiTheme="minorHAnsi" w:hAnsiTheme="minorHAnsi"/>
        </w:rPr>
        <w:t xml:space="preserve"> resources.</w:t>
      </w:r>
    </w:p>
    <w:p w14:paraId="2112933A" w14:textId="77777777" w:rsidR="00204989" w:rsidRDefault="00204989">
      <w:pPr>
        <w:rPr>
          <w:rFonts w:asciiTheme="minorHAnsi" w:hAnsiTheme="minorHAnsi"/>
        </w:rPr>
      </w:pPr>
    </w:p>
    <w:p w14:paraId="7D1A4627" w14:textId="0FC75072" w:rsidR="00204989" w:rsidRDefault="00204989">
      <w:pPr>
        <w:rPr>
          <w:rFonts w:asciiTheme="minorHAnsi" w:hAnsiTheme="minorHAnsi"/>
        </w:rPr>
      </w:pPr>
      <w:r>
        <w:rPr>
          <w:rFonts w:asciiTheme="minorHAnsi" w:hAnsiTheme="minorHAnsi"/>
        </w:rPr>
        <w:t xml:space="preserve">To </w:t>
      </w:r>
      <w:r w:rsidR="00264A79">
        <w:rPr>
          <w:rFonts w:asciiTheme="minorHAnsi" w:hAnsiTheme="minorHAnsi"/>
        </w:rPr>
        <w:t xml:space="preserve">evaluate the effect </w:t>
      </w:r>
      <w:r w:rsidR="001D5FF6">
        <w:rPr>
          <w:rFonts w:asciiTheme="minorHAnsi" w:hAnsiTheme="minorHAnsi"/>
        </w:rPr>
        <w:t>of using</w:t>
      </w:r>
      <w:r w:rsidR="00264A79">
        <w:rPr>
          <w:rFonts w:asciiTheme="minorHAnsi" w:hAnsiTheme="minorHAnsi"/>
        </w:rPr>
        <w:t xml:space="preserve"> MMC</w:t>
      </w:r>
      <w:r w:rsidR="001D5FF6">
        <w:rPr>
          <w:rFonts w:asciiTheme="minorHAnsi" w:hAnsiTheme="minorHAnsi"/>
        </w:rPr>
        <w:t xml:space="preserve"> on activities within a construction project </w:t>
      </w:r>
      <w:r w:rsidR="008C43D7">
        <w:rPr>
          <w:rFonts w:asciiTheme="minorHAnsi" w:hAnsiTheme="minorHAnsi"/>
        </w:rPr>
        <w:t xml:space="preserve">in terms of </w:t>
      </w:r>
      <w:r w:rsidR="00131796">
        <w:rPr>
          <w:rFonts w:asciiTheme="minorHAnsi" w:hAnsiTheme="minorHAnsi"/>
        </w:rPr>
        <w:t>the effect on controlling risk on a construction project.</w:t>
      </w:r>
    </w:p>
    <w:p w14:paraId="1B8345E4" w14:textId="77777777" w:rsidR="00131796" w:rsidRDefault="00131796">
      <w:pPr>
        <w:rPr>
          <w:rFonts w:asciiTheme="minorHAnsi" w:hAnsiTheme="minorHAnsi"/>
        </w:rPr>
      </w:pPr>
    </w:p>
    <w:p w14:paraId="6E3ADED6" w14:textId="6FC30CBC" w:rsidR="00131796" w:rsidRDefault="008B5F44">
      <w:pPr>
        <w:rPr>
          <w:rFonts w:asciiTheme="minorHAnsi" w:hAnsiTheme="minorHAnsi"/>
        </w:rPr>
      </w:pPr>
      <w:r>
        <w:rPr>
          <w:rFonts w:asciiTheme="minorHAnsi" w:hAnsiTheme="minorHAnsi"/>
        </w:rPr>
        <w:t xml:space="preserve">To </w:t>
      </w:r>
      <w:r w:rsidR="001C4D96">
        <w:rPr>
          <w:rFonts w:asciiTheme="minorHAnsi" w:hAnsiTheme="minorHAnsi"/>
        </w:rPr>
        <w:t>Evaluate</w:t>
      </w:r>
      <w:r w:rsidR="003635DA">
        <w:rPr>
          <w:rFonts w:asciiTheme="minorHAnsi" w:hAnsiTheme="minorHAnsi"/>
        </w:rPr>
        <w:t xml:space="preserve"> </w:t>
      </w:r>
      <w:r w:rsidR="0079246E">
        <w:rPr>
          <w:rFonts w:asciiTheme="minorHAnsi" w:hAnsiTheme="minorHAnsi"/>
        </w:rPr>
        <w:t xml:space="preserve">the effect of </w:t>
      </w:r>
      <w:r w:rsidR="001B04CE">
        <w:rPr>
          <w:rFonts w:asciiTheme="minorHAnsi" w:hAnsiTheme="minorHAnsi"/>
        </w:rPr>
        <w:t xml:space="preserve">MMC </w:t>
      </w:r>
      <w:r w:rsidR="001C4D96">
        <w:rPr>
          <w:rFonts w:asciiTheme="minorHAnsi" w:hAnsiTheme="minorHAnsi"/>
        </w:rPr>
        <w:t>compared to</w:t>
      </w:r>
      <w:r w:rsidR="005D60BB">
        <w:rPr>
          <w:rFonts w:asciiTheme="minorHAnsi" w:hAnsiTheme="minorHAnsi"/>
        </w:rPr>
        <w:t xml:space="preserve"> traditional construction</w:t>
      </w:r>
      <w:r w:rsidR="001C4D96">
        <w:rPr>
          <w:rFonts w:asciiTheme="minorHAnsi" w:hAnsiTheme="minorHAnsi"/>
        </w:rPr>
        <w:t xml:space="preserve"> on construction activities</w:t>
      </w:r>
      <w:r w:rsidR="00922FD6">
        <w:rPr>
          <w:rFonts w:asciiTheme="minorHAnsi" w:hAnsiTheme="minorHAnsi"/>
        </w:rPr>
        <w:t xml:space="preserve"> in terms of the quality of the completed work.</w:t>
      </w:r>
    </w:p>
    <w:p w14:paraId="4BB3FE91" w14:textId="77777777" w:rsidR="00186CA9" w:rsidRDefault="00186CA9">
      <w:pPr>
        <w:rPr>
          <w:rFonts w:asciiTheme="minorHAnsi" w:hAnsiTheme="minorHAnsi"/>
        </w:rPr>
      </w:pPr>
    </w:p>
    <w:p w14:paraId="17776992" w14:textId="4ADFB7E7" w:rsidR="005677D4" w:rsidRDefault="0078491C">
      <w:pPr>
        <w:rPr>
          <w:rFonts w:asciiTheme="minorHAnsi" w:hAnsiTheme="minorHAnsi"/>
          <w:b/>
          <w:bCs/>
        </w:rPr>
      </w:pPr>
      <w:r w:rsidRPr="0078491C">
        <w:rPr>
          <w:rFonts w:asciiTheme="minorHAnsi" w:hAnsiTheme="minorHAnsi"/>
          <w:b/>
          <w:bCs/>
        </w:rPr>
        <w:t>Literature review</w:t>
      </w:r>
    </w:p>
    <w:p w14:paraId="0651F171" w14:textId="77777777" w:rsidR="0078491C" w:rsidRDefault="0078491C">
      <w:pPr>
        <w:rPr>
          <w:rFonts w:asciiTheme="minorHAnsi" w:hAnsiTheme="minorHAnsi"/>
          <w:b/>
          <w:bCs/>
        </w:rPr>
      </w:pPr>
    </w:p>
    <w:p w14:paraId="0D8E680F" w14:textId="77777777" w:rsidR="00BD3355" w:rsidRPr="006D5E82" w:rsidRDefault="00BD3355" w:rsidP="00BD3355">
      <w:pPr>
        <w:spacing w:after="160" w:line="278" w:lineRule="auto"/>
      </w:pPr>
      <w:r w:rsidRPr="006D5E82">
        <w:t xml:space="preserve">Maqbool, R., </w:t>
      </w:r>
      <w:proofErr w:type="spellStart"/>
      <w:r w:rsidRPr="006D5E82">
        <w:t>Moneesh</w:t>
      </w:r>
      <w:proofErr w:type="spellEnd"/>
      <w:r w:rsidRPr="006D5E82">
        <w:t xml:space="preserve"> Bhuvaneswaran, Rashid, Y., Ayman </w:t>
      </w:r>
      <w:proofErr w:type="spellStart"/>
      <w:r w:rsidRPr="006D5E82">
        <w:t>Altuwaim</w:t>
      </w:r>
      <w:proofErr w:type="spellEnd"/>
      <w:r w:rsidRPr="006D5E82">
        <w:t xml:space="preserve"> and Ashfaq, S. (2023). A Decision Approach for Analysing the Role of Modern Methods, Project Management and Integrated Approaches in Environmentally Sustainable Construction Projects. </w:t>
      </w:r>
      <w:r w:rsidRPr="006D5E82">
        <w:rPr>
          <w:i/>
          <w:iCs/>
        </w:rPr>
        <w:t>KSCE Journal of Civil Engineering</w:t>
      </w:r>
      <w:r w:rsidRPr="006D5E82">
        <w:t xml:space="preserve">, 27(8), pp.3175–3191. </w:t>
      </w:r>
      <w:proofErr w:type="spellStart"/>
      <w:proofErr w:type="gramStart"/>
      <w:r w:rsidRPr="006D5E82">
        <w:t>doi:https</w:t>
      </w:r>
      <w:proofErr w:type="spellEnd"/>
      <w:r w:rsidRPr="006D5E82">
        <w:t>://doi.org/10.1007/s12205-023-0701-0</w:t>
      </w:r>
      <w:proofErr w:type="gramEnd"/>
      <w:r w:rsidRPr="006D5E82">
        <w:t>.</w:t>
      </w:r>
    </w:p>
    <w:p w14:paraId="20031668" w14:textId="77777777" w:rsidR="0078491C" w:rsidRDefault="0078491C">
      <w:pPr>
        <w:rPr>
          <w:rFonts w:asciiTheme="minorHAnsi" w:hAnsiTheme="minorHAnsi"/>
          <w:b/>
          <w:bCs/>
        </w:rPr>
      </w:pPr>
    </w:p>
    <w:p w14:paraId="5CE256D9" w14:textId="4BA43935" w:rsidR="00BD3355" w:rsidRDefault="00D00A1E">
      <w:pPr>
        <w:rPr>
          <w:rFonts w:asciiTheme="minorHAnsi" w:hAnsiTheme="minorHAnsi"/>
        </w:rPr>
      </w:pPr>
      <w:r>
        <w:rPr>
          <w:rFonts w:asciiTheme="minorHAnsi" w:hAnsiTheme="minorHAnsi"/>
        </w:rPr>
        <w:t xml:space="preserve">A </w:t>
      </w:r>
      <w:r w:rsidR="00283152">
        <w:rPr>
          <w:rFonts w:asciiTheme="minorHAnsi" w:hAnsiTheme="minorHAnsi"/>
        </w:rPr>
        <w:t xml:space="preserve">study into </w:t>
      </w:r>
      <w:r w:rsidR="0011234B">
        <w:rPr>
          <w:rFonts w:asciiTheme="minorHAnsi" w:hAnsiTheme="minorHAnsi"/>
        </w:rPr>
        <w:t>the roles of MMC, project management</w:t>
      </w:r>
      <w:r w:rsidR="00EF05AB">
        <w:rPr>
          <w:rFonts w:asciiTheme="minorHAnsi" w:hAnsiTheme="minorHAnsi"/>
        </w:rPr>
        <w:t>, and integration to the sustainability of construction projects</w:t>
      </w:r>
      <w:r w:rsidR="005156D2">
        <w:rPr>
          <w:rFonts w:asciiTheme="minorHAnsi" w:hAnsiTheme="minorHAnsi"/>
        </w:rPr>
        <w:t xml:space="preserve"> and overall project success using quantitative </w:t>
      </w:r>
      <w:r w:rsidR="00F770E2">
        <w:rPr>
          <w:rFonts w:asciiTheme="minorHAnsi" w:hAnsiTheme="minorHAnsi"/>
        </w:rPr>
        <w:t xml:space="preserve">evidence to provide a positive outcome </w:t>
      </w:r>
      <w:r w:rsidR="00A56979">
        <w:rPr>
          <w:rFonts w:asciiTheme="minorHAnsi" w:hAnsiTheme="minorHAnsi"/>
        </w:rPr>
        <w:t>for the adoption of MMC. The study discusses, resource, risk, and quality.</w:t>
      </w:r>
    </w:p>
    <w:p w14:paraId="7D1528E3" w14:textId="77777777" w:rsidR="00A56979" w:rsidRDefault="00A56979">
      <w:pPr>
        <w:rPr>
          <w:rFonts w:asciiTheme="minorHAnsi" w:hAnsiTheme="minorHAnsi"/>
        </w:rPr>
      </w:pPr>
    </w:p>
    <w:p w14:paraId="65967F4A" w14:textId="77777777" w:rsidR="004B3EB8" w:rsidRPr="004B3EB8" w:rsidRDefault="004B3EB8" w:rsidP="004B3EB8">
      <w:pPr>
        <w:rPr>
          <w:rFonts w:asciiTheme="minorHAnsi" w:hAnsiTheme="minorHAnsi"/>
        </w:rPr>
      </w:pPr>
      <w:r w:rsidRPr="004B3EB8">
        <w:rPr>
          <w:rFonts w:asciiTheme="minorHAnsi" w:hAnsiTheme="minorHAnsi"/>
        </w:rPr>
        <w:t>Toor, S.-R. and Ogunlana, S.O. (2010). Beyond the ‘iron triangle’: Stakeholder perception of key performance indicators (KPIs) for large-scale public sector development projects. </w:t>
      </w:r>
      <w:r w:rsidRPr="004B3EB8">
        <w:rPr>
          <w:rFonts w:asciiTheme="minorHAnsi" w:hAnsiTheme="minorHAnsi"/>
          <w:i/>
          <w:iCs/>
        </w:rPr>
        <w:t>International Journal of Project Management</w:t>
      </w:r>
      <w:r w:rsidRPr="004B3EB8">
        <w:rPr>
          <w:rFonts w:asciiTheme="minorHAnsi" w:hAnsiTheme="minorHAnsi"/>
        </w:rPr>
        <w:t xml:space="preserve">, 28(3), pp.228–236. </w:t>
      </w:r>
      <w:proofErr w:type="spellStart"/>
      <w:proofErr w:type="gramStart"/>
      <w:r w:rsidRPr="004B3EB8">
        <w:rPr>
          <w:rFonts w:asciiTheme="minorHAnsi" w:hAnsiTheme="minorHAnsi"/>
        </w:rPr>
        <w:t>doi:https</w:t>
      </w:r>
      <w:proofErr w:type="spellEnd"/>
      <w:r w:rsidRPr="004B3EB8">
        <w:rPr>
          <w:rFonts w:asciiTheme="minorHAnsi" w:hAnsiTheme="minorHAnsi"/>
        </w:rPr>
        <w:t>://doi.org/10.1016/j.ijproman.2009.05.005</w:t>
      </w:r>
      <w:proofErr w:type="gramEnd"/>
      <w:r w:rsidRPr="004B3EB8">
        <w:rPr>
          <w:rFonts w:asciiTheme="minorHAnsi" w:hAnsiTheme="minorHAnsi"/>
        </w:rPr>
        <w:t>.</w:t>
      </w:r>
    </w:p>
    <w:p w14:paraId="599E1465" w14:textId="77777777" w:rsidR="004B3EB8" w:rsidRPr="004B3EB8" w:rsidRDefault="004B3EB8" w:rsidP="004B3EB8">
      <w:pPr>
        <w:rPr>
          <w:rFonts w:asciiTheme="minorHAnsi" w:hAnsiTheme="minorHAnsi"/>
        </w:rPr>
      </w:pPr>
      <w:r w:rsidRPr="004B3EB8">
        <w:rPr>
          <w:rFonts w:asciiTheme="minorHAnsi" w:hAnsiTheme="minorHAnsi"/>
        </w:rPr>
        <w:t>‌</w:t>
      </w:r>
    </w:p>
    <w:p w14:paraId="236A1D1D" w14:textId="0FBE7F55" w:rsidR="00A56979" w:rsidRPr="00D00A1E" w:rsidRDefault="00D310A5">
      <w:pPr>
        <w:rPr>
          <w:rFonts w:asciiTheme="minorHAnsi" w:hAnsiTheme="minorHAnsi"/>
        </w:rPr>
      </w:pPr>
      <w:r>
        <w:rPr>
          <w:rFonts w:asciiTheme="minorHAnsi" w:hAnsiTheme="minorHAnsi"/>
        </w:rPr>
        <w:t xml:space="preserve">A study into the </w:t>
      </w:r>
      <w:r w:rsidR="00A02A1F">
        <w:rPr>
          <w:rFonts w:asciiTheme="minorHAnsi" w:hAnsiTheme="minorHAnsi"/>
        </w:rPr>
        <w:t xml:space="preserve">KPI’s for large commercial construction </w:t>
      </w:r>
      <w:r w:rsidR="0074394E">
        <w:rPr>
          <w:rFonts w:asciiTheme="minorHAnsi" w:hAnsiTheme="minorHAnsi"/>
        </w:rPr>
        <w:t>using</w:t>
      </w:r>
      <w:r w:rsidR="00A02A1F">
        <w:rPr>
          <w:rFonts w:asciiTheme="minorHAnsi" w:hAnsiTheme="minorHAnsi"/>
        </w:rPr>
        <w:t xml:space="preserve"> a public </w:t>
      </w:r>
      <w:r w:rsidR="0074394E">
        <w:rPr>
          <w:rFonts w:asciiTheme="minorHAnsi" w:hAnsiTheme="minorHAnsi"/>
        </w:rPr>
        <w:t xml:space="preserve">sector case study. A review of how important the traditional iron triangle is and whether projects </w:t>
      </w:r>
      <w:r w:rsidR="00D71082">
        <w:rPr>
          <w:rFonts w:asciiTheme="minorHAnsi" w:hAnsiTheme="minorHAnsi"/>
        </w:rPr>
        <w:t xml:space="preserve">now use more KPI’s, </w:t>
      </w:r>
      <w:r w:rsidR="00A20026">
        <w:rPr>
          <w:rFonts w:asciiTheme="minorHAnsi" w:hAnsiTheme="minorHAnsi"/>
        </w:rPr>
        <w:t>both qualitative and quantitative</w:t>
      </w:r>
      <w:r w:rsidR="00D71082">
        <w:rPr>
          <w:rFonts w:asciiTheme="minorHAnsi" w:hAnsiTheme="minorHAnsi"/>
        </w:rPr>
        <w:t xml:space="preserve"> to deem whether a project is a success or not.</w:t>
      </w:r>
    </w:p>
    <w:p w14:paraId="048FF2E6" w14:textId="77777777" w:rsidR="005677D4" w:rsidRDefault="005677D4">
      <w:pPr>
        <w:rPr>
          <w:rFonts w:asciiTheme="minorHAnsi" w:hAnsiTheme="minorHAnsi"/>
        </w:rPr>
      </w:pPr>
    </w:p>
    <w:p w14:paraId="75E49044" w14:textId="77777777" w:rsidR="003C6041" w:rsidRPr="003C6041" w:rsidRDefault="003C6041" w:rsidP="003C6041">
      <w:pPr>
        <w:rPr>
          <w:rFonts w:asciiTheme="minorHAnsi" w:hAnsiTheme="minorHAnsi"/>
        </w:rPr>
      </w:pPr>
      <w:r w:rsidRPr="003C6041">
        <w:rPr>
          <w:rFonts w:asciiTheme="minorHAnsi" w:hAnsiTheme="minorHAnsi"/>
        </w:rPr>
        <w:t>Jha, K.N. and Iyer, K.C. (2007). Commitment, coordination, competence and the iron triangle. </w:t>
      </w:r>
      <w:r w:rsidRPr="003C6041">
        <w:rPr>
          <w:rFonts w:asciiTheme="minorHAnsi" w:hAnsiTheme="minorHAnsi"/>
          <w:i/>
          <w:iCs/>
        </w:rPr>
        <w:t>International Journal of Project Management</w:t>
      </w:r>
      <w:r w:rsidRPr="003C6041">
        <w:rPr>
          <w:rFonts w:asciiTheme="minorHAnsi" w:hAnsiTheme="minorHAnsi"/>
        </w:rPr>
        <w:t xml:space="preserve">, [online] 25(5), pp.527–540. </w:t>
      </w:r>
      <w:proofErr w:type="spellStart"/>
      <w:proofErr w:type="gramStart"/>
      <w:r w:rsidRPr="003C6041">
        <w:rPr>
          <w:rFonts w:asciiTheme="minorHAnsi" w:hAnsiTheme="minorHAnsi"/>
        </w:rPr>
        <w:t>doi:https</w:t>
      </w:r>
      <w:proofErr w:type="spellEnd"/>
      <w:r w:rsidRPr="003C6041">
        <w:rPr>
          <w:rFonts w:asciiTheme="minorHAnsi" w:hAnsiTheme="minorHAnsi"/>
        </w:rPr>
        <w:t>://doi.org/10.1016/j.ijproman.2006.11.009</w:t>
      </w:r>
      <w:proofErr w:type="gramEnd"/>
      <w:r w:rsidRPr="003C6041">
        <w:rPr>
          <w:rFonts w:asciiTheme="minorHAnsi" w:hAnsiTheme="minorHAnsi"/>
        </w:rPr>
        <w:t>.</w:t>
      </w:r>
    </w:p>
    <w:p w14:paraId="5C7F7943" w14:textId="77777777" w:rsidR="003C6041" w:rsidRPr="003C6041" w:rsidRDefault="003C6041" w:rsidP="003C6041">
      <w:pPr>
        <w:rPr>
          <w:rFonts w:asciiTheme="minorHAnsi" w:hAnsiTheme="minorHAnsi"/>
        </w:rPr>
      </w:pPr>
      <w:r w:rsidRPr="003C6041">
        <w:rPr>
          <w:rFonts w:asciiTheme="minorHAnsi" w:hAnsiTheme="minorHAnsi"/>
        </w:rPr>
        <w:t>‌</w:t>
      </w:r>
    </w:p>
    <w:p w14:paraId="6192A47C" w14:textId="51573288" w:rsidR="005677D4" w:rsidRDefault="003C6041">
      <w:pPr>
        <w:rPr>
          <w:rFonts w:asciiTheme="minorHAnsi" w:hAnsiTheme="minorHAnsi"/>
        </w:rPr>
      </w:pPr>
      <w:r>
        <w:rPr>
          <w:rFonts w:asciiTheme="minorHAnsi" w:hAnsiTheme="minorHAnsi"/>
        </w:rPr>
        <w:t xml:space="preserve">A study into </w:t>
      </w:r>
      <w:r w:rsidR="00144DB1">
        <w:rPr>
          <w:rFonts w:asciiTheme="minorHAnsi" w:hAnsiTheme="minorHAnsi"/>
        </w:rPr>
        <w:t xml:space="preserve">what makes a successful project and how this relates to the iron triangle in terms of schedule, cost, </w:t>
      </w:r>
      <w:r w:rsidR="001A4A0A">
        <w:rPr>
          <w:rFonts w:asciiTheme="minorHAnsi" w:hAnsiTheme="minorHAnsi"/>
        </w:rPr>
        <w:t>and quality</w:t>
      </w:r>
      <w:r w:rsidR="00E54636">
        <w:rPr>
          <w:rFonts w:asciiTheme="minorHAnsi" w:hAnsiTheme="minorHAnsi"/>
        </w:rPr>
        <w:t xml:space="preserve"> using qualitative data. </w:t>
      </w:r>
      <w:r w:rsidR="00505A99">
        <w:rPr>
          <w:rFonts w:asciiTheme="minorHAnsi" w:hAnsiTheme="minorHAnsi"/>
        </w:rPr>
        <w:t xml:space="preserve">The conclusion </w:t>
      </w:r>
      <w:r w:rsidR="00D60125">
        <w:rPr>
          <w:rFonts w:asciiTheme="minorHAnsi" w:hAnsiTheme="minorHAnsi"/>
        </w:rPr>
        <w:t xml:space="preserve">is that the data shows </w:t>
      </w:r>
      <w:r w:rsidR="007E0C91">
        <w:rPr>
          <w:rFonts w:asciiTheme="minorHAnsi" w:hAnsiTheme="minorHAnsi"/>
        </w:rPr>
        <w:t>that what is perceived as important to construction professionals supports the iron triangle principle.</w:t>
      </w:r>
    </w:p>
    <w:p w14:paraId="71FA2028" w14:textId="77777777" w:rsidR="007E0C91" w:rsidRDefault="007E0C91">
      <w:pPr>
        <w:rPr>
          <w:rFonts w:asciiTheme="minorHAnsi" w:hAnsiTheme="minorHAnsi"/>
        </w:rPr>
      </w:pPr>
    </w:p>
    <w:p w14:paraId="0092532A" w14:textId="77777777" w:rsidR="003461A0" w:rsidRPr="003461A0" w:rsidRDefault="003461A0" w:rsidP="003461A0">
      <w:pPr>
        <w:rPr>
          <w:rFonts w:asciiTheme="minorHAnsi" w:hAnsiTheme="minorHAnsi"/>
        </w:rPr>
      </w:pPr>
      <w:r w:rsidRPr="003461A0">
        <w:rPr>
          <w:rFonts w:asciiTheme="minorHAnsi" w:hAnsiTheme="minorHAnsi"/>
        </w:rPr>
        <w:t xml:space="preserve">Sajad </w:t>
      </w:r>
      <w:proofErr w:type="spellStart"/>
      <w:r w:rsidRPr="003461A0">
        <w:rPr>
          <w:rFonts w:asciiTheme="minorHAnsi" w:hAnsiTheme="minorHAnsi"/>
        </w:rPr>
        <w:t>Tabejamaat</w:t>
      </w:r>
      <w:proofErr w:type="spellEnd"/>
      <w:r w:rsidRPr="003461A0">
        <w:rPr>
          <w:rFonts w:asciiTheme="minorHAnsi" w:hAnsiTheme="minorHAnsi"/>
        </w:rPr>
        <w:t xml:space="preserve">, Ahmadi, H. and </w:t>
      </w:r>
      <w:proofErr w:type="spellStart"/>
      <w:r w:rsidRPr="003461A0">
        <w:rPr>
          <w:rFonts w:asciiTheme="minorHAnsi" w:hAnsiTheme="minorHAnsi"/>
        </w:rPr>
        <w:t>Behnod</w:t>
      </w:r>
      <w:proofErr w:type="spellEnd"/>
      <w:r w:rsidRPr="003461A0">
        <w:rPr>
          <w:rFonts w:asciiTheme="minorHAnsi" w:hAnsiTheme="minorHAnsi"/>
        </w:rPr>
        <w:t xml:space="preserve"> </w:t>
      </w:r>
      <w:proofErr w:type="spellStart"/>
      <w:r w:rsidRPr="003461A0">
        <w:rPr>
          <w:rFonts w:asciiTheme="minorHAnsi" w:hAnsiTheme="minorHAnsi"/>
        </w:rPr>
        <w:t>Barmayehvar</w:t>
      </w:r>
      <w:proofErr w:type="spellEnd"/>
      <w:r w:rsidRPr="003461A0">
        <w:rPr>
          <w:rFonts w:asciiTheme="minorHAnsi" w:hAnsiTheme="minorHAnsi"/>
        </w:rPr>
        <w:t xml:space="preserve"> (2024). Boosting large</w:t>
      </w:r>
      <w:r w:rsidRPr="003461A0">
        <w:rPr>
          <w:rFonts w:ascii="Cambria Math" w:hAnsi="Cambria Math" w:cs="Cambria Math"/>
        </w:rPr>
        <w:t>‐</w:t>
      </w:r>
      <w:r w:rsidRPr="003461A0">
        <w:rPr>
          <w:rFonts w:asciiTheme="minorHAnsi" w:hAnsiTheme="minorHAnsi"/>
        </w:rPr>
        <w:t xml:space="preserve">scale construction project risk management: Application of the impact of building information </w:t>
      </w:r>
      <w:proofErr w:type="spellStart"/>
      <w:r w:rsidRPr="003461A0">
        <w:rPr>
          <w:rFonts w:asciiTheme="minorHAnsi" w:hAnsiTheme="minorHAnsi"/>
        </w:rPr>
        <w:t>modeling</w:t>
      </w:r>
      <w:proofErr w:type="spellEnd"/>
      <w:r w:rsidRPr="003461A0">
        <w:rPr>
          <w:rFonts w:asciiTheme="minorHAnsi" w:hAnsiTheme="minorHAnsi"/>
        </w:rPr>
        <w:t xml:space="preserve">, knowledge </w:t>
      </w:r>
      <w:r w:rsidRPr="003461A0">
        <w:rPr>
          <w:rFonts w:asciiTheme="minorHAnsi" w:hAnsiTheme="minorHAnsi"/>
        </w:rPr>
        <w:lastRenderedPageBreak/>
        <w:t>management, and sustainable practices for optimal productivity.</w:t>
      </w:r>
      <w:r w:rsidRPr="003461A0">
        <w:rPr>
          <w:rFonts w:ascii="Aptos" w:hAnsi="Aptos" w:cs="Aptos"/>
        </w:rPr>
        <w:t> </w:t>
      </w:r>
      <w:r w:rsidRPr="003461A0">
        <w:rPr>
          <w:rFonts w:asciiTheme="minorHAnsi" w:hAnsiTheme="minorHAnsi"/>
          <w:i/>
          <w:iCs/>
        </w:rPr>
        <w:t>Energy science &amp; engineering</w:t>
      </w:r>
      <w:r w:rsidRPr="003461A0">
        <w:rPr>
          <w:rFonts w:asciiTheme="minorHAnsi" w:hAnsiTheme="minorHAnsi"/>
        </w:rPr>
        <w:t xml:space="preserve">, 12(5). </w:t>
      </w:r>
      <w:proofErr w:type="spellStart"/>
      <w:proofErr w:type="gramStart"/>
      <w:r w:rsidRPr="003461A0">
        <w:rPr>
          <w:rFonts w:asciiTheme="minorHAnsi" w:hAnsiTheme="minorHAnsi"/>
        </w:rPr>
        <w:t>doi:https</w:t>
      </w:r>
      <w:proofErr w:type="spellEnd"/>
      <w:r w:rsidRPr="003461A0">
        <w:rPr>
          <w:rFonts w:asciiTheme="minorHAnsi" w:hAnsiTheme="minorHAnsi"/>
        </w:rPr>
        <w:t>://doi.org/10.1002/ese3.1746</w:t>
      </w:r>
      <w:proofErr w:type="gramEnd"/>
      <w:r w:rsidRPr="003461A0">
        <w:rPr>
          <w:rFonts w:asciiTheme="minorHAnsi" w:hAnsiTheme="minorHAnsi"/>
        </w:rPr>
        <w:t>.</w:t>
      </w:r>
    </w:p>
    <w:p w14:paraId="088D2FA1" w14:textId="77777777" w:rsidR="003461A0" w:rsidRPr="003461A0" w:rsidRDefault="003461A0" w:rsidP="003461A0">
      <w:pPr>
        <w:rPr>
          <w:rFonts w:asciiTheme="minorHAnsi" w:hAnsiTheme="minorHAnsi"/>
        </w:rPr>
      </w:pPr>
      <w:r w:rsidRPr="003461A0">
        <w:rPr>
          <w:rFonts w:asciiTheme="minorHAnsi" w:hAnsiTheme="minorHAnsi"/>
        </w:rPr>
        <w:t>‌</w:t>
      </w:r>
    </w:p>
    <w:p w14:paraId="490E6C52" w14:textId="006C81C7" w:rsidR="007E0C91" w:rsidRDefault="00936349">
      <w:pPr>
        <w:rPr>
          <w:rFonts w:asciiTheme="minorHAnsi" w:hAnsiTheme="minorHAnsi"/>
        </w:rPr>
      </w:pPr>
      <w:r>
        <w:rPr>
          <w:rFonts w:asciiTheme="minorHAnsi" w:hAnsiTheme="minorHAnsi"/>
        </w:rPr>
        <w:t xml:space="preserve">A study into project productivity and risk </w:t>
      </w:r>
      <w:r w:rsidR="00032D9F">
        <w:rPr>
          <w:rFonts w:asciiTheme="minorHAnsi" w:hAnsiTheme="minorHAnsi"/>
        </w:rPr>
        <w:t xml:space="preserve">management and the </w:t>
      </w:r>
      <w:r w:rsidR="00B569AA">
        <w:rPr>
          <w:rFonts w:asciiTheme="minorHAnsi" w:hAnsiTheme="minorHAnsi"/>
        </w:rPr>
        <w:t>effect</w:t>
      </w:r>
      <w:r w:rsidR="00032D9F">
        <w:rPr>
          <w:rFonts w:asciiTheme="minorHAnsi" w:hAnsiTheme="minorHAnsi"/>
        </w:rPr>
        <w:t xml:space="preserve"> BIM</w:t>
      </w:r>
      <w:r w:rsidR="00E87E72">
        <w:rPr>
          <w:rFonts w:asciiTheme="minorHAnsi" w:hAnsiTheme="minorHAnsi"/>
        </w:rPr>
        <w:t xml:space="preserve"> and sustainable practices, waste reduction, has on these. </w:t>
      </w:r>
      <w:r w:rsidR="00923D3A">
        <w:rPr>
          <w:rFonts w:asciiTheme="minorHAnsi" w:hAnsiTheme="minorHAnsi"/>
        </w:rPr>
        <w:t xml:space="preserve">Positively favouring the addition of BIM to a project </w:t>
      </w:r>
      <w:r w:rsidR="00F75202">
        <w:rPr>
          <w:rFonts w:asciiTheme="minorHAnsi" w:hAnsiTheme="minorHAnsi"/>
        </w:rPr>
        <w:t xml:space="preserve">in reducing risk, </w:t>
      </w:r>
      <w:r w:rsidR="00B569AA">
        <w:rPr>
          <w:rFonts w:asciiTheme="minorHAnsi" w:hAnsiTheme="minorHAnsi"/>
        </w:rPr>
        <w:t>increasing</w:t>
      </w:r>
      <w:r w:rsidR="00F75202">
        <w:rPr>
          <w:rFonts w:asciiTheme="minorHAnsi" w:hAnsiTheme="minorHAnsi"/>
        </w:rPr>
        <w:t xml:space="preserve"> productivity and </w:t>
      </w:r>
      <w:r w:rsidR="00B569AA">
        <w:rPr>
          <w:rFonts w:asciiTheme="minorHAnsi" w:hAnsiTheme="minorHAnsi"/>
        </w:rPr>
        <w:t>reducing construction pollution.</w:t>
      </w:r>
    </w:p>
    <w:p w14:paraId="482CD5F8" w14:textId="77777777" w:rsidR="00720332" w:rsidRDefault="00720332">
      <w:pPr>
        <w:rPr>
          <w:rFonts w:asciiTheme="minorHAnsi" w:hAnsiTheme="minorHAnsi"/>
        </w:rPr>
      </w:pPr>
    </w:p>
    <w:p w14:paraId="45080B5F" w14:textId="77777777" w:rsidR="005D6F3D" w:rsidRPr="005D6F3D" w:rsidRDefault="005D6F3D" w:rsidP="005D6F3D">
      <w:pPr>
        <w:rPr>
          <w:rFonts w:asciiTheme="minorHAnsi" w:hAnsiTheme="minorHAnsi"/>
        </w:rPr>
      </w:pPr>
      <w:r w:rsidRPr="005D6F3D">
        <w:rPr>
          <w:rFonts w:asciiTheme="minorHAnsi" w:hAnsiTheme="minorHAnsi"/>
        </w:rPr>
        <w:t xml:space="preserve">Najafi, M., Moslem </w:t>
      </w:r>
      <w:proofErr w:type="spellStart"/>
      <w:r w:rsidRPr="005D6F3D">
        <w:rPr>
          <w:rFonts w:asciiTheme="minorHAnsi" w:hAnsiTheme="minorHAnsi"/>
        </w:rPr>
        <w:t>Sheikhkhoshkar</w:t>
      </w:r>
      <w:proofErr w:type="spellEnd"/>
      <w:r w:rsidRPr="005D6F3D">
        <w:rPr>
          <w:rFonts w:asciiTheme="minorHAnsi" w:hAnsiTheme="minorHAnsi"/>
        </w:rPr>
        <w:t xml:space="preserve"> and Rahimian, F. (2024). Editorial: Innovation and lean practices for sustainable construction project management; emerging technologies, strategies and challenges. </w:t>
      </w:r>
      <w:r w:rsidRPr="005D6F3D">
        <w:rPr>
          <w:rFonts w:asciiTheme="minorHAnsi" w:hAnsiTheme="minorHAnsi"/>
          <w:i/>
          <w:iCs/>
        </w:rPr>
        <w:t>Smart and sustainable built environment</w:t>
      </w:r>
      <w:r w:rsidRPr="005D6F3D">
        <w:rPr>
          <w:rFonts w:asciiTheme="minorHAnsi" w:hAnsiTheme="minorHAnsi"/>
        </w:rPr>
        <w:t xml:space="preserve">, 13(3), pp.473–478. </w:t>
      </w:r>
      <w:proofErr w:type="spellStart"/>
      <w:proofErr w:type="gramStart"/>
      <w:r w:rsidRPr="005D6F3D">
        <w:rPr>
          <w:rFonts w:asciiTheme="minorHAnsi" w:hAnsiTheme="minorHAnsi"/>
        </w:rPr>
        <w:t>doi:https</w:t>
      </w:r>
      <w:proofErr w:type="spellEnd"/>
      <w:r w:rsidRPr="005D6F3D">
        <w:rPr>
          <w:rFonts w:asciiTheme="minorHAnsi" w:hAnsiTheme="minorHAnsi"/>
        </w:rPr>
        <w:t>://doi.org/10.1108/sasbe-05-2024-406</w:t>
      </w:r>
      <w:proofErr w:type="gramEnd"/>
      <w:r w:rsidRPr="005D6F3D">
        <w:rPr>
          <w:rFonts w:asciiTheme="minorHAnsi" w:hAnsiTheme="minorHAnsi"/>
        </w:rPr>
        <w:t>.</w:t>
      </w:r>
    </w:p>
    <w:p w14:paraId="60A90E15" w14:textId="77777777" w:rsidR="005D6F3D" w:rsidRPr="005D6F3D" w:rsidRDefault="005D6F3D" w:rsidP="005D6F3D">
      <w:pPr>
        <w:rPr>
          <w:rFonts w:asciiTheme="minorHAnsi" w:hAnsiTheme="minorHAnsi"/>
        </w:rPr>
      </w:pPr>
      <w:r w:rsidRPr="005D6F3D">
        <w:rPr>
          <w:rFonts w:asciiTheme="minorHAnsi" w:hAnsiTheme="minorHAnsi"/>
        </w:rPr>
        <w:t>‌</w:t>
      </w:r>
    </w:p>
    <w:p w14:paraId="1AC019CA" w14:textId="03529D94" w:rsidR="00720332" w:rsidRDefault="004F2D8E">
      <w:pPr>
        <w:rPr>
          <w:rFonts w:asciiTheme="minorHAnsi" w:hAnsiTheme="minorHAnsi"/>
        </w:rPr>
      </w:pPr>
      <w:r>
        <w:rPr>
          <w:rFonts w:asciiTheme="minorHAnsi" w:hAnsiTheme="minorHAnsi"/>
        </w:rPr>
        <w:t xml:space="preserve">A journal covering lean principles and innovative MMC to make construction sustainable, highlighting a range of different MMC’s that are available to </w:t>
      </w:r>
      <w:r w:rsidR="00E57820">
        <w:rPr>
          <w:rFonts w:asciiTheme="minorHAnsi" w:hAnsiTheme="minorHAnsi"/>
        </w:rPr>
        <w:t xml:space="preserve">compliment lean construction management principles. </w:t>
      </w:r>
    </w:p>
    <w:p w14:paraId="55B17948" w14:textId="77777777" w:rsidR="00720332" w:rsidRDefault="00720332">
      <w:pPr>
        <w:rPr>
          <w:rFonts w:asciiTheme="minorHAnsi" w:hAnsiTheme="minorHAnsi"/>
        </w:rPr>
      </w:pPr>
    </w:p>
    <w:p w14:paraId="7E677ADF" w14:textId="77777777" w:rsidR="00D27F9F" w:rsidRDefault="00D27F9F" w:rsidP="00D27F9F">
      <w:pPr>
        <w:rPr>
          <w:rFonts w:asciiTheme="minorHAnsi" w:hAnsiTheme="minorHAnsi"/>
        </w:rPr>
      </w:pPr>
    </w:p>
    <w:p w14:paraId="1B459028" w14:textId="4E8E6B48" w:rsidR="00D27F9F" w:rsidRPr="00CC7AC8" w:rsidRDefault="002E1FB2" w:rsidP="00D27F9F">
      <w:pPr>
        <w:rPr>
          <w:rFonts w:asciiTheme="minorHAnsi" w:hAnsiTheme="minorHAnsi"/>
          <w:b/>
          <w:bCs/>
        </w:rPr>
      </w:pPr>
      <w:r w:rsidRPr="00CC7AC8">
        <w:rPr>
          <w:rFonts w:asciiTheme="minorHAnsi" w:hAnsiTheme="minorHAnsi"/>
          <w:b/>
          <w:bCs/>
        </w:rPr>
        <w:t>Bibliography</w:t>
      </w:r>
    </w:p>
    <w:p w14:paraId="785AD896" w14:textId="77777777" w:rsidR="00E43A40" w:rsidRDefault="00E43A40" w:rsidP="00D27F9F">
      <w:pPr>
        <w:rPr>
          <w:rFonts w:asciiTheme="minorHAnsi" w:hAnsiTheme="minorHAnsi"/>
        </w:rPr>
      </w:pPr>
    </w:p>
    <w:p w14:paraId="6FC0E3C6" w14:textId="77777777" w:rsidR="00E43A40" w:rsidRPr="00E43A40" w:rsidRDefault="00E43A40" w:rsidP="00E43A40">
      <w:pPr>
        <w:rPr>
          <w:rFonts w:asciiTheme="minorHAnsi" w:hAnsiTheme="minorHAnsi"/>
        </w:rPr>
      </w:pPr>
      <w:r w:rsidRPr="00E43A40">
        <w:rPr>
          <w:rFonts w:asciiTheme="minorHAnsi" w:hAnsiTheme="minorHAnsi"/>
        </w:rPr>
        <w:t>Chudley, R., Greeno, R. and Kovac, K. (2024). </w:t>
      </w:r>
      <w:r w:rsidRPr="00E43A40">
        <w:rPr>
          <w:rFonts w:asciiTheme="minorHAnsi" w:hAnsiTheme="minorHAnsi"/>
          <w:i/>
          <w:iCs/>
        </w:rPr>
        <w:t>Chudley and Greeno’s Building Construction Handbook</w:t>
      </w:r>
      <w:r w:rsidRPr="00E43A40">
        <w:rPr>
          <w:rFonts w:asciiTheme="minorHAnsi" w:hAnsiTheme="minorHAnsi"/>
        </w:rPr>
        <w:t>. Taylor &amp; Francis.</w:t>
      </w:r>
    </w:p>
    <w:p w14:paraId="55EF236E" w14:textId="77777777" w:rsidR="00E43A40" w:rsidRPr="00E43A40" w:rsidRDefault="00E43A40" w:rsidP="00E43A40">
      <w:pPr>
        <w:rPr>
          <w:rFonts w:asciiTheme="minorHAnsi" w:hAnsiTheme="minorHAnsi"/>
        </w:rPr>
      </w:pPr>
      <w:r w:rsidRPr="00E43A40">
        <w:rPr>
          <w:rFonts w:asciiTheme="minorHAnsi" w:hAnsiTheme="minorHAnsi"/>
        </w:rPr>
        <w:t>‌</w:t>
      </w:r>
    </w:p>
    <w:p w14:paraId="70661146" w14:textId="302F8DF8" w:rsidR="00E43A40" w:rsidRDefault="00C94D71" w:rsidP="00D27F9F">
      <w:pPr>
        <w:rPr>
          <w:rFonts w:asciiTheme="minorHAnsi" w:hAnsiTheme="minorHAnsi"/>
        </w:rPr>
      </w:pPr>
      <w:r>
        <w:rPr>
          <w:rFonts w:asciiTheme="minorHAnsi" w:hAnsiTheme="minorHAnsi"/>
        </w:rPr>
        <w:t xml:space="preserve">This book covers </w:t>
      </w:r>
      <w:r w:rsidR="00C8064A">
        <w:rPr>
          <w:rFonts w:asciiTheme="minorHAnsi" w:hAnsiTheme="minorHAnsi"/>
        </w:rPr>
        <w:t>preconstruction</w:t>
      </w:r>
      <w:r w:rsidR="005341D7">
        <w:rPr>
          <w:rFonts w:asciiTheme="minorHAnsi" w:hAnsiTheme="minorHAnsi"/>
        </w:rPr>
        <w:t xml:space="preserve">, construction, the various elements of a building and </w:t>
      </w:r>
      <w:r w:rsidR="006E2093">
        <w:rPr>
          <w:rFonts w:asciiTheme="minorHAnsi" w:hAnsiTheme="minorHAnsi"/>
        </w:rPr>
        <w:t xml:space="preserve">defects during the operational phase of a building. The book </w:t>
      </w:r>
      <w:r w:rsidR="009B5468">
        <w:rPr>
          <w:rFonts w:asciiTheme="minorHAnsi" w:hAnsiTheme="minorHAnsi"/>
        </w:rPr>
        <w:t>covers Modern methods of constructio</w:t>
      </w:r>
      <w:r w:rsidR="00583452">
        <w:rPr>
          <w:rFonts w:asciiTheme="minorHAnsi" w:hAnsiTheme="minorHAnsi"/>
        </w:rPr>
        <w:t>n and traditional constructio</w:t>
      </w:r>
      <w:r w:rsidR="006439AD">
        <w:rPr>
          <w:rFonts w:asciiTheme="minorHAnsi" w:hAnsiTheme="minorHAnsi"/>
        </w:rPr>
        <w:t xml:space="preserve">n, however there is no definition for which techniques are classed as modern methods of construction. </w:t>
      </w:r>
      <w:r w:rsidR="00147C73">
        <w:rPr>
          <w:rFonts w:asciiTheme="minorHAnsi" w:hAnsiTheme="minorHAnsi"/>
        </w:rPr>
        <w:t xml:space="preserve">The book focuses mainly on residential construction, although some of these elements are transferable to industrial construction. </w:t>
      </w:r>
    </w:p>
    <w:p w14:paraId="31CB4D32" w14:textId="2F568FE3" w:rsidR="00040B08" w:rsidRDefault="00040B08" w:rsidP="00D27F9F">
      <w:pPr>
        <w:rPr>
          <w:rFonts w:asciiTheme="minorHAnsi" w:hAnsiTheme="minorHAnsi"/>
        </w:rPr>
      </w:pPr>
      <w:r>
        <w:rPr>
          <w:rFonts w:asciiTheme="minorHAnsi" w:hAnsiTheme="minorHAnsi"/>
        </w:rPr>
        <w:t xml:space="preserve">The modern methods of construction described in the book are not evaluated for benefits and drawbacks </w:t>
      </w:r>
      <w:r w:rsidR="00545E6E">
        <w:rPr>
          <w:rFonts w:asciiTheme="minorHAnsi" w:hAnsiTheme="minorHAnsi"/>
        </w:rPr>
        <w:t xml:space="preserve">that would assist in </w:t>
      </w:r>
      <w:r w:rsidR="002F65BF">
        <w:rPr>
          <w:rFonts w:asciiTheme="minorHAnsi" w:hAnsiTheme="minorHAnsi"/>
        </w:rPr>
        <w:t>the</w:t>
      </w:r>
      <w:r w:rsidR="00545E6E">
        <w:rPr>
          <w:rFonts w:asciiTheme="minorHAnsi" w:hAnsiTheme="minorHAnsi"/>
        </w:rPr>
        <w:t xml:space="preserve"> research to the topic research aims and objectives.</w:t>
      </w:r>
      <w:r w:rsidR="00267F39">
        <w:rPr>
          <w:rFonts w:asciiTheme="minorHAnsi" w:hAnsiTheme="minorHAnsi"/>
        </w:rPr>
        <w:t xml:space="preserve"> There are also no references for further materials reading on the research topic. </w:t>
      </w:r>
    </w:p>
    <w:p w14:paraId="1BA70F81" w14:textId="77777777" w:rsidR="002E1FB2" w:rsidRDefault="002E1FB2" w:rsidP="00D27F9F">
      <w:pPr>
        <w:rPr>
          <w:rFonts w:asciiTheme="minorHAnsi" w:hAnsiTheme="minorHAnsi"/>
        </w:rPr>
      </w:pPr>
    </w:p>
    <w:p w14:paraId="63A5CE45" w14:textId="77777777" w:rsidR="004774C9" w:rsidRDefault="004774C9" w:rsidP="004774C9">
      <w:pPr>
        <w:rPr>
          <w:rFonts w:asciiTheme="minorHAnsi" w:hAnsiTheme="minorHAnsi"/>
        </w:rPr>
      </w:pPr>
      <w:proofErr w:type="spellStart"/>
      <w:r w:rsidRPr="004774C9">
        <w:rPr>
          <w:rFonts w:asciiTheme="minorHAnsi" w:hAnsiTheme="minorHAnsi"/>
        </w:rPr>
        <w:t>Mačková</w:t>
      </w:r>
      <w:proofErr w:type="spellEnd"/>
      <w:r w:rsidRPr="004774C9">
        <w:rPr>
          <w:rFonts w:asciiTheme="minorHAnsi" w:hAnsiTheme="minorHAnsi"/>
        </w:rPr>
        <w:t xml:space="preserve">, D. and </w:t>
      </w:r>
      <w:proofErr w:type="spellStart"/>
      <w:r w:rsidRPr="004774C9">
        <w:rPr>
          <w:rFonts w:asciiTheme="minorHAnsi" w:hAnsiTheme="minorHAnsi"/>
        </w:rPr>
        <w:t>Spišáková</w:t>
      </w:r>
      <w:proofErr w:type="spellEnd"/>
      <w:r w:rsidRPr="004774C9">
        <w:rPr>
          <w:rFonts w:asciiTheme="minorHAnsi" w:hAnsiTheme="minorHAnsi"/>
        </w:rPr>
        <w:t>, M. (2015). Comparative Analysis of Houses Built from Insulating Concrete Formwork – case Study. </w:t>
      </w:r>
      <w:r w:rsidRPr="004774C9">
        <w:rPr>
          <w:rFonts w:asciiTheme="minorHAnsi" w:hAnsiTheme="minorHAnsi"/>
          <w:i/>
          <w:iCs/>
        </w:rPr>
        <w:t>Selected Scientific Papers - Journal of Civil Engineering</w:t>
      </w:r>
      <w:r w:rsidRPr="004774C9">
        <w:rPr>
          <w:rFonts w:asciiTheme="minorHAnsi" w:hAnsiTheme="minorHAnsi"/>
        </w:rPr>
        <w:t xml:space="preserve">, 10(2), pp.139–146. </w:t>
      </w:r>
      <w:proofErr w:type="spellStart"/>
      <w:proofErr w:type="gramStart"/>
      <w:r w:rsidRPr="004774C9">
        <w:rPr>
          <w:rFonts w:asciiTheme="minorHAnsi" w:hAnsiTheme="minorHAnsi"/>
        </w:rPr>
        <w:t>doi:https</w:t>
      </w:r>
      <w:proofErr w:type="spellEnd"/>
      <w:r w:rsidRPr="004774C9">
        <w:rPr>
          <w:rFonts w:asciiTheme="minorHAnsi" w:hAnsiTheme="minorHAnsi"/>
        </w:rPr>
        <w:t>://doi.org/10.2478/sspjce-2015-0025</w:t>
      </w:r>
      <w:proofErr w:type="gramEnd"/>
      <w:r w:rsidRPr="004774C9">
        <w:rPr>
          <w:rFonts w:asciiTheme="minorHAnsi" w:hAnsiTheme="minorHAnsi"/>
        </w:rPr>
        <w:t>.</w:t>
      </w:r>
    </w:p>
    <w:p w14:paraId="6B30B43E" w14:textId="77777777" w:rsidR="004774C9" w:rsidRDefault="004774C9" w:rsidP="00D27F9F">
      <w:pPr>
        <w:rPr>
          <w:rFonts w:asciiTheme="minorHAnsi" w:hAnsiTheme="minorHAnsi"/>
        </w:rPr>
      </w:pPr>
    </w:p>
    <w:p w14:paraId="75E2E183" w14:textId="45FBA79A" w:rsidR="004774C9" w:rsidRDefault="00B14B9E" w:rsidP="00D27F9F">
      <w:pPr>
        <w:rPr>
          <w:rFonts w:asciiTheme="minorHAnsi" w:hAnsiTheme="minorHAnsi"/>
        </w:rPr>
      </w:pPr>
      <w:r>
        <w:rPr>
          <w:rFonts w:asciiTheme="minorHAnsi" w:hAnsiTheme="minorHAnsi"/>
        </w:rPr>
        <w:t xml:space="preserve">This research article looks at changing </w:t>
      </w:r>
      <w:r w:rsidR="00430026">
        <w:rPr>
          <w:rFonts w:asciiTheme="minorHAnsi" w:hAnsiTheme="minorHAnsi"/>
        </w:rPr>
        <w:t xml:space="preserve">traditional construction walls in residential buildings to a modern method of construction using insulated formwork to enhance the performance of a building. </w:t>
      </w:r>
      <w:r w:rsidR="009C2C3C">
        <w:rPr>
          <w:rFonts w:asciiTheme="minorHAnsi" w:hAnsiTheme="minorHAnsi"/>
        </w:rPr>
        <w:t xml:space="preserve">The paper only looks at this modern method of construction and suggests there may be benefits of </w:t>
      </w:r>
      <w:r w:rsidR="008018F1">
        <w:rPr>
          <w:rFonts w:asciiTheme="minorHAnsi" w:hAnsiTheme="minorHAnsi"/>
        </w:rPr>
        <w:t>using</w:t>
      </w:r>
      <w:r w:rsidR="009C2C3C">
        <w:rPr>
          <w:rFonts w:asciiTheme="minorHAnsi" w:hAnsiTheme="minorHAnsi"/>
        </w:rPr>
        <w:t xml:space="preserve"> modern methods of construction </w:t>
      </w:r>
      <w:r w:rsidR="00F44FC2">
        <w:rPr>
          <w:rFonts w:asciiTheme="minorHAnsi" w:hAnsiTheme="minorHAnsi"/>
        </w:rPr>
        <w:t xml:space="preserve">without qualitative and quantitative research on these benefits. The qualitative research focused on the end users </w:t>
      </w:r>
      <w:r w:rsidR="00BF33F7">
        <w:rPr>
          <w:rFonts w:asciiTheme="minorHAnsi" w:hAnsiTheme="minorHAnsi"/>
        </w:rPr>
        <w:t xml:space="preserve">of the buildings and what they preferred rather than looking at the impacts on </w:t>
      </w:r>
      <w:r w:rsidR="008018F1">
        <w:rPr>
          <w:rFonts w:asciiTheme="minorHAnsi" w:hAnsiTheme="minorHAnsi"/>
        </w:rPr>
        <w:t>construction projects.</w:t>
      </w:r>
      <w:r w:rsidR="007659AE">
        <w:rPr>
          <w:rFonts w:asciiTheme="minorHAnsi" w:hAnsiTheme="minorHAnsi"/>
        </w:rPr>
        <w:t xml:space="preserve"> The quantitative research assessed the cost impacts </w:t>
      </w:r>
      <w:r w:rsidR="007539EB">
        <w:rPr>
          <w:rFonts w:asciiTheme="minorHAnsi" w:hAnsiTheme="minorHAnsi"/>
        </w:rPr>
        <w:t>on construction and the operation of the building.</w:t>
      </w:r>
      <w:r w:rsidR="00642F88">
        <w:rPr>
          <w:rFonts w:asciiTheme="minorHAnsi" w:hAnsiTheme="minorHAnsi"/>
        </w:rPr>
        <w:t xml:space="preserve"> Although providing further information </w:t>
      </w:r>
      <w:proofErr w:type="spellStart"/>
      <w:r w:rsidR="00642F88">
        <w:rPr>
          <w:rFonts w:asciiTheme="minorHAnsi" w:hAnsiTheme="minorHAnsi"/>
        </w:rPr>
        <w:t>on</w:t>
      </w:r>
      <w:r w:rsidR="00FB4BCC">
        <w:rPr>
          <w:rFonts w:asciiTheme="minorHAnsi" w:hAnsiTheme="minorHAnsi"/>
        </w:rPr>
        <w:t>a</w:t>
      </w:r>
      <w:proofErr w:type="spellEnd"/>
      <w:r w:rsidR="00642F88">
        <w:rPr>
          <w:rFonts w:asciiTheme="minorHAnsi" w:hAnsiTheme="minorHAnsi"/>
        </w:rPr>
        <w:t xml:space="preserve"> potential M.M.C technique</w:t>
      </w:r>
      <w:r w:rsidR="00FB4BCC">
        <w:rPr>
          <w:rFonts w:asciiTheme="minorHAnsi" w:hAnsiTheme="minorHAnsi"/>
        </w:rPr>
        <w:t>, insulated formwork,</w:t>
      </w:r>
      <w:r w:rsidR="00642F88">
        <w:rPr>
          <w:rFonts w:asciiTheme="minorHAnsi" w:hAnsiTheme="minorHAnsi"/>
        </w:rPr>
        <w:t xml:space="preserve"> the </w:t>
      </w:r>
      <w:r w:rsidR="00FB4BCC">
        <w:rPr>
          <w:rFonts w:asciiTheme="minorHAnsi" w:hAnsiTheme="minorHAnsi"/>
        </w:rPr>
        <w:t>research does not assist in evaluating the use of M.M.C on construction projects.</w:t>
      </w:r>
    </w:p>
    <w:p w14:paraId="28230C91" w14:textId="77777777" w:rsidR="004774C9" w:rsidRDefault="004774C9" w:rsidP="00D27F9F">
      <w:pPr>
        <w:rPr>
          <w:rFonts w:asciiTheme="minorHAnsi" w:hAnsiTheme="minorHAnsi"/>
        </w:rPr>
      </w:pPr>
    </w:p>
    <w:p w14:paraId="67F8EC78" w14:textId="77777777" w:rsidR="003C307E" w:rsidRPr="003C307E" w:rsidRDefault="003C307E" w:rsidP="003C307E">
      <w:pPr>
        <w:rPr>
          <w:rFonts w:asciiTheme="minorHAnsi" w:hAnsiTheme="minorHAnsi"/>
        </w:rPr>
      </w:pPr>
      <w:r w:rsidRPr="003C307E">
        <w:rPr>
          <w:rFonts w:asciiTheme="minorHAnsi" w:hAnsiTheme="minorHAnsi"/>
        </w:rPr>
        <w:t xml:space="preserve">Mackova, D., </w:t>
      </w:r>
      <w:proofErr w:type="spellStart"/>
      <w:r w:rsidRPr="003C307E">
        <w:rPr>
          <w:rFonts w:asciiTheme="minorHAnsi" w:hAnsiTheme="minorHAnsi"/>
        </w:rPr>
        <w:t>Spisakova</w:t>
      </w:r>
      <w:proofErr w:type="spellEnd"/>
      <w:r w:rsidRPr="003C307E">
        <w:rPr>
          <w:rFonts w:asciiTheme="minorHAnsi" w:hAnsiTheme="minorHAnsi"/>
        </w:rPr>
        <w:t xml:space="preserve">, M., </w:t>
      </w:r>
      <w:proofErr w:type="spellStart"/>
      <w:r w:rsidRPr="003C307E">
        <w:rPr>
          <w:rFonts w:asciiTheme="minorHAnsi" w:hAnsiTheme="minorHAnsi"/>
        </w:rPr>
        <w:t>Kozlovská</w:t>
      </w:r>
      <w:proofErr w:type="spellEnd"/>
      <w:r w:rsidRPr="003C307E">
        <w:rPr>
          <w:rFonts w:asciiTheme="minorHAnsi" w:hAnsiTheme="minorHAnsi"/>
        </w:rPr>
        <w:t xml:space="preserve">, M. and </w:t>
      </w:r>
      <w:proofErr w:type="spellStart"/>
      <w:r w:rsidRPr="003C307E">
        <w:rPr>
          <w:rFonts w:asciiTheme="minorHAnsi" w:hAnsiTheme="minorHAnsi"/>
        </w:rPr>
        <w:t>Svajlenka</w:t>
      </w:r>
      <w:proofErr w:type="spellEnd"/>
      <w:r w:rsidRPr="003C307E">
        <w:rPr>
          <w:rFonts w:asciiTheme="minorHAnsi" w:hAnsiTheme="minorHAnsi"/>
        </w:rPr>
        <w:t>, J. (2016). Environmental Assessment of Buildings Constructed by Modern Methods of Construction. </w:t>
      </w:r>
      <w:r w:rsidRPr="003C307E">
        <w:rPr>
          <w:rFonts w:asciiTheme="minorHAnsi" w:hAnsiTheme="minorHAnsi"/>
          <w:i/>
          <w:iCs/>
        </w:rPr>
        <w:t>Applied Mechanics and Materials</w:t>
      </w:r>
      <w:r w:rsidRPr="003C307E">
        <w:rPr>
          <w:rFonts w:asciiTheme="minorHAnsi" w:hAnsiTheme="minorHAnsi"/>
        </w:rPr>
        <w:t xml:space="preserve">, 861, pp.601–608. </w:t>
      </w:r>
      <w:proofErr w:type="spellStart"/>
      <w:proofErr w:type="gramStart"/>
      <w:r w:rsidRPr="003C307E">
        <w:rPr>
          <w:rFonts w:asciiTheme="minorHAnsi" w:hAnsiTheme="minorHAnsi"/>
        </w:rPr>
        <w:t>doi:https</w:t>
      </w:r>
      <w:proofErr w:type="spellEnd"/>
      <w:r w:rsidRPr="003C307E">
        <w:rPr>
          <w:rFonts w:asciiTheme="minorHAnsi" w:hAnsiTheme="minorHAnsi"/>
        </w:rPr>
        <w:t>://doi.org/10.4028/www.scientific.net/amm.861.601</w:t>
      </w:r>
      <w:proofErr w:type="gramEnd"/>
      <w:r w:rsidRPr="003C307E">
        <w:rPr>
          <w:rFonts w:asciiTheme="minorHAnsi" w:hAnsiTheme="minorHAnsi"/>
        </w:rPr>
        <w:t>.</w:t>
      </w:r>
    </w:p>
    <w:p w14:paraId="5394B77F" w14:textId="77777777" w:rsidR="003C307E" w:rsidRPr="003C307E" w:rsidRDefault="003C307E" w:rsidP="003C307E">
      <w:pPr>
        <w:rPr>
          <w:rFonts w:asciiTheme="minorHAnsi" w:hAnsiTheme="minorHAnsi"/>
        </w:rPr>
      </w:pPr>
      <w:r w:rsidRPr="003C307E">
        <w:rPr>
          <w:rFonts w:asciiTheme="minorHAnsi" w:hAnsiTheme="minorHAnsi"/>
        </w:rPr>
        <w:t>‌</w:t>
      </w:r>
    </w:p>
    <w:p w14:paraId="50C2FAB9" w14:textId="53F7E8F0" w:rsidR="003C307E" w:rsidRDefault="002F4F28" w:rsidP="00D27F9F">
      <w:pPr>
        <w:rPr>
          <w:rFonts w:asciiTheme="minorHAnsi" w:hAnsiTheme="minorHAnsi"/>
        </w:rPr>
      </w:pPr>
      <w:r>
        <w:rPr>
          <w:rFonts w:asciiTheme="minorHAnsi" w:hAnsiTheme="minorHAnsi"/>
        </w:rPr>
        <w:t xml:space="preserve">This research article </w:t>
      </w:r>
      <w:r w:rsidR="005A454C">
        <w:rPr>
          <w:rFonts w:asciiTheme="minorHAnsi" w:hAnsiTheme="minorHAnsi"/>
        </w:rPr>
        <w:t>assesses</w:t>
      </w:r>
      <w:r>
        <w:rPr>
          <w:rFonts w:asciiTheme="minorHAnsi" w:hAnsiTheme="minorHAnsi"/>
        </w:rPr>
        <w:t xml:space="preserve"> the effectiveness of M.M.C material types on the performance of a building </w:t>
      </w:r>
      <w:r w:rsidR="007E5C40">
        <w:rPr>
          <w:rFonts w:asciiTheme="minorHAnsi" w:hAnsiTheme="minorHAnsi"/>
        </w:rPr>
        <w:t>analysing</w:t>
      </w:r>
      <w:r>
        <w:rPr>
          <w:rFonts w:asciiTheme="minorHAnsi" w:hAnsiTheme="minorHAnsi"/>
        </w:rPr>
        <w:t xml:space="preserve"> the effectiveness of </w:t>
      </w:r>
      <w:r w:rsidR="007E5C40">
        <w:rPr>
          <w:rFonts w:asciiTheme="minorHAnsi" w:hAnsiTheme="minorHAnsi"/>
        </w:rPr>
        <w:t>SIP panel and insulated concrete</w:t>
      </w:r>
      <w:r w:rsidR="008A5D13">
        <w:rPr>
          <w:rFonts w:asciiTheme="minorHAnsi" w:hAnsiTheme="minorHAnsi"/>
        </w:rPr>
        <w:t xml:space="preserve">, in particular life cycle assessments. </w:t>
      </w:r>
      <w:r w:rsidR="007E3E43">
        <w:rPr>
          <w:rFonts w:asciiTheme="minorHAnsi" w:hAnsiTheme="minorHAnsi"/>
        </w:rPr>
        <w:t xml:space="preserve">This research does not </w:t>
      </w:r>
      <w:r w:rsidR="00EA4263">
        <w:rPr>
          <w:rFonts w:asciiTheme="minorHAnsi" w:hAnsiTheme="minorHAnsi"/>
        </w:rPr>
        <w:t xml:space="preserve">investigate any other forms of M.M.C and does not assess the impact of these materials on the </w:t>
      </w:r>
      <w:r w:rsidR="003E7310">
        <w:rPr>
          <w:rFonts w:asciiTheme="minorHAnsi" w:hAnsiTheme="minorHAnsi"/>
        </w:rPr>
        <w:t xml:space="preserve">preconstruction or construction phase of a project. This research does not evaluate the factors </w:t>
      </w:r>
      <w:r w:rsidR="006A3EAF">
        <w:rPr>
          <w:rFonts w:asciiTheme="minorHAnsi" w:hAnsiTheme="minorHAnsi"/>
        </w:rPr>
        <w:t>in terms of risk</w:t>
      </w:r>
      <w:r w:rsidR="00456E15">
        <w:rPr>
          <w:rFonts w:asciiTheme="minorHAnsi" w:hAnsiTheme="minorHAnsi"/>
        </w:rPr>
        <w:t>, quality</w:t>
      </w:r>
      <w:r w:rsidR="006A3EAF">
        <w:rPr>
          <w:rFonts w:asciiTheme="minorHAnsi" w:hAnsiTheme="minorHAnsi"/>
        </w:rPr>
        <w:t xml:space="preserve"> and </w:t>
      </w:r>
      <w:r w:rsidR="00456E15">
        <w:rPr>
          <w:rFonts w:asciiTheme="minorHAnsi" w:hAnsiTheme="minorHAnsi"/>
        </w:rPr>
        <w:t>resource.</w:t>
      </w:r>
      <w:r w:rsidR="00282ECB">
        <w:rPr>
          <w:rFonts w:asciiTheme="minorHAnsi" w:hAnsiTheme="minorHAnsi"/>
        </w:rPr>
        <w:t xml:space="preserve"> The research uses modelling and data</w:t>
      </w:r>
      <w:r w:rsidR="0095249D">
        <w:rPr>
          <w:rFonts w:asciiTheme="minorHAnsi" w:hAnsiTheme="minorHAnsi"/>
        </w:rPr>
        <w:t>, quantitative,</w:t>
      </w:r>
      <w:r w:rsidR="00282ECB">
        <w:rPr>
          <w:rFonts w:asciiTheme="minorHAnsi" w:hAnsiTheme="minorHAnsi"/>
        </w:rPr>
        <w:t xml:space="preserve"> to evaluate the material performances</w:t>
      </w:r>
      <w:r w:rsidR="0095249D">
        <w:rPr>
          <w:rFonts w:asciiTheme="minorHAnsi" w:hAnsiTheme="minorHAnsi"/>
        </w:rPr>
        <w:t>.</w:t>
      </w:r>
    </w:p>
    <w:p w14:paraId="638AC965" w14:textId="77777777" w:rsidR="003C307E" w:rsidRDefault="003C307E" w:rsidP="00D27F9F">
      <w:pPr>
        <w:rPr>
          <w:rFonts w:asciiTheme="minorHAnsi" w:hAnsiTheme="minorHAnsi"/>
        </w:rPr>
      </w:pPr>
    </w:p>
    <w:p w14:paraId="0444BDA0" w14:textId="501A43C0" w:rsidR="00447871" w:rsidRDefault="00447871" w:rsidP="00447871">
      <w:pPr>
        <w:rPr>
          <w:rFonts w:asciiTheme="minorHAnsi" w:hAnsiTheme="minorHAnsi"/>
        </w:rPr>
      </w:pPr>
      <w:r w:rsidRPr="00447871">
        <w:rPr>
          <w:rFonts w:asciiTheme="minorHAnsi" w:hAnsiTheme="minorHAnsi"/>
        </w:rPr>
        <w:t xml:space="preserve">Riley, M. and Cotgrave, A. (2014). </w:t>
      </w:r>
      <w:r w:rsidRPr="00447871">
        <w:rPr>
          <w:rFonts w:asciiTheme="minorHAnsi" w:hAnsiTheme="minorHAnsi"/>
          <w:i/>
          <w:iCs/>
        </w:rPr>
        <w:t>Construction technology. 2, Industrial and commercial building</w:t>
      </w:r>
      <w:r w:rsidRPr="00447871">
        <w:rPr>
          <w:rFonts w:asciiTheme="minorHAnsi" w:hAnsiTheme="minorHAnsi"/>
        </w:rPr>
        <w:t>. 3rd ed. Basingstoke, Hampshire: Palgrave Macmillan.</w:t>
      </w:r>
    </w:p>
    <w:p w14:paraId="6F8F66E2" w14:textId="77777777" w:rsidR="00047E43" w:rsidRDefault="00047E43" w:rsidP="00447871">
      <w:pPr>
        <w:rPr>
          <w:rFonts w:asciiTheme="minorHAnsi" w:hAnsiTheme="minorHAnsi"/>
        </w:rPr>
      </w:pPr>
    </w:p>
    <w:p w14:paraId="7C82E5E9" w14:textId="3AA994F4" w:rsidR="00047E43" w:rsidRDefault="00047E43" w:rsidP="00447871">
      <w:pPr>
        <w:rPr>
          <w:rFonts w:asciiTheme="minorHAnsi" w:hAnsiTheme="minorHAnsi"/>
        </w:rPr>
      </w:pPr>
      <w:r>
        <w:rPr>
          <w:rFonts w:asciiTheme="minorHAnsi" w:hAnsiTheme="minorHAnsi"/>
        </w:rPr>
        <w:lastRenderedPageBreak/>
        <w:t xml:space="preserve">This book </w:t>
      </w:r>
      <w:r w:rsidR="00F80D25">
        <w:rPr>
          <w:rFonts w:asciiTheme="minorHAnsi" w:hAnsiTheme="minorHAnsi"/>
        </w:rPr>
        <w:t>Covers a</w:t>
      </w:r>
      <w:r w:rsidR="00BE7131">
        <w:rPr>
          <w:rFonts w:asciiTheme="minorHAnsi" w:hAnsiTheme="minorHAnsi"/>
        </w:rPr>
        <w:t xml:space="preserve"> broad range </w:t>
      </w:r>
      <w:r w:rsidR="000A0290">
        <w:rPr>
          <w:rFonts w:asciiTheme="minorHAnsi" w:hAnsiTheme="minorHAnsi"/>
        </w:rPr>
        <w:t xml:space="preserve">of </w:t>
      </w:r>
      <w:r w:rsidR="00F80D25">
        <w:rPr>
          <w:rFonts w:asciiTheme="minorHAnsi" w:hAnsiTheme="minorHAnsi"/>
        </w:rPr>
        <w:t xml:space="preserve">aspects </w:t>
      </w:r>
      <w:r w:rsidR="000A0290">
        <w:rPr>
          <w:rFonts w:asciiTheme="minorHAnsi" w:hAnsiTheme="minorHAnsi"/>
        </w:rPr>
        <w:t xml:space="preserve">relating to </w:t>
      </w:r>
      <w:r w:rsidR="00F80D25">
        <w:rPr>
          <w:rFonts w:asciiTheme="minorHAnsi" w:hAnsiTheme="minorHAnsi"/>
        </w:rPr>
        <w:t xml:space="preserve">commercial and industrial construction </w:t>
      </w:r>
      <w:r w:rsidR="000A0290">
        <w:rPr>
          <w:rFonts w:asciiTheme="minorHAnsi" w:hAnsiTheme="minorHAnsi"/>
        </w:rPr>
        <w:t>of buildings</w:t>
      </w:r>
      <w:r w:rsidR="00710EEC">
        <w:rPr>
          <w:rFonts w:asciiTheme="minorHAnsi" w:hAnsiTheme="minorHAnsi"/>
        </w:rPr>
        <w:t>,</w:t>
      </w:r>
      <w:r w:rsidR="000A0290">
        <w:rPr>
          <w:rFonts w:asciiTheme="minorHAnsi" w:hAnsiTheme="minorHAnsi"/>
        </w:rPr>
        <w:t xml:space="preserve"> </w:t>
      </w:r>
      <w:r w:rsidR="00710EEC">
        <w:rPr>
          <w:rFonts w:asciiTheme="minorHAnsi" w:hAnsiTheme="minorHAnsi"/>
        </w:rPr>
        <w:t>c</w:t>
      </w:r>
      <w:r w:rsidR="000A0290">
        <w:rPr>
          <w:rFonts w:asciiTheme="minorHAnsi" w:hAnsiTheme="minorHAnsi"/>
        </w:rPr>
        <w:t xml:space="preserve">omprehensively including the </w:t>
      </w:r>
      <w:r w:rsidR="00C30BAD">
        <w:rPr>
          <w:rFonts w:asciiTheme="minorHAnsi" w:hAnsiTheme="minorHAnsi"/>
        </w:rPr>
        <w:t xml:space="preserve">various elements that make up commercial and industrial buildings. </w:t>
      </w:r>
      <w:r w:rsidR="00710EEC">
        <w:rPr>
          <w:rFonts w:asciiTheme="minorHAnsi" w:hAnsiTheme="minorHAnsi"/>
        </w:rPr>
        <w:t xml:space="preserve">The book looks to define the difference between </w:t>
      </w:r>
      <w:r w:rsidR="002C5FB5">
        <w:rPr>
          <w:rFonts w:asciiTheme="minorHAnsi" w:hAnsiTheme="minorHAnsi"/>
        </w:rPr>
        <w:t xml:space="preserve">traditional and modern construction </w:t>
      </w:r>
      <w:proofErr w:type="gramStart"/>
      <w:r w:rsidR="002C5FB5">
        <w:rPr>
          <w:rFonts w:asciiTheme="minorHAnsi" w:hAnsiTheme="minorHAnsi"/>
        </w:rPr>
        <w:t>and</w:t>
      </w:r>
      <w:r w:rsidR="00612D87">
        <w:rPr>
          <w:rFonts w:asciiTheme="minorHAnsi" w:hAnsiTheme="minorHAnsi"/>
        </w:rPr>
        <w:t xml:space="preserve"> </w:t>
      </w:r>
      <w:r w:rsidR="00F02A88">
        <w:rPr>
          <w:rFonts w:asciiTheme="minorHAnsi" w:hAnsiTheme="minorHAnsi"/>
        </w:rPr>
        <w:t>also</w:t>
      </w:r>
      <w:proofErr w:type="gramEnd"/>
      <w:r w:rsidR="00F02A88">
        <w:rPr>
          <w:rFonts w:asciiTheme="minorHAnsi" w:hAnsiTheme="minorHAnsi"/>
        </w:rPr>
        <w:t xml:space="preserve"> looks at some of the Modern methods of construction that are available in industrial building application</w:t>
      </w:r>
      <w:r w:rsidR="00BE00D4">
        <w:rPr>
          <w:rFonts w:asciiTheme="minorHAnsi" w:hAnsiTheme="minorHAnsi"/>
        </w:rPr>
        <w:t>s</w:t>
      </w:r>
      <w:r w:rsidR="002C5FB5">
        <w:rPr>
          <w:rFonts w:asciiTheme="minorHAnsi" w:hAnsiTheme="minorHAnsi"/>
        </w:rPr>
        <w:t>.</w:t>
      </w:r>
      <w:r w:rsidR="00BE00D4">
        <w:rPr>
          <w:rFonts w:asciiTheme="minorHAnsi" w:hAnsiTheme="minorHAnsi"/>
        </w:rPr>
        <w:t xml:space="preserve"> </w:t>
      </w:r>
      <w:r w:rsidR="002C5FB5">
        <w:rPr>
          <w:rFonts w:asciiTheme="minorHAnsi" w:hAnsiTheme="minorHAnsi"/>
        </w:rPr>
        <w:t>These include</w:t>
      </w:r>
      <w:r w:rsidR="00BE00D4">
        <w:rPr>
          <w:rFonts w:asciiTheme="minorHAnsi" w:hAnsiTheme="minorHAnsi"/>
        </w:rPr>
        <w:t xml:space="preserve"> panelised systems, building information modelling, </w:t>
      </w:r>
      <w:r w:rsidR="008B06AD">
        <w:rPr>
          <w:rFonts w:asciiTheme="minorHAnsi" w:hAnsiTheme="minorHAnsi"/>
        </w:rPr>
        <w:t>substructure and superstructure technologies</w:t>
      </w:r>
      <w:r w:rsidR="006F08B0">
        <w:rPr>
          <w:rFonts w:asciiTheme="minorHAnsi" w:hAnsiTheme="minorHAnsi"/>
        </w:rPr>
        <w:t xml:space="preserve"> like modern piling</w:t>
      </w:r>
      <w:r w:rsidR="00C10FC3">
        <w:rPr>
          <w:rFonts w:asciiTheme="minorHAnsi" w:hAnsiTheme="minorHAnsi"/>
        </w:rPr>
        <w:t xml:space="preserve"> methods</w:t>
      </w:r>
      <w:r w:rsidR="006F08B0">
        <w:rPr>
          <w:rFonts w:asciiTheme="minorHAnsi" w:hAnsiTheme="minorHAnsi"/>
        </w:rPr>
        <w:t xml:space="preserve"> and Glulam</w:t>
      </w:r>
      <w:r w:rsidR="00C10FC3">
        <w:rPr>
          <w:rFonts w:asciiTheme="minorHAnsi" w:hAnsiTheme="minorHAnsi"/>
        </w:rPr>
        <w:t xml:space="preserve"> </w:t>
      </w:r>
      <w:r w:rsidR="007D3105">
        <w:rPr>
          <w:rFonts w:asciiTheme="minorHAnsi" w:hAnsiTheme="minorHAnsi"/>
        </w:rPr>
        <w:t>beams</w:t>
      </w:r>
      <w:r w:rsidR="00C10FC3">
        <w:rPr>
          <w:rFonts w:asciiTheme="minorHAnsi" w:hAnsiTheme="minorHAnsi"/>
        </w:rPr>
        <w:t>.</w:t>
      </w:r>
    </w:p>
    <w:p w14:paraId="2CCD7012" w14:textId="56E4C196" w:rsidR="007D3105" w:rsidRDefault="007D3105" w:rsidP="00447871">
      <w:pPr>
        <w:rPr>
          <w:rFonts w:asciiTheme="minorHAnsi" w:hAnsiTheme="minorHAnsi"/>
        </w:rPr>
      </w:pPr>
      <w:r>
        <w:rPr>
          <w:rFonts w:asciiTheme="minorHAnsi" w:hAnsiTheme="minorHAnsi"/>
        </w:rPr>
        <w:t>This book has helped me to understand the range of technologie</w:t>
      </w:r>
      <w:r w:rsidR="002B0B6B">
        <w:rPr>
          <w:rFonts w:asciiTheme="minorHAnsi" w:hAnsiTheme="minorHAnsi"/>
        </w:rPr>
        <w:t xml:space="preserve">s and techniques to focus on when looking for project examples </w:t>
      </w:r>
      <w:r w:rsidR="00AF3D7D">
        <w:rPr>
          <w:rFonts w:asciiTheme="minorHAnsi" w:hAnsiTheme="minorHAnsi"/>
        </w:rPr>
        <w:t>that have used M.M.C.</w:t>
      </w:r>
      <w:r w:rsidR="008D47B1">
        <w:rPr>
          <w:rFonts w:asciiTheme="minorHAnsi" w:hAnsiTheme="minorHAnsi"/>
        </w:rPr>
        <w:t xml:space="preserve"> along with the definition for sustainable construction which is the </w:t>
      </w:r>
      <w:r w:rsidR="00B915C4">
        <w:rPr>
          <w:rFonts w:asciiTheme="minorHAnsi" w:hAnsiTheme="minorHAnsi"/>
        </w:rPr>
        <w:t>overarching rationale behind the research topic.</w:t>
      </w:r>
      <w:r w:rsidR="00AF3D7D">
        <w:rPr>
          <w:rFonts w:asciiTheme="minorHAnsi" w:hAnsiTheme="minorHAnsi"/>
        </w:rPr>
        <w:t xml:space="preserve"> The book however does not give an exhaustive list of </w:t>
      </w:r>
      <w:proofErr w:type="gramStart"/>
      <w:r w:rsidR="00D31298">
        <w:rPr>
          <w:rFonts w:asciiTheme="minorHAnsi" w:hAnsiTheme="minorHAnsi"/>
        </w:rPr>
        <w:t>M</w:t>
      </w:r>
      <w:proofErr w:type="gramEnd"/>
      <w:r w:rsidR="00D31298">
        <w:rPr>
          <w:rFonts w:asciiTheme="minorHAnsi" w:hAnsiTheme="minorHAnsi"/>
        </w:rPr>
        <w:t xml:space="preserve">.M.C that are available and extensively list the advantages of </w:t>
      </w:r>
      <w:r w:rsidR="00153F8F">
        <w:rPr>
          <w:rFonts w:asciiTheme="minorHAnsi" w:hAnsiTheme="minorHAnsi"/>
        </w:rPr>
        <w:t>M.M.</w:t>
      </w:r>
      <w:proofErr w:type="spellStart"/>
      <w:r w:rsidR="00153F8F">
        <w:rPr>
          <w:rFonts w:asciiTheme="minorHAnsi" w:hAnsiTheme="minorHAnsi"/>
        </w:rPr>
        <w:t>C over</w:t>
      </w:r>
      <w:proofErr w:type="spellEnd"/>
      <w:r w:rsidR="00153F8F">
        <w:rPr>
          <w:rFonts w:asciiTheme="minorHAnsi" w:hAnsiTheme="minorHAnsi"/>
        </w:rPr>
        <w:t xml:space="preserve"> traditional construction but does not give disadvantages or </w:t>
      </w:r>
      <w:r w:rsidR="00F02D7A">
        <w:rPr>
          <w:rFonts w:asciiTheme="minorHAnsi" w:hAnsiTheme="minorHAnsi"/>
        </w:rPr>
        <w:t>limitations for these that would assist in understanding the potential impacts for these methods.</w:t>
      </w:r>
      <w:r w:rsidR="00882717">
        <w:rPr>
          <w:rFonts w:asciiTheme="minorHAnsi" w:hAnsiTheme="minorHAnsi"/>
        </w:rPr>
        <w:t xml:space="preserve"> The book does not give direction for further reading on the topic.</w:t>
      </w:r>
    </w:p>
    <w:p w14:paraId="18D13EFE" w14:textId="77777777" w:rsidR="00882717" w:rsidRDefault="00882717" w:rsidP="00447871">
      <w:pPr>
        <w:rPr>
          <w:rFonts w:asciiTheme="minorHAnsi" w:hAnsiTheme="minorHAnsi"/>
        </w:rPr>
      </w:pPr>
    </w:p>
    <w:p w14:paraId="006D5826" w14:textId="74795659" w:rsidR="00FA5BDF" w:rsidRDefault="00FA5BDF" w:rsidP="00FA5BDF">
      <w:pPr>
        <w:rPr>
          <w:rFonts w:asciiTheme="minorHAnsi" w:hAnsiTheme="minorHAnsi"/>
        </w:rPr>
      </w:pPr>
      <w:r w:rsidRPr="00FA5BDF">
        <w:rPr>
          <w:rFonts w:asciiTheme="minorHAnsi" w:hAnsiTheme="minorHAnsi"/>
        </w:rPr>
        <w:t>Sánchez-Garrido, A.J., Navarro, I.J. and Yepes, V. (2024). Sustainable preventive maintenance of MMC-based concrete building structures in a harsh environment. </w:t>
      </w:r>
      <w:r w:rsidRPr="00FA5BDF">
        <w:rPr>
          <w:rFonts w:asciiTheme="minorHAnsi" w:hAnsiTheme="minorHAnsi"/>
          <w:i/>
          <w:iCs/>
        </w:rPr>
        <w:t>Journal of Building Engineering</w:t>
      </w:r>
      <w:r w:rsidRPr="00FA5BDF">
        <w:rPr>
          <w:rFonts w:asciiTheme="minorHAnsi" w:hAnsiTheme="minorHAnsi"/>
        </w:rPr>
        <w:t xml:space="preserve">, [online] p.110155. </w:t>
      </w:r>
      <w:proofErr w:type="spellStart"/>
      <w:r w:rsidRPr="00FA5BDF">
        <w:rPr>
          <w:rFonts w:asciiTheme="minorHAnsi" w:hAnsiTheme="minorHAnsi"/>
        </w:rPr>
        <w:t>doi</w:t>
      </w:r>
      <w:proofErr w:type="spellEnd"/>
      <w:r>
        <w:rPr>
          <w:rFonts w:asciiTheme="minorHAnsi" w:hAnsiTheme="minorHAnsi"/>
        </w:rPr>
        <w:t xml:space="preserve">: </w:t>
      </w:r>
      <w:r w:rsidRPr="00FA5BDF">
        <w:rPr>
          <w:rFonts w:asciiTheme="minorHAnsi" w:hAnsiTheme="minorHAnsi"/>
        </w:rPr>
        <w:t>https://doi.org/10.1016/j.jobe.2024.110155</w:t>
      </w:r>
      <w:r>
        <w:rPr>
          <w:rFonts w:asciiTheme="minorHAnsi" w:hAnsiTheme="minorHAnsi"/>
        </w:rPr>
        <w:t>.</w:t>
      </w:r>
    </w:p>
    <w:p w14:paraId="6F22035D" w14:textId="77777777" w:rsidR="00FA5BDF" w:rsidRDefault="00FA5BDF" w:rsidP="00FA5BDF">
      <w:pPr>
        <w:rPr>
          <w:rFonts w:asciiTheme="minorHAnsi" w:hAnsiTheme="minorHAnsi"/>
        </w:rPr>
      </w:pPr>
    </w:p>
    <w:p w14:paraId="0D2DC99F" w14:textId="34D54436" w:rsidR="00FA5BDF" w:rsidRDefault="00670380" w:rsidP="00FA5BDF">
      <w:pPr>
        <w:rPr>
          <w:rFonts w:asciiTheme="minorHAnsi" w:hAnsiTheme="minorHAnsi"/>
        </w:rPr>
      </w:pPr>
      <w:r>
        <w:rPr>
          <w:rFonts w:asciiTheme="minorHAnsi" w:hAnsiTheme="minorHAnsi"/>
        </w:rPr>
        <w:t xml:space="preserve">This article </w:t>
      </w:r>
      <w:r w:rsidR="00F670E7">
        <w:rPr>
          <w:rFonts w:asciiTheme="minorHAnsi" w:hAnsiTheme="minorHAnsi"/>
        </w:rPr>
        <w:t xml:space="preserve">looks to evaluate methods used in the fabrication of </w:t>
      </w:r>
      <w:r w:rsidR="007300D4">
        <w:rPr>
          <w:rFonts w:asciiTheme="minorHAnsi" w:hAnsiTheme="minorHAnsi"/>
        </w:rPr>
        <w:t xml:space="preserve">concrete slabs using a coastal environment for the assessment of the </w:t>
      </w:r>
      <w:r w:rsidR="001E484F">
        <w:rPr>
          <w:rFonts w:asciiTheme="minorHAnsi" w:hAnsiTheme="minorHAnsi"/>
        </w:rPr>
        <w:t xml:space="preserve">study. The article refers to Modern methods of construction however this </w:t>
      </w:r>
      <w:r w:rsidR="005B4C82">
        <w:rPr>
          <w:rFonts w:asciiTheme="minorHAnsi" w:hAnsiTheme="minorHAnsi"/>
        </w:rPr>
        <w:t xml:space="preserve">solely for the construction of the concrete </w:t>
      </w:r>
      <w:r w:rsidR="0012289D">
        <w:rPr>
          <w:rFonts w:asciiTheme="minorHAnsi" w:hAnsiTheme="minorHAnsi"/>
        </w:rPr>
        <w:t xml:space="preserve">using various additives </w:t>
      </w:r>
      <w:r w:rsidR="005B4C82">
        <w:rPr>
          <w:rFonts w:asciiTheme="minorHAnsi" w:hAnsiTheme="minorHAnsi"/>
        </w:rPr>
        <w:t xml:space="preserve">with a view to </w:t>
      </w:r>
      <w:r w:rsidR="00833C86">
        <w:rPr>
          <w:rFonts w:asciiTheme="minorHAnsi" w:hAnsiTheme="minorHAnsi"/>
        </w:rPr>
        <w:t>assess the sustainability, and longevity of the completed product</w:t>
      </w:r>
      <w:r w:rsidR="0012289D">
        <w:rPr>
          <w:rFonts w:asciiTheme="minorHAnsi" w:hAnsiTheme="minorHAnsi"/>
        </w:rPr>
        <w:t xml:space="preserve"> and</w:t>
      </w:r>
      <w:r w:rsidR="00833C86">
        <w:rPr>
          <w:rFonts w:asciiTheme="minorHAnsi" w:hAnsiTheme="minorHAnsi"/>
        </w:rPr>
        <w:t xml:space="preserve"> </w:t>
      </w:r>
      <w:r w:rsidR="003C4E14">
        <w:rPr>
          <w:rFonts w:asciiTheme="minorHAnsi" w:hAnsiTheme="minorHAnsi"/>
        </w:rPr>
        <w:t xml:space="preserve">reducing operational costs of a building. </w:t>
      </w:r>
    </w:p>
    <w:p w14:paraId="2FC80D35" w14:textId="6737D6C2" w:rsidR="003C4E14" w:rsidRPr="00FA5BDF" w:rsidRDefault="00A91F9D" w:rsidP="00FA5BDF">
      <w:pPr>
        <w:rPr>
          <w:rFonts w:asciiTheme="minorHAnsi" w:hAnsiTheme="minorHAnsi"/>
        </w:rPr>
      </w:pPr>
      <w:r>
        <w:rPr>
          <w:rFonts w:asciiTheme="minorHAnsi" w:hAnsiTheme="minorHAnsi"/>
        </w:rPr>
        <w:t>This article does provide</w:t>
      </w:r>
      <w:r w:rsidR="0012289D">
        <w:rPr>
          <w:rFonts w:asciiTheme="minorHAnsi" w:hAnsiTheme="minorHAnsi"/>
        </w:rPr>
        <w:t xml:space="preserve"> </w:t>
      </w:r>
      <w:r>
        <w:rPr>
          <w:rFonts w:asciiTheme="minorHAnsi" w:hAnsiTheme="minorHAnsi"/>
        </w:rPr>
        <w:t xml:space="preserve">information </w:t>
      </w:r>
      <w:r w:rsidR="004B74F5">
        <w:rPr>
          <w:rFonts w:asciiTheme="minorHAnsi" w:hAnsiTheme="minorHAnsi"/>
        </w:rPr>
        <w:t xml:space="preserve">on how changing the design of concrete will affect </w:t>
      </w:r>
      <w:r w:rsidR="0012289D">
        <w:rPr>
          <w:rFonts w:asciiTheme="minorHAnsi" w:hAnsiTheme="minorHAnsi"/>
        </w:rPr>
        <w:t>construction</w:t>
      </w:r>
      <w:r w:rsidR="004B74F5">
        <w:rPr>
          <w:rFonts w:asciiTheme="minorHAnsi" w:hAnsiTheme="minorHAnsi"/>
        </w:rPr>
        <w:t xml:space="preserve"> </w:t>
      </w:r>
      <w:r w:rsidR="007C3740">
        <w:rPr>
          <w:rFonts w:asciiTheme="minorHAnsi" w:hAnsiTheme="minorHAnsi"/>
        </w:rPr>
        <w:t>in terms of risk</w:t>
      </w:r>
      <w:r w:rsidR="00C23945">
        <w:rPr>
          <w:rFonts w:asciiTheme="minorHAnsi" w:hAnsiTheme="minorHAnsi"/>
        </w:rPr>
        <w:t xml:space="preserve"> due to supply chains</w:t>
      </w:r>
      <w:r w:rsidR="007C3740">
        <w:rPr>
          <w:rFonts w:asciiTheme="minorHAnsi" w:hAnsiTheme="minorHAnsi"/>
        </w:rPr>
        <w:t xml:space="preserve"> </w:t>
      </w:r>
      <w:r w:rsidR="0066053B">
        <w:rPr>
          <w:rFonts w:asciiTheme="minorHAnsi" w:hAnsiTheme="minorHAnsi"/>
        </w:rPr>
        <w:t>but</w:t>
      </w:r>
      <w:r w:rsidR="0012289D">
        <w:rPr>
          <w:rFonts w:asciiTheme="minorHAnsi" w:hAnsiTheme="minorHAnsi"/>
        </w:rPr>
        <w:t xml:space="preserve"> focuses on the operational phases and</w:t>
      </w:r>
      <w:r w:rsidR="0066053B">
        <w:rPr>
          <w:rFonts w:asciiTheme="minorHAnsi" w:hAnsiTheme="minorHAnsi"/>
        </w:rPr>
        <w:t xml:space="preserve"> does not give details on how </w:t>
      </w:r>
      <w:r w:rsidR="0012289D">
        <w:rPr>
          <w:rFonts w:asciiTheme="minorHAnsi" w:hAnsiTheme="minorHAnsi"/>
        </w:rPr>
        <w:t>material additions directly affect construction projects.</w:t>
      </w:r>
    </w:p>
    <w:p w14:paraId="7DDB4753" w14:textId="77777777" w:rsidR="00FA5BDF" w:rsidRDefault="00FA5BDF" w:rsidP="00FA5BDF">
      <w:pPr>
        <w:rPr>
          <w:rFonts w:asciiTheme="minorHAnsi" w:hAnsiTheme="minorHAnsi"/>
        </w:rPr>
      </w:pPr>
      <w:r w:rsidRPr="00FA5BDF">
        <w:rPr>
          <w:rFonts w:asciiTheme="minorHAnsi" w:hAnsiTheme="minorHAnsi"/>
        </w:rPr>
        <w:t>‌</w:t>
      </w:r>
    </w:p>
    <w:p w14:paraId="2B911D68" w14:textId="77777777" w:rsidR="00AD3562" w:rsidRPr="009356A1" w:rsidRDefault="00AD3562" w:rsidP="00AD3562">
      <w:pPr>
        <w:rPr>
          <w:rFonts w:asciiTheme="minorHAnsi" w:hAnsiTheme="minorHAnsi"/>
          <w:i/>
          <w:iCs/>
          <w:color w:val="FF0000"/>
        </w:rPr>
      </w:pPr>
      <w:r w:rsidRPr="009356A1">
        <w:rPr>
          <w:rFonts w:asciiTheme="minorHAnsi" w:hAnsiTheme="minorHAnsi"/>
          <w:i/>
          <w:iCs/>
          <w:color w:val="FF0000"/>
        </w:rPr>
        <w:t>Consider clarifying what type of projects you are considering? What sort of things would you be building using MMC? </w:t>
      </w:r>
    </w:p>
    <w:p w14:paraId="7921E1C4" w14:textId="77777777" w:rsidR="00AD3562" w:rsidRPr="009356A1" w:rsidRDefault="00AD3562" w:rsidP="00AD3562">
      <w:pPr>
        <w:rPr>
          <w:rFonts w:asciiTheme="minorHAnsi" w:hAnsiTheme="minorHAnsi"/>
          <w:i/>
          <w:iCs/>
          <w:color w:val="FF0000"/>
        </w:rPr>
      </w:pPr>
      <w:r w:rsidRPr="009356A1">
        <w:rPr>
          <w:rFonts w:asciiTheme="minorHAnsi" w:hAnsiTheme="minorHAnsi"/>
          <w:i/>
          <w:iCs/>
          <w:color w:val="FF0000"/>
        </w:rPr>
        <w:t>Have a think about the methodology? I would recommend maybe looking at case studies, these could be specific to the chemical industry or more general and then you link it back to how it could be incorporated. Maybe consider interviews or surveys to go along with this. </w:t>
      </w:r>
    </w:p>
    <w:p w14:paraId="2A5F720C" w14:textId="77777777" w:rsidR="00AD3562" w:rsidRDefault="00AD3562" w:rsidP="002338B4">
      <w:pPr>
        <w:rPr>
          <w:rFonts w:asciiTheme="minorHAnsi" w:hAnsiTheme="minorHAnsi"/>
          <w:b/>
          <w:bCs/>
          <w:i/>
          <w:iCs/>
          <w:color w:val="FF0000"/>
        </w:rPr>
      </w:pPr>
    </w:p>
    <w:p w14:paraId="5E822DA2" w14:textId="2AA70646" w:rsidR="002338B4" w:rsidRPr="002338B4" w:rsidRDefault="002338B4" w:rsidP="002338B4">
      <w:pPr>
        <w:rPr>
          <w:rFonts w:asciiTheme="minorHAnsi" w:hAnsiTheme="minorHAnsi"/>
          <w:i/>
          <w:iCs/>
          <w:color w:val="FF0000"/>
        </w:rPr>
      </w:pPr>
      <w:r w:rsidRPr="002338B4">
        <w:rPr>
          <w:rFonts w:asciiTheme="minorHAnsi" w:hAnsiTheme="minorHAnsi"/>
          <w:b/>
          <w:bCs/>
          <w:i/>
          <w:iCs/>
          <w:color w:val="FF0000"/>
        </w:rPr>
        <w:t xml:space="preserve">No.2 </w:t>
      </w:r>
      <w:r w:rsidRPr="002338B4">
        <w:rPr>
          <w:rFonts w:asciiTheme="minorHAnsi" w:hAnsiTheme="minorHAnsi"/>
          <w:i/>
          <w:iCs/>
          <w:color w:val="FF0000"/>
        </w:rPr>
        <w:t xml:space="preserve">There is an interim deadline on Monday for your Aims and Objectives. I have been asked about what I am expecting to be submitted. This should be your overarching aim. This will likely be a single (longish) sentence, maybe up to 20-30 words (although if you include more detail that is fine). Followed by ~3 (Maximum 5) Objectives that basic explain how you are going to achieve this aim. These will be bullet point sentences, probably more like 10-15 words long. Think about clear action verbs like "To identify", "To analyse", "To compare", "To assess" etc. As per the previous deadline, this is not an official deadline so you won't be getting </w:t>
      </w:r>
      <w:proofErr w:type="gramStart"/>
      <w:r w:rsidRPr="002338B4">
        <w:rPr>
          <w:rFonts w:asciiTheme="minorHAnsi" w:hAnsiTheme="minorHAnsi"/>
          <w:i/>
          <w:iCs/>
          <w:color w:val="FF0000"/>
        </w:rPr>
        <w:t>graded</w:t>
      </w:r>
      <w:proofErr w:type="gramEnd"/>
      <w:r w:rsidRPr="002338B4">
        <w:rPr>
          <w:rFonts w:asciiTheme="minorHAnsi" w:hAnsiTheme="minorHAnsi"/>
          <w:i/>
          <w:iCs/>
          <w:color w:val="FF0000"/>
        </w:rPr>
        <w:t xml:space="preserve"> but I will be looking at these and providing feedback for you to incorporate into your final submission. </w:t>
      </w:r>
    </w:p>
    <w:p w14:paraId="38030A0C" w14:textId="77777777" w:rsidR="004774C9" w:rsidRPr="002338B4" w:rsidRDefault="004774C9" w:rsidP="00FA5BDF">
      <w:pPr>
        <w:rPr>
          <w:rFonts w:asciiTheme="minorHAnsi" w:hAnsiTheme="minorHAnsi"/>
          <w:i/>
          <w:iCs/>
          <w:color w:val="FF0000"/>
        </w:rPr>
      </w:pPr>
    </w:p>
    <w:p w14:paraId="3EC17ABE" w14:textId="77777777" w:rsidR="00882717" w:rsidRPr="00447871" w:rsidRDefault="00882717" w:rsidP="00447871">
      <w:pPr>
        <w:rPr>
          <w:rFonts w:asciiTheme="minorHAnsi" w:hAnsiTheme="minorHAnsi"/>
        </w:rPr>
      </w:pPr>
    </w:p>
    <w:p w14:paraId="73DA0DE5" w14:textId="77777777" w:rsidR="002E1FB2" w:rsidRPr="00D27F9F" w:rsidRDefault="002E1FB2" w:rsidP="00D27F9F">
      <w:pPr>
        <w:rPr>
          <w:rFonts w:asciiTheme="minorHAnsi" w:hAnsiTheme="minorHAnsi"/>
        </w:rPr>
      </w:pPr>
    </w:p>
    <w:sectPr w:rsidR="002E1FB2" w:rsidRPr="00D27F9F" w:rsidSect="002D3089">
      <w:footerReference w:type="even" r:id="rId9"/>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063DF" w14:textId="77777777" w:rsidR="006B3607" w:rsidRDefault="006B3607" w:rsidP="00C97DF4">
      <w:r>
        <w:separator/>
      </w:r>
    </w:p>
  </w:endnote>
  <w:endnote w:type="continuationSeparator" w:id="0">
    <w:p w14:paraId="3983DE6B" w14:textId="77777777" w:rsidR="006B3607" w:rsidRDefault="006B3607" w:rsidP="00C97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BDFC" w14:textId="3DF17D61" w:rsidR="00C97DF4" w:rsidRDefault="00C97DF4">
    <w:pPr>
      <w:pStyle w:val="Footer"/>
    </w:pPr>
    <w:r>
      <w:rPr>
        <w:noProof/>
      </w:rPr>
      <mc:AlternateContent>
        <mc:Choice Requires="wps">
          <w:drawing>
            <wp:anchor distT="0" distB="0" distL="0" distR="0" simplePos="0" relativeHeight="251659264" behindDoc="0" locked="0" layoutInCell="1" allowOverlap="1" wp14:anchorId="7463BC31" wp14:editId="4EC3543E">
              <wp:simplePos x="635" y="635"/>
              <wp:positionH relativeFrom="page">
                <wp:align>center</wp:align>
              </wp:positionH>
              <wp:positionV relativeFrom="page">
                <wp:align>bottom</wp:align>
              </wp:positionV>
              <wp:extent cx="877570" cy="370205"/>
              <wp:effectExtent l="0" t="0" r="17780" b="0"/>
              <wp:wrapNone/>
              <wp:docPr id="2086494386"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7570" cy="370205"/>
                      </a:xfrm>
                      <a:prstGeom prst="rect">
                        <a:avLst/>
                      </a:prstGeom>
                      <a:noFill/>
                      <a:ln>
                        <a:noFill/>
                      </a:ln>
                    </wps:spPr>
                    <wps:txbx>
                      <w:txbxContent>
                        <w:p w14:paraId="7CDF2CBE" w14:textId="18C47095" w:rsidR="00C97DF4" w:rsidRPr="00C97DF4" w:rsidRDefault="00C97DF4" w:rsidP="00C97DF4">
                          <w:pPr>
                            <w:rPr>
                              <w:rFonts w:ascii="Calibri" w:eastAsia="Calibri" w:hAnsi="Calibri" w:cs="Calibri"/>
                              <w:noProof/>
                              <w:color w:val="000000"/>
                            </w:rPr>
                          </w:pPr>
                          <w:r w:rsidRPr="00C97DF4">
                            <w:rPr>
                              <w:rFonts w:ascii="Calibri" w:eastAsia="Calibri" w:hAnsi="Calibri" w:cs="Calibri"/>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63BC31" id="_x0000_t202" coordsize="21600,21600" o:spt="202" path="m,l,21600r21600,l21600,xe">
              <v:stroke joinstyle="miter"/>
              <v:path gradientshapeok="t" o:connecttype="rect"/>
            </v:shapetype>
            <v:shape id="Text Box 2" o:spid="_x0000_s1028" type="#_x0000_t202" alt="General Business" style="position:absolute;margin-left:0;margin-top:0;width:69.1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" filled="f" stroked="f">
              <v:textbox style="mso-fit-shape-to-text:t" inset="0,0,0,15pt">
                <w:txbxContent>
                  <w:p w14:paraId="7CDF2CBE" w14:textId="18C47095" w:rsidR="00C97DF4" w:rsidRPr="00C97DF4" w:rsidRDefault="00C97DF4" w:rsidP="00C97DF4">
                    <w:pPr>
                      <w:rPr>
                        <w:rFonts w:ascii="Calibri" w:eastAsia="Calibri" w:hAnsi="Calibri" w:cs="Calibri"/>
                        <w:noProof/>
                        <w:color w:val="000000"/>
                      </w:rPr>
                    </w:pPr>
                    <w:r w:rsidRPr="00C97DF4">
                      <w:rPr>
                        <w:rFonts w:ascii="Calibri" w:eastAsia="Calibri" w:hAnsi="Calibri" w:cs="Calibri"/>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558146"/>
      <w:docPartObj>
        <w:docPartGallery w:val="Page Numbers (Bottom of Page)"/>
        <w:docPartUnique/>
      </w:docPartObj>
    </w:sdtPr>
    <w:sdtEndPr>
      <w:rPr>
        <w:noProof/>
      </w:rPr>
    </w:sdtEndPr>
    <w:sdtContent>
      <w:p w14:paraId="424F7AF2" w14:textId="53320E79" w:rsidR="00FA498C" w:rsidRDefault="00FA49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DCC40" w14:textId="75D332C4" w:rsidR="00C97DF4" w:rsidRDefault="00C97D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C8B29" w14:textId="55D70E26" w:rsidR="00C97DF4" w:rsidRDefault="00C97DF4">
    <w:pPr>
      <w:pStyle w:val="Footer"/>
    </w:pPr>
    <w:r>
      <w:rPr>
        <w:noProof/>
      </w:rPr>
      <mc:AlternateContent>
        <mc:Choice Requires="wps">
          <w:drawing>
            <wp:anchor distT="0" distB="0" distL="0" distR="0" simplePos="0" relativeHeight="251658240" behindDoc="0" locked="0" layoutInCell="1" allowOverlap="1" wp14:anchorId="3646B6D9" wp14:editId="6DC69B3F">
              <wp:simplePos x="635" y="635"/>
              <wp:positionH relativeFrom="page">
                <wp:align>center</wp:align>
              </wp:positionH>
              <wp:positionV relativeFrom="page">
                <wp:align>bottom</wp:align>
              </wp:positionV>
              <wp:extent cx="877570" cy="370205"/>
              <wp:effectExtent l="0" t="0" r="17780" b="0"/>
              <wp:wrapNone/>
              <wp:docPr id="898084508"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7570" cy="370205"/>
                      </a:xfrm>
                      <a:prstGeom prst="rect">
                        <a:avLst/>
                      </a:prstGeom>
                      <a:noFill/>
                      <a:ln>
                        <a:noFill/>
                      </a:ln>
                    </wps:spPr>
                    <wps:txbx>
                      <w:txbxContent>
                        <w:p w14:paraId="3032F535" w14:textId="2DF5BED5" w:rsidR="00C97DF4" w:rsidRPr="00C97DF4" w:rsidRDefault="00C97DF4" w:rsidP="00C97DF4">
                          <w:pPr>
                            <w:rPr>
                              <w:rFonts w:ascii="Calibri" w:eastAsia="Calibri" w:hAnsi="Calibri" w:cs="Calibri"/>
                              <w:noProof/>
                              <w:color w:val="000000"/>
                            </w:rPr>
                          </w:pPr>
                          <w:r w:rsidRPr="00C97DF4">
                            <w:rPr>
                              <w:rFonts w:ascii="Calibri" w:eastAsia="Calibri" w:hAnsi="Calibri" w:cs="Calibri"/>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46B6D9" id="_x0000_t202" coordsize="21600,21600" o:spt="202" path="m,l,21600r21600,l21600,xe">
              <v:stroke joinstyle="miter"/>
              <v:path gradientshapeok="t" o:connecttype="rect"/>
            </v:shapetype>
            <v:shape id="Text Box 1" o:spid="_x0000_s1029" type="#_x0000_t202" alt="General Business" style="position:absolute;margin-left:0;margin-top:0;width:69.1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" filled="f" stroked="f">
              <v:textbox style="mso-fit-shape-to-text:t" inset="0,0,0,15pt">
                <w:txbxContent>
                  <w:p w14:paraId="3032F535" w14:textId="2DF5BED5" w:rsidR="00C97DF4" w:rsidRPr="00C97DF4" w:rsidRDefault="00C97DF4" w:rsidP="00C97DF4">
                    <w:pPr>
                      <w:rPr>
                        <w:rFonts w:ascii="Calibri" w:eastAsia="Calibri" w:hAnsi="Calibri" w:cs="Calibri"/>
                        <w:noProof/>
                        <w:color w:val="000000"/>
                      </w:rPr>
                    </w:pPr>
                    <w:r w:rsidRPr="00C97DF4">
                      <w:rPr>
                        <w:rFonts w:ascii="Calibri" w:eastAsia="Calibri" w:hAnsi="Calibri" w:cs="Calibri"/>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C9552" w14:textId="77777777" w:rsidR="006B3607" w:rsidRDefault="006B3607" w:rsidP="00C97DF4">
      <w:r>
        <w:separator/>
      </w:r>
    </w:p>
  </w:footnote>
  <w:footnote w:type="continuationSeparator" w:id="0">
    <w:p w14:paraId="78B261D1" w14:textId="77777777" w:rsidR="006B3607" w:rsidRDefault="006B3607" w:rsidP="00C97D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D8D"/>
    <w:multiLevelType w:val="hybridMultilevel"/>
    <w:tmpl w:val="2B8C1C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1C40472"/>
    <w:multiLevelType w:val="hybridMultilevel"/>
    <w:tmpl w:val="8E3AE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B05784"/>
    <w:multiLevelType w:val="hybridMultilevel"/>
    <w:tmpl w:val="3E76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209E2"/>
    <w:multiLevelType w:val="hybridMultilevel"/>
    <w:tmpl w:val="24227D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052928483">
    <w:abstractNumId w:val="0"/>
  </w:num>
  <w:num w:numId="2" w16cid:durableId="1904826044">
    <w:abstractNumId w:val="2"/>
  </w:num>
  <w:num w:numId="3" w16cid:durableId="509876732">
    <w:abstractNumId w:val="1"/>
  </w:num>
  <w:num w:numId="4" w16cid:durableId="1392073056">
    <w:abstractNumId w:val="4"/>
  </w:num>
  <w:num w:numId="5" w16cid:durableId="20063997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DF4"/>
    <w:rsid w:val="00005727"/>
    <w:rsid w:val="0000729C"/>
    <w:rsid w:val="00013C0D"/>
    <w:rsid w:val="00032D9F"/>
    <w:rsid w:val="00040B08"/>
    <w:rsid w:val="00047E43"/>
    <w:rsid w:val="00065D3F"/>
    <w:rsid w:val="00075D64"/>
    <w:rsid w:val="00077C3C"/>
    <w:rsid w:val="000811F9"/>
    <w:rsid w:val="000A0290"/>
    <w:rsid w:val="000A080B"/>
    <w:rsid w:val="000D7AEE"/>
    <w:rsid w:val="000F3D1A"/>
    <w:rsid w:val="00105008"/>
    <w:rsid w:val="0011234B"/>
    <w:rsid w:val="00121323"/>
    <w:rsid w:val="0012289D"/>
    <w:rsid w:val="00131796"/>
    <w:rsid w:val="00136510"/>
    <w:rsid w:val="00140B5C"/>
    <w:rsid w:val="00144DB1"/>
    <w:rsid w:val="00147C73"/>
    <w:rsid w:val="00153F8F"/>
    <w:rsid w:val="00160A8F"/>
    <w:rsid w:val="00174A6F"/>
    <w:rsid w:val="00174FB5"/>
    <w:rsid w:val="00175F8B"/>
    <w:rsid w:val="00186CA9"/>
    <w:rsid w:val="0019346F"/>
    <w:rsid w:val="001A4A0A"/>
    <w:rsid w:val="001A7A55"/>
    <w:rsid w:val="001B04CE"/>
    <w:rsid w:val="001C4D96"/>
    <w:rsid w:val="001C5F86"/>
    <w:rsid w:val="001D409D"/>
    <w:rsid w:val="001D5FF6"/>
    <w:rsid w:val="001E0970"/>
    <w:rsid w:val="001E484F"/>
    <w:rsid w:val="00204989"/>
    <w:rsid w:val="0021575E"/>
    <w:rsid w:val="002258D1"/>
    <w:rsid w:val="00230CFD"/>
    <w:rsid w:val="002338B4"/>
    <w:rsid w:val="00241CE0"/>
    <w:rsid w:val="00252C1A"/>
    <w:rsid w:val="002572B4"/>
    <w:rsid w:val="00260B1F"/>
    <w:rsid w:val="00264A79"/>
    <w:rsid w:val="00267F39"/>
    <w:rsid w:val="00282622"/>
    <w:rsid w:val="00282ECB"/>
    <w:rsid w:val="00283152"/>
    <w:rsid w:val="002B0B6B"/>
    <w:rsid w:val="002C5FB5"/>
    <w:rsid w:val="002C61C9"/>
    <w:rsid w:val="002D3089"/>
    <w:rsid w:val="002D532E"/>
    <w:rsid w:val="002D7FEE"/>
    <w:rsid w:val="002E1FB2"/>
    <w:rsid w:val="002F4F28"/>
    <w:rsid w:val="002F65BF"/>
    <w:rsid w:val="002F7106"/>
    <w:rsid w:val="003207B2"/>
    <w:rsid w:val="0032315F"/>
    <w:rsid w:val="00324480"/>
    <w:rsid w:val="00331EE8"/>
    <w:rsid w:val="00332048"/>
    <w:rsid w:val="003461A0"/>
    <w:rsid w:val="0035088B"/>
    <w:rsid w:val="003635DA"/>
    <w:rsid w:val="00374132"/>
    <w:rsid w:val="003978E0"/>
    <w:rsid w:val="003C307E"/>
    <w:rsid w:val="003C4E14"/>
    <w:rsid w:val="003C6041"/>
    <w:rsid w:val="003D0155"/>
    <w:rsid w:val="003D0D11"/>
    <w:rsid w:val="003D1309"/>
    <w:rsid w:val="003E7310"/>
    <w:rsid w:val="003F0470"/>
    <w:rsid w:val="003F3600"/>
    <w:rsid w:val="00402452"/>
    <w:rsid w:val="00411121"/>
    <w:rsid w:val="00412EC1"/>
    <w:rsid w:val="00430026"/>
    <w:rsid w:val="004329D5"/>
    <w:rsid w:val="004333DB"/>
    <w:rsid w:val="0043603F"/>
    <w:rsid w:val="00447871"/>
    <w:rsid w:val="00447C46"/>
    <w:rsid w:val="00456E15"/>
    <w:rsid w:val="0045755E"/>
    <w:rsid w:val="004774C9"/>
    <w:rsid w:val="0048280E"/>
    <w:rsid w:val="004A4517"/>
    <w:rsid w:val="004A76CE"/>
    <w:rsid w:val="004B3EB8"/>
    <w:rsid w:val="004B74F5"/>
    <w:rsid w:val="004C3094"/>
    <w:rsid w:val="004D7B63"/>
    <w:rsid w:val="004E4B81"/>
    <w:rsid w:val="004F2D8E"/>
    <w:rsid w:val="004F4F5A"/>
    <w:rsid w:val="00505A99"/>
    <w:rsid w:val="005156D2"/>
    <w:rsid w:val="00524D81"/>
    <w:rsid w:val="00530B6F"/>
    <w:rsid w:val="005341D7"/>
    <w:rsid w:val="00537EAB"/>
    <w:rsid w:val="00545E6E"/>
    <w:rsid w:val="005558CA"/>
    <w:rsid w:val="005677D4"/>
    <w:rsid w:val="00583452"/>
    <w:rsid w:val="005A13B0"/>
    <w:rsid w:val="005A454C"/>
    <w:rsid w:val="005B2B4D"/>
    <w:rsid w:val="005B3448"/>
    <w:rsid w:val="005B4C82"/>
    <w:rsid w:val="005C2FC7"/>
    <w:rsid w:val="005D4E1E"/>
    <w:rsid w:val="005D60BB"/>
    <w:rsid w:val="005D6F3D"/>
    <w:rsid w:val="005E25B3"/>
    <w:rsid w:val="005E4003"/>
    <w:rsid w:val="00612D87"/>
    <w:rsid w:val="00613225"/>
    <w:rsid w:val="00642F88"/>
    <w:rsid w:val="006439AD"/>
    <w:rsid w:val="0064431E"/>
    <w:rsid w:val="0066053B"/>
    <w:rsid w:val="00664BF1"/>
    <w:rsid w:val="00670380"/>
    <w:rsid w:val="00670CA2"/>
    <w:rsid w:val="00676A04"/>
    <w:rsid w:val="0068550C"/>
    <w:rsid w:val="006A3EAF"/>
    <w:rsid w:val="006B2B41"/>
    <w:rsid w:val="006B3607"/>
    <w:rsid w:val="006C40F2"/>
    <w:rsid w:val="006D491D"/>
    <w:rsid w:val="006E2093"/>
    <w:rsid w:val="006F08B0"/>
    <w:rsid w:val="006F16E7"/>
    <w:rsid w:val="006F4BC9"/>
    <w:rsid w:val="0071056C"/>
    <w:rsid w:val="00710EEC"/>
    <w:rsid w:val="00720332"/>
    <w:rsid w:val="00724CC3"/>
    <w:rsid w:val="00724DA3"/>
    <w:rsid w:val="007300D4"/>
    <w:rsid w:val="00737A7B"/>
    <w:rsid w:val="0074394E"/>
    <w:rsid w:val="007539EB"/>
    <w:rsid w:val="0075411D"/>
    <w:rsid w:val="007659AE"/>
    <w:rsid w:val="0077787D"/>
    <w:rsid w:val="0078491C"/>
    <w:rsid w:val="0079246E"/>
    <w:rsid w:val="007B2488"/>
    <w:rsid w:val="007C3740"/>
    <w:rsid w:val="007D1FE0"/>
    <w:rsid w:val="007D2838"/>
    <w:rsid w:val="007D3105"/>
    <w:rsid w:val="007E0C91"/>
    <w:rsid w:val="007E3E43"/>
    <w:rsid w:val="007E5C40"/>
    <w:rsid w:val="007F1E0C"/>
    <w:rsid w:val="008018F1"/>
    <w:rsid w:val="00815457"/>
    <w:rsid w:val="008175A8"/>
    <w:rsid w:val="00833C86"/>
    <w:rsid w:val="00845586"/>
    <w:rsid w:val="008814CE"/>
    <w:rsid w:val="00882717"/>
    <w:rsid w:val="00894D80"/>
    <w:rsid w:val="008A5D13"/>
    <w:rsid w:val="008A75A2"/>
    <w:rsid w:val="008B06AD"/>
    <w:rsid w:val="008B5F44"/>
    <w:rsid w:val="008C43D7"/>
    <w:rsid w:val="008C5AF2"/>
    <w:rsid w:val="008D47B1"/>
    <w:rsid w:val="008D5D31"/>
    <w:rsid w:val="00911F70"/>
    <w:rsid w:val="0091784F"/>
    <w:rsid w:val="00922FD6"/>
    <w:rsid w:val="00923D3A"/>
    <w:rsid w:val="00925626"/>
    <w:rsid w:val="009356A1"/>
    <w:rsid w:val="00936349"/>
    <w:rsid w:val="00937DE6"/>
    <w:rsid w:val="0094486A"/>
    <w:rsid w:val="0095249D"/>
    <w:rsid w:val="009569A0"/>
    <w:rsid w:val="0096754E"/>
    <w:rsid w:val="009B5468"/>
    <w:rsid w:val="009C2C3C"/>
    <w:rsid w:val="009D42B3"/>
    <w:rsid w:val="009D737F"/>
    <w:rsid w:val="009E3D55"/>
    <w:rsid w:val="009E433F"/>
    <w:rsid w:val="009F1079"/>
    <w:rsid w:val="009F203C"/>
    <w:rsid w:val="00A02A1F"/>
    <w:rsid w:val="00A20026"/>
    <w:rsid w:val="00A21AD3"/>
    <w:rsid w:val="00A27345"/>
    <w:rsid w:val="00A54FF9"/>
    <w:rsid w:val="00A56979"/>
    <w:rsid w:val="00A57C0D"/>
    <w:rsid w:val="00A61C2A"/>
    <w:rsid w:val="00A64344"/>
    <w:rsid w:val="00A91F9D"/>
    <w:rsid w:val="00AA13E0"/>
    <w:rsid w:val="00AD3562"/>
    <w:rsid w:val="00AD4F9B"/>
    <w:rsid w:val="00AE0D2A"/>
    <w:rsid w:val="00AE68A4"/>
    <w:rsid w:val="00AE7F59"/>
    <w:rsid w:val="00AF3D7D"/>
    <w:rsid w:val="00AF5086"/>
    <w:rsid w:val="00B14B9E"/>
    <w:rsid w:val="00B3694D"/>
    <w:rsid w:val="00B53BAD"/>
    <w:rsid w:val="00B569AA"/>
    <w:rsid w:val="00B611CC"/>
    <w:rsid w:val="00B8280F"/>
    <w:rsid w:val="00B915C4"/>
    <w:rsid w:val="00BB1725"/>
    <w:rsid w:val="00BC45C4"/>
    <w:rsid w:val="00BC6430"/>
    <w:rsid w:val="00BD3355"/>
    <w:rsid w:val="00BE00D4"/>
    <w:rsid w:val="00BE6A51"/>
    <w:rsid w:val="00BE7131"/>
    <w:rsid w:val="00BF33F7"/>
    <w:rsid w:val="00BF37BE"/>
    <w:rsid w:val="00C10FC3"/>
    <w:rsid w:val="00C165B1"/>
    <w:rsid w:val="00C216AA"/>
    <w:rsid w:val="00C21A1E"/>
    <w:rsid w:val="00C23945"/>
    <w:rsid w:val="00C30BAD"/>
    <w:rsid w:val="00C325BC"/>
    <w:rsid w:val="00C61110"/>
    <w:rsid w:val="00C72821"/>
    <w:rsid w:val="00C72905"/>
    <w:rsid w:val="00C8064A"/>
    <w:rsid w:val="00C809E2"/>
    <w:rsid w:val="00C86C76"/>
    <w:rsid w:val="00C93AEF"/>
    <w:rsid w:val="00C94D71"/>
    <w:rsid w:val="00C97DF4"/>
    <w:rsid w:val="00CA715D"/>
    <w:rsid w:val="00CC7AC8"/>
    <w:rsid w:val="00CF2A8E"/>
    <w:rsid w:val="00CF5284"/>
    <w:rsid w:val="00CF794E"/>
    <w:rsid w:val="00CF7E07"/>
    <w:rsid w:val="00D00A1E"/>
    <w:rsid w:val="00D15400"/>
    <w:rsid w:val="00D17EA1"/>
    <w:rsid w:val="00D27F9F"/>
    <w:rsid w:val="00D310A5"/>
    <w:rsid w:val="00D31298"/>
    <w:rsid w:val="00D547BE"/>
    <w:rsid w:val="00D60125"/>
    <w:rsid w:val="00D6706C"/>
    <w:rsid w:val="00D6791D"/>
    <w:rsid w:val="00D71082"/>
    <w:rsid w:val="00D95F11"/>
    <w:rsid w:val="00DC3074"/>
    <w:rsid w:val="00DD1D9D"/>
    <w:rsid w:val="00DE6ACB"/>
    <w:rsid w:val="00E07AE7"/>
    <w:rsid w:val="00E43A40"/>
    <w:rsid w:val="00E54636"/>
    <w:rsid w:val="00E57820"/>
    <w:rsid w:val="00E71E67"/>
    <w:rsid w:val="00E84850"/>
    <w:rsid w:val="00E87E72"/>
    <w:rsid w:val="00EA4263"/>
    <w:rsid w:val="00EA45D8"/>
    <w:rsid w:val="00EA5AB5"/>
    <w:rsid w:val="00EB5CD1"/>
    <w:rsid w:val="00EF05AB"/>
    <w:rsid w:val="00F02A88"/>
    <w:rsid w:val="00F02D7A"/>
    <w:rsid w:val="00F225D1"/>
    <w:rsid w:val="00F31DAD"/>
    <w:rsid w:val="00F33B86"/>
    <w:rsid w:val="00F42A5C"/>
    <w:rsid w:val="00F44971"/>
    <w:rsid w:val="00F44FC2"/>
    <w:rsid w:val="00F5719E"/>
    <w:rsid w:val="00F670E7"/>
    <w:rsid w:val="00F72B17"/>
    <w:rsid w:val="00F75202"/>
    <w:rsid w:val="00F770E2"/>
    <w:rsid w:val="00F80D25"/>
    <w:rsid w:val="00F86F16"/>
    <w:rsid w:val="00FA498C"/>
    <w:rsid w:val="00FA5BDF"/>
    <w:rsid w:val="00FB4BCC"/>
    <w:rsid w:val="00FD4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2946D"/>
  <w15:chartTrackingRefBased/>
  <w15:docId w15:val="{BA70C3DA-51D7-488A-8EB6-30FCFC6B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4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97D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D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D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D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D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D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D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D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D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D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D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D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D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D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DF4"/>
    <w:rPr>
      <w:rFonts w:eastAsiaTheme="majorEastAsia" w:cstheme="majorBidi"/>
      <w:color w:val="272727" w:themeColor="text1" w:themeTint="D8"/>
    </w:rPr>
  </w:style>
  <w:style w:type="paragraph" w:styleId="Title">
    <w:name w:val="Title"/>
    <w:basedOn w:val="Normal"/>
    <w:next w:val="Normal"/>
    <w:link w:val="TitleChar"/>
    <w:uiPriority w:val="10"/>
    <w:qFormat/>
    <w:rsid w:val="00C97D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DF4"/>
    <w:pPr>
      <w:spacing w:before="160"/>
      <w:jc w:val="center"/>
    </w:pPr>
    <w:rPr>
      <w:i/>
      <w:iCs/>
      <w:color w:val="404040" w:themeColor="text1" w:themeTint="BF"/>
    </w:rPr>
  </w:style>
  <w:style w:type="character" w:customStyle="1" w:styleId="QuoteChar">
    <w:name w:val="Quote Char"/>
    <w:basedOn w:val="DefaultParagraphFont"/>
    <w:link w:val="Quote"/>
    <w:uiPriority w:val="29"/>
    <w:rsid w:val="00C97DF4"/>
    <w:rPr>
      <w:i/>
      <w:iCs/>
      <w:color w:val="404040" w:themeColor="text1" w:themeTint="BF"/>
    </w:rPr>
  </w:style>
  <w:style w:type="paragraph" w:styleId="ListParagraph">
    <w:name w:val="List Paragraph"/>
    <w:basedOn w:val="Normal"/>
    <w:uiPriority w:val="34"/>
    <w:qFormat/>
    <w:rsid w:val="00C97DF4"/>
    <w:pPr>
      <w:ind w:left="720"/>
      <w:contextualSpacing/>
    </w:pPr>
  </w:style>
  <w:style w:type="character" w:styleId="IntenseEmphasis">
    <w:name w:val="Intense Emphasis"/>
    <w:basedOn w:val="DefaultParagraphFont"/>
    <w:uiPriority w:val="21"/>
    <w:qFormat/>
    <w:rsid w:val="00C97DF4"/>
    <w:rPr>
      <w:i/>
      <w:iCs/>
      <w:color w:val="0F4761" w:themeColor="accent1" w:themeShade="BF"/>
    </w:rPr>
  </w:style>
  <w:style w:type="paragraph" w:styleId="IntenseQuote">
    <w:name w:val="Intense Quote"/>
    <w:basedOn w:val="Normal"/>
    <w:next w:val="Normal"/>
    <w:link w:val="IntenseQuoteChar"/>
    <w:uiPriority w:val="30"/>
    <w:qFormat/>
    <w:rsid w:val="00C97D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DF4"/>
    <w:rPr>
      <w:i/>
      <w:iCs/>
      <w:color w:val="0F4761" w:themeColor="accent1" w:themeShade="BF"/>
    </w:rPr>
  </w:style>
  <w:style w:type="character" w:styleId="IntenseReference">
    <w:name w:val="Intense Reference"/>
    <w:basedOn w:val="DefaultParagraphFont"/>
    <w:uiPriority w:val="32"/>
    <w:qFormat/>
    <w:rsid w:val="00C97DF4"/>
    <w:rPr>
      <w:b/>
      <w:bCs/>
      <w:smallCaps/>
      <w:color w:val="0F4761" w:themeColor="accent1" w:themeShade="BF"/>
      <w:spacing w:val="5"/>
    </w:rPr>
  </w:style>
  <w:style w:type="paragraph" w:styleId="Footer">
    <w:name w:val="footer"/>
    <w:basedOn w:val="Normal"/>
    <w:link w:val="FooterChar"/>
    <w:uiPriority w:val="99"/>
    <w:unhideWhenUsed/>
    <w:rsid w:val="00C97DF4"/>
    <w:pPr>
      <w:tabs>
        <w:tab w:val="center" w:pos="4513"/>
        <w:tab w:val="right" w:pos="9026"/>
      </w:tabs>
    </w:pPr>
  </w:style>
  <w:style w:type="character" w:customStyle="1" w:styleId="FooterChar">
    <w:name w:val="Footer Char"/>
    <w:basedOn w:val="DefaultParagraphFont"/>
    <w:link w:val="Footer"/>
    <w:uiPriority w:val="99"/>
    <w:rsid w:val="00C97DF4"/>
  </w:style>
  <w:style w:type="table" w:styleId="TableGrid">
    <w:name w:val="Table Grid"/>
    <w:basedOn w:val="TableNormal"/>
    <w:uiPriority w:val="39"/>
    <w:rsid w:val="00A6434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4344"/>
    <w:pPr>
      <w:autoSpaceDE w:val="0"/>
      <w:autoSpaceDN w:val="0"/>
      <w:adjustRightInd w:val="0"/>
      <w:spacing w:after="0" w:line="240" w:lineRule="auto"/>
    </w:pPr>
    <w:rPr>
      <w:rFonts w:ascii="Arial" w:eastAsia="Times New Roman" w:hAnsi="Arial" w:cs="Arial"/>
      <w:color w:val="000000"/>
      <w:kern w:val="0"/>
      <w14:ligatures w14:val="none"/>
    </w:rPr>
  </w:style>
  <w:style w:type="paragraph" w:styleId="NoSpacing">
    <w:name w:val="No Spacing"/>
    <w:link w:val="NoSpacingChar"/>
    <w:uiPriority w:val="1"/>
    <w:qFormat/>
    <w:rsid w:val="0037413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74132"/>
    <w:rPr>
      <w:rFonts w:eastAsiaTheme="minorEastAsia"/>
      <w:kern w:val="0"/>
      <w:sz w:val="22"/>
      <w:szCs w:val="22"/>
      <w:lang w:val="en-US"/>
      <w14:ligatures w14:val="none"/>
    </w:rPr>
  </w:style>
  <w:style w:type="paragraph" w:styleId="Header">
    <w:name w:val="header"/>
    <w:basedOn w:val="Normal"/>
    <w:link w:val="HeaderChar"/>
    <w:uiPriority w:val="99"/>
    <w:unhideWhenUsed/>
    <w:rsid w:val="00FA498C"/>
    <w:pPr>
      <w:tabs>
        <w:tab w:val="center" w:pos="4513"/>
        <w:tab w:val="right" w:pos="9026"/>
      </w:tabs>
    </w:pPr>
  </w:style>
  <w:style w:type="character" w:customStyle="1" w:styleId="HeaderChar">
    <w:name w:val="Header Char"/>
    <w:basedOn w:val="DefaultParagraphFont"/>
    <w:link w:val="Header"/>
    <w:uiPriority w:val="99"/>
    <w:rsid w:val="00FA498C"/>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814</TotalTime>
  <Pages>5</Pages>
  <Words>1833</Words>
  <Characters>10838</Characters>
  <Application>Microsoft Office Word</Application>
  <DocSecurity>0</DocSecurity>
  <Lines>197</Lines>
  <Paragraphs>55</Paragraphs>
  <ScaleCrop>false</ScaleCrop>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modern methods of construction on projects within chemical manufacturing in the UK.</dc:title>
  <dc:subject/>
  <dc:creator>Goodrum, Joseph (J)</dc:creator>
  <cp:keywords/>
  <dc:description/>
  <cp:lastModifiedBy>Goodrum, Joseph (J)</cp:lastModifiedBy>
  <cp:revision>293</cp:revision>
  <dcterms:created xsi:type="dcterms:W3CDTF">2025-11-04T11:05:00Z</dcterms:created>
  <dcterms:modified xsi:type="dcterms:W3CDTF">2026-02-13T14:05:00Z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3587ae9c,7c5d60b2,557f3ace</vt:lpwstr>
  </property>
  <property fmtid="{D5CDD505-2E9C-101B-9397-08002B2CF9AE}" pid="3" name="ClassificationContentMarkingFooterFontProps">
    <vt:lpwstr>#000000,10,Calibri</vt:lpwstr>
  </property>
  <property fmtid="{D5CDD505-2E9C-101B-9397-08002B2CF9AE}" pid="4" name="ClassificationContentMarkingFooterText">
    <vt:lpwstr>General Business</vt:lpwstr>
  </property>
</Properties>
</file>