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01549E" w14:textId="02BB8E24" w:rsidR="007D3805" w:rsidRPr="00365392" w:rsidRDefault="007D3805" w:rsidP="00672DFC">
      <w:pPr>
        <w:pStyle w:val="Subtitle"/>
      </w:pPr>
      <w:r w:rsidRPr="00365392">
        <w:t xml:space="preserve">BMIH5003 </w:t>
      </w:r>
    </w:p>
    <w:p w14:paraId="61BEFBBD" w14:textId="747B161E" w:rsidR="00226756" w:rsidRPr="00365392" w:rsidRDefault="00985C3E" w:rsidP="00672DFC">
      <w:pPr>
        <w:pStyle w:val="Title"/>
      </w:pPr>
      <w:r w:rsidRPr="00365392">
        <w:t>Foreign Languages and Cultural Awareness</w:t>
      </w:r>
    </w:p>
    <w:p w14:paraId="46D7A3D0" w14:textId="77777777" w:rsidR="00985C3E" w:rsidRPr="00365392" w:rsidRDefault="00985C3E"/>
    <w:p w14:paraId="7E6FD59E" w14:textId="77777777" w:rsidR="00373BC0" w:rsidRPr="00365392" w:rsidRDefault="00373BC0"/>
    <w:p w14:paraId="2A1CFCBA" w14:textId="77777777" w:rsidR="00373BC0" w:rsidRPr="00365392" w:rsidRDefault="00373BC0"/>
    <w:p w14:paraId="7F56BCDF" w14:textId="77777777" w:rsidR="00373BC0" w:rsidRPr="00365392" w:rsidRDefault="00373BC0"/>
    <w:p w14:paraId="545EB0FD" w14:textId="77777777" w:rsidR="007A5485" w:rsidRPr="00365392" w:rsidRDefault="007A5485"/>
    <w:p w14:paraId="7F529633" w14:textId="77777777" w:rsidR="007A5485" w:rsidRPr="00365392" w:rsidRDefault="007A5485"/>
    <w:p w14:paraId="00DA389F" w14:textId="77777777" w:rsidR="007A5485" w:rsidRPr="00365392" w:rsidRDefault="007A5485" w:rsidP="007A5485">
      <w:pPr>
        <w:pStyle w:val="Subtitle"/>
        <w:jc w:val="both"/>
        <w:rPr>
          <w:rFonts w:ascii="Arial" w:hAnsi="Arial" w:cs="Arial"/>
          <w:b/>
          <w:bCs/>
          <w:sz w:val="28"/>
          <w:szCs w:val="28"/>
        </w:rPr>
      </w:pPr>
      <w:r w:rsidRPr="00365392">
        <w:rPr>
          <w:rFonts w:ascii="Arial" w:hAnsi="Arial" w:cs="Arial"/>
          <w:sz w:val="28"/>
          <w:szCs w:val="28"/>
        </w:rPr>
        <w:t xml:space="preserve">Student’s Name: </w:t>
      </w:r>
      <w:r w:rsidRPr="00365392">
        <w:rPr>
          <w:rFonts w:ascii="Arial" w:hAnsi="Arial" w:cs="Arial"/>
          <w:b/>
          <w:bCs/>
          <w:sz w:val="28"/>
          <w:szCs w:val="28"/>
        </w:rPr>
        <w:t>VERONICA STELUTA MOISE</w:t>
      </w:r>
    </w:p>
    <w:p w14:paraId="339D1F1D" w14:textId="77777777" w:rsidR="007A5485" w:rsidRPr="00365392" w:rsidRDefault="007A5485" w:rsidP="007A5485"/>
    <w:p w14:paraId="2299D17C" w14:textId="77777777" w:rsidR="007A5485" w:rsidRPr="00365392" w:rsidRDefault="007A5485" w:rsidP="007A5485">
      <w:pPr>
        <w:pStyle w:val="Subtitle"/>
        <w:tabs>
          <w:tab w:val="left" w:pos="6530"/>
        </w:tabs>
        <w:jc w:val="both"/>
        <w:rPr>
          <w:rFonts w:ascii="Arial" w:hAnsi="Arial" w:cs="Arial"/>
          <w:b/>
          <w:bCs/>
          <w:sz w:val="28"/>
          <w:szCs w:val="28"/>
        </w:rPr>
      </w:pPr>
      <w:r w:rsidRPr="00365392">
        <w:rPr>
          <w:rFonts w:ascii="Arial" w:hAnsi="Arial" w:cs="Arial"/>
          <w:sz w:val="28"/>
          <w:szCs w:val="28"/>
        </w:rPr>
        <w:t xml:space="preserve">Student’s ID: </w:t>
      </w:r>
      <w:r w:rsidRPr="00365392">
        <w:rPr>
          <w:rFonts w:ascii="Arial" w:hAnsi="Arial" w:cs="Arial"/>
          <w:b/>
          <w:bCs/>
          <w:sz w:val="28"/>
          <w:szCs w:val="28"/>
        </w:rPr>
        <w:t>2128048</w:t>
      </w:r>
    </w:p>
    <w:p w14:paraId="4EBAE5D5" w14:textId="2DBF6531" w:rsidR="007A5485" w:rsidRPr="00365392" w:rsidRDefault="007A5485" w:rsidP="007A5485">
      <w:pPr>
        <w:pStyle w:val="Subtitle"/>
        <w:tabs>
          <w:tab w:val="left" w:pos="6530"/>
        </w:tabs>
        <w:jc w:val="both"/>
        <w:rPr>
          <w:rFonts w:ascii="Arial" w:hAnsi="Arial" w:cs="Arial"/>
          <w:sz w:val="28"/>
          <w:szCs w:val="28"/>
        </w:rPr>
      </w:pPr>
      <w:r w:rsidRPr="00365392">
        <w:rPr>
          <w:rFonts w:ascii="Arial" w:hAnsi="Arial" w:cs="Arial"/>
          <w:b/>
          <w:bCs/>
          <w:sz w:val="28"/>
          <w:szCs w:val="28"/>
        </w:rPr>
        <w:tab/>
      </w:r>
    </w:p>
    <w:p w14:paraId="143D3175" w14:textId="730FED73" w:rsidR="00985C3E" w:rsidRPr="00365392" w:rsidRDefault="007A5485" w:rsidP="007A5485">
      <w:pPr>
        <w:pStyle w:val="Subtitle"/>
        <w:jc w:val="both"/>
        <w:rPr>
          <w:sz w:val="28"/>
          <w:szCs w:val="28"/>
        </w:rPr>
      </w:pPr>
      <w:r w:rsidRPr="00365392">
        <w:rPr>
          <w:rFonts w:ascii="Arial" w:hAnsi="Arial" w:cs="Arial"/>
          <w:sz w:val="28"/>
          <w:szCs w:val="28"/>
        </w:rPr>
        <w:t xml:space="preserve">Lecturer’s Name: </w:t>
      </w:r>
      <w:r w:rsidRPr="00365392">
        <w:rPr>
          <w:rFonts w:ascii="Arial" w:hAnsi="Arial" w:cs="Arial"/>
          <w:b/>
          <w:bCs/>
          <w:sz w:val="28"/>
          <w:szCs w:val="28"/>
        </w:rPr>
        <w:t>GIULIA CHIFARI</w:t>
      </w:r>
    </w:p>
    <w:p w14:paraId="3F2869CE" w14:textId="77777777" w:rsidR="004067E8" w:rsidRPr="00365392" w:rsidRDefault="004067E8" w:rsidP="004067E8"/>
    <w:p w14:paraId="6C4912AB" w14:textId="77777777" w:rsidR="004067E8" w:rsidRPr="00365392" w:rsidRDefault="004067E8" w:rsidP="004067E8"/>
    <w:p w14:paraId="16CD2375" w14:textId="77777777" w:rsidR="004067E8" w:rsidRPr="00365392" w:rsidRDefault="004067E8" w:rsidP="004067E8"/>
    <w:p w14:paraId="6B07DFA2" w14:textId="77777777" w:rsidR="004067E8" w:rsidRPr="00365392" w:rsidRDefault="004067E8" w:rsidP="004067E8"/>
    <w:p w14:paraId="3A312A0B" w14:textId="77777777" w:rsidR="004067E8" w:rsidRPr="00365392" w:rsidRDefault="004067E8" w:rsidP="004067E8"/>
    <w:p w14:paraId="675D3221" w14:textId="77777777" w:rsidR="004067E8" w:rsidRPr="00365392" w:rsidRDefault="004067E8" w:rsidP="004067E8"/>
    <w:p w14:paraId="42D7E3C6" w14:textId="77777777" w:rsidR="004067E8" w:rsidRPr="00365392" w:rsidRDefault="004067E8" w:rsidP="004067E8"/>
    <w:p w14:paraId="03E049D6" w14:textId="77777777" w:rsidR="004067E8" w:rsidRPr="00365392" w:rsidRDefault="004067E8" w:rsidP="004067E8"/>
    <w:p w14:paraId="76361A67" w14:textId="77777777" w:rsidR="004067E8" w:rsidRPr="00365392" w:rsidRDefault="004067E8" w:rsidP="004067E8"/>
    <w:sdt>
      <w:sdtPr>
        <w:rPr>
          <w:smallCaps/>
          <w:spacing w:val="0"/>
          <w:sz w:val="20"/>
          <w:szCs w:val="20"/>
        </w:rPr>
        <w:id w:val="-1067268720"/>
        <w:docPartObj>
          <w:docPartGallery w:val="Table of Contents"/>
          <w:docPartUnique/>
        </w:docPartObj>
      </w:sdtPr>
      <w:sdtEndPr>
        <w:rPr>
          <w:b/>
          <w:bCs/>
          <w:smallCaps w:val="0"/>
        </w:rPr>
      </w:sdtEndPr>
      <w:sdtContent>
        <w:p w14:paraId="55A9276D" w14:textId="5BD0469A" w:rsidR="004067E8" w:rsidRPr="00365392" w:rsidRDefault="004067E8">
          <w:pPr>
            <w:pStyle w:val="TOCHeading"/>
          </w:pPr>
          <w:r w:rsidRPr="00365392">
            <w:t>Table of Contents</w:t>
          </w:r>
        </w:p>
        <w:p w14:paraId="283447F0" w14:textId="0E5CFAB2" w:rsidR="004067E8" w:rsidRPr="00365392" w:rsidRDefault="004067E8">
          <w:pPr>
            <w:pStyle w:val="TOC1"/>
            <w:tabs>
              <w:tab w:val="right" w:leader="dot" w:pos="9350"/>
            </w:tabs>
            <w:rPr>
              <w:b w:val="0"/>
              <w:bCs w:val="0"/>
              <w:caps w:val="0"/>
              <w:kern w:val="2"/>
              <w:sz w:val="24"/>
              <w:szCs w:val="24"/>
              <w:u w:val="none"/>
              <w:lang w:eastAsia="en-GB"/>
              <w14:ligatures w14:val="standardContextual"/>
            </w:rPr>
          </w:pPr>
          <w:r w:rsidRPr="00365392">
            <w:rPr>
              <w:b w:val="0"/>
              <w:bCs w:val="0"/>
            </w:rPr>
            <w:fldChar w:fldCharType="begin"/>
          </w:r>
          <w:r w:rsidRPr="00365392">
            <w:instrText xml:space="preserve"> TOC \o "1-3" \h \z \u </w:instrText>
          </w:r>
          <w:r w:rsidRPr="00365392">
            <w:rPr>
              <w:b w:val="0"/>
              <w:bCs w:val="0"/>
            </w:rPr>
            <w:fldChar w:fldCharType="separate"/>
          </w:r>
          <w:hyperlink w:anchor="_Toc166538436" w:history="1">
            <w:r w:rsidRPr="00365392">
              <w:rPr>
                <w:rStyle w:val="Hyperlink"/>
                <w:rFonts w:ascii="Arial" w:hAnsi="Arial" w:cs="Arial"/>
              </w:rPr>
              <w:t>Introduction</w:t>
            </w:r>
            <w:r w:rsidRPr="00365392">
              <w:rPr>
                <w:webHidden/>
              </w:rPr>
              <w:tab/>
            </w:r>
            <w:r w:rsidRPr="00365392">
              <w:rPr>
                <w:webHidden/>
              </w:rPr>
              <w:fldChar w:fldCharType="begin"/>
            </w:r>
            <w:r w:rsidRPr="00365392">
              <w:rPr>
                <w:webHidden/>
              </w:rPr>
              <w:instrText xml:space="preserve"> PAGEREF _Toc166538436 \h </w:instrText>
            </w:r>
            <w:r w:rsidRPr="00365392">
              <w:rPr>
                <w:webHidden/>
              </w:rPr>
            </w:r>
            <w:r w:rsidRPr="00365392">
              <w:rPr>
                <w:webHidden/>
              </w:rPr>
              <w:fldChar w:fldCharType="separate"/>
            </w:r>
            <w:r w:rsidRPr="00365392">
              <w:rPr>
                <w:webHidden/>
              </w:rPr>
              <w:t>3</w:t>
            </w:r>
            <w:r w:rsidRPr="00365392">
              <w:rPr>
                <w:webHidden/>
              </w:rPr>
              <w:fldChar w:fldCharType="end"/>
            </w:r>
          </w:hyperlink>
        </w:p>
        <w:p w14:paraId="78B899ED" w14:textId="35B450A2" w:rsidR="004067E8" w:rsidRPr="00365392" w:rsidRDefault="00000000">
          <w:pPr>
            <w:pStyle w:val="TOC1"/>
            <w:tabs>
              <w:tab w:val="right" w:leader="dot" w:pos="9350"/>
            </w:tabs>
            <w:rPr>
              <w:b w:val="0"/>
              <w:bCs w:val="0"/>
              <w:caps w:val="0"/>
              <w:kern w:val="2"/>
              <w:sz w:val="24"/>
              <w:szCs w:val="24"/>
              <w:u w:val="none"/>
              <w:lang w:eastAsia="en-GB"/>
              <w14:ligatures w14:val="standardContextual"/>
            </w:rPr>
          </w:pPr>
          <w:hyperlink w:anchor="_Toc166538437" w:history="1">
            <w:r w:rsidR="004067E8" w:rsidRPr="00365392">
              <w:rPr>
                <w:rStyle w:val="Hyperlink"/>
                <w:rFonts w:ascii="Arial" w:hAnsi="Arial" w:cs="Arial"/>
              </w:rPr>
              <w:t>Cultural and Leadership Differences between England and Japan</w:t>
            </w:r>
            <w:r w:rsidR="004067E8" w:rsidRPr="00365392">
              <w:rPr>
                <w:webHidden/>
              </w:rPr>
              <w:tab/>
            </w:r>
            <w:r w:rsidR="004067E8" w:rsidRPr="00365392">
              <w:rPr>
                <w:webHidden/>
              </w:rPr>
              <w:fldChar w:fldCharType="begin"/>
            </w:r>
            <w:r w:rsidR="004067E8" w:rsidRPr="00365392">
              <w:rPr>
                <w:webHidden/>
              </w:rPr>
              <w:instrText xml:space="preserve"> PAGEREF _Toc166538437 \h </w:instrText>
            </w:r>
            <w:r w:rsidR="004067E8" w:rsidRPr="00365392">
              <w:rPr>
                <w:webHidden/>
              </w:rPr>
            </w:r>
            <w:r w:rsidR="004067E8" w:rsidRPr="00365392">
              <w:rPr>
                <w:webHidden/>
              </w:rPr>
              <w:fldChar w:fldCharType="separate"/>
            </w:r>
            <w:r w:rsidR="004067E8" w:rsidRPr="00365392">
              <w:rPr>
                <w:webHidden/>
              </w:rPr>
              <w:t>3</w:t>
            </w:r>
            <w:r w:rsidR="004067E8" w:rsidRPr="00365392">
              <w:rPr>
                <w:webHidden/>
              </w:rPr>
              <w:fldChar w:fldCharType="end"/>
            </w:r>
          </w:hyperlink>
        </w:p>
        <w:p w14:paraId="5CF60DD6" w14:textId="7C2CFF4D" w:rsidR="004067E8" w:rsidRPr="00365392" w:rsidRDefault="00000000">
          <w:pPr>
            <w:pStyle w:val="TOC1"/>
            <w:tabs>
              <w:tab w:val="right" w:leader="dot" w:pos="9350"/>
            </w:tabs>
            <w:rPr>
              <w:b w:val="0"/>
              <w:bCs w:val="0"/>
              <w:caps w:val="0"/>
              <w:kern w:val="2"/>
              <w:sz w:val="24"/>
              <w:szCs w:val="24"/>
              <w:u w:val="none"/>
              <w:lang w:eastAsia="en-GB"/>
              <w14:ligatures w14:val="standardContextual"/>
            </w:rPr>
          </w:pPr>
          <w:hyperlink w:anchor="_Toc166538438" w:history="1">
            <w:r w:rsidR="004067E8" w:rsidRPr="00365392">
              <w:rPr>
                <w:rStyle w:val="Hyperlink"/>
                <w:rFonts w:ascii="Arial" w:hAnsi="Arial" w:cs="Arial"/>
              </w:rPr>
              <w:t>Analysis Using the GLOBE Project’s Framework</w:t>
            </w:r>
            <w:r w:rsidR="004067E8" w:rsidRPr="00365392">
              <w:rPr>
                <w:webHidden/>
              </w:rPr>
              <w:tab/>
            </w:r>
            <w:r w:rsidR="004067E8" w:rsidRPr="00365392">
              <w:rPr>
                <w:webHidden/>
              </w:rPr>
              <w:fldChar w:fldCharType="begin"/>
            </w:r>
            <w:r w:rsidR="004067E8" w:rsidRPr="00365392">
              <w:rPr>
                <w:webHidden/>
              </w:rPr>
              <w:instrText xml:space="preserve"> PAGEREF _Toc166538438 \h </w:instrText>
            </w:r>
            <w:r w:rsidR="004067E8" w:rsidRPr="00365392">
              <w:rPr>
                <w:webHidden/>
              </w:rPr>
            </w:r>
            <w:r w:rsidR="004067E8" w:rsidRPr="00365392">
              <w:rPr>
                <w:webHidden/>
              </w:rPr>
              <w:fldChar w:fldCharType="separate"/>
            </w:r>
            <w:r w:rsidR="004067E8" w:rsidRPr="00365392">
              <w:rPr>
                <w:webHidden/>
              </w:rPr>
              <w:t>5</w:t>
            </w:r>
            <w:r w:rsidR="004067E8" w:rsidRPr="00365392">
              <w:rPr>
                <w:webHidden/>
              </w:rPr>
              <w:fldChar w:fldCharType="end"/>
            </w:r>
          </w:hyperlink>
        </w:p>
        <w:p w14:paraId="667DA46E" w14:textId="3F39ED49" w:rsidR="004067E8" w:rsidRPr="00365392" w:rsidRDefault="00000000">
          <w:pPr>
            <w:pStyle w:val="TOC1"/>
            <w:tabs>
              <w:tab w:val="right" w:leader="dot" w:pos="9350"/>
            </w:tabs>
            <w:rPr>
              <w:b w:val="0"/>
              <w:bCs w:val="0"/>
              <w:caps w:val="0"/>
              <w:kern w:val="2"/>
              <w:sz w:val="24"/>
              <w:szCs w:val="24"/>
              <w:u w:val="none"/>
              <w:lang w:eastAsia="en-GB"/>
              <w14:ligatures w14:val="standardContextual"/>
            </w:rPr>
          </w:pPr>
          <w:hyperlink w:anchor="_Toc166538439" w:history="1">
            <w:r w:rsidR="004067E8" w:rsidRPr="00365392">
              <w:rPr>
                <w:rStyle w:val="Hyperlink"/>
                <w:rFonts w:ascii="Arial" w:hAnsi="Arial" w:cs="Arial"/>
              </w:rPr>
              <w:t>Challenges of Intercultural Leadership</w:t>
            </w:r>
            <w:r w:rsidR="004067E8" w:rsidRPr="00365392">
              <w:rPr>
                <w:webHidden/>
              </w:rPr>
              <w:tab/>
            </w:r>
            <w:r w:rsidR="004067E8" w:rsidRPr="00365392">
              <w:rPr>
                <w:webHidden/>
              </w:rPr>
              <w:fldChar w:fldCharType="begin"/>
            </w:r>
            <w:r w:rsidR="004067E8" w:rsidRPr="00365392">
              <w:rPr>
                <w:webHidden/>
              </w:rPr>
              <w:instrText xml:space="preserve"> PAGEREF _Toc166538439 \h </w:instrText>
            </w:r>
            <w:r w:rsidR="004067E8" w:rsidRPr="00365392">
              <w:rPr>
                <w:webHidden/>
              </w:rPr>
            </w:r>
            <w:r w:rsidR="004067E8" w:rsidRPr="00365392">
              <w:rPr>
                <w:webHidden/>
              </w:rPr>
              <w:fldChar w:fldCharType="separate"/>
            </w:r>
            <w:r w:rsidR="004067E8" w:rsidRPr="00365392">
              <w:rPr>
                <w:webHidden/>
              </w:rPr>
              <w:t>6</w:t>
            </w:r>
            <w:r w:rsidR="004067E8" w:rsidRPr="00365392">
              <w:rPr>
                <w:webHidden/>
              </w:rPr>
              <w:fldChar w:fldCharType="end"/>
            </w:r>
          </w:hyperlink>
        </w:p>
        <w:p w14:paraId="7D19FA0E" w14:textId="70B88328" w:rsidR="004067E8" w:rsidRPr="00365392" w:rsidRDefault="00000000">
          <w:pPr>
            <w:pStyle w:val="TOC1"/>
            <w:tabs>
              <w:tab w:val="right" w:leader="dot" w:pos="9350"/>
            </w:tabs>
            <w:rPr>
              <w:b w:val="0"/>
              <w:bCs w:val="0"/>
              <w:caps w:val="0"/>
              <w:kern w:val="2"/>
              <w:sz w:val="24"/>
              <w:szCs w:val="24"/>
              <w:u w:val="none"/>
              <w:lang w:eastAsia="en-GB"/>
              <w14:ligatures w14:val="standardContextual"/>
            </w:rPr>
          </w:pPr>
          <w:hyperlink w:anchor="_Toc166538440" w:history="1">
            <w:r w:rsidR="004067E8" w:rsidRPr="00365392">
              <w:rPr>
                <w:rStyle w:val="Hyperlink"/>
                <w:rFonts w:ascii="Arial" w:hAnsi="Arial" w:cs="Arial"/>
              </w:rPr>
              <w:t>Conclusion</w:t>
            </w:r>
            <w:r w:rsidR="004067E8" w:rsidRPr="00365392">
              <w:rPr>
                <w:webHidden/>
              </w:rPr>
              <w:tab/>
            </w:r>
            <w:r w:rsidR="004067E8" w:rsidRPr="00365392">
              <w:rPr>
                <w:webHidden/>
              </w:rPr>
              <w:fldChar w:fldCharType="begin"/>
            </w:r>
            <w:r w:rsidR="004067E8" w:rsidRPr="00365392">
              <w:rPr>
                <w:webHidden/>
              </w:rPr>
              <w:instrText xml:space="preserve"> PAGEREF _Toc166538440 \h </w:instrText>
            </w:r>
            <w:r w:rsidR="004067E8" w:rsidRPr="00365392">
              <w:rPr>
                <w:webHidden/>
              </w:rPr>
            </w:r>
            <w:r w:rsidR="004067E8" w:rsidRPr="00365392">
              <w:rPr>
                <w:webHidden/>
              </w:rPr>
              <w:fldChar w:fldCharType="separate"/>
            </w:r>
            <w:r w:rsidR="004067E8" w:rsidRPr="00365392">
              <w:rPr>
                <w:webHidden/>
              </w:rPr>
              <w:t>7</w:t>
            </w:r>
            <w:r w:rsidR="004067E8" w:rsidRPr="00365392">
              <w:rPr>
                <w:webHidden/>
              </w:rPr>
              <w:fldChar w:fldCharType="end"/>
            </w:r>
          </w:hyperlink>
        </w:p>
        <w:p w14:paraId="689AF314" w14:textId="5E4BC7D2" w:rsidR="004067E8" w:rsidRPr="00365392" w:rsidRDefault="00000000">
          <w:pPr>
            <w:pStyle w:val="TOC1"/>
            <w:tabs>
              <w:tab w:val="right" w:leader="dot" w:pos="9350"/>
            </w:tabs>
            <w:rPr>
              <w:b w:val="0"/>
              <w:bCs w:val="0"/>
              <w:caps w:val="0"/>
              <w:kern w:val="2"/>
              <w:sz w:val="24"/>
              <w:szCs w:val="24"/>
              <w:u w:val="none"/>
              <w:lang w:eastAsia="en-GB"/>
              <w14:ligatures w14:val="standardContextual"/>
            </w:rPr>
          </w:pPr>
          <w:hyperlink w:anchor="_Toc166538441" w:history="1">
            <w:r w:rsidR="004067E8" w:rsidRPr="00365392">
              <w:rPr>
                <w:rStyle w:val="Hyperlink"/>
                <w:rFonts w:ascii="Arial" w:hAnsi="Arial" w:cs="Arial"/>
              </w:rPr>
              <w:t>References</w:t>
            </w:r>
            <w:r w:rsidR="004067E8" w:rsidRPr="00365392">
              <w:rPr>
                <w:webHidden/>
              </w:rPr>
              <w:tab/>
            </w:r>
            <w:r w:rsidR="004067E8" w:rsidRPr="00365392">
              <w:rPr>
                <w:webHidden/>
              </w:rPr>
              <w:fldChar w:fldCharType="begin"/>
            </w:r>
            <w:r w:rsidR="004067E8" w:rsidRPr="00365392">
              <w:rPr>
                <w:webHidden/>
              </w:rPr>
              <w:instrText xml:space="preserve"> PAGEREF _Toc166538441 \h </w:instrText>
            </w:r>
            <w:r w:rsidR="004067E8" w:rsidRPr="00365392">
              <w:rPr>
                <w:webHidden/>
              </w:rPr>
            </w:r>
            <w:r w:rsidR="004067E8" w:rsidRPr="00365392">
              <w:rPr>
                <w:webHidden/>
              </w:rPr>
              <w:fldChar w:fldCharType="separate"/>
            </w:r>
            <w:r w:rsidR="004067E8" w:rsidRPr="00365392">
              <w:rPr>
                <w:webHidden/>
              </w:rPr>
              <w:t>8</w:t>
            </w:r>
            <w:r w:rsidR="004067E8" w:rsidRPr="00365392">
              <w:rPr>
                <w:webHidden/>
              </w:rPr>
              <w:fldChar w:fldCharType="end"/>
            </w:r>
          </w:hyperlink>
        </w:p>
        <w:p w14:paraId="555A5A96" w14:textId="1B6C3A2F" w:rsidR="004067E8" w:rsidRPr="00365392" w:rsidRDefault="004067E8">
          <w:r w:rsidRPr="00365392">
            <w:rPr>
              <w:b/>
              <w:bCs/>
            </w:rPr>
            <w:fldChar w:fldCharType="end"/>
          </w:r>
        </w:p>
      </w:sdtContent>
    </w:sdt>
    <w:p w14:paraId="55969763" w14:textId="77777777" w:rsidR="004067E8" w:rsidRPr="00365392" w:rsidRDefault="004067E8" w:rsidP="004067E8"/>
    <w:p w14:paraId="5958D5DD" w14:textId="77777777" w:rsidR="004067E8" w:rsidRPr="00365392" w:rsidRDefault="004067E8" w:rsidP="004067E8"/>
    <w:p w14:paraId="73923DEF" w14:textId="77777777" w:rsidR="004067E8" w:rsidRPr="00365392" w:rsidRDefault="004067E8" w:rsidP="004067E8"/>
    <w:p w14:paraId="70B0C70C" w14:textId="77777777" w:rsidR="004067E8" w:rsidRPr="00365392" w:rsidRDefault="004067E8" w:rsidP="004067E8"/>
    <w:p w14:paraId="18F1DBF1" w14:textId="77777777" w:rsidR="004067E8" w:rsidRPr="00365392" w:rsidRDefault="004067E8" w:rsidP="004067E8"/>
    <w:p w14:paraId="48FB6952" w14:textId="77777777" w:rsidR="004067E8" w:rsidRPr="00365392" w:rsidRDefault="004067E8" w:rsidP="004067E8"/>
    <w:p w14:paraId="6FB0B6AA" w14:textId="77777777" w:rsidR="004067E8" w:rsidRPr="00365392" w:rsidRDefault="004067E8" w:rsidP="004067E8"/>
    <w:p w14:paraId="20C2C42B" w14:textId="77777777" w:rsidR="004067E8" w:rsidRPr="00365392" w:rsidRDefault="004067E8" w:rsidP="004067E8"/>
    <w:p w14:paraId="097336A0" w14:textId="77777777" w:rsidR="004067E8" w:rsidRPr="00365392" w:rsidRDefault="004067E8" w:rsidP="004067E8"/>
    <w:p w14:paraId="2FE508AF" w14:textId="77777777" w:rsidR="004067E8" w:rsidRPr="00365392" w:rsidRDefault="004067E8" w:rsidP="004067E8"/>
    <w:p w14:paraId="6D9FB167" w14:textId="77777777" w:rsidR="004067E8" w:rsidRPr="00365392" w:rsidRDefault="004067E8" w:rsidP="004067E8"/>
    <w:p w14:paraId="32E289D5" w14:textId="77777777" w:rsidR="004067E8" w:rsidRPr="00365392" w:rsidRDefault="004067E8" w:rsidP="004067E8"/>
    <w:p w14:paraId="06D917B4" w14:textId="77777777" w:rsidR="004067E8" w:rsidRPr="00365392" w:rsidRDefault="004067E8" w:rsidP="004067E8"/>
    <w:p w14:paraId="2D50ED05" w14:textId="77777777" w:rsidR="004067E8" w:rsidRPr="00365392" w:rsidRDefault="004067E8" w:rsidP="004067E8"/>
    <w:p w14:paraId="49F0815B" w14:textId="77777777" w:rsidR="00985C3E" w:rsidRPr="00365392" w:rsidRDefault="00985C3E"/>
    <w:p w14:paraId="40DDC07B" w14:textId="4AC56E59" w:rsidR="00985C3E" w:rsidRPr="00365392" w:rsidRDefault="001A5F8F" w:rsidP="00672DFC">
      <w:pPr>
        <w:pStyle w:val="Title"/>
      </w:pPr>
      <w:r w:rsidRPr="00365392">
        <w:lastRenderedPageBreak/>
        <w:t>Multicultural Hotel &amp; Spa</w:t>
      </w:r>
    </w:p>
    <w:p w14:paraId="130962F2" w14:textId="77777777" w:rsidR="00672DFC" w:rsidRPr="00365392" w:rsidRDefault="00672DFC" w:rsidP="00672DFC"/>
    <w:p w14:paraId="3F7DED08" w14:textId="2CC233AA" w:rsidR="00672DFC" w:rsidRPr="00EC6874" w:rsidRDefault="00672DFC" w:rsidP="004067E8">
      <w:pPr>
        <w:pStyle w:val="Heading1"/>
        <w:spacing w:line="360" w:lineRule="auto"/>
        <w:jc w:val="both"/>
        <w:rPr>
          <w:rFonts w:ascii="Arial" w:hAnsi="Arial" w:cs="Arial"/>
          <w:sz w:val="28"/>
          <w:szCs w:val="28"/>
        </w:rPr>
      </w:pPr>
      <w:bookmarkStart w:id="0" w:name="_Toc166538436"/>
      <w:r w:rsidRPr="00EC6874">
        <w:rPr>
          <w:rFonts w:ascii="Arial" w:hAnsi="Arial" w:cs="Arial"/>
          <w:sz w:val="28"/>
          <w:szCs w:val="28"/>
        </w:rPr>
        <w:t>Introduction</w:t>
      </w:r>
      <w:bookmarkEnd w:id="0"/>
      <w:r w:rsidRPr="00EC6874">
        <w:rPr>
          <w:rFonts w:ascii="Arial" w:hAnsi="Arial" w:cs="Arial"/>
          <w:sz w:val="28"/>
          <w:szCs w:val="28"/>
        </w:rPr>
        <w:t xml:space="preserve"> </w:t>
      </w:r>
    </w:p>
    <w:p w14:paraId="20F42754" w14:textId="77777777" w:rsidR="007D6763" w:rsidRDefault="007D6763" w:rsidP="004067E8">
      <w:pPr>
        <w:spacing w:line="360" w:lineRule="auto"/>
        <w:rPr>
          <w:rFonts w:ascii="Arial" w:hAnsi="Arial" w:cs="Arial"/>
          <w:sz w:val="24"/>
          <w:szCs w:val="24"/>
        </w:rPr>
      </w:pPr>
    </w:p>
    <w:p w14:paraId="10FF948D" w14:textId="55F13110" w:rsidR="00E61103" w:rsidRPr="00365392" w:rsidRDefault="0021138B" w:rsidP="004067E8">
      <w:pPr>
        <w:spacing w:line="360" w:lineRule="auto"/>
        <w:rPr>
          <w:rFonts w:ascii="Arial" w:hAnsi="Arial" w:cs="Arial"/>
          <w:sz w:val="24"/>
          <w:szCs w:val="24"/>
        </w:rPr>
      </w:pPr>
      <w:r w:rsidRPr="00365392">
        <w:rPr>
          <w:rFonts w:ascii="Arial" w:hAnsi="Arial" w:cs="Arial"/>
          <w:sz w:val="24"/>
          <w:szCs w:val="24"/>
        </w:rPr>
        <w:t xml:space="preserve">This </w:t>
      </w:r>
      <w:r w:rsidR="00E61103" w:rsidRPr="00365392">
        <w:rPr>
          <w:rFonts w:ascii="Arial" w:hAnsi="Arial" w:cs="Arial"/>
          <w:sz w:val="24"/>
          <w:szCs w:val="24"/>
        </w:rPr>
        <w:t>report</w:t>
      </w:r>
      <w:r w:rsidRPr="00365392">
        <w:rPr>
          <w:rFonts w:ascii="Arial" w:hAnsi="Arial" w:cs="Arial"/>
          <w:sz w:val="24"/>
          <w:szCs w:val="24"/>
        </w:rPr>
        <w:t xml:space="preserve"> aims to </w:t>
      </w:r>
      <w:r w:rsidR="00EC6874" w:rsidRPr="00365392">
        <w:rPr>
          <w:rFonts w:ascii="Arial" w:hAnsi="Arial" w:cs="Arial"/>
          <w:sz w:val="24"/>
          <w:szCs w:val="24"/>
        </w:rPr>
        <w:t>analyse</w:t>
      </w:r>
      <w:r w:rsidR="00E61103" w:rsidRPr="00365392">
        <w:rPr>
          <w:rFonts w:ascii="Arial" w:hAnsi="Arial" w:cs="Arial"/>
          <w:sz w:val="24"/>
          <w:szCs w:val="24"/>
        </w:rPr>
        <w:t xml:space="preserve"> </w:t>
      </w:r>
      <w:r w:rsidRPr="00365392">
        <w:rPr>
          <w:rFonts w:ascii="Arial" w:hAnsi="Arial" w:cs="Arial"/>
          <w:sz w:val="24"/>
          <w:szCs w:val="24"/>
        </w:rPr>
        <w:t>and compare the cultural and leadership practices in the hotel industry of England and Japan</w:t>
      </w:r>
      <w:r w:rsidR="00E61103" w:rsidRPr="00365392">
        <w:rPr>
          <w:rFonts w:ascii="Arial" w:hAnsi="Arial" w:cs="Arial"/>
          <w:sz w:val="24"/>
          <w:szCs w:val="24"/>
        </w:rPr>
        <w:t xml:space="preserve"> and this </w:t>
      </w:r>
      <w:r w:rsidRPr="00365392">
        <w:rPr>
          <w:rFonts w:ascii="Arial" w:hAnsi="Arial" w:cs="Arial"/>
          <w:sz w:val="24"/>
          <w:szCs w:val="24"/>
        </w:rPr>
        <w:t xml:space="preserve">analysis is crucial for ensuring the smooth integration and management of the Japanese employees who will be transferring to the London branch of the </w:t>
      </w:r>
      <w:r w:rsidR="00576329" w:rsidRPr="00365392">
        <w:rPr>
          <w:rFonts w:ascii="Arial" w:hAnsi="Arial" w:cs="Arial"/>
          <w:sz w:val="24"/>
          <w:szCs w:val="24"/>
        </w:rPr>
        <w:t>Aman Tokyo</w:t>
      </w:r>
      <w:r w:rsidRPr="00365392">
        <w:rPr>
          <w:rFonts w:ascii="Arial" w:hAnsi="Arial" w:cs="Arial"/>
          <w:sz w:val="24"/>
          <w:szCs w:val="24"/>
        </w:rPr>
        <w:t xml:space="preserve"> in July 2024. </w:t>
      </w:r>
    </w:p>
    <w:p w14:paraId="73D57A4C" w14:textId="77777777" w:rsidR="00E61103" w:rsidRPr="00365392" w:rsidRDefault="00E61103" w:rsidP="004067E8">
      <w:pPr>
        <w:spacing w:line="360" w:lineRule="auto"/>
        <w:rPr>
          <w:rFonts w:ascii="Arial" w:hAnsi="Arial" w:cs="Arial"/>
          <w:sz w:val="24"/>
          <w:szCs w:val="24"/>
        </w:rPr>
      </w:pPr>
    </w:p>
    <w:p w14:paraId="298937D4" w14:textId="50B8ABCA" w:rsidR="00B4200C" w:rsidRPr="00365392" w:rsidRDefault="00644E13" w:rsidP="004067E8">
      <w:pPr>
        <w:spacing w:line="360" w:lineRule="auto"/>
        <w:rPr>
          <w:rFonts w:ascii="Arial" w:hAnsi="Arial" w:cs="Arial"/>
          <w:sz w:val="24"/>
          <w:szCs w:val="24"/>
        </w:rPr>
      </w:pPr>
      <w:r w:rsidRPr="00365392">
        <w:rPr>
          <w:rFonts w:ascii="Arial" w:hAnsi="Arial" w:cs="Arial"/>
          <w:sz w:val="24"/>
          <w:szCs w:val="24"/>
        </w:rPr>
        <w:t xml:space="preserve">The </w:t>
      </w:r>
      <w:r w:rsidR="002751C1" w:rsidRPr="00365392">
        <w:rPr>
          <w:rFonts w:ascii="Arial" w:hAnsi="Arial" w:cs="Arial"/>
          <w:sz w:val="24"/>
          <w:szCs w:val="24"/>
        </w:rPr>
        <w:t>Aman Tokyo</w:t>
      </w:r>
      <w:r w:rsidR="00F971B9" w:rsidRPr="00365392">
        <w:rPr>
          <w:rFonts w:ascii="Arial" w:hAnsi="Arial" w:cs="Arial"/>
          <w:sz w:val="24"/>
          <w:szCs w:val="24"/>
        </w:rPr>
        <w:t xml:space="preserve"> </w:t>
      </w:r>
      <w:r w:rsidR="00EC6874">
        <w:rPr>
          <w:rFonts w:ascii="Arial" w:hAnsi="Arial" w:cs="Arial"/>
          <w:sz w:val="24"/>
          <w:szCs w:val="24"/>
        </w:rPr>
        <w:t xml:space="preserve">is </w:t>
      </w:r>
      <w:r w:rsidR="00F971B9" w:rsidRPr="00365392">
        <w:rPr>
          <w:rFonts w:ascii="Arial" w:hAnsi="Arial" w:cs="Arial"/>
          <w:sz w:val="24"/>
          <w:szCs w:val="24"/>
        </w:rPr>
        <w:t xml:space="preserve">a </w:t>
      </w:r>
      <w:r w:rsidR="0021138B" w:rsidRPr="00365392">
        <w:rPr>
          <w:rFonts w:ascii="Arial" w:hAnsi="Arial" w:cs="Arial"/>
          <w:sz w:val="24"/>
          <w:szCs w:val="24"/>
        </w:rPr>
        <w:t xml:space="preserve">highly regarded 5-star establishment in London that is part of a global franchise, with its main office located in Japan. </w:t>
      </w:r>
      <w:r w:rsidR="00AB38DD" w:rsidRPr="00365392">
        <w:rPr>
          <w:rFonts w:ascii="Arial" w:hAnsi="Arial" w:cs="Arial"/>
          <w:sz w:val="24"/>
          <w:szCs w:val="24"/>
        </w:rPr>
        <w:t>(Traveller Made, 2022)</w:t>
      </w:r>
    </w:p>
    <w:p w14:paraId="0A8D967F" w14:textId="77777777" w:rsidR="00B4200C" w:rsidRPr="00365392" w:rsidRDefault="00B4200C" w:rsidP="004067E8">
      <w:pPr>
        <w:spacing w:line="360" w:lineRule="auto"/>
        <w:rPr>
          <w:rFonts w:ascii="Arial" w:hAnsi="Arial" w:cs="Arial"/>
          <w:sz w:val="24"/>
          <w:szCs w:val="24"/>
        </w:rPr>
      </w:pPr>
    </w:p>
    <w:p w14:paraId="34950A07" w14:textId="13E4069B" w:rsidR="00672DFC" w:rsidRPr="00365392" w:rsidRDefault="0021138B" w:rsidP="004067E8">
      <w:pPr>
        <w:spacing w:line="360" w:lineRule="auto"/>
        <w:rPr>
          <w:rFonts w:ascii="Arial" w:hAnsi="Arial" w:cs="Arial"/>
          <w:sz w:val="24"/>
          <w:szCs w:val="24"/>
        </w:rPr>
      </w:pPr>
      <w:r w:rsidRPr="00365392">
        <w:rPr>
          <w:rFonts w:ascii="Arial" w:hAnsi="Arial" w:cs="Arial"/>
          <w:sz w:val="24"/>
          <w:szCs w:val="24"/>
        </w:rPr>
        <w:t>This research will examine the operational, cultural, and leadership approaches of the Japanese branch to better prepare for the cross-cultural dynamics in London</w:t>
      </w:r>
      <w:r w:rsidR="00B4200C" w:rsidRPr="00365392">
        <w:rPr>
          <w:rFonts w:ascii="Arial" w:hAnsi="Arial" w:cs="Arial"/>
          <w:sz w:val="24"/>
          <w:szCs w:val="24"/>
        </w:rPr>
        <w:t xml:space="preserve"> while developing </w:t>
      </w:r>
      <w:r w:rsidRPr="00365392">
        <w:rPr>
          <w:rFonts w:ascii="Arial" w:hAnsi="Arial" w:cs="Arial"/>
          <w:sz w:val="24"/>
          <w:szCs w:val="24"/>
        </w:rPr>
        <w:t>a thorough grasp of these differences is essential for fostering a comprehensive, effective, and harmonious professional environment that upholds the brand's values while accommodating diverse cultural backgrounds.</w:t>
      </w:r>
    </w:p>
    <w:p w14:paraId="3BD44B97" w14:textId="77777777" w:rsidR="00B4200C" w:rsidRPr="00365392" w:rsidRDefault="00B4200C" w:rsidP="004067E8">
      <w:pPr>
        <w:spacing w:line="360" w:lineRule="auto"/>
        <w:rPr>
          <w:rFonts w:ascii="Arial" w:hAnsi="Arial" w:cs="Arial"/>
          <w:sz w:val="24"/>
          <w:szCs w:val="24"/>
        </w:rPr>
      </w:pPr>
    </w:p>
    <w:p w14:paraId="6476FBDF" w14:textId="5E712B25" w:rsidR="00B4200C" w:rsidRPr="006F4DDF" w:rsidRDefault="007C06D9" w:rsidP="004067E8">
      <w:pPr>
        <w:pStyle w:val="Heading1"/>
        <w:spacing w:line="360" w:lineRule="auto"/>
        <w:jc w:val="both"/>
        <w:rPr>
          <w:rFonts w:ascii="Arial" w:hAnsi="Arial" w:cs="Arial"/>
          <w:sz w:val="28"/>
          <w:szCs w:val="28"/>
        </w:rPr>
      </w:pPr>
      <w:bookmarkStart w:id="1" w:name="_Toc166538437"/>
      <w:r w:rsidRPr="006F4DDF">
        <w:rPr>
          <w:rFonts w:ascii="Arial" w:hAnsi="Arial" w:cs="Arial"/>
          <w:sz w:val="28"/>
          <w:szCs w:val="28"/>
        </w:rPr>
        <w:t>Cultural and Leadership Differences between England and Japan</w:t>
      </w:r>
      <w:bookmarkEnd w:id="1"/>
    </w:p>
    <w:p w14:paraId="200F65B9" w14:textId="77777777" w:rsidR="00A817C3" w:rsidRPr="00365392" w:rsidRDefault="00A817C3" w:rsidP="004067E8">
      <w:pPr>
        <w:spacing w:line="360" w:lineRule="auto"/>
        <w:rPr>
          <w:rFonts w:ascii="Arial" w:hAnsi="Arial" w:cs="Arial"/>
          <w:sz w:val="24"/>
          <w:szCs w:val="24"/>
        </w:rPr>
      </w:pPr>
    </w:p>
    <w:p w14:paraId="122BD533" w14:textId="3FEA7E6E" w:rsidR="00F971B9" w:rsidRPr="00365392" w:rsidRDefault="00A817C3" w:rsidP="004067E8">
      <w:pPr>
        <w:spacing w:line="360" w:lineRule="auto"/>
        <w:rPr>
          <w:rFonts w:ascii="Arial" w:hAnsi="Arial" w:cs="Arial"/>
          <w:sz w:val="24"/>
          <w:szCs w:val="24"/>
        </w:rPr>
      </w:pPr>
      <w:r w:rsidRPr="00365392">
        <w:rPr>
          <w:rFonts w:ascii="Arial" w:hAnsi="Arial" w:cs="Arial"/>
          <w:sz w:val="24"/>
          <w:szCs w:val="24"/>
        </w:rPr>
        <w:t xml:space="preserve">There are significant differences in the cultural frameworks of England and Japan, particularly in areas highlighted by the GLOBE Project, such as assertiveness, in-group collectivism, and uncertainty avoidance. England frequently showcases a more diplomatic and cooperative approach, </w:t>
      </w:r>
      <w:r w:rsidR="00EE4DC6" w:rsidRPr="00365392">
        <w:rPr>
          <w:rFonts w:ascii="Arial" w:hAnsi="Arial" w:cs="Arial"/>
          <w:sz w:val="24"/>
          <w:szCs w:val="24"/>
        </w:rPr>
        <w:t>emphasizing</w:t>
      </w:r>
      <w:r w:rsidRPr="00365392">
        <w:rPr>
          <w:rFonts w:ascii="Arial" w:hAnsi="Arial" w:cs="Arial"/>
          <w:sz w:val="24"/>
          <w:szCs w:val="24"/>
        </w:rPr>
        <w:t xml:space="preserve"> a preference for resolving conflicts without confrontation</w:t>
      </w:r>
      <w:r w:rsidR="00EE4DC6" w:rsidRPr="00365392">
        <w:rPr>
          <w:rFonts w:ascii="Arial" w:hAnsi="Arial" w:cs="Arial"/>
          <w:sz w:val="24"/>
          <w:szCs w:val="24"/>
        </w:rPr>
        <w:t xml:space="preserve"> while in </w:t>
      </w:r>
      <w:r w:rsidRPr="00365392">
        <w:rPr>
          <w:rFonts w:ascii="Arial" w:hAnsi="Arial" w:cs="Arial"/>
          <w:sz w:val="24"/>
          <w:szCs w:val="24"/>
        </w:rPr>
        <w:t xml:space="preserve">contrast to Japan, there is a noticeable difference in the </w:t>
      </w:r>
      <w:r w:rsidRPr="00365392">
        <w:rPr>
          <w:rFonts w:ascii="Arial" w:hAnsi="Arial" w:cs="Arial"/>
          <w:sz w:val="24"/>
          <w:szCs w:val="24"/>
        </w:rPr>
        <w:lastRenderedPageBreak/>
        <w:t>level of assertiveness, which reflects a more aggressive and competitive approach in both social and economic situations</w:t>
      </w:r>
      <w:r w:rsidR="00F971B9" w:rsidRPr="00365392">
        <w:rPr>
          <w:rFonts w:ascii="Arial" w:hAnsi="Arial" w:cs="Arial"/>
          <w:sz w:val="24"/>
          <w:szCs w:val="24"/>
        </w:rPr>
        <w:t xml:space="preserve"> as per Study.com, (2023).</w:t>
      </w:r>
    </w:p>
    <w:p w14:paraId="047F3245" w14:textId="77777777" w:rsidR="00F971B9" w:rsidRPr="00365392" w:rsidRDefault="00F971B9" w:rsidP="004067E8">
      <w:pPr>
        <w:spacing w:line="360" w:lineRule="auto"/>
        <w:rPr>
          <w:rFonts w:ascii="Arial" w:hAnsi="Arial" w:cs="Arial"/>
          <w:sz w:val="24"/>
          <w:szCs w:val="24"/>
        </w:rPr>
      </w:pPr>
    </w:p>
    <w:p w14:paraId="6D2BD637" w14:textId="31DA126C" w:rsidR="00506B79" w:rsidRPr="00365392" w:rsidRDefault="00F971B9" w:rsidP="004067E8">
      <w:pPr>
        <w:spacing w:line="360" w:lineRule="auto"/>
        <w:rPr>
          <w:rFonts w:ascii="Arial" w:hAnsi="Arial" w:cs="Arial"/>
          <w:sz w:val="24"/>
          <w:szCs w:val="24"/>
        </w:rPr>
      </w:pPr>
      <w:r w:rsidRPr="00365392">
        <w:rPr>
          <w:rFonts w:ascii="Arial" w:hAnsi="Arial" w:cs="Arial"/>
          <w:sz w:val="24"/>
          <w:szCs w:val="24"/>
        </w:rPr>
        <w:t>According to Globe Project, (2023), t</w:t>
      </w:r>
      <w:r w:rsidR="00A817C3" w:rsidRPr="00365392">
        <w:rPr>
          <w:rFonts w:ascii="Arial" w:hAnsi="Arial" w:cs="Arial"/>
          <w:sz w:val="24"/>
          <w:szCs w:val="24"/>
        </w:rPr>
        <w:t>his difference in communication and conflict resolution styles between British and Japanese employees could potentially affect the dynamics of the workplace</w:t>
      </w:r>
      <w:r w:rsidR="00EE4DC6" w:rsidRPr="00365392">
        <w:rPr>
          <w:rFonts w:ascii="Arial" w:hAnsi="Arial" w:cs="Arial"/>
          <w:sz w:val="24"/>
          <w:szCs w:val="24"/>
        </w:rPr>
        <w:t xml:space="preserve"> as British </w:t>
      </w:r>
      <w:r w:rsidR="00A817C3" w:rsidRPr="00365392">
        <w:rPr>
          <w:rFonts w:ascii="Arial" w:hAnsi="Arial" w:cs="Arial"/>
          <w:sz w:val="24"/>
          <w:szCs w:val="24"/>
        </w:rPr>
        <w:t xml:space="preserve">employees might view the Japanese approach as being very direct or strict. </w:t>
      </w:r>
    </w:p>
    <w:p w14:paraId="5360772C" w14:textId="77777777" w:rsidR="00506B79" w:rsidRPr="00365392" w:rsidRDefault="00506B79" w:rsidP="004067E8">
      <w:pPr>
        <w:spacing w:line="360" w:lineRule="auto"/>
        <w:rPr>
          <w:rFonts w:ascii="Arial" w:hAnsi="Arial" w:cs="Arial"/>
          <w:sz w:val="24"/>
          <w:szCs w:val="24"/>
        </w:rPr>
      </w:pPr>
    </w:p>
    <w:p w14:paraId="53072EB8" w14:textId="727B9CEC" w:rsidR="00E057E5" w:rsidRPr="00365392" w:rsidRDefault="00A817C3" w:rsidP="004067E8">
      <w:pPr>
        <w:spacing w:line="360" w:lineRule="auto"/>
        <w:rPr>
          <w:rFonts w:ascii="Arial" w:hAnsi="Arial" w:cs="Arial"/>
          <w:sz w:val="24"/>
          <w:szCs w:val="24"/>
        </w:rPr>
      </w:pPr>
      <w:r w:rsidRPr="00365392">
        <w:rPr>
          <w:rFonts w:ascii="Arial" w:hAnsi="Arial" w:cs="Arial"/>
          <w:sz w:val="24"/>
          <w:szCs w:val="24"/>
        </w:rPr>
        <w:t>Japan demonstrates a significantly higher level of In-Group Collectivism in comparison to England</w:t>
      </w:r>
      <w:r w:rsidR="00EE4DC6" w:rsidRPr="00365392">
        <w:rPr>
          <w:rFonts w:ascii="Arial" w:hAnsi="Arial" w:cs="Arial"/>
          <w:sz w:val="24"/>
          <w:szCs w:val="24"/>
        </w:rPr>
        <w:t xml:space="preserve"> as </w:t>
      </w:r>
      <w:r w:rsidRPr="00365392">
        <w:rPr>
          <w:rFonts w:ascii="Arial" w:hAnsi="Arial" w:cs="Arial"/>
          <w:sz w:val="24"/>
          <w:szCs w:val="24"/>
        </w:rPr>
        <w:t xml:space="preserve">Japanese employees demonstrate a strong sense of loyalty to their employers, often </w:t>
      </w:r>
      <w:r w:rsidR="00EE4DC6" w:rsidRPr="00365392">
        <w:rPr>
          <w:rFonts w:ascii="Arial" w:hAnsi="Arial" w:cs="Arial"/>
          <w:sz w:val="24"/>
          <w:szCs w:val="24"/>
        </w:rPr>
        <w:t>prioritizing</w:t>
      </w:r>
      <w:r w:rsidRPr="00365392">
        <w:rPr>
          <w:rFonts w:ascii="Arial" w:hAnsi="Arial" w:cs="Arial"/>
          <w:sz w:val="24"/>
          <w:szCs w:val="24"/>
        </w:rPr>
        <w:t xml:space="preserve"> the organization's interests over their own. This shared mindset extends to the maintenance of harmony and consensus in the decision-making process, contrasting with the more individualistic approach often observed in England, where personal achievement and independence are highly valued. </w:t>
      </w:r>
      <w:r w:rsidR="00F971B9" w:rsidRPr="00365392">
        <w:rPr>
          <w:rFonts w:ascii="Arial" w:hAnsi="Arial" w:cs="Arial"/>
          <w:sz w:val="24"/>
          <w:szCs w:val="24"/>
        </w:rPr>
        <w:t>(eCampusOntario, 2022)</w:t>
      </w:r>
    </w:p>
    <w:p w14:paraId="608DA2D6" w14:textId="77777777" w:rsidR="00E057E5" w:rsidRPr="00365392" w:rsidRDefault="00E057E5" w:rsidP="004067E8">
      <w:pPr>
        <w:spacing w:line="360" w:lineRule="auto"/>
        <w:rPr>
          <w:rFonts w:ascii="Arial" w:hAnsi="Arial" w:cs="Arial"/>
          <w:sz w:val="24"/>
          <w:szCs w:val="24"/>
        </w:rPr>
      </w:pPr>
    </w:p>
    <w:p w14:paraId="71591876" w14:textId="62C5C217" w:rsidR="00EE4DC6" w:rsidRPr="00365392" w:rsidRDefault="0030681B" w:rsidP="004067E8">
      <w:pPr>
        <w:spacing w:line="360" w:lineRule="auto"/>
        <w:rPr>
          <w:rFonts w:ascii="Arial" w:hAnsi="Arial" w:cs="Arial"/>
          <w:sz w:val="24"/>
          <w:szCs w:val="24"/>
        </w:rPr>
      </w:pPr>
      <w:r w:rsidRPr="00365392">
        <w:rPr>
          <w:rFonts w:ascii="Arial" w:hAnsi="Arial" w:cs="Arial"/>
          <w:sz w:val="24"/>
          <w:szCs w:val="24"/>
        </w:rPr>
        <w:t xml:space="preserve">According to </w:t>
      </w:r>
      <w:r w:rsidR="007A5485" w:rsidRPr="00365392">
        <w:rPr>
          <w:rFonts w:ascii="Arial" w:hAnsi="Arial" w:cs="Arial"/>
          <w:sz w:val="24"/>
          <w:szCs w:val="24"/>
        </w:rPr>
        <w:t>Science</w:t>
      </w:r>
      <w:r w:rsidRPr="00365392">
        <w:rPr>
          <w:rFonts w:ascii="Arial" w:hAnsi="Arial" w:cs="Arial"/>
          <w:sz w:val="24"/>
          <w:szCs w:val="24"/>
        </w:rPr>
        <w:t xml:space="preserve"> Direct, (2012), t</w:t>
      </w:r>
      <w:r w:rsidR="00A817C3" w:rsidRPr="00365392">
        <w:rPr>
          <w:rFonts w:ascii="Arial" w:hAnsi="Arial" w:cs="Arial"/>
          <w:sz w:val="24"/>
          <w:szCs w:val="24"/>
        </w:rPr>
        <w:t>hese two cultures have contrasting approaches when it comes to avoidance. Japan demonstrates a strong preference for structured situations and clear instructions, reflecting a societal tendency towards avoiding uncertainty</w:t>
      </w:r>
      <w:r w:rsidR="007A5485" w:rsidRPr="00365392">
        <w:rPr>
          <w:rFonts w:ascii="Arial" w:hAnsi="Arial" w:cs="Arial"/>
          <w:sz w:val="24"/>
          <w:szCs w:val="24"/>
        </w:rPr>
        <w:t>. This is evident in the meticulous and comprehensive planning and the prudent approach to risk</w:t>
      </w:r>
      <w:r w:rsidR="00A817C3" w:rsidRPr="00365392">
        <w:rPr>
          <w:rFonts w:ascii="Arial" w:hAnsi="Arial" w:cs="Arial"/>
          <w:sz w:val="24"/>
          <w:szCs w:val="24"/>
        </w:rPr>
        <w:t xml:space="preserve"> in Japanese corporate operations. On the other hand, England is rated lower in this aspect, indicating a greater ease with uncertainty and a more adept skill in adapting rules. </w:t>
      </w:r>
    </w:p>
    <w:p w14:paraId="306DB434" w14:textId="77777777" w:rsidR="00EE4DC6" w:rsidRPr="00365392" w:rsidRDefault="00EE4DC6" w:rsidP="004067E8">
      <w:pPr>
        <w:spacing w:line="360" w:lineRule="auto"/>
        <w:rPr>
          <w:rFonts w:ascii="Arial" w:hAnsi="Arial" w:cs="Arial"/>
          <w:sz w:val="24"/>
          <w:szCs w:val="24"/>
        </w:rPr>
      </w:pPr>
    </w:p>
    <w:p w14:paraId="76B6D4CC" w14:textId="7525B0B3" w:rsidR="007C06D9" w:rsidRPr="00365392" w:rsidRDefault="00A817C3" w:rsidP="004067E8">
      <w:pPr>
        <w:spacing w:line="360" w:lineRule="auto"/>
        <w:rPr>
          <w:rFonts w:ascii="Arial" w:hAnsi="Arial" w:cs="Arial"/>
          <w:sz w:val="24"/>
          <w:szCs w:val="24"/>
        </w:rPr>
      </w:pPr>
      <w:r w:rsidRPr="00365392">
        <w:rPr>
          <w:rFonts w:ascii="Arial" w:hAnsi="Arial" w:cs="Arial"/>
          <w:sz w:val="24"/>
          <w:szCs w:val="24"/>
        </w:rPr>
        <w:t xml:space="preserve">Leadership styles vary, and a common approach among British leaders is to </w:t>
      </w:r>
      <w:r w:rsidR="00CC01AB" w:rsidRPr="00365392">
        <w:rPr>
          <w:rFonts w:ascii="Arial" w:hAnsi="Arial" w:cs="Arial"/>
          <w:sz w:val="24"/>
          <w:szCs w:val="24"/>
        </w:rPr>
        <w:t>favour</w:t>
      </w:r>
      <w:r w:rsidRPr="00365392">
        <w:rPr>
          <w:rFonts w:ascii="Arial" w:hAnsi="Arial" w:cs="Arial"/>
          <w:sz w:val="24"/>
          <w:szCs w:val="24"/>
        </w:rPr>
        <w:t xml:space="preserve"> a Participative strategy</w:t>
      </w:r>
      <w:r w:rsidR="00EE4DC6" w:rsidRPr="00365392">
        <w:rPr>
          <w:rFonts w:ascii="Arial" w:hAnsi="Arial" w:cs="Arial"/>
          <w:sz w:val="24"/>
          <w:szCs w:val="24"/>
        </w:rPr>
        <w:t xml:space="preserve"> and this </w:t>
      </w:r>
      <w:r w:rsidRPr="00365392">
        <w:rPr>
          <w:rFonts w:ascii="Arial" w:hAnsi="Arial" w:cs="Arial"/>
          <w:sz w:val="24"/>
          <w:szCs w:val="24"/>
        </w:rPr>
        <w:t xml:space="preserve">approach </w:t>
      </w:r>
      <w:r w:rsidR="00EF5F5A">
        <w:rPr>
          <w:rFonts w:ascii="Arial" w:hAnsi="Arial" w:cs="Arial"/>
          <w:sz w:val="24"/>
          <w:szCs w:val="24"/>
        </w:rPr>
        <w:t>emphasises</w:t>
      </w:r>
      <w:r w:rsidRPr="00365392">
        <w:rPr>
          <w:rFonts w:ascii="Arial" w:hAnsi="Arial" w:cs="Arial"/>
          <w:sz w:val="24"/>
          <w:szCs w:val="24"/>
        </w:rPr>
        <w:t xml:space="preserve"> the importance of team participation and values input from diverse sources of information. On the other hand, Japan </w:t>
      </w:r>
      <w:r w:rsidRPr="00365392">
        <w:rPr>
          <w:rFonts w:ascii="Arial" w:hAnsi="Arial" w:cs="Arial"/>
          <w:sz w:val="24"/>
          <w:szCs w:val="24"/>
        </w:rPr>
        <w:lastRenderedPageBreak/>
        <w:t xml:space="preserve">demonstrates a more autocratic approach, with leaders making decisions independently, in line with hierarchical </w:t>
      </w:r>
      <w:r w:rsidR="00365392" w:rsidRPr="00365392">
        <w:rPr>
          <w:rFonts w:ascii="Arial" w:hAnsi="Arial" w:cs="Arial"/>
          <w:sz w:val="24"/>
          <w:szCs w:val="24"/>
        </w:rPr>
        <w:t>organisational</w:t>
      </w:r>
      <w:r w:rsidRPr="00365392">
        <w:rPr>
          <w:rFonts w:ascii="Arial" w:hAnsi="Arial" w:cs="Arial"/>
          <w:sz w:val="24"/>
          <w:szCs w:val="24"/>
        </w:rPr>
        <w:t xml:space="preserve"> structures</w:t>
      </w:r>
      <w:r w:rsidR="00365392" w:rsidRPr="00365392">
        <w:rPr>
          <w:rFonts w:ascii="Arial" w:hAnsi="Arial" w:cs="Arial"/>
          <w:sz w:val="24"/>
          <w:szCs w:val="24"/>
        </w:rPr>
        <w:t>. In contrast,</w:t>
      </w:r>
      <w:r w:rsidR="00EE4DC6" w:rsidRPr="00365392">
        <w:rPr>
          <w:rFonts w:ascii="Arial" w:hAnsi="Arial" w:cs="Arial"/>
          <w:sz w:val="24"/>
          <w:szCs w:val="24"/>
        </w:rPr>
        <w:t xml:space="preserve"> the </w:t>
      </w:r>
      <w:r w:rsidRPr="00365392">
        <w:rPr>
          <w:rFonts w:ascii="Arial" w:hAnsi="Arial" w:cs="Arial"/>
          <w:sz w:val="24"/>
          <w:szCs w:val="24"/>
        </w:rPr>
        <w:t>divergent leadership approaches of Japan and Britain can pose challenges when their management styles converge, particularly in collaborative or team-oriented projects within the hospitality industry.</w:t>
      </w:r>
      <w:r w:rsidR="0030681B" w:rsidRPr="00365392">
        <w:rPr>
          <w:rFonts w:ascii="Arial" w:hAnsi="Arial" w:cs="Arial"/>
          <w:sz w:val="24"/>
          <w:szCs w:val="24"/>
        </w:rPr>
        <w:t xml:space="preserve"> (Brainly, 2022)</w:t>
      </w:r>
    </w:p>
    <w:p w14:paraId="62964900" w14:textId="77777777" w:rsidR="00EE4DC6" w:rsidRPr="00365392" w:rsidRDefault="00EE4DC6" w:rsidP="004067E8">
      <w:pPr>
        <w:spacing w:line="360" w:lineRule="auto"/>
        <w:rPr>
          <w:rFonts w:ascii="Arial" w:hAnsi="Arial" w:cs="Arial"/>
          <w:sz w:val="24"/>
          <w:szCs w:val="24"/>
        </w:rPr>
      </w:pPr>
    </w:p>
    <w:p w14:paraId="2E72DBEB" w14:textId="343B6F40" w:rsidR="00EE4DC6" w:rsidRPr="006F4DDF" w:rsidRDefault="001D4A2A" w:rsidP="004067E8">
      <w:pPr>
        <w:pStyle w:val="Heading1"/>
        <w:spacing w:line="360" w:lineRule="auto"/>
        <w:jc w:val="both"/>
        <w:rPr>
          <w:rFonts w:ascii="Arial" w:hAnsi="Arial" w:cs="Arial"/>
          <w:sz w:val="28"/>
          <w:szCs w:val="28"/>
        </w:rPr>
      </w:pPr>
      <w:bookmarkStart w:id="2" w:name="_Toc166538438"/>
      <w:r w:rsidRPr="006F4DDF">
        <w:rPr>
          <w:rFonts w:ascii="Arial" w:hAnsi="Arial" w:cs="Arial"/>
          <w:sz w:val="28"/>
          <w:szCs w:val="28"/>
        </w:rPr>
        <w:t>Analysis Using the GLOBE Project’s Framework</w:t>
      </w:r>
      <w:bookmarkEnd w:id="2"/>
    </w:p>
    <w:p w14:paraId="0C488879" w14:textId="77777777" w:rsidR="00BE0E5E" w:rsidRPr="00365392" w:rsidRDefault="00BE0E5E" w:rsidP="004067E8">
      <w:pPr>
        <w:spacing w:line="360" w:lineRule="auto"/>
        <w:rPr>
          <w:rFonts w:ascii="Arial" w:hAnsi="Arial" w:cs="Arial"/>
          <w:sz w:val="24"/>
          <w:szCs w:val="24"/>
        </w:rPr>
      </w:pPr>
    </w:p>
    <w:p w14:paraId="05C53A32" w14:textId="5329CC7A" w:rsidR="00006596" w:rsidRPr="00365392" w:rsidRDefault="0030681B" w:rsidP="004067E8">
      <w:pPr>
        <w:spacing w:line="360" w:lineRule="auto"/>
        <w:rPr>
          <w:rFonts w:ascii="Arial" w:hAnsi="Arial" w:cs="Arial"/>
          <w:sz w:val="24"/>
          <w:szCs w:val="24"/>
        </w:rPr>
      </w:pPr>
      <w:r w:rsidRPr="00365392">
        <w:rPr>
          <w:rFonts w:ascii="Arial" w:hAnsi="Arial" w:cs="Arial"/>
          <w:sz w:val="24"/>
          <w:szCs w:val="24"/>
        </w:rPr>
        <w:t xml:space="preserve">According to The Globe Project, (2023), </w:t>
      </w:r>
      <w:r w:rsidR="00215D4E" w:rsidRPr="00365392">
        <w:rPr>
          <w:rFonts w:ascii="Arial" w:hAnsi="Arial" w:cs="Arial"/>
          <w:sz w:val="24"/>
          <w:szCs w:val="24"/>
        </w:rPr>
        <w:t>the utilization</w:t>
      </w:r>
      <w:r w:rsidR="00CC442A" w:rsidRPr="00365392">
        <w:rPr>
          <w:rFonts w:ascii="Arial" w:hAnsi="Arial" w:cs="Arial"/>
          <w:sz w:val="24"/>
          <w:szCs w:val="24"/>
        </w:rPr>
        <w:t xml:space="preserve"> of the GLOBE Project's cultural dimensions enables informative comparisons between England and Japan, which have significant implications for corporate operations and employee expectations within the hospitality industry</w:t>
      </w:r>
      <w:r w:rsidR="00BE0E5E" w:rsidRPr="00365392">
        <w:rPr>
          <w:rFonts w:ascii="Arial" w:hAnsi="Arial" w:cs="Arial"/>
          <w:sz w:val="24"/>
          <w:szCs w:val="24"/>
        </w:rPr>
        <w:t xml:space="preserve"> and both </w:t>
      </w:r>
      <w:r w:rsidR="00CC442A" w:rsidRPr="00365392">
        <w:rPr>
          <w:rFonts w:ascii="Arial" w:hAnsi="Arial" w:cs="Arial"/>
          <w:sz w:val="24"/>
          <w:szCs w:val="24"/>
        </w:rPr>
        <w:t xml:space="preserve">nations exhibit notable differences in their focus on performance and future orientation. England fosters a culture that values innovation and rewards accomplishments while maintaining a healthy work-life balance. </w:t>
      </w:r>
    </w:p>
    <w:p w14:paraId="5C7EA474" w14:textId="77777777" w:rsidR="00006596" w:rsidRPr="00365392" w:rsidRDefault="00006596" w:rsidP="004067E8">
      <w:pPr>
        <w:spacing w:line="360" w:lineRule="auto"/>
        <w:rPr>
          <w:rFonts w:ascii="Arial" w:hAnsi="Arial" w:cs="Arial"/>
          <w:sz w:val="24"/>
          <w:szCs w:val="24"/>
        </w:rPr>
      </w:pPr>
    </w:p>
    <w:p w14:paraId="35AF18CC" w14:textId="6AEBF78A" w:rsidR="00BE0E5E" w:rsidRPr="00365392" w:rsidRDefault="00CC442A" w:rsidP="004067E8">
      <w:pPr>
        <w:spacing w:line="360" w:lineRule="auto"/>
        <w:rPr>
          <w:rFonts w:ascii="Arial" w:hAnsi="Arial" w:cs="Arial"/>
          <w:sz w:val="24"/>
          <w:szCs w:val="24"/>
        </w:rPr>
      </w:pPr>
      <w:r w:rsidRPr="00365392">
        <w:rPr>
          <w:rFonts w:ascii="Arial" w:hAnsi="Arial" w:cs="Arial"/>
          <w:sz w:val="24"/>
          <w:szCs w:val="24"/>
        </w:rPr>
        <w:t xml:space="preserve">On the other hand, Japan stands out in this area by placing a strong emphasis on excellence, continuous improvement, and longer working hours, which could pose a challenge for individuals accustomed to the work-life balance in </w:t>
      </w:r>
      <w:r w:rsidR="00BE0E5E" w:rsidRPr="00365392">
        <w:rPr>
          <w:rFonts w:ascii="Arial" w:hAnsi="Arial" w:cs="Arial"/>
          <w:sz w:val="24"/>
          <w:szCs w:val="24"/>
        </w:rPr>
        <w:t>Britain and Japan</w:t>
      </w:r>
      <w:r w:rsidRPr="00365392">
        <w:rPr>
          <w:rFonts w:ascii="Arial" w:hAnsi="Arial" w:cs="Arial"/>
          <w:sz w:val="24"/>
          <w:szCs w:val="24"/>
        </w:rPr>
        <w:t xml:space="preserve"> demonstrates a heightened level of future orientation, which is another significant factor</w:t>
      </w:r>
      <w:r w:rsidR="00BA45ED" w:rsidRPr="00365392">
        <w:rPr>
          <w:rFonts w:ascii="Arial" w:hAnsi="Arial" w:cs="Arial"/>
          <w:sz w:val="24"/>
          <w:szCs w:val="24"/>
        </w:rPr>
        <w:t xml:space="preserve"> as per Hidayat Rizvi, (2021). </w:t>
      </w:r>
      <w:r w:rsidRPr="00365392">
        <w:rPr>
          <w:rFonts w:ascii="Arial" w:hAnsi="Arial" w:cs="Arial"/>
          <w:sz w:val="24"/>
          <w:szCs w:val="24"/>
        </w:rPr>
        <w:t xml:space="preserve"> This suggests a strong focus on strategic planning, resource allocation for future capacities, and </w:t>
      </w:r>
      <w:r w:rsidR="00BE0E5E" w:rsidRPr="00365392">
        <w:rPr>
          <w:rFonts w:ascii="Arial" w:hAnsi="Arial" w:cs="Arial"/>
          <w:sz w:val="24"/>
          <w:szCs w:val="24"/>
        </w:rPr>
        <w:t>prioritizing</w:t>
      </w:r>
      <w:r w:rsidRPr="00365392">
        <w:rPr>
          <w:rFonts w:ascii="Arial" w:hAnsi="Arial" w:cs="Arial"/>
          <w:sz w:val="24"/>
          <w:szCs w:val="24"/>
        </w:rPr>
        <w:t xml:space="preserve"> long-term benefits</w:t>
      </w:r>
      <w:r w:rsidR="00BE0E5E" w:rsidRPr="00365392">
        <w:rPr>
          <w:rFonts w:ascii="Arial" w:hAnsi="Arial" w:cs="Arial"/>
          <w:sz w:val="24"/>
          <w:szCs w:val="24"/>
        </w:rPr>
        <w:t xml:space="preserve"> in </w:t>
      </w:r>
      <w:r w:rsidRPr="00365392">
        <w:rPr>
          <w:rFonts w:ascii="Arial" w:hAnsi="Arial" w:cs="Arial"/>
          <w:sz w:val="24"/>
          <w:szCs w:val="24"/>
        </w:rPr>
        <w:t xml:space="preserve">contrast to </w:t>
      </w:r>
      <w:r w:rsidR="00EB4D8D">
        <w:rPr>
          <w:rFonts w:ascii="Arial" w:hAnsi="Arial" w:cs="Arial"/>
          <w:sz w:val="24"/>
          <w:szCs w:val="24"/>
        </w:rPr>
        <w:t>England's comparatively lower score and more immediate, practical approach</w:t>
      </w:r>
      <w:r w:rsidRPr="00365392">
        <w:rPr>
          <w:rFonts w:ascii="Arial" w:hAnsi="Arial" w:cs="Arial"/>
          <w:sz w:val="24"/>
          <w:szCs w:val="24"/>
        </w:rPr>
        <w:t xml:space="preserve">. </w:t>
      </w:r>
      <w:r w:rsidR="00EB4D8D">
        <w:rPr>
          <w:rFonts w:ascii="Arial" w:hAnsi="Arial" w:cs="Arial"/>
          <w:sz w:val="24"/>
          <w:szCs w:val="24"/>
        </w:rPr>
        <w:t>How hotel industry organisations</w:t>
      </w:r>
      <w:r w:rsidRPr="00365392">
        <w:rPr>
          <w:rFonts w:ascii="Arial" w:hAnsi="Arial" w:cs="Arial"/>
          <w:sz w:val="24"/>
          <w:szCs w:val="24"/>
        </w:rPr>
        <w:t xml:space="preserve"> develop their strategy is influenced by various factors, including customer service regulations and employee training </w:t>
      </w:r>
      <w:r w:rsidR="00BE0E5E" w:rsidRPr="00365392">
        <w:rPr>
          <w:rFonts w:ascii="Arial" w:hAnsi="Arial" w:cs="Arial"/>
          <w:sz w:val="24"/>
          <w:szCs w:val="24"/>
        </w:rPr>
        <w:t>programs</w:t>
      </w:r>
      <w:r w:rsidRPr="00365392">
        <w:rPr>
          <w:rFonts w:ascii="Arial" w:hAnsi="Arial" w:cs="Arial"/>
          <w:sz w:val="24"/>
          <w:szCs w:val="24"/>
        </w:rPr>
        <w:t xml:space="preserve">. </w:t>
      </w:r>
      <w:r w:rsidR="00467C20" w:rsidRPr="00365392">
        <w:rPr>
          <w:rFonts w:ascii="Arial" w:hAnsi="Arial" w:cs="Arial"/>
          <w:sz w:val="24"/>
          <w:szCs w:val="24"/>
        </w:rPr>
        <w:t>(</w:t>
      </w:r>
      <w:proofErr w:type="spellStart"/>
      <w:r w:rsidR="00467C20" w:rsidRPr="00365392">
        <w:rPr>
          <w:rFonts w:ascii="Arial" w:hAnsi="Arial" w:cs="Arial"/>
          <w:sz w:val="24"/>
          <w:szCs w:val="24"/>
        </w:rPr>
        <w:t>TandFonline</w:t>
      </w:r>
      <w:proofErr w:type="spellEnd"/>
      <w:r w:rsidR="00467C20" w:rsidRPr="00365392">
        <w:rPr>
          <w:rFonts w:ascii="Arial" w:hAnsi="Arial" w:cs="Arial"/>
          <w:sz w:val="24"/>
          <w:szCs w:val="24"/>
        </w:rPr>
        <w:t>, 2011)</w:t>
      </w:r>
    </w:p>
    <w:p w14:paraId="3B5EFD3D" w14:textId="77777777" w:rsidR="00BE0E5E" w:rsidRPr="00365392" w:rsidRDefault="00BE0E5E" w:rsidP="004067E8">
      <w:pPr>
        <w:spacing w:line="360" w:lineRule="auto"/>
        <w:rPr>
          <w:rFonts w:ascii="Arial" w:hAnsi="Arial" w:cs="Arial"/>
          <w:sz w:val="24"/>
          <w:szCs w:val="24"/>
        </w:rPr>
      </w:pPr>
    </w:p>
    <w:p w14:paraId="5661B15F" w14:textId="38FD37E2" w:rsidR="0021138B" w:rsidRDefault="00467C20" w:rsidP="004067E8">
      <w:pPr>
        <w:spacing w:line="360" w:lineRule="auto"/>
        <w:rPr>
          <w:rFonts w:ascii="Arial" w:hAnsi="Arial" w:cs="Arial"/>
          <w:sz w:val="24"/>
          <w:szCs w:val="24"/>
        </w:rPr>
      </w:pPr>
      <w:r w:rsidRPr="00365392">
        <w:rPr>
          <w:rFonts w:ascii="Arial" w:hAnsi="Arial" w:cs="Arial"/>
          <w:sz w:val="24"/>
          <w:szCs w:val="24"/>
        </w:rPr>
        <w:t xml:space="preserve">As per </w:t>
      </w:r>
      <w:proofErr w:type="spellStart"/>
      <w:r w:rsidR="00CA5DDF" w:rsidRPr="00365392">
        <w:rPr>
          <w:rFonts w:ascii="Arial" w:hAnsi="Arial" w:cs="Arial"/>
          <w:sz w:val="24"/>
          <w:szCs w:val="24"/>
        </w:rPr>
        <w:t>Workbeam</w:t>
      </w:r>
      <w:proofErr w:type="spellEnd"/>
      <w:r w:rsidR="00CA5DDF" w:rsidRPr="00365392">
        <w:rPr>
          <w:rFonts w:ascii="Arial" w:hAnsi="Arial" w:cs="Arial"/>
          <w:sz w:val="24"/>
          <w:szCs w:val="24"/>
        </w:rPr>
        <w:t xml:space="preserve">, (2023) </w:t>
      </w:r>
      <w:r w:rsidR="00D640A8">
        <w:rPr>
          <w:rFonts w:ascii="Arial" w:hAnsi="Arial" w:cs="Arial"/>
          <w:sz w:val="24"/>
          <w:szCs w:val="24"/>
        </w:rPr>
        <w:t>these</w:t>
      </w:r>
      <w:r w:rsidR="00EB4D8D">
        <w:rPr>
          <w:rFonts w:ascii="Arial" w:hAnsi="Arial" w:cs="Arial"/>
          <w:sz w:val="24"/>
          <w:szCs w:val="24"/>
        </w:rPr>
        <w:t xml:space="preserve"> </w:t>
      </w:r>
      <w:r w:rsidR="00CC442A" w:rsidRPr="00365392">
        <w:rPr>
          <w:rFonts w:ascii="Arial" w:hAnsi="Arial" w:cs="Arial"/>
          <w:sz w:val="24"/>
          <w:szCs w:val="24"/>
        </w:rPr>
        <w:t xml:space="preserve">cultural features have a significant impact on the hospitality sector, particularly in terms of how services are </w:t>
      </w:r>
      <w:r w:rsidR="00BE0E5E" w:rsidRPr="00365392">
        <w:rPr>
          <w:rFonts w:ascii="Arial" w:hAnsi="Arial" w:cs="Arial"/>
          <w:sz w:val="24"/>
          <w:szCs w:val="24"/>
        </w:rPr>
        <w:t>organized</w:t>
      </w:r>
      <w:r w:rsidR="00CC442A" w:rsidRPr="00365392">
        <w:rPr>
          <w:rFonts w:ascii="Arial" w:hAnsi="Arial" w:cs="Arial"/>
          <w:sz w:val="24"/>
          <w:szCs w:val="24"/>
        </w:rPr>
        <w:t xml:space="preserve"> and implemented</w:t>
      </w:r>
      <w:r w:rsidR="00BE0E5E" w:rsidRPr="00365392">
        <w:rPr>
          <w:rFonts w:ascii="Arial" w:hAnsi="Arial" w:cs="Arial"/>
          <w:sz w:val="24"/>
          <w:szCs w:val="24"/>
        </w:rPr>
        <w:t xml:space="preserve"> </w:t>
      </w:r>
      <w:r w:rsidR="00BE0E5E" w:rsidRPr="00365392">
        <w:rPr>
          <w:rFonts w:ascii="Arial" w:hAnsi="Arial" w:cs="Arial"/>
          <w:sz w:val="24"/>
          <w:szCs w:val="24"/>
        </w:rPr>
        <w:lastRenderedPageBreak/>
        <w:t xml:space="preserve">so, in </w:t>
      </w:r>
      <w:r w:rsidR="00CC442A" w:rsidRPr="00365392">
        <w:rPr>
          <w:rFonts w:ascii="Arial" w:hAnsi="Arial" w:cs="Arial"/>
          <w:sz w:val="24"/>
          <w:szCs w:val="24"/>
        </w:rPr>
        <w:t>Japan, there is a strong emphasis on precise standards and proactive problem-solving, while in England, there is a greater focus on adaptability and responsiveness to meet the immediate needs of clients. Understanding these differences is crucial for effectively managing expectations and operations in different cultural environments</w:t>
      </w:r>
      <w:r w:rsidR="00BE0E5E" w:rsidRPr="00365392">
        <w:rPr>
          <w:rFonts w:ascii="Arial" w:hAnsi="Arial" w:cs="Arial"/>
          <w:sz w:val="24"/>
          <w:szCs w:val="24"/>
        </w:rPr>
        <w:t xml:space="preserve"> and </w:t>
      </w:r>
      <w:r w:rsidR="0060015B" w:rsidRPr="00365392">
        <w:rPr>
          <w:rFonts w:ascii="Arial" w:hAnsi="Arial" w:cs="Arial"/>
          <w:sz w:val="24"/>
          <w:szCs w:val="24"/>
        </w:rPr>
        <w:t>this will</w:t>
      </w:r>
      <w:r w:rsidR="00CC442A" w:rsidRPr="00365392">
        <w:rPr>
          <w:rFonts w:ascii="Arial" w:hAnsi="Arial" w:cs="Arial"/>
          <w:sz w:val="24"/>
          <w:szCs w:val="24"/>
        </w:rPr>
        <w:t xml:space="preserve"> ensure the maintenance of strategic alignment while also demonstrating consideration for local cultural norms.</w:t>
      </w:r>
      <w:r w:rsidRPr="00365392">
        <w:rPr>
          <w:rFonts w:ascii="Arial" w:hAnsi="Arial" w:cs="Arial"/>
          <w:sz w:val="24"/>
          <w:szCs w:val="24"/>
        </w:rPr>
        <w:t xml:space="preserve"> </w:t>
      </w:r>
    </w:p>
    <w:p w14:paraId="64C7D455" w14:textId="77777777" w:rsidR="006A7DE1" w:rsidRDefault="006A7DE1" w:rsidP="004067E8">
      <w:pPr>
        <w:spacing w:line="360" w:lineRule="auto"/>
        <w:rPr>
          <w:rFonts w:ascii="Arial" w:hAnsi="Arial" w:cs="Arial"/>
          <w:sz w:val="24"/>
          <w:szCs w:val="24"/>
        </w:rPr>
      </w:pPr>
    </w:p>
    <w:p w14:paraId="16381578" w14:textId="20B1D910" w:rsidR="006A7DE1" w:rsidRPr="00365392" w:rsidRDefault="006A7DE1" w:rsidP="004067E8">
      <w:pPr>
        <w:spacing w:line="360" w:lineRule="auto"/>
        <w:rPr>
          <w:rFonts w:ascii="Arial" w:hAnsi="Arial" w:cs="Arial"/>
          <w:sz w:val="24"/>
          <w:szCs w:val="24"/>
        </w:rPr>
      </w:pPr>
      <w:r>
        <w:rPr>
          <w:rFonts w:ascii="Arial" w:hAnsi="Arial" w:cs="Arial"/>
          <w:sz w:val="24"/>
          <w:szCs w:val="24"/>
        </w:rPr>
        <w:t>For example, a</w:t>
      </w:r>
      <w:r w:rsidRPr="006A7DE1">
        <w:rPr>
          <w:rFonts w:ascii="Arial" w:hAnsi="Arial" w:cs="Arial"/>
          <w:sz w:val="24"/>
          <w:szCs w:val="24"/>
        </w:rPr>
        <w:t xml:space="preserve"> hotel company that runs in both countries, for instance, might decide to utilise an adaptable and flexible service model in England to meet customer demands fast</w:t>
      </w:r>
      <w:r w:rsidR="00A54906">
        <w:rPr>
          <w:rFonts w:ascii="Arial" w:hAnsi="Arial" w:cs="Arial"/>
          <w:sz w:val="24"/>
          <w:szCs w:val="24"/>
        </w:rPr>
        <w:t xml:space="preserve"> as while </w:t>
      </w:r>
      <w:proofErr w:type="gramStart"/>
      <w:r w:rsidR="00A54906">
        <w:rPr>
          <w:rFonts w:ascii="Arial" w:hAnsi="Arial" w:cs="Arial"/>
          <w:sz w:val="24"/>
          <w:szCs w:val="24"/>
        </w:rPr>
        <w:t xml:space="preserve">in </w:t>
      </w:r>
      <w:r w:rsidRPr="006A7DE1">
        <w:rPr>
          <w:rFonts w:ascii="Arial" w:hAnsi="Arial" w:cs="Arial"/>
          <w:sz w:val="24"/>
          <w:szCs w:val="24"/>
        </w:rPr>
        <w:t xml:space="preserve"> Japan</w:t>
      </w:r>
      <w:proofErr w:type="gramEnd"/>
      <w:r w:rsidRPr="006A7DE1">
        <w:rPr>
          <w:rFonts w:ascii="Arial" w:hAnsi="Arial" w:cs="Arial"/>
          <w:sz w:val="24"/>
          <w:szCs w:val="24"/>
        </w:rPr>
        <w:t>, though, they might choose to put in place strict guidelines and proactive approaches to problem-solving. Acknowledging these cultural differences allows one to guarantee effective management and strategic alignment in many markets.</w:t>
      </w:r>
    </w:p>
    <w:p w14:paraId="01C6EA45" w14:textId="77777777" w:rsidR="00BE0E5E" w:rsidRPr="00365392" w:rsidRDefault="00BE0E5E" w:rsidP="004067E8">
      <w:pPr>
        <w:spacing w:line="360" w:lineRule="auto"/>
        <w:rPr>
          <w:rFonts w:ascii="Arial" w:hAnsi="Arial" w:cs="Arial"/>
          <w:sz w:val="24"/>
          <w:szCs w:val="24"/>
        </w:rPr>
      </w:pPr>
    </w:p>
    <w:p w14:paraId="32F07D7D" w14:textId="5FD9C988" w:rsidR="00BE0E5E" w:rsidRPr="006F4DDF" w:rsidRDefault="002E2A22" w:rsidP="004067E8">
      <w:pPr>
        <w:pStyle w:val="Heading1"/>
        <w:spacing w:line="360" w:lineRule="auto"/>
        <w:jc w:val="both"/>
        <w:rPr>
          <w:rFonts w:ascii="Arial" w:hAnsi="Arial" w:cs="Arial"/>
          <w:sz w:val="28"/>
          <w:szCs w:val="28"/>
        </w:rPr>
      </w:pPr>
      <w:bookmarkStart w:id="3" w:name="_Toc166538439"/>
      <w:r w:rsidRPr="006F4DDF">
        <w:rPr>
          <w:rFonts w:ascii="Arial" w:hAnsi="Arial" w:cs="Arial"/>
          <w:sz w:val="28"/>
          <w:szCs w:val="28"/>
        </w:rPr>
        <w:t>Challenges of Intercu</w:t>
      </w:r>
      <w:r w:rsidR="0070053A" w:rsidRPr="006F4DDF">
        <w:rPr>
          <w:rFonts w:ascii="Arial" w:hAnsi="Arial" w:cs="Arial"/>
          <w:sz w:val="28"/>
          <w:szCs w:val="28"/>
        </w:rPr>
        <w:t>l</w:t>
      </w:r>
      <w:r w:rsidRPr="006F4DDF">
        <w:rPr>
          <w:rFonts w:ascii="Arial" w:hAnsi="Arial" w:cs="Arial"/>
          <w:sz w:val="28"/>
          <w:szCs w:val="28"/>
        </w:rPr>
        <w:t>tural Leadership</w:t>
      </w:r>
      <w:bookmarkEnd w:id="3"/>
    </w:p>
    <w:p w14:paraId="24B5CE1A" w14:textId="77777777" w:rsidR="0060015B" w:rsidRPr="0060015B" w:rsidRDefault="0060015B" w:rsidP="0060015B"/>
    <w:p w14:paraId="7065B42C" w14:textId="584A3979" w:rsidR="00405C7D" w:rsidRDefault="0060015B" w:rsidP="004067E8">
      <w:pPr>
        <w:spacing w:line="360" w:lineRule="auto"/>
        <w:rPr>
          <w:rFonts w:ascii="Arial" w:hAnsi="Arial" w:cs="Arial"/>
          <w:sz w:val="24"/>
          <w:szCs w:val="24"/>
        </w:rPr>
      </w:pPr>
      <w:r>
        <w:rPr>
          <w:rFonts w:ascii="Arial" w:hAnsi="Arial" w:cs="Arial"/>
          <w:sz w:val="24"/>
          <w:szCs w:val="24"/>
        </w:rPr>
        <w:t>The c</w:t>
      </w:r>
      <w:r w:rsidR="002B0E1B" w:rsidRPr="00365392">
        <w:rPr>
          <w:rFonts w:ascii="Arial" w:hAnsi="Arial" w:cs="Arial"/>
          <w:sz w:val="24"/>
          <w:szCs w:val="24"/>
        </w:rPr>
        <w:t xml:space="preserve">hallenges in Intercultural Leadership </w:t>
      </w:r>
      <w:r>
        <w:rPr>
          <w:rFonts w:ascii="Arial" w:hAnsi="Arial" w:cs="Arial"/>
          <w:sz w:val="24"/>
          <w:szCs w:val="24"/>
        </w:rPr>
        <w:t>i</w:t>
      </w:r>
      <w:r w:rsidR="002B0E1B" w:rsidRPr="00365392">
        <w:rPr>
          <w:rFonts w:ascii="Arial" w:hAnsi="Arial" w:cs="Arial"/>
          <w:sz w:val="24"/>
          <w:szCs w:val="24"/>
        </w:rPr>
        <w:t xml:space="preserve">n the hospitality industry, particularly in a diverse setting like the </w:t>
      </w:r>
      <w:r w:rsidR="00576329" w:rsidRPr="00365392">
        <w:rPr>
          <w:rFonts w:ascii="Arial" w:hAnsi="Arial" w:cs="Arial"/>
          <w:sz w:val="24"/>
          <w:szCs w:val="24"/>
        </w:rPr>
        <w:t>Aman Hotel</w:t>
      </w:r>
      <w:r w:rsidR="002B0E1B" w:rsidRPr="00365392">
        <w:rPr>
          <w:rFonts w:ascii="Arial" w:hAnsi="Arial" w:cs="Arial"/>
          <w:sz w:val="24"/>
          <w:szCs w:val="24"/>
        </w:rPr>
        <w:t xml:space="preserve"> in London, are significant when it comes to intercultural </w:t>
      </w:r>
      <w:r w:rsidR="00405C7D" w:rsidRPr="00365392">
        <w:rPr>
          <w:rFonts w:ascii="Arial" w:hAnsi="Arial" w:cs="Arial"/>
          <w:sz w:val="24"/>
          <w:szCs w:val="24"/>
        </w:rPr>
        <w:t xml:space="preserve">leadership, and this </w:t>
      </w:r>
      <w:r w:rsidR="002B0E1B" w:rsidRPr="00365392">
        <w:rPr>
          <w:rFonts w:ascii="Arial" w:hAnsi="Arial" w:cs="Arial"/>
          <w:sz w:val="24"/>
          <w:szCs w:val="24"/>
        </w:rPr>
        <w:t xml:space="preserve">is because different cultures have their own unique expectations and ways of communicating. For example, the direct communication style often observed in Japan might be perceived as abrupt or impolite by British workers, who are accustomed to a more indirect and polite way of </w:t>
      </w:r>
      <w:r w:rsidR="002A66BC" w:rsidRPr="00365392">
        <w:rPr>
          <w:rFonts w:ascii="Arial" w:hAnsi="Arial" w:cs="Arial"/>
          <w:sz w:val="24"/>
          <w:szCs w:val="24"/>
        </w:rPr>
        <w:t>conversing</w:t>
      </w:r>
      <w:r>
        <w:rPr>
          <w:rFonts w:ascii="Arial" w:hAnsi="Arial" w:cs="Arial"/>
          <w:sz w:val="24"/>
          <w:szCs w:val="24"/>
        </w:rPr>
        <w:t>. This</w:t>
      </w:r>
      <w:r w:rsidR="002A66BC" w:rsidRPr="00365392">
        <w:rPr>
          <w:rFonts w:ascii="Arial" w:hAnsi="Arial" w:cs="Arial"/>
          <w:sz w:val="24"/>
          <w:szCs w:val="24"/>
        </w:rPr>
        <w:t xml:space="preserve"> </w:t>
      </w:r>
      <w:r w:rsidR="002B0E1B" w:rsidRPr="00365392">
        <w:rPr>
          <w:rFonts w:ascii="Arial" w:hAnsi="Arial" w:cs="Arial"/>
          <w:sz w:val="24"/>
          <w:szCs w:val="24"/>
        </w:rPr>
        <w:t xml:space="preserve">could lead to misunderstandings and potential conflicts among team members who have different cultural perspectives on professional interactions. </w:t>
      </w:r>
      <w:r w:rsidR="00CA5DDF" w:rsidRPr="00365392">
        <w:rPr>
          <w:rFonts w:ascii="Arial" w:hAnsi="Arial" w:cs="Arial"/>
          <w:sz w:val="24"/>
          <w:szCs w:val="24"/>
        </w:rPr>
        <w:t>(Chegg, 2023)</w:t>
      </w:r>
    </w:p>
    <w:p w14:paraId="25BB5514" w14:textId="77777777" w:rsidR="009E2725" w:rsidRDefault="009E2725" w:rsidP="004067E8">
      <w:pPr>
        <w:spacing w:line="360" w:lineRule="auto"/>
        <w:rPr>
          <w:rFonts w:ascii="Arial" w:hAnsi="Arial" w:cs="Arial"/>
          <w:sz w:val="24"/>
          <w:szCs w:val="24"/>
        </w:rPr>
      </w:pPr>
    </w:p>
    <w:p w14:paraId="20B4A871" w14:textId="23C3AD88" w:rsidR="009E2725" w:rsidRPr="00365392" w:rsidRDefault="00676AC4" w:rsidP="004067E8">
      <w:pPr>
        <w:spacing w:line="360" w:lineRule="auto"/>
        <w:rPr>
          <w:rFonts w:ascii="Arial" w:hAnsi="Arial" w:cs="Arial"/>
          <w:sz w:val="24"/>
          <w:szCs w:val="24"/>
        </w:rPr>
      </w:pPr>
      <w:r>
        <w:rPr>
          <w:rFonts w:ascii="Arial" w:hAnsi="Arial" w:cs="Arial"/>
          <w:sz w:val="24"/>
          <w:szCs w:val="24"/>
        </w:rPr>
        <w:t>For example, through</w:t>
      </w:r>
      <w:r w:rsidR="009E2725" w:rsidRPr="009E2725">
        <w:rPr>
          <w:rFonts w:ascii="Arial" w:hAnsi="Arial" w:cs="Arial"/>
          <w:sz w:val="24"/>
          <w:szCs w:val="24"/>
        </w:rPr>
        <w:t xml:space="preserve"> the teaching of different communication styles—like Britain's indirectness and Japan's directness—these initiatives seek to increase understanding and reduce possible conflicts among staff members</w:t>
      </w:r>
      <w:r>
        <w:rPr>
          <w:rFonts w:ascii="Arial" w:hAnsi="Arial" w:cs="Arial"/>
          <w:sz w:val="24"/>
          <w:szCs w:val="24"/>
        </w:rPr>
        <w:t xml:space="preserve"> so, frequently </w:t>
      </w:r>
      <w:r w:rsidR="009E2725" w:rsidRPr="009E2725">
        <w:rPr>
          <w:rFonts w:ascii="Arial" w:hAnsi="Arial" w:cs="Arial"/>
          <w:sz w:val="24"/>
          <w:szCs w:val="24"/>
        </w:rPr>
        <w:t>training and team-</w:t>
      </w:r>
      <w:r w:rsidR="009E2725" w:rsidRPr="009E2725">
        <w:rPr>
          <w:rFonts w:ascii="Arial" w:hAnsi="Arial" w:cs="Arial"/>
          <w:sz w:val="24"/>
          <w:szCs w:val="24"/>
        </w:rPr>
        <w:lastRenderedPageBreak/>
        <w:t>building exercises can greatly increase cultural awareness and promote a more cohesive and polite workplace.</w:t>
      </w:r>
      <w:r>
        <w:rPr>
          <w:rFonts w:ascii="Arial" w:hAnsi="Arial" w:cs="Arial"/>
          <w:sz w:val="24"/>
          <w:szCs w:val="24"/>
        </w:rPr>
        <w:t xml:space="preserve"> (Semantic Scholar, 2023)</w:t>
      </w:r>
    </w:p>
    <w:p w14:paraId="7A21DEF5" w14:textId="77777777" w:rsidR="00405C7D" w:rsidRPr="00365392" w:rsidRDefault="00405C7D" w:rsidP="004067E8">
      <w:pPr>
        <w:spacing w:line="360" w:lineRule="auto"/>
        <w:rPr>
          <w:rFonts w:ascii="Arial" w:hAnsi="Arial" w:cs="Arial"/>
          <w:sz w:val="24"/>
          <w:szCs w:val="24"/>
        </w:rPr>
      </w:pPr>
    </w:p>
    <w:p w14:paraId="6660D9B0" w14:textId="59B59512" w:rsidR="00405C7D" w:rsidRPr="00365392" w:rsidRDefault="00985C1B" w:rsidP="004067E8">
      <w:pPr>
        <w:spacing w:line="360" w:lineRule="auto"/>
        <w:rPr>
          <w:rFonts w:ascii="Arial" w:hAnsi="Arial" w:cs="Arial"/>
          <w:sz w:val="24"/>
          <w:szCs w:val="24"/>
        </w:rPr>
      </w:pPr>
      <w:r w:rsidRPr="00365392">
        <w:rPr>
          <w:rFonts w:ascii="Arial" w:hAnsi="Arial" w:cs="Arial"/>
          <w:sz w:val="24"/>
          <w:szCs w:val="24"/>
        </w:rPr>
        <w:t xml:space="preserve">EPGP INFLIBNET, (2020) said that </w:t>
      </w:r>
      <w:r w:rsidR="002B0E1B" w:rsidRPr="00365392">
        <w:rPr>
          <w:rFonts w:ascii="Arial" w:hAnsi="Arial" w:cs="Arial"/>
          <w:sz w:val="24"/>
          <w:szCs w:val="24"/>
        </w:rPr>
        <w:t xml:space="preserve">Japanese managers often prefer to make decisions in a small, high-ranking group before presenting a unified stance, while British managers tend to </w:t>
      </w:r>
      <w:r w:rsidR="0035048C">
        <w:rPr>
          <w:rFonts w:ascii="Arial" w:hAnsi="Arial" w:cs="Arial"/>
          <w:sz w:val="24"/>
          <w:szCs w:val="24"/>
        </w:rPr>
        <w:t>favour</w:t>
      </w:r>
      <w:r w:rsidR="002B0E1B" w:rsidRPr="00365392">
        <w:rPr>
          <w:rFonts w:ascii="Arial" w:hAnsi="Arial" w:cs="Arial"/>
          <w:sz w:val="24"/>
          <w:szCs w:val="24"/>
        </w:rPr>
        <w:t xml:space="preserve"> inclusive decision-making that seeks feedback from multiple staff levels</w:t>
      </w:r>
      <w:r w:rsidR="002A66BC" w:rsidRPr="00365392">
        <w:rPr>
          <w:rFonts w:ascii="Arial" w:hAnsi="Arial" w:cs="Arial"/>
          <w:sz w:val="24"/>
          <w:szCs w:val="24"/>
        </w:rPr>
        <w:t xml:space="preserve"> and the </w:t>
      </w:r>
      <w:r w:rsidR="002B0E1B" w:rsidRPr="00365392">
        <w:rPr>
          <w:rFonts w:ascii="Arial" w:hAnsi="Arial" w:cs="Arial"/>
          <w:sz w:val="24"/>
          <w:szCs w:val="24"/>
        </w:rPr>
        <w:t xml:space="preserve">difference in perspectives can affect the team dynamics and employee satisfaction, as British personnel might feel unappreciated or left out of important discussions. This could lead to decreased enthusiasm and involvement. </w:t>
      </w:r>
    </w:p>
    <w:p w14:paraId="18F6ADB1" w14:textId="77777777" w:rsidR="00405C7D" w:rsidRPr="00365392" w:rsidRDefault="00405C7D" w:rsidP="004067E8">
      <w:pPr>
        <w:spacing w:line="360" w:lineRule="auto"/>
        <w:rPr>
          <w:rFonts w:ascii="Arial" w:hAnsi="Arial" w:cs="Arial"/>
          <w:sz w:val="24"/>
          <w:szCs w:val="24"/>
        </w:rPr>
      </w:pPr>
    </w:p>
    <w:p w14:paraId="69D54575" w14:textId="7ED5052F" w:rsidR="0070053A" w:rsidRPr="00365392" w:rsidRDefault="002B0E1B" w:rsidP="004067E8">
      <w:pPr>
        <w:spacing w:line="360" w:lineRule="auto"/>
        <w:rPr>
          <w:rFonts w:ascii="Arial" w:hAnsi="Arial" w:cs="Arial"/>
          <w:sz w:val="24"/>
          <w:szCs w:val="24"/>
        </w:rPr>
      </w:pPr>
      <w:r w:rsidRPr="00365392">
        <w:rPr>
          <w:rFonts w:ascii="Arial" w:hAnsi="Arial" w:cs="Arial"/>
          <w:sz w:val="24"/>
          <w:szCs w:val="24"/>
        </w:rPr>
        <w:t>In addition, the Japanese focus on hierarchy and respect for authority may clash with the British tradition of questioning and openly discussing decisions with superiors</w:t>
      </w:r>
      <w:r w:rsidR="002A66BC" w:rsidRPr="00365392">
        <w:rPr>
          <w:rFonts w:ascii="Arial" w:hAnsi="Arial" w:cs="Arial"/>
          <w:sz w:val="24"/>
          <w:szCs w:val="24"/>
        </w:rPr>
        <w:t xml:space="preserve"> while the </w:t>
      </w:r>
      <w:r w:rsidRPr="00365392">
        <w:rPr>
          <w:rFonts w:ascii="Arial" w:hAnsi="Arial" w:cs="Arial"/>
          <w:sz w:val="24"/>
          <w:szCs w:val="24"/>
        </w:rPr>
        <w:t xml:space="preserve">presence of this cultural divide can hinder open communication and impede the generation of fresh ideas, leading to a work environment that may discourage individuals who thrive in collaborative and </w:t>
      </w:r>
      <w:r w:rsidR="000F5731">
        <w:rPr>
          <w:rFonts w:ascii="Arial" w:hAnsi="Arial" w:cs="Arial"/>
          <w:sz w:val="24"/>
          <w:szCs w:val="24"/>
        </w:rPr>
        <w:t>flexible organisational</w:t>
      </w:r>
      <w:r w:rsidRPr="00365392">
        <w:rPr>
          <w:rFonts w:ascii="Arial" w:hAnsi="Arial" w:cs="Arial"/>
          <w:sz w:val="24"/>
          <w:szCs w:val="24"/>
        </w:rPr>
        <w:t xml:space="preserve"> structures. </w:t>
      </w:r>
      <w:r w:rsidR="000F5731">
        <w:rPr>
          <w:rFonts w:ascii="Arial" w:hAnsi="Arial" w:cs="Arial"/>
          <w:sz w:val="24"/>
          <w:szCs w:val="24"/>
        </w:rPr>
        <w:t>To</w:t>
      </w:r>
      <w:r w:rsidRPr="00365392">
        <w:rPr>
          <w:rFonts w:ascii="Arial" w:hAnsi="Arial" w:cs="Arial"/>
          <w:sz w:val="24"/>
          <w:szCs w:val="24"/>
        </w:rPr>
        <w:t xml:space="preserve"> address these challenges, it is crucial to adopt leadership strategies that foster mutual respect and understanding, enabling the effective </w:t>
      </w:r>
      <w:r w:rsidR="004659F6" w:rsidRPr="00365392">
        <w:rPr>
          <w:rFonts w:ascii="Arial" w:hAnsi="Arial" w:cs="Arial"/>
          <w:sz w:val="24"/>
          <w:szCs w:val="24"/>
        </w:rPr>
        <w:t>utili</w:t>
      </w:r>
      <w:r w:rsidR="000F5731">
        <w:rPr>
          <w:rFonts w:ascii="Arial" w:hAnsi="Arial" w:cs="Arial"/>
          <w:sz w:val="24"/>
          <w:szCs w:val="24"/>
        </w:rPr>
        <w:t>s</w:t>
      </w:r>
      <w:r w:rsidR="004659F6" w:rsidRPr="00365392">
        <w:rPr>
          <w:rFonts w:ascii="Arial" w:hAnsi="Arial" w:cs="Arial"/>
          <w:sz w:val="24"/>
          <w:szCs w:val="24"/>
        </w:rPr>
        <w:t>ation</w:t>
      </w:r>
      <w:r w:rsidRPr="00365392">
        <w:rPr>
          <w:rFonts w:ascii="Arial" w:hAnsi="Arial" w:cs="Arial"/>
          <w:sz w:val="24"/>
          <w:szCs w:val="24"/>
        </w:rPr>
        <w:t xml:space="preserve"> of the diverse skills and abilities within a workforce.</w:t>
      </w:r>
      <w:r w:rsidR="003B2E0E" w:rsidRPr="00365392">
        <w:rPr>
          <w:rFonts w:ascii="Arial" w:hAnsi="Arial" w:cs="Arial"/>
          <w:sz w:val="24"/>
          <w:szCs w:val="24"/>
        </w:rPr>
        <w:t xml:space="preserve"> Semantic Scholar, 2023)</w:t>
      </w:r>
    </w:p>
    <w:p w14:paraId="41AEC97C" w14:textId="77777777" w:rsidR="004659F6" w:rsidRPr="00365392" w:rsidRDefault="004659F6" w:rsidP="004067E8">
      <w:pPr>
        <w:spacing w:line="360" w:lineRule="auto"/>
        <w:rPr>
          <w:rFonts w:ascii="Arial" w:hAnsi="Arial" w:cs="Arial"/>
          <w:sz w:val="24"/>
          <w:szCs w:val="24"/>
        </w:rPr>
      </w:pPr>
    </w:p>
    <w:p w14:paraId="32D6A56A" w14:textId="1843D931" w:rsidR="004659F6" w:rsidRPr="006F4DDF" w:rsidRDefault="004659F6" w:rsidP="004067E8">
      <w:pPr>
        <w:pStyle w:val="Heading1"/>
        <w:spacing w:line="360" w:lineRule="auto"/>
        <w:jc w:val="both"/>
        <w:rPr>
          <w:rFonts w:ascii="Arial" w:hAnsi="Arial" w:cs="Arial"/>
          <w:sz w:val="28"/>
          <w:szCs w:val="28"/>
        </w:rPr>
      </w:pPr>
      <w:bookmarkStart w:id="4" w:name="_Toc166538440"/>
      <w:r w:rsidRPr="006F4DDF">
        <w:rPr>
          <w:rFonts w:ascii="Arial" w:hAnsi="Arial" w:cs="Arial"/>
          <w:sz w:val="28"/>
          <w:szCs w:val="28"/>
        </w:rPr>
        <w:t>Conclusion</w:t>
      </w:r>
      <w:bookmarkEnd w:id="4"/>
      <w:r w:rsidRPr="006F4DDF">
        <w:rPr>
          <w:rFonts w:ascii="Arial" w:hAnsi="Arial" w:cs="Arial"/>
          <w:sz w:val="28"/>
          <w:szCs w:val="28"/>
        </w:rPr>
        <w:t xml:space="preserve"> </w:t>
      </w:r>
    </w:p>
    <w:p w14:paraId="52A3276A" w14:textId="77777777" w:rsidR="00BD57FA" w:rsidRDefault="00BD57FA" w:rsidP="004067E8">
      <w:pPr>
        <w:spacing w:line="360" w:lineRule="auto"/>
        <w:rPr>
          <w:rFonts w:ascii="Arial" w:hAnsi="Arial" w:cs="Arial"/>
          <w:sz w:val="24"/>
          <w:szCs w:val="24"/>
        </w:rPr>
      </w:pPr>
    </w:p>
    <w:p w14:paraId="7787296F" w14:textId="3DFDF4BF" w:rsidR="004659F6" w:rsidRPr="00365392" w:rsidRDefault="00381C89" w:rsidP="004067E8">
      <w:pPr>
        <w:spacing w:line="360" w:lineRule="auto"/>
        <w:rPr>
          <w:rFonts w:ascii="Arial" w:hAnsi="Arial" w:cs="Arial"/>
          <w:sz w:val="24"/>
          <w:szCs w:val="24"/>
        </w:rPr>
      </w:pPr>
      <w:r w:rsidRPr="00365392">
        <w:rPr>
          <w:rFonts w:ascii="Arial" w:hAnsi="Arial" w:cs="Arial"/>
          <w:sz w:val="24"/>
          <w:szCs w:val="24"/>
        </w:rPr>
        <w:t xml:space="preserve">Through careful analysis, significant cultural and leadership differences have been observed between England and Japan, particularly in the realms of communication, decision-making, and workplace conventions and the findings highlight the importance of understanding and appreciating these differences in effectively managing the Multicultural Hotel &amp; Spa in London. Recognizing and appreciating diverse cultural </w:t>
      </w:r>
      <w:r w:rsidRPr="00365392">
        <w:rPr>
          <w:rFonts w:ascii="Arial" w:hAnsi="Arial" w:cs="Arial"/>
          <w:sz w:val="24"/>
          <w:szCs w:val="24"/>
        </w:rPr>
        <w:lastRenderedPageBreak/>
        <w:t>characteristics is essential for fostering a collaborative, inclusive, and thriving international hotel environment.</w:t>
      </w:r>
    </w:p>
    <w:p w14:paraId="4A363ACF" w14:textId="77777777" w:rsidR="004067E8" w:rsidRPr="00365392" w:rsidRDefault="004067E8" w:rsidP="004067E8">
      <w:pPr>
        <w:spacing w:line="360" w:lineRule="auto"/>
        <w:rPr>
          <w:rFonts w:ascii="Arial" w:hAnsi="Arial" w:cs="Arial"/>
          <w:sz w:val="24"/>
          <w:szCs w:val="24"/>
        </w:rPr>
      </w:pPr>
    </w:p>
    <w:p w14:paraId="13357F03" w14:textId="77777777" w:rsidR="004067E8" w:rsidRPr="00365392" w:rsidRDefault="004067E8" w:rsidP="004067E8">
      <w:pPr>
        <w:spacing w:line="360" w:lineRule="auto"/>
        <w:rPr>
          <w:rFonts w:ascii="Arial" w:hAnsi="Arial" w:cs="Arial"/>
          <w:sz w:val="24"/>
          <w:szCs w:val="24"/>
        </w:rPr>
      </w:pPr>
    </w:p>
    <w:p w14:paraId="374591DE" w14:textId="77777777" w:rsidR="004067E8" w:rsidRPr="00365392" w:rsidRDefault="004067E8" w:rsidP="004067E8">
      <w:pPr>
        <w:spacing w:line="360" w:lineRule="auto"/>
        <w:rPr>
          <w:rFonts w:ascii="Arial" w:hAnsi="Arial" w:cs="Arial"/>
          <w:sz w:val="24"/>
          <w:szCs w:val="24"/>
        </w:rPr>
      </w:pPr>
    </w:p>
    <w:p w14:paraId="40A7B29F" w14:textId="77777777" w:rsidR="004067E8" w:rsidRPr="00365392" w:rsidRDefault="004067E8" w:rsidP="004067E8">
      <w:pPr>
        <w:spacing w:line="360" w:lineRule="auto"/>
        <w:rPr>
          <w:rFonts w:ascii="Arial" w:hAnsi="Arial" w:cs="Arial"/>
          <w:sz w:val="24"/>
          <w:szCs w:val="24"/>
        </w:rPr>
      </w:pPr>
    </w:p>
    <w:p w14:paraId="4939979F" w14:textId="77777777" w:rsidR="004067E8" w:rsidRPr="00365392" w:rsidRDefault="004067E8" w:rsidP="004067E8">
      <w:pPr>
        <w:spacing w:line="360" w:lineRule="auto"/>
        <w:rPr>
          <w:rFonts w:ascii="Arial" w:hAnsi="Arial" w:cs="Arial"/>
          <w:sz w:val="24"/>
          <w:szCs w:val="24"/>
        </w:rPr>
      </w:pPr>
    </w:p>
    <w:p w14:paraId="136D1DEA" w14:textId="77777777" w:rsidR="004067E8" w:rsidRPr="00365392" w:rsidRDefault="004067E8" w:rsidP="004067E8">
      <w:pPr>
        <w:spacing w:line="360" w:lineRule="auto"/>
        <w:rPr>
          <w:rFonts w:ascii="Arial" w:hAnsi="Arial" w:cs="Arial"/>
          <w:sz w:val="24"/>
          <w:szCs w:val="24"/>
        </w:rPr>
      </w:pPr>
    </w:p>
    <w:p w14:paraId="07A8BD10" w14:textId="77777777" w:rsidR="004067E8" w:rsidRPr="00365392" w:rsidRDefault="004067E8" w:rsidP="004067E8">
      <w:pPr>
        <w:spacing w:line="360" w:lineRule="auto"/>
        <w:rPr>
          <w:rFonts w:ascii="Arial" w:hAnsi="Arial" w:cs="Arial"/>
          <w:sz w:val="24"/>
          <w:szCs w:val="24"/>
        </w:rPr>
      </w:pPr>
    </w:p>
    <w:p w14:paraId="4874955D" w14:textId="77777777" w:rsidR="004067E8" w:rsidRDefault="004067E8" w:rsidP="004067E8">
      <w:pPr>
        <w:spacing w:line="360" w:lineRule="auto"/>
        <w:rPr>
          <w:rFonts w:ascii="Arial" w:hAnsi="Arial" w:cs="Arial"/>
          <w:sz w:val="24"/>
          <w:szCs w:val="24"/>
        </w:rPr>
      </w:pPr>
    </w:p>
    <w:p w14:paraId="2A28928B" w14:textId="77777777" w:rsidR="00BD57FA" w:rsidRDefault="00BD57FA" w:rsidP="004067E8">
      <w:pPr>
        <w:spacing w:line="360" w:lineRule="auto"/>
        <w:rPr>
          <w:rFonts w:ascii="Arial" w:hAnsi="Arial" w:cs="Arial"/>
          <w:sz w:val="24"/>
          <w:szCs w:val="24"/>
        </w:rPr>
      </w:pPr>
    </w:p>
    <w:p w14:paraId="71F3EB3B" w14:textId="77777777" w:rsidR="00BD57FA" w:rsidRDefault="00BD57FA" w:rsidP="004067E8">
      <w:pPr>
        <w:spacing w:line="360" w:lineRule="auto"/>
        <w:rPr>
          <w:rFonts w:ascii="Arial" w:hAnsi="Arial" w:cs="Arial"/>
          <w:sz w:val="24"/>
          <w:szCs w:val="24"/>
        </w:rPr>
      </w:pPr>
    </w:p>
    <w:p w14:paraId="0AF3E442" w14:textId="77777777" w:rsidR="004E6DB7" w:rsidRDefault="004E6DB7" w:rsidP="004067E8">
      <w:pPr>
        <w:spacing w:line="360" w:lineRule="auto"/>
        <w:rPr>
          <w:rFonts w:ascii="Arial" w:hAnsi="Arial" w:cs="Arial"/>
          <w:sz w:val="24"/>
          <w:szCs w:val="24"/>
        </w:rPr>
      </w:pPr>
    </w:p>
    <w:p w14:paraId="4684D48F" w14:textId="77777777" w:rsidR="004E6DB7" w:rsidRPr="00365392" w:rsidRDefault="004E6DB7" w:rsidP="004067E8">
      <w:pPr>
        <w:spacing w:line="360" w:lineRule="auto"/>
        <w:rPr>
          <w:rFonts w:ascii="Arial" w:hAnsi="Arial" w:cs="Arial"/>
          <w:sz w:val="24"/>
          <w:szCs w:val="24"/>
        </w:rPr>
      </w:pPr>
    </w:p>
    <w:p w14:paraId="0E6DCBBB" w14:textId="77777777" w:rsidR="004067E8" w:rsidRPr="00365392" w:rsidRDefault="004067E8" w:rsidP="004067E8">
      <w:pPr>
        <w:spacing w:line="360" w:lineRule="auto"/>
        <w:rPr>
          <w:rFonts w:ascii="Arial" w:hAnsi="Arial" w:cs="Arial"/>
          <w:sz w:val="24"/>
          <w:szCs w:val="24"/>
        </w:rPr>
      </w:pPr>
    </w:p>
    <w:p w14:paraId="6AC6AC68" w14:textId="77777777" w:rsidR="004067E8" w:rsidRPr="00365392" w:rsidRDefault="004067E8" w:rsidP="004067E8">
      <w:pPr>
        <w:spacing w:line="360" w:lineRule="auto"/>
        <w:rPr>
          <w:rFonts w:ascii="Arial" w:hAnsi="Arial" w:cs="Arial"/>
          <w:sz w:val="24"/>
          <w:szCs w:val="24"/>
        </w:rPr>
      </w:pPr>
    </w:p>
    <w:p w14:paraId="755F5FAA" w14:textId="77777777" w:rsidR="00450AF2" w:rsidRDefault="00450AF2" w:rsidP="004067E8">
      <w:pPr>
        <w:spacing w:line="360" w:lineRule="auto"/>
        <w:rPr>
          <w:rFonts w:ascii="Arial" w:hAnsi="Arial" w:cs="Arial"/>
          <w:sz w:val="24"/>
          <w:szCs w:val="24"/>
        </w:rPr>
      </w:pPr>
    </w:p>
    <w:p w14:paraId="2A80F8D4" w14:textId="77777777" w:rsidR="004E6DB7" w:rsidRDefault="004E6DB7" w:rsidP="004067E8">
      <w:pPr>
        <w:spacing w:line="360" w:lineRule="auto"/>
        <w:rPr>
          <w:rFonts w:ascii="Arial" w:hAnsi="Arial" w:cs="Arial"/>
          <w:sz w:val="24"/>
          <w:szCs w:val="24"/>
        </w:rPr>
      </w:pPr>
    </w:p>
    <w:p w14:paraId="3688545F" w14:textId="77777777" w:rsidR="004E6DB7" w:rsidRDefault="004E6DB7" w:rsidP="004067E8">
      <w:pPr>
        <w:spacing w:line="360" w:lineRule="auto"/>
        <w:rPr>
          <w:rFonts w:ascii="Arial" w:hAnsi="Arial" w:cs="Arial"/>
          <w:sz w:val="24"/>
          <w:szCs w:val="24"/>
        </w:rPr>
      </w:pPr>
    </w:p>
    <w:p w14:paraId="4124BCC6" w14:textId="77777777" w:rsidR="004E6DB7" w:rsidRDefault="004E6DB7" w:rsidP="004067E8">
      <w:pPr>
        <w:spacing w:line="360" w:lineRule="auto"/>
        <w:rPr>
          <w:rFonts w:ascii="Arial" w:hAnsi="Arial" w:cs="Arial"/>
          <w:sz w:val="24"/>
          <w:szCs w:val="24"/>
        </w:rPr>
      </w:pPr>
    </w:p>
    <w:p w14:paraId="48D5CF0C" w14:textId="77777777" w:rsidR="004E6DB7" w:rsidRDefault="004E6DB7" w:rsidP="004067E8">
      <w:pPr>
        <w:spacing w:line="360" w:lineRule="auto"/>
        <w:rPr>
          <w:rFonts w:ascii="Arial" w:hAnsi="Arial" w:cs="Arial"/>
          <w:sz w:val="24"/>
          <w:szCs w:val="24"/>
        </w:rPr>
      </w:pPr>
    </w:p>
    <w:p w14:paraId="5B2C42FF" w14:textId="77777777" w:rsidR="004E6DB7" w:rsidRPr="00365392" w:rsidRDefault="004E6DB7" w:rsidP="004067E8">
      <w:pPr>
        <w:spacing w:line="360" w:lineRule="auto"/>
        <w:rPr>
          <w:rFonts w:ascii="Arial" w:hAnsi="Arial" w:cs="Arial"/>
          <w:sz w:val="24"/>
          <w:szCs w:val="24"/>
        </w:rPr>
      </w:pPr>
    </w:p>
    <w:p w14:paraId="1C662650" w14:textId="4635E7E4" w:rsidR="00450AF2" w:rsidRDefault="00450AF2" w:rsidP="004067E8">
      <w:pPr>
        <w:pStyle w:val="Heading1"/>
        <w:spacing w:line="360" w:lineRule="auto"/>
        <w:jc w:val="both"/>
        <w:rPr>
          <w:rFonts w:ascii="Arial" w:hAnsi="Arial" w:cs="Arial"/>
          <w:sz w:val="28"/>
          <w:szCs w:val="28"/>
        </w:rPr>
      </w:pPr>
      <w:bookmarkStart w:id="5" w:name="_Toc166538441"/>
      <w:r w:rsidRPr="000F5731">
        <w:rPr>
          <w:rFonts w:ascii="Arial" w:hAnsi="Arial" w:cs="Arial"/>
          <w:sz w:val="28"/>
          <w:szCs w:val="28"/>
        </w:rPr>
        <w:t>References</w:t>
      </w:r>
      <w:bookmarkEnd w:id="5"/>
      <w:r w:rsidRPr="000F5731">
        <w:rPr>
          <w:rFonts w:ascii="Arial" w:hAnsi="Arial" w:cs="Arial"/>
          <w:sz w:val="28"/>
          <w:szCs w:val="28"/>
        </w:rPr>
        <w:t xml:space="preserve"> </w:t>
      </w:r>
    </w:p>
    <w:p w14:paraId="53EDA577" w14:textId="77777777" w:rsidR="000F5731" w:rsidRPr="000F5731" w:rsidRDefault="000F5731" w:rsidP="000F5731"/>
    <w:p w14:paraId="2B9C37D3" w14:textId="77777777" w:rsidR="00556FFF" w:rsidRPr="00365392" w:rsidRDefault="00556FFF" w:rsidP="004067E8">
      <w:pPr>
        <w:spacing w:line="360" w:lineRule="auto"/>
        <w:rPr>
          <w:rFonts w:ascii="Arial" w:hAnsi="Arial" w:cs="Arial"/>
          <w:sz w:val="24"/>
          <w:szCs w:val="24"/>
        </w:rPr>
      </w:pPr>
      <w:r w:rsidRPr="00365392">
        <w:rPr>
          <w:rFonts w:ascii="Arial" w:hAnsi="Arial" w:cs="Arial"/>
          <w:sz w:val="24"/>
          <w:szCs w:val="24"/>
        </w:rPr>
        <w:t>Brainly. (</w:t>
      </w:r>
      <w:r w:rsidR="00CC5C6C" w:rsidRPr="00365392">
        <w:rPr>
          <w:rFonts w:ascii="Arial" w:hAnsi="Arial" w:cs="Arial"/>
          <w:sz w:val="24"/>
          <w:szCs w:val="24"/>
        </w:rPr>
        <w:t>2022</w:t>
      </w:r>
      <w:r w:rsidRPr="00365392">
        <w:rPr>
          <w:rFonts w:ascii="Arial" w:hAnsi="Arial" w:cs="Arial"/>
          <w:sz w:val="24"/>
          <w:szCs w:val="24"/>
        </w:rPr>
        <w:t>) ‘</w:t>
      </w:r>
      <w:r w:rsidRPr="00365392">
        <w:rPr>
          <w:rFonts w:ascii="Arial" w:hAnsi="Arial" w:cs="Arial"/>
          <w:i/>
          <w:sz w:val="24"/>
          <w:szCs w:val="24"/>
        </w:rPr>
        <w:t>Question #50523973</w:t>
      </w:r>
      <w:r w:rsidRPr="00365392">
        <w:rPr>
          <w:rFonts w:ascii="Arial" w:hAnsi="Arial" w:cs="Arial"/>
          <w:sz w:val="24"/>
          <w:szCs w:val="24"/>
        </w:rPr>
        <w:t xml:space="preserve">’. Available at: </w:t>
      </w:r>
      <w:hyperlink r:id="rId7" w:history="1">
        <w:r w:rsidR="00CC5C6C" w:rsidRPr="00365392">
          <w:rPr>
            <w:rStyle w:val="Hyperlink"/>
            <w:rFonts w:ascii="Arial" w:hAnsi="Arial" w:cs="Arial"/>
            <w:sz w:val="24"/>
            <w:szCs w:val="24"/>
          </w:rPr>
          <w:t>https://brainly.com/question/50523973#</w:t>
        </w:r>
      </w:hyperlink>
      <w:r w:rsidR="00CC5C6C" w:rsidRPr="00365392">
        <w:rPr>
          <w:rFonts w:ascii="Arial" w:hAnsi="Arial" w:cs="Arial"/>
          <w:sz w:val="24"/>
          <w:szCs w:val="24"/>
        </w:rPr>
        <w:t xml:space="preserve"> </w:t>
      </w:r>
      <w:r w:rsidRPr="00365392">
        <w:rPr>
          <w:rFonts w:ascii="Arial" w:hAnsi="Arial" w:cs="Arial"/>
          <w:sz w:val="24"/>
          <w:szCs w:val="24"/>
        </w:rPr>
        <w:t xml:space="preserve"> (Accessed: 10 May 2024).</w:t>
      </w:r>
    </w:p>
    <w:p w14:paraId="23167657" w14:textId="77777777" w:rsidR="00556FFF" w:rsidRPr="00365392" w:rsidRDefault="00556FFF" w:rsidP="004067E8">
      <w:pPr>
        <w:spacing w:line="360" w:lineRule="auto"/>
        <w:rPr>
          <w:rFonts w:ascii="Arial" w:hAnsi="Arial" w:cs="Arial"/>
          <w:sz w:val="24"/>
          <w:szCs w:val="24"/>
        </w:rPr>
      </w:pPr>
      <w:r w:rsidRPr="00365392">
        <w:rPr>
          <w:rFonts w:ascii="Arial" w:hAnsi="Arial" w:cs="Arial"/>
          <w:sz w:val="24"/>
          <w:szCs w:val="24"/>
        </w:rPr>
        <w:t>Chegg. (</w:t>
      </w:r>
      <w:r w:rsidR="00EA7594" w:rsidRPr="00365392">
        <w:rPr>
          <w:rFonts w:ascii="Arial" w:hAnsi="Arial" w:cs="Arial"/>
          <w:sz w:val="24"/>
          <w:szCs w:val="24"/>
        </w:rPr>
        <w:t>2023</w:t>
      </w:r>
      <w:r w:rsidRPr="00365392">
        <w:rPr>
          <w:rFonts w:ascii="Arial" w:hAnsi="Arial" w:cs="Arial"/>
          <w:sz w:val="24"/>
          <w:szCs w:val="24"/>
        </w:rPr>
        <w:t>) ‘</w:t>
      </w:r>
      <w:r w:rsidRPr="00365392">
        <w:rPr>
          <w:rFonts w:ascii="Arial" w:hAnsi="Arial" w:cs="Arial"/>
          <w:i/>
          <w:sz w:val="24"/>
          <w:szCs w:val="24"/>
        </w:rPr>
        <w:t>Discuss the differences in leadership style between British and Japanese and explain your answer’</w:t>
      </w:r>
      <w:r w:rsidRPr="00365392">
        <w:rPr>
          <w:rFonts w:ascii="Arial" w:hAnsi="Arial" w:cs="Arial"/>
          <w:sz w:val="24"/>
          <w:szCs w:val="24"/>
        </w:rPr>
        <w:t xml:space="preserve">. Available at: </w:t>
      </w:r>
      <w:hyperlink r:id="rId8" w:history="1">
        <w:r w:rsidR="00EA7594" w:rsidRPr="00365392">
          <w:rPr>
            <w:rStyle w:val="Hyperlink"/>
            <w:rFonts w:ascii="Arial" w:hAnsi="Arial" w:cs="Arial"/>
            <w:sz w:val="24"/>
            <w:szCs w:val="24"/>
          </w:rPr>
          <w:t>https://www.chegg.com/homework-help/questions-and-answers/discuss-differences-leadership-style-british-japanese-explain-answer-q6346889</w:t>
        </w:r>
      </w:hyperlink>
      <w:r w:rsidR="00EA7594" w:rsidRPr="00365392">
        <w:rPr>
          <w:rFonts w:ascii="Arial" w:hAnsi="Arial" w:cs="Arial"/>
          <w:sz w:val="24"/>
          <w:szCs w:val="24"/>
        </w:rPr>
        <w:t xml:space="preserve"> </w:t>
      </w:r>
      <w:r w:rsidRPr="00365392">
        <w:rPr>
          <w:rFonts w:ascii="Arial" w:hAnsi="Arial" w:cs="Arial"/>
          <w:sz w:val="24"/>
          <w:szCs w:val="24"/>
        </w:rPr>
        <w:t xml:space="preserve"> (Accessed: 10 May 2024).</w:t>
      </w:r>
    </w:p>
    <w:p w14:paraId="2FC6B588" w14:textId="77777777" w:rsidR="004067E8" w:rsidRPr="00365392" w:rsidRDefault="004067E8" w:rsidP="004067E8">
      <w:pPr>
        <w:spacing w:line="360" w:lineRule="auto"/>
        <w:rPr>
          <w:rFonts w:ascii="Arial" w:hAnsi="Arial" w:cs="Arial"/>
          <w:sz w:val="24"/>
          <w:szCs w:val="24"/>
        </w:rPr>
      </w:pPr>
      <w:r w:rsidRPr="00365392">
        <w:rPr>
          <w:rFonts w:ascii="Arial" w:hAnsi="Arial" w:cs="Arial"/>
          <w:sz w:val="24"/>
          <w:szCs w:val="24"/>
        </w:rPr>
        <w:t>eCampusOntario. (2022) ‘</w:t>
      </w:r>
      <w:r w:rsidRPr="00365392">
        <w:rPr>
          <w:rFonts w:ascii="Arial" w:hAnsi="Arial" w:cs="Arial"/>
          <w:i/>
          <w:iCs/>
          <w:sz w:val="24"/>
          <w:szCs w:val="24"/>
        </w:rPr>
        <w:t>9.5 The GLOBE Framework’.</w:t>
      </w:r>
      <w:r w:rsidRPr="00365392">
        <w:rPr>
          <w:rFonts w:ascii="Arial" w:hAnsi="Arial" w:cs="Arial"/>
          <w:sz w:val="24"/>
          <w:szCs w:val="24"/>
        </w:rPr>
        <w:t xml:space="preserve"> Available at: </w:t>
      </w:r>
      <w:hyperlink r:id="rId9" w:history="1">
        <w:r w:rsidRPr="00365392">
          <w:rPr>
            <w:rStyle w:val="Hyperlink"/>
            <w:rFonts w:ascii="Arial" w:hAnsi="Arial" w:cs="Arial"/>
            <w:sz w:val="24"/>
            <w:szCs w:val="24"/>
          </w:rPr>
          <w:t>https://ecampusontario.pressbooks.pub/leadershipandmanagement/chapter/9-5-the-globe-framework/</w:t>
        </w:r>
      </w:hyperlink>
      <w:r w:rsidRPr="00365392">
        <w:rPr>
          <w:rFonts w:ascii="Arial" w:hAnsi="Arial" w:cs="Arial"/>
          <w:sz w:val="24"/>
          <w:szCs w:val="24"/>
        </w:rPr>
        <w:t xml:space="preserve">  (Accessed: 10 May 2024).</w:t>
      </w:r>
    </w:p>
    <w:p w14:paraId="752EF8A5" w14:textId="77777777" w:rsidR="00556FFF" w:rsidRPr="00365392" w:rsidRDefault="00556FFF" w:rsidP="004067E8">
      <w:pPr>
        <w:spacing w:line="360" w:lineRule="auto"/>
        <w:rPr>
          <w:rFonts w:ascii="Arial" w:hAnsi="Arial" w:cs="Arial"/>
          <w:sz w:val="24"/>
          <w:szCs w:val="24"/>
        </w:rPr>
      </w:pPr>
      <w:r w:rsidRPr="00365392">
        <w:rPr>
          <w:rFonts w:ascii="Arial" w:hAnsi="Arial" w:cs="Arial"/>
          <w:sz w:val="24"/>
          <w:szCs w:val="24"/>
        </w:rPr>
        <w:t>EPGP INFLIBNET. (2020) ‘</w:t>
      </w:r>
      <w:r w:rsidRPr="00365392">
        <w:rPr>
          <w:rFonts w:ascii="Arial" w:hAnsi="Arial" w:cs="Arial"/>
          <w:i/>
          <w:sz w:val="24"/>
          <w:szCs w:val="24"/>
        </w:rPr>
        <w:t>Japanese managers and British culture: a case study</w:t>
      </w:r>
      <w:r w:rsidRPr="00365392">
        <w:rPr>
          <w:rFonts w:ascii="Arial" w:hAnsi="Arial" w:cs="Arial"/>
          <w:sz w:val="24"/>
          <w:szCs w:val="24"/>
        </w:rPr>
        <w:t xml:space="preserve">’. Available at: </w:t>
      </w:r>
      <w:hyperlink r:id="rId10" w:history="1">
        <w:r w:rsidR="00EA7594" w:rsidRPr="00365392">
          <w:rPr>
            <w:rStyle w:val="Hyperlink"/>
            <w:rFonts w:ascii="Arial" w:hAnsi="Arial" w:cs="Arial"/>
            <w:sz w:val="24"/>
            <w:szCs w:val="24"/>
          </w:rPr>
          <w:t>https://epgp.inflibnet.ac.in/epgpdata/uploads/epgp_content/S001610/P001766/M023831/ET/1507202018Module28text.pdf</w:t>
        </w:r>
      </w:hyperlink>
      <w:r w:rsidR="00EA7594" w:rsidRPr="00365392">
        <w:rPr>
          <w:rFonts w:ascii="Arial" w:hAnsi="Arial" w:cs="Arial"/>
          <w:sz w:val="24"/>
          <w:szCs w:val="24"/>
        </w:rPr>
        <w:t xml:space="preserve"> </w:t>
      </w:r>
      <w:r w:rsidRPr="00365392">
        <w:rPr>
          <w:rFonts w:ascii="Arial" w:hAnsi="Arial" w:cs="Arial"/>
          <w:sz w:val="24"/>
          <w:szCs w:val="24"/>
        </w:rPr>
        <w:t xml:space="preserve"> (Accessed: 10 May 2024).</w:t>
      </w:r>
    </w:p>
    <w:p w14:paraId="2605D4C5" w14:textId="77777777" w:rsidR="004067E8" w:rsidRPr="00365392" w:rsidRDefault="004067E8" w:rsidP="004067E8">
      <w:pPr>
        <w:spacing w:line="360" w:lineRule="auto"/>
        <w:rPr>
          <w:rFonts w:ascii="Arial" w:hAnsi="Arial" w:cs="Arial"/>
          <w:sz w:val="24"/>
          <w:szCs w:val="24"/>
        </w:rPr>
      </w:pPr>
      <w:r w:rsidRPr="00365392">
        <w:rPr>
          <w:rFonts w:ascii="Arial" w:hAnsi="Arial" w:cs="Arial"/>
          <w:sz w:val="24"/>
          <w:szCs w:val="24"/>
        </w:rPr>
        <w:t xml:space="preserve">Globe Project. (2023) ‘GLOBE Study 2004-2007’. Available at: </w:t>
      </w:r>
      <w:hyperlink r:id="rId11" w:history="1">
        <w:r w:rsidRPr="00365392">
          <w:rPr>
            <w:rStyle w:val="Hyperlink"/>
            <w:rFonts w:ascii="Arial" w:hAnsi="Arial" w:cs="Arial"/>
            <w:sz w:val="24"/>
            <w:szCs w:val="24"/>
          </w:rPr>
          <w:t>https://globeproject.com/study_2004_2007.html</w:t>
        </w:r>
      </w:hyperlink>
      <w:r w:rsidRPr="00365392">
        <w:rPr>
          <w:rFonts w:ascii="Arial" w:hAnsi="Arial" w:cs="Arial"/>
          <w:sz w:val="24"/>
          <w:szCs w:val="24"/>
        </w:rPr>
        <w:t xml:space="preserve">  (Accessed: 10 May 2024).</w:t>
      </w:r>
    </w:p>
    <w:p w14:paraId="48C04296" w14:textId="77777777" w:rsidR="004067E8" w:rsidRPr="00365392" w:rsidRDefault="004067E8" w:rsidP="004067E8">
      <w:pPr>
        <w:spacing w:line="360" w:lineRule="auto"/>
        <w:rPr>
          <w:rFonts w:ascii="Arial" w:hAnsi="Arial" w:cs="Arial"/>
          <w:sz w:val="24"/>
          <w:szCs w:val="24"/>
        </w:rPr>
      </w:pPr>
      <w:r w:rsidRPr="00365392">
        <w:rPr>
          <w:rFonts w:ascii="Arial" w:hAnsi="Arial" w:cs="Arial"/>
          <w:sz w:val="24"/>
          <w:szCs w:val="24"/>
        </w:rPr>
        <w:t>Hidayat Rizvi. (2021) ‘</w:t>
      </w:r>
      <w:r w:rsidRPr="00365392">
        <w:rPr>
          <w:rFonts w:ascii="Arial" w:hAnsi="Arial" w:cs="Arial"/>
          <w:i/>
          <w:iCs/>
          <w:sz w:val="24"/>
          <w:szCs w:val="24"/>
        </w:rPr>
        <w:t>Cultural Differences in Business between UK and Japan’</w:t>
      </w:r>
      <w:r w:rsidRPr="00365392">
        <w:rPr>
          <w:rFonts w:ascii="Arial" w:hAnsi="Arial" w:cs="Arial"/>
          <w:sz w:val="24"/>
          <w:szCs w:val="24"/>
        </w:rPr>
        <w:t xml:space="preserve">. Available at: </w:t>
      </w:r>
      <w:hyperlink r:id="rId12" w:history="1">
        <w:r w:rsidRPr="00365392">
          <w:rPr>
            <w:rStyle w:val="Hyperlink"/>
            <w:rFonts w:ascii="Arial" w:hAnsi="Arial" w:cs="Arial"/>
            <w:sz w:val="24"/>
            <w:szCs w:val="24"/>
          </w:rPr>
          <w:t>https://hidayatrizvi.com/cultural-differences-in-business-between-uk-and-japan/</w:t>
        </w:r>
      </w:hyperlink>
      <w:r w:rsidRPr="00365392">
        <w:rPr>
          <w:rFonts w:ascii="Arial" w:hAnsi="Arial" w:cs="Arial"/>
          <w:sz w:val="24"/>
          <w:szCs w:val="24"/>
        </w:rPr>
        <w:t xml:space="preserve">  (Accessed: 10 May 2024).</w:t>
      </w:r>
    </w:p>
    <w:p w14:paraId="12C7571A" w14:textId="77777777" w:rsidR="004067E8" w:rsidRPr="00365392" w:rsidRDefault="004067E8" w:rsidP="004067E8">
      <w:pPr>
        <w:spacing w:line="360" w:lineRule="auto"/>
        <w:rPr>
          <w:rFonts w:ascii="Arial" w:hAnsi="Arial" w:cs="Arial"/>
          <w:sz w:val="24"/>
          <w:szCs w:val="24"/>
        </w:rPr>
      </w:pPr>
      <w:r w:rsidRPr="00365392">
        <w:rPr>
          <w:rFonts w:ascii="Arial" w:hAnsi="Arial" w:cs="Arial"/>
          <w:sz w:val="24"/>
          <w:szCs w:val="24"/>
        </w:rPr>
        <w:t>ScienceDirect. (2012) ‘</w:t>
      </w:r>
      <w:r w:rsidRPr="00365392">
        <w:rPr>
          <w:rFonts w:ascii="Arial" w:hAnsi="Arial" w:cs="Arial"/>
          <w:i/>
          <w:iCs/>
          <w:sz w:val="24"/>
          <w:szCs w:val="24"/>
        </w:rPr>
        <w:t xml:space="preserve">Cultural nuances in global </w:t>
      </w:r>
      <w:proofErr w:type="gramStart"/>
      <w:r w:rsidRPr="00365392">
        <w:rPr>
          <w:rFonts w:ascii="Arial" w:hAnsi="Arial" w:cs="Arial"/>
          <w:i/>
          <w:iCs/>
          <w:sz w:val="24"/>
          <w:szCs w:val="24"/>
        </w:rPr>
        <w:t>organizations’</w:t>
      </w:r>
      <w:proofErr w:type="gramEnd"/>
      <w:r w:rsidRPr="00365392">
        <w:rPr>
          <w:rFonts w:ascii="Arial" w:hAnsi="Arial" w:cs="Arial"/>
          <w:i/>
          <w:iCs/>
          <w:sz w:val="24"/>
          <w:szCs w:val="24"/>
        </w:rPr>
        <w:t xml:space="preserve">. </w:t>
      </w:r>
      <w:r w:rsidRPr="00365392">
        <w:rPr>
          <w:rFonts w:ascii="Arial" w:hAnsi="Arial" w:cs="Arial"/>
          <w:sz w:val="24"/>
          <w:szCs w:val="24"/>
        </w:rPr>
        <w:t xml:space="preserve">Available at: </w:t>
      </w:r>
      <w:hyperlink r:id="rId13" w:history="1">
        <w:r w:rsidRPr="00365392">
          <w:rPr>
            <w:rStyle w:val="Hyperlink"/>
            <w:rFonts w:ascii="Arial" w:hAnsi="Arial" w:cs="Arial"/>
            <w:sz w:val="24"/>
            <w:szCs w:val="24"/>
          </w:rPr>
          <w:t>https://www.sciencedirect.com/science/article/abs/pii/S1090951612000053</w:t>
        </w:r>
      </w:hyperlink>
      <w:r w:rsidRPr="00365392">
        <w:rPr>
          <w:rFonts w:ascii="Arial" w:hAnsi="Arial" w:cs="Arial"/>
          <w:sz w:val="24"/>
          <w:szCs w:val="24"/>
        </w:rPr>
        <w:t xml:space="preserve">  (Accessed: 10 May 2024).</w:t>
      </w:r>
    </w:p>
    <w:p w14:paraId="0465356C" w14:textId="77777777" w:rsidR="00556FFF" w:rsidRPr="00365392" w:rsidRDefault="00556FFF" w:rsidP="004067E8">
      <w:pPr>
        <w:spacing w:line="360" w:lineRule="auto"/>
        <w:rPr>
          <w:rFonts w:ascii="Arial" w:hAnsi="Arial" w:cs="Arial"/>
          <w:sz w:val="24"/>
          <w:szCs w:val="24"/>
        </w:rPr>
      </w:pPr>
      <w:r w:rsidRPr="00365392">
        <w:rPr>
          <w:rFonts w:ascii="Arial" w:hAnsi="Arial" w:cs="Arial"/>
          <w:sz w:val="24"/>
          <w:szCs w:val="24"/>
        </w:rPr>
        <w:t>Semantic Scholar. (</w:t>
      </w:r>
      <w:r w:rsidR="00EA7594" w:rsidRPr="00365392">
        <w:rPr>
          <w:rFonts w:ascii="Arial" w:hAnsi="Arial" w:cs="Arial"/>
          <w:sz w:val="24"/>
          <w:szCs w:val="24"/>
        </w:rPr>
        <w:t>2023</w:t>
      </w:r>
      <w:r w:rsidRPr="00365392">
        <w:rPr>
          <w:rFonts w:ascii="Arial" w:hAnsi="Arial" w:cs="Arial"/>
          <w:sz w:val="24"/>
          <w:szCs w:val="24"/>
        </w:rPr>
        <w:t>) ‘</w:t>
      </w:r>
      <w:r w:rsidRPr="00365392">
        <w:rPr>
          <w:rFonts w:ascii="Arial" w:hAnsi="Arial" w:cs="Arial"/>
          <w:i/>
          <w:sz w:val="24"/>
          <w:szCs w:val="24"/>
        </w:rPr>
        <w:t>Japanese managers and British culture: a case study by Tayeb</w:t>
      </w:r>
      <w:r w:rsidRPr="00365392">
        <w:rPr>
          <w:rFonts w:ascii="Arial" w:hAnsi="Arial" w:cs="Arial"/>
          <w:sz w:val="24"/>
          <w:szCs w:val="24"/>
        </w:rPr>
        <w:t xml:space="preserve">’. Available at: </w:t>
      </w:r>
      <w:hyperlink r:id="rId14" w:history="1">
        <w:r w:rsidR="00EA7594" w:rsidRPr="00365392">
          <w:rPr>
            <w:rStyle w:val="Hyperlink"/>
            <w:rFonts w:ascii="Arial" w:hAnsi="Arial" w:cs="Arial"/>
            <w:sz w:val="24"/>
            <w:szCs w:val="24"/>
          </w:rPr>
          <w:t>https://www.semanticscholar.org/paper/Japanese-managers-and-</w:t>
        </w:r>
        <w:r w:rsidR="00EA7594" w:rsidRPr="00365392">
          <w:rPr>
            <w:rStyle w:val="Hyperlink"/>
            <w:rFonts w:ascii="Arial" w:hAnsi="Arial" w:cs="Arial"/>
            <w:sz w:val="24"/>
            <w:szCs w:val="24"/>
          </w:rPr>
          <w:lastRenderedPageBreak/>
          <w:t>British-culture%3A-a-case-study-Tayeb/59ee6f55682edea17ee790348d5b17365826808e</w:t>
        </w:r>
      </w:hyperlink>
      <w:r w:rsidR="00EA7594" w:rsidRPr="00365392">
        <w:rPr>
          <w:rFonts w:ascii="Arial" w:hAnsi="Arial" w:cs="Arial"/>
          <w:sz w:val="24"/>
          <w:szCs w:val="24"/>
        </w:rPr>
        <w:t xml:space="preserve"> </w:t>
      </w:r>
      <w:r w:rsidRPr="00365392">
        <w:rPr>
          <w:rFonts w:ascii="Arial" w:hAnsi="Arial" w:cs="Arial"/>
          <w:sz w:val="24"/>
          <w:szCs w:val="24"/>
        </w:rPr>
        <w:t xml:space="preserve"> (Accessed: 10 May 2024).</w:t>
      </w:r>
    </w:p>
    <w:p w14:paraId="39BF33D2" w14:textId="77777777" w:rsidR="004067E8" w:rsidRPr="00365392" w:rsidRDefault="004067E8" w:rsidP="004067E8">
      <w:pPr>
        <w:spacing w:line="360" w:lineRule="auto"/>
        <w:rPr>
          <w:rFonts w:ascii="Arial" w:hAnsi="Arial" w:cs="Arial"/>
          <w:sz w:val="24"/>
          <w:szCs w:val="24"/>
        </w:rPr>
      </w:pPr>
      <w:r w:rsidRPr="00365392">
        <w:rPr>
          <w:rFonts w:ascii="Arial" w:hAnsi="Arial" w:cs="Arial"/>
          <w:sz w:val="24"/>
          <w:szCs w:val="24"/>
        </w:rPr>
        <w:t>Study.com. (2023) ‘</w:t>
      </w:r>
      <w:r w:rsidRPr="00365392">
        <w:rPr>
          <w:rFonts w:ascii="Arial" w:hAnsi="Arial" w:cs="Arial"/>
          <w:i/>
          <w:iCs/>
          <w:sz w:val="24"/>
          <w:szCs w:val="24"/>
        </w:rPr>
        <w:t>The GLOBE Project: Definition &amp; Impact’</w:t>
      </w:r>
      <w:r w:rsidRPr="00365392">
        <w:rPr>
          <w:rFonts w:ascii="Arial" w:hAnsi="Arial" w:cs="Arial"/>
          <w:sz w:val="24"/>
          <w:szCs w:val="24"/>
        </w:rPr>
        <w:t xml:space="preserve">. Available at: </w:t>
      </w:r>
      <w:hyperlink r:id="rId15" w:history="1">
        <w:r w:rsidRPr="00365392">
          <w:rPr>
            <w:rStyle w:val="Hyperlink"/>
            <w:rFonts w:ascii="Arial" w:hAnsi="Arial" w:cs="Arial"/>
            <w:sz w:val="24"/>
            <w:szCs w:val="24"/>
          </w:rPr>
          <w:t>https://study.com/academy/lesson/the-globe-project-definition-impact.html</w:t>
        </w:r>
      </w:hyperlink>
      <w:r w:rsidRPr="00365392">
        <w:rPr>
          <w:rFonts w:ascii="Arial" w:hAnsi="Arial" w:cs="Arial"/>
          <w:sz w:val="24"/>
          <w:szCs w:val="24"/>
        </w:rPr>
        <w:t xml:space="preserve">  (Accessed: 10 May 2024).</w:t>
      </w:r>
    </w:p>
    <w:p w14:paraId="7733D2FB" w14:textId="77777777" w:rsidR="004067E8" w:rsidRPr="00365392" w:rsidRDefault="004067E8" w:rsidP="004067E8">
      <w:pPr>
        <w:spacing w:line="360" w:lineRule="auto"/>
        <w:rPr>
          <w:rFonts w:ascii="Arial" w:hAnsi="Arial" w:cs="Arial"/>
          <w:sz w:val="24"/>
          <w:szCs w:val="24"/>
        </w:rPr>
      </w:pPr>
      <w:proofErr w:type="spellStart"/>
      <w:r w:rsidRPr="00365392">
        <w:rPr>
          <w:rFonts w:ascii="Arial" w:hAnsi="Arial" w:cs="Arial"/>
          <w:sz w:val="24"/>
          <w:szCs w:val="24"/>
        </w:rPr>
        <w:t>TandFonline</w:t>
      </w:r>
      <w:proofErr w:type="spellEnd"/>
      <w:r w:rsidRPr="00365392">
        <w:rPr>
          <w:rFonts w:ascii="Arial" w:hAnsi="Arial" w:cs="Arial"/>
          <w:sz w:val="24"/>
          <w:szCs w:val="24"/>
        </w:rPr>
        <w:t>. (2011) ‘</w:t>
      </w:r>
      <w:r w:rsidRPr="00365392">
        <w:rPr>
          <w:rFonts w:ascii="Arial" w:hAnsi="Arial" w:cs="Arial"/>
          <w:i/>
          <w:iCs/>
          <w:sz w:val="24"/>
          <w:szCs w:val="24"/>
        </w:rPr>
        <w:t>Cross-cultural management and organizational performance: a content analysis approach</w:t>
      </w:r>
      <w:r w:rsidRPr="00365392">
        <w:rPr>
          <w:rFonts w:ascii="Arial" w:hAnsi="Arial" w:cs="Arial"/>
          <w:sz w:val="24"/>
          <w:szCs w:val="24"/>
        </w:rPr>
        <w:t xml:space="preserve">’. Available at: </w:t>
      </w:r>
      <w:hyperlink r:id="rId16" w:history="1">
        <w:r w:rsidRPr="00365392">
          <w:rPr>
            <w:rStyle w:val="Hyperlink"/>
            <w:rFonts w:ascii="Arial" w:hAnsi="Arial" w:cs="Arial"/>
            <w:sz w:val="24"/>
            <w:szCs w:val="24"/>
          </w:rPr>
          <w:t>https://www.tandfonline.com/doi/abs/10.1080/09585192.2011.580179</w:t>
        </w:r>
      </w:hyperlink>
      <w:r w:rsidRPr="00365392">
        <w:rPr>
          <w:rFonts w:ascii="Arial" w:hAnsi="Arial" w:cs="Arial"/>
          <w:sz w:val="24"/>
          <w:szCs w:val="24"/>
        </w:rPr>
        <w:t xml:space="preserve">  (Accessed: 10 May 2024).</w:t>
      </w:r>
    </w:p>
    <w:p w14:paraId="1A31E344" w14:textId="77777777" w:rsidR="004067E8" w:rsidRPr="00365392" w:rsidRDefault="004067E8" w:rsidP="004067E8">
      <w:pPr>
        <w:spacing w:line="360" w:lineRule="auto"/>
        <w:rPr>
          <w:rFonts w:ascii="Arial" w:hAnsi="Arial" w:cs="Arial"/>
          <w:sz w:val="24"/>
          <w:szCs w:val="24"/>
        </w:rPr>
      </w:pPr>
      <w:r w:rsidRPr="00365392">
        <w:rPr>
          <w:rFonts w:ascii="Arial" w:hAnsi="Arial" w:cs="Arial"/>
          <w:sz w:val="24"/>
          <w:szCs w:val="24"/>
        </w:rPr>
        <w:t xml:space="preserve">Traveller Made. (2022) ‘Aman Tokyo’. Available at: </w:t>
      </w:r>
      <w:hyperlink r:id="rId17" w:history="1">
        <w:r w:rsidRPr="00365392">
          <w:rPr>
            <w:rStyle w:val="Hyperlink"/>
            <w:rFonts w:ascii="Arial" w:hAnsi="Arial" w:cs="Arial"/>
            <w:sz w:val="24"/>
            <w:szCs w:val="24"/>
          </w:rPr>
          <w:t>https://travellermade.com/hotel-partners-asia-pacific/aman-tokyo/</w:t>
        </w:r>
      </w:hyperlink>
      <w:r w:rsidRPr="00365392">
        <w:rPr>
          <w:rFonts w:ascii="Arial" w:hAnsi="Arial" w:cs="Arial"/>
          <w:sz w:val="24"/>
          <w:szCs w:val="24"/>
        </w:rPr>
        <w:t xml:space="preserve">  (Accessed: 10 May 2024).</w:t>
      </w:r>
    </w:p>
    <w:p w14:paraId="06E879C1" w14:textId="77777777" w:rsidR="004067E8" w:rsidRPr="00365392" w:rsidRDefault="004067E8" w:rsidP="004067E8">
      <w:pPr>
        <w:spacing w:line="360" w:lineRule="auto"/>
        <w:rPr>
          <w:rFonts w:ascii="Arial" w:hAnsi="Arial" w:cs="Arial"/>
          <w:sz w:val="24"/>
          <w:szCs w:val="24"/>
        </w:rPr>
      </w:pPr>
      <w:proofErr w:type="spellStart"/>
      <w:r w:rsidRPr="00365392">
        <w:rPr>
          <w:rFonts w:ascii="Arial" w:hAnsi="Arial" w:cs="Arial"/>
          <w:sz w:val="24"/>
          <w:szCs w:val="24"/>
        </w:rPr>
        <w:t>Workbeam</w:t>
      </w:r>
      <w:proofErr w:type="spellEnd"/>
      <w:r w:rsidRPr="00365392">
        <w:rPr>
          <w:rFonts w:ascii="Arial" w:hAnsi="Arial" w:cs="Arial"/>
          <w:sz w:val="24"/>
          <w:szCs w:val="24"/>
        </w:rPr>
        <w:t>. (2023) ‘</w:t>
      </w:r>
      <w:r w:rsidRPr="00365392">
        <w:rPr>
          <w:rFonts w:ascii="Arial" w:hAnsi="Arial" w:cs="Arial"/>
          <w:i/>
          <w:iCs/>
          <w:sz w:val="24"/>
          <w:szCs w:val="24"/>
        </w:rPr>
        <w:t>5 Differences in Working Styles in the UK and Japan</w:t>
      </w:r>
      <w:r w:rsidRPr="00365392">
        <w:rPr>
          <w:rFonts w:ascii="Arial" w:hAnsi="Arial" w:cs="Arial"/>
          <w:sz w:val="24"/>
          <w:szCs w:val="24"/>
        </w:rPr>
        <w:t xml:space="preserve">’. Available at: </w:t>
      </w:r>
      <w:hyperlink r:id="rId18" w:history="1">
        <w:r w:rsidRPr="00365392">
          <w:rPr>
            <w:rStyle w:val="Hyperlink"/>
            <w:rFonts w:ascii="Arial" w:hAnsi="Arial" w:cs="Arial"/>
            <w:sz w:val="24"/>
            <w:szCs w:val="24"/>
          </w:rPr>
          <w:t>https://workbeam.co.jp/en/blogs/5-differences-in-working-styles-in-the-uk-and-japan/</w:t>
        </w:r>
      </w:hyperlink>
      <w:r w:rsidRPr="00365392">
        <w:rPr>
          <w:rFonts w:ascii="Arial" w:hAnsi="Arial" w:cs="Arial"/>
          <w:sz w:val="24"/>
          <w:szCs w:val="24"/>
        </w:rPr>
        <w:t xml:space="preserve">  (Accessed: 10 May 2024).</w:t>
      </w:r>
    </w:p>
    <w:p w14:paraId="0F320951" w14:textId="09379A4B" w:rsidR="00450AF2" w:rsidRPr="00365392" w:rsidRDefault="00450AF2" w:rsidP="004067E8">
      <w:pPr>
        <w:spacing w:line="360" w:lineRule="auto"/>
        <w:rPr>
          <w:rFonts w:ascii="Arial" w:hAnsi="Arial" w:cs="Arial"/>
          <w:sz w:val="24"/>
          <w:szCs w:val="24"/>
        </w:rPr>
      </w:pPr>
    </w:p>
    <w:p w14:paraId="7A542857" w14:textId="77777777" w:rsidR="0021138B" w:rsidRPr="00672DFC" w:rsidRDefault="0021138B" w:rsidP="00672DFC">
      <w:pPr>
        <w:rPr>
          <w:lang w:val="en-US"/>
        </w:rPr>
      </w:pPr>
    </w:p>
    <w:sectPr w:rsidR="0021138B" w:rsidRPr="00672DFC">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566F53" w14:textId="77777777" w:rsidR="009A180B" w:rsidRPr="00365392" w:rsidRDefault="009A180B" w:rsidP="00672DFC">
      <w:pPr>
        <w:spacing w:after="0" w:line="240" w:lineRule="auto"/>
      </w:pPr>
      <w:r w:rsidRPr="00365392">
        <w:separator/>
      </w:r>
    </w:p>
  </w:endnote>
  <w:endnote w:type="continuationSeparator" w:id="0">
    <w:p w14:paraId="5A184961" w14:textId="77777777" w:rsidR="009A180B" w:rsidRPr="00365392" w:rsidRDefault="009A180B" w:rsidP="00672DFC">
      <w:pPr>
        <w:spacing w:after="0" w:line="240" w:lineRule="auto"/>
      </w:pPr>
      <w:r w:rsidRPr="00365392">
        <w:continuationSeparator/>
      </w:r>
    </w:p>
  </w:endnote>
  <w:endnote w:type="continuationNotice" w:id="1">
    <w:p w14:paraId="2809C929" w14:textId="77777777" w:rsidR="009A180B" w:rsidRPr="00365392" w:rsidRDefault="009A18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DAD0BF" w14:textId="77777777" w:rsidR="004067E8" w:rsidRPr="00365392" w:rsidRDefault="004067E8">
    <w:pPr>
      <w:pStyle w:val="Footer"/>
      <w:tabs>
        <w:tab w:val="clear" w:pos="4680"/>
        <w:tab w:val="clear" w:pos="9360"/>
      </w:tabs>
      <w:jc w:val="center"/>
      <w:rPr>
        <w:caps/>
        <w:color w:val="156082" w:themeColor="accent1"/>
      </w:rPr>
    </w:pPr>
    <w:r w:rsidRPr="00365392">
      <w:rPr>
        <w:caps/>
        <w:color w:val="156082" w:themeColor="accent1"/>
      </w:rPr>
      <w:fldChar w:fldCharType="begin"/>
    </w:r>
    <w:r w:rsidRPr="00365392">
      <w:rPr>
        <w:caps/>
        <w:color w:val="156082" w:themeColor="accent1"/>
      </w:rPr>
      <w:instrText xml:space="preserve"> PAGE   \* MERGEFORMAT </w:instrText>
    </w:r>
    <w:r w:rsidRPr="00365392">
      <w:rPr>
        <w:caps/>
        <w:color w:val="156082" w:themeColor="accent1"/>
      </w:rPr>
      <w:fldChar w:fldCharType="separate"/>
    </w:r>
    <w:r w:rsidRPr="00365392">
      <w:rPr>
        <w:caps/>
        <w:color w:val="156082" w:themeColor="accent1"/>
      </w:rPr>
      <w:t>2</w:t>
    </w:r>
    <w:r w:rsidRPr="00365392">
      <w:rPr>
        <w:caps/>
        <w:color w:val="156082" w:themeColor="accent1"/>
      </w:rPr>
      <w:fldChar w:fldCharType="end"/>
    </w:r>
  </w:p>
  <w:p w14:paraId="06D762B8" w14:textId="77777777" w:rsidR="003C2F62" w:rsidRPr="00365392" w:rsidRDefault="003C2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316199" w14:textId="77777777" w:rsidR="009A180B" w:rsidRPr="00365392" w:rsidRDefault="009A180B" w:rsidP="00672DFC">
      <w:pPr>
        <w:spacing w:after="0" w:line="240" w:lineRule="auto"/>
      </w:pPr>
      <w:r w:rsidRPr="00365392">
        <w:separator/>
      </w:r>
    </w:p>
  </w:footnote>
  <w:footnote w:type="continuationSeparator" w:id="0">
    <w:p w14:paraId="03A45BF7" w14:textId="77777777" w:rsidR="009A180B" w:rsidRPr="00365392" w:rsidRDefault="009A180B" w:rsidP="00672DFC">
      <w:pPr>
        <w:spacing w:after="0" w:line="240" w:lineRule="auto"/>
      </w:pPr>
      <w:r w:rsidRPr="00365392">
        <w:continuationSeparator/>
      </w:r>
    </w:p>
  </w:footnote>
  <w:footnote w:type="continuationNotice" w:id="1">
    <w:p w14:paraId="78011479" w14:textId="77777777" w:rsidR="009A180B" w:rsidRPr="00365392" w:rsidRDefault="009A180B">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805"/>
    <w:rsid w:val="00006596"/>
    <w:rsid w:val="000A4CD8"/>
    <w:rsid w:val="000B2BDF"/>
    <w:rsid w:val="000F5731"/>
    <w:rsid w:val="001A5F8F"/>
    <w:rsid w:val="001D0A31"/>
    <w:rsid w:val="001D4A2A"/>
    <w:rsid w:val="0021138B"/>
    <w:rsid w:val="00215D4E"/>
    <w:rsid w:val="00226756"/>
    <w:rsid w:val="002751C1"/>
    <w:rsid w:val="00286646"/>
    <w:rsid w:val="002A66BC"/>
    <w:rsid w:val="002B0E1B"/>
    <w:rsid w:val="002E2A22"/>
    <w:rsid w:val="002F45B3"/>
    <w:rsid w:val="00304681"/>
    <w:rsid w:val="0030681B"/>
    <w:rsid w:val="00312918"/>
    <w:rsid w:val="0035048C"/>
    <w:rsid w:val="00365392"/>
    <w:rsid w:val="00373BC0"/>
    <w:rsid w:val="00381C89"/>
    <w:rsid w:val="003B2E0E"/>
    <w:rsid w:val="003C2F62"/>
    <w:rsid w:val="00402902"/>
    <w:rsid w:val="00405C7D"/>
    <w:rsid w:val="004067E8"/>
    <w:rsid w:val="00450AF2"/>
    <w:rsid w:val="004659F6"/>
    <w:rsid w:val="00467C20"/>
    <w:rsid w:val="004C7D90"/>
    <w:rsid w:val="004E6DB7"/>
    <w:rsid w:val="00503FF3"/>
    <w:rsid w:val="00506B79"/>
    <w:rsid w:val="00542162"/>
    <w:rsid w:val="00556FFF"/>
    <w:rsid w:val="00576329"/>
    <w:rsid w:val="0060015B"/>
    <w:rsid w:val="00644E13"/>
    <w:rsid w:val="00672DFC"/>
    <w:rsid w:val="00676AC4"/>
    <w:rsid w:val="006A7DE1"/>
    <w:rsid w:val="006F4DDF"/>
    <w:rsid w:val="0070053A"/>
    <w:rsid w:val="00786F96"/>
    <w:rsid w:val="007A5485"/>
    <w:rsid w:val="007C06D9"/>
    <w:rsid w:val="007D3805"/>
    <w:rsid w:val="007D6763"/>
    <w:rsid w:val="00880978"/>
    <w:rsid w:val="00985C1B"/>
    <w:rsid w:val="00985C3E"/>
    <w:rsid w:val="00997CDC"/>
    <w:rsid w:val="009A180B"/>
    <w:rsid w:val="009E2725"/>
    <w:rsid w:val="00A54906"/>
    <w:rsid w:val="00A817C3"/>
    <w:rsid w:val="00AB38DD"/>
    <w:rsid w:val="00B4200C"/>
    <w:rsid w:val="00BA45ED"/>
    <w:rsid w:val="00BD57FA"/>
    <w:rsid w:val="00BE0E5E"/>
    <w:rsid w:val="00C217EE"/>
    <w:rsid w:val="00CA5DDF"/>
    <w:rsid w:val="00CA7728"/>
    <w:rsid w:val="00CC01AB"/>
    <w:rsid w:val="00CC442A"/>
    <w:rsid w:val="00CC5C6C"/>
    <w:rsid w:val="00D640A8"/>
    <w:rsid w:val="00D74C4B"/>
    <w:rsid w:val="00E057E5"/>
    <w:rsid w:val="00E61103"/>
    <w:rsid w:val="00EA7594"/>
    <w:rsid w:val="00EB4D8D"/>
    <w:rsid w:val="00EC6874"/>
    <w:rsid w:val="00EE4DC6"/>
    <w:rsid w:val="00EF5F5A"/>
    <w:rsid w:val="00F63553"/>
    <w:rsid w:val="00F971B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AEFC98"/>
  <w15:chartTrackingRefBased/>
  <w15:docId w15:val="{074EC172-A879-CF49-AD63-B8E7A78E0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zh-TW"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7E8"/>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4067E8"/>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4067E8"/>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4067E8"/>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4067E8"/>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4067E8"/>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4067E8"/>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4067E8"/>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4067E8"/>
    <w:pPr>
      <w:spacing w:after="0"/>
      <w:jc w:val="left"/>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805"/>
    <w:rPr>
      <w:smallCaps/>
      <w:spacing w:val="5"/>
      <w:sz w:val="32"/>
      <w:szCs w:val="32"/>
    </w:rPr>
  </w:style>
  <w:style w:type="character" w:customStyle="1" w:styleId="Heading2Char">
    <w:name w:val="Heading 2 Char"/>
    <w:basedOn w:val="DefaultParagraphFont"/>
    <w:link w:val="Heading2"/>
    <w:uiPriority w:val="9"/>
    <w:semiHidden/>
    <w:rsid w:val="007D3805"/>
    <w:rPr>
      <w:smallCaps/>
      <w:spacing w:val="5"/>
      <w:sz w:val="28"/>
      <w:szCs w:val="28"/>
    </w:rPr>
  </w:style>
  <w:style w:type="character" w:customStyle="1" w:styleId="Heading3Char">
    <w:name w:val="Heading 3 Char"/>
    <w:basedOn w:val="DefaultParagraphFont"/>
    <w:link w:val="Heading3"/>
    <w:uiPriority w:val="9"/>
    <w:semiHidden/>
    <w:rsid w:val="007D3805"/>
    <w:rPr>
      <w:smallCaps/>
      <w:spacing w:val="5"/>
      <w:sz w:val="24"/>
      <w:szCs w:val="24"/>
    </w:rPr>
  </w:style>
  <w:style w:type="character" w:customStyle="1" w:styleId="Heading4Char">
    <w:name w:val="Heading 4 Char"/>
    <w:basedOn w:val="DefaultParagraphFont"/>
    <w:link w:val="Heading4"/>
    <w:uiPriority w:val="9"/>
    <w:semiHidden/>
    <w:rsid w:val="007D3805"/>
    <w:rPr>
      <w:smallCaps/>
      <w:spacing w:val="10"/>
      <w:sz w:val="22"/>
      <w:szCs w:val="22"/>
    </w:rPr>
  </w:style>
  <w:style w:type="character" w:customStyle="1" w:styleId="Heading5Char">
    <w:name w:val="Heading 5 Char"/>
    <w:basedOn w:val="DefaultParagraphFont"/>
    <w:link w:val="Heading5"/>
    <w:uiPriority w:val="9"/>
    <w:semiHidden/>
    <w:rsid w:val="007D3805"/>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7D3805"/>
    <w:rPr>
      <w:smallCaps/>
      <w:color w:val="E97132" w:themeColor="accent2"/>
      <w:spacing w:val="5"/>
      <w:sz w:val="22"/>
    </w:rPr>
  </w:style>
  <w:style w:type="character" w:customStyle="1" w:styleId="Heading7Char">
    <w:name w:val="Heading 7 Char"/>
    <w:basedOn w:val="DefaultParagraphFont"/>
    <w:link w:val="Heading7"/>
    <w:uiPriority w:val="9"/>
    <w:semiHidden/>
    <w:rsid w:val="007D3805"/>
    <w:rPr>
      <w:b/>
      <w:smallCaps/>
      <w:color w:val="E97132" w:themeColor="accent2"/>
      <w:spacing w:val="10"/>
    </w:rPr>
  </w:style>
  <w:style w:type="character" w:customStyle="1" w:styleId="Heading8Char">
    <w:name w:val="Heading 8 Char"/>
    <w:basedOn w:val="DefaultParagraphFont"/>
    <w:link w:val="Heading8"/>
    <w:uiPriority w:val="9"/>
    <w:semiHidden/>
    <w:rsid w:val="007D3805"/>
    <w:rPr>
      <w:b/>
      <w:i/>
      <w:smallCaps/>
      <w:color w:val="BF4E14" w:themeColor="accent2" w:themeShade="BF"/>
    </w:rPr>
  </w:style>
  <w:style w:type="character" w:customStyle="1" w:styleId="Heading9Char">
    <w:name w:val="Heading 9 Char"/>
    <w:basedOn w:val="DefaultParagraphFont"/>
    <w:link w:val="Heading9"/>
    <w:uiPriority w:val="9"/>
    <w:semiHidden/>
    <w:rsid w:val="007D3805"/>
    <w:rPr>
      <w:b/>
      <w:i/>
      <w:smallCaps/>
      <w:color w:val="7F340D" w:themeColor="accent2" w:themeShade="7F"/>
    </w:rPr>
  </w:style>
  <w:style w:type="paragraph" w:styleId="Title">
    <w:name w:val="Title"/>
    <w:basedOn w:val="Normal"/>
    <w:next w:val="Normal"/>
    <w:link w:val="TitleChar"/>
    <w:uiPriority w:val="10"/>
    <w:qFormat/>
    <w:rsid w:val="004067E8"/>
    <w:pPr>
      <w:pBdr>
        <w:top w:val="single" w:sz="12" w:space="1" w:color="E97132"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7D3805"/>
    <w:rPr>
      <w:smallCaps/>
      <w:sz w:val="48"/>
      <w:szCs w:val="48"/>
    </w:rPr>
  </w:style>
  <w:style w:type="paragraph" w:styleId="Subtitle">
    <w:name w:val="Subtitle"/>
    <w:basedOn w:val="Normal"/>
    <w:next w:val="Normal"/>
    <w:link w:val="SubtitleChar"/>
    <w:uiPriority w:val="11"/>
    <w:qFormat/>
    <w:rsid w:val="004067E8"/>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7D3805"/>
    <w:rPr>
      <w:rFonts w:asciiTheme="majorHAnsi" w:eastAsiaTheme="majorEastAsia" w:hAnsiTheme="majorHAnsi" w:cstheme="majorBidi"/>
      <w:szCs w:val="22"/>
    </w:rPr>
  </w:style>
  <w:style w:type="paragraph" w:styleId="Quote">
    <w:name w:val="Quote"/>
    <w:basedOn w:val="Normal"/>
    <w:next w:val="Normal"/>
    <w:link w:val="QuoteChar"/>
    <w:uiPriority w:val="29"/>
    <w:qFormat/>
    <w:rsid w:val="004067E8"/>
    <w:rPr>
      <w:i/>
    </w:rPr>
  </w:style>
  <w:style w:type="character" w:customStyle="1" w:styleId="QuoteChar">
    <w:name w:val="Quote Char"/>
    <w:basedOn w:val="DefaultParagraphFont"/>
    <w:link w:val="Quote"/>
    <w:uiPriority w:val="29"/>
    <w:rsid w:val="007D3805"/>
    <w:rPr>
      <w:i/>
    </w:rPr>
  </w:style>
  <w:style w:type="paragraph" w:styleId="ListParagraph">
    <w:name w:val="List Paragraph"/>
    <w:basedOn w:val="Normal"/>
    <w:uiPriority w:val="34"/>
    <w:qFormat/>
    <w:rsid w:val="007D3805"/>
    <w:pPr>
      <w:ind w:left="720"/>
      <w:contextualSpacing/>
    </w:pPr>
  </w:style>
  <w:style w:type="character" w:styleId="IntenseEmphasis">
    <w:name w:val="Intense Emphasis"/>
    <w:uiPriority w:val="21"/>
    <w:qFormat/>
    <w:rsid w:val="004067E8"/>
    <w:rPr>
      <w:b/>
      <w:i/>
      <w:color w:val="E97132" w:themeColor="accent2"/>
      <w:spacing w:val="10"/>
    </w:rPr>
  </w:style>
  <w:style w:type="paragraph" w:styleId="IntenseQuote">
    <w:name w:val="Intense Quote"/>
    <w:basedOn w:val="Normal"/>
    <w:next w:val="Normal"/>
    <w:link w:val="IntenseQuoteChar"/>
    <w:uiPriority w:val="30"/>
    <w:qFormat/>
    <w:rsid w:val="004067E8"/>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7D3805"/>
    <w:rPr>
      <w:b/>
      <w:i/>
      <w:color w:val="FFFFFF" w:themeColor="background1"/>
      <w:shd w:val="clear" w:color="auto" w:fill="E97132" w:themeFill="accent2"/>
    </w:rPr>
  </w:style>
  <w:style w:type="character" w:styleId="IntenseReference">
    <w:name w:val="Intense Reference"/>
    <w:uiPriority w:val="32"/>
    <w:qFormat/>
    <w:rsid w:val="004067E8"/>
    <w:rPr>
      <w:b/>
      <w:bCs/>
      <w:smallCaps/>
      <w:spacing w:val="5"/>
      <w:sz w:val="22"/>
      <w:szCs w:val="22"/>
      <w:u w:val="single"/>
    </w:rPr>
  </w:style>
  <w:style w:type="paragraph" w:styleId="Header">
    <w:name w:val="header"/>
    <w:basedOn w:val="Normal"/>
    <w:link w:val="HeaderChar"/>
    <w:uiPriority w:val="99"/>
    <w:unhideWhenUsed/>
    <w:rsid w:val="00672D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2DFC"/>
  </w:style>
  <w:style w:type="paragraph" w:styleId="Footer">
    <w:name w:val="footer"/>
    <w:basedOn w:val="Normal"/>
    <w:link w:val="FooterChar"/>
    <w:uiPriority w:val="99"/>
    <w:unhideWhenUsed/>
    <w:rsid w:val="00672D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2DFC"/>
  </w:style>
  <w:style w:type="character" w:styleId="Hyperlink">
    <w:name w:val="Hyperlink"/>
    <w:basedOn w:val="DefaultParagraphFont"/>
    <w:uiPriority w:val="99"/>
    <w:unhideWhenUsed/>
    <w:rsid w:val="00EA7594"/>
    <w:rPr>
      <w:color w:val="467886" w:themeColor="hyperlink"/>
      <w:u w:val="single"/>
    </w:rPr>
  </w:style>
  <w:style w:type="character" w:styleId="UnresolvedMention">
    <w:name w:val="Unresolved Mention"/>
    <w:basedOn w:val="DefaultParagraphFont"/>
    <w:uiPriority w:val="99"/>
    <w:semiHidden/>
    <w:unhideWhenUsed/>
    <w:rsid w:val="00EA7594"/>
    <w:rPr>
      <w:color w:val="605E5C"/>
      <w:shd w:val="clear" w:color="auto" w:fill="E1DFDD"/>
    </w:rPr>
  </w:style>
  <w:style w:type="paragraph" w:styleId="Caption">
    <w:name w:val="caption"/>
    <w:basedOn w:val="Normal"/>
    <w:next w:val="Normal"/>
    <w:uiPriority w:val="35"/>
    <w:semiHidden/>
    <w:unhideWhenUsed/>
    <w:qFormat/>
    <w:rsid w:val="003C2F62"/>
    <w:rPr>
      <w:b/>
      <w:bCs/>
      <w:caps/>
      <w:sz w:val="16"/>
      <w:szCs w:val="18"/>
    </w:rPr>
  </w:style>
  <w:style w:type="character" w:styleId="Strong">
    <w:name w:val="Strong"/>
    <w:uiPriority w:val="22"/>
    <w:qFormat/>
    <w:rsid w:val="003C2F62"/>
    <w:rPr>
      <w:b/>
      <w:color w:val="E97132" w:themeColor="accent2"/>
    </w:rPr>
  </w:style>
  <w:style w:type="character" w:styleId="Emphasis">
    <w:name w:val="Emphasis"/>
    <w:uiPriority w:val="20"/>
    <w:qFormat/>
    <w:rsid w:val="003C2F62"/>
    <w:rPr>
      <w:b/>
      <w:i/>
      <w:spacing w:val="10"/>
    </w:rPr>
  </w:style>
  <w:style w:type="paragraph" w:styleId="NoSpacing">
    <w:name w:val="No Spacing"/>
    <w:basedOn w:val="Normal"/>
    <w:link w:val="NoSpacingChar"/>
    <w:uiPriority w:val="1"/>
    <w:qFormat/>
    <w:rsid w:val="003C2F62"/>
    <w:pPr>
      <w:spacing w:after="0" w:line="240" w:lineRule="auto"/>
    </w:pPr>
  </w:style>
  <w:style w:type="character" w:customStyle="1" w:styleId="NoSpacingChar">
    <w:name w:val="No Spacing Char"/>
    <w:basedOn w:val="DefaultParagraphFont"/>
    <w:link w:val="NoSpacing"/>
    <w:uiPriority w:val="1"/>
    <w:rsid w:val="003C2F62"/>
    <w:rPr>
      <w:kern w:val="0"/>
      <w:sz w:val="20"/>
      <w:szCs w:val="20"/>
      <w14:ligatures w14:val="none"/>
    </w:rPr>
  </w:style>
  <w:style w:type="character" w:styleId="SubtleEmphasis">
    <w:name w:val="Subtle Emphasis"/>
    <w:uiPriority w:val="19"/>
    <w:qFormat/>
    <w:rsid w:val="003C2F62"/>
    <w:rPr>
      <w:i/>
    </w:rPr>
  </w:style>
  <w:style w:type="character" w:styleId="SubtleReference">
    <w:name w:val="Subtle Reference"/>
    <w:uiPriority w:val="31"/>
    <w:qFormat/>
    <w:rsid w:val="003C2F62"/>
    <w:rPr>
      <w:b/>
    </w:rPr>
  </w:style>
  <w:style w:type="character" w:styleId="BookTitle">
    <w:name w:val="Book Title"/>
    <w:uiPriority w:val="33"/>
    <w:qFormat/>
    <w:rsid w:val="003C2F62"/>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3C2F62"/>
    <w:pPr>
      <w:outlineLvl w:val="9"/>
    </w:pPr>
    <w:rPr>
      <w:smallCaps w:val="0"/>
    </w:rPr>
  </w:style>
  <w:style w:type="paragraph" w:styleId="TOC1">
    <w:name w:val="toc 1"/>
    <w:basedOn w:val="Normal"/>
    <w:next w:val="Normal"/>
    <w:autoRedefine/>
    <w:uiPriority w:val="39"/>
    <w:unhideWhenUsed/>
    <w:rsid w:val="003C2F62"/>
    <w:pPr>
      <w:spacing w:before="360" w:after="360"/>
    </w:pPr>
    <w:rPr>
      <w:b/>
      <w:bCs/>
      <w:caps/>
      <w:sz w:val="22"/>
      <w:szCs w:val="22"/>
      <w:u w:val="single"/>
    </w:rPr>
  </w:style>
  <w:style w:type="paragraph" w:styleId="TOC2">
    <w:name w:val="toc 2"/>
    <w:basedOn w:val="Normal"/>
    <w:next w:val="Normal"/>
    <w:autoRedefine/>
    <w:uiPriority w:val="39"/>
    <w:semiHidden/>
    <w:unhideWhenUsed/>
    <w:rsid w:val="003C2F62"/>
    <w:pPr>
      <w:spacing w:after="0"/>
    </w:pPr>
    <w:rPr>
      <w:b/>
      <w:bCs/>
      <w:smallCaps/>
      <w:sz w:val="22"/>
      <w:szCs w:val="22"/>
    </w:rPr>
  </w:style>
  <w:style w:type="paragraph" w:styleId="TOC3">
    <w:name w:val="toc 3"/>
    <w:basedOn w:val="Normal"/>
    <w:next w:val="Normal"/>
    <w:autoRedefine/>
    <w:uiPriority w:val="39"/>
    <w:semiHidden/>
    <w:unhideWhenUsed/>
    <w:rsid w:val="003C2F62"/>
    <w:pPr>
      <w:spacing w:after="0"/>
    </w:pPr>
    <w:rPr>
      <w:smallCaps/>
      <w:sz w:val="22"/>
      <w:szCs w:val="22"/>
    </w:rPr>
  </w:style>
  <w:style w:type="paragraph" w:styleId="TOC4">
    <w:name w:val="toc 4"/>
    <w:basedOn w:val="Normal"/>
    <w:next w:val="Normal"/>
    <w:autoRedefine/>
    <w:uiPriority w:val="39"/>
    <w:semiHidden/>
    <w:unhideWhenUsed/>
    <w:rsid w:val="003C2F62"/>
    <w:pPr>
      <w:spacing w:after="0"/>
    </w:pPr>
    <w:rPr>
      <w:sz w:val="22"/>
      <w:szCs w:val="22"/>
    </w:rPr>
  </w:style>
  <w:style w:type="paragraph" w:styleId="TOC5">
    <w:name w:val="toc 5"/>
    <w:basedOn w:val="Normal"/>
    <w:next w:val="Normal"/>
    <w:autoRedefine/>
    <w:uiPriority w:val="39"/>
    <w:semiHidden/>
    <w:unhideWhenUsed/>
    <w:rsid w:val="003C2F62"/>
    <w:pPr>
      <w:spacing w:after="0"/>
    </w:pPr>
    <w:rPr>
      <w:sz w:val="22"/>
      <w:szCs w:val="22"/>
    </w:rPr>
  </w:style>
  <w:style w:type="paragraph" w:styleId="TOC6">
    <w:name w:val="toc 6"/>
    <w:basedOn w:val="Normal"/>
    <w:next w:val="Normal"/>
    <w:autoRedefine/>
    <w:uiPriority w:val="39"/>
    <w:semiHidden/>
    <w:unhideWhenUsed/>
    <w:rsid w:val="003C2F62"/>
    <w:pPr>
      <w:spacing w:after="0"/>
    </w:pPr>
    <w:rPr>
      <w:sz w:val="22"/>
      <w:szCs w:val="22"/>
    </w:rPr>
  </w:style>
  <w:style w:type="paragraph" w:styleId="TOC7">
    <w:name w:val="toc 7"/>
    <w:basedOn w:val="Normal"/>
    <w:next w:val="Normal"/>
    <w:autoRedefine/>
    <w:uiPriority w:val="39"/>
    <w:semiHidden/>
    <w:unhideWhenUsed/>
    <w:rsid w:val="003C2F62"/>
    <w:pPr>
      <w:spacing w:after="0"/>
    </w:pPr>
    <w:rPr>
      <w:sz w:val="22"/>
      <w:szCs w:val="22"/>
    </w:rPr>
  </w:style>
  <w:style w:type="paragraph" w:styleId="TOC8">
    <w:name w:val="toc 8"/>
    <w:basedOn w:val="Normal"/>
    <w:next w:val="Normal"/>
    <w:autoRedefine/>
    <w:uiPriority w:val="39"/>
    <w:semiHidden/>
    <w:unhideWhenUsed/>
    <w:rsid w:val="003C2F62"/>
    <w:pPr>
      <w:spacing w:after="0"/>
    </w:pPr>
    <w:rPr>
      <w:sz w:val="22"/>
      <w:szCs w:val="22"/>
    </w:rPr>
  </w:style>
  <w:style w:type="paragraph" w:styleId="TOC9">
    <w:name w:val="toc 9"/>
    <w:basedOn w:val="Normal"/>
    <w:next w:val="Normal"/>
    <w:autoRedefine/>
    <w:uiPriority w:val="39"/>
    <w:semiHidden/>
    <w:unhideWhenUsed/>
    <w:rsid w:val="003C2F62"/>
    <w:pPr>
      <w:spacing w:after="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egg.com/homework-help/questions-and-answers/discuss-differences-leadership-style-british-japanese-explain-answer-q6346889" TargetMode="External"/><Relationship Id="rId13" Type="http://schemas.openxmlformats.org/officeDocument/2006/relationships/hyperlink" Target="https://www.sciencedirect.com/science/article/abs/pii/S1090951612000053" TargetMode="External"/><Relationship Id="rId18" Type="http://schemas.openxmlformats.org/officeDocument/2006/relationships/hyperlink" Target="https://workbeam.co.jp/en/blogs/5-differences-in-working-styles-in-the-uk-and-japa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brainly.com/question/50523973" TargetMode="External"/><Relationship Id="rId12" Type="http://schemas.openxmlformats.org/officeDocument/2006/relationships/hyperlink" Target="https://hidayatrizvi.com/cultural-differences-in-business-between-uk-and-japan/" TargetMode="External"/><Relationship Id="rId17" Type="http://schemas.openxmlformats.org/officeDocument/2006/relationships/hyperlink" Target="https://travellermade.com/hotel-partners-asia-pacific/aman-tokyo/" TargetMode="External"/><Relationship Id="rId2" Type="http://schemas.openxmlformats.org/officeDocument/2006/relationships/styles" Target="styles.xml"/><Relationship Id="rId16" Type="http://schemas.openxmlformats.org/officeDocument/2006/relationships/hyperlink" Target="https://www.tandfonline.com/doi/abs/10.1080/09585192.2011.58017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lobeproject.com/study_2004_2007.html" TargetMode="External"/><Relationship Id="rId5" Type="http://schemas.openxmlformats.org/officeDocument/2006/relationships/footnotes" Target="footnotes.xml"/><Relationship Id="rId15" Type="http://schemas.openxmlformats.org/officeDocument/2006/relationships/hyperlink" Target="https://study.com/academy/lesson/the-globe-project-definition-impact.html" TargetMode="External"/><Relationship Id="rId10" Type="http://schemas.openxmlformats.org/officeDocument/2006/relationships/hyperlink" Target="https://epgp.inflibnet.ac.in/epgpdata/uploads/epgp_content/S001610/P001766/M023831/ET/1507202018Module28text.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campusontario.pressbooks.pub/leadershipandmanagement/chapter/9-5-the-globe-framework/" TargetMode="External"/><Relationship Id="rId14" Type="http://schemas.openxmlformats.org/officeDocument/2006/relationships/hyperlink" Target="https://www.semanticscholar.org/paper/Japanese-managers-and-British-culture%3A-a-case-study-Tayeb/59ee6f55682edea17ee790348d5b17365826808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AA21C1-094D-FD40-B17A-44692E559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1446</Words>
  <Characters>9866</Characters>
  <Application>Microsoft Office Word</Application>
  <DocSecurity>0</DocSecurity>
  <Lines>239</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Veronica Steluta Moise</cp:lastModifiedBy>
  <cp:revision>4</cp:revision>
  <dcterms:created xsi:type="dcterms:W3CDTF">2024-06-04T21:39:00Z</dcterms:created>
  <dcterms:modified xsi:type="dcterms:W3CDTF">2024-06-04T22:59:00Z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225b7669b492b5d48ab5200399fcacae1b1cb45d4595a73ae13aa3bb54e1f73b</vt:lpwstr>
  </property>
</Properties>
</file>