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5CAAF" w14:textId="77777777" w:rsidR="00530E16" w:rsidRPr="007923D5" w:rsidRDefault="004468F8" w:rsidP="005F3185">
      <w:r w:rsidRPr="007923D5">
        <w:rPr>
          <w:noProof/>
        </w:rPr>
        <mc:AlternateContent>
          <mc:Choice Requires="wpg">
            <w:drawing>
              <wp:anchor distT="0" distB="0" distL="114300" distR="114300" simplePos="0" relativeHeight="251658240" behindDoc="1" locked="0" layoutInCell="1" allowOverlap="1" wp14:anchorId="31789177" wp14:editId="79714D4E">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A7514D2" w14:textId="77777777" w:rsidR="00530E16" w:rsidRDefault="00530E16" w:rsidP="005F3185"/>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A84E129" w14:textId="77777777" w:rsidR="00530E16" w:rsidRDefault="00530E16" w:rsidP="005F3185"/>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1789177" id="Group 1" o:spid="_x0000_s1026" style="position:absolute;left:0;text-align:left;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A7514D2" w14:textId="77777777" w:rsidR="00530E16" w:rsidRDefault="00530E16" w:rsidP="005F3185"/>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1A84E129" w14:textId="77777777" w:rsidR="00530E16" w:rsidRDefault="00530E16" w:rsidP="005F3185"/>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sidRPr="007923D5">
        <w:rPr>
          <w:noProof/>
        </w:rPr>
        <mc:AlternateContent>
          <mc:Choice Requires="wps">
            <w:drawing>
              <wp:anchor distT="0" distB="0" distL="114300" distR="114300" simplePos="0" relativeHeight="251659264" behindDoc="0" locked="0" layoutInCell="1" hidden="0" allowOverlap="1" wp14:anchorId="0AAFA9B1" wp14:editId="100DA4A0">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CAB1EB1" w14:textId="77777777" w:rsidR="00530E16" w:rsidRDefault="004468F8" w:rsidP="005F3185">
                            <w:r>
                              <w:t>University of Wales Trinity Saint David</w:t>
                            </w:r>
                          </w:p>
                          <w:p w14:paraId="1BC5148A" w14:textId="77777777" w:rsidR="00530E16" w:rsidRDefault="004468F8" w:rsidP="005F3185">
                            <w:r>
                              <w:t>LONDON CAMPUS</w:t>
                            </w:r>
                          </w:p>
                        </w:txbxContent>
                      </wps:txbx>
                      <wps:bodyPr spcFirstLastPara="1" wrap="square" lIns="0" tIns="0" rIns="0" bIns="0" anchor="b" anchorCtr="0">
                        <a:noAutofit/>
                      </wps:bodyPr>
                    </wps:wsp>
                  </a:graphicData>
                </a:graphic>
              </wp:anchor>
            </w:drawing>
          </mc:Choice>
          <mc:Fallback>
            <w:pict>
              <v:rect w14:anchorId="0AAFA9B1" id="Rectangle 35" o:spid="_x0000_s1055" style="position:absolute;left:0;text-align:left;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0CAB1EB1" w14:textId="77777777" w:rsidR="00530E16" w:rsidRDefault="004468F8" w:rsidP="005F3185">
                      <w:r>
                        <w:t>University of Wales Trinity Saint David</w:t>
                      </w:r>
                    </w:p>
                    <w:p w14:paraId="1BC5148A" w14:textId="77777777" w:rsidR="00530E16" w:rsidRDefault="004468F8" w:rsidP="005F3185">
                      <w:r>
                        <w:t>LONDON CAMPUS</w:t>
                      </w:r>
                    </w:p>
                  </w:txbxContent>
                </v:textbox>
                <w10:wrap anchorx="page" anchory="page"/>
              </v:rect>
            </w:pict>
          </mc:Fallback>
        </mc:AlternateContent>
      </w:r>
    </w:p>
    <w:p w14:paraId="7EAD830C" w14:textId="77777777" w:rsidR="00530E16" w:rsidRPr="007923D5" w:rsidRDefault="004468F8" w:rsidP="005F3185">
      <w:r w:rsidRPr="007923D5">
        <w:rPr>
          <w:noProof/>
        </w:rPr>
        <mc:AlternateContent>
          <mc:Choice Requires="wps">
            <w:drawing>
              <wp:anchor distT="0" distB="0" distL="114300" distR="114300" simplePos="0" relativeHeight="251660288" behindDoc="0" locked="0" layoutInCell="1" hidden="0" allowOverlap="1" wp14:anchorId="76713FE0" wp14:editId="244C5965">
                <wp:simplePos x="0" y="0"/>
                <wp:positionH relativeFrom="page">
                  <wp:posOffset>1558232</wp:posOffset>
                </wp:positionH>
                <wp:positionV relativeFrom="page">
                  <wp:posOffset>1790642</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27475F86" w14:textId="77777777" w:rsidR="00530E16" w:rsidRPr="0081214A" w:rsidRDefault="004468F8" w:rsidP="005F3185">
                            <w:r w:rsidRPr="0081214A">
                              <w:t>Individual Report</w:t>
                            </w:r>
                          </w:p>
                          <w:p w14:paraId="78285425" w14:textId="77777777" w:rsidR="00530E16" w:rsidRDefault="004468F8" w:rsidP="005F3185">
                            <w:r>
                              <w:t>Module Name: Digital Skills and Research Methods</w:t>
                            </w:r>
                          </w:p>
                          <w:p w14:paraId="3E30FFAF" w14:textId="77777777" w:rsidR="00530E16" w:rsidRDefault="004468F8" w:rsidP="005F3185">
                            <w:r>
                              <w:t>Module Code: LCHS 4007</w:t>
                            </w:r>
                          </w:p>
                          <w:p w14:paraId="78CDBA4E" w14:textId="44AC72B3" w:rsidR="00530E16" w:rsidRDefault="004468F8" w:rsidP="005F3185">
                            <w:r>
                              <w:t xml:space="preserve">Student name: </w:t>
                            </w:r>
                            <w:r w:rsidR="000C39D8">
                              <w:t>Sitti Elma Ahalin</w:t>
                            </w:r>
                          </w:p>
                          <w:p w14:paraId="07714B75" w14:textId="618B7F77" w:rsidR="00530E16" w:rsidRDefault="004468F8" w:rsidP="005F3185">
                            <w:r>
                              <w:t>Student ID:</w:t>
                            </w:r>
                            <w:r w:rsidR="001E21C4">
                              <w:t xml:space="preserve"> 2539403</w:t>
                            </w:r>
                          </w:p>
                          <w:p w14:paraId="20688A91" w14:textId="725C19CD" w:rsidR="00530E16" w:rsidRDefault="004468F8" w:rsidP="005F3185">
                            <w:r>
                              <w:t xml:space="preserve">Lecturer’s Name: </w:t>
                            </w:r>
                            <w:r w:rsidR="008C544E">
                              <w:t>Ramzi Djemai</w:t>
                            </w:r>
                          </w:p>
                          <w:p w14:paraId="3C632619" w14:textId="1CD6314C" w:rsidR="00F55E70" w:rsidRDefault="00F55E70" w:rsidP="005F3185">
                            <w:r>
                              <w:t>Submitted</w:t>
                            </w:r>
                            <w:r w:rsidR="00D713D0">
                              <w:t xml:space="preserve"> on: August </w:t>
                            </w:r>
                            <w:r w:rsidR="002B7668">
                              <w:t>1</w:t>
                            </w:r>
                            <w:r w:rsidR="0013326E">
                              <w:t>5</w:t>
                            </w:r>
                            <w:r w:rsidR="002B7668">
                              <w:t>, 2026</w:t>
                            </w:r>
                          </w:p>
                        </w:txbxContent>
                      </wps:txbx>
                      <wps:bodyPr spcFirstLastPara="1" wrap="square" lIns="0" tIns="0" rIns="0" bIns="0" anchor="t" anchorCtr="0">
                        <a:noAutofit/>
                      </wps:bodyPr>
                    </wps:wsp>
                  </a:graphicData>
                </a:graphic>
              </wp:anchor>
            </w:drawing>
          </mc:Choice>
          <mc:Fallback>
            <w:pict>
              <v:rect w14:anchorId="76713FE0" id="Rectangle 33" o:spid="_x0000_s1056" style="position:absolute;left:0;text-align:left;margin-left:122.7pt;margin-top:141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" filled="f" stroked="f">
                <v:textbox inset="0,0,0,0">
                  <w:txbxContent>
                    <w:p w14:paraId="27475F86" w14:textId="77777777" w:rsidR="00530E16" w:rsidRPr="0081214A" w:rsidRDefault="004468F8" w:rsidP="005F3185">
                      <w:r w:rsidRPr="0081214A">
                        <w:t>Individual Report</w:t>
                      </w:r>
                    </w:p>
                    <w:p w14:paraId="78285425" w14:textId="77777777" w:rsidR="00530E16" w:rsidRDefault="004468F8" w:rsidP="005F3185">
                      <w:r>
                        <w:t>Module Name: Digital Skills and Research Methods</w:t>
                      </w:r>
                    </w:p>
                    <w:p w14:paraId="3E30FFAF" w14:textId="77777777" w:rsidR="00530E16" w:rsidRDefault="004468F8" w:rsidP="005F3185">
                      <w:r>
                        <w:t>Module Code: LCHS 4007</w:t>
                      </w:r>
                    </w:p>
                    <w:p w14:paraId="78CDBA4E" w14:textId="44AC72B3" w:rsidR="00530E16" w:rsidRDefault="004468F8" w:rsidP="005F3185">
                      <w:r>
                        <w:t xml:space="preserve">Student name: </w:t>
                      </w:r>
                      <w:r w:rsidR="000C39D8">
                        <w:t>Sitti Elma Ahalin</w:t>
                      </w:r>
                    </w:p>
                    <w:p w14:paraId="07714B75" w14:textId="618B7F77" w:rsidR="00530E16" w:rsidRDefault="004468F8" w:rsidP="005F3185">
                      <w:r>
                        <w:t>Student ID:</w:t>
                      </w:r>
                      <w:r w:rsidR="001E21C4">
                        <w:t xml:space="preserve"> 2539403</w:t>
                      </w:r>
                    </w:p>
                    <w:p w14:paraId="20688A91" w14:textId="725C19CD" w:rsidR="00530E16" w:rsidRDefault="004468F8" w:rsidP="005F3185">
                      <w:r>
                        <w:t xml:space="preserve">Lecturer’s Name: </w:t>
                      </w:r>
                      <w:r w:rsidR="008C544E">
                        <w:t>Ramzi Djemai</w:t>
                      </w:r>
                    </w:p>
                    <w:p w14:paraId="3C632619" w14:textId="1CD6314C" w:rsidR="00F55E70" w:rsidRDefault="00F55E70" w:rsidP="005F3185">
                      <w:r>
                        <w:t>Submitted</w:t>
                      </w:r>
                      <w:r w:rsidR="00D713D0">
                        <w:t xml:space="preserve"> on: August </w:t>
                      </w:r>
                      <w:r w:rsidR="002B7668">
                        <w:t>1</w:t>
                      </w:r>
                      <w:r w:rsidR="0013326E">
                        <w:t>5</w:t>
                      </w:r>
                      <w:r w:rsidR="002B7668">
                        <w:t>, 2026</w:t>
                      </w:r>
                    </w:p>
                  </w:txbxContent>
                </v:textbox>
                <w10:wrap anchorx="page" anchory="page"/>
              </v:rect>
            </w:pict>
          </mc:Fallback>
        </mc:AlternateContent>
      </w:r>
      <w:r w:rsidRPr="007923D5">
        <w:br w:type="page"/>
      </w:r>
    </w:p>
    <w:p w14:paraId="61895DA4" w14:textId="77777777" w:rsidR="00530E16" w:rsidRPr="007923D5" w:rsidRDefault="00530E16" w:rsidP="005F3185"/>
    <w:p w14:paraId="6DDA4733" w14:textId="77777777" w:rsidR="00530E16" w:rsidRPr="007923D5" w:rsidRDefault="004468F8" w:rsidP="005F3185">
      <w:r w:rsidRPr="007923D5">
        <w:t>Table of Contents</w:t>
      </w:r>
    </w:p>
    <w:sdt>
      <w:sdtPr>
        <w:id w:val="-2066176513"/>
        <w:docPartObj>
          <w:docPartGallery w:val="Table of Contents"/>
          <w:docPartUnique/>
        </w:docPartObj>
      </w:sdtPr>
      <w:sdtContent>
        <w:p w14:paraId="20E42F48" w14:textId="482F130D" w:rsidR="00482071" w:rsidRDefault="004468F8">
          <w:pPr>
            <w:pStyle w:val="TOC1"/>
            <w:tabs>
              <w:tab w:val="right" w:leader="dot" w:pos="9016"/>
            </w:tabs>
            <w:rPr>
              <w:rFonts w:asciiTheme="minorHAnsi" w:eastAsiaTheme="minorEastAsia" w:hAnsiTheme="minorHAnsi" w:cstheme="minorBidi"/>
              <w:noProof/>
              <w:kern w:val="2"/>
              <w:sz w:val="24"/>
              <w:szCs w:val="24"/>
              <w14:ligatures w14:val="standardContextual"/>
            </w:rPr>
          </w:pPr>
          <w:r w:rsidRPr="007923D5">
            <w:fldChar w:fldCharType="begin"/>
          </w:r>
          <w:r w:rsidRPr="007923D5">
            <w:instrText xml:space="preserve"> TOC \h \u \z \t "Heading 1,1,Heading 2,2,Heading 3,3,"</w:instrText>
          </w:r>
          <w:r w:rsidRPr="007923D5">
            <w:fldChar w:fldCharType="separate"/>
          </w:r>
          <w:hyperlink w:anchor="_Toc237767009" w:history="1">
            <w:r w:rsidR="00482071" w:rsidRPr="006D6D29">
              <w:rPr>
                <w:rStyle w:val="Hyperlink"/>
                <w:noProof/>
              </w:rPr>
              <w:t>Section 1: Introducing the Research Paper and Topic Development</w:t>
            </w:r>
            <w:r w:rsidR="00482071">
              <w:rPr>
                <w:noProof/>
                <w:webHidden/>
              </w:rPr>
              <w:tab/>
            </w:r>
            <w:r w:rsidR="00482071">
              <w:rPr>
                <w:noProof/>
                <w:webHidden/>
              </w:rPr>
              <w:fldChar w:fldCharType="begin"/>
            </w:r>
            <w:r w:rsidR="00482071">
              <w:rPr>
                <w:noProof/>
                <w:webHidden/>
              </w:rPr>
              <w:instrText xml:space="preserve"> PAGEREF _Toc237767009 \h </w:instrText>
            </w:r>
            <w:r w:rsidR="00482071">
              <w:rPr>
                <w:noProof/>
                <w:webHidden/>
              </w:rPr>
            </w:r>
            <w:r w:rsidR="00482071">
              <w:rPr>
                <w:noProof/>
                <w:webHidden/>
              </w:rPr>
              <w:fldChar w:fldCharType="separate"/>
            </w:r>
            <w:r w:rsidR="00482071">
              <w:rPr>
                <w:noProof/>
                <w:webHidden/>
              </w:rPr>
              <w:t>1</w:t>
            </w:r>
            <w:r w:rsidR="00482071">
              <w:rPr>
                <w:noProof/>
                <w:webHidden/>
              </w:rPr>
              <w:fldChar w:fldCharType="end"/>
            </w:r>
          </w:hyperlink>
        </w:p>
        <w:p w14:paraId="6CF6A16A" w14:textId="3BFE360A" w:rsidR="00482071" w:rsidRDefault="00482071">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7767010" w:history="1">
            <w:r w:rsidRPr="006D6D29">
              <w:rPr>
                <w:rStyle w:val="Hyperlink"/>
                <w:noProof/>
              </w:rPr>
              <w:t>1.1 Paper Details (Title, Author(s) and year of Publication</w:t>
            </w:r>
            <w:r>
              <w:rPr>
                <w:noProof/>
                <w:webHidden/>
              </w:rPr>
              <w:tab/>
            </w:r>
            <w:r>
              <w:rPr>
                <w:noProof/>
                <w:webHidden/>
              </w:rPr>
              <w:fldChar w:fldCharType="begin"/>
            </w:r>
            <w:r>
              <w:rPr>
                <w:noProof/>
                <w:webHidden/>
              </w:rPr>
              <w:instrText xml:space="preserve"> PAGEREF _Toc237767010 \h </w:instrText>
            </w:r>
            <w:r>
              <w:rPr>
                <w:noProof/>
                <w:webHidden/>
              </w:rPr>
            </w:r>
            <w:r>
              <w:rPr>
                <w:noProof/>
                <w:webHidden/>
              </w:rPr>
              <w:fldChar w:fldCharType="separate"/>
            </w:r>
            <w:r>
              <w:rPr>
                <w:noProof/>
                <w:webHidden/>
              </w:rPr>
              <w:t>1</w:t>
            </w:r>
            <w:r>
              <w:rPr>
                <w:noProof/>
                <w:webHidden/>
              </w:rPr>
              <w:fldChar w:fldCharType="end"/>
            </w:r>
          </w:hyperlink>
        </w:p>
        <w:p w14:paraId="4C9B4B8E" w14:textId="202D4F39" w:rsidR="00482071" w:rsidRDefault="00482071">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7767011" w:history="1">
            <w:r w:rsidRPr="006D6D29">
              <w:rPr>
                <w:rStyle w:val="Hyperlink"/>
                <w:noProof/>
              </w:rPr>
              <w:t>1.2 Main Topic or Problem Explored in the Paper</w:t>
            </w:r>
            <w:r>
              <w:rPr>
                <w:noProof/>
                <w:webHidden/>
              </w:rPr>
              <w:tab/>
            </w:r>
            <w:r>
              <w:rPr>
                <w:noProof/>
                <w:webHidden/>
              </w:rPr>
              <w:fldChar w:fldCharType="begin"/>
            </w:r>
            <w:r>
              <w:rPr>
                <w:noProof/>
                <w:webHidden/>
              </w:rPr>
              <w:instrText xml:space="preserve"> PAGEREF _Toc237767011 \h </w:instrText>
            </w:r>
            <w:r>
              <w:rPr>
                <w:noProof/>
                <w:webHidden/>
              </w:rPr>
            </w:r>
            <w:r>
              <w:rPr>
                <w:noProof/>
                <w:webHidden/>
              </w:rPr>
              <w:fldChar w:fldCharType="separate"/>
            </w:r>
            <w:r>
              <w:rPr>
                <w:noProof/>
                <w:webHidden/>
              </w:rPr>
              <w:t>1</w:t>
            </w:r>
            <w:r>
              <w:rPr>
                <w:noProof/>
                <w:webHidden/>
              </w:rPr>
              <w:fldChar w:fldCharType="end"/>
            </w:r>
          </w:hyperlink>
        </w:p>
        <w:p w14:paraId="7CAE5DB9" w14:textId="413BA5DE" w:rsidR="00482071" w:rsidRDefault="00482071">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7767012" w:history="1">
            <w:r w:rsidRPr="006D6D29">
              <w:rPr>
                <w:rStyle w:val="Hyperlink"/>
                <w:noProof/>
              </w:rPr>
              <w:t>1.3 Who Is the Research About?</w:t>
            </w:r>
            <w:r>
              <w:rPr>
                <w:noProof/>
                <w:webHidden/>
              </w:rPr>
              <w:tab/>
            </w:r>
            <w:r>
              <w:rPr>
                <w:noProof/>
                <w:webHidden/>
              </w:rPr>
              <w:fldChar w:fldCharType="begin"/>
            </w:r>
            <w:r>
              <w:rPr>
                <w:noProof/>
                <w:webHidden/>
              </w:rPr>
              <w:instrText xml:space="preserve"> PAGEREF _Toc237767012 \h </w:instrText>
            </w:r>
            <w:r>
              <w:rPr>
                <w:noProof/>
                <w:webHidden/>
              </w:rPr>
            </w:r>
            <w:r>
              <w:rPr>
                <w:noProof/>
                <w:webHidden/>
              </w:rPr>
              <w:fldChar w:fldCharType="separate"/>
            </w:r>
            <w:r>
              <w:rPr>
                <w:noProof/>
                <w:webHidden/>
              </w:rPr>
              <w:t>1</w:t>
            </w:r>
            <w:r>
              <w:rPr>
                <w:noProof/>
                <w:webHidden/>
              </w:rPr>
              <w:fldChar w:fldCharType="end"/>
            </w:r>
          </w:hyperlink>
        </w:p>
        <w:p w14:paraId="484E8BED" w14:textId="2DA10F9A" w:rsidR="00482071" w:rsidRDefault="00482071">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7767013" w:history="1">
            <w:r w:rsidRPr="006D6D29">
              <w:rPr>
                <w:rStyle w:val="Hyperlink"/>
                <w:noProof/>
              </w:rPr>
              <w:t>1.4 Why Is This Topic Important in UK Health and Social Care?</w:t>
            </w:r>
            <w:r>
              <w:rPr>
                <w:noProof/>
                <w:webHidden/>
              </w:rPr>
              <w:tab/>
            </w:r>
            <w:r>
              <w:rPr>
                <w:noProof/>
                <w:webHidden/>
              </w:rPr>
              <w:fldChar w:fldCharType="begin"/>
            </w:r>
            <w:r>
              <w:rPr>
                <w:noProof/>
                <w:webHidden/>
              </w:rPr>
              <w:instrText xml:space="preserve"> PAGEREF _Toc237767013 \h </w:instrText>
            </w:r>
            <w:r>
              <w:rPr>
                <w:noProof/>
                <w:webHidden/>
              </w:rPr>
            </w:r>
            <w:r>
              <w:rPr>
                <w:noProof/>
                <w:webHidden/>
              </w:rPr>
              <w:fldChar w:fldCharType="separate"/>
            </w:r>
            <w:r>
              <w:rPr>
                <w:noProof/>
                <w:webHidden/>
              </w:rPr>
              <w:t>2</w:t>
            </w:r>
            <w:r>
              <w:rPr>
                <w:noProof/>
                <w:webHidden/>
              </w:rPr>
              <w:fldChar w:fldCharType="end"/>
            </w:r>
          </w:hyperlink>
        </w:p>
        <w:p w14:paraId="085AD78C" w14:textId="383B98B6" w:rsidR="00482071" w:rsidRDefault="00482071">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7767014" w:history="1">
            <w:r w:rsidRPr="006D6D29">
              <w:rPr>
                <w:rStyle w:val="Hyperlink"/>
                <w:noProof/>
              </w:rPr>
              <w:t>2.1 Research Question(s) or Objectives</w:t>
            </w:r>
            <w:r>
              <w:rPr>
                <w:noProof/>
                <w:webHidden/>
              </w:rPr>
              <w:tab/>
            </w:r>
            <w:r>
              <w:rPr>
                <w:noProof/>
                <w:webHidden/>
              </w:rPr>
              <w:fldChar w:fldCharType="begin"/>
            </w:r>
            <w:r>
              <w:rPr>
                <w:noProof/>
                <w:webHidden/>
              </w:rPr>
              <w:instrText xml:space="preserve"> PAGEREF _Toc237767014 \h </w:instrText>
            </w:r>
            <w:r>
              <w:rPr>
                <w:noProof/>
                <w:webHidden/>
              </w:rPr>
            </w:r>
            <w:r>
              <w:rPr>
                <w:noProof/>
                <w:webHidden/>
              </w:rPr>
              <w:fldChar w:fldCharType="separate"/>
            </w:r>
            <w:r>
              <w:rPr>
                <w:noProof/>
                <w:webHidden/>
              </w:rPr>
              <w:t>2</w:t>
            </w:r>
            <w:r>
              <w:rPr>
                <w:noProof/>
                <w:webHidden/>
              </w:rPr>
              <w:fldChar w:fldCharType="end"/>
            </w:r>
          </w:hyperlink>
        </w:p>
        <w:p w14:paraId="200BBE2C" w14:textId="795BBAF4" w:rsidR="00482071" w:rsidRDefault="00482071">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7767015" w:history="1">
            <w:r w:rsidRPr="006D6D29">
              <w:rPr>
                <w:rStyle w:val="Hyperlink"/>
                <w:noProof/>
              </w:rPr>
              <w:t>Section 3: Understanding the Research Methods Section</w:t>
            </w:r>
            <w:r>
              <w:rPr>
                <w:noProof/>
                <w:webHidden/>
              </w:rPr>
              <w:tab/>
            </w:r>
            <w:r>
              <w:rPr>
                <w:noProof/>
                <w:webHidden/>
              </w:rPr>
              <w:fldChar w:fldCharType="begin"/>
            </w:r>
            <w:r>
              <w:rPr>
                <w:noProof/>
                <w:webHidden/>
              </w:rPr>
              <w:instrText xml:space="preserve"> PAGEREF _Toc237767015 \h </w:instrText>
            </w:r>
            <w:r>
              <w:rPr>
                <w:noProof/>
                <w:webHidden/>
              </w:rPr>
            </w:r>
            <w:r>
              <w:rPr>
                <w:noProof/>
                <w:webHidden/>
              </w:rPr>
              <w:fldChar w:fldCharType="separate"/>
            </w:r>
            <w:r>
              <w:rPr>
                <w:noProof/>
                <w:webHidden/>
              </w:rPr>
              <w:t>3</w:t>
            </w:r>
            <w:r>
              <w:rPr>
                <w:noProof/>
                <w:webHidden/>
              </w:rPr>
              <w:fldChar w:fldCharType="end"/>
            </w:r>
          </w:hyperlink>
        </w:p>
        <w:p w14:paraId="7D8B6D2E" w14:textId="1B02F6F7" w:rsidR="00482071" w:rsidRDefault="00482071" w:rsidP="005538B5">
          <w:pPr>
            <w:pStyle w:val="TOC2"/>
            <w:tabs>
              <w:tab w:val="right" w:leader="dot" w:pos="9016"/>
            </w:tabs>
            <w:ind w:left="0"/>
            <w:rPr>
              <w:rFonts w:asciiTheme="minorHAnsi" w:eastAsiaTheme="minorEastAsia" w:hAnsiTheme="minorHAnsi" w:cstheme="minorBidi"/>
              <w:noProof/>
              <w:kern w:val="2"/>
              <w:sz w:val="24"/>
              <w:szCs w:val="24"/>
              <w14:ligatures w14:val="standardContextual"/>
            </w:rPr>
          </w:pPr>
          <w:hyperlink w:anchor="_Toc237767016" w:history="1">
            <w:r w:rsidRPr="006D6D29">
              <w:rPr>
                <w:rStyle w:val="Hyperlink"/>
                <w:noProof/>
              </w:rPr>
              <w:t>3.1 Overview of Quantitative, Qualitative, and Mixed-Methods Research</w:t>
            </w:r>
            <w:r>
              <w:rPr>
                <w:noProof/>
                <w:webHidden/>
              </w:rPr>
              <w:tab/>
            </w:r>
            <w:r>
              <w:rPr>
                <w:noProof/>
                <w:webHidden/>
              </w:rPr>
              <w:fldChar w:fldCharType="begin"/>
            </w:r>
            <w:r>
              <w:rPr>
                <w:noProof/>
                <w:webHidden/>
              </w:rPr>
              <w:instrText xml:space="preserve"> PAGEREF _Toc237767016 \h </w:instrText>
            </w:r>
            <w:r>
              <w:rPr>
                <w:noProof/>
                <w:webHidden/>
              </w:rPr>
            </w:r>
            <w:r>
              <w:rPr>
                <w:noProof/>
                <w:webHidden/>
              </w:rPr>
              <w:fldChar w:fldCharType="separate"/>
            </w:r>
            <w:r>
              <w:rPr>
                <w:noProof/>
                <w:webHidden/>
              </w:rPr>
              <w:t>3</w:t>
            </w:r>
            <w:r>
              <w:rPr>
                <w:noProof/>
                <w:webHidden/>
              </w:rPr>
              <w:fldChar w:fldCharType="end"/>
            </w:r>
          </w:hyperlink>
        </w:p>
        <w:p w14:paraId="68E87DB0" w14:textId="4E30AD8D" w:rsidR="00482071" w:rsidRDefault="00482071">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7767017" w:history="1">
            <w:r w:rsidRPr="006D6D29">
              <w:rPr>
                <w:rStyle w:val="Hyperlink"/>
                <w:noProof/>
              </w:rPr>
              <w:t>3.2 Research Methodology Used in Your Chosen Paper and Why</w:t>
            </w:r>
            <w:r>
              <w:rPr>
                <w:noProof/>
                <w:webHidden/>
              </w:rPr>
              <w:tab/>
            </w:r>
            <w:r>
              <w:rPr>
                <w:noProof/>
                <w:webHidden/>
              </w:rPr>
              <w:fldChar w:fldCharType="begin"/>
            </w:r>
            <w:r>
              <w:rPr>
                <w:noProof/>
                <w:webHidden/>
              </w:rPr>
              <w:instrText xml:space="preserve"> PAGEREF _Toc237767017 \h </w:instrText>
            </w:r>
            <w:r>
              <w:rPr>
                <w:noProof/>
                <w:webHidden/>
              </w:rPr>
            </w:r>
            <w:r>
              <w:rPr>
                <w:noProof/>
                <w:webHidden/>
              </w:rPr>
              <w:fldChar w:fldCharType="separate"/>
            </w:r>
            <w:r>
              <w:rPr>
                <w:noProof/>
                <w:webHidden/>
              </w:rPr>
              <w:t>4</w:t>
            </w:r>
            <w:r>
              <w:rPr>
                <w:noProof/>
                <w:webHidden/>
              </w:rPr>
              <w:fldChar w:fldCharType="end"/>
            </w:r>
          </w:hyperlink>
        </w:p>
        <w:p w14:paraId="3A2AAC11" w14:textId="6AED40B6" w:rsidR="00482071" w:rsidRDefault="00482071">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7767018" w:history="1">
            <w:r w:rsidRPr="006D6D29">
              <w:rPr>
                <w:rStyle w:val="Hyperlink"/>
                <w:noProof/>
              </w:rPr>
              <w:t>3.3 Primary and Secondary Data: Definitions, Differences, and Application to Your Paper</w:t>
            </w:r>
            <w:r>
              <w:rPr>
                <w:noProof/>
                <w:webHidden/>
              </w:rPr>
              <w:tab/>
            </w:r>
            <w:r>
              <w:rPr>
                <w:noProof/>
                <w:webHidden/>
              </w:rPr>
              <w:fldChar w:fldCharType="begin"/>
            </w:r>
            <w:r>
              <w:rPr>
                <w:noProof/>
                <w:webHidden/>
              </w:rPr>
              <w:instrText xml:space="preserve"> PAGEREF _Toc237767018 \h </w:instrText>
            </w:r>
            <w:r>
              <w:rPr>
                <w:noProof/>
                <w:webHidden/>
              </w:rPr>
            </w:r>
            <w:r>
              <w:rPr>
                <w:noProof/>
                <w:webHidden/>
              </w:rPr>
              <w:fldChar w:fldCharType="separate"/>
            </w:r>
            <w:r>
              <w:rPr>
                <w:noProof/>
                <w:webHidden/>
              </w:rPr>
              <w:t>4</w:t>
            </w:r>
            <w:r>
              <w:rPr>
                <w:noProof/>
                <w:webHidden/>
              </w:rPr>
              <w:fldChar w:fldCharType="end"/>
            </w:r>
          </w:hyperlink>
        </w:p>
        <w:p w14:paraId="1217EDEE" w14:textId="4E38B9E2" w:rsidR="00482071" w:rsidRDefault="00482071">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7767019" w:history="1">
            <w:r w:rsidRPr="006D6D29">
              <w:rPr>
                <w:rStyle w:val="Hyperlink"/>
                <w:noProof/>
              </w:rPr>
              <w:t>Section 4: Conclusion</w:t>
            </w:r>
            <w:r>
              <w:rPr>
                <w:noProof/>
                <w:webHidden/>
              </w:rPr>
              <w:tab/>
            </w:r>
            <w:r>
              <w:rPr>
                <w:noProof/>
                <w:webHidden/>
              </w:rPr>
              <w:fldChar w:fldCharType="begin"/>
            </w:r>
            <w:r>
              <w:rPr>
                <w:noProof/>
                <w:webHidden/>
              </w:rPr>
              <w:instrText xml:space="preserve"> PAGEREF _Toc237767019 \h </w:instrText>
            </w:r>
            <w:r>
              <w:rPr>
                <w:noProof/>
                <w:webHidden/>
              </w:rPr>
            </w:r>
            <w:r>
              <w:rPr>
                <w:noProof/>
                <w:webHidden/>
              </w:rPr>
              <w:fldChar w:fldCharType="separate"/>
            </w:r>
            <w:r>
              <w:rPr>
                <w:noProof/>
                <w:webHidden/>
              </w:rPr>
              <w:t>5</w:t>
            </w:r>
            <w:r>
              <w:rPr>
                <w:noProof/>
                <w:webHidden/>
              </w:rPr>
              <w:fldChar w:fldCharType="end"/>
            </w:r>
          </w:hyperlink>
        </w:p>
        <w:p w14:paraId="3B0F9090" w14:textId="40122173" w:rsidR="00482071" w:rsidRDefault="00482071">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7767020" w:history="1">
            <w:r w:rsidRPr="006D6D29">
              <w:rPr>
                <w:rStyle w:val="Hyperlink"/>
                <w:noProof/>
              </w:rPr>
              <w:t>References</w:t>
            </w:r>
            <w:r>
              <w:rPr>
                <w:noProof/>
                <w:webHidden/>
              </w:rPr>
              <w:tab/>
            </w:r>
            <w:r>
              <w:rPr>
                <w:noProof/>
                <w:webHidden/>
              </w:rPr>
              <w:fldChar w:fldCharType="begin"/>
            </w:r>
            <w:r>
              <w:rPr>
                <w:noProof/>
                <w:webHidden/>
              </w:rPr>
              <w:instrText xml:space="preserve"> PAGEREF _Toc237767020 \h </w:instrText>
            </w:r>
            <w:r>
              <w:rPr>
                <w:noProof/>
                <w:webHidden/>
              </w:rPr>
            </w:r>
            <w:r>
              <w:rPr>
                <w:noProof/>
                <w:webHidden/>
              </w:rPr>
              <w:fldChar w:fldCharType="separate"/>
            </w:r>
            <w:r>
              <w:rPr>
                <w:noProof/>
                <w:webHidden/>
              </w:rPr>
              <w:t>5</w:t>
            </w:r>
            <w:r>
              <w:rPr>
                <w:noProof/>
                <w:webHidden/>
              </w:rPr>
              <w:fldChar w:fldCharType="end"/>
            </w:r>
          </w:hyperlink>
        </w:p>
        <w:p w14:paraId="28811C41" w14:textId="5F29BAA1" w:rsidR="00530E16" w:rsidRPr="007923D5" w:rsidRDefault="004468F8" w:rsidP="005F3185">
          <w:r w:rsidRPr="007923D5">
            <w:fldChar w:fldCharType="end"/>
          </w:r>
        </w:p>
      </w:sdtContent>
    </w:sdt>
    <w:p w14:paraId="7C25BAE8" w14:textId="77777777" w:rsidR="00530E16" w:rsidRPr="007923D5" w:rsidRDefault="00530E16" w:rsidP="005F3185"/>
    <w:p w14:paraId="4E80598E" w14:textId="77777777" w:rsidR="00530E16" w:rsidRPr="007923D5" w:rsidRDefault="00530E16" w:rsidP="005F3185"/>
    <w:p w14:paraId="2CF87F6B" w14:textId="77777777" w:rsidR="00530E16" w:rsidRPr="007923D5" w:rsidRDefault="00530E16" w:rsidP="005F3185"/>
    <w:p w14:paraId="543CF5C0" w14:textId="77777777" w:rsidR="00530E16" w:rsidRPr="007923D5" w:rsidRDefault="00530E16" w:rsidP="005F3185"/>
    <w:p w14:paraId="41ACA456" w14:textId="77777777" w:rsidR="00530E16" w:rsidRPr="007923D5" w:rsidRDefault="00530E16" w:rsidP="005F3185"/>
    <w:p w14:paraId="17294C10" w14:textId="77777777" w:rsidR="00530E16" w:rsidRPr="007923D5" w:rsidRDefault="00530E16" w:rsidP="005F3185"/>
    <w:p w14:paraId="2657CCF8" w14:textId="77777777" w:rsidR="00530E16" w:rsidRPr="007923D5" w:rsidRDefault="00530E16" w:rsidP="005F3185"/>
    <w:p w14:paraId="115F00B1" w14:textId="77777777" w:rsidR="00530E16" w:rsidRPr="007923D5" w:rsidRDefault="00530E16" w:rsidP="005F3185"/>
    <w:p w14:paraId="04AA3B6E" w14:textId="77777777" w:rsidR="00530E16" w:rsidRPr="007923D5" w:rsidRDefault="00530E16" w:rsidP="005F3185"/>
    <w:p w14:paraId="11B6961F" w14:textId="77777777" w:rsidR="00530E16" w:rsidRPr="007923D5" w:rsidRDefault="00530E16" w:rsidP="005F3185"/>
    <w:p w14:paraId="24A9EEB7" w14:textId="77777777" w:rsidR="00530E16" w:rsidRPr="007923D5" w:rsidRDefault="00530E16" w:rsidP="005F3185"/>
    <w:p w14:paraId="2637B8F3" w14:textId="77777777" w:rsidR="00530E16" w:rsidRPr="007923D5" w:rsidRDefault="00530E16" w:rsidP="005F3185"/>
    <w:p w14:paraId="1B8FE014" w14:textId="77777777" w:rsidR="002A1842" w:rsidRPr="007923D5" w:rsidRDefault="002A1842" w:rsidP="005F3185">
      <w:pPr>
        <w:sectPr w:rsidR="002A1842" w:rsidRPr="007923D5">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20"/>
          <w:titlePg/>
        </w:sectPr>
      </w:pPr>
    </w:p>
    <w:p w14:paraId="79943009" w14:textId="77777777" w:rsidR="00530E16" w:rsidRPr="007923D5" w:rsidRDefault="00530E16" w:rsidP="005F3185"/>
    <w:p w14:paraId="2F1587CB" w14:textId="253937AA" w:rsidR="00EB31F3" w:rsidRPr="00D06F4B" w:rsidRDefault="004468F8" w:rsidP="008552B6">
      <w:pPr>
        <w:pStyle w:val="Heading1"/>
        <w:rPr>
          <w:sz w:val="32"/>
          <w:szCs w:val="32"/>
        </w:rPr>
      </w:pPr>
      <w:bookmarkStart w:id="0" w:name="_Toc237767009"/>
      <w:r w:rsidRPr="00ED04D7">
        <w:t>Section 1: Introducing the Research Paper and Topic Developmen</w:t>
      </w:r>
      <w:r w:rsidR="006E285D" w:rsidRPr="00ED04D7">
        <w:t>t</w:t>
      </w:r>
      <w:bookmarkEnd w:id="0"/>
    </w:p>
    <w:p w14:paraId="4F38DD0D" w14:textId="014CFD90" w:rsidR="00A15080" w:rsidRPr="00D06F4B" w:rsidRDefault="00126451" w:rsidP="00BF3795">
      <w:pPr>
        <w:pStyle w:val="Heading1"/>
      </w:pPr>
      <w:bookmarkStart w:id="1" w:name="_Toc237767010"/>
      <w:r>
        <w:t xml:space="preserve">1.1 </w:t>
      </w:r>
      <w:r w:rsidR="004A5736" w:rsidRPr="00D06F4B">
        <w:t>Paper Details (Title,</w:t>
      </w:r>
      <w:r w:rsidR="002177E1" w:rsidRPr="00D06F4B">
        <w:t xml:space="preserve"> Author(s) and year of </w:t>
      </w:r>
      <w:r w:rsidR="00A15080" w:rsidRPr="00D06F4B">
        <w:t>Publication</w:t>
      </w:r>
      <w:bookmarkEnd w:id="1"/>
      <w:r w:rsidR="00A15080" w:rsidRPr="00D06F4B">
        <w:t xml:space="preserve"> </w:t>
      </w:r>
    </w:p>
    <w:p w14:paraId="30FB5D43" w14:textId="65823505" w:rsidR="004468F8" w:rsidRPr="007923D5" w:rsidRDefault="00A20D3B" w:rsidP="00A15080">
      <w:r w:rsidRPr="007923D5">
        <w:t>T</w:t>
      </w:r>
      <w:r w:rsidR="009C5DB0" w:rsidRPr="007923D5">
        <w:t xml:space="preserve">he research paper is called </w:t>
      </w:r>
      <w:r w:rsidR="00687A15" w:rsidRPr="007923D5">
        <w:t>“</w:t>
      </w:r>
      <w:r w:rsidR="009C5DB0" w:rsidRPr="007923D5">
        <w:t>A Qua</w:t>
      </w:r>
      <w:r w:rsidR="00603091" w:rsidRPr="007923D5">
        <w:t>l</w:t>
      </w:r>
      <w:r w:rsidR="001D59B4" w:rsidRPr="007923D5">
        <w:t>itative study of organisational resilience in care home</w:t>
      </w:r>
      <w:r w:rsidR="00F12EA2" w:rsidRPr="007923D5">
        <w:t>s in Scotland</w:t>
      </w:r>
      <w:r w:rsidR="00687A15" w:rsidRPr="007923D5">
        <w:t>”</w:t>
      </w:r>
      <w:r w:rsidR="007E3C96" w:rsidRPr="007923D5">
        <w:t xml:space="preserve"> written by the</w:t>
      </w:r>
      <w:r w:rsidR="0092423A" w:rsidRPr="007923D5">
        <w:t xml:space="preserve"> following authors Ross A, Anderson JE, MacBride T, Bowie P, Sherriff A, et al. (2022)</w:t>
      </w:r>
      <w:r w:rsidR="00580EA4" w:rsidRPr="007923D5">
        <w:t xml:space="preserve"> Published in the Journal </w:t>
      </w:r>
      <w:r w:rsidR="00731019" w:rsidRPr="007923D5">
        <w:t>PLOS ONE</w:t>
      </w:r>
      <w:r w:rsidR="003C31FE" w:rsidRPr="007923D5">
        <w:t>.</w:t>
      </w:r>
    </w:p>
    <w:p w14:paraId="4ECAB494" w14:textId="5DCEEDAB" w:rsidR="00DC7DE5" w:rsidRDefault="00E10231" w:rsidP="00126451">
      <w:pPr>
        <w:pStyle w:val="Heading1"/>
      </w:pPr>
      <w:bookmarkStart w:id="2" w:name="_Toc237767011"/>
      <w:r>
        <w:t>1.2 Main</w:t>
      </w:r>
      <w:r w:rsidR="004468F8">
        <w:t xml:space="preserve"> Topic or Problem Explored in the Paper</w:t>
      </w:r>
      <w:bookmarkEnd w:id="2"/>
      <w:r w:rsidR="00A15080">
        <w:t xml:space="preserve"> </w:t>
      </w:r>
    </w:p>
    <w:p w14:paraId="4B0CC6C2" w14:textId="31F979B7" w:rsidR="0051659B" w:rsidRPr="0013326E" w:rsidRDefault="003241A5">
      <w:r>
        <w:t>Care for older people who depend on others can be complex. There are continuing concerns about how this care is managed, so better ways of improving the whole care system are needed. This research looks at organisational resilience in healthcare. It focuses on how staff and organisations cope with pressure, change, and difficult situations. The study found that resilience can be improved by using information well, allowing staff to adapt, coordinating different areas of care, providing a suitable physical environment, and involving families in honest discussions about quality of life. It can also be strengthened through experienced staff, good teamwork, and the ability to respond to residents’ changing needs and environmental challenges.</w:t>
      </w:r>
      <w:r w:rsidR="0051659B">
        <w:t xml:space="preserve"> According to</w:t>
      </w:r>
      <w:r w:rsidR="00237EAC">
        <w:t xml:space="preserve"> </w:t>
      </w:r>
      <w:r w:rsidR="009533D0">
        <w:t>(McGill, n.d.)</w:t>
      </w:r>
      <w:r w:rsidR="0051659B">
        <w:t xml:space="preserve"> </w:t>
      </w:r>
      <w:r w:rsidR="006635D6">
        <w:t>“</w:t>
      </w:r>
      <w:r w:rsidR="0051659B" w:rsidRPr="0051659B">
        <w:rPr>
          <w:kern w:val="2"/>
          <w14:ligatures w14:val="standardContextual"/>
        </w:rPr>
        <w:t>Resilience is needed in the NHS now more than ever – at an individual, organisational and systemic level. We all need to work together to prepare for, respond to and adapt to both ongoing change and major unexpected disruptions. This is not just about surviving, it’s about minimising crises and identifying improvements, both personally and professionally</w:t>
      </w:r>
      <w:r w:rsidR="006635D6">
        <w:rPr>
          <w:kern w:val="2"/>
          <w14:ligatures w14:val="standardContextual"/>
        </w:rPr>
        <w:t>”.</w:t>
      </w:r>
    </w:p>
    <w:p w14:paraId="6D821233" w14:textId="0E8EFEA7" w:rsidR="00530E16" w:rsidRDefault="00E10231" w:rsidP="00126451">
      <w:pPr>
        <w:pStyle w:val="Heading1"/>
      </w:pPr>
      <w:bookmarkStart w:id="3" w:name="_Toc237767012"/>
      <w:r>
        <w:t>1.3 Who</w:t>
      </w:r>
      <w:r w:rsidR="004468F8">
        <w:t xml:space="preserve"> Is the Research About?</w:t>
      </w:r>
      <w:bookmarkEnd w:id="3"/>
      <w:r w:rsidR="000F2563">
        <w:t xml:space="preserve"> </w:t>
      </w:r>
    </w:p>
    <w:p w14:paraId="7366CC82" w14:textId="0D4C606C" w:rsidR="0013326E" w:rsidRDefault="0081609A" w:rsidP="0013326E">
      <w:r>
        <w:t xml:space="preserve">The study examines care for older people and how care organisations manage daily challenges. It aims to find ways to help staff provide safe and reliable care. The researchers carefully selected participants to include different useful views. Participants included older adults, care staff, and residents’ family members. The study found that resilience is not only about creating more rules. Staff also need support to respond safely when situations change. </w:t>
      </w:r>
      <w:r>
        <w:lastRenderedPageBreak/>
        <w:t>Overall, it explores how staff, teams, and organisations meet different needs in difficult conditions.</w:t>
      </w:r>
      <w:r w:rsidR="00C6626A">
        <w:t xml:space="preserve"> </w:t>
      </w:r>
    </w:p>
    <w:p w14:paraId="06A36977" w14:textId="1D88E7D2" w:rsidR="00530E16" w:rsidRPr="003D02D0" w:rsidRDefault="007D77ED" w:rsidP="00126451">
      <w:pPr>
        <w:pStyle w:val="Heading1"/>
      </w:pPr>
      <w:bookmarkStart w:id="4" w:name="_Toc237767013"/>
      <w:r w:rsidRPr="003D02D0">
        <w:t>1.4 Why Is This Topic Important in UK Health and Social Care?</w:t>
      </w:r>
      <w:bookmarkEnd w:id="4"/>
    </w:p>
    <w:p w14:paraId="563AA489" w14:textId="45867588" w:rsidR="00622AB9" w:rsidRDefault="00264C9A" w:rsidP="005F3185">
      <w:r w:rsidRPr="007923D5">
        <w:t xml:space="preserve">The topic is important in </w:t>
      </w:r>
      <w:r w:rsidR="00515D7A" w:rsidRPr="007923D5">
        <w:t>UK Health</w:t>
      </w:r>
      <w:r w:rsidR="003D3792" w:rsidRPr="007923D5">
        <w:t xml:space="preserve"> and social care because it </w:t>
      </w:r>
      <w:r w:rsidR="0026526B" w:rsidRPr="007923D5">
        <w:t>highlights that care</w:t>
      </w:r>
      <w:r w:rsidR="00581503" w:rsidRPr="007923D5">
        <w:t xml:space="preserve"> </w:t>
      </w:r>
      <w:r w:rsidR="0014573D" w:rsidRPr="007923D5">
        <w:t xml:space="preserve">home </w:t>
      </w:r>
      <w:r w:rsidR="00581503" w:rsidRPr="007923D5">
        <w:t>is</w:t>
      </w:r>
      <w:r w:rsidR="009D7134" w:rsidRPr="007923D5">
        <w:t xml:space="preserve"> not a </w:t>
      </w:r>
      <w:r w:rsidR="007C4D6D" w:rsidRPr="007923D5">
        <w:t>simple service environment</w:t>
      </w:r>
      <w:r w:rsidR="00581503" w:rsidRPr="007923D5">
        <w:t xml:space="preserve">, it is complex and needs </w:t>
      </w:r>
      <w:r w:rsidR="0014573D" w:rsidRPr="007923D5">
        <w:t>complex adaptive systems</w:t>
      </w:r>
      <w:r w:rsidR="002D3284">
        <w:t>.</w:t>
      </w:r>
    </w:p>
    <w:p w14:paraId="6EDF5A18" w14:textId="3611D7AD" w:rsidR="004468F8" w:rsidRPr="001C3F75" w:rsidRDefault="00066F38" w:rsidP="005F3185">
      <w:pPr>
        <w:rPr>
          <w:color w:val="252729"/>
          <w:shd w:val="clear" w:color="auto" w:fill="FFFFFF"/>
        </w:rPr>
      </w:pPr>
      <w:r>
        <w:rPr>
          <w:color w:val="252729"/>
          <w:shd w:val="clear" w:color="auto" w:fill="FFFFFF"/>
        </w:rPr>
        <w:t>I</w:t>
      </w:r>
      <w:r w:rsidR="004B591A" w:rsidRPr="004B591A">
        <w:rPr>
          <w:color w:val="252729"/>
          <w:shd w:val="clear" w:color="auto" w:fill="FFFFFF"/>
        </w:rPr>
        <w:t>n the workplace, personal resilience focuses on wellbeing and the ability to be emotionally and mentally resilient to challenges and changes. This is especially important in health and social care, as staff are exposed to significant amounts of stress. As healthcare is delivered by people, their wellbeing is the foundation of the healthcare system’s resilience.</w:t>
      </w:r>
      <w:r w:rsidR="00201F9C">
        <w:rPr>
          <w:color w:val="252729"/>
          <w:shd w:val="clear" w:color="auto" w:fill="FFFFFF"/>
        </w:rPr>
        <w:t xml:space="preserve"> </w:t>
      </w:r>
      <w:r w:rsidR="00201F9C" w:rsidRPr="00201F9C">
        <w:rPr>
          <w:color w:val="252729"/>
          <w:shd w:val="clear" w:color="auto" w:fill="FFFFFF"/>
        </w:rPr>
        <w:t>Organisational resilience is the ability of organisations to withstand change without loss of function. In healthcare, the main consideration is how we maintain safe, effective care in the face of things such as workforce shortages, economic pressures, and systemic shocks (including things such as extreme weather episodes, part of environmental resilience considerations above). Organisational resilience is the sum of the efforts that have been put into the system to ensure that they can respond effectively. This is a well-developed and common concept across industries, underpinned by technical standards such as ISO22300 and BS65000. These standards define organisational resilience as the ‘ability to absorb and adapt in a changing environment.</w:t>
      </w:r>
      <w:r w:rsidR="00EE1123">
        <w:rPr>
          <w:color w:val="252729"/>
          <w:shd w:val="clear" w:color="auto" w:fill="FFFFFF"/>
        </w:rPr>
        <w:t xml:space="preserve"> (Skills for Health</w:t>
      </w:r>
      <w:r w:rsidR="006C446B">
        <w:rPr>
          <w:color w:val="252729"/>
          <w:shd w:val="clear" w:color="auto" w:fill="FFFFFF"/>
        </w:rPr>
        <w:t xml:space="preserve">. </w:t>
      </w:r>
      <w:r w:rsidR="00D7282A">
        <w:rPr>
          <w:color w:val="252729"/>
          <w:shd w:val="clear" w:color="auto" w:fill="FFFFFF"/>
        </w:rPr>
        <w:t>2025)</w:t>
      </w:r>
      <w:r w:rsidR="003E669F">
        <w:rPr>
          <w:color w:val="252729"/>
          <w:shd w:val="clear" w:color="auto" w:fill="FFFFFF"/>
        </w:rPr>
        <w:t>.</w:t>
      </w:r>
    </w:p>
    <w:p w14:paraId="40C65109" w14:textId="4CAFF0DF" w:rsidR="00F355B7" w:rsidRPr="005F6733" w:rsidRDefault="001B6DBF" w:rsidP="008E718C">
      <w:pPr>
        <w:rPr>
          <w:rFonts w:asciiTheme="majorHAnsi" w:eastAsiaTheme="majorEastAsia" w:hAnsiTheme="majorHAnsi" w:cstheme="majorBidi"/>
          <w:color w:val="0F4761" w:themeColor="accent1" w:themeShade="BF"/>
          <w:sz w:val="40"/>
          <w:szCs w:val="40"/>
        </w:rPr>
      </w:pPr>
      <w:r w:rsidRPr="0080064A">
        <w:rPr>
          <w:rFonts w:asciiTheme="majorHAnsi" w:eastAsiaTheme="majorEastAsia" w:hAnsiTheme="majorHAnsi" w:cstheme="majorBidi"/>
          <w:color w:val="0F4761" w:themeColor="accent1" w:themeShade="BF"/>
          <w:sz w:val="40"/>
          <w:szCs w:val="40"/>
        </w:rPr>
        <w:t>Section 2: Understanding the purpose and research</w:t>
      </w:r>
      <w:r w:rsidR="005F6733">
        <w:rPr>
          <w:rFonts w:asciiTheme="majorHAnsi" w:eastAsiaTheme="majorEastAsia" w:hAnsiTheme="majorHAnsi" w:cstheme="majorBidi"/>
          <w:color w:val="0F4761" w:themeColor="accent1" w:themeShade="BF"/>
          <w:sz w:val="40"/>
          <w:szCs w:val="40"/>
        </w:rPr>
        <w:t xml:space="preserve"> question</w:t>
      </w:r>
    </w:p>
    <w:p w14:paraId="48E57AD1" w14:textId="0281988F" w:rsidR="009131EC" w:rsidRPr="008E718C" w:rsidRDefault="009131EC" w:rsidP="00126451">
      <w:pPr>
        <w:pStyle w:val="Heading1"/>
        <w:rPr>
          <w:color w:val="252729"/>
          <w:spacing w:val="3"/>
          <w:shd w:val="clear" w:color="auto" w:fill="FFFFFF"/>
        </w:rPr>
      </w:pPr>
      <w:bookmarkStart w:id="5" w:name="_Toc237767014"/>
      <w:r w:rsidRPr="0080064A">
        <w:t>2.1 Research Question(s) or Objectives</w:t>
      </w:r>
      <w:bookmarkEnd w:id="5"/>
    </w:p>
    <w:p w14:paraId="78722A15" w14:textId="20BECD4E" w:rsidR="003E6687" w:rsidRPr="00B240BE" w:rsidRDefault="00B240BE">
      <w:r>
        <w:t xml:space="preserve">The study took place prior to COVID-19 pandemic where number of changes to everyday work have since been observed. </w:t>
      </w:r>
      <w:r w:rsidR="003E6687">
        <w:t xml:space="preserve">The </w:t>
      </w:r>
      <w:r>
        <w:t xml:space="preserve">research </w:t>
      </w:r>
      <w:r w:rsidR="003E6687">
        <w:t>examined the challenges of working in care homes. It ha</w:t>
      </w:r>
      <w:r w:rsidR="00425C46">
        <w:t>s</w:t>
      </w:r>
      <w:r w:rsidR="003E6687">
        <w:t xml:space="preserve"> two main aims. First, it looked at how staff provide daily care and adjust their work to achieve good outcomes. Second, it explored how care homes could become stronger and cope better with problems. The study considered better use of information, staff flexibility, teamwork, suitable care environments, and honest discussions with families about residents’ </w:t>
      </w:r>
      <w:r w:rsidR="003E6687">
        <w:lastRenderedPageBreak/>
        <w:t>lives and quality of life. The I-SCOPE project focused on how care homes deliver care and how staff achieve positive outcomes.</w:t>
      </w:r>
    </w:p>
    <w:p w14:paraId="37702163" w14:textId="1BCAD2CC" w:rsidR="004468F8" w:rsidRPr="00126451" w:rsidRDefault="004468F8" w:rsidP="00126451">
      <w:pPr>
        <w:pStyle w:val="Heading1"/>
      </w:pPr>
      <w:bookmarkStart w:id="6" w:name="_Toc237767015"/>
      <w:r w:rsidRPr="00126451">
        <w:t>Section 3: Understanding the Research Methods</w:t>
      </w:r>
      <w:r w:rsidR="00011046" w:rsidRPr="00126451">
        <w:t xml:space="preserve"> </w:t>
      </w:r>
      <w:r w:rsidR="009B31CE" w:rsidRPr="00126451">
        <w:t>Section</w:t>
      </w:r>
      <w:bookmarkEnd w:id="6"/>
      <w:r w:rsidR="009B31CE" w:rsidRPr="00126451">
        <w:t xml:space="preserve"> </w:t>
      </w:r>
    </w:p>
    <w:p w14:paraId="0F9E6373" w14:textId="54F7B2A3" w:rsidR="00E10231" w:rsidRDefault="00E10231" w:rsidP="005F3185">
      <w:pPr>
        <w:pStyle w:val="Heading2"/>
        <w:rPr>
          <w:rFonts w:ascii="Arial" w:eastAsia="Arial" w:hAnsi="Arial" w:cs="Arial"/>
          <w:i/>
          <w:iCs/>
          <w:sz w:val="22"/>
          <w:szCs w:val="22"/>
        </w:rPr>
      </w:pPr>
      <w:bookmarkStart w:id="7" w:name="_Toc237767016"/>
      <w:r w:rsidRPr="00482071">
        <w:rPr>
          <w:rStyle w:val="Heading1Char"/>
        </w:rPr>
        <w:t>3.1 Overview</w:t>
      </w:r>
      <w:r w:rsidR="004468F8" w:rsidRPr="00482071">
        <w:rPr>
          <w:rStyle w:val="Heading1Char"/>
        </w:rPr>
        <w:t xml:space="preserve"> of Quantitative, Qualitative, and Mixed-Methods Research</w:t>
      </w:r>
      <w:bookmarkEnd w:id="7"/>
    </w:p>
    <w:p w14:paraId="21BE4895" w14:textId="7886FBF9" w:rsidR="003E354A" w:rsidRDefault="002B1A70" w:rsidP="005F3185">
      <w:pPr>
        <w:rPr>
          <w:color w:val="444444"/>
          <w:bdr w:val="none" w:sz="0" w:space="0" w:color="auto" w:frame="1"/>
          <w:shd w:val="clear" w:color="auto" w:fill="FFFFFF"/>
        </w:rPr>
      </w:pPr>
      <w:r w:rsidRPr="004E5CC7">
        <w:rPr>
          <w:color w:val="444444"/>
          <w:bdr w:val="none" w:sz="0" w:space="0" w:color="auto" w:frame="1"/>
          <w:shd w:val="clear" w:color="auto" w:fill="FFFFFF"/>
        </w:rPr>
        <w:t>Quantitative research</w:t>
      </w:r>
      <w:r w:rsidR="00243DD9">
        <w:rPr>
          <w:color w:val="444444"/>
          <w:bdr w:val="none" w:sz="0" w:space="0" w:color="auto" w:frame="1"/>
          <w:shd w:val="clear" w:color="auto" w:fill="FFFFFF"/>
        </w:rPr>
        <w:t xml:space="preserve"> method-</w:t>
      </w:r>
      <w:r w:rsidRPr="005514EF">
        <w:rPr>
          <w:color w:val="444444"/>
          <w:bdr w:val="none" w:sz="0" w:space="0" w:color="auto" w:frame="1"/>
          <w:shd w:val="clear" w:color="auto" w:fill="FFFFFF"/>
        </w:rPr>
        <w:t xml:space="preserve"> is a systematic approach to collecting and analysing numerical data. Researchers use it to describe populations, measure variables, compare groups, examine relationships, test hypotheses and estimate effects. Its conclusions are credible only when the</w:t>
      </w:r>
      <w:r w:rsidR="00893249">
        <w:rPr>
          <w:color w:val="444444"/>
          <w:bdr w:val="none" w:sz="0" w:space="0" w:color="auto" w:frame="1"/>
          <w:shd w:val="clear" w:color="auto" w:fill="FFFFFF"/>
        </w:rPr>
        <w:t xml:space="preserve"> </w:t>
      </w:r>
      <w:r w:rsidRPr="005514EF">
        <w:rPr>
          <w:color w:val="444444"/>
          <w:bdr w:val="none" w:sz="0" w:space="0" w:color="auto" w:frame="1"/>
          <w:shd w:val="clear" w:color="auto" w:fill="FFFFFF"/>
        </w:rPr>
        <w:t>measurements, sample, research design, </w:t>
      </w:r>
      <w:r w:rsidR="005514EF">
        <w:rPr>
          <w:color w:val="444444"/>
          <w:bdr w:val="none" w:sz="0" w:space="0" w:color="auto" w:frame="1"/>
          <w:shd w:val="clear" w:color="auto" w:fill="FFFFFF"/>
        </w:rPr>
        <w:t>statistical</w:t>
      </w:r>
      <w:r w:rsidRPr="005514EF">
        <w:rPr>
          <w:color w:val="444444"/>
          <w:bdr w:val="none" w:sz="0" w:space="0" w:color="auto" w:frame="1"/>
          <w:shd w:val="clear" w:color="auto" w:fill="FFFFFF"/>
        </w:rPr>
        <w:t> analysis and interpretation are appropriate for the question being investigated</w:t>
      </w:r>
      <w:r w:rsidR="005E26FC">
        <w:rPr>
          <w:color w:val="444444"/>
          <w:bdr w:val="none" w:sz="0" w:space="0" w:color="auto" w:frame="1"/>
          <w:shd w:val="clear" w:color="auto" w:fill="FFFFFF"/>
        </w:rPr>
        <w:t>. (</w:t>
      </w:r>
      <w:r w:rsidR="003A7B4D">
        <w:rPr>
          <w:color w:val="444444"/>
          <w:bdr w:val="none" w:sz="0" w:space="0" w:color="auto" w:frame="1"/>
          <w:shd w:val="clear" w:color="auto" w:fill="FFFFFF"/>
        </w:rPr>
        <w:t>Mc</w:t>
      </w:r>
      <w:r w:rsidR="008B4BD9">
        <w:rPr>
          <w:color w:val="444444"/>
          <w:bdr w:val="none" w:sz="0" w:space="0" w:color="auto" w:frame="1"/>
          <w:shd w:val="clear" w:color="auto" w:fill="FFFFFF"/>
        </w:rPr>
        <w:t>L</w:t>
      </w:r>
      <w:r w:rsidR="003A7B4D">
        <w:rPr>
          <w:color w:val="444444"/>
          <w:bdr w:val="none" w:sz="0" w:space="0" w:color="auto" w:frame="1"/>
          <w:shd w:val="clear" w:color="auto" w:fill="FFFFFF"/>
        </w:rPr>
        <w:t>eod.</w:t>
      </w:r>
      <w:r w:rsidR="00D43320">
        <w:rPr>
          <w:color w:val="444444"/>
          <w:bdr w:val="none" w:sz="0" w:space="0" w:color="auto" w:frame="1"/>
          <w:shd w:val="clear" w:color="auto" w:fill="FFFFFF"/>
        </w:rPr>
        <w:t xml:space="preserve"> 2010</w:t>
      </w:r>
      <w:r w:rsidR="008B4BD9">
        <w:rPr>
          <w:color w:val="444444"/>
          <w:bdr w:val="none" w:sz="0" w:space="0" w:color="auto" w:frame="1"/>
          <w:shd w:val="clear" w:color="auto" w:fill="FFFFFF"/>
        </w:rPr>
        <w:t>)</w:t>
      </w:r>
    </w:p>
    <w:p w14:paraId="48837764" w14:textId="77777777" w:rsidR="000F3F9A" w:rsidRDefault="00E6335C" w:rsidP="00CA4977">
      <w:pPr>
        <w:rPr>
          <w:color w:val="212529"/>
          <w:shd w:val="clear" w:color="auto" w:fill="FFFFFF"/>
        </w:rPr>
      </w:pPr>
      <w:r w:rsidRPr="004E5CC7">
        <w:rPr>
          <w:color w:val="444444"/>
          <w:bdr w:val="none" w:sz="0" w:space="0" w:color="auto" w:frame="1"/>
          <w:shd w:val="clear" w:color="auto" w:fill="FFFFFF"/>
        </w:rPr>
        <w:t xml:space="preserve">Qualitative </w:t>
      </w:r>
      <w:r w:rsidR="003456A0" w:rsidRPr="004E5CC7">
        <w:rPr>
          <w:color w:val="444444"/>
          <w:bdr w:val="none" w:sz="0" w:space="0" w:color="auto" w:frame="1"/>
          <w:shd w:val="clear" w:color="auto" w:fill="FFFFFF"/>
        </w:rPr>
        <w:t>Research method</w:t>
      </w:r>
      <w:r w:rsidR="003456A0" w:rsidRPr="00BF4BBB">
        <w:rPr>
          <w:color w:val="444444"/>
          <w:bdr w:val="none" w:sz="0" w:space="0" w:color="auto" w:frame="1"/>
          <w:shd w:val="clear" w:color="auto" w:fill="FFFFFF"/>
        </w:rPr>
        <w:t>-</w:t>
      </w:r>
      <w:r w:rsidR="007A4B6F" w:rsidRPr="00BF4BBB">
        <w:rPr>
          <w:color w:val="212529"/>
          <w:shd w:val="clear" w:color="auto" w:fill="FFFFFF"/>
        </w:rPr>
        <w:t xml:space="preserve"> </w:t>
      </w:r>
      <w:r w:rsidR="00CA4977" w:rsidRPr="00BF4BBB">
        <w:rPr>
          <w:color w:val="212529"/>
          <w:shd w:val="clear" w:color="auto" w:fill="FFFFFF"/>
        </w:rPr>
        <w:t xml:space="preserve">is a scientific approach used to explore and understand people’s experiences, emotions, </w:t>
      </w:r>
      <w:r w:rsidR="00F64C84" w:rsidRPr="00BF4BBB">
        <w:rPr>
          <w:color w:val="212529"/>
          <w:shd w:val="clear" w:color="auto" w:fill="FFFFFF"/>
        </w:rPr>
        <w:t>behaviours</w:t>
      </w:r>
      <w:r w:rsidR="00CA4977" w:rsidRPr="00BF4BBB">
        <w:rPr>
          <w:color w:val="212529"/>
          <w:shd w:val="clear" w:color="auto" w:fill="FFFFFF"/>
        </w:rPr>
        <w:t xml:space="preserve">, and social contexts in depth. In contrast to numerical data, it focuses on non-quantifiable insights, such as opinions, motivations, </w:t>
      </w:r>
      <w:r w:rsidR="00F64C84" w:rsidRPr="00BF4BBB">
        <w:rPr>
          <w:color w:val="212529"/>
          <w:shd w:val="clear" w:color="auto" w:fill="FFFFFF"/>
        </w:rPr>
        <w:t xml:space="preserve">and </w:t>
      </w:r>
      <w:r w:rsidR="00BF4BBB" w:rsidRPr="00BF4BBB">
        <w:rPr>
          <w:color w:val="212529"/>
          <w:shd w:val="clear" w:color="auto" w:fill="FFFFFF"/>
        </w:rPr>
        <w:t>meaning.</w:t>
      </w:r>
      <w:r w:rsidR="00BF4BBB">
        <w:rPr>
          <w:color w:val="212529"/>
          <w:shd w:val="clear" w:color="auto" w:fill="FFFFFF"/>
        </w:rPr>
        <w:t xml:space="preserve"> </w:t>
      </w:r>
    </w:p>
    <w:p w14:paraId="325050BB" w14:textId="59F3A0D2" w:rsidR="00243DD9" w:rsidRDefault="00BF4BBB" w:rsidP="005F3185">
      <w:pPr>
        <w:rPr>
          <w:color w:val="212529"/>
          <w:shd w:val="clear" w:color="auto" w:fill="FFFFFF"/>
        </w:rPr>
      </w:pPr>
      <w:r w:rsidRPr="00BF4BBB">
        <w:rPr>
          <w:color w:val="212529"/>
          <w:shd w:val="clear" w:color="auto" w:fill="FFFFFF"/>
        </w:rPr>
        <w:t>Unlike</w:t>
      </w:r>
      <w:r w:rsidR="00CA4977" w:rsidRPr="00BF4BBB">
        <w:rPr>
          <w:color w:val="212529"/>
          <w:shd w:val="clear" w:color="auto" w:fill="FFFFFF"/>
        </w:rPr>
        <w:t xml:space="preserve"> quantitative studies, qualitative research helps answer </w:t>
      </w:r>
      <w:r w:rsidR="00CA4977" w:rsidRPr="00BF4BBB">
        <w:rPr>
          <w:i/>
          <w:iCs/>
          <w:color w:val="212529"/>
          <w:shd w:val="clear" w:color="auto" w:fill="FFFFFF"/>
        </w:rPr>
        <w:t>why</w:t>
      </w:r>
      <w:r w:rsidR="00CA4977" w:rsidRPr="00BF4BBB">
        <w:rPr>
          <w:color w:val="212529"/>
          <w:shd w:val="clear" w:color="auto" w:fill="FFFFFF"/>
        </w:rPr>
        <w:t> and </w:t>
      </w:r>
      <w:r w:rsidR="00CA4977" w:rsidRPr="00BF4BBB">
        <w:rPr>
          <w:i/>
          <w:iCs/>
          <w:color w:val="212529"/>
          <w:shd w:val="clear" w:color="auto" w:fill="FFFFFF"/>
        </w:rPr>
        <w:t>how</w:t>
      </w:r>
      <w:r w:rsidR="00CA4977" w:rsidRPr="00BF4BBB">
        <w:rPr>
          <w:color w:val="212529"/>
          <w:shd w:val="clear" w:color="auto" w:fill="FFFFFF"/>
        </w:rPr>
        <w:t> questions rather than </w:t>
      </w:r>
      <w:r w:rsidR="00CA4977" w:rsidRPr="00BF4BBB">
        <w:rPr>
          <w:i/>
          <w:iCs/>
          <w:color w:val="212529"/>
          <w:shd w:val="clear" w:color="auto" w:fill="FFFFFF"/>
        </w:rPr>
        <w:t>how much</w:t>
      </w:r>
      <w:r w:rsidR="00CA4977" w:rsidRPr="00BF4BBB">
        <w:rPr>
          <w:color w:val="212529"/>
          <w:shd w:val="clear" w:color="auto" w:fill="FFFFFF"/>
        </w:rPr>
        <w:t> or </w:t>
      </w:r>
      <w:r w:rsidR="00CA4977" w:rsidRPr="00BF4BBB">
        <w:rPr>
          <w:i/>
          <w:iCs/>
          <w:color w:val="212529"/>
          <w:shd w:val="clear" w:color="auto" w:fill="FFFFFF"/>
        </w:rPr>
        <w:t>how many</w:t>
      </w:r>
      <w:r w:rsidR="00CA4977" w:rsidRPr="00BF4BBB">
        <w:rPr>
          <w:color w:val="212529"/>
          <w:shd w:val="clear" w:color="auto" w:fill="FFFFFF"/>
        </w:rPr>
        <w:t xml:space="preserve">. It is widely used in psychology, sociology, education, healthcare, and user experience studies. Some common qualitative research examples </w:t>
      </w:r>
      <w:r w:rsidR="000F3F9A" w:rsidRPr="00BF4BBB">
        <w:rPr>
          <w:color w:val="212529"/>
          <w:shd w:val="clear" w:color="auto" w:fill="FFFFFF"/>
        </w:rPr>
        <w:t>include</w:t>
      </w:r>
      <w:r w:rsidR="00CA4977" w:rsidRPr="00BF4BBB">
        <w:rPr>
          <w:color w:val="212529"/>
          <w:shd w:val="clear" w:color="auto" w:fill="FFFFFF"/>
        </w:rPr>
        <w:t xml:space="preserve"> Conducting interviews to understand patient experiences in healthcare, </w:t>
      </w:r>
      <w:r w:rsidR="000144D0" w:rsidRPr="00BF4BBB">
        <w:rPr>
          <w:color w:val="212529"/>
          <w:shd w:val="clear" w:color="auto" w:fill="FFFFFF"/>
        </w:rPr>
        <w:t>analysing</w:t>
      </w:r>
      <w:r w:rsidR="00CA4977" w:rsidRPr="00BF4BBB">
        <w:rPr>
          <w:color w:val="212529"/>
          <w:shd w:val="clear" w:color="auto" w:fill="FFFFFF"/>
        </w:rPr>
        <w:t xml:space="preserve"> classroom interactions to explore learning behaviour’s, </w:t>
      </w:r>
      <w:r w:rsidR="0026755E" w:rsidRPr="00BF4BBB">
        <w:rPr>
          <w:color w:val="212529"/>
          <w:shd w:val="clear" w:color="auto" w:fill="FFFFFF"/>
        </w:rPr>
        <w:t>observing</w:t>
      </w:r>
      <w:r w:rsidR="00CA4977" w:rsidRPr="00BF4BBB">
        <w:rPr>
          <w:color w:val="212529"/>
          <w:shd w:val="clear" w:color="auto" w:fill="FFFFFF"/>
        </w:rPr>
        <w:t xml:space="preserve"> consumer habits to improve product design, </w:t>
      </w:r>
      <w:r w:rsidR="00804589" w:rsidRPr="00BF4BBB">
        <w:rPr>
          <w:color w:val="212529"/>
          <w:shd w:val="clear" w:color="auto" w:fill="FFFFFF"/>
        </w:rPr>
        <w:t>performing</w:t>
      </w:r>
      <w:r w:rsidR="00CA4977" w:rsidRPr="00BF4BBB">
        <w:rPr>
          <w:color w:val="212529"/>
          <w:shd w:val="clear" w:color="auto" w:fill="FFFFFF"/>
        </w:rPr>
        <w:t xml:space="preserve"> a qualitative research method case study to investigate organizational culture.</w:t>
      </w:r>
      <w:r w:rsidR="00F83860">
        <w:rPr>
          <w:color w:val="212529"/>
          <w:shd w:val="clear" w:color="auto" w:fill="FFFFFF"/>
        </w:rPr>
        <w:t xml:space="preserve"> (Alex. 2025)</w:t>
      </w:r>
      <w:r w:rsidR="00243DD9">
        <w:rPr>
          <w:color w:val="212529"/>
          <w:shd w:val="clear" w:color="auto" w:fill="FFFFFF"/>
        </w:rPr>
        <w:t xml:space="preserve"> </w:t>
      </w:r>
    </w:p>
    <w:p w14:paraId="772E08AD" w14:textId="46E228B0" w:rsidR="00566D00" w:rsidRPr="00566D00" w:rsidRDefault="00243DD9" w:rsidP="00566D00">
      <w:pPr>
        <w:rPr>
          <w:color w:val="212529"/>
          <w:shd w:val="clear" w:color="auto" w:fill="FFFFFF"/>
        </w:rPr>
      </w:pPr>
      <w:r w:rsidRPr="004E5CC7">
        <w:rPr>
          <w:color w:val="212529"/>
          <w:shd w:val="clear" w:color="auto" w:fill="FFFFFF"/>
        </w:rPr>
        <w:t>Mixed Method Research</w:t>
      </w:r>
      <w:r>
        <w:rPr>
          <w:color w:val="212529"/>
          <w:shd w:val="clear" w:color="auto" w:fill="FFFFFF"/>
        </w:rPr>
        <w:t>-</w:t>
      </w:r>
      <w:r w:rsidR="00566D00" w:rsidRPr="00566D00">
        <w:rPr>
          <w:rFonts w:ascii="Helvetica" w:eastAsia="Times New Roman" w:hAnsi="Helvetica" w:cs="Helvetica"/>
          <w:color w:val="1F2933"/>
          <w:sz w:val="21"/>
          <w:szCs w:val="21"/>
        </w:rPr>
        <w:t xml:space="preserve"> </w:t>
      </w:r>
      <w:r w:rsidR="00566D00" w:rsidRPr="00566D00">
        <w:rPr>
          <w:color w:val="212529"/>
          <w:shd w:val="clear" w:color="auto" w:fill="FFFFFF"/>
        </w:rPr>
        <w:t>is a research approach that combines quantitative and qualitative evidence within one study or a connected set of study phases. It is used when numbers can show a pattern, but words, observations, documents, or cases are needed to understand that pattern more fully. A mixed methods study may begin with a survey and continue with interviews, or it may begin with exploratory interviews and then build a questionnaire for a larger group.</w:t>
      </w:r>
    </w:p>
    <w:p w14:paraId="018C1C04" w14:textId="5198F847" w:rsidR="00784419" w:rsidRDefault="00566D00" w:rsidP="00566D00">
      <w:pPr>
        <w:rPr>
          <w:color w:val="212529"/>
          <w:shd w:val="clear" w:color="auto" w:fill="FFFFFF"/>
        </w:rPr>
      </w:pPr>
      <w:r w:rsidRPr="00566D00">
        <w:rPr>
          <w:color w:val="212529"/>
          <w:shd w:val="clear" w:color="auto" w:fill="FFFFFF"/>
        </w:rPr>
        <w:t>The central idea is not to collect two kinds of data simply because more data seems better. Mixed methods research works best when the two parts are planned together, connected at clear points, and interpreted as one study.</w:t>
      </w:r>
      <w:r w:rsidR="005C137B">
        <w:rPr>
          <w:color w:val="212529"/>
          <w:shd w:val="clear" w:color="auto" w:fill="FFFFFF"/>
        </w:rPr>
        <w:t xml:space="preserve"> (Methodology</w:t>
      </w:r>
      <w:r w:rsidR="00EC5409">
        <w:rPr>
          <w:color w:val="212529"/>
          <w:shd w:val="clear" w:color="auto" w:fill="FFFFFF"/>
        </w:rPr>
        <w:t xml:space="preserve"> Hub. n.d.)</w:t>
      </w:r>
    </w:p>
    <w:p w14:paraId="67A9437E" w14:textId="18D48E82" w:rsidR="004468F8" w:rsidRPr="000D76D6" w:rsidRDefault="004468F8" w:rsidP="005F3185">
      <w:pPr>
        <w:rPr>
          <w:color w:val="212529"/>
          <w:shd w:val="clear" w:color="auto" w:fill="FFFFFF"/>
        </w:rPr>
      </w:pPr>
    </w:p>
    <w:p w14:paraId="638F19CE" w14:textId="73DDD3AC" w:rsidR="004468F8" w:rsidRDefault="00E10231" w:rsidP="00482071">
      <w:pPr>
        <w:pStyle w:val="Heading1"/>
      </w:pPr>
      <w:bookmarkStart w:id="8" w:name="_Toc237767017"/>
      <w:r>
        <w:t>3.2 Research</w:t>
      </w:r>
      <w:r w:rsidR="004468F8">
        <w:t xml:space="preserve"> Methodology Used in Your Chosen Paper and Why</w:t>
      </w:r>
      <w:bookmarkEnd w:id="8"/>
    </w:p>
    <w:p w14:paraId="2C079348" w14:textId="77777777" w:rsidR="00355914" w:rsidRDefault="00355914">
      <w:pPr>
        <w:rPr>
          <w:kern w:val="2"/>
          <w14:ligatures w14:val="standardContextual"/>
        </w:rPr>
      </w:pPr>
      <w:r>
        <w:t>The project was a detailed qualitative study carried out at several care homes over 24 months. The researchers completed 68 hours of observation, 33 recorded individual interviews, three focus groups—two with inspectors and one with professionals from different fields—five round-table discussions, and interviews with residents and family members. All interviews and group discussions were audio-recorded and written out word for word. Audio recordings and photographs helped the researchers record their observations and take notes. They also collected extra notes during interviews. Staff interviews often included discussions about care documents and materials, such as care plans, care notes, electronic monitoring systems, residents’ charts, inspection documents, and guidance. A qualitative method was suitable because the study aimed to understand how daily work was done and how staff, teams, and organisations dealt with difficult situations and competing demands. The workshops explored different rules and regulations; how staff balanced tasks while facing paperwork, limited resources, staff shortages, and financial pressures; how care was organised in different working conditions; how staff made decisions and chose priorities; how equipment and the physical environment affected care; and how better support and improvements could be developed.</w:t>
      </w:r>
    </w:p>
    <w:p w14:paraId="24637947" w14:textId="77777777" w:rsidR="00C84655" w:rsidRPr="00AA0E43" w:rsidRDefault="00C84655" w:rsidP="00482071">
      <w:pPr>
        <w:pStyle w:val="Heading1"/>
      </w:pPr>
    </w:p>
    <w:p w14:paraId="6B925483" w14:textId="2F949FBA" w:rsidR="004468F8" w:rsidRDefault="004468F8" w:rsidP="00482071">
      <w:pPr>
        <w:pStyle w:val="Heading1"/>
      </w:pPr>
      <w:bookmarkStart w:id="9" w:name="_Toc237767018"/>
      <w:r>
        <w:t>3.3 Primary and Secondary Data: Definitions, Differences, and Application to Your Paper</w:t>
      </w:r>
      <w:bookmarkEnd w:id="9"/>
    </w:p>
    <w:p w14:paraId="7D7B8B9C" w14:textId="73B3F1B4" w:rsidR="004C3170" w:rsidRPr="007923D5" w:rsidRDefault="00925698" w:rsidP="005F3185">
      <w:r w:rsidRPr="00925698">
        <w:t>Primary data</w:t>
      </w:r>
      <w:r w:rsidR="00E5374B">
        <w:t>-</w:t>
      </w:r>
      <w:r w:rsidRPr="00925698">
        <w:t xml:space="preserve"> are data collected by the researcher directly from the source. That means the information is clean and has not been manipulated or interpreted by someone else. It uses surveys, interviews, experiments, or observations to answer specific research questions. This kind of data benefits deep studies because it is specific, reliable, and original. </w:t>
      </w:r>
    </w:p>
    <w:p w14:paraId="760A9288" w14:textId="4AA34937" w:rsidR="00930587" w:rsidRPr="007923D5" w:rsidRDefault="004C70BA" w:rsidP="005F3185">
      <w:r w:rsidRPr="007923D5">
        <w:t>Secondary Data</w:t>
      </w:r>
      <w:r w:rsidR="006B31A3" w:rsidRPr="007923D5">
        <w:t>-</w:t>
      </w:r>
      <w:r w:rsidR="00E5374B">
        <w:t xml:space="preserve"> </w:t>
      </w:r>
      <w:r w:rsidR="00925698">
        <w:t xml:space="preserve">is information collected by someone else for a different purpose. It is already available, processed, and stored in various formats. Secondary data includes existing </w:t>
      </w:r>
      <w:r w:rsidR="00925698">
        <w:lastRenderedPageBreak/>
        <w:t>information that has been gathered and published by government bodies, academic institutions, private firms, or online platforms. This data was not collected specifically for your current research but can still be extremely useful. It's often available in books, articles, government records, databases, and websites. Researchers save time and money using secondary data, though it may not perfectly align with specific research needs.</w:t>
      </w:r>
      <w:r w:rsidR="003122F0">
        <w:t xml:space="preserve"> (Plutus Education</w:t>
      </w:r>
      <w:r w:rsidR="00CA15AF">
        <w:t xml:space="preserve"> n.d.).</w:t>
      </w:r>
      <w:r w:rsidR="00930587">
        <w:t xml:space="preserve"> </w:t>
      </w:r>
    </w:p>
    <w:p w14:paraId="135121CF" w14:textId="43E60165" w:rsidR="00E13F0E" w:rsidRPr="00482071" w:rsidRDefault="004468F8" w:rsidP="00482071">
      <w:pPr>
        <w:pStyle w:val="Heading1"/>
      </w:pPr>
      <w:bookmarkStart w:id="10" w:name="_Toc237767019"/>
      <w:r w:rsidRPr="00482071">
        <w:t>Section 4: Conclusion</w:t>
      </w:r>
      <w:bookmarkEnd w:id="10"/>
      <w:r w:rsidR="00E13F0E" w:rsidRPr="00482071">
        <w:t xml:space="preserve"> </w:t>
      </w:r>
    </w:p>
    <w:p w14:paraId="71533550" w14:textId="77777777" w:rsidR="00C56045" w:rsidRDefault="00C56045">
      <w:pPr>
        <w:rPr>
          <w:kern w:val="2"/>
          <w14:ligatures w14:val="standardContextual"/>
        </w:rPr>
      </w:pPr>
      <w:r>
        <w:t>This study explains how staff, teams, and care homes can deal with change. This can help care services stay safe and work well. Staff need simple advice that they can use in real situations. Advice should not only describe perfect working conditions. Care homes are complex because many people, tasks, and systems are linked. This can make it hard to plan changes. However, looking at how the whole organisation works can help changes last. When new care plans are introduced, residents should be asked for consent in a clear and practical way. This can help more residents share their views and take part in decisions about their care. Work in care homes is often busy and difficult. Improvements should make tasks, rooms, equipment, and rules easier and safer to use. This can help staff provide the right care. Care providers and inspectors should work together to support staff. They can study daily tasks, practise difficult situations, and design safer work areas and procedures.</w:t>
      </w:r>
    </w:p>
    <w:p w14:paraId="5860754A" w14:textId="03D742DF" w:rsidR="004468F8" w:rsidRPr="007923D5" w:rsidRDefault="004468F8" w:rsidP="005F3185"/>
    <w:p w14:paraId="44901C45" w14:textId="489F932E" w:rsidR="004468F8" w:rsidRPr="00482071" w:rsidRDefault="004468F8" w:rsidP="00482071">
      <w:pPr>
        <w:pStyle w:val="Heading1"/>
      </w:pPr>
      <w:bookmarkStart w:id="11" w:name="_Toc237767020"/>
      <w:r w:rsidRPr="00482071">
        <w:t>References</w:t>
      </w:r>
      <w:bookmarkEnd w:id="11"/>
    </w:p>
    <w:p w14:paraId="2EFE563D" w14:textId="67797F60" w:rsidR="00343D1A" w:rsidRDefault="00343D1A" w:rsidP="005F3185">
      <w:pPr>
        <w:rPr>
          <w:i/>
          <w:iCs/>
        </w:rPr>
      </w:pPr>
      <w:r w:rsidRPr="00D52B2F">
        <w:t>Alex</w:t>
      </w:r>
      <w:r w:rsidR="00D52B2F" w:rsidRPr="00D52B2F">
        <w:t>.</w:t>
      </w:r>
      <w:r w:rsidR="009D731F">
        <w:t xml:space="preserve"> </w:t>
      </w:r>
      <w:r w:rsidRPr="00D52B2F">
        <w:t>(2025)</w:t>
      </w:r>
      <w:r w:rsidRPr="00343D1A">
        <w:rPr>
          <w:i/>
          <w:iCs/>
        </w:rPr>
        <w:t xml:space="preserve"> What is Qualitative Research/ Definition, Methods, Types, Approaches, Examples</w:t>
      </w:r>
      <w:r w:rsidRPr="00343D1A">
        <w:t>. Available at:</w:t>
      </w:r>
      <w:r w:rsidR="00265F97" w:rsidRPr="00265F97">
        <w:t xml:space="preserve"> </w:t>
      </w:r>
      <w:hyperlink r:id="rId15" w:history="1">
        <w:r w:rsidR="00265F97" w:rsidRPr="00265F97">
          <w:rPr>
            <w:rStyle w:val="Hyperlink"/>
          </w:rPr>
          <w:t xml:space="preserve">What is Qualitative Research? | Definition, Methods, Types, Approaches, Examples - </w:t>
        </w:r>
        <w:proofErr w:type="spellStart"/>
        <w:r w:rsidR="00265F97" w:rsidRPr="00265F97">
          <w:rPr>
            <w:rStyle w:val="Hyperlink"/>
          </w:rPr>
          <w:t>Paperpal</w:t>
        </w:r>
        <w:proofErr w:type="spellEnd"/>
        <w:r w:rsidR="00265F97" w:rsidRPr="00265F97">
          <w:rPr>
            <w:rStyle w:val="Hyperlink"/>
          </w:rPr>
          <w:t xml:space="preserve"> Blog What is Qualitative Research? Definition, Methods, Types and Examples | </w:t>
        </w:r>
        <w:proofErr w:type="spellStart"/>
        <w:r w:rsidR="00265F97" w:rsidRPr="00265F97">
          <w:rPr>
            <w:rStyle w:val="Hyperlink"/>
          </w:rPr>
          <w:t>Paperpal</w:t>
        </w:r>
        <w:proofErr w:type="spellEnd"/>
      </w:hyperlink>
      <w:r w:rsidR="000D76D6">
        <w:rPr>
          <w:kern w:val="2"/>
          <w14:ligatures w14:val="standardContextual"/>
        </w:rPr>
        <w:t xml:space="preserve"> </w:t>
      </w:r>
      <w:r w:rsidR="00632904">
        <w:rPr>
          <w:i/>
          <w:iCs/>
        </w:rPr>
        <w:t>(Accessed: 13 August 2026)</w:t>
      </w:r>
      <w:r w:rsidR="00513462">
        <w:rPr>
          <w:i/>
          <w:iCs/>
        </w:rPr>
        <w:t>.</w:t>
      </w:r>
    </w:p>
    <w:p w14:paraId="6C6B7D22" w14:textId="17571114" w:rsidR="00BF10BF" w:rsidRPr="000D76D6" w:rsidRDefault="0033574C" w:rsidP="005F3185">
      <w:pPr>
        <w:rPr>
          <w:kern w:val="2"/>
          <w14:ligatures w14:val="standardContextual"/>
        </w:rPr>
      </w:pPr>
      <w:r>
        <w:rPr>
          <w:kern w:val="2"/>
          <w14:ligatures w14:val="standardContextual"/>
        </w:rPr>
        <w:t xml:space="preserve">McGill. </w:t>
      </w:r>
      <w:r w:rsidR="003228E2">
        <w:rPr>
          <w:kern w:val="2"/>
          <w14:ligatures w14:val="standardContextual"/>
        </w:rPr>
        <w:t>(n.d.)</w:t>
      </w:r>
      <w:r w:rsidR="002508A7">
        <w:rPr>
          <w:kern w:val="2"/>
          <w14:ligatures w14:val="standardContextual"/>
        </w:rPr>
        <w:t xml:space="preserve"> </w:t>
      </w:r>
      <w:r w:rsidR="002508A7" w:rsidRPr="00DB3A03">
        <w:rPr>
          <w:i/>
          <w:iCs/>
          <w:kern w:val="2"/>
          <w14:ligatures w14:val="standardContextual"/>
        </w:rPr>
        <w:t>The importance of resili</w:t>
      </w:r>
      <w:r w:rsidR="00DB3A03" w:rsidRPr="00DB3A03">
        <w:rPr>
          <w:i/>
          <w:iCs/>
          <w:kern w:val="2"/>
          <w14:ligatures w14:val="standardContextual"/>
        </w:rPr>
        <w:t>ence in the NHS right now</w:t>
      </w:r>
      <w:r w:rsidR="00DB3A03">
        <w:rPr>
          <w:kern w:val="2"/>
          <w14:ligatures w14:val="standardContextual"/>
        </w:rPr>
        <w:t>.</w:t>
      </w:r>
      <w:r w:rsidR="003228E2">
        <w:rPr>
          <w:kern w:val="2"/>
          <w14:ligatures w14:val="standardContextual"/>
        </w:rPr>
        <w:t xml:space="preserve"> </w:t>
      </w:r>
      <w:r w:rsidR="00BF10BF">
        <w:rPr>
          <w:kern w:val="2"/>
          <w14:ligatures w14:val="standardContextual"/>
        </w:rPr>
        <w:t xml:space="preserve">Available at: </w:t>
      </w:r>
      <w:hyperlink r:id="rId16" w:history="1">
        <w:r w:rsidR="00BF10BF" w:rsidRPr="00BF10BF">
          <w:rPr>
            <w:rStyle w:val="Hyperlink"/>
            <w:kern w:val="2"/>
            <w14:ligatures w14:val="standardContextual"/>
          </w:rPr>
          <w:t>The importance of resilience in the NHS right now | NHS Professionals</w:t>
        </w:r>
      </w:hyperlink>
      <w:r w:rsidR="00BF10BF">
        <w:rPr>
          <w:kern w:val="2"/>
          <w14:ligatures w14:val="standardContextual"/>
        </w:rPr>
        <w:t xml:space="preserve">. </w:t>
      </w:r>
      <w:r w:rsidR="00F67672">
        <w:rPr>
          <w:kern w:val="2"/>
          <w14:ligatures w14:val="standardContextual"/>
        </w:rPr>
        <w:t>(</w:t>
      </w:r>
      <w:r w:rsidR="00BF10BF">
        <w:rPr>
          <w:kern w:val="2"/>
          <w14:ligatures w14:val="standardContextual"/>
        </w:rPr>
        <w:t xml:space="preserve">Accessed: </w:t>
      </w:r>
      <w:r w:rsidR="00F67672">
        <w:rPr>
          <w:kern w:val="2"/>
          <w14:ligatures w14:val="standardContextual"/>
        </w:rPr>
        <w:t>14 August 2026).</w:t>
      </w:r>
    </w:p>
    <w:p w14:paraId="477034A2" w14:textId="21A4F2B7" w:rsidR="000D76D6" w:rsidRDefault="00391EB5" w:rsidP="000D76D6">
      <w:r w:rsidRPr="00391EB5">
        <w:t xml:space="preserve">McLeod. (2010) </w:t>
      </w:r>
      <w:r w:rsidRPr="00391EB5">
        <w:rPr>
          <w:i/>
          <w:iCs/>
        </w:rPr>
        <w:t>Qualitative Vs Quantitative Research.</w:t>
      </w:r>
      <w:r w:rsidR="00DB3A03">
        <w:rPr>
          <w:i/>
          <w:iCs/>
        </w:rPr>
        <w:t xml:space="preserve"> </w:t>
      </w:r>
      <w:r w:rsidRPr="005F65C3">
        <w:t>Available at:</w:t>
      </w:r>
      <w:r>
        <w:rPr>
          <w:i/>
          <w:iCs/>
        </w:rPr>
        <w:t xml:space="preserve"> </w:t>
      </w:r>
      <w:hyperlink r:id="rId17" w:history="1">
        <w:r w:rsidRPr="00BC7552">
          <w:rPr>
            <w:rStyle w:val="Hyperlink"/>
          </w:rPr>
          <w:t>Qualitative vs Quantitative Research: What's the Difference?</w:t>
        </w:r>
      </w:hyperlink>
      <w:r>
        <w:rPr>
          <w:i/>
          <w:iCs/>
        </w:rPr>
        <w:t xml:space="preserve"> </w:t>
      </w:r>
      <w:r w:rsidRPr="005F65C3">
        <w:t>(Accessed: 11 August 2026)</w:t>
      </w:r>
      <w:r w:rsidR="00513462">
        <w:t>.</w:t>
      </w:r>
    </w:p>
    <w:p w14:paraId="0A81E5B1" w14:textId="5ECE390D" w:rsidR="0070022B" w:rsidRDefault="000D76D6" w:rsidP="000D76D6">
      <w:r w:rsidRPr="000D76D6">
        <w:t>Methodology Hub. (</w:t>
      </w:r>
      <w:proofErr w:type="spellStart"/>
      <w:r w:rsidRPr="000D76D6">
        <w:t>n.d</w:t>
      </w:r>
      <w:proofErr w:type="spellEnd"/>
      <w:r w:rsidRPr="000D76D6">
        <w:t xml:space="preserve">) Mixed Methods research: Definition, Designs and Examples. Available at: </w:t>
      </w:r>
      <w:hyperlink r:id="rId18" w:history="1">
        <w:r w:rsidRPr="000D76D6">
          <w:rPr>
            <w:rStyle w:val="Hyperlink"/>
          </w:rPr>
          <w:t>Mixed Methods Research: Definition, Designs, and Examples</w:t>
        </w:r>
      </w:hyperlink>
      <w:r w:rsidRPr="000D76D6">
        <w:t xml:space="preserve"> (Accessed: 13 August 2026)</w:t>
      </w:r>
      <w:r>
        <w:t>.</w:t>
      </w:r>
    </w:p>
    <w:p w14:paraId="6CF7C885" w14:textId="0F10E028" w:rsidR="0070022B" w:rsidRPr="000D76D6" w:rsidRDefault="0070022B" w:rsidP="000D76D6">
      <w:r>
        <w:lastRenderedPageBreak/>
        <w:t>Plutus Education. (n.d</w:t>
      </w:r>
      <w:r w:rsidRPr="00F76F3E">
        <w:rPr>
          <w:i/>
          <w:iCs/>
        </w:rPr>
        <w:t>.) Primary Data and Secondary Data: Differences, Examples, and Methods</w:t>
      </w:r>
      <w:r>
        <w:t xml:space="preserve">. Available at: </w:t>
      </w:r>
      <w:hyperlink r:id="rId19" w:history="1">
        <w:r w:rsidRPr="001A706B">
          <w:rPr>
            <w:rStyle w:val="Hyperlink"/>
          </w:rPr>
          <w:t>Primary-Data-and-Secondary-Data.pdf</w:t>
        </w:r>
      </w:hyperlink>
      <w:r>
        <w:t xml:space="preserve"> (Accessed: 15 August 2026).</w:t>
      </w:r>
    </w:p>
    <w:p w14:paraId="00FC2DA3" w14:textId="4C9C236B" w:rsidR="00F85E32" w:rsidRDefault="00F85E32" w:rsidP="00F85E32">
      <w:pPr>
        <w:rPr>
          <w:color w:val="252729"/>
          <w:spacing w:val="3"/>
          <w:shd w:val="clear" w:color="auto" w:fill="FFFFFF"/>
        </w:rPr>
      </w:pPr>
      <w:r>
        <w:rPr>
          <w:color w:val="252729"/>
          <w:spacing w:val="3"/>
          <w:shd w:val="clear" w:color="auto" w:fill="FFFFFF"/>
        </w:rPr>
        <w:t xml:space="preserve">Skills for Health. (2025) </w:t>
      </w:r>
      <w:r w:rsidRPr="00F802D3">
        <w:rPr>
          <w:i/>
          <w:iCs/>
          <w:color w:val="252729"/>
          <w:spacing w:val="3"/>
          <w:shd w:val="clear" w:color="auto" w:fill="FFFFFF"/>
        </w:rPr>
        <w:t>Six key types of resilience which impact the healthcare sector</w:t>
      </w:r>
      <w:r>
        <w:rPr>
          <w:i/>
          <w:iCs/>
          <w:color w:val="252729"/>
          <w:spacing w:val="3"/>
          <w:shd w:val="clear" w:color="auto" w:fill="FFFFFF"/>
        </w:rPr>
        <w:t xml:space="preserve">. </w:t>
      </w:r>
      <w:r w:rsidRPr="00C73C39">
        <w:rPr>
          <w:color w:val="252729"/>
          <w:spacing w:val="3"/>
          <w:shd w:val="clear" w:color="auto" w:fill="FFFFFF"/>
        </w:rPr>
        <w:t>Available at:</w:t>
      </w:r>
      <w:r w:rsidRPr="00C73C39">
        <w:t xml:space="preserve"> </w:t>
      </w:r>
      <w:hyperlink r:id="rId20" w:history="1">
        <w:r w:rsidRPr="00C73C39">
          <w:rPr>
            <w:rStyle w:val="Hyperlink"/>
            <w:spacing w:val="3"/>
            <w:shd w:val="clear" w:color="auto" w:fill="FFFFFF"/>
          </w:rPr>
          <w:t xml:space="preserve">Six key types of resilience which impact the healthcare </w:t>
        </w:r>
        <w:proofErr w:type="gramStart"/>
        <w:r w:rsidRPr="00C73C39">
          <w:rPr>
            <w:rStyle w:val="Hyperlink"/>
            <w:spacing w:val="3"/>
            <w:shd w:val="clear" w:color="auto" w:fill="FFFFFF"/>
          </w:rPr>
          <w:t>sector  |</w:t>
        </w:r>
        <w:proofErr w:type="gramEnd"/>
        <w:r w:rsidRPr="00C73C39">
          <w:rPr>
            <w:rStyle w:val="Hyperlink"/>
            <w:spacing w:val="3"/>
            <w:shd w:val="clear" w:color="auto" w:fill="FFFFFF"/>
          </w:rPr>
          <w:t xml:space="preserve"> Skills for Health</w:t>
        </w:r>
      </w:hyperlink>
      <w:r>
        <w:rPr>
          <w:color w:val="252729"/>
          <w:spacing w:val="3"/>
          <w:shd w:val="clear" w:color="auto" w:fill="FFFFFF"/>
        </w:rPr>
        <w:t>. (Accessed: 11 August 2026)</w:t>
      </w:r>
      <w:r w:rsidR="00513462">
        <w:rPr>
          <w:color w:val="252729"/>
          <w:spacing w:val="3"/>
          <w:shd w:val="clear" w:color="auto" w:fill="FFFFFF"/>
        </w:rPr>
        <w:t>.</w:t>
      </w:r>
    </w:p>
    <w:p w14:paraId="5C43F2A6" w14:textId="77777777" w:rsidR="004924BE" w:rsidRDefault="004924BE" w:rsidP="00F85E32">
      <w:pPr>
        <w:rPr>
          <w:color w:val="252729"/>
          <w:spacing w:val="3"/>
          <w:shd w:val="clear" w:color="auto" w:fill="FFFFFF"/>
        </w:rPr>
      </w:pPr>
    </w:p>
    <w:p w14:paraId="3DBE8A93" w14:textId="77777777" w:rsidR="004924BE" w:rsidRDefault="004924BE" w:rsidP="00F85E32">
      <w:pPr>
        <w:rPr>
          <w:color w:val="252729"/>
          <w:spacing w:val="3"/>
          <w:shd w:val="clear" w:color="auto" w:fill="FFFFFF"/>
        </w:rPr>
      </w:pPr>
    </w:p>
    <w:p w14:paraId="22341878" w14:textId="77777777" w:rsidR="00F85E32" w:rsidRPr="005F65C3" w:rsidRDefault="00F85E32" w:rsidP="00391EB5"/>
    <w:p w14:paraId="3D08894C" w14:textId="77777777" w:rsidR="00391EB5" w:rsidRDefault="00391EB5" w:rsidP="005F3185"/>
    <w:p w14:paraId="36FEEB20" w14:textId="77777777" w:rsidR="005025E9" w:rsidRPr="007923D5" w:rsidRDefault="005025E9" w:rsidP="005F3185"/>
    <w:p w14:paraId="701CED7B" w14:textId="77777777" w:rsidR="00E10231" w:rsidRPr="007923D5" w:rsidRDefault="00E10231" w:rsidP="005F3185"/>
    <w:p w14:paraId="50167541" w14:textId="77777777" w:rsidR="00E10231" w:rsidRPr="007923D5" w:rsidRDefault="00E10231" w:rsidP="005F3185"/>
    <w:p w14:paraId="0296760F" w14:textId="77777777" w:rsidR="004468F8" w:rsidRPr="007923D5" w:rsidRDefault="004468F8" w:rsidP="005F3185"/>
    <w:p w14:paraId="613BD4F8" w14:textId="0FD757C4" w:rsidR="004468F8" w:rsidRPr="005F3185" w:rsidRDefault="004468F8" w:rsidP="005F3185"/>
    <w:p w14:paraId="4F661ECA" w14:textId="77777777" w:rsidR="004468F8" w:rsidRPr="007923D5" w:rsidRDefault="004468F8" w:rsidP="005F3185"/>
    <w:p w14:paraId="1BB7FD0F" w14:textId="77777777" w:rsidR="004468F8" w:rsidRPr="007923D5" w:rsidRDefault="004468F8" w:rsidP="005F3185"/>
    <w:p w14:paraId="7C73DB79" w14:textId="77777777" w:rsidR="004468F8" w:rsidRPr="007923D5" w:rsidRDefault="004468F8" w:rsidP="005F3185"/>
    <w:p w14:paraId="03B7A58D" w14:textId="77777777" w:rsidR="004468F8" w:rsidRPr="007923D5" w:rsidRDefault="004468F8" w:rsidP="005F3185"/>
    <w:p w14:paraId="3756B79D" w14:textId="77777777" w:rsidR="004468F8" w:rsidRPr="007923D5" w:rsidRDefault="004468F8" w:rsidP="005F3185"/>
    <w:p w14:paraId="14CECE04" w14:textId="77777777" w:rsidR="004468F8" w:rsidRPr="007923D5" w:rsidRDefault="004468F8" w:rsidP="005F3185"/>
    <w:p w14:paraId="5CC229F8" w14:textId="77777777" w:rsidR="004468F8" w:rsidRPr="007923D5" w:rsidRDefault="004468F8" w:rsidP="005F3185"/>
    <w:p w14:paraId="1FD109FA" w14:textId="77777777" w:rsidR="00530E16" w:rsidRPr="007923D5" w:rsidRDefault="00530E16" w:rsidP="005F3185"/>
    <w:sectPr w:rsidR="00530E16" w:rsidRPr="007923D5" w:rsidSect="00722EFE">
      <w:footerReference w:type="first" r:id="rId21"/>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E0EC22" w14:textId="77777777" w:rsidR="00FD53CC" w:rsidRDefault="00FD53CC" w:rsidP="005F3185">
      <w:r>
        <w:separator/>
      </w:r>
    </w:p>
  </w:endnote>
  <w:endnote w:type="continuationSeparator" w:id="0">
    <w:p w14:paraId="1CD3458E" w14:textId="77777777" w:rsidR="00FD53CC" w:rsidRDefault="00FD53CC" w:rsidP="005F31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CE56" w14:textId="77777777" w:rsidR="0054328D" w:rsidRDefault="005432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1A126D83" w14:textId="77777777" w:rsidR="00722EFE" w:rsidRDefault="00722EFE" w:rsidP="005F3185">
        <w:pPr>
          <w:pStyle w:val="Footer"/>
        </w:pPr>
        <w:r>
          <w:fldChar w:fldCharType="begin"/>
        </w:r>
        <w:r>
          <w:instrText xml:space="preserve"> PAGE   \* MERGEFORMAT </w:instrText>
        </w:r>
        <w:r>
          <w:fldChar w:fldCharType="separate"/>
        </w:r>
        <w:r w:rsidR="00AE06EA">
          <w:rPr>
            <w:noProof/>
          </w:rPr>
          <w:t>4</w:t>
        </w:r>
        <w:r>
          <w:rPr>
            <w:noProof/>
          </w:rPr>
          <w:fldChar w:fldCharType="end"/>
        </w:r>
      </w:p>
    </w:sdtContent>
  </w:sdt>
  <w:p w14:paraId="4FFFEC91" w14:textId="77777777" w:rsidR="00722EFE" w:rsidRDefault="00722EFE" w:rsidP="005F318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9AB88" w14:textId="77777777" w:rsidR="0054328D" w:rsidRDefault="0054328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6EB7BF68" w14:textId="77777777" w:rsidR="00722EFE" w:rsidRDefault="00722EFE" w:rsidP="005F3185">
        <w:pPr>
          <w:pStyle w:val="Footer"/>
        </w:pPr>
        <w:r>
          <w:fldChar w:fldCharType="begin"/>
        </w:r>
        <w:r>
          <w:instrText xml:space="preserve"> PAGE   \* MERGEFORMAT </w:instrText>
        </w:r>
        <w:r>
          <w:fldChar w:fldCharType="separate"/>
        </w:r>
        <w:r w:rsidR="00CF650B">
          <w:rPr>
            <w:noProof/>
          </w:rPr>
          <w:t>1</w:t>
        </w:r>
        <w:r>
          <w:rPr>
            <w:noProof/>
          </w:rPr>
          <w:fldChar w:fldCharType="end"/>
        </w:r>
      </w:p>
    </w:sdtContent>
  </w:sdt>
  <w:p w14:paraId="1A36E5E1" w14:textId="77777777" w:rsidR="002A1842" w:rsidRDefault="002A1842" w:rsidP="005F31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4D2620" w14:textId="77777777" w:rsidR="00FD53CC" w:rsidRDefault="00FD53CC" w:rsidP="005F3185">
      <w:r>
        <w:separator/>
      </w:r>
    </w:p>
  </w:footnote>
  <w:footnote w:type="continuationSeparator" w:id="0">
    <w:p w14:paraId="355D8C14" w14:textId="77777777" w:rsidR="00FD53CC" w:rsidRDefault="00FD53CC" w:rsidP="005F31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7F9B3" w14:textId="77777777" w:rsidR="0054328D" w:rsidRDefault="005432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894C2" w14:textId="77777777" w:rsidR="0054328D" w:rsidRDefault="0054328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518DF" w14:textId="77777777" w:rsidR="0054328D" w:rsidRDefault="005432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11EDD"/>
    <w:multiLevelType w:val="multilevel"/>
    <w:tmpl w:val="930CC774"/>
    <w:lvl w:ilvl="0">
      <w:start w:val="1"/>
      <w:numFmt w:val="decimal"/>
      <w:lvlText w:val="%1"/>
      <w:lvlJc w:val="left"/>
      <w:pPr>
        <w:ind w:left="420" w:hanging="420"/>
      </w:pPr>
      <w:rPr>
        <w:rFonts w:hint="default"/>
      </w:rPr>
    </w:lvl>
    <w:lvl w:ilvl="1">
      <w:start w:val="1"/>
      <w:numFmt w:val="decimal"/>
      <w:lvlText w:val="%1.%2"/>
      <w:lvlJc w:val="left"/>
      <w:pPr>
        <w:ind w:left="1090" w:hanging="720"/>
      </w:pPr>
      <w:rPr>
        <w:rFonts w:hint="default"/>
      </w:rPr>
    </w:lvl>
    <w:lvl w:ilvl="2">
      <w:start w:val="1"/>
      <w:numFmt w:val="decimal"/>
      <w:lvlText w:val="%1.%2.%3"/>
      <w:lvlJc w:val="left"/>
      <w:pPr>
        <w:ind w:left="1460" w:hanging="720"/>
      </w:pPr>
      <w:rPr>
        <w:rFonts w:hint="default"/>
      </w:rPr>
    </w:lvl>
    <w:lvl w:ilvl="3">
      <w:start w:val="1"/>
      <w:numFmt w:val="decimal"/>
      <w:lvlText w:val="%1.%2.%3.%4"/>
      <w:lvlJc w:val="left"/>
      <w:pPr>
        <w:ind w:left="2190" w:hanging="1080"/>
      </w:pPr>
      <w:rPr>
        <w:rFonts w:hint="default"/>
      </w:rPr>
    </w:lvl>
    <w:lvl w:ilvl="4">
      <w:start w:val="1"/>
      <w:numFmt w:val="decimal"/>
      <w:lvlText w:val="%1.%2.%3.%4.%5"/>
      <w:lvlJc w:val="left"/>
      <w:pPr>
        <w:ind w:left="2920" w:hanging="1440"/>
      </w:pPr>
      <w:rPr>
        <w:rFonts w:hint="default"/>
      </w:rPr>
    </w:lvl>
    <w:lvl w:ilvl="5">
      <w:start w:val="1"/>
      <w:numFmt w:val="decimal"/>
      <w:lvlText w:val="%1.%2.%3.%4.%5.%6"/>
      <w:lvlJc w:val="left"/>
      <w:pPr>
        <w:ind w:left="3290" w:hanging="1440"/>
      </w:pPr>
      <w:rPr>
        <w:rFonts w:hint="default"/>
      </w:rPr>
    </w:lvl>
    <w:lvl w:ilvl="6">
      <w:start w:val="1"/>
      <w:numFmt w:val="decimal"/>
      <w:lvlText w:val="%1.%2.%3.%4.%5.%6.%7"/>
      <w:lvlJc w:val="left"/>
      <w:pPr>
        <w:ind w:left="4020" w:hanging="1800"/>
      </w:pPr>
      <w:rPr>
        <w:rFonts w:hint="default"/>
      </w:rPr>
    </w:lvl>
    <w:lvl w:ilvl="7">
      <w:start w:val="1"/>
      <w:numFmt w:val="decimal"/>
      <w:lvlText w:val="%1.%2.%3.%4.%5.%6.%7.%8"/>
      <w:lvlJc w:val="left"/>
      <w:pPr>
        <w:ind w:left="4750" w:hanging="2160"/>
      </w:pPr>
      <w:rPr>
        <w:rFonts w:hint="default"/>
      </w:rPr>
    </w:lvl>
    <w:lvl w:ilvl="8">
      <w:start w:val="1"/>
      <w:numFmt w:val="decimal"/>
      <w:lvlText w:val="%1.%2.%3.%4.%5.%6.%7.%8.%9"/>
      <w:lvlJc w:val="left"/>
      <w:pPr>
        <w:ind w:left="5120" w:hanging="2160"/>
      </w:pPr>
      <w:rPr>
        <w:rFonts w:hint="default"/>
      </w:rPr>
    </w:lvl>
  </w:abstractNum>
  <w:abstractNum w:abstractNumId="1" w15:restartNumberingAfterBreak="0">
    <w:nsid w:val="1DDB17B5"/>
    <w:multiLevelType w:val="multilevel"/>
    <w:tmpl w:val="59B04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B4F32D4"/>
    <w:multiLevelType w:val="multilevel"/>
    <w:tmpl w:val="6C34A638"/>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54902248">
    <w:abstractNumId w:val="6"/>
  </w:num>
  <w:num w:numId="2" w16cid:durableId="102119339">
    <w:abstractNumId w:val="4"/>
  </w:num>
  <w:num w:numId="3" w16cid:durableId="2027368305">
    <w:abstractNumId w:val="3"/>
  </w:num>
  <w:num w:numId="4" w16cid:durableId="1772167710">
    <w:abstractNumId w:val="2"/>
  </w:num>
  <w:num w:numId="5" w16cid:durableId="1215854407">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6" w16cid:durableId="1808082494">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7" w16cid:durableId="956333222">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8" w16cid:durableId="1204757576">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9" w16cid:durableId="269318105">
    <w:abstractNumId w:val="5"/>
  </w:num>
  <w:num w:numId="10" w16cid:durableId="6718784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06EC0"/>
    <w:rsid w:val="00007A3E"/>
    <w:rsid w:val="00011046"/>
    <w:rsid w:val="0001357B"/>
    <w:rsid w:val="000144D0"/>
    <w:rsid w:val="00017250"/>
    <w:rsid w:val="00017D4C"/>
    <w:rsid w:val="00027651"/>
    <w:rsid w:val="000303E4"/>
    <w:rsid w:val="00036890"/>
    <w:rsid w:val="00036A4C"/>
    <w:rsid w:val="00042B06"/>
    <w:rsid w:val="00055614"/>
    <w:rsid w:val="00064D50"/>
    <w:rsid w:val="00066F38"/>
    <w:rsid w:val="00071E40"/>
    <w:rsid w:val="0007637F"/>
    <w:rsid w:val="00096C8B"/>
    <w:rsid w:val="000A060B"/>
    <w:rsid w:val="000A1548"/>
    <w:rsid w:val="000A38E6"/>
    <w:rsid w:val="000B1028"/>
    <w:rsid w:val="000C1CEE"/>
    <w:rsid w:val="000C22EA"/>
    <w:rsid w:val="000C3258"/>
    <w:rsid w:val="000C39D8"/>
    <w:rsid w:val="000D1753"/>
    <w:rsid w:val="000D76D6"/>
    <w:rsid w:val="000E2EB4"/>
    <w:rsid w:val="000E5F28"/>
    <w:rsid w:val="000F2563"/>
    <w:rsid w:val="000F3F9A"/>
    <w:rsid w:val="00103332"/>
    <w:rsid w:val="00103B4C"/>
    <w:rsid w:val="00114ECB"/>
    <w:rsid w:val="00126451"/>
    <w:rsid w:val="0013326E"/>
    <w:rsid w:val="0013528C"/>
    <w:rsid w:val="00135DA9"/>
    <w:rsid w:val="00140947"/>
    <w:rsid w:val="0014573D"/>
    <w:rsid w:val="00147098"/>
    <w:rsid w:val="00153381"/>
    <w:rsid w:val="00155CC7"/>
    <w:rsid w:val="00164916"/>
    <w:rsid w:val="00165D3F"/>
    <w:rsid w:val="00172AD1"/>
    <w:rsid w:val="001813E7"/>
    <w:rsid w:val="001A706B"/>
    <w:rsid w:val="001B6DBF"/>
    <w:rsid w:val="001C3AA3"/>
    <w:rsid w:val="001C3F75"/>
    <w:rsid w:val="001D1E85"/>
    <w:rsid w:val="001D59B4"/>
    <w:rsid w:val="001E21C4"/>
    <w:rsid w:val="001E40A4"/>
    <w:rsid w:val="001E7505"/>
    <w:rsid w:val="001E7BDF"/>
    <w:rsid w:val="001E7DD6"/>
    <w:rsid w:val="001F1F7C"/>
    <w:rsid w:val="0020096D"/>
    <w:rsid w:val="00201F9C"/>
    <w:rsid w:val="00202F63"/>
    <w:rsid w:val="0020422C"/>
    <w:rsid w:val="0020516B"/>
    <w:rsid w:val="00210D5A"/>
    <w:rsid w:val="00211251"/>
    <w:rsid w:val="002177E1"/>
    <w:rsid w:val="00220097"/>
    <w:rsid w:val="002277DD"/>
    <w:rsid w:val="00230640"/>
    <w:rsid w:val="00237EAC"/>
    <w:rsid w:val="00242053"/>
    <w:rsid w:val="00243DD9"/>
    <w:rsid w:val="002508A7"/>
    <w:rsid w:val="002515B6"/>
    <w:rsid w:val="002534DB"/>
    <w:rsid w:val="00253D45"/>
    <w:rsid w:val="0025741C"/>
    <w:rsid w:val="00257CCA"/>
    <w:rsid w:val="00261704"/>
    <w:rsid w:val="00261818"/>
    <w:rsid w:val="0026457A"/>
    <w:rsid w:val="00264C9A"/>
    <w:rsid w:val="00264FE7"/>
    <w:rsid w:val="0026526B"/>
    <w:rsid w:val="002654EE"/>
    <w:rsid w:val="00265687"/>
    <w:rsid w:val="00265F97"/>
    <w:rsid w:val="00266781"/>
    <w:rsid w:val="0026755E"/>
    <w:rsid w:val="00270EBF"/>
    <w:rsid w:val="00273AE1"/>
    <w:rsid w:val="00274EBC"/>
    <w:rsid w:val="00281C53"/>
    <w:rsid w:val="002830BC"/>
    <w:rsid w:val="0028789A"/>
    <w:rsid w:val="002A10ED"/>
    <w:rsid w:val="002A1842"/>
    <w:rsid w:val="002A46BB"/>
    <w:rsid w:val="002A60D6"/>
    <w:rsid w:val="002B1A70"/>
    <w:rsid w:val="002B7668"/>
    <w:rsid w:val="002B7CA0"/>
    <w:rsid w:val="002D036D"/>
    <w:rsid w:val="002D17ED"/>
    <w:rsid w:val="002D3284"/>
    <w:rsid w:val="002D6BC2"/>
    <w:rsid w:val="002E1F3C"/>
    <w:rsid w:val="002E59D8"/>
    <w:rsid w:val="002E6839"/>
    <w:rsid w:val="002E7F32"/>
    <w:rsid w:val="002F1207"/>
    <w:rsid w:val="003040C2"/>
    <w:rsid w:val="003122F0"/>
    <w:rsid w:val="003149A4"/>
    <w:rsid w:val="0031780B"/>
    <w:rsid w:val="003206DA"/>
    <w:rsid w:val="003228E2"/>
    <w:rsid w:val="00323937"/>
    <w:rsid w:val="003241A5"/>
    <w:rsid w:val="00325040"/>
    <w:rsid w:val="003271EA"/>
    <w:rsid w:val="0033071E"/>
    <w:rsid w:val="00331393"/>
    <w:rsid w:val="0033293A"/>
    <w:rsid w:val="0033574C"/>
    <w:rsid w:val="00343D1A"/>
    <w:rsid w:val="003456A0"/>
    <w:rsid w:val="003521C2"/>
    <w:rsid w:val="00355914"/>
    <w:rsid w:val="00363707"/>
    <w:rsid w:val="00366647"/>
    <w:rsid w:val="00372C14"/>
    <w:rsid w:val="00391EB5"/>
    <w:rsid w:val="003A7B4D"/>
    <w:rsid w:val="003B06BA"/>
    <w:rsid w:val="003B61E6"/>
    <w:rsid w:val="003C31FE"/>
    <w:rsid w:val="003D02D0"/>
    <w:rsid w:val="003D3792"/>
    <w:rsid w:val="003D41EB"/>
    <w:rsid w:val="003D4A6E"/>
    <w:rsid w:val="003D7810"/>
    <w:rsid w:val="003E354A"/>
    <w:rsid w:val="003E48B4"/>
    <w:rsid w:val="003E6687"/>
    <w:rsid w:val="003E669F"/>
    <w:rsid w:val="003E6BFB"/>
    <w:rsid w:val="003F1209"/>
    <w:rsid w:val="003F64C8"/>
    <w:rsid w:val="004035B0"/>
    <w:rsid w:val="004124F5"/>
    <w:rsid w:val="004242B8"/>
    <w:rsid w:val="004256EB"/>
    <w:rsid w:val="00425A6F"/>
    <w:rsid w:val="00425C46"/>
    <w:rsid w:val="00431CA3"/>
    <w:rsid w:val="00441F68"/>
    <w:rsid w:val="004468F8"/>
    <w:rsid w:val="00450330"/>
    <w:rsid w:val="00460561"/>
    <w:rsid w:val="0046144D"/>
    <w:rsid w:val="00461DDA"/>
    <w:rsid w:val="00482071"/>
    <w:rsid w:val="00484034"/>
    <w:rsid w:val="004924BE"/>
    <w:rsid w:val="0049431C"/>
    <w:rsid w:val="004947A2"/>
    <w:rsid w:val="004A5736"/>
    <w:rsid w:val="004A7D26"/>
    <w:rsid w:val="004B2971"/>
    <w:rsid w:val="004B3F51"/>
    <w:rsid w:val="004B5344"/>
    <w:rsid w:val="004B591A"/>
    <w:rsid w:val="004C3170"/>
    <w:rsid w:val="004C3C46"/>
    <w:rsid w:val="004C5D6A"/>
    <w:rsid w:val="004C70BA"/>
    <w:rsid w:val="004C7AF1"/>
    <w:rsid w:val="004D0530"/>
    <w:rsid w:val="004D7FEF"/>
    <w:rsid w:val="004E0091"/>
    <w:rsid w:val="004E5CC7"/>
    <w:rsid w:val="004F06AC"/>
    <w:rsid w:val="005015D0"/>
    <w:rsid w:val="005025E9"/>
    <w:rsid w:val="00503504"/>
    <w:rsid w:val="00506D09"/>
    <w:rsid w:val="00510AFB"/>
    <w:rsid w:val="0051287B"/>
    <w:rsid w:val="00512904"/>
    <w:rsid w:val="00513462"/>
    <w:rsid w:val="00515D7A"/>
    <w:rsid w:val="00516457"/>
    <w:rsid w:val="0051659B"/>
    <w:rsid w:val="00521AA4"/>
    <w:rsid w:val="005230CE"/>
    <w:rsid w:val="005233DB"/>
    <w:rsid w:val="005247C6"/>
    <w:rsid w:val="00530E16"/>
    <w:rsid w:val="00532219"/>
    <w:rsid w:val="00535E26"/>
    <w:rsid w:val="0054328D"/>
    <w:rsid w:val="005441E1"/>
    <w:rsid w:val="005514EF"/>
    <w:rsid w:val="00552981"/>
    <w:rsid w:val="005538B5"/>
    <w:rsid w:val="00553AC9"/>
    <w:rsid w:val="00566D00"/>
    <w:rsid w:val="00575BE0"/>
    <w:rsid w:val="00580E45"/>
    <w:rsid w:val="00580EA4"/>
    <w:rsid w:val="00581503"/>
    <w:rsid w:val="005904FE"/>
    <w:rsid w:val="00590787"/>
    <w:rsid w:val="00597472"/>
    <w:rsid w:val="005A49C7"/>
    <w:rsid w:val="005A6A76"/>
    <w:rsid w:val="005A6E9A"/>
    <w:rsid w:val="005B0CEE"/>
    <w:rsid w:val="005B3792"/>
    <w:rsid w:val="005B71FF"/>
    <w:rsid w:val="005C137B"/>
    <w:rsid w:val="005C195C"/>
    <w:rsid w:val="005C2FC8"/>
    <w:rsid w:val="005D371C"/>
    <w:rsid w:val="005D4A27"/>
    <w:rsid w:val="005D62E8"/>
    <w:rsid w:val="005E1229"/>
    <w:rsid w:val="005E13FE"/>
    <w:rsid w:val="005E26FC"/>
    <w:rsid w:val="005E2BA5"/>
    <w:rsid w:val="005F17F7"/>
    <w:rsid w:val="005F2DA1"/>
    <w:rsid w:val="005F30FD"/>
    <w:rsid w:val="005F3185"/>
    <w:rsid w:val="005F65C3"/>
    <w:rsid w:val="005F6733"/>
    <w:rsid w:val="00603091"/>
    <w:rsid w:val="00610DE3"/>
    <w:rsid w:val="00612FC3"/>
    <w:rsid w:val="00622AB9"/>
    <w:rsid w:val="006255DF"/>
    <w:rsid w:val="00632904"/>
    <w:rsid w:val="006477CC"/>
    <w:rsid w:val="00652038"/>
    <w:rsid w:val="00653B70"/>
    <w:rsid w:val="006635D6"/>
    <w:rsid w:val="006651DD"/>
    <w:rsid w:val="00667699"/>
    <w:rsid w:val="00677FB7"/>
    <w:rsid w:val="00687119"/>
    <w:rsid w:val="00687A15"/>
    <w:rsid w:val="00693A65"/>
    <w:rsid w:val="006B1996"/>
    <w:rsid w:val="006B1AB1"/>
    <w:rsid w:val="006B2568"/>
    <w:rsid w:val="006B31A3"/>
    <w:rsid w:val="006B3F58"/>
    <w:rsid w:val="006C29C8"/>
    <w:rsid w:val="006C2AE7"/>
    <w:rsid w:val="006C446B"/>
    <w:rsid w:val="006C79AC"/>
    <w:rsid w:val="006C7BA6"/>
    <w:rsid w:val="006E285D"/>
    <w:rsid w:val="006E6FAB"/>
    <w:rsid w:val="006F57E9"/>
    <w:rsid w:val="0070022B"/>
    <w:rsid w:val="00700C66"/>
    <w:rsid w:val="00703575"/>
    <w:rsid w:val="00706F7F"/>
    <w:rsid w:val="007158E5"/>
    <w:rsid w:val="007176BF"/>
    <w:rsid w:val="00721830"/>
    <w:rsid w:val="00722EFE"/>
    <w:rsid w:val="00731019"/>
    <w:rsid w:val="00731729"/>
    <w:rsid w:val="00741079"/>
    <w:rsid w:val="00741372"/>
    <w:rsid w:val="00764648"/>
    <w:rsid w:val="0078089A"/>
    <w:rsid w:val="00783AF0"/>
    <w:rsid w:val="00784419"/>
    <w:rsid w:val="00790F5C"/>
    <w:rsid w:val="007923D5"/>
    <w:rsid w:val="007A2630"/>
    <w:rsid w:val="007A4B6F"/>
    <w:rsid w:val="007B0995"/>
    <w:rsid w:val="007B4ADC"/>
    <w:rsid w:val="007C09D2"/>
    <w:rsid w:val="007C4D6D"/>
    <w:rsid w:val="007D77ED"/>
    <w:rsid w:val="007E1B34"/>
    <w:rsid w:val="007E372F"/>
    <w:rsid w:val="007E3C96"/>
    <w:rsid w:val="007F0C92"/>
    <w:rsid w:val="007F33A6"/>
    <w:rsid w:val="007F4BFE"/>
    <w:rsid w:val="0080064A"/>
    <w:rsid w:val="00804589"/>
    <w:rsid w:val="0081214A"/>
    <w:rsid w:val="0081609A"/>
    <w:rsid w:val="0082141E"/>
    <w:rsid w:val="008216B0"/>
    <w:rsid w:val="00824D11"/>
    <w:rsid w:val="00832DB2"/>
    <w:rsid w:val="00834906"/>
    <w:rsid w:val="00835BC4"/>
    <w:rsid w:val="008408ED"/>
    <w:rsid w:val="008552B6"/>
    <w:rsid w:val="00867BD0"/>
    <w:rsid w:val="00870B3A"/>
    <w:rsid w:val="008753A3"/>
    <w:rsid w:val="00885DF4"/>
    <w:rsid w:val="00893249"/>
    <w:rsid w:val="008B4BD9"/>
    <w:rsid w:val="008B7644"/>
    <w:rsid w:val="008B79CA"/>
    <w:rsid w:val="008C4EDA"/>
    <w:rsid w:val="008C544E"/>
    <w:rsid w:val="008D40BE"/>
    <w:rsid w:val="008D6DDC"/>
    <w:rsid w:val="008E718C"/>
    <w:rsid w:val="008F5FA5"/>
    <w:rsid w:val="009019C9"/>
    <w:rsid w:val="00902E66"/>
    <w:rsid w:val="009058A5"/>
    <w:rsid w:val="009107EC"/>
    <w:rsid w:val="009125C3"/>
    <w:rsid w:val="00912A67"/>
    <w:rsid w:val="009131EC"/>
    <w:rsid w:val="009164BD"/>
    <w:rsid w:val="00916AFA"/>
    <w:rsid w:val="009205A8"/>
    <w:rsid w:val="00923315"/>
    <w:rsid w:val="0092423A"/>
    <w:rsid w:val="009255FE"/>
    <w:rsid w:val="00925698"/>
    <w:rsid w:val="00930587"/>
    <w:rsid w:val="00935A9C"/>
    <w:rsid w:val="00935D12"/>
    <w:rsid w:val="00937CDB"/>
    <w:rsid w:val="00945B11"/>
    <w:rsid w:val="009533D0"/>
    <w:rsid w:val="00964F20"/>
    <w:rsid w:val="00967AF1"/>
    <w:rsid w:val="00971196"/>
    <w:rsid w:val="009743E1"/>
    <w:rsid w:val="00981172"/>
    <w:rsid w:val="00982FEC"/>
    <w:rsid w:val="009A05FB"/>
    <w:rsid w:val="009A3237"/>
    <w:rsid w:val="009B31CE"/>
    <w:rsid w:val="009C5DB0"/>
    <w:rsid w:val="009D60C0"/>
    <w:rsid w:val="009D7134"/>
    <w:rsid w:val="009D731F"/>
    <w:rsid w:val="009F6F36"/>
    <w:rsid w:val="00A03F4C"/>
    <w:rsid w:val="00A06D22"/>
    <w:rsid w:val="00A07DF6"/>
    <w:rsid w:val="00A1052D"/>
    <w:rsid w:val="00A11232"/>
    <w:rsid w:val="00A11BFC"/>
    <w:rsid w:val="00A15080"/>
    <w:rsid w:val="00A20D3B"/>
    <w:rsid w:val="00A25BCE"/>
    <w:rsid w:val="00A27FE1"/>
    <w:rsid w:val="00A32C5E"/>
    <w:rsid w:val="00A34399"/>
    <w:rsid w:val="00A36F04"/>
    <w:rsid w:val="00A37D7C"/>
    <w:rsid w:val="00A50843"/>
    <w:rsid w:val="00A50A3F"/>
    <w:rsid w:val="00A50A47"/>
    <w:rsid w:val="00A60CFF"/>
    <w:rsid w:val="00A64566"/>
    <w:rsid w:val="00A75003"/>
    <w:rsid w:val="00A75B15"/>
    <w:rsid w:val="00A77963"/>
    <w:rsid w:val="00A8383C"/>
    <w:rsid w:val="00A85915"/>
    <w:rsid w:val="00A90384"/>
    <w:rsid w:val="00A91166"/>
    <w:rsid w:val="00A94EE0"/>
    <w:rsid w:val="00AA0E43"/>
    <w:rsid w:val="00AA486D"/>
    <w:rsid w:val="00AA5451"/>
    <w:rsid w:val="00AB07FD"/>
    <w:rsid w:val="00AB0B4C"/>
    <w:rsid w:val="00AB3506"/>
    <w:rsid w:val="00AB64D2"/>
    <w:rsid w:val="00AB663E"/>
    <w:rsid w:val="00AC0285"/>
    <w:rsid w:val="00AC320A"/>
    <w:rsid w:val="00AD49FF"/>
    <w:rsid w:val="00AE06EA"/>
    <w:rsid w:val="00AE0CA9"/>
    <w:rsid w:val="00AF20BC"/>
    <w:rsid w:val="00B20C54"/>
    <w:rsid w:val="00B21FDD"/>
    <w:rsid w:val="00B240BE"/>
    <w:rsid w:val="00B2597E"/>
    <w:rsid w:val="00B3031C"/>
    <w:rsid w:val="00B36C40"/>
    <w:rsid w:val="00B41A41"/>
    <w:rsid w:val="00B526AD"/>
    <w:rsid w:val="00B53FEF"/>
    <w:rsid w:val="00B5412E"/>
    <w:rsid w:val="00B6522F"/>
    <w:rsid w:val="00B6672A"/>
    <w:rsid w:val="00B722F0"/>
    <w:rsid w:val="00B74E8A"/>
    <w:rsid w:val="00B76B99"/>
    <w:rsid w:val="00B76F45"/>
    <w:rsid w:val="00B812B4"/>
    <w:rsid w:val="00B81E0C"/>
    <w:rsid w:val="00BA3F5D"/>
    <w:rsid w:val="00BA7C31"/>
    <w:rsid w:val="00BC025C"/>
    <w:rsid w:val="00BC5B57"/>
    <w:rsid w:val="00BC7552"/>
    <w:rsid w:val="00BD3591"/>
    <w:rsid w:val="00BD4A7E"/>
    <w:rsid w:val="00BD70C6"/>
    <w:rsid w:val="00BD7AF6"/>
    <w:rsid w:val="00BE16E7"/>
    <w:rsid w:val="00BE49A7"/>
    <w:rsid w:val="00BE72FB"/>
    <w:rsid w:val="00BF10BF"/>
    <w:rsid w:val="00BF3795"/>
    <w:rsid w:val="00BF4BBB"/>
    <w:rsid w:val="00C00D9D"/>
    <w:rsid w:val="00C01F58"/>
    <w:rsid w:val="00C03D38"/>
    <w:rsid w:val="00C0750E"/>
    <w:rsid w:val="00C10424"/>
    <w:rsid w:val="00C112FD"/>
    <w:rsid w:val="00C116D9"/>
    <w:rsid w:val="00C12E26"/>
    <w:rsid w:val="00C14417"/>
    <w:rsid w:val="00C24230"/>
    <w:rsid w:val="00C24ED2"/>
    <w:rsid w:val="00C25828"/>
    <w:rsid w:val="00C43612"/>
    <w:rsid w:val="00C55047"/>
    <w:rsid w:val="00C56045"/>
    <w:rsid w:val="00C610BD"/>
    <w:rsid w:val="00C6626A"/>
    <w:rsid w:val="00C72E5F"/>
    <w:rsid w:val="00C737F3"/>
    <w:rsid w:val="00C73C39"/>
    <w:rsid w:val="00C75983"/>
    <w:rsid w:val="00C84655"/>
    <w:rsid w:val="00C86941"/>
    <w:rsid w:val="00C87E2E"/>
    <w:rsid w:val="00C9684E"/>
    <w:rsid w:val="00CA0D3D"/>
    <w:rsid w:val="00CA15AF"/>
    <w:rsid w:val="00CA4977"/>
    <w:rsid w:val="00CB3DFC"/>
    <w:rsid w:val="00CC02B8"/>
    <w:rsid w:val="00CC7A82"/>
    <w:rsid w:val="00CD7C41"/>
    <w:rsid w:val="00CE2C5E"/>
    <w:rsid w:val="00CE64F2"/>
    <w:rsid w:val="00CE7322"/>
    <w:rsid w:val="00CF650B"/>
    <w:rsid w:val="00D05CF4"/>
    <w:rsid w:val="00D06F4B"/>
    <w:rsid w:val="00D116C6"/>
    <w:rsid w:val="00D21D2B"/>
    <w:rsid w:val="00D31B79"/>
    <w:rsid w:val="00D3652C"/>
    <w:rsid w:val="00D43320"/>
    <w:rsid w:val="00D51EE2"/>
    <w:rsid w:val="00D52B2F"/>
    <w:rsid w:val="00D544A1"/>
    <w:rsid w:val="00D60504"/>
    <w:rsid w:val="00D615C5"/>
    <w:rsid w:val="00D713D0"/>
    <w:rsid w:val="00D7282A"/>
    <w:rsid w:val="00D72957"/>
    <w:rsid w:val="00D8127D"/>
    <w:rsid w:val="00D82B39"/>
    <w:rsid w:val="00D833F0"/>
    <w:rsid w:val="00D838A9"/>
    <w:rsid w:val="00D84DBD"/>
    <w:rsid w:val="00D86523"/>
    <w:rsid w:val="00D87D5B"/>
    <w:rsid w:val="00DA2C08"/>
    <w:rsid w:val="00DA5879"/>
    <w:rsid w:val="00DB0534"/>
    <w:rsid w:val="00DB1E9A"/>
    <w:rsid w:val="00DB3A03"/>
    <w:rsid w:val="00DB3E6C"/>
    <w:rsid w:val="00DC4DCA"/>
    <w:rsid w:val="00DC55CD"/>
    <w:rsid w:val="00DC7DE5"/>
    <w:rsid w:val="00DD35A1"/>
    <w:rsid w:val="00DD64A8"/>
    <w:rsid w:val="00DE5B4A"/>
    <w:rsid w:val="00DF6A26"/>
    <w:rsid w:val="00DF75A0"/>
    <w:rsid w:val="00E10231"/>
    <w:rsid w:val="00E10B34"/>
    <w:rsid w:val="00E13F0E"/>
    <w:rsid w:val="00E16FC3"/>
    <w:rsid w:val="00E21D7A"/>
    <w:rsid w:val="00E25879"/>
    <w:rsid w:val="00E31248"/>
    <w:rsid w:val="00E4434F"/>
    <w:rsid w:val="00E445C4"/>
    <w:rsid w:val="00E529ED"/>
    <w:rsid w:val="00E5374B"/>
    <w:rsid w:val="00E54747"/>
    <w:rsid w:val="00E6335C"/>
    <w:rsid w:val="00E63A51"/>
    <w:rsid w:val="00E82737"/>
    <w:rsid w:val="00E828A2"/>
    <w:rsid w:val="00E90007"/>
    <w:rsid w:val="00EA1B78"/>
    <w:rsid w:val="00EA2B20"/>
    <w:rsid w:val="00EA42AF"/>
    <w:rsid w:val="00EA48FC"/>
    <w:rsid w:val="00EB1624"/>
    <w:rsid w:val="00EB31F3"/>
    <w:rsid w:val="00EB36F5"/>
    <w:rsid w:val="00EB5744"/>
    <w:rsid w:val="00EB6813"/>
    <w:rsid w:val="00EB7FDC"/>
    <w:rsid w:val="00EC48DB"/>
    <w:rsid w:val="00EC5409"/>
    <w:rsid w:val="00ED04D7"/>
    <w:rsid w:val="00ED611F"/>
    <w:rsid w:val="00EE1123"/>
    <w:rsid w:val="00EE3BB6"/>
    <w:rsid w:val="00EE7EF6"/>
    <w:rsid w:val="00EF118D"/>
    <w:rsid w:val="00EF463B"/>
    <w:rsid w:val="00EF6D63"/>
    <w:rsid w:val="00F06616"/>
    <w:rsid w:val="00F12EA2"/>
    <w:rsid w:val="00F1635A"/>
    <w:rsid w:val="00F200A6"/>
    <w:rsid w:val="00F231C7"/>
    <w:rsid w:val="00F30839"/>
    <w:rsid w:val="00F325EC"/>
    <w:rsid w:val="00F355B7"/>
    <w:rsid w:val="00F421CE"/>
    <w:rsid w:val="00F55E70"/>
    <w:rsid w:val="00F618F2"/>
    <w:rsid w:val="00F6261B"/>
    <w:rsid w:val="00F63DFA"/>
    <w:rsid w:val="00F646E0"/>
    <w:rsid w:val="00F64C84"/>
    <w:rsid w:val="00F65371"/>
    <w:rsid w:val="00F67672"/>
    <w:rsid w:val="00F72525"/>
    <w:rsid w:val="00F76F3E"/>
    <w:rsid w:val="00F802D3"/>
    <w:rsid w:val="00F83860"/>
    <w:rsid w:val="00F85E32"/>
    <w:rsid w:val="00F90351"/>
    <w:rsid w:val="00F91E02"/>
    <w:rsid w:val="00F92FD0"/>
    <w:rsid w:val="00F93527"/>
    <w:rsid w:val="00F9702B"/>
    <w:rsid w:val="00FA0AF7"/>
    <w:rsid w:val="00FB6570"/>
    <w:rsid w:val="00FD1E33"/>
    <w:rsid w:val="00FD53CC"/>
    <w:rsid w:val="00FE0ED6"/>
    <w:rsid w:val="00FE34FC"/>
    <w:rsid w:val="00FF2A0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AAF5D"/>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77ED"/>
    <w:pPr>
      <w:spacing w:line="360" w:lineRule="auto"/>
      <w:jc w:val="both"/>
    </w:pPr>
    <w:rPr>
      <w:rFonts w:ascii="Arial" w:eastAsia="Arial" w:hAnsi="Arial" w:cs="Arial"/>
      <w:sz w:val="22"/>
      <w:szCs w:val="22"/>
    </w:rPr>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character" w:styleId="UnresolvedMention">
    <w:name w:val="Unresolved Mention"/>
    <w:basedOn w:val="DefaultParagraphFont"/>
    <w:uiPriority w:val="99"/>
    <w:semiHidden/>
    <w:unhideWhenUsed/>
    <w:rsid w:val="00CD7C41"/>
    <w:rPr>
      <w:color w:val="605E5C"/>
      <w:shd w:val="clear" w:color="auto" w:fill="E1DFDD"/>
    </w:rPr>
  </w:style>
  <w:style w:type="character" w:customStyle="1" w:styleId="blog-author">
    <w:name w:val="blog-author"/>
    <w:basedOn w:val="DefaultParagraphFont"/>
    <w:rsid w:val="003149A4"/>
  </w:style>
  <w:style w:type="character" w:styleId="BookTitle">
    <w:name w:val="Book Title"/>
    <w:basedOn w:val="DefaultParagraphFont"/>
    <w:uiPriority w:val="33"/>
    <w:qFormat/>
    <w:rsid w:val="0054328D"/>
    <w:rPr>
      <w:b/>
      <w:bCs/>
      <w:i/>
      <w:iCs/>
      <w:spacing w:val="5"/>
    </w:rPr>
  </w:style>
  <w:style w:type="paragraph" w:styleId="Caption">
    <w:name w:val="caption"/>
    <w:basedOn w:val="Normal"/>
    <w:next w:val="Normal"/>
    <w:uiPriority w:val="35"/>
    <w:semiHidden/>
    <w:unhideWhenUsed/>
    <w:qFormat/>
    <w:rsid w:val="0054328D"/>
    <w:pPr>
      <w:spacing w:after="200" w:line="240" w:lineRule="auto"/>
    </w:pPr>
    <w:rPr>
      <w:i/>
      <w:iCs/>
      <w:color w:val="0E2841" w:themeColor="text2"/>
      <w:sz w:val="18"/>
      <w:szCs w:val="18"/>
    </w:rPr>
  </w:style>
  <w:style w:type="character" w:styleId="SubtleEmphasis">
    <w:name w:val="Subtle Emphasis"/>
    <w:basedOn w:val="DefaultParagraphFont"/>
    <w:uiPriority w:val="19"/>
    <w:qFormat/>
    <w:rsid w:val="0054328D"/>
    <w:rPr>
      <w:i/>
      <w:iCs/>
      <w:color w:val="404040" w:themeColor="text1" w:themeTint="BF"/>
    </w:rPr>
  </w:style>
  <w:style w:type="character" w:styleId="SubtleReference">
    <w:name w:val="Subtle Reference"/>
    <w:basedOn w:val="DefaultParagraphFont"/>
    <w:uiPriority w:val="31"/>
    <w:qFormat/>
    <w:rsid w:val="0054328D"/>
    <w:rPr>
      <w:smallCaps/>
      <w:color w:val="5A5A5A" w:themeColor="text1" w:themeTint="A5"/>
    </w:rPr>
  </w:style>
  <w:style w:type="paragraph" w:styleId="NormalWeb">
    <w:name w:val="Normal (Web)"/>
    <w:basedOn w:val="Normal"/>
    <w:uiPriority w:val="99"/>
    <w:semiHidden/>
    <w:unhideWhenUsed/>
    <w:rsid w:val="00566D0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methodologyhub.com/methods/mixed-methods-research/" TargetMode="Externa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www.simplypsychology.org/qualitative-quantitative.html" TargetMode="External"/><Relationship Id="rId2" Type="http://schemas.openxmlformats.org/officeDocument/2006/relationships/customXml" Target="../customXml/item2.xml"/><Relationship Id="rId16" Type="http://schemas.openxmlformats.org/officeDocument/2006/relationships/hyperlink" Target="https://www.nhsprofessionals.nhs.uk/joining-nhsp/latest-news/detail?id=the-importance-of-resilience-in-the-nhs-right-now" TargetMode="External"/><Relationship Id="rId20" Type="http://schemas.openxmlformats.org/officeDocument/2006/relationships/hyperlink" Target="https://www.skillsforhealth.org.uk/article/types-of-resilience-impacting-healthcar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paperpal.com/blog/researcher-resources/what-is-qualitative-research-definition-methods-types-examples" TargetMode="Externa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s://plutuseducation.com/blog/wp-content/uploads/2025/05/Primary-Data-and-Secondary-Data.pdf"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AD2DACB-A74A-4BB4-BC08-1C7BC975D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529</TotalTime>
  <Pages>8</Pages>
  <Words>1984</Words>
  <Characters>11309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Sitti Ahalin</cp:lastModifiedBy>
  <cp:revision>389</cp:revision>
  <dcterms:created xsi:type="dcterms:W3CDTF">2026-08-12T10:20:00Z</dcterms:created>
  <dcterms:modified xsi:type="dcterms:W3CDTF">2026-08-16T09:05:00Z</dcterms:modified>
</cp:coreProperties>
</file>