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EF20834" w14:paraId="5E5787A5" wp14:textId="07416445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  <w:r w:rsidRPr="1EF20834" w:rsidR="7D1E83D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>Describe and discuss the importance of Rogers (1951) ‘core conditions’ Empathy, Unconditional Positive Regard and Congruence within professional and embedded counselling practices.</w:t>
      </w:r>
    </w:p>
    <w:p w:rsidR="1EF20834" w:rsidP="1EF20834" w:rsidRDefault="1EF20834" w14:paraId="57671F85" w14:textId="14F194AB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D4BC6EC" w:rsidP="1EF20834" w:rsidRDefault="1D4BC6EC" w14:paraId="5E4DEAFA" w14:textId="407B1E3F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1EF20834" w:rsidR="1D4BC6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Carl Rogers wrote his work in 1957, which detailed </w:t>
      </w:r>
      <w:bookmarkStart w:name="_Int_HuMEF8kV" w:id="739820694"/>
      <w:r w:rsidRPr="1EF20834" w:rsidR="1D4BC6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a number of</w:t>
      </w:r>
      <w:bookmarkEnd w:id="739820694"/>
      <w:r w:rsidRPr="1EF20834" w:rsidR="1D4BC6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skills that a </w:t>
      </w:r>
      <w:r w:rsidRPr="1EF20834" w:rsidR="61D310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counsellor</w:t>
      </w:r>
      <w:r w:rsidRPr="1EF20834" w:rsidR="1D4BC6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needs to have</w:t>
      </w:r>
      <w:r w:rsidRPr="1EF20834" w:rsidR="22F434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bookmarkStart w:name="_Int_vfire125" w:id="1009011274"/>
      <w:r w:rsidRPr="1EF20834" w:rsidR="22F434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in order to</w:t>
      </w:r>
      <w:bookmarkEnd w:id="1009011274"/>
      <w:r w:rsidRPr="1EF20834" w:rsidR="22F434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efficiently work with the client. </w:t>
      </w:r>
      <w:r w:rsidRPr="1EF20834" w:rsidR="5BF0AC1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 three primary skills are empathy, unconditional p</w:t>
      </w:r>
      <w:r w:rsidRPr="1EF20834" w:rsidR="3650AE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o</w:t>
      </w:r>
      <w:r w:rsidRPr="1EF20834" w:rsidR="5BF0AC1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sitive regard, and congruence. These are regarded by many as the best framework for a counsellor to follow.</w:t>
      </w:r>
      <w:r w:rsidRPr="1EF20834" w:rsidR="49003F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He was </w:t>
      </w:r>
      <w:r w:rsidRPr="1EF20834" w:rsidR="36E898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one of </w:t>
      </w:r>
      <w:r w:rsidRPr="1EF20834" w:rsidR="49003F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1EF20834" w:rsidR="5F2B93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founders</w:t>
      </w:r>
      <w:r w:rsidRPr="1EF20834" w:rsidR="49003F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of </w:t>
      </w:r>
      <w:r w:rsidRPr="1EF20834" w:rsidR="49003F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humanistic</w:t>
      </w:r>
      <w:r w:rsidRPr="1EF20834" w:rsidR="49003F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psychology</w:t>
      </w:r>
      <w:r w:rsidRPr="1EF20834" w:rsidR="6544A0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a branch of psychology that has great emphasis on the understanding of a person as </w:t>
      </w:r>
      <w:r w:rsidRPr="1EF20834" w:rsidR="163B0A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whole, from an </w:t>
      </w:r>
      <w:r w:rsidRPr="1EF20834" w:rsidR="163B0A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empathetic</w:t>
      </w:r>
      <w:r w:rsidRPr="1EF20834" w:rsidR="163B0A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perspective. </w:t>
      </w:r>
    </w:p>
    <w:p w:rsidR="07E60045" w:rsidP="1EF20834" w:rsidRDefault="07E60045" w14:paraId="061D5F11" w14:textId="717D6CDC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1EF20834" w:rsidR="07E600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Empathy is essential if the counsellor is going to have any positive effect on their client. An empathetic approach ensures that the client is understood by the counsellor</w:t>
      </w:r>
      <w:r w:rsidRPr="1EF20834" w:rsidR="79E80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and feels understood. The counsellor must have the ability to understand the </w:t>
      </w:r>
      <w:r w:rsidRPr="1EF20834" w:rsidR="0A5B5A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client's</w:t>
      </w:r>
      <w:r w:rsidRPr="1EF20834" w:rsidR="79E80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perspective</w:t>
      </w:r>
      <w:r w:rsidRPr="1EF20834" w:rsidR="1178C5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whilst </w:t>
      </w:r>
      <w:r w:rsidRPr="1EF20834" w:rsidR="1178C5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maintaining</w:t>
      </w:r>
      <w:r w:rsidRPr="1EF20834" w:rsidR="1178C5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 </w:t>
      </w:r>
      <w:r w:rsidRPr="1EF20834" w:rsidR="0D3BFF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professional distance and not getting too involved. </w:t>
      </w:r>
      <w:r w:rsidRPr="1EF20834" w:rsidR="6F1A38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A counsellor is not able to help a client to their full </w:t>
      </w:r>
      <w:r w:rsidRPr="1EF20834" w:rsidR="6F1A38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capacity</w:t>
      </w:r>
      <w:r w:rsidRPr="1EF20834" w:rsidR="6F1A38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of they are not fully understanding of their perspective and how their issues are affecting them. Rogers believed that </w:t>
      </w:r>
      <w:r w:rsidRPr="1EF20834" w:rsidR="4E6CAA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best way of getting this across to the client, so that they feel understood is by relaying the information they have given back to them, (Rogers, 1975). </w:t>
      </w:r>
      <w:r w:rsidRPr="1EF20834" w:rsidR="4B3243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result of this is that the client </w:t>
      </w:r>
      <w:r w:rsidRPr="1EF20834" w:rsidR="4B3243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is able to</w:t>
      </w:r>
      <w:r w:rsidRPr="1EF20834" w:rsidR="4B3243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correct the counsellor if they are mistaken, and it shows to the client that the focus of the counsellor is on them</w:t>
      </w:r>
      <w:r w:rsidRPr="1EF20834" w:rsidR="5DE1D4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1EF20834" w:rsidR="0565C3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So,</w:t>
      </w:r>
      <w:r w:rsidRPr="1EF20834" w:rsidR="5DE1D4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the counsellor is building their own idea of how the client feels and how they are going to help them based on that, while the client </w:t>
      </w:r>
      <w:r w:rsidRPr="1EF20834" w:rsidR="5DE1D4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is able to</w:t>
      </w:r>
      <w:r w:rsidRPr="1EF20834" w:rsidR="5DE1D4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EF20834" w:rsidR="5DE1D4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observe</w:t>
      </w:r>
      <w:r w:rsidRPr="1EF20834" w:rsidR="5DE1D4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this and feel as if they are being understood.</w:t>
      </w:r>
      <w:r w:rsidRPr="1EF20834" w:rsidR="5DE1D4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EF20834" w:rsidR="3E57F9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 counsellor should word this in a way to show that their understanding is open to correction.</w:t>
      </w:r>
      <w:r w:rsidRPr="1EF20834" w:rsidR="3E57F9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EF20834" w:rsidR="5DE1D4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This c</w:t>
      </w:r>
      <w:r w:rsidRPr="1EF20834" w:rsidR="5DE1D4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ore condition is vita</w:t>
      </w:r>
      <w:r w:rsidRPr="1EF20834" w:rsidR="103DBE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l to </w:t>
      </w:r>
      <w:r w:rsidRPr="1EF20834" w:rsidR="103DBE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assisting</w:t>
      </w:r>
      <w:r w:rsidRPr="1EF20834" w:rsidR="103DBE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the client because </w:t>
      </w:r>
      <w:r w:rsidRPr="1EF20834" w:rsidR="1D525B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o</w:t>
      </w:r>
      <w:r w:rsidRPr="1EF20834" w:rsidR="103DBE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f this </w:t>
      </w:r>
      <w:r w:rsidRPr="1EF20834" w:rsidR="1A832F0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affect</w:t>
      </w:r>
      <w:r w:rsidRPr="1EF20834" w:rsidR="103DBE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it has on the professional relationship between them both. </w:t>
      </w:r>
      <w:r w:rsidRPr="1EF20834" w:rsidR="17F7DF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Being fully immersed in the word</w:t>
      </w:r>
      <w:r w:rsidRPr="1EF20834" w:rsidR="40D7EE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1EF20834" w:rsidR="17F7DF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of the client also allows the counsellor to see other meanings and intentions, it allows them to see things that the client is </w:t>
      </w:r>
      <w:r w:rsidRPr="1EF20834" w:rsidR="17F7DF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possibly hiding</w:t>
      </w:r>
      <w:r w:rsidRPr="1EF20834" w:rsidR="17F7DF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or </w:t>
      </w:r>
      <w:r w:rsidRPr="1EF20834" w:rsidR="6B0157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withholding, (Barrett-Leonard, 1988). </w:t>
      </w:r>
      <w:r w:rsidRPr="1EF20834" w:rsidR="694C55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Depending on the relationship between counsellor and client, that could then be explored further if the client is willing to do so. </w:t>
      </w:r>
    </w:p>
    <w:p w:rsidR="647438F0" w:rsidP="1EF20834" w:rsidRDefault="647438F0" w14:paraId="7230524D" w14:textId="3FDD8E1E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1EF20834" w:rsidR="647438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Unconditional positive regard refers to </w:t>
      </w:r>
      <w:r w:rsidRPr="1EF20834" w:rsidR="519B47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respecting that the client has their own free will and working under the assumption that they are doing all that they can in their situation.</w:t>
      </w:r>
      <w:r w:rsidRPr="1EF20834" w:rsidR="519B47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EF20834" w:rsidR="46AF51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It goes hand in hand with empathy and both depend on one another. </w:t>
      </w:r>
      <w:r w:rsidRPr="1EF20834" w:rsidR="323B20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If the counsellor is not able to approach the client and their situation without any form of </w:t>
      </w:r>
      <w:r w:rsidRPr="1EF20834" w:rsidR="3D82E7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judgement,</w:t>
      </w:r>
      <w:r w:rsidRPr="1EF20834" w:rsidR="323B20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then they would not be able to fully understand and empathise with them. </w:t>
      </w:r>
      <w:r w:rsidRPr="1EF20834" w:rsidR="494F99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This does not mean simply accepting every negative behaviour as a positive and accepting it for what it is, but to accept that it has happened and understanding why</w:t>
      </w:r>
      <w:r w:rsidRPr="1EF20834" w:rsidR="02121A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, (Barrett-Leonard, 1993). By responding in a negative way to something the co</w:t>
      </w:r>
      <w:r w:rsidRPr="1EF20834" w:rsidR="2BCE3A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unsellor does not approve of, they are almost encouraging the client to not bring these issues to the forefront of the </w:t>
      </w:r>
      <w:r w:rsidRPr="1EF20834" w:rsidR="606359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conversation</w:t>
      </w:r>
      <w:r w:rsidRPr="1EF20834" w:rsidR="2BCE3A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1EF20834" w:rsidR="2BCE3A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ultimately discouraging</w:t>
      </w:r>
      <w:r w:rsidRPr="1EF20834" w:rsidR="2BCE3A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them from being fully open, thus not helping them to the highe</w:t>
      </w:r>
      <w:r w:rsidRPr="1EF20834" w:rsidR="14E952A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st standard</w:t>
      </w:r>
      <w:r w:rsidRPr="1EF20834" w:rsidR="2F72D7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possible. Having a constant open mindedness and warmth to the client </w:t>
      </w:r>
      <w:r w:rsidRPr="1EF20834" w:rsidR="35D96D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can evoke more information from the client.</w:t>
      </w:r>
    </w:p>
    <w:p w:rsidR="35D96DA7" w:rsidP="1EF20834" w:rsidRDefault="35D96DA7" w14:paraId="5AB60B92" w14:textId="71E532F5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1EF20834" w:rsidR="35D96D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Congruence could be regarded as the counsellor’s freedom to be themselves and fully authentic during their sessions. </w:t>
      </w:r>
      <w:r w:rsidRPr="1EF20834" w:rsidR="19EB9A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This is the most ethical and beneficial way that a counsellor can present themselves. By doing this, the counsellor is not misleading the client into becoming acquainted with a persona. </w:t>
      </w:r>
      <w:r w:rsidRPr="1EF20834" w:rsidR="64D979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By being open and honest about themselves, they are setting a good example of how to accept </w:t>
      </w:r>
      <w:r w:rsidRPr="1EF20834" w:rsidR="154EEA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oneself</w:t>
      </w:r>
      <w:r w:rsidRPr="1EF20834" w:rsidR="64D979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. The openness of the counsellor could bring about a more open and hones</w:t>
      </w:r>
      <w:r w:rsidRPr="1EF20834" w:rsidR="7C6A3B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 relationship between them and the client. </w:t>
      </w:r>
    </w:p>
    <w:p w:rsidR="151272A3" w:rsidP="1EF20834" w:rsidRDefault="151272A3" w14:paraId="35385100" w14:textId="6C011002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1EF20834" w:rsidR="151272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In conclusion, the core conditions are, according to Rogers, the most vital part of counselling. Empathy is used to see from the clients’ perspective and to understand them </w:t>
      </w:r>
      <w:r w:rsidRPr="1EF20834" w:rsidR="151272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in order to</w:t>
      </w:r>
      <w:r w:rsidRPr="1EF20834" w:rsidR="151272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build a relationship with them. </w:t>
      </w:r>
      <w:r w:rsidRPr="1EF20834" w:rsidR="4D8D39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Unconditional positive regard is used to approach the client in a non-judgemental way, so that they can be fully understood along with their mistakes and misdeeds. Congruence is</w:t>
      </w:r>
      <w:r w:rsidRPr="1EF20834" w:rsidR="0B3CAE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used for the counsellor to be fully </w:t>
      </w:r>
      <w:r w:rsidRPr="1EF20834" w:rsidR="0B3CAE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authentic</w:t>
      </w:r>
      <w:r w:rsidRPr="1EF20834" w:rsidR="0B3CAE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in themselves. </w:t>
      </w:r>
    </w:p>
    <w:p w:rsidR="4BA312F4" w:rsidP="1EF20834" w:rsidRDefault="4BA312F4" w14:paraId="3439499A" w14:textId="07B9FC1A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1EF20834" w:rsidR="4BA312F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 xml:space="preserve">References </w:t>
      </w:r>
    </w:p>
    <w:p w:rsidR="3E93D3AF" w:rsidP="1EF20834" w:rsidRDefault="3E93D3AF" w14:paraId="4D986561" w14:textId="7B4F53B6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1EF20834" w:rsidR="3E93D3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Barrett-Leonard, 1988. Carl Rogers’ helping system journey and substance.</w:t>
      </w:r>
    </w:p>
    <w:p w:rsidR="684FF3FD" w:rsidP="1EF20834" w:rsidRDefault="684FF3FD" w14:paraId="23391BE9" w14:textId="15824942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1EF20834" w:rsidR="684FF3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Batterr</w:t>
      </w:r>
      <w:r w:rsidRPr="1EF20834" w:rsidR="684FF3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-Leonard, 1993. The phases and focus of empathy </w:t>
      </w:r>
    </w:p>
    <w:p w:rsidR="4BA312F4" w:rsidP="1EF20834" w:rsidRDefault="4BA312F4" w14:paraId="558D0784" w14:textId="09274C9B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1EF20834" w:rsidR="4BA312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Carl Rogers, 1975. Empathic: </w:t>
      </w:r>
      <w:r w:rsidRPr="1EF20834" w:rsidR="4BA312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An unappreciated</w:t>
      </w:r>
      <w:r w:rsidRPr="1EF20834" w:rsidR="4BA312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way of being </w:t>
      </w:r>
    </w:p>
    <w:p w:rsidR="1EF20834" w:rsidP="1EF20834" w:rsidRDefault="1EF20834" w14:paraId="635E931B" w14:textId="3D1FEB45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fire125" int2:invalidationBookmarkName="" int2:hashCode="e0dMsLOcF3PXGS" int2:id="fTtQZ5ua">
      <int2:state int2:type="AugLoop_Text_Critique" int2:value="Rejected"/>
    </int2:bookmark>
    <int2:bookmark int2:bookmarkName="_Int_HuMEF8kV" int2:invalidationBookmarkName="" int2:hashCode="0lXQ0GySJQ8tJA" int2:id="xfnGAYT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931EA1"/>
    <w:rsid w:val="02121A57"/>
    <w:rsid w:val="02B05B4B"/>
    <w:rsid w:val="03C71C0E"/>
    <w:rsid w:val="0479F5D5"/>
    <w:rsid w:val="0565C33E"/>
    <w:rsid w:val="07580874"/>
    <w:rsid w:val="0783CC6E"/>
    <w:rsid w:val="07C8F791"/>
    <w:rsid w:val="07E60045"/>
    <w:rsid w:val="094D66F8"/>
    <w:rsid w:val="0A0F70A9"/>
    <w:rsid w:val="0A5B5A74"/>
    <w:rsid w:val="0B3CAE8D"/>
    <w:rsid w:val="0D3BFFC2"/>
    <w:rsid w:val="0D931EA1"/>
    <w:rsid w:val="0E20D81B"/>
    <w:rsid w:val="0F4EADBC"/>
    <w:rsid w:val="103DBEB6"/>
    <w:rsid w:val="10B3CCAD"/>
    <w:rsid w:val="10EA7E1D"/>
    <w:rsid w:val="1178C54E"/>
    <w:rsid w:val="134AB60F"/>
    <w:rsid w:val="14E952A6"/>
    <w:rsid w:val="151272A3"/>
    <w:rsid w:val="15218E66"/>
    <w:rsid w:val="154EEA4B"/>
    <w:rsid w:val="15869BC0"/>
    <w:rsid w:val="163B0AD0"/>
    <w:rsid w:val="16909C50"/>
    <w:rsid w:val="1759BFA1"/>
    <w:rsid w:val="17F7DF76"/>
    <w:rsid w:val="19EB9A0C"/>
    <w:rsid w:val="1A832F00"/>
    <w:rsid w:val="1D4BC6EC"/>
    <w:rsid w:val="1D525B8C"/>
    <w:rsid w:val="1EF20834"/>
    <w:rsid w:val="1F88B4F0"/>
    <w:rsid w:val="22F43465"/>
    <w:rsid w:val="231F3E4C"/>
    <w:rsid w:val="25FEB2AC"/>
    <w:rsid w:val="28774078"/>
    <w:rsid w:val="28BB9D91"/>
    <w:rsid w:val="2A821FF9"/>
    <w:rsid w:val="2BCE3AA5"/>
    <w:rsid w:val="2BFB6847"/>
    <w:rsid w:val="2C13EE94"/>
    <w:rsid w:val="2DAFBEF5"/>
    <w:rsid w:val="2F330909"/>
    <w:rsid w:val="2F72D743"/>
    <w:rsid w:val="305F74AF"/>
    <w:rsid w:val="323B206F"/>
    <w:rsid w:val="35D96DA7"/>
    <w:rsid w:val="3650AE9B"/>
    <w:rsid w:val="36E89837"/>
    <w:rsid w:val="37D38485"/>
    <w:rsid w:val="396F54E6"/>
    <w:rsid w:val="3A2B67EC"/>
    <w:rsid w:val="3AE44B8A"/>
    <w:rsid w:val="3BB49CB0"/>
    <w:rsid w:val="3CA6F5A8"/>
    <w:rsid w:val="3CD03484"/>
    <w:rsid w:val="3CE0D7E3"/>
    <w:rsid w:val="3D3016DF"/>
    <w:rsid w:val="3D82E72F"/>
    <w:rsid w:val="3E57F9D3"/>
    <w:rsid w:val="3E93D3AF"/>
    <w:rsid w:val="3ECBE740"/>
    <w:rsid w:val="3F157319"/>
    <w:rsid w:val="40D7EE67"/>
    <w:rsid w:val="418A7D4A"/>
    <w:rsid w:val="44C21E0C"/>
    <w:rsid w:val="46AF51CE"/>
    <w:rsid w:val="48CE264B"/>
    <w:rsid w:val="49003FA5"/>
    <w:rsid w:val="494F9967"/>
    <w:rsid w:val="49958F2F"/>
    <w:rsid w:val="49C406C7"/>
    <w:rsid w:val="4B324320"/>
    <w:rsid w:val="4BA312F4"/>
    <w:rsid w:val="4D8D3918"/>
    <w:rsid w:val="4E6CAADF"/>
    <w:rsid w:val="4F338469"/>
    <w:rsid w:val="519B47A2"/>
    <w:rsid w:val="52A50766"/>
    <w:rsid w:val="52F0187D"/>
    <w:rsid w:val="565ED8F3"/>
    <w:rsid w:val="57FAA954"/>
    <w:rsid w:val="584CEA9E"/>
    <w:rsid w:val="589808AB"/>
    <w:rsid w:val="58A64E2A"/>
    <w:rsid w:val="596387E6"/>
    <w:rsid w:val="5975F1AD"/>
    <w:rsid w:val="5B4F70E0"/>
    <w:rsid w:val="5BF0AC1D"/>
    <w:rsid w:val="5DD1EBAF"/>
    <w:rsid w:val="5DE1D42A"/>
    <w:rsid w:val="5F2B9365"/>
    <w:rsid w:val="6022E203"/>
    <w:rsid w:val="60635909"/>
    <w:rsid w:val="61D3105F"/>
    <w:rsid w:val="647438F0"/>
    <w:rsid w:val="64D979E3"/>
    <w:rsid w:val="6544A0C5"/>
    <w:rsid w:val="65FAB978"/>
    <w:rsid w:val="67D09C87"/>
    <w:rsid w:val="684FF3FD"/>
    <w:rsid w:val="68E40809"/>
    <w:rsid w:val="694C55B1"/>
    <w:rsid w:val="6B015768"/>
    <w:rsid w:val="6C50D29F"/>
    <w:rsid w:val="6DECA300"/>
    <w:rsid w:val="6F1A3846"/>
    <w:rsid w:val="74805BA5"/>
    <w:rsid w:val="752C9A51"/>
    <w:rsid w:val="75680DC5"/>
    <w:rsid w:val="77938546"/>
    <w:rsid w:val="79327A77"/>
    <w:rsid w:val="79E803E7"/>
    <w:rsid w:val="7ABA82A9"/>
    <w:rsid w:val="7ACB2608"/>
    <w:rsid w:val="7B2192D9"/>
    <w:rsid w:val="7C6A1B39"/>
    <w:rsid w:val="7C6A3B49"/>
    <w:rsid w:val="7D1E83D9"/>
    <w:rsid w:val="7EBA54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31EA1"/>
  <w15:chartTrackingRefBased/>
  <w15:docId w15:val="{1A4B4685-9376-42B7-A4E0-279DB80C34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89d80beb1af48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Rhys Williams (2003659)</dc:creator>
  <keywords/>
  <dc:description/>
  <lastModifiedBy>Rhys Williams (2003659)</lastModifiedBy>
  <revision>2</revision>
  <dcterms:created xsi:type="dcterms:W3CDTF">2023-03-27T08:41:32.2886746Z</dcterms:created>
  <dcterms:modified xsi:type="dcterms:W3CDTF">2023-03-28T10:50:40.4429548Z</dcterms:modified>
</coreProperties>
</file>