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B8AE" w14:textId="77777777" w:rsidR="0011524A" w:rsidRPr="00D27FA8" w:rsidRDefault="00327BEA" w:rsidP="008D021C">
      <w:pPr>
        <w:spacing w:line="360" w:lineRule="auto"/>
        <w:jc w:val="center"/>
        <w:rPr>
          <w:rFonts w:ascii="Times New Roman" w:hAnsi="Times New Roman" w:cs="Times New Roman"/>
          <w:b/>
          <w:sz w:val="24"/>
          <w:szCs w:val="24"/>
        </w:rPr>
      </w:pPr>
      <w:bookmarkStart w:id="0" w:name="_GoBack"/>
      <w:bookmarkEnd w:id="0"/>
      <w:r w:rsidRPr="00D27FA8">
        <w:rPr>
          <w:rFonts w:ascii="Times New Roman" w:hAnsi="Times New Roman" w:cs="Times New Roman"/>
          <w:b/>
          <w:sz w:val="24"/>
          <w:szCs w:val="24"/>
        </w:rPr>
        <w:t>Human resource management</w:t>
      </w:r>
    </w:p>
    <w:p w14:paraId="1C419759" w14:textId="77777777" w:rsidR="00327BEA" w:rsidRPr="00D27FA8" w:rsidRDefault="00327BEA" w:rsidP="00D27FA8">
      <w:pPr>
        <w:spacing w:line="360" w:lineRule="auto"/>
        <w:jc w:val="both"/>
        <w:rPr>
          <w:rFonts w:ascii="Times New Roman" w:hAnsi="Times New Roman" w:cs="Times New Roman"/>
          <w:sz w:val="24"/>
          <w:szCs w:val="24"/>
        </w:rPr>
      </w:pPr>
    </w:p>
    <w:p w14:paraId="1B57E449" w14:textId="77777777" w:rsidR="00327BEA" w:rsidRPr="00D27FA8" w:rsidRDefault="00327BEA" w:rsidP="00D27FA8">
      <w:pPr>
        <w:spacing w:line="360" w:lineRule="auto"/>
        <w:jc w:val="both"/>
        <w:rPr>
          <w:rFonts w:ascii="Times New Roman" w:hAnsi="Times New Roman" w:cs="Times New Roman"/>
          <w:sz w:val="24"/>
          <w:szCs w:val="24"/>
        </w:rPr>
      </w:pPr>
    </w:p>
    <w:p w14:paraId="15DD8BC7" w14:textId="77777777" w:rsidR="00327BEA" w:rsidRPr="00D27FA8" w:rsidRDefault="00327BEA" w:rsidP="00D27FA8">
      <w:pPr>
        <w:spacing w:line="360" w:lineRule="auto"/>
        <w:jc w:val="both"/>
        <w:rPr>
          <w:rFonts w:ascii="Times New Roman" w:hAnsi="Times New Roman" w:cs="Times New Roman"/>
          <w:sz w:val="24"/>
          <w:szCs w:val="24"/>
        </w:rPr>
      </w:pPr>
    </w:p>
    <w:p w14:paraId="6F48212A" w14:textId="77777777" w:rsidR="00327BEA" w:rsidRPr="00D27FA8" w:rsidRDefault="00327BEA" w:rsidP="00D27FA8">
      <w:pPr>
        <w:spacing w:line="360" w:lineRule="auto"/>
        <w:jc w:val="both"/>
        <w:rPr>
          <w:rFonts w:ascii="Times New Roman" w:hAnsi="Times New Roman" w:cs="Times New Roman"/>
          <w:sz w:val="24"/>
          <w:szCs w:val="24"/>
        </w:rPr>
      </w:pPr>
    </w:p>
    <w:p w14:paraId="3D2D3A39" w14:textId="77777777" w:rsidR="00327BEA" w:rsidRPr="00D27FA8" w:rsidRDefault="00327BEA" w:rsidP="00D27FA8">
      <w:pPr>
        <w:spacing w:line="360" w:lineRule="auto"/>
        <w:jc w:val="both"/>
        <w:rPr>
          <w:rFonts w:ascii="Times New Roman" w:hAnsi="Times New Roman" w:cs="Times New Roman"/>
          <w:sz w:val="24"/>
          <w:szCs w:val="24"/>
        </w:rPr>
      </w:pPr>
    </w:p>
    <w:p w14:paraId="0B1F8130" w14:textId="77777777" w:rsidR="00327BEA" w:rsidRPr="00D27FA8" w:rsidRDefault="00327BEA" w:rsidP="00D27FA8">
      <w:pPr>
        <w:spacing w:line="360" w:lineRule="auto"/>
        <w:jc w:val="both"/>
        <w:rPr>
          <w:rFonts w:ascii="Times New Roman" w:hAnsi="Times New Roman" w:cs="Times New Roman"/>
          <w:sz w:val="24"/>
          <w:szCs w:val="24"/>
        </w:rPr>
      </w:pPr>
    </w:p>
    <w:p w14:paraId="52ABD82B" w14:textId="77777777" w:rsidR="00327BEA" w:rsidRPr="00D27FA8" w:rsidRDefault="00327BEA" w:rsidP="00D27FA8">
      <w:pPr>
        <w:spacing w:line="360" w:lineRule="auto"/>
        <w:jc w:val="both"/>
        <w:rPr>
          <w:rFonts w:ascii="Times New Roman" w:hAnsi="Times New Roman" w:cs="Times New Roman"/>
          <w:sz w:val="24"/>
          <w:szCs w:val="24"/>
        </w:rPr>
      </w:pPr>
    </w:p>
    <w:p w14:paraId="2590B946" w14:textId="77777777" w:rsidR="00327BEA" w:rsidRPr="00D27FA8" w:rsidRDefault="00327BEA" w:rsidP="00D27FA8">
      <w:pPr>
        <w:spacing w:line="360" w:lineRule="auto"/>
        <w:jc w:val="both"/>
        <w:rPr>
          <w:rFonts w:ascii="Times New Roman" w:hAnsi="Times New Roman" w:cs="Times New Roman"/>
          <w:sz w:val="24"/>
          <w:szCs w:val="24"/>
        </w:rPr>
      </w:pPr>
    </w:p>
    <w:p w14:paraId="3C206921" w14:textId="77777777" w:rsidR="00327BEA" w:rsidRPr="00D27FA8" w:rsidRDefault="00327BEA" w:rsidP="00D27FA8">
      <w:pPr>
        <w:spacing w:line="360" w:lineRule="auto"/>
        <w:jc w:val="both"/>
        <w:rPr>
          <w:rFonts w:ascii="Times New Roman" w:hAnsi="Times New Roman" w:cs="Times New Roman"/>
          <w:sz w:val="24"/>
          <w:szCs w:val="24"/>
        </w:rPr>
      </w:pPr>
    </w:p>
    <w:p w14:paraId="426DE164" w14:textId="77777777" w:rsidR="00327BEA" w:rsidRPr="00D27FA8" w:rsidRDefault="00327BEA" w:rsidP="00D27FA8">
      <w:pPr>
        <w:spacing w:line="360" w:lineRule="auto"/>
        <w:jc w:val="both"/>
        <w:rPr>
          <w:rFonts w:ascii="Times New Roman" w:hAnsi="Times New Roman" w:cs="Times New Roman"/>
          <w:sz w:val="24"/>
          <w:szCs w:val="24"/>
        </w:rPr>
      </w:pPr>
    </w:p>
    <w:p w14:paraId="0C6CA155" w14:textId="77777777" w:rsidR="00327BEA" w:rsidRPr="00D27FA8" w:rsidRDefault="00327BEA" w:rsidP="00D27FA8">
      <w:pPr>
        <w:spacing w:line="360" w:lineRule="auto"/>
        <w:jc w:val="both"/>
        <w:rPr>
          <w:rFonts w:ascii="Times New Roman" w:hAnsi="Times New Roman" w:cs="Times New Roman"/>
          <w:sz w:val="24"/>
          <w:szCs w:val="24"/>
        </w:rPr>
      </w:pPr>
    </w:p>
    <w:p w14:paraId="3E75F1DA" w14:textId="77777777" w:rsidR="00327BEA" w:rsidRPr="00D27FA8" w:rsidRDefault="00327BEA" w:rsidP="00D27FA8">
      <w:pPr>
        <w:spacing w:line="360" w:lineRule="auto"/>
        <w:jc w:val="both"/>
        <w:rPr>
          <w:rFonts w:ascii="Times New Roman" w:hAnsi="Times New Roman" w:cs="Times New Roman"/>
          <w:sz w:val="24"/>
          <w:szCs w:val="24"/>
        </w:rPr>
      </w:pPr>
    </w:p>
    <w:p w14:paraId="4DCC05F8" w14:textId="77777777" w:rsidR="00327BEA" w:rsidRPr="00D27FA8" w:rsidRDefault="00327BEA" w:rsidP="00D27FA8">
      <w:pPr>
        <w:spacing w:line="360" w:lineRule="auto"/>
        <w:jc w:val="both"/>
        <w:rPr>
          <w:rFonts w:ascii="Times New Roman" w:hAnsi="Times New Roman" w:cs="Times New Roman"/>
          <w:sz w:val="24"/>
          <w:szCs w:val="24"/>
        </w:rPr>
      </w:pPr>
    </w:p>
    <w:p w14:paraId="270DE9C4" w14:textId="77777777" w:rsidR="00327BEA" w:rsidRPr="00D27FA8" w:rsidRDefault="00327BEA" w:rsidP="00D27FA8">
      <w:pPr>
        <w:spacing w:line="360" w:lineRule="auto"/>
        <w:jc w:val="both"/>
        <w:rPr>
          <w:rFonts w:ascii="Times New Roman" w:hAnsi="Times New Roman" w:cs="Times New Roman"/>
          <w:sz w:val="24"/>
          <w:szCs w:val="24"/>
        </w:rPr>
      </w:pPr>
    </w:p>
    <w:p w14:paraId="5BCDC28B" w14:textId="77777777" w:rsidR="00327BEA" w:rsidRPr="00D27FA8" w:rsidRDefault="00327BEA" w:rsidP="00D27FA8">
      <w:pPr>
        <w:spacing w:line="360" w:lineRule="auto"/>
        <w:jc w:val="both"/>
        <w:rPr>
          <w:rFonts w:ascii="Times New Roman" w:hAnsi="Times New Roman" w:cs="Times New Roman"/>
          <w:sz w:val="24"/>
          <w:szCs w:val="24"/>
        </w:rPr>
      </w:pPr>
    </w:p>
    <w:p w14:paraId="7FAD2D21" w14:textId="77777777" w:rsidR="00327BEA" w:rsidRPr="00D27FA8" w:rsidRDefault="00327BEA" w:rsidP="00D27FA8">
      <w:pPr>
        <w:spacing w:line="360" w:lineRule="auto"/>
        <w:jc w:val="both"/>
        <w:rPr>
          <w:rFonts w:ascii="Times New Roman" w:hAnsi="Times New Roman" w:cs="Times New Roman"/>
          <w:sz w:val="24"/>
          <w:szCs w:val="24"/>
        </w:rPr>
      </w:pPr>
    </w:p>
    <w:p w14:paraId="31A934A3" w14:textId="77777777" w:rsidR="00327BEA" w:rsidRPr="00D27FA8" w:rsidRDefault="00327BEA" w:rsidP="00D27FA8">
      <w:pPr>
        <w:spacing w:line="360" w:lineRule="auto"/>
        <w:jc w:val="both"/>
        <w:rPr>
          <w:rFonts w:ascii="Times New Roman" w:hAnsi="Times New Roman" w:cs="Times New Roman"/>
          <w:sz w:val="24"/>
          <w:szCs w:val="24"/>
        </w:rPr>
      </w:pPr>
    </w:p>
    <w:p w14:paraId="43552F8D" w14:textId="77777777" w:rsidR="00327BEA" w:rsidRPr="00D27FA8" w:rsidRDefault="00327BEA" w:rsidP="00D27FA8">
      <w:pPr>
        <w:spacing w:line="360" w:lineRule="auto"/>
        <w:jc w:val="both"/>
        <w:rPr>
          <w:rFonts w:ascii="Times New Roman" w:hAnsi="Times New Roman" w:cs="Times New Roman"/>
          <w:sz w:val="24"/>
          <w:szCs w:val="24"/>
        </w:rPr>
      </w:pPr>
    </w:p>
    <w:p w14:paraId="360E0200" w14:textId="77777777" w:rsidR="00327BEA" w:rsidRPr="00D27FA8" w:rsidRDefault="00327BEA" w:rsidP="00D27FA8">
      <w:pPr>
        <w:spacing w:line="360" w:lineRule="auto"/>
        <w:jc w:val="both"/>
        <w:rPr>
          <w:rFonts w:ascii="Times New Roman" w:hAnsi="Times New Roman" w:cs="Times New Roman"/>
          <w:sz w:val="24"/>
          <w:szCs w:val="24"/>
        </w:rPr>
      </w:pPr>
    </w:p>
    <w:p w14:paraId="526F824E" w14:textId="77777777" w:rsidR="00327BEA" w:rsidRPr="00D27FA8" w:rsidRDefault="00327BEA" w:rsidP="00D27FA8">
      <w:pPr>
        <w:spacing w:line="360" w:lineRule="auto"/>
        <w:jc w:val="both"/>
        <w:rPr>
          <w:rFonts w:ascii="Times New Roman" w:hAnsi="Times New Roman" w:cs="Times New Roman"/>
          <w:sz w:val="24"/>
          <w:szCs w:val="24"/>
        </w:rPr>
      </w:pPr>
    </w:p>
    <w:p w14:paraId="1AE6CF0B" w14:textId="77777777" w:rsidR="00327BEA" w:rsidRPr="00D27FA8" w:rsidRDefault="00327BEA" w:rsidP="00D27FA8">
      <w:pPr>
        <w:spacing w:line="360" w:lineRule="auto"/>
        <w:jc w:val="both"/>
        <w:rPr>
          <w:rFonts w:ascii="Times New Roman" w:hAnsi="Times New Roman" w:cs="Times New Roman"/>
          <w:sz w:val="24"/>
          <w:szCs w:val="24"/>
        </w:rPr>
      </w:pPr>
    </w:p>
    <w:p w14:paraId="23A19145" w14:textId="77777777" w:rsidR="00327BEA" w:rsidRDefault="00327BEA" w:rsidP="00D27FA8">
      <w:pPr>
        <w:spacing w:line="360" w:lineRule="auto"/>
        <w:jc w:val="both"/>
        <w:rPr>
          <w:rFonts w:ascii="Times New Roman" w:hAnsi="Times New Roman" w:cs="Times New Roman"/>
          <w:sz w:val="24"/>
          <w:szCs w:val="24"/>
        </w:rPr>
      </w:pPr>
    </w:p>
    <w:p w14:paraId="084EC75B" w14:textId="77777777" w:rsidR="00327BEA" w:rsidRPr="00D27FA8" w:rsidRDefault="00327BEA" w:rsidP="00D27FA8">
      <w:pPr>
        <w:pStyle w:val="Heading1"/>
        <w:spacing w:line="360" w:lineRule="auto"/>
        <w:rPr>
          <w:rFonts w:ascii="Times New Roman" w:hAnsi="Times New Roman" w:cs="Times New Roman"/>
          <w:color w:val="0D0D0D" w:themeColor="text1" w:themeTint="F2"/>
          <w:sz w:val="24"/>
          <w:szCs w:val="24"/>
        </w:rPr>
      </w:pPr>
      <w:bookmarkStart w:id="1" w:name="_Toc58187585"/>
      <w:r w:rsidRPr="00D27FA8">
        <w:rPr>
          <w:rFonts w:ascii="Times New Roman" w:hAnsi="Times New Roman" w:cs="Times New Roman"/>
          <w:color w:val="0D0D0D" w:themeColor="text1" w:themeTint="F2"/>
          <w:sz w:val="24"/>
          <w:szCs w:val="24"/>
        </w:rPr>
        <w:lastRenderedPageBreak/>
        <w:t>Executive summary</w:t>
      </w:r>
      <w:bookmarkEnd w:id="1"/>
      <w:r w:rsidRPr="00D27FA8">
        <w:rPr>
          <w:rFonts w:ascii="Times New Roman" w:hAnsi="Times New Roman" w:cs="Times New Roman"/>
          <w:color w:val="0D0D0D" w:themeColor="text1" w:themeTint="F2"/>
          <w:sz w:val="24"/>
          <w:szCs w:val="24"/>
        </w:rPr>
        <w:t xml:space="preserve"> </w:t>
      </w:r>
    </w:p>
    <w:p w14:paraId="5142A5E1" w14:textId="2D02518C" w:rsidR="00F11A34" w:rsidRPr="00D27FA8" w:rsidRDefault="00C111E2" w:rsidP="00D27FA8">
      <w:pPr>
        <w:spacing w:line="360" w:lineRule="auto"/>
        <w:jc w:val="both"/>
        <w:rPr>
          <w:rFonts w:ascii="Times New Roman" w:hAnsi="Times New Roman" w:cs="Times New Roman"/>
          <w:b/>
          <w:sz w:val="24"/>
          <w:szCs w:val="24"/>
        </w:rPr>
      </w:pPr>
      <w:r w:rsidRPr="00D27FA8">
        <w:rPr>
          <w:rFonts w:ascii="Times New Roman" w:eastAsia="Times New Roman" w:hAnsi="Times New Roman" w:cs="Times New Roman"/>
          <w:color w:val="0D0D0D" w:themeColor="text1" w:themeTint="F2"/>
          <w:sz w:val="24"/>
          <w:szCs w:val="24"/>
        </w:rPr>
        <w:t>Human resource management can be defined as a unit in an organisation that oversees all facets of breadwinners and has several functions like planning to execute different human resources. One of the importan</w:t>
      </w:r>
      <w:r w:rsidR="00CB7F0E">
        <w:rPr>
          <w:rFonts w:ascii="Times New Roman" w:eastAsia="Times New Roman" w:hAnsi="Times New Roman" w:cs="Times New Roman"/>
          <w:color w:val="0D0D0D" w:themeColor="text1" w:themeTint="F2"/>
          <w:sz w:val="24"/>
          <w:szCs w:val="24"/>
        </w:rPr>
        <w:t>ce</w:t>
      </w:r>
      <w:r w:rsidRPr="00D27FA8">
        <w:rPr>
          <w:rFonts w:ascii="Times New Roman" w:eastAsia="Times New Roman" w:hAnsi="Times New Roman" w:cs="Times New Roman"/>
          <w:color w:val="0D0D0D" w:themeColor="text1" w:themeTint="F2"/>
          <w:sz w:val="24"/>
          <w:szCs w:val="24"/>
        </w:rPr>
        <w:t xml:space="preserve"> of this sector is IHRM or International Human Resource Management. IHRM encompasses ‘typical’ HR procedures like recruitment, inclination, execution management, training and advancement, and salary. The common problems that every HR crew encounters both in the running the division and in the compatible enforcement of protocols across the company</w:t>
      </w:r>
      <w:r w:rsidR="00CB7F0E">
        <w:rPr>
          <w:rFonts w:ascii="Times New Roman" w:eastAsia="Times New Roman" w:hAnsi="Times New Roman" w:cs="Times New Roman"/>
          <w:color w:val="0D0D0D" w:themeColor="text1" w:themeTint="F2"/>
          <w:sz w:val="24"/>
          <w:szCs w:val="24"/>
        </w:rPr>
        <w:t>, in general,</w:t>
      </w:r>
      <w:r w:rsidRPr="00D27FA8">
        <w:rPr>
          <w:rFonts w:ascii="Times New Roman" w:eastAsia="Times New Roman" w:hAnsi="Times New Roman" w:cs="Times New Roman"/>
          <w:color w:val="0D0D0D" w:themeColor="text1" w:themeTint="F2"/>
          <w:sz w:val="24"/>
          <w:szCs w:val="24"/>
        </w:rPr>
        <w:t xml:space="preserve"> are Retention, recruitment, hiring policy, payroll and other queries. </w:t>
      </w:r>
      <w:r w:rsidR="00D27FA8" w:rsidRPr="00D27FA8">
        <w:rPr>
          <w:rFonts w:ascii="Times New Roman" w:hAnsi="Times New Roman" w:cs="Times New Roman"/>
          <w:b/>
          <w:bCs/>
          <w:sz w:val="24"/>
          <w:szCs w:val="24"/>
        </w:rPr>
        <w:t xml:space="preserve">- </w:t>
      </w:r>
      <w:r w:rsidR="008D021C" w:rsidRPr="00D27FA8">
        <w:rPr>
          <w:rFonts w:ascii="Times New Roman" w:hAnsi="Times New Roman" w:cs="Times New Roman"/>
          <w:sz w:val="24"/>
          <w:szCs w:val="24"/>
        </w:rPr>
        <w:t>An</w:t>
      </w:r>
      <w:r w:rsidR="00D27FA8" w:rsidRPr="00D27FA8">
        <w:rPr>
          <w:rFonts w:ascii="Times New Roman" w:hAnsi="Times New Roman" w:cs="Times New Roman"/>
          <w:sz w:val="24"/>
          <w:szCs w:val="24"/>
        </w:rPr>
        <w:t xml:space="preserve"> organisation should adopt the holistic approach to </w:t>
      </w:r>
      <w:r w:rsidR="008D021C" w:rsidRPr="00D27FA8">
        <w:rPr>
          <w:rFonts w:ascii="Times New Roman" w:hAnsi="Times New Roman" w:cs="Times New Roman"/>
          <w:sz w:val="24"/>
          <w:szCs w:val="24"/>
        </w:rPr>
        <w:t>manage,</w:t>
      </w:r>
      <w:r w:rsidR="00D27FA8" w:rsidRPr="00D27FA8">
        <w:rPr>
          <w:rFonts w:ascii="Times New Roman" w:hAnsi="Times New Roman" w:cs="Times New Roman"/>
          <w:sz w:val="24"/>
          <w:szCs w:val="24"/>
        </w:rPr>
        <w:t xml:space="preserve"> design fair policies and procedures effectively. All most of the organisation suffer from policy </w:t>
      </w:r>
      <w:r w:rsidR="00AD7094" w:rsidRPr="00D27FA8">
        <w:rPr>
          <w:rFonts w:ascii="Times New Roman" w:hAnsi="Times New Roman" w:cs="Times New Roman"/>
          <w:sz w:val="24"/>
          <w:szCs w:val="24"/>
        </w:rPr>
        <w:t>fragmentation, rules</w:t>
      </w:r>
      <w:r w:rsidR="00D27FA8" w:rsidRPr="00D27FA8">
        <w:rPr>
          <w:rFonts w:ascii="Times New Roman" w:hAnsi="Times New Roman" w:cs="Times New Roman"/>
          <w:sz w:val="24"/>
          <w:szCs w:val="24"/>
        </w:rPr>
        <w:t xml:space="preserve"> development and other managerial proces</w:t>
      </w:r>
      <w:r w:rsidR="00CB7F0E">
        <w:rPr>
          <w:rFonts w:ascii="Times New Roman" w:hAnsi="Times New Roman" w:cs="Times New Roman"/>
          <w:sz w:val="24"/>
          <w:szCs w:val="24"/>
        </w:rPr>
        <w:t>se</w:t>
      </w:r>
      <w:r w:rsidR="00D27FA8" w:rsidRPr="00D27FA8">
        <w:rPr>
          <w:rFonts w:ascii="Times New Roman" w:hAnsi="Times New Roman" w:cs="Times New Roman"/>
          <w:sz w:val="24"/>
          <w:szCs w:val="24"/>
        </w:rPr>
        <w:t xml:space="preserve">s, it's important to work in somewhat less haphazardly dividing groups and following their rules as a whole. </w:t>
      </w:r>
      <w:r w:rsidR="008D021C" w:rsidRPr="00D27FA8">
        <w:rPr>
          <w:rFonts w:ascii="Times New Roman" w:hAnsi="Times New Roman" w:cs="Times New Roman"/>
          <w:sz w:val="24"/>
          <w:szCs w:val="24"/>
        </w:rPr>
        <w:t>In</w:t>
      </w:r>
      <w:r w:rsidR="00D27FA8" w:rsidRPr="00D27FA8">
        <w:rPr>
          <w:rFonts w:ascii="Times New Roman" w:hAnsi="Times New Roman" w:cs="Times New Roman"/>
          <w:sz w:val="24"/>
          <w:szCs w:val="24"/>
        </w:rPr>
        <w:t xml:space="preserve"> order to serve </w:t>
      </w:r>
      <w:r w:rsidR="00CB7F0E">
        <w:rPr>
          <w:rFonts w:ascii="Times New Roman" w:hAnsi="Times New Roman" w:cs="Times New Roman"/>
          <w:sz w:val="24"/>
          <w:szCs w:val="24"/>
        </w:rPr>
        <w:t xml:space="preserve">the </w:t>
      </w:r>
      <w:r w:rsidR="00D27FA8" w:rsidRPr="00D27FA8">
        <w:rPr>
          <w:rFonts w:ascii="Times New Roman" w:hAnsi="Times New Roman" w:cs="Times New Roman"/>
          <w:sz w:val="24"/>
          <w:szCs w:val="24"/>
        </w:rPr>
        <w:t>objective of the company</w:t>
      </w:r>
      <w:r w:rsidR="00CB7F0E">
        <w:rPr>
          <w:rFonts w:ascii="Times New Roman" w:hAnsi="Times New Roman" w:cs="Times New Roman"/>
          <w:sz w:val="24"/>
          <w:szCs w:val="24"/>
        </w:rPr>
        <w:t>,</w:t>
      </w:r>
      <w:r w:rsidR="00D27FA8" w:rsidRPr="00D27FA8">
        <w:rPr>
          <w:rFonts w:ascii="Times New Roman" w:hAnsi="Times New Roman" w:cs="Times New Roman"/>
          <w:sz w:val="24"/>
          <w:szCs w:val="24"/>
        </w:rPr>
        <w:t xml:space="preserve"> the policy and procedures should be </w:t>
      </w:r>
      <w:r w:rsidR="008D021C" w:rsidRPr="00D27FA8">
        <w:rPr>
          <w:rFonts w:ascii="Times New Roman" w:hAnsi="Times New Roman" w:cs="Times New Roman"/>
          <w:sz w:val="24"/>
          <w:szCs w:val="24"/>
        </w:rPr>
        <w:t>sound,</w:t>
      </w:r>
      <w:r w:rsidR="00D27FA8" w:rsidRPr="00D27FA8">
        <w:rPr>
          <w:rFonts w:ascii="Times New Roman" w:hAnsi="Times New Roman" w:cs="Times New Roman"/>
          <w:sz w:val="24"/>
          <w:szCs w:val="24"/>
        </w:rPr>
        <w:t xml:space="preserve"> constructive and practical. </w:t>
      </w:r>
    </w:p>
    <w:p w14:paraId="04E28EF2" w14:textId="77777777" w:rsidR="00327BEA" w:rsidRPr="00D27FA8" w:rsidRDefault="00327BEA" w:rsidP="00D27FA8">
      <w:pPr>
        <w:spacing w:line="360" w:lineRule="auto"/>
        <w:jc w:val="both"/>
        <w:rPr>
          <w:rFonts w:ascii="Times New Roman" w:hAnsi="Times New Roman" w:cs="Times New Roman"/>
          <w:sz w:val="24"/>
          <w:szCs w:val="24"/>
        </w:rPr>
      </w:pPr>
    </w:p>
    <w:p w14:paraId="0292841A" w14:textId="77777777" w:rsidR="00327BEA" w:rsidRPr="00D27FA8" w:rsidRDefault="00327BEA" w:rsidP="00D27FA8">
      <w:pPr>
        <w:spacing w:line="360" w:lineRule="auto"/>
        <w:jc w:val="both"/>
        <w:rPr>
          <w:rFonts w:ascii="Times New Roman" w:hAnsi="Times New Roman" w:cs="Times New Roman"/>
          <w:sz w:val="24"/>
          <w:szCs w:val="24"/>
        </w:rPr>
      </w:pPr>
    </w:p>
    <w:p w14:paraId="49E29709" w14:textId="77777777" w:rsidR="00327BEA" w:rsidRPr="00D27FA8" w:rsidRDefault="00327BEA" w:rsidP="00D27FA8">
      <w:pPr>
        <w:spacing w:line="360" w:lineRule="auto"/>
        <w:jc w:val="both"/>
        <w:rPr>
          <w:rFonts w:ascii="Times New Roman" w:hAnsi="Times New Roman" w:cs="Times New Roman"/>
          <w:sz w:val="24"/>
          <w:szCs w:val="24"/>
        </w:rPr>
      </w:pPr>
    </w:p>
    <w:p w14:paraId="14C919F4" w14:textId="77777777" w:rsidR="00327BEA" w:rsidRPr="00D27FA8" w:rsidRDefault="00327BEA" w:rsidP="00D27FA8">
      <w:pPr>
        <w:spacing w:line="360" w:lineRule="auto"/>
        <w:jc w:val="both"/>
        <w:rPr>
          <w:rFonts w:ascii="Times New Roman" w:hAnsi="Times New Roman" w:cs="Times New Roman"/>
          <w:sz w:val="24"/>
          <w:szCs w:val="24"/>
        </w:rPr>
      </w:pPr>
    </w:p>
    <w:p w14:paraId="01F55C6B" w14:textId="77777777" w:rsidR="00327BEA" w:rsidRPr="00D27FA8" w:rsidRDefault="00327BEA" w:rsidP="00D27FA8">
      <w:pPr>
        <w:spacing w:line="360" w:lineRule="auto"/>
        <w:jc w:val="both"/>
        <w:rPr>
          <w:rFonts w:ascii="Times New Roman" w:hAnsi="Times New Roman" w:cs="Times New Roman"/>
          <w:sz w:val="24"/>
          <w:szCs w:val="24"/>
        </w:rPr>
      </w:pPr>
    </w:p>
    <w:p w14:paraId="3CE71FE1" w14:textId="77777777" w:rsidR="00327BEA" w:rsidRPr="00D27FA8" w:rsidRDefault="00327BEA" w:rsidP="00D27FA8">
      <w:pPr>
        <w:spacing w:line="360" w:lineRule="auto"/>
        <w:jc w:val="both"/>
        <w:rPr>
          <w:rFonts w:ascii="Times New Roman" w:hAnsi="Times New Roman" w:cs="Times New Roman"/>
          <w:sz w:val="24"/>
          <w:szCs w:val="24"/>
        </w:rPr>
      </w:pPr>
    </w:p>
    <w:p w14:paraId="09BEDEA0" w14:textId="77777777" w:rsidR="00327BEA" w:rsidRPr="00D27FA8" w:rsidRDefault="00327BEA" w:rsidP="00D27FA8">
      <w:pPr>
        <w:spacing w:line="360" w:lineRule="auto"/>
        <w:jc w:val="both"/>
        <w:rPr>
          <w:rFonts w:ascii="Times New Roman" w:hAnsi="Times New Roman" w:cs="Times New Roman"/>
          <w:sz w:val="24"/>
          <w:szCs w:val="24"/>
        </w:rPr>
      </w:pPr>
    </w:p>
    <w:p w14:paraId="7A6F491C" w14:textId="77777777" w:rsidR="00327BEA" w:rsidRPr="00D27FA8" w:rsidRDefault="00327BEA" w:rsidP="00D27FA8">
      <w:pPr>
        <w:spacing w:line="360" w:lineRule="auto"/>
        <w:jc w:val="both"/>
        <w:rPr>
          <w:rFonts w:ascii="Times New Roman" w:hAnsi="Times New Roman" w:cs="Times New Roman"/>
          <w:sz w:val="24"/>
          <w:szCs w:val="24"/>
        </w:rPr>
      </w:pPr>
    </w:p>
    <w:p w14:paraId="3B59FA3F" w14:textId="05EBE77D" w:rsidR="008D021C" w:rsidRDefault="008D021C">
      <w:pPr>
        <w:pStyle w:val="TOCHeading"/>
        <w:rPr>
          <w:color w:val="0D0D0D" w:themeColor="text1" w:themeTint="F2"/>
        </w:rPr>
      </w:pPr>
    </w:p>
    <w:p w14:paraId="461C6054" w14:textId="49A86004" w:rsidR="00BF6C3E" w:rsidRDefault="00BF6C3E" w:rsidP="00BF6C3E">
      <w:pPr>
        <w:rPr>
          <w:lang w:val="en-US"/>
        </w:rPr>
      </w:pPr>
    </w:p>
    <w:p w14:paraId="05E210F7" w14:textId="30B04679" w:rsidR="008D021C" w:rsidRDefault="008D021C">
      <w:pPr>
        <w:pStyle w:val="TOCHeading"/>
        <w:rPr>
          <w:color w:val="0D0D0D" w:themeColor="text1" w:themeTint="F2"/>
        </w:rPr>
      </w:pPr>
    </w:p>
    <w:p w14:paraId="758C5FC1" w14:textId="77777777" w:rsidR="00BF6C3E" w:rsidRPr="00BF6C3E" w:rsidRDefault="00BF6C3E" w:rsidP="00BF6C3E">
      <w:pPr>
        <w:rPr>
          <w:lang w:val="en-US"/>
        </w:rPr>
      </w:pPr>
    </w:p>
    <w:sdt>
      <w:sdtPr>
        <w:rPr>
          <w:rFonts w:asciiTheme="minorHAnsi" w:eastAsiaTheme="minorHAnsi" w:hAnsiTheme="minorHAnsi" w:cstheme="minorBidi"/>
          <w:b w:val="0"/>
          <w:bCs w:val="0"/>
          <w:color w:val="0D0D0D" w:themeColor="text1" w:themeTint="F2"/>
          <w:sz w:val="22"/>
          <w:szCs w:val="22"/>
          <w:lang w:val="en-IN"/>
        </w:rPr>
        <w:id w:val="21559636"/>
        <w:docPartObj>
          <w:docPartGallery w:val="Table of Contents"/>
          <w:docPartUnique/>
        </w:docPartObj>
      </w:sdtPr>
      <w:sdtEndPr>
        <w:rPr>
          <w:color w:val="auto"/>
        </w:rPr>
      </w:sdtEndPr>
      <w:sdtContent>
        <w:p w14:paraId="4CB1918C" w14:textId="77777777" w:rsidR="008D021C" w:rsidRPr="008D021C" w:rsidRDefault="008D021C">
          <w:pPr>
            <w:pStyle w:val="TOCHeading"/>
            <w:rPr>
              <w:color w:val="0D0D0D" w:themeColor="text1" w:themeTint="F2"/>
            </w:rPr>
          </w:pPr>
          <w:r w:rsidRPr="008D021C">
            <w:rPr>
              <w:color w:val="0D0D0D" w:themeColor="text1" w:themeTint="F2"/>
            </w:rPr>
            <w:t>Table of Contents</w:t>
          </w:r>
        </w:p>
        <w:p w14:paraId="53297C14" w14:textId="77777777" w:rsidR="008D021C" w:rsidRDefault="008D021C">
          <w:pPr>
            <w:pStyle w:val="TOC1"/>
            <w:tabs>
              <w:tab w:val="right" w:leader="dot" w:pos="9016"/>
            </w:tabs>
            <w:rPr>
              <w:noProof/>
            </w:rPr>
          </w:pPr>
          <w:r>
            <w:fldChar w:fldCharType="begin"/>
          </w:r>
          <w:r>
            <w:instrText xml:space="preserve"> TOC \o "1-3" \h \z \u </w:instrText>
          </w:r>
          <w:r>
            <w:fldChar w:fldCharType="separate"/>
          </w:r>
          <w:hyperlink w:anchor="_Toc58187585" w:history="1">
            <w:r w:rsidRPr="00CA1CBC">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_Toc58187585 \h </w:instrText>
            </w:r>
            <w:r>
              <w:rPr>
                <w:noProof/>
                <w:webHidden/>
              </w:rPr>
            </w:r>
            <w:r>
              <w:rPr>
                <w:noProof/>
                <w:webHidden/>
              </w:rPr>
              <w:fldChar w:fldCharType="separate"/>
            </w:r>
            <w:r>
              <w:rPr>
                <w:noProof/>
                <w:webHidden/>
              </w:rPr>
              <w:t>2</w:t>
            </w:r>
            <w:r>
              <w:rPr>
                <w:noProof/>
                <w:webHidden/>
              </w:rPr>
              <w:fldChar w:fldCharType="end"/>
            </w:r>
          </w:hyperlink>
        </w:p>
        <w:p w14:paraId="7989EB65" w14:textId="77777777" w:rsidR="008D021C" w:rsidRDefault="00832594">
          <w:pPr>
            <w:pStyle w:val="TOC1"/>
            <w:tabs>
              <w:tab w:val="right" w:leader="dot" w:pos="9016"/>
            </w:tabs>
            <w:rPr>
              <w:noProof/>
            </w:rPr>
          </w:pPr>
          <w:hyperlink w:anchor="_Toc58187586" w:history="1">
            <w:r w:rsidR="008D021C" w:rsidRPr="00CA1CBC">
              <w:rPr>
                <w:rStyle w:val="Hyperlink"/>
                <w:rFonts w:ascii="Times New Roman" w:hAnsi="Times New Roman" w:cs="Times New Roman"/>
                <w:noProof/>
              </w:rPr>
              <w:t>Introduction</w:t>
            </w:r>
            <w:r w:rsidR="008D021C">
              <w:rPr>
                <w:noProof/>
                <w:webHidden/>
              </w:rPr>
              <w:tab/>
            </w:r>
            <w:r w:rsidR="008D021C">
              <w:rPr>
                <w:noProof/>
                <w:webHidden/>
              </w:rPr>
              <w:fldChar w:fldCharType="begin"/>
            </w:r>
            <w:r w:rsidR="008D021C">
              <w:rPr>
                <w:noProof/>
                <w:webHidden/>
              </w:rPr>
              <w:instrText xml:space="preserve"> PAGEREF _Toc58187586 \h </w:instrText>
            </w:r>
            <w:r w:rsidR="008D021C">
              <w:rPr>
                <w:noProof/>
                <w:webHidden/>
              </w:rPr>
            </w:r>
            <w:r w:rsidR="008D021C">
              <w:rPr>
                <w:noProof/>
                <w:webHidden/>
              </w:rPr>
              <w:fldChar w:fldCharType="separate"/>
            </w:r>
            <w:r w:rsidR="008D021C">
              <w:rPr>
                <w:noProof/>
                <w:webHidden/>
              </w:rPr>
              <w:t>4</w:t>
            </w:r>
            <w:r w:rsidR="008D021C">
              <w:rPr>
                <w:noProof/>
                <w:webHidden/>
              </w:rPr>
              <w:fldChar w:fldCharType="end"/>
            </w:r>
          </w:hyperlink>
        </w:p>
        <w:p w14:paraId="3B18839E" w14:textId="77777777" w:rsidR="008D021C" w:rsidRDefault="00832594">
          <w:pPr>
            <w:pStyle w:val="TOC2"/>
            <w:tabs>
              <w:tab w:val="right" w:leader="dot" w:pos="9016"/>
            </w:tabs>
            <w:rPr>
              <w:noProof/>
            </w:rPr>
          </w:pPr>
          <w:hyperlink w:anchor="_Toc58187587" w:history="1">
            <w:r w:rsidR="008D021C" w:rsidRPr="00CA1CBC">
              <w:rPr>
                <w:rStyle w:val="Hyperlink"/>
                <w:rFonts w:ascii="Times New Roman" w:hAnsi="Times New Roman" w:cs="Times New Roman"/>
                <w:noProof/>
              </w:rPr>
              <w:t>Issues faced by different organisation regarding human resource management and international human resource management:</w:t>
            </w:r>
            <w:r w:rsidR="008D021C">
              <w:rPr>
                <w:noProof/>
                <w:webHidden/>
              </w:rPr>
              <w:tab/>
            </w:r>
            <w:r w:rsidR="008D021C">
              <w:rPr>
                <w:noProof/>
                <w:webHidden/>
              </w:rPr>
              <w:fldChar w:fldCharType="begin"/>
            </w:r>
            <w:r w:rsidR="008D021C">
              <w:rPr>
                <w:noProof/>
                <w:webHidden/>
              </w:rPr>
              <w:instrText xml:space="preserve"> PAGEREF _Toc58187587 \h </w:instrText>
            </w:r>
            <w:r w:rsidR="008D021C">
              <w:rPr>
                <w:noProof/>
                <w:webHidden/>
              </w:rPr>
            </w:r>
            <w:r w:rsidR="008D021C">
              <w:rPr>
                <w:noProof/>
                <w:webHidden/>
              </w:rPr>
              <w:fldChar w:fldCharType="separate"/>
            </w:r>
            <w:r w:rsidR="008D021C">
              <w:rPr>
                <w:noProof/>
                <w:webHidden/>
              </w:rPr>
              <w:t>5</w:t>
            </w:r>
            <w:r w:rsidR="008D021C">
              <w:rPr>
                <w:noProof/>
                <w:webHidden/>
              </w:rPr>
              <w:fldChar w:fldCharType="end"/>
            </w:r>
          </w:hyperlink>
        </w:p>
        <w:p w14:paraId="367E1D0A" w14:textId="77777777" w:rsidR="008D021C" w:rsidRDefault="00832594">
          <w:pPr>
            <w:pStyle w:val="TOC2"/>
            <w:tabs>
              <w:tab w:val="right" w:leader="dot" w:pos="9016"/>
            </w:tabs>
            <w:rPr>
              <w:noProof/>
            </w:rPr>
          </w:pPr>
          <w:hyperlink w:anchor="_Toc58187588" w:history="1">
            <w:r w:rsidR="008D021C" w:rsidRPr="00CA1CBC">
              <w:rPr>
                <w:rStyle w:val="Hyperlink"/>
                <w:rFonts w:ascii="Times New Roman" w:hAnsi="Times New Roman" w:cs="Times New Roman"/>
                <w:noProof/>
              </w:rPr>
              <w:t>Effectively manage and design organisational policies</w:t>
            </w:r>
            <w:r w:rsidR="008D021C">
              <w:rPr>
                <w:noProof/>
                <w:webHidden/>
              </w:rPr>
              <w:tab/>
            </w:r>
            <w:r w:rsidR="008D021C">
              <w:rPr>
                <w:noProof/>
                <w:webHidden/>
              </w:rPr>
              <w:fldChar w:fldCharType="begin"/>
            </w:r>
            <w:r w:rsidR="008D021C">
              <w:rPr>
                <w:noProof/>
                <w:webHidden/>
              </w:rPr>
              <w:instrText xml:space="preserve"> PAGEREF _Toc58187588 \h </w:instrText>
            </w:r>
            <w:r w:rsidR="008D021C">
              <w:rPr>
                <w:noProof/>
                <w:webHidden/>
              </w:rPr>
            </w:r>
            <w:r w:rsidR="008D021C">
              <w:rPr>
                <w:noProof/>
                <w:webHidden/>
              </w:rPr>
              <w:fldChar w:fldCharType="separate"/>
            </w:r>
            <w:r w:rsidR="008D021C">
              <w:rPr>
                <w:noProof/>
                <w:webHidden/>
              </w:rPr>
              <w:t>8</w:t>
            </w:r>
            <w:r w:rsidR="008D021C">
              <w:rPr>
                <w:noProof/>
                <w:webHidden/>
              </w:rPr>
              <w:fldChar w:fldCharType="end"/>
            </w:r>
          </w:hyperlink>
        </w:p>
        <w:p w14:paraId="1F2CDDE7" w14:textId="77777777" w:rsidR="008D021C" w:rsidRDefault="00832594">
          <w:pPr>
            <w:pStyle w:val="TOC2"/>
            <w:tabs>
              <w:tab w:val="right" w:leader="dot" w:pos="9016"/>
            </w:tabs>
            <w:rPr>
              <w:noProof/>
            </w:rPr>
          </w:pPr>
          <w:hyperlink w:anchor="_Toc58187589" w:history="1">
            <w:r w:rsidR="008D021C" w:rsidRPr="00CA1CBC">
              <w:rPr>
                <w:rStyle w:val="Hyperlink"/>
                <w:rFonts w:ascii="Times New Roman" w:hAnsi="Times New Roman" w:cs="Times New Roman"/>
                <w:noProof/>
              </w:rPr>
              <w:t>Organisation Policy and procedures management designs</w:t>
            </w:r>
            <w:r w:rsidR="008D021C">
              <w:rPr>
                <w:noProof/>
                <w:webHidden/>
              </w:rPr>
              <w:tab/>
            </w:r>
            <w:r w:rsidR="008D021C">
              <w:rPr>
                <w:noProof/>
                <w:webHidden/>
              </w:rPr>
              <w:fldChar w:fldCharType="begin"/>
            </w:r>
            <w:r w:rsidR="008D021C">
              <w:rPr>
                <w:noProof/>
                <w:webHidden/>
              </w:rPr>
              <w:instrText xml:space="preserve"> PAGEREF _Toc58187589 \h </w:instrText>
            </w:r>
            <w:r w:rsidR="008D021C">
              <w:rPr>
                <w:noProof/>
                <w:webHidden/>
              </w:rPr>
            </w:r>
            <w:r w:rsidR="008D021C">
              <w:rPr>
                <w:noProof/>
                <w:webHidden/>
              </w:rPr>
              <w:fldChar w:fldCharType="separate"/>
            </w:r>
            <w:r w:rsidR="008D021C">
              <w:rPr>
                <w:noProof/>
                <w:webHidden/>
              </w:rPr>
              <w:t>8</w:t>
            </w:r>
            <w:r w:rsidR="008D021C">
              <w:rPr>
                <w:noProof/>
                <w:webHidden/>
              </w:rPr>
              <w:fldChar w:fldCharType="end"/>
            </w:r>
          </w:hyperlink>
        </w:p>
        <w:p w14:paraId="1749B585" w14:textId="77777777" w:rsidR="008D021C" w:rsidRDefault="00832594">
          <w:pPr>
            <w:pStyle w:val="TOC2"/>
            <w:tabs>
              <w:tab w:val="right" w:leader="dot" w:pos="9016"/>
            </w:tabs>
            <w:rPr>
              <w:noProof/>
            </w:rPr>
          </w:pPr>
          <w:hyperlink w:anchor="_Toc58187590" w:history="1">
            <w:r w:rsidR="008D021C" w:rsidRPr="00CA1CBC">
              <w:rPr>
                <w:rStyle w:val="Hyperlink"/>
                <w:rFonts w:ascii="Times New Roman" w:hAnsi="Times New Roman" w:cs="Times New Roman"/>
                <w:noProof/>
              </w:rPr>
              <w:t>Policy and procedure that serve the strategic aim of the company</w:t>
            </w:r>
            <w:r w:rsidR="008D021C">
              <w:rPr>
                <w:noProof/>
                <w:webHidden/>
              </w:rPr>
              <w:tab/>
            </w:r>
            <w:r w:rsidR="008D021C">
              <w:rPr>
                <w:noProof/>
                <w:webHidden/>
              </w:rPr>
              <w:fldChar w:fldCharType="begin"/>
            </w:r>
            <w:r w:rsidR="008D021C">
              <w:rPr>
                <w:noProof/>
                <w:webHidden/>
              </w:rPr>
              <w:instrText xml:space="preserve"> PAGEREF _Toc58187590 \h </w:instrText>
            </w:r>
            <w:r w:rsidR="008D021C">
              <w:rPr>
                <w:noProof/>
                <w:webHidden/>
              </w:rPr>
            </w:r>
            <w:r w:rsidR="008D021C">
              <w:rPr>
                <w:noProof/>
                <w:webHidden/>
              </w:rPr>
              <w:fldChar w:fldCharType="separate"/>
            </w:r>
            <w:r w:rsidR="008D021C">
              <w:rPr>
                <w:noProof/>
                <w:webHidden/>
              </w:rPr>
              <w:t>9</w:t>
            </w:r>
            <w:r w:rsidR="008D021C">
              <w:rPr>
                <w:noProof/>
                <w:webHidden/>
              </w:rPr>
              <w:fldChar w:fldCharType="end"/>
            </w:r>
          </w:hyperlink>
        </w:p>
        <w:p w14:paraId="01C5778D" w14:textId="77777777" w:rsidR="008D021C" w:rsidRDefault="00832594">
          <w:pPr>
            <w:pStyle w:val="TOC2"/>
            <w:tabs>
              <w:tab w:val="right" w:leader="dot" w:pos="9016"/>
            </w:tabs>
            <w:rPr>
              <w:noProof/>
            </w:rPr>
          </w:pPr>
          <w:hyperlink w:anchor="_Toc58187591" w:history="1">
            <w:r w:rsidR="008D021C" w:rsidRPr="00CA1CBC">
              <w:rPr>
                <w:rStyle w:val="Hyperlink"/>
                <w:rFonts w:ascii="Times New Roman" w:hAnsi="Times New Roman" w:cs="Times New Roman"/>
                <w:noProof/>
              </w:rPr>
              <w:t>How an organisation is affected by its internal and external forces:</w:t>
            </w:r>
            <w:r w:rsidR="008D021C">
              <w:rPr>
                <w:noProof/>
                <w:webHidden/>
              </w:rPr>
              <w:tab/>
            </w:r>
            <w:r w:rsidR="008D021C">
              <w:rPr>
                <w:noProof/>
                <w:webHidden/>
              </w:rPr>
              <w:fldChar w:fldCharType="begin"/>
            </w:r>
            <w:r w:rsidR="008D021C">
              <w:rPr>
                <w:noProof/>
                <w:webHidden/>
              </w:rPr>
              <w:instrText xml:space="preserve"> PAGEREF _Toc58187591 \h </w:instrText>
            </w:r>
            <w:r w:rsidR="008D021C">
              <w:rPr>
                <w:noProof/>
                <w:webHidden/>
              </w:rPr>
            </w:r>
            <w:r w:rsidR="008D021C">
              <w:rPr>
                <w:noProof/>
                <w:webHidden/>
              </w:rPr>
              <w:fldChar w:fldCharType="separate"/>
            </w:r>
            <w:r w:rsidR="008D021C">
              <w:rPr>
                <w:noProof/>
                <w:webHidden/>
              </w:rPr>
              <w:t>10</w:t>
            </w:r>
            <w:r w:rsidR="008D021C">
              <w:rPr>
                <w:noProof/>
                <w:webHidden/>
              </w:rPr>
              <w:fldChar w:fldCharType="end"/>
            </w:r>
          </w:hyperlink>
        </w:p>
        <w:p w14:paraId="0F881399" w14:textId="77777777" w:rsidR="008D021C" w:rsidRDefault="00832594">
          <w:pPr>
            <w:pStyle w:val="TOC2"/>
            <w:tabs>
              <w:tab w:val="right" w:leader="dot" w:pos="9016"/>
            </w:tabs>
            <w:rPr>
              <w:noProof/>
            </w:rPr>
          </w:pPr>
          <w:hyperlink w:anchor="_Toc58187592" w:history="1">
            <w:r w:rsidR="008D021C" w:rsidRPr="00CA1CBC">
              <w:rPr>
                <w:rStyle w:val="Hyperlink"/>
                <w:rFonts w:ascii="Times New Roman" w:eastAsia="Times New Roman" w:hAnsi="Times New Roman" w:cs="Times New Roman"/>
                <w:noProof/>
              </w:rPr>
              <w:t>How the organisation respond to these forces -</w:t>
            </w:r>
            <w:r w:rsidR="008D021C">
              <w:rPr>
                <w:noProof/>
                <w:webHidden/>
              </w:rPr>
              <w:tab/>
            </w:r>
            <w:r w:rsidR="008D021C">
              <w:rPr>
                <w:noProof/>
                <w:webHidden/>
              </w:rPr>
              <w:fldChar w:fldCharType="begin"/>
            </w:r>
            <w:r w:rsidR="008D021C">
              <w:rPr>
                <w:noProof/>
                <w:webHidden/>
              </w:rPr>
              <w:instrText xml:space="preserve"> PAGEREF _Toc58187592 \h </w:instrText>
            </w:r>
            <w:r w:rsidR="008D021C">
              <w:rPr>
                <w:noProof/>
                <w:webHidden/>
              </w:rPr>
            </w:r>
            <w:r w:rsidR="008D021C">
              <w:rPr>
                <w:noProof/>
                <w:webHidden/>
              </w:rPr>
              <w:fldChar w:fldCharType="separate"/>
            </w:r>
            <w:r w:rsidR="008D021C">
              <w:rPr>
                <w:noProof/>
                <w:webHidden/>
              </w:rPr>
              <w:t>12</w:t>
            </w:r>
            <w:r w:rsidR="008D021C">
              <w:rPr>
                <w:noProof/>
                <w:webHidden/>
              </w:rPr>
              <w:fldChar w:fldCharType="end"/>
            </w:r>
          </w:hyperlink>
        </w:p>
        <w:p w14:paraId="726490F9" w14:textId="77777777" w:rsidR="008D021C" w:rsidRDefault="00832594">
          <w:pPr>
            <w:pStyle w:val="TOC1"/>
            <w:tabs>
              <w:tab w:val="right" w:leader="dot" w:pos="9016"/>
            </w:tabs>
            <w:rPr>
              <w:noProof/>
            </w:rPr>
          </w:pPr>
          <w:hyperlink w:anchor="_Toc58187593" w:history="1">
            <w:r w:rsidR="008D021C" w:rsidRPr="00CA1CBC">
              <w:rPr>
                <w:rStyle w:val="Hyperlink"/>
                <w:rFonts w:ascii="Times New Roman" w:hAnsi="Times New Roman" w:cs="Times New Roman"/>
                <w:noProof/>
              </w:rPr>
              <w:t>Conclusion</w:t>
            </w:r>
            <w:r w:rsidR="008D021C">
              <w:rPr>
                <w:noProof/>
                <w:webHidden/>
              </w:rPr>
              <w:tab/>
            </w:r>
            <w:r w:rsidR="008D021C">
              <w:rPr>
                <w:noProof/>
                <w:webHidden/>
              </w:rPr>
              <w:fldChar w:fldCharType="begin"/>
            </w:r>
            <w:r w:rsidR="008D021C">
              <w:rPr>
                <w:noProof/>
                <w:webHidden/>
              </w:rPr>
              <w:instrText xml:space="preserve"> PAGEREF _Toc58187593 \h </w:instrText>
            </w:r>
            <w:r w:rsidR="008D021C">
              <w:rPr>
                <w:noProof/>
                <w:webHidden/>
              </w:rPr>
            </w:r>
            <w:r w:rsidR="008D021C">
              <w:rPr>
                <w:noProof/>
                <w:webHidden/>
              </w:rPr>
              <w:fldChar w:fldCharType="separate"/>
            </w:r>
            <w:r w:rsidR="008D021C">
              <w:rPr>
                <w:noProof/>
                <w:webHidden/>
              </w:rPr>
              <w:t>12</w:t>
            </w:r>
            <w:r w:rsidR="008D021C">
              <w:rPr>
                <w:noProof/>
                <w:webHidden/>
              </w:rPr>
              <w:fldChar w:fldCharType="end"/>
            </w:r>
          </w:hyperlink>
        </w:p>
        <w:p w14:paraId="171AA0BD" w14:textId="77777777" w:rsidR="008D021C" w:rsidRDefault="00832594">
          <w:pPr>
            <w:pStyle w:val="TOC1"/>
            <w:tabs>
              <w:tab w:val="right" w:leader="dot" w:pos="9016"/>
            </w:tabs>
            <w:rPr>
              <w:noProof/>
            </w:rPr>
          </w:pPr>
          <w:hyperlink w:anchor="_Toc58187594" w:history="1">
            <w:r w:rsidR="008D021C" w:rsidRPr="00CA1CBC">
              <w:rPr>
                <w:rStyle w:val="Hyperlink"/>
                <w:rFonts w:ascii="Times New Roman" w:hAnsi="Times New Roman" w:cs="Times New Roman"/>
                <w:noProof/>
                <w:shd w:val="clear" w:color="auto" w:fill="FFFFFF"/>
              </w:rPr>
              <w:t>References</w:t>
            </w:r>
            <w:r w:rsidR="008D021C">
              <w:rPr>
                <w:noProof/>
                <w:webHidden/>
              </w:rPr>
              <w:tab/>
            </w:r>
            <w:r w:rsidR="008D021C">
              <w:rPr>
                <w:noProof/>
                <w:webHidden/>
              </w:rPr>
              <w:fldChar w:fldCharType="begin"/>
            </w:r>
            <w:r w:rsidR="008D021C">
              <w:rPr>
                <w:noProof/>
                <w:webHidden/>
              </w:rPr>
              <w:instrText xml:space="preserve"> PAGEREF _Toc58187594 \h </w:instrText>
            </w:r>
            <w:r w:rsidR="008D021C">
              <w:rPr>
                <w:noProof/>
                <w:webHidden/>
              </w:rPr>
            </w:r>
            <w:r w:rsidR="008D021C">
              <w:rPr>
                <w:noProof/>
                <w:webHidden/>
              </w:rPr>
              <w:fldChar w:fldCharType="separate"/>
            </w:r>
            <w:r w:rsidR="008D021C">
              <w:rPr>
                <w:noProof/>
                <w:webHidden/>
              </w:rPr>
              <w:t>13</w:t>
            </w:r>
            <w:r w:rsidR="008D021C">
              <w:rPr>
                <w:noProof/>
                <w:webHidden/>
              </w:rPr>
              <w:fldChar w:fldCharType="end"/>
            </w:r>
          </w:hyperlink>
        </w:p>
        <w:p w14:paraId="739524EF" w14:textId="77777777" w:rsidR="008D021C" w:rsidRDefault="008D021C">
          <w:r>
            <w:fldChar w:fldCharType="end"/>
          </w:r>
        </w:p>
      </w:sdtContent>
    </w:sdt>
    <w:p w14:paraId="3BB6E075" w14:textId="77777777" w:rsidR="00327BEA" w:rsidRPr="00D27FA8" w:rsidRDefault="00327BEA" w:rsidP="00D27FA8">
      <w:pPr>
        <w:spacing w:line="360" w:lineRule="auto"/>
        <w:jc w:val="both"/>
        <w:rPr>
          <w:rFonts w:ascii="Times New Roman" w:hAnsi="Times New Roman" w:cs="Times New Roman"/>
          <w:sz w:val="24"/>
          <w:szCs w:val="24"/>
        </w:rPr>
      </w:pPr>
    </w:p>
    <w:p w14:paraId="71CDB740" w14:textId="77777777" w:rsidR="00327BEA" w:rsidRPr="00D27FA8" w:rsidRDefault="00327BEA" w:rsidP="00D27FA8">
      <w:pPr>
        <w:spacing w:line="360" w:lineRule="auto"/>
        <w:jc w:val="both"/>
        <w:rPr>
          <w:rFonts w:ascii="Times New Roman" w:hAnsi="Times New Roman" w:cs="Times New Roman"/>
          <w:sz w:val="24"/>
          <w:szCs w:val="24"/>
        </w:rPr>
      </w:pPr>
    </w:p>
    <w:p w14:paraId="7BFC0EC7" w14:textId="77777777" w:rsidR="00327BEA" w:rsidRPr="00D27FA8" w:rsidRDefault="00327BEA" w:rsidP="00D27FA8">
      <w:pPr>
        <w:spacing w:line="360" w:lineRule="auto"/>
        <w:jc w:val="both"/>
        <w:rPr>
          <w:rFonts w:ascii="Times New Roman" w:hAnsi="Times New Roman" w:cs="Times New Roman"/>
          <w:sz w:val="24"/>
          <w:szCs w:val="24"/>
        </w:rPr>
      </w:pPr>
    </w:p>
    <w:p w14:paraId="0FCFE44D" w14:textId="77777777" w:rsidR="00327BEA" w:rsidRPr="00D27FA8" w:rsidRDefault="00327BEA" w:rsidP="00D27FA8">
      <w:pPr>
        <w:spacing w:line="360" w:lineRule="auto"/>
        <w:jc w:val="both"/>
        <w:rPr>
          <w:rFonts w:ascii="Times New Roman" w:hAnsi="Times New Roman" w:cs="Times New Roman"/>
          <w:sz w:val="24"/>
          <w:szCs w:val="24"/>
        </w:rPr>
      </w:pPr>
    </w:p>
    <w:p w14:paraId="35762920" w14:textId="77777777" w:rsidR="00327BEA" w:rsidRPr="00D27FA8" w:rsidRDefault="00327BEA" w:rsidP="00D27FA8">
      <w:pPr>
        <w:spacing w:line="360" w:lineRule="auto"/>
        <w:jc w:val="both"/>
        <w:rPr>
          <w:rFonts w:ascii="Times New Roman" w:hAnsi="Times New Roman" w:cs="Times New Roman"/>
          <w:sz w:val="24"/>
          <w:szCs w:val="24"/>
        </w:rPr>
      </w:pPr>
    </w:p>
    <w:p w14:paraId="11149196" w14:textId="77777777" w:rsidR="00327BEA" w:rsidRPr="00D27FA8" w:rsidRDefault="00327BEA" w:rsidP="00D27FA8">
      <w:pPr>
        <w:spacing w:line="360" w:lineRule="auto"/>
        <w:jc w:val="both"/>
        <w:rPr>
          <w:rFonts w:ascii="Times New Roman" w:hAnsi="Times New Roman" w:cs="Times New Roman"/>
          <w:sz w:val="24"/>
          <w:szCs w:val="24"/>
        </w:rPr>
      </w:pPr>
    </w:p>
    <w:p w14:paraId="5D21DC9D" w14:textId="77777777" w:rsidR="00327BEA" w:rsidRPr="00D27FA8" w:rsidRDefault="00327BEA" w:rsidP="00D27FA8">
      <w:pPr>
        <w:spacing w:line="360" w:lineRule="auto"/>
        <w:jc w:val="both"/>
        <w:rPr>
          <w:rFonts w:ascii="Times New Roman" w:hAnsi="Times New Roman" w:cs="Times New Roman"/>
          <w:sz w:val="24"/>
          <w:szCs w:val="24"/>
        </w:rPr>
      </w:pPr>
    </w:p>
    <w:p w14:paraId="77196AEB" w14:textId="77777777" w:rsidR="00BF1691" w:rsidRDefault="00BF1691" w:rsidP="00D27FA8">
      <w:pPr>
        <w:spacing w:line="360" w:lineRule="auto"/>
        <w:jc w:val="both"/>
        <w:rPr>
          <w:rFonts w:ascii="Times New Roman" w:hAnsi="Times New Roman" w:cs="Times New Roman"/>
          <w:sz w:val="24"/>
          <w:szCs w:val="24"/>
        </w:rPr>
      </w:pPr>
    </w:p>
    <w:p w14:paraId="2527AB30" w14:textId="77777777" w:rsidR="008D021C" w:rsidRDefault="008D021C" w:rsidP="00D27FA8">
      <w:pPr>
        <w:spacing w:line="360" w:lineRule="auto"/>
        <w:jc w:val="both"/>
        <w:rPr>
          <w:rFonts w:ascii="Times New Roman" w:hAnsi="Times New Roman" w:cs="Times New Roman"/>
          <w:sz w:val="24"/>
          <w:szCs w:val="24"/>
        </w:rPr>
      </w:pPr>
    </w:p>
    <w:p w14:paraId="7DDF26FA" w14:textId="77777777" w:rsidR="008D021C" w:rsidRDefault="008D021C" w:rsidP="00D27FA8">
      <w:pPr>
        <w:spacing w:line="360" w:lineRule="auto"/>
        <w:jc w:val="both"/>
        <w:rPr>
          <w:rFonts w:ascii="Times New Roman" w:hAnsi="Times New Roman" w:cs="Times New Roman"/>
          <w:sz w:val="24"/>
          <w:szCs w:val="24"/>
        </w:rPr>
      </w:pPr>
    </w:p>
    <w:p w14:paraId="74E73D27" w14:textId="77777777" w:rsidR="008D021C" w:rsidRDefault="008D021C" w:rsidP="00D27FA8">
      <w:pPr>
        <w:spacing w:line="360" w:lineRule="auto"/>
        <w:jc w:val="both"/>
        <w:rPr>
          <w:rFonts w:ascii="Times New Roman" w:hAnsi="Times New Roman" w:cs="Times New Roman"/>
          <w:sz w:val="24"/>
          <w:szCs w:val="24"/>
        </w:rPr>
      </w:pPr>
    </w:p>
    <w:p w14:paraId="6621F694" w14:textId="77777777" w:rsidR="008D021C" w:rsidRDefault="008D021C" w:rsidP="00D27FA8">
      <w:pPr>
        <w:spacing w:line="360" w:lineRule="auto"/>
        <w:jc w:val="both"/>
        <w:rPr>
          <w:rFonts w:ascii="Times New Roman" w:hAnsi="Times New Roman" w:cs="Times New Roman"/>
          <w:sz w:val="24"/>
          <w:szCs w:val="24"/>
        </w:rPr>
      </w:pPr>
    </w:p>
    <w:p w14:paraId="3FFD7DE2" w14:textId="77777777" w:rsidR="008D021C" w:rsidRDefault="008D021C" w:rsidP="00D27FA8">
      <w:pPr>
        <w:spacing w:line="360" w:lineRule="auto"/>
        <w:jc w:val="both"/>
        <w:rPr>
          <w:rFonts w:ascii="Times New Roman" w:hAnsi="Times New Roman" w:cs="Times New Roman"/>
          <w:sz w:val="24"/>
          <w:szCs w:val="24"/>
        </w:rPr>
      </w:pPr>
    </w:p>
    <w:p w14:paraId="7AD31313" w14:textId="77777777" w:rsidR="008D021C" w:rsidRDefault="008D021C" w:rsidP="00D27FA8">
      <w:pPr>
        <w:spacing w:line="360" w:lineRule="auto"/>
        <w:jc w:val="both"/>
        <w:rPr>
          <w:rFonts w:ascii="Times New Roman" w:hAnsi="Times New Roman" w:cs="Times New Roman"/>
          <w:sz w:val="24"/>
          <w:szCs w:val="24"/>
        </w:rPr>
      </w:pPr>
    </w:p>
    <w:p w14:paraId="2B9DF114" w14:textId="25425A1D" w:rsidR="00327BEA" w:rsidRPr="00D27FA8" w:rsidRDefault="00327BEA" w:rsidP="00D27FA8">
      <w:pPr>
        <w:spacing w:line="360" w:lineRule="auto"/>
        <w:jc w:val="both"/>
        <w:rPr>
          <w:rFonts w:ascii="Times New Roman" w:hAnsi="Times New Roman" w:cs="Times New Roman"/>
          <w:b/>
          <w:sz w:val="24"/>
          <w:szCs w:val="24"/>
        </w:rPr>
      </w:pPr>
      <w:r w:rsidRPr="00D27FA8">
        <w:rPr>
          <w:rStyle w:val="Heading1Char"/>
          <w:rFonts w:ascii="Times New Roman" w:hAnsi="Times New Roman" w:cs="Times New Roman"/>
          <w:color w:val="0D0D0D" w:themeColor="text1" w:themeTint="F2"/>
          <w:sz w:val="24"/>
          <w:szCs w:val="24"/>
        </w:rPr>
        <w:t xml:space="preserve">Introduction </w:t>
      </w:r>
      <w:r w:rsidRPr="00D27FA8">
        <w:rPr>
          <w:rFonts w:ascii="Times New Roman" w:hAnsi="Times New Roman" w:cs="Times New Roman"/>
          <w:b/>
          <w:sz w:val="24"/>
          <w:szCs w:val="24"/>
        </w:rPr>
        <w:t xml:space="preserve"> </w:t>
      </w:r>
    </w:p>
    <w:p w14:paraId="653666A1" w14:textId="7905FA6F" w:rsidR="004C1E28" w:rsidRPr="00D27FA8" w:rsidRDefault="004C1E28"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The </w:t>
      </w:r>
      <w:r w:rsidR="00015574" w:rsidRPr="00D27FA8">
        <w:rPr>
          <w:rFonts w:ascii="Times New Roman" w:hAnsi="Times New Roman" w:cs="Times New Roman"/>
          <w:sz w:val="24"/>
          <w:szCs w:val="24"/>
        </w:rPr>
        <w:t>term human</w:t>
      </w:r>
      <w:r w:rsidRPr="00D27FA8">
        <w:rPr>
          <w:rFonts w:ascii="Times New Roman" w:hAnsi="Times New Roman" w:cs="Times New Roman"/>
          <w:sz w:val="24"/>
          <w:szCs w:val="24"/>
        </w:rPr>
        <w:t xml:space="preserve"> resource management </w:t>
      </w:r>
      <w:r w:rsidR="00015574" w:rsidRPr="00D27FA8">
        <w:rPr>
          <w:rFonts w:ascii="Times New Roman" w:hAnsi="Times New Roman" w:cs="Times New Roman"/>
          <w:sz w:val="24"/>
          <w:szCs w:val="24"/>
        </w:rPr>
        <w:t xml:space="preserve">is defined as the process of simply managing people in a variety of platform and tasks within an </w:t>
      </w:r>
      <w:r w:rsidR="00B14AA5" w:rsidRPr="00D27FA8">
        <w:rPr>
          <w:rFonts w:ascii="Times New Roman" w:hAnsi="Times New Roman" w:cs="Times New Roman"/>
          <w:sz w:val="24"/>
          <w:szCs w:val="24"/>
        </w:rPr>
        <w:t>organisation;</w:t>
      </w:r>
      <w:r w:rsidR="00015574" w:rsidRPr="00D27FA8">
        <w:rPr>
          <w:rFonts w:ascii="Times New Roman" w:hAnsi="Times New Roman" w:cs="Times New Roman"/>
          <w:sz w:val="24"/>
          <w:szCs w:val="24"/>
        </w:rPr>
        <w:t xml:space="preserve"> aiming to achieve all the organisation </w:t>
      </w:r>
      <w:r w:rsidR="00015574" w:rsidRPr="00D27FA8">
        <w:rPr>
          <w:rFonts w:ascii="Times New Roman" w:hAnsi="Times New Roman" w:cs="Times New Roman"/>
          <w:sz w:val="24"/>
          <w:szCs w:val="24"/>
        </w:rPr>
        <w:lastRenderedPageBreak/>
        <w:t xml:space="preserve">goals as efficiently as possible. </w:t>
      </w:r>
      <w:r w:rsidR="00B14AA5" w:rsidRPr="00D27FA8">
        <w:rPr>
          <w:rFonts w:ascii="Times New Roman" w:hAnsi="Times New Roman" w:cs="Times New Roman"/>
          <w:sz w:val="24"/>
          <w:szCs w:val="24"/>
        </w:rPr>
        <w:t xml:space="preserve"> </w:t>
      </w:r>
      <w:r w:rsidR="00540D54" w:rsidRPr="00D27FA8">
        <w:rPr>
          <w:rFonts w:ascii="Times New Roman" w:hAnsi="Times New Roman" w:cs="Times New Roman"/>
          <w:sz w:val="24"/>
          <w:szCs w:val="24"/>
        </w:rPr>
        <w:t xml:space="preserve">Human resource management has undergone a lot of aspects over the decade and </w:t>
      </w:r>
      <w:r w:rsidR="00AD7094" w:rsidRPr="00D27FA8">
        <w:rPr>
          <w:rFonts w:ascii="Times New Roman" w:hAnsi="Times New Roman" w:cs="Times New Roman"/>
          <w:sz w:val="24"/>
          <w:szCs w:val="24"/>
        </w:rPr>
        <w:t>it</w:t>
      </w:r>
      <w:r w:rsidR="00540D54" w:rsidRPr="00D27FA8">
        <w:rPr>
          <w:rFonts w:ascii="Times New Roman" w:hAnsi="Times New Roman" w:cs="Times New Roman"/>
          <w:sz w:val="24"/>
          <w:szCs w:val="24"/>
        </w:rPr>
        <w:t xml:space="preserve"> facing several issues regarding its businesses. In recent times, the top issues faced by the organisations in terms of their human resource management </w:t>
      </w:r>
      <w:r w:rsidR="00AD7094" w:rsidRPr="00D27FA8">
        <w:rPr>
          <w:rFonts w:ascii="Times New Roman" w:hAnsi="Times New Roman" w:cs="Times New Roman"/>
          <w:sz w:val="24"/>
          <w:szCs w:val="24"/>
        </w:rPr>
        <w:t>includes -</w:t>
      </w:r>
      <w:r w:rsidR="00540D54" w:rsidRPr="00D27FA8">
        <w:rPr>
          <w:rFonts w:ascii="Times New Roman" w:hAnsi="Times New Roman" w:cs="Times New Roman"/>
          <w:sz w:val="24"/>
          <w:szCs w:val="24"/>
        </w:rPr>
        <w:t xml:space="preserve"> job design, job </w:t>
      </w:r>
      <w:r w:rsidR="00AD7094" w:rsidRPr="00D27FA8">
        <w:rPr>
          <w:rFonts w:ascii="Times New Roman" w:hAnsi="Times New Roman" w:cs="Times New Roman"/>
          <w:sz w:val="24"/>
          <w:szCs w:val="24"/>
        </w:rPr>
        <w:t>analysis,</w:t>
      </w:r>
      <w:r w:rsidR="00540D54" w:rsidRPr="00D27FA8">
        <w:rPr>
          <w:rFonts w:ascii="Times New Roman" w:hAnsi="Times New Roman" w:cs="Times New Roman"/>
          <w:sz w:val="24"/>
          <w:szCs w:val="24"/>
        </w:rPr>
        <w:t xml:space="preserve"> compensations, development and benefits, workforce planning, compliance, training, performance </w:t>
      </w:r>
      <w:r w:rsidR="00AD7094" w:rsidRPr="00D27FA8">
        <w:rPr>
          <w:rFonts w:ascii="Times New Roman" w:hAnsi="Times New Roman" w:cs="Times New Roman"/>
          <w:sz w:val="24"/>
          <w:szCs w:val="24"/>
        </w:rPr>
        <w:t>management,</w:t>
      </w:r>
      <w:r w:rsidR="00AF3FE7" w:rsidRPr="00D27FA8">
        <w:rPr>
          <w:rFonts w:ascii="Times New Roman" w:hAnsi="Times New Roman" w:cs="Times New Roman"/>
          <w:sz w:val="24"/>
          <w:szCs w:val="24"/>
        </w:rPr>
        <w:t xml:space="preserve"> labour </w:t>
      </w:r>
      <w:r w:rsidR="00AD7094" w:rsidRPr="00D27FA8">
        <w:rPr>
          <w:rFonts w:ascii="Times New Roman" w:hAnsi="Times New Roman" w:cs="Times New Roman"/>
          <w:sz w:val="24"/>
          <w:szCs w:val="24"/>
        </w:rPr>
        <w:t>management,</w:t>
      </w:r>
      <w:r w:rsidR="00AF3FE7" w:rsidRPr="00D27FA8">
        <w:rPr>
          <w:rFonts w:ascii="Times New Roman" w:hAnsi="Times New Roman" w:cs="Times New Roman"/>
          <w:sz w:val="24"/>
          <w:szCs w:val="24"/>
        </w:rPr>
        <w:t xml:space="preserve"> labour relation </w:t>
      </w:r>
      <w:r w:rsidR="00540D54" w:rsidRPr="00D27FA8">
        <w:rPr>
          <w:rFonts w:ascii="Times New Roman" w:hAnsi="Times New Roman" w:cs="Times New Roman"/>
          <w:sz w:val="24"/>
          <w:szCs w:val="24"/>
        </w:rPr>
        <w:t>and plenty of legal issues</w:t>
      </w:r>
      <w:sdt>
        <w:sdtPr>
          <w:rPr>
            <w:rFonts w:ascii="Times New Roman" w:hAnsi="Times New Roman" w:cs="Times New Roman"/>
            <w:sz w:val="24"/>
            <w:szCs w:val="24"/>
          </w:rPr>
          <w:id w:val="21559637"/>
          <w:citation/>
        </w:sdtPr>
        <w:sdtEndPr/>
        <w:sdtContent>
          <w:r w:rsidR="008D021C">
            <w:rPr>
              <w:rFonts w:ascii="Times New Roman" w:hAnsi="Times New Roman" w:cs="Times New Roman"/>
              <w:sz w:val="24"/>
              <w:szCs w:val="24"/>
            </w:rPr>
            <w:fldChar w:fldCharType="begin"/>
          </w:r>
          <w:r w:rsidR="008D021C">
            <w:rPr>
              <w:rFonts w:ascii="Times New Roman" w:hAnsi="Times New Roman" w:cs="Times New Roman"/>
              <w:sz w:val="24"/>
              <w:szCs w:val="24"/>
              <w:lang w:val="en-US"/>
            </w:rPr>
            <w:instrText xml:space="preserve"> CITATION Ber06 \l 1033 </w:instrText>
          </w:r>
          <w:r w:rsidR="008D021C">
            <w:rPr>
              <w:rFonts w:ascii="Times New Roman" w:hAnsi="Times New Roman" w:cs="Times New Roman"/>
              <w:sz w:val="24"/>
              <w:szCs w:val="24"/>
            </w:rPr>
            <w:fldChar w:fldCharType="separate"/>
          </w:r>
          <w:r w:rsidR="008D021C">
            <w:rPr>
              <w:rFonts w:ascii="Times New Roman" w:hAnsi="Times New Roman" w:cs="Times New Roman"/>
              <w:noProof/>
              <w:sz w:val="24"/>
              <w:szCs w:val="24"/>
              <w:lang w:val="en-US"/>
            </w:rPr>
            <w:t xml:space="preserve"> </w:t>
          </w:r>
          <w:r w:rsidR="008D021C" w:rsidRPr="008D021C">
            <w:rPr>
              <w:rFonts w:ascii="Times New Roman" w:hAnsi="Times New Roman" w:cs="Times New Roman"/>
              <w:noProof/>
              <w:sz w:val="24"/>
              <w:szCs w:val="24"/>
              <w:lang w:val="en-US"/>
            </w:rPr>
            <w:t>(Bernardin, 2006)</w:t>
          </w:r>
          <w:r w:rsidR="008D021C">
            <w:rPr>
              <w:rFonts w:ascii="Times New Roman" w:hAnsi="Times New Roman" w:cs="Times New Roman"/>
              <w:sz w:val="24"/>
              <w:szCs w:val="24"/>
            </w:rPr>
            <w:fldChar w:fldCharType="end"/>
          </w:r>
        </w:sdtContent>
      </w:sdt>
      <w:r w:rsidR="00540D54" w:rsidRPr="00D27FA8">
        <w:rPr>
          <w:rFonts w:ascii="Times New Roman" w:hAnsi="Times New Roman" w:cs="Times New Roman"/>
          <w:sz w:val="24"/>
          <w:szCs w:val="24"/>
        </w:rPr>
        <w:t xml:space="preserve">. </w:t>
      </w:r>
      <w:r w:rsidR="00DB75F9" w:rsidRPr="00D27FA8">
        <w:rPr>
          <w:rFonts w:ascii="Times New Roman" w:hAnsi="Times New Roman" w:cs="Times New Roman"/>
          <w:sz w:val="24"/>
          <w:szCs w:val="24"/>
        </w:rPr>
        <w:t xml:space="preserve">These further involves poor leadership development programmes, insufficient </w:t>
      </w:r>
      <w:r w:rsidR="00AD7094" w:rsidRPr="00D27FA8">
        <w:rPr>
          <w:rFonts w:ascii="Times New Roman" w:hAnsi="Times New Roman" w:cs="Times New Roman"/>
          <w:sz w:val="24"/>
          <w:szCs w:val="24"/>
        </w:rPr>
        <w:t>training, development,</w:t>
      </w:r>
      <w:r w:rsidR="00DB75F9" w:rsidRPr="00D27FA8">
        <w:rPr>
          <w:rFonts w:ascii="Times New Roman" w:hAnsi="Times New Roman" w:cs="Times New Roman"/>
          <w:sz w:val="24"/>
          <w:szCs w:val="24"/>
        </w:rPr>
        <w:t xml:space="preserve"> not understanding benefit </w:t>
      </w:r>
      <w:r w:rsidR="00AD7094" w:rsidRPr="00D27FA8">
        <w:rPr>
          <w:rFonts w:ascii="Times New Roman" w:hAnsi="Times New Roman" w:cs="Times New Roman"/>
          <w:sz w:val="24"/>
          <w:szCs w:val="24"/>
        </w:rPr>
        <w:t>packages,</w:t>
      </w:r>
      <w:r w:rsidR="00DB75F9" w:rsidRPr="00D27FA8">
        <w:rPr>
          <w:rFonts w:ascii="Times New Roman" w:hAnsi="Times New Roman" w:cs="Times New Roman"/>
          <w:sz w:val="24"/>
          <w:szCs w:val="24"/>
        </w:rPr>
        <w:t xml:space="preserve"> management </w:t>
      </w:r>
      <w:r w:rsidR="00AD7094" w:rsidRPr="00D27FA8">
        <w:rPr>
          <w:rFonts w:ascii="Times New Roman" w:hAnsi="Times New Roman" w:cs="Times New Roman"/>
          <w:sz w:val="24"/>
          <w:szCs w:val="24"/>
        </w:rPr>
        <w:t>changes,</w:t>
      </w:r>
      <w:r w:rsidR="00AF3FE7" w:rsidRPr="00D27FA8">
        <w:rPr>
          <w:rFonts w:ascii="Times New Roman" w:hAnsi="Times New Roman" w:cs="Times New Roman"/>
          <w:sz w:val="24"/>
          <w:szCs w:val="24"/>
        </w:rPr>
        <w:t xml:space="preserve"> lack of safety, less attention </w:t>
      </w:r>
      <w:r w:rsidR="00BF1691" w:rsidRPr="00D27FA8">
        <w:rPr>
          <w:rFonts w:ascii="Times New Roman" w:hAnsi="Times New Roman" w:cs="Times New Roman"/>
          <w:sz w:val="24"/>
          <w:szCs w:val="24"/>
        </w:rPr>
        <w:t xml:space="preserve">concerning employee </w:t>
      </w:r>
      <w:r w:rsidR="00AD7094" w:rsidRPr="00D27FA8">
        <w:rPr>
          <w:rFonts w:ascii="Times New Roman" w:hAnsi="Times New Roman" w:cs="Times New Roman"/>
          <w:sz w:val="24"/>
          <w:szCs w:val="24"/>
        </w:rPr>
        <w:t>health, compliance</w:t>
      </w:r>
      <w:r w:rsidR="00DB75F9" w:rsidRPr="00D27FA8">
        <w:rPr>
          <w:rFonts w:ascii="Times New Roman" w:hAnsi="Times New Roman" w:cs="Times New Roman"/>
          <w:sz w:val="24"/>
          <w:szCs w:val="24"/>
        </w:rPr>
        <w:t xml:space="preserve"> with laws et cetera. In spite of all this, by implementing </w:t>
      </w:r>
      <w:r w:rsidR="00AD7094" w:rsidRPr="00D27FA8">
        <w:rPr>
          <w:rFonts w:ascii="Times New Roman" w:hAnsi="Times New Roman" w:cs="Times New Roman"/>
          <w:sz w:val="24"/>
          <w:szCs w:val="24"/>
        </w:rPr>
        <w:t>effective,</w:t>
      </w:r>
      <w:r w:rsidR="00DB75F9" w:rsidRPr="00D27FA8">
        <w:rPr>
          <w:rFonts w:ascii="Times New Roman" w:hAnsi="Times New Roman" w:cs="Times New Roman"/>
          <w:sz w:val="24"/>
          <w:szCs w:val="24"/>
        </w:rPr>
        <w:t xml:space="preserve"> fair </w:t>
      </w:r>
      <w:r w:rsidR="00AD7094" w:rsidRPr="00D27FA8">
        <w:rPr>
          <w:rFonts w:ascii="Times New Roman" w:hAnsi="Times New Roman" w:cs="Times New Roman"/>
          <w:sz w:val="24"/>
          <w:szCs w:val="24"/>
        </w:rPr>
        <w:t>policies and</w:t>
      </w:r>
      <w:r w:rsidR="00DB75F9" w:rsidRPr="00D27FA8">
        <w:rPr>
          <w:rFonts w:ascii="Times New Roman" w:hAnsi="Times New Roman" w:cs="Times New Roman"/>
          <w:sz w:val="24"/>
          <w:szCs w:val="24"/>
        </w:rPr>
        <w:t xml:space="preserve"> procedures an organisation can serve its aims and </w:t>
      </w:r>
      <w:r w:rsidR="00AD7094" w:rsidRPr="00D27FA8">
        <w:rPr>
          <w:rFonts w:ascii="Times New Roman" w:hAnsi="Times New Roman" w:cs="Times New Roman"/>
          <w:sz w:val="24"/>
          <w:szCs w:val="24"/>
        </w:rPr>
        <w:t>objective,</w:t>
      </w:r>
      <w:r w:rsidR="00DB75F9" w:rsidRPr="00D27FA8">
        <w:rPr>
          <w:rFonts w:ascii="Times New Roman" w:hAnsi="Times New Roman" w:cs="Times New Roman"/>
          <w:sz w:val="24"/>
          <w:szCs w:val="24"/>
        </w:rPr>
        <w:t xml:space="preserve"> such as marinating a </w:t>
      </w:r>
      <w:r w:rsidR="00AD7094" w:rsidRPr="00D27FA8">
        <w:rPr>
          <w:rFonts w:ascii="Times New Roman" w:hAnsi="Times New Roman" w:cs="Times New Roman"/>
          <w:sz w:val="24"/>
          <w:szCs w:val="24"/>
        </w:rPr>
        <w:t>healthy employee relation</w:t>
      </w:r>
      <w:r w:rsidR="00DB75F9" w:rsidRPr="00D27FA8">
        <w:rPr>
          <w:rFonts w:ascii="Times New Roman" w:hAnsi="Times New Roman" w:cs="Times New Roman"/>
          <w:sz w:val="24"/>
          <w:szCs w:val="24"/>
        </w:rPr>
        <w:t xml:space="preserve">, </w:t>
      </w:r>
      <w:r w:rsidR="00BF1691" w:rsidRPr="00D27FA8">
        <w:rPr>
          <w:rFonts w:ascii="Times New Roman" w:hAnsi="Times New Roman" w:cs="Times New Roman"/>
          <w:sz w:val="24"/>
          <w:szCs w:val="24"/>
        </w:rPr>
        <w:t>e.g.</w:t>
      </w:r>
      <w:r w:rsidR="00DB75F9" w:rsidRPr="00D27FA8">
        <w:rPr>
          <w:rFonts w:ascii="Times New Roman" w:hAnsi="Times New Roman" w:cs="Times New Roman"/>
          <w:sz w:val="24"/>
          <w:szCs w:val="24"/>
        </w:rPr>
        <w:t xml:space="preserve">, - clear communications, mutual </w:t>
      </w:r>
      <w:r w:rsidR="00AD7094" w:rsidRPr="00D27FA8">
        <w:rPr>
          <w:rFonts w:ascii="Times New Roman" w:hAnsi="Times New Roman" w:cs="Times New Roman"/>
          <w:sz w:val="24"/>
          <w:szCs w:val="24"/>
        </w:rPr>
        <w:t>trust, respect</w:t>
      </w:r>
      <w:r w:rsidR="00DB75F9" w:rsidRPr="00D27FA8">
        <w:rPr>
          <w:rFonts w:ascii="Times New Roman" w:hAnsi="Times New Roman" w:cs="Times New Roman"/>
          <w:sz w:val="24"/>
          <w:szCs w:val="24"/>
        </w:rPr>
        <w:t xml:space="preserve"> and </w:t>
      </w:r>
      <w:r w:rsidR="00AD7094" w:rsidRPr="00D27FA8">
        <w:rPr>
          <w:rFonts w:ascii="Times New Roman" w:hAnsi="Times New Roman" w:cs="Times New Roman"/>
          <w:sz w:val="24"/>
          <w:szCs w:val="24"/>
        </w:rPr>
        <w:t>support,</w:t>
      </w:r>
      <w:r w:rsidR="00DB75F9" w:rsidRPr="00D27FA8">
        <w:rPr>
          <w:rFonts w:ascii="Times New Roman" w:hAnsi="Times New Roman" w:cs="Times New Roman"/>
          <w:sz w:val="24"/>
          <w:szCs w:val="24"/>
        </w:rPr>
        <w:t xml:space="preserve"> consistency regarding productive management, necessary corrective actions,</w:t>
      </w:r>
      <w:r w:rsidR="00AF3FE7" w:rsidRPr="00D27FA8">
        <w:rPr>
          <w:rFonts w:ascii="Times New Roman" w:hAnsi="Times New Roman" w:cs="Times New Roman"/>
          <w:sz w:val="24"/>
          <w:szCs w:val="24"/>
        </w:rPr>
        <w:t xml:space="preserve"> evaluation and appraisal of individual performance, correct interpretation of rules, </w:t>
      </w:r>
      <w:r w:rsidR="00AD7094" w:rsidRPr="00D27FA8">
        <w:rPr>
          <w:rFonts w:ascii="Times New Roman" w:hAnsi="Times New Roman" w:cs="Times New Roman"/>
          <w:sz w:val="24"/>
          <w:szCs w:val="24"/>
        </w:rPr>
        <w:t>norms,</w:t>
      </w:r>
      <w:r w:rsidR="00AF3FE7" w:rsidRPr="00D27FA8">
        <w:rPr>
          <w:rFonts w:ascii="Times New Roman" w:hAnsi="Times New Roman" w:cs="Times New Roman"/>
          <w:sz w:val="24"/>
          <w:szCs w:val="24"/>
        </w:rPr>
        <w:t xml:space="preserve"> regulations and so on.  As the organisation is an amalgamation of different values, culture, mission, vision, communications, operational goals, it differs from enterprise to enterprises. In a global aspect, the organisations al</w:t>
      </w:r>
      <w:r w:rsidR="00BF1691" w:rsidRPr="00D27FA8">
        <w:rPr>
          <w:rFonts w:ascii="Times New Roman" w:hAnsi="Times New Roman" w:cs="Times New Roman"/>
          <w:sz w:val="24"/>
          <w:szCs w:val="24"/>
        </w:rPr>
        <w:t xml:space="preserve">so experience many circumstances about international human resource management, in terms of global recruitment, cross border legal </w:t>
      </w:r>
      <w:r w:rsidR="00AD7094" w:rsidRPr="00D27FA8">
        <w:rPr>
          <w:rFonts w:ascii="Times New Roman" w:hAnsi="Times New Roman" w:cs="Times New Roman"/>
          <w:sz w:val="24"/>
          <w:szCs w:val="24"/>
        </w:rPr>
        <w:t>compliance,</w:t>
      </w:r>
      <w:r w:rsidR="00BF1691" w:rsidRPr="00D27FA8">
        <w:rPr>
          <w:rFonts w:ascii="Times New Roman" w:hAnsi="Times New Roman" w:cs="Times New Roman"/>
          <w:sz w:val="24"/>
          <w:szCs w:val="24"/>
        </w:rPr>
        <w:t xml:space="preserve"> cultural diversity, barriers in language, convergence, divergence, international </w:t>
      </w:r>
      <w:r w:rsidR="00AD7094" w:rsidRPr="00D27FA8">
        <w:rPr>
          <w:rFonts w:ascii="Times New Roman" w:hAnsi="Times New Roman" w:cs="Times New Roman"/>
          <w:sz w:val="24"/>
          <w:szCs w:val="24"/>
        </w:rPr>
        <w:t>recruitment,</w:t>
      </w:r>
      <w:r w:rsidR="00BF1691" w:rsidRPr="00D27FA8">
        <w:rPr>
          <w:rFonts w:ascii="Times New Roman" w:hAnsi="Times New Roman" w:cs="Times New Roman"/>
          <w:sz w:val="24"/>
          <w:szCs w:val="24"/>
        </w:rPr>
        <w:t xml:space="preserve"> </w:t>
      </w:r>
      <w:r w:rsidR="00AD7094" w:rsidRPr="00D27FA8">
        <w:rPr>
          <w:rFonts w:ascii="Times New Roman" w:hAnsi="Times New Roman" w:cs="Times New Roman"/>
          <w:sz w:val="24"/>
          <w:szCs w:val="24"/>
        </w:rPr>
        <w:t>selection,</w:t>
      </w:r>
      <w:r w:rsidR="00BF1691" w:rsidRPr="00D27FA8">
        <w:rPr>
          <w:rFonts w:ascii="Times New Roman" w:hAnsi="Times New Roman" w:cs="Times New Roman"/>
          <w:sz w:val="24"/>
          <w:szCs w:val="24"/>
        </w:rPr>
        <w:t xml:space="preserve"> hiring, labour </w:t>
      </w:r>
      <w:r w:rsidR="00AD7094" w:rsidRPr="00D27FA8">
        <w:rPr>
          <w:rFonts w:ascii="Times New Roman" w:hAnsi="Times New Roman" w:cs="Times New Roman"/>
          <w:sz w:val="24"/>
          <w:szCs w:val="24"/>
        </w:rPr>
        <w:t>rights,</w:t>
      </w:r>
      <w:r w:rsidR="00BF1691" w:rsidRPr="00D27FA8">
        <w:rPr>
          <w:rFonts w:ascii="Times New Roman" w:hAnsi="Times New Roman" w:cs="Times New Roman"/>
          <w:sz w:val="24"/>
          <w:szCs w:val="24"/>
        </w:rPr>
        <w:t xml:space="preserve"> international tax laws et cetera. </w:t>
      </w:r>
      <w:r w:rsidR="00D35EA6" w:rsidRPr="00D27FA8">
        <w:rPr>
          <w:rFonts w:ascii="Times New Roman" w:hAnsi="Times New Roman" w:cs="Times New Roman"/>
          <w:sz w:val="24"/>
          <w:szCs w:val="24"/>
        </w:rPr>
        <w:t>The above</w:t>
      </w:r>
      <w:r w:rsidR="00CB7F0E">
        <w:rPr>
          <w:rFonts w:ascii="Times New Roman" w:hAnsi="Times New Roman" w:cs="Times New Roman"/>
          <w:sz w:val="24"/>
          <w:szCs w:val="24"/>
        </w:rPr>
        <w:t>-</w:t>
      </w:r>
      <w:r w:rsidR="00D35EA6" w:rsidRPr="00D27FA8">
        <w:rPr>
          <w:rFonts w:ascii="Times New Roman" w:hAnsi="Times New Roman" w:cs="Times New Roman"/>
          <w:sz w:val="24"/>
          <w:szCs w:val="24"/>
        </w:rPr>
        <w:t>mentioned issues, several internal, external forces influence workflow within the organisation differently and the respective organisation responds to those forces accordingly</w:t>
      </w:r>
      <w:sdt>
        <w:sdtPr>
          <w:rPr>
            <w:rFonts w:ascii="Times New Roman" w:hAnsi="Times New Roman" w:cs="Times New Roman"/>
            <w:sz w:val="24"/>
            <w:szCs w:val="24"/>
          </w:rPr>
          <w:id w:val="21559638"/>
          <w:citation/>
        </w:sdtPr>
        <w:sdtEndPr/>
        <w:sdtContent>
          <w:r w:rsidR="008D021C">
            <w:rPr>
              <w:rFonts w:ascii="Times New Roman" w:hAnsi="Times New Roman" w:cs="Times New Roman"/>
              <w:sz w:val="24"/>
              <w:szCs w:val="24"/>
            </w:rPr>
            <w:fldChar w:fldCharType="begin"/>
          </w:r>
          <w:r w:rsidR="008D021C">
            <w:rPr>
              <w:rFonts w:ascii="Times New Roman" w:hAnsi="Times New Roman" w:cs="Times New Roman"/>
              <w:sz w:val="24"/>
              <w:szCs w:val="24"/>
              <w:lang w:val="en-US"/>
            </w:rPr>
            <w:instrText xml:space="preserve"> CITATION Mon16 \l 1033 </w:instrText>
          </w:r>
          <w:r w:rsidR="008D021C">
            <w:rPr>
              <w:rFonts w:ascii="Times New Roman" w:hAnsi="Times New Roman" w:cs="Times New Roman"/>
              <w:sz w:val="24"/>
              <w:szCs w:val="24"/>
            </w:rPr>
            <w:fldChar w:fldCharType="separate"/>
          </w:r>
          <w:r w:rsidR="008D021C">
            <w:rPr>
              <w:rFonts w:ascii="Times New Roman" w:hAnsi="Times New Roman" w:cs="Times New Roman"/>
              <w:noProof/>
              <w:sz w:val="24"/>
              <w:szCs w:val="24"/>
              <w:lang w:val="en-US"/>
            </w:rPr>
            <w:t xml:space="preserve"> </w:t>
          </w:r>
          <w:r w:rsidR="008D021C" w:rsidRPr="008D021C">
            <w:rPr>
              <w:rFonts w:ascii="Times New Roman" w:hAnsi="Times New Roman" w:cs="Times New Roman"/>
              <w:noProof/>
              <w:sz w:val="24"/>
              <w:szCs w:val="24"/>
              <w:lang w:val="en-US"/>
            </w:rPr>
            <w:t>(Mondy, 2016)</w:t>
          </w:r>
          <w:r w:rsidR="008D021C">
            <w:rPr>
              <w:rFonts w:ascii="Times New Roman" w:hAnsi="Times New Roman" w:cs="Times New Roman"/>
              <w:sz w:val="24"/>
              <w:szCs w:val="24"/>
            </w:rPr>
            <w:fldChar w:fldCharType="end"/>
          </w:r>
        </w:sdtContent>
      </w:sdt>
      <w:r w:rsidR="00D35EA6" w:rsidRPr="00D27FA8">
        <w:rPr>
          <w:rFonts w:ascii="Times New Roman" w:hAnsi="Times New Roman" w:cs="Times New Roman"/>
          <w:sz w:val="24"/>
          <w:szCs w:val="24"/>
        </w:rPr>
        <w:t>.</w:t>
      </w:r>
    </w:p>
    <w:p w14:paraId="730C0A93" w14:textId="6A963703" w:rsidR="00892424" w:rsidRDefault="00892424" w:rsidP="00D27FA8">
      <w:pPr>
        <w:spacing w:line="360" w:lineRule="auto"/>
        <w:jc w:val="both"/>
        <w:rPr>
          <w:rFonts w:ascii="Times New Roman" w:hAnsi="Times New Roman" w:cs="Times New Roman"/>
          <w:sz w:val="24"/>
          <w:szCs w:val="24"/>
        </w:rPr>
      </w:pPr>
    </w:p>
    <w:p w14:paraId="1FC96C0C" w14:textId="5C2694FB" w:rsidR="00BF6C3E" w:rsidRDefault="00BF6C3E" w:rsidP="00D27FA8">
      <w:pPr>
        <w:spacing w:line="360" w:lineRule="auto"/>
        <w:jc w:val="both"/>
        <w:rPr>
          <w:rFonts w:ascii="Times New Roman" w:hAnsi="Times New Roman" w:cs="Times New Roman"/>
          <w:sz w:val="24"/>
          <w:szCs w:val="24"/>
        </w:rPr>
      </w:pPr>
    </w:p>
    <w:p w14:paraId="4F2E49DC" w14:textId="77777777" w:rsidR="00BF6C3E" w:rsidRPr="00D27FA8" w:rsidRDefault="00BF6C3E" w:rsidP="00D27FA8">
      <w:pPr>
        <w:spacing w:line="360" w:lineRule="auto"/>
        <w:jc w:val="both"/>
        <w:rPr>
          <w:rFonts w:ascii="Times New Roman" w:hAnsi="Times New Roman" w:cs="Times New Roman"/>
          <w:sz w:val="24"/>
          <w:szCs w:val="24"/>
        </w:rPr>
      </w:pPr>
    </w:p>
    <w:p w14:paraId="2FFE8C4F" w14:textId="77777777" w:rsidR="00D27FA8" w:rsidRPr="00D27FA8" w:rsidRDefault="00D27FA8" w:rsidP="00D27FA8">
      <w:pPr>
        <w:spacing w:line="360" w:lineRule="auto"/>
        <w:jc w:val="both"/>
        <w:rPr>
          <w:rFonts w:ascii="Times New Roman" w:hAnsi="Times New Roman" w:cs="Times New Roman"/>
          <w:sz w:val="24"/>
          <w:szCs w:val="24"/>
        </w:rPr>
      </w:pPr>
    </w:p>
    <w:p w14:paraId="5359838C" w14:textId="75655D5F" w:rsidR="00D35EA6" w:rsidRPr="00D27FA8" w:rsidRDefault="00D35EA6" w:rsidP="00D27FA8">
      <w:pPr>
        <w:pStyle w:val="Heading2"/>
        <w:spacing w:line="360" w:lineRule="auto"/>
        <w:rPr>
          <w:rFonts w:ascii="Times New Roman" w:hAnsi="Times New Roman" w:cs="Times New Roman"/>
          <w:color w:val="0D0D0D" w:themeColor="text1" w:themeTint="F2"/>
          <w:sz w:val="24"/>
          <w:szCs w:val="24"/>
        </w:rPr>
      </w:pPr>
      <w:bookmarkStart w:id="2" w:name="_Toc58187587"/>
      <w:r w:rsidRPr="00D27FA8">
        <w:rPr>
          <w:rFonts w:ascii="Times New Roman" w:hAnsi="Times New Roman" w:cs="Times New Roman"/>
          <w:color w:val="0D0D0D" w:themeColor="text1" w:themeTint="F2"/>
          <w:sz w:val="24"/>
          <w:szCs w:val="24"/>
        </w:rPr>
        <w:t xml:space="preserve">Issues faced by </w:t>
      </w:r>
      <w:r w:rsidR="00CB7F0E">
        <w:rPr>
          <w:rFonts w:ascii="Times New Roman" w:hAnsi="Times New Roman" w:cs="Times New Roman"/>
          <w:color w:val="0D0D0D" w:themeColor="text1" w:themeTint="F2"/>
          <w:sz w:val="24"/>
          <w:szCs w:val="24"/>
        </w:rPr>
        <w:t xml:space="preserve">a </w:t>
      </w:r>
      <w:r w:rsidRPr="00D27FA8">
        <w:rPr>
          <w:rFonts w:ascii="Times New Roman" w:hAnsi="Times New Roman" w:cs="Times New Roman"/>
          <w:color w:val="0D0D0D" w:themeColor="text1" w:themeTint="F2"/>
          <w:sz w:val="24"/>
          <w:szCs w:val="24"/>
        </w:rPr>
        <w:t>different organisation regarding human resource management and international human resource management:</w:t>
      </w:r>
      <w:bookmarkEnd w:id="2"/>
    </w:p>
    <w:p w14:paraId="2C186B53" w14:textId="3DD44D3F" w:rsidR="00D27FA8" w:rsidRPr="00BF6C3E" w:rsidRDefault="00D27FA8" w:rsidP="00D27FA8">
      <w:p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Human Resource Management</w:t>
      </w:r>
      <w:r w:rsidR="00BF6C3E">
        <w:rPr>
          <w:rFonts w:ascii="Times New Roman" w:eastAsia="Times New Roman" w:hAnsi="Times New Roman" w:cs="Times New Roman"/>
          <w:b/>
          <w:bCs/>
          <w:color w:val="0D0D0D" w:themeColor="text1" w:themeTint="F2"/>
          <w:sz w:val="24"/>
          <w:szCs w:val="24"/>
        </w:rPr>
        <w:t>-</w:t>
      </w:r>
    </w:p>
    <w:p w14:paraId="3FDA2459" w14:textId="77777777"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HRM or broadly says Human resource management can be defined as a unit in an organisation that oversees all facets of breadwinners and has several functions like planning to executed different human resources,</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 xml:space="preserve">Administering Job analysis, allocating and operating job interviews, </w:t>
      </w:r>
      <w:r w:rsidRPr="00D27FA8">
        <w:rPr>
          <w:rFonts w:ascii="Times New Roman" w:eastAsia="Times New Roman" w:hAnsi="Times New Roman" w:cs="Times New Roman"/>
          <w:color w:val="0D0D0D" w:themeColor="text1" w:themeTint="F2"/>
          <w:sz w:val="24"/>
          <w:szCs w:val="24"/>
        </w:rPr>
        <w:lastRenderedPageBreak/>
        <w:t>choice of human resources, Orienting, coaching, reimbursing, Furnishing benefits and inducements, appraising, Career planning, Quality of Work-Life, Discipline in employees,</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swoon Sexual Harassments, sustenance of the industrial liaison, peeking after the interest of employees and safety matters, disseminating with all workers at all grades and conserving</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cognition of and compliance with the provincial, and federal labour laws.</w:t>
      </w:r>
    </w:p>
    <w:p w14:paraId="2EB131F7" w14:textId="14A438F0" w:rsidR="00D27FA8" w:rsidRPr="00BF6C3E" w:rsidRDefault="00D27FA8" w:rsidP="00D27FA8">
      <w:p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International HRM</w:t>
      </w:r>
      <w:r w:rsidR="00BF6C3E">
        <w:rPr>
          <w:rFonts w:ascii="Times New Roman" w:eastAsia="Times New Roman" w:hAnsi="Times New Roman" w:cs="Times New Roman"/>
          <w:b/>
          <w:bCs/>
          <w:color w:val="0D0D0D" w:themeColor="text1" w:themeTint="F2"/>
          <w:sz w:val="24"/>
          <w:szCs w:val="24"/>
        </w:rPr>
        <w:t>-</w:t>
      </w:r>
    </w:p>
    <w:p w14:paraId="5ED69D15" w14:textId="77777777"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IHRM or International Human Resource Management is the phrase</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minted for establishments that organize human resources training at a</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global</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point. IHRM encompasses ‘typical’ HR procedures like recruitment, inclination, execution management, training and advancement, and salary, however,</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all those things are analysed and operated at a multinational level (like,</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organizations may publicize</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jobs globally or revamp their policies heeding</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a survey of worldwide best practice).</w:t>
      </w:r>
    </w:p>
    <w:p w14:paraId="6A550BFD" w14:textId="36035A25"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Likewise, IHRM may also entail</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auxiliary activities such as expansion management, numerous industrial and commercial workouts (</w:t>
      </w:r>
      <w:r w:rsidR="00AD7094" w:rsidRPr="00D27FA8">
        <w:rPr>
          <w:rFonts w:ascii="Times New Roman" w:eastAsia="Times New Roman" w:hAnsi="Times New Roman" w:cs="Times New Roman"/>
          <w:color w:val="0D0D0D" w:themeColor="text1" w:themeTint="F2"/>
          <w:sz w:val="24"/>
          <w:szCs w:val="24"/>
        </w:rPr>
        <w:t>e.g.,</w:t>
      </w:r>
      <w:r w:rsidRPr="00D27FA8">
        <w:rPr>
          <w:rFonts w:ascii="Times New Roman" w:eastAsia="Times New Roman" w:hAnsi="Times New Roman" w:cs="Times New Roman"/>
          <w:color w:val="0D0D0D" w:themeColor="text1" w:themeTint="F2"/>
          <w:sz w:val="24"/>
          <w:szCs w:val="24"/>
        </w:rPr>
        <w:t xml:space="preserve"> fluctuating international communal consensuses or employment agreements to meet comparing country legitimate and tax requirements), </w:t>
      </w:r>
      <w:r w:rsidR="008D021C" w:rsidRPr="00D27FA8">
        <w:rPr>
          <w:rFonts w:ascii="Times New Roman" w:eastAsia="Times New Roman" w:hAnsi="Times New Roman" w:cs="Times New Roman"/>
          <w:color w:val="0D0D0D" w:themeColor="text1" w:themeTint="F2"/>
          <w:sz w:val="24"/>
          <w:szCs w:val="24"/>
        </w:rPr>
        <w:t>and widespread</w:t>
      </w:r>
      <w:r w:rsidRPr="00D27FA8">
        <w:rPr>
          <w:rFonts w:ascii="Times New Roman" w:eastAsia="Times New Roman" w:hAnsi="Times New Roman" w:cs="Times New Roman"/>
          <w:color w:val="0D0D0D" w:themeColor="text1" w:themeTint="F2"/>
          <w:sz w:val="24"/>
          <w:szCs w:val="24"/>
        </w:rPr>
        <w:t xml:space="preserve"> progression planning and so on</w:t>
      </w:r>
      <w:sdt>
        <w:sdtPr>
          <w:rPr>
            <w:rFonts w:ascii="Times New Roman" w:eastAsia="Times New Roman" w:hAnsi="Times New Roman" w:cs="Times New Roman"/>
            <w:color w:val="0D0D0D" w:themeColor="text1" w:themeTint="F2"/>
            <w:sz w:val="24"/>
            <w:szCs w:val="24"/>
          </w:rPr>
          <w:id w:val="21559639"/>
          <w:citation/>
        </w:sdtPr>
        <w:sdtEndPr/>
        <w:sdtContent>
          <w:r w:rsidR="008D021C">
            <w:rPr>
              <w:rFonts w:ascii="Times New Roman" w:eastAsia="Times New Roman" w:hAnsi="Times New Roman" w:cs="Times New Roman"/>
              <w:color w:val="0D0D0D" w:themeColor="text1" w:themeTint="F2"/>
              <w:sz w:val="24"/>
              <w:szCs w:val="24"/>
            </w:rPr>
            <w:fldChar w:fldCharType="begin"/>
          </w:r>
          <w:r w:rsidR="008D021C">
            <w:rPr>
              <w:rFonts w:ascii="Times New Roman" w:eastAsia="Times New Roman" w:hAnsi="Times New Roman" w:cs="Times New Roman"/>
              <w:color w:val="0D0D0D" w:themeColor="text1" w:themeTint="F2"/>
              <w:sz w:val="24"/>
              <w:szCs w:val="24"/>
              <w:lang w:val="en-US"/>
            </w:rPr>
            <w:instrText xml:space="preserve"> CITATION Ayc00 \l 1033 </w:instrText>
          </w:r>
          <w:r w:rsidR="008D021C">
            <w:rPr>
              <w:rFonts w:ascii="Times New Roman" w:eastAsia="Times New Roman" w:hAnsi="Times New Roman" w:cs="Times New Roman"/>
              <w:color w:val="0D0D0D" w:themeColor="text1" w:themeTint="F2"/>
              <w:sz w:val="24"/>
              <w:szCs w:val="24"/>
            </w:rPr>
            <w:fldChar w:fldCharType="separate"/>
          </w:r>
          <w:r w:rsidR="008D021C">
            <w:rPr>
              <w:rFonts w:ascii="Times New Roman" w:eastAsia="Times New Roman" w:hAnsi="Times New Roman" w:cs="Times New Roman"/>
              <w:noProof/>
              <w:color w:val="0D0D0D" w:themeColor="text1" w:themeTint="F2"/>
              <w:sz w:val="24"/>
              <w:szCs w:val="24"/>
              <w:lang w:val="en-US"/>
            </w:rPr>
            <w:t xml:space="preserve"> </w:t>
          </w:r>
          <w:r w:rsidR="008D021C" w:rsidRPr="008D021C">
            <w:rPr>
              <w:rFonts w:ascii="Times New Roman" w:eastAsia="Times New Roman" w:hAnsi="Times New Roman" w:cs="Times New Roman"/>
              <w:noProof/>
              <w:color w:val="0D0D0D" w:themeColor="text1" w:themeTint="F2"/>
              <w:sz w:val="24"/>
              <w:szCs w:val="24"/>
              <w:lang w:val="en-US"/>
            </w:rPr>
            <w:t>(Aycan, 2000)</w:t>
          </w:r>
          <w:r w:rsidR="008D021C">
            <w:rPr>
              <w:rFonts w:ascii="Times New Roman" w:eastAsia="Times New Roman" w:hAnsi="Times New Roman" w:cs="Times New Roman"/>
              <w:color w:val="0D0D0D" w:themeColor="text1" w:themeTint="F2"/>
              <w:sz w:val="24"/>
              <w:szCs w:val="24"/>
            </w:rPr>
            <w:fldChar w:fldCharType="end"/>
          </w:r>
        </w:sdtContent>
      </w:sdt>
      <w:r w:rsidRPr="00D27FA8">
        <w:rPr>
          <w:rFonts w:ascii="Times New Roman" w:eastAsia="Times New Roman" w:hAnsi="Times New Roman" w:cs="Times New Roman"/>
          <w:color w:val="0D0D0D" w:themeColor="text1" w:themeTint="F2"/>
          <w:sz w:val="24"/>
          <w:szCs w:val="24"/>
        </w:rPr>
        <w:t>.</w:t>
      </w:r>
    </w:p>
    <w:p w14:paraId="5BB9CF30" w14:textId="77777777"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IHRM interests the global awareness or administration of HR actions in an organisation.</w:t>
      </w:r>
    </w:p>
    <w:p w14:paraId="024E3BF5" w14:textId="77777777"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More precisely we can say that three large manners pertain to IHRM:</w:t>
      </w:r>
    </w:p>
    <w:p w14:paraId="0E5EDF7A" w14:textId="16933EB5"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Technical or cross-cultural IHRM: controlling HR methods within any institutions from a global standpoint (</w:t>
      </w:r>
      <w:r w:rsidR="00AD7094" w:rsidRPr="00D27FA8">
        <w:rPr>
          <w:rFonts w:ascii="Times New Roman" w:eastAsia="Times New Roman" w:hAnsi="Times New Roman" w:cs="Times New Roman"/>
          <w:color w:val="0D0D0D" w:themeColor="text1" w:themeTint="F2"/>
          <w:sz w:val="24"/>
          <w:szCs w:val="24"/>
        </w:rPr>
        <w:t>e.g.,</w:t>
      </w:r>
      <w:r w:rsidRPr="00D27FA8">
        <w:rPr>
          <w:rFonts w:ascii="Times New Roman" w:eastAsia="Times New Roman" w:hAnsi="Times New Roman" w:cs="Times New Roman"/>
          <w:color w:val="0D0D0D" w:themeColor="text1" w:themeTint="F2"/>
          <w:sz w:val="24"/>
          <w:szCs w:val="24"/>
        </w:rPr>
        <w:t xml:space="preserve"> deliberation of global fads, skill etc.)</w:t>
      </w:r>
    </w:p>
    <w:p w14:paraId="68B00B02" w14:textId="77777777"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Comparative IHRM: the organisation attempting, interpreting, distinguishing and analysis HRM policies and methods in different countries (like the study of industrial associations or HRM hypotheses to promote in HR strategy development)</w:t>
      </w:r>
    </w:p>
    <w:p w14:paraId="44A34BB4" w14:textId="77777777" w:rsidR="00D27FA8" w:rsidRPr="00D27FA8" w:rsidRDefault="00D27FA8"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Multinational enterprises (MNE) focus on the leadership of HR actions for firms that have departments, and staffers or dissipate</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across the two or more nations.</w:t>
      </w:r>
    </w:p>
    <w:p w14:paraId="479C1B85" w14:textId="77777777" w:rsidR="00D27FA8" w:rsidRPr="00D27FA8" w:rsidRDefault="008D021C" w:rsidP="00D27FA8">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The common problems that every HR crew</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encounters</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both in the running the division and in</w:t>
      </w:r>
      <w:r>
        <w:rPr>
          <w:rFonts w:ascii="Times New Roman" w:eastAsia="Times New Roman" w:hAnsi="Times New Roman" w:cs="Times New Roman"/>
          <w:color w:val="0D0D0D" w:themeColor="text1" w:themeTint="F2"/>
          <w:sz w:val="24"/>
          <w:szCs w:val="24"/>
        </w:rPr>
        <w:t xml:space="preserve"> </w:t>
      </w:r>
      <w:r w:rsidRPr="00D27FA8">
        <w:rPr>
          <w:rFonts w:ascii="Times New Roman" w:eastAsia="Times New Roman" w:hAnsi="Times New Roman" w:cs="Times New Roman"/>
          <w:color w:val="0D0D0D" w:themeColor="text1" w:themeTint="F2"/>
          <w:sz w:val="24"/>
          <w:szCs w:val="24"/>
        </w:rPr>
        <w:t xml:space="preserve">n the compatible enforcement of protocols across the company in general. </w:t>
      </w:r>
      <w:r w:rsidR="00D27FA8" w:rsidRPr="00D27FA8">
        <w:rPr>
          <w:rFonts w:ascii="Times New Roman" w:eastAsia="Times New Roman" w:hAnsi="Times New Roman" w:cs="Times New Roman"/>
          <w:color w:val="0D0D0D" w:themeColor="text1" w:themeTint="F2"/>
          <w:sz w:val="24"/>
          <w:szCs w:val="24"/>
        </w:rPr>
        <w:t xml:space="preserve">Those </w:t>
      </w:r>
      <w:r w:rsidRPr="00D27FA8">
        <w:rPr>
          <w:rFonts w:ascii="Times New Roman" w:eastAsia="Times New Roman" w:hAnsi="Times New Roman" w:cs="Times New Roman"/>
          <w:color w:val="0D0D0D" w:themeColor="text1" w:themeTint="F2"/>
          <w:sz w:val="24"/>
          <w:szCs w:val="24"/>
        </w:rPr>
        <w:t>are:</w:t>
      </w:r>
    </w:p>
    <w:p w14:paraId="4AD8A312" w14:textId="5F16ECCB" w:rsidR="00D27FA8" w:rsidRPr="00BF6C3E" w:rsidRDefault="00D27FA8" w:rsidP="00D27FA8">
      <w:pPr>
        <w:pStyle w:val="ListParagraph"/>
        <w:numPr>
          <w:ilvl w:val="0"/>
          <w:numId w:val="7"/>
        </w:num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Retention</w:t>
      </w:r>
      <w:r w:rsidR="00BF6C3E">
        <w:rPr>
          <w:rFonts w:ascii="Times New Roman" w:eastAsia="Times New Roman" w:hAnsi="Times New Roman" w:cs="Times New Roman"/>
          <w:b/>
          <w:bCs/>
          <w:color w:val="0D0D0D" w:themeColor="text1" w:themeTint="F2"/>
          <w:sz w:val="24"/>
          <w:szCs w:val="24"/>
        </w:rPr>
        <w:t>-</w:t>
      </w:r>
    </w:p>
    <w:p w14:paraId="73F4B6A3"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lastRenderedPageBreak/>
        <w:t xml:space="preserve">Many people believe that the </w:t>
      </w:r>
      <w:r w:rsidR="008D021C" w:rsidRPr="00D27FA8">
        <w:rPr>
          <w:rFonts w:ascii="Times New Roman" w:eastAsia="Times New Roman" w:hAnsi="Times New Roman" w:cs="Times New Roman"/>
          <w:color w:val="0D0D0D" w:themeColor="text1" w:themeTint="F2"/>
          <w:sz w:val="24"/>
          <w:szCs w:val="24"/>
        </w:rPr>
        <w:t>crucial chore</w:t>
      </w:r>
      <w:r w:rsidRPr="00D27FA8">
        <w:rPr>
          <w:rFonts w:ascii="Times New Roman" w:eastAsia="Times New Roman" w:hAnsi="Times New Roman" w:cs="Times New Roman"/>
          <w:color w:val="0D0D0D" w:themeColor="text1" w:themeTint="F2"/>
          <w:sz w:val="24"/>
          <w:szCs w:val="24"/>
        </w:rPr>
        <w:t xml:space="preserve"> of Human Resources is </w:t>
      </w:r>
      <w:r w:rsidR="008D021C" w:rsidRPr="00D27FA8">
        <w:rPr>
          <w:rFonts w:ascii="Times New Roman" w:eastAsia="Times New Roman" w:hAnsi="Times New Roman" w:cs="Times New Roman"/>
          <w:color w:val="0D0D0D" w:themeColor="text1" w:themeTint="F2"/>
          <w:sz w:val="24"/>
          <w:szCs w:val="24"/>
        </w:rPr>
        <w:t>organizing citation</w:t>
      </w:r>
      <w:r w:rsidRPr="00D27FA8">
        <w:rPr>
          <w:rFonts w:ascii="Times New Roman" w:eastAsia="Times New Roman" w:hAnsi="Times New Roman" w:cs="Times New Roman"/>
          <w:color w:val="0D0D0D" w:themeColor="text1" w:themeTint="F2"/>
          <w:sz w:val="24"/>
          <w:szCs w:val="24"/>
        </w:rPr>
        <w:t xml:space="preserve"> and assign new </w:t>
      </w:r>
      <w:r w:rsidR="008D021C" w:rsidRPr="00D27FA8">
        <w:rPr>
          <w:rFonts w:ascii="Times New Roman" w:eastAsia="Times New Roman" w:hAnsi="Times New Roman" w:cs="Times New Roman"/>
          <w:color w:val="0D0D0D" w:themeColor="text1" w:themeTint="F2"/>
          <w:sz w:val="24"/>
          <w:szCs w:val="24"/>
        </w:rPr>
        <w:t>talent. Hireling</w:t>
      </w:r>
      <w:r w:rsidRPr="00D27FA8">
        <w:rPr>
          <w:rFonts w:ascii="Times New Roman" w:eastAsia="Times New Roman" w:hAnsi="Times New Roman" w:cs="Times New Roman"/>
          <w:color w:val="0D0D0D" w:themeColor="text1" w:themeTint="F2"/>
          <w:sz w:val="24"/>
          <w:szCs w:val="24"/>
        </w:rPr>
        <w:t xml:space="preserve"> retention is a wonderful balancing edict between firm culture, allowance and encouragements. The HR unit requires to procure all employees with the exact assortment of all three to alleviate the employee compromising company dividends in the process.</w:t>
      </w:r>
    </w:p>
    <w:p w14:paraId="0E0F87E6" w14:textId="724869FC" w:rsidR="00D27FA8" w:rsidRPr="00BF6C3E" w:rsidRDefault="00D27FA8" w:rsidP="00D27FA8">
      <w:pPr>
        <w:pStyle w:val="ListParagraph"/>
        <w:numPr>
          <w:ilvl w:val="0"/>
          <w:numId w:val="7"/>
        </w:num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Recruitment</w:t>
      </w:r>
      <w:r w:rsidR="00BF6C3E">
        <w:rPr>
          <w:rFonts w:ascii="Times New Roman" w:eastAsia="Times New Roman" w:hAnsi="Times New Roman" w:cs="Times New Roman"/>
          <w:b/>
          <w:bCs/>
          <w:color w:val="0D0D0D" w:themeColor="text1" w:themeTint="F2"/>
          <w:sz w:val="24"/>
          <w:szCs w:val="24"/>
        </w:rPr>
        <w:t>-</w:t>
      </w:r>
    </w:p>
    <w:p w14:paraId="04DD3FA0"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Whether to complete the prevailing workforce or to </w:t>
      </w:r>
      <w:r w:rsidR="008D021C" w:rsidRPr="00D27FA8">
        <w:rPr>
          <w:rFonts w:ascii="Times New Roman" w:eastAsia="Times New Roman" w:hAnsi="Times New Roman" w:cs="Times New Roman"/>
          <w:color w:val="0D0D0D" w:themeColor="text1" w:themeTint="F2"/>
          <w:sz w:val="24"/>
          <w:szCs w:val="24"/>
        </w:rPr>
        <w:t>rehabilitate crew</w:t>
      </w:r>
      <w:r w:rsidRPr="00D27FA8">
        <w:rPr>
          <w:rFonts w:ascii="Times New Roman" w:eastAsia="Times New Roman" w:hAnsi="Times New Roman" w:cs="Times New Roman"/>
          <w:color w:val="0D0D0D" w:themeColor="text1" w:themeTint="F2"/>
          <w:sz w:val="24"/>
          <w:szCs w:val="24"/>
        </w:rPr>
        <w:t xml:space="preserve"> lost through </w:t>
      </w:r>
      <w:r w:rsidR="008D021C" w:rsidRPr="00D27FA8">
        <w:rPr>
          <w:rFonts w:ascii="Times New Roman" w:eastAsia="Times New Roman" w:hAnsi="Times New Roman" w:cs="Times New Roman"/>
          <w:color w:val="0D0D0D" w:themeColor="text1" w:themeTint="F2"/>
          <w:sz w:val="24"/>
          <w:szCs w:val="24"/>
        </w:rPr>
        <w:t>innate erosion</w:t>
      </w:r>
      <w:r w:rsidRPr="00D27FA8">
        <w:rPr>
          <w:rFonts w:ascii="Times New Roman" w:eastAsia="Times New Roman" w:hAnsi="Times New Roman" w:cs="Times New Roman"/>
          <w:color w:val="0D0D0D" w:themeColor="text1" w:themeTint="F2"/>
          <w:sz w:val="24"/>
          <w:szCs w:val="24"/>
        </w:rPr>
        <w:t xml:space="preserve">, the second crucial challenge facing the HR unit is the recruitment of </w:t>
      </w:r>
      <w:r w:rsidR="008D021C" w:rsidRPr="00D27FA8">
        <w:rPr>
          <w:rFonts w:ascii="Times New Roman" w:eastAsia="Times New Roman" w:hAnsi="Times New Roman" w:cs="Times New Roman"/>
          <w:color w:val="0D0D0D" w:themeColor="text1" w:themeTint="F2"/>
          <w:sz w:val="24"/>
          <w:szCs w:val="24"/>
        </w:rPr>
        <w:t>skill. An</w:t>
      </w:r>
      <w:r w:rsidRPr="00D27FA8">
        <w:rPr>
          <w:rFonts w:ascii="Times New Roman" w:eastAsia="Times New Roman" w:hAnsi="Times New Roman" w:cs="Times New Roman"/>
          <w:color w:val="0D0D0D" w:themeColor="text1" w:themeTint="F2"/>
          <w:sz w:val="24"/>
          <w:szCs w:val="24"/>
        </w:rPr>
        <w:t xml:space="preserve"> HR software </w:t>
      </w:r>
      <w:r w:rsidR="008D021C" w:rsidRPr="00D27FA8">
        <w:rPr>
          <w:rFonts w:ascii="Times New Roman" w:eastAsia="Times New Roman" w:hAnsi="Times New Roman" w:cs="Times New Roman"/>
          <w:color w:val="0D0D0D" w:themeColor="text1" w:themeTint="F2"/>
          <w:sz w:val="24"/>
          <w:szCs w:val="24"/>
        </w:rPr>
        <w:t>program permits</w:t>
      </w:r>
      <w:r w:rsidRPr="00D27FA8">
        <w:rPr>
          <w:rFonts w:ascii="Times New Roman" w:eastAsia="Times New Roman" w:hAnsi="Times New Roman" w:cs="Times New Roman"/>
          <w:color w:val="0D0D0D" w:themeColor="text1" w:themeTint="F2"/>
          <w:sz w:val="24"/>
          <w:szCs w:val="24"/>
        </w:rPr>
        <w:t xml:space="preserve"> for depository of applications, CVs and communication details for </w:t>
      </w:r>
      <w:r w:rsidR="008D021C" w:rsidRPr="00D27FA8">
        <w:rPr>
          <w:rFonts w:ascii="Times New Roman" w:eastAsia="Times New Roman" w:hAnsi="Times New Roman" w:cs="Times New Roman"/>
          <w:color w:val="0D0D0D" w:themeColor="text1" w:themeTint="F2"/>
          <w:sz w:val="24"/>
          <w:szCs w:val="24"/>
        </w:rPr>
        <w:t>simple examination</w:t>
      </w:r>
      <w:r w:rsidRPr="00D27FA8">
        <w:rPr>
          <w:rFonts w:ascii="Times New Roman" w:eastAsia="Times New Roman" w:hAnsi="Times New Roman" w:cs="Times New Roman"/>
          <w:color w:val="0D0D0D" w:themeColor="text1" w:themeTint="F2"/>
          <w:sz w:val="24"/>
          <w:szCs w:val="24"/>
        </w:rPr>
        <w:t xml:space="preserve"> and comparison. Relying on organization data retention strategies, applications </w:t>
      </w:r>
      <w:r w:rsidR="008D021C" w:rsidRPr="00D27FA8">
        <w:rPr>
          <w:rFonts w:ascii="Times New Roman" w:eastAsia="Times New Roman" w:hAnsi="Times New Roman" w:cs="Times New Roman"/>
          <w:color w:val="0D0D0D" w:themeColor="text1" w:themeTint="F2"/>
          <w:sz w:val="24"/>
          <w:szCs w:val="24"/>
        </w:rPr>
        <w:t>are bottled</w:t>
      </w:r>
      <w:r w:rsidRPr="00D27FA8">
        <w:rPr>
          <w:rFonts w:ascii="Times New Roman" w:eastAsia="Times New Roman" w:hAnsi="Times New Roman" w:cs="Times New Roman"/>
          <w:color w:val="0D0D0D" w:themeColor="text1" w:themeTint="F2"/>
          <w:sz w:val="24"/>
          <w:szCs w:val="24"/>
        </w:rPr>
        <w:t xml:space="preserve"> for months </w:t>
      </w:r>
      <w:r w:rsidR="008D021C" w:rsidRPr="00D27FA8">
        <w:rPr>
          <w:rFonts w:ascii="Times New Roman" w:eastAsia="Times New Roman" w:hAnsi="Times New Roman" w:cs="Times New Roman"/>
          <w:color w:val="0D0D0D" w:themeColor="text1" w:themeTint="F2"/>
          <w:sz w:val="24"/>
          <w:szCs w:val="24"/>
        </w:rPr>
        <w:t>or maybe</w:t>
      </w:r>
      <w:r w:rsidRPr="00D27FA8">
        <w:rPr>
          <w:rFonts w:ascii="Times New Roman" w:eastAsia="Times New Roman" w:hAnsi="Times New Roman" w:cs="Times New Roman"/>
          <w:color w:val="0D0D0D" w:themeColor="text1" w:themeTint="F2"/>
          <w:sz w:val="24"/>
          <w:szCs w:val="24"/>
        </w:rPr>
        <w:t xml:space="preserve"> for years in the apprehension of new roles </w:t>
      </w:r>
      <w:r w:rsidR="008D021C" w:rsidRPr="00D27FA8">
        <w:rPr>
          <w:rFonts w:ascii="Times New Roman" w:eastAsia="Times New Roman" w:hAnsi="Times New Roman" w:cs="Times New Roman"/>
          <w:color w:val="0D0D0D" w:themeColor="text1" w:themeTint="F2"/>
          <w:sz w:val="24"/>
          <w:szCs w:val="24"/>
        </w:rPr>
        <w:t>evolving accessible</w:t>
      </w:r>
      <w:r w:rsidRPr="00D27FA8">
        <w:rPr>
          <w:rFonts w:ascii="Times New Roman" w:eastAsia="Times New Roman" w:hAnsi="Times New Roman" w:cs="Times New Roman"/>
          <w:color w:val="0D0D0D" w:themeColor="text1" w:themeTint="F2"/>
          <w:sz w:val="24"/>
          <w:szCs w:val="24"/>
        </w:rPr>
        <w:t xml:space="preserve"> in that duration.</w:t>
      </w:r>
    </w:p>
    <w:p w14:paraId="36DE9206" w14:textId="4E8C2A87" w:rsidR="00D27FA8" w:rsidRPr="00BF6C3E" w:rsidRDefault="00D27FA8" w:rsidP="00D27FA8">
      <w:pPr>
        <w:pStyle w:val="ListParagraph"/>
        <w:numPr>
          <w:ilvl w:val="0"/>
          <w:numId w:val="7"/>
        </w:num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Training and Compliance</w:t>
      </w:r>
      <w:r w:rsidR="00BF6C3E">
        <w:rPr>
          <w:rFonts w:ascii="Times New Roman" w:eastAsia="Times New Roman" w:hAnsi="Times New Roman" w:cs="Times New Roman"/>
          <w:b/>
          <w:bCs/>
          <w:color w:val="0D0D0D" w:themeColor="text1" w:themeTint="F2"/>
          <w:sz w:val="24"/>
          <w:szCs w:val="24"/>
        </w:rPr>
        <w:t>-</w:t>
      </w:r>
    </w:p>
    <w:p w14:paraId="1394D32A"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Training is an </w:t>
      </w:r>
      <w:r w:rsidR="008D021C" w:rsidRPr="00D27FA8">
        <w:rPr>
          <w:rFonts w:ascii="Times New Roman" w:eastAsia="Times New Roman" w:hAnsi="Times New Roman" w:cs="Times New Roman"/>
          <w:color w:val="0D0D0D" w:themeColor="text1" w:themeTint="F2"/>
          <w:sz w:val="24"/>
          <w:szCs w:val="24"/>
        </w:rPr>
        <w:t>important facet</w:t>
      </w:r>
      <w:r w:rsidRPr="00D27FA8">
        <w:rPr>
          <w:rFonts w:ascii="Times New Roman" w:eastAsia="Times New Roman" w:hAnsi="Times New Roman" w:cs="Times New Roman"/>
          <w:color w:val="0D0D0D" w:themeColor="text1" w:themeTint="F2"/>
          <w:sz w:val="24"/>
          <w:szCs w:val="24"/>
        </w:rPr>
        <w:t xml:space="preserve"> of employee growth, both for their own education but also to </w:t>
      </w:r>
      <w:r w:rsidR="008D021C" w:rsidRPr="00D27FA8">
        <w:rPr>
          <w:rFonts w:ascii="Times New Roman" w:eastAsia="Times New Roman" w:hAnsi="Times New Roman" w:cs="Times New Roman"/>
          <w:color w:val="0D0D0D" w:themeColor="text1" w:themeTint="F2"/>
          <w:sz w:val="24"/>
          <w:szCs w:val="24"/>
        </w:rPr>
        <w:t>assure</w:t>
      </w:r>
      <w:r w:rsidRPr="00D27FA8">
        <w:rPr>
          <w:rFonts w:ascii="Times New Roman" w:eastAsia="Times New Roman" w:hAnsi="Times New Roman" w:cs="Times New Roman"/>
          <w:color w:val="0D0D0D" w:themeColor="text1" w:themeTint="F2"/>
          <w:sz w:val="24"/>
          <w:szCs w:val="24"/>
        </w:rPr>
        <w:t xml:space="preserve"> </w:t>
      </w:r>
      <w:r w:rsidR="008D021C" w:rsidRPr="00D27FA8">
        <w:rPr>
          <w:rFonts w:ascii="Times New Roman" w:eastAsia="Times New Roman" w:hAnsi="Times New Roman" w:cs="Times New Roman"/>
          <w:color w:val="0D0D0D" w:themeColor="text1" w:themeTint="F2"/>
          <w:sz w:val="24"/>
          <w:szCs w:val="24"/>
        </w:rPr>
        <w:t>person resume</w:t>
      </w:r>
      <w:r w:rsidRPr="00D27FA8">
        <w:rPr>
          <w:rFonts w:ascii="Times New Roman" w:eastAsia="Times New Roman" w:hAnsi="Times New Roman" w:cs="Times New Roman"/>
          <w:color w:val="0D0D0D" w:themeColor="text1" w:themeTint="F2"/>
          <w:sz w:val="24"/>
          <w:szCs w:val="24"/>
        </w:rPr>
        <w:t xml:space="preserve"> to bring the best from his/her </w:t>
      </w:r>
      <w:r w:rsidR="008D021C" w:rsidRPr="00D27FA8">
        <w:rPr>
          <w:rFonts w:ascii="Times New Roman" w:eastAsia="Times New Roman" w:hAnsi="Times New Roman" w:cs="Times New Roman"/>
          <w:color w:val="0D0D0D" w:themeColor="text1" w:themeTint="F2"/>
          <w:sz w:val="24"/>
          <w:szCs w:val="24"/>
        </w:rPr>
        <w:t>workforce. When</w:t>
      </w:r>
      <w:r w:rsidRPr="00D27FA8">
        <w:rPr>
          <w:rFonts w:ascii="Times New Roman" w:eastAsia="Times New Roman" w:hAnsi="Times New Roman" w:cs="Times New Roman"/>
          <w:color w:val="0D0D0D" w:themeColor="text1" w:themeTint="F2"/>
          <w:sz w:val="24"/>
          <w:szCs w:val="24"/>
        </w:rPr>
        <w:t xml:space="preserve"> the training puts up with in-house, documenting course attendance in a central system enables for at-a-glance appraisal of workforce abilities and regulatory observance.</w:t>
      </w:r>
    </w:p>
    <w:p w14:paraId="4F75A3B6" w14:textId="2BD2BC3D" w:rsidR="00D27FA8" w:rsidRPr="00BF6C3E" w:rsidRDefault="00D27FA8" w:rsidP="00D27FA8">
      <w:pPr>
        <w:pStyle w:val="ListParagraph"/>
        <w:numPr>
          <w:ilvl w:val="0"/>
          <w:numId w:val="7"/>
        </w:num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Health and Safety</w:t>
      </w:r>
      <w:r w:rsidR="00BF6C3E">
        <w:rPr>
          <w:rFonts w:ascii="Times New Roman" w:eastAsia="Times New Roman" w:hAnsi="Times New Roman" w:cs="Times New Roman"/>
          <w:b/>
          <w:bCs/>
          <w:color w:val="0D0D0D" w:themeColor="text1" w:themeTint="F2"/>
          <w:sz w:val="24"/>
          <w:szCs w:val="24"/>
        </w:rPr>
        <w:t>-</w:t>
      </w:r>
    </w:p>
    <w:p w14:paraId="6F165275" w14:textId="6245A578" w:rsid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The company must keep the record details of health and safety data for legal rationales, related to maintaining histories about </w:t>
      </w:r>
      <w:r w:rsidR="00CB7F0E">
        <w:rPr>
          <w:rFonts w:ascii="Times New Roman" w:eastAsia="Times New Roman" w:hAnsi="Times New Roman" w:cs="Times New Roman"/>
          <w:color w:val="0D0D0D" w:themeColor="text1" w:themeTint="F2"/>
          <w:sz w:val="24"/>
          <w:szCs w:val="24"/>
        </w:rPr>
        <w:t xml:space="preserve">the </w:t>
      </w:r>
      <w:r w:rsidRPr="00D27FA8">
        <w:rPr>
          <w:rFonts w:ascii="Times New Roman" w:eastAsia="Times New Roman" w:hAnsi="Times New Roman" w:cs="Times New Roman"/>
          <w:color w:val="0D0D0D" w:themeColor="text1" w:themeTint="F2"/>
          <w:sz w:val="24"/>
          <w:szCs w:val="24"/>
        </w:rPr>
        <w:t xml:space="preserve">professional credential of </w:t>
      </w:r>
      <w:r w:rsidR="00AD7094" w:rsidRPr="00D27FA8">
        <w:rPr>
          <w:rFonts w:ascii="Times New Roman" w:eastAsia="Times New Roman" w:hAnsi="Times New Roman" w:cs="Times New Roman"/>
          <w:color w:val="0D0D0D" w:themeColor="text1" w:themeTint="F2"/>
          <w:sz w:val="24"/>
          <w:szCs w:val="24"/>
        </w:rPr>
        <w:t>businesscorpses. Whenever</w:t>
      </w:r>
      <w:r w:rsidRPr="00D27FA8">
        <w:rPr>
          <w:rFonts w:ascii="Times New Roman" w:eastAsia="Times New Roman" w:hAnsi="Times New Roman" w:cs="Times New Roman"/>
          <w:color w:val="0D0D0D" w:themeColor="text1" w:themeTint="F2"/>
          <w:sz w:val="24"/>
          <w:szCs w:val="24"/>
        </w:rPr>
        <w:t xml:space="preserve"> nature and insurance issue ensues, HR is seen to ascertain that the enterprise has done all that is anticipated of it. Where proof cannot be exhibited, the industry is at hazard of lawful ramifications and penalties.</w:t>
      </w:r>
    </w:p>
    <w:p w14:paraId="3E298548" w14:textId="77777777" w:rsidR="00C668FF" w:rsidRPr="00D27FA8" w:rsidRDefault="00C668FF"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p>
    <w:p w14:paraId="46664E6F" w14:textId="7132256D" w:rsidR="00D27FA8" w:rsidRPr="00BF6C3E" w:rsidRDefault="00D27FA8" w:rsidP="00D27FA8">
      <w:pPr>
        <w:pStyle w:val="ListParagraph"/>
        <w:numPr>
          <w:ilvl w:val="0"/>
          <w:numId w:val="7"/>
        </w:num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Payroll</w:t>
      </w:r>
      <w:r w:rsidR="00BF6C3E">
        <w:rPr>
          <w:rFonts w:ascii="Times New Roman" w:eastAsia="Times New Roman" w:hAnsi="Times New Roman" w:cs="Times New Roman"/>
          <w:b/>
          <w:bCs/>
          <w:color w:val="0D0D0D" w:themeColor="text1" w:themeTint="F2"/>
          <w:sz w:val="24"/>
          <w:szCs w:val="24"/>
        </w:rPr>
        <w:t>-</w:t>
      </w:r>
    </w:p>
    <w:p w14:paraId="5DDBE2F2"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Obligation for payroll swoops between the rest of the summaries and HR bureaus, often leading to difficulties with accurate expenditures to personnel. This establishes a probable disconnect that can oversee the payroll being operate late or employees obtaining the wrong amounts in their wage package.</w:t>
      </w:r>
    </w:p>
    <w:p w14:paraId="579E49F6" w14:textId="236B94A4" w:rsidR="00D27FA8" w:rsidRPr="00BF6C3E" w:rsidRDefault="00D27FA8" w:rsidP="00D27FA8">
      <w:pPr>
        <w:pStyle w:val="ListParagraph"/>
        <w:numPr>
          <w:ilvl w:val="0"/>
          <w:numId w:val="7"/>
        </w:numPr>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Employee queries</w:t>
      </w:r>
      <w:r w:rsidR="00BF6C3E">
        <w:rPr>
          <w:rFonts w:ascii="Times New Roman" w:eastAsia="Times New Roman" w:hAnsi="Times New Roman" w:cs="Times New Roman"/>
          <w:b/>
          <w:bCs/>
          <w:color w:val="0D0D0D" w:themeColor="text1" w:themeTint="F2"/>
          <w:sz w:val="24"/>
          <w:szCs w:val="24"/>
        </w:rPr>
        <w:t>-</w:t>
      </w:r>
    </w:p>
    <w:p w14:paraId="6E88395B"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The HR </w:t>
      </w:r>
      <w:r w:rsidR="008D021C" w:rsidRPr="00D27FA8">
        <w:rPr>
          <w:rFonts w:ascii="Times New Roman" w:eastAsia="Times New Roman" w:hAnsi="Times New Roman" w:cs="Times New Roman"/>
          <w:color w:val="0D0D0D" w:themeColor="text1" w:themeTint="F2"/>
          <w:sz w:val="24"/>
          <w:szCs w:val="24"/>
        </w:rPr>
        <w:t>division delivers</w:t>
      </w:r>
      <w:r w:rsidRPr="00D27FA8">
        <w:rPr>
          <w:rFonts w:ascii="Times New Roman" w:eastAsia="Times New Roman" w:hAnsi="Times New Roman" w:cs="Times New Roman"/>
          <w:color w:val="0D0D0D" w:themeColor="text1" w:themeTint="F2"/>
          <w:sz w:val="24"/>
          <w:szCs w:val="24"/>
        </w:rPr>
        <w:t xml:space="preserve"> the interface between “the organisations” and the team. This implies that when it appears to employment problems, conflicts or queries pertaining to the job, the HP bureau is the degree of </w:t>
      </w:r>
      <w:r w:rsidR="008D021C" w:rsidRPr="00D27FA8">
        <w:rPr>
          <w:rFonts w:ascii="Times New Roman" w:eastAsia="Times New Roman" w:hAnsi="Times New Roman" w:cs="Times New Roman"/>
          <w:color w:val="0D0D0D" w:themeColor="text1" w:themeTint="F2"/>
          <w:sz w:val="24"/>
          <w:szCs w:val="24"/>
        </w:rPr>
        <w:t>initial enquiry</w:t>
      </w:r>
      <w:r w:rsidRPr="00D27FA8">
        <w:rPr>
          <w:rFonts w:ascii="Times New Roman" w:eastAsia="Times New Roman" w:hAnsi="Times New Roman" w:cs="Times New Roman"/>
          <w:color w:val="0D0D0D" w:themeColor="text1" w:themeTint="F2"/>
          <w:sz w:val="24"/>
          <w:szCs w:val="24"/>
        </w:rPr>
        <w:t xml:space="preserve">. Handling with queries on wage, perks and achievement management surveys on a </w:t>
      </w:r>
      <w:r w:rsidR="008D021C" w:rsidRPr="00D27FA8">
        <w:rPr>
          <w:rFonts w:ascii="Times New Roman" w:eastAsia="Times New Roman" w:hAnsi="Times New Roman" w:cs="Times New Roman"/>
          <w:color w:val="0D0D0D" w:themeColor="text1" w:themeTint="F2"/>
          <w:sz w:val="24"/>
          <w:szCs w:val="24"/>
        </w:rPr>
        <w:t>relatively normal</w:t>
      </w:r>
      <w:r w:rsidRPr="00D27FA8">
        <w:rPr>
          <w:rFonts w:ascii="Times New Roman" w:eastAsia="Times New Roman" w:hAnsi="Times New Roman" w:cs="Times New Roman"/>
          <w:color w:val="0D0D0D" w:themeColor="text1" w:themeTint="F2"/>
          <w:sz w:val="24"/>
          <w:szCs w:val="24"/>
        </w:rPr>
        <w:t xml:space="preserve"> basis is routine, but </w:t>
      </w:r>
      <w:r w:rsidRPr="00D27FA8">
        <w:rPr>
          <w:rFonts w:ascii="Times New Roman" w:eastAsia="Times New Roman" w:hAnsi="Times New Roman" w:cs="Times New Roman"/>
          <w:color w:val="0D0D0D" w:themeColor="text1" w:themeTint="F2"/>
          <w:sz w:val="24"/>
          <w:szCs w:val="24"/>
        </w:rPr>
        <w:lastRenderedPageBreak/>
        <w:t>also incredibly time absorbing, particularly where information is not readily accessible</w:t>
      </w:r>
      <w:sdt>
        <w:sdtPr>
          <w:rPr>
            <w:rFonts w:ascii="Times New Roman" w:eastAsia="Times New Roman" w:hAnsi="Times New Roman" w:cs="Times New Roman"/>
            <w:color w:val="0D0D0D" w:themeColor="text1" w:themeTint="F2"/>
            <w:sz w:val="24"/>
            <w:szCs w:val="24"/>
          </w:rPr>
          <w:id w:val="21559640"/>
          <w:citation/>
        </w:sdtPr>
        <w:sdtEndPr/>
        <w:sdtContent>
          <w:r w:rsidR="008D021C">
            <w:rPr>
              <w:rFonts w:ascii="Times New Roman" w:eastAsia="Times New Roman" w:hAnsi="Times New Roman" w:cs="Times New Roman"/>
              <w:color w:val="0D0D0D" w:themeColor="text1" w:themeTint="F2"/>
              <w:sz w:val="24"/>
              <w:szCs w:val="24"/>
            </w:rPr>
            <w:fldChar w:fldCharType="begin"/>
          </w:r>
          <w:r w:rsidR="008D021C">
            <w:rPr>
              <w:rFonts w:ascii="Times New Roman" w:eastAsia="Times New Roman" w:hAnsi="Times New Roman" w:cs="Times New Roman"/>
              <w:color w:val="0D0D0D" w:themeColor="text1" w:themeTint="F2"/>
              <w:sz w:val="24"/>
              <w:szCs w:val="24"/>
              <w:lang w:val="en-US"/>
            </w:rPr>
            <w:instrText xml:space="preserve"> CITATION She18 \l 1033 </w:instrText>
          </w:r>
          <w:r w:rsidR="008D021C">
            <w:rPr>
              <w:rFonts w:ascii="Times New Roman" w:eastAsia="Times New Roman" w:hAnsi="Times New Roman" w:cs="Times New Roman"/>
              <w:color w:val="0D0D0D" w:themeColor="text1" w:themeTint="F2"/>
              <w:sz w:val="24"/>
              <w:szCs w:val="24"/>
            </w:rPr>
            <w:fldChar w:fldCharType="separate"/>
          </w:r>
          <w:r w:rsidR="008D021C">
            <w:rPr>
              <w:rFonts w:ascii="Times New Roman" w:eastAsia="Times New Roman" w:hAnsi="Times New Roman" w:cs="Times New Roman"/>
              <w:noProof/>
              <w:color w:val="0D0D0D" w:themeColor="text1" w:themeTint="F2"/>
              <w:sz w:val="24"/>
              <w:szCs w:val="24"/>
              <w:lang w:val="en-US"/>
            </w:rPr>
            <w:t xml:space="preserve"> </w:t>
          </w:r>
          <w:r w:rsidR="008D021C" w:rsidRPr="008D021C">
            <w:rPr>
              <w:rFonts w:ascii="Times New Roman" w:eastAsia="Times New Roman" w:hAnsi="Times New Roman" w:cs="Times New Roman"/>
              <w:noProof/>
              <w:color w:val="0D0D0D" w:themeColor="text1" w:themeTint="F2"/>
              <w:sz w:val="24"/>
              <w:szCs w:val="24"/>
              <w:lang w:val="en-US"/>
            </w:rPr>
            <w:t>(Sherman, 2018)</w:t>
          </w:r>
          <w:r w:rsidR="008D021C">
            <w:rPr>
              <w:rFonts w:ascii="Times New Roman" w:eastAsia="Times New Roman" w:hAnsi="Times New Roman" w:cs="Times New Roman"/>
              <w:color w:val="0D0D0D" w:themeColor="text1" w:themeTint="F2"/>
              <w:sz w:val="24"/>
              <w:szCs w:val="24"/>
            </w:rPr>
            <w:fldChar w:fldCharType="end"/>
          </w:r>
        </w:sdtContent>
      </w:sdt>
      <w:r w:rsidRPr="00D27FA8">
        <w:rPr>
          <w:rFonts w:ascii="Times New Roman" w:eastAsia="Times New Roman" w:hAnsi="Times New Roman" w:cs="Times New Roman"/>
          <w:color w:val="0D0D0D" w:themeColor="text1" w:themeTint="F2"/>
          <w:sz w:val="24"/>
          <w:szCs w:val="24"/>
        </w:rPr>
        <w:t>.</w:t>
      </w:r>
    </w:p>
    <w:p w14:paraId="7B0D53D6"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p>
    <w:p w14:paraId="49563BA4" w14:textId="77777777" w:rsidR="00D27FA8" w:rsidRPr="00BF6C3E"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b/>
          <w:bCs/>
          <w:color w:val="0D0D0D" w:themeColor="text1" w:themeTint="F2"/>
          <w:sz w:val="24"/>
          <w:szCs w:val="24"/>
        </w:rPr>
      </w:pPr>
      <w:r w:rsidRPr="00BF6C3E">
        <w:rPr>
          <w:rFonts w:ascii="Times New Roman" w:eastAsia="Times New Roman" w:hAnsi="Times New Roman" w:cs="Times New Roman"/>
          <w:b/>
          <w:bCs/>
          <w:color w:val="0D0D0D" w:themeColor="text1" w:themeTint="F2"/>
          <w:sz w:val="24"/>
          <w:szCs w:val="24"/>
        </w:rPr>
        <w:t>Issue in IHRM:</w:t>
      </w:r>
    </w:p>
    <w:p w14:paraId="0C3AE902"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When it comes to the zone International HRM, the three biggest challenges are </w:t>
      </w:r>
      <w:r w:rsidR="008D021C" w:rsidRPr="00D27FA8">
        <w:rPr>
          <w:rFonts w:ascii="Times New Roman" w:eastAsia="Times New Roman" w:hAnsi="Times New Roman" w:cs="Times New Roman"/>
          <w:color w:val="0D0D0D" w:themeColor="text1" w:themeTint="F2"/>
          <w:sz w:val="24"/>
          <w:szCs w:val="24"/>
        </w:rPr>
        <w:t>found:</w:t>
      </w:r>
    </w:p>
    <w:p w14:paraId="4B09B0D1" w14:textId="77777777" w:rsidR="00D27FA8" w:rsidRPr="00D27FA8" w:rsidRDefault="00D27FA8" w:rsidP="00D27FA8">
      <w:pPr>
        <w:pStyle w:val="ListParagraph"/>
        <w:numPr>
          <w:ilvl w:val="0"/>
          <w:numId w:val="8"/>
        </w:num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It’s too susceptible to accidentally smash provincial laws. </w:t>
      </w:r>
    </w:p>
    <w:p w14:paraId="4DD11984" w14:textId="77777777" w:rsidR="00D27FA8" w:rsidRPr="00D27FA8" w:rsidRDefault="00D27FA8" w:rsidP="00D27FA8">
      <w:pPr>
        <w:pStyle w:val="ListParagraph"/>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Employment constitution varies from nation to nation. This implies that for every </w:t>
      </w:r>
      <w:r w:rsidR="008D021C" w:rsidRPr="00D27FA8">
        <w:rPr>
          <w:rFonts w:ascii="Times New Roman" w:eastAsia="Times New Roman" w:hAnsi="Times New Roman" w:cs="Times New Roman"/>
          <w:color w:val="0D0D0D" w:themeColor="text1" w:themeTint="F2"/>
          <w:sz w:val="24"/>
          <w:szCs w:val="24"/>
        </w:rPr>
        <w:t>region the</w:t>
      </w:r>
      <w:r w:rsidRPr="00D27FA8">
        <w:rPr>
          <w:rFonts w:ascii="Times New Roman" w:eastAsia="Times New Roman" w:hAnsi="Times New Roman" w:cs="Times New Roman"/>
          <w:color w:val="0D0D0D" w:themeColor="text1" w:themeTint="F2"/>
          <w:sz w:val="24"/>
          <w:szCs w:val="24"/>
        </w:rPr>
        <w:t xml:space="preserve"> </w:t>
      </w:r>
      <w:r w:rsidR="008D021C" w:rsidRPr="00D27FA8">
        <w:rPr>
          <w:rFonts w:ascii="Times New Roman" w:eastAsia="Times New Roman" w:hAnsi="Times New Roman" w:cs="Times New Roman"/>
          <w:color w:val="0D0D0D" w:themeColor="text1" w:themeTint="F2"/>
          <w:sz w:val="24"/>
          <w:szCs w:val="24"/>
        </w:rPr>
        <w:t>company regulate</w:t>
      </w:r>
      <w:r w:rsidRPr="00D27FA8">
        <w:rPr>
          <w:rFonts w:ascii="Times New Roman" w:eastAsia="Times New Roman" w:hAnsi="Times New Roman" w:cs="Times New Roman"/>
          <w:color w:val="0D0D0D" w:themeColor="text1" w:themeTint="F2"/>
          <w:sz w:val="24"/>
          <w:szCs w:val="24"/>
        </w:rPr>
        <w:t xml:space="preserve"> in, they need the HR squad to be up to accelerate with each country’s constitution.</w:t>
      </w:r>
    </w:p>
    <w:p w14:paraId="69CCC3C1" w14:textId="77777777" w:rsidR="00D27FA8" w:rsidRPr="00D27FA8" w:rsidRDefault="00D27FA8" w:rsidP="00D27FA8">
      <w:pPr>
        <w:pStyle w:val="ListParagraph"/>
        <w:numPr>
          <w:ilvl w:val="0"/>
          <w:numId w:val="8"/>
        </w:num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Cultural HR activities in this context are limited about worldwide co-workers accidentally </w:t>
      </w:r>
      <w:r w:rsidR="008D021C" w:rsidRPr="00D27FA8">
        <w:rPr>
          <w:rFonts w:ascii="Times New Roman" w:eastAsia="Times New Roman" w:hAnsi="Times New Roman" w:cs="Times New Roman"/>
          <w:color w:val="0D0D0D" w:themeColor="text1" w:themeTint="F2"/>
          <w:sz w:val="24"/>
          <w:szCs w:val="24"/>
        </w:rPr>
        <w:t>embarrassing someone’s</w:t>
      </w:r>
      <w:r w:rsidRPr="00D27FA8">
        <w:rPr>
          <w:rFonts w:ascii="Times New Roman" w:eastAsia="Times New Roman" w:hAnsi="Times New Roman" w:cs="Times New Roman"/>
          <w:color w:val="0D0D0D" w:themeColor="text1" w:themeTint="F2"/>
          <w:sz w:val="24"/>
          <w:szCs w:val="24"/>
        </w:rPr>
        <w:t xml:space="preserve"> </w:t>
      </w:r>
      <w:r w:rsidR="008D021C" w:rsidRPr="00D27FA8">
        <w:rPr>
          <w:rFonts w:ascii="Times New Roman" w:eastAsia="Times New Roman" w:hAnsi="Times New Roman" w:cs="Times New Roman"/>
          <w:color w:val="0D0D0D" w:themeColor="text1" w:themeTint="F2"/>
          <w:sz w:val="24"/>
          <w:szCs w:val="24"/>
        </w:rPr>
        <w:t>pastoral moralities</w:t>
      </w:r>
      <w:r w:rsidRPr="00D27FA8">
        <w:rPr>
          <w:rFonts w:ascii="Times New Roman" w:eastAsia="Times New Roman" w:hAnsi="Times New Roman" w:cs="Times New Roman"/>
          <w:color w:val="0D0D0D" w:themeColor="text1" w:themeTint="F2"/>
          <w:sz w:val="24"/>
          <w:szCs w:val="24"/>
        </w:rPr>
        <w:t xml:space="preserve">, and additional about the </w:t>
      </w:r>
      <w:r w:rsidR="008D021C" w:rsidRPr="00D27FA8">
        <w:rPr>
          <w:rFonts w:ascii="Times New Roman" w:eastAsia="Times New Roman" w:hAnsi="Times New Roman" w:cs="Times New Roman"/>
          <w:color w:val="0D0D0D" w:themeColor="text1" w:themeTint="F2"/>
          <w:sz w:val="24"/>
          <w:szCs w:val="24"/>
        </w:rPr>
        <w:t>several directions</w:t>
      </w:r>
      <w:r w:rsidRPr="00D27FA8">
        <w:rPr>
          <w:rFonts w:ascii="Times New Roman" w:eastAsia="Times New Roman" w:hAnsi="Times New Roman" w:cs="Times New Roman"/>
          <w:color w:val="0D0D0D" w:themeColor="text1" w:themeTint="F2"/>
          <w:sz w:val="24"/>
          <w:szCs w:val="24"/>
        </w:rPr>
        <w:t xml:space="preserve"> people verge to work, founded on where in the earth they are. </w:t>
      </w:r>
    </w:p>
    <w:p w14:paraId="6F7EA50B" w14:textId="24E9DF3C" w:rsidR="00D27FA8" w:rsidRPr="00D27FA8" w:rsidRDefault="00D27FA8" w:rsidP="00D27FA8">
      <w:pPr>
        <w:pStyle w:val="ListParagraph"/>
        <w:numPr>
          <w:ilvl w:val="0"/>
          <w:numId w:val="8"/>
        </w:num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It’s impossible to </w:t>
      </w:r>
      <w:r w:rsidR="008D021C" w:rsidRPr="00D27FA8">
        <w:rPr>
          <w:rFonts w:ascii="Times New Roman" w:eastAsia="Times New Roman" w:hAnsi="Times New Roman" w:cs="Times New Roman"/>
          <w:color w:val="0D0D0D" w:themeColor="text1" w:themeTint="F2"/>
          <w:sz w:val="24"/>
          <w:szCs w:val="24"/>
        </w:rPr>
        <w:t>establish</w:t>
      </w:r>
      <w:r w:rsidRPr="00D27FA8">
        <w:rPr>
          <w:rFonts w:ascii="Times New Roman" w:eastAsia="Times New Roman" w:hAnsi="Times New Roman" w:cs="Times New Roman"/>
          <w:color w:val="0D0D0D" w:themeColor="text1" w:themeTint="F2"/>
          <w:sz w:val="24"/>
          <w:szCs w:val="24"/>
        </w:rPr>
        <w:t xml:space="preserve"> </w:t>
      </w:r>
      <w:r w:rsidR="00CB7F0E">
        <w:rPr>
          <w:rFonts w:ascii="Times New Roman" w:eastAsia="Times New Roman" w:hAnsi="Times New Roman" w:cs="Times New Roman"/>
          <w:color w:val="0D0D0D" w:themeColor="text1" w:themeTint="F2"/>
          <w:sz w:val="24"/>
          <w:szCs w:val="24"/>
        </w:rPr>
        <w:t xml:space="preserve">a </w:t>
      </w:r>
      <w:r w:rsidRPr="00D27FA8">
        <w:rPr>
          <w:rFonts w:ascii="Times New Roman" w:eastAsia="Times New Roman" w:hAnsi="Times New Roman" w:cs="Times New Roman"/>
          <w:color w:val="0D0D0D" w:themeColor="text1" w:themeTint="F2"/>
          <w:sz w:val="24"/>
          <w:szCs w:val="24"/>
        </w:rPr>
        <w:t xml:space="preserve">worldwide human relationship. </w:t>
      </w:r>
    </w:p>
    <w:p w14:paraId="24C2F7F3" w14:textId="77777777" w:rsidR="00C668FF" w:rsidRDefault="00C668FF" w:rsidP="00D27FA8">
      <w:pPr>
        <w:pStyle w:val="Heading2"/>
        <w:spacing w:line="360" w:lineRule="auto"/>
        <w:rPr>
          <w:rFonts w:ascii="Times New Roman" w:hAnsi="Times New Roman" w:cs="Times New Roman"/>
          <w:color w:val="0D0D0D" w:themeColor="text1" w:themeTint="F2"/>
          <w:sz w:val="24"/>
          <w:szCs w:val="24"/>
        </w:rPr>
      </w:pPr>
      <w:bookmarkStart w:id="3" w:name="_Toc58187588"/>
    </w:p>
    <w:p w14:paraId="38C04D89" w14:textId="59EAEE40" w:rsidR="00D27FA8" w:rsidRPr="00D27FA8" w:rsidRDefault="00D27FA8" w:rsidP="00D27FA8">
      <w:pPr>
        <w:pStyle w:val="Heading2"/>
        <w:spacing w:line="360" w:lineRule="auto"/>
        <w:rPr>
          <w:rFonts w:ascii="Times New Roman" w:hAnsi="Times New Roman" w:cs="Times New Roman"/>
          <w:color w:val="0D0D0D" w:themeColor="text1" w:themeTint="F2"/>
          <w:sz w:val="24"/>
          <w:szCs w:val="24"/>
        </w:rPr>
      </w:pPr>
      <w:r w:rsidRPr="00D27FA8">
        <w:rPr>
          <w:rFonts w:ascii="Times New Roman" w:hAnsi="Times New Roman" w:cs="Times New Roman"/>
          <w:color w:val="0D0D0D" w:themeColor="text1" w:themeTint="F2"/>
          <w:sz w:val="24"/>
          <w:szCs w:val="24"/>
        </w:rPr>
        <w:t>Effectively manage and design organisational policies</w:t>
      </w:r>
      <w:bookmarkEnd w:id="3"/>
    </w:p>
    <w:p w14:paraId="446B4D32" w14:textId="77777777" w:rsidR="00D27FA8" w:rsidRPr="00D27FA8" w:rsidRDefault="00D27FA8"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Whether an organisation is public or private</w:t>
      </w:r>
      <w:r w:rsidR="008D021C" w:rsidRPr="00D27FA8">
        <w:rPr>
          <w:rFonts w:ascii="Times New Roman" w:hAnsi="Times New Roman" w:cs="Times New Roman"/>
          <w:sz w:val="24"/>
          <w:szCs w:val="24"/>
        </w:rPr>
        <w:t>, policy</w:t>
      </w:r>
      <w:r w:rsidRPr="00D27FA8">
        <w:rPr>
          <w:rFonts w:ascii="Times New Roman" w:hAnsi="Times New Roman" w:cs="Times New Roman"/>
          <w:sz w:val="24"/>
          <w:szCs w:val="24"/>
        </w:rPr>
        <w:t xml:space="preserve"> implementation is one of the crucial </w:t>
      </w:r>
      <w:r w:rsidR="008D021C" w:rsidRPr="00D27FA8">
        <w:rPr>
          <w:rFonts w:ascii="Times New Roman" w:hAnsi="Times New Roman" w:cs="Times New Roman"/>
          <w:sz w:val="24"/>
          <w:szCs w:val="24"/>
        </w:rPr>
        <w:t>roles</w:t>
      </w:r>
      <w:r w:rsidRPr="00D27FA8">
        <w:rPr>
          <w:rFonts w:ascii="Times New Roman" w:hAnsi="Times New Roman" w:cs="Times New Roman"/>
          <w:sz w:val="24"/>
          <w:szCs w:val="24"/>
        </w:rPr>
        <w:t xml:space="preserve"> for every workplace. Redesign restructure and reengineering of the work departments within the organisation and maximizing the effectiveness of change and organisational design helps in managing fair policies and procedures. Dealing with effective organisational design and policies include-</w:t>
      </w:r>
    </w:p>
    <w:p w14:paraId="637D5B7E" w14:textId="77777777"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being a part of merger and acquisition, </w:t>
      </w:r>
    </w:p>
    <w:p w14:paraId="5B2BD2EE" w14:textId="3B25D731"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Changes in organisation structure do not interfere with customer needs</w:t>
      </w:r>
    </w:p>
    <w:p w14:paraId="3B47CC5A" w14:textId="35BD36D6"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The organisation expands into </w:t>
      </w:r>
      <w:r w:rsidR="00CB7F0E">
        <w:rPr>
          <w:rFonts w:ascii="Times New Roman" w:hAnsi="Times New Roman" w:cs="Times New Roman"/>
          <w:sz w:val="24"/>
          <w:szCs w:val="24"/>
        </w:rPr>
        <w:t xml:space="preserve">the </w:t>
      </w:r>
      <w:r w:rsidRPr="00D27FA8">
        <w:rPr>
          <w:rFonts w:ascii="Times New Roman" w:hAnsi="Times New Roman" w:cs="Times New Roman"/>
          <w:sz w:val="24"/>
          <w:szCs w:val="24"/>
        </w:rPr>
        <w:t>global market place and always tribes to outsmart all the competitors out there</w:t>
      </w:r>
    </w:p>
    <w:p w14:paraId="4C777502" w14:textId="77777777"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Strongly dealing with regulatory agencies accreditation bodies to maintain any useful structure,</w:t>
      </w:r>
    </w:p>
    <w:p w14:paraId="1DD09F2D" w14:textId="77777777"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Strong leadership skills that improve the structure</w:t>
      </w:r>
    </w:p>
    <w:p w14:paraId="677745D4" w14:textId="77777777"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Less downsizing</w:t>
      </w:r>
    </w:p>
    <w:p w14:paraId="65BED6F7" w14:textId="77777777"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Giving equal importance to organisation structure as well as employee effectiveness</w:t>
      </w:r>
    </w:p>
    <w:p w14:paraId="6549B2B8" w14:textId="77777777" w:rsidR="00D27FA8" w:rsidRPr="00D27FA8" w:rsidRDefault="00D27FA8" w:rsidP="00D27FA8">
      <w:pPr>
        <w:pStyle w:val="ListParagraph"/>
        <w:numPr>
          <w:ilvl w:val="0"/>
          <w:numId w:val="1"/>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Following and it updated about process improvement or six Sigma </w:t>
      </w:r>
      <w:r w:rsidR="008D021C" w:rsidRPr="00D27FA8">
        <w:rPr>
          <w:rFonts w:ascii="Times New Roman" w:hAnsi="Times New Roman" w:cs="Times New Roman"/>
          <w:sz w:val="24"/>
          <w:szCs w:val="24"/>
        </w:rPr>
        <w:t>initiatives</w:t>
      </w:r>
      <w:r w:rsidRPr="00D27FA8">
        <w:rPr>
          <w:rFonts w:ascii="Times New Roman" w:hAnsi="Times New Roman" w:cs="Times New Roman"/>
          <w:sz w:val="24"/>
          <w:szCs w:val="24"/>
        </w:rPr>
        <w:t>.</w:t>
      </w:r>
    </w:p>
    <w:p w14:paraId="575A39C0" w14:textId="622CAFCC" w:rsidR="00D27FA8" w:rsidRPr="00D27FA8" w:rsidRDefault="00D27FA8"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A survey was conducted on 211 Government and </w:t>
      </w:r>
      <w:r w:rsidR="00AD7094" w:rsidRPr="00D27FA8">
        <w:rPr>
          <w:rFonts w:ascii="Times New Roman" w:hAnsi="Times New Roman" w:cs="Times New Roman"/>
          <w:sz w:val="24"/>
          <w:szCs w:val="24"/>
        </w:rPr>
        <w:t>non-government</w:t>
      </w:r>
      <w:r w:rsidRPr="00D27FA8">
        <w:rPr>
          <w:rFonts w:ascii="Times New Roman" w:hAnsi="Times New Roman" w:cs="Times New Roman"/>
          <w:sz w:val="24"/>
          <w:szCs w:val="24"/>
        </w:rPr>
        <w:t xml:space="preserve"> organisation and it was conducted by the economist intelligence unit. Analysing the </w:t>
      </w:r>
      <w:r w:rsidR="00AD7094" w:rsidRPr="00D27FA8">
        <w:rPr>
          <w:rFonts w:ascii="Times New Roman" w:hAnsi="Times New Roman" w:cs="Times New Roman"/>
          <w:sz w:val="24"/>
          <w:szCs w:val="24"/>
        </w:rPr>
        <w:t>data,</w:t>
      </w:r>
      <w:r w:rsidRPr="00D27FA8">
        <w:rPr>
          <w:rFonts w:ascii="Times New Roman" w:hAnsi="Times New Roman" w:cs="Times New Roman"/>
          <w:sz w:val="24"/>
          <w:szCs w:val="24"/>
        </w:rPr>
        <w:t xml:space="preserve"> it was found that about 89% </w:t>
      </w:r>
      <w:r w:rsidRPr="00D27FA8">
        <w:rPr>
          <w:rFonts w:ascii="Times New Roman" w:hAnsi="Times New Roman" w:cs="Times New Roman"/>
          <w:sz w:val="24"/>
          <w:szCs w:val="24"/>
        </w:rPr>
        <w:lastRenderedPageBreak/>
        <w:t>of public sector employees and 81% of private</w:t>
      </w:r>
      <w:r w:rsidR="00CB7F0E">
        <w:rPr>
          <w:rFonts w:ascii="Times New Roman" w:hAnsi="Times New Roman" w:cs="Times New Roman"/>
          <w:sz w:val="24"/>
          <w:szCs w:val="24"/>
        </w:rPr>
        <w:t>-</w:t>
      </w:r>
      <w:r w:rsidRPr="00D27FA8">
        <w:rPr>
          <w:rFonts w:ascii="Times New Roman" w:hAnsi="Times New Roman" w:cs="Times New Roman"/>
          <w:sz w:val="24"/>
          <w:szCs w:val="24"/>
        </w:rPr>
        <w:t xml:space="preserve">sector employees suffer from a negative influence due to the lack of efficient policy management strategy. The common reason behind the scenario are- insufficient utilise of business IT resource, inconsistency in </w:t>
      </w:r>
      <w:r w:rsidR="00CB7F0E">
        <w:rPr>
          <w:rFonts w:ascii="Times New Roman" w:hAnsi="Times New Roman" w:cs="Times New Roman"/>
          <w:sz w:val="24"/>
          <w:szCs w:val="24"/>
        </w:rPr>
        <w:t xml:space="preserve">the </w:t>
      </w:r>
      <w:r w:rsidRPr="00D27FA8">
        <w:rPr>
          <w:rFonts w:ascii="Times New Roman" w:hAnsi="Times New Roman" w:cs="Times New Roman"/>
          <w:sz w:val="24"/>
          <w:szCs w:val="24"/>
        </w:rPr>
        <w:t xml:space="preserve">business decision and business applications, huge amount of fines for the regulatory </w:t>
      </w:r>
      <w:r w:rsidR="00AD7094" w:rsidRPr="00D27FA8">
        <w:rPr>
          <w:rFonts w:ascii="Times New Roman" w:hAnsi="Times New Roman" w:cs="Times New Roman"/>
          <w:sz w:val="24"/>
          <w:szCs w:val="24"/>
        </w:rPr>
        <w:t>non-compliance</w:t>
      </w:r>
      <w:r w:rsidRPr="00D27FA8">
        <w:rPr>
          <w:rFonts w:ascii="Times New Roman" w:hAnsi="Times New Roman" w:cs="Times New Roman"/>
          <w:sz w:val="24"/>
          <w:szCs w:val="24"/>
        </w:rPr>
        <w:t xml:space="preserve"> activities, customer dissatisfaction which leads to litigation and loss of revenue</w:t>
      </w:r>
      <w:sdt>
        <w:sdtPr>
          <w:rPr>
            <w:rFonts w:ascii="Times New Roman" w:hAnsi="Times New Roman" w:cs="Times New Roman"/>
            <w:sz w:val="24"/>
            <w:szCs w:val="24"/>
          </w:rPr>
          <w:id w:val="21559641"/>
          <w:citation/>
        </w:sdtPr>
        <w:sdtEndPr/>
        <w:sdtContent>
          <w:r w:rsidR="008D021C">
            <w:rPr>
              <w:rFonts w:ascii="Times New Roman" w:hAnsi="Times New Roman" w:cs="Times New Roman"/>
              <w:sz w:val="24"/>
              <w:szCs w:val="24"/>
            </w:rPr>
            <w:fldChar w:fldCharType="begin"/>
          </w:r>
          <w:r w:rsidR="008D021C">
            <w:rPr>
              <w:rFonts w:ascii="Times New Roman" w:hAnsi="Times New Roman" w:cs="Times New Roman"/>
              <w:sz w:val="24"/>
              <w:szCs w:val="24"/>
              <w:lang w:val="en-US"/>
            </w:rPr>
            <w:instrText xml:space="preserve"> CITATION Gar10 \l 1033 </w:instrText>
          </w:r>
          <w:r w:rsidR="008D021C">
            <w:rPr>
              <w:rFonts w:ascii="Times New Roman" w:hAnsi="Times New Roman" w:cs="Times New Roman"/>
              <w:sz w:val="24"/>
              <w:szCs w:val="24"/>
            </w:rPr>
            <w:fldChar w:fldCharType="separate"/>
          </w:r>
          <w:r w:rsidR="008D021C">
            <w:rPr>
              <w:rFonts w:ascii="Times New Roman" w:hAnsi="Times New Roman" w:cs="Times New Roman"/>
              <w:noProof/>
              <w:sz w:val="24"/>
              <w:szCs w:val="24"/>
              <w:lang w:val="en-US"/>
            </w:rPr>
            <w:t xml:space="preserve"> </w:t>
          </w:r>
          <w:r w:rsidR="008D021C" w:rsidRPr="008D021C">
            <w:rPr>
              <w:rFonts w:ascii="Times New Roman" w:hAnsi="Times New Roman" w:cs="Times New Roman"/>
              <w:noProof/>
              <w:sz w:val="24"/>
              <w:szCs w:val="24"/>
              <w:lang w:val="en-US"/>
            </w:rPr>
            <w:t>(Garcilazo, 2010)</w:t>
          </w:r>
          <w:r w:rsidR="008D021C">
            <w:rPr>
              <w:rFonts w:ascii="Times New Roman" w:hAnsi="Times New Roman" w:cs="Times New Roman"/>
              <w:sz w:val="24"/>
              <w:szCs w:val="24"/>
            </w:rPr>
            <w:fldChar w:fldCharType="end"/>
          </w:r>
        </w:sdtContent>
      </w:sdt>
      <w:r w:rsidRPr="00D27FA8">
        <w:rPr>
          <w:rFonts w:ascii="Times New Roman" w:hAnsi="Times New Roman" w:cs="Times New Roman"/>
          <w:sz w:val="24"/>
          <w:szCs w:val="24"/>
        </w:rPr>
        <w:t xml:space="preserve">. </w:t>
      </w:r>
    </w:p>
    <w:p w14:paraId="3B664CB9" w14:textId="77777777" w:rsidR="00D27FA8" w:rsidRPr="00D27FA8" w:rsidRDefault="00D27FA8" w:rsidP="00D27FA8">
      <w:pPr>
        <w:pStyle w:val="Heading2"/>
        <w:spacing w:line="360" w:lineRule="auto"/>
        <w:rPr>
          <w:rFonts w:ascii="Times New Roman" w:hAnsi="Times New Roman" w:cs="Times New Roman"/>
          <w:color w:val="0D0D0D" w:themeColor="text1" w:themeTint="F2"/>
          <w:sz w:val="24"/>
          <w:szCs w:val="24"/>
        </w:rPr>
      </w:pPr>
      <w:bookmarkStart w:id="4" w:name="_Toc58187589"/>
      <w:r w:rsidRPr="00D27FA8">
        <w:rPr>
          <w:rFonts w:ascii="Times New Roman" w:hAnsi="Times New Roman" w:cs="Times New Roman"/>
          <w:color w:val="0D0D0D" w:themeColor="text1" w:themeTint="F2"/>
          <w:sz w:val="24"/>
          <w:szCs w:val="24"/>
        </w:rPr>
        <w:t>Organisation Policy and procedures management designs</w:t>
      </w:r>
      <w:bookmarkEnd w:id="4"/>
    </w:p>
    <w:p w14:paraId="5E9A241B" w14:textId="60CC1F0E" w:rsidR="00D27FA8" w:rsidRPr="00D27FA8" w:rsidRDefault="008D021C"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An</w:t>
      </w:r>
      <w:r w:rsidR="00D27FA8" w:rsidRPr="00D27FA8">
        <w:rPr>
          <w:rFonts w:ascii="Times New Roman" w:hAnsi="Times New Roman" w:cs="Times New Roman"/>
          <w:sz w:val="24"/>
          <w:szCs w:val="24"/>
        </w:rPr>
        <w:t xml:space="preserve"> organisation should adopt the holistic approach to </w:t>
      </w:r>
      <w:r w:rsidRPr="00D27FA8">
        <w:rPr>
          <w:rFonts w:ascii="Times New Roman" w:hAnsi="Times New Roman" w:cs="Times New Roman"/>
          <w:sz w:val="24"/>
          <w:szCs w:val="24"/>
        </w:rPr>
        <w:t>manage,</w:t>
      </w:r>
      <w:r w:rsidR="00D27FA8" w:rsidRPr="00D27FA8">
        <w:rPr>
          <w:rFonts w:ascii="Times New Roman" w:hAnsi="Times New Roman" w:cs="Times New Roman"/>
          <w:sz w:val="24"/>
          <w:szCs w:val="24"/>
        </w:rPr>
        <w:t xml:space="preserve"> design fair policies and procedures effectively. All the most of the organisation suffer from policy </w:t>
      </w:r>
      <w:r w:rsidR="00AD7094" w:rsidRPr="00D27FA8">
        <w:rPr>
          <w:rFonts w:ascii="Times New Roman" w:hAnsi="Times New Roman" w:cs="Times New Roman"/>
          <w:sz w:val="24"/>
          <w:szCs w:val="24"/>
        </w:rPr>
        <w:t>fragmentation, rules</w:t>
      </w:r>
      <w:r w:rsidR="00D27FA8" w:rsidRPr="00D27FA8">
        <w:rPr>
          <w:rFonts w:ascii="Times New Roman" w:hAnsi="Times New Roman" w:cs="Times New Roman"/>
          <w:sz w:val="24"/>
          <w:szCs w:val="24"/>
        </w:rPr>
        <w:t xml:space="preserve"> development and other managerial process, it's important to work in somewhat less haphazardly dividing groups and following their rules as a whole. One of </w:t>
      </w:r>
      <w:r w:rsidRPr="00D27FA8">
        <w:rPr>
          <w:rFonts w:ascii="Times New Roman" w:hAnsi="Times New Roman" w:cs="Times New Roman"/>
          <w:sz w:val="24"/>
          <w:szCs w:val="24"/>
        </w:rPr>
        <w:t>the critical</w:t>
      </w:r>
      <w:r w:rsidR="00D27FA8" w:rsidRPr="00D27FA8">
        <w:rPr>
          <w:rFonts w:ascii="Times New Roman" w:hAnsi="Times New Roman" w:cs="Times New Roman"/>
          <w:sz w:val="24"/>
          <w:szCs w:val="24"/>
        </w:rPr>
        <w:t xml:space="preserve"> </w:t>
      </w:r>
      <w:r w:rsidRPr="00D27FA8">
        <w:rPr>
          <w:rFonts w:ascii="Times New Roman" w:hAnsi="Times New Roman" w:cs="Times New Roman"/>
          <w:sz w:val="24"/>
          <w:szCs w:val="24"/>
        </w:rPr>
        <w:t>challenges</w:t>
      </w:r>
      <w:r w:rsidR="00D27FA8" w:rsidRPr="00D27FA8">
        <w:rPr>
          <w:rFonts w:ascii="Times New Roman" w:hAnsi="Times New Roman" w:cs="Times New Roman"/>
          <w:sz w:val="24"/>
          <w:szCs w:val="24"/>
        </w:rPr>
        <w:t xml:space="preserve"> that an organisation face on a regular basis that is finding effective policy management strategy implementation without disrupting </w:t>
      </w:r>
      <w:r w:rsidR="00AD7094" w:rsidRPr="00D27FA8">
        <w:rPr>
          <w:rFonts w:ascii="Times New Roman" w:hAnsi="Times New Roman" w:cs="Times New Roman"/>
          <w:sz w:val="24"/>
          <w:szCs w:val="24"/>
        </w:rPr>
        <w:t>their</w:t>
      </w:r>
      <w:r w:rsidR="00D27FA8" w:rsidRPr="00D27FA8">
        <w:rPr>
          <w:rFonts w:ascii="Times New Roman" w:hAnsi="Times New Roman" w:cs="Times New Roman"/>
          <w:sz w:val="24"/>
          <w:szCs w:val="24"/>
        </w:rPr>
        <w:t xml:space="preserve"> overstrained budget. Hundreds of Government and </w:t>
      </w:r>
      <w:r w:rsidR="00AD7094" w:rsidRPr="00D27FA8">
        <w:rPr>
          <w:rFonts w:ascii="Times New Roman" w:hAnsi="Times New Roman" w:cs="Times New Roman"/>
          <w:sz w:val="24"/>
          <w:szCs w:val="24"/>
        </w:rPr>
        <w:t>non-Government</w:t>
      </w:r>
      <w:r w:rsidR="00D27FA8" w:rsidRPr="00D27FA8">
        <w:rPr>
          <w:rFonts w:ascii="Times New Roman" w:hAnsi="Times New Roman" w:cs="Times New Roman"/>
          <w:sz w:val="24"/>
          <w:szCs w:val="24"/>
        </w:rPr>
        <w:t xml:space="preserve"> companies face this exact same scenario and the tries to ensure the constancy, enhancement in organisational agility, transparency in business regarding their policy automation. Implementing and integrating policy management design needs a circular </w:t>
      </w:r>
      <w:r w:rsidRPr="00D27FA8">
        <w:rPr>
          <w:rFonts w:ascii="Times New Roman" w:hAnsi="Times New Roman" w:cs="Times New Roman"/>
          <w:sz w:val="24"/>
          <w:szCs w:val="24"/>
        </w:rPr>
        <w:t>and smooth</w:t>
      </w:r>
      <w:r w:rsidR="00D27FA8" w:rsidRPr="00D27FA8">
        <w:rPr>
          <w:rFonts w:ascii="Times New Roman" w:hAnsi="Times New Roman" w:cs="Times New Roman"/>
          <w:sz w:val="24"/>
          <w:szCs w:val="24"/>
        </w:rPr>
        <w:t xml:space="preserve"> workflow which consists the processes following- </w:t>
      </w:r>
    </w:p>
    <w:p w14:paraId="5A6803E9" w14:textId="1831BA0D" w:rsidR="00D27FA8" w:rsidRPr="00D27FA8" w:rsidRDefault="00D27FA8" w:rsidP="00D27FA8">
      <w:pPr>
        <w:pStyle w:val="ListParagraph"/>
        <w:numPr>
          <w:ilvl w:val="0"/>
          <w:numId w:val="2"/>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The organisation should collect the information from </w:t>
      </w:r>
      <w:r w:rsidR="008D021C" w:rsidRPr="00D27FA8">
        <w:rPr>
          <w:rFonts w:ascii="Times New Roman" w:hAnsi="Times New Roman" w:cs="Times New Roman"/>
          <w:sz w:val="24"/>
          <w:szCs w:val="24"/>
        </w:rPr>
        <w:t>expert’s</w:t>
      </w:r>
      <w:r w:rsidRPr="00D27FA8">
        <w:rPr>
          <w:rFonts w:ascii="Times New Roman" w:hAnsi="Times New Roman" w:cs="Times New Roman"/>
          <w:sz w:val="24"/>
          <w:szCs w:val="24"/>
        </w:rPr>
        <w:t xml:space="preserve"> </w:t>
      </w:r>
      <w:r w:rsidR="00AD7094" w:rsidRPr="00D27FA8">
        <w:rPr>
          <w:rFonts w:ascii="Times New Roman" w:hAnsi="Times New Roman" w:cs="Times New Roman"/>
          <w:sz w:val="24"/>
          <w:szCs w:val="24"/>
        </w:rPr>
        <w:t>policymaker’s</w:t>
      </w:r>
      <w:r w:rsidRPr="00D27FA8">
        <w:rPr>
          <w:rFonts w:ascii="Times New Roman" w:hAnsi="Times New Roman" w:cs="Times New Roman"/>
          <w:sz w:val="24"/>
          <w:szCs w:val="24"/>
        </w:rPr>
        <w:t xml:space="preserve"> knowledge </w:t>
      </w:r>
      <w:r w:rsidR="008D021C" w:rsidRPr="00D27FA8">
        <w:rPr>
          <w:rFonts w:ascii="Times New Roman" w:hAnsi="Times New Roman" w:cs="Times New Roman"/>
          <w:sz w:val="24"/>
          <w:szCs w:val="24"/>
        </w:rPr>
        <w:t>workers,</w:t>
      </w:r>
      <w:r w:rsidRPr="00D27FA8">
        <w:rPr>
          <w:rFonts w:ascii="Times New Roman" w:hAnsi="Times New Roman" w:cs="Times New Roman"/>
          <w:sz w:val="24"/>
          <w:szCs w:val="24"/>
        </w:rPr>
        <w:t xml:space="preserve"> potential legacy systems.</w:t>
      </w:r>
    </w:p>
    <w:p w14:paraId="636AF542" w14:textId="77777777" w:rsidR="00D27FA8" w:rsidRPr="00D27FA8" w:rsidRDefault="00D27FA8" w:rsidP="00D27FA8">
      <w:pPr>
        <w:pStyle w:val="ListParagraph"/>
        <w:numPr>
          <w:ilvl w:val="0"/>
          <w:numId w:val="2"/>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Continuous monitor policy designs in the real business scenario</w:t>
      </w:r>
    </w:p>
    <w:p w14:paraId="194FC93C" w14:textId="77777777" w:rsidR="00D27FA8" w:rsidRPr="00D27FA8" w:rsidRDefault="00D27FA8" w:rsidP="00D27FA8">
      <w:pPr>
        <w:pStyle w:val="ListParagraph"/>
        <w:numPr>
          <w:ilvl w:val="0"/>
          <w:numId w:val="2"/>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In force the policies and oversights all business areas, application which </w:t>
      </w:r>
      <w:r w:rsidR="008D021C" w:rsidRPr="00D27FA8">
        <w:rPr>
          <w:rFonts w:ascii="Times New Roman" w:hAnsi="Times New Roman" w:cs="Times New Roman"/>
          <w:sz w:val="24"/>
          <w:szCs w:val="24"/>
        </w:rPr>
        <w:t>are relevant</w:t>
      </w:r>
      <w:r w:rsidRPr="00D27FA8">
        <w:rPr>
          <w:rFonts w:ascii="Times New Roman" w:hAnsi="Times New Roman" w:cs="Times New Roman"/>
          <w:sz w:val="24"/>
          <w:szCs w:val="24"/>
        </w:rPr>
        <w:t>.</w:t>
      </w:r>
    </w:p>
    <w:p w14:paraId="24E7B7A0" w14:textId="77777777" w:rsidR="00D27FA8" w:rsidRPr="00D27FA8" w:rsidRDefault="00D27FA8" w:rsidP="00D27FA8">
      <w:pPr>
        <w:pStyle w:val="ListParagraph"/>
        <w:numPr>
          <w:ilvl w:val="0"/>
          <w:numId w:val="2"/>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The organisation should update the policies and proceed your based on the analysis, </w:t>
      </w:r>
    </w:p>
    <w:p w14:paraId="687C2AC6" w14:textId="1ADD265F" w:rsidR="00D27FA8" w:rsidRPr="00D27FA8" w:rsidRDefault="00D27FA8" w:rsidP="00D27FA8">
      <w:pPr>
        <w:pStyle w:val="ListParagraph"/>
        <w:numPr>
          <w:ilvl w:val="0"/>
          <w:numId w:val="2"/>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Define and prioritise model </w:t>
      </w:r>
      <w:r w:rsidR="00AD7094" w:rsidRPr="00D27FA8">
        <w:rPr>
          <w:rFonts w:ascii="Times New Roman" w:hAnsi="Times New Roman" w:cs="Times New Roman"/>
          <w:sz w:val="24"/>
          <w:szCs w:val="24"/>
        </w:rPr>
        <w:t>policies,</w:t>
      </w:r>
    </w:p>
    <w:p w14:paraId="7E81C9DD" w14:textId="77777777" w:rsidR="00D27FA8" w:rsidRPr="00D27FA8" w:rsidRDefault="00D27FA8" w:rsidP="00D27FA8">
      <w:pPr>
        <w:pStyle w:val="ListParagraph"/>
        <w:numPr>
          <w:ilvl w:val="0"/>
          <w:numId w:val="2"/>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Expound the most possible scenarios and perform different contrasting pilot test in order to determine the viability and consequences of specific business domain. </w:t>
      </w:r>
    </w:p>
    <w:p w14:paraId="542A1E9E" w14:textId="77777777" w:rsidR="00D27FA8" w:rsidRPr="00D27FA8" w:rsidRDefault="00D27FA8"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An effective policy implementation and design helps an organisation to in force and implement legislative policies </w:t>
      </w:r>
      <w:r w:rsidR="008D021C" w:rsidRPr="00D27FA8">
        <w:rPr>
          <w:rFonts w:ascii="Times New Roman" w:hAnsi="Times New Roman" w:cs="Times New Roman"/>
          <w:sz w:val="24"/>
          <w:szCs w:val="24"/>
        </w:rPr>
        <w:t>across numerous</w:t>
      </w:r>
      <w:r w:rsidRPr="00D27FA8">
        <w:rPr>
          <w:rFonts w:ascii="Times New Roman" w:hAnsi="Times New Roman" w:cs="Times New Roman"/>
          <w:sz w:val="24"/>
          <w:szCs w:val="24"/>
        </w:rPr>
        <w:t xml:space="preserve"> service channels, deliveries, while verifying consistency throughout the venture. IIT keep the policies updated with the changes </w:t>
      </w:r>
      <w:r w:rsidR="008D021C" w:rsidRPr="00D27FA8">
        <w:rPr>
          <w:rFonts w:ascii="Times New Roman" w:hAnsi="Times New Roman" w:cs="Times New Roman"/>
          <w:sz w:val="24"/>
          <w:szCs w:val="24"/>
        </w:rPr>
        <w:t>in marketplace</w:t>
      </w:r>
      <w:r w:rsidRPr="00D27FA8">
        <w:rPr>
          <w:rFonts w:ascii="Times New Roman" w:hAnsi="Times New Roman" w:cs="Times New Roman"/>
          <w:sz w:val="24"/>
          <w:szCs w:val="24"/>
        </w:rPr>
        <w:t xml:space="preserve"> and supervising situation like acquisition of a new product area. If it is policy designs guarantees the accuracy in decision making process by establishing business rules which the employee and customer would easily understand</w:t>
      </w:r>
      <w:sdt>
        <w:sdtPr>
          <w:rPr>
            <w:rFonts w:ascii="Times New Roman" w:hAnsi="Times New Roman" w:cs="Times New Roman"/>
            <w:sz w:val="24"/>
            <w:szCs w:val="24"/>
          </w:rPr>
          <w:id w:val="21559642"/>
          <w:citation/>
        </w:sdtPr>
        <w:sdtEndPr/>
        <w:sdtContent>
          <w:r w:rsidR="00E0642C">
            <w:rPr>
              <w:rFonts w:ascii="Times New Roman" w:hAnsi="Times New Roman" w:cs="Times New Roman"/>
              <w:sz w:val="24"/>
              <w:szCs w:val="24"/>
            </w:rPr>
            <w:fldChar w:fldCharType="begin"/>
          </w:r>
          <w:r w:rsidR="00E0642C">
            <w:rPr>
              <w:rFonts w:ascii="Times New Roman" w:hAnsi="Times New Roman" w:cs="Times New Roman"/>
              <w:sz w:val="24"/>
              <w:szCs w:val="24"/>
              <w:lang w:val="en-US"/>
            </w:rPr>
            <w:instrText xml:space="preserve"> CITATION Put14 \l 1033 </w:instrText>
          </w:r>
          <w:r w:rsidR="00E0642C">
            <w:rPr>
              <w:rFonts w:ascii="Times New Roman" w:hAnsi="Times New Roman" w:cs="Times New Roman"/>
              <w:sz w:val="24"/>
              <w:szCs w:val="24"/>
            </w:rPr>
            <w:fldChar w:fldCharType="separate"/>
          </w:r>
          <w:r w:rsidR="00E0642C">
            <w:rPr>
              <w:rFonts w:ascii="Times New Roman" w:hAnsi="Times New Roman" w:cs="Times New Roman"/>
              <w:noProof/>
              <w:sz w:val="24"/>
              <w:szCs w:val="24"/>
              <w:lang w:val="en-US"/>
            </w:rPr>
            <w:t xml:space="preserve"> </w:t>
          </w:r>
          <w:r w:rsidR="00E0642C" w:rsidRPr="00E0642C">
            <w:rPr>
              <w:rFonts w:ascii="Times New Roman" w:hAnsi="Times New Roman" w:cs="Times New Roman"/>
              <w:noProof/>
              <w:sz w:val="24"/>
              <w:szCs w:val="24"/>
              <w:lang w:val="en-US"/>
            </w:rPr>
            <w:t>(Putnam, 2014)</w:t>
          </w:r>
          <w:r w:rsidR="00E0642C">
            <w:rPr>
              <w:rFonts w:ascii="Times New Roman" w:hAnsi="Times New Roman" w:cs="Times New Roman"/>
              <w:sz w:val="24"/>
              <w:szCs w:val="24"/>
            </w:rPr>
            <w:fldChar w:fldCharType="end"/>
          </w:r>
        </w:sdtContent>
      </w:sdt>
      <w:r w:rsidRPr="00D27FA8">
        <w:rPr>
          <w:rFonts w:ascii="Times New Roman" w:hAnsi="Times New Roman" w:cs="Times New Roman"/>
          <w:sz w:val="24"/>
          <w:szCs w:val="24"/>
        </w:rPr>
        <w:t xml:space="preserve">. </w:t>
      </w:r>
    </w:p>
    <w:p w14:paraId="6EE56CA3" w14:textId="77777777" w:rsidR="00D27FA8" w:rsidRPr="00D27FA8" w:rsidRDefault="00D27FA8" w:rsidP="00D27FA8">
      <w:pPr>
        <w:pStyle w:val="Heading2"/>
        <w:spacing w:line="360" w:lineRule="auto"/>
        <w:rPr>
          <w:rFonts w:ascii="Times New Roman" w:hAnsi="Times New Roman" w:cs="Times New Roman"/>
          <w:color w:val="0D0D0D" w:themeColor="text1" w:themeTint="F2"/>
          <w:sz w:val="24"/>
          <w:szCs w:val="24"/>
        </w:rPr>
      </w:pPr>
      <w:bookmarkStart w:id="5" w:name="_Toc58187590"/>
      <w:r w:rsidRPr="00D27FA8">
        <w:rPr>
          <w:rFonts w:ascii="Times New Roman" w:hAnsi="Times New Roman" w:cs="Times New Roman"/>
          <w:color w:val="0D0D0D" w:themeColor="text1" w:themeTint="F2"/>
          <w:sz w:val="24"/>
          <w:szCs w:val="24"/>
        </w:rPr>
        <w:lastRenderedPageBreak/>
        <w:t>Policy and procedure that serve the strategic aim of the company</w:t>
      </w:r>
      <w:bookmarkEnd w:id="5"/>
    </w:p>
    <w:p w14:paraId="72858FDD" w14:textId="77777777" w:rsidR="00D27FA8" w:rsidRPr="00D27FA8" w:rsidRDefault="00D27FA8" w:rsidP="00D27FA8">
      <w:pPr>
        <w:spacing w:line="360" w:lineRule="auto"/>
        <w:jc w:val="both"/>
        <w:rPr>
          <w:rFonts w:ascii="Times New Roman" w:hAnsi="Times New Roman" w:cs="Times New Roman"/>
          <w:sz w:val="24"/>
          <w:szCs w:val="24"/>
        </w:rPr>
      </w:pPr>
      <w:r w:rsidRPr="00D27FA8">
        <w:rPr>
          <w:rFonts w:ascii="Times New Roman" w:hAnsi="Times New Roman" w:cs="Times New Roman"/>
          <w:b/>
          <w:bCs/>
          <w:sz w:val="24"/>
          <w:szCs w:val="24"/>
        </w:rPr>
        <w:t xml:space="preserve"> </w:t>
      </w:r>
      <w:r w:rsidRPr="00D27FA8">
        <w:rPr>
          <w:rFonts w:ascii="Times New Roman" w:hAnsi="Times New Roman" w:cs="Times New Roman"/>
          <w:sz w:val="24"/>
          <w:szCs w:val="24"/>
        </w:rPr>
        <w:t xml:space="preserve">as mentioned earlier that it's important to write the business policy and procedures effectively and efficiently for every organisation it also </w:t>
      </w:r>
      <w:r w:rsidR="008D021C" w:rsidRPr="00D27FA8">
        <w:rPr>
          <w:rFonts w:ascii="Times New Roman" w:hAnsi="Times New Roman" w:cs="Times New Roman"/>
          <w:sz w:val="24"/>
          <w:szCs w:val="24"/>
        </w:rPr>
        <w:t>equally indispensable</w:t>
      </w:r>
      <w:r w:rsidRPr="00D27FA8">
        <w:rPr>
          <w:rFonts w:ascii="Times New Roman" w:hAnsi="Times New Roman" w:cs="Times New Roman"/>
          <w:sz w:val="24"/>
          <w:szCs w:val="24"/>
        </w:rPr>
        <w:t xml:space="preserve"> to aware of proper work process in order to ensure the product or service always maintain their quality. In order to do so the organisation needs to be more clarified in the matter of their work process which obey strategic objective of that enterprise.</w:t>
      </w:r>
    </w:p>
    <w:p w14:paraId="08ED0BCC" w14:textId="77777777" w:rsidR="00D27FA8" w:rsidRPr="00D27FA8" w:rsidRDefault="00D27FA8" w:rsidP="00D27FA8">
      <w:pPr>
        <w:pStyle w:val="ListParagraph"/>
        <w:numPr>
          <w:ilvl w:val="0"/>
          <w:numId w:val="3"/>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The major and foremost duty depends upon the management to create policies which accelerates productivity increase clear communication with employees.</w:t>
      </w:r>
    </w:p>
    <w:p w14:paraId="08EA43FD" w14:textId="77777777" w:rsidR="00D27FA8" w:rsidRPr="00D27FA8" w:rsidRDefault="008D021C" w:rsidP="00D27FA8">
      <w:pPr>
        <w:pStyle w:val="ListParagraph"/>
        <w:numPr>
          <w:ilvl w:val="0"/>
          <w:numId w:val="3"/>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Articulation of necessary measures is vital to achieve aim of the company and also requires performing day to day job or is</w:t>
      </w:r>
      <w:r w:rsidR="00D27FA8" w:rsidRPr="00D27FA8">
        <w:rPr>
          <w:rFonts w:ascii="Times New Roman" w:hAnsi="Times New Roman" w:cs="Times New Roman"/>
          <w:sz w:val="24"/>
          <w:szCs w:val="24"/>
        </w:rPr>
        <w:t xml:space="preserve"> to provide a satisfying </w:t>
      </w:r>
      <w:r w:rsidRPr="00D27FA8">
        <w:rPr>
          <w:rFonts w:ascii="Times New Roman" w:hAnsi="Times New Roman" w:cs="Times New Roman"/>
          <w:sz w:val="24"/>
          <w:szCs w:val="24"/>
        </w:rPr>
        <w:t>service to</w:t>
      </w:r>
      <w:r w:rsidR="00D27FA8" w:rsidRPr="00D27FA8">
        <w:rPr>
          <w:rFonts w:ascii="Times New Roman" w:hAnsi="Times New Roman" w:cs="Times New Roman"/>
          <w:sz w:val="24"/>
          <w:szCs w:val="24"/>
        </w:rPr>
        <w:t xml:space="preserve"> the client.</w:t>
      </w:r>
    </w:p>
    <w:p w14:paraId="1E3F0133" w14:textId="77777777" w:rsidR="00D27FA8" w:rsidRPr="00D27FA8" w:rsidRDefault="008D021C" w:rsidP="00D27FA8">
      <w:pPr>
        <w:pStyle w:val="ListParagraph"/>
        <w:numPr>
          <w:ilvl w:val="0"/>
          <w:numId w:val="3"/>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Measurement of performance is also an important part of policy design in order to apprise and employee’s performance and determines</w:t>
      </w:r>
      <w:r w:rsidR="00D27FA8" w:rsidRPr="00D27FA8">
        <w:rPr>
          <w:rFonts w:ascii="Times New Roman" w:hAnsi="Times New Roman" w:cs="Times New Roman"/>
          <w:sz w:val="24"/>
          <w:szCs w:val="24"/>
        </w:rPr>
        <w:t xml:space="preserve"> if the </w:t>
      </w:r>
      <w:r w:rsidRPr="00D27FA8">
        <w:rPr>
          <w:rFonts w:ascii="Times New Roman" w:hAnsi="Times New Roman" w:cs="Times New Roman"/>
          <w:sz w:val="24"/>
          <w:szCs w:val="24"/>
        </w:rPr>
        <w:t>plan of action is</w:t>
      </w:r>
      <w:r w:rsidR="00D27FA8" w:rsidRPr="00D27FA8">
        <w:rPr>
          <w:rFonts w:ascii="Times New Roman" w:hAnsi="Times New Roman" w:cs="Times New Roman"/>
          <w:sz w:val="24"/>
          <w:szCs w:val="24"/>
        </w:rPr>
        <w:t xml:space="preserve"> being accurately </w:t>
      </w:r>
      <w:r w:rsidRPr="00D27FA8">
        <w:rPr>
          <w:rFonts w:ascii="Times New Roman" w:hAnsi="Times New Roman" w:cs="Times New Roman"/>
          <w:sz w:val="24"/>
          <w:szCs w:val="24"/>
        </w:rPr>
        <w:t>attended</w:t>
      </w:r>
      <w:r w:rsidR="00D27FA8" w:rsidRPr="00D27FA8">
        <w:rPr>
          <w:rFonts w:ascii="Times New Roman" w:hAnsi="Times New Roman" w:cs="Times New Roman"/>
          <w:sz w:val="24"/>
          <w:szCs w:val="24"/>
        </w:rPr>
        <w:t xml:space="preserve"> or not. </w:t>
      </w:r>
    </w:p>
    <w:p w14:paraId="721DD585" w14:textId="77777777" w:rsidR="00D27FA8" w:rsidRPr="00D27FA8" w:rsidRDefault="00D27FA8" w:rsidP="00D27FA8">
      <w:pPr>
        <w:pStyle w:val="ListParagraph"/>
        <w:numPr>
          <w:ilvl w:val="0"/>
          <w:numId w:val="3"/>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Consistency in the word process should be always present when in the plan of actions are followed.</w:t>
      </w:r>
    </w:p>
    <w:p w14:paraId="7D9540E7" w14:textId="77777777" w:rsidR="00D27FA8" w:rsidRPr="00D27FA8" w:rsidRDefault="00D27FA8"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Therefore, in order to serve objective of the company the policy and </w:t>
      </w:r>
      <w:r w:rsidR="008D021C" w:rsidRPr="00D27FA8">
        <w:rPr>
          <w:rFonts w:ascii="Times New Roman" w:hAnsi="Times New Roman" w:cs="Times New Roman"/>
          <w:sz w:val="24"/>
          <w:szCs w:val="24"/>
        </w:rPr>
        <w:t>procedures should</w:t>
      </w:r>
      <w:r w:rsidRPr="00D27FA8">
        <w:rPr>
          <w:rFonts w:ascii="Times New Roman" w:hAnsi="Times New Roman" w:cs="Times New Roman"/>
          <w:sz w:val="24"/>
          <w:szCs w:val="24"/>
        </w:rPr>
        <w:t xml:space="preserve"> be </w:t>
      </w:r>
      <w:r w:rsidR="008D021C" w:rsidRPr="00D27FA8">
        <w:rPr>
          <w:rFonts w:ascii="Times New Roman" w:hAnsi="Times New Roman" w:cs="Times New Roman"/>
          <w:sz w:val="24"/>
          <w:szCs w:val="24"/>
        </w:rPr>
        <w:t>sound,</w:t>
      </w:r>
      <w:r w:rsidRPr="00D27FA8">
        <w:rPr>
          <w:rFonts w:ascii="Times New Roman" w:hAnsi="Times New Roman" w:cs="Times New Roman"/>
          <w:sz w:val="24"/>
          <w:szCs w:val="24"/>
        </w:rPr>
        <w:t xml:space="preserve"> constructive and </w:t>
      </w:r>
      <w:r w:rsidR="008D021C" w:rsidRPr="00D27FA8">
        <w:rPr>
          <w:rFonts w:ascii="Times New Roman" w:hAnsi="Times New Roman" w:cs="Times New Roman"/>
          <w:sz w:val="24"/>
          <w:szCs w:val="24"/>
        </w:rPr>
        <w:t xml:space="preserve">practical. </w:t>
      </w:r>
      <w:r w:rsidRPr="00D27FA8">
        <w:rPr>
          <w:rFonts w:ascii="Times New Roman" w:hAnsi="Times New Roman" w:cs="Times New Roman"/>
          <w:sz w:val="24"/>
          <w:szCs w:val="24"/>
        </w:rPr>
        <w:t>Organisation should be careful that the policies would ensure the coordination of the efforts within the company</w:t>
      </w:r>
      <w:sdt>
        <w:sdtPr>
          <w:rPr>
            <w:rFonts w:ascii="Times New Roman" w:hAnsi="Times New Roman" w:cs="Times New Roman"/>
            <w:sz w:val="24"/>
            <w:szCs w:val="24"/>
          </w:rPr>
          <w:id w:val="21559643"/>
          <w:citation/>
        </w:sdtPr>
        <w:sdtEndPr/>
        <w:sdtContent>
          <w:r w:rsidR="00E0642C">
            <w:rPr>
              <w:rFonts w:ascii="Times New Roman" w:hAnsi="Times New Roman" w:cs="Times New Roman"/>
              <w:sz w:val="24"/>
              <w:szCs w:val="24"/>
            </w:rPr>
            <w:fldChar w:fldCharType="begin"/>
          </w:r>
          <w:r w:rsidR="00E0642C">
            <w:rPr>
              <w:rFonts w:ascii="Times New Roman" w:hAnsi="Times New Roman" w:cs="Times New Roman"/>
              <w:sz w:val="24"/>
              <w:szCs w:val="24"/>
              <w:lang w:val="en-US"/>
            </w:rPr>
            <w:instrText xml:space="preserve"> CITATION Her03 \l 1033 </w:instrText>
          </w:r>
          <w:r w:rsidR="00E0642C">
            <w:rPr>
              <w:rFonts w:ascii="Times New Roman" w:hAnsi="Times New Roman" w:cs="Times New Roman"/>
              <w:sz w:val="24"/>
              <w:szCs w:val="24"/>
            </w:rPr>
            <w:fldChar w:fldCharType="separate"/>
          </w:r>
          <w:r w:rsidR="00E0642C">
            <w:rPr>
              <w:rFonts w:ascii="Times New Roman" w:hAnsi="Times New Roman" w:cs="Times New Roman"/>
              <w:noProof/>
              <w:sz w:val="24"/>
              <w:szCs w:val="24"/>
              <w:lang w:val="en-US"/>
            </w:rPr>
            <w:t xml:space="preserve"> </w:t>
          </w:r>
          <w:r w:rsidR="00E0642C" w:rsidRPr="00E0642C">
            <w:rPr>
              <w:rFonts w:ascii="Times New Roman" w:hAnsi="Times New Roman" w:cs="Times New Roman"/>
              <w:noProof/>
              <w:sz w:val="24"/>
              <w:szCs w:val="24"/>
              <w:lang w:val="en-US"/>
            </w:rPr>
            <w:t>(Hertz, 2003)</w:t>
          </w:r>
          <w:r w:rsidR="00E0642C">
            <w:rPr>
              <w:rFonts w:ascii="Times New Roman" w:hAnsi="Times New Roman" w:cs="Times New Roman"/>
              <w:sz w:val="24"/>
              <w:szCs w:val="24"/>
            </w:rPr>
            <w:fldChar w:fldCharType="end"/>
          </w:r>
        </w:sdtContent>
      </w:sdt>
      <w:r w:rsidRPr="00D27FA8">
        <w:rPr>
          <w:rFonts w:ascii="Times New Roman" w:hAnsi="Times New Roman" w:cs="Times New Roman"/>
          <w:sz w:val="24"/>
          <w:szCs w:val="24"/>
        </w:rPr>
        <w:t xml:space="preserve">. While formulating the policies the organisation should take some area into their consideration that is- </w:t>
      </w:r>
    </w:p>
    <w:p w14:paraId="61E7EC34" w14:textId="77777777" w:rsidR="00D27FA8" w:rsidRPr="00D27FA8" w:rsidRDefault="00D27FA8" w:rsidP="00D27FA8">
      <w:pPr>
        <w:pStyle w:val="ListParagraph"/>
        <w:numPr>
          <w:ilvl w:val="0"/>
          <w:numId w:val="4"/>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Organisational goals - the policies should be relevant with figures and facts that a chief company objective and targets in a device way.</w:t>
      </w:r>
    </w:p>
    <w:p w14:paraId="195D84B3" w14:textId="77777777" w:rsidR="00D27FA8" w:rsidRPr="00D27FA8" w:rsidRDefault="00D27FA8" w:rsidP="00D27FA8">
      <w:pPr>
        <w:pStyle w:val="ListParagraph"/>
        <w:numPr>
          <w:ilvl w:val="0"/>
          <w:numId w:val="4"/>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Reflection of business environment- the policies should be created on internal and external business environment which prevails inside as well as outside </w:t>
      </w:r>
      <w:r w:rsidR="008D021C" w:rsidRPr="00D27FA8">
        <w:rPr>
          <w:rFonts w:ascii="Times New Roman" w:hAnsi="Times New Roman" w:cs="Times New Roman"/>
          <w:sz w:val="24"/>
          <w:szCs w:val="24"/>
        </w:rPr>
        <w:t>marketplace. Rigidities</w:t>
      </w:r>
      <w:r w:rsidRPr="00D27FA8">
        <w:rPr>
          <w:rFonts w:ascii="Times New Roman" w:hAnsi="Times New Roman" w:cs="Times New Roman"/>
          <w:sz w:val="24"/>
          <w:szCs w:val="24"/>
        </w:rPr>
        <w:t xml:space="preserve"> and obstacles can defeat the purpose of the policies their food the flexibility should be present in the business environment.</w:t>
      </w:r>
    </w:p>
    <w:p w14:paraId="33B87988" w14:textId="77777777" w:rsidR="00D27FA8" w:rsidRPr="00D27FA8" w:rsidRDefault="00D27FA8" w:rsidP="00D27FA8">
      <w:pPr>
        <w:pStyle w:val="ListParagraph"/>
        <w:numPr>
          <w:ilvl w:val="0"/>
          <w:numId w:val="4"/>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Joint participation- proper participation should be valued in order to increase the probability of business achievement and desired outcome.</w:t>
      </w:r>
    </w:p>
    <w:p w14:paraId="471B1A37" w14:textId="142CD2FD" w:rsidR="00D27FA8" w:rsidRPr="00D27FA8" w:rsidRDefault="00D27FA8" w:rsidP="00D27FA8">
      <w:pPr>
        <w:pStyle w:val="ListParagraph"/>
        <w:numPr>
          <w:ilvl w:val="0"/>
          <w:numId w:val="4"/>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Consistency and seamless flow of communication- there shouldn’t be any inconsistency in policy formulation because several policies weeding accompany conform </w:t>
      </w:r>
      <w:r w:rsidR="008D021C" w:rsidRPr="00D27FA8">
        <w:rPr>
          <w:rFonts w:ascii="Times New Roman" w:hAnsi="Times New Roman" w:cs="Times New Roman"/>
          <w:sz w:val="24"/>
          <w:szCs w:val="24"/>
        </w:rPr>
        <w:t>to</w:t>
      </w:r>
      <w:r w:rsidRPr="00D27FA8">
        <w:rPr>
          <w:rFonts w:ascii="Times New Roman" w:hAnsi="Times New Roman" w:cs="Times New Roman"/>
          <w:sz w:val="24"/>
          <w:szCs w:val="24"/>
        </w:rPr>
        <w:t xml:space="preserve"> each other. </w:t>
      </w:r>
      <w:r w:rsidR="00AD7094" w:rsidRPr="00D27FA8">
        <w:rPr>
          <w:rFonts w:ascii="Times New Roman" w:hAnsi="Times New Roman" w:cs="Times New Roman"/>
          <w:sz w:val="24"/>
          <w:szCs w:val="24"/>
        </w:rPr>
        <w:t>Therefore,</w:t>
      </w:r>
      <w:r w:rsidRPr="00D27FA8">
        <w:rPr>
          <w:rFonts w:ascii="Times New Roman" w:hAnsi="Times New Roman" w:cs="Times New Roman"/>
          <w:sz w:val="24"/>
          <w:szCs w:val="24"/>
        </w:rPr>
        <w:t xml:space="preserve"> there should not be any conflict in guidelines related to the enterprise objective. Uninterrupted flow of communication a must have for every organisation as there might be arise some sort of doubt within the employee and it's the management duty to clarify the doubts.</w:t>
      </w:r>
    </w:p>
    <w:p w14:paraId="75C99894" w14:textId="77777777" w:rsidR="00D27FA8" w:rsidRPr="00D27FA8" w:rsidRDefault="00D27FA8" w:rsidP="00D27FA8">
      <w:pPr>
        <w:pStyle w:val="ListParagraph"/>
        <w:numPr>
          <w:ilvl w:val="0"/>
          <w:numId w:val="4"/>
        </w:num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lastRenderedPageBreak/>
        <w:t xml:space="preserve">Accountability- where is </w:t>
      </w:r>
      <w:r w:rsidR="008D021C" w:rsidRPr="00D27FA8">
        <w:rPr>
          <w:rFonts w:ascii="Times New Roman" w:hAnsi="Times New Roman" w:cs="Times New Roman"/>
          <w:sz w:val="24"/>
          <w:szCs w:val="24"/>
        </w:rPr>
        <w:t>established</w:t>
      </w:r>
      <w:r w:rsidRPr="00D27FA8">
        <w:rPr>
          <w:rFonts w:ascii="Times New Roman" w:hAnsi="Times New Roman" w:cs="Times New Roman"/>
          <w:sz w:val="24"/>
          <w:szCs w:val="24"/>
        </w:rPr>
        <w:t xml:space="preserve"> policies and procedures helps the organisation fight against </w:t>
      </w:r>
      <w:r w:rsidR="008D021C" w:rsidRPr="00D27FA8">
        <w:rPr>
          <w:rFonts w:ascii="Times New Roman" w:hAnsi="Times New Roman" w:cs="Times New Roman"/>
          <w:sz w:val="24"/>
          <w:szCs w:val="24"/>
        </w:rPr>
        <w:t>unfairness, allegations</w:t>
      </w:r>
      <w:r w:rsidRPr="00D27FA8">
        <w:rPr>
          <w:rFonts w:ascii="Times New Roman" w:hAnsi="Times New Roman" w:cs="Times New Roman"/>
          <w:sz w:val="24"/>
          <w:szCs w:val="24"/>
        </w:rPr>
        <w:t xml:space="preserve"> and legal violations.</w:t>
      </w:r>
    </w:p>
    <w:p w14:paraId="51EF557C" w14:textId="00FF92E9" w:rsidR="00D27FA8" w:rsidRPr="00D27FA8" w:rsidRDefault="00D27FA8" w:rsidP="00D27FA8">
      <w:pPr>
        <w:spacing w:line="360" w:lineRule="auto"/>
        <w:ind w:left="360"/>
        <w:jc w:val="both"/>
        <w:rPr>
          <w:rFonts w:ascii="Times New Roman" w:hAnsi="Times New Roman" w:cs="Times New Roman"/>
          <w:sz w:val="24"/>
          <w:szCs w:val="24"/>
        </w:rPr>
      </w:pPr>
      <w:r w:rsidRPr="00D27FA8">
        <w:rPr>
          <w:rFonts w:ascii="Times New Roman" w:hAnsi="Times New Roman" w:cs="Times New Roman"/>
          <w:sz w:val="24"/>
          <w:szCs w:val="24"/>
        </w:rPr>
        <w:t xml:space="preserve">Other than </w:t>
      </w:r>
      <w:r w:rsidR="00AD7094" w:rsidRPr="00D27FA8">
        <w:rPr>
          <w:rFonts w:ascii="Times New Roman" w:hAnsi="Times New Roman" w:cs="Times New Roman"/>
          <w:sz w:val="24"/>
          <w:szCs w:val="24"/>
        </w:rPr>
        <w:t>that,</w:t>
      </w:r>
      <w:r w:rsidRPr="00D27FA8">
        <w:rPr>
          <w:rFonts w:ascii="Times New Roman" w:hAnsi="Times New Roman" w:cs="Times New Roman"/>
          <w:sz w:val="24"/>
          <w:szCs w:val="24"/>
        </w:rPr>
        <w:t xml:space="preserve"> the policies should be uniform, definite, </w:t>
      </w:r>
      <w:r w:rsidR="008D021C" w:rsidRPr="00D27FA8">
        <w:rPr>
          <w:rFonts w:ascii="Times New Roman" w:hAnsi="Times New Roman" w:cs="Times New Roman"/>
          <w:sz w:val="24"/>
          <w:szCs w:val="24"/>
        </w:rPr>
        <w:t>positive, reasonable</w:t>
      </w:r>
      <w:r w:rsidRPr="00D27FA8">
        <w:rPr>
          <w:rFonts w:ascii="Times New Roman" w:hAnsi="Times New Roman" w:cs="Times New Roman"/>
          <w:sz w:val="24"/>
          <w:szCs w:val="24"/>
        </w:rPr>
        <w:t xml:space="preserve">, </w:t>
      </w:r>
      <w:r w:rsidR="008D021C" w:rsidRPr="00D27FA8">
        <w:rPr>
          <w:rFonts w:ascii="Times New Roman" w:hAnsi="Times New Roman" w:cs="Times New Roman"/>
          <w:sz w:val="24"/>
          <w:szCs w:val="24"/>
        </w:rPr>
        <w:t>stable, and permanent,</w:t>
      </w:r>
      <w:r w:rsidRPr="00D27FA8">
        <w:rPr>
          <w:rFonts w:ascii="Times New Roman" w:hAnsi="Times New Roman" w:cs="Times New Roman"/>
          <w:sz w:val="24"/>
          <w:szCs w:val="24"/>
        </w:rPr>
        <w:t xml:space="preserve"> periodically reviewed, accurately interpreted, </w:t>
      </w:r>
      <w:r w:rsidR="008D021C" w:rsidRPr="00D27FA8">
        <w:rPr>
          <w:rFonts w:ascii="Times New Roman" w:hAnsi="Times New Roman" w:cs="Times New Roman"/>
          <w:sz w:val="24"/>
          <w:szCs w:val="24"/>
        </w:rPr>
        <w:t>and should</w:t>
      </w:r>
      <w:r w:rsidRPr="00D27FA8">
        <w:rPr>
          <w:rFonts w:ascii="Times New Roman" w:hAnsi="Times New Roman" w:cs="Times New Roman"/>
          <w:sz w:val="24"/>
          <w:szCs w:val="24"/>
        </w:rPr>
        <w:t xml:space="preserve"> not be conserved into haste and free from juxtaposition. Therefore, embracing and combining such type of policy and procedure and organisation can be served in completion of achieving their strategic aim and goals.</w:t>
      </w:r>
    </w:p>
    <w:p w14:paraId="448D34AC" w14:textId="77777777" w:rsidR="00C668FF" w:rsidRDefault="00C668FF" w:rsidP="00D27FA8">
      <w:pPr>
        <w:pStyle w:val="Heading2"/>
        <w:spacing w:line="360" w:lineRule="auto"/>
        <w:rPr>
          <w:rFonts w:ascii="Times New Roman" w:hAnsi="Times New Roman" w:cs="Times New Roman"/>
          <w:color w:val="0D0D0D" w:themeColor="text1" w:themeTint="F2"/>
          <w:sz w:val="24"/>
          <w:szCs w:val="24"/>
        </w:rPr>
      </w:pPr>
      <w:bookmarkStart w:id="6" w:name="_Toc58187591"/>
    </w:p>
    <w:p w14:paraId="109B9485" w14:textId="60840A54" w:rsidR="00D27FA8" w:rsidRPr="00D27FA8" w:rsidRDefault="00D27FA8" w:rsidP="00D27FA8">
      <w:pPr>
        <w:pStyle w:val="Heading2"/>
        <w:spacing w:line="360" w:lineRule="auto"/>
        <w:rPr>
          <w:rFonts w:ascii="Times New Roman" w:hAnsi="Times New Roman" w:cs="Times New Roman"/>
          <w:color w:val="0D0D0D" w:themeColor="text1" w:themeTint="F2"/>
          <w:sz w:val="24"/>
          <w:szCs w:val="24"/>
        </w:rPr>
      </w:pPr>
      <w:r w:rsidRPr="00D27FA8">
        <w:rPr>
          <w:rFonts w:ascii="Times New Roman" w:hAnsi="Times New Roman" w:cs="Times New Roman"/>
          <w:color w:val="0D0D0D" w:themeColor="text1" w:themeTint="F2"/>
          <w:sz w:val="24"/>
          <w:szCs w:val="24"/>
        </w:rPr>
        <w:t xml:space="preserve">How an organisation is affected by </w:t>
      </w:r>
      <w:r w:rsidR="008D021C" w:rsidRPr="00D27FA8">
        <w:rPr>
          <w:rFonts w:ascii="Times New Roman" w:hAnsi="Times New Roman" w:cs="Times New Roman"/>
          <w:color w:val="0D0D0D" w:themeColor="text1" w:themeTint="F2"/>
          <w:sz w:val="24"/>
          <w:szCs w:val="24"/>
        </w:rPr>
        <w:t>its</w:t>
      </w:r>
      <w:r w:rsidRPr="00D27FA8">
        <w:rPr>
          <w:rFonts w:ascii="Times New Roman" w:hAnsi="Times New Roman" w:cs="Times New Roman"/>
          <w:color w:val="0D0D0D" w:themeColor="text1" w:themeTint="F2"/>
          <w:sz w:val="24"/>
          <w:szCs w:val="24"/>
        </w:rPr>
        <w:t xml:space="preserve"> internal and external forces:</w:t>
      </w:r>
      <w:bookmarkEnd w:id="6"/>
      <w:r w:rsidRPr="00D27FA8">
        <w:rPr>
          <w:rFonts w:ascii="Times New Roman" w:hAnsi="Times New Roman" w:cs="Times New Roman"/>
          <w:color w:val="0D0D0D" w:themeColor="text1" w:themeTint="F2"/>
          <w:sz w:val="24"/>
          <w:szCs w:val="24"/>
        </w:rPr>
        <w:t xml:space="preserve"> </w:t>
      </w:r>
    </w:p>
    <w:p w14:paraId="3B9D76BA" w14:textId="44A4E2B9" w:rsidR="00D27FA8" w:rsidRPr="00D27FA8" w:rsidRDefault="00D27FA8"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The internal factors are referred to anything in and under the supervision of </w:t>
      </w:r>
      <w:r w:rsidR="008D021C" w:rsidRPr="00D27FA8">
        <w:rPr>
          <w:rFonts w:ascii="Times New Roman" w:hAnsi="Times New Roman" w:cs="Times New Roman"/>
          <w:sz w:val="24"/>
          <w:szCs w:val="24"/>
        </w:rPr>
        <w:t>company,</w:t>
      </w:r>
      <w:r w:rsidRPr="00D27FA8">
        <w:rPr>
          <w:rFonts w:ascii="Times New Roman" w:hAnsi="Times New Roman" w:cs="Times New Roman"/>
          <w:sz w:val="24"/>
          <w:szCs w:val="24"/>
        </w:rPr>
        <w:t xml:space="preserve"> and it is either tangible or intangible in nature. This factors also classified into weakness and strength of the company; if </w:t>
      </w:r>
      <w:r w:rsidR="008D021C" w:rsidRPr="00D27FA8">
        <w:rPr>
          <w:rFonts w:ascii="Times New Roman" w:hAnsi="Times New Roman" w:cs="Times New Roman"/>
          <w:sz w:val="24"/>
          <w:szCs w:val="24"/>
        </w:rPr>
        <w:t>its</w:t>
      </w:r>
      <w:r w:rsidRPr="00D27FA8">
        <w:rPr>
          <w:rFonts w:ascii="Times New Roman" w:hAnsi="Times New Roman" w:cs="Times New Roman"/>
          <w:sz w:val="24"/>
          <w:szCs w:val="24"/>
        </w:rPr>
        <w:t xml:space="preserve"> influence positively it will be considered as strength. On the other </w:t>
      </w:r>
      <w:r w:rsidR="00AD7094" w:rsidRPr="00D27FA8">
        <w:rPr>
          <w:rFonts w:ascii="Times New Roman" w:hAnsi="Times New Roman" w:cs="Times New Roman"/>
          <w:sz w:val="24"/>
          <w:szCs w:val="24"/>
        </w:rPr>
        <w:t>hand,</w:t>
      </w:r>
      <w:r w:rsidRPr="00D27FA8">
        <w:rPr>
          <w:rFonts w:ascii="Times New Roman" w:hAnsi="Times New Roman" w:cs="Times New Roman"/>
          <w:sz w:val="24"/>
          <w:szCs w:val="24"/>
        </w:rPr>
        <w:t xml:space="preserve"> external factors are considered as those which are not controlled by the company. Incorporating outside environment which allows the businessman to initiate necessary adjustment in </w:t>
      </w:r>
      <w:r w:rsidR="008D021C" w:rsidRPr="00D27FA8">
        <w:rPr>
          <w:rFonts w:ascii="Times New Roman" w:hAnsi="Times New Roman" w:cs="Times New Roman"/>
          <w:sz w:val="24"/>
          <w:szCs w:val="24"/>
        </w:rPr>
        <w:t>their</w:t>
      </w:r>
      <w:r w:rsidRPr="00D27FA8">
        <w:rPr>
          <w:rFonts w:ascii="Times New Roman" w:hAnsi="Times New Roman" w:cs="Times New Roman"/>
          <w:sz w:val="24"/>
          <w:szCs w:val="24"/>
        </w:rPr>
        <w:t xml:space="preserve"> marketing plans in order to make it adaptable to the outside environment. Internal forces include - human resource, financial resource, marketing resources, labour management organisational structure code of conduct interpersonal relationship within the </w:t>
      </w:r>
      <w:r w:rsidR="00AD7094" w:rsidRPr="00D27FA8">
        <w:rPr>
          <w:rFonts w:ascii="Times New Roman" w:hAnsi="Times New Roman" w:cs="Times New Roman"/>
          <w:sz w:val="24"/>
          <w:szCs w:val="24"/>
        </w:rPr>
        <w:t>employees,</w:t>
      </w:r>
      <w:r w:rsidRPr="00D27FA8">
        <w:rPr>
          <w:rFonts w:ascii="Times New Roman" w:hAnsi="Times New Roman" w:cs="Times New Roman"/>
          <w:sz w:val="24"/>
          <w:szCs w:val="24"/>
        </w:rPr>
        <w:t xml:space="preserve"> </w:t>
      </w:r>
      <w:r w:rsidR="00AD7094" w:rsidRPr="00D27FA8">
        <w:rPr>
          <w:rFonts w:ascii="Times New Roman" w:hAnsi="Times New Roman" w:cs="Times New Roman"/>
          <w:sz w:val="24"/>
          <w:szCs w:val="24"/>
        </w:rPr>
        <w:t>equipment, machinery, plants</w:t>
      </w:r>
      <w:r w:rsidRPr="00D27FA8">
        <w:rPr>
          <w:rFonts w:ascii="Times New Roman" w:hAnsi="Times New Roman" w:cs="Times New Roman"/>
          <w:sz w:val="24"/>
          <w:szCs w:val="24"/>
        </w:rPr>
        <w:t xml:space="preserve">, brand equity, corporate image etc. The external forces </w:t>
      </w:r>
      <w:r w:rsidR="008D021C" w:rsidRPr="00D27FA8">
        <w:rPr>
          <w:rFonts w:ascii="Times New Roman" w:hAnsi="Times New Roman" w:cs="Times New Roman"/>
          <w:sz w:val="24"/>
          <w:szCs w:val="24"/>
        </w:rPr>
        <w:t>are tax</w:t>
      </w:r>
      <w:r w:rsidRPr="00D27FA8">
        <w:rPr>
          <w:rFonts w:ascii="Times New Roman" w:hAnsi="Times New Roman" w:cs="Times New Roman"/>
          <w:sz w:val="24"/>
          <w:szCs w:val="24"/>
        </w:rPr>
        <w:t xml:space="preserve"> rate, legislation, inflation, </w:t>
      </w:r>
      <w:r w:rsidR="008D021C" w:rsidRPr="00D27FA8">
        <w:rPr>
          <w:rFonts w:ascii="Times New Roman" w:hAnsi="Times New Roman" w:cs="Times New Roman"/>
          <w:sz w:val="24"/>
          <w:szCs w:val="24"/>
        </w:rPr>
        <w:t>wages,</w:t>
      </w:r>
      <w:r w:rsidRPr="00D27FA8">
        <w:rPr>
          <w:rFonts w:ascii="Times New Roman" w:hAnsi="Times New Roman" w:cs="Times New Roman"/>
          <w:sz w:val="24"/>
          <w:szCs w:val="24"/>
        </w:rPr>
        <w:t xml:space="preserve"> customer demand technologies competition in the marketplace etc. These forces influence on an organisation specifically on human resource objective in a </w:t>
      </w:r>
      <w:r w:rsidR="00AD7094" w:rsidRPr="00D27FA8">
        <w:rPr>
          <w:rFonts w:ascii="Times New Roman" w:hAnsi="Times New Roman" w:cs="Times New Roman"/>
          <w:sz w:val="24"/>
          <w:szCs w:val="24"/>
        </w:rPr>
        <w:t>different way</w:t>
      </w:r>
      <w:r w:rsidR="008D021C" w:rsidRPr="00D27FA8">
        <w:rPr>
          <w:rFonts w:ascii="Times New Roman" w:hAnsi="Times New Roman" w:cs="Times New Roman"/>
          <w:sz w:val="24"/>
          <w:szCs w:val="24"/>
        </w:rPr>
        <w:t>,</w:t>
      </w:r>
      <w:r w:rsidRPr="00D27FA8">
        <w:rPr>
          <w:rFonts w:ascii="Times New Roman" w:hAnsi="Times New Roman" w:cs="Times New Roman"/>
          <w:sz w:val="24"/>
          <w:szCs w:val="24"/>
        </w:rPr>
        <w:t xml:space="preserve"> such as –</w:t>
      </w:r>
    </w:p>
    <w:p w14:paraId="22E09131" w14:textId="77777777" w:rsidR="00D27FA8" w:rsidRPr="00D27FA8" w:rsidRDefault="00D27FA8" w:rsidP="00D27FA8">
      <w:pPr>
        <w:pStyle w:val="ListParagraph"/>
        <w:numPr>
          <w:ilvl w:val="0"/>
          <w:numId w:val="5"/>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t>Corporate objective-</w:t>
      </w:r>
      <w:r w:rsidRPr="00D27FA8">
        <w:rPr>
          <w:rFonts w:ascii="Times New Roman" w:hAnsi="Times New Roman" w:cs="Times New Roman"/>
          <w:sz w:val="24"/>
          <w:szCs w:val="24"/>
        </w:rPr>
        <w:t xml:space="preserve"> cost minimization for the redundancy, restructuring and </w:t>
      </w:r>
      <w:r w:rsidR="008D021C" w:rsidRPr="00D27FA8">
        <w:rPr>
          <w:rFonts w:ascii="Times New Roman" w:hAnsi="Times New Roman" w:cs="Times New Roman"/>
          <w:sz w:val="24"/>
          <w:szCs w:val="24"/>
        </w:rPr>
        <w:t>delivering</w:t>
      </w:r>
      <w:r w:rsidRPr="00D27FA8">
        <w:rPr>
          <w:rFonts w:ascii="Times New Roman" w:hAnsi="Times New Roman" w:cs="Times New Roman"/>
          <w:sz w:val="24"/>
          <w:szCs w:val="24"/>
        </w:rPr>
        <w:t xml:space="preserve">. </w:t>
      </w:r>
    </w:p>
    <w:p w14:paraId="1C2ED38E" w14:textId="782A837F" w:rsidR="00D27FA8" w:rsidRPr="00D27FA8" w:rsidRDefault="00D27FA8" w:rsidP="00D27FA8">
      <w:pPr>
        <w:pStyle w:val="ListParagraph"/>
        <w:numPr>
          <w:ilvl w:val="0"/>
          <w:numId w:val="5"/>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t>Marketing strategies-</w:t>
      </w:r>
      <w:r w:rsidRPr="00D27FA8">
        <w:rPr>
          <w:rFonts w:ascii="Times New Roman" w:hAnsi="Times New Roman" w:cs="Times New Roman"/>
          <w:sz w:val="24"/>
          <w:szCs w:val="24"/>
        </w:rPr>
        <w:t xml:space="preserve"> development of new product, New Market entry which needs efficient recruitment and sales team.</w:t>
      </w:r>
    </w:p>
    <w:p w14:paraId="4B769E64" w14:textId="77777777" w:rsidR="00D27FA8" w:rsidRPr="00D27FA8" w:rsidRDefault="00D27FA8" w:rsidP="00D27FA8">
      <w:pPr>
        <w:pStyle w:val="ListParagraph"/>
        <w:numPr>
          <w:ilvl w:val="0"/>
          <w:numId w:val="5"/>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t>Financial strategy-</w:t>
      </w:r>
      <w:r w:rsidRPr="00D27FA8">
        <w:rPr>
          <w:rFonts w:ascii="Times New Roman" w:hAnsi="Times New Roman" w:cs="Times New Roman"/>
          <w:sz w:val="24"/>
          <w:szCs w:val="24"/>
        </w:rPr>
        <w:t xml:space="preserve"> production cost by the outsourcing training resulting in changes in training and development program,</w:t>
      </w:r>
    </w:p>
    <w:p w14:paraId="20A737D3" w14:textId="4626DB1E" w:rsidR="00D27FA8" w:rsidRPr="00D27FA8" w:rsidRDefault="00D27FA8" w:rsidP="00D27FA8">
      <w:pPr>
        <w:pStyle w:val="ListParagraph"/>
        <w:numPr>
          <w:ilvl w:val="0"/>
          <w:numId w:val="5"/>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t>Operational strategy-</w:t>
      </w:r>
      <w:r w:rsidRPr="00D27FA8">
        <w:rPr>
          <w:rFonts w:ascii="Times New Roman" w:hAnsi="Times New Roman" w:cs="Times New Roman"/>
          <w:sz w:val="24"/>
          <w:szCs w:val="24"/>
        </w:rPr>
        <w:t xml:space="preserve"> introducing new </w:t>
      </w:r>
      <w:r w:rsidR="00AD7094" w:rsidRPr="00D27FA8">
        <w:rPr>
          <w:rFonts w:ascii="Times New Roman" w:hAnsi="Times New Roman" w:cs="Times New Roman"/>
          <w:sz w:val="24"/>
          <w:szCs w:val="24"/>
        </w:rPr>
        <w:t>its</w:t>
      </w:r>
      <w:r w:rsidRPr="00D27FA8">
        <w:rPr>
          <w:rFonts w:ascii="Times New Roman" w:hAnsi="Times New Roman" w:cs="Times New Roman"/>
          <w:sz w:val="24"/>
          <w:szCs w:val="24"/>
        </w:rPr>
        <w:t xml:space="preserve"> system and other processes which need new staff selection and training.</w:t>
      </w:r>
    </w:p>
    <w:p w14:paraId="4A1556CB" w14:textId="77777777" w:rsidR="00D27FA8" w:rsidRPr="00D27FA8" w:rsidRDefault="00D27FA8" w:rsidP="00C668FF">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In such a way the HRM as well as the entire organisation is affected by internal forces.</w:t>
      </w:r>
    </w:p>
    <w:p w14:paraId="2FAF8BFA" w14:textId="77777777" w:rsidR="00D27FA8" w:rsidRPr="00D27FA8" w:rsidRDefault="00D27FA8" w:rsidP="00D27FA8">
      <w:pPr>
        <w:pStyle w:val="ListParagraph"/>
        <w:numPr>
          <w:ilvl w:val="0"/>
          <w:numId w:val="6"/>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t>Economical changes-</w:t>
      </w:r>
      <w:r w:rsidRPr="00D27FA8">
        <w:rPr>
          <w:rFonts w:ascii="Times New Roman" w:hAnsi="Times New Roman" w:cs="Times New Roman"/>
          <w:sz w:val="24"/>
          <w:szCs w:val="24"/>
        </w:rPr>
        <w:t xml:space="preserve"> changes in labour market employment which affects the supply of resource.</w:t>
      </w:r>
    </w:p>
    <w:p w14:paraId="7C99D4AD" w14:textId="77777777" w:rsidR="00D27FA8" w:rsidRPr="00D27FA8" w:rsidRDefault="00D27FA8" w:rsidP="00D27FA8">
      <w:pPr>
        <w:pStyle w:val="ListParagraph"/>
        <w:numPr>
          <w:ilvl w:val="0"/>
          <w:numId w:val="6"/>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lastRenderedPageBreak/>
        <w:t>Marketplace change-</w:t>
      </w:r>
      <w:r w:rsidRPr="00D27FA8">
        <w:rPr>
          <w:rFonts w:ascii="Times New Roman" w:hAnsi="Times New Roman" w:cs="Times New Roman"/>
          <w:sz w:val="24"/>
          <w:szCs w:val="24"/>
        </w:rPr>
        <w:t xml:space="preserve"> loss of market share or changes in competition in market, job loss etc.</w:t>
      </w:r>
    </w:p>
    <w:p w14:paraId="3480EF67" w14:textId="77777777" w:rsidR="00D27FA8" w:rsidRPr="00D27FA8" w:rsidRDefault="00D27FA8" w:rsidP="00D27FA8">
      <w:pPr>
        <w:pStyle w:val="ListParagraph"/>
        <w:numPr>
          <w:ilvl w:val="0"/>
          <w:numId w:val="6"/>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t>Technological changes-</w:t>
      </w:r>
      <w:r w:rsidRPr="00D27FA8">
        <w:rPr>
          <w:rFonts w:ascii="Times New Roman" w:hAnsi="Times New Roman" w:cs="Times New Roman"/>
          <w:sz w:val="24"/>
          <w:szCs w:val="24"/>
        </w:rPr>
        <w:t xml:space="preserve"> ensuring the use of latest technology to maintain the competitive advantage in order to down the cost as low as possible.</w:t>
      </w:r>
    </w:p>
    <w:p w14:paraId="516D1450" w14:textId="77777777" w:rsidR="00D27FA8" w:rsidRPr="00D27FA8" w:rsidRDefault="00D27FA8" w:rsidP="00D27FA8">
      <w:pPr>
        <w:pStyle w:val="ListParagraph"/>
        <w:numPr>
          <w:ilvl w:val="0"/>
          <w:numId w:val="6"/>
        </w:numPr>
        <w:spacing w:line="360" w:lineRule="auto"/>
        <w:jc w:val="both"/>
        <w:rPr>
          <w:rFonts w:ascii="Times New Roman" w:hAnsi="Times New Roman" w:cs="Times New Roman"/>
          <w:sz w:val="24"/>
          <w:szCs w:val="24"/>
        </w:rPr>
      </w:pPr>
      <w:r w:rsidRPr="00C668FF">
        <w:rPr>
          <w:rFonts w:ascii="Times New Roman" w:hAnsi="Times New Roman" w:cs="Times New Roman"/>
          <w:b/>
          <w:bCs/>
          <w:sz w:val="24"/>
          <w:szCs w:val="24"/>
        </w:rPr>
        <w:t>Legal and political changes-</w:t>
      </w:r>
      <w:r w:rsidRPr="00D27FA8">
        <w:rPr>
          <w:rFonts w:ascii="Times New Roman" w:hAnsi="Times New Roman" w:cs="Times New Roman"/>
          <w:sz w:val="24"/>
          <w:szCs w:val="24"/>
        </w:rPr>
        <w:t xml:space="preserve"> changes in legislation aspects, changes in agreement rights which effects </w:t>
      </w:r>
      <w:r w:rsidR="008D021C" w:rsidRPr="00D27FA8">
        <w:rPr>
          <w:rFonts w:ascii="Times New Roman" w:hAnsi="Times New Roman" w:cs="Times New Roman"/>
          <w:sz w:val="24"/>
          <w:szCs w:val="24"/>
        </w:rPr>
        <w:t>on the remuneration</w:t>
      </w:r>
      <w:r w:rsidRPr="00D27FA8">
        <w:rPr>
          <w:rFonts w:ascii="Times New Roman" w:hAnsi="Times New Roman" w:cs="Times New Roman"/>
          <w:sz w:val="24"/>
          <w:szCs w:val="24"/>
        </w:rPr>
        <w:t xml:space="preserve"> and work force planning.</w:t>
      </w:r>
    </w:p>
    <w:p w14:paraId="60B12F5B" w14:textId="77777777" w:rsidR="00D27FA8" w:rsidRPr="00D27FA8" w:rsidRDefault="00D27FA8" w:rsidP="00C668FF">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These above mentioned changes are external forces which impact on an organisation work process. </w:t>
      </w:r>
    </w:p>
    <w:p w14:paraId="08729E4A" w14:textId="77777777" w:rsidR="00D27FA8" w:rsidRDefault="00D27FA8" w:rsidP="00D27FA8">
      <w:pPr>
        <w:shd w:val="clear" w:color="auto" w:fill="FFFFFF"/>
        <w:spacing w:before="100" w:beforeAutospacing="1" w:after="75" w:line="360" w:lineRule="auto"/>
        <w:ind w:left="360"/>
        <w:jc w:val="both"/>
        <w:rPr>
          <w:rFonts w:ascii="Times New Roman" w:eastAsia="Times New Roman" w:hAnsi="Times New Roman" w:cs="Times New Roman"/>
          <w:color w:val="0D0D0D" w:themeColor="text1" w:themeTint="F2"/>
          <w:sz w:val="24"/>
          <w:szCs w:val="24"/>
        </w:rPr>
      </w:pPr>
    </w:p>
    <w:p w14:paraId="302F2366" w14:textId="71356927" w:rsidR="00D27FA8" w:rsidRPr="00D27FA8" w:rsidRDefault="00D27FA8" w:rsidP="00D27FA8">
      <w:pPr>
        <w:pStyle w:val="Heading2"/>
        <w:spacing w:line="360" w:lineRule="auto"/>
        <w:rPr>
          <w:rFonts w:ascii="Times New Roman" w:eastAsia="Times New Roman" w:hAnsi="Times New Roman" w:cs="Times New Roman"/>
          <w:color w:val="0D0D0D" w:themeColor="text1" w:themeTint="F2"/>
          <w:sz w:val="24"/>
          <w:szCs w:val="24"/>
        </w:rPr>
      </w:pPr>
      <w:bookmarkStart w:id="7" w:name="_Toc58187592"/>
      <w:r w:rsidRPr="00D27FA8">
        <w:rPr>
          <w:rFonts w:ascii="Times New Roman" w:eastAsia="Times New Roman" w:hAnsi="Times New Roman" w:cs="Times New Roman"/>
          <w:color w:val="0D0D0D" w:themeColor="text1" w:themeTint="F2"/>
          <w:sz w:val="24"/>
          <w:szCs w:val="24"/>
        </w:rPr>
        <w:t>How the organisation respond to these forces-</w:t>
      </w:r>
      <w:bookmarkEnd w:id="7"/>
      <w:r w:rsidRPr="00D27FA8">
        <w:rPr>
          <w:rFonts w:ascii="Times New Roman" w:eastAsia="Times New Roman" w:hAnsi="Times New Roman" w:cs="Times New Roman"/>
          <w:color w:val="0D0D0D" w:themeColor="text1" w:themeTint="F2"/>
          <w:sz w:val="24"/>
          <w:szCs w:val="24"/>
        </w:rPr>
        <w:t xml:space="preserve"> </w:t>
      </w:r>
    </w:p>
    <w:p w14:paraId="1B6DC178" w14:textId="6FB1D3E4" w:rsidR="00D27FA8" w:rsidRPr="00D27FA8" w:rsidRDefault="00D27FA8" w:rsidP="00C668FF">
      <w:pPr>
        <w:shd w:val="clear" w:color="auto" w:fill="FFFFFF"/>
        <w:spacing w:before="100" w:beforeAutospacing="1" w:after="75" w:line="360" w:lineRule="auto"/>
        <w:jc w:val="both"/>
        <w:rPr>
          <w:rFonts w:ascii="Times New Roman" w:eastAsia="Times New Roman" w:hAnsi="Times New Roman" w:cs="Times New Roman"/>
          <w:color w:val="0D0D0D" w:themeColor="text1" w:themeTint="F2"/>
          <w:sz w:val="24"/>
          <w:szCs w:val="24"/>
        </w:rPr>
      </w:pPr>
      <w:r w:rsidRPr="00D27FA8">
        <w:rPr>
          <w:rFonts w:ascii="Times New Roman" w:eastAsia="Times New Roman" w:hAnsi="Times New Roman" w:cs="Times New Roman"/>
          <w:color w:val="0D0D0D" w:themeColor="text1" w:themeTint="F2"/>
          <w:sz w:val="24"/>
          <w:szCs w:val="24"/>
        </w:rPr>
        <w:t xml:space="preserve">A corporation’s strength and profitability are interference on its proficiency to rapidly recognize and respond to modifications in the external atmosphere. Some of them are so usual like the change in government norms which could have </w:t>
      </w:r>
      <w:r w:rsidR="008D021C" w:rsidRPr="00D27FA8">
        <w:rPr>
          <w:rFonts w:ascii="Times New Roman" w:eastAsia="Times New Roman" w:hAnsi="Times New Roman" w:cs="Times New Roman"/>
          <w:color w:val="0D0D0D" w:themeColor="text1" w:themeTint="F2"/>
          <w:sz w:val="24"/>
          <w:szCs w:val="24"/>
        </w:rPr>
        <w:t>an</w:t>
      </w:r>
      <w:r w:rsidRPr="00D27FA8">
        <w:rPr>
          <w:rFonts w:ascii="Times New Roman" w:eastAsia="Times New Roman" w:hAnsi="Times New Roman" w:cs="Times New Roman"/>
          <w:color w:val="0D0D0D" w:themeColor="text1" w:themeTint="F2"/>
          <w:sz w:val="24"/>
          <w:szCs w:val="24"/>
        </w:rPr>
        <w:t xml:space="preserve"> important outcome on a trade. </w:t>
      </w:r>
    </w:p>
    <w:p w14:paraId="5CA3E206" w14:textId="77777777" w:rsidR="00D27FA8" w:rsidRPr="00D27FA8" w:rsidRDefault="00D27FA8" w:rsidP="00D27FA8">
      <w:pPr>
        <w:spacing w:line="360" w:lineRule="auto"/>
        <w:jc w:val="both"/>
        <w:rPr>
          <w:rFonts w:ascii="Times New Roman" w:hAnsi="Times New Roman" w:cs="Times New Roman"/>
          <w:b/>
          <w:sz w:val="24"/>
          <w:szCs w:val="24"/>
        </w:rPr>
      </w:pPr>
    </w:p>
    <w:p w14:paraId="1622DA52" w14:textId="77777777" w:rsidR="00250D3D" w:rsidRPr="00D27FA8" w:rsidRDefault="00D27FA8" w:rsidP="00D27FA8">
      <w:pPr>
        <w:pStyle w:val="Heading1"/>
        <w:spacing w:line="360" w:lineRule="auto"/>
        <w:rPr>
          <w:rFonts w:ascii="Times New Roman" w:hAnsi="Times New Roman" w:cs="Times New Roman"/>
          <w:color w:val="0D0D0D" w:themeColor="text1" w:themeTint="F2"/>
          <w:sz w:val="24"/>
          <w:szCs w:val="24"/>
        </w:rPr>
      </w:pPr>
      <w:bookmarkStart w:id="8" w:name="_Toc58187593"/>
      <w:r w:rsidRPr="00D27FA8">
        <w:rPr>
          <w:rFonts w:ascii="Times New Roman" w:hAnsi="Times New Roman" w:cs="Times New Roman"/>
          <w:color w:val="0D0D0D" w:themeColor="text1" w:themeTint="F2"/>
          <w:sz w:val="24"/>
          <w:szCs w:val="24"/>
        </w:rPr>
        <w:t>Conclusion</w:t>
      </w:r>
      <w:bookmarkEnd w:id="8"/>
      <w:r w:rsidRPr="00D27FA8">
        <w:rPr>
          <w:rFonts w:ascii="Times New Roman" w:hAnsi="Times New Roman" w:cs="Times New Roman"/>
          <w:color w:val="0D0D0D" w:themeColor="text1" w:themeTint="F2"/>
          <w:sz w:val="24"/>
          <w:szCs w:val="24"/>
        </w:rPr>
        <w:t xml:space="preserve"> </w:t>
      </w:r>
    </w:p>
    <w:p w14:paraId="521E42F8" w14:textId="23E16F30" w:rsidR="00086FD1" w:rsidRPr="00D27FA8" w:rsidRDefault="00F11A34" w:rsidP="00D27FA8">
      <w:pPr>
        <w:spacing w:line="360" w:lineRule="auto"/>
        <w:jc w:val="both"/>
        <w:rPr>
          <w:rFonts w:ascii="Times New Roman" w:hAnsi="Times New Roman" w:cs="Times New Roman"/>
          <w:sz w:val="24"/>
          <w:szCs w:val="24"/>
        </w:rPr>
      </w:pPr>
      <w:r w:rsidRPr="00D27FA8">
        <w:rPr>
          <w:rFonts w:ascii="Times New Roman" w:hAnsi="Times New Roman" w:cs="Times New Roman"/>
          <w:sz w:val="24"/>
          <w:szCs w:val="24"/>
        </w:rPr>
        <w:t xml:space="preserve">Analysing all the facts it can be concluded that, the human resource management in nowadays is not only circumscribed within recruiting, </w:t>
      </w:r>
      <w:r w:rsidR="00AD7094" w:rsidRPr="00D27FA8">
        <w:rPr>
          <w:rFonts w:ascii="Times New Roman" w:hAnsi="Times New Roman" w:cs="Times New Roman"/>
          <w:sz w:val="24"/>
          <w:szCs w:val="24"/>
        </w:rPr>
        <w:t>payroll, arrangement</w:t>
      </w:r>
      <w:r w:rsidRPr="00D27FA8">
        <w:rPr>
          <w:rFonts w:ascii="Times New Roman" w:hAnsi="Times New Roman" w:cs="Times New Roman"/>
          <w:sz w:val="24"/>
          <w:szCs w:val="24"/>
        </w:rPr>
        <w:t xml:space="preserve"> of company outing, and ensuring all the important forms are filled out </w:t>
      </w:r>
      <w:r w:rsidR="00AD7094" w:rsidRPr="00D27FA8">
        <w:rPr>
          <w:rFonts w:ascii="Times New Roman" w:hAnsi="Times New Roman" w:cs="Times New Roman"/>
          <w:sz w:val="24"/>
          <w:szCs w:val="24"/>
        </w:rPr>
        <w:t>correctly,</w:t>
      </w:r>
      <w:r w:rsidRPr="00D27FA8">
        <w:rPr>
          <w:rFonts w:ascii="Times New Roman" w:hAnsi="Times New Roman" w:cs="Times New Roman"/>
          <w:sz w:val="24"/>
          <w:szCs w:val="24"/>
        </w:rPr>
        <w:t xml:space="preserve"> rather it is more about administrative role, and crucial fair policy implementation and strategic </w:t>
      </w:r>
      <w:r w:rsidR="00AD7094" w:rsidRPr="00D27FA8">
        <w:rPr>
          <w:rFonts w:ascii="Times New Roman" w:hAnsi="Times New Roman" w:cs="Times New Roman"/>
          <w:sz w:val="24"/>
          <w:szCs w:val="24"/>
        </w:rPr>
        <w:t>workflow.</w:t>
      </w:r>
      <w:r w:rsidR="00F35B2C" w:rsidRPr="00D27FA8">
        <w:rPr>
          <w:rFonts w:ascii="Times New Roman" w:hAnsi="Times New Roman" w:cs="Times New Roman"/>
          <w:sz w:val="24"/>
          <w:szCs w:val="24"/>
        </w:rPr>
        <w:t xml:space="preserve"> Undoubtedly, several issues and troubles are become obstacles in the human resource management process, even globally, regardless of public sector or private sector organisation.  </w:t>
      </w:r>
      <w:r w:rsidR="00425344" w:rsidRPr="00D27FA8">
        <w:rPr>
          <w:rFonts w:ascii="Times New Roman" w:hAnsi="Times New Roman" w:cs="Times New Roman"/>
          <w:sz w:val="24"/>
          <w:szCs w:val="24"/>
        </w:rPr>
        <w:t xml:space="preserve">Some serious issues include payroll, legal issues, retention, staffing, training, compliance, health and safety, barriers in language, not very aware of global marketplace </w:t>
      </w:r>
      <w:r w:rsidR="00435EA3" w:rsidRPr="00D27FA8">
        <w:rPr>
          <w:rFonts w:ascii="Times New Roman" w:hAnsi="Times New Roman" w:cs="Times New Roman"/>
          <w:sz w:val="24"/>
          <w:szCs w:val="24"/>
        </w:rPr>
        <w:t xml:space="preserve">and so on. But by incorporating efficient policies these issues can be resolved. The effective policies include collecting information from expert policymaker, legacy systems, continuous monitoring, oversees business areas, updating new policies, performing pilot </w:t>
      </w:r>
      <w:r w:rsidR="00AD7094" w:rsidRPr="00D27FA8">
        <w:rPr>
          <w:rFonts w:ascii="Times New Roman" w:hAnsi="Times New Roman" w:cs="Times New Roman"/>
          <w:sz w:val="24"/>
          <w:szCs w:val="24"/>
        </w:rPr>
        <w:t>tests,</w:t>
      </w:r>
      <w:r w:rsidR="00F27233" w:rsidRPr="00D27FA8">
        <w:rPr>
          <w:rFonts w:ascii="Times New Roman" w:hAnsi="Times New Roman" w:cs="Times New Roman"/>
          <w:sz w:val="24"/>
          <w:szCs w:val="24"/>
        </w:rPr>
        <w:t xml:space="preserve"> checking viabilities. Also, appraisal of employee performance, transparent communication process, figuring out organisational goals, keeping the company updated about organisational change, new venture and structure, consistent about all the company guidelines, establishing implicit legislations. As the organisation is influenced by its internal and external forces, the human resource management of that organisation effects in a couple of aspect. The </w:t>
      </w:r>
      <w:r w:rsidR="003B2557" w:rsidRPr="00D27FA8">
        <w:rPr>
          <w:rFonts w:ascii="Times New Roman" w:hAnsi="Times New Roman" w:cs="Times New Roman"/>
          <w:sz w:val="24"/>
          <w:szCs w:val="24"/>
        </w:rPr>
        <w:t>corporate,</w:t>
      </w:r>
      <w:r w:rsidR="00F27233" w:rsidRPr="00D27FA8">
        <w:rPr>
          <w:rFonts w:ascii="Times New Roman" w:hAnsi="Times New Roman" w:cs="Times New Roman"/>
          <w:sz w:val="24"/>
          <w:szCs w:val="24"/>
        </w:rPr>
        <w:t xml:space="preserve"> </w:t>
      </w:r>
      <w:r w:rsidR="003B2557" w:rsidRPr="00D27FA8">
        <w:rPr>
          <w:rFonts w:ascii="Times New Roman" w:hAnsi="Times New Roman" w:cs="Times New Roman"/>
          <w:sz w:val="24"/>
          <w:szCs w:val="24"/>
        </w:rPr>
        <w:t>operational and</w:t>
      </w:r>
      <w:r w:rsidR="00F27233" w:rsidRPr="00D27FA8">
        <w:rPr>
          <w:rFonts w:ascii="Times New Roman" w:hAnsi="Times New Roman" w:cs="Times New Roman"/>
          <w:sz w:val="24"/>
          <w:szCs w:val="24"/>
        </w:rPr>
        <w:t xml:space="preserve"> marketing </w:t>
      </w:r>
      <w:r w:rsidR="003B2557" w:rsidRPr="00D27FA8">
        <w:rPr>
          <w:rFonts w:ascii="Times New Roman" w:hAnsi="Times New Roman" w:cs="Times New Roman"/>
          <w:sz w:val="24"/>
          <w:szCs w:val="24"/>
        </w:rPr>
        <w:t>strategy influences</w:t>
      </w:r>
      <w:r w:rsidR="00F27233" w:rsidRPr="00D27FA8">
        <w:rPr>
          <w:rFonts w:ascii="Times New Roman" w:hAnsi="Times New Roman" w:cs="Times New Roman"/>
          <w:sz w:val="24"/>
          <w:szCs w:val="24"/>
        </w:rPr>
        <w:t xml:space="preserve"> </w:t>
      </w:r>
      <w:r w:rsidR="003B2557" w:rsidRPr="00D27FA8">
        <w:rPr>
          <w:rFonts w:ascii="Times New Roman" w:hAnsi="Times New Roman" w:cs="Times New Roman"/>
          <w:sz w:val="24"/>
          <w:szCs w:val="24"/>
        </w:rPr>
        <w:t xml:space="preserve">the entire </w:t>
      </w:r>
      <w:r w:rsidR="003B2557" w:rsidRPr="00D27FA8">
        <w:rPr>
          <w:rFonts w:ascii="Times New Roman" w:hAnsi="Times New Roman" w:cs="Times New Roman"/>
          <w:sz w:val="24"/>
          <w:szCs w:val="24"/>
        </w:rPr>
        <w:lastRenderedPageBreak/>
        <w:t>management process. Besides that, changes in economy, finance, laws, and politics upshots in the strategic HRM</w:t>
      </w:r>
      <w:sdt>
        <w:sdtPr>
          <w:rPr>
            <w:rFonts w:ascii="Times New Roman" w:hAnsi="Times New Roman" w:cs="Times New Roman"/>
            <w:sz w:val="24"/>
            <w:szCs w:val="24"/>
          </w:rPr>
          <w:id w:val="21559644"/>
          <w:citation/>
        </w:sdtPr>
        <w:sdtEndPr/>
        <w:sdtContent>
          <w:r w:rsidR="00E0642C">
            <w:rPr>
              <w:rFonts w:ascii="Times New Roman" w:hAnsi="Times New Roman" w:cs="Times New Roman"/>
              <w:sz w:val="24"/>
              <w:szCs w:val="24"/>
            </w:rPr>
            <w:fldChar w:fldCharType="begin"/>
          </w:r>
          <w:r w:rsidR="00E0642C">
            <w:rPr>
              <w:rFonts w:ascii="Times New Roman" w:hAnsi="Times New Roman" w:cs="Times New Roman"/>
              <w:sz w:val="24"/>
              <w:szCs w:val="24"/>
              <w:lang w:val="en-US"/>
            </w:rPr>
            <w:instrText xml:space="preserve"> CITATION Pol95 \l 1033 </w:instrText>
          </w:r>
          <w:r w:rsidR="00E0642C">
            <w:rPr>
              <w:rFonts w:ascii="Times New Roman" w:hAnsi="Times New Roman" w:cs="Times New Roman"/>
              <w:sz w:val="24"/>
              <w:szCs w:val="24"/>
            </w:rPr>
            <w:fldChar w:fldCharType="separate"/>
          </w:r>
          <w:r w:rsidR="00E0642C">
            <w:rPr>
              <w:rFonts w:ascii="Times New Roman" w:hAnsi="Times New Roman" w:cs="Times New Roman"/>
              <w:noProof/>
              <w:sz w:val="24"/>
              <w:szCs w:val="24"/>
              <w:lang w:val="en-US"/>
            </w:rPr>
            <w:t xml:space="preserve"> </w:t>
          </w:r>
          <w:r w:rsidR="00E0642C" w:rsidRPr="00E0642C">
            <w:rPr>
              <w:rFonts w:ascii="Times New Roman" w:hAnsi="Times New Roman" w:cs="Times New Roman"/>
              <w:noProof/>
              <w:sz w:val="24"/>
              <w:szCs w:val="24"/>
              <w:lang w:val="en-US"/>
            </w:rPr>
            <w:t>(Polonsky, 1995)</w:t>
          </w:r>
          <w:r w:rsidR="00E0642C">
            <w:rPr>
              <w:rFonts w:ascii="Times New Roman" w:hAnsi="Times New Roman" w:cs="Times New Roman"/>
              <w:sz w:val="24"/>
              <w:szCs w:val="24"/>
            </w:rPr>
            <w:fldChar w:fldCharType="end"/>
          </w:r>
        </w:sdtContent>
      </w:sdt>
      <w:r w:rsidR="003B2557" w:rsidRPr="00D27FA8">
        <w:rPr>
          <w:rFonts w:ascii="Times New Roman" w:hAnsi="Times New Roman" w:cs="Times New Roman"/>
          <w:sz w:val="24"/>
          <w:szCs w:val="24"/>
        </w:rPr>
        <w:t xml:space="preserve">. A corporation strength and profitability on its proficiency to rapid recognise and responds to modification in the external atmosphere. By following this policy design an enterprise can achieve its targets.  </w:t>
      </w:r>
    </w:p>
    <w:p w14:paraId="6DFC135C" w14:textId="77777777" w:rsidR="00892424" w:rsidRPr="00D27FA8" w:rsidRDefault="00892424" w:rsidP="00D27FA8">
      <w:pPr>
        <w:spacing w:line="360" w:lineRule="auto"/>
        <w:jc w:val="both"/>
        <w:rPr>
          <w:rFonts w:ascii="Times New Roman" w:hAnsi="Times New Roman" w:cs="Times New Roman"/>
          <w:b/>
          <w:sz w:val="24"/>
          <w:szCs w:val="24"/>
        </w:rPr>
      </w:pPr>
    </w:p>
    <w:p w14:paraId="7A7FA681" w14:textId="12039740" w:rsidR="00D35EA6" w:rsidRDefault="00D35EA6" w:rsidP="00D27FA8">
      <w:pPr>
        <w:spacing w:line="360" w:lineRule="auto"/>
        <w:jc w:val="both"/>
        <w:rPr>
          <w:rFonts w:ascii="Times New Roman" w:hAnsi="Times New Roman" w:cs="Times New Roman"/>
          <w:b/>
          <w:sz w:val="24"/>
          <w:szCs w:val="24"/>
        </w:rPr>
      </w:pPr>
    </w:p>
    <w:p w14:paraId="2ECE2C52" w14:textId="368716DD" w:rsidR="00C668FF" w:rsidRDefault="00C668FF" w:rsidP="00D27FA8">
      <w:pPr>
        <w:spacing w:line="360" w:lineRule="auto"/>
        <w:jc w:val="both"/>
        <w:rPr>
          <w:rFonts w:ascii="Times New Roman" w:hAnsi="Times New Roman" w:cs="Times New Roman"/>
          <w:b/>
          <w:sz w:val="24"/>
          <w:szCs w:val="24"/>
        </w:rPr>
      </w:pPr>
    </w:p>
    <w:p w14:paraId="7784E44A" w14:textId="77777777" w:rsidR="00C668FF" w:rsidRPr="00D27FA8" w:rsidRDefault="00C668FF" w:rsidP="00D27FA8">
      <w:pPr>
        <w:spacing w:line="360" w:lineRule="auto"/>
        <w:jc w:val="both"/>
        <w:rPr>
          <w:rFonts w:ascii="Times New Roman" w:hAnsi="Times New Roman" w:cs="Times New Roman"/>
          <w:b/>
          <w:sz w:val="24"/>
          <w:szCs w:val="24"/>
        </w:rPr>
      </w:pPr>
    </w:p>
    <w:p w14:paraId="0E23AD42" w14:textId="77777777" w:rsidR="00D35EA6" w:rsidRPr="00D27FA8" w:rsidRDefault="00D35EA6" w:rsidP="00D27FA8">
      <w:pPr>
        <w:spacing w:line="360" w:lineRule="auto"/>
        <w:jc w:val="both"/>
        <w:rPr>
          <w:rFonts w:ascii="Times New Roman" w:hAnsi="Times New Roman" w:cs="Times New Roman"/>
          <w:b/>
          <w:sz w:val="24"/>
          <w:szCs w:val="24"/>
        </w:rPr>
      </w:pPr>
    </w:p>
    <w:p w14:paraId="09BA8356" w14:textId="77777777" w:rsidR="00D27FA8" w:rsidRPr="00E0642C" w:rsidRDefault="00D27FA8" w:rsidP="00E0642C">
      <w:pPr>
        <w:tabs>
          <w:tab w:val="left" w:pos="5490"/>
        </w:tabs>
        <w:spacing w:line="360" w:lineRule="auto"/>
        <w:jc w:val="both"/>
        <w:rPr>
          <w:rFonts w:ascii="Times New Roman" w:hAnsi="Times New Roman" w:cs="Times New Roman"/>
          <w:i/>
          <w:sz w:val="24"/>
          <w:szCs w:val="24"/>
        </w:rPr>
      </w:pPr>
    </w:p>
    <w:p w14:paraId="534D4339" w14:textId="77777777" w:rsidR="00D27FA8" w:rsidRPr="00D27FA8" w:rsidRDefault="00D27FA8" w:rsidP="00D27FA8">
      <w:pPr>
        <w:pStyle w:val="Heading1"/>
        <w:spacing w:line="360" w:lineRule="auto"/>
        <w:rPr>
          <w:rFonts w:ascii="Times New Roman" w:hAnsi="Times New Roman" w:cs="Times New Roman"/>
          <w:color w:val="0D0D0D" w:themeColor="text1" w:themeTint="F2"/>
          <w:sz w:val="24"/>
          <w:szCs w:val="24"/>
          <w:shd w:val="clear" w:color="auto" w:fill="FFFFFF"/>
        </w:rPr>
      </w:pPr>
      <w:bookmarkStart w:id="9" w:name="_Toc58187594"/>
      <w:r w:rsidRPr="00D27FA8">
        <w:rPr>
          <w:rFonts w:ascii="Times New Roman" w:hAnsi="Times New Roman" w:cs="Times New Roman"/>
          <w:color w:val="0D0D0D" w:themeColor="text1" w:themeTint="F2"/>
          <w:sz w:val="24"/>
          <w:szCs w:val="24"/>
          <w:shd w:val="clear" w:color="auto" w:fill="FFFFFF"/>
        </w:rPr>
        <w:t>References</w:t>
      </w:r>
      <w:bookmarkEnd w:id="9"/>
    </w:p>
    <w:p w14:paraId="5618B866" w14:textId="60D7AC8A"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Bernardin, H.J. and Russell, J.E.,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2006</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Human resource management</w:t>
      </w:r>
      <w:r w:rsidRPr="00D27FA8">
        <w:rPr>
          <w:rFonts w:ascii="Times New Roman" w:hAnsi="Times New Roman" w:cs="Times New Roman"/>
          <w:color w:val="222222"/>
          <w:sz w:val="24"/>
          <w:szCs w:val="24"/>
          <w:shd w:val="clear" w:color="auto" w:fill="FFFFFF"/>
        </w:rPr>
        <w:t> (p. 736). Tata McGraw-Hill.</w:t>
      </w:r>
    </w:p>
    <w:p w14:paraId="0D6700F7" w14:textId="0A31BCCF"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Mondy, R.W. and Martocchio, J.J.,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2016</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Human resource management</w:t>
      </w:r>
      <w:r w:rsidRPr="00D27FA8">
        <w:rPr>
          <w:rFonts w:ascii="Times New Roman" w:hAnsi="Times New Roman" w:cs="Times New Roman"/>
          <w:color w:val="222222"/>
          <w:sz w:val="24"/>
          <w:szCs w:val="24"/>
          <w:shd w:val="clear" w:color="auto" w:fill="FFFFFF"/>
        </w:rPr>
        <w:t>. Pearson.</w:t>
      </w:r>
    </w:p>
    <w:p w14:paraId="439CCA63" w14:textId="76DA73DE"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Aycan, Z., Kanungo, R., Mendonca, M., Yu, K., Deller, J., Stahl, G. and Kurshid, A.,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2000</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Impact of culture on human resource management practices: A 10</w:t>
      </w:r>
      <w:r w:rsidRPr="00D27FA8">
        <w:rPr>
          <w:rFonts w:ascii="Cambria Math" w:hAnsi="Cambria Math"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country comparison. </w:t>
      </w:r>
      <w:r w:rsidRPr="00D27FA8">
        <w:rPr>
          <w:rFonts w:ascii="Times New Roman" w:hAnsi="Times New Roman" w:cs="Times New Roman"/>
          <w:i/>
          <w:iCs/>
          <w:color w:val="222222"/>
          <w:sz w:val="24"/>
          <w:szCs w:val="24"/>
          <w:shd w:val="clear" w:color="auto" w:fill="FFFFFF"/>
        </w:rPr>
        <w:t>Applied psychology</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49</w:t>
      </w:r>
      <w:r w:rsidRPr="00D27FA8">
        <w:rPr>
          <w:rFonts w:ascii="Times New Roman" w:hAnsi="Times New Roman" w:cs="Times New Roman"/>
          <w:color w:val="222222"/>
          <w:sz w:val="24"/>
          <w:szCs w:val="24"/>
          <w:shd w:val="clear" w:color="auto" w:fill="FFFFFF"/>
        </w:rPr>
        <w:t>(1), pp.192-221.</w:t>
      </w:r>
    </w:p>
    <w:p w14:paraId="710D1CD1" w14:textId="3BCABB2F"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Dowling, P., Festing, M. and Engle, A.D.,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2013</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International human resource management.</w:t>
      </w:r>
    </w:p>
    <w:p w14:paraId="605D6B9E" w14:textId="586304FB" w:rsidR="00D27FA8" w:rsidRPr="00D27FA8" w:rsidRDefault="00D27FA8" w:rsidP="00370AB4">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Montoya, P. and Vandehey, T.,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2002</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The personal branding phenomenon: realize greater influence, explosive income growth and rapid career advancement by applying the branding techniques of Michael, Martha &amp; Oprah</w:t>
      </w:r>
      <w:r w:rsidRPr="00D27FA8">
        <w:rPr>
          <w:rFonts w:ascii="Times New Roman" w:hAnsi="Times New Roman" w:cs="Times New Roman"/>
          <w:color w:val="222222"/>
          <w:sz w:val="24"/>
          <w:szCs w:val="24"/>
          <w:shd w:val="clear" w:color="auto" w:fill="FFFFFF"/>
        </w:rPr>
        <w:t>. Peter Montoya.</w:t>
      </w:r>
    </w:p>
    <w:p w14:paraId="7AF6724C" w14:textId="70D3B7EE"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Fernández-Olmos, M. and Ramírez-Alesón, M.,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2017</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How internal and external factors influence the dynamics of SME technology collaboration networks over time. </w:t>
      </w:r>
      <w:r w:rsidRPr="00D27FA8">
        <w:rPr>
          <w:rFonts w:ascii="Times New Roman" w:hAnsi="Times New Roman" w:cs="Times New Roman"/>
          <w:i/>
          <w:iCs/>
          <w:color w:val="222222"/>
          <w:sz w:val="24"/>
          <w:szCs w:val="24"/>
          <w:shd w:val="clear" w:color="auto" w:fill="FFFFFF"/>
        </w:rPr>
        <w:t>Technovation</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64</w:t>
      </w:r>
      <w:r w:rsidRPr="00D27FA8">
        <w:rPr>
          <w:rFonts w:ascii="Times New Roman" w:hAnsi="Times New Roman" w:cs="Times New Roman"/>
          <w:color w:val="222222"/>
          <w:sz w:val="24"/>
          <w:szCs w:val="24"/>
          <w:shd w:val="clear" w:color="auto" w:fill="FFFFFF"/>
        </w:rPr>
        <w:t>, pp.16-27.</w:t>
      </w:r>
    </w:p>
    <w:p w14:paraId="5B8BCF02" w14:textId="00C71741"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Dragnić, D.,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2014</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Impact of internal and external factors on the performance of fast-growing small and medium businesses. </w:t>
      </w:r>
      <w:r w:rsidRPr="00D27FA8">
        <w:rPr>
          <w:rFonts w:ascii="Times New Roman" w:hAnsi="Times New Roman" w:cs="Times New Roman"/>
          <w:i/>
          <w:iCs/>
          <w:color w:val="222222"/>
          <w:sz w:val="24"/>
          <w:szCs w:val="24"/>
          <w:shd w:val="clear" w:color="auto" w:fill="FFFFFF"/>
        </w:rPr>
        <w:t>Management-Journal of Contemporary Management Issues</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19</w:t>
      </w:r>
      <w:r w:rsidRPr="00D27FA8">
        <w:rPr>
          <w:rFonts w:ascii="Times New Roman" w:hAnsi="Times New Roman" w:cs="Times New Roman"/>
          <w:color w:val="222222"/>
          <w:sz w:val="24"/>
          <w:szCs w:val="24"/>
          <w:shd w:val="clear" w:color="auto" w:fill="FFFFFF"/>
        </w:rPr>
        <w:t>(1), pp.119-159.</w:t>
      </w:r>
    </w:p>
    <w:p w14:paraId="7025334E" w14:textId="69C3058C" w:rsidR="00D27FA8" w:rsidRPr="00D27FA8" w:rsidRDefault="00D27FA8" w:rsidP="00370AB4">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lastRenderedPageBreak/>
        <w:t xml:space="preserve">Bouazza, A.B., Ardjouman, D. and Abada, O.,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2015</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Establishing the factors affecting the growth of small and medium-sized enterprises in Algeria. </w:t>
      </w:r>
      <w:r w:rsidRPr="00D27FA8">
        <w:rPr>
          <w:rFonts w:ascii="Times New Roman" w:hAnsi="Times New Roman" w:cs="Times New Roman"/>
          <w:i/>
          <w:iCs/>
          <w:color w:val="222222"/>
          <w:sz w:val="24"/>
          <w:szCs w:val="24"/>
          <w:shd w:val="clear" w:color="auto" w:fill="FFFFFF"/>
        </w:rPr>
        <w:t>American International journal of Social science</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4</w:t>
      </w:r>
      <w:r w:rsidRPr="00D27FA8">
        <w:rPr>
          <w:rFonts w:ascii="Times New Roman" w:hAnsi="Times New Roman" w:cs="Times New Roman"/>
          <w:color w:val="222222"/>
          <w:sz w:val="24"/>
          <w:szCs w:val="24"/>
          <w:shd w:val="clear" w:color="auto" w:fill="FFFFFF"/>
        </w:rPr>
        <w:t>(2), pp.101-115.</w:t>
      </w:r>
    </w:p>
    <w:p w14:paraId="5E2E2DCC" w14:textId="6F4B06DA" w:rsidR="00D27FA8" w:rsidRPr="00D27FA8" w:rsidRDefault="00D27FA8" w:rsidP="00D27FA8">
      <w:pPr>
        <w:spacing w:line="360" w:lineRule="auto"/>
        <w:jc w:val="both"/>
        <w:rPr>
          <w:rFonts w:ascii="Times New Roman" w:hAnsi="Times New Roman" w:cs="Times New Roman"/>
          <w:i/>
          <w:iCs/>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Sherman, F.,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2018</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What are internal &amp; external environmental factors that affect business. </w:t>
      </w:r>
      <w:r w:rsidRPr="00D27FA8">
        <w:rPr>
          <w:rFonts w:ascii="Times New Roman" w:hAnsi="Times New Roman" w:cs="Times New Roman"/>
          <w:i/>
          <w:iCs/>
          <w:color w:val="222222"/>
          <w:sz w:val="24"/>
          <w:szCs w:val="24"/>
          <w:shd w:val="clear" w:color="auto" w:fill="FFFFFF"/>
        </w:rPr>
        <w:t xml:space="preserve">Houston </w:t>
      </w:r>
    </w:p>
    <w:p w14:paraId="2C9FCBB2" w14:textId="14056980"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Garcilazo, J.E., Martins, J.O. and Tompson, W.,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2010</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Why policies may need to be place-based in order to be people-centred. </w:t>
      </w:r>
      <w:r w:rsidRPr="00D27FA8">
        <w:rPr>
          <w:rFonts w:ascii="Times New Roman" w:hAnsi="Times New Roman" w:cs="Times New Roman"/>
          <w:i/>
          <w:iCs/>
          <w:color w:val="222222"/>
          <w:sz w:val="24"/>
          <w:szCs w:val="24"/>
          <w:shd w:val="clear" w:color="auto" w:fill="FFFFFF"/>
        </w:rPr>
        <w:t>VoxEU. org</w:t>
      </w:r>
      <w:r w:rsidRPr="00D27FA8">
        <w:rPr>
          <w:rFonts w:ascii="Times New Roman" w:hAnsi="Times New Roman" w:cs="Times New Roman"/>
          <w:color w:val="222222"/>
          <w:sz w:val="24"/>
          <w:szCs w:val="24"/>
          <w:shd w:val="clear" w:color="auto" w:fill="FFFFFF"/>
        </w:rPr>
        <w:t>, </w:t>
      </w:r>
      <w:r w:rsidR="00AD7094" w:rsidRPr="00D27FA8">
        <w:rPr>
          <w:rFonts w:ascii="Times New Roman" w:hAnsi="Times New Roman" w:cs="Times New Roman"/>
          <w:i/>
          <w:iCs/>
          <w:color w:val="222222"/>
          <w:sz w:val="24"/>
          <w:szCs w:val="24"/>
          <w:shd w:val="clear" w:color="auto" w:fill="FFFFFF"/>
        </w:rPr>
        <w:t>20</w:t>
      </w:r>
      <w:r w:rsidR="00AD7094" w:rsidRPr="00D27FA8">
        <w:rPr>
          <w:rFonts w:ascii="Times New Roman" w:hAnsi="Times New Roman" w:cs="Times New Roman"/>
          <w:color w:val="222222"/>
          <w:sz w:val="24"/>
          <w:szCs w:val="24"/>
          <w:shd w:val="clear" w:color="auto" w:fill="FFFFFF"/>
        </w:rPr>
        <w:t>.</w:t>
      </w:r>
      <w:r w:rsidR="00AD7094" w:rsidRPr="00D27FA8">
        <w:rPr>
          <w:rFonts w:ascii="Times New Roman" w:hAnsi="Times New Roman" w:cs="Times New Roman"/>
          <w:i/>
          <w:iCs/>
          <w:color w:val="222222"/>
          <w:sz w:val="24"/>
          <w:szCs w:val="24"/>
          <w:shd w:val="clear" w:color="auto" w:fill="FFFFFF"/>
        </w:rPr>
        <w:t xml:space="preserve"> Chronicle</w:t>
      </w:r>
      <w:r w:rsidRPr="00D27FA8">
        <w:rPr>
          <w:rFonts w:ascii="Times New Roman" w:hAnsi="Times New Roman" w:cs="Times New Roman"/>
          <w:color w:val="222222"/>
          <w:sz w:val="24"/>
          <w:szCs w:val="24"/>
          <w:shd w:val="clear" w:color="auto" w:fill="FFFFFF"/>
        </w:rPr>
        <w:t>.</w:t>
      </w:r>
    </w:p>
    <w:p w14:paraId="09562450" w14:textId="4D66795F"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Putnam, L.L., Myers, K.K. and Gailliard, B.M.,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2014</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Examining the tensions in workplace flexibility and exploring options for new directions. </w:t>
      </w:r>
      <w:r w:rsidRPr="00D27FA8">
        <w:rPr>
          <w:rFonts w:ascii="Times New Roman" w:hAnsi="Times New Roman" w:cs="Times New Roman"/>
          <w:i/>
          <w:iCs/>
          <w:color w:val="222222"/>
          <w:sz w:val="24"/>
          <w:szCs w:val="24"/>
          <w:shd w:val="clear" w:color="auto" w:fill="FFFFFF"/>
        </w:rPr>
        <w:t>Human Relations</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67</w:t>
      </w:r>
      <w:r w:rsidRPr="00D27FA8">
        <w:rPr>
          <w:rFonts w:ascii="Times New Roman" w:hAnsi="Times New Roman" w:cs="Times New Roman"/>
          <w:color w:val="222222"/>
          <w:sz w:val="24"/>
          <w:szCs w:val="24"/>
          <w:shd w:val="clear" w:color="auto" w:fill="FFFFFF"/>
        </w:rPr>
        <w:t>(4), pp.413-440.</w:t>
      </w:r>
    </w:p>
    <w:p w14:paraId="48BBD0D4" w14:textId="05463985"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Wondolleck, J.M. and Yaffee, S.L.,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2000</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Making collaboration work: Lessons from innovation in natural resource managment</w:t>
      </w:r>
      <w:r w:rsidRPr="00D27FA8">
        <w:rPr>
          <w:rFonts w:ascii="Times New Roman" w:hAnsi="Times New Roman" w:cs="Times New Roman"/>
          <w:color w:val="222222"/>
          <w:sz w:val="24"/>
          <w:szCs w:val="24"/>
          <w:shd w:val="clear" w:color="auto" w:fill="FFFFFF"/>
        </w:rPr>
        <w:t>. Island Press.</w:t>
      </w:r>
    </w:p>
    <w:p w14:paraId="68471E98" w14:textId="72194EEC"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Briassoulis, H.,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2005</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Analysis of policy integration: Conceptual and methodological considerations. </w:t>
      </w:r>
      <w:r w:rsidRPr="00D27FA8">
        <w:rPr>
          <w:rFonts w:ascii="Times New Roman" w:hAnsi="Times New Roman" w:cs="Times New Roman"/>
          <w:i/>
          <w:iCs/>
          <w:color w:val="222222"/>
          <w:sz w:val="24"/>
          <w:szCs w:val="24"/>
          <w:shd w:val="clear" w:color="auto" w:fill="FFFFFF"/>
        </w:rPr>
        <w:t>Policy integration for complex environmental problems: The example of Mediterranean desertification</w:t>
      </w:r>
      <w:r w:rsidRPr="00D27FA8">
        <w:rPr>
          <w:rFonts w:ascii="Times New Roman" w:hAnsi="Times New Roman" w:cs="Times New Roman"/>
          <w:color w:val="222222"/>
          <w:sz w:val="24"/>
          <w:szCs w:val="24"/>
          <w:shd w:val="clear" w:color="auto" w:fill="FFFFFF"/>
        </w:rPr>
        <w:t>, pp.50-80.</w:t>
      </w:r>
    </w:p>
    <w:p w14:paraId="0B6D954C" w14:textId="4FF5A8FF" w:rsidR="00D27FA8" w:rsidRPr="00D27FA8" w:rsidRDefault="00D27FA8" w:rsidP="00D27FA8">
      <w:pPr>
        <w:spacing w:line="360" w:lineRule="auto"/>
        <w:jc w:val="both"/>
        <w:rPr>
          <w:rFonts w:ascii="Times New Roman" w:hAnsi="Times New Roman" w:cs="Times New Roman"/>
          <w:color w:val="222222"/>
          <w:sz w:val="24"/>
          <w:szCs w:val="24"/>
          <w:shd w:val="clear" w:color="auto" w:fill="FFFFFF"/>
        </w:rPr>
      </w:pPr>
      <w:r w:rsidRPr="00D27FA8">
        <w:rPr>
          <w:rFonts w:ascii="Times New Roman" w:hAnsi="Times New Roman" w:cs="Times New Roman"/>
          <w:color w:val="222222"/>
          <w:sz w:val="24"/>
          <w:szCs w:val="24"/>
          <w:shd w:val="clear" w:color="auto" w:fill="FFFFFF"/>
        </w:rPr>
        <w:t xml:space="preserve">Hertz, S. and Alfredsson, M.,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2003</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Strategic development of third party logistics providers. </w:t>
      </w:r>
      <w:r w:rsidRPr="00D27FA8">
        <w:rPr>
          <w:rFonts w:ascii="Times New Roman" w:hAnsi="Times New Roman" w:cs="Times New Roman"/>
          <w:i/>
          <w:iCs/>
          <w:color w:val="222222"/>
          <w:sz w:val="24"/>
          <w:szCs w:val="24"/>
          <w:shd w:val="clear" w:color="auto" w:fill="FFFFFF"/>
        </w:rPr>
        <w:t>Industrial marketing management</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32</w:t>
      </w:r>
      <w:r w:rsidRPr="00D27FA8">
        <w:rPr>
          <w:rFonts w:ascii="Times New Roman" w:hAnsi="Times New Roman" w:cs="Times New Roman"/>
          <w:color w:val="222222"/>
          <w:sz w:val="24"/>
          <w:szCs w:val="24"/>
          <w:shd w:val="clear" w:color="auto" w:fill="FFFFFF"/>
        </w:rPr>
        <w:t>(2), pp.139-149.</w:t>
      </w:r>
    </w:p>
    <w:p w14:paraId="0605438E" w14:textId="1E6122D1" w:rsidR="00D27FA8" w:rsidRPr="00D27FA8" w:rsidRDefault="00D27FA8" w:rsidP="00D27FA8">
      <w:pPr>
        <w:spacing w:line="360" w:lineRule="auto"/>
        <w:jc w:val="both"/>
        <w:rPr>
          <w:rFonts w:ascii="Times New Roman" w:hAnsi="Times New Roman" w:cs="Times New Roman"/>
          <w:sz w:val="24"/>
          <w:szCs w:val="24"/>
        </w:rPr>
      </w:pPr>
      <w:r w:rsidRPr="00D27FA8">
        <w:rPr>
          <w:rFonts w:ascii="Times New Roman" w:hAnsi="Times New Roman" w:cs="Times New Roman"/>
          <w:color w:val="222222"/>
          <w:sz w:val="24"/>
          <w:szCs w:val="24"/>
          <w:shd w:val="clear" w:color="auto" w:fill="FFFFFF"/>
        </w:rPr>
        <w:t xml:space="preserve">Polonsky, M.J., Winston, W. and Mintu-Wimsatt, A.T., </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1995</w:t>
      </w:r>
      <w:r w:rsidR="00C668FF">
        <w:rPr>
          <w:rFonts w:ascii="Times New Roman" w:hAnsi="Times New Roman" w:cs="Times New Roman"/>
          <w:color w:val="222222"/>
          <w:sz w:val="24"/>
          <w:szCs w:val="24"/>
          <w:shd w:val="clear" w:color="auto" w:fill="FFFFFF"/>
        </w:rPr>
        <w:t>)</w:t>
      </w:r>
      <w:r w:rsidRPr="00D27FA8">
        <w:rPr>
          <w:rFonts w:ascii="Times New Roman" w:hAnsi="Times New Roman" w:cs="Times New Roman"/>
          <w:color w:val="222222"/>
          <w:sz w:val="24"/>
          <w:szCs w:val="24"/>
          <w:shd w:val="clear" w:color="auto" w:fill="FFFFFF"/>
        </w:rPr>
        <w:t>. </w:t>
      </w:r>
      <w:r w:rsidRPr="00D27FA8">
        <w:rPr>
          <w:rFonts w:ascii="Times New Roman" w:hAnsi="Times New Roman" w:cs="Times New Roman"/>
          <w:i/>
          <w:iCs/>
          <w:color w:val="222222"/>
          <w:sz w:val="24"/>
          <w:szCs w:val="24"/>
          <w:shd w:val="clear" w:color="auto" w:fill="FFFFFF"/>
        </w:rPr>
        <w:t>Environmental marketing: strategies, practice, theory, and research</w:t>
      </w:r>
      <w:r w:rsidRPr="00D27FA8">
        <w:rPr>
          <w:rFonts w:ascii="Times New Roman" w:hAnsi="Times New Roman" w:cs="Times New Roman"/>
          <w:color w:val="222222"/>
          <w:sz w:val="24"/>
          <w:szCs w:val="24"/>
          <w:shd w:val="clear" w:color="auto" w:fill="FFFFFF"/>
        </w:rPr>
        <w:t>. Psychology Press.</w:t>
      </w:r>
    </w:p>
    <w:p w14:paraId="12FD41E1" w14:textId="77777777" w:rsidR="00327BEA" w:rsidRPr="00D27FA8" w:rsidRDefault="00327BEA" w:rsidP="00D27FA8">
      <w:pPr>
        <w:spacing w:line="360" w:lineRule="auto"/>
        <w:jc w:val="both"/>
        <w:rPr>
          <w:rFonts w:ascii="Times New Roman" w:hAnsi="Times New Roman" w:cs="Times New Roman"/>
          <w:sz w:val="24"/>
          <w:szCs w:val="24"/>
        </w:rPr>
      </w:pPr>
    </w:p>
    <w:p w14:paraId="18D51D6C" w14:textId="77777777" w:rsidR="00327BEA" w:rsidRPr="00D27FA8" w:rsidRDefault="00327BEA" w:rsidP="00D27FA8">
      <w:pPr>
        <w:spacing w:line="360" w:lineRule="auto"/>
        <w:jc w:val="both"/>
        <w:rPr>
          <w:rFonts w:ascii="Times New Roman" w:hAnsi="Times New Roman" w:cs="Times New Roman"/>
          <w:sz w:val="24"/>
          <w:szCs w:val="24"/>
        </w:rPr>
      </w:pPr>
    </w:p>
    <w:p w14:paraId="42D6730E" w14:textId="77777777" w:rsidR="00327BEA" w:rsidRPr="00D27FA8" w:rsidRDefault="00327BEA" w:rsidP="00D27FA8">
      <w:pPr>
        <w:spacing w:line="360" w:lineRule="auto"/>
        <w:jc w:val="both"/>
        <w:rPr>
          <w:rFonts w:ascii="Times New Roman" w:hAnsi="Times New Roman" w:cs="Times New Roman"/>
          <w:sz w:val="24"/>
          <w:szCs w:val="24"/>
        </w:rPr>
      </w:pPr>
    </w:p>
    <w:p w14:paraId="3808AA1E" w14:textId="77777777" w:rsidR="00327BEA" w:rsidRPr="00D27FA8" w:rsidRDefault="00327BEA" w:rsidP="00D27FA8">
      <w:pPr>
        <w:spacing w:line="360" w:lineRule="auto"/>
        <w:jc w:val="both"/>
        <w:rPr>
          <w:rFonts w:ascii="Times New Roman" w:hAnsi="Times New Roman" w:cs="Times New Roman"/>
          <w:sz w:val="24"/>
          <w:szCs w:val="24"/>
        </w:rPr>
      </w:pPr>
    </w:p>
    <w:p w14:paraId="3F73060F" w14:textId="77777777" w:rsidR="00327BEA" w:rsidRPr="00D27FA8" w:rsidRDefault="00327BEA" w:rsidP="00D27FA8">
      <w:pPr>
        <w:spacing w:line="360" w:lineRule="auto"/>
        <w:jc w:val="both"/>
        <w:rPr>
          <w:rFonts w:ascii="Times New Roman" w:hAnsi="Times New Roman" w:cs="Times New Roman"/>
          <w:sz w:val="24"/>
          <w:szCs w:val="24"/>
        </w:rPr>
      </w:pPr>
    </w:p>
    <w:p w14:paraId="3ABC3A07" w14:textId="77777777" w:rsidR="00327BEA" w:rsidRPr="00D27FA8" w:rsidRDefault="00327BEA" w:rsidP="00D27FA8">
      <w:pPr>
        <w:spacing w:line="360" w:lineRule="auto"/>
        <w:jc w:val="both"/>
        <w:rPr>
          <w:rFonts w:ascii="Times New Roman" w:hAnsi="Times New Roman" w:cs="Times New Roman"/>
          <w:sz w:val="24"/>
          <w:szCs w:val="24"/>
        </w:rPr>
      </w:pPr>
    </w:p>
    <w:p w14:paraId="620AEA72" w14:textId="77777777" w:rsidR="00327BEA" w:rsidRPr="00D27FA8" w:rsidRDefault="00327BEA" w:rsidP="00D27FA8">
      <w:pPr>
        <w:spacing w:line="360" w:lineRule="auto"/>
        <w:jc w:val="both"/>
        <w:rPr>
          <w:rFonts w:ascii="Times New Roman" w:hAnsi="Times New Roman" w:cs="Times New Roman"/>
          <w:sz w:val="24"/>
          <w:szCs w:val="24"/>
        </w:rPr>
      </w:pPr>
    </w:p>
    <w:p w14:paraId="57D0F154" w14:textId="77777777" w:rsidR="00327BEA" w:rsidRPr="00D27FA8" w:rsidRDefault="00327BEA" w:rsidP="00D27FA8">
      <w:pPr>
        <w:spacing w:line="360" w:lineRule="auto"/>
        <w:jc w:val="both"/>
        <w:rPr>
          <w:rFonts w:ascii="Times New Roman" w:hAnsi="Times New Roman" w:cs="Times New Roman"/>
          <w:sz w:val="24"/>
          <w:szCs w:val="24"/>
        </w:rPr>
      </w:pPr>
    </w:p>
    <w:p w14:paraId="05C6FC29" w14:textId="77777777" w:rsidR="00327BEA" w:rsidRPr="00D27FA8" w:rsidRDefault="00327BEA" w:rsidP="00D27FA8">
      <w:pPr>
        <w:spacing w:line="360" w:lineRule="auto"/>
        <w:jc w:val="both"/>
        <w:rPr>
          <w:rFonts w:ascii="Times New Roman" w:hAnsi="Times New Roman" w:cs="Times New Roman"/>
          <w:sz w:val="24"/>
          <w:szCs w:val="24"/>
        </w:rPr>
      </w:pPr>
    </w:p>
    <w:p w14:paraId="3DC45FCD" w14:textId="77777777" w:rsidR="00327BEA" w:rsidRPr="00D27FA8" w:rsidRDefault="00327BEA" w:rsidP="00D27FA8">
      <w:pPr>
        <w:spacing w:line="360" w:lineRule="auto"/>
        <w:jc w:val="both"/>
        <w:rPr>
          <w:rFonts w:ascii="Times New Roman" w:hAnsi="Times New Roman" w:cs="Times New Roman"/>
          <w:sz w:val="24"/>
          <w:szCs w:val="24"/>
        </w:rPr>
      </w:pPr>
    </w:p>
    <w:p w14:paraId="319C0A13" w14:textId="77777777" w:rsidR="00327BEA" w:rsidRPr="00D27FA8" w:rsidRDefault="00327BEA" w:rsidP="00D27FA8">
      <w:pPr>
        <w:spacing w:line="360" w:lineRule="auto"/>
        <w:jc w:val="both"/>
        <w:rPr>
          <w:rFonts w:ascii="Times New Roman" w:hAnsi="Times New Roman" w:cs="Times New Roman"/>
          <w:sz w:val="24"/>
          <w:szCs w:val="24"/>
        </w:rPr>
      </w:pPr>
    </w:p>
    <w:sectPr w:rsidR="00327BEA" w:rsidRPr="00D27FA8" w:rsidSect="00E0642C">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50F98" w14:textId="77777777" w:rsidR="002C5840" w:rsidRDefault="002C5840" w:rsidP="008D021C">
      <w:pPr>
        <w:spacing w:after="0" w:line="240" w:lineRule="auto"/>
      </w:pPr>
      <w:r>
        <w:separator/>
      </w:r>
    </w:p>
  </w:endnote>
  <w:endnote w:type="continuationSeparator" w:id="0">
    <w:p w14:paraId="316C3A1C" w14:textId="77777777" w:rsidR="002C5840" w:rsidRDefault="002C5840" w:rsidP="008D0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altName w:val="Arial"/>
    <w:panose1 w:val="02040503050406030204"/>
    <w:charset w:val="00"/>
    <w:family w:val="roman"/>
    <w:pitch w:val="variable"/>
    <w:sig w:usb0="00000001"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59635"/>
      <w:docPartObj>
        <w:docPartGallery w:val="Page Numbers (Bottom of Page)"/>
        <w:docPartUnique/>
      </w:docPartObj>
    </w:sdtPr>
    <w:sdtEndPr/>
    <w:sdtContent>
      <w:p w14:paraId="47A26D6D" w14:textId="77777777" w:rsidR="008D021C" w:rsidRDefault="002C5840">
        <w:pPr>
          <w:pStyle w:val="Footer"/>
          <w:jc w:val="right"/>
        </w:pPr>
        <w:r>
          <w:fldChar w:fldCharType="begin"/>
        </w:r>
        <w:r>
          <w:instrText xml:space="preserve"> PAGE   \* MERGEFORMAT </w:instrText>
        </w:r>
        <w:r>
          <w:fldChar w:fldCharType="separate"/>
        </w:r>
        <w:r w:rsidR="00E0642C">
          <w:rPr>
            <w:noProof/>
          </w:rPr>
          <w:t>14</w:t>
        </w:r>
        <w:r>
          <w:rPr>
            <w:noProof/>
          </w:rPr>
          <w:fldChar w:fldCharType="end"/>
        </w:r>
      </w:p>
    </w:sdtContent>
  </w:sdt>
  <w:p w14:paraId="3D4CD1BA" w14:textId="77777777" w:rsidR="008D021C" w:rsidRDefault="008D0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93951" w14:textId="77777777" w:rsidR="002C5840" w:rsidRDefault="002C5840" w:rsidP="008D021C">
      <w:pPr>
        <w:spacing w:after="0" w:line="240" w:lineRule="auto"/>
      </w:pPr>
      <w:r>
        <w:separator/>
      </w:r>
    </w:p>
  </w:footnote>
  <w:footnote w:type="continuationSeparator" w:id="0">
    <w:p w14:paraId="30DE0577" w14:textId="77777777" w:rsidR="002C5840" w:rsidRDefault="002C5840" w:rsidP="008D0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907BE"/>
    <w:multiLevelType w:val="hybridMultilevel"/>
    <w:tmpl w:val="8A569E48"/>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28074908"/>
    <w:multiLevelType w:val="hybridMultilevel"/>
    <w:tmpl w:val="EEA6DC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CF027F"/>
    <w:multiLevelType w:val="hybridMultilevel"/>
    <w:tmpl w:val="DB0868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967706"/>
    <w:multiLevelType w:val="hybridMultilevel"/>
    <w:tmpl w:val="E72C4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710525"/>
    <w:multiLevelType w:val="hybridMultilevel"/>
    <w:tmpl w:val="30D01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2F7FE6"/>
    <w:multiLevelType w:val="hybridMultilevel"/>
    <w:tmpl w:val="D9EE18C8"/>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6" w15:restartNumberingAfterBreak="0">
    <w:nsid w:val="75E3558E"/>
    <w:multiLevelType w:val="hybridMultilevel"/>
    <w:tmpl w:val="BBEE2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8E7ACA"/>
    <w:multiLevelType w:val="hybridMultilevel"/>
    <w:tmpl w:val="F27E5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6"/>
  </w:num>
  <w:num w:numId="5">
    <w:abstractNumId w:val="7"/>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3NTAwNjA0MzUHkko6SsGpxcWZ+XkgBYa1AGz7p6MsAAAA"/>
  </w:docVars>
  <w:rsids>
    <w:rsidRoot w:val="00327BEA"/>
    <w:rsid w:val="00015574"/>
    <w:rsid w:val="00086FD1"/>
    <w:rsid w:val="0011524A"/>
    <w:rsid w:val="00250D3D"/>
    <w:rsid w:val="00273B32"/>
    <w:rsid w:val="002C5840"/>
    <w:rsid w:val="00301B4D"/>
    <w:rsid w:val="00327BEA"/>
    <w:rsid w:val="00370AB4"/>
    <w:rsid w:val="003B2557"/>
    <w:rsid w:val="00425344"/>
    <w:rsid w:val="00435EA3"/>
    <w:rsid w:val="004C1E28"/>
    <w:rsid w:val="004C78FE"/>
    <w:rsid w:val="00540D54"/>
    <w:rsid w:val="00696736"/>
    <w:rsid w:val="007C27C9"/>
    <w:rsid w:val="00822DA8"/>
    <w:rsid w:val="00832594"/>
    <w:rsid w:val="00892424"/>
    <w:rsid w:val="008D021C"/>
    <w:rsid w:val="00AD7094"/>
    <w:rsid w:val="00AF3FE7"/>
    <w:rsid w:val="00B14AA5"/>
    <w:rsid w:val="00BF1691"/>
    <w:rsid w:val="00BF6C3E"/>
    <w:rsid w:val="00C111E2"/>
    <w:rsid w:val="00C668FF"/>
    <w:rsid w:val="00CB7F0E"/>
    <w:rsid w:val="00D27FA8"/>
    <w:rsid w:val="00D35EA6"/>
    <w:rsid w:val="00DB75F9"/>
    <w:rsid w:val="00E0642C"/>
    <w:rsid w:val="00E3212D"/>
    <w:rsid w:val="00E87813"/>
    <w:rsid w:val="00F11A34"/>
    <w:rsid w:val="00F27233"/>
    <w:rsid w:val="00F35B2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153E5"/>
  <w15:docId w15:val="{48744008-8820-4BCB-9AB1-68AF7AE68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524A"/>
  </w:style>
  <w:style w:type="paragraph" w:styleId="Heading1">
    <w:name w:val="heading 1"/>
    <w:basedOn w:val="Normal"/>
    <w:next w:val="Normal"/>
    <w:link w:val="Heading1Char"/>
    <w:uiPriority w:val="9"/>
    <w:qFormat/>
    <w:rsid w:val="00D27F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27F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FA8"/>
    <w:pPr>
      <w:spacing w:after="160" w:line="259" w:lineRule="auto"/>
      <w:ind w:left="720"/>
      <w:contextualSpacing/>
    </w:pPr>
    <w:rPr>
      <w:rFonts w:eastAsiaTheme="minorEastAsia" w:cs="Vrinda"/>
      <w:szCs w:val="28"/>
      <w:lang w:bidi="bn-IN"/>
    </w:rPr>
  </w:style>
  <w:style w:type="character" w:customStyle="1" w:styleId="Heading1Char">
    <w:name w:val="Heading 1 Char"/>
    <w:basedOn w:val="DefaultParagraphFont"/>
    <w:link w:val="Heading1"/>
    <w:uiPriority w:val="9"/>
    <w:rsid w:val="00D27FA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27FA8"/>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8D021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D021C"/>
  </w:style>
  <w:style w:type="paragraph" w:styleId="Footer">
    <w:name w:val="footer"/>
    <w:basedOn w:val="Normal"/>
    <w:link w:val="FooterChar"/>
    <w:uiPriority w:val="99"/>
    <w:unhideWhenUsed/>
    <w:rsid w:val="008D0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21C"/>
  </w:style>
  <w:style w:type="paragraph" w:styleId="TOCHeading">
    <w:name w:val="TOC Heading"/>
    <w:basedOn w:val="Heading1"/>
    <w:next w:val="Normal"/>
    <w:uiPriority w:val="39"/>
    <w:semiHidden/>
    <w:unhideWhenUsed/>
    <w:qFormat/>
    <w:rsid w:val="008D021C"/>
    <w:pPr>
      <w:outlineLvl w:val="9"/>
    </w:pPr>
    <w:rPr>
      <w:lang w:val="en-US"/>
    </w:rPr>
  </w:style>
  <w:style w:type="paragraph" w:styleId="TOC1">
    <w:name w:val="toc 1"/>
    <w:basedOn w:val="Normal"/>
    <w:next w:val="Normal"/>
    <w:autoRedefine/>
    <w:uiPriority w:val="39"/>
    <w:unhideWhenUsed/>
    <w:rsid w:val="008D021C"/>
    <w:pPr>
      <w:spacing w:after="100"/>
    </w:pPr>
  </w:style>
  <w:style w:type="paragraph" w:styleId="TOC2">
    <w:name w:val="toc 2"/>
    <w:basedOn w:val="Normal"/>
    <w:next w:val="Normal"/>
    <w:autoRedefine/>
    <w:uiPriority w:val="39"/>
    <w:unhideWhenUsed/>
    <w:rsid w:val="008D021C"/>
    <w:pPr>
      <w:spacing w:after="100"/>
      <w:ind w:left="220"/>
    </w:pPr>
  </w:style>
  <w:style w:type="character" w:styleId="Hyperlink">
    <w:name w:val="Hyperlink"/>
    <w:basedOn w:val="DefaultParagraphFont"/>
    <w:uiPriority w:val="99"/>
    <w:unhideWhenUsed/>
    <w:rsid w:val="008D021C"/>
    <w:rPr>
      <w:color w:val="0000FF" w:themeColor="hyperlink"/>
      <w:u w:val="single"/>
    </w:rPr>
  </w:style>
  <w:style w:type="paragraph" w:styleId="BalloonText">
    <w:name w:val="Balloon Text"/>
    <w:basedOn w:val="Normal"/>
    <w:link w:val="BalloonTextChar"/>
    <w:uiPriority w:val="99"/>
    <w:semiHidden/>
    <w:unhideWhenUsed/>
    <w:rsid w:val="008D0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2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Ber06</b:Tag>
    <b:SourceType>Book</b:SourceType>
    <b:Guid>{FC9E1919-E8DC-490C-B7C1-718437A1605A}</b:Guid>
    <b:Author>
      <b:Author>
        <b:NameList>
          <b:Person>
            <b:Last>Bernardin</b:Last>
            <b:First>H.J.</b:First>
            <b:Middle>and Russell, J.E.,</b:Middle>
          </b:Person>
        </b:NameList>
      </b:Author>
    </b:Author>
    <b:Title>Human resource management</b:Title>
    <b:Year>2006</b:Year>
    <b:Pages>736</b:Pages>
    <b:RefOrder>1</b:RefOrder>
  </b:Source>
  <b:Source>
    <b:Tag>Mon16</b:Tag>
    <b:SourceType>Book</b:SourceType>
    <b:Guid>{6F381FC9-79EA-4275-8DC0-DA535D989722}</b:Guid>
    <b:Author>
      <b:Author>
        <b:NameList>
          <b:Person>
            <b:Last>Mondy</b:Last>
            <b:First>R.W.</b:First>
            <b:Middle>and Martocchio, J.J.</b:Middle>
          </b:Person>
        </b:NameList>
      </b:Author>
    </b:Author>
    <b:Title>Human resource management</b:Title>
    <b:Year>2016</b:Year>
    <b:RefOrder>2</b:RefOrder>
  </b:Source>
  <b:Source>
    <b:Tag>Ayc00</b:Tag>
    <b:SourceType>Book</b:SourceType>
    <b:Guid>{0DAE50C1-9057-4BDA-B612-93A4823D2E36}</b:Guid>
    <b:Author>
      <b:Author>
        <b:NameList>
          <b:Person>
            <b:Last>Aycan</b:Last>
            <b:First>Z.,</b:First>
            <b:Middle>Kanungo, R., Mendonca, M., Yu, K., Deller, J., Stahl, G. and Kurshid, A.</b:Middle>
          </b:Person>
        </b:NameList>
      </b:Author>
    </b:Author>
    <b:Title>Impact of culture on human resource management practices: A 10‐country comparison</b:Title>
    <b:Year>2000</b:Year>
    <b:Pages>192-221</b:Pages>
    <b:RefOrder>3</b:RefOrder>
  </b:Source>
  <b:Source>
    <b:Tag>She18</b:Tag>
    <b:SourceType>Book</b:SourceType>
    <b:Guid>{F2C18412-B6A8-49B9-BD08-BC870CB9E769}</b:Guid>
    <b:Author>
      <b:Author>
        <b:NameList>
          <b:Person>
            <b:Last>Sherman</b:Last>
            <b:First>F</b:First>
          </b:Person>
        </b:NameList>
      </b:Author>
    </b:Author>
    <b:Title>What are internal &amp; external environmental factors that affect business.</b:Title>
    <b:Year>2018</b:Year>
    <b:RefOrder>4</b:RefOrder>
  </b:Source>
  <b:Source>
    <b:Tag>Gar10</b:Tag>
    <b:SourceType>Book</b:SourceType>
    <b:Guid>{8430E0DC-D490-4674-9C88-B0A4AD99459F}</b:Guid>
    <b:Author>
      <b:Author>
        <b:NameList>
          <b:Person>
            <b:Last>Garcilazo</b:Last>
            <b:First>J.E.,</b:First>
            <b:Middle>Martins, J.O. and Tompson, W.</b:Middle>
          </b:Person>
        </b:NameList>
      </b:Author>
    </b:Author>
    <b:Title>Why policies may need to be place-based in order to be people-centred. VoxEU. org, 20.Chronicle</b:Title>
    <b:Year>2010</b:Year>
    <b:RefOrder>5</b:RefOrder>
  </b:Source>
  <b:Source>
    <b:Tag>Put14</b:Tag>
    <b:SourceType>Book</b:SourceType>
    <b:Guid>{6F4F6CD6-5490-4F05-BD0B-C099BDD3BB96}</b:Guid>
    <b:Author>
      <b:Author>
        <b:NameList>
          <b:Person>
            <b:Last>Putnam</b:Last>
            <b:First>L.L.,</b:First>
            <b:Middle>Myers, K.K. and Gailliard, B.M.</b:Middle>
          </b:Person>
        </b:NameList>
      </b:Author>
    </b:Author>
    <b:Title>Examining the tensions in workplace flexibility and exploring options for new directions</b:Title>
    <b:Year>2014</b:Year>
    <b:Pages>413-440</b:Pages>
    <b:RefOrder>6</b:RefOrder>
  </b:Source>
  <b:Source>
    <b:Tag>Her03</b:Tag>
    <b:SourceType>Book</b:SourceType>
    <b:Guid>{8C9F6EEF-79CB-42D0-9CFF-8E5CD953C2BA}</b:Guid>
    <b:Author>
      <b:Author>
        <b:NameList>
          <b:Person>
            <b:Last>Hertz</b:Last>
            <b:First>S.</b:First>
            <b:Middle>and Alfredsson, M.</b:Middle>
          </b:Person>
        </b:NameList>
      </b:Author>
    </b:Author>
    <b:Title>Strategic development of third party logistics providers. Industrial marketing management</b:Title>
    <b:Year>2003</b:Year>
    <b:Pages>139-149</b:Pages>
    <b:RefOrder>7</b:RefOrder>
  </b:Source>
  <b:Source>
    <b:Tag>Pol95</b:Tag>
    <b:SourceType>Book</b:SourceType>
    <b:Guid>{2B6300E3-B912-4448-B472-3EC0C21B28CF}</b:Guid>
    <b:Author>
      <b:Author>
        <b:NameList>
          <b:Person>
            <b:Last>Polonsky</b:Last>
            <b:First>M.J.,</b:First>
            <b:Middle>Winston, W. and Mintu-Wimsatt, A.T.</b:Middle>
          </b:Person>
        </b:NameList>
      </b:Author>
    </b:Author>
    <b:Title>Environmental marketing: strategies, practice, theory, and research. Psychology Press</b:Title>
    <b:Year>1995</b:Year>
    <b:RefOrder>8</b:RefOrder>
  </b:Source>
</b:Sources>
</file>

<file path=customXml/itemProps1.xml><?xml version="1.0" encoding="utf-8"?>
<ds:datastoreItem xmlns:ds="http://schemas.openxmlformats.org/officeDocument/2006/customXml" ds:itemID="{BC465601-895F-9D49-81E0-52508C943D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3550</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b.treen117@gmail.com</cp:lastModifiedBy>
  <cp:revision>2</cp:revision>
  <dcterms:created xsi:type="dcterms:W3CDTF">2020-12-06T18:30:00Z</dcterms:created>
  <dcterms:modified xsi:type="dcterms:W3CDTF">2020-12-06T18:30:00Z</dcterms:modified>
</cp:coreProperties>
</file>