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9DFA9" w14:textId="77777777" w:rsidR="00FF0610" w:rsidRPr="00004038" w:rsidRDefault="00FF0610" w:rsidP="003F18EB">
      <w:pPr>
        <w:jc w:val="center"/>
        <w:rPr>
          <w:rFonts w:cs="Times New Roman"/>
          <w:sz w:val="44"/>
          <w:szCs w:val="42"/>
        </w:rPr>
      </w:pPr>
      <w:r w:rsidRPr="00004038">
        <w:rPr>
          <w:rFonts w:cs="Times New Roman"/>
          <w:noProof/>
          <w:lang w:val="en-US"/>
        </w:rPr>
        <w:drawing>
          <wp:inline distT="0" distB="0" distL="0" distR="0" wp14:anchorId="2D4EC602" wp14:editId="420EF459">
            <wp:extent cx="2152650" cy="8286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152650" cy="828675"/>
                    </a:xfrm>
                    <a:prstGeom prst="rect">
                      <a:avLst/>
                    </a:prstGeom>
                  </pic:spPr>
                </pic:pic>
              </a:graphicData>
            </a:graphic>
          </wp:inline>
        </w:drawing>
      </w:r>
    </w:p>
    <w:p w14:paraId="652C3EC6" w14:textId="77777777" w:rsidR="00224DDD" w:rsidRPr="00004038" w:rsidRDefault="00224DDD" w:rsidP="003F18EB">
      <w:pPr>
        <w:jc w:val="center"/>
        <w:rPr>
          <w:rFonts w:cs="Times New Roman"/>
          <w:sz w:val="32"/>
          <w:szCs w:val="42"/>
        </w:rPr>
      </w:pPr>
    </w:p>
    <w:p w14:paraId="135611D1" w14:textId="29385CD3" w:rsidR="00FF0610" w:rsidRPr="00004038" w:rsidRDefault="00355E7B" w:rsidP="003F18EB">
      <w:pPr>
        <w:jc w:val="center"/>
        <w:rPr>
          <w:rFonts w:cs="Times New Roman"/>
          <w:sz w:val="28"/>
          <w:szCs w:val="42"/>
        </w:rPr>
      </w:pPr>
      <w:r w:rsidRPr="00004038">
        <w:rPr>
          <w:rFonts w:cs="Times New Roman"/>
          <w:sz w:val="28"/>
          <w:szCs w:val="42"/>
        </w:rPr>
        <w:t>LCCB4005</w:t>
      </w:r>
    </w:p>
    <w:p w14:paraId="6B34C85F" w14:textId="5A430C01" w:rsidR="00FF0610" w:rsidRPr="00004038" w:rsidRDefault="00FF0610" w:rsidP="003F18EB">
      <w:pPr>
        <w:jc w:val="center"/>
        <w:rPr>
          <w:rFonts w:cs="Times New Roman"/>
          <w:sz w:val="28"/>
        </w:rPr>
      </w:pPr>
      <w:r w:rsidRPr="00004038">
        <w:rPr>
          <w:rFonts w:cs="Times New Roman"/>
          <w:sz w:val="28"/>
        </w:rPr>
        <w:t>The Global Business Environment</w:t>
      </w:r>
    </w:p>
    <w:p w14:paraId="55668D2E" w14:textId="77777777" w:rsidR="00A514B7" w:rsidRPr="00004038" w:rsidRDefault="00A514B7" w:rsidP="003F18EB">
      <w:pPr>
        <w:jc w:val="center"/>
        <w:rPr>
          <w:rFonts w:cs="Times New Roman"/>
          <w:sz w:val="44"/>
          <w:szCs w:val="42"/>
        </w:rPr>
      </w:pPr>
    </w:p>
    <w:p w14:paraId="62F7DA72" w14:textId="606329CD" w:rsidR="00FF0610" w:rsidRPr="00004038" w:rsidRDefault="009A6A77" w:rsidP="003F18EB">
      <w:pPr>
        <w:jc w:val="center"/>
        <w:rPr>
          <w:rFonts w:cs="Times New Roman"/>
          <w:sz w:val="28"/>
          <w:szCs w:val="42"/>
        </w:rPr>
      </w:pPr>
      <w:r w:rsidRPr="00004038">
        <w:rPr>
          <w:rFonts w:cs="Times New Roman"/>
          <w:sz w:val="28"/>
          <w:szCs w:val="42"/>
        </w:rPr>
        <w:t>Assessment 2</w:t>
      </w:r>
      <w:r w:rsidR="00FF0610" w:rsidRPr="00004038">
        <w:rPr>
          <w:rFonts w:cs="Times New Roman"/>
          <w:sz w:val="28"/>
          <w:szCs w:val="42"/>
        </w:rPr>
        <w:t>- Environmental Analysis of an industry</w:t>
      </w:r>
    </w:p>
    <w:p w14:paraId="59844405" w14:textId="77777777" w:rsidR="00FF0610" w:rsidRPr="00004038" w:rsidRDefault="00FF0610" w:rsidP="003F18EB">
      <w:pPr>
        <w:rPr>
          <w:rFonts w:cs="Times New Roman"/>
          <w:sz w:val="28"/>
          <w:szCs w:val="42"/>
        </w:rPr>
      </w:pPr>
    </w:p>
    <w:p w14:paraId="42325047" w14:textId="77777777" w:rsidR="00FF0610" w:rsidRPr="00004038" w:rsidRDefault="00FF0610" w:rsidP="003F18EB">
      <w:pPr>
        <w:rPr>
          <w:rFonts w:cs="Times New Roman"/>
          <w:sz w:val="28"/>
          <w:szCs w:val="42"/>
        </w:rPr>
      </w:pPr>
    </w:p>
    <w:p w14:paraId="1F3E932E" w14:textId="77777777" w:rsidR="00FF0610" w:rsidRPr="00004038" w:rsidRDefault="00FF0610" w:rsidP="003F18EB">
      <w:pPr>
        <w:jc w:val="center"/>
        <w:rPr>
          <w:rFonts w:cs="Times New Roman"/>
          <w:sz w:val="28"/>
          <w:szCs w:val="42"/>
        </w:rPr>
      </w:pPr>
      <w:r w:rsidRPr="00004038">
        <w:rPr>
          <w:rFonts w:cs="Times New Roman"/>
          <w:sz w:val="28"/>
          <w:szCs w:val="42"/>
        </w:rPr>
        <w:t xml:space="preserve">Module Coordinator/- Dr </w:t>
      </w:r>
      <w:proofErr w:type="spellStart"/>
      <w:r w:rsidRPr="00004038">
        <w:rPr>
          <w:rFonts w:cs="Times New Roman"/>
          <w:sz w:val="28"/>
          <w:szCs w:val="42"/>
        </w:rPr>
        <w:t>Rexon</w:t>
      </w:r>
      <w:proofErr w:type="spellEnd"/>
      <w:r w:rsidRPr="00004038">
        <w:rPr>
          <w:rFonts w:cs="Times New Roman"/>
          <w:sz w:val="28"/>
          <w:szCs w:val="42"/>
        </w:rPr>
        <w:t xml:space="preserve"> </w:t>
      </w:r>
      <w:proofErr w:type="spellStart"/>
      <w:r w:rsidRPr="00004038">
        <w:rPr>
          <w:rFonts w:cs="Times New Roman"/>
          <w:sz w:val="28"/>
          <w:szCs w:val="42"/>
        </w:rPr>
        <w:t>Nting</w:t>
      </w:r>
      <w:proofErr w:type="spellEnd"/>
    </w:p>
    <w:p w14:paraId="3EA107F4" w14:textId="77777777" w:rsidR="00FF0610" w:rsidRPr="00004038" w:rsidRDefault="00FF0610" w:rsidP="003F18EB">
      <w:pPr>
        <w:rPr>
          <w:rFonts w:cs="Times New Roman"/>
          <w:sz w:val="28"/>
          <w:szCs w:val="42"/>
        </w:rPr>
      </w:pPr>
    </w:p>
    <w:p w14:paraId="42BAF6FA" w14:textId="77777777" w:rsidR="00FF0610" w:rsidRPr="00004038" w:rsidRDefault="00FF0610" w:rsidP="003F18EB">
      <w:pPr>
        <w:rPr>
          <w:rFonts w:cs="Times New Roman"/>
          <w:sz w:val="28"/>
          <w:szCs w:val="42"/>
        </w:rPr>
      </w:pPr>
    </w:p>
    <w:p w14:paraId="19A1BEC6" w14:textId="77777777" w:rsidR="00FF0610" w:rsidRPr="00004038" w:rsidRDefault="00FF0610" w:rsidP="003F18EB">
      <w:pPr>
        <w:rPr>
          <w:rFonts w:cs="Times New Roman"/>
          <w:sz w:val="28"/>
          <w:szCs w:val="42"/>
        </w:rPr>
      </w:pPr>
    </w:p>
    <w:p w14:paraId="6D205F42" w14:textId="77777777" w:rsidR="00FF0610" w:rsidRPr="00004038" w:rsidRDefault="00FF0610" w:rsidP="003F18EB">
      <w:pPr>
        <w:rPr>
          <w:rFonts w:cs="Times New Roman"/>
          <w:sz w:val="28"/>
          <w:szCs w:val="42"/>
        </w:rPr>
      </w:pPr>
    </w:p>
    <w:p w14:paraId="3175EFBC" w14:textId="77777777" w:rsidR="00A514B7" w:rsidRPr="00004038" w:rsidRDefault="00A514B7" w:rsidP="003F18EB">
      <w:pPr>
        <w:rPr>
          <w:rFonts w:cs="Times New Roman"/>
          <w:sz w:val="28"/>
          <w:szCs w:val="42"/>
        </w:rPr>
      </w:pPr>
    </w:p>
    <w:p w14:paraId="443FCF8C" w14:textId="77777777" w:rsidR="00A514B7" w:rsidRPr="00004038" w:rsidRDefault="00A514B7" w:rsidP="003F18EB">
      <w:pPr>
        <w:rPr>
          <w:rFonts w:cs="Times New Roman"/>
          <w:sz w:val="28"/>
          <w:szCs w:val="42"/>
        </w:rPr>
      </w:pPr>
    </w:p>
    <w:p w14:paraId="0DF36310" w14:textId="038912D6" w:rsidR="00FF0610" w:rsidRPr="00004038" w:rsidRDefault="00FF0610" w:rsidP="003F18EB">
      <w:pPr>
        <w:rPr>
          <w:rFonts w:cs="Times New Roman"/>
          <w:sz w:val="28"/>
          <w:szCs w:val="42"/>
        </w:rPr>
      </w:pPr>
      <w:r w:rsidRPr="00004038">
        <w:rPr>
          <w:rFonts w:cs="Times New Roman"/>
          <w:sz w:val="28"/>
          <w:szCs w:val="42"/>
        </w:rPr>
        <w:t>Student Name-</w:t>
      </w:r>
      <w:r w:rsidR="00073A09">
        <w:rPr>
          <w:rFonts w:cs="Times New Roman"/>
          <w:sz w:val="28"/>
          <w:szCs w:val="42"/>
        </w:rPr>
        <w:t>Grigore Cristian Mihail</w:t>
      </w:r>
    </w:p>
    <w:p w14:paraId="4D2C087F" w14:textId="7E985FE5" w:rsidR="00FF0610" w:rsidRPr="00004038" w:rsidRDefault="00FF0610" w:rsidP="003F18EB">
      <w:pPr>
        <w:rPr>
          <w:rFonts w:cs="Times New Roman"/>
          <w:sz w:val="28"/>
          <w:szCs w:val="42"/>
        </w:rPr>
      </w:pPr>
      <w:r w:rsidRPr="00004038">
        <w:rPr>
          <w:rFonts w:cs="Times New Roman"/>
          <w:sz w:val="28"/>
          <w:szCs w:val="42"/>
        </w:rPr>
        <w:t>Student ID-</w:t>
      </w:r>
      <w:r w:rsidR="00073A09">
        <w:rPr>
          <w:rFonts w:cs="Times New Roman"/>
          <w:sz w:val="28"/>
          <w:szCs w:val="42"/>
        </w:rPr>
        <w:t>1920733</w:t>
      </w:r>
    </w:p>
    <w:p w14:paraId="1B25F1FB" w14:textId="4D9656B9" w:rsidR="00F32BA6" w:rsidRPr="00004038" w:rsidRDefault="00F32BA6" w:rsidP="003F18EB">
      <w:pPr>
        <w:jc w:val="left"/>
        <w:rPr>
          <w:rFonts w:cs="Times New Roman"/>
        </w:rPr>
      </w:pPr>
      <w:r w:rsidRPr="00004038">
        <w:rPr>
          <w:rFonts w:cs="Times New Roman"/>
        </w:rPr>
        <w:br w:type="page"/>
      </w:r>
    </w:p>
    <w:sdt>
      <w:sdtPr>
        <w:rPr>
          <w:rFonts w:ascii="Times New Roman" w:eastAsiaTheme="minorHAnsi" w:hAnsi="Times New Roman" w:cs="Times New Roman"/>
          <w:color w:val="auto"/>
          <w:sz w:val="24"/>
          <w:szCs w:val="22"/>
          <w:lang w:val="en-GB"/>
        </w:rPr>
        <w:id w:val="1341430509"/>
        <w:docPartObj>
          <w:docPartGallery w:val="Table of Contents"/>
          <w:docPartUnique/>
        </w:docPartObj>
      </w:sdtPr>
      <w:sdtEndPr>
        <w:rPr>
          <w:b/>
          <w:bCs/>
          <w:noProof/>
        </w:rPr>
      </w:sdtEndPr>
      <w:sdtContent>
        <w:p w14:paraId="01DA6B71" w14:textId="43762F1E" w:rsidR="00F32BA6" w:rsidRPr="00004038" w:rsidRDefault="00F32BA6" w:rsidP="003F18EB">
          <w:pPr>
            <w:pStyle w:val="TOCHeading"/>
            <w:spacing w:after="160"/>
            <w:jc w:val="center"/>
            <w:rPr>
              <w:rFonts w:ascii="Times New Roman" w:hAnsi="Times New Roman" w:cs="Times New Roman"/>
              <w:lang w:val="en-GB"/>
            </w:rPr>
          </w:pPr>
          <w:r w:rsidRPr="00004038">
            <w:rPr>
              <w:rFonts w:ascii="Times New Roman" w:hAnsi="Times New Roman" w:cs="Times New Roman"/>
              <w:lang w:val="en-GB"/>
            </w:rPr>
            <w:t>Table of Contents</w:t>
          </w:r>
        </w:p>
        <w:p w14:paraId="4212D4F0" w14:textId="77777777" w:rsidR="00022818" w:rsidRDefault="00F32BA6">
          <w:pPr>
            <w:pStyle w:val="TOC1"/>
            <w:tabs>
              <w:tab w:val="right" w:leader="dot" w:pos="9016"/>
            </w:tabs>
            <w:rPr>
              <w:rFonts w:asciiTheme="minorHAnsi" w:eastAsiaTheme="minorEastAsia" w:hAnsiTheme="minorHAnsi"/>
              <w:noProof/>
              <w:sz w:val="22"/>
              <w:lang w:val="en-US"/>
            </w:rPr>
          </w:pPr>
          <w:r w:rsidRPr="00004038">
            <w:rPr>
              <w:rFonts w:cs="Times New Roman"/>
            </w:rPr>
            <w:fldChar w:fldCharType="begin"/>
          </w:r>
          <w:r w:rsidRPr="00004038">
            <w:rPr>
              <w:rFonts w:cs="Times New Roman"/>
            </w:rPr>
            <w:instrText xml:space="preserve"> TOC \o "1-3" \h \z \u </w:instrText>
          </w:r>
          <w:r w:rsidRPr="00004038">
            <w:rPr>
              <w:rFonts w:cs="Times New Roman"/>
            </w:rPr>
            <w:fldChar w:fldCharType="separate"/>
          </w:r>
          <w:hyperlink w:anchor="_Toc81786937" w:history="1">
            <w:r w:rsidR="00022818" w:rsidRPr="00BD75DE">
              <w:rPr>
                <w:rStyle w:val="Hyperlink"/>
                <w:rFonts w:cs="Times New Roman"/>
                <w:noProof/>
              </w:rPr>
              <w:t>Introduction</w:t>
            </w:r>
            <w:r w:rsidR="00022818">
              <w:rPr>
                <w:noProof/>
                <w:webHidden/>
              </w:rPr>
              <w:tab/>
            </w:r>
            <w:r w:rsidR="00022818">
              <w:rPr>
                <w:noProof/>
                <w:webHidden/>
              </w:rPr>
              <w:fldChar w:fldCharType="begin"/>
            </w:r>
            <w:r w:rsidR="00022818">
              <w:rPr>
                <w:noProof/>
                <w:webHidden/>
              </w:rPr>
              <w:instrText xml:space="preserve"> PAGEREF _Toc81786937 \h </w:instrText>
            </w:r>
            <w:r w:rsidR="00022818">
              <w:rPr>
                <w:noProof/>
                <w:webHidden/>
              </w:rPr>
            </w:r>
            <w:r w:rsidR="00022818">
              <w:rPr>
                <w:noProof/>
                <w:webHidden/>
              </w:rPr>
              <w:fldChar w:fldCharType="separate"/>
            </w:r>
            <w:r w:rsidR="00022818">
              <w:rPr>
                <w:noProof/>
                <w:webHidden/>
              </w:rPr>
              <w:t>3</w:t>
            </w:r>
            <w:r w:rsidR="00022818">
              <w:rPr>
                <w:noProof/>
                <w:webHidden/>
              </w:rPr>
              <w:fldChar w:fldCharType="end"/>
            </w:r>
          </w:hyperlink>
        </w:p>
        <w:p w14:paraId="677FD327" w14:textId="77777777" w:rsidR="00022818" w:rsidRDefault="003B568A">
          <w:pPr>
            <w:pStyle w:val="TOC1"/>
            <w:tabs>
              <w:tab w:val="right" w:leader="dot" w:pos="9016"/>
            </w:tabs>
            <w:rPr>
              <w:rFonts w:asciiTheme="minorHAnsi" w:eastAsiaTheme="minorEastAsia" w:hAnsiTheme="minorHAnsi"/>
              <w:noProof/>
              <w:sz w:val="22"/>
              <w:lang w:val="en-US"/>
            </w:rPr>
          </w:pPr>
          <w:hyperlink w:anchor="_Toc81786938" w:history="1">
            <w:r w:rsidR="00022818" w:rsidRPr="00BD75DE">
              <w:rPr>
                <w:rStyle w:val="Hyperlink"/>
                <w:rFonts w:cs="Times New Roman"/>
                <w:noProof/>
              </w:rPr>
              <w:t>An Overview of “Next Plc”</w:t>
            </w:r>
            <w:r w:rsidR="00022818">
              <w:rPr>
                <w:noProof/>
                <w:webHidden/>
              </w:rPr>
              <w:tab/>
            </w:r>
            <w:r w:rsidR="00022818">
              <w:rPr>
                <w:noProof/>
                <w:webHidden/>
              </w:rPr>
              <w:fldChar w:fldCharType="begin"/>
            </w:r>
            <w:r w:rsidR="00022818">
              <w:rPr>
                <w:noProof/>
                <w:webHidden/>
              </w:rPr>
              <w:instrText xml:space="preserve"> PAGEREF _Toc81786938 \h </w:instrText>
            </w:r>
            <w:r w:rsidR="00022818">
              <w:rPr>
                <w:noProof/>
                <w:webHidden/>
              </w:rPr>
            </w:r>
            <w:r w:rsidR="00022818">
              <w:rPr>
                <w:noProof/>
                <w:webHidden/>
              </w:rPr>
              <w:fldChar w:fldCharType="separate"/>
            </w:r>
            <w:r w:rsidR="00022818">
              <w:rPr>
                <w:noProof/>
                <w:webHidden/>
              </w:rPr>
              <w:t>4</w:t>
            </w:r>
            <w:r w:rsidR="00022818">
              <w:rPr>
                <w:noProof/>
                <w:webHidden/>
              </w:rPr>
              <w:fldChar w:fldCharType="end"/>
            </w:r>
          </w:hyperlink>
        </w:p>
        <w:p w14:paraId="2DD46273" w14:textId="77777777" w:rsidR="00022818" w:rsidRDefault="003B568A">
          <w:pPr>
            <w:pStyle w:val="TOC1"/>
            <w:tabs>
              <w:tab w:val="right" w:leader="dot" w:pos="9016"/>
            </w:tabs>
            <w:rPr>
              <w:rFonts w:asciiTheme="minorHAnsi" w:eastAsiaTheme="minorEastAsia" w:hAnsiTheme="minorHAnsi"/>
              <w:noProof/>
              <w:sz w:val="22"/>
              <w:lang w:val="en-US"/>
            </w:rPr>
          </w:pPr>
          <w:hyperlink w:anchor="_Toc81786939" w:history="1">
            <w:r w:rsidR="00022818" w:rsidRPr="00BD75DE">
              <w:rPr>
                <w:rStyle w:val="Hyperlink"/>
                <w:rFonts w:cs="Times New Roman"/>
                <w:noProof/>
              </w:rPr>
              <w:t>a. Critically analyse the changes in the last few years to their business models to self-regulate and adapt to the concerns raised by stakeholders</w:t>
            </w:r>
            <w:r w:rsidR="00022818">
              <w:rPr>
                <w:noProof/>
                <w:webHidden/>
              </w:rPr>
              <w:tab/>
            </w:r>
            <w:r w:rsidR="00022818">
              <w:rPr>
                <w:noProof/>
                <w:webHidden/>
              </w:rPr>
              <w:fldChar w:fldCharType="begin"/>
            </w:r>
            <w:r w:rsidR="00022818">
              <w:rPr>
                <w:noProof/>
                <w:webHidden/>
              </w:rPr>
              <w:instrText xml:space="preserve"> PAGEREF _Toc81786939 \h </w:instrText>
            </w:r>
            <w:r w:rsidR="00022818">
              <w:rPr>
                <w:noProof/>
                <w:webHidden/>
              </w:rPr>
            </w:r>
            <w:r w:rsidR="00022818">
              <w:rPr>
                <w:noProof/>
                <w:webHidden/>
              </w:rPr>
              <w:fldChar w:fldCharType="separate"/>
            </w:r>
            <w:r w:rsidR="00022818">
              <w:rPr>
                <w:noProof/>
                <w:webHidden/>
              </w:rPr>
              <w:t>5</w:t>
            </w:r>
            <w:r w:rsidR="00022818">
              <w:rPr>
                <w:noProof/>
                <w:webHidden/>
              </w:rPr>
              <w:fldChar w:fldCharType="end"/>
            </w:r>
          </w:hyperlink>
        </w:p>
        <w:p w14:paraId="47D1A31A"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0" w:history="1">
            <w:r w:rsidR="00022818" w:rsidRPr="00BD75DE">
              <w:rPr>
                <w:rStyle w:val="Hyperlink"/>
                <w:rFonts w:cs="Times New Roman"/>
                <w:noProof/>
              </w:rPr>
              <w:t>The Changes in Retail Business</w:t>
            </w:r>
            <w:r w:rsidR="00022818">
              <w:rPr>
                <w:noProof/>
                <w:webHidden/>
              </w:rPr>
              <w:tab/>
            </w:r>
            <w:r w:rsidR="00022818">
              <w:rPr>
                <w:noProof/>
                <w:webHidden/>
              </w:rPr>
              <w:fldChar w:fldCharType="begin"/>
            </w:r>
            <w:r w:rsidR="00022818">
              <w:rPr>
                <w:noProof/>
                <w:webHidden/>
              </w:rPr>
              <w:instrText xml:space="preserve"> PAGEREF _Toc81786940 \h </w:instrText>
            </w:r>
            <w:r w:rsidR="00022818">
              <w:rPr>
                <w:noProof/>
                <w:webHidden/>
              </w:rPr>
            </w:r>
            <w:r w:rsidR="00022818">
              <w:rPr>
                <w:noProof/>
                <w:webHidden/>
              </w:rPr>
              <w:fldChar w:fldCharType="separate"/>
            </w:r>
            <w:r w:rsidR="00022818">
              <w:rPr>
                <w:noProof/>
                <w:webHidden/>
              </w:rPr>
              <w:t>5</w:t>
            </w:r>
            <w:r w:rsidR="00022818">
              <w:rPr>
                <w:noProof/>
                <w:webHidden/>
              </w:rPr>
              <w:fldChar w:fldCharType="end"/>
            </w:r>
          </w:hyperlink>
        </w:p>
        <w:p w14:paraId="506B07AB"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1" w:history="1">
            <w:r w:rsidR="00022818" w:rsidRPr="00BD75DE">
              <w:rPr>
                <w:rStyle w:val="Hyperlink"/>
                <w:noProof/>
              </w:rPr>
              <w:t>Different Types of Business Models</w:t>
            </w:r>
            <w:r w:rsidR="00022818">
              <w:rPr>
                <w:noProof/>
                <w:webHidden/>
              </w:rPr>
              <w:tab/>
            </w:r>
            <w:r w:rsidR="00022818">
              <w:rPr>
                <w:noProof/>
                <w:webHidden/>
              </w:rPr>
              <w:fldChar w:fldCharType="begin"/>
            </w:r>
            <w:r w:rsidR="00022818">
              <w:rPr>
                <w:noProof/>
                <w:webHidden/>
              </w:rPr>
              <w:instrText xml:space="preserve"> PAGEREF _Toc81786941 \h </w:instrText>
            </w:r>
            <w:r w:rsidR="00022818">
              <w:rPr>
                <w:noProof/>
                <w:webHidden/>
              </w:rPr>
            </w:r>
            <w:r w:rsidR="00022818">
              <w:rPr>
                <w:noProof/>
                <w:webHidden/>
              </w:rPr>
              <w:fldChar w:fldCharType="separate"/>
            </w:r>
            <w:r w:rsidR="00022818">
              <w:rPr>
                <w:noProof/>
                <w:webHidden/>
              </w:rPr>
              <w:t>6</w:t>
            </w:r>
            <w:r w:rsidR="00022818">
              <w:rPr>
                <w:noProof/>
                <w:webHidden/>
              </w:rPr>
              <w:fldChar w:fldCharType="end"/>
            </w:r>
          </w:hyperlink>
        </w:p>
        <w:p w14:paraId="35120230"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2" w:history="1">
            <w:r w:rsidR="00022818" w:rsidRPr="00BD75DE">
              <w:rPr>
                <w:rStyle w:val="Hyperlink"/>
                <w:rFonts w:cs="Times New Roman"/>
                <w:noProof/>
              </w:rPr>
              <w:t>Product Life Cycle</w:t>
            </w:r>
            <w:r w:rsidR="00022818">
              <w:rPr>
                <w:noProof/>
                <w:webHidden/>
              </w:rPr>
              <w:tab/>
            </w:r>
            <w:r w:rsidR="00022818">
              <w:rPr>
                <w:noProof/>
                <w:webHidden/>
              </w:rPr>
              <w:fldChar w:fldCharType="begin"/>
            </w:r>
            <w:r w:rsidR="00022818">
              <w:rPr>
                <w:noProof/>
                <w:webHidden/>
              </w:rPr>
              <w:instrText xml:space="preserve"> PAGEREF _Toc81786942 \h </w:instrText>
            </w:r>
            <w:r w:rsidR="00022818">
              <w:rPr>
                <w:noProof/>
                <w:webHidden/>
              </w:rPr>
            </w:r>
            <w:r w:rsidR="00022818">
              <w:rPr>
                <w:noProof/>
                <w:webHidden/>
              </w:rPr>
              <w:fldChar w:fldCharType="separate"/>
            </w:r>
            <w:r w:rsidR="00022818">
              <w:rPr>
                <w:noProof/>
                <w:webHidden/>
              </w:rPr>
              <w:t>8</w:t>
            </w:r>
            <w:r w:rsidR="00022818">
              <w:rPr>
                <w:noProof/>
                <w:webHidden/>
              </w:rPr>
              <w:fldChar w:fldCharType="end"/>
            </w:r>
          </w:hyperlink>
        </w:p>
        <w:p w14:paraId="0EEAC7D4"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3" w:history="1">
            <w:r w:rsidR="00022818" w:rsidRPr="00BD75DE">
              <w:rPr>
                <w:rStyle w:val="Hyperlink"/>
                <w:rFonts w:cs="Times New Roman"/>
                <w:noProof/>
              </w:rPr>
              <w:t>Different Stakeholders in Business</w:t>
            </w:r>
            <w:r w:rsidR="00022818">
              <w:rPr>
                <w:noProof/>
                <w:webHidden/>
              </w:rPr>
              <w:tab/>
            </w:r>
            <w:r w:rsidR="00022818">
              <w:rPr>
                <w:noProof/>
                <w:webHidden/>
              </w:rPr>
              <w:fldChar w:fldCharType="begin"/>
            </w:r>
            <w:r w:rsidR="00022818">
              <w:rPr>
                <w:noProof/>
                <w:webHidden/>
              </w:rPr>
              <w:instrText xml:space="preserve"> PAGEREF _Toc81786943 \h </w:instrText>
            </w:r>
            <w:r w:rsidR="00022818">
              <w:rPr>
                <w:noProof/>
                <w:webHidden/>
              </w:rPr>
            </w:r>
            <w:r w:rsidR="00022818">
              <w:rPr>
                <w:noProof/>
                <w:webHidden/>
              </w:rPr>
              <w:fldChar w:fldCharType="separate"/>
            </w:r>
            <w:r w:rsidR="00022818">
              <w:rPr>
                <w:noProof/>
                <w:webHidden/>
              </w:rPr>
              <w:t>9</w:t>
            </w:r>
            <w:r w:rsidR="00022818">
              <w:rPr>
                <w:noProof/>
                <w:webHidden/>
              </w:rPr>
              <w:fldChar w:fldCharType="end"/>
            </w:r>
          </w:hyperlink>
        </w:p>
        <w:p w14:paraId="6000C211"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4" w:history="1">
            <w:r w:rsidR="00022818" w:rsidRPr="00BD75DE">
              <w:rPr>
                <w:rStyle w:val="Hyperlink"/>
                <w:rFonts w:cs="Times New Roman"/>
                <w:noProof/>
              </w:rPr>
              <w:t>Stakeholder Power-Interest Grid</w:t>
            </w:r>
            <w:r w:rsidR="00022818">
              <w:rPr>
                <w:noProof/>
                <w:webHidden/>
              </w:rPr>
              <w:tab/>
            </w:r>
            <w:r w:rsidR="00022818">
              <w:rPr>
                <w:noProof/>
                <w:webHidden/>
              </w:rPr>
              <w:fldChar w:fldCharType="begin"/>
            </w:r>
            <w:r w:rsidR="00022818">
              <w:rPr>
                <w:noProof/>
                <w:webHidden/>
              </w:rPr>
              <w:instrText xml:space="preserve"> PAGEREF _Toc81786944 \h </w:instrText>
            </w:r>
            <w:r w:rsidR="00022818">
              <w:rPr>
                <w:noProof/>
                <w:webHidden/>
              </w:rPr>
            </w:r>
            <w:r w:rsidR="00022818">
              <w:rPr>
                <w:noProof/>
                <w:webHidden/>
              </w:rPr>
              <w:fldChar w:fldCharType="separate"/>
            </w:r>
            <w:r w:rsidR="00022818">
              <w:rPr>
                <w:noProof/>
                <w:webHidden/>
              </w:rPr>
              <w:t>10</w:t>
            </w:r>
            <w:r w:rsidR="00022818">
              <w:rPr>
                <w:noProof/>
                <w:webHidden/>
              </w:rPr>
              <w:fldChar w:fldCharType="end"/>
            </w:r>
          </w:hyperlink>
        </w:p>
        <w:p w14:paraId="1821ECE8" w14:textId="77777777" w:rsidR="00022818" w:rsidRDefault="003B568A">
          <w:pPr>
            <w:pStyle w:val="TOC1"/>
            <w:tabs>
              <w:tab w:val="right" w:leader="dot" w:pos="9016"/>
            </w:tabs>
            <w:rPr>
              <w:rFonts w:asciiTheme="minorHAnsi" w:eastAsiaTheme="minorEastAsia" w:hAnsiTheme="minorHAnsi"/>
              <w:noProof/>
              <w:sz w:val="22"/>
              <w:lang w:val="en-US"/>
            </w:rPr>
          </w:pPr>
          <w:hyperlink w:anchor="_Toc81786945" w:history="1">
            <w:r w:rsidR="00022818" w:rsidRPr="00BD75DE">
              <w:rPr>
                <w:rStyle w:val="Hyperlink"/>
                <w:rFonts w:cs="Times New Roman"/>
                <w:noProof/>
              </w:rPr>
              <w:t>b. Critically explain if these changes give some form of competitive advantage position and provide recommendations to the management</w:t>
            </w:r>
            <w:r w:rsidR="00022818">
              <w:rPr>
                <w:noProof/>
                <w:webHidden/>
              </w:rPr>
              <w:tab/>
            </w:r>
            <w:r w:rsidR="00022818">
              <w:rPr>
                <w:noProof/>
                <w:webHidden/>
              </w:rPr>
              <w:fldChar w:fldCharType="begin"/>
            </w:r>
            <w:r w:rsidR="00022818">
              <w:rPr>
                <w:noProof/>
                <w:webHidden/>
              </w:rPr>
              <w:instrText xml:space="preserve"> PAGEREF _Toc81786945 \h </w:instrText>
            </w:r>
            <w:r w:rsidR="00022818">
              <w:rPr>
                <w:noProof/>
                <w:webHidden/>
              </w:rPr>
            </w:r>
            <w:r w:rsidR="00022818">
              <w:rPr>
                <w:noProof/>
                <w:webHidden/>
              </w:rPr>
              <w:fldChar w:fldCharType="separate"/>
            </w:r>
            <w:r w:rsidR="00022818">
              <w:rPr>
                <w:noProof/>
                <w:webHidden/>
              </w:rPr>
              <w:t>12</w:t>
            </w:r>
            <w:r w:rsidR="00022818">
              <w:rPr>
                <w:noProof/>
                <w:webHidden/>
              </w:rPr>
              <w:fldChar w:fldCharType="end"/>
            </w:r>
          </w:hyperlink>
        </w:p>
        <w:p w14:paraId="688A34E1"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6" w:history="1">
            <w:r w:rsidR="00022818" w:rsidRPr="00BD75DE">
              <w:rPr>
                <w:rStyle w:val="Hyperlink"/>
                <w:rFonts w:cs="Times New Roman"/>
                <w:noProof/>
              </w:rPr>
              <w:t>Competitive Advantage</w:t>
            </w:r>
            <w:r w:rsidR="00022818">
              <w:rPr>
                <w:noProof/>
                <w:webHidden/>
              </w:rPr>
              <w:tab/>
            </w:r>
            <w:r w:rsidR="00022818">
              <w:rPr>
                <w:noProof/>
                <w:webHidden/>
              </w:rPr>
              <w:fldChar w:fldCharType="begin"/>
            </w:r>
            <w:r w:rsidR="00022818">
              <w:rPr>
                <w:noProof/>
                <w:webHidden/>
              </w:rPr>
              <w:instrText xml:space="preserve"> PAGEREF _Toc81786946 \h </w:instrText>
            </w:r>
            <w:r w:rsidR="00022818">
              <w:rPr>
                <w:noProof/>
                <w:webHidden/>
              </w:rPr>
            </w:r>
            <w:r w:rsidR="00022818">
              <w:rPr>
                <w:noProof/>
                <w:webHidden/>
              </w:rPr>
              <w:fldChar w:fldCharType="separate"/>
            </w:r>
            <w:r w:rsidR="00022818">
              <w:rPr>
                <w:noProof/>
                <w:webHidden/>
              </w:rPr>
              <w:t>12</w:t>
            </w:r>
            <w:r w:rsidR="00022818">
              <w:rPr>
                <w:noProof/>
                <w:webHidden/>
              </w:rPr>
              <w:fldChar w:fldCharType="end"/>
            </w:r>
          </w:hyperlink>
        </w:p>
        <w:p w14:paraId="191B8936"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7" w:history="1">
            <w:r w:rsidR="00022818" w:rsidRPr="00BD75DE">
              <w:rPr>
                <w:rStyle w:val="Hyperlink"/>
                <w:rFonts w:cs="Times New Roman"/>
                <w:noProof/>
              </w:rPr>
              <w:t>SWOT Analysis</w:t>
            </w:r>
            <w:r w:rsidR="00022818">
              <w:rPr>
                <w:noProof/>
                <w:webHidden/>
              </w:rPr>
              <w:tab/>
            </w:r>
            <w:r w:rsidR="00022818">
              <w:rPr>
                <w:noProof/>
                <w:webHidden/>
              </w:rPr>
              <w:fldChar w:fldCharType="begin"/>
            </w:r>
            <w:r w:rsidR="00022818">
              <w:rPr>
                <w:noProof/>
                <w:webHidden/>
              </w:rPr>
              <w:instrText xml:space="preserve"> PAGEREF _Toc81786947 \h </w:instrText>
            </w:r>
            <w:r w:rsidR="00022818">
              <w:rPr>
                <w:noProof/>
                <w:webHidden/>
              </w:rPr>
            </w:r>
            <w:r w:rsidR="00022818">
              <w:rPr>
                <w:noProof/>
                <w:webHidden/>
              </w:rPr>
              <w:fldChar w:fldCharType="separate"/>
            </w:r>
            <w:r w:rsidR="00022818">
              <w:rPr>
                <w:noProof/>
                <w:webHidden/>
              </w:rPr>
              <w:t>12</w:t>
            </w:r>
            <w:r w:rsidR="00022818">
              <w:rPr>
                <w:noProof/>
                <w:webHidden/>
              </w:rPr>
              <w:fldChar w:fldCharType="end"/>
            </w:r>
          </w:hyperlink>
        </w:p>
        <w:p w14:paraId="506B9E8E"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8" w:history="1">
            <w:r w:rsidR="00022818" w:rsidRPr="00BD75DE">
              <w:rPr>
                <w:rStyle w:val="Hyperlink"/>
                <w:rFonts w:cs="Times New Roman"/>
                <w:noProof/>
              </w:rPr>
              <w:t>PESTEL Analysis</w:t>
            </w:r>
            <w:r w:rsidR="00022818">
              <w:rPr>
                <w:noProof/>
                <w:webHidden/>
              </w:rPr>
              <w:tab/>
            </w:r>
            <w:r w:rsidR="00022818">
              <w:rPr>
                <w:noProof/>
                <w:webHidden/>
              </w:rPr>
              <w:fldChar w:fldCharType="begin"/>
            </w:r>
            <w:r w:rsidR="00022818">
              <w:rPr>
                <w:noProof/>
                <w:webHidden/>
              </w:rPr>
              <w:instrText xml:space="preserve"> PAGEREF _Toc81786948 \h </w:instrText>
            </w:r>
            <w:r w:rsidR="00022818">
              <w:rPr>
                <w:noProof/>
                <w:webHidden/>
              </w:rPr>
            </w:r>
            <w:r w:rsidR="00022818">
              <w:rPr>
                <w:noProof/>
                <w:webHidden/>
              </w:rPr>
              <w:fldChar w:fldCharType="separate"/>
            </w:r>
            <w:r w:rsidR="00022818">
              <w:rPr>
                <w:noProof/>
                <w:webHidden/>
              </w:rPr>
              <w:t>13</w:t>
            </w:r>
            <w:r w:rsidR="00022818">
              <w:rPr>
                <w:noProof/>
                <w:webHidden/>
              </w:rPr>
              <w:fldChar w:fldCharType="end"/>
            </w:r>
          </w:hyperlink>
        </w:p>
        <w:p w14:paraId="4BAE816E" w14:textId="77777777" w:rsidR="00022818" w:rsidRDefault="003B568A">
          <w:pPr>
            <w:pStyle w:val="TOC2"/>
            <w:tabs>
              <w:tab w:val="right" w:leader="dot" w:pos="9016"/>
            </w:tabs>
            <w:rPr>
              <w:rFonts w:asciiTheme="minorHAnsi" w:eastAsiaTheme="minorEastAsia" w:hAnsiTheme="minorHAnsi"/>
              <w:noProof/>
              <w:sz w:val="22"/>
              <w:lang w:val="en-US"/>
            </w:rPr>
          </w:pPr>
          <w:hyperlink w:anchor="_Toc81786949" w:history="1">
            <w:r w:rsidR="00022818" w:rsidRPr="00BD75DE">
              <w:rPr>
                <w:rStyle w:val="Hyperlink"/>
                <w:rFonts w:cs="Times New Roman"/>
                <w:noProof/>
              </w:rPr>
              <w:t>Porter’s Five Forces</w:t>
            </w:r>
            <w:r w:rsidR="00022818">
              <w:rPr>
                <w:noProof/>
                <w:webHidden/>
              </w:rPr>
              <w:tab/>
            </w:r>
            <w:r w:rsidR="00022818">
              <w:rPr>
                <w:noProof/>
                <w:webHidden/>
              </w:rPr>
              <w:fldChar w:fldCharType="begin"/>
            </w:r>
            <w:r w:rsidR="00022818">
              <w:rPr>
                <w:noProof/>
                <w:webHidden/>
              </w:rPr>
              <w:instrText xml:space="preserve"> PAGEREF _Toc81786949 \h </w:instrText>
            </w:r>
            <w:r w:rsidR="00022818">
              <w:rPr>
                <w:noProof/>
                <w:webHidden/>
              </w:rPr>
            </w:r>
            <w:r w:rsidR="00022818">
              <w:rPr>
                <w:noProof/>
                <w:webHidden/>
              </w:rPr>
              <w:fldChar w:fldCharType="separate"/>
            </w:r>
            <w:r w:rsidR="00022818">
              <w:rPr>
                <w:noProof/>
                <w:webHidden/>
              </w:rPr>
              <w:t>15</w:t>
            </w:r>
            <w:r w:rsidR="00022818">
              <w:rPr>
                <w:noProof/>
                <w:webHidden/>
              </w:rPr>
              <w:fldChar w:fldCharType="end"/>
            </w:r>
          </w:hyperlink>
        </w:p>
        <w:p w14:paraId="00A83C9F" w14:textId="77777777" w:rsidR="00022818" w:rsidRDefault="003B568A">
          <w:pPr>
            <w:pStyle w:val="TOC1"/>
            <w:tabs>
              <w:tab w:val="right" w:leader="dot" w:pos="9016"/>
            </w:tabs>
            <w:rPr>
              <w:rFonts w:asciiTheme="minorHAnsi" w:eastAsiaTheme="minorEastAsia" w:hAnsiTheme="minorHAnsi"/>
              <w:noProof/>
              <w:sz w:val="22"/>
              <w:lang w:val="en-US"/>
            </w:rPr>
          </w:pPr>
          <w:hyperlink w:anchor="_Toc81786950" w:history="1">
            <w:r w:rsidR="00022818" w:rsidRPr="00BD75DE">
              <w:rPr>
                <w:rStyle w:val="Hyperlink"/>
                <w:rFonts w:cs="Times New Roman"/>
                <w:noProof/>
              </w:rPr>
              <w:t>Conclusion</w:t>
            </w:r>
            <w:r w:rsidR="00022818">
              <w:rPr>
                <w:noProof/>
                <w:webHidden/>
              </w:rPr>
              <w:tab/>
            </w:r>
            <w:r w:rsidR="00022818">
              <w:rPr>
                <w:noProof/>
                <w:webHidden/>
              </w:rPr>
              <w:fldChar w:fldCharType="begin"/>
            </w:r>
            <w:r w:rsidR="00022818">
              <w:rPr>
                <w:noProof/>
                <w:webHidden/>
              </w:rPr>
              <w:instrText xml:space="preserve"> PAGEREF _Toc81786950 \h </w:instrText>
            </w:r>
            <w:r w:rsidR="00022818">
              <w:rPr>
                <w:noProof/>
                <w:webHidden/>
              </w:rPr>
            </w:r>
            <w:r w:rsidR="00022818">
              <w:rPr>
                <w:noProof/>
                <w:webHidden/>
              </w:rPr>
              <w:fldChar w:fldCharType="separate"/>
            </w:r>
            <w:r w:rsidR="00022818">
              <w:rPr>
                <w:noProof/>
                <w:webHidden/>
              </w:rPr>
              <w:t>17</w:t>
            </w:r>
            <w:r w:rsidR="00022818">
              <w:rPr>
                <w:noProof/>
                <w:webHidden/>
              </w:rPr>
              <w:fldChar w:fldCharType="end"/>
            </w:r>
          </w:hyperlink>
        </w:p>
        <w:p w14:paraId="512A4334" w14:textId="77777777" w:rsidR="00022818" w:rsidRDefault="003B568A">
          <w:pPr>
            <w:pStyle w:val="TOC1"/>
            <w:tabs>
              <w:tab w:val="right" w:leader="dot" w:pos="9016"/>
            </w:tabs>
            <w:rPr>
              <w:rFonts w:asciiTheme="minorHAnsi" w:eastAsiaTheme="minorEastAsia" w:hAnsiTheme="minorHAnsi"/>
              <w:noProof/>
              <w:sz w:val="22"/>
              <w:lang w:val="en-US"/>
            </w:rPr>
          </w:pPr>
          <w:hyperlink w:anchor="_Toc81786951" w:history="1">
            <w:r w:rsidR="00022818" w:rsidRPr="00BD75DE">
              <w:rPr>
                <w:rStyle w:val="Hyperlink"/>
                <w:noProof/>
              </w:rPr>
              <w:t>Recommendation</w:t>
            </w:r>
            <w:r w:rsidR="00022818">
              <w:rPr>
                <w:noProof/>
                <w:webHidden/>
              </w:rPr>
              <w:tab/>
            </w:r>
            <w:r w:rsidR="00022818">
              <w:rPr>
                <w:noProof/>
                <w:webHidden/>
              </w:rPr>
              <w:fldChar w:fldCharType="begin"/>
            </w:r>
            <w:r w:rsidR="00022818">
              <w:rPr>
                <w:noProof/>
                <w:webHidden/>
              </w:rPr>
              <w:instrText xml:space="preserve"> PAGEREF _Toc81786951 \h </w:instrText>
            </w:r>
            <w:r w:rsidR="00022818">
              <w:rPr>
                <w:noProof/>
                <w:webHidden/>
              </w:rPr>
            </w:r>
            <w:r w:rsidR="00022818">
              <w:rPr>
                <w:noProof/>
                <w:webHidden/>
              </w:rPr>
              <w:fldChar w:fldCharType="separate"/>
            </w:r>
            <w:r w:rsidR="00022818">
              <w:rPr>
                <w:noProof/>
                <w:webHidden/>
              </w:rPr>
              <w:t>17</w:t>
            </w:r>
            <w:r w:rsidR="00022818">
              <w:rPr>
                <w:noProof/>
                <w:webHidden/>
              </w:rPr>
              <w:fldChar w:fldCharType="end"/>
            </w:r>
          </w:hyperlink>
        </w:p>
        <w:p w14:paraId="5D60F882" w14:textId="77777777" w:rsidR="00022818" w:rsidRDefault="003B568A">
          <w:pPr>
            <w:pStyle w:val="TOC1"/>
            <w:tabs>
              <w:tab w:val="right" w:leader="dot" w:pos="9016"/>
            </w:tabs>
            <w:rPr>
              <w:rFonts w:asciiTheme="minorHAnsi" w:eastAsiaTheme="minorEastAsia" w:hAnsiTheme="minorHAnsi"/>
              <w:noProof/>
              <w:sz w:val="22"/>
              <w:lang w:val="en-US"/>
            </w:rPr>
          </w:pPr>
          <w:hyperlink w:anchor="_Toc81786952" w:history="1">
            <w:r w:rsidR="00022818" w:rsidRPr="00BD75DE">
              <w:rPr>
                <w:rStyle w:val="Hyperlink"/>
                <w:rFonts w:cs="Times New Roman"/>
                <w:noProof/>
              </w:rPr>
              <w:t>References</w:t>
            </w:r>
            <w:r w:rsidR="00022818">
              <w:rPr>
                <w:noProof/>
                <w:webHidden/>
              </w:rPr>
              <w:tab/>
            </w:r>
            <w:r w:rsidR="00022818">
              <w:rPr>
                <w:noProof/>
                <w:webHidden/>
              </w:rPr>
              <w:fldChar w:fldCharType="begin"/>
            </w:r>
            <w:r w:rsidR="00022818">
              <w:rPr>
                <w:noProof/>
                <w:webHidden/>
              </w:rPr>
              <w:instrText xml:space="preserve"> PAGEREF _Toc81786952 \h </w:instrText>
            </w:r>
            <w:r w:rsidR="00022818">
              <w:rPr>
                <w:noProof/>
                <w:webHidden/>
              </w:rPr>
            </w:r>
            <w:r w:rsidR="00022818">
              <w:rPr>
                <w:noProof/>
                <w:webHidden/>
              </w:rPr>
              <w:fldChar w:fldCharType="separate"/>
            </w:r>
            <w:r w:rsidR="00022818">
              <w:rPr>
                <w:noProof/>
                <w:webHidden/>
              </w:rPr>
              <w:t>18</w:t>
            </w:r>
            <w:r w:rsidR="00022818">
              <w:rPr>
                <w:noProof/>
                <w:webHidden/>
              </w:rPr>
              <w:fldChar w:fldCharType="end"/>
            </w:r>
          </w:hyperlink>
        </w:p>
        <w:p w14:paraId="33587CCF" w14:textId="0B3D230C" w:rsidR="00F32BA6" w:rsidRPr="00004038" w:rsidRDefault="00F32BA6" w:rsidP="003F18EB">
          <w:pPr>
            <w:rPr>
              <w:rFonts w:cs="Times New Roman"/>
            </w:rPr>
          </w:pPr>
          <w:r w:rsidRPr="00004038">
            <w:rPr>
              <w:rFonts w:cs="Times New Roman"/>
              <w:b/>
              <w:bCs/>
              <w:noProof/>
            </w:rPr>
            <w:fldChar w:fldCharType="end"/>
          </w:r>
        </w:p>
      </w:sdtContent>
    </w:sdt>
    <w:p w14:paraId="18FE574F" w14:textId="77777777" w:rsidR="00F32BA6" w:rsidRPr="00004038" w:rsidRDefault="00F32BA6" w:rsidP="003F18EB">
      <w:pPr>
        <w:jc w:val="left"/>
        <w:rPr>
          <w:rFonts w:cs="Times New Roman"/>
        </w:rPr>
      </w:pPr>
      <w:r w:rsidRPr="00004038">
        <w:rPr>
          <w:rFonts w:cs="Times New Roman"/>
        </w:rPr>
        <w:br w:type="page"/>
      </w:r>
    </w:p>
    <w:p w14:paraId="443C9A08" w14:textId="19C0EAD9" w:rsidR="00F32BA6" w:rsidRPr="00004038" w:rsidRDefault="00F32BA6" w:rsidP="003F18EB">
      <w:pPr>
        <w:pStyle w:val="Heading1"/>
        <w:spacing w:after="160"/>
        <w:rPr>
          <w:rFonts w:cs="Times New Roman"/>
        </w:rPr>
      </w:pPr>
      <w:bookmarkStart w:id="0" w:name="_Toc81786937"/>
      <w:r w:rsidRPr="00004038">
        <w:rPr>
          <w:rFonts w:cs="Times New Roman"/>
        </w:rPr>
        <w:lastRenderedPageBreak/>
        <w:t>Introduction</w:t>
      </w:r>
      <w:bookmarkEnd w:id="0"/>
    </w:p>
    <w:p w14:paraId="66DFBB96" w14:textId="13E9A7BE" w:rsidR="00F32BA6" w:rsidRPr="00004038" w:rsidRDefault="005C7D95" w:rsidP="003F18EB">
      <w:pPr>
        <w:rPr>
          <w:rFonts w:cs="Times New Roman"/>
        </w:rPr>
      </w:pPr>
      <w:r w:rsidRPr="00004038">
        <w:rPr>
          <w:rFonts w:cs="Times New Roman"/>
        </w:rPr>
        <w:t>This report will focus on the case study given about “Next Plc</w:t>
      </w:r>
      <w:r w:rsidR="00EA2516" w:rsidRPr="00004038">
        <w:rPr>
          <w:rFonts w:cs="Times New Roman"/>
        </w:rPr>
        <w:t>,</w:t>
      </w:r>
      <w:r w:rsidRPr="00004038">
        <w:rPr>
          <w:rFonts w:cs="Times New Roman"/>
        </w:rPr>
        <w:t xml:space="preserve">” where various dynamicity in </w:t>
      </w:r>
      <w:r w:rsidR="00EA2516" w:rsidRPr="00004038">
        <w:rPr>
          <w:rFonts w:cs="Times New Roman"/>
        </w:rPr>
        <w:t xml:space="preserve">the </w:t>
      </w:r>
      <w:r w:rsidRPr="00004038">
        <w:rPr>
          <w:rFonts w:cs="Times New Roman"/>
        </w:rPr>
        <w:t xml:space="preserve">fashion business will be described based on the retail market in </w:t>
      </w:r>
      <w:r w:rsidR="00EA2516" w:rsidRPr="00004038">
        <w:rPr>
          <w:rFonts w:cs="Times New Roman"/>
        </w:rPr>
        <w:t xml:space="preserve">the </w:t>
      </w:r>
      <w:r w:rsidRPr="00004038">
        <w:rPr>
          <w:rFonts w:cs="Times New Roman"/>
        </w:rPr>
        <w:t>global platform. Th</w:t>
      </w:r>
      <w:r w:rsidR="00EA2516" w:rsidRPr="00004038">
        <w:rPr>
          <w:rFonts w:cs="Times New Roman"/>
        </w:rPr>
        <w:t>e description</w:t>
      </w:r>
      <w:r w:rsidRPr="00004038">
        <w:rPr>
          <w:rFonts w:cs="Times New Roman"/>
        </w:rPr>
        <w:t xml:space="preserve"> will be </w:t>
      </w:r>
      <w:r w:rsidR="006310B5" w:rsidRPr="00004038">
        <w:rPr>
          <w:rFonts w:cs="Times New Roman"/>
        </w:rPr>
        <w:t>analysed</w:t>
      </w:r>
      <w:r w:rsidRPr="00004038">
        <w:rPr>
          <w:rFonts w:cs="Times New Roman"/>
        </w:rPr>
        <w:t xml:space="preserve"> with some models where the stakeholders and business model will be connected to those.</w:t>
      </w:r>
      <w:r w:rsidR="00EA2516" w:rsidRPr="00004038">
        <w:rPr>
          <w:rFonts w:cs="Times New Roman"/>
        </w:rPr>
        <w:t xml:space="preserve"> The competitive advantages of “Next Plc” will also be presented based on some analysis and evaluation through various models. A recommendation will be provided at the end of the report through which the company can perform better in the </w:t>
      </w:r>
      <w:r w:rsidR="003924C0">
        <w:rPr>
          <w:rFonts w:cs="Times New Roman"/>
        </w:rPr>
        <w:t xml:space="preserve">future market </w:t>
      </w:r>
      <w:r w:rsidR="003924C0" w:rsidRPr="00004038">
        <w:rPr>
          <w:rFonts w:cs="Times New Roman"/>
        </w:rPr>
        <w:t>(Enlund, et al, 2021)</w:t>
      </w:r>
      <w:r w:rsidR="00F32BA6" w:rsidRPr="00004038">
        <w:rPr>
          <w:rFonts w:cs="Times New Roman"/>
        </w:rPr>
        <w:br w:type="page"/>
      </w:r>
    </w:p>
    <w:p w14:paraId="63EE0EC7" w14:textId="70682852" w:rsidR="00F32BA6" w:rsidRPr="00004038" w:rsidRDefault="00F32BA6" w:rsidP="003F18EB">
      <w:pPr>
        <w:pStyle w:val="Heading1"/>
        <w:spacing w:after="160"/>
        <w:rPr>
          <w:rFonts w:cs="Times New Roman"/>
        </w:rPr>
      </w:pPr>
      <w:bookmarkStart w:id="1" w:name="_Toc81786938"/>
      <w:r w:rsidRPr="00004038">
        <w:rPr>
          <w:rFonts w:cs="Times New Roman"/>
        </w:rPr>
        <w:lastRenderedPageBreak/>
        <w:t>An Overview of “Next Plc”</w:t>
      </w:r>
      <w:bookmarkEnd w:id="1"/>
    </w:p>
    <w:p w14:paraId="75FEBD7F" w14:textId="3E119212" w:rsidR="008B777A" w:rsidRPr="00004038" w:rsidRDefault="008B777A" w:rsidP="003F18EB">
      <w:pPr>
        <w:rPr>
          <w:rFonts w:cs="Times New Roman"/>
        </w:rPr>
      </w:pPr>
      <w:r w:rsidRPr="00004038">
        <w:rPr>
          <w:rFonts w:cs="Times New Roman"/>
        </w:rPr>
        <w:t xml:space="preserve">One of the most reputed British multinational companies is “Next Plc” which is mainly a fashion retailing company. The previous name of the company is “J </w:t>
      </w:r>
      <w:proofErr w:type="spellStart"/>
      <w:r w:rsidRPr="00004038">
        <w:rPr>
          <w:rFonts w:cs="Times New Roman"/>
        </w:rPr>
        <w:t>Hopeworth</w:t>
      </w:r>
      <w:proofErr w:type="spellEnd"/>
      <w:r w:rsidRPr="00004038">
        <w:rPr>
          <w:rFonts w:cs="Times New Roman"/>
        </w:rPr>
        <w:t xml:space="preserve"> &amp; Son” which was the name in the founding year of the company, 1864 till 1982. The company mainly s</w:t>
      </w:r>
      <w:r w:rsidR="003D34AC" w:rsidRPr="00004038">
        <w:rPr>
          <w:rFonts w:cs="Times New Roman"/>
        </w:rPr>
        <w:t>ell</w:t>
      </w:r>
      <w:r w:rsidRPr="00004038">
        <w:rPr>
          <w:rFonts w:cs="Times New Roman"/>
        </w:rPr>
        <w:t>s shoes and clothes where the company also sells household products. The company is operating worldwide with 500 stores, 44,193 employees</w:t>
      </w:r>
      <w:r w:rsidR="00FD20EC">
        <w:rPr>
          <w:rFonts w:cs="Times New Roman"/>
        </w:rPr>
        <w:t xml:space="preserve"> with </w:t>
      </w:r>
      <w:r w:rsidRPr="00004038">
        <w:rPr>
          <w:rFonts w:cs="Times New Roman"/>
        </w:rPr>
        <w:t>headquarter in Enderby, England, the UK (</w:t>
      </w:r>
      <w:r w:rsidR="007A72DC" w:rsidRPr="00004038">
        <w:rPr>
          <w:rFonts w:cs="Times New Roman"/>
        </w:rPr>
        <w:t>Núñez-</w:t>
      </w:r>
      <w:proofErr w:type="spellStart"/>
      <w:r w:rsidR="007A72DC" w:rsidRPr="00004038">
        <w:rPr>
          <w:rFonts w:cs="Times New Roman"/>
        </w:rPr>
        <w:t>Barriopedro</w:t>
      </w:r>
      <w:proofErr w:type="spellEnd"/>
      <w:r w:rsidR="007A72DC" w:rsidRPr="00004038">
        <w:rPr>
          <w:rFonts w:cs="Times New Roman"/>
        </w:rPr>
        <w:t>, et al, 2021</w:t>
      </w:r>
      <w:r w:rsidRPr="00004038">
        <w:rPr>
          <w:rFonts w:cs="Times New Roman"/>
        </w:rPr>
        <w:t>).</w:t>
      </w:r>
    </w:p>
    <w:p w14:paraId="6F899302" w14:textId="06221EDC" w:rsidR="008B777A" w:rsidRPr="00004038" w:rsidRDefault="008B777A" w:rsidP="003F18EB">
      <w:pPr>
        <w:jc w:val="center"/>
        <w:rPr>
          <w:rFonts w:cs="Times New Roman"/>
        </w:rPr>
      </w:pPr>
      <w:r w:rsidRPr="00004038">
        <w:rPr>
          <w:rFonts w:cs="Times New Roman"/>
          <w:noProof/>
          <w:lang w:val="en-US"/>
        </w:rPr>
        <w:drawing>
          <wp:inline distT="0" distB="0" distL="0" distR="0" wp14:anchorId="179C8966" wp14:editId="7BEBBB8A">
            <wp:extent cx="4485097" cy="1870364"/>
            <wp:effectExtent l="0" t="0" r="0" b="0"/>
            <wp:docPr id="1" name="Picture 1" descr="Gallery – Model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lery – ModelMe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6697" cy="1871031"/>
                    </a:xfrm>
                    <a:prstGeom prst="rect">
                      <a:avLst/>
                    </a:prstGeom>
                    <a:noFill/>
                    <a:ln>
                      <a:noFill/>
                    </a:ln>
                  </pic:spPr>
                </pic:pic>
              </a:graphicData>
            </a:graphic>
          </wp:inline>
        </w:drawing>
      </w:r>
    </w:p>
    <w:p w14:paraId="394BA99F" w14:textId="7A249AB6" w:rsidR="008B777A" w:rsidRPr="00004038" w:rsidRDefault="008B777A" w:rsidP="003F18EB">
      <w:pPr>
        <w:jc w:val="center"/>
        <w:rPr>
          <w:rFonts w:cs="Times New Roman"/>
        </w:rPr>
      </w:pPr>
      <w:r w:rsidRPr="00004038">
        <w:rPr>
          <w:rFonts w:cs="Times New Roman"/>
        </w:rPr>
        <w:t>Figure: “Next Plc” logo (</w:t>
      </w:r>
      <w:r w:rsidR="007A72DC" w:rsidRPr="00004038">
        <w:rPr>
          <w:rFonts w:cs="Times New Roman"/>
        </w:rPr>
        <w:t>Ostermann, et al, 2021</w:t>
      </w:r>
      <w:r w:rsidRPr="00004038">
        <w:rPr>
          <w:rFonts w:cs="Times New Roman"/>
        </w:rPr>
        <w:t>)</w:t>
      </w:r>
    </w:p>
    <w:p w14:paraId="238D687A" w14:textId="77777777" w:rsidR="008B777A" w:rsidRPr="00004038" w:rsidRDefault="008B777A" w:rsidP="003F18EB">
      <w:pPr>
        <w:rPr>
          <w:rFonts w:cs="Times New Roman"/>
          <w:b/>
          <w:bCs/>
        </w:rPr>
      </w:pPr>
      <w:r w:rsidRPr="00004038">
        <w:rPr>
          <w:rFonts w:cs="Times New Roman"/>
          <w:b/>
          <w:bCs/>
        </w:rPr>
        <w:t>Mission</w:t>
      </w:r>
    </w:p>
    <w:p w14:paraId="76635BF1" w14:textId="4CFC9EF3" w:rsidR="008B777A" w:rsidRPr="00004038" w:rsidRDefault="008B777A" w:rsidP="003F18EB">
      <w:pPr>
        <w:rPr>
          <w:rFonts w:cs="Times New Roman"/>
        </w:rPr>
      </w:pPr>
      <w:r w:rsidRPr="00004038">
        <w:rPr>
          <w:rFonts w:cs="Times New Roman"/>
        </w:rPr>
        <w:t xml:space="preserve">To provide the best retailing service in </w:t>
      </w:r>
      <w:r w:rsidR="003D34AC" w:rsidRPr="00004038">
        <w:rPr>
          <w:rFonts w:cs="Times New Roman"/>
        </w:rPr>
        <w:t xml:space="preserve">the </w:t>
      </w:r>
      <w:r w:rsidRPr="00004038">
        <w:rPr>
          <w:rFonts w:cs="Times New Roman"/>
        </w:rPr>
        <w:t>global context</w:t>
      </w:r>
    </w:p>
    <w:p w14:paraId="5A070D85" w14:textId="77777777" w:rsidR="008B777A" w:rsidRPr="00004038" w:rsidRDefault="008B777A" w:rsidP="003F18EB">
      <w:pPr>
        <w:rPr>
          <w:rFonts w:cs="Times New Roman"/>
          <w:b/>
          <w:bCs/>
        </w:rPr>
      </w:pPr>
      <w:r w:rsidRPr="00004038">
        <w:rPr>
          <w:rFonts w:cs="Times New Roman"/>
          <w:b/>
          <w:bCs/>
        </w:rPr>
        <w:t>Vision</w:t>
      </w:r>
    </w:p>
    <w:p w14:paraId="2FDD45FF" w14:textId="715240E2" w:rsidR="00F32BA6" w:rsidRPr="00004038" w:rsidRDefault="008B777A" w:rsidP="003F18EB">
      <w:pPr>
        <w:rPr>
          <w:rFonts w:cs="Times New Roman"/>
        </w:rPr>
      </w:pPr>
      <w:r w:rsidRPr="00004038">
        <w:rPr>
          <w:rFonts w:cs="Times New Roman"/>
        </w:rPr>
        <w:t>To be the best market shareholder globally</w:t>
      </w:r>
      <w:r w:rsidR="00F32BA6" w:rsidRPr="00004038">
        <w:rPr>
          <w:rFonts w:cs="Times New Roman"/>
        </w:rPr>
        <w:br w:type="page"/>
      </w:r>
    </w:p>
    <w:p w14:paraId="7B221870" w14:textId="7B7065BB" w:rsidR="00F32BA6" w:rsidRPr="004700C9" w:rsidRDefault="00F32BA6" w:rsidP="003F18EB">
      <w:pPr>
        <w:pStyle w:val="Heading1"/>
        <w:spacing w:after="160"/>
        <w:rPr>
          <w:rFonts w:cs="Times New Roman"/>
          <w:sz w:val="28"/>
        </w:rPr>
      </w:pPr>
      <w:bookmarkStart w:id="2" w:name="_Toc81786939"/>
      <w:r w:rsidRPr="004700C9">
        <w:rPr>
          <w:rFonts w:cs="Times New Roman"/>
          <w:sz w:val="28"/>
        </w:rPr>
        <w:lastRenderedPageBreak/>
        <w:t>a. Critically analyse the changes in the last few years to their business models to self-regulate and adapt to the concerns raised by stakeholders</w:t>
      </w:r>
      <w:bookmarkEnd w:id="2"/>
    </w:p>
    <w:p w14:paraId="661078B8" w14:textId="27E82537" w:rsidR="00F32BA6" w:rsidRPr="00004038" w:rsidRDefault="00F32BA6" w:rsidP="003F18EB">
      <w:pPr>
        <w:pStyle w:val="Heading2"/>
        <w:spacing w:after="160"/>
        <w:rPr>
          <w:rFonts w:cs="Times New Roman"/>
        </w:rPr>
      </w:pPr>
      <w:bookmarkStart w:id="3" w:name="_Toc81786940"/>
      <w:r w:rsidRPr="00004038">
        <w:rPr>
          <w:rFonts w:cs="Times New Roman"/>
        </w:rPr>
        <w:t>The Changes in Retail Business</w:t>
      </w:r>
      <w:bookmarkEnd w:id="3"/>
    </w:p>
    <w:p w14:paraId="521F6289" w14:textId="77777777" w:rsidR="00187375" w:rsidRPr="00004038" w:rsidRDefault="00187375" w:rsidP="003F18EB">
      <w:pPr>
        <w:rPr>
          <w:rFonts w:cs="Times New Roman"/>
          <w:b/>
          <w:bCs/>
        </w:rPr>
      </w:pPr>
      <w:r w:rsidRPr="00004038">
        <w:rPr>
          <w:rFonts w:cs="Times New Roman"/>
          <w:b/>
          <w:bCs/>
        </w:rPr>
        <w:t>Being Familiar with Customers and Products</w:t>
      </w:r>
    </w:p>
    <w:p w14:paraId="1AA3D6B9" w14:textId="2E6E30F1" w:rsidR="00531CEA" w:rsidRPr="00004038" w:rsidRDefault="00187375" w:rsidP="003F18EB">
      <w:pPr>
        <w:rPr>
          <w:rFonts w:cs="Times New Roman"/>
        </w:rPr>
      </w:pPr>
      <w:r w:rsidRPr="00004038">
        <w:rPr>
          <w:rFonts w:cs="Times New Roman"/>
        </w:rPr>
        <w:t xml:space="preserve">Every employee including </w:t>
      </w:r>
      <w:r w:rsidR="003D34AC" w:rsidRPr="00004038">
        <w:rPr>
          <w:rFonts w:cs="Times New Roman"/>
        </w:rPr>
        <w:t xml:space="preserve">the </w:t>
      </w:r>
      <w:r w:rsidRPr="00004038">
        <w:rPr>
          <w:rFonts w:cs="Times New Roman"/>
        </w:rPr>
        <w:t>salesman need</w:t>
      </w:r>
      <w:r w:rsidR="003D34AC" w:rsidRPr="00004038">
        <w:rPr>
          <w:rFonts w:cs="Times New Roman"/>
        </w:rPr>
        <w:t>s</w:t>
      </w:r>
      <w:r w:rsidRPr="00004038">
        <w:rPr>
          <w:rFonts w:cs="Times New Roman"/>
        </w:rPr>
        <w:t xml:space="preserve"> to have high knowledge about the </w:t>
      </w:r>
      <w:r w:rsidR="00531CEA" w:rsidRPr="00004038">
        <w:rPr>
          <w:rFonts w:cs="Times New Roman"/>
        </w:rPr>
        <w:t xml:space="preserve">products that they are selling. They also must have familiarity with customer demands and customer buying behaviour so that the products can be sold </w:t>
      </w:r>
      <w:r w:rsidR="003D34AC" w:rsidRPr="00004038">
        <w:rPr>
          <w:rFonts w:cs="Times New Roman"/>
        </w:rPr>
        <w:t>properl</w:t>
      </w:r>
      <w:r w:rsidR="00531CEA" w:rsidRPr="00004038">
        <w:rPr>
          <w:rFonts w:cs="Times New Roman"/>
        </w:rPr>
        <w:t xml:space="preserve">y. “Next Plc” is very good at this where the company always follow the steps of </w:t>
      </w:r>
      <w:r w:rsidR="003D34AC" w:rsidRPr="00004038">
        <w:rPr>
          <w:rFonts w:cs="Times New Roman"/>
        </w:rPr>
        <w:t xml:space="preserve">the </w:t>
      </w:r>
      <w:r w:rsidR="00531CEA" w:rsidRPr="00004038">
        <w:rPr>
          <w:rFonts w:cs="Times New Roman"/>
        </w:rPr>
        <w:t>customer and have deep knowledge o</w:t>
      </w:r>
      <w:r w:rsidR="003D34AC" w:rsidRPr="00004038">
        <w:rPr>
          <w:rFonts w:cs="Times New Roman"/>
        </w:rPr>
        <w:t>f</w:t>
      </w:r>
      <w:r w:rsidR="00531CEA" w:rsidRPr="00004038">
        <w:rPr>
          <w:rFonts w:cs="Times New Roman"/>
        </w:rPr>
        <w:t xml:space="preserve"> the products (</w:t>
      </w:r>
      <w:r w:rsidR="00F2621D" w:rsidRPr="00004038">
        <w:rPr>
          <w:rFonts w:cs="Times New Roman"/>
        </w:rPr>
        <w:t>Rameda, 2021</w:t>
      </w:r>
      <w:r w:rsidR="00531CEA" w:rsidRPr="00004038">
        <w:rPr>
          <w:rFonts w:cs="Times New Roman"/>
        </w:rPr>
        <w:t>).</w:t>
      </w:r>
    </w:p>
    <w:p w14:paraId="032605C0" w14:textId="2166CFDE" w:rsidR="00531CEA" w:rsidRPr="00004038" w:rsidRDefault="00531CEA" w:rsidP="003F18EB">
      <w:pPr>
        <w:jc w:val="center"/>
        <w:rPr>
          <w:rFonts w:cs="Times New Roman"/>
        </w:rPr>
      </w:pPr>
      <w:r w:rsidRPr="00004038">
        <w:rPr>
          <w:rFonts w:cs="Times New Roman"/>
          <w:noProof/>
          <w:lang w:val="en-US"/>
        </w:rPr>
        <w:drawing>
          <wp:inline distT="0" distB="0" distL="0" distR="0" wp14:anchorId="0AEE83DA" wp14:editId="1AF9AF83">
            <wp:extent cx="4477110" cy="2293737"/>
            <wp:effectExtent l="0" t="0" r="0" b="0"/>
            <wp:docPr id="2" name="Picture 2" descr="Omnichannel Marketing Strategy: How to Leverage For Better Retail C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mnichannel Marketing Strategy: How to Leverage For Better Retail C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3164" cy="2291715"/>
                    </a:xfrm>
                    <a:prstGeom prst="rect">
                      <a:avLst/>
                    </a:prstGeom>
                    <a:noFill/>
                    <a:ln>
                      <a:noFill/>
                    </a:ln>
                  </pic:spPr>
                </pic:pic>
              </a:graphicData>
            </a:graphic>
          </wp:inline>
        </w:drawing>
      </w:r>
    </w:p>
    <w:p w14:paraId="5843FCB5" w14:textId="745DE70A" w:rsidR="00531CEA" w:rsidRPr="00004038" w:rsidRDefault="00531CEA" w:rsidP="003F18EB">
      <w:pPr>
        <w:jc w:val="center"/>
        <w:rPr>
          <w:rFonts w:cs="Times New Roman"/>
        </w:rPr>
      </w:pPr>
      <w:r w:rsidRPr="00004038">
        <w:rPr>
          <w:rFonts w:cs="Times New Roman"/>
        </w:rPr>
        <w:t>Figure: Omni-channel Marketing (</w:t>
      </w:r>
      <w:r w:rsidR="007A72DC" w:rsidRPr="00004038">
        <w:rPr>
          <w:rFonts w:cs="Times New Roman"/>
        </w:rPr>
        <w:t>Enlund, et al, 2021</w:t>
      </w:r>
      <w:r w:rsidRPr="00004038">
        <w:rPr>
          <w:rFonts w:cs="Times New Roman"/>
        </w:rPr>
        <w:t>)</w:t>
      </w:r>
    </w:p>
    <w:p w14:paraId="2A494B77" w14:textId="77777777" w:rsidR="00531CEA" w:rsidRPr="00004038" w:rsidRDefault="00531CEA" w:rsidP="003F18EB">
      <w:pPr>
        <w:rPr>
          <w:rFonts w:cs="Times New Roman"/>
          <w:b/>
          <w:bCs/>
        </w:rPr>
      </w:pPr>
      <w:r w:rsidRPr="00004038">
        <w:rPr>
          <w:rFonts w:cs="Times New Roman"/>
          <w:b/>
          <w:bCs/>
        </w:rPr>
        <w:t xml:space="preserve">Omni-channel Marketing </w:t>
      </w:r>
    </w:p>
    <w:p w14:paraId="5AE5809A" w14:textId="21AF6B59" w:rsidR="00257E24" w:rsidRPr="00004038" w:rsidRDefault="00531CEA" w:rsidP="003F18EB">
      <w:pPr>
        <w:rPr>
          <w:rFonts w:cs="Times New Roman"/>
        </w:rPr>
      </w:pPr>
      <w:r w:rsidRPr="00004038">
        <w:rPr>
          <w:rFonts w:cs="Times New Roman"/>
        </w:rPr>
        <w:t>Customer</w:t>
      </w:r>
      <w:r w:rsidR="003D34AC" w:rsidRPr="00004038">
        <w:rPr>
          <w:rFonts w:cs="Times New Roman"/>
        </w:rPr>
        <w:t>s</w:t>
      </w:r>
      <w:r w:rsidRPr="00004038">
        <w:rPr>
          <w:rFonts w:cs="Times New Roman"/>
        </w:rPr>
        <w:t xml:space="preserve"> are more focused on physical quality and forms of products but they love shopping </w:t>
      </w:r>
      <w:r w:rsidR="003D34AC" w:rsidRPr="00004038">
        <w:rPr>
          <w:rFonts w:cs="Times New Roman"/>
        </w:rPr>
        <w:t>o</w:t>
      </w:r>
      <w:r w:rsidRPr="00004038">
        <w:rPr>
          <w:rFonts w:cs="Times New Roman"/>
        </w:rPr>
        <w:t>n online platform</w:t>
      </w:r>
      <w:r w:rsidR="003D34AC" w:rsidRPr="00004038">
        <w:rPr>
          <w:rFonts w:cs="Times New Roman"/>
        </w:rPr>
        <w:t>s</w:t>
      </w:r>
      <w:r w:rsidR="00097B0D" w:rsidRPr="00004038">
        <w:rPr>
          <w:rFonts w:cs="Times New Roman"/>
        </w:rPr>
        <w:t xml:space="preserve"> with various technologies. Omni-channel is a great marketing place where all stores are centred </w:t>
      </w:r>
      <w:r w:rsidR="003D34AC" w:rsidRPr="00004038">
        <w:rPr>
          <w:rFonts w:cs="Times New Roman"/>
        </w:rPr>
        <w:t>in</w:t>
      </w:r>
      <w:r w:rsidR="00097B0D" w:rsidRPr="00004038">
        <w:rPr>
          <w:rFonts w:cs="Times New Roman"/>
        </w:rPr>
        <w:t xml:space="preserve"> one place. “Next Plc” has connected </w:t>
      </w:r>
      <w:r w:rsidR="003D34AC" w:rsidRPr="00004038">
        <w:rPr>
          <w:rFonts w:cs="Times New Roman"/>
        </w:rPr>
        <w:t>its</w:t>
      </w:r>
      <w:r w:rsidR="00097B0D" w:rsidRPr="00004038">
        <w:rPr>
          <w:rFonts w:cs="Times New Roman"/>
        </w:rPr>
        <w:t xml:space="preserve"> online and offline services through </w:t>
      </w:r>
      <w:r w:rsidR="003D34AC" w:rsidRPr="00004038">
        <w:rPr>
          <w:rFonts w:cs="Times New Roman"/>
        </w:rPr>
        <w:t>O</w:t>
      </w:r>
      <w:r w:rsidR="00097B0D" w:rsidRPr="00004038">
        <w:rPr>
          <w:rFonts w:cs="Times New Roman"/>
        </w:rPr>
        <w:t>mni-channel marketing (</w:t>
      </w:r>
      <w:r w:rsidR="007A72DC" w:rsidRPr="00004038">
        <w:rPr>
          <w:rFonts w:cs="Times New Roman"/>
        </w:rPr>
        <w:t>Ostermann, et al, 2021</w:t>
      </w:r>
      <w:r w:rsidR="00097B0D" w:rsidRPr="00004038">
        <w:rPr>
          <w:rFonts w:cs="Times New Roman"/>
        </w:rPr>
        <w:t>).</w:t>
      </w:r>
    </w:p>
    <w:p w14:paraId="0DC93BF9" w14:textId="4886D66C" w:rsidR="00097B0D" w:rsidRPr="00004038" w:rsidRDefault="00097B0D" w:rsidP="003F18EB">
      <w:pPr>
        <w:rPr>
          <w:rFonts w:cs="Times New Roman"/>
          <w:b/>
          <w:bCs/>
        </w:rPr>
      </w:pPr>
      <w:r w:rsidRPr="00004038">
        <w:rPr>
          <w:rFonts w:cs="Times New Roman"/>
          <w:b/>
          <w:bCs/>
        </w:rPr>
        <w:t xml:space="preserve">Online Customer Relation Approach </w:t>
      </w:r>
    </w:p>
    <w:p w14:paraId="2AFEA72F" w14:textId="2AFF48F9" w:rsidR="002064E3" w:rsidRDefault="002064E3" w:rsidP="003F18EB">
      <w:pPr>
        <w:rPr>
          <w:rFonts w:cs="Times New Roman"/>
        </w:rPr>
      </w:pPr>
      <w:r w:rsidRPr="00004038">
        <w:rPr>
          <w:rFonts w:cs="Times New Roman"/>
        </w:rPr>
        <w:t xml:space="preserve">Customers are now more available </w:t>
      </w:r>
      <w:r w:rsidR="003D34AC" w:rsidRPr="00004038">
        <w:rPr>
          <w:rFonts w:cs="Times New Roman"/>
        </w:rPr>
        <w:t>o</w:t>
      </w:r>
      <w:r w:rsidRPr="00004038">
        <w:rPr>
          <w:rFonts w:cs="Times New Roman"/>
        </w:rPr>
        <w:t xml:space="preserve">n </w:t>
      </w:r>
      <w:r w:rsidR="003D34AC" w:rsidRPr="00004038">
        <w:rPr>
          <w:rFonts w:cs="Times New Roman"/>
        </w:rPr>
        <w:t xml:space="preserve">the </w:t>
      </w:r>
      <w:r w:rsidRPr="00004038">
        <w:rPr>
          <w:rFonts w:cs="Times New Roman"/>
        </w:rPr>
        <w:t>online platform where they prefer to shop and browse about products and services. “Next Plc” is now more approaching in online platforms with th</w:t>
      </w:r>
      <w:r w:rsidR="003D34AC" w:rsidRPr="00004038">
        <w:rPr>
          <w:rFonts w:cs="Times New Roman"/>
        </w:rPr>
        <w:t>e</w:t>
      </w:r>
      <w:r w:rsidRPr="00004038">
        <w:rPr>
          <w:rFonts w:cs="Times New Roman"/>
        </w:rPr>
        <w:t xml:space="preserve"> proper actions in </w:t>
      </w:r>
      <w:r w:rsidR="003D34AC" w:rsidRPr="00004038">
        <w:rPr>
          <w:rFonts w:cs="Times New Roman"/>
        </w:rPr>
        <w:t xml:space="preserve">the </w:t>
      </w:r>
      <w:r w:rsidRPr="00004038">
        <w:rPr>
          <w:rFonts w:cs="Times New Roman"/>
        </w:rPr>
        <w:t>offline platform (</w:t>
      </w:r>
      <w:r w:rsidR="007A72DC" w:rsidRPr="00004038">
        <w:rPr>
          <w:rFonts w:cs="Times New Roman"/>
        </w:rPr>
        <w:t>Tariq, 2021</w:t>
      </w:r>
      <w:r w:rsidRPr="00004038">
        <w:rPr>
          <w:rFonts w:cs="Times New Roman"/>
        </w:rPr>
        <w:t>).</w:t>
      </w:r>
    </w:p>
    <w:p w14:paraId="61B607C0" w14:textId="77777777" w:rsidR="009B1A17" w:rsidRPr="00004038" w:rsidRDefault="009B1A17" w:rsidP="003F18EB">
      <w:pPr>
        <w:rPr>
          <w:rFonts w:cs="Times New Roman"/>
        </w:rPr>
      </w:pPr>
    </w:p>
    <w:p w14:paraId="18657102" w14:textId="77777777" w:rsidR="00097B0D" w:rsidRPr="00004038" w:rsidRDefault="00097B0D" w:rsidP="003F18EB">
      <w:pPr>
        <w:rPr>
          <w:rFonts w:cs="Times New Roman"/>
          <w:b/>
          <w:bCs/>
        </w:rPr>
      </w:pPr>
      <w:r w:rsidRPr="00004038">
        <w:rPr>
          <w:rFonts w:cs="Times New Roman"/>
          <w:b/>
          <w:bCs/>
        </w:rPr>
        <w:lastRenderedPageBreak/>
        <w:t xml:space="preserve">Review-based Business </w:t>
      </w:r>
    </w:p>
    <w:p w14:paraId="3EFB5AF7" w14:textId="77777777" w:rsidR="00E35E34" w:rsidRDefault="003D34AC" w:rsidP="00E35E34">
      <w:pPr>
        <w:rPr>
          <w:rFonts w:cs="Times New Roman"/>
        </w:rPr>
      </w:pPr>
      <w:r w:rsidRPr="00004038">
        <w:rPr>
          <w:rFonts w:cs="Times New Roman"/>
        </w:rPr>
        <w:t>The c</w:t>
      </w:r>
      <w:r w:rsidR="002064E3" w:rsidRPr="00004038">
        <w:rPr>
          <w:rFonts w:cs="Times New Roman"/>
        </w:rPr>
        <w:t xml:space="preserve">ustomer determines the effectiveness of the business, products, and services through reviews. More customers are approached when </w:t>
      </w:r>
      <w:r w:rsidRPr="00004038">
        <w:rPr>
          <w:rFonts w:cs="Times New Roman"/>
        </w:rPr>
        <w:t xml:space="preserve">a </w:t>
      </w:r>
      <w:r w:rsidR="002064E3" w:rsidRPr="00004038">
        <w:rPr>
          <w:rFonts w:cs="Times New Roman"/>
        </w:rPr>
        <w:t>good review takes place where bad reviews result in losing market and customers. “Next Plc” is high</w:t>
      </w:r>
      <w:r w:rsidR="00E35E34">
        <w:rPr>
          <w:rFonts w:cs="Times New Roman"/>
        </w:rPr>
        <w:t>ly valued with positive reviews</w:t>
      </w:r>
    </w:p>
    <w:p w14:paraId="0DB16786" w14:textId="77777777" w:rsidR="00E35E34" w:rsidRDefault="00E35E34" w:rsidP="00E35E34">
      <w:pPr>
        <w:rPr>
          <w:rFonts w:cs="Times New Roman"/>
        </w:rPr>
      </w:pPr>
    </w:p>
    <w:p w14:paraId="20F42AC0" w14:textId="4BDD8E85" w:rsidR="00F32BA6" w:rsidRPr="00004038" w:rsidRDefault="00F32BA6" w:rsidP="00E35E34">
      <w:pPr>
        <w:pStyle w:val="Heading2"/>
      </w:pPr>
      <w:bookmarkStart w:id="4" w:name="_Toc81786941"/>
      <w:r w:rsidRPr="00004038">
        <w:t>Different Types of Business Models</w:t>
      </w:r>
      <w:bookmarkEnd w:id="4"/>
    </w:p>
    <w:p w14:paraId="10C16481" w14:textId="7980AF55" w:rsidR="00154F83" w:rsidRPr="00004038" w:rsidRDefault="00154F83" w:rsidP="003F18EB">
      <w:pPr>
        <w:rPr>
          <w:rFonts w:cs="Times New Roman"/>
        </w:rPr>
      </w:pPr>
      <w:r w:rsidRPr="00004038">
        <w:rPr>
          <w:rFonts w:cs="Times New Roman"/>
        </w:rPr>
        <w:t>Here are those presented below:</w:t>
      </w:r>
    </w:p>
    <w:p w14:paraId="68B38F35" w14:textId="536EF32B" w:rsidR="00154F83" w:rsidRPr="00004038" w:rsidRDefault="00154F83" w:rsidP="003F18EB">
      <w:pPr>
        <w:rPr>
          <w:rFonts w:cs="Times New Roman"/>
          <w:b/>
          <w:bCs/>
        </w:rPr>
      </w:pPr>
      <w:r w:rsidRPr="00004038">
        <w:rPr>
          <w:rFonts w:cs="Times New Roman"/>
          <w:b/>
          <w:bCs/>
        </w:rPr>
        <w:t xml:space="preserve">Bundling Model </w:t>
      </w:r>
    </w:p>
    <w:p w14:paraId="5483231A" w14:textId="10F41AB3" w:rsidR="00B533E9" w:rsidRPr="00004038" w:rsidRDefault="00154F83" w:rsidP="003F18EB">
      <w:pPr>
        <w:rPr>
          <w:rFonts w:cs="Times New Roman"/>
        </w:rPr>
      </w:pPr>
      <w:r w:rsidRPr="00004038">
        <w:rPr>
          <w:rFonts w:cs="Times New Roman"/>
        </w:rPr>
        <w:t>This model focuses on not selling one product but multiple products packaged or bundled which are considered as one. These bundles will be comparatively less expensive than a single product will cost. For example, “Burger King”, “Adobe Creative Suits”, etc. “Next Plc” can use this for better sales (</w:t>
      </w:r>
      <w:proofErr w:type="spellStart"/>
      <w:r w:rsidR="007A72DC" w:rsidRPr="00004038">
        <w:rPr>
          <w:rFonts w:cs="Times New Roman"/>
        </w:rPr>
        <w:t>Andryushenkova</w:t>
      </w:r>
      <w:proofErr w:type="spellEnd"/>
      <w:r w:rsidR="007A72DC" w:rsidRPr="00004038">
        <w:rPr>
          <w:rFonts w:cs="Times New Roman"/>
        </w:rPr>
        <w:t>, 2021</w:t>
      </w:r>
      <w:r w:rsidRPr="00004038">
        <w:rPr>
          <w:rFonts w:cs="Times New Roman"/>
        </w:rPr>
        <w:t>).</w:t>
      </w:r>
    </w:p>
    <w:p w14:paraId="3C389380" w14:textId="45E680A0" w:rsidR="00B533E9" w:rsidRPr="00004038" w:rsidRDefault="00B533E9" w:rsidP="003F18EB">
      <w:pPr>
        <w:jc w:val="center"/>
        <w:rPr>
          <w:rFonts w:cs="Times New Roman"/>
        </w:rPr>
      </w:pPr>
      <w:r w:rsidRPr="00004038">
        <w:rPr>
          <w:rFonts w:cs="Times New Roman"/>
          <w:noProof/>
          <w:lang w:val="en-US"/>
        </w:rPr>
        <w:drawing>
          <wp:inline distT="0" distB="0" distL="0" distR="0" wp14:anchorId="150FD1FE" wp14:editId="4556E363">
            <wp:extent cx="3899139" cy="2229902"/>
            <wp:effectExtent l="0" t="0" r="6350" b="0"/>
            <wp:docPr id="3" name="Picture 3" descr="Razor and Blade Busines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zor and Blade Business Model"/>
                    <pic:cNvPicPr>
                      <a:picLocks noChangeAspect="1" noChangeArrowheads="1"/>
                    </pic:cNvPicPr>
                  </pic:nvPicPr>
                  <pic:blipFill rotWithShape="1">
                    <a:blip r:embed="rId10">
                      <a:extLst>
                        <a:ext uri="{28A0092B-C50C-407E-A947-70E740481C1C}">
                          <a14:useLocalDpi xmlns:a14="http://schemas.microsoft.com/office/drawing/2010/main" val="0"/>
                        </a:ext>
                      </a:extLst>
                    </a:blip>
                    <a:srcRect b="13621"/>
                    <a:stretch/>
                  </pic:blipFill>
                  <pic:spPr bwMode="auto">
                    <a:xfrm>
                      <a:off x="0" y="0"/>
                      <a:ext cx="3902389" cy="2231761"/>
                    </a:xfrm>
                    <a:prstGeom prst="rect">
                      <a:avLst/>
                    </a:prstGeom>
                    <a:noFill/>
                    <a:ln>
                      <a:noFill/>
                    </a:ln>
                    <a:extLst>
                      <a:ext uri="{53640926-AAD7-44D8-BBD7-CCE9431645EC}">
                        <a14:shadowObscured xmlns:a14="http://schemas.microsoft.com/office/drawing/2010/main"/>
                      </a:ext>
                    </a:extLst>
                  </pic:spPr>
                </pic:pic>
              </a:graphicData>
            </a:graphic>
          </wp:inline>
        </w:drawing>
      </w:r>
    </w:p>
    <w:p w14:paraId="611E0CF0" w14:textId="315E1C2A" w:rsidR="00782BCF" w:rsidRPr="00004038" w:rsidRDefault="00B533E9" w:rsidP="009B1A17">
      <w:pPr>
        <w:jc w:val="center"/>
        <w:rPr>
          <w:rFonts w:cs="Times New Roman"/>
        </w:rPr>
      </w:pPr>
      <w:r w:rsidRPr="00004038">
        <w:rPr>
          <w:rFonts w:cs="Times New Roman"/>
        </w:rPr>
        <w:t>Figure: Razor Blades Model (</w:t>
      </w:r>
      <w:r w:rsidR="007A72DC" w:rsidRPr="00004038">
        <w:rPr>
          <w:rFonts w:cs="Times New Roman"/>
        </w:rPr>
        <w:t>Enlund, et al, 2021</w:t>
      </w:r>
      <w:r w:rsidRPr="00004038">
        <w:rPr>
          <w:rFonts w:cs="Times New Roman"/>
        </w:rPr>
        <w:t>)</w:t>
      </w:r>
    </w:p>
    <w:p w14:paraId="6D6DEB67" w14:textId="06DD8982" w:rsidR="00154F83" w:rsidRPr="00004038" w:rsidRDefault="00154F83" w:rsidP="003F18EB">
      <w:pPr>
        <w:rPr>
          <w:rFonts w:cs="Times New Roman"/>
          <w:b/>
          <w:bCs/>
        </w:rPr>
      </w:pPr>
      <w:r w:rsidRPr="00004038">
        <w:rPr>
          <w:rFonts w:cs="Times New Roman"/>
          <w:b/>
          <w:bCs/>
        </w:rPr>
        <w:t xml:space="preserve">Razor Blades Model </w:t>
      </w:r>
    </w:p>
    <w:p w14:paraId="7BF0F8A5" w14:textId="5F0AD64D" w:rsidR="00154F83" w:rsidRDefault="00154F83" w:rsidP="003F18EB">
      <w:pPr>
        <w:rPr>
          <w:rFonts w:cs="Times New Roman"/>
        </w:rPr>
      </w:pPr>
      <w:r w:rsidRPr="00004038">
        <w:rPr>
          <w:rFonts w:cs="Times New Roman"/>
        </w:rPr>
        <w:t>This model talks about selling razor</w:t>
      </w:r>
      <w:r w:rsidR="003D34AC" w:rsidRPr="00004038">
        <w:rPr>
          <w:rFonts w:cs="Times New Roman"/>
        </w:rPr>
        <w:t>s</w:t>
      </w:r>
      <w:r w:rsidRPr="00004038">
        <w:rPr>
          <w:rFonts w:cs="Times New Roman"/>
        </w:rPr>
        <w:t xml:space="preserve"> at a cheap price where the blades will cost higher which was mainly invented by “Gillette”. Often company sells the main product at </w:t>
      </w:r>
      <w:r w:rsidR="003D34AC" w:rsidRPr="00004038">
        <w:rPr>
          <w:rFonts w:cs="Times New Roman"/>
        </w:rPr>
        <w:t xml:space="preserve">a </w:t>
      </w:r>
      <w:r w:rsidRPr="00004038">
        <w:rPr>
          <w:rFonts w:cs="Times New Roman"/>
        </w:rPr>
        <w:t xml:space="preserve">cheap price where the replaceable </w:t>
      </w:r>
      <w:r w:rsidR="00BB76FC" w:rsidRPr="00004038">
        <w:rPr>
          <w:rFonts w:cs="Times New Roman"/>
        </w:rPr>
        <w:t xml:space="preserve">parts need to </w:t>
      </w:r>
      <w:r w:rsidR="003D34AC" w:rsidRPr="00004038">
        <w:rPr>
          <w:rFonts w:cs="Times New Roman"/>
        </w:rPr>
        <w:t xml:space="preserve">be </w:t>
      </w:r>
      <w:r w:rsidR="00BB76FC" w:rsidRPr="00004038">
        <w:rPr>
          <w:rFonts w:cs="Times New Roman"/>
        </w:rPr>
        <w:t>bough</w:t>
      </w:r>
      <w:r w:rsidR="003D34AC" w:rsidRPr="00004038">
        <w:rPr>
          <w:rFonts w:cs="Times New Roman"/>
        </w:rPr>
        <w:t>t</w:t>
      </w:r>
      <w:r w:rsidR="00BB76FC" w:rsidRPr="00004038">
        <w:rPr>
          <w:rFonts w:cs="Times New Roman"/>
        </w:rPr>
        <w:t xml:space="preserve"> at </w:t>
      </w:r>
      <w:r w:rsidR="003D34AC" w:rsidRPr="00004038">
        <w:rPr>
          <w:rFonts w:cs="Times New Roman"/>
        </w:rPr>
        <w:t xml:space="preserve">a </w:t>
      </w:r>
      <w:r w:rsidR="00BB76FC" w:rsidRPr="00004038">
        <w:rPr>
          <w:rFonts w:cs="Times New Roman"/>
        </w:rPr>
        <w:t>higher price according to this model. For example, “Dollar Shave Club”, “Xbox”, etc. “Next Plc” can use this model on some products (</w:t>
      </w:r>
      <w:r w:rsidR="007A72DC" w:rsidRPr="00004038">
        <w:rPr>
          <w:rFonts w:cs="Times New Roman"/>
        </w:rPr>
        <w:t>Tariq, 2021</w:t>
      </w:r>
      <w:r w:rsidR="00BB76FC" w:rsidRPr="00004038">
        <w:rPr>
          <w:rFonts w:cs="Times New Roman"/>
        </w:rPr>
        <w:t>).</w:t>
      </w:r>
    </w:p>
    <w:p w14:paraId="026B50E0" w14:textId="77777777" w:rsidR="009B1A17" w:rsidRPr="00004038" w:rsidRDefault="009B1A17" w:rsidP="003F18EB">
      <w:pPr>
        <w:rPr>
          <w:rFonts w:cs="Times New Roman"/>
        </w:rPr>
      </w:pPr>
    </w:p>
    <w:p w14:paraId="5B70BF6A" w14:textId="667FC986" w:rsidR="00154F83" w:rsidRPr="00004038" w:rsidRDefault="00154F83" w:rsidP="003F18EB">
      <w:pPr>
        <w:rPr>
          <w:rFonts w:cs="Times New Roman"/>
          <w:b/>
          <w:bCs/>
        </w:rPr>
      </w:pPr>
      <w:r w:rsidRPr="00004038">
        <w:rPr>
          <w:rFonts w:cs="Times New Roman"/>
          <w:b/>
          <w:bCs/>
        </w:rPr>
        <w:lastRenderedPageBreak/>
        <w:t xml:space="preserve">One-for-One Model </w:t>
      </w:r>
    </w:p>
    <w:p w14:paraId="4F6315FC" w14:textId="603EE06D" w:rsidR="00154F83" w:rsidRPr="00004038" w:rsidRDefault="00BB76FC" w:rsidP="003F18EB">
      <w:pPr>
        <w:rPr>
          <w:rFonts w:cs="Times New Roman"/>
        </w:rPr>
      </w:pPr>
      <w:r w:rsidRPr="00004038">
        <w:rPr>
          <w:rFonts w:cs="Times New Roman"/>
        </w:rPr>
        <w:t xml:space="preserve">This model tells </w:t>
      </w:r>
      <w:r w:rsidR="003D34AC" w:rsidRPr="00004038">
        <w:rPr>
          <w:rFonts w:cs="Times New Roman"/>
        </w:rPr>
        <w:t>t</w:t>
      </w:r>
      <w:r w:rsidRPr="00004038">
        <w:rPr>
          <w:rFonts w:cs="Times New Roman"/>
        </w:rPr>
        <w:t xml:space="preserve">he customer to buy one product where one product will also go to </w:t>
      </w:r>
      <w:r w:rsidR="003D34AC" w:rsidRPr="00004038">
        <w:rPr>
          <w:rFonts w:cs="Times New Roman"/>
        </w:rPr>
        <w:t xml:space="preserve">a </w:t>
      </w:r>
      <w:r w:rsidRPr="00004038">
        <w:rPr>
          <w:rFonts w:cs="Times New Roman"/>
        </w:rPr>
        <w:t xml:space="preserve">charity like poor people, homeless, orphans, and others. This is a very effective model where customers feel the business with corporate social responsibilities. For example, </w:t>
      </w:r>
      <w:r w:rsidR="00F61C60" w:rsidRPr="00004038">
        <w:rPr>
          <w:rFonts w:cs="Times New Roman"/>
        </w:rPr>
        <w:t>“Soapbox”, “Tom’s UK”, etc. This can bring a great brand image for “Next Plc” (</w:t>
      </w:r>
      <w:r w:rsidR="007A72DC" w:rsidRPr="00004038">
        <w:rPr>
          <w:rFonts w:cs="Times New Roman"/>
        </w:rPr>
        <w:t>Ostermann, et al, 2021</w:t>
      </w:r>
      <w:r w:rsidR="00F61C60" w:rsidRPr="00004038">
        <w:rPr>
          <w:rFonts w:cs="Times New Roman"/>
        </w:rPr>
        <w:t>).</w:t>
      </w:r>
    </w:p>
    <w:p w14:paraId="28103702" w14:textId="77777777" w:rsidR="00154F83" w:rsidRPr="00004038" w:rsidRDefault="00154F83" w:rsidP="003F18EB">
      <w:pPr>
        <w:rPr>
          <w:rFonts w:cs="Times New Roman"/>
          <w:b/>
          <w:bCs/>
        </w:rPr>
      </w:pPr>
      <w:r w:rsidRPr="00004038">
        <w:rPr>
          <w:rFonts w:cs="Times New Roman"/>
          <w:b/>
          <w:bCs/>
        </w:rPr>
        <w:t xml:space="preserve">Retailer Model </w:t>
      </w:r>
    </w:p>
    <w:p w14:paraId="37102982" w14:textId="2ACA70D6" w:rsidR="00F32BA6" w:rsidRPr="00004038" w:rsidRDefault="00F61C60" w:rsidP="003F18EB">
      <w:pPr>
        <w:rPr>
          <w:rFonts w:cs="Times New Roman"/>
        </w:rPr>
      </w:pPr>
      <w:r w:rsidRPr="00004038">
        <w:rPr>
          <w:rFonts w:cs="Times New Roman"/>
        </w:rPr>
        <w:t xml:space="preserve">This model focuses on making the last link in </w:t>
      </w:r>
      <w:r w:rsidR="003D34AC" w:rsidRPr="00004038">
        <w:rPr>
          <w:rFonts w:cs="Times New Roman"/>
        </w:rPr>
        <w:t xml:space="preserve">the </w:t>
      </w:r>
      <w:r w:rsidRPr="00004038">
        <w:rPr>
          <w:rFonts w:cs="Times New Roman"/>
        </w:rPr>
        <w:t xml:space="preserve">business supply chain so that the business can be profitable and the supplier will also be profitable. The products are collected from companies at </w:t>
      </w:r>
      <w:r w:rsidR="00995A96" w:rsidRPr="00004038">
        <w:rPr>
          <w:rFonts w:cs="Times New Roman"/>
        </w:rPr>
        <w:t>a low</w:t>
      </w:r>
      <w:r w:rsidRPr="00004038">
        <w:rPr>
          <w:rFonts w:cs="Times New Roman"/>
        </w:rPr>
        <w:t xml:space="preserve"> rate</w:t>
      </w:r>
      <w:r w:rsidR="00995A96" w:rsidRPr="00004038">
        <w:rPr>
          <w:rFonts w:cs="Times New Roman"/>
        </w:rPr>
        <w:t xml:space="preserve"> and sold to the customers. “Next Plc” is currently using this model (</w:t>
      </w:r>
      <w:r w:rsidR="007A72DC" w:rsidRPr="00004038">
        <w:rPr>
          <w:rFonts w:cs="Times New Roman"/>
        </w:rPr>
        <w:t>Zahra, et al, 2021</w:t>
      </w:r>
      <w:r w:rsidR="009B1A17">
        <w:rPr>
          <w:rFonts w:cs="Times New Roman"/>
        </w:rPr>
        <w:t>).</w:t>
      </w:r>
    </w:p>
    <w:p w14:paraId="5218BD8C" w14:textId="5DCDB11A" w:rsidR="00F32BA6" w:rsidRPr="00004038" w:rsidRDefault="00F32BA6" w:rsidP="003F18EB">
      <w:pPr>
        <w:pStyle w:val="Heading2"/>
        <w:spacing w:after="160"/>
        <w:rPr>
          <w:rFonts w:cs="Times New Roman"/>
        </w:rPr>
      </w:pPr>
      <w:bookmarkStart w:id="5" w:name="_Toc81786942"/>
      <w:r w:rsidRPr="00004038">
        <w:rPr>
          <w:rFonts w:cs="Times New Roman"/>
        </w:rPr>
        <w:t>Product Life Cycle</w:t>
      </w:r>
      <w:bookmarkEnd w:id="5"/>
    </w:p>
    <w:p w14:paraId="441A8069" w14:textId="4A86DA9A" w:rsidR="006A4FC0" w:rsidRPr="00004038" w:rsidRDefault="006A4FC0" w:rsidP="003F18EB">
      <w:pPr>
        <w:rPr>
          <w:rFonts w:cs="Times New Roman"/>
        </w:rPr>
      </w:pPr>
      <w:r w:rsidRPr="00004038">
        <w:rPr>
          <w:rFonts w:cs="Times New Roman"/>
        </w:rPr>
        <w:t>All busines</w:t>
      </w:r>
      <w:r w:rsidR="003D34AC" w:rsidRPr="00004038">
        <w:rPr>
          <w:rFonts w:cs="Times New Roman"/>
        </w:rPr>
        <w:t>se</w:t>
      </w:r>
      <w:r w:rsidRPr="00004038">
        <w:rPr>
          <w:rFonts w:cs="Times New Roman"/>
        </w:rPr>
        <w:t xml:space="preserve">s must </w:t>
      </w:r>
      <w:r w:rsidR="003D34AC" w:rsidRPr="00004038">
        <w:rPr>
          <w:rFonts w:cs="Times New Roman"/>
        </w:rPr>
        <w:t>t</w:t>
      </w:r>
      <w:r w:rsidRPr="00004038">
        <w:rPr>
          <w:rFonts w:cs="Times New Roman"/>
        </w:rPr>
        <w:t xml:space="preserve">ake action based on the stages in </w:t>
      </w:r>
      <w:r w:rsidR="003D34AC" w:rsidRPr="00004038">
        <w:rPr>
          <w:rFonts w:cs="Times New Roman"/>
        </w:rPr>
        <w:t xml:space="preserve">the </w:t>
      </w:r>
      <w:r w:rsidRPr="00004038">
        <w:rPr>
          <w:rFonts w:cs="Times New Roman"/>
        </w:rPr>
        <w:t>product life cycle. Here are the stages presented below in the context of “Next Plc”:</w:t>
      </w:r>
    </w:p>
    <w:p w14:paraId="3D1809AD" w14:textId="6A9A2C34" w:rsidR="006A4FC0" w:rsidRPr="00004038" w:rsidRDefault="00FD71B5" w:rsidP="003F18EB">
      <w:pPr>
        <w:jc w:val="center"/>
        <w:rPr>
          <w:rFonts w:cs="Times New Roman"/>
        </w:rPr>
      </w:pPr>
      <w:r w:rsidRPr="00004038">
        <w:rPr>
          <w:rFonts w:cs="Times New Roman"/>
          <w:noProof/>
          <w:lang w:val="en-US"/>
        </w:rPr>
        <w:drawing>
          <wp:inline distT="0" distB="0" distL="0" distR="0" wp14:anchorId="1DFF108A" wp14:editId="26270AB7">
            <wp:extent cx="3563224" cy="2189018"/>
            <wp:effectExtent l="0" t="0" r="0" b="1905"/>
            <wp:docPr id="4" name="Picture 4" descr="How to create a sustainable product life cycle | Rompa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reate a sustainable product life cycle | Rompa Grou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6659" cy="2197272"/>
                    </a:xfrm>
                    <a:prstGeom prst="rect">
                      <a:avLst/>
                    </a:prstGeom>
                    <a:noFill/>
                    <a:ln>
                      <a:noFill/>
                    </a:ln>
                  </pic:spPr>
                </pic:pic>
              </a:graphicData>
            </a:graphic>
          </wp:inline>
        </w:drawing>
      </w:r>
    </w:p>
    <w:p w14:paraId="24A9ED31" w14:textId="3302E410" w:rsidR="006A4FC0" w:rsidRPr="00004038" w:rsidRDefault="00FD71B5" w:rsidP="003F18EB">
      <w:pPr>
        <w:jc w:val="center"/>
        <w:rPr>
          <w:rFonts w:cs="Times New Roman"/>
        </w:rPr>
      </w:pPr>
      <w:r w:rsidRPr="00004038">
        <w:rPr>
          <w:rFonts w:cs="Times New Roman"/>
        </w:rPr>
        <w:t>Figure: Product life cycle (</w:t>
      </w:r>
      <w:proofErr w:type="spellStart"/>
      <w:r w:rsidR="007A72DC" w:rsidRPr="00004038">
        <w:rPr>
          <w:rFonts w:cs="Times New Roman"/>
        </w:rPr>
        <w:t>Andryushenkova</w:t>
      </w:r>
      <w:proofErr w:type="spellEnd"/>
      <w:r w:rsidR="007A72DC" w:rsidRPr="00004038">
        <w:rPr>
          <w:rFonts w:cs="Times New Roman"/>
        </w:rPr>
        <w:t>, 2021</w:t>
      </w:r>
      <w:r w:rsidRPr="00004038">
        <w:rPr>
          <w:rFonts w:cs="Times New Roman"/>
        </w:rPr>
        <w:t>)</w:t>
      </w:r>
    </w:p>
    <w:p w14:paraId="612C44C4" w14:textId="01AE2923" w:rsidR="006A4FC0" w:rsidRPr="00004038" w:rsidRDefault="006A4FC0" w:rsidP="003F18EB">
      <w:pPr>
        <w:rPr>
          <w:rFonts w:cs="Times New Roman"/>
          <w:b/>
          <w:bCs/>
        </w:rPr>
      </w:pPr>
      <w:r w:rsidRPr="00004038">
        <w:rPr>
          <w:rFonts w:cs="Times New Roman"/>
          <w:b/>
          <w:bCs/>
        </w:rPr>
        <w:t>Introduction</w:t>
      </w:r>
    </w:p>
    <w:p w14:paraId="116CDD30" w14:textId="2F9E02E5" w:rsidR="00FD71B5" w:rsidRDefault="00FD71B5" w:rsidP="003F18EB">
      <w:pPr>
        <w:rPr>
          <w:rFonts w:cs="Times New Roman"/>
        </w:rPr>
      </w:pPr>
      <w:r w:rsidRPr="00004038">
        <w:rPr>
          <w:rFonts w:cs="Times New Roman"/>
        </w:rPr>
        <w:t>This phase will introduce “Next Plc” in the market where the company will have steady progress in the market. In this situation</w:t>
      </w:r>
      <w:r w:rsidR="003D34AC" w:rsidRPr="00004038">
        <w:rPr>
          <w:rFonts w:cs="Times New Roman"/>
        </w:rPr>
        <w:t>,</w:t>
      </w:r>
      <w:r w:rsidRPr="00004038">
        <w:rPr>
          <w:rFonts w:cs="Times New Roman"/>
        </w:rPr>
        <w:t xml:space="preserve"> </w:t>
      </w:r>
      <w:r w:rsidR="003D34AC" w:rsidRPr="00004038">
        <w:rPr>
          <w:rFonts w:cs="Times New Roman"/>
        </w:rPr>
        <w:t xml:space="preserve">the </w:t>
      </w:r>
      <w:r w:rsidRPr="00004038">
        <w:rPr>
          <w:rFonts w:cs="Times New Roman"/>
        </w:rPr>
        <w:t xml:space="preserve">bundling model and vast promotion </w:t>
      </w:r>
      <w:r w:rsidR="003D34AC" w:rsidRPr="00004038">
        <w:rPr>
          <w:rFonts w:cs="Times New Roman"/>
        </w:rPr>
        <w:t>are</w:t>
      </w:r>
      <w:r w:rsidRPr="00004038">
        <w:rPr>
          <w:rFonts w:cs="Times New Roman"/>
        </w:rPr>
        <w:t xml:space="preserve"> more important.</w:t>
      </w:r>
    </w:p>
    <w:p w14:paraId="6344EA56" w14:textId="77777777" w:rsidR="00966A5E" w:rsidRDefault="00966A5E" w:rsidP="003F18EB">
      <w:pPr>
        <w:rPr>
          <w:rFonts w:cs="Times New Roman"/>
        </w:rPr>
      </w:pPr>
    </w:p>
    <w:p w14:paraId="65DEC021" w14:textId="77777777" w:rsidR="00966A5E" w:rsidRPr="00004038" w:rsidRDefault="00966A5E" w:rsidP="003F18EB">
      <w:pPr>
        <w:rPr>
          <w:rFonts w:cs="Times New Roman"/>
        </w:rPr>
      </w:pPr>
    </w:p>
    <w:p w14:paraId="1CFA1F3E" w14:textId="27443AF9" w:rsidR="006A4FC0" w:rsidRPr="00004038" w:rsidRDefault="006A4FC0" w:rsidP="003F18EB">
      <w:pPr>
        <w:rPr>
          <w:rFonts w:cs="Times New Roman"/>
          <w:b/>
          <w:bCs/>
        </w:rPr>
      </w:pPr>
      <w:r w:rsidRPr="00004038">
        <w:rPr>
          <w:rFonts w:cs="Times New Roman"/>
          <w:b/>
          <w:bCs/>
        </w:rPr>
        <w:lastRenderedPageBreak/>
        <w:t>Growth</w:t>
      </w:r>
    </w:p>
    <w:p w14:paraId="7F97254A" w14:textId="72A65AC7" w:rsidR="00FD71B5" w:rsidRPr="00004038" w:rsidRDefault="00FD71B5" w:rsidP="003F18EB">
      <w:pPr>
        <w:rPr>
          <w:rFonts w:cs="Times New Roman"/>
        </w:rPr>
      </w:pPr>
      <w:r w:rsidRPr="00004038">
        <w:rPr>
          <w:rFonts w:cs="Times New Roman"/>
        </w:rPr>
        <w:t xml:space="preserve">This phase will have huge sales and customer growth in </w:t>
      </w:r>
      <w:r w:rsidR="003D34AC" w:rsidRPr="00004038">
        <w:rPr>
          <w:rFonts w:cs="Times New Roman"/>
        </w:rPr>
        <w:t xml:space="preserve">the </w:t>
      </w:r>
      <w:r w:rsidRPr="00004038">
        <w:rPr>
          <w:rFonts w:cs="Times New Roman"/>
        </w:rPr>
        <w:t>market where a flock of new customers will engage with the brand. The company must focus on customer relation</w:t>
      </w:r>
      <w:r w:rsidR="003D34AC" w:rsidRPr="00004038">
        <w:rPr>
          <w:rFonts w:cs="Times New Roman"/>
        </w:rPr>
        <w:t>s</w:t>
      </w:r>
      <w:r w:rsidRPr="00004038">
        <w:rPr>
          <w:rFonts w:cs="Times New Roman"/>
        </w:rPr>
        <w:t xml:space="preserve"> where </w:t>
      </w:r>
      <w:r w:rsidR="003D34AC" w:rsidRPr="00004038">
        <w:rPr>
          <w:rFonts w:cs="Times New Roman"/>
        </w:rPr>
        <w:t xml:space="preserve">the </w:t>
      </w:r>
      <w:r w:rsidRPr="00004038">
        <w:rPr>
          <w:rFonts w:cs="Times New Roman"/>
        </w:rPr>
        <w:t>razor blade model can help to be more profitable (</w:t>
      </w:r>
      <w:r w:rsidR="007A72DC" w:rsidRPr="00004038">
        <w:rPr>
          <w:rFonts w:cs="Times New Roman"/>
        </w:rPr>
        <w:t>Núñez-</w:t>
      </w:r>
      <w:proofErr w:type="spellStart"/>
      <w:r w:rsidR="007A72DC" w:rsidRPr="00004038">
        <w:rPr>
          <w:rFonts w:cs="Times New Roman"/>
        </w:rPr>
        <w:t>Barriopedro</w:t>
      </w:r>
      <w:proofErr w:type="spellEnd"/>
      <w:r w:rsidR="007A72DC" w:rsidRPr="00004038">
        <w:rPr>
          <w:rFonts w:cs="Times New Roman"/>
        </w:rPr>
        <w:t>, et al, 2021</w:t>
      </w:r>
      <w:r w:rsidRPr="00004038">
        <w:rPr>
          <w:rFonts w:cs="Times New Roman"/>
        </w:rPr>
        <w:t>).</w:t>
      </w:r>
    </w:p>
    <w:p w14:paraId="02FB88EF" w14:textId="4B0BFE68" w:rsidR="0076482D" w:rsidRPr="0076482D" w:rsidRDefault="006A4FC0" w:rsidP="003F18EB">
      <w:pPr>
        <w:rPr>
          <w:rFonts w:cs="Times New Roman"/>
          <w:b/>
          <w:bCs/>
        </w:rPr>
      </w:pPr>
      <w:r w:rsidRPr="00004038">
        <w:rPr>
          <w:rFonts w:cs="Times New Roman"/>
          <w:b/>
          <w:bCs/>
        </w:rPr>
        <w:t>Maturity</w:t>
      </w:r>
      <w:r w:rsidR="0076482D">
        <w:rPr>
          <w:rFonts w:cs="Times New Roman"/>
          <w:b/>
          <w:bCs/>
        </w:rPr>
        <w:t xml:space="preserve">- </w:t>
      </w:r>
      <w:r w:rsidR="005C5376" w:rsidRPr="00004038">
        <w:rPr>
          <w:rFonts w:cs="Times New Roman"/>
        </w:rPr>
        <w:t xml:space="preserve">This phase will bring up </w:t>
      </w:r>
      <w:r w:rsidR="003D34AC" w:rsidRPr="00004038">
        <w:rPr>
          <w:rFonts w:cs="Times New Roman"/>
        </w:rPr>
        <w:t xml:space="preserve">the </w:t>
      </w:r>
      <w:r w:rsidR="005C5376" w:rsidRPr="00004038">
        <w:rPr>
          <w:rFonts w:cs="Times New Roman"/>
        </w:rPr>
        <w:t xml:space="preserve">highest revenue and profit where “Next Plc” will have the highest potential in the market. One for one model and bundling model is </w:t>
      </w:r>
      <w:r w:rsidR="003D34AC" w:rsidRPr="00004038">
        <w:rPr>
          <w:rFonts w:cs="Times New Roman"/>
        </w:rPr>
        <w:t xml:space="preserve">the </w:t>
      </w:r>
      <w:r w:rsidR="005C5376" w:rsidRPr="00004038">
        <w:rPr>
          <w:rFonts w:cs="Times New Roman"/>
        </w:rPr>
        <w:t>most effective model to boost sales during this time and new products can make more sales (</w:t>
      </w:r>
      <w:r w:rsidR="007A72DC" w:rsidRPr="00004038">
        <w:rPr>
          <w:rFonts w:cs="Times New Roman"/>
        </w:rPr>
        <w:t>Zahra, et al, 2021</w:t>
      </w:r>
      <w:r w:rsidR="005C5376" w:rsidRPr="00004038">
        <w:rPr>
          <w:rFonts w:cs="Times New Roman"/>
        </w:rPr>
        <w:t>).</w:t>
      </w:r>
    </w:p>
    <w:p w14:paraId="35ADFEB2" w14:textId="77777777" w:rsidR="00966A5E" w:rsidRDefault="006A4FC0" w:rsidP="00966A5E">
      <w:pPr>
        <w:rPr>
          <w:rFonts w:cs="Times New Roman"/>
        </w:rPr>
      </w:pPr>
      <w:r w:rsidRPr="00004038">
        <w:rPr>
          <w:rFonts w:cs="Times New Roman"/>
          <w:b/>
          <w:bCs/>
        </w:rPr>
        <w:t>Decline</w:t>
      </w:r>
      <w:r w:rsidR="0076482D">
        <w:rPr>
          <w:rFonts w:cs="Times New Roman"/>
          <w:b/>
          <w:bCs/>
        </w:rPr>
        <w:t xml:space="preserve">- </w:t>
      </w:r>
      <w:r w:rsidR="005C5376" w:rsidRPr="00004038">
        <w:rPr>
          <w:rFonts w:cs="Times New Roman"/>
        </w:rPr>
        <w:t xml:space="preserve">This position will bring </w:t>
      </w:r>
      <w:r w:rsidR="003D34AC" w:rsidRPr="00004038">
        <w:rPr>
          <w:rFonts w:cs="Times New Roman"/>
        </w:rPr>
        <w:t xml:space="preserve">a </w:t>
      </w:r>
      <w:r w:rsidR="005C5376" w:rsidRPr="00004038">
        <w:rPr>
          <w:rFonts w:cs="Times New Roman"/>
        </w:rPr>
        <w:t xml:space="preserve">downfall for “Next Plc” where the value will be lessened and </w:t>
      </w:r>
      <w:r w:rsidR="003D34AC" w:rsidRPr="00004038">
        <w:rPr>
          <w:rFonts w:cs="Times New Roman"/>
        </w:rPr>
        <w:t xml:space="preserve">the </w:t>
      </w:r>
      <w:r w:rsidR="005C5376" w:rsidRPr="00004038">
        <w:rPr>
          <w:rFonts w:cs="Times New Roman"/>
        </w:rPr>
        <w:t xml:space="preserve">product will be replaced in </w:t>
      </w:r>
      <w:r w:rsidR="003D34AC" w:rsidRPr="00004038">
        <w:rPr>
          <w:rFonts w:cs="Times New Roman"/>
        </w:rPr>
        <w:t xml:space="preserve">the </w:t>
      </w:r>
      <w:r w:rsidR="005C5376" w:rsidRPr="00004038">
        <w:rPr>
          <w:rFonts w:cs="Times New Roman"/>
        </w:rPr>
        <w:t>market with another complementary product. Bundling and retail model</w:t>
      </w:r>
      <w:r w:rsidR="003D34AC" w:rsidRPr="00004038">
        <w:rPr>
          <w:rFonts w:cs="Times New Roman"/>
        </w:rPr>
        <w:t>s</w:t>
      </w:r>
      <w:r w:rsidR="005C5376" w:rsidRPr="00004038">
        <w:rPr>
          <w:rFonts w:cs="Times New Roman"/>
        </w:rPr>
        <w:t xml:space="preserve"> can bring up sales improvement with innovation (</w:t>
      </w:r>
      <w:r w:rsidR="00F2621D" w:rsidRPr="00004038">
        <w:rPr>
          <w:rFonts w:cs="Times New Roman"/>
        </w:rPr>
        <w:t>Tariq, 2021</w:t>
      </w:r>
      <w:r w:rsidR="005C5376" w:rsidRPr="00004038">
        <w:rPr>
          <w:rFonts w:cs="Times New Roman"/>
        </w:rPr>
        <w:t>).</w:t>
      </w:r>
      <w:bookmarkStart w:id="6" w:name="_Toc81786943"/>
    </w:p>
    <w:p w14:paraId="1A2C8DBC" w14:textId="6F10D2B8" w:rsidR="00F32BA6" w:rsidRPr="00966A5E" w:rsidRDefault="00F32BA6" w:rsidP="00966A5E">
      <w:pPr>
        <w:pStyle w:val="Heading2"/>
        <w:rPr>
          <w:b/>
          <w:bCs/>
        </w:rPr>
      </w:pPr>
      <w:r w:rsidRPr="00004038">
        <w:t>Different Stakeholders in Business</w:t>
      </w:r>
      <w:bookmarkEnd w:id="6"/>
    </w:p>
    <w:p w14:paraId="15FDF380" w14:textId="77777777" w:rsidR="00F91FA8" w:rsidRPr="00004038" w:rsidRDefault="00F91FA8" w:rsidP="003F18EB">
      <w:pPr>
        <w:rPr>
          <w:rFonts w:cs="Times New Roman"/>
        </w:rPr>
      </w:pPr>
      <w:r w:rsidRPr="00004038">
        <w:rPr>
          <w:rFonts w:cs="Times New Roman"/>
        </w:rPr>
        <w:t>There are various stakeholders in “Next Plc” which impacts the business and the business models in various ways. Here are the stakeholders of the company presented below:</w:t>
      </w:r>
    </w:p>
    <w:p w14:paraId="78EA3E46" w14:textId="09E8DB24" w:rsidR="00894806" w:rsidRPr="00004038" w:rsidRDefault="007C6086" w:rsidP="003F18EB">
      <w:pPr>
        <w:jc w:val="center"/>
        <w:rPr>
          <w:rFonts w:cs="Times New Roman"/>
        </w:rPr>
      </w:pPr>
      <w:r w:rsidRPr="00004038">
        <w:rPr>
          <w:rFonts w:cs="Times New Roman"/>
          <w:noProof/>
          <w:lang w:val="en-US"/>
        </w:rPr>
        <w:drawing>
          <wp:inline distT="0" distB="0" distL="0" distR="0" wp14:anchorId="4FDAFBAF" wp14:editId="5A79786E">
            <wp:extent cx="2729345" cy="2533096"/>
            <wp:effectExtent l="0" t="0" r="0" b="635"/>
            <wp:docPr id="6" name="Picture 6" descr="Stakeholder - Learn About the Different Types of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keholder - Learn About the Different Types of Stakehold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35676" cy="2538972"/>
                    </a:xfrm>
                    <a:prstGeom prst="rect">
                      <a:avLst/>
                    </a:prstGeom>
                    <a:noFill/>
                    <a:ln>
                      <a:noFill/>
                    </a:ln>
                  </pic:spPr>
                </pic:pic>
              </a:graphicData>
            </a:graphic>
          </wp:inline>
        </w:drawing>
      </w:r>
    </w:p>
    <w:p w14:paraId="0D03DC9B" w14:textId="502160F2" w:rsidR="00894806" w:rsidRPr="00004038" w:rsidRDefault="007C6086" w:rsidP="003F18EB">
      <w:pPr>
        <w:jc w:val="center"/>
        <w:rPr>
          <w:rFonts w:cs="Times New Roman"/>
        </w:rPr>
      </w:pPr>
      <w:r w:rsidRPr="00004038">
        <w:rPr>
          <w:rFonts w:cs="Times New Roman"/>
        </w:rPr>
        <w:t>Figure: Stakeholders (</w:t>
      </w:r>
      <w:r w:rsidR="007A72DC" w:rsidRPr="00004038">
        <w:rPr>
          <w:rFonts w:cs="Times New Roman"/>
        </w:rPr>
        <w:t>Enlund, et al, 2021</w:t>
      </w:r>
      <w:r w:rsidRPr="00004038">
        <w:rPr>
          <w:rFonts w:cs="Times New Roman"/>
        </w:rPr>
        <w:t>)</w:t>
      </w:r>
    </w:p>
    <w:p w14:paraId="26CEC9B0" w14:textId="4D63E98E" w:rsidR="00F91FA8" w:rsidRPr="00004038" w:rsidRDefault="00F91FA8" w:rsidP="003F18EB">
      <w:pPr>
        <w:rPr>
          <w:rFonts w:cs="Times New Roman"/>
          <w:b/>
          <w:bCs/>
        </w:rPr>
      </w:pPr>
      <w:r w:rsidRPr="00004038">
        <w:rPr>
          <w:rFonts w:cs="Times New Roman"/>
          <w:b/>
          <w:bCs/>
        </w:rPr>
        <w:t>Customers</w:t>
      </w:r>
    </w:p>
    <w:p w14:paraId="64594D32" w14:textId="4C79362C" w:rsidR="00F91FA8" w:rsidRDefault="007C6086" w:rsidP="003F18EB">
      <w:pPr>
        <w:rPr>
          <w:rFonts w:cs="Times New Roman"/>
        </w:rPr>
      </w:pPr>
      <w:r w:rsidRPr="00004038">
        <w:rPr>
          <w:rFonts w:cs="Times New Roman"/>
        </w:rPr>
        <w:t>Customers are the core outside stakeholders in a business where business mainly operates. In “Next Plc”, customers have value through the products and service quality (</w:t>
      </w:r>
      <w:proofErr w:type="spellStart"/>
      <w:r w:rsidR="007A72DC" w:rsidRPr="00004038">
        <w:rPr>
          <w:rFonts w:cs="Times New Roman"/>
        </w:rPr>
        <w:t>Andryushenkova</w:t>
      </w:r>
      <w:proofErr w:type="spellEnd"/>
      <w:r w:rsidR="007A72DC" w:rsidRPr="00004038">
        <w:rPr>
          <w:rFonts w:cs="Times New Roman"/>
        </w:rPr>
        <w:t>, 2021</w:t>
      </w:r>
      <w:r w:rsidRPr="00004038">
        <w:rPr>
          <w:rFonts w:cs="Times New Roman"/>
        </w:rPr>
        <w:t>).</w:t>
      </w:r>
    </w:p>
    <w:p w14:paraId="7370D7CC" w14:textId="77777777" w:rsidR="00966A5E" w:rsidRPr="00004038" w:rsidRDefault="00966A5E" w:rsidP="003F18EB">
      <w:pPr>
        <w:rPr>
          <w:rFonts w:cs="Times New Roman"/>
        </w:rPr>
      </w:pPr>
    </w:p>
    <w:p w14:paraId="43F315D1" w14:textId="77777777" w:rsidR="00F91FA8" w:rsidRPr="00004038" w:rsidRDefault="00F91FA8" w:rsidP="003F18EB">
      <w:pPr>
        <w:rPr>
          <w:rFonts w:cs="Times New Roman"/>
          <w:b/>
          <w:bCs/>
        </w:rPr>
      </w:pPr>
      <w:r w:rsidRPr="00004038">
        <w:rPr>
          <w:rFonts w:cs="Times New Roman"/>
          <w:b/>
          <w:bCs/>
        </w:rPr>
        <w:lastRenderedPageBreak/>
        <w:t>Employees</w:t>
      </w:r>
    </w:p>
    <w:p w14:paraId="05E2B6A3" w14:textId="28D7A320" w:rsidR="00F91FA8" w:rsidRPr="00004038" w:rsidRDefault="007C6086" w:rsidP="003F18EB">
      <w:pPr>
        <w:rPr>
          <w:rFonts w:cs="Times New Roman"/>
        </w:rPr>
      </w:pPr>
      <w:r w:rsidRPr="00004038">
        <w:rPr>
          <w:rFonts w:cs="Times New Roman"/>
        </w:rPr>
        <w:t xml:space="preserve">Employees are the core outside stakeholders in a business where business mainly operates. In “Next Plc”, employees have </w:t>
      </w:r>
      <w:r w:rsidR="003D34AC" w:rsidRPr="00004038">
        <w:rPr>
          <w:rFonts w:cs="Times New Roman"/>
        </w:rPr>
        <w:t xml:space="preserve">a </w:t>
      </w:r>
      <w:r w:rsidRPr="00004038">
        <w:rPr>
          <w:rFonts w:cs="Times New Roman"/>
        </w:rPr>
        <w:t>stake in employment security and salaries.</w:t>
      </w:r>
    </w:p>
    <w:p w14:paraId="6BE3621A" w14:textId="77777777" w:rsidR="00F91FA8" w:rsidRPr="00004038" w:rsidRDefault="00F91FA8" w:rsidP="003F18EB">
      <w:pPr>
        <w:rPr>
          <w:rFonts w:cs="Times New Roman"/>
          <w:b/>
          <w:bCs/>
        </w:rPr>
      </w:pPr>
      <w:r w:rsidRPr="00004038">
        <w:rPr>
          <w:rFonts w:cs="Times New Roman"/>
          <w:b/>
          <w:bCs/>
        </w:rPr>
        <w:t>Investors</w:t>
      </w:r>
    </w:p>
    <w:p w14:paraId="210424DA" w14:textId="12F085C2" w:rsidR="00F91FA8" w:rsidRPr="00004038" w:rsidRDefault="007C6086" w:rsidP="003F18EB">
      <w:pPr>
        <w:rPr>
          <w:rFonts w:cs="Times New Roman"/>
        </w:rPr>
      </w:pPr>
      <w:r w:rsidRPr="00004038">
        <w:rPr>
          <w:rFonts w:cs="Times New Roman"/>
        </w:rPr>
        <w:t>Investors are very important stakeholders in a business where they bring up financial support for the business. Their stake is the dividends from the profit of “Next Plc”.</w:t>
      </w:r>
    </w:p>
    <w:p w14:paraId="4F16EC46" w14:textId="77777777" w:rsidR="00F91FA8" w:rsidRPr="00004038" w:rsidRDefault="00F91FA8" w:rsidP="003F18EB">
      <w:pPr>
        <w:rPr>
          <w:rFonts w:cs="Times New Roman"/>
          <w:b/>
          <w:bCs/>
        </w:rPr>
      </w:pPr>
      <w:r w:rsidRPr="00004038">
        <w:rPr>
          <w:rFonts w:cs="Times New Roman"/>
          <w:b/>
          <w:bCs/>
        </w:rPr>
        <w:t>Suppliers and Vendors</w:t>
      </w:r>
    </w:p>
    <w:p w14:paraId="73E48D09" w14:textId="4B13B029" w:rsidR="00623A07" w:rsidRPr="00004038" w:rsidRDefault="007C6086" w:rsidP="003F18EB">
      <w:pPr>
        <w:rPr>
          <w:rFonts w:cs="Times New Roman"/>
        </w:rPr>
      </w:pPr>
      <w:r w:rsidRPr="00004038">
        <w:rPr>
          <w:rFonts w:cs="Times New Roman"/>
        </w:rPr>
        <w:t>Suppliers and Vendors</w:t>
      </w:r>
      <w:r w:rsidR="00B2692D" w:rsidRPr="00004038">
        <w:rPr>
          <w:rFonts w:cs="Times New Roman"/>
        </w:rPr>
        <w:t xml:space="preserve"> are important for supplying valuable raw materials and products to the business. In “Next Plc”, suppliers and vendors have </w:t>
      </w:r>
      <w:r w:rsidR="003D34AC" w:rsidRPr="00004038">
        <w:rPr>
          <w:rFonts w:cs="Times New Roman"/>
        </w:rPr>
        <w:t xml:space="preserve">a </w:t>
      </w:r>
      <w:r w:rsidR="00B2692D" w:rsidRPr="00004038">
        <w:rPr>
          <w:rFonts w:cs="Times New Roman"/>
        </w:rPr>
        <w:t>stake in product security and revenue.</w:t>
      </w:r>
    </w:p>
    <w:p w14:paraId="702F1414" w14:textId="77777777" w:rsidR="00F91FA8" w:rsidRPr="00004038" w:rsidRDefault="00F91FA8" w:rsidP="003F18EB">
      <w:pPr>
        <w:rPr>
          <w:rFonts w:cs="Times New Roman"/>
          <w:b/>
          <w:bCs/>
        </w:rPr>
      </w:pPr>
      <w:r w:rsidRPr="00004038">
        <w:rPr>
          <w:rFonts w:cs="Times New Roman"/>
          <w:b/>
          <w:bCs/>
        </w:rPr>
        <w:t>Communities</w:t>
      </w:r>
    </w:p>
    <w:p w14:paraId="1C03A552" w14:textId="138D82FF" w:rsidR="00F91FA8" w:rsidRPr="00004038" w:rsidRDefault="00B2692D" w:rsidP="003F18EB">
      <w:pPr>
        <w:rPr>
          <w:rFonts w:cs="Times New Roman"/>
        </w:rPr>
      </w:pPr>
      <w:r w:rsidRPr="00004038">
        <w:rPr>
          <w:rFonts w:cs="Times New Roman"/>
        </w:rPr>
        <w:t>Local communities are the people who are impacted by the production and the business in an area. The main stakes of communities associated with “Next Plc” are health, environment</w:t>
      </w:r>
      <w:r w:rsidR="003D34AC" w:rsidRPr="00004038">
        <w:rPr>
          <w:rFonts w:cs="Times New Roman"/>
        </w:rPr>
        <w:t>al</w:t>
      </w:r>
      <w:r w:rsidRPr="00004038">
        <w:rPr>
          <w:rFonts w:cs="Times New Roman"/>
        </w:rPr>
        <w:t xml:space="preserve"> sustainability, and safety (</w:t>
      </w:r>
      <w:r w:rsidR="007A72DC" w:rsidRPr="00004038">
        <w:rPr>
          <w:rFonts w:cs="Times New Roman"/>
        </w:rPr>
        <w:t>Ostermann, et al, 2021</w:t>
      </w:r>
      <w:r w:rsidRPr="00004038">
        <w:rPr>
          <w:rFonts w:cs="Times New Roman"/>
        </w:rPr>
        <w:t>).</w:t>
      </w:r>
    </w:p>
    <w:p w14:paraId="4D4A1C46" w14:textId="77777777" w:rsidR="00B2692D" w:rsidRPr="00004038" w:rsidRDefault="00F91FA8" w:rsidP="003F18EB">
      <w:pPr>
        <w:rPr>
          <w:rFonts w:cs="Times New Roman"/>
          <w:b/>
          <w:bCs/>
        </w:rPr>
      </w:pPr>
      <w:r w:rsidRPr="00004038">
        <w:rPr>
          <w:rFonts w:cs="Times New Roman"/>
          <w:b/>
          <w:bCs/>
        </w:rPr>
        <w:t>Government</w:t>
      </w:r>
    </w:p>
    <w:p w14:paraId="2807E634" w14:textId="701E521D" w:rsidR="00F32BA6" w:rsidRPr="00004038" w:rsidRDefault="00B2692D" w:rsidP="003F18EB">
      <w:pPr>
        <w:rPr>
          <w:rFonts w:cs="Times New Roman"/>
        </w:rPr>
      </w:pPr>
      <w:r w:rsidRPr="00004038">
        <w:rPr>
          <w:rFonts w:cs="Times New Roman"/>
        </w:rPr>
        <w:t xml:space="preserve">Government is the core regulatory body that provides rules and authorises the processes in a country. In “Next Plc”, the </w:t>
      </w:r>
      <w:r w:rsidR="00560069" w:rsidRPr="00004038">
        <w:rPr>
          <w:rFonts w:cs="Times New Roman"/>
        </w:rPr>
        <w:t>stake of governments is</w:t>
      </w:r>
      <w:r w:rsidRPr="00004038">
        <w:rPr>
          <w:rFonts w:cs="Times New Roman"/>
        </w:rPr>
        <w:t xml:space="preserve"> GDP and tax.</w:t>
      </w:r>
    </w:p>
    <w:p w14:paraId="0C624868" w14:textId="77777777" w:rsidR="00966A5E" w:rsidRDefault="00966A5E">
      <w:pPr>
        <w:spacing w:line="259" w:lineRule="auto"/>
        <w:jc w:val="left"/>
        <w:rPr>
          <w:rFonts w:eastAsiaTheme="majorEastAsia" w:cs="Times New Roman"/>
          <w:sz w:val="28"/>
          <w:szCs w:val="26"/>
        </w:rPr>
      </w:pPr>
      <w:bookmarkStart w:id="7" w:name="_Toc81786944"/>
      <w:r>
        <w:rPr>
          <w:rFonts w:cs="Times New Roman"/>
        </w:rPr>
        <w:br w:type="page"/>
      </w:r>
    </w:p>
    <w:p w14:paraId="3A463206" w14:textId="4D59E2E5" w:rsidR="00F32BA6" w:rsidRPr="00004038" w:rsidRDefault="00F32BA6" w:rsidP="003F18EB">
      <w:pPr>
        <w:pStyle w:val="Heading2"/>
        <w:spacing w:after="160"/>
        <w:rPr>
          <w:rFonts w:cs="Times New Roman"/>
        </w:rPr>
      </w:pPr>
      <w:r w:rsidRPr="00004038">
        <w:rPr>
          <w:rFonts w:cs="Times New Roman"/>
        </w:rPr>
        <w:lastRenderedPageBreak/>
        <w:t>Stakeholder Power-Interest Grid</w:t>
      </w:r>
      <w:bookmarkEnd w:id="7"/>
    </w:p>
    <w:p w14:paraId="15222CAD" w14:textId="36E73426" w:rsidR="00F91FA8" w:rsidRPr="00004038" w:rsidRDefault="00F91FA8" w:rsidP="003F18EB">
      <w:pPr>
        <w:rPr>
          <w:rFonts w:cs="Times New Roman"/>
        </w:rPr>
      </w:pPr>
      <w:r w:rsidRPr="00004038">
        <w:rPr>
          <w:rFonts w:cs="Times New Roman"/>
        </w:rPr>
        <w:t xml:space="preserve">Different stakeholders have different needs in “Next Plc” base on their interest and legit power in the organisation. For analysing those, here is </w:t>
      </w:r>
      <w:r w:rsidR="003D34AC" w:rsidRPr="00004038">
        <w:rPr>
          <w:rFonts w:cs="Times New Roman"/>
        </w:rPr>
        <w:t xml:space="preserve">the </w:t>
      </w:r>
      <w:r w:rsidRPr="00004038">
        <w:rPr>
          <w:rFonts w:cs="Times New Roman"/>
        </w:rPr>
        <w:t>power interest grid presented below in the context of “Next Plc”:</w:t>
      </w:r>
    </w:p>
    <w:p w14:paraId="6832EEFD" w14:textId="77777777" w:rsidR="00894806" w:rsidRPr="00004038" w:rsidRDefault="00894806" w:rsidP="003F18EB">
      <w:pPr>
        <w:jc w:val="center"/>
        <w:rPr>
          <w:rFonts w:cs="Times New Roman"/>
        </w:rPr>
      </w:pPr>
      <w:r w:rsidRPr="00004038">
        <w:rPr>
          <w:rFonts w:cs="Times New Roman"/>
          <w:noProof/>
          <w:lang w:val="en-US"/>
        </w:rPr>
        <w:drawing>
          <wp:inline distT="0" distB="0" distL="0" distR="0" wp14:anchorId="0258FFC1" wp14:editId="2B582DE9">
            <wp:extent cx="3075940" cy="2133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75940" cy="2133600"/>
                    </a:xfrm>
                    <a:prstGeom prst="rect">
                      <a:avLst/>
                    </a:prstGeom>
                    <a:noFill/>
                    <a:ln>
                      <a:noFill/>
                    </a:ln>
                  </pic:spPr>
                </pic:pic>
              </a:graphicData>
            </a:graphic>
          </wp:inline>
        </w:drawing>
      </w:r>
    </w:p>
    <w:p w14:paraId="573D9C6E" w14:textId="346DEDD2" w:rsidR="00F91FA8" w:rsidRPr="00004038" w:rsidRDefault="00894806" w:rsidP="003F18EB">
      <w:pPr>
        <w:jc w:val="center"/>
        <w:rPr>
          <w:rFonts w:cs="Times New Roman"/>
        </w:rPr>
      </w:pPr>
      <w:r w:rsidRPr="00004038">
        <w:rPr>
          <w:rFonts w:cs="Times New Roman"/>
        </w:rPr>
        <w:t>Figure: Power Interest Grid (</w:t>
      </w:r>
      <w:r w:rsidR="007A72DC" w:rsidRPr="00004038">
        <w:rPr>
          <w:rFonts w:cs="Times New Roman"/>
        </w:rPr>
        <w:t>Zahra, et al, 2021</w:t>
      </w:r>
      <w:r w:rsidRPr="00004038">
        <w:rPr>
          <w:rFonts w:cs="Times New Roman"/>
        </w:rPr>
        <w:t>)</w:t>
      </w:r>
    </w:p>
    <w:p w14:paraId="2DFFF287" w14:textId="317CE38A" w:rsidR="00F91FA8" w:rsidRPr="00004038" w:rsidRDefault="00F91FA8" w:rsidP="003F18EB">
      <w:pPr>
        <w:rPr>
          <w:rFonts w:cs="Times New Roman"/>
          <w:b/>
          <w:bCs/>
        </w:rPr>
      </w:pPr>
      <w:r w:rsidRPr="00004038">
        <w:rPr>
          <w:rFonts w:cs="Times New Roman"/>
          <w:b/>
          <w:bCs/>
        </w:rPr>
        <w:t>High Power Low Interest</w:t>
      </w:r>
    </w:p>
    <w:p w14:paraId="1F31FC0D" w14:textId="6B82805A" w:rsidR="00F91FA8" w:rsidRPr="00004038" w:rsidRDefault="00445853" w:rsidP="003F18EB">
      <w:pPr>
        <w:rPr>
          <w:rFonts w:cs="Times New Roman"/>
        </w:rPr>
      </w:pPr>
      <w:r w:rsidRPr="00004038">
        <w:rPr>
          <w:rFonts w:cs="Times New Roman"/>
        </w:rPr>
        <w:t>According to this grid, these stakeholders have higher legitimate power and authority where they have low interest who needs to be kept satisfied. For example, Government (</w:t>
      </w:r>
      <w:r w:rsidR="007A72DC" w:rsidRPr="00004038">
        <w:rPr>
          <w:rFonts w:cs="Times New Roman"/>
        </w:rPr>
        <w:t>Núñez-</w:t>
      </w:r>
      <w:proofErr w:type="spellStart"/>
      <w:r w:rsidR="007A72DC" w:rsidRPr="00004038">
        <w:rPr>
          <w:rFonts w:cs="Times New Roman"/>
        </w:rPr>
        <w:t>Barriopedro</w:t>
      </w:r>
      <w:proofErr w:type="spellEnd"/>
      <w:r w:rsidR="007A72DC" w:rsidRPr="00004038">
        <w:rPr>
          <w:rFonts w:cs="Times New Roman"/>
        </w:rPr>
        <w:t>, et al, 2021</w:t>
      </w:r>
      <w:r w:rsidRPr="00004038">
        <w:rPr>
          <w:rFonts w:cs="Times New Roman"/>
        </w:rPr>
        <w:t xml:space="preserve">). </w:t>
      </w:r>
    </w:p>
    <w:p w14:paraId="096071A5" w14:textId="7A12F889" w:rsidR="00F91FA8" w:rsidRPr="00004038" w:rsidRDefault="00F91FA8" w:rsidP="003F18EB">
      <w:pPr>
        <w:rPr>
          <w:rFonts w:cs="Times New Roman"/>
          <w:b/>
          <w:bCs/>
        </w:rPr>
      </w:pPr>
      <w:r w:rsidRPr="00004038">
        <w:rPr>
          <w:rFonts w:cs="Times New Roman"/>
          <w:b/>
          <w:bCs/>
        </w:rPr>
        <w:t>High Power High Interest</w:t>
      </w:r>
    </w:p>
    <w:p w14:paraId="44D596FB" w14:textId="516F1080" w:rsidR="00F91FA8" w:rsidRPr="00004038" w:rsidRDefault="00445853" w:rsidP="003F18EB">
      <w:pPr>
        <w:rPr>
          <w:rFonts w:cs="Times New Roman"/>
        </w:rPr>
      </w:pPr>
      <w:r w:rsidRPr="00004038">
        <w:rPr>
          <w:rFonts w:cs="Times New Roman"/>
        </w:rPr>
        <w:t xml:space="preserve">According to this grid, these stakeholders have higher legitimate power and authority where they have higher interest also who needs to be managed closely. For example, customers, investors. </w:t>
      </w:r>
    </w:p>
    <w:p w14:paraId="1F72395F" w14:textId="15B327F0" w:rsidR="00F91FA8" w:rsidRPr="00004038" w:rsidRDefault="00F91FA8" w:rsidP="003F18EB">
      <w:pPr>
        <w:rPr>
          <w:rFonts w:cs="Times New Roman"/>
          <w:b/>
          <w:bCs/>
        </w:rPr>
      </w:pPr>
      <w:r w:rsidRPr="00004038">
        <w:rPr>
          <w:rFonts w:cs="Times New Roman"/>
          <w:b/>
          <w:bCs/>
        </w:rPr>
        <w:t>Low Power High Interest</w:t>
      </w:r>
    </w:p>
    <w:p w14:paraId="150FE0B7" w14:textId="442423F3" w:rsidR="00F91FA8" w:rsidRPr="00004038" w:rsidRDefault="00445853" w:rsidP="003F18EB">
      <w:pPr>
        <w:rPr>
          <w:rFonts w:cs="Times New Roman"/>
        </w:rPr>
      </w:pPr>
      <w:r w:rsidRPr="00004038">
        <w:rPr>
          <w:rFonts w:cs="Times New Roman"/>
        </w:rPr>
        <w:t xml:space="preserve">According to this grid, these stakeholders have lower legitimate power and authority where they have higher interest who needs to be kept informed. For example, vendors and suppliers. </w:t>
      </w:r>
    </w:p>
    <w:p w14:paraId="4E859B99" w14:textId="0B5701CD" w:rsidR="00F91FA8" w:rsidRPr="00004038" w:rsidRDefault="00F91FA8" w:rsidP="003F18EB">
      <w:pPr>
        <w:rPr>
          <w:rFonts w:cs="Times New Roman"/>
          <w:b/>
          <w:bCs/>
        </w:rPr>
      </w:pPr>
      <w:r w:rsidRPr="00004038">
        <w:rPr>
          <w:rFonts w:cs="Times New Roman"/>
          <w:b/>
          <w:bCs/>
        </w:rPr>
        <w:t>Low Power Low Interest</w:t>
      </w:r>
    </w:p>
    <w:p w14:paraId="1E9678BB" w14:textId="78495BB1" w:rsidR="00445853" w:rsidRPr="00004038" w:rsidRDefault="00445853" w:rsidP="003F18EB">
      <w:pPr>
        <w:rPr>
          <w:rFonts w:cs="Times New Roman"/>
        </w:rPr>
      </w:pPr>
      <w:r w:rsidRPr="00004038">
        <w:rPr>
          <w:rFonts w:cs="Times New Roman"/>
        </w:rPr>
        <w:t>According to this grid, these stakeholders have higher legitimate power and authority where they have low interest who needs to be kept satisfied. For example, Local communities (</w:t>
      </w:r>
      <w:r w:rsidR="007A72DC" w:rsidRPr="00004038">
        <w:rPr>
          <w:rFonts w:cs="Times New Roman"/>
        </w:rPr>
        <w:t>Zahra, et al, 2021</w:t>
      </w:r>
      <w:r w:rsidRPr="00004038">
        <w:rPr>
          <w:rFonts w:cs="Times New Roman"/>
        </w:rPr>
        <w:t xml:space="preserve">). </w:t>
      </w:r>
    </w:p>
    <w:p w14:paraId="7F879734" w14:textId="311635DB" w:rsidR="00F32BA6" w:rsidRPr="00623A07" w:rsidRDefault="00F32BA6" w:rsidP="003F18EB">
      <w:pPr>
        <w:pStyle w:val="Heading1"/>
        <w:spacing w:after="160"/>
        <w:rPr>
          <w:rFonts w:cs="Times New Roman"/>
          <w:sz w:val="28"/>
        </w:rPr>
      </w:pPr>
      <w:bookmarkStart w:id="8" w:name="_Toc81786945"/>
      <w:r w:rsidRPr="00623A07">
        <w:rPr>
          <w:rFonts w:cs="Times New Roman"/>
          <w:sz w:val="28"/>
        </w:rPr>
        <w:lastRenderedPageBreak/>
        <w:t>b. Critically explain if these changes give some form of competitive advantage position and provide recommendations to the management</w:t>
      </w:r>
      <w:bookmarkEnd w:id="8"/>
      <w:r w:rsidRPr="00623A07">
        <w:rPr>
          <w:rFonts w:cs="Times New Roman"/>
          <w:sz w:val="28"/>
        </w:rPr>
        <w:t xml:space="preserve"> </w:t>
      </w:r>
    </w:p>
    <w:p w14:paraId="478DFBCD" w14:textId="0DE4045A" w:rsidR="00F32BA6" w:rsidRPr="00004038" w:rsidRDefault="00F32BA6" w:rsidP="003F18EB">
      <w:pPr>
        <w:pStyle w:val="Heading2"/>
        <w:spacing w:after="160"/>
        <w:rPr>
          <w:rFonts w:cs="Times New Roman"/>
        </w:rPr>
      </w:pPr>
      <w:bookmarkStart w:id="9" w:name="_Toc81786946"/>
      <w:r w:rsidRPr="00004038">
        <w:rPr>
          <w:rFonts w:cs="Times New Roman"/>
        </w:rPr>
        <w:t>Competitive Advantage</w:t>
      </w:r>
      <w:bookmarkEnd w:id="9"/>
      <w:r w:rsidRPr="00004038">
        <w:rPr>
          <w:rFonts w:cs="Times New Roman"/>
        </w:rPr>
        <w:t xml:space="preserve"> </w:t>
      </w:r>
    </w:p>
    <w:p w14:paraId="45D4BEB1" w14:textId="3598557D" w:rsidR="00157821" w:rsidRPr="00004038" w:rsidRDefault="00C61B91" w:rsidP="003F18EB">
      <w:pPr>
        <w:rPr>
          <w:rFonts w:cs="Times New Roman"/>
        </w:rPr>
      </w:pPr>
      <w:r w:rsidRPr="00004038">
        <w:rPr>
          <w:rFonts w:cs="Times New Roman"/>
        </w:rPr>
        <w:t xml:space="preserve">The term competitive advantage directs towards those advantages in a business that makes the business one step ahead </w:t>
      </w:r>
      <w:r w:rsidR="003D34AC" w:rsidRPr="00004038">
        <w:rPr>
          <w:rFonts w:cs="Times New Roman"/>
        </w:rPr>
        <w:t>of</w:t>
      </w:r>
      <w:r w:rsidRPr="00004038">
        <w:rPr>
          <w:rFonts w:cs="Times New Roman"/>
        </w:rPr>
        <w:t xml:space="preserve"> the competitors in the market.</w:t>
      </w:r>
      <w:r w:rsidR="00157821" w:rsidRPr="00004038">
        <w:rPr>
          <w:rFonts w:cs="Times New Roman"/>
        </w:rPr>
        <w:t xml:space="preserve"> Th</w:t>
      </w:r>
      <w:r w:rsidR="003D34AC" w:rsidRPr="00004038">
        <w:rPr>
          <w:rFonts w:cs="Times New Roman"/>
        </w:rPr>
        <w:t>r</w:t>
      </w:r>
      <w:r w:rsidR="00157821" w:rsidRPr="00004038">
        <w:rPr>
          <w:rFonts w:cs="Times New Roman"/>
        </w:rPr>
        <w:t xml:space="preserve">ough this, businesses tend to get </w:t>
      </w:r>
      <w:r w:rsidR="003D34AC" w:rsidRPr="00004038">
        <w:rPr>
          <w:rFonts w:cs="Times New Roman"/>
        </w:rPr>
        <w:t xml:space="preserve">a </w:t>
      </w:r>
      <w:r w:rsidR="00157821" w:rsidRPr="00004038">
        <w:rPr>
          <w:rFonts w:cs="Times New Roman"/>
        </w:rPr>
        <w:t>better brand image, more customers and sales, and better customer relation</w:t>
      </w:r>
      <w:r w:rsidR="003D34AC" w:rsidRPr="00004038">
        <w:rPr>
          <w:rFonts w:cs="Times New Roman"/>
        </w:rPr>
        <w:t>s</w:t>
      </w:r>
      <w:r w:rsidR="00157821" w:rsidRPr="00004038">
        <w:rPr>
          <w:rFonts w:cs="Times New Roman"/>
        </w:rPr>
        <w:t xml:space="preserve"> within the market trend. “Next Plc” is having some great competitive advantages and some noticeable drawbacks (</w:t>
      </w:r>
      <w:r w:rsidR="007A72DC" w:rsidRPr="00004038">
        <w:rPr>
          <w:rFonts w:cs="Times New Roman"/>
        </w:rPr>
        <w:t>Núñez-</w:t>
      </w:r>
      <w:proofErr w:type="spellStart"/>
      <w:r w:rsidR="007A72DC" w:rsidRPr="00004038">
        <w:rPr>
          <w:rFonts w:cs="Times New Roman"/>
        </w:rPr>
        <w:t>Barriopedro</w:t>
      </w:r>
      <w:proofErr w:type="spellEnd"/>
      <w:r w:rsidR="007A72DC" w:rsidRPr="00004038">
        <w:rPr>
          <w:rFonts w:cs="Times New Roman"/>
        </w:rPr>
        <w:t>, et al, 2021</w:t>
      </w:r>
      <w:r w:rsidR="00157821" w:rsidRPr="00004038">
        <w:rPr>
          <w:rFonts w:cs="Times New Roman"/>
        </w:rPr>
        <w:t xml:space="preserve">). For </w:t>
      </w:r>
      <w:r w:rsidR="003D34AC" w:rsidRPr="00004038">
        <w:rPr>
          <w:rFonts w:cs="Times New Roman"/>
        </w:rPr>
        <w:t xml:space="preserve">a </w:t>
      </w:r>
      <w:r w:rsidR="00157821" w:rsidRPr="00004038">
        <w:rPr>
          <w:rFonts w:cs="Times New Roman"/>
        </w:rPr>
        <w:t xml:space="preserve">better and deep analysis of competitive advantages, some tools will be used in this report including SWOT, Porter’s Five Forces, and </w:t>
      </w:r>
      <w:r w:rsidR="003817D9" w:rsidRPr="00004038">
        <w:rPr>
          <w:rFonts w:cs="Times New Roman"/>
        </w:rPr>
        <w:t>PESTEL</w:t>
      </w:r>
      <w:r w:rsidR="00157821" w:rsidRPr="00004038">
        <w:rPr>
          <w:rFonts w:cs="Times New Roman"/>
        </w:rPr>
        <w:t>.</w:t>
      </w:r>
    </w:p>
    <w:p w14:paraId="2D01B5B3" w14:textId="0FC0B408" w:rsidR="00F32BA6" w:rsidRPr="00004038" w:rsidRDefault="00F32BA6" w:rsidP="003F18EB">
      <w:pPr>
        <w:pStyle w:val="Heading2"/>
        <w:spacing w:after="160"/>
        <w:rPr>
          <w:rFonts w:cs="Times New Roman"/>
        </w:rPr>
      </w:pPr>
      <w:bookmarkStart w:id="10" w:name="_Toc81786947"/>
      <w:r w:rsidRPr="00004038">
        <w:rPr>
          <w:rFonts w:cs="Times New Roman"/>
        </w:rPr>
        <w:t>SWOT Analysis</w:t>
      </w:r>
      <w:bookmarkEnd w:id="10"/>
      <w:r w:rsidRPr="00004038">
        <w:rPr>
          <w:rFonts w:cs="Times New Roman"/>
        </w:rPr>
        <w:t xml:space="preserve"> </w:t>
      </w:r>
    </w:p>
    <w:p w14:paraId="396B4853" w14:textId="7448DDD1" w:rsidR="00AB1C1F" w:rsidRPr="00004038" w:rsidRDefault="00AB1C1F" w:rsidP="003F18EB">
      <w:pPr>
        <w:rPr>
          <w:rFonts w:cs="Times New Roman"/>
        </w:rPr>
      </w:pPr>
      <w:r w:rsidRPr="00004038">
        <w:rPr>
          <w:rFonts w:cs="Times New Roman"/>
        </w:rPr>
        <w:t>Here is the analysis presented below:</w:t>
      </w:r>
    </w:p>
    <w:p w14:paraId="36D540DA" w14:textId="27D064DD" w:rsidR="00AB1C1F" w:rsidRPr="00004038" w:rsidRDefault="00445853" w:rsidP="003F18EB">
      <w:pPr>
        <w:jc w:val="center"/>
        <w:rPr>
          <w:rFonts w:cs="Times New Roman"/>
        </w:rPr>
      </w:pPr>
      <w:r w:rsidRPr="00004038">
        <w:rPr>
          <w:rFonts w:cs="Times New Roman"/>
          <w:noProof/>
          <w:lang w:val="en-US"/>
        </w:rPr>
        <w:drawing>
          <wp:inline distT="0" distB="0" distL="0" distR="0" wp14:anchorId="329BDD0E" wp14:editId="4318C1D2">
            <wp:extent cx="2826385" cy="16211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26385" cy="1621155"/>
                    </a:xfrm>
                    <a:prstGeom prst="rect">
                      <a:avLst/>
                    </a:prstGeom>
                    <a:noFill/>
                    <a:ln>
                      <a:noFill/>
                    </a:ln>
                  </pic:spPr>
                </pic:pic>
              </a:graphicData>
            </a:graphic>
          </wp:inline>
        </w:drawing>
      </w:r>
    </w:p>
    <w:p w14:paraId="75E00BA9" w14:textId="11CA33B2" w:rsidR="00AB1C1F" w:rsidRPr="00004038" w:rsidRDefault="00445853" w:rsidP="003F18EB">
      <w:pPr>
        <w:jc w:val="center"/>
        <w:rPr>
          <w:rFonts w:cs="Times New Roman"/>
        </w:rPr>
      </w:pPr>
      <w:r w:rsidRPr="00004038">
        <w:rPr>
          <w:rFonts w:cs="Times New Roman"/>
        </w:rPr>
        <w:t xml:space="preserve">Figure: SWOT analysis </w:t>
      </w:r>
      <w:r w:rsidR="00430CC7" w:rsidRPr="00004038">
        <w:rPr>
          <w:rFonts w:cs="Times New Roman"/>
        </w:rPr>
        <w:t>(Enlund, et al, 2021)</w:t>
      </w:r>
    </w:p>
    <w:tbl>
      <w:tblPr>
        <w:tblStyle w:val="TableGrid"/>
        <w:tblW w:w="0" w:type="auto"/>
        <w:tblLook w:val="04A0" w:firstRow="1" w:lastRow="0" w:firstColumn="1" w:lastColumn="0" w:noHBand="0" w:noVBand="1"/>
      </w:tblPr>
      <w:tblGrid>
        <w:gridCol w:w="4508"/>
        <w:gridCol w:w="4508"/>
      </w:tblGrid>
      <w:tr w:rsidR="00AB1C1F" w:rsidRPr="00004038" w14:paraId="55B7CB80" w14:textId="77777777" w:rsidTr="007B1549">
        <w:tc>
          <w:tcPr>
            <w:tcW w:w="9016" w:type="dxa"/>
            <w:gridSpan w:val="2"/>
            <w:shd w:val="clear" w:color="auto" w:fill="BDD6EE" w:themeFill="accent5" w:themeFillTint="66"/>
          </w:tcPr>
          <w:p w14:paraId="77D8DD89" w14:textId="1D53B079" w:rsidR="00AB1C1F" w:rsidRPr="00004038" w:rsidRDefault="00AB1C1F" w:rsidP="003F18EB">
            <w:pPr>
              <w:jc w:val="center"/>
              <w:rPr>
                <w:rFonts w:cs="Times New Roman"/>
              </w:rPr>
            </w:pPr>
            <w:r w:rsidRPr="00004038">
              <w:rPr>
                <w:rFonts w:cs="Times New Roman"/>
                <w:sz w:val="28"/>
                <w:szCs w:val="24"/>
              </w:rPr>
              <w:t>SWOT analysis of “Next Plc”</w:t>
            </w:r>
          </w:p>
        </w:tc>
      </w:tr>
      <w:tr w:rsidR="00AB1C1F" w:rsidRPr="00004038" w14:paraId="730BCD71" w14:textId="77777777" w:rsidTr="00AB1C1F">
        <w:tc>
          <w:tcPr>
            <w:tcW w:w="4508" w:type="dxa"/>
          </w:tcPr>
          <w:p w14:paraId="10FAC075" w14:textId="77777777" w:rsidR="00AB1C1F" w:rsidRPr="00004038" w:rsidRDefault="00AB1C1F" w:rsidP="003F18EB">
            <w:pPr>
              <w:rPr>
                <w:rFonts w:cs="Times New Roman"/>
                <w:b/>
                <w:bCs/>
              </w:rPr>
            </w:pPr>
            <w:r w:rsidRPr="00004038">
              <w:rPr>
                <w:rFonts w:cs="Times New Roman"/>
                <w:b/>
                <w:bCs/>
              </w:rPr>
              <w:t>Strengths</w:t>
            </w:r>
          </w:p>
          <w:p w14:paraId="2A727FB5" w14:textId="77777777" w:rsidR="00AB1C1F" w:rsidRDefault="00846317" w:rsidP="003F18EB">
            <w:pPr>
              <w:rPr>
                <w:rFonts w:cs="Times New Roman"/>
              </w:rPr>
            </w:pPr>
            <w:r w:rsidRPr="00004038">
              <w:rPr>
                <w:rFonts w:cs="Times New Roman"/>
              </w:rPr>
              <w:t xml:space="preserve">“Next Plc” has a great brand portfolio in retail marketing where </w:t>
            </w:r>
            <w:r w:rsidR="001F49FC" w:rsidRPr="00004038">
              <w:rPr>
                <w:rFonts w:cs="Times New Roman"/>
              </w:rPr>
              <w:t xml:space="preserve">they have a great free cash flow. The company also have </w:t>
            </w:r>
            <w:r w:rsidR="003D34AC" w:rsidRPr="00004038">
              <w:rPr>
                <w:rFonts w:cs="Times New Roman"/>
              </w:rPr>
              <w:t xml:space="preserve">a </w:t>
            </w:r>
            <w:r w:rsidR="001F49FC" w:rsidRPr="00004038">
              <w:rPr>
                <w:rFonts w:cs="Times New Roman"/>
              </w:rPr>
              <w:t xml:space="preserve">high customer base that is also a great strength in </w:t>
            </w:r>
            <w:r w:rsidR="003D34AC" w:rsidRPr="00004038">
              <w:rPr>
                <w:rFonts w:cs="Times New Roman"/>
              </w:rPr>
              <w:t xml:space="preserve">the </w:t>
            </w:r>
            <w:r w:rsidR="001F49FC" w:rsidRPr="00004038">
              <w:rPr>
                <w:rFonts w:cs="Times New Roman"/>
              </w:rPr>
              <w:t>market (</w:t>
            </w:r>
            <w:proofErr w:type="spellStart"/>
            <w:r w:rsidR="007A72DC" w:rsidRPr="00004038">
              <w:rPr>
                <w:rFonts w:cs="Times New Roman"/>
              </w:rPr>
              <w:t>Andryushenkova</w:t>
            </w:r>
            <w:proofErr w:type="spellEnd"/>
            <w:r w:rsidR="007A72DC" w:rsidRPr="00004038">
              <w:rPr>
                <w:rFonts w:cs="Times New Roman"/>
              </w:rPr>
              <w:t>, 2021</w:t>
            </w:r>
            <w:r w:rsidR="001F49FC" w:rsidRPr="00004038">
              <w:rPr>
                <w:rFonts w:cs="Times New Roman"/>
              </w:rPr>
              <w:t>).</w:t>
            </w:r>
          </w:p>
          <w:p w14:paraId="059A0212" w14:textId="77777777" w:rsidR="001E4028" w:rsidRDefault="001E4028" w:rsidP="003F18EB">
            <w:pPr>
              <w:rPr>
                <w:rFonts w:cs="Times New Roman"/>
              </w:rPr>
            </w:pPr>
          </w:p>
          <w:p w14:paraId="0706DBB9" w14:textId="6FB0DC6F" w:rsidR="001E4028" w:rsidRPr="00004038" w:rsidRDefault="001E4028" w:rsidP="003F18EB">
            <w:pPr>
              <w:rPr>
                <w:rFonts w:cs="Times New Roman"/>
              </w:rPr>
            </w:pPr>
          </w:p>
        </w:tc>
        <w:tc>
          <w:tcPr>
            <w:tcW w:w="4508" w:type="dxa"/>
          </w:tcPr>
          <w:p w14:paraId="28486A12" w14:textId="77777777" w:rsidR="00AB1C1F" w:rsidRPr="00004038" w:rsidRDefault="00AB1C1F" w:rsidP="003F18EB">
            <w:pPr>
              <w:rPr>
                <w:rFonts w:cs="Times New Roman"/>
                <w:b/>
                <w:bCs/>
              </w:rPr>
            </w:pPr>
            <w:r w:rsidRPr="00004038">
              <w:rPr>
                <w:rFonts w:cs="Times New Roman"/>
                <w:b/>
                <w:bCs/>
              </w:rPr>
              <w:t xml:space="preserve">Weaknesses </w:t>
            </w:r>
          </w:p>
          <w:p w14:paraId="2D28031A" w14:textId="378A4FBA" w:rsidR="00AB1C1F" w:rsidRPr="00004038" w:rsidRDefault="001F49FC" w:rsidP="003F18EB">
            <w:pPr>
              <w:rPr>
                <w:rFonts w:cs="Times New Roman"/>
              </w:rPr>
            </w:pPr>
            <w:r w:rsidRPr="00004038">
              <w:rPr>
                <w:rFonts w:cs="Times New Roman"/>
              </w:rPr>
              <w:t>“Next Plc” don’t have a good contribution margin and have a small margin of sales. The inventories also have high days that is a great weakness (</w:t>
            </w:r>
            <w:r w:rsidR="007A72DC" w:rsidRPr="00004038">
              <w:rPr>
                <w:rFonts w:cs="Times New Roman"/>
              </w:rPr>
              <w:t>Enlund, et al, 2021</w:t>
            </w:r>
            <w:r w:rsidRPr="00004038">
              <w:rPr>
                <w:rFonts w:cs="Times New Roman"/>
              </w:rPr>
              <w:t>).</w:t>
            </w:r>
          </w:p>
        </w:tc>
      </w:tr>
      <w:tr w:rsidR="00AB1C1F" w:rsidRPr="00004038" w14:paraId="59CF7B19" w14:textId="77777777" w:rsidTr="00AB1C1F">
        <w:tc>
          <w:tcPr>
            <w:tcW w:w="4508" w:type="dxa"/>
          </w:tcPr>
          <w:p w14:paraId="69170E65" w14:textId="5466F20E" w:rsidR="00AB1C1F" w:rsidRPr="00004038" w:rsidRDefault="00AB1C1F" w:rsidP="003F18EB">
            <w:pPr>
              <w:rPr>
                <w:rFonts w:cs="Times New Roman"/>
                <w:b/>
                <w:bCs/>
              </w:rPr>
            </w:pPr>
            <w:r w:rsidRPr="00004038">
              <w:rPr>
                <w:rFonts w:cs="Times New Roman"/>
                <w:b/>
                <w:bCs/>
              </w:rPr>
              <w:lastRenderedPageBreak/>
              <w:t>Opportunities</w:t>
            </w:r>
          </w:p>
          <w:p w14:paraId="26D54F74" w14:textId="71B3D398" w:rsidR="00AB1C1F" w:rsidRPr="00004038" w:rsidRDefault="001F49FC" w:rsidP="003F18EB">
            <w:pPr>
              <w:rPr>
                <w:rFonts w:cs="Times New Roman"/>
              </w:rPr>
            </w:pPr>
            <w:r w:rsidRPr="00004038">
              <w:rPr>
                <w:rFonts w:cs="Times New Roman"/>
              </w:rPr>
              <w:t xml:space="preserve">Better technology utilisation can make a great opportunity for “Next Plc”. </w:t>
            </w:r>
            <w:r w:rsidR="003D34AC" w:rsidRPr="00004038">
              <w:rPr>
                <w:rFonts w:cs="Times New Roman"/>
              </w:rPr>
              <w:t>A h</w:t>
            </w:r>
            <w:r w:rsidRPr="00004038">
              <w:rPr>
                <w:rFonts w:cs="Times New Roman"/>
              </w:rPr>
              <w:t xml:space="preserve">igher market share can bring up </w:t>
            </w:r>
            <w:r w:rsidR="003D34AC" w:rsidRPr="00004038">
              <w:rPr>
                <w:rFonts w:cs="Times New Roman"/>
              </w:rPr>
              <w:t xml:space="preserve">a </w:t>
            </w:r>
            <w:r w:rsidRPr="00004038">
              <w:rPr>
                <w:rFonts w:cs="Times New Roman"/>
              </w:rPr>
              <w:t>better position in the customer mind (</w:t>
            </w:r>
            <w:r w:rsidR="007A72DC" w:rsidRPr="00004038">
              <w:rPr>
                <w:rFonts w:cs="Times New Roman"/>
              </w:rPr>
              <w:t>Ostermann, et al, 2021</w:t>
            </w:r>
            <w:r w:rsidRPr="00004038">
              <w:rPr>
                <w:rFonts w:cs="Times New Roman"/>
              </w:rPr>
              <w:t>).</w:t>
            </w:r>
          </w:p>
        </w:tc>
        <w:tc>
          <w:tcPr>
            <w:tcW w:w="4508" w:type="dxa"/>
          </w:tcPr>
          <w:p w14:paraId="18EC9D02" w14:textId="77777777" w:rsidR="00AB1C1F" w:rsidRPr="00004038" w:rsidRDefault="00AB1C1F" w:rsidP="003F18EB">
            <w:pPr>
              <w:rPr>
                <w:rFonts w:cs="Times New Roman"/>
                <w:b/>
                <w:bCs/>
              </w:rPr>
            </w:pPr>
            <w:r w:rsidRPr="00004038">
              <w:rPr>
                <w:rFonts w:cs="Times New Roman"/>
                <w:b/>
                <w:bCs/>
              </w:rPr>
              <w:t>Threats</w:t>
            </w:r>
          </w:p>
          <w:p w14:paraId="6055E217" w14:textId="765CD8C2" w:rsidR="00AB1C1F" w:rsidRPr="00004038" w:rsidRDefault="001F49FC" w:rsidP="003F18EB">
            <w:pPr>
              <w:rPr>
                <w:rFonts w:cs="Times New Roman"/>
              </w:rPr>
            </w:pPr>
            <w:r w:rsidRPr="00004038">
              <w:rPr>
                <w:rFonts w:cs="Times New Roman"/>
              </w:rPr>
              <w:t xml:space="preserve">The pay scale is rising with time which is a great threat </w:t>
            </w:r>
            <w:r w:rsidR="003D34AC" w:rsidRPr="00004038">
              <w:rPr>
                <w:rFonts w:cs="Times New Roman"/>
              </w:rPr>
              <w:t>to</w:t>
            </w:r>
            <w:r w:rsidR="00A35B98">
              <w:rPr>
                <w:rFonts w:cs="Times New Roman"/>
              </w:rPr>
              <w:t xml:space="preserve"> increasing cost </w:t>
            </w:r>
            <w:r w:rsidR="00A35B98" w:rsidRPr="00004038">
              <w:rPr>
                <w:rFonts w:cs="Times New Roman"/>
              </w:rPr>
              <w:t>(Enlund, et al, 2021)</w:t>
            </w:r>
          </w:p>
        </w:tc>
      </w:tr>
    </w:tbl>
    <w:p w14:paraId="67145525" w14:textId="77777777" w:rsidR="007B1549" w:rsidRDefault="007B1549" w:rsidP="003F18EB">
      <w:pPr>
        <w:pStyle w:val="Heading2"/>
        <w:spacing w:after="160"/>
        <w:rPr>
          <w:rFonts w:cs="Times New Roman"/>
        </w:rPr>
      </w:pPr>
    </w:p>
    <w:p w14:paraId="35A45FC8" w14:textId="71CA7D40" w:rsidR="00F32BA6" w:rsidRPr="00004038" w:rsidRDefault="00F32BA6" w:rsidP="003F18EB">
      <w:pPr>
        <w:pStyle w:val="Heading2"/>
        <w:spacing w:after="160"/>
        <w:rPr>
          <w:rFonts w:cs="Times New Roman"/>
        </w:rPr>
      </w:pPr>
      <w:bookmarkStart w:id="11" w:name="_Toc81786948"/>
      <w:r w:rsidRPr="00004038">
        <w:rPr>
          <w:rFonts w:cs="Times New Roman"/>
        </w:rPr>
        <w:t>PESTEL Analysis</w:t>
      </w:r>
      <w:bookmarkEnd w:id="11"/>
      <w:r w:rsidRPr="00004038">
        <w:rPr>
          <w:rFonts w:cs="Times New Roman"/>
        </w:rPr>
        <w:t xml:space="preserve"> </w:t>
      </w:r>
    </w:p>
    <w:p w14:paraId="62C75042" w14:textId="06E80909" w:rsidR="003817D9" w:rsidRPr="00004038" w:rsidRDefault="003817D9" w:rsidP="003F18EB">
      <w:pPr>
        <w:rPr>
          <w:rFonts w:cs="Times New Roman"/>
        </w:rPr>
      </w:pPr>
      <w:r w:rsidRPr="00004038">
        <w:rPr>
          <w:rFonts w:cs="Times New Roman"/>
        </w:rPr>
        <w:t>Here is the analysis presented below:</w:t>
      </w:r>
    </w:p>
    <w:p w14:paraId="635B3DB5" w14:textId="4357C224" w:rsidR="00894806" w:rsidRPr="00004038" w:rsidRDefault="00445853" w:rsidP="003F18EB">
      <w:pPr>
        <w:jc w:val="center"/>
        <w:rPr>
          <w:rFonts w:cs="Times New Roman"/>
        </w:rPr>
      </w:pPr>
      <w:r w:rsidRPr="00004038">
        <w:rPr>
          <w:rFonts w:cs="Times New Roman"/>
          <w:noProof/>
          <w:lang w:val="en-US"/>
        </w:rPr>
        <w:drawing>
          <wp:inline distT="0" distB="0" distL="0" distR="0" wp14:anchorId="71686D8C" wp14:editId="6B74C413">
            <wp:extent cx="4371126" cy="2459182"/>
            <wp:effectExtent l="0" t="0" r="0" b="0"/>
            <wp:docPr id="8" name="Picture 8"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STEL Analysis (PEST Analysis) EXPLAINED with EXAMPLES | B2U"/>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81645" cy="2465100"/>
                    </a:xfrm>
                    <a:prstGeom prst="rect">
                      <a:avLst/>
                    </a:prstGeom>
                    <a:noFill/>
                    <a:ln>
                      <a:noFill/>
                    </a:ln>
                  </pic:spPr>
                </pic:pic>
              </a:graphicData>
            </a:graphic>
          </wp:inline>
        </w:drawing>
      </w:r>
    </w:p>
    <w:p w14:paraId="4EB4748E" w14:textId="4EAD06CE" w:rsidR="00894806" w:rsidRPr="00004038" w:rsidRDefault="00445853" w:rsidP="003F18EB">
      <w:pPr>
        <w:jc w:val="center"/>
        <w:rPr>
          <w:rFonts w:cs="Times New Roman"/>
        </w:rPr>
      </w:pPr>
      <w:r w:rsidRPr="00004038">
        <w:rPr>
          <w:rFonts w:cs="Times New Roman"/>
        </w:rPr>
        <w:t>Figure: PESTEL analysis (</w:t>
      </w:r>
      <w:r w:rsidR="00F2621D" w:rsidRPr="00004038">
        <w:rPr>
          <w:rFonts w:cs="Times New Roman"/>
        </w:rPr>
        <w:t>Tariq, 2021</w:t>
      </w:r>
      <w:r w:rsidRPr="00004038">
        <w:rPr>
          <w:rFonts w:cs="Times New Roman"/>
        </w:rPr>
        <w:t>)</w:t>
      </w:r>
    </w:p>
    <w:tbl>
      <w:tblPr>
        <w:tblStyle w:val="TableGrid"/>
        <w:tblW w:w="0" w:type="auto"/>
        <w:tblLook w:val="04A0" w:firstRow="1" w:lastRow="0" w:firstColumn="1" w:lastColumn="0" w:noHBand="0" w:noVBand="1"/>
      </w:tblPr>
      <w:tblGrid>
        <w:gridCol w:w="2425"/>
        <w:gridCol w:w="6591"/>
      </w:tblGrid>
      <w:tr w:rsidR="003817D9" w:rsidRPr="00004038" w14:paraId="7B1BE56B" w14:textId="77777777" w:rsidTr="007B1549">
        <w:tc>
          <w:tcPr>
            <w:tcW w:w="9016" w:type="dxa"/>
            <w:gridSpan w:val="2"/>
            <w:shd w:val="clear" w:color="auto" w:fill="BDD6EE" w:themeFill="accent5" w:themeFillTint="66"/>
          </w:tcPr>
          <w:p w14:paraId="21C0C395" w14:textId="2DC60B6B" w:rsidR="003817D9" w:rsidRPr="00004038" w:rsidRDefault="003817D9" w:rsidP="003F18EB">
            <w:pPr>
              <w:jc w:val="center"/>
              <w:rPr>
                <w:rFonts w:cs="Times New Roman"/>
              </w:rPr>
            </w:pPr>
            <w:r w:rsidRPr="00004038">
              <w:rPr>
                <w:rFonts w:cs="Times New Roman"/>
                <w:sz w:val="28"/>
                <w:szCs w:val="24"/>
              </w:rPr>
              <w:t>PESTEL Analysis of “Next Plc”</w:t>
            </w:r>
          </w:p>
        </w:tc>
      </w:tr>
      <w:tr w:rsidR="003817D9" w:rsidRPr="00004038" w14:paraId="6D860F06" w14:textId="77777777" w:rsidTr="003817D9">
        <w:tc>
          <w:tcPr>
            <w:tcW w:w="2425" w:type="dxa"/>
          </w:tcPr>
          <w:p w14:paraId="783D4635" w14:textId="05800660" w:rsidR="003817D9" w:rsidRPr="00004038" w:rsidRDefault="003817D9" w:rsidP="003F18EB">
            <w:pPr>
              <w:jc w:val="left"/>
              <w:rPr>
                <w:rFonts w:cs="Times New Roman"/>
              </w:rPr>
            </w:pPr>
            <w:r w:rsidRPr="00004038">
              <w:rPr>
                <w:rFonts w:cs="Times New Roman"/>
              </w:rPr>
              <w:t>Political</w:t>
            </w:r>
          </w:p>
        </w:tc>
        <w:tc>
          <w:tcPr>
            <w:tcW w:w="6591" w:type="dxa"/>
          </w:tcPr>
          <w:p w14:paraId="61BB67B2" w14:textId="498F0396" w:rsidR="003817D9" w:rsidRPr="00004038" w:rsidRDefault="00FC11A9" w:rsidP="00430CC7">
            <w:pPr>
              <w:rPr>
                <w:rFonts w:cs="Times New Roman"/>
              </w:rPr>
            </w:pPr>
            <w:r w:rsidRPr="00004038">
              <w:rPr>
                <w:rFonts w:cs="Times New Roman"/>
              </w:rPr>
              <w:t xml:space="preserve">There are huge instabilities </w:t>
            </w:r>
            <w:r w:rsidR="003D34AC" w:rsidRPr="00004038">
              <w:rPr>
                <w:rFonts w:cs="Times New Roman"/>
              </w:rPr>
              <w:t xml:space="preserve">in </w:t>
            </w:r>
            <w:r w:rsidRPr="00004038">
              <w:rPr>
                <w:rFonts w:cs="Times New Roman"/>
              </w:rPr>
              <w:t>South Asian countries that can create problem</w:t>
            </w:r>
            <w:r w:rsidR="003D34AC" w:rsidRPr="00004038">
              <w:rPr>
                <w:rFonts w:cs="Times New Roman"/>
              </w:rPr>
              <w:t>s</w:t>
            </w:r>
            <w:r w:rsidRPr="00004038">
              <w:rPr>
                <w:rFonts w:cs="Times New Roman"/>
              </w:rPr>
              <w:t xml:space="preserve"> in </w:t>
            </w:r>
            <w:r w:rsidR="003D34AC" w:rsidRPr="00004038">
              <w:rPr>
                <w:rFonts w:cs="Times New Roman"/>
              </w:rPr>
              <w:t xml:space="preserve">the </w:t>
            </w:r>
            <w:r w:rsidRPr="00004038">
              <w:rPr>
                <w:rFonts w:cs="Times New Roman"/>
              </w:rPr>
              <w:t xml:space="preserve">business retail business. The BREXIT situation is also causing </w:t>
            </w:r>
            <w:r w:rsidR="003D34AC" w:rsidRPr="00004038">
              <w:rPr>
                <w:rFonts w:cs="Times New Roman"/>
              </w:rPr>
              <w:t xml:space="preserve">the </w:t>
            </w:r>
            <w:r w:rsidRPr="00004038">
              <w:rPr>
                <w:rFonts w:cs="Times New Roman"/>
              </w:rPr>
              <w:t>problem in the European countries (</w:t>
            </w:r>
            <w:r w:rsidR="007A72DC" w:rsidRPr="00004038">
              <w:rPr>
                <w:rFonts w:cs="Times New Roman"/>
              </w:rPr>
              <w:t>Zahra, et al, 2021</w:t>
            </w:r>
            <w:r w:rsidRPr="00004038">
              <w:rPr>
                <w:rFonts w:cs="Times New Roman"/>
              </w:rPr>
              <w:t xml:space="preserve">). </w:t>
            </w:r>
          </w:p>
        </w:tc>
      </w:tr>
      <w:tr w:rsidR="003817D9" w:rsidRPr="00004038" w14:paraId="4B3E2B02" w14:textId="77777777" w:rsidTr="003817D9">
        <w:tc>
          <w:tcPr>
            <w:tcW w:w="2425" w:type="dxa"/>
          </w:tcPr>
          <w:p w14:paraId="4AFB4095" w14:textId="3C31B523" w:rsidR="003817D9" w:rsidRPr="00004038" w:rsidRDefault="003817D9" w:rsidP="003F18EB">
            <w:pPr>
              <w:jc w:val="left"/>
              <w:rPr>
                <w:rFonts w:cs="Times New Roman"/>
              </w:rPr>
            </w:pPr>
            <w:r w:rsidRPr="00004038">
              <w:rPr>
                <w:rFonts w:cs="Times New Roman"/>
              </w:rPr>
              <w:t>Economical</w:t>
            </w:r>
          </w:p>
        </w:tc>
        <w:tc>
          <w:tcPr>
            <w:tcW w:w="6591" w:type="dxa"/>
          </w:tcPr>
          <w:p w14:paraId="12136A79" w14:textId="77777777" w:rsidR="003817D9" w:rsidRDefault="007929BA" w:rsidP="00430CC7">
            <w:pPr>
              <w:rPr>
                <w:rFonts w:cs="Times New Roman"/>
              </w:rPr>
            </w:pPr>
            <w:r w:rsidRPr="00004038">
              <w:rPr>
                <w:rFonts w:cs="Times New Roman"/>
              </w:rPr>
              <w:t>The economical situation has been very lagging during the Covid-19 situation globally. The employment rate and household income has been increased (</w:t>
            </w:r>
            <w:r w:rsidR="007A72DC" w:rsidRPr="00004038">
              <w:rPr>
                <w:rFonts w:cs="Times New Roman"/>
              </w:rPr>
              <w:t>Núñez-</w:t>
            </w:r>
            <w:proofErr w:type="spellStart"/>
            <w:r w:rsidR="007A72DC" w:rsidRPr="00004038">
              <w:rPr>
                <w:rFonts w:cs="Times New Roman"/>
              </w:rPr>
              <w:t>Barriopedro</w:t>
            </w:r>
            <w:proofErr w:type="spellEnd"/>
            <w:r w:rsidR="007A72DC" w:rsidRPr="00004038">
              <w:rPr>
                <w:rFonts w:cs="Times New Roman"/>
              </w:rPr>
              <w:t>, et al, 2021</w:t>
            </w:r>
            <w:r w:rsidRPr="00004038">
              <w:rPr>
                <w:rFonts w:cs="Times New Roman"/>
              </w:rPr>
              <w:t>)</w:t>
            </w:r>
          </w:p>
          <w:p w14:paraId="26177017" w14:textId="77777777" w:rsidR="001E4028" w:rsidRDefault="001E4028" w:rsidP="00430CC7">
            <w:pPr>
              <w:rPr>
                <w:rFonts w:cs="Times New Roman"/>
              </w:rPr>
            </w:pPr>
          </w:p>
          <w:p w14:paraId="6C33E74A" w14:textId="77777777" w:rsidR="001E4028" w:rsidRDefault="001E4028" w:rsidP="00430CC7">
            <w:pPr>
              <w:rPr>
                <w:rFonts w:cs="Times New Roman"/>
              </w:rPr>
            </w:pPr>
          </w:p>
          <w:p w14:paraId="23E96115" w14:textId="6564F4C3" w:rsidR="007B1549" w:rsidRPr="00004038" w:rsidRDefault="007B1549" w:rsidP="00430CC7">
            <w:pPr>
              <w:rPr>
                <w:rFonts w:cs="Times New Roman"/>
              </w:rPr>
            </w:pPr>
          </w:p>
        </w:tc>
      </w:tr>
      <w:tr w:rsidR="003817D9" w:rsidRPr="00004038" w14:paraId="64152AB3" w14:textId="77777777" w:rsidTr="003817D9">
        <w:tc>
          <w:tcPr>
            <w:tcW w:w="2425" w:type="dxa"/>
          </w:tcPr>
          <w:p w14:paraId="2B04D766" w14:textId="3BBE3692" w:rsidR="003817D9" w:rsidRPr="00004038" w:rsidRDefault="003817D9" w:rsidP="003F18EB">
            <w:pPr>
              <w:jc w:val="left"/>
              <w:rPr>
                <w:rFonts w:cs="Times New Roman"/>
              </w:rPr>
            </w:pPr>
            <w:r w:rsidRPr="00004038">
              <w:rPr>
                <w:rFonts w:cs="Times New Roman"/>
              </w:rPr>
              <w:lastRenderedPageBreak/>
              <w:t>Social</w:t>
            </w:r>
          </w:p>
        </w:tc>
        <w:tc>
          <w:tcPr>
            <w:tcW w:w="6591" w:type="dxa"/>
          </w:tcPr>
          <w:p w14:paraId="73C83E91" w14:textId="7F83BD16" w:rsidR="003817D9" w:rsidRPr="00004038" w:rsidRDefault="003D34AC" w:rsidP="00430CC7">
            <w:pPr>
              <w:rPr>
                <w:rFonts w:cs="Times New Roman"/>
              </w:rPr>
            </w:pPr>
            <w:r w:rsidRPr="00004038">
              <w:rPr>
                <w:rFonts w:cs="Times New Roman"/>
              </w:rPr>
              <w:t>S</w:t>
            </w:r>
            <w:r w:rsidR="007929BA" w:rsidRPr="00004038">
              <w:rPr>
                <w:rFonts w:cs="Times New Roman"/>
              </w:rPr>
              <w:t>ociety is more prioritising environment</w:t>
            </w:r>
            <w:r w:rsidRPr="00004038">
              <w:rPr>
                <w:rFonts w:cs="Times New Roman"/>
              </w:rPr>
              <w:t>al</w:t>
            </w:r>
            <w:r w:rsidR="007929BA" w:rsidRPr="00004038">
              <w:rPr>
                <w:rFonts w:cs="Times New Roman"/>
              </w:rPr>
              <w:t xml:space="preserve"> sustainability</w:t>
            </w:r>
            <w:r w:rsidR="00311FFC" w:rsidRPr="00004038">
              <w:rPr>
                <w:rFonts w:cs="Times New Roman"/>
              </w:rPr>
              <w:t xml:space="preserve"> and social responsibility</w:t>
            </w:r>
            <w:r w:rsidR="007929BA" w:rsidRPr="00004038">
              <w:rPr>
                <w:rFonts w:cs="Times New Roman"/>
              </w:rPr>
              <w:t xml:space="preserve"> among the organisations</w:t>
            </w:r>
            <w:r w:rsidR="00311FFC" w:rsidRPr="00004038">
              <w:rPr>
                <w:rFonts w:cs="Times New Roman"/>
              </w:rPr>
              <w:t>. “Next Plc” strictly follows the environmental policy and social responsibilities (</w:t>
            </w:r>
            <w:r w:rsidR="00F2621D" w:rsidRPr="00004038">
              <w:rPr>
                <w:rFonts w:cs="Times New Roman"/>
              </w:rPr>
              <w:t>Sinha, 2021</w:t>
            </w:r>
            <w:r w:rsidR="00311FFC" w:rsidRPr="00004038">
              <w:rPr>
                <w:rFonts w:cs="Times New Roman"/>
              </w:rPr>
              <w:t>).</w:t>
            </w:r>
          </w:p>
        </w:tc>
      </w:tr>
      <w:tr w:rsidR="003817D9" w:rsidRPr="00004038" w14:paraId="08C3F5DF" w14:textId="77777777" w:rsidTr="003817D9">
        <w:tc>
          <w:tcPr>
            <w:tcW w:w="2425" w:type="dxa"/>
          </w:tcPr>
          <w:p w14:paraId="1B13EFC5" w14:textId="0DB82A01" w:rsidR="003817D9" w:rsidRPr="00004038" w:rsidRDefault="003817D9" w:rsidP="003F18EB">
            <w:pPr>
              <w:jc w:val="left"/>
              <w:rPr>
                <w:rFonts w:cs="Times New Roman"/>
              </w:rPr>
            </w:pPr>
            <w:r w:rsidRPr="00004038">
              <w:rPr>
                <w:rFonts w:cs="Times New Roman"/>
              </w:rPr>
              <w:t>Technological</w:t>
            </w:r>
          </w:p>
        </w:tc>
        <w:tc>
          <w:tcPr>
            <w:tcW w:w="6591" w:type="dxa"/>
          </w:tcPr>
          <w:p w14:paraId="66E20AC4" w14:textId="7BF9F5B7" w:rsidR="003817D9" w:rsidRPr="00004038" w:rsidRDefault="00311FFC" w:rsidP="00430CC7">
            <w:pPr>
              <w:rPr>
                <w:rFonts w:cs="Times New Roman"/>
              </w:rPr>
            </w:pPr>
            <w:r w:rsidRPr="00004038">
              <w:rPr>
                <w:rFonts w:cs="Times New Roman"/>
              </w:rPr>
              <w:t xml:space="preserve">The technologies are emerging with time and retailing companies are more being advanced with </w:t>
            </w:r>
            <w:r w:rsidR="003D34AC" w:rsidRPr="00004038">
              <w:rPr>
                <w:rFonts w:cs="Times New Roman"/>
              </w:rPr>
              <w:t xml:space="preserve">an </w:t>
            </w:r>
            <w:r w:rsidRPr="00004038">
              <w:rPr>
                <w:rFonts w:cs="Times New Roman"/>
              </w:rPr>
              <w:t>online and social media platform. “Next Plc” is now operating more analysis, marketing, and sales actions online (</w:t>
            </w:r>
            <w:r w:rsidR="007A72DC" w:rsidRPr="00004038">
              <w:rPr>
                <w:rFonts w:cs="Times New Roman"/>
              </w:rPr>
              <w:t>Enlund, et al, 2021</w:t>
            </w:r>
            <w:r w:rsidRPr="00004038">
              <w:rPr>
                <w:rFonts w:cs="Times New Roman"/>
              </w:rPr>
              <w:t>).</w:t>
            </w:r>
          </w:p>
        </w:tc>
      </w:tr>
      <w:tr w:rsidR="003817D9" w:rsidRPr="00004038" w14:paraId="2FEA4368" w14:textId="77777777" w:rsidTr="003817D9">
        <w:tc>
          <w:tcPr>
            <w:tcW w:w="2425" w:type="dxa"/>
          </w:tcPr>
          <w:p w14:paraId="60BC185E" w14:textId="70E40270" w:rsidR="003817D9" w:rsidRPr="00004038" w:rsidRDefault="003817D9" w:rsidP="003F18EB">
            <w:pPr>
              <w:jc w:val="left"/>
              <w:rPr>
                <w:rFonts w:cs="Times New Roman"/>
              </w:rPr>
            </w:pPr>
            <w:r w:rsidRPr="00004038">
              <w:rPr>
                <w:rFonts w:cs="Times New Roman"/>
              </w:rPr>
              <w:t>Environmental</w:t>
            </w:r>
          </w:p>
        </w:tc>
        <w:tc>
          <w:tcPr>
            <w:tcW w:w="6591" w:type="dxa"/>
          </w:tcPr>
          <w:p w14:paraId="2AFFBC5F" w14:textId="7B918865" w:rsidR="003817D9" w:rsidRPr="00004038" w:rsidRDefault="00311FFC" w:rsidP="00430CC7">
            <w:pPr>
              <w:rPr>
                <w:rFonts w:cs="Times New Roman"/>
              </w:rPr>
            </w:pPr>
            <w:r w:rsidRPr="00004038">
              <w:rPr>
                <w:rFonts w:cs="Times New Roman"/>
              </w:rPr>
              <w:t>The environmental factor all over the world is getting more priority as the environment pollution and global w</w:t>
            </w:r>
            <w:r w:rsidR="003D34AC" w:rsidRPr="00004038">
              <w:rPr>
                <w:rFonts w:cs="Times New Roman"/>
              </w:rPr>
              <w:t>a</w:t>
            </w:r>
            <w:r w:rsidRPr="00004038">
              <w:rPr>
                <w:rFonts w:cs="Times New Roman"/>
              </w:rPr>
              <w:t xml:space="preserve">rming is taking place. “Next Plc” focuses </w:t>
            </w:r>
            <w:r w:rsidR="003D34AC" w:rsidRPr="00004038">
              <w:rPr>
                <w:rFonts w:cs="Times New Roman"/>
              </w:rPr>
              <w:t xml:space="preserve">on </w:t>
            </w:r>
            <w:r w:rsidRPr="00004038">
              <w:rPr>
                <w:rFonts w:cs="Times New Roman"/>
              </w:rPr>
              <w:t xml:space="preserve">recycling and operate with </w:t>
            </w:r>
            <w:r w:rsidR="003D34AC" w:rsidRPr="00004038">
              <w:rPr>
                <w:rFonts w:cs="Times New Roman"/>
              </w:rPr>
              <w:t xml:space="preserve">the </w:t>
            </w:r>
            <w:r w:rsidRPr="00004038">
              <w:rPr>
                <w:rFonts w:cs="Times New Roman"/>
              </w:rPr>
              <w:t>green office (</w:t>
            </w:r>
            <w:proofErr w:type="spellStart"/>
            <w:r w:rsidR="007A72DC" w:rsidRPr="00004038">
              <w:rPr>
                <w:rFonts w:cs="Times New Roman"/>
              </w:rPr>
              <w:t>Andryushenkova</w:t>
            </w:r>
            <w:proofErr w:type="spellEnd"/>
            <w:r w:rsidR="007A72DC" w:rsidRPr="00004038">
              <w:rPr>
                <w:rFonts w:cs="Times New Roman"/>
              </w:rPr>
              <w:t>, 2021</w:t>
            </w:r>
            <w:r w:rsidRPr="00004038">
              <w:rPr>
                <w:rFonts w:cs="Times New Roman"/>
              </w:rPr>
              <w:t>).</w:t>
            </w:r>
          </w:p>
        </w:tc>
      </w:tr>
      <w:tr w:rsidR="003817D9" w:rsidRPr="00004038" w14:paraId="0CC6B3F6" w14:textId="77777777" w:rsidTr="003817D9">
        <w:tc>
          <w:tcPr>
            <w:tcW w:w="2425" w:type="dxa"/>
          </w:tcPr>
          <w:p w14:paraId="568F01AE" w14:textId="7341FC1D" w:rsidR="003817D9" w:rsidRPr="00004038" w:rsidRDefault="003817D9" w:rsidP="003F18EB">
            <w:pPr>
              <w:jc w:val="left"/>
              <w:rPr>
                <w:rFonts w:cs="Times New Roman"/>
              </w:rPr>
            </w:pPr>
            <w:r w:rsidRPr="00004038">
              <w:rPr>
                <w:rFonts w:cs="Times New Roman"/>
              </w:rPr>
              <w:t>Legal</w:t>
            </w:r>
          </w:p>
        </w:tc>
        <w:tc>
          <w:tcPr>
            <w:tcW w:w="6591" w:type="dxa"/>
          </w:tcPr>
          <w:p w14:paraId="47406746" w14:textId="192A7FA8" w:rsidR="003817D9" w:rsidRPr="00004038" w:rsidRDefault="00311FFC" w:rsidP="00430CC7">
            <w:pPr>
              <w:rPr>
                <w:rFonts w:cs="Times New Roman"/>
              </w:rPr>
            </w:pPr>
            <w:r w:rsidRPr="00004038">
              <w:rPr>
                <w:rFonts w:cs="Times New Roman"/>
              </w:rPr>
              <w:t>The legal environment has been making problem</w:t>
            </w:r>
            <w:r w:rsidR="003D34AC" w:rsidRPr="00004038">
              <w:rPr>
                <w:rFonts w:cs="Times New Roman"/>
              </w:rPr>
              <w:t>s</w:t>
            </w:r>
            <w:r w:rsidRPr="00004038">
              <w:rPr>
                <w:rFonts w:cs="Times New Roman"/>
              </w:rPr>
              <w:t xml:space="preserve"> with the labour law. This has increased the cost of labour in </w:t>
            </w:r>
            <w:r w:rsidR="00BD529A" w:rsidRPr="00004038">
              <w:rPr>
                <w:rFonts w:cs="Times New Roman"/>
              </w:rPr>
              <w:t>“Next Plc”.</w:t>
            </w:r>
          </w:p>
        </w:tc>
      </w:tr>
    </w:tbl>
    <w:p w14:paraId="09EFAD11" w14:textId="77777777" w:rsidR="00F32BA6" w:rsidRPr="00004038" w:rsidRDefault="00F32BA6" w:rsidP="003F18EB">
      <w:pPr>
        <w:jc w:val="left"/>
        <w:rPr>
          <w:rFonts w:cs="Times New Roman"/>
        </w:rPr>
      </w:pPr>
      <w:r w:rsidRPr="00004038">
        <w:rPr>
          <w:rFonts w:cs="Times New Roman"/>
        </w:rPr>
        <w:br w:type="page"/>
      </w:r>
    </w:p>
    <w:p w14:paraId="7DFB47A1" w14:textId="62985B33" w:rsidR="00F32BA6" w:rsidRPr="00004038" w:rsidRDefault="00F32BA6" w:rsidP="003F18EB">
      <w:pPr>
        <w:pStyle w:val="Heading2"/>
        <w:spacing w:after="160"/>
        <w:rPr>
          <w:rFonts w:cs="Times New Roman"/>
        </w:rPr>
      </w:pPr>
      <w:bookmarkStart w:id="12" w:name="_Toc81786949"/>
      <w:r w:rsidRPr="00004038">
        <w:rPr>
          <w:rFonts w:cs="Times New Roman"/>
        </w:rPr>
        <w:lastRenderedPageBreak/>
        <w:t>Porter’s Five Forces</w:t>
      </w:r>
      <w:bookmarkEnd w:id="12"/>
      <w:r w:rsidRPr="00004038">
        <w:rPr>
          <w:rFonts w:cs="Times New Roman"/>
        </w:rPr>
        <w:t xml:space="preserve"> </w:t>
      </w:r>
    </w:p>
    <w:p w14:paraId="1FF5A798" w14:textId="3062F5EE" w:rsidR="003817D9" w:rsidRPr="00004038" w:rsidRDefault="003817D9" w:rsidP="003F18EB">
      <w:pPr>
        <w:rPr>
          <w:rFonts w:cs="Times New Roman"/>
        </w:rPr>
      </w:pPr>
      <w:r w:rsidRPr="00004038">
        <w:rPr>
          <w:rFonts w:cs="Times New Roman"/>
        </w:rPr>
        <w:t xml:space="preserve">For analysing the competitive market position of a business, Porter’s Five Forces is a great tool </w:t>
      </w:r>
      <w:r w:rsidR="003D34AC" w:rsidRPr="00004038">
        <w:rPr>
          <w:rFonts w:cs="Times New Roman"/>
        </w:rPr>
        <w:t>that</w:t>
      </w:r>
      <w:r w:rsidRPr="00004038">
        <w:rPr>
          <w:rFonts w:cs="Times New Roman"/>
        </w:rPr>
        <w:t xml:space="preserve"> can bring </w:t>
      </w:r>
      <w:r w:rsidR="003D34AC" w:rsidRPr="00004038">
        <w:rPr>
          <w:rFonts w:cs="Times New Roman"/>
        </w:rPr>
        <w:t xml:space="preserve">a </w:t>
      </w:r>
      <w:r w:rsidRPr="00004038">
        <w:rPr>
          <w:rFonts w:cs="Times New Roman"/>
        </w:rPr>
        <w:t>clear concept on the competitive position of a business. Here it is presented bel</w:t>
      </w:r>
      <w:r w:rsidR="00A35B98">
        <w:rPr>
          <w:rFonts w:cs="Times New Roman"/>
        </w:rPr>
        <w:t xml:space="preserve">ow in the context of “Next Plc” </w:t>
      </w:r>
      <w:r w:rsidR="00A35B98" w:rsidRPr="00004038">
        <w:rPr>
          <w:rFonts w:cs="Times New Roman"/>
        </w:rPr>
        <w:t>(Enlund, et al, 2021)</w:t>
      </w:r>
    </w:p>
    <w:p w14:paraId="1617F9CB" w14:textId="6626EB62" w:rsidR="00846317" w:rsidRPr="00004038" w:rsidRDefault="00846317" w:rsidP="003F18EB">
      <w:pPr>
        <w:jc w:val="center"/>
        <w:rPr>
          <w:rFonts w:cs="Times New Roman"/>
          <w:noProof/>
        </w:rPr>
      </w:pPr>
      <w:r w:rsidRPr="00004038">
        <w:rPr>
          <w:rFonts w:cs="Times New Roman"/>
          <w:noProof/>
          <w:lang w:val="en-US"/>
        </w:rPr>
        <w:drawing>
          <wp:inline distT="0" distB="0" distL="0" distR="0" wp14:anchorId="7E20FD91" wp14:editId="6649A509">
            <wp:extent cx="3205729" cy="240376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09782" cy="2406803"/>
                    </a:xfrm>
                    <a:prstGeom prst="rect">
                      <a:avLst/>
                    </a:prstGeom>
                  </pic:spPr>
                </pic:pic>
              </a:graphicData>
            </a:graphic>
          </wp:inline>
        </w:drawing>
      </w:r>
    </w:p>
    <w:p w14:paraId="79161286" w14:textId="5186D14E" w:rsidR="003817D9" w:rsidRPr="00004038" w:rsidRDefault="00846317" w:rsidP="003F18EB">
      <w:pPr>
        <w:jc w:val="center"/>
        <w:rPr>
          <w:rFonts w:cs="Times New Roman"/>
        </w:rPr>
      </w:pPr>
      <w:r w:rsidRPr="00004038">
        <w:rPr>
          <w:rFonts w:cs="Times New Roman"/>
        </w:rPr>
        <w:t>Figure: Porter’s Five Forces (</w:t>
      </w:r>
      <w:r w:rsidR="007A72DC" w:rsidRPr="00004038">
        <w:rPr>
          <w:rFonts w:cs="Times New Roman"/>
        </w:rPr>
        <w:t>Zahra, et al, 2021</w:t>
      </w:r>
      <w:r w:rsidRPr="00004038">
        <w:rPr>
          <w:rFonts w:cs="Times New Roman"/>
        </w:rPr>
        <w:t>)</w:t>
      </w:r>
    </w:p>
    <w:p w14:paraId="2C5E638A" w14:textId="321FF596" w:rsidR="003817D9" w:rsidRPr="00004038" w:rsidRDefault="003817D9" w:rsidP="003F18EB">
      <w:pPr>
        <w:rPr>
          <w:rFonts w:cs="Times New Roman"/>
          <w:b/>
          <w:bCs/>
        </w:rPr>
      </w:pPr>
      <w:r w:rsidRPr="00004038">
        <w:rPr>
          <w:rFonts w:cs="Times New Roman"/>
          <w:b/>
          <w:bCs/>
        </w:rPr>
        <w:t>T</w:t>
      </w:r>
      <w:r w:rsidR="003D34AC" w:rsidRPr="00004038">
        <w:rPr>
          <w:rFonts w:cs="Times New Roman"/>
          <w:b/>
          <w:bCs/>
        </w:rPr>
        <w:t>he t</w:t>
      </w:r>
      <w:r w:rsidRPr="00004038">
        <w:rPr>
          <w:rFonts w:cs="Times New Roman"/>
          <w:b/>
          <w:bCs/>
        </w:rPr>
        <w:t>hreat of New Entrants</w:t>
      </w:r>
    </w:p>
    <w:p w14:paraId="0014B811" w14:textId="38EC77E3" w:rsidR="003817D9" w:rsidRPr="00004038" w:rsidRDefault="00BD529A" w:rsidP="003F18EB">
      <w:pPr>
        <w:rPr>
          <w:rFonts w:cs="Times New Roman"/>
        </w:rPr>
      </w:pPr>
      <w:r w:rsidRPr="00004038">
        <w:rPr>
          <w:rFonts w:cs="Times New Roman"/>
        </w:rPr>
        <w:t xml:space="preserve">There is </w:t>
      </w:r>
      <w:r w:rsidR="003D34AC" w:rsidRPr="00004038">
        <w:rPr>
          <w:rFonts w:cs="Times New Roman"/>
        </w:rPr>
        <w:t xml:space="preserve">a </w:t>
      </w:r>
      <w:r w:rsidRPr="00004038">
        <w:rPr>
          <w:rFonts w:cs="Times New Roman"/>
        </w:rPr>
        <w:t xml:space="preserve">high threat of new entrants for “Next Plc” because the entry point to </w:t>
      </w:r>
      <w:r w:rsidR="003D34AC" w:rsidRPr="00004038">
        <w:rPr>
          <w:rFonts w:cs="Times New Roman"/>
        </w:rPr>
        <w:t xml:space="preserve">the </w:t>
      </w:r>
      <w:r w:rsidRPr="00004038">
        <w:rPr>
          <w:rFonts w:cs="Times New Roman"/>
        </w:rPr>
        <w:t xml:space="preserve">retail industry is very easy and </w:t>
      </w:r>
      <w:r w:rsidR="003D34AC" w:rsidRPr="00004038">
        <w:rPr>
          <w:rFonts w:cs="Times New Roman"/>
        </w:rPr>
        <w:t xml:space="preserve">the </w:t>
      </w:r>
      <w:r w:rsidRPr="00004038">
        <w:rPr>
          <w:rFonts w:cs="Times New Roman"/>
        </w:rPr>
        <w:t xml:space="preserve">new one comes with innovative strategies. The company must be very careful about the value of </w:t>
      </w:r>
      <w:r w:rsidR="003D34AC" w:rsidRPr="00004038">
        <w:rPr>
          <w:rFonts w:cs="Times New Roman"/>
        </w:rPr>
        <w:t>its</w:t>
      </w:r>
      <w:r w:rsidRPr="00004038">
        <w:rPr>
          <w:rFonts w:cs="Times New Roman"/>
        </w:rPr>
        <w:t xml:space="preserve"> product (</w:t>
      </w:r>
      <w:r w:rsidR="007A72DC" w:rsidRPr="00004038">
        <w:rPr>
          <w:rFonts w:cs="Times New Roman"/>
        </w:rPr>
        <w:t>Núñez-</w:t>
      </w:r>
      <w:proofErr w:type="spellStart"/>
      <w:r w:rsidR="007A72DC" w:rsidRPr="00004038">
        <w:rPr>
          <w:rFonts w:cs="Times New Roman"/>
        </w:rPr>
        <w:t>Barriopedro</w:t>
      </w:r>
      <w:proofErr w:type="spellEnd"/>
      <w:r w:rsidR="007A72DC" w:rsidRPr="00004038">
        <w:rPr>
          <w:rFonts w:cs="Times New Roman"/>
        </w:rPr>
        <w:t>, et al, 2021</w:t>
      </w:r>
      <w:r w:rsidRPr="00004038">
        <w:rPr>
          <w:rFonts w:cs="Times New Roman"/>
        </w:rPr>
        <w:t>).</w:t>
      </w:r>
    </w:p>
    <w:p w14:paraId="53D3599F" w14:textId="5949E6F2" w:rsidR="003817D9" w:rsidRPr="00004038" w:rsidRDefault="003817D9" w:rsidP="003F18EB">
      <w:pPr>
        <w:rPr>
          <w:rFonts w:cs="Times New Roman"/>
          <w:b/>
          <w:bCs/>
        </w:rPr>
      </w:pPr>
      <w:r w:rsidRPr="00004038">
        <w:rPr>
          <w:rFonts w:cs="Times New Roman"/>
          <w:b/>
          <w:bCs/>
        </w:rPr>
        <w:t>Bargaining Power of the Buyers</w:t>
      </w:r>
    </w:p>
    <w:p w14:paraId="032DCAC7" w14:textId="13128F24" w:rsidR="003817D9" w:rsidRPr="00004038" w:rsidRDefault="00BD529A" w:rsidP="003F18EB">
      <w:pPr>
        <w:rPr>
          <w:rFonts w:cs="Times New Roman"/>
        </w:rPr>
      </w:pPr>
      <w:r w:rsidRPr="00004038">
        <w:rPr>
          <w:rFonts w:cs="Times New Roman"/>
        </w:rPr>
        <w:t>The bargaining power is high for the customers of “Next Plc” as there are a lot of organisations offering similar service</w:t>
      </w:r>
      <w:r w:rsidR="003D34AC" w:rsidRPr="00004038">
        <w:rPr>
          <w:rFonts w:cs="Times New Roman"/>
        </w:rPr>
        <w:t>s</w:t>
      </w:r>
      <w:r w:rsidRPr="00004038">
        <w:rPr>
          <w:rFonts w:cs="Times New Roman"/>
        </w:rPr>
        <w:t xml:space="preserve"> and products where the switching cost is very low. The company must be very careful about </w:t>
      </w:r>
      <w:r w:rsidR="003D34AC" w:rsidRPr="00004038">
        <w:rPr>
          <w:rFonts w:cs="Times New Roman"/>
        </w:rPr>
        <w:t>its</w:t>
      </w:r>
      <w:r w:rsidRPr="00004038">
        <w:rPr>
          <w:rFonts w:cs="Times New Roman"/>
        </w:rPr>
        <w:t xml:space="preserve"> pricing strategy and product quality (</w:t>
      </w:r>
      <w:r w:rsidR="007A72DC" w:rsidRPr="00004038">
        <w:rPr>
          <w:rFonts w:cs="Times New Roman"/>
        </w:rPr>
        <w:t>Enlund, et al, 2021</w:t>
      </w:r>
      <w:r w:rsidRPr="00004038">
        <w:rPr>
          <w:rFonts w:cs="Times New Roman"/>
        </w:rPr>
        <w:t>).</w:t>
      </w:r>
    </w:p>
    <w:p w14:paraId="4C5C2325" w14:textId="1E2D8C4A" w:rsidR="003817D9" w:rsidRPr="00004038" w:rsidRDefault="003817D9" w:rsidP="003F18EB">
      <w:pPr>
        <w:rPr>
          <w:rFonts w:cs="Times New Roman"/>
          <w:b/>
          <w:bCs/>
        </w:rPr>
      </w:pPr>
      <w:r w:rsidRPr="00004038">
        <w:rPr>
          <w:rFonts w:cs="Times New Roman"/>
          <w:b/>
          <w:bCs/>
        </w:rPr>
        <w:t>Threat of Substitutes</w:t>
      </w:r>
    </w:p>
    <w:p w14:paraId="546BBFD5" w14:textId="4A0A19F1" w:rsidR="003817D9" w:rsidRDefault="00BD529A" w:rsidP="003F18EB">
      <w:pPr>
        <w:rPr>
          <w:rFonts w:cs="Times New Roman"/>
        </w:rPr>
      </w:pPr>
      <w:r w:rsidRPr="00004038">
        <w:rPr>
          <w:rFonts w:cs="Times New Roman"/>
        </w:rPr>
        <w:t xml:space="preserve">There is </w:t>
      </w:r>
      <w:r w:rsidR="003D34AC" w:rsidRPr="00004038">
        <w:rPr>
          <w:rFonts w:cs="Times New Roman"/>
        </w:rPr>
        <w:t xml:space="preserve">a </w:t>
      </w:r>
      <w:r w:rsidRPr="00004038">
        <w:rPr>
          <w:rFonts w:cs="Times New Roman"/>
        </w:rPr>
        <w:t>high threat of substitutes for “Next Plc” as there is a lot of local shops and point of sales. The company must be very careful about the proper positioning and accessibility of the customers (</w:t>
      </w:r>
      <w:r w:rsidR="00F2621D" w:rsidRPr="00004038">
        <w:rPr>
          <w:rFonts w:cs="Times New Roman"/>
        </w:rPr>
        <w:t>Tariq, 2021</w:t>
      </w:r>
      <w:r w:rsidRPr="00004038">
        <w:rPr>
          <w:rFonts w:cs="Times New Roman"/>
        </w:rPr>
        <w:t>).</w:t>
      </w:r>
    </w:p>
    <w:p w14:paraId="0DE86B5E" w14:textId="77777777" w:rsidR="007B1549" w:rsidRDefault="007B1549" w:rsidP="003F18EB">
      <w:pPr>
        <w:rPr>
          <w:rFonts w:cs="Times New Roman"/>
        </w:rPr>
      </w:pPr>
    </w:p>
    <w:p w14:paraId="286BAC99" w14:textId="77777777" w:rsidR="007B1549" w:rsidRPr="00004038" w:rsidRDefault="007B1549" w:rsidP="003F18EB">
      <w:pPr>
        <w:rPr>
          <w:rFonts w:cs="Times New Roman"/>
        </w:rPr>
      </w:pPr>
    </w:p>
    <w:p w14:paraId="7854B9EE" w14:textId="16DC3BC0" w:rsidR="003817D9" w:rsidRPr="00004038" w:rsidRDefault="003817D9" w:rsidP="003F18EB">
      <w:pPr>
        <w:rPr>
          <w:rFonts w:cs="Times New Roman"/>
          <w:b/>
          <w:bCs/>
        </w:rPr>
      </w:pPr>
      <w:r w:rsidRPr="00004038">
        <w:rPr>
          <w:rFonts w:cs="Times New Roman"/>
          <w:b/>
          <w:bCs/>
        </w:rPr>
        <w:lastRenderedPageBreak/>
        <w:t>Bargaining Power of the Suppliers</w:t>
      </w:r>
    </w:p>
    <w:p w14:paraId="19ECE0CF" w14:textId="48AC8C4E" w:rsidR="003817D9" w:rsidRPr="00004038" w:rsidRDefault="00BD529A" w:rsidP="003F18EB">
      <w:pPr>
        <w:rPr>
          <w:rFonts w:cs="Times New Roman"/>
        </w:rPr>
      </w:pPr>
      <w:r w:rsidRPr="00004038">
        <w:rPr>
          <w:rFonts w:cs="Times New Roman"/>
        </w:rPr>
        <w:t>The bargaining power is low for the suppliers of “Next Plc” as there are a lot of suppliers offering similar service</w:t>
      </w:r>
      <w:r w:rsidR="003D34AC" w:rsidRPr="00004038">
        <w:rPr>
          <w:rFonts w:cs="Times New Roman"/>
        </w:rPr>
        <w:t>s</w:t>
      </w:r>
      <w:r w:rsidRPr="00004038">
        <w:rPr>
          <w:rFonts w:cs="Times New Roman"/>
        </w:rPr>
        <w:t xml:space="preserve"> and products where the switching cost is very low</w:t>
      </w:r>
      <w:r w:rsidR="0089415F" w:rsidRPr="00004038">
        <w:rPr>
          <w:rFonts w:cs="Times New Roman"/>
        </w:rPr>
        <w:t xml:space="preserve">. The company must choose the highest quality at </w:t>
      </w:r>
      <w:r w:rsidR="003D34AC" w:rsidRPr="00004038">
        <w:rPr>
          <w:rFonts w:cs="Times New Roman"/>
        </w:rPr>
        <w:t>a</w:t>
      </w:r>
      <w:r w:rsidR="0089415F" w:rsidRPr="00004038">
        <w:rPr>
          <w:rFonts w:cs="Times New Roman"/>
        </w:rPr>
        <w:t xml:space="preserve"> low price for better options (</w:t>
      </w:r>
      <w:r w:rsidR="007A72DC" w:rsidRPr="00004038">
        <w:rPr>
          <w:rFonts w:cs="Times New Roman"/>
        </w:rPr>
        <w:t>Ostermann, et al, 2021</w:t>
      </w:r>
      <w:r w:rsidR="0089415F" w:rsidRPr="00004038">
        <w:rPr>
          <w:rFonts w:cs="Times New Roman"/>
        </w:rPr>
        <w:t>).</w:t>
      </w:r>
    </w:p>
    <w:p w14:paraId="5854C13C" w14:textId="31273652" w:rsidR="003817D9" w:rsidRPr="00004038" w:rsidRDefault="003817D9" w:rsidP="003F18EB">
      <w:pPr>
        <w:rPr>
          <w:rFonts w:cs="Times New Roman"/>
          <w:b/>
          <w:bCs/>
        </w:rPr>
      </w:pPr>
      <w:r w:rsidRPr="00004038">
        <w:rPr>
          <w:rFonts w:cs="Times New Roman"/>
          <w:b/>
          <w:bCs/>
        </w:rPr>
        <w:t>Industry Rivalry</w:t>
      </w:r>
    </w:p>
    <w:p w14:paraId="485BC1C7" w14:textId="4F0267A4" w:rsidR="003817D9" w:rsidRPr="00004038" w:rsidRDefault="0089415F" w:rsidP="003F18EB">
      <w:pPr>
        <w:rPr>
          <w:rFonts w:cs="Times New Roman"/>
        </w:rPr>
      </w:pPr>
      <w:r w:rsidRPr="00004038">
        <w:rPr>
          <w:rFonts w:cs="Times New Roman"/>
        </w:rPr>
        <w:t>There is a high industrial rivalry because there are a lot of organisations offering similar services and products as “Next Plc”. The company must make good strategies to create value over those (</w:t>
      </w:r>
      <w:proofErr w:type="spellStart"/>
      <w:r w:rsidR="007A72DC" w:rsidRPr="00004038">
        <w:rPr>
          <w:rFonts w:cs="Times New Roman"/>
        </w:rPr>
        <w:t>Andryushenkova</w:t>
      </w:r>
      <w:proofErr w:type="spellEnd"/>
      <w:r w:rsidR="007A72DC" w:rsidRPr="00004038">
        <w:rPr>
          <w:rFonts w:cs="Times New Roman"/>
        </w:rPr>
        <w:t>, 2021</w:t>
      </w:r>
      <w:r w:rsidRPr="00004038">
        <w:rPr>
          <w:rFonts w:cs="Times New Roman"/>
        </w:rPr>
        <w:t>)</w:t>
      </w:r>
    </w:p>
    <w:p w14:paraId="05EBD09A" w14:textId="2E2B4265" w:rsidR="00F32BA6" w:rsidRPr="00004038" w:rsidRDefault="00F32BA6" w:rsidP="003F18EB">
      <w:pPr>
        <w:rPr>
          <w:rFonts w:cs="Times New Roman"/>
        </w:rPr>
      </w:pPr>
      <w:r w:rsidRPr="00004038">
        <w:rPr>
          <w:rFonts w:cs="Times New Roman"/>
        </w:rPr>
        <w:br w:type="page"/>
      </w:r>
    </w:p>
    <w:p w14:paraId="6227EAE4" w14:textId="42AE5F37" w:rsidR="00F32BA6" w:rsidRPr="00004038" w:rsidRDefault="00F32BA6" w:rsidP="003F18EB">
      <w:pPr>
        <w:pStyle w:val="Heading1"/>
        <w:spacing w:after="160"/>
        <w:rPr>
          <w:rFonts w:cs="Times New Roman"/>
        </w:rPr>
      </w:pPr>
      <w:bookmarkStart w:id="13" w:name="_Toc81786950"/>
      <w:r w:rsidRPr="00004038">
        <w:rPr>
          <w:rFonts w:cs="Times New Roman"/>
        </w:rPr>
        <w:lastRenderedPageBreak/>
        <w:t>Conclusion</w:t>
      </w:r>
      <w:bookmarkEnd w:id="13"/>
      <w:r w:rsidRPr="00004038">
        <w:rPr>
          <w:rFonts w:cs="Times New Roman"/>
        </w:rPr>
        <w:t xml:space="preserve"> </w:t>
      </w:r>
    </w:p>
    <w:p w14:paraId="76CF3E8C" w14:textId="5E73DC65" w:rsidR="00B03D3F" w:rsidRDefault="0089415F" w:rsidP="003F18EB">
      <w:pPr>
        <w:rPr>
          <w:rFonts w:cs="Times New Roman"/>
        </w:rPr>
      </w:pPr>
      <w:r w:rsidRPr="00004038">
        <w:rPr>
          <w:rFonts w:cs="Times New Roman"/>
        </w:rPr>
        <w:t>From all the above discussion, it can be concluded that “Next Plc” has been performing very good in the market and can expand more with time and enough strategies. The company can utilise the models so that the company can survive the competitiveness and be profitable. The company’s current market position is at risk for the competitors, the new entrants and increasing costs. The company must follow the recomme</w:t>
      </w:r>
      <w:r w:rsidR="00C02DED">
        <w:rPr>
          <w:rFonts w:cs="Times New Roman"/>
        </w:rPr>
        <w:t xml:space="preserve">ndations for better results </w:t>
      </w:r>
      <w:r w:rsidR="00C02DED" w:rsidRPr="00004038">
        <w:rPr>
          <w:rFonts w:cs="Times New Roman"/>
        </w:rPr>
        <w:t>(Enlund, et al, 2021)</w:t>
      </w:r>
    </w:p>
    <w:p w14:paraId="0CF076F2" w14:textId="77777777" w:rsidR="00B03D3F" w:rsidRDefault="00B03D3F" w:rsidP="003F18EB">
      <w:pPr>
        <w:rPr>
          <w:rFonts w:cs="Times New Roman"/>
        </w:rPr>
      </w:pPr>
    </w:p>
    <w:p w14:paraId="000FD685" w14:textId="77777777" w:rsidR="00B03D3F" w:rsidRDefault="00B03D3F" w:rsidP="00D511A7">
      <w:pPr>
        <w:pStyle w:val="Heading1"/>
      </w:pPr>
    </w:p>
    <w:p w14:paraId="7AA54D0F" w14:textId="77777777" w:rsidR="00B03D3F" w:rsidRPr="00004038" w:rsidRDefault="00B03D3F" w:rsidP="00D511A7">
      <w:pPr>
        <w:pStyle w:val="Heading1"/>
      </w:pPr>
      <w:bookmarkStart w:id="14" w:name="_Toc81786951"/>
      <w:r w:rsidRPr="00004038">
        <w:t>Recommendation</w:t>
      </w:r>
      <w:bookmarkEnd w:id="14"/>
      <w:r w:rsidRPr="00004038">
        <w:t xml:space="preserve"> </w:t>
      </w:r>
    </w:p>
    <w:p w14:paraId="04B03433" w14:textId="75023334" w:rsidR="00B03D3F" w:rsidRPr="00004038" w:rsidRDefault="00B03D3F" w:rsidP="003F18EB">
      <w:pPr>
        <w:rPr>
          <w:rFonts w:cs="Times New Roman"/>
        </w:rPr>
      </w:pPr>
      <w:r w:rsidRPr="00004038">
        <w:rPr>
          <w:rFonts w:cs="Times New Roman"/>
        </w:rPr>
        <w:t>From all the analysis, it can be seen that the company is lagging in the market with improper costing. “Next Plc” must look at the low cost and better-quality products so that market value can be increased. The company also needs to ensure the technology implementation in every function for better results (Núñez-</w:t>
      </w:r>
      <w:proofErr w:type="spellStart"/>
      <w:r w:rsidRPr="00004038">
        <w:rPr>
          <w:rFonts w:cs="Times New Roman"/>
        </w:rPr>
        <w:t>Barriopedro</w:t>
      </w:r>
      <w:proofErr w:type="spellEnd"/>
      <w:r w:rsidRPr="00004038">
        <w:rPr>
          <w:rFonts w:cs="Times New Roman"/>
        </w:rPr>
        <w:t>, et al, 2021).</w:t>
      </w:r>
      <w:r w:rsidR="00F32BA6" w:rsidRPr="00004038">
        <w:rPr>
          <w:rFonts w:cs="Times New Roman"/>
        </w:rPr>
        <w:br w:type="page"/>
      </w:r>
    </w:p>
    <w:p w14:paraId="4B318E3A" w14:textId="4594D623" w:rsidR="00101C9B" w:rsidRPr="00004038" w:rsidRDefault="00F32BA6" w:rsidP="003F18EB">
      <w:pPr>
        <w:pStyle w:val="Heading1"/>
        <w:spacing w:after="160"/>
        <w:rPr>
          <w:rFonts w:cs="Times New Roman"/>
        </w:rPr>
      </w:pPr>
      <w:bookmarkStart w:id="15" w:name="_Toc81786952"/>
      <w:r w:rsidRPr="00004038">
        <w:rPr>
          <w:rFonts w:cs="Times New Roman"/>
        </w:rPr>
        <w:lastRenderedPageBreak/>
        <w:t>References</w:t>
      </w:r>
      <w:bookmarkEnd w:id="15"/>
    </w:p>
    <w:p w14:paraId="446EF445" w14:textId="77777777" w:rsidR="006227CB" w:rsidRPr="00272242" w:rsidRDefault="006227CB" w:rsidP="00E97F5F">
      <w:pPr>
        <w:spacing w:line="480" w:lineRule="auto"/>
        <w:ind w:left="720" w:hanging="720"/>
      </w:pPr>
      <w:proofErr w:type="spellStart"/>
      <w:r w:rsidRPr="00272242">
        <w:t>Andryushenkova</w:t>
      </w:r>
      <w:proofErr w:type="spellEnd"/>
      <w:r w:rsidRPr="00272242">
        <w:t>, Maria, 2021, Identifying a marketing strategy plan for successful e-commerce implementation for a fashion industry company</w:t>
      </w:r>
    </w:p>
    <w:p w14:paraId="6F9DD7E6" w14:textId="77777777" w:rsidR="006227CB" w:rsidRPr="00272242" w:rsidRDefault="006227CB" w:rsidP="00E97F5F">
      <w:pPr>
        <w:spacing w:line="480" w:lineRule="auto"/>
        <w:ind w:left="720" w:hanging="720"/>
      </w:pPr>
      <w:r w:rsidRPr="00272242">
        <w:t>Enlund, Elin, and Nilsson, Jennie, 2021, Sustainable Decision-Making in the Fashion Industry: How to influence the fashion industry to adopt more sustainable packaging solutions</w:t>
      </w:r>
    </w:p>
    <w:p w14:paraId="157094C8" w14:textId="527079B5" w:rsidR="006227CB" w:rsidRPr="00272242" w:rsidRDefault="00984D5C" w:rsidP="00E97F5F">
      <w:pPr>
        <w:spacing w:line="480" w:lineRule="auto"/>
        <w:ind w:left="720" w:hanging="720"/>
      </w:pPr>
      <w:r w:rsidRPr="00272242">
        <w:t xml:space="preserve">Fernandes, S., Honório, I. D., </w:t>
      </w:r>
      <w:proofErr w:type="spellStart"/>
      <w:r w:rsidRPr="00272242">
        <w:t>Cruchinho</w:t>
      </w:r>
      <w:proofErr w:type="spellEnd"/>
      <w:r w:rsidRPr="00272242">
        <w:t xml:space="preserve">, A., Madeira, M. J., And Lucas, J., 2020, Fashion Revolution </w:t>
      </w:r>
      <w:proofErr w:type="gramStart"/>
      <w:r w:rsidRPr="00272242">
        <w:t>As</w:t>
      </w:r>
      <w:proofErr w:type="gramEnd"/>
      <w:r w:rsidRPr="00272242">
        <w:t xml:space="preserve"> Promoter Of Social Innovation And Sustainability In Fashion</w:t>
      </w:r>
    </w:p>
    <w:p w14:paraId="1B088ACF" w14:textId="574A71A9" w:rsidR="006227CB" w:rsidRPr="00272242" w:rsidRDefault="006227CB" w:rsidP="00E97F5F">
      <w:pPr>
        <w:spacing w:line="480" w:lineRule="auto"/>
        <w:ind w:left="720" w:hanging="720"/>
      </w:pPr>
      <w:r w:rsidRPr="00272242">
        <w:t xml:space="preserve">Luo, </w:t>
      </w:r>
      <w:proofErr w:type="spellStart"/>
      <w:r w:rsidRPr="00272242">
        <w:t>Shuchanorcid</w:t>
      </w:r>
      <w:proofErr w:type="spellEnd"/>
      <w:r w:rsidRPr="00272242">
        <w:t xml:space="preserve">, Henninger, Claudia </w:t>
      </w:r>
      <w:proofErr w:type="spellStart"/>
      <w:r w:rsidRPr="00272242">
        <w:t>E.orcid</w:t>
      </w:r>
      <w:proofErr w:type="spellEnd"/>
      <w:r w:rsidRPr="00272242">
        <w:t xml:space="preserve">, Le Normand, </w:t>
      </w:r>
      <w:proofErr w:type="spellStart"/>
      <w:r w:rsidRPr="00272242">
        <w:t>Aurelieorcid</w:t>
      </w:r>
      <w:proofErr w:type="spellEnd"/>
      <w:r w:rsidRPr="00272242">
        <w:t xml:space="preserve">, and Blazquez, </w:t>
      </w:r>
      <w:proofErr w:type="spellStart"/>
      <w:r w:rsidRPr="00272242">
        <w:t>Martaorcid</w:t>
      </w:r>
      <w:proofErr w:type="spellEnd"/>
      <w:r w:rsidRPr="00272242">
        <w:t>, 2021, Sustainable what…? The role of corporate websites in communicating material innovations in the luxury fashion industry, Journal of Design, Business &amp; Society, Vol. 7, Issue 1, pp. 83-103</w:t>
      </w:r>
      <w:r w:rsidR="00A74766">
        <w:t xml:space="preserve"> </w:t>
      </w:r>
      <w:proofErr w:type="spellStart"/>
      <w:r w:rsidR="00A74766">
        <w:t>Saeef</w:t>
      </w:r>
      <w:proofErr w:type="spellEnd"/>
    </w:p>
    <w:p w14:paraId="31C1EBFC" w14:textId="77777777" w:rsidR="006227CB" w:rsidRPr="00272242" w:rsidRDefault="006227CB" w:rsidP="00E97F5F">
      <w:pPr>
        <w:spacing w:line="480" w:lineRule="auto"/>
        <w:ind w:left="720" w:hanging="720"/>
      </w:pPr>
      <w:r w:rsidRPr="00272242">
        <w:t>Núñez-</w:t>
      </w:r>
      <w:proofErr w:type="spellStart"/>
      <w:r w:rsidRPr="00272242">
        <w:t>Barriopedro</w:t>
      </w:r>
      <w:proofErr w:type="spellEnd"/>
      <w:r w:rsidRPr="00272242">
        <w:t xml:space="preserve">, E., and </w:t>
      </w:r>
      <w:proofErr w:type="spellStart"/>
      <w:r w:rsidRPr="00272242">
        <w:t>Llombart</w:t>
      </w:r>
      <w:proofErr w:type="spellEnd"/>
      <w:r w:rsidRPr="00272242">
        <w:t xml:space="preserve">, </w:t>
      </w:r>
      <w:proofErr w:type="spellStart"/>
      <w:r w:rsidRPr="00272242">
        <w:t>Tárrega</w:t>
      </w:r>
      <w:proofErr w:type="spellEnd"/>
      <w:r w:rsidRPr="00272242">
        <w:t xml:space="preserve"> M. D., 2021, New Trends in Marketing Aimed at the Fourth Sector in the Fashion Industry. In: Sánchez-Hernández M.I., Carvalho L., Rego C., Lucas M.R., Noronha A. (eds) Entrepreneurship in the Fourth Sector. Studies on Entrepreneurship, Structural </w:t>
      </w:r>
      <w:proofErr w:type="gramStart"/>
      <w:r w:rsidRPr="00272242">
        <w:t>Change</w:t>
      </w:r>
      <w:proofErr w:type="gramEnd"/>
      <w:r w:rsidRPr="00272242">
        <w:t xml:space="preserve"> and Industrial Dynamics. Springer, Cham.</w:t>
      </w:r>
    </w:p>
    <w:p w14:paraId="7786F2A4" w14:textId="77777777" w:rsidR="006227CB" w:rsidRPr="00272242" w:rsidRDefault="006227CB" w:rsidP="00E97F5F">
      <w:pPr>
        <w:spacing w:line="480" w:lineRule="auto"/>
        <w:ind w:left="720" w:hanging="720"/>
      </w:pPr>
      <w:r w:rsidRPr="00272242">
        <w:t xml:space="preserve">Ostermann, C. M., Nascimento, L. D. S., </w:t>
      </w:r>
      <w:proofErr w:type="spellStart"/>
      <w:r w:rsidRPr="00272242">
        <w:t>Steinbruch</w:t>
      </w:r>
      <w:proofErr w:type="spellEnd"/>
      <w:r w:rsidRPr="00272242">
        <w:t xml:space="preserve">, F. K., and </w:t>
      </w:r>
      <w:proofErr w:type="spellStart"/>
      <w:r w:rsidRPr="00272242">
        <w:t>Callegaro</w:t>
      </w:r>
      <w:proofErr w:type="spellEnd"/>
      <w:r w:rsidRPr="00272242">
        <w:t xml:space="preserve">-de-Menezes, D., 2021, "Drivers to implement the circular economy in born-sustainable business models: a case study in the fashion industry", </w:t>
      </w:r>
      <w:proofErr w:type="spellStart"/>
      <w:r w:rsidRPr="00272242">
        <w:t>Revista</w:t>
      </w:r>
      <w:proofErr w:type="spellEnd"/>
      <w:r w:rsidRPr="00272242">
        <w:t xml:space="preserve"> de </w:t>
      </w:r>
      <w:proofErr w:type="spellStart"/>
      <w:r w:rsidRPr="00272242">
        <w:t>Gestão</w:t>
      </w:r>
      <w:proofErr w:type="spellEnd"/>
      <w:r w:rsidRPr="00272242">
        <w:t>, Vol. 28 No. 3, pp. 223-240.</w:t>
      </w:r>
    </w:p>
    <w:p w14:paraId="0F178474" w14:textId="77777777" w:rsidR="006227CB" w:rsidRPr="00272242" w:rsidRDefault="006227CB" w:rsidP="00E97F5F">
      <w:pPr>
        <w:spacing w:line="480" w:lineRule="auto"/>
        <w:ind w:left="720" w:hanging="720"/>
      </w:pPr>
      <w:r w:rsidRPr="00272242">
        <w:t>Rameda, B. C., 2021, Fast and circular fashion: a comparison on sustainability of two fashion retail business models</w:t>
      </w:r>
    </w:p>
    <w:p w14:paraId="144107D2" w14:textId="77777777" w:rsidR="006227CB" w:rsidRPr="00272242" w:rsidRDefault="006227CB" w:rsidP="00E97F5F">
      <w:pPr>
        <w:spacing w:line="480" w:lineRule="auto"/>
        <w:ind w:left="720" w:hanging="720"/>
      </w:pPr>
      <w:r w:rsidRPr="00272242">
        <w:lastRenderedPageBreak/>
        <w:t xml:space="preserve">Sinha, R., 2021, Aesthetics </w:t>
      </w:r>
      <w:proofErr w:type="gramStart"/>
      <w:r w:rsidRPr="00272242">
        <w:t>innovation :</w:t>
      </w:r>
      <w:proofErr w:type="gramEnd"/>
      <w:r w:rsidRPr="00272242">
        <w:t xml:space="preserve"> an exploratory study into the nature of innovation in the fashion industry</w:t>
      </w:r>
    </w:p>
    <w:p w14:paraId="1DD5C72D" w14:textId="77777777" w:rsidR="006227CB" w:rsidRPr="00272242" w:rsidRDefault="006227CB" w:rsidP="00E97F5F">
      <w:pPr>
        <w:spacing w:line="480" w:lineRule="auto"/>
        <w:ind w:left="720" w:hanging="720"/>
      </w:pPr>
      <w:r w:rsidRPr="00272242">
        <w:t>Tariq, M. H., 2021, The role of digital &amp; social media marketing in present global crisis (A critical review on the UK online fashion retailers’ performance during COVID), International Journal of Multidisciplinary and Current, Vol. 3, Issue 2, pp. 58-65</w:t>
      </w:r>
    </w:p>
    <w:p w14:paraId="2D46D28E" w14:textId="77777777" w:rsidR="006227CB" w:rsidRPr="00272242" w:rsidRDefault="006227CB" w:rsidP="00E97F5F">
      <w:pPr>
        <w:spacing w:line="480" w:lineRule="auto"/>
        <w:ind w:left="720" w:hanging="720"/>
      </w:pPr>
      <w:r w:rsidRPr="00272242">
        <w:t xml:space="preserve">Zahra, A., </w:t>
      </w:r>
      <w:proofErr w:type="spellStart"/>
      <w:r w:rsidRPr="00272242">
        <w:t>Dhewanto</w:t>
      </w:r>
      <w:proofErr w:type="spellEnd"/>
      <w:r w:rsidRPr="00272242">
        <w:t>, W., and Utama, A., 2021, Boosting Emerging Technology Adoption in SMEs: A Case Study of the Fashion Industry. International Journal of Applied Business Research, Vol. 3, Issue 2, pp. 81-96.</w:t>
      </w:r>
    </w:p>
    <w:sectPr w:rsidR="006227CB" w:rsidRPr="0027224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48AF2" w14:textId="77777777" w:rsidR="003B568A" w:rsidRDefault="003B568A" w:rsidP="00DB492B">
      <w:pPr>
        <w:spacing w:after="0" w:line="240" w:lineRule="auto"/>
      </w:pPr>
      <w:r>
        <w:separator/>
      </w:r>
    </w:p>
  </w:endnote>
  <w:endnote w:type="continuationSeparator" w:id="0">
    <w:p w14:paraId="4A4A31BF" w14:textId="77777777" w:rsidR="003B568A" w:rsidRDefault="003B568A" w:rsidP="00DB4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0628047"/>
      <w:docPartObj>
        <w:docPartGallery w:val="Page Numbers (Bottom of Page)"/>
        <w:docPartUnique/>
      </w:docPartObj>
    </w:sdtPr>
    <w:sdtEndPr>
      <w:rPr>
        <w:noProof/>
      </w:rPr>
    </w:sdtEndPr>
    <w:sdtContent>
      <w:p w14:paraId="1B0A1160" w14:textId="512E0AED" w:rsidR="00DB492B" w:rsidRDefault="00DB492B" w:rsidP="00DB492B">
        <w:pPr>
          <w:pStyle w:val="Footer"/>
          <w:jc w:val="right"/>
        </w:pPr>
        <w:r>
          <w:t xml:space="preserve">Page | </w:t>
        </w:r>
        <w:r>
          <w:fldChar w:fldCharType="begin"/>
        </w:r>
        <w:r>
          <w:instrText xml:space="preserve"> PAGE   \* MERGEFORMAT </w:instrText>
        </w:r>
        <w:r>
          <w:fldChar w:fldCharType="separate"/>
        </w:r>
        <w:r w:rsidR="001E4028">
          <w:rPr>
            <w:noProof/>
          </w:rPr>
          <w:t>14</w:t>
        </w:r>
        <w:r>
          <w:rPr>
            <w:noProof/>
          </w:rPr>
          <w:fldChar w:fldCharType="end"/>
        </w:r>
      </w:p>
    </w:sdtContent>
  </w:sdt>
  <w:p w14:paraId="35A113E3" w14:textId="77777777" w:rsidR="00DB492B" w:rsidRDefault="00DB49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91BA0" w14:textId="77777777" w:rsidR="003B568A" w:rsidRDefault="003B568A" w:rsidP="00DB492B">
      <w:pPr>
        <w:spacing w:after="0" w:line="240" w:lineRule="auto"/>
      </w:pPr>
      <w:r>
        <w:separator/>
      </w:r>
    </w:p>
  </w:footnote>
  <w:footnote w:type="continuationSeparator" w:id="0">
    <w:p w14:paraId="4E2269F8" w14:textId="77777777" w:rsidR="003B568A" w:rsidRDefault="003B568A" w:rsidP="00DB49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yNrQ0NDc0N7W0MDJQ0lEKTi0uzszPAykwrgUA3OSbFywAAAA="/>
  </w:docVars>
  <w:rsids>
    <w:rsidRoot w:val="00F32BA6"/>
    <w:rsid w:val="0000078F"/>
    <w:rsid w:val="00004038"/>
    <w:rsid w:val="00022818"/>
    <w:rsid w:val="00073A09"/>
    <w:rsid w:val="00094520"/>
    <w:rsid w:val="00097B0D"/>
    <w:rsid w:val="000A7007"/>
    <w:rsid w:val="000C3509"/>
    <w:rsid w:val="00101C9B"/>
    <w:rsid w:val="00154F83"/>
    <w:rsid w:val="00157821"/>
    <w:rsid w:val="00182973"/>
    <w:rsid w:val="00187375"/>
    <w:rsid w:val="001E4028"/>
    <w:rsid w:val="001F49FC"/>
    <w:rsid w:val="002064E3"/>
    <w:rsid w:val="00224DDD"/>
    <w:rsid w:val="00225AEC"/>
    <w:rsid w:val="00257E24"/>
    <w:rsid w:val="002712CD"/>
    <w:rsid w:val="00272242"/>
    <w:rsid w:val="00297C58"/>
    <w:rsid w:val="00311FFC"/>
    <w:rsid w:val="00355E7B"/>
    <w:rsid w:val="003817D9"/>
    <w:rsid w:val="003924C0"/>
    <w:rsid w:val="003B568A"/>
    <w:rsid w:val="003D34AC"/>
    <w:rsid w:val="003F18EB"/>
    <w:rsid w:val="00430CC7"/>
    <w:rsid w:val="00445853"/>
    <w:rsid w:val="004700C9"/>
    <w:rsid w:val="004713BD"/>
    <w:rsid w:val="00531CEA"/>
    <w:rsid w:val="00534B08"/>
    <w:rsid w:val="00541219"/>
    <w:rsid w:val="00560069"/>
    <w:rsid w:val="005C5376"/>
    <w:rsid w:val="005C7D95"/>
    <w:rsid w:val="006208C0"/>
    <w:rsid w:val="006227CB"/>
    <w:rsid w:val="00623A07"/>
    <w:rsid w:val="006310B5"/>
    <w:rsid w:val="006A4FC0"/>
    <w:rsid w:val="0076482D"/>
    <w:rsid w:val="007819BD"/>
    <w:rsid w:val="00782BCF"/>
    <w:rsid w:val="007929BA"/>
    <w:rsid w:val="007A72DC"/>
    <w:rsid w:val="007B1549"/>
    <w:rsid w:val="007C6086"/>
    <w:rsid w:val="007F258F"/>
    <w:rsid w:val="00846317"/>
    <w:rsid w:val="00853155"/>
    <w:rsid w:val="00853ACC"/>
    <w:rsid w:val="0089415F"/>
    <w:rsid w:val="00894806"/>
    <w:rsid w:val="008B777A"/>
    <w:rsid w:val="0090777D"/>
    <w:rsid w:val="00966A5E"/>
    <w:rsid w:val="00984D5C"/>
    <w:rsid w:val="00995A96"/>
    <w:rsid w:val="009A6A77"/>
    <w:rsid w:val="009B1A17"/>
    <w:rsid w:val="009E54B2"/>
    <w:rsid w:val="00A0044A"/>
    <w:rsid w:val="00A34560"/>
    <w:rsid w:val="00A35B98"/>
    <w:rsid w:val="00A514B7"/>
    <w:rsid w:val="00A74766"/>
    <w:rsid w:val="00A8441E"/>
    <w:rsid w:val="00AA33C8"/>
    <w:rsid w:val="00AB1C1F"/>
    <w:rsid w:val="00AD5F4F"/>
    <w:rsid w:val="00B03D3F"/>
    <w:rsid w:val="00B2692D"/>
    <w:rsid w:val="00B32B0D"/>
    <w:rsid w:val="00B533E9"/>
    <w:rsid w:val="00BB76FC"/>
    <w:rsid w:val="00BD529A"/>
    <w:rsid w:val="00C02DED"/>
    <w:rsid w:val="00C11523"/>
    <w:rsid w:val="00C60735"/>
    <w:rsid w:val="00C61B91"/>
    <w:rsid w:val="00D00E2C"/>
    <w:rsid w:val="00D01804"/>
    <w:rsid w:val="00D511A7"/>
    <w:rsid w:val="00DB492B"/>
    <w:rsid w:val="00DC3CDF"/>
    <w:rsid w:val="00E35E34"/>
    <w:rsid w:val="00E97F5F"/>
    <w:rsid w:val="00EA2516"/>
    <w:rsid w:val="00EB72B7"/>
    <w:rsid w:val="00F2621D"/>
    <w:rsid w:val="00F27D9D"/>
    <w:rsid w:val="00F32BA6"/>
    <w:rsid w:val="00F61C60"/>
    <w:rsid w:val="00F91FA8"/>
    <w:rsid w:val="00F96CBA"/>
    <w:rsid w:val="00FC11A9"/>
    <w:rsid w:val="00FD20EC"/>
    <w:rsid w:val="00FD2581"/>
    <w:rsid w:val="00FD71B5"/>
    <w:rsid w:val="00FF0610"/>
    <w:rsid w:val="00FF62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25937"/>
  <w15:docId w15:val="{5AD1F7C8-D3A3-4FEC-9AB6-C8A5F90E9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24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0E2C"/>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E35E34"/>
    <w:pPr>
      <w:keepNext/>
      <w:keepLines/>
      <w:spacing w:before="40" w:after="0"/>
      <w:jc w:val="center"/>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35E34"/>
    <w:rPr>
      <w:rFonts w:ascii="Times New Roman" w:eastAsiaTheme="majorEastAsia" w:hAnsi="Times New Roman" w:cstheme="majorBidi"/>
      <w:sz w:val="28"/>
      <w:szCs w:val="26"/>
    </w:rPr>
  </w:style>
  <w:style w:type="character" w:customStyle="1" w:styleId="Heading1Char">
    <w:name w:val="Heading 1 Char"/>
    <w:basedOn w:val="DefaultParagraphFont"/>
    <w:link w:val="Heading1"/>
    <w:uiPriority w:val="9"/>
    <w:rsid w:val="00D00E2C"/>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F32BA6"/>
    <w:pPr>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F32BA6"/>
    <w:pPr>
      <w:spacing w:after="100"/>
    </w:pPr>
  </w:style>
  <w:style w:type="paragraph" w:styleId="TOC2">
    <w:name w:val="toc 2"/>
    <w:basedOn w:val="Normal"/>
    <w:next w:val="Normal"/>
    <w:autoRedefine/>
    <w:uiPriority w:val="39"/>
    <w:unhideWhenUsed/>
    <w:rsid w:val="00F32BA6"/>
    <w:pPr>
      <w:spacing w:after="100"/>
      <w:ind w:left="240"/>
    </w:pPr>
  </w:style>
  <w:style w:type="character" w:styleId="Hyperlink">
    <w:name w:val="Hyperlink"/>
    <w:basedOn w:val="DefaultParagraphFont"/>
    <w:uiPriority w:val="99"/>
    <w:unhideWhenUsed/>
    <w:rsid w:val="00F32BA6"/>
    <w:rPr>
      <w:color w:val="0563C1" w:themeColor="hyperlink"/>
      <w:u w:val="single"/>
    </w:rPr>
  </w:style>
  <w:style w:type="table" w:styleId="TableGrid">
    <w:name w:val="Table Grid"/>
    <w:basedOn w:val="TableNormal"/>
    <w:uiPriority w:val="39"/>
    <w:rsid w:val="00AB1C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F06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0610"/>
    <w:rPr>
      <w:rFonts w:ascii="Tahoma" w:hAnsi="Tahoma" w:cs="Tahoma"/>
      <w:sz w:val="16"/>
      <w:szCs w:val="16"/>
    </w:rPr>
  </w:style>
  <w:style w:type="paragraph" w:styleId="Header">
    <w:name w:val="header"/>
    <w:basedOn w:val="Normal"/>
    <w:link w:val="HeaderChar"/>
    <w:uiPriority w:val="99"/>
    <w:unhideWhenUsed/>
    <w:rsid w:val="00DB49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492B"/>
    <w:rPr>
      <w:rFonts w:ascii="Times New Roman" w:hAnsi="Times New Roman"/>
      <w:sz w:val="24"/>
    </w:rPr>
  </w:style>
  <w:style w:type="paragraph" w:styleId="Footer">
    <w:name w:val="footer"/>
    <w:basedOn w:val="Normal"/>
    <w:link w:val="FooterChar"/>
    <w:uiPriority w:val="99"/>
    <w:unhideWhenUsed/>
    <w:rsid w:val="00DB49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492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4897A-B75B-4438-8B79-042359E38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2635</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Mihail Grigore</dc:creator>
  <cp:keywords/>
  <dc:description/>
  <cp:lastModifiedBy>Cristian-Mihail Grigore</cp:lastModifiedBy>
  <cp:revision>2</cp:revision>
  <dcterms:created xsi:type="dcterms:W3CDTF">2021-12-29T16:08:00Z</dcterms:created>
  <dcterms:modified xsi:type="dcterms:W3CDTF">2021-12-29T16:08:00Z</dcterms:modified>
</cp:coreProperties>
</file>