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F12CD" w14:textId="77777777" w:rsidR="002C7012" w:rsidRDefault="002C7012" w:rsidP="005F3A53">
      <w:pPr>
        <w:pStyle w:val="Header"/>
        <w:tabs>
          <w:tab w:val="clear" w:pos="4153"/>
          <w:tab w:val="clear" w:pos="8306"/>
        </w:tabs>
        <w:jc w:val="right"/>
        <w:rPr>
          <w:rFonts w:ascii="Arial" w:hAnsi="Arial" w:cs="Arial"/>
        </w:rPr>
      </w:pPr>
    </w:p>
    <w:p w14:paraId="28F8817C" w14:textId="77777777" w:rsidR="00D8730A" w:rsidRDefault="00D8730A" w:rsidP="005F3A53">
      <w:pPr>
        <w:pStyle w:val="Header"/>
        <w:tabs>
          <w:tab w:val="clear" w:pos="4153"/>
          <w:tab w:val="clear" w:pos="8306"/>
        </w:tabs>
        <w:jc w:val="right"/>
        <w:rPr>
          <w:rFonts w:ascii="Arial" w:hAnsi="Arial" w:cs="Arial"/>
        </w:rPr>
      </w:pPr>
    </w:p>
    <w:p w14:paraId="05CA9207" w14:textId="6DBAFFA8" w:rsidR="00F75322" w:rsidRDefault="00F75322" w:rsidP="00A311AB">
      <w:pPr>
        <w:pStyle w:val="Default"/>
        <w:rPr>
          <w:b/>
          <w:bCs/>
          <w:sz w:val="28"/>
          <w:szCs w:val="28"/>
        </w:rPr>
      </w:pPr>
      <w:r>
        <w:rPr>
          <w:b/>
          <w:bCs/>
          <w:noProof/>
          <w:sz w:val="28"/>
          <w:szCs w:val="28"/>
          <w:lang w:eastAsia="en-GB"/>
        </w:rPr>
        <w:drawing>
          <wp:inline distT="0" distB="0" distL="0" distR="0" wp14:anchorId="67A992B9" wp14:editId="6F6EC3A2">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750C4D9" w14:textId="77777777" w:rsidR="00F75322" w:rsidRDefault="00F75322" w:rsidP="00F75322">
      <w:pPr>
        <w:pStyle w:val="Default"/>
      </w:pPr>
    </w:p>
    <w:p w14:paraId="009C9C6A" w14:textId="77777777" w:rsidR="00F75322" w:rsidRDefault="00F75322" w:rsidP="00F75322">
      <w:pPr>
        <w:pStyle w:val="Default"/>
        <w:jc w:val="right"/>
        <w:rPr>
          <w:b/>
          <w:bCs/>
          <w:sz w:val="40"/>
          <w:szCs w:val="40"/>
        </w:rPr>
      </w:pPr>
    </w:p>
    <w:p w14:paraId="13295159" w14:textId="77777777" w:rsidR="00F75322" w:rsidRPr="004016F0" w:rsidRDefault="00F75322" w:rsidP="00F75322">
      <w:pPr>
        <w:pStyle w:val="Default"/>
        <w:jc w:val="right"/>
        <w:rPr>
          <w:sz w:val="40"/>
          <w:szCs w:val="40"/>
        </w:rPr>
      </w:pPr>
      <w:r w:rsidRPr="004016F0">
        <w:rPr>
          <w:b/>
          <w:bCs/>
          <w:sz w:val="40"/>
          <w:szCs w:val="40"/>
        </w:rPr>
        <w:t xml:space="preserve"> </w:t>
      </w:r>
    </w:p>
    <w:p w14:paraId="730076F9" w14:textId="7B38DD38" w:rsidR="00453D7B" w:rsidRPr="004016F0" w:rsidRDefault="00453D7B" w:rsidP="00300BF3">
      <w:pPr>
        <w:pStyle w:val="Default"/>
        <w:rPr>
          <w:rFonts w:ascii="Cambria" w:hAnsi="Cambria"/>
          <w:b/>
          <w:bCs/>
          <w:sz w:val="56"/>
          <w:szCs w:val="56"/>
        </w:rPr>
      </w:pPr>
      <w:r w:rsidRPr="004016F0">
        <w:rPr>
          <w:rFonts w:ascii="Cambria" w:hAnsi="Cambria"/>
          <w:b/>
          <w:bCs/>
          <w:sz w:val="56"/>
          <w:szCs w:val="56"/>
        </w:rPr>
        <w:t>MODULE HANDBOOK</w:t>
      </w:r>
    </w:p>
    <w:p w14:paraId="20FB98D1" w14:textId="77777777" w:rsidR="00453D7B" w:rsidRPr="004016F0" w:rsidRDefault="00453D7B" w:rsidP="00300BF3">
      <w:pPr>
        <w:pStyle w:val="Default"/>
        <w:rPr>
          <w:rFonts w:ascii="Cambria" w:hAnsi="Cambria"/>
          <w:b/>
          <w:bCs/>
          <w:sz w:val="56"/>
          <w:szCs w:val="56"/>
        </w:rPr>
      </w:pPr>
    </w:p>
    <w:p w14:paraId="332277B6" w14:textId="68EF25A6" w:rsidR="00F75322" w:rsidRDefault="0037644F" w:rsidP="00300BF3">
      <w:pPr>
        <w:pStyle w:val="Default"/>
        <w:rPr>
          <w:rFonts w:ascii="Cambria" w:hAnsi="Cambria"/>
          <w:b/>
          <w:bCs/>
          <w:sz w:val="56"/>
          <w:szCs w:val="56"/>
        </w:rPr>
      </w:pPr>
      <w:r>
        <w:rPr>
          <w:rFonts w:ascii="Cambria" w:hAnsi="Cambria"/>
          <w:b/>
          <w:bCs/>
          <w:sz w:val="56"/>
          <w:szCs w:val="56"/>
        </w:rPr>
        <w:t xml:space="preserve">Operations Management </w:t>
      </w:r>
    </w:p>
    <w:p w14:paraId="220A12FD" w14:textId="77777777" w:rsidR="0037644F" w:rsidRDefault="0037644F" w:rsidP="00300BF3">
      <w:pPr>
        <w:pStyle w:val="Default"/>
        <w:rPr>
          <w:rFonts w:ascii="Cambria" w:hAnsi="Cambria"/>
          <w:sz w:val="56"/>
          <w:szCs w:val="56"/>
        </w:rPr>
      </w:pPr>
    </w:p>
    <w:p w14:paraId="46EF588C" w14:textId="7EB9F8C6" w:rsidR="00595BF2" w:rsidRPr="00595BF2" w:rsidRDefault="00595BF2" w:rsidP="00300BF3">
      <w:pPr>
        <w:pStyle w:val="Default"/>
        <w:rPr>
          <w:rFonts w:ascii="Cambria" w:hAnsi="Cambria"/>
          <w:b/>
          <w:bCs/>
          <w:sz w:val="56"/>
          <w:szCs w:val="56"/>
        </w:rPr>
      </w:pPr>
      <w:r w:rsidRPr="00595BF2">
        <w:rPr>
          <w:rFonts w:ascii="Cambria" w:hAnsi="Cambria"/>
          <w:b/>
          <w:bCs/>
          <w:sz w:val="56"/>
          <w:szCs w:val="56"/>
        </w:rPr>
        <w:t>BMTP5019</w:t>
      </w:r>
    </w:p>
    <w:p w14:paraId="4C573ED2" w14:textId="77777777" w:rsidR="00F75322" w:rsidRPr="004016F0" w:rsidRDefault="00F75322" w:rsidP="00F75322">
      <w:pPr>
        <w:pStyle w:val="Default"/>
        <w:jc w:val="right"/>
        <w:rPr>
          <w:rFonts w:ascii="Cambria" w:hAnsi="Cambria"/>
          <w:b/>
          <w:bCs/>
          <w:sz w:val="56"/>
          <w:szCs w:val="56"/>
        </w:rPr>
      </w:pPr>
    </w:p>
    <w:p w14:paraId="387D5312" w14:textId="403A1B2E" w:rsidR="005628D7" w:rsidRDefault="005628D7" w:rsidP="005628D7">
      <w:pPr>
        <w:ind w:right="-957"/>
        <w:rPr>
          <w:rFonts w:ascii="Cambria" w:hAnsi="Cambria" w:cs="Arial"/>
          <w:b/>
          <w:sz w:val="56"/>
          <w:szCs w:val="56"/>
        </w:rPr>
      </w:pPr>
      <w:r w:rsidRPr="00FA6F49">
        <w:rPr>
          <w:rFonts w:ascii="Cambria" w:hAnsi="Cambria" w:cs="Arial"/>
          <w:b/>
          <w:sz w:val="56"/>
          <w:szCs w:val="56"/>
        </w:rPr>
        <w:t xml:space="preserve">Semester </w:t>
      </w:r>
      <w:r w:rsidR="00731036">
        <w:rPr>
          <w:rFonts w:ascii="Cambria" w:hAnsi="Cambria" w:cs="Arial"/>
          <w:b/>
          <w:sz w:val="56"/>
          <w:szCs w:val="56"/>
        </w:rPr>
        <w:t>2</w:t>
      </w:r>
    </w:p>
    <w:p w14:paraId="58C7F3E9" w14:textId="53820503" w:rsidR="00FA6F49" w:rsidRPr="00FA6F49" w:rsidRDefault="00FA6F49" w:rsidP="005628D7">
      <w:pPr>
        <w:ind w:right="-957"/>
        <w:rPr>
          <w:rFonts w:ascii="Cambria" w:hAnsi="Cambria" w:cs="Arial"/>
          <w:b/>
          <w:sz w:val="56"/>
          <w:szCs w:val="56"/>
        </w:rPr>
      </w:pPr>
      <w:r>
        <w:rPr>
          <w:rFonts w:ascii="Cambria" w:hAnsi="Cambria" w:cs="Arial"/>
          <w:b/>
          <w:sz w:val="56"/>
          <w:szCs w:val="56"/>
        </w:rPr>
        <w:t>Level 5</w:t>
      </w:r>
    </w:p>
    <w:p w14:paraId="4A11DB3D" w14:textId="77777777" w:rsidR="00F75322" w:rsidRPr="004016F0" w:rsidRDefault="00F75322" w:rsidP="00F75322">
      <w:pPr>
        <w:pStyle w:val="Default"/>
        <w:jc w:val="right"/>
        <w:rPr>
          <w:rFonts w:ascii="Cambria" w:hAnsi="Cambria"/>
          <w:b/>
          <w:bCs/>
          <w:sz w:val="56"/>
          <w:szCs w:val="56"/>
        </w:rPr>
      </w:pPr>
    </w:p>
    <w:p w14:paraId="2A148655" w14:textId="77777777" w:rsidR="00F75322" w:rsidRPr="004016F0" w:rsidRDefault="00F75322" w:rsidP="00F75322">
      <w:pPr>
        <w:pStyle w:val="Default"/>
        <w:jc w:val="right"/>
        <w:rPr>
          <w:rFonts w:ascii="Cambria" w:hAnsi="Cambria"/>
          <w:sz w:val="56"/>
          <w:szCs w:val="56"/>
        </w:rPr>
      </w:pPr>
      <w:r w:rsidRPr="004016F0">
        <w:rPr>
          <w:rFonts w:ascii="Cambria" w:hAnsi="Cambria"/>
          <w:b/>
          <w:bCs/>
          <w:sz w:val="56"/>
          <w:szCs w:val="56"/>
        </w:rPr>
        <w:t xml:space="preserve"> </w:t>
      </w:r>
    </w:p>
    <w:p w14:paraId="7072362E" w14:textId="12468123" w:rsidR="00F75322" w:rsidRDefault="00731036" w:rsidP="00453D7B">
      <w:pPr>
        <w:pStyle w:val="Default"/>
        <w:rPr>
          <w:rFonts w:ascii="Cambria" w:hAnsi="Cambria"/>
          <w:b/>
          <w:bCs/>
          <w:sz w:val="56"/>
          <w:szCs w:val="56"/>
        </w:rPr>
      </w:pPr>
      <w:r>
        <w:rPr>
          <w:rFonts w:ascii="Cambria" w:hAnsi="Cambria"/>
          <w:b/>
          <w:bCs/>
          <w:sz w:val="56"/>
          <w:szCs w:val="56"/>
        </w:rPr>
        <w:t>January 2026</w:t>
      </w:r>
    </w:p>
    <w:p w14:paraId="2EEF2667" w14:textId="77777777" w:rsidR="00792477" w:rsidRPr="00FA6F49" w:rsidRDefault="00792477" w:rsidP="00453D7B">
      <w:pPr>
        <w:pStyle w:val="Default"/>
        <w:rPr>
          <w:rFonts w:ascii="Cambria" w:hAnsi="Cambria"/>
          <w:b/>
          <w:bCs/>
          <w:sz w:val="56"/>
          <w:szCs w:val="56"/>
        </w:rPr>
      </w:pPr>
    </w:p>
    <w:p w14:paraId="6D677F00" w14:textId="77777777" w:rsidR="00792477" w:rsidRPr="00DE4A0F" w:rsidRDefault="00792477" w:rsidP="00792477">
      <w:pPr>
        <w:ind w:right="-957"/>
        <w:rPr>
          <w:rFonts w:ascii="Cambria" w:hAnsi="Cambria" w:cs="Arial"/>
          <w:b/>
          <w:sz w:val="44"/>
          <w:szCs w:val="44"/>
        </w:rPr>
      </w:pPr>
      <w:r w:rsidRPr="00DE4A0F">
        <w:rPr>
          <w:rFonts w:ascii="Cambria" w:hAnsi="Cambria" w:cs="Arial"/>
          <w:b/>
          <w:sz w:val="44"/>
          <w:szCs w:val="44"/>
        </w:rPr>
        <w:t>Module Tutor: Deborah Jenkins</w:t>
      </w:r>
    </w:p>
    <w:p w14:paraId="3680265A" w14:textId="77777777" w:rsidR="00792477" w:rsidRDefault="00792477" w:rsidP="00792477">
      <w:pPr>
        <w:ind w:right="-957"/>
      </w:pPr>
      <w:hyperlink r:id="rId9" w:history="1">
        <w:r w:rsidRPr="00DE4A0F">
          <w:rPr>
            <w:rFonts w:ascii="Cambria" w:hAnsi="Cambria" w:cs="Arial"/>
            <w:b/>
            <w:color w:val="0000FF"/>
            <w:sz w:val="44"/>
            <w:szCs w:val="44"/>
            <w:u w:val="single"/>
          </w:rPr>
          <w:t>deborah.jenkins@uwtsd.ac.uk</w:t>
        </w:r>
      </w:hyperlink>
    </w:p>
    <w:p w14:paraId="4F488C46" w14:textId="77777777" w:rsidR="000C4F5D" w:rsidRDefault="000C4F5D" w:rsidP="00792477">
      <w:pPr>
        <w:ind w:right="-957"/>
      </w:pPr>
    </w:p>
    <w:p w14:paraId="2F12559E" w14:textId="5E90E317" w:rsidR="000C4F5D" w:rsidRDefault="000C4F5D" w:rsidP="00792477">
      <w:pPr>
        <w:ind w:right="-957"/>
        <w:rPr>
          <w:rFonts w:ascii="Cambria" w:hAnsi="Cambria" w:cs="Arial"/>
          <w:b/>
          <w:sz w:val="44"/>
          <w:szCs w:val="44"/>
          <w:lang w:val="fr-FR"/>
        </w:rPr>
      </w:pPr>
      <w:r w:rsidRPr="000C4F5D">
        <w:rPr>
          <w:rFonts w:ascii="Cambria" w:hAnsi="Cambria" w:cs="Arial"/>
          <w:b/>
          <w:sz w:val="44"/>
          <w:szCs w:val="44"/>
          <w:lang w:val="fr-FR"/>
        </w:rPr>
        <w:t xml:space="preserve">Module </w:t>
      </w:r>
      <w:proofErr w:type="gramStart"/>
      <w:r w:rsidRPr="000C4F5D">
        <w:rPr>
          <w:rFonts w:ascii="Cambria" w:hAnsi="Cambria" w:cs="Arial"/>
          <w:b/>
          <w:sz w:val="44"/>
          <w:szCs w:val="44"/>
          <w:lang w:val="fr-FR"/>
        </w:rPr>
        <w:t>Tutor:</w:t>
      </w:r>
      <w:proofErr w:type="gramEnd"/>
      <w:r w:rsidRPr="000C4F5D">
        <w:rPr>
          <w:rFonts w:ascii="Cambria" w:hAnsi="Cambria" w:cs="Arial"/>
          <w:b/>
          <w:sz w:val="44"/>
          <w:szCs w:val="44"/>
          <w:lang w:val="fr-FR"/>
        </w:rPr>
        <w:t xml:space="preserve"> Jacqui Jones </w:t>
      </w:r>
    </w:p>
    <w:p w14:paraId="35A7C511" w14:textId="52BB02EF" w:rsidR="000C4F5D" w:rsidRPr="003B06A7" w:rsidRDefault="000C4F5D" w:rsidP="000C4F5D">
      <w:pPr>
        <w:ind w:right="-957"/>
        <w:rPr>
          <w:lang w:val="fr-FR"/>
        </w:rPr>
      </w:pPr>
      <w:hyperlink r:id="rId10" w:history="1">
        <w:r w:rsidRPr="003B06A7">
          <w:rPr>
            <w:rStyle w:val="Hyperlink"/>
            <w:rFonts w:ascii="Cambria" w:hAnsi="Cambria" w:cs="Arial"/>
            <w:b/>
            <w:sz w:val="44"/>
            <w:szCs w:val="44"/>
            <w:lang w:val="fr-FR"/>
          </w:rPr>
          <w:t>jacqui.jones@uwtsd.ac.uk</w:t>
        </w:r>
      </w:hyperlink>
    </w:p>
    <w:p w14:paraId="655E8222" w14:textId="40547EEC" w:rsidR="000C4F5D" w:rsidRPr="0049641B" w:rsidRDefault="000C4F5D" w:rsidP="00792477">
      <w:pPr>
        <w:ind w:right="-957"/>
        <w:rPr>
          <w:lang w:val="fr-FR"/>
        </w:rPr>
      </w:pPr>
    </w:p>
    <w:p w14:paraId="209C6B55" w14:textId="2B8318DA" w:rsidR="00B303EE" w:rsidRPr="0049641B" w:rsidRDefault="00B303EE" w:rsidP="00B303EE">
      <w:pPr>
        <w:ind w:right="-957"/>
        <w:rPr>
          <w:rFonts w:ascii="Cambria" w:hAnsi="Cambria" w:cs="Arial"/>
          <w:b/>
          <w:sz w:val="44"/>
          <w:szCs w:val="44"/>
        </w:rPr>
      </w:pPr>
      <w:r w:rsidRPr="0049641B">
        <w:rPr>
          <w:rFonts w:ascii="Cambria" w:hAnsi="Cambria" w:cs="Arial"/>
          <w:b/>
          <w:sz w:val="44"/>
          <w:szCs w:val="44"/>
        </w:rPr>
        <w:t xml:space="preserve">Module Tutor: Dr Ernest Balutie Wavei </w:t>
      </w:r>
    </w:p>
    <w:p w14:paraId="2BCE67EF" w14:textId="768658D5" w:rsidR="00B303EE" w:rsidRPr="0049641B" w:rsidRDefault="00230351" w:rsidP="00B303EE">
      <w:pPr>
        <w:ind w:right="-957"/>
      </w:pPr>
      <w:hyperlink r:id="rId11" w:history="1">
        <w:r w:rsidRPr="0049641B">
          <w:rPr>
            <w:rStyle w:val="Hyperlink"/>
            <w:rFonts w:ascii="Cambria" w:hAnsi="Cambria" w:cs="Arial"/>
            <w:b/>
            <w:sz w:val="44"/>
            <w:szCs w:val="44"/>
          </w:rPr>
          <w:t>e.wavei@uwtsd.ac.uk</w:t>
        </w:r>
      </w:hyperlink>
    </w:p>
    <w:p w14:paraId="798FC1A2" w14:textId="77777777" w:rsidR="00595BF2" w:rsidRPr="0049641B" w:rsidRDefault="00595BF2" w:rsidP="00F75322">
      <w:pPr>
        <w:pStyle w:val="Default"/>
        <w:rPr>
          <w:rFonts w:ascii="Arial" w:hAnsi="Arial" w:cs="Arial"/>
        </w:rPr>
      </w:pPr>
    </w:p>
    <w:p w14:paraId="122902B7" w14:textId="77777777" w:rsidR="00595BF2" w:rsidRPr="0049641B" w:rsidRDefault="00595BF2" w:rsidP="00F75322">
      <w:pPr>
        <w:pStyle w:val="Default"/>
        <w:rPr>
          <w:rFonts w:ascii="Arial" w:hAnsi="Arial" w:cs="Arial"/>
        </w:rPr>
      </w:pPr>
    </w:p>
    <w:p w14:paraId="463EC4B1" w14:textId="77777777" w:rsidR="00595BF2" w:rsidRPr="001522C8" w:rsidRDefault="00595BF2" w:rsidP="00595BF2">
      <w:pPr>
        <w:pStyle w:val="Default"/>
        <w:rPr>
          <w:b/>
          <w:bCs/>
          <w:sz w:val="28"/>
          <w:szCs w:val="28"/>
        </w:rPr>
      </w:pPr>
      <w:r w:rsidRPr="001522C8">
        <w:rPr>
          <w:b/>
          <w:bCs/>
          <w:sz w:val="28"/>
          <w:szCs w:val="28"/>
        </w:rPr>
        <w:lastRenderedPageBreak/>
        <w:t>Introduction to Operations Management</w:t>
      </w:r>
    </w:p>
    <w:p w14:paraId="710C988F" w14:textId="77777777" w:rsidR="00595BF2" w:rsidRDefault="00595BF2" w:rsidP="00595BF2">
      <w:pPr>
        <w:pStyle w:val="Default"/>
        <w:rPr>
          <w:sz w:val="28"/>
          <w:szCs w:val="28"/>
        </w:rPr>
      </w:pPr>
    </w:p>
    <w:p w14:paraId="4A703359" w14:textId="085EB344" w:rsidR="00F75322" w:rsidRDefault="00F75322" w:rsidP="00F75322">
      <w:pPr>
        <w:pStyle w:val="Default"/>
        <w:rPr>
          <w:rFonts w:ascii="Arial" w:hAnsi="Arial" w:cs="Arial"/>
        </w:rPr>
      </w:pPr>
      <w:r w:rsidRPr="0F2CB565">
        <w:rPr>
          <w:rFonts w:ascii="Arial" w:hAnsi="Arial" w:cs="Arial"/>
        </w:rPr>
        <w:t>W</w:t>
      </w:r>
      <w:r w:rsidR="00FC1915" w:rsidRPr="0F2CB565">
        <w:rPr>
          <w:rFonts w:ascii="Arial" w:hAnsi="Arial" w:cs="Arial"/>
        </w:rPr>
        <w:t xml:space="preserve">elcome to the </w:t>
      </w:r>
      <w:r w:rsidRPr="0F2CB565">
        <w:rPr>
          <w:rFonts w:ascii="Arial" w:hAnsi="Arial" w:cs="Arial"/>
        </w:rPr>
        <w:t>handboo</w:t>
      </w:r>
      <w:r w:rsidR="00FC1915" w:rsidRPr="0F2CB565">
        <w:rPr>
          <w:rFonts w:ascii="Arial" w:hAnsi="Arial" w:cs="Arial"/>
        </w:rPr>
        <w:t>k for the Operations Management</w:t>
      </w:r>
      <w:r w:rsidRPr="0F2CB565">
        <w:rPr>
          <w:rFonts w:ascii="Arial" w:hAnsi="Arial" w:cs="Arial"/>
        </w:rPr>
        <w:t xml:space="preserve"> module. </w:t>
      </w:r>
      <w:r w:rsidR="45EBD389" w:rsidRPr="0F2CB565">
        <w:rPr>
          <w:rFonts w:ascii="Arial" w:hAnsi="Arial" w:cs="Arial"/>
        </w:rPr>
        <w:t>This handbook</w:t>
      </w:r>
      <w:r w:rsidRPr="0F2CB565">
        <w:rPr>
          <w:rFonts w:ascii="Arial" w:hAnsi="Arial" w:cs="Arial"/>
        </w:rPr>
        <w:t xml:space="preserve"> should be read in conjunction with supplementary information</w:t>
      </w:r>
      <w:r w:rsidR="00F51D96" w:rsidRPr="0F2CB565">
        <w:rPr>
          <w:rFonts w:ascii="Arial" w:hAnsi="Arial" w:cs="Arial"/>
        </w:rPr>
        <w:t xml:space="preserve"> and materials available on </w:t>
      </w:r>
      <w:r w:rsidRPr="0F2CB565">
        <w:rPr>
          <w:rFonts w:ascii="Arial" w:hAnsi="Arial" w:cs="Arial"/>
        </w:rPr>
        <w:t xml:space="preserve">Moodle together with information and instructions delivered by the module teaching team. </w:t>
      </w:r>
    </w:p>
    <w:p w14:paraId="4D6EC6C1" w14:textId="77777777" w:rsidR="00F51D96" w:rsidRPr="00F75322" w:rsidRDefault="00F51D96" w:rsidP="00F75322">
      <w:pPr>
        <w:pStyle w:val="Default"/>
        <w:rPr>
          <w:rFonts w:ascii="Arial" w:hAnsi="Arial" w:cs="Arial"/>
        </w:rPr>
      </w:pPr>
    </w:p>
    <w:p w14:paraId="2DCBC9C2" w14:textId="513A2092" w:rsidR="00F51D96" w:rsidRDefault="00F51D96" w:rsidP="00F75322">
      <w:pPr>
        <w:pStyle w:val="Default"/>
        <w:rPr>
          <w:rFonts w:ascii="Arial" w:hAnsi="Arial" w:cs="Arial"/>
        </w:rPr>
      </w:pPr>
      <w:r>
        <w:rPr>
          <w:rFonts w:ascii="Arial" w:hAnsi="Arial" w:cs="Arial"/>
        </w:rPr>
        <w:t xml:space="preserve">This module will focus on </w:t>
      </w:r>
      <w:r w:rsidR="00FC1915">
        <w:rPr>
          <w:rFonts w:ascii="Arial" w:hAnsi="Arial" w:cs="Arial"/>
        </w:rPr>
        <w:t xml:space="preserve">Operational Management </w:t>
      </w:r>
      <w:r w:rsidR="00F75322" w:rsidRPr="00F75322">
        <w:rPr>
          <w:rFonts w:ascii="Arial" w:hAnsi="Arial" w:cs="Arial"/>
        </w:rPr>
        <w:t xml:space="preserve">functions of </w:t>
      </w:r>
      <w:r w:rsidR="00FC1915">
        <w:rPr>
          <w:rFonts w:ascii="Arial" w:hAnsi="Arial" w:cs="Arial"/>
        </w:rPr>
        <w:t xml:space="preserve">Events, International Festivals, Travel, </w:t>
      </w:r>
      <w:r w:rsidR="00731036">
        <w:rPr>
          <w:rFonts w:ascii="Arial" w:hAnsi="Arial" w:cs="Arial"/>
        </w:rPr>
        <w:t>and Tourism</w:t>
      </w:r>
      <w:r>
        <w:rPr>
          <w:rFonts w:ascii="Arial" w:hAnsi="Arial" w:cs="Arial"/>
        </w:rPr>
        <w:t xml:space="preserve"> Management. </w:t>
      </w:r>
    </w:p>
    <w:p w14:paraId="7E07E3AD" w14:textId="77777777" w:rsidR="00F51D96" w:rsidRDefault="00F51D96" w:rsidP="00F75322">
      <w:pPr>
        <w:pStyle w:val="Default"/>
        <w:rPr>
          <w:rFonts w:ascii="Arial" w:hAnsi="Arial" w:cs="Arial"/>
        </w:rPr>
      </w:pPr>
    </w:p>
    <w:p w14:paraId="0FB659A3" w14:textId="77777777" w:rsidR="00FC1915" w:rsidRDefault="00F51D96" w:rsidP="00F75322">
      <w:pPr>
        <w:pStyle w:val="Default"/>
        <w:rPr>
          <w:rFonts w:ascii="Arial" w:hAnsi="Arial" w:cs="Arial"/>
        </w:rPr>
      </w:pPr>
      <w:r>
        <w:rPr>
          <w:rFonts w:ascii="Arial" w:hAnsi="Arial" w:cs="Arial"/>
        </w:rPr>
        <w:t>Specialist tutorials will also enable students to focus on their academic specialisms whilst online teaching and recorded sessions will enable students to benefit from the interlinks between each of these disciplines in supporting each of the individual sectors.</w:t>
      </w:r>
    </w:p>
    <w:p w14:paraId="61998A5E" w14:textId="77777777" w:rsidR="00795892" w:rsidRDefault="00795892" w:rsidP="00F75322">
      <w:pPr>
        <w:pStyle w:val="Default"/>
        <w:rPr>
          <w:rFonts w:ascii="Arial" w:hAnsi="Arial" w:cs="Arial"/>
        </w:rPr>
      </w:pPr>
    </w:p>
    <w:p w14:paraId="5A5E3547" w14:textId="77777777" w:rsidR="00FC1915" w:rsidRDefault="00FC1915" w:rsidP="00F75322">
      <w:pPr>
        <w:pStyle w:val="Default"/>
        <w:rPr>
          <w:rFonts w:ascii="Arial" w:hAnsi="Arial" w:cs="Arial"/>
        </w:rPr>
      </w:pPr>
    </w:p>
    <w:p w14:paraId="6B2ECBAB" w14:textId="77777777" w:rsidR="00F75322" w:rsidRDefault="00F75322" w:rsidP="00F75322">
      <w:pPr>
        <w:pStyle w:val="Default"/>
        <w:rPr>
          <w:rFonts w:ascii="Arial" w:hAnsi="Arial" w:cs="Arial"/>
        </w:rPr>
      </w:pPr>
      <w:r w:rsidRPr="00F75322">
        <w:rPr>
          <w:rFonts w:ascii="Arial" w:hAnsi="Arial" w:cs="Arial"/>
        </w:rPr>
        <w:t xml:space="preserve">In order to get the best out of this module it is vital that you engage with the themes explored as well as with both the online and offline activities during </w:t>
      </w:r>
      <w:r w:rsidR="00FC1915">
        <w:rPr>
          <w:rFonts w:ascii="Arial" w:hAnsi="Arial" w:cs="Arial"/>
        </w:rPr>
        <w:t xml:space="preserve">lectures and </w:t>
      </w:r>
      <w:r w:rsidR="00F51D96">
        <w:rPr>
          <w:rFonts w:ascii="Arial" w:hAnsi="Arial" w:cs="Arial"/>
        </w:rPr>
        <w:t>tutorial sessions. These</w:t>
      </w:r>
      <w:r w:rsidRPr="00F75322">
        <w:rPr>
          <w:rFonts w:ascii="Arial" w:hAnsi="Arial" w:cs="Arial"/>
        </w:rPr>
        <w:t xml:space="preserve"> are designed to enrich the learning experience as well as to encourage self-directed study together with collaboration and interaction with your peer group. </w:t>
      </w:r>
    </w:p>
    <w:p w14:paraId="7D484804" w14:textId="77777777" w:rsidR="00F51D96" w:rsidRDefault="00F51D96" w:rsidP="00F75322">
      <w:pPr>
        <w:pStyle w:val="Default"/>
        <w:rPr>
          <w:rFonts w:ascii="Arial" w:hAnsi="Arial" w:cs="Arial"/>
        </w:rPr>
      </w:pPr>
    </w:p>
    <w:p w14:paraId="1007BFD5" w14:textId="630CC7AA" w:rsidR="00205B3B" w:rsidRPr="00B55CD1" w:rsidRDefault="00F51D96" w:rsidP="00B55CD1">
      <w:pPr>
        <w:pStyle w:val="Default"/>
        <w:rPr>
          <w:rFonts w:ascii="Arial" w:hAnsi="Arial" w:cs="Arial"/>
        </w:rPr>
      </w:pPr>
      <w:r>
        <w:rPr>
          <w:rFonts w:ascii="Arial" w:hAnsi="Arial" w:cs="Arial"/>
        </w:rPr>
        <w:t>It is therefore important that as well as participating in practical sessions that you also prepare in advance for the sessions. Higher education is all about research and developing your knowledge and appreciation of the subject and applying it to you own specialist interests.</w:t>
      </w:r>
    </w:p>
    <w:p w14:paraId="07D46CDF" w14:textId="77777777" w:rsidR="00FC1915" w:rsidRDefault="00FC1915" w:rsidP="00F75322">
      <w:pPr>
        <w:pStyle w:val="Default"/>
        <w:rPr>
          <w:rFonts w:ascii="Arial" w:hAnsi="Arial" w:cs="Arial"/>
          <w:b/>
          <w:bCs/>
          <w:color w:val="auto"/>
          <w:sz w:val="28"/>
          <w:szCs w:val="28"/>
        </w:rPr>
      </w:pPr>
    </w:p>
    <w:tbl>
      <w:tblPr>
        <w:tblStyle w:val="TableGrid"/>
        <w:tblW w:w="0" w:type="auto"/>
        <w:tblLook w:val="04A0" w:firstRow="1" w:lastRow="0" w:firstColumn="1" w:lastColumn="0" w:noHBand="0" w:noVBand="1"/>
      </w:tblPr>
      <w:tblGrid>
        <w:gridCol w:w="1838"/>
        <w:gridCol w:w="6822"/>
      </w:tblGrid>
      <w:tr w:rsidR="0037644F" w:rsidRPr="009E7AE6" w14:paraId="23BD31A8"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429FE3A0"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0AEC3BC2" w14:textId="394EA0C9"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BMTP501</w:t>
            </w:r>
            <w:r w:rsidR="00595BF2">
              <w:rPr>
                <w:rFonts w:ascii="Arial" w:hAnsi="Arial" w:cs="Arial"/>
                <w:sz w:val="22"/>
                <w:szCs w:val="22"/>
              </w:rPr>
              <w:t>9</w:t>
            </w:r>
          </w:p>
        </w:tc>
      </w:tr>
      <w:tr w:rsidR="0037644F" w:rsidRPr="009E7AE6" w14:paraId="5E3C1B71"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2C26CC01"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76D1143" w14:textId="2B23B155" w:rsidR="0037644F" w:rsidRPr="00595BF2" w:rsidRDefault="00595BF2" w:rsidP="004760ED">
            <w:pPr>
              <w:pStyle w:val="fixed"/>
              <w:suppressAutoHyphens/>
              <w:ind w:left="0" w:firstLine="0"/>
              <w:rPr>
                <w:rFonts w:asciiTheme="minorHAnsi" w:hAnsiTheme="minorHAnsi" w:cs="Arial"/>
                <w:sz w:val="22"/>
                <w:szCs w:val="22"/>
              </w:rPr>
            </w:pPr>
            <w:r w:rsidRPr="00595BF2">
              <w:rPr>
                <w:rFonts w:ascii="Arial" w:eastAsia="Arial" w:hAnsi="Arial" w:cs="Arial"/>
                <w:color w:val="000000" w:themeColor="text1"/>
                <w:sz w:val="22"/>
                <w:szCs w:val="22"/>
              </w:rPr>
              <w:t>Operations Management for Tourism, Leisure and Events</w:t>
            </w:r>
          </w:p>
        </w:tc>
      </w:tr>
      <w:tr w:rsidR="0037644F" w:rsidRPr="009E7AE6" w14:paraId="2F866D47"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42F5B1AA"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1947080710"/>
            <w:placeholder>
              <w:docPart w:val="C410887265C443A790866F6C1FF31BB9"/>
            </w:placeholder>
            <w:date w:fullDate="2020-07-1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66ADAB03"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15/07/2020</w:t>
                </w:r>
              </w:p>
            </w:tc>
          </w:sdtContent>
        </w:sdt>
      </w:tr>
      <w:tr w:rsidR="0037644F" w:rsidRPr="009E7AE6" w14:paraId="20A6EAE7"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531B18CE"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126398847"/>
            <w:placeholder>
              <w:docPart w:val="E955CF2A5DD44418A737440284D78106"/>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19372C6"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5</w:t>
                </w:r>
              </w:p>
            </w:tc>
          </w:sdtContent>
        </w:sdt>
      </w:tr>
      <w:tr w:rsidR="0037644F" w:rsidRPr="009E7AE6" w14:paraId="69C07544"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3E8E52A5"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75055CA7"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20</w:t>
            </w:r>
          </w:p>
        </w:tc>
      </w:tr>
      <w:tr w:rsidR="0037644F" w:rsidRPr="009E7AE6" w14:paraId="3A4B2256"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175FA29F"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4AEE7D56"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 xml:space="preserve">None </w:t>
            </w:r>
          </w:p>
        </w:tc>
      </w:tr>
    </w:tbl>
    <w:p w14:paraId="029D5D47" w14:textId="77777777" w:rsidR="00FC1915" w:rsidRPr="00AE6CC7" w:rsidRDefault="00FC1915" w:rsidP="0F2CB565">
      <w:pPr>
        <w:spacing w:before="100" w:beforeAutospacing="1" w:after="100" w:afterAutospacing="1"/>
        <w:rPr>
          <w:rFonts w:ascii="Arial" w:eastAsia="Arial" w:hAnsi="Arial" w:cs="Arial"/>
          <w:b/>
          <w:bCs/>
          <w:color w:val="000000"/>
          <w:sz w:val="22"/>
          <w:szCs w:val="22"/>
        </w:rPr>
      </w:pPr>
      <w:r w:rsidRPr="00AE6CC7">
        <w:rPr>
          <w:rFonts w:ascii="Arial" w:eastAsia="Arial" w:hAnsi="Arial" w:cs="Arial"/>
          <w:b/>
          <w:bCs/>
          <w:color w:val="000000" w:themeColor="text1"/>
          <w:sz w:val="22"/>
          <w:szCs w:val="22"/>
        </w:rPr>
        <w:t>AIM(S)</w:t>
      </w:r>
    </w:p>
    <w:p w14:paraId="6A10201E" w14:textId="507AB032" w:rsidR="00FC1915" w:rsidRPr="00AE6CC7" w:rsidRDefault="00AC511E" w:rsidP="00595BF2">
      <w:pPr>
        <w:pStyle w:val="ListParagraph"/>
        <w:numPr>
          <w:ilvl w:val="1"/>
          <w:numId w:val="6"/>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T</w:t>
      </w:r>
      <w:r w:rsidR="00FC1915" w:rsidRPr="00AE6CC7">
        <w:rPr>
          <w:rFonts w:ascii="Arial" w:eastAsia="Arial" w:hAnsi="Arial" w:cs="Arial"/>
          <w:color w:val="000000" w:themeColor="text1"/>
          <w:sz w:val="22"/>
          <w:szCs w:val="22"/>
        </w:rPr>
        <w:t>o provide the student with an understanding of the key strategic and operational management functions including planning, programming and the operational skills necessary for effective facility management.</w:t>
      </w:r>
    </w:p>
    <w:p w14:paraId="07AD0901" w14:textId="0C436ED7" w:rsidR="00FC1915" w:rsidRPr="00AE6CC7" w:rsidRDefault="00FC1915" w:rsidP="00595BF2">
      <w:pPr>
        <w:pStyle w:val="ListParagraph"/>
        <w:numPr>
          <w:ilvl w:val="1"/>
          <w:numId w:val="6"/>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To appreciate the wider operating context and impacts relating to employment obligations, legal responsibilities and operational risk challenges faced by managers operating venues in all sectors of the travel, tourism, events hospitality and leisure resort management industry.</w:t>
      </w:r>
    </w:p>
    <w:p w14:paraId="36ED6ACB" w14:textId="39923AA9" w:rsidR="0F2CB565" w:rsidRPr="00AE6CC7" w:rsidRDefault="0F2CB565" w:rsidP="0F2CB565">
      <w:pPr>
        <w:spacing w:beforeAutospacing="1" w:afterAutospacing="1"/>
        <w:rPr>
          <w:rFonts w:ascii="Arial" w:eastAsia="Arial" w:hAnsi="Arial" w:cs="Arial"/>
          <w:b/>
          <w:bCs/>
          <w:color w:val="000000" w:themeColor="text1"/>
          <w:sz w:val="22"/>
          <w:szCs w:val="22"/>
        </w:rPr>
      </w:pPr>
    </w:p>
    <w:p w14:paraId="143F1746" w14:textId="77777777" w:rsidR="00FC1915" w:rsidRPr="00AE6CC7" w:rsidRDefault="00FC1915" w:rsidP="0F2CB565">
      <w:pPr>
        <w:spacing w:before="100" w:beforeAutospacing="1" w:after="100" w:afterAutospacing="1"/>
        <w:rPr>
          <w:rFonts w:ascii="Arial" w:eastAsia="Arial" w:hAnsi="Arial" w:cs="Arial"/>
          <w:b/>
          <w:bCs/>
          <w:color w:val="000000"/>
          <w:sz w:val="22"/>
          <w:szCs w:val="22"/>
        </w:rPr>
      </w:pPr>
      <w:r w:rsidRPr="00AE6CC7">
        <w:rPr>
          <w:rFonts w:ascii="Arial" w:eastAsia="Arial" w:hAnsi="Arial" w:cs="Arial"/>
          <w:b/>
          <w:bCs/>
          <w:color w:val="000000" w:themeColor="text1"/>
          <w:sz w:val="22"/>
          <w:szCs w:val="22"/>
        </w:rPr>
        <w:t>LEARNING OUTCOMES</w:t>
      </w:r>
    </w:p>
    <w:p w14:paraId="536C9CD7" w14:textId="77777777" w:rsidR="00FC1915" w:rsidRPr="00AE6CC7" w:rsidRDefault="00FC1915" w:rsidP="0F2CB565">
      <w:pPr>
        <w:spacing w:before="100" w:beforeAutospacing="1" w:after="100" w:afterAutospacing="1"/>
        <w:rPr>
          <w:rFonts w:ascii="Arial" w:eastAsia="Arial" w:hAnsi="Arial" w:cs="Arial"/>
          <w:color w:val="000000"/>
          <w:sz w:val="22"/>
          <w:szCs w:val="22"/>
        </w:rPr>
      </w:pPr>
      <w:r w:rsidRPr="00AE6CC7">
        <w:rPr>
          <w:rFonts w:ascii="Arial" w:eastAsia="Arial" w:hAnsi="Arial" w:cs="Arial"/>
          <w:color w:val="000000" w:themeColor="text1"/>
          <w:sz w:val="22"/>
          <w:szCs w:val="22"/>
        </w:rPr>
        <w:t>Upon the successful completion of this module, the student should be able to:</w:t>
      </w:r>
    </w:p>
    <w:p w14:paraId="08C9B7BB" w14:textId="718DBA2F"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Demonstrate an appreciation of the principles of commercial law and licencing and analyse the effect of employment legislation within the industry globally.</w:t>
      </w:r>
    </w:p>
    <w:p w14:paraId="3D9A2952" w14:textId="787B627D"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Evaluate the relationship between financial statements and yield management in controlling budgets and establishing performance targets within management operations.</w:t>
      </w:r>
    </w:p>
    <w:p w14:paraId="5E3004F5" w14:textId="79D81781"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Coherently analyse the relationship between managerial expertise and organisational performance, identifying the key skills and knowledge required to manage service organisations effectively and to operationally manage risk, health, safety and crisis management.</w:t>
      </w:r>
    </w:p>
    <w:p w14:paraId="733B007F" w14:textId="1FFFE344"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lastRenderedPageBreak/>
        <w:t>Evaluate the impact of the wider social and business environment on the business operations and the management challenges it represents.</w:t>
      </w:r>
    </w:p>
    <w:p w14:paraId="1FC42676" w14:textId="499CE7CB" w:rsidR="0F2CB565" w:rsidRPr="00AE6CC7" w:rsidRDefault="0F2CB565" w:rsidP="00595BF2">
      <w:pPr>
        <w:spacing w:beforeAutospacing="1" w:afterAutospacing="1" w:line="276" w:lineRule="auto"/>
        <w:rPr>
          <w:rFonts w:ascii="Arial" w:eastAsia="Arial" w:hAnsi="Arial" w:cs="Arial"/>
          <w:b/>
          <w:bCs/>
          <w:color w:val="000000" w:themeColor="text1"/>
          <w:sz w:val="22"/>
          <w:szCs w:val="22"/>
        </w:rPr>
      </w:pPr>
    </w:p>
    <w:p w14:paraId="398EEBA4" w14:textId="77777777" w:rsidR="00FC1915" w:rsidRPr="00AE6CC7" w:rsidRDefault="00FC1915" w:rsidP="0F2CB565">
      <w:pPr>
        <w:spacing w:before="100" w:beforeAutospacing="1" w:after="100" w:afterAutospacing="1"/>
        <w:rPr>
          <w:rFonts w:ascii="Arial" w:eastAsia="Arial" w:hAnsi="Arial" w:cs="Arial"/>
          <w:b/>
          <w:bCs/>
          <w:color w:val="000000"/>
          <w:sz w:val="22"/>
          <w:szCs w:val="22"/>
        </w:rPr>
      </w:pPr>
      <w:r w:rsidRPr="00AE6CC7">
        <w:rPr>
          <w:rFonts w:ascii="Arial" w:eastAsia="Arial" w:hAnsi="Arial" w:cs="Arial"/>
          <w:b/>
          <w:bCs/>
          <w:color w:val="000000" w:themeColor="text1"/>
          <w:sz w:val="22"/>
          <w:szCs w:val="22"/>
        </w:rPr>
        <w:t>INDICATIVE CONTENT</w:t>
      </w:r>
    </w:p>
    <w:p w14:paraId="4411D274" w14:textId="4CC5DCDE" w:rsidR="0F2CB565" w:rsidRPr="00AE6CC7" w:rsidRDefault="0F2CB565" w:rsidP="0F2CB565">
      <w:pPr>
        <w:spacing w:beforeAutospacing="1" w:afterAutospacing="1"/>
        <w:rPr>
          <w:rFonts w:ascii="Arial" w:eastAsia="Arial" w:hAnsi="Arial" w:cs="Arial"/>
          <w:color w:val="000000" w:themeColor="text1"/>
          <w:sz w:val="22"/>
          <w:szCs w:val="22"/>
        </w:rPr>
      </w:pPr>
    </w:p>
    <w:p w14:paraId="3AF2D4CF" w14:textId="0D20B139" w:rsidR="00FC1915"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 xml:space="preserve"> Human Resource Management (structures, recruitment, development, retention, codes of conduct, team working), Recruitment and Selection, Quality Selection Processes, Talent Development, Training and Management Development, Performance management, Staffing, Programming, Employment law and practices, redundancy, unfair dismissal, maternity leave, disability and sexual discrimination, disciplinary procedures</w:t>
      </w:r>
    </w:p>
    <w:p w14:paraId="10DAE810" w14:textId="30E916E1" w:rsidR="008520FA"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 xml:space="preserve"> Financial management (budget management, commercial planning, grants) Sustainable accounting practices Financial Operations - budgetary controls, yield management, decision making, preparations of budgets, performance measures, Key Performance Indicators, Return on Investment· Strategies and Operational Policies and Procedures – Greenbook, Purple Book and Pink Book Regulations, Normal Operating Procedures, Special Operating Procedures, Emergency Procedures, Operational programming, Special Events, Booking and Registration systems, Organisational Procedures, EPOS</w:t>
      </w:r>
      <w:r w:rsidR="3CBB66D3" w:rsidRPr="00AE6CC7">
        <w:rPr>
          <w:rFonts w:ascii="Arial" w:eastAsia="Arial" w:hAnsi="Arial" w:cs="Arial"/>
          <w:color w:val="000000" w:themeColor="text1"/>
          <w:sz w:val="22"/>
          <w:szCs w:val="22"/>
        </w:rPr>
        <w:t>.</w:t>
      </w:r>
    </w:p>
    <w:p w14:paraId="2BB6449D" w14:textId="3E5B083D" w:rsidR="0F2CB565" w:rsidRPr="00B55CD1" w:rsidRDefault="00FC1915" w:rsidP="00B55CD1">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Legal Issues - Health and Safety legislation, Risk Management, Duty of Care for Employees and Public, Public Liability Commercial Law - hotels, resorts, venues, destinations, clubs and voluntary organisations, legal status, companies, constitutions, memberships, trustees and entrepreneurship Operational Law - Sale of Goods Act, alcohol licencing, public entertainment, hotel licencing, food standards, , Disability Discrimination Act</w:t>
      </w:r>
      <w:r w:rsidR="12CBAD89" w:rsidRPr="00AE6CC7">
        <w:rPr>
          <w:rFonts w:ascii="Arial" w:eastAsia="Arial" w:hAnsi="Arial" w:cs="Arial"/>
          <w:color w:val="000000" w:themeColor="text1"/>
          <w:sz w:val="22"/>
          <w:szCs w:val="22"/>
        </w:rPr>
        <w:t>.</w:t>
      </w:r>
    </w:p>
    <w:p w14:paraId="1E32E867" w14:textId="77777777" w:rsidR="00FC1915" w:rsidRPr="008520FA" w:rsidRDefault="00FC1915" w:rsidP="0F2CB565">
      <w:pPr>
        <w:spacing w:before="100" w:beforeAutospacing="1" w:after="100" w:afterAutospacing="1"/>
        <w:rPr>
          <w:rFonts w:ascii="Arial" w:eastAsia="Arial" w:hAnsi="Arial" w:cs="Arial"/>
          <w:b/>
          <w:bCs/>
          <w:color w:val="000000"/>
          <w:sz w:val="27"/>
          <w:szCs w:val="27"/>
          <w:u w:val="single"/>
        </w:rPr>
      </w:pPr>
      <w:r w:rsidRPr="0F2CB565">
        <w:rPr>
          <w:rFonts w:ascii="Arial" w:eastAsia="Arial" w:hAnsi="Arial" w:cs="Arial"/>
          <w:b/>
          <w:bCs/>
          <w:color w:val="000000" w:themeColor="text1"/>
          <w:sz w:val="27"/>
          <w:szCs w:val="27"/>
          <w:u w:val="single"/>
        </w:rPr>
        <w:t>Study Time Allocation</w:t>
      </w:r>
    </w:p>
    <w:p w14:paraId="6877CF3C" w14:textId="2B4959D6" w:rsidR="0F2CB565" w:rsidRDefault="0F2CB565" w:rsidP="0F2CB565">
      <w:pPr>
        <w:spacing w:beforeAutospacing="1" w:afterAutospacing="1"/>
        <w:rPr>
          <w:rFonts w:ascii="Arial" w:eastAsia="Arial" w:hAnsi="Arial" w:cs="Arial"/>
          <w:color w:val="000000" w:themeColor="text1"/>
          <w:sz w:val="27"/>
          <w:szCs w:val="27"/>
        </w:rPr>
      </w:pPr>
    </w:p>
    <w:p w14:paraId="220A7862" w14:textId="77777777" w:rsidR="00FC1915" w:rsidRPr="00FC1915" w:rsidRDefault="00FC1915" w:rsidP="0F2CB565">
      <w:pPr>
        <w:spacing w:before="100" w:beforeAutospacing="1" w:after="100" w:afterAutospacing="1"/>
        <w:rPr>
          <w:rFonts w:ascii="Arial" w:eastAsia="Arial" w:hAnsi="Arial" w:cs="Arial"/>
          <w:color w:val="000000"/>
          <w:sz w:val="27"/>
          <w:szCs w:val="27"/>
        </w:rPr>
      </w:pPr>
      <w:r w:rsidRPr="0F2CB565">
        <w:rPr>
          <w:rFonts w:ascii="Arial" w:eastAsia="Arial" w:hAnsi="Arial" w:cs="Arial"/>
          <w:color w:val="000000" w:themeColor="text1"/>
          <w:sz w:val="27"/>
          <w:szCs w:val="27"/>
        </w:rPr>
        <w:t>The study time for the module is divided as follows:</w:t>
      </w:r>
    </w:p>
    <w:p w14:paraId="511AFDC2" w14:textId="2820AC00" w:rsidR="0F2CB565" w:rsidRPr="001522C8" w:rsidRDefault="0F2CB565" w:rsidP="0F2CB565">
      <w:pPr>
        <w:spacing w:beforeAutospacing="1" w:afterAutospacing="1"/>
        <w:rPr>
          <w:rFonts w:ascii="Arial" w:eastAsia="Arial" w:hAnsi="Arial" w:cs="Arial"/>
          <w:color w:val="000000" w:themeColor="text1"/>
          <w:sz w:val="22"/>
          <w:szCs w:val="22"/>
        </w:rPr>
      </w:pPr>
    </w:p>
    <w:tbl>
      <w:tblPr>
        <w:tblStyle w:val="TableGrid"/>
        <w:tblW w:w="0" w:type="auto"/>
        <w:tblLayout w:type="fixed"/>
        <w:tblLook w:val="06A0" w:firstRow="1" w:lastRow="0" w:firstColumn="1" w:lastColumn="0" w:noHBand="1" w:noVBand="1"/>
      </w:tblPr>
      <w:tblGrid>
        <w:gridCol w:w="3480"/>
        <w:gridCol w:w="3480"/>
        <w:gridCol w:w="3480"/>
      </w:tblGrid>
      <w:tr w:rsidR="0F2CB565" w:rsidRPr="001522C8" w14:paraId="5741211F" w14:textId="77777777" w:rsidTr="0F2CB565">
        <w:tc>
          <w:tcPr>
            <w:tcW w:w="3480" w:type="dxa"/>
          </w:tcPr>
          <w:p w14:paraId="4723CFC2" w14:textId="78160445" w:rsidR="0E537CB2" w:rsidRPr="001522C8" w:rsidRDefault="0E537CB2" w:rsidP="0F2CB565">
            <w:pPr>
              <w:spacing w:beforeAutospacing="1" w:afterAutospacing="1"/>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Activity type Hours </w:t>
            </w:r>
          </w:p>
        </w:tc>
        <w:tc>
          <w:tcPr>
            <w:tcW w:w="3480" w:type="dxa"/>
          </w:tcPr>
          <w:p w14:paraId="1C69C83F" w14:textId="05C66A01" w:rsidR="0E537CB2" w:rsidRPr="001522C8" w:rsidRDefault="0E537CB2"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Hours</w:t>
            </w:r>
          </w:p>
        </w:tc>
        <w:tc>
          <w:tcPr>
            <w:tcW w:w="3480" w:type="dxa"/>
          </w:tcPr>
          <w:p w14:paraId="55CF820D" w14:textId="26519342" w:rsidR="0E537CB2" w:rsidRPr="001522C8" w:rsidRDefault="0E537CB2"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Percentage</w:t>
            </w:r>
          </w:p>
        </w:tc>
      </w:tr>
      <w:tr w:rsidR="0F2CB565" w:rsidRPr="001522C8" w14:paraId="6F2B5AA8" w14:textId="77777777" w:rsidTr="0F2CB565">
        <w:tc>
          <w:tcPr>
            <w:tcW w:w="3480" w:type="dxa"/>
          </w:tcPr>
          <w:p w14:paraId="23CF35FD" w14:textId="49CF8301"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Scheduled learning</w:t>
            </w:r>
          </w:p>
        </w:tc>
        <w:tc>
          <w:tcPr>
            <w:tcW w:w="3480" w:type="dxa"/>
          </w:tcPr>
          <w:p w14:paraId="2EA784B1" w14:textId="68CD57FB"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48</w:t>
            </w:r>
          </w:p>
        </w:tc>
        <w:tc>
          <w:tcPr>
            <w:tcW w:w="3480" w:type="dxa"/>
          </w:tcPr>
          <w:p w14:paraId="029D0820" w14:textId="6D1CD0BC"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24%</w:t>
            </w:r>
          </w:p>
        </w:tc>
      </w:tr>
      <w:tr w:rsidR="0F2CB565" w:rsidRPr="001522C8" w14:paraId="6AECADA5" w14:textId="77777777" w:rsidTr="0F2CB565">
        <w:tc>
          <w:tcPr>
            <w:tcW w:w="3480" w:type="dxa"/>
          </w:tcPr>
          <w:p w14:paraId="4F5700C7" w14:textId="2276A240"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Independent learning</w:t>
            </w:r>
          </w:p>
        </w:tc>
        <w:tc>
          <w:tcPr>
            <w:tcW w:w="3480" w:type="dxa"/>
          </w:tcPr>
          <w:p w14:paraId="64F1E052" w14:textId="412E479E" w:rsidR="478BF6A9" w:rsidRPr="001522C8" w:rsidRDefault="478BF6A9"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w:t>
            </w:r>
            <w:r w:rsidR="0E537CB2" w:rsidRPr="001522C8">
              <w:rPr>
                <w:rFonts w:ascii="Arial" w:eastAsia="Arial" w:hAnsi="Arial" w:cs="Arial"/>
                <w:color w:val="000000" w:themeColor="text1"/>
                <w:sz w:val="22"/>
                <w:szCs w:val="22"/>
              </w:rPr>
              <w:t>52</w:t>
            </w:r>
          </w:p>
        </w:tc>
        <w:tc>
          <w:tcPr>
            <w:tcW w:w="3480" w:type="dxa"/>
          </w:tcPr>
          <w:p w14:paraId="58B3EAE6" w14:textId="30269645"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76%</w:t>
            </w:r>
          </w:p>
        </w:tc>
      </w:tr>
      <w:tr w:rsidR="0F2CB565" w:rsidRPr="001522C8" w14:paraId="4D23F292" w14:textId="77777777" w:rsidTr="0F2CB565">
        <w:tc>
          <w:tcPr>
            <w:tcW w:w="3480" w:type="dxa"/>
          </w:tcPr>
          <w:p w14:paraId="5E5C98C4" w14:textId="52E66C3B"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Placement learning</w:t>
            </w:r>
          </w:p>
        </w:tc>
        <w:tc>
          <w:tcPr>
            <w:tcW w:w="3480" w:type="dxa"/>
          </w:tcPr>
          <w:p w14:paraId="1367C12B" w14:textId="25BAB468"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c>
          <w:tcPr>
            <w:tcW w:w="3480" w:type="dxa"/>
          </w:tcPr>
          <w:p w14:paraId="3ADEE6F0" w14:textId="69F213D8"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72709BEC" w14:textId="77777777" w:rsidTr="0F2CB565">
        <w:tc>
          <w:tcPr>
            <w:tcW w:w="3480" w:type="dxa"/>
          </w:tcPr>
          <w:p w14:paraId="395B7190" w14:textId="79BEF535" w:rsidR="68BDB632" w:rsidRPr="001522C8" w:rsidRDefault="68BDB63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TOTAL</w:t>
            </w:r>
          </w:p>
        </w:tc>
        <w:tc>
          <w:tcPr>
            <w:tcW w:w="3480" w:type="dxa"/>
          </w:tcPr>
          <w:p w14:paraId="53658061" w14:textId="58983D1F" w:rsidR="68BDB632" w:rsidRPr="001522C8" w:rsidRDefault="68BDB63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200</w:t>
            </w:r>
          </w:p>
        </w:tc>
        <w:tc>
          <w:tcPr>
            <w:tcW w:w="3480" w:type="dxa"/>
          </w:tcPr>
          <w:p w14:paraId="101D24F1" w14:textId="109095D8" w:rsidR="68BDB632" w:rsidRPr="001522C8" w:rsidRDefault="68BDB63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424D335A" w14:textId="77777777" w:rsidR="00FC1915"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ASSESSMENT</w:t>
      </w:r>
    </w:p>
    <w:p w14:paraId="26B7CA0E" w14:textId="77777777"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Assessment Component 1 (Tick one)</w:t>
      </w:r>
    </w:p>
    <w:p w14:paraId="73CF4410" w14:textId="77777777"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Written exam ☒ Coursework ☐ Practical</w:t>
      </w:r>
    </w:p>
    <w:p w14:paraId="73169EA4" w14:textId="1918EAC9" w:rsidR="0F2CB565" w:rsidRPr="001522C8" w:rsidRDefault="0F2CB565" w:rsidP="0F2CB565">
      <w:pPr>
        <w:spacing w:beforeAutospacing="1" w:afterAutospacing="1"/>
        <w:rPr>
          <w:rFonts w:ascii="Arial" w:eastAsia="Arial" w:hAnsi="Arial" w:cs="Arial"/>
          <w:color w:val="000000" w:themeColor="text1"/>
          <w:sz w:val="22"/>
          <w:szCs w:val="22"/>
        </w:rPr>
      </w:pPr>
    </w:p>
    <w:tbl>
      <w:tblPr>
        <w:tblStyle w:val="TableGrid"/>
        <w:tblW w:w="0" w:type="auto"/>
        <w:tblLayout w:type="fixed"/>
        <w:tblLook w:val="06A0" w:firstRow="1" w:lastRow="0" w:firstColumn="1" w:lastColumn="0" w:noHBand="1" w:noVBand="1"/>
      </w:tblPr>
      <w:tblGrid>
        <w:gridCol w:w="4455"/>
        <w:gridCol w:w="3375"/>
        <w:gridCol w:w="2610"/>
      </w:tblGrid>
      <w:tr w:rsidR="0F2CB565" w:rsidRPr="001522C8" w14:paraId="26239EE5" w14:textId="77777777" w:rsidTr="0F2CB565">
        <w:tc>
          <w:tcPr>
            <w:tcW w:w="4455" w:type="dxa"/>
          </w:tcPr>
          <w:p w14:paraId="657B330B" w14:textId="596987FD"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Mode of assessment</w:t>
            </w:r>
          </w:p>
        </w:tc>
        <w:tc>
          <w:tcPr>
            <w:tcW w:w="3375" w:type="dxa"/>
          </w:tcPr>
          <w:p w14:paraId="45658ACD" w14:textId="0D286D0D"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Volume </w:t>
            </w:r>
          </w:p>
        </w:tc>
        <w:tc>
          <w:tcPr>
            <w:tcW w:w="2610" w:type="dxa"/>
          </w:tcPr>
          <w:p w14:paraId="25552C97" w14:textId="36E89352"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Weighting </w:t>
            </w:r>
          </w:p>
        </w:tc>
      </w:tr>
      <w:tr w:rsidR="0F2CB565" w:rsidRPr="001522C8" w14:paraId="46956E2A" w14:textId="77777777" w:rsidTr="0F2CB565">
        <w:tc>
          <w:tcPr>
            <w:tcW w:w="4455" w:type="dxa"/>
          </w:tcPr>
          <w:p w14:paraId="0670B921" w14:textId="388C0CCC" w:rsidR="0B9D4715" w:rsidRPr="001522C8" w:rsidRDefault="0B9D4715"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Operational Events Project</w:t>
            </w:r>
          </w:p>
        </w:tc>
        <w:tc>
          <w:tcPr>
            <w:tcW w:w="3375" w:type="dxa"/>
          </w:tcPr>
          <w:p w14:paraId="573DEBE8" w14:textId="36E5F6CC" w:rsidR="0B9D4715" w:rsidRPr="001522C8" w:rsidRDefault="001232A8"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4000</w:t>
            </w:r>
            <w:r w:rsidR="0B9D4715" w:rsidRPr="001522C8">
              <w:rPr>
                <w:rFonts w:ascii="Arial" w:eastAsia="Arial" w:hAnsi="Arial" w:cs="Arial"/>
                <w:color w:val="000000" w:themeColor="text1"/>
                <w:sz w:val="22"/>
                <w:szCs w:val="22"/>
              </w:rPr>
              <w:t xml:space="preserve"> Words </w:t>
            </w:r>
          </w:p>
        </w:tc>
        <w:tc>
          <w:tcPr>
            <w:tcW w:w="2610" w:type="dxa"/>
          </w:tcPr>
          <w:p w14:paraId="34D9FDCB" w14:textId="0EC5A3B7" w:rsidR="0B9D4715" w:rsidRPr="001522C8" w:rsidRDefault="0B9D4715"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30ABE91A" w14:textId="4573F204" w:rsidR="0F2CB565" w:rsidRPr="001522C8" w:rsidRDefault="0F2CB565" w:rsidP="0F2CB565">
      <w:pPr>
        <w:spacing w:beforeAutospacing="1" w:afterAutospacing="1"/>
        <w:rPr>
          <w:rFonts w:ascii="Arial" w:eastAsia="Arial" w:hAnsi="Arial" w:cs="Arial"/>
          <w:color w:val="000000" w:themeColor="text1"/>
          <w:sz w:val="22"/>
          <w:szCs w:val="22"/>
        </w:rPr>
      </w:pPr>
    </w:p>
    <w:p w14:paraId="48DA6E8D" w14:textId="77777777" w:rsidR="00FC1915"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lastRenderedPageBreak/>
        <w:t>Assessment Summary</w:t>
      </w:r>
    </w:p>
    <w:tbl>
      <w:tblPr>
        <w:tblStyle w:val="TableGrid"/>
        <w:tblW w:w="0" w:type="auto"/>
        <w:tblLayout w:type="fixed"/>
        <w:tblLook w:val="06A0" w:firstRow="1" w:lastRow="0" w:firstColumn="1" w:lastColumn="0" w:noHBand="1" w:noVBand="1"/>
      </w:tblPr>
      <w:tblGrid>
        <w:gridCol w:w="5220"/>
        <w:gridCol w:w="5220"/>
      </w:tblGrid>
      <w:tr w:rsidR="0F2CB565" w:rsidRPr="001522C8" w14:paraId="5D17269C" w14:textId="77777777" w:rsidTr="0F2CB565">
        <w:tc>
          <w:tcPr>
            <w:tcW w:w="5220" w:type="dxa"/>
          </w:tcPr>
          <w:p w14:paraId="7F9EC178" w14:textId="7402ADCE" w:rsidR="71565011" w:rsidRPr="001522C8" w:rsidRDefault="71565011"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Activity Type </w:t>
            </w:r>
          </w:p>
        </w:tc>
        <w:tc>
          <w:tcPr>
            <w:tcW w:w="5220" w:type="dxa"/>
          </w:tcPr>
          <w:p w14:paraId="62AA531D" w14:textId="33275F39" w:rsidR="71565011" w:rsidRPr="001522C8" w:rsidRDefault="71565011"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Percentage </w:t>
            </w:r>
          </w:p>
        </w:tc>
      </w:tr>
      <w:tr w:rsidR="0F2CB565" w:rsidRPr="001522C8" w14:paraId="146D154D" w14:textId="77777777" w:rsidTr="0F2CB565">
        <w:tc>
          <w:tcPr>
            <w:tcW w:w="5220" w:type="dxa"/>
          </w:tcPr>
          <w:p w14:paraId="0B3C0D79" w14:textId="65991FA8" w:rsidR="71565011" w:rsidRPr="001522C8" w:rsidRDefault="71565011"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Written exam</w:t>
            </w:r>
          </w:p>
        </w:tc>
        <w:tc>
          <w:tcPr>
            <w:tcW w:w="5220" w:type="dxa"/>
          </w:tcPr>
          <w:p w14:paraId="681897E6" w14:textId="54D3D8A1"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49C8F901" w14:textId="77777777" w:rsidTr="0F2CB565">
        <w:tc>
          <w:tcPr>
            <w:tcW w:w="5220" w:type="dxa"/>
          </w:tcPr>
          <w:p w14:paraId="07808FCA" w14:textId="608DB4BD"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Coursework</w:t>
            </w:r>
          </w:p>
        </w:tc>
        <w:tc>
          <w:tcPr>
            <w:tcW w:w="5220" w:type="dxa"/>
          </w:tcPr>
          <w:p w14:paraId="766A5C33" w14:textId="735D1E8E"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r w:rsidR="0F2CB565" w:rsidRPr="001522C8" w14:paraId="2A2697EF" w14:textId="77777777" w:rsidTr="0F2CB565">
        <w:tc>
          <w:tcPr>
            <w:tcW w:w="5220" w:type="dxa"/>
          </w:tcPr>
          <w:p w14:paraId="74C3730A" w14:textId="7FE2DC58"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 xml:space="preserve">Practical </w:t>
            </w:r>
          </w:p>
        </w:tc>
        <w:tc>
          <w:tcPr>
            <w:tcW w:w="5220" w:type="dxa"/>
          </w:tcPr>
          <w:p w14:paraId="6C85D7DC" w14:textId="4120DF9C"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69BEB214" w14:textId="77777777" w:rsidTr="0F2CB565">
        <w:tc>
          <w:tcPr>
            <w:tcW w:w="5220" w:type="dxa"/>
          </w:tcPr>
          <w:p w14:paraId="0768483F" w14:textId="3C728328"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TOTAL</w:t>
            </w:r>
          </w:p>
        </w:tc>
        <w:tc>
          <w:tcPr>
            <w:tcW w:w="5220" w:type="dxa"/>
          </w:tcPr>
          <w:p w14:paraId="7DDD5F2C" w14:textId="1343EB62"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28A6AC72"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77EE46C0" w14:textId="4C104EAA" w:rsidR="00FC1915"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INDIC</w:t>
      </w:r>
      <w:r w:rsidR="00C85DF9" w:rsidRPr="001522C8">
        <w:rPr>
          <w:rFonts w:ascii="Arial" w:eastAsia="Arial" w:hAnsi="Arial" w:cs="Arial"/>
          <w:b/>
          <w:bCs/>
          <w:color w:val="000000" w:themeColor="text1"/>
          <w:sz w:val="22"/>
          <w:szCs w:val="22"/>
        </w:rPr>
        <w:t>A</w:t>
      </w:r>
      <w:r w:rsidRPr="001522C8">
        <w:rPr>
          <w:rFonts w:ascii="Arial" w:eastAsia="Arial" w:hAnsi="Arial" w:cs="Arial"/>
          <w:b/>
          <w:bCs/>
          <w:color w:val="000000" w:themeColor="text1"/>
          <w:sz w:val="22"/>
          <w:szCs w:val="22"/>
        </w:rPr>
        <w:t>TIVE READING LIST</w:t>
      </w:r>
    </w:p>
    <w:p w14:paraId="7D64BA1A" w14:textId="26EA099A" w:rsidR="00FC1915" w:rsidRPr="001522C8" w:rsidRDefault="00822889"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C</w:t>
      </w:r>
      <w:r w:rsidR="00FC1915" w:rsidRPr="001522C8">
        <w:rPr>
          <w:rFonts w:ascii="Arial" w:eastAsia="Arial" w:hAnsi="Arial" w:cs="Arial"/>
          <w:b/>
          <w:bCs/>
          <w:color w:val="000000" w:themeColor="text1"/>
          <w:sz w:val="22"/>
          <w:szCs w:val="22"/>
        </w:rPr>
        <w:t xml:space="preserve">lassification Reading List entry </w:t>
      </w:r>
      <w:r w:rsidR="1E45CF63" w:rsidRPr="001522C8">
        <w:rPr>
          <w:rFonts w:ascii="Arial" w:eastAsia="Arial" w:hAnsi="Arial" w:cs="Arial"/>
          <w:b/>
          <w:bCs/>
          <w:color w:val="000000" w:themeColor="text1"/>
          <w:sz w:val="22"/>
          <w:szCs w:val="22"/>
        </w:rPr>
        <w:t>(</w:t>
      </w:r>
      <w:r w:rsidR="00FC1915" w:rsidRPr="001522C8">
        <w:rPr>
          <w:rFonts w:ascii="Arial" w:eastAsia="Arial" w:hAnsi="Arial" w:cs="Arial"/>
          <w:b/>
          <w:bCs/>
          <w:color w:val="000000" w:themeColor="text1"/>
          <w:sz w:val="22"/>
          <w:szCs w:val="22"/>
        </w:rPr>
        <w:t>Electronic*</w:t>
      </w:r>
      <w:r w:rsidR="067BF6C5" w:rsidRPr="001522C8">
        <w:rPr>
          <w:rFonts w:ascii="Arial" w:eastAsia="Arial" w:hAnsi="Arial" w:cs="Arial"/>
          <w:b/>
          <w:bCs/>
          <w:color w:val="000000" w:themeColor="text1"/>
          <w:sz w:val="22"/>
          <w:szCs w:val="22"/>
        </w:rPr>
        <w:t>)</w:t>
      </w:r>
    </w:p>
    <w:p w14:paraId="23C4682D" w14:textId="56E67C0E" w:rsidR="008520FA" w:rsidRPr="001522C8" w:rsidRDefault="00822889" w:rsidP="0F2CB565">
      <w:pPr>
        <w:spacing w:before="100" w:beforeAutospacing="1" w:after="100" w:afterAutospacing="1"/>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E</w:t>
      </w:r>
      <w:r w:rsidR="00FC1915" w:rsidRPr="001522C8">
        <w:rPr>
          <w:rFonts w:ascii="Arial" w:eastAsia="Arial" w:hAnsi="Arial" w:cs="Arial"/>
          <w:b/>
          <w:bCs/>
          <w:color w:val="000000" w:themeColor="text1"/>
          <w:sz w:val="22"/>
          <w:szCs w:val="22"/>
        </w:rPr>
        <w:t>ssential</w:t>
      </w:r>
    </w:p>
    <w:p w14:paraId="07140B0F" w14:textId="108BB2A9" w:rsidR="00FC1915" w:rsidRPr="000A05DD" w:rsidRDefault="00FC1915">
      <w:pPr>
        <w:pStyle w:val="ListParagraph"/>
        <w:numPr>
          <w:ilvl w:val="0"/>
          <w:numId w:val="9"/>
        </w:numPr>
        <w:spacing w:before="100" w:beforeAutospacing="1" w:after="100" w:afterAutospacing="1"/>
        <w:rPr>
          <w:rFonts w:asciiTheme="minorBidi" w:eastAsia="Arial" w:hAnsiTheme="minorBidi" w:cstheme="minorBidi"/>
          <w:color w:val="000000"/>
          <w:sz w:val="22"/>
          <w:szCs w:val="22"/>
        </w:rPr>
      </w:pPr>
      <w:r w:rsidRPr="000A05DD">
        <w:rPr>
          <w:rFonts w:asciiTheme="minorBidi" w:eastAsia="Arial" w:hAnsiTheme="minorBidi" w:cstheme="minorBidi"/>
          <w:color w:val="000000" w:themeColor="text1"/>
          <w:sz w:val="22"/>
          <w:szCs w:val="22"/>
        </w:rPr>
        <w:t xml:space="preserve">Armstrong, M. (2016), </w:t>
      </w:r>
      <w:r w:rsidRPr="000A05DD">
        <w:rPr>
          <w:rFonts w:asciiTheme="minorBidi" w:eastAsia="Arial" w:hAnsiTheme="minorBidi" w:cstheme="minorBidi"/>
          <w:i/>
          <w:iCs/>
          <w:color w:val="000000" w:themeColor="text1"/>
          <w:sz w:val="22"/>
          <w:szCs w:val="22"/>
        </w:rPr>
        <w:t>Armstrong’s Handbook of Management and Leadership for HR</w:t>
      </w:r>
      <w:r w:rsidRPr="000A05DD">
        <w:rPr>
          <w:rFonts w:asciiTheme="minorBidi" w:eastAsia="Arial" w:hAnsiTheme="minorBidi" w:cstheme="minorBidi"/>
          <w:color w:val="000000" w:themeColor="text1"/>
          <w:sz w:val="22"/>
          <w:szCs w:val="22"/>
        </w:rPr>
        <w:t xml:space="preserve">, (Fourth Edition), London: Kogan Page </w:t>
      </w:r>
      <w:r w:rsidRPr="000A05DD">
        <w:rPr>
          <w:rFonts w:ascii="Segoe UI Symbol" w:eastAsia="Arial" w:hAnsi="Segoe UI Symbol" w:cs="Segoe UI Symbol"/>
          <w:color w:val="000000" w:themeColor="text1"/>
          <w:sz w:val="22"/>
          <w:szCs w:val="22"/>
        </w:rPr>
        <w:t>☒</w:t>
      </w:r>
    </w:p>
    <w:p w14:paraId="26F8F573" w14:textId="77777777" w:rsidR="00FC1915" w:rsidRPr="000A05DD" w:rsidRDefault="00FC1915">
      <w:pPr>
        <w:pStyle w:val="ListParagraph"/>
        <w:numPr>
          <w:ilvl w:val="0"/>
          <w:numId w:val="2"/>
        </w:numPr>
        <w:spacing w:before="100" w:beforeAutospacing="1" w:after="100" w:afterAutospacing="1"/>
        <w:rPr>
          <w:rFonts w:asciiTheme="minorBidi" w:eastAsia="Arial" w:hAnsiTheme="minorBidi" w:cstheme="minorBidi"/>
          <w:color w:val="000000"/>
          <w:sz w:val="22"/>
          <w:szCs w:val="22"/>
        </w:rPr>
      </w:pPr>
      <w:proofErr w:type="spellStart"/>
      <w:r w:rsidRPr="000A05DD">
        <w:rPr>
          <w:rFonts w:asciiTheme="minorBidi" w:eastAsia="Arial" w:hAnsiTheme="minorBidi" w:cstheme="minorBidi"/>
          <w:color w:val="000000" w:themeColor="text1"/>
          <w:sz w:val="22"/>
          <w:szCs w:val="22"/>
        </w:rPr>
        <w:t>Atrill</w:t>
      </w:r>
      <w:proofErr w:type="spellEnd"/>
      <w:r w:rsidRPr="000A05DD">
        <w:rPr>
          <w:rFonts w:asciiTheme="minorBidi" w:eastAsia="Arial" w:hAnsiTheme="minorBidi" w:cstheme="minorBidi"/>
          <w:color w:val="000000" w:themeColor="text1"/>
          <w:sz w:val="22"/>
          <w:szCs w:val="22"/>
        </w:rPr>
        <w:t xml:space="preserve">, P and McLaney, E. (2015), Management Accounting for Decision Makers, Harlow: Pearson </w:t>
      </w:r>
      <w:r w:rsidRPr="000A05DD">
        <w:rPr>
          <w:rFonts w:ascii="Segoe UI Symbol" w:eastAsia="Arial" w:hAnsi="Segoe UI Symbol" w:cs="Segoe UI Symbol"/>
          <w:color w:val="000000" w:themeColor="text1"/>
          <w:sz w:val="22"/>
          <w:szCs w:val="22"/>
        </w:rPr>
        <w:t>☒</w:t>
      </w:r>
    </w:p>
    <w:p w14:paraId="698F9F1A" w14:textId="010EFA19" w:rsidR="00DE4A0F" w:rsidRPr="000A05DD" w:rsidRDefault="00DE4A0F" w:rsidP="00DE4A0F">
      <w:pPr>
        <w:pStyle w:val="ListParagraph"/>
        <w:numPr>
          <w:ilvl w:val="0"/>
          <w:numId w:val="2"/>
        </w:numPr>
        <w:spacing w:before="100" w:beforeAutospacing="1" w:after="100" w:afterAutospacing="1"/>
        <w:rPr>
          <w:rFonts w:asciiTheme="minorBidi" w:eastAsia="Arial" w:hAnsiTheme="minorBidi" w:cstheme="minorBidi"/>
          <w:color w:val="000000"/>
          <w:sz w:val="22"/>
          <w:szCs w:val="22"/>
        </w:rPr>
      </w:pPr>
      <w:r w:rsidRPr="000A05DD">
        <w:rPr>
          <w:rFonts w:asciiTheme="minorBidi" w:eastAsia="Arial" w:hAnsiTheme="minorBidi" w:cstheme="minorBidi"/>
          <w:color w:val="000000"/>
          <w:sz w:val="22"/>
          <w:szCs w:val="22"/>
        </w:rPr>
        <w:t xml:space="preserve"> </w:t>
      </w:r>
      <w:r w:rsidRPr="000A05DD">
        <w:rPr>
          <w:rFonts w:asciiTheme="minorBidi" w:eastAsia="Arial" w:hAnsiTheme="minorBidi" w:cstheme="minorBidi"/>
          <w:color w:val="000000"/>
          <w:sz w:val="22"/>
          <w:szCs w:val="22"/>
          <w:lang w:val="fr-FR"/>
        </w:rPr>
        <w:t xml:space="preserve">Bladen, C. et al. (2023) Events management : an introduction. </w:t>
      </w:r>
      <w:r w:rsidRPr="000A05DD">
        <w:rPr>
          <w:rFonts w:asciiTheme="minorBidi" w:eastAsia="Arial" w:hAnsiTheme="minorBidi" w:cstheme="minorBidi"/>
          <w:color w:val="000000"/>
          <w:sz w:val="22"/>
          <w:szCs w:val="22"/>
        </w:rPr>
        <w:t>Third edition. London ;: Routledge, Taylor &amp; Francis Group.</w:t>
      </w:r>
    </w:p>
    <w:p w14:paraId="7BE59621" w14:textId="77777777" w:rsidR="009941A0" w:rsidRPr="000A05DD" w:rsidRDefault="009941A0" w:rsidP="009941A0">
      <w:pPr>
        <w:pStyle w:val="Default"/>
        <w:numPr>
          <w:ilvl w:val="0"/>
          <w:numId w:val="2"/>
        </w:numPr>
        <w:rPr>
          <w:rFonts w:asciiTheme="minorBidi" w:hAnsiTheme="minorBidi" w:cstheme="minorBidi"/>
          <w:sz w:val="22"/>
          <w:szCs w:val="22"/>
        </w:rPr>
      </w:pPr>
      <w:r w:rsidRPr="000A05DD">
        <w:rPr>
          <w:rFonts w:asciiTheme="minorBidi" w:hAnsiTheme="minorBidi" w:cstheme="minorBidi"/>
          <w:sz w:val="22"/>
          <w:szCs w:val="22"/>
        </w:rPr>
        <w:t xml:space="preserve">Laws J. (2018) Essentials of financial management; Liverpool University Press </w:t>
      </w:r>
    </w:p>
    <w:p w14:paraId="34ABE13D" w14:textId="77777777" w:rsidR="004B6D87" w:rsidRPr="000A05DD" w:rsidRDefault="001A5F67" w:rsidP="004B6D87">
      <w:pPr>
        <w:pStyle w:val="ListParagraph"/>
        <w:numPr>
          <w:ilvl w:val="0"/>
          <w:numId w:val="2"/>
        </w:numPr>
        <w:spacing w:before="100" w:beforeAutospacing="1" w:after="100" w:afterAutospacing="1"/>
        <w:rPr>
          <w:rFonts w:asciiTheme="minorBidi" w:eastAsia="Arial" w:hAnsiTheme="minorBidi" w:cstheme="minorBidi"/>
          <w:color w:val="000000"/>
          <w:sz w:val="22"/>
          <w:szCs w:val="22"/>
        </w:rPr>
      </w:pPr>
      <w:proofErr w:type="spellStart"/>
      <w:r w:rsidRPr="000A05DD">
        <w:rPr>
          <w:rFonts w:asciiTheme="minorBidi" w:hAnsiTheme="minorBidi" w:cstheme="minorBidi"/>
          <w:sz w:val="22"/>
          <w:szCs w:val="22"/>
        </w:rPr>
        <w:t>Guilding,C</w:t>
      </w:r>
      <w:proofErr w:type="spellEnd"/>
      <w:r w:rsidRPr="000A05DD">
        <w:rPr>
          <w:rFonts w:asciiTheme="minorBidi" w:hAnsiTheme="minorBidi" w:cstheme="minorBidi"/>
          <w:sz w:val="22"/>
          <w:szCs w:val="22"/>
        </w:rPr>
        <w:t>.(2013) Accounting Essentials for Hospitality Managers, London, Taylor and Francis</w:t>
      </w:r>
    </w:p>
    <w:p w14:paraId="4F3251A5" w14:textId="6F83F71C" w:rsidR="004B6D87" w:rsidRPr="000A05DD" w:rsidRDefault="004B6D87" w:rsidP="004B6D87">
      <w:pPr>
        <w:pStyle w:val="ListParagraph"/>
        <w:numPr>
          <w:ilvl w:val="0"/>
          <w:numId w:val="2"/>
        </w:numPr>
        <w:spacing w:before="100" w:beforeAutospacing="1" w:after="100" w:afterAutospacing="1"/>
        <w:rPr>
          <w:rFonts w:asciiTheme="minorBidi" w:eastAsia="Arial" w:hAnsiTheme="minorBidi" w:cstheme="minorBidi"/>
          <w:color w:val="000000"/>
          <w:sz w:val="22"/>
          <w:szCs w:val="22"/>
        </w:rPr>
      </w:pPr>
      <w:proofErr w:type="spellStart"/>
      <w:r w:rsidRPr="000A05DD">
        <w:rPr>
          <w:rFonts w:asciiTheme="minorBidi" w:eastAsia="Arial" w:hAnsiTheme="minorBidi" w:cstheme="minorBidi"/>
          <w:sz w:val="22"/>
          <w:szCs w:val="22"/>
        </w:rPr>
        <w:t>Atrill</w:t>
      </w:r>
      <w:proofErr w:type="spellEnd"/>
      <w:r w:rsidRPr="000A05DD">
        <w:rPr>
          <w:rFonts w:asciiTheme="minorBidi" w:eastAsia="Arial" w:hAnsiTheme="minorBidi" w:cstheme="minorBidi"/>
          <w:sz w:val="22"/>
          <w:szCs w:val="22"/>
        </w:rPr>
        <w:t xml:space="preserve"> P, McLaney E (2021) Management Accounting for Decision Makers, FT Prentice Hall</w:t>
      </w:r>
    </w:p>
    <w:p w14:paraId="26322327" w14:textId="77777777" w:rsidR="004B6D87" w:rsidRPr="000A05DD" w:rsidRDefault="004B6D87" w:rsidP="004B6D87">
      <w:pPr>
        <w:pStyle w:val="ListParagraph"/>
        <w:spacing w:before="100" w:beforeAutospacing="1" w:after="100" w:afterAutospacing="1"/>
        <w:rPr>
          <w:rFonts w:asciiTheme="minorBidi" w:eastAsia="Arial" w:hAnsiTheme="minorBidi" w:cstheme="minorBidi"/>
          <w:color w:val="000000"/>
          <w:sz w:val="22"/>
          <w:szCs w:val="22"/>
        </w:rPr>
      </w:pPr>
    </w:p>
    <w:p w14:paraId="501CB664" w14:textId="06482E2D" w:rsidR="0F2CB565" w:rsidRPr="000A05DD" w:rsidRDefault="0F2CB565" w:rsidP="0F2CB565">
      <w:pPr>
        <w:spacing w:beforeAutospacing="1" w:afterAutospacing="1"/>
        <w:rPr>
          <w:rFonts w:asciiTheme="minorBidi" w:eastAsia="Arial" w:hAnsiTheme="minorBidi" w:cstheme="minorBidi"/>
          <w:b/>
          <w:bCs/>
          <w:color w:val="000000" w:themeColor="text1"/>
          <w:sz w:val="22"/>
          <w:szCs w:val="22"/>
        </w:rPr>
      </w:pPr>
    </w:p>
    <w:p w14:paraId="3E8FB688"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b/>
          <w:bCs/>
          <w:color w:val="000000" w:themeColor="text1"/>
          <w:sz w:val="22"/>
          <w:szCs w:val="22"/>
        </w:rPr>
        <w:t>Further</w:t>
      </w:r>
      <w:r w:rsidRPr="001522C8">
        <w:rPr>
          <w:rFonts w:ascii="Arial" w:eastAsia="Arial" w:hAnsi="Arial" w:cs="Arial"/>
          <w:color w:val="000000" w:themeColor="text1"/>
          <w:sz w:val="22"/>
          <w:szCs w:val="22"/>
        </w:rPr>
        <w:t xml:space="preserve"> </w:t>
      </w:r>
    </w:p>
    <w:p w14:paraId="2A5A4205" w14:textId="77777777" w:rsidR="00FC1915" w:rsidRPr="000A05DD"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0A05DD">
        <w:rPr>
          <w:rFonts w:ascii="Arial" w:eastAsia="Arial" w:hAnsi="Arial" w:cs="Arial"/>
          <w:color w:val="000000" w:themeColor="text1"/>
          <w:sz w:val="22"/>
          <w:szCs w:val="22"/>
        </w:rPr>
        <w:t xml:space="preserve">Carroll, A. and Buchholtz, A. (2014) </w:t>
      </w:r>
      <w:r w:rsidRPr="000A05DD">
        <w:rPr>
          <w:rFonts w:ascii="Arial" w:eastAsia="Arial" w:hAnsi="Arial" w:cs="Arial"/>
          <w:i/>
          <w:iCs/>
          <w:color w:val="000000" w:themeColor="text1"/>
          <w:sz w:val="22"/>
          <w:szCs w:val="22"/>
        </w:rPr>
        <w:t>Business and Society: Ethics and Stakeholder Management</w:t>
      </w:r>
      <w:r w:rsidRPr="000A05DD">
        <w:rPr>
          <w:rFonts w:ascii="Arial" w:eastAsia="Arial" w:hAnsi="Arial" w:cs="Arial"/>
          <w:color w:val="000000" w:themeColor="text1"/>
          <w:sz w:val="22"/>
          <w:szCs w:val="22"/>
        </w:rPr>
        <w:t>, USA: South-Western College Publishing ☒</w:t>
      </w:r>
    </w:p>
    <w:p w14:paraId="63A37FA6" w14:textId="6131BE32" w:rsidR="00FC1915" w:rsidRPr="000A05DD"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0A05DD">
        <w:rPr>
          <w:rFonts w:ascii="Arial" w:eastAsia="Arial" w:hAnsi="Arial" w:cs="Arial"/>
          <w:color w:val="000000" w:themeColor="text1"/>
          <w:sz w:val="22"/>
          <w:szCs w:val="22"/>
        </w:rPr>
        <w:t xml:space="preserve">Crane, A. and Matten, D. (2012), </w:t>
      </w:r>
      <w:r w:rsidRPr="000A05DD">
        <w:rPr>
          <w:rFonts w:ascii="Arial" w:eastAsia="Arial" w:hAnsi="Arial" w:cs="Arial"/>
          <w:i/>
          <w:iCs/>
          <w:color w:val="000000" w:themeColor="text1"/>
          <w:sz w:val="22"/>
          <w:szCs w:val="22"/>
        </w:rPr>
        <w:t>Business Ethics: Managing Corporate Citizenship and Sustainability in the Age of Globalization</w:t>
      </w:r>
      <w:r w:rsidRPr="000A05DD">
        <w:rPr>
          <w:rFonts w:ascii="Arial" w:eastAsia="Arial" w:hAnsi="Arial" w:cs="Arial"/>
          <w:color w:val="000000" w:themeColor="text1"/>
          <w:sz w:val="22"/>
          <w:szCs w:val="22"/>
        </w:rPr>
        <w:t xml:space="preserve">, Oxford: Oxford University Press </w:t>
      </w:r>
    </w:p>
    <w:p w14:paraId="1264E83C" w14:textId="25C2172A" w:rsidR="00FC1915" w:rsidRPr="000A05DD" w:rsidRDefault="00FC1915">
      <w:pPr>
        <w:pStyle w:val="ListParagraph"/>
        <w:numPr>
          <w:ilvl w:val="0"/>
          <w:numId w:val="3"/>
        </w:numPr>
        <w:spacing w:before="100" w:beforeAutospacing="1" w:after="100" w:afterAutospacing="1"/>
        <w:rPr>
          <w:rFonts w:ascii="Arial" w:eastAsia="Arial" w:hAnsi="Arial" w:cs="Arial"/>
          <w:color w:val="000000"/>
          <w:sz w:val="22"/>
          <w:szCs w:val="22"/>
        </w:rPr>
      </w:pPr>
      <w:proofErr w:type="spellStart"/>
      <w:r w:rsidRPr="000A05DD">
        <w:rPr>
          <w:rFonts w:ascii="Arial" w:eastAsia="Arial" w:hAnsi="Arial" w:cs="Arial"/>
          <w:color w:val="000000" w:themeColor="text1"/>
          <w:sz w:val="22"/>
          <w:szCs w:val="22"/>
        </w:rPr>
        <w:t>Inkson,C</w:t>
      </w:r>
      <w:proofErr w:type="spellEnd"/>
      <w:r w:rsidRPr="000A05DD">
        <w:rPr>
          <w:rFonts w:ascii="Arial" w:eastAsia="Arial" w:hAnsi="Arial" w:cs="Arial"/>
          <w:color w:val="000000" w:themeColor="text1"/>
          <w:sz w:val="22"/>
          <w:szCs w:val="22"/>
        </w:rPr>
        <w:t>.</w:t>
      </w:r>
      <w:r w:rsidR="008520FA" w:rsidRPr="000A05DD">
        <w:rPr>
          <w:rFonts w:ascii="Arial" w:eastAsia="Arial" w:hAnsi="Arial" w:cs="Arial"/>
          <w:color w:val="000000" w:themeColor="text1"/>
          <w:sz w:val="22"/>
          <w:szCs w:val="22"/>
        </w:rPr>
        <w:t xml:space="preserve"> </w:t>
      </w:r>
      <w:r w:rsidRPr="000A05DD">
        <w:rPr>
          <w:rFonts w:ascii="Arial" w:eastAsia="Arial" w:hAnsi="Arial" w:cs="Arial"/>
          <w:color w:val="000000" w:themeColor="text1"/>
          <w:sz w:val="22"/>
          <w:szCs w:val="22"/>
        </w:rPr>
        <w:t>and</w:t>
      </w:r>
      <w:r w:rsidR="008520FA" w:rsidRPr="000A05DD">
        <w:rPr>
          <w:rFonts w:ascii="Arial" w:eastAsia="Arial" w:hAnsi="Arial" w:cs="Arial"/>
          <w:color w:val="000000" w:themeColor="text1"/>
          <w:sz w:val="22"/>
          <w:szCs w:val="22"/>
        </w:rPr>
        <w:t xml:space="preserve"> </w:t>
      </w:r>
      <w:r w:rsidRPr="000A05DD">
        <w:rPr>
          <w:rFonts w:ascii="Arial" w:eastAsia="Arial" w:hAnsi="Arial" w:cs="Arial"/>
          <w:color w:val="000000" w:themeColor="text1"/>
          <w:sz w:val="22"/>
          <w:szCs w:val="22"/>
        </w:rPr>
        <w:t>Minnaert,</w:t>
      </w:r>
      <w:r w:rsidR="008520FA" w:rsidRPr="000A05DD">
        <w:rPr>
          <w:rFonts w:ascii="Arial" w:eastAsia="Arial" w:hAnsi="Arial" w:cs="Arial"/>
          <w:color w:val="000000" w:themeColor="text1"/>
          <w:sz w:val="22"/>
          <w:szCs w:val="22"/>
        </w:rPr>
        <w:t xml:space="preserve"> </w:t>
      </w:r>
      <w:r w:rsidRPr="000A05DD">
        <w:rPr>
          <w:rFonts w:ascii="Arial" w:eastAsia="Arial" w:hAnsi="Arial" w:cs="Arial"/>
          <w:color w:val="000000" w:themeColor="text1"/>
          <w:sz w:val="22"/>
          <w:szCs w:val="22"/>
        </w:rPr>
        <w:t xml:space="preserve">L.(2018), </w:t>
      </w:r>
      <w:r w:rsidRPr="000A05DD">
        <w:rPr>
          <w:rFonts w:ascii="Arial" w:eastAsia="Arial" w:hAnsi="Arial" w:cs="Arial"/>
          <w:i/>
          <w:iCs/>
          <w:color w:val="000000" w:themeColor="text1"/>
          <w:sz w:val="22"/>
          <w:szCs w:val="22"/>
        </w:rPr>
        <w:t>Tourism Management</w:t>
      </w:r>
      <w:r w:rsidRPr="000A05DD">
        <w:rPr>
          <w:rFonts w:ascii="Arial" w:eastAsia="Arial" w:hAnsi="Arial" w:cs="Arial"/>
          <w:color w:val="000000" w:themeColor="text1"/>
          <w:sz w:val="22"/>
          <w:szCs w:val="22"/>
        </w:rPr>
        <w:t xml:space="preserve">, (Second Edition), London: SAGE </w:t>
      </w:r>
    </w:p>
    <w:p w14:paraId="442E12F9" w14:textId="77777777" w:rsidR="00FC1915" w:rsidRPr="000A05DD"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0A05DD">
        <w:rPr>
          <w:rFonts w:ascii="Arial" w:eastAsia="Arial" w:hAnsi="Arial" w:cs="Arial"/>
          <w:color w:val="000000" w:themeColor="text1"/>
          <w:sz w:val="22"/>
          <w:szCs w:val="22"/>
        </w:rPr>
        <w:t xml:space="preserve">Marr, B. (2013), </w:t>
      </w:r>
      <w:r w:rsidRPr="000A05DD">
        <w:rPr>
          <w:rFonts w:ascii="Arial" w:eastAsia="Arial" w:hAnsi="Arial" w:cs="Arial"/>
          <w:i/>
          <w:iCs/>
          <w:color w:val="000000" w:themeColor="text1"/>
          <w:sz w:val="22"/>
          <w:szCs w:val="22"/>
        </w:rPr>
        <w:t>Key Performance Indicators</w:t>
      </w:r>
      <w:r w:rsidRPr="000A05DD">
        <w:rPr>
          <w:rFonts w:ascii="Arial" w:eastAsia="Arial" w:hAnsi="Arial" w:cs="Arial"/>
          <w:color w:val="000000" w:themeColor="text1"/>
          <w:sz w:val="22"/>
          <w:szCs w:val="22"/>
        </w:rPr>
        <w:t xml:space="preserve"> (KPI), Harlow: Pearson ☒</w:t>
      </w:r>
    </w:p>
    <w:p w14:paraId="369AB7BE" w14:textId="5455C689" w:rsidR="00FC1915" w:rsidRPr="000A05DD"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0A05DD">
        <w:rPr>
          <w:rFonts w:ascii="Arial" w:eastAsia="Arial" w:hAnsi="Arial" w:cs="Arial"/>
          <w:color w:val="000000" w:themeColor="text1"/>
          <w:sz w:val="22"/>
          <w:szCs w:val="22"/>
        </w:rPr>
        <w:t xml:space="preserve">Mullins, L. J. (2016), </w:t>
      </w:r>
      <w:r w:rsidRPr="000A05DD">
        <w:rPr>
          <w:rFonts w:ascii="Arial" w:eastAsia="Arial" w:hAnsi="Arial" w:cs="Arial"/>
          <w:i/>
          <w:iCs/>
          <w:color w:val="000000" w:themeColor="text1"/>
          <w:sz w:val="22"/>
          <w:szCs w:val="22"/>
        </w:rPr>
        <w:t>Management and Organisational Behaviour</w:t>
      </w:r>
      <w:r w:rsidRPr="000A05DD">
        <w:rPr>
          <w:rFonts w:ascii="Arial" w:eastAsia="Arial" w:hAnsi="Arial" w:cs="Arial"/>
          <w:color w:val="000000" w:themeColor="text1"/>
          <w:sz w:val="22"/>
          <w:szCs w:val="22"/>
        </w:rPr>
        <w:t xml:space="preserve">, (Eleventh Edition), Harlow: Pearson </w:t>
      </w:r>
    </w:p>
    <w:p w14:paraId="6887D354" w14:textId="77777777" w:rsidR="00FC1915" w:rsidRPr="000A05DD"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0A05DD">
        <w:rPr>
          <w:rFonts w:ascii="Arial" w:eastAsia="Arial" w:hAnsi="Arial" w:cs="Arial"/>
          <w:color w:val="000000" w:themeColor="text1"/>
          <w:sz w:val="22"/>
          <w:szCs w:val="22"/>
        </w:rPr>
        <w:t>Mullins, L</w:t>
      </w:r>
      <w:r w:rsidR="008520FA" w:rsidRPr="000A05DD">
        <w:rPr>
          <w:rFonts w:ascii="Arial" w:eastAsia="Arial" w:hAnsi="Arial" w:cs="Arial"/>
          <w:color w:val="000000" w:themeColor="text1"/>
          <w:sz w:val="22"/>
          <w:szCs w:val="22"/>
        </w:rPr>
        <w:t>.</w:t>
      </w:r>
      <w:r w:rsidRPr="000A05DD">
        <w:rPr>
          <w:rFonts w:ascii="Arial" w:eastAsia="Arial" w:hAnsi="Arial" w:cs="Arial"/>
          <w:color w:val="000000" w:themeColor="text1"/>
          <w:sz w:val="22"/>
          <w:szCs w:val="22"/>
        </w:rPr>
        <w:t xml:space="preserve">J. and </w:t>
      </w:r>
      <w:proofErr w:type="spellStart"/>
      <w:r w:rsidRPr="000A05DD">
        <w:rPr>
          <w:rFonts w:ascii="Arial" w:eastAsia="Arial" w:hAnsi="Arial" w:cs="Arial"/>
          <w:color w:val="000000" w:themeColor="text1"/>
          <w:sz w:val="22"/>
          <w:szCs w:val="22"/>
        </w:rPr>
        <w:t>Dossor</w:t>
      </w:r>
      <w:proofErr w:type="spellEnd"/>
      <w:r w:rsidRPr="000A05DD">
        <w:rPr>
          <w:rFonts w:ascii="Arial" w:eastAsia="Arial" w:hAnsi="Arial" w:cs="Arial"/>
          <w:color w:val="000000" w:themeColor="text1"/>
          <w:sz w:val="22"/>
          <w:szCs w:val="22"/>
        </w:rPr>
        <w:t xml:space="preserve">, P. (2013) </w:t>
      </w:r>
      <w:r w:rsidRPr="000A05DD">
        <w:rPr>
          <w:rFonts w:ascii="Arial" w:eastAsia="Arial" w:hAnsi="Arial" w:cs="Arial"/>
          <w:i/>
          <w:iCs/>
          <w:color w:val="000000" w:themeColor="text1"/>
          <w:sz w:val="22"/>
          <w:szCs w:val="22"/>
        </w:rPr>
        <w:t>Hospitality Management and Organisational Behaviour</w:t>
      </w:r>
      <w:r w:rsidR="008520FA" w:rsidRPr="000A05DD">
        <w:rPr>
          <w:rFonts w:ascii="Arial" w:eastAsia="Arial" w:hAnsi="Arial" w:cs="Arial"/>
          <w:i/>
          <w:iCs/>
          <w:color w:val="000000" w:themeColor="text1"/>
          <w:sz w:val="22"/>
          <w:szCs w:val="22"/>
        </w:rPr>
        <w:t>,</w:t>
      </w:r>
      <w:r w:rsidRPr="000A05DD">
        <w:rPr>
          <w:rFonts w:ascii="Arial" w:eastAsia="Arial" w:hAnsi="Arial" w:cs="Arial"/>
          <w:color w:val="000000" w:themeColor="text1"/>
          <w:sz w:val="22"/>
          <w:szCs w:val="22"/>
        </w:rPr>
        <w:t xml:space="preserve"> (Fifth Edition), Harlow: Pearson ☒</w:t>
      </w:r>
    </w:p>
    <w:p w14:paraId="3DC33F84" w14:textId="70F24A21" w:rsidR="00FC1915" w:rsidRPr="000A05DD"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0A05DD">
        <w:rPr>
          <w:rFonts w:ascii="Arial" w:eastAsia="Arial" w:hAnsi="Arial" w:cs="Arial"/>
          <w:color w:val="000000" w:themeColor="text1"/>
          <w:sz w:val="22"/>
          <w:szCs w:val="22"/>
        </w:rPr>
        <w:t xml:space="preserve">Page, S. (2019), </w:t>
      </w:r>
      <w:r w:rsidRPr="000A05DD">
        <w:rPr>
          <w:rFonts w:ascii="Arial" w:eastAsia="Arial" w:hAnsi="Arial" w:cs="Arial"/>
          <w:i/>
          <w:iCs/>
          <w:color w:val="000000" w:themeColor="text1"/>
          <w:sz w:val="22"/>
          <w:szCs w:val="22"/>
        </w:rPr>
        <w:t>Tourism Management</w:t>
      </w:r>
      <w:r w:rsidRPr="000A05DD">
        <w:rPr>
          <w:rFonts w:ascii="Arial" w:eastAsia="Arial" w:hAnsi="Arial" w:cs="Arial"/>
          <w:color w:val="000000" w:themeColor="text1"/>
          <w:sz w:val="22"/>
          <w:szCs w:val="22"/>
        </w:rPr>
        <w:t>,</w:t>
      </w:r>
      <w:r w:rsidR="008520FA" w:rsidRPr="000A05DD">
        <w:rPr>
          <w:rFonts w:ascii="Arial" w:eastAsia="Arial" w:hAnsi="Arial" w:cs="Arial"/>
          <w:color w:val="000000" w:themeColor="text1"/>
          <w:sz w:val="22"/>
          <w:szCs w:val="22"/>
        </w:rPr>
        <w:t xml:space="preserve"> </w:t>
      </w:r>
      <w:r w:rsidRPr="000A05DD">
        <w:rPr>
          <w:rFonts w:ascii="Arial" w:eastAsia="Arial" w:hAnsi="Arial" w:cs="Arial"/>
          <w:color w:val="000000" w:themeColor="text1"/>
          <w:sz w:val="22"/>
          <w:szCs w:val="22"/>
        </w:rPr>
        <w:t>(</w:t>
      </w:r>
      <w:proofErr w:type="spellStart"/>
      <w:r w:rsidRPr="000A05DD">
        <w:rPr>
          <w:rFonts w:ascii="Arial" w:eastAsia="Arial" w:hAnsi="Arial" w:cs="Arial"/>
          <w:color w:val="000000" w:themeColor="text1"/>
          <w:sz w:val="22"/>
          <w:szCs w:val="22"/>
        </w:rPr>
        <w:t>Fifith</w:t>
      </w:r>
      <w:proofErr w:type="spellEnd"/>
      <w:r w:rsidRPr="000A05DD">
        <w:rPr>
          <w:rFonts w:ascii="Arial" w:eastAsia="Arial" w:hAnsi="Arial" w:cs="Arial"/>
          <w:color w:val="000000" w:themeColor="text1"/>
          <w:sz w:val="22"/>
          <w:szCs w:val="22"/>
        </w:rPr>
        <w:t xml:space="preserve"> Edition), Oxon: Routledge </w:t>
      </w:r>
    </w:p>
    <w:p w14:paraId="664EE770" w14:textId="7C119FA8" w:rsidR="00D941D7" w:rsidRPr="000A05DD" w:rsidRDefault="00D941D7">
      <w:pPr>
        <w:pStyle w:val="ListParagraph"/>
        <w:numPr>
          <w:ilvl w:val="0"/>
          <w:numId w:val="3"/>
        </w:numPr>
        <w:spacing w:before="100" w:beforeAutospacing="1" w:after="100" w:afterAutospacing="1"/>
        <w:rPr>
          <w:rFonts w:ascii="Arial" w:eastAsia="Arial" w:hAnsi="Arial" w:cs="Arial"/>
          <w:color w:val="000000"/>
          <w:sz w:val="22"/>
          <w:szCs w:val="22"/>
        </w:rPr>
      </w:pPr>
      <w:proofErr w:type="spellStart"/>
      <w:r w:rsidRPr="000A05DD">
        <w:rPr>
          <w:rFonts w:ascii="Arial" w:eastAsia="Arial" w:hAnsi="Arial" w:cs="Arial"/>
          <w:sz w:val="22"/>
          <w:szCs w:val="22"/>
        </w:rPr>
        <w:t>Tranter,K</w:t>
      </w:r>
      <w:proofErr w:type="spellEnd"/>
      <w:r w:rsidRPr="000A05DD">
        <w:rPr>
          <w:rFonts w:ascii="Arial" w:eastAsia="Arial" w:hAnsi="Arial" w:cs="Arial"/>
          <w:sz w:val="22"/>
          <w:szCs w:val="22"/>
        </w:rPr>
        <w:t>. Stuart-</w:t>
      </w:r>
      <w:proofErr w:type="spellStart"/>
      <w:r w:rsidRPr="000A05DD">
        <w:rPr>
          <w:rFonts w:ascii="Arial" w:eastAsia="Arial" w:hAnsi="Arial" w:cs="Arial"/>
          <w:sz w:val="22"/>
          <w:szCs w:val="22"/>
        </w:rPr>
        <w:t>Hill,T</w:t>
      </w:r>
      <w:proofErr w:type="spellEnd"/>
      <w:r w:rsidRPr="000A05DD">
        <w:rPr>
          <w:rFonts w:ascii="Arial" w:eastAsia="Arial" w:hAnsi="Arial" w:cs="Arial"/>
          <w:sz w:val="22"/>
          <w:szCs w:val="22"/>
        </w:rPr>
        <w:t xml:space="preserve">. </w:t>
      </w:r>
      <w:proofErr w:type="spellStart"/>
      <w:r w:rsidRPr="000A05DD">
        <w:rPr>
          <w:rFonts w:ascii="Arial" w:eastAsia="Arial" w:hAnsi="Arial" w:cs="Arial"/>
          <w:sz w:val="22"/>
          <w:szCs w:val="22"/>
        </w:rPr>
        <w:t>Parker,J</w:t>
      </w:r>
      <w:proofErr w:type="spellEnd"/>
      <w:r w:rsidRPr="000A05DD">
        <w:rPr>
          <w:rFonts w:ascii="Arial" w:eastAsia="Arial" w:hAnsi="Arial" w:cs="Arial"/>
          <w:sz w:val="22"/>
          <w:szCs w:val="22"/>
        </w:rPr>
        <w:t>. (2014) Introduction to Revenue Management for the Hospitality Industry, London, Pearson</w:t>
      </w:r>
    </w:p>
    <w:p w14:paraId="0CA2EAC7"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b/>
          <w:bCs/>
          <w:color w:val="000000" w:themeColor="text1"/>
          <w:sz w:val="22"/>
          <w:szCs w:val="22"/>
        </w:rPr>
        <w:t>Websites</w:t>
      </w:r>
      <w:r w:rsidRPr="001522C8">
        <w:rPr>
          <w:rFonts w:ascii="Arial" w:eastAsia="Arial" w:hAnsi="Arial" w:cs="Arial"/>
          <w:color w:val="000000" w:themeColor="text1"/>
          <w:sz w:val="22"/>
          <w:szCs w:val="22"/>
        </w:rPr>
        <w:t xml:space="preserve"> </w:t>
      </w:r>
    </w:p>
    <w:p w14:paraId="61157E1A" w14:textId="77777777" w:rsidR="008520FA" w:rsidRPr="000A05DD" w:rsidRDefault="008520FA" w:rsidP="0F2CB565">
      <w:pPr>
        <w:spacing w:before="100" w:beforeAutospacing="1" w:after="100" w:afterAutospacing="1"/>
        <w:rPr>
          <w:rFonts w:asciiTheme="minorBidi" w:eastAsia="Arial" w:hAnsiTheme="minorBidi" w:cstheme="minorBidi"/>
          <w:color w:val="000000"/>
          <w:sz w:val="22"/>
          <w:szCs w:val="22"/>
        </w:rPr>
      </w:pPr>
      <w:r w:rsidRPr="000A05DD">
        <w:rPr>
          <w:rFonts w:asciiTheme="minorBidi" w:eastAsia="Arial" w:hAnsiTheme="minorBidi" w:cstheme="minorBidi"/>
          <w:color w:val="000000" w:themeColor="text1"/>
          <w:sz w:val="22"/>
          <w:szCs w:val="22"/>
        </w:rPr>
        <w:t>http://www.audit-commission.gov.uk</w:t>
      </w:r>
      <w:r w:rsidR="00FC1915" w:rsidRPr="000A05DD">
        <w:rPr>
          <w:rFonts w:asciiTheme="minorBidi" w:eastAsia="Arial" w:hAnsiTheme="minorBidi" w:cstheme="minorBidi"/>
          <w:color w:val="000000" w:themeColor="text1"/>
          <w:sz w:val="22"/>
          <w:szCs w:val="22"/>
        </w:rPr>
        <w:t xml:space="preserve"> </w:t>
      </w:r>
    </w:p>
    <w:p w14:paraId="109392ED" w14:textId="77777777" w:rsidR="008520FA" w:rsidRPr="000A05DD" w:rsidRDefault="008520FA" w:rsidP="0F2CB565">
      <w:pPr>
        <w:spacing w:before="100" w:beforeAutospacing="1" w:after="100" w:afterAutospacing="1"/>
        <w:rPr>
          <w:rFonts w:asciiTheme="minorBidi" w:eastAsia="Arial" w:hAnsiTheme="minorBidi" w:cstheme="minorBidi"/>
          <w:color w:val="000000"/>
          <w:sz w:val="22"/>
          <w:szCs w:val="22"/>
        </w:rPr>
      </w:pPr>
      <w:r w:rsidRPr="000A05DD">
        <w:rPr>
          <w:rFonts w:asciiTheme="minorBidi" w:eastAsia="Arial" w:hAnsiTheme="minorBidi" w:cstheme="minorBidi"/>
          <w:color w:val="000000" w:themeColor="text1"/>
          <w:sz w:val="22"/>
          <w:szCs w:val="22"/>
        </w:rPr>
        <w:t>http://www.hse.gov.uk/</w:t>
      </w:r>
      <w:r w:rsidR="00FC1915" w:rsidRPr="000A05DD">
        <w:rPr>
          <w:rFonts w:asciiTheme="minorBidi" w:eastAsia="Arial" w:hAnsiTheme="minorBidi" w:cstheme="minorBidi"/>
          <w:color w:val="000000" w:themeColor="text1"/>
          <w:sz w:val="22"/>
          <w:szCs w:val="22"/>
        </w:rPr>
        <w:t xml:space="preserve"> </w:t>
      </w:r>
    </w:p>
    <w:p w14:paraId="08783BA8" w14:textId="77777777" w:rsidR="008520FA" w:rsidRPr="000A05DD" w:rsidRDefault="008520FA" w:rsidP="0F2CB565">
      <w:pPr>
        <w:spacing w:before="100" w:beforeAutospacing="1" w:after="100" w:afterAutospacing="1"/>
        <w:rPr>
          <w:rFonts w:asciiTheme="minorBidi" w:eastAsia="Arial" w:hAnsiTheme="minorBidi" w:cstheme="minorBidi"/>
          <w:color w:val="000000"/>
          <w:sz w:val="22"/>
          <w:szCs w:val="22"/>
        </w:rPr>
      </w:pPr>
      <w:r w:rsidRPr="000A05DD">
        <w:rPr>
          <w:rFonts w:asciiTheme="minorBidi" w:eastAsia="Arial" w:hAnsiTheme="minorBidi" w:cstheme="minorBidi"/>
          <w:color w:val="000000" w:themeColor="text1"/>
          <w:sz w:val="22"/>
          <w:szCs w:val="22"/>
        </w:rPr>
        <w:t>www.hrmguide.co.uk</w:t>
      </w:r>
      <w:r w:rsidR="00FC1915" w:rsidRPr="000A05DD">
        <w:rPr>
          <w:rFonts w:asciiTheme="minorBidi" w:eastAsia="Arial" w:hAnsiTheme="minorBidi" w:cstheme="minorBidi"/>
          <w:color w:val="000000" w:themeColor="text1"/>
          <w:sz w:val="22"/>
          <w:szCs w:val="22"/>
        </w:rPr>
        <w:t xml:space="preserve"> </w:t>
      </w:r>
    </w:p>
    <w:p w14:paraId="0795604B" w14:textId="77777777" w:rsidR="008520FA" w:rsidRPr="000A05DD" w:rsidRDefault="008520FA" w:rsidP="0F2CB565">
      <w:pPr>
        <w:spacing w:before="100" w:beforeAutospacing="1" w:after="100" w:afterAutospacing="1"/>
        <w:rPr>
          <w:rFonts w:asciiTheme="minorBidi" w:eastAsia="Arial" w:hAnsiTheme="minorBidi" w:cstheme="minorBidi"/>
          <w:color w:val="000000"/>
          <w:sz w:val="22"/>
          <w:szCs w:val="22"/>
        </w:rPr>
      </w:pPr>
      <w:r w:rsidRPr="000A05DD">
        <w:rPr>
          <w:rFonts w:asciiTheme="minorBidi" w:eastAsia="Arial" w:hAnsiTheme="minorBidi" w:cstheme="minorBidi"/>
          <w:color w:val="000000" w:themeColor="text1"/>
          <w:sz w:val="22"/>
          <w:szCs w:val="22"/>
        </w:rPr>
        <w:t>www.investorsinpeople.co.uk</w:t>
      </w:r>
      <w:r w:rsidR="00FC1915" w:rsidRPr="000A05DD">
        <w:rPr>
          <w:rFonts w:asciiTheme="minorBidi" w:eastAsia="Arial" w:hAnsiTheme="minorBidi" w:cstheme="minorBidi"/>
          <w:color w:val="000000" w:themeColor="text1"/>
          <w:sz w:val="22"/>
          <w:szCs w:val="22"/>
        </w:rPr>
        <w:t xml:space="preserve"> </w:t>
      </w:r>
    </w:p>
    <w:p w14:paraId="089BE2EF" w14:textId="1B1FB865" w:rsidR="00FC1915" w:rsidRPr="000A05DD" w:rsidRDefault="00FC1915" w:rsidP="0F2CB565">
      <w:pPr>
        <w:spacing w:before="100" w:beforeAutospacing="1" w:after="100" w:afterAutospacing="1"/>
        <w:rPr>
          <w:rFonts w:asciiTheme="minorBidi" w:eastAsia="Arial" w:hAnsiTheme="minorBidi" w:cstheme="minorBidi"/>
          <w:color w:val="000000" w:themeColor="text1"/>
          <w:sz w:val="22"/>
          <w:szCs w:val="22"/>
        </w:rPr>
      </w:pPr>
      <w:r w:rsidRPr="000A05DD">
        <w:rPr>
          <w:rFonts w:asciiTheme="minorBidi" w:eastAsia="Arial" w:hAnsiTheme="minorBidi" w:cstheme="minorBidi"/>
          <w:color w:val="000000" w:themeColor="text1"/>
          <w:sz w:val="22"/>
          <w:szCs w:val="22"/>
        </w:rPr>
        <w:t xml:space="preserve">http://www.cipd.co.uk/hr-resources </w:t>
      </w:r>
    </w:p>
    <w:p w14:paraId="757AF981" w14:textId="7C6BECAE" w:rsidR="004F4006" w:rsidRPr="000A05DD" w:rsidRDefault="004F4006" w:rsidP="0F2CB565">
      <w:pPr>
        <w:spacing w:before="100" w:beforeAutospacing="1" w:after="100" w:afterAutospacing="1"/>
        <w:rPr>
          <w:rFonts w:asciiTheme="minorBidi" w:eastAsia="Arial" w:hAnsiTheme="minorBidi" w:cstheme="minorBidi"/>
          <w:sz w:val="22"/>
          <w:szCs w:val="22"/>
          <w:lang w:val="it-IT"/>
        </w:rPr>
      </w:pPr>
      <w:r w:rsidRPr="000A05DD">
        <w:rPr>
          <w:rFonts w:asciiTheme="minorBidi" w:eastAsia="Arial" w:hAnsiTheme="minorBidi" w:cstheme="minorBidi"/>
          <w:sz w:val="22"/>
          <w:szCs w:val="22"/>
          <w:lang w:val="it-IT"/>
        </w:rPr>
        <w:lastRenderedPageBreak/>
        <w:t>ACCA (</w:t>
      </w:r>
      <w:hyperlink r:id="rId12" w:history="1">
        <w:r w:rsidR="00DB727E" w:rsidRPr="000A05DD">
          <w:rPr>
            <w:rStyle w:val="Hyperlink"/>
            <w:rFonts w:asciiTheme="minorBidi" w:eastAsia="Arial" w:hAnsiTheme="minorBidi" w:cstheme="minorBidi"/>
            <w:color w:val="000000" w:themeColor="text1"/>
            <w:sz w:val="22"/>
            <w:szCs w:val="22"/>
            <w:u w:val="none"/>
            <w:lang w:val="it-IT"/>
          </w:rPr>
          <w:t>https://www.accaglobal.com</w:t>
        </w:r>
      </w:hyperlink>
      <w:r w:rsidRPr="000A05DD">
        <w:rPr>
          <w:rFonts w:asciiTheme="minorBidi" w:eastAsia="Arial" w:hAnsiTheme="minorBidi" w:cstheme="minorBidi"/>
          <w:sz w:val="22"/>
          <w:szCs w:val="22"/>
          <w:lang w:val="it-IT"/>
        </w:rPr>
        <w:t>)</w:t>
      </w:r>
    </w:p>
    <w:p w14:paraId="5A5E7346" w14:textId="4106E486" w:rsidR="00B80635" w:rsidRPr="000A05DD" w:rsidRDefault="00810A52" w:rsidP="00B80635">
      <w:pPr>
        <w:spacing w:before="100" w:beforeAutospacing="1" w:after="100" w:afterAutospacing="1"/>
        <w:rPr>
          <w:rFonts w:asciiTheme="minorBidi" w:eastAsia="Arial" w:hAnsiTheme="minorBidi" w:cstheme="minorBidi"/>
          <w:sz w:val="22"/>
          <w:szCs w:val="22"/>
        </w:rPr>
      </w:pPr>
      <w:r w:rsidRPr="000A05DD">
        <w:rPr>
          <w:rFonts w:asciiTheme="minorBidi" w:eastAsia="Arial" w:hAnsiTheme="minorBidi" w:cstheme="minorBidi"/>
          <w:sz w:val="22"/>
          <w:szCs w:val="22"/>
        </w:rPr>
        <w:t xml:space="preserve">Accountancy </w:t>
      </w:r>
      <w:r w:rsidR="00B80635" w:rsidRPr="000A05DD">
        <w:rPr>
          <w:rFonts w:asciiTheme="minorBidi" w:eastAsia="Arial" w:hAnsiTheme="minorBidi" w:cstheme="minorBidi"/>
          <w:sz w:val="22"/>
          <w:szCs w:val="22"/>
        </w:rPr>
        <w:t>age (</w:t>
      </w:r>
      <w:hyperlink r:id="rId13" w:history="1">
        <w:r w:rsidR="00B80635" w:rsidRPr="000A05DD">
          <w:rPr>
            <w:rStyle w:val="Hyperlink"/>
            <w:rFonts w:asciiTheme="minorBidi" w:eastAsia="Arial" w:hAnsiTheme="minorBidi" w:cstheme="minorBidi"/>
            <w:color w:val="000000" w:themeColor="text1"/>
            <w:sz w:val="22"/>
            <w:szCs w:val="22"/>
            <w:u w:val="none"/>
          </w:rPr>
          <w:t>https://accountancyage.com/</w:t>
        </w:r>
      </w:hyperlink>
      <w:r w:rsidR="00B80635" w:rsidRPr="000A05DD">
        <w:rPr>
          <w:rFonts w:asciiTheme="minorBidi" w:eastAsia="Arial" w:hAnsiTheme="minorBidi" w:cstheme="minorBidi"/>
          <w:sz w:val="22"/>
          <w:szCs w:val="22"/>
        </w:rPr>
        <w:t>)</w:t>
      </w:r>
    </w:p>
    <w:p w14:paraId="6A9BA25C" w14:textId="53A7550F" w:rsidR="00DB727E" w:rsidRPr="000A05DD" w:rsidRDefault="00DB727E" w:rsidP="00DB727E">
      <w:pPr>
        <w:rPr>
          <w:rFonts w:asciiTheme="minorBidi" w:eastAsia="Arial" w:hAnsiTheme="minorBidi" w:cstheme="minorBidi"/>
          <w:sz w:val="22"/>
          <w:szCs w:val="22"/>
        </w:rPr>
      </w:pPr>
      <w:r w:rsidRPr="000A05DD">
        <w:rPr>
          <w:rFonts w:asciiTheme="minorBidi" w:eastAsia="Arial" w:hAnsiTheme="minorBidi" w:cstheme="minorBidi"/>
          <w:sz w:val="22"/>
          <w:szCs w:val="22"/>
        </w:rPr>
        <w:t>The Financial Times</w:t>
      </w:r>
    </w:p>
    <w:p w14:paraId="0130D8C2" w14:textId="3B82D18A" w:rsidR="0F2CB565" w:rsidRPr="00B34F81" w:rsidRDefault="0F2CB565" w:rsidP="0F2CB565">
      <w:pPr>
        <w:spacing w:beforeAutospacing="1" w:afterAutospacing="1"/>
        <w:rPr>
          <w:rFonts w:ascii="Arial" w:eastAsia="Arial" w:hAnsi="Arial" w:cs="Arial"/>
          <w:b/>
          <w:bCs/>
          <w:color w:val="000000" w:themeColor="text1"/>
          <w:sz w:val="22"/>
          <w:szCs w:val="22"/>
        </w:rPr>
      </w:pPr>
    </w:p>
    <w:p w14:paraId="5F5D9B73" w14:textId="77777777" w:rsidR="008520FA"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 xml:space="preserve">Journals </w:t>
      </w:r>
    </w:p>
    <w:p w14:paraId="25218690" w14:textId="77777777" w:rsidR="008520FA" w:rsidRPr="00012F2D" w:rsidRDefault="00FC1915" w:rsidP="0F2CB565">
      <w:pPr>
        <w:spacing w:before="100" w:beforeAutospacing="1" w:after="100" w:afterAutospacing="1"/>
        <w:rPr>
          <w:rFonts w:asciiTheme="minorBidi" w:eastAsia="Arial" w:hAnsiTheme="minorBidi" w:cstheme="minorBidi"/>
          <w:color w:val="000000"/>
          <w:sz w:val="22"/>
          <w:szCs w:val="22"/>
        </w:rPr>
      </w:pPr>
      <w:r w:rsidRPr="00012F2D">
        <w:rPr>
          <w:rFonts w:asciiTheme="minorBidi" w:eastAsia="Arial" w:hAnsiTheme="minorBidi" w:cstheme="minorBidi"/>
          <w:color w:val="000000" w:themeColor="text1"/>
          <w:sz w:val="22"/>
          <w:szCs w:val="22"/>
        </w:rPr>
        <w:t xml:space="preserve">Human Relations </w:t>
      </w:r>
    </w:p>
    <w:p w14:paraId="1233F87D" w14:textId="77777777" w:rsidR="008520FA" w:rsidRPr="00012F2D" w:rsidRDefault="00FC1915" w:rsidP="0F2CB565">
      <w:pPr>
        <w:spacing w:before="100" w:beforeAutospacing="1" w:after="100" w:afterAutospacing="1"/>
        <w:rPr>
          <w:rFonts w:asciiTheme="minorBidi" w:eastAsia="Arial" w:hAnsiTheme="minorBidi" w:cstheme="minorBidi"/>
          <w:color w:val="000000"/>
          <w:sz w:val="22"/>
          <w:szCs w:val="22"/>
        </w:rPr>
      </w:pPr>
      <w:r w:rsidRPr="00012F2D">
        <w:rPr>
          <w:rFonts w:asciiTheme="minorBidi" w:eastAsia="Arial" w:hAnsiTheme="minorBidi" w:cstheme="minorBidi"/>
          <w:color w:val="000000" w:themeColor="text1"/>
          <w:sz w:val="22"/>
          <w:szCs w:val="22"/>
        </w:rPr>
        <w:t xml:space="preserve">Human Resources Management Journal </w:t>
      </w:r>
    </w:p>
    <w:p w14:paraId="6ED09365" w14:textId="77777777" w:rsidR="008520FA" w:rsidRPr="00012F2D" w:rsidRDefault="00FC1915" w:rsidP="0F2CB565">
      <w:pPr>
        <w:spacing w:before="100" w:beforeAutospacing="1" w:after="100" w:afterAutospacing="1"/>
        <w:rPr>
          <w:rFonts w:asciiTheme="minorBidi" w:eastAsia="Arial" w:hAnsiTheme="minorBidi" w:cstheme="minorBidi"/>
          <w:color w:val="000000"/>
          <w:sz w:val="22"/>
          <w:szCs w:val="22"/>
        </w:rPr>
      </w:pPr>
      <w:r w:rsidRPr="00012F2D">
        <w:rPr>
          <w:rFonts w:asciiTheme="minorBidi" w:eastAsia="Arial" w:hAnsiTheme="minorBidi" w:cstheme="minorBidi"/>
          <w:color w:val="000000" w:themeColor="text1"/>
          <w:sz w:val="22"/>
          <w:szCs w:val="22"/>
        </w:rPr>
        <w:t xml:space="preserve">Journal of Organisational Behaviour Learning Organisation </w:t>
      </w:r>
    </w:p>
    <w:p w14:paraId="52B38E8A" w14:textId="77777777" w:rsidR="008520FA" w:rsidRPr="00012F2D" w:rsidRDefault="00FC1915" w:rsidP="0F2CB565">
      <w:pPr>
        <w:spacing w:before="100" w:beforeAutospacing="1" w:after="100" w:afterAutospacing="1"/>
        <w:rPr>
          <w:rFonts w:asciiTheme="minorBidi" w:eastAsia="Arial" w:hAnsiTheme="minorBidi" w:cstheme="minorBidi"/>
          <w:color w:val="000000"/>
          <w:sz w:val="22"/>
          <w:szCs w:val="22"/>
        </w:rPr>
      </w:pPr>
      <w:r w:rsidRPr="00012F2D">
        <w:rPr>
          <w:rFonts w:asciiTheme="minorBidi" w:eastAsia="Arial" w:hAnsiTheme="minorBidi" w:cstheme="minorBidi"/>
          <w:color w:val="000000" w:themeColor="text1"/>
          <w:sz w:val="22"/>
          <w:szCs w:val="22"/>
        </w:rPr>
        <w:t xml:space="preserve">Organisational Behaviour and Human Decision Processes </w:t>
      </w:r>
    </w:p>
    <w:p w14:paraId="4D701FEB" w14:textId="77777777" w:rsidR="008520FA" w:rsidRPr="00012F2D" w:rsidRDefault="00FC1915" w:rsidP="0F2CB565">
      <w:pPr>
        <w:spacing w:before="100" w:beforeAutospacing="1" w:after="100" w:afterAutospacing="1"/>
        <w:rPr>
          <w:rFonts w:asciiTheme="minorBidi" w:eastAsia="Arial" w:hAnsiTheme="minorBidi" w:cstheme="minorBidi"/>
          <w:color w:val="000000"/>
          <w:sz w:val="22"/>
          <w:szCs w:val="22"/>
        </w:rPr>
      </w:pPr>
      <w:r w:rsidRPr="00012F2D">
        <w:rPr>
          <w:rFonts w:asciiTheme="minorBidi" w:eastAsia="Arial" w:hAnsiTheme="minorBidi" w:cstheme="minorBidi"/>
          <w:color w:val="000000" w:themeColor="text1"/>
          <w:sz w:val="22"/>
          <w:szCs w:val="22"/>
        </w:rPr>
        <w:t xml:space="preserve">Managing Leisure: An International Journal The Economist Organization Studies Management </w:t>
      </w:r>
    </w:p>
    <w:p w14:paraId="618567C4" w14:textId="14A8D324" w:rsidR="00FC1915" w:rsidRPr="00012F2D" w:rsidRDefault="00FC1915" w:rsidP="0F2CB565">
      <w:pPr>
        <w:spacing w:before="100" w:beforeAutospacing="1" w:after="100" w:afterAutospacing="1"/>
        <w:rPr>
          <w:rFonts w:asciiTheme="minorBidi" w:eastAsia="Arial" w:hAnsiTheme="minorBidi" w:cstheme="minorBidi"/>
          <w:color w:val="000000" w:themeColor="text1"/>
          <w:sz w:val="22"/>
          <w:szCs w:val="22"/>
        </w:rPr>
      </w:pPr>
      <w:r w:rsidRPr="00012F2D">
        <w:rPr>
          <w:rFonts w:asciiTheme="minorBidi" w:eastAsia="Arial" w:hAnsiTheme="minorBidi" w:cstheme="minorBidi"/>
          <w:color w:val="000000" w:themeColor="text1"/>
          <w:sz w:val="22"/>
          <w:szCs w:val="22"/>
        </w:rPr>
        <w:t xml:space="preserve">Today People Management Personnel Today </w:t>
      </w:r>
    </w:p>
    <w:p w14:paraId="09A58925" w14:textId="315A7960" w:rsidR="00BD6A46" w:rsidRPr="00012F2D" w:rsidRDefault="00DF2925" w:rsidP="00DF2925">
      <w:pPr>
        <w:spacing w:before="100" w:beforeAutospacing="1" w:after="100" w:afterAutospacing="1"/>
        <w:rPr>
          <w:rFonts w:asciiTheme="minorBidi" w:eastAsia="Arial" w:hAnsiTheme="minorBidi" w:cstheme="minorBidi"/>
          <w:sz w:val="22"/>
          <w:szCs w:val="22"/>
        </w:rPr>
      </w:pPr>
      <w:hyperlink r:id="rId14" w:history="1">
        <w:r w:rsidRPr="00012F2D">
          <w:rPr>
            <w:rStyle w:val="Hyperlink"/>
            <w:rFonts w:asciiTheme="minorBidi" w:eastAsia="Arial" w:hAnsiTheme="minorBidi" w:cstheme="minorBidi"/>
            <w:color w:val="auto"/>
            <w:sz w:val="22"/>
            <w:szCs w:val="22"/>
            <w:u w:val="none"/>
          </w:rPr>
          <w:t>International Journal of Business, Management and Accounting</w:t>
        </w:r>
      </w:hyperlink>
    </w:p>
    <w:p w14:paraId="0B06CB6D" w14:textId="77777777" w:rsidR="00B75D46" w:rsidRDefault="00B75D46" w:rsidP="0F2CB565">
      <w:pPr>
        <w:spacing w:before="100" w:beforeAutospacing="1" w:after="100" w:afterAutospacing="1"/>
        <w:rPr>
          <w:rFonts w:asciiTheme="minorBidi" w:eastAsia="Arial" w:hAnsiTheme="minorBidi" w:cstheme="minorBidi"/>
          <w:color w:val="000000" w:themeColor="text1"/>
          <w:sz w:val="22"/>
          <w:szCs w:val="22"/>
        </w:rPr>
      </w:pPr>
    </w:p>
    <w:p w14:paraId="394A2D84" w14:textId="3A091F69" w:rsidR="008467F6" w:rsidRPr="00012F2D" w:rsidRDefault="008467F6" w:rsidP="0F2CB565">
      <w:pPr>
        <w:spacing w:before="100" w:beforeAutospacing="1" w:after="100" w:afterAutospacing="1"/>
        <w:rPr>
          <w:rFonts w:asciiTheme="minorBidi" w:eastAsia="Arial" w:hAnsiTheme="minorBidi" w:cstheme="minorBidi"/>
          <w:color w:val="000000" w:themeColor="text1"/>
          <w:sz w:val="22"/>
          <w:szCs w:val="22"/>
        </w:rPr>
      </w:pPr>
      <w:r w:rsidRPr="00012F2D">
        <w:rPr>
          <w:rFonts w:asciiTheme="minorBidi" w:eastAsia="Arial" w:hAnsiTheme="minorBidi" w:cstheme="minorBidi"/>
          <w:color w:val="000000" w:themeColor="text1"/>
          <w:sz w:val="22"/>
          <w:szCs w:val="22"/>
        </w:rPr>
        <w:t>International Journal of Business, Accounting, and Finance</w:t>
      </w:r>
    </w:p>
    <w:p w14:paraId="6C979FDC" w14:textId="77777777" w:rsidR="00835F0A" w:rsidRPr="003B06A7" w:rsidRDefault="00835F0A" w:rsidP="0F2CB565">
      <w:pPr>
        <w:spacing w:before="100" w:beforeAutospacing="1" w:after="100" w:afterAutospacing="1"/>
        <w:rPr>
          <w:rFonts w:ascii="Arial" w:eastAsia="Arial" w:hAnsi="Arial" w:cs="Arial"/>
          <w:color w:val="000000" w:themeColor="text1"/>
          <w:sz w:val="32"/>
          <w:szCs w:val="32"/>
        </w:rPr>
      </w:pPr>
    </w:p>
    <w:p w14:paraId="045F1B29" w14:textId="77777777" w:rsidR="003B06A7" w:rsidRDefault="003B06A7" w:rsidP="00F75322">
      <w:pPr>
        <w:pStyle w:val="Default"/>
        <w:rPr>
          <w:rFonts w:ascii="Arial" w:hAnsi="Arial" w:cs="Arial"/>
          <w:b/>
          <w:bCs/>
          <w:color w:val="auto"/>
          <w:sz w:val="28"/>
          <w:szCs w:val="28"/>
        </w:rPr>
      </w:pPr>
    </w:p>
    <w:tbl>
      <w:tblPr>
        <w:tblpPr w:leftFromText="180" w:rightFromText="180" w:vertAnchor="text" w:horzAnchor="page" w:tblpX="1910" w:tblpY="-1488"/>
        <w:tblW w:w="88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72"/>
        <w:gridCol w:w="6554"/>
        <w:gridCol w:w="25"/>
        <w:gridCol w:w="326"/>
      </w:tblGrid>
      <w:tr w:rsidR="007F0ED8" w:rsidRPr="009768B9" w14:paraId="27350225" w14:textId="77777777" w:rsidTr="00B75D46">
        <w:trPr>
          <w:trHeight w:val="1691"/>
        </w:trPr>
        <w:tc>
          <w:tcPr>
            <w:tcW w:w="1972" w:type="dxa"/>
            <w:tcBorders>
              <w:top w:val="single" w:sz="4" w:space="0" w:color="auto"/>
              <w:left w:val="single" w:sz="4" w:space="0" w:color="auto"/>
              <w:bottom w:val="single" w:sz="4" w:space="0" w:color="auto"/>
              <w:right w:val="single" w:sz="4" w:space="0" w:color="auto"/>
            </w:tcBorders>
            <w:shd w:val="clear" w:color="auto" w:fill="EEECE1" w:themeFill="background2"/>
          </w:tcPr>
          <w:p w14:paraId="761EB1A1" w14:textId="77777777" w:rsidR="007F0ED8" w:rsidRPr="009768B9"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p>
        </w:tc>
        <w:tc>
          <w:tcPr>
            <w:tcW w:w="6554" w:type="dxa"/>
            <w:tcBorders>
              <w:top w:val="single" w:sz="4" w:space="0" w:color="auto"/>
              <w:left w:val="single" w:sz="4" w:space="0" w:color="auto"/>
              <w:bottom w:val="single" w:sz="4" w:space="0" w:color="auto"/>
              <w:right w:val="single" w:sz="4" w:space="0" w:color="auto"/>
            </w:tcBorders>
            <w:shd w:val="clear" w:color="auto" w:fill="EEECE1" w:themeFill="background2"/>
          </w:tcPr>
          <w:p w14:paraId="33EE33F3" w14:textId="423E2BD0" w:rsidR="00B75D46" w:rsidRDefault="00B75D46" w:rsidP="00B75D46">
            <w:pPr>
              <w:pStyle w:val="Default"/>
              <w:rPr>
                <w:rFonts w:ascii="Arial" w:hAnsi="Arial" w:cs="Arial"/>
                <w:color w:val="auto"/>
                <w:sz w:val="32"/>
                <w:szCs w:val="32"/>
              </w:rPr>
            </w:pPr>
            <w:r>
              <w:rPr>
                <w:rFonts w:ascii="Arial" w:hAnsi="Arial" w:cs="Arial"/>
                <w:color w:val="auto"/>
                <w:sz w:val="32"/>
                <w:szCs w:val="32"/>
              </w:rPr>
              <w:t>Debbie’s Sessions – Human Resources</w:t>
            </w:r>
          </w:p>
          <w:p w14:paraId="544BC545" w14:textId="62B142BE" w:rsidR="00B75D46" w:rsidRDefault="00B75D46" w:rsidP="00B75D46">
            <w:pPr>
              <w:pStyle w:val="Default"/>
              <w:rPr>
                <w:rFonts w:ascii="Arial" w:hAnsi="Arial" w:cs="Arial"/>
                <w:color w:val="auto"/>
                <w:sz w:val="32"/>
                <w:szCs w:val="32"/>
              </w:rPr>
            </w:pPr>
            <w:r>
              <w:rPr>
                <w:rFonts w:ascii="Arial" w:hAnsi="Arial" w:cs="Arial"/>
                <w:color w:val="auto"/>
                <w:sz w:val="32"/>
                <w:szCs w:val="32"/>
              </w:rPr>
              <w:t xml:space="preserve">Monday 10am – 1pm </w:t>
            </w:r>
          </w:p>
          <w:p w14:paraId="1291715D" w14:textId="7D598A7F" w:rsidR="007F0ED8" w:rsidRPr="00B75D46" w:rsidRDefault="007F0ED8" w:rsidP="004760ED">
            <w:pPr>
              <w:numPr>
                <w:ilvl w:val="12"/>
                <w:numId w:val="0"/>
              </w:numPr>
              <w:pBdr>
                <w:top w:val="nil"/>
                <w:left w:val="nil"/>
                <w:bottom w:val="nil"/>
                <w:right w:val="nil"/>
                <w:between w:val="nil"/>
                <w:bar w:val="nil"/>
              </w:pBdr>
              <w:rPr>
                <w:rFonts w:ascii="Arial" w:eastAsia="Arial Unicode MS" w:hAnsi="Arial" w:cs="Arial"/>
                <w:b/>
                <w:bdr w:val="nil"/>
                <w:lang w:eastAsia="en-US"/>
              </w:rPr>
            </w:pPr>
          </w:p>
        </w:tc>
        <w:tc>
          <w:tcPr>
            <w:tcW w:w="351" w:type="dxa"/>
            <w:gridSpan w:val="2"/>
            <w:vMerge w:val="restart"/>
            <w:tcBorders>
              <w:top w:val="nil"/>
              <w:left w:val="single" w:sz="4" w:space="0" w:color="auto"/>
              <w:right w:val="nil"/>
            </w:tcBorders>
          </w:tcPr>
          <w:p w14:paraId="2F889E7E" w14:textId="77777777" w:rsidR="007F0ED8" w:rsidRPr="009768B9" w:rsidRDefault="007F0ED8" w:rsidP="004760ED">
            <w:pPr>
              <w:pBdr>
                <w:top w:val="nil"/>
                <w:left w:val="nil"/>
                <w:bottom w:val="nil"/>
                <w:right w:val="nil"/>
                <w:between w:val="nil"/>
                <w:bar w:val="nil"/>
              </w:pBdr>
              <w:overflowPunct w:val="0"/>
              <w:autoSpaceDE w:val="0"/>
              <w:autoSpaceDN w:val="0"/>
              <w:adjustRightInd w:val="0"/>
              <w:contextualSpacing/>
              <w:textAlignment w:val="baseline"/>
              <w:rPr>
                <w:rFonts w:ascii="Arial" w:eastAsia="Arial Unicode MS" w:hAnsi="Arial" w:cs="Arial"/>
                <w:b/>
                <w:bdr w:val="nil"/>
                <w:lang w:val="en-US" w:eastAsia="en-US"/>
              </w:rPr>
            </w:pPr>
          </w:p>
        </w:tc>
      </w:tr>
      <w:tr w:rsidR="00B75D46" w:rsidRPr="009768B9" w14:paraId="4473AE95" w14:textId="77777777" w:rsidTr="004760ED">
        <w:trPr>
          <w:trHeight w:val="414"/>
        </w:trPr>
        <w:tc>
          <w:tcPr>
            <w:tcW w:w="1972" w:type="dxa"/>
            <w:tcBorders>
              <w:top w:val="single" w:sz="4" w:space="0" w:color="auto"/>
              <w:left w:val="single" w:sz="4" w:space="0" w:color="auto"/>
              <w:bottom w:val="single" w:sz="4" w:space="0" w:color="auto"/>
              <w:right w:val="single" w:sz="4" w:space="0" w:color="auto"/>
            </w:tcBorders>
          </w:tcPr>
          <w:p w14:paraId="11FA2011" w14:textId="72B6C1AB" w:rsidR="00B75D46" w:rsidRPr="00085EFC" w:rsidRDefault="00B75D46" w:rsidP="00B75D46">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r w:rsidRPr="00085EFC">
              <w:rPr>
                <w:rFonts w:asciiTheme="minorBidi" w:eastAsia="Arial Unicode MS" w:hAnsiTheme="minorBidi" w:cstheme="minorBidi"/>
                <w:bCs/>
                <w:sz w:val="28"/>
                <w:szCs w:val="28"/>
                <w:bdr w:val="nil"/>
                <w:lang w:val="en-US" w:eastAsia="en-US"/>
              </w:rPr>
              <w:t>Week 1</w:t>
            </w:r>
          </w:p>
        </w:tc>
        <w:tc>
          <w:tcPr>
            <w:tcW w:w="6554" w:type="dxa"/>
            <w:tcBorders>
              <w:top w:val="single" w:sz="4" w:space="0" w:color="auto"/>
              <w:left w:val="single" w:sz="4" w:space="0" w:color="auto"/>
              <w:bottom w:val="single" w:sz="4" w:space="0" w:color="auto"/>
              <w:right w:val="single" w:sz="4" w:space="0" w:color="auto"/>
            </w:tcBorders>
          </w:tcPr>
          <w:p w14:paraId="1C2B9AA6" w14:textId="6CB9B809" w:rsidR="00B75D46" w:rsidRPr="00085EFC" w:rsidRDefault="00085EFC" w:rsidP="00B75D46">
            <w:pPr>
              <w:pBdr>
                <w:top w:val="nil"/>
                <w:left w:val="nil"/>
                <w:bottom w:val="nil"/>
                <w:right w:val="nil"/>
                <w:between w:val="nil"/>
                <w:bar w:val="nil"/>
              </w:pBdr>
              <w:rPr>
                <w:rFonts w:asciiTheme="minorBidi" w:eastAsia="Arial Unicode MS" w:hAnsiTheme="minorBidi" w:cstheme="minorBidi"/>
                <w:bCs/>
                <w:sz w:val="28"/>
                <w:szCs w:val="28"/>
                <w:bdr w:val="nil"/>
                <w:lang w:val="en-US" w:eastAsia="en-US"/>
              </w:rPr>
            </w:pPr>
            <w:r w:rsidRPr="00085EFC">
              <w:rPr>
                <w:rFonts w:asciiTheme="minorBidi" w:eastAsia="Arial" w:hAnsiTheme="minorBidi" w:cstheme="minorBidi"/>
                <w:bCs/>
                <w:sz w:val="28"/>
                <w:szCs w:val="28"/>
              </w:rPr>
              <w:t>26</w:t>
            </w:r>
            <w:r w:rsidRPr="00085EFC">
              <w:rPr>
                <w:rFonts w:asciiTheme="minorBidi" w:eastAsia="Arial" w:hAnsiTheme="minorBidi" w:cstheme="minorBidi"/>
                <w:bCs/>
                <w:sz w:val="28"/>
                <w:szCs w:val="28"/>
                <w:vertAlign w:val="superscript"/>
              </w:rPr>
              <w:t>th</w:t>
            </w:r>
            <w:r w:rsidRPr="00085EFC">
              <w:rPr>
                <w:rFonts w:asciiTheme="minorBidi" w:eastAsia="Arial" w:hAnsiTheme="minorBidi" w:cstheme="minorBidi"/>
                <w:bCs/>
                <w:sz w:val="28"/>
                <w:szCs w:val="28"/>
              </w:rPr>
              <w:t xml:space="preserve"> January - </w:t>
            </w:r>
            <w:r w:rsidR="00F90EBB" w:rsidRPr="00085EFC">
              <w:rPr>
                <w:rFonts w:asciiTheme="minorBidi" w:eastAsia="Arial" w:hAnsiTheme="minorBidi" w:cstheme="minorBidi"/>
                <w:bCs/>
                <w:sz w:val="28"/>
                <w:szCs w:val="28"/>
              </w:rPr>
              <w:t xml:space="preserve">Introduction to HR </w:t>
            </w:r>
          </w:p>
        </w:tc>
        <w:tc>
          <w:tcPr>
            <w:tcW w:w="351" w:type="dxa"/>
            <w:gridSpan w:val="2"/>
            <w:vMerge/>
            <w:tcBorders>
              <w:left w:val="single" w:sz="4" w:space="0" w:color="auto"/>
              <w:right w:val="nil"/>
            </w:tcBorders>
          </w:tcPr>
          <w:p w14:paraId="4FD89FB4" w14:textId="77777777" w:rsidR="00B75D46" w:rsidRPr="00A7305C" w:rsidRDefault="00B75D46" w:rsidP="00B75D46">
            <w:pPr>
              <w:numPr>
                <w:ilvl w:val="12"/>
                <w:numId w:val="0"/>
              </w:numPr>
              <w:pBdr>
                <w:top w:val="nil"/>
                <w:left w:val="nil"/>
                <w:bottom w:val="nil"/>
                <w:right w:val="nil"/>
                <w:between w:val="nil"/>
                <w:bar w:val="nil"/>
              </w:pBdr>
              <w:rPr>
                <w:rFonts w:asciiTheme="minorBidi" w:eastAsia="Arial Unicode MS" w:hAnsiTheme="minorBidi" w:cstheme="minorBidi"/>
                <w:sz w:val="22"/>
                <w:szCs w:val="22"/>
                <w:bdr w:val="nil"/>
                <w:lang w:val="en-US" w:eastAsia="en-US"/>
              </w:rPr>
            </w:pPr>
          </w:p>
        </w:tc>
      </w:tr>
      <w:tr w:rsidR="00B75D46" w:rsidRPr="009768B9" w14:paraId="1F9E4E39"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26E87EAA" w14:textId="6BBE1958" w:rsidR="00B75D46" w:rsidRPr="00085EFC" w:rsidRDefault="00B75D46" w:rsidP="00B75D46">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r w:rsidRPr="00085EFC">
              <w:rPr>
                <w:rFonts w:asciiTheme="minorBidi" w:eastAsia="Arial Unicode MS" w:hAnsiTheme="minorBidi" w:cstheme="minorBidi"/>
                <w:bCs/>
                <w:sz w:val="28"/>
                <w:szCs w:val="28"/>
                <w:bdr w:val="nil"/>
                <w:lang w:val="en-US" w:eastAsia="en-US"/>
              </w:rPr>
              <w:t>Week 2</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047AB9F" w14:textId="77777777" w:rsidR="00B75D46" w:rsidRPr="00085EFC" w:rsidRDefault="00F90EBB" w:rsidP="00B75D46">
            <w:pPr>
              <w:pBdr>
                <w:top w:val="nil"/>
                <w:left w:val="nil"/>
                <w:bottom w:val="nil"/>
                <w:right w:val="nil"/>
                <w:between w:val="nil"/>
                <w:bar w:val="nil"/>
              </w:pBdr>
              <w:rPr>
                <w:rFonts w:asciiTheme="minorBidi" w:eastAsia="Arial" w:hAnsiTheme="minorBidi" w:cstheme="minorBidi"/>
                <w:bCs/>
                <w:sz w:val="28"/>
                <w:szCs w:val="28"/>
              </w:rPr>
            </w:pPr>
            <w:r w:rsidRPr="00085EFC">
              <w:rPr>
                <w:rFonts w:asciiTheme="minorBidi" w:eastAsia="Arial" w:hAnsiTheme="minorBidi" w:cstheme="minorBidi"/>
                <w:bCs/>
                <w:sz w:val="28"/>
                <w:szCs w:val="28"/>
              </w:rPr>
              <w:t xml:space="preserve">Recruitment </w:t>
            </w:r>
          </w:p>
          <w:p w14:paraId="5B351CCA" w14:textId="45B52033" w:rsidR="00F90EBB" w:rsidRPr="00085EFC" w:rsidRDefault="00F90EBB" w:rsidP="00B75D46">
            <w:pPr>
              <w:pBdr>
                <w:top w:val="nil"/>
                <w:left w:val="nil"/>
                <w:bottom w:val="nil"/>
                <w:right w:val="nil"/>
                <w:between w:val="nil"/>
                <w:bar w:val="nil"/>
              </w:pBdr>
              <w:rPr>
                <w:rFonts w:asciiTheme="minorBidi" w:eastAsia="Arial Unicode MS" w:hAnsiTheme="minorBidi" w:cstheme="minorBidi"/>
                <w:bCs/>
                <w:sz w:val="28"/>
                <w:szCs w:val="28"/>
                <w:bdr w:val="nil"/>
                <w:lang w:eastAsia="en-US"/>
              </w:rPr>
            </w:pPr>
          </w:p>
        </w:tc>
      </w:tr>
      <w:tr w:rsidR="00B75D46" w:rsidRPr="009768B9" w14:paraId="0C9DDA87"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left w:val="single" w:sz="4" w:space="0" w:color="auto"/>
              <w:bottom w:val="single" w:sz="4" w:space="0" w:color="auto"/>
              <w:right w:val="single" w:sz="4" w:space="0" w:color="auto"/>
            </w:tcBorders>
          </w:tcPr>
          <w:p w14:paraId="7E2E3D40" w14:textId="7642110E" w:rsidR="00B75D46" w:rsidRPr="00085EFC" w:rsidRDefault="00B75D46" w:rsidP="00B75D46">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r w:rsidRPr="00085EFC">
              <w:rPr>
                <w:rFonts w:asciiTheme="minorBidi" w:eastAsia="Arial Unicode MS" w:hAnsiTheme="minorBidi" w:cstheme="minorBidi"/>
                <w:bCs/>
                <w:sz w:val="28"/>
                <w:szCs w:val="28"/>
                <w:bdr w:val="nil"/>
                <w:lang w:val="en-US" w:eastAsia="en-US"/>
              </w:rPr>
              <w:t>Week 3</w:t>
            </w:r>
          </w:p>
        </w:tc>
        <w:tc>
          <w:tcPr>
            <w:tcW w:w="6579" w:type="dxa"/>
            <w:gridSpan w:val="2"/>
            <w:tcBorders>
              <w:left w:val="single" w:sz="4" w:space="0" w:color="auto"/>
              <w:bottom w:val="single" w:sz="4" w:space="0" w:color="auto"/>
              <w:right w:val="single" w:sz="4" w:space="0" w:color="auto"/>
            </w:tcBorders>
            <w:tcMar>
              <w:top w:w="0" w:type="dxa"/>
              <w:left w:w="108" w:type="dxa"/>
              <w:bottom w:w="0" w:type="dxa"/>
              <w:right w:w="108" w:type="dxa"/>
            </w:tcMar>
          </w:tcPr>
          <w:p w14:paraId="3C651330" w14:textId="446BD534" w:rsidR="00B75D46" w:rsidRPr="00085EFC" w:rsidRDefault="00F90EBB" w:rsidP="00B75D46">
            <w:pPr>
              <w:pBdr>
                <w:top w:val="nil"/>
                <w:left w:val="nil"/>
                <w:bottom w:val="nil"/>
                <w:right w:val="nil"/>
                <w:between w:val="nil"/>
                <w:bar w:val="nil"/>
              </w:pBdr>
              <w:spacing w:line="276" w:lineRule="auto"/>
              <w:rPr>
                <w:rFonts w:asciiTheme="minorBidi" w:eastAsia="Arial Unicode MS" w:hAnsiTheme="minorBidi" w:cstheme="minorBidi"/>
                <w:bCs/>
                <w:sz w:val="28"/>
                <w:szCs w:val="28"/>
                <w:bdr w:val="nil"/>
                <w:lang w:val="en-US" w:eastAsia="en-US"/>
              </w:rPr>
            </w:pPr>
            <w:r w:rsidRPr="00085EFC">
              <w:rPr>
                <w:rFonts w:asciiTheme="minorBidi" w:eastAsia="Arial" w:hAnsiTheme="minorBidi" w:cstheme="minorBidi"/>
                <w:bCs/>
                <w:sz w:val="28"/>
                <w:szCs w:val="28"/>
              </w:rPr>
              <w:t xml:space="preserve">On boarding </w:t>
            </w:r>
          </w:p>
        </w:tc>
      </w:tr>
      <w:tr w:rsidR="00B75D46" w:rsidRPr="009768B9" w14:paraId="3490DA1C"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727E1247" w14:textId="11DD8C87" w:rsidR="00B75D46" w:rsidRPr="00085EFC" w:rsidRDefault="00B75D46" w:rsidP="00B75D46">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r w:rsidRPr="00085EFC">
              <w:rPr>
                <w:rFonts w:asciiTheme="minorBidi" w:eastAsia="Arial Unicode MS" w:hAnsiTheme="minorBidi" w:cstheme="minorBidi"/>
                <w:bCs/>
                <w:sz w:val="28"/>
                <w:szCs w:val="28"/>
                <w:bdr w:val="nil"/>
                <w:lang w:val="en-US" w:eastAsia="en-US"/>
              </w:rPr>
              <w:t>Week 4</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6256B44" w14:textId="4D1961E6" w:rsidR="00B75D46" w:rsidRPr="00085EFC" w:rsidRDefault="00F90EBB" w:rsidP="00F90EBB">
            <w:pPr>
              <w:pBdr>
                <w:top w:val="nil"/>
                <w:left w:val="nil"/>
                <w:bottom w:val="nil"/>
                <w:right w:val="nil"/>
                <w:between w:val="nil"/>
                <w:bar w:val="nil"/>
              </w:pBdr>
              <w:rPr>
                <w:rFonts w:asciiTheme="minorBidi" w:eastAsia="Arial Unicode MS" w:hAnsiTheme="minorBidi" w:cstheme="minorBidi"/>
                <w:bCs/>
                <w:sz w:val="28"/>
                <w:szCs w:val="28"/>
                <w:bdr w:val="nil"/>
                <w:lang w:val="en-US" w:eastAsia="en-US"/>
              </w:rPr>
            </w:pPr>
            <w:r w:rsidRPr="00085EFC">
              <w:rPr>
                <w:bCs/>
                <w:sz w:val="28"/>
                <w:szCs w:val="28"/>
              </w:rPr>
              <w:t xml:space="preserve"> </w:t>
            </w:r>
            <w:r w:rsidRPr="00085EFC">
              <w:rPr>
                <w:rFonts w:asciiTheme="minorBidi" w:eastAsia="Arial" w:hAnsiTheme="minorBidi" w:cstheme="minorBidi"/>
                <w:bCs/>
                <w:sz w:val="28"/>
                <w:szCs w:val="28"/>
              </w:rPr>
              <w:t>Effective Recruitment and Training Strategies</w:t>
            </w:r>
          </w:p>
        </w:tc>
      </w:tr>
      <w:tr w:rsidR="00F90EBB" w:rsidRPr="009768B9" w14:paraId="3269F899"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119BC651" w14:textId="557C227C" w:rsidR="00F90EBB" w:rsidRPr="00085EFC" w:rsidRDefault="00F90EBB" w:rsidP="00B75D46">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r w:rsidRPr="00085EFC">
              <w:rPr>
                <w:rFonts w:asciiTheme="minorBidi" w:eastAsia="Arial Unicode MS" w:hAnsiTheme="minorBidi" w:cstheme="minorBidi"/>
                <w:bCs/>
                <w:sz w:val="28"/>
                <w:szCs w:val="28"/>
                <w:bdr w:val="nil"/>
                <w:lang w:val="en-US" w:eastAsia="en-US"/>
              </w:rPr>
              <w:t>Week 5</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013CB46" w14:textId="1B0C20E4" w:rsidR="00F90EBB" w:rsidRPr="00085EFC" w:rsidRDefault="00F90EBB" w:rsidP="00F90EBB">
            <w:pPr>
              <w:pBdr>
                <w:top w:val="nil"/>
                <w:left w:val="nil"/>
                <w:bottom w:val="nil"/>
                <w:right w:val="nil"/>
                <w:between w:val="nil"/>
                <w:bar w:val="nil"/>
              </w:pBdr>
              <w:rPr>
                <w:rFonts w:asciiTheme="minorBidi" w:eastAsia="Arial" w:hAnsiTheme="minorBidi" w:cstheme="minorBidi"/>
                <w:bCs/>
                <w:sz w:val="28"/>
                <w:szCs w:val="28"/>
              </w:rPr>
            </w:pPr>
            <w:r w:rsidRPr="00085EFC">
              <w:rPr>
                <w:rFonts w:asciiTheme="minorBidi" w:eastAsia="Arial" w:hAnsiTheme="minorBidi" w:cstheme="minorBidi"/>
                <w:bCs/>
                <w:sz w:val="28"/>
                <w:szCs w:val="28"/>
              </w:rPr>
              <w:t xml:space="preserve">Talent Development - </w:t>
            </w:r>
            <w:r w:rsidRPr="00085EFC">
              <w:rPr>
                <w:bCs/>
                <w:sz w:val="28"/>
                <w:szCs w:val="28"/>
              </w:rPr>
              <w:t xml:space="preserve"> </w:t>
            </w:r>
            <w:r w:rsidRPr="00085EFC">
              <w:rPr>
                <w:rFonts w:asciiTheme="minorBidi" w:eastAsia="Arial" w:hAnsiTheme="minorBidi" w:cstheme="minorBidi"/>
                <w:bCs/>
                <w:sz w:val="28"/>
                <w:szCs w:val="28"/>
              </w:rPr>
              <w:t>Strategic Workforce Planning</w:t>
            </w:r>
          </w:p>
        </w:tc>
      </w:tr>
      <w:tr w:rsidR="00B75D46" w:rsidRPr="009768B9" w14:paraId="020C982B"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51135489" w14:textId="445B7D29" w:rsidR="00B75D46" w:rsidRPr="00085EFC" w:rsidRDefault="00B75D46" w:rsidP="00B75D46">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r w:rsidRPr="00085EFC">
              <w:rPr>
                <w:rFonts w:asciiTheme="minorBidi" w:eastAsia="Arial Unicode MS" w:hAnsiTheme="minorBidi" w:cstheme="minorBidi"/>
                <w:bCs/>
                <w:sz w:val="28"/>
                <w:szCs w:val="28"/>
                <w:bdr w:val="nil"/>
                <w:lang w:val="en-US" w:eastAsia="en-US"/>
              </w:rPr>
              <w:t xml:space="preserve">Week </w:t>
            </w:r>
            <w:r w:rsidR="00F90EBB" w:rsidRPr="00085EFC">
              <w:rPr>
                <w:rFonts w:asciiTheme="minorBidi" w:eastAsia="Arial Unicode MS" w:hAnsiTheme="minorBidi" w:cstheme="minorBidi"/>
                <w:bCs/>
                <w:sz w:val="28"/>
                <w:szCs w:val="28"/>
                <w:bdr w:val="nil"/>
                <w:lang w:val="en-US" w:eastAsia="en-US"/>
              </w:rPr>
              <w:t>6</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D9ED98B" w14:textId="6DDF00B1" w:rsidR="00B75D46" w:rsidRPr="00085EFC" w:rsidRDefault="00B75D46" w:rsidP="00B75D46">
            <w:pPr>
              <w:pBdr>
                <w:top w:val="nil"/>
                <w:left w:val="nil"/>
                <w:bottom w:val="nil"/>
                <w:right w:val="nil"/>
                <w:between w:val="nil"/>
                <w:bar w:val="nil"/>
              </w:pBdr>
              <w:contextualSpacing/>
              <w:rPr>
                <w:rFonts w:asciiTheme="minorBidi" w:eastAsia="Calibri" w:hAnsiTheme="minorBidi" w:cstheme="minorBidi"/>
                <w:bCs/>
                <w:sz w:val="28"/>
                <w:szCs w:val="28"/>
                <w:u w:color="000000"/>
                <w:bdr w:val="nil"/>
                <w:lang w:val="en-US"/>
              </w:rPr>
            </w:pPr>
            <w:r w:rsidRPr="00085EFC">
              <w:rPr>
                <w:rFonts w:asciiTheme="minorBidi" w:eastAsia="Arial" w:hAnsiTheme="minorBidi" w:cstheme="minorBidi"/>
                <w:bCs/>
                <w:sz w:val="28"/>
                <w:szCs w:val="28"/>
              </w:rPr>
              <w:t>Compensation &amp; Benefits</w:t>
            </w:r>
          </w:p>
        </w:tc>
      </w:tr>
      <w:tr w:rsidR="00B75D46" w:rsidRPr="003403E6" w14:paraId="32E5B79C" w14:textId="77777777" w:rsidTr="00085E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4206E1" w14:textId="36DEE256" w:rsidR="00B75D46" w:rsidRPr="003403E6" w:rsidRDefault="003403E6" w:rsidP="003403E6">
            <w:pPr>
              <w:numPr>
                <w:ilvl w:val="12"/>
                <w:numId w:val="0"/>
              </w:numPr>
              <w:pBdr>
                <w:top w:val="nil"/>
                <w:left w:val="nil"/>
                <w:bottom w:val="nil"/>
                <w:right w:val="nil"/>
                <w:between w:val="nil"/>
                <w:bar w:val="nil"/>
              </w:pBdr>
              <w:tabs>
                <w:tab w:val="left" w:pos="250"/>
                <w:tab w:val="center" w:pos="981"/>
              </w:tabs>
              <w:rPr>
                <w:rFonts w:ascii="Arial" w:eastAsia="Arial Unicode MS" w:hAnsi="Arial" w:cs="Arial"/>
                <w:bCs/>
                <w:sz w:val="28"/>
                <w:szCs w:val="28"/>
                <w:bdr w:val="nil"/>
                <w:shd w:val="pct15" w:color="auto" w:fill="FFFFFF"/>
                <w:lang w:val="en-US" w:eastAsia="en-US"/>
              </w:rPr>
            </w:pPr>
            <w:r w:rsidRPr="003403E6">
              <w:rPr>
                <w:rFonts w:ascii="Arial" w:eastAsia="Arial Unicode MS" w:hAnsi="Arial" w:cs="Arial"/>
                <w:bCs/>
                <w:sz w:val="28"/>
                <w:szCs w:val="28"/>
                <w:bdr w:val="nil"/>
                <w:shd w:val="pct15" w:color="auto" w:fill="FFFFFF"/>
                <w:lang w:val="en-US" w:eastAsia="en-US"/>
              </w:rPr>
              <w:tab/>
            </w:r>
            <w:r w:rsidRPr="003403E6">
              <w:rPr>
                <w:rFonts w:ascii="Arial" w:eastAsia="Arial Unicode MS" w:hAnsi="Arial" w:cs="Arial"/>
                <w:bCs/>
                <w:sz w:val="28"/>
                <w:szCs w:val="28"/>
                <w:bdr w:val="nil"/>
                <w:shd w:val="pct15" w:color="auto" w:fill="FFFFFF"/>
                <w:lang w:val="en-US" w:eastAsia="en-US"/>
              </w:rPr>
              <w:tab/>
            </w:r>
            <w:r w:rsidR="00B75D46" w:rsidRPr="003403E6">
              <w:rPr>
                <w:rFonts w:ascii="Arial" w:eastAsia="Arial Unicode MS" w:hAnsi="Arial" w:cs="Arial"/>
                <w:bCs/>
                <w:sz w:val="28"/>
                <w:szCs w:val="28"/>
                <w:bdr w:val="nil"/>
                <w:shd w:val="pct15" w:color="auto" w:fill="FFFFFF"/>
                <w:lang w:val="en-US" w:eastAsia="en-US"/>
              </w:rPr>
              <w:t xml:space="preserve">week </w:t>
            </w:r>
            <w:r w:rsidR="00F90EBB" w:rsidRPr="003403E6">
              <w:rPr>
                <w:rFonts w:ascii="Arial" w:eastAsia="Arial Unicode MS" w:hAnsi="Arial" w:cs="Arial"/>
                <w:bCs/>
                <w:sz w:val="28"/>
                <w:szCs w:val="28"/>
                <w:bdr w:val="nil"/>
                <w:shd w:val="pct15" w:color="auto" w:fill="FFFFFF"/>
                <w:lang w:val="en-US" w:eastAsia="en-US"/>
              </w:rPr>
              <w:t xml:space="preserve">7 </w:t>
            </w:r>
          </w:p>
        </w:tc>
        <w:tc>
          <w:tcPr>
            <w:tcW w:w="657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0" w:type="dxa"/>
              <w:left w:w="108" w:type="dxa"/>
              <w:bottom w:w="0" w:type="dxa"/>
              <w:right w:w="108" w:type="dxa"/>
            </w:tcMar>
          </w:tcPr>
          <w:p w14:paraId="71F72F7D" w14:textId="53A0C0A7" w:rsidR="00B75D46" w:rsidRPr="003403E6" w:rsidRDefault="003403E6" w:rsidP="00085EFC">
            <w:pPr>
              <w:numPr>
                <w:ilvl w:val="12"/>
                <w:numId w:val="0"/>
              </w:numPr>
              <w:pBdr>
                <w:top w:val="nil"/>
                <w:left w:val="nil"/>
                <w:bottom w:val="nil"/>
                <w:right w:val="nil"/>
                <w:between w:val="nil"/>
                <w:bar w:val="nil"/>
              </w:pBdr>
              <w:spacing w:line="276" w:lineRule="auto"/>
              <w:rPr>
                <w:rFonts w:ascii="Arial" w:eastAsia="Calibri" w:hAnsi="Arial" w:cs="Arial"/>
                <w:bCs/>
                <w:sz w:val="28"/>
                <w:szCs w:val="28"/>
                <w:u w:color="000000"/>
                <w:bdr w:val="nil"/>
                <w:shd w:val="pct15" w:color="auto" w:fill="FFFFFF"/>
              </w:rPr>
            </w:pPr>
            <w:r>
              <w:rPr>
                <w:rFonts w:ascii="Arial" w:eastAsia="Calibri" w:hAnsi="Arial" w:cs="Arial"/>
                <w:bCs/>
                <w:sz w:val="28"/>
                <w:szCs w:val="28"/>
                <w:u w:color="000000"/>
                <w:bdr w:val="nil"/>
                <w:shd w:val="pct15" w:color="auto" w:fill="FFFFFF"/>
              </w:rPr>
              <w:t>Disciplinary Procedures</w:t>
            </w:r>
          </w:p>
        </w:tc>
      </w:tr>
      <w:tr w:rsidR="00B75D46" w:rsidRPr="009768B9" w14:paraId="648C8418" w14:textId="77777777" w:rsidTr="00085E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667"/>
        </w:trPr>
        <w:tc>
          <w:tcPr>
            <w:tcW w:w="1972" w:type="dxa"/>
            <w:tcBorders>
              <w:top w:val="single" w:sz="4" w:space="0" w:color="auto"/>
              <w:left w:val="single" w:sz="4" w:space="0" w:color="auto"/>
              <w:bottom w:val="single" w:sz="4" w:space="0" w:color="auto"/>
              <w:right w:val="single" w:sz="4" w:space="0" w:color="auto"/>
            </w:tcBorders>
            <w:shd w:val="clear" w:color="auto" w:fill="FFFFFF" w:themeFill="background1"/>
          </w:tcPr>
          <w:p w14:paraId="6F7FB2B5" w14:textId="7459499C" w:rsidR="00B75D46" w:rsidRPr="00085EFC" w:rsidRDefault="00085EFC" w:rsidP="00B75D46">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r w:rsidRPr="00085EFC">
              <w:rPr>
                <w:rFonts w:asciiTheme="minorBidi" w:eastAsia="Arial Unicode MS" w:hAnsiTheme="minorBidi" w:cstheme="minorBidi"/>
                <w:bCs/>
                <w:sz w:val="28"/>
                <w:szCs w:val="28"/>
                <w:bdr w:val="nil"/>
                <w:lang w:val="en-US" w:eastAsia="en-US"/>
              </w:rPr>
              <w:t xml:space="preserve">Week 8 </w:t>
            </w:r>
          </w:p>
        </w:tc>
        <w:tc>
          <w:tcPr>
            <w:tcW w:w="6554"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38EE2BF2" w14:textId="466ACCC9" w:rsidR="00B75D46" w:rsidRPr="00085EFC" w:rsidRDefault="00085EFC" w:rsidP="00B75D46">
            <w:pPr>
              <w:pBdr>
                <w:top w:val="nil"/>
                <w:left w:val="nil"/>
                <w:bottom w:val="nil"/>
                <w:right w:val="nil"/>
                <w:between w:val="nil"/>
                <w:bar w:val="nil"/>
              </w:pBdr>
              <w:rPr>
                <w:rFonts w:eastAsia="Arial Unicode MS" w:cstheme="minorHAnsi"/>
                <w:bCs/>
                <w:sz w:val="28"/>
                <w:szCs w:val="28"/>
                <w:bdr w:val="nil"/>
                <w:lang w:val="en-US" w:eastAsia="en-US"/>
              </w:rPr>
            </w:pPr>
            <w:r w:rsidRPr="00085EFC">
              <w:rPr>
                <w:rFonts w:asciiTheme="minorBidi" w:eastAsia="Arial" w:hAnsiTheme="minorBidi" w:cstheme="minorBidi"/>
                <w:bCs/>
                <w:sz w:val="28"/>
                <w:szCs w:val="28"/>
              </w:rPr>
              <w:t xml:space="preserve">Performance Management - </w:t>
            </w:r>
            <w:r w:rsidRPr="00085EFC">
              <w:rPr>
                <w:bCs/>
                <w:sz w:val="28"/>
                <w:szCs w:val="28"/>
              </w:rPr>
              <w:t xml:space="preserve"> </w:t>
            </w:r>
            <w:r w:rsidRPr="00085EFC">
              <w:rPr>
                <w:rFonts w:asciiTheme="minorBidi" w:eastAsia="Arial" w:hAnsiTheme="minorBidi" w:cstheme="minorBidi"/>
                <w:bCs/>
                <w:sz w:val="28"/>
                <w:szCs w:val="28"/>
              </w:rPr>
              <w:t>Understand staffing challenges</w:t>
            </w:r>
          </w:p>
        </w:tc>
        <w:tc>
          <w:tcPr>
            <w:tcW w:w="25" w:type="dxa"/>
            <w:vMerge w:val="restart"/>
            <w:tcBorders>
              <w:left w:val="single" w:sz="4" w:space="0" w:color="auto"/>
            </w:tcBorders>
          </w:tcPr>
          <w:p w14:paraId="2418C00D" w14:textId="77777777" w:rsidR="00B75D46" w:rsidRPr="009768B9" w:rsidRDefault="00B75D46" w:rsidP="00B75D46">
            <w:pPr>
              <w:numPr>
                <w:ilvl w:val="12"/>
                <w:numId w:val="0"/>
              </w:numPr>
              <w:pBdr>
                <w:top w:val="nil"/>
                <w:left w:val="nil"/>
                <w:bottom w:val="nil"/>
                <w:right w:val="nil"/>
                <w:between w:val="nil"/>
                <w:bar w:val="nil"/>
              </w:pBdr>
              <w:ind w:left="142"/>
              <w:rPr>
                <w:rFonts w:ascii="Arial" w:eastAsia="Arial Unicode MS" w:hAnsi="Arial" w:cs="Arial"/>
                <w:b/>
                <w:highlight w:val="yellow"/>
                <w:bdr w:val="nil"/>
                <w:lang w:val="en-US" w:eastAsia="en-US"/>
              </w:rPr>
            </w:pPr>
          </w:p>
        </w:tc>
      </w:tr>
      <w:tr w:rsidR="00B75D46" w:rsidRPr="009768B9" w14:paraId="6C5F3544"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0E507C4B" w14:textId="20902250" w:rsidR="00B75D46" w:rsidRPr="00085EFC" w:rsidRDefault="00085EFC" w:rsidP="00B75D46">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r w:rsidRPr="00085EFC">
              <w:rPr>
                <w:rFonts w:asciiTheme="minorBidi" w:eastAsia="Arial Unicode MS" w:hAnsiTheme="minorBidi" w:cstheme="minorBidi"/>
                <w:bCs/>
                <w:sz w:val="28"/>
                <w:szCs w:val="28"/>
                <w:bdr w:val="nil"/>
                <w:lang w:val="en-US" w:eastAsia="en-US"/>
              </w:rPr>
              <w:t xml:space="preserve">Week 9 </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EECD0E9" w14:textId="0D4176A7" w:rsidR="00B75D46" w:rsidRPr="00085EFC" w:rsidRDefault="00085EFC" w:rsidP="00B75D46">
            <w:pPr>
              <w:numPr>
                <w:ilvl w:val="12"/>
                <w:numId w:val="0"/>
              </w:numPr>
              <w:pBdr>
                <w:top w:val="nil"/>
                <w:left w:val="nil"/>
                <w:bottom w:val="nil"/>
                <w:right w:val="nil"/>
                <w:between w:val="nil"/>
                <w:bar w:val="nil"/>
              </w:pBdr>
              <w:rPr>
                <w:rFonts w:asciiTheme="minorBidi" w:eastAsia="Arial Unicode MS" w:hAnsiTheme="minorBidi" w:cstheme="minorBidi"/>
                <w:bCs/>
                <w:sz w:val="28"/>
                <w:szCs w:val="28"/>
                <w:highlight w:val="yellow"/>
                <w:bdr w:val="nil"/>
                <w:lang w:eastAsia="en-US"/>
              </w:rPr>
            </w:pPr>
            <w:r w:rsidRPr="00085EFC">
              <w:rPr>
                <w:rFonts w:asciiTheme="minorBidi" w:eastAsia="Arial Unicode MS" w:hAnsiTheme="minorBidi" w:cstheme="minorBidi"/>
                <w:bCs/>
                <w:sz w:val="28"/>
                <w:szCs w:val="28"/>
                <w:bdr w:val="nil"/>
                <w:lang w:eastAsia="en-US"/>
              </w:rPr>
              <w:t>Employment law and practices</w:t>
            </w:r>
          </w:p>
        </w:tc>
        <w:tc>
          <w:tcPr>
            <w:tcW w:w="25" w:type="dxa"/>
            <w:vMerge/>
            <w:tcBorders>
              <w:left w:val="single" w:sz="4" w:space="0" w:color="auto"/>
            </w:tcBorders>
          </w:tcPr>
          <w:p w14:paraId="4E173BD5" w14:textId="77777777" w:rsidR="00B75D46" w:rsidRPr="009768B9" w:rsidRDefault="00B75D46" w:rsidP="00B75D46">
            <w:pPr>
              <w:numPr>
                <w:ilvl w:val="12"/>
                <w:numId w:val="0"/>
              </w:numPr>
              <w:pBdr>
                <w:top w:val="nil"/>
                <w:left w:val="nil"/>
                <w:bottom w:val="nil"/>
                <w:right w:val="nil"/>
                <w:between w:val="nil"/>
                <w:bar w:val="nil"/>
              </w:pBdr>
              <w:rPr>
                <w:rFonts w:ascii="Arial" w:eastAsia="Arial Unicode MS" w:hAnsi="Arial" w:cs="Arial"/>
                <w:b/>
                <w:highlight w:val="yellow"/>
                <w:bdr w:val="nil"/>
                <w:lang w:val="en-US" w:eastAsia="en-US"/>
              </w:rPr>
            </w:pPr>
          </w:p>
        </w:tc>
      </w:tr>
      <w:tr w:rsidR="007F0ED8" w:rsidRPr="009768B9" w14:paraId="17C723E1"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2D296389" w14:textId="7FDECEA7" w:rsidR="007F0ED8" w:rsidRPr="00085EFC" w:rsidRDefault="00085EFC" w:rsidP="004760ED">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r w:rsidRPr="00085EFC">
              <w:rPr>
                <w:rFonts w:asciiTheme="minorBidi" w:eastAsia="Arial Unicode MS" w:hAnsiTheme="minorBidi" w:cstheme="minorBidi"/>
                <w:bCs/>
                <w:sz w:val="28"/>
                <w:szCs w:val="28"/>
                <w:bdr w:val="nil"/>
                <w:lang w:val="en-US" w:eastAsia="en-US"/>
              </w:rPr>
              <w:t xml:space="preserve">Week 10 </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7DC3F96" w14:textId="006C457E" w:rsidR="007F0ED8" w:rsidRPr="00085EFC" w:rsidRDefault="003403E6" w:rsidP="00B75D46">
            <w:pPr>
              <w:pBdr>
                <w:top w:val="nil"/>
                <w:left w:val="nil"/>
                <w:bottom w:val="nil"/>
                <w:right w:val="nil"/>
                <w:between w:val="nil"/>
                <w:bar w:val="nil"/>
              </w:pBdr>
              <w:spacing w:after="200" w:line="276" w:lineRule="auto"/>
              <w:rPr>
                <w:rFonts w:eastAsia="Calibri" w:cstheme="minorHAnsi"/>
                <w:bCs/>
                <w:color w:val="000000"/>
                <w:sz w:val="28"/>
                <w:szCs w:val="28"/>
                <w:u w:color="000000"/>
                <w:bdr w:val="nil"/>
                <w:lang w:val="en-US"/>
              </w:rPr>
            </w:pPr>
            <w:r>
              <w:rPr>
                <w:rFonts w:ascii="Arial" w:eastAsia="Arial" w:hAnsi="Arial" w:cs="Arial"/>
                <w:bCs/>
                <w:color w:val="000000" w:themeColor="text1"/>
                <w:sz w:val="28"/>
                <w:szCs w:val="28"/>
              </w:rPr>
              <w:t>Assignment Workshops</w:t>
            </w:r>
          </w:p>
        </w:tc>
        <w:tc>
          <w:tcPr>
            <w:tcW w:w="25" w:type="dxa"/>
            <w:vMerge/>
            <w:tcBorders>
              <w:left w:val="single" w:sz="4" w:space="0" w:color="auto"/>
            </w:tcBorders>
          </w:tcPr>
          <w:p w14:paraId="4780158A" w14:textId="77777777" w:rsidR="007F0ED8" w:rsidRPr="009768B9" w:rsidRDefault="007F0ED8" w:rsidP="004760ED">
            <w:pPr>
              <w:tabs>
                <w:tab w:val="center" w:pos="4680"/>
                <w:tab w:val="right" w:pos="9360"/>
              </w:tabs>
              <w:rPr>
                <w:rFonts w:ascii="Arial" w:hAnsi="Arial" w:cs="Arial"/>
                <w:b/>
                <w:highlight w:val="yellow"/>
                <w:lang w:val="en-US"/>
              </w:rPr>
            </w:pPr>
          </w:p>
        </w:tc>
      </w:tr>
      <w:tr w:rsidR="007F0ED8" w:rsidRPr="009768B9" w14:paraId="79E7F9F5"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2E866CD0" w14:textId="7CCA68DB" w:rsidR="007F0ED8" w:rsidRPr="00085EFC" w:rsidRDefault="00085EFC" w:rsidP="004760ED">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r w:rsidRPr="00085EFC">
              <w:rPr>
                <w:rFonts w:asciiTheme="minorBidi" w:eastAsia="Arial Unicode MS" w:hAnsiTheme="minorBidi" w:cstheme="minorBidi"/>
                <w:bCs/>
                <w:sz w:val="28"/>
                <w:szCs w:val="28"/>
                <w:bdr w:val="nil"/>
                <w:lang w:val="en-US" w:eastAsia="en-US"/>
              </w:rPr>
              <w:t>Week 11</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60942AC" w14:textId="46D741E5" w:rsidR="007F0ED8" w:rsidRPr="00085EFC" w:rsidRDefault="00085EFC" w:rsidP="00B75D46">
            <w:pPr>
              <w:tabs>
                <w:tab w:val="center" w:pos="4680"/>
                <w:tab w:val="right" w:pos="9360"/>
              </w:tabs>
              <w:rPr>
                <w:rFonts w:asciiTheme="minorBidi" w:hAnsiTheme="minorBidi" w:cstheme="minorBidi"/>
                <w:bCs/>
                <w:sz w:val="28"/>
                <w:szCs w:val="28"/>
                <w:lang w:val="en-US"/>
              </w:rPr>
            </w:pPr>
            <w:r w:rsidRPr="00085EFC">
              <w:rPr>
                <w:rFonts w:asciiTheme="minorBidi" w:hAnsiTheme="minorBidi" w:cstheme="minorBidi"/>
                <w:bCs/>
                <w:sz w:val="28"/>
                <w:szCs w:val="28"/>
                <w:lang w:val="en-US"/>
              </w:rPr>
              <w:t>Assignmen</w:t>
            </w:r>
            <w:r w:rsidR="003403E6">
              <w:rPr>
                <w:rFonts w:asciiTheme="minorBidi" w:hAnsiTheme="minorBidi" w:cstheme="minorBidi"/>
                <w:bCs/>
                <w:sz w:val="28"/>
                <w:szCs w:val="28"/>
                <w:lang w:val="en-US"/>
              </w:rPr>
              <w:t>t Workshops – Submission 1</w:t>
            </w:r>
            <w:r w:rsidR="003403E6" w:rsidRPr="003403E6">
              <w:rPr>
                <w:rFonts w:asciiTheme="minorBidi" w:hAnsiTheme="minorBidi" w:cstheme="minorBidi"/>
                <w:bCs/>
                <w:sz w:val="28"/>
                <w:szCs w:val="28"/>
                <w:vertAlign w:val="superscript"/>
                <w:lang w:val="en-US"/>
              </w:rPr>
              <w:t>st</w:t>
            </w:r>
            <w:r w:rsidR="003403E6">
              <w:rPr>
                <w:rFonts w:asciiTheme="minorBidi" w:hAnsiTheme="minorBidi" w:cstheme="minorBidi"/>
                <w:bCs/>
                <w:sz w:val="28"/>
                <w:szCs w:val="28"/>
                <w:lang w:val="en-US"/>
              </w:rPr>
              <w:t xml:space="preserve"> May</w:t>
            </w:r>
          </w:p>
        </w:tc>
        <w:tc>
          <w:tcPr>
            <w:tcW w:w="25" w:type="dxa"/>
            <w:vMerge/>
            <w:tcBorders>
              <w:left w:val="single" w:sz="4" w:space="0" w:color="auto"/>
            </w:tcBorders>
          </w:tcPr>
          <w:p w14:paraId="5C4FBBE4" w14:textId="77777777" w:rsidR="007F0ED8" w:rsidRPr="009768B9" w:rsidRDefault="007F0ED8"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7F0ED8" w:rsidRPr="009768B9" w14:paraId="616AB2DC"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1E87DC1A" w14:textId="0982DC53" w:rsidR="007F0ED8" w:rsidRPr="00085EFC" w:rsidRDefault="007F0ED8" w:rsidP="003403E6">
            <w:pPr>
              <w:numPr>
                <w:ilvl w:val="12"/>
                <w:numId w:val="0"/>
              </w:numPr>
              <w:pBdr>
                <w:top w:val="nil"/>
                <w:left w:val="nil"/>
                <w:bottom w:val="nil"/>
                <w:right w:val="nil"/>
                <w:between w:val="nil"/>
                <w:bar w:val="nil"/>
              </w:pBdr>
              <w:rPr>
                <w:rFonts w:asciiTheme="minorBidi" w:eastAsia="Arial Unicode MS" w:hAnsiTheme="minorBidi" w:cstheme="minorBidi"/>
                <w:bCs/>
                <w:sz w:val="28"/>
                <w:szCs w:val="28"/>
                <w:bdr w:val="nil"/>
                <w:lang w:val="en-US" w:eastAsia="en-US"/>
              </w:rPr>
            </w:pP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D13A6B6" w14:textId="354AA742" w:rsidR="007F0ED8" w:rsidRPr="00085EFC" w:rsidRDefault="007F0ED8" w:rsidP="00B75D46">
            <w:pPr>
              <w:pBdr>
                <w:top w:val="nil"/>
                <w:left w:val="nil"/>
                <w:bottom w:val="nil"/>
                <w:right w:val="nil"/>
                <w:between w:val="nil"/>
                <w:bar w:val="nil"/>
              </w:pBdr>
              <w:tabs>
                <w:tab w:val="center" w:pos="4680"/>
                <w:tab w:val="right" w:pos="9360"/>
              </w:tabs>
              <w:rPr>
                <w:rFonts w:asciiTheme="minorBidi" w:hAnsiTheme="minorBidi" w:cstheme="minorBidi"/>
                <w:bCs/>
                <w:sz w:val="28"/>
                <w:szCs w:val="28"/>
                <w:lang w:val="en-US"/>
              </w:rPr>
            </w:pPr>
          </w:p>
        </w:tc>
        <w:tc>
          <w:tcPr>
            <w:tcW w:w="25" w:type="dxa"/>
            <w:vMerge/>
            <w:tcBorders>
              <w:left w:val="single" w:sz="4" w:space="0" w:color="auto"/>
              <w:bottom w:val="single" w:sz="4" w:space="0" w:color="auto"/>
            </w:tcBorders>
          </w:tcPr>
          <w:p w14:paraId="55EF8914" w14:textId="77777777" w:rsidR="007F0ED8" w:rsidRPr="009768B9" w:rsidRDefault="007F0ED8"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53485C" w:rsidRPr="009768B9" w14:paraId="2EC9C6DB"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49622195" w14:textId="5F6478B3" w:rsidR="003A7927" w:rsidRPr="00085EFC" w:rsidRDefault="003A7927" w:rsidP="004760ED">
            <w:pPr>
              <w:numPr>
                <w:ilvl w:val="12"/>
                <w:numId w:val="0"/>
              </w:numPr>
              <w:pBdr>
                <w:top w:val="nil"/>
                <w:left w:val="nil"/>
                <w:bottom w:val="nil"/>
                <w:right w:val="nil"/>
                <w:between w:val="nil"/>
                <w:bar w:val="nil"/>
              </w:pBdr>
              <w:jc w:val="center"/>
              <w:rPr>
                <w:rFonts w:asciiTheme="minorBidi" w:eastAsia="Arial Unicode MS" w:hAnsiTheme="minorBidi" w:cstheme="minorBidi"/>
                <w:bCs/>
                <w:sz w:val="28"/>
                <w:szCs w:val="28"/>
                <w:bdr w:val="nil"/>
                <w:lang w:val="en-US" w:eastAsia="en-US"/>
              </w:rPr>
            </w:pP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4AF2340" w14:textId="0EB8B781" w:rsidR="007E4563" w:rsidRPr="00085EFC" w:rsidRDefault="007E4563" w:rsidP="007E4563">
            <w:pPr>
              <w:tabs>
                <w:tab w:val="left" w:pos="1020"/>
              </w:tabs>
              <w:rPr>
                <w:rFonts w:asciiTheme="minorBidi" w:hAnsiTheme="minorBidi" w:cstheme="minorBidi"/>
                <w:bCs/>
                <w:sz w:val="28"/>
                <w:szCs w:val="28"/>
                <w:lang w:val="en-US"/>
              </w:rPr>
            </w:pPr>
          </w:p>
        </w:tc>
        <w:tc>
          <w:tcPr>
            <w:tcW w:w="25" w:type="dxa"/>
            <w:tcBorders>
              <w:left w:val="single" w:sz="4" w:space="0" w:color="auto"/>
              <w:bottom w:val="single" w:sz="4" w:space="0" w:color="auto"/>
            </w:tcBorders>
          </w:tcPr>
          <w:p w14:paraId="5DE82B16" w14:textId="77777777" w:rsidR="0053485C" w:rsidRPr="009768B9" w:rsidRDefault="0053485C"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7F0ED8" w:rsidRPr="009768B9" w14:paraId="2E9B324C"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8551" w:type="dxa"/>
            <w:gridSpan w:val="3"/>
            <w:tcBorders>
              <w:top w:val="single" w:sz="4" w:space="0" w:color="auto"/>
              <w:left w:val="single" w:sz="4" w:space="0" w:color="auto"/>
              <w:bottom w:val="single" w:sz="4" w:space="0" w:color="auto"/>
            </w:tcBorders>
            <w:shd w:val="clear" w:color="auto" w:fill="D9D9D9"/>
            <w:tcMar>
              <w:top w:w="0" w:type="dxa"/>
              <w:left w:w="108" w:type="dxa"/>
              <w:bottom w:w="0" w:type="dxa"/>
              <w:right w:w="108" w:type="dxa"/>
            </w:tcMar>
          </w:tcPr>
          <w:p w14:paraId="589A32C9" w14:textId="77777777" w:rsidR="007F0ED8" w:rsidRPr="009768B9" w:rsidRDefault="007F0ED8" w:rsidP="004760ED">
            <w:pPr>
              <w:pBdr>
                <w:top w:val="nil"/>
                <w:left w:val="nil"/>
                <w:bottom w:val="nil"/>
                <w:right w:val="nil"/>
                <w:between w:val="nil"/>
                <w:bar w:val="nil"/>
              </w:pBdr>
              <w:jc w:val="center"/>
              <w:rPr>
                <w:rFonts w:ascii="Arial" w:eastAsia="Arial Unicode MS" w:hAnsi="Arial" w:cs="Arial"/>
                <w:sz w:val="24"/>
                <w:szCs w:val="24"/>
                <w:bdr w:val="nil"/>
                <w:lang w:val="en-US" w:eastAsia="en-US"/>
              </w:rPr>
            </w:pPr>
          </w:p>
        </w:tc>
      </w:tr>
    </w:tbl>
    <w:p w14:paraId="12E548F5" w14:textId="77777777" w:rsidR="007F0ED8" w:rsidRDefault="007F0ED8" w:rsidP="007F0ED8"/>
    <w:p w14:paraId="5298C994" w14:textId="77777777" w:rsidR="008520FA" w:rsidRDefault="008520FA" w:rsidP="00F75322">
      <w:pPr>
        <w:pStyle w:val="Default"/>
        <w:rPr>
          <w:rFonts w:ascii="Arial" w:hAnsi="Arial" w:cs="Arial"/>
          <w:b/>
          <w:bCs/>
          <w:color w:val="auto"/>
          <w:sz w:val="28"/>
          <w:szCs w:val="28"/>
        </w:rPr>
      </w:pPr>
    </w:p>
    <w:p w14:paraId="4A7A09D5" w14:textId="77777777" w:rsidR="008520FA" w:rsidRDefault="008520FA" w:rsidP="00F75322">
      <w:pPr>
        <w:pStyle w:val="Default"/>
        <w:rPr>
          <w:rFonts w:ascii="Arial" w:hAnsi="Arial" w:cs="Arial"/>
          <w:b/>
          <w:bCs/>
          <w:color w:val="auto"/>
          <w:sz w:val="28"/>
          <w:szCs w:val="28"/>
        </w:rPr>
      </w:pPr>
    </w:p>
    <w:p w14:paraId="46D80CC4" w14:textId="77777777" w:rsidR="008520FA" w:rsidRDefault="008520FA" w:rsidP="00F75322">
      <w:pPr>
        <w:pStyle w:val="Default"/>
        <w:rPr>
          <w:rFonts w:ascii="Arial" w:hAnsi="Arial" w:cs="Arial"/>
          <w:b/>
          <w:bCs/>
          <w:color w:val="auto"/>
          <w:sz w:val="28"/>
          <w:szCs w:val="28"/>
        </w:rPr>
      </w:pPr>
    </w:p>
    <w:p w14:paraId="136AB8EC" w14:textId="77777777" w:rsidR="008520FA" w:rsidRDefault="008520FA" w:rsidP="00F75322">
      <w:pPr>
        <w:pStyle w:val="Default"/>
        <w:rPr>
          <w:rFonts w:ascii="Arial" w:hAnsi="Arial" w:cs="Arial"/>
          <w:b/>
          <w:bCs/>
          <w:color w:val="auto"/>
          <w:sz w:val="28"/>
          <w:szCs w:val="28"/>
        </w:rPr>
      </w:pPr>
    </w:p>
    <w:p w14:paraId="00450264" w14:textId="3CB547D3" w:rsidR="00822889" w:rsidRDefault="00822889">
      <w:pPr>
        <w:rPr>
          <w:rFonts w:ascii="Arial" w:hAnsi="Arial" w:cs="Arial"/>
          <w:b/>
          <w:bCs/>
          <w:sz w:val="28"/>
          <w:szCs w:val="28"/>
          <w:lang w:eastAsia="en-US"/>
        </w:rPr>
      </w:pPr>
      <w:r>
        <w:rPr>
          <w:rFonts w:ascii="Arial" w:hAnsi="Arial" w:cs="Arial"/>
          <w:b/>
          <w:bCs/>
          <w:sz w:val="28"/>
          <w:szCs w:val="28"/>
        </w:rPr>
        <w:br w:type="page"/>
      </w:r>
    </w:p>
    <w:tbl>
      <w:tblPr>
        <w:tblW w:w="0" w:type="auto"/>
        <w:tblInd w:w="-108" w:type="dxa"/>
        <w:tblBorders>
          <w:top w:val="nil"/>
          <w:left w:val="nil"/>
          <w:bottom w:val="nil"/>
          <w:right w:val="nil"/>
        </w:tblBorders>
        <w:tblLayout w:type="fixed"/>
        <w:tblLook w:val="0000" w:firstRow="0" w:lastRow="0" w:firstColumn="0" w:lastColumn="0" w:noHBand="0" w:noVBand="0"/>
      </w:tblPr>
      <w:tblGrid>
        <w:gridCol w:w="3294"/>
        <w:gridCol w:w="3294"/>
        <w:gridCol w:w="3294"/>
      </w:tblGrid>
      <w:tr w:rsidR="00F75322" w14:paraId="34ECA3AB" w14:textId="77777777" w:rsidTr="0F2CB565">
        <w:trPr>
          <w:trHeight w:val="110"/>
        </w:trPr>
        <w:tc>
          <w:tcPr>
            <w:tcW w:w="3294" w:type="dxa"/>
          </w:tcPr>
          <w:p w14:paraId="06E14D2A" w14:textId="77777777" w:rsidR="00F75322" w:rsidRDefault="00F75322">
            <w:pPr>
              <w:pStyle w:val="Default"/>
              <w:rPr>
                <w:sz w:val="22"/>
                <w:szCs w:val="22"/>
              </w:rPr>
            </w:pPr>
          </w:p>
        </w:tc>
        <w:tc>
          <w:tcPr>
            <w:tcW w:w="3294" w:type="dxa"/>
          </w:tcPr>
          <w:p w14:paraId="0C59ECA6" w14:textId="77777777" w:rsidR="00F75322" w:rsidRDefault="00F75322">
            <w:pPr>
              <w:pStyle w:val="Default"/>
              <w:rPr>
                <w:sz w:val="22"/>
                <w:szCs w:val="22"/>
              </w:rPr>
            </w:pPr>
          </w:p>
        </w:tc>
        <w:tc>
          <w:tcPr>
            <w:tcW w:w="3294" w:type="dxa"/>
          </w:tcPr>
          <w:p w14:paraId="70D84C1B" w14:textId="77777777" w:rsidR="00F75322" w:rsidRDefault="00F75322">
            <w:pPr>
              <w:pStyle w:val="Default"/>
              <w:rPr>
                <w:sz w:val="22"/>
                <w:szCs w:val="22"/>
              </w:rPr>
            </w:pPr>
          </w:p>
        </w:tc>
      </w:tr>
      <w:tr w:rsidR="00F75322" w14:paraId="53F79E53" w14:textId="77777777" w:rsidTr="0F2CB565">
        <w:trPr>
          <w:trHeight w:val="221"/>
        </w:trPr>
        <w:tc>
          <w:tcPr>
            <w:tcW w:w="9882" w:type="dxa"/>
            <w:gridSpan w:val="3"/>
          </w:tcPr>
          <w:p w14:paraId="4F21FDE9" w14:textId="4B07D1EC" w:rsidR="00DA17DE" w:rsidRPr="00DA17DE" w:rsidRDefault="00DA17DE" w:rsidP="00DA17DE">
            <w:pPr>
              <w:pStyle w:val="Default"/>
              <w:rPr>
                <w:rFonts w:ascii="Arial" w:hAnsi="Arial" w:cs="Arial"/>
                <w:b/>
                <w:bCs/>
                <w:color w:val="auto"/>
              </w:rPr>
            </w:pPr>
          </w:p>
          <w:p w14:paraId="40CA05A6" w14:textId="77777777" w:rsidR="000C4F5D" w:rsidRDefault="000C4F5D" w:rsidP="000C4F5D">
            <w:pPr>
              <w:pStyle w:val="Default"/>
              <w:rPr>
                <w:rFonts w:ascii="Arial" w:hAnsi="Arial" w:cs="Arial"/>
                <w:color w:val="auto"/>
              </w:rPr>
            </w:pPr>
          </w:p>
          <w:p w14:paraId="50A09CE3" w14:textId="77777777" w:rsidR="000C4F5D" w:rsidRDefault="000C4F5D" w:rsidP="000C4F5D">
            <w:pPr>
              <w:pStyle w:val="Default"/>
              <w:rPr>
                <w:rFonts w:ascii="Arial" w:hAnsi="Arial" w:cs="Arial"/>
                <w:color w:val="auto"/>
              </w:rPr>
            </w:pPr>
          </w:p>
          <w:p w14:paraId="38FCFA1B" w14:textId="2DC42417" w:rsidR="000C4F5D" w:rsidRDefault="000C4F5D" w:rsidP="000C4F5D">
            <w:pPr>
              <w:pStyle w:val="Default"/>
              <w:rPr>
                <w:rFonts w:ascii="Arial" w:hAnsi="Arial" w:cs="Arial"/>
                <w:color w:val="auto"/>
                <w:sz w:val="32"/>
                <w:szCs w:val="32"/>
              </w:rPr>
            </w:pPr>
            <w:r>
              <w:rPr>
                <w:rFonts w:ascii="Arial" w:hAnsi="Arial" w:cs="Arial"/>
                <w:color w:val="auto"/>
                <w:sz w:val="32"/>
                <w:szCs w:val="32"/>
              </w:rPr>
              <w:t>Jacqui’s Sessions – Operating Procedures &amp; Risk Management</w:t>
            </w:r>
          </w:p>
          <w:p w14:paraId="1B8B5F2E" w14:textId="77777777" w:rsidR="000C4F5D" w:rsidRDefault="000C4F5D" w:rsidP="000C4F5D">
            <w:pPr>
              <w:pStyle w:val="Default"/>
              <w:rPr>
                <w:rFonts w:ascii="Arial" w:hAnsi="Arial" w:cs="Arial"/>
                <w:color w:val="auto"/>
                <w:sz w:val="32"/>
                <w:szCs w:val="32"/>
              </w:rPr>
            </w:pPr>
          </w:p>
          <w:p w14:paraId="41C8814C" w14:textId="39E22089" w:rsidR="000C4F5D" w:rsidRDefault="000C4F5D" w:rsidP="000C4F5D">
            <w:pPr>
              <w:pStyle w:val="Default"/>
              <w:rPr>
                <w:rFonts w:ascii="Arial" w:hAnsi="Arial" w:cs="Arial"/>
                <w:color w:val="auto"/>
                <w:sz w:val="32"/>
                <w:szCs w:val="32"/>
              </w:rPr>
            </w:pPr>
            <w:r>
              <w:rPr>
                <w:rFonts w:ascii="Arial" w:hAnsi="Arial" w:cs="Arial"/>
                <w:color w:val="auto"/>
                <w:sz w:val="32"/>
                <w:szCs w:val="32"/>
              </w:rPr>
              <w:t>Thursdays 3 – 5pm</w:t>
            </w:r>
          </w:p>
          <w:p w14:paraId="72190FA6" w14:textId="77777777" w:rsidR="000C4F5D" w:rsidRPr="00085EFC" w:rsidRDefault="000C4F5D" w:rsidP="000C4F5D">
            <w:pPr>
              <w:pStyle w:val="Default"/>
              <w:rPr>
                <w:rFonts w:ascii="Arial" w:hAnsi="Arial" w:cs="Arial"/>
                <w:color w:val="auto"/>
                <w:sz w:val="28"/>
                <w:szCs w:val="28"/>
              </w:rPr>
            </w:pPr>
          </w:p>
          <w:tbl>
            <w:tblPr>
              <w:tblStyle w:val="TableGrid"/>
              <w:tblW w:w="0" w:type="auto"/>
              <w:tblLook w:val="04A0" w:firstRow="1" w:lastRow="0" w:firstColumn="1" w:lastColumn="0" w:noHBand="0" w:noVBand="1"/>
            </w:tblPr>
            <w:tblGrid>
              <w:gridCol w:w="4828"/>
              <w:gridCol w:w="4828"/>
            </w:tblGrid>
            <w:tr w:rsidR="000C4F5D" w:rsidRPr="00085EFC" w14:paraId="6CAFD92C" w14:textId="77777777" w:rsidTr="000C4F5D">
              <w:tc>
                <w:tcPr>
                  <w:tcW w:w="4828" w:type="dxa"/>
                </w:tcPr>
                <w:p w14:paraId="367B0DBE" w14:textId="71666657" w:rsidR="000C4F5D" w:rsidRPr="00085EFC" w:rsidRDefault="000C4F5D" w:rsidP="000C4F5D">
                  <w:pPr>
                    <w:pStyle w:val="Default"/>
                    <w:rPr>
                      <w:rFonts w:ascii="Arial" w:hAnsi="Arial" w:cs="Arial"/>
                      <w:color w:val="auto"/>
                      <w:sz w:val="28"/>
                      <w:szCs w:val="28"/>
                    </w:rPr>
                  </w:pPr>
                  <w:r w:rsidRPr="00085EFC">
                    <w:rPr>
                      <w:rFonts w:ascii="Arial" w:hAnsi="Arial" w:cs="Arial"/>
                      <w:color w:val="auto"/>
                      <w:sz w:val="28"/>
                      <w:szCs w:val="28"/>
                    </w:rPr>
                    <w:t>Week 1 - 29</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January</w:t>
                  </w:r>
                </w:p>
              </w:tc>
              <w:tc>
                <w:tcPr>
                  <w:tcW w:w="4828" w:type="dxa"/>
                </w:tcPr>
                <w:p w14:paraId="29CB05F2" w14:textId="6CB3410D" w:rsidR="000C4F5D" w:rsidRPr="00085EFC" w:rsidRDefault="00C27A62" w:rsidP="000C4F5D">
                  <w:pPr>
                    <w:pStyle w:val="Default"/>
                    <w:rPr>
                      <w:rFonts w:ascii="Arial" w:hAnsi="Arial" w:cs="Arial"/>
                      <w:color w:val="auto"/>
                      <w:sz w:val="28"/>
                      <w:szCs w:val="28"/>
                    </w:rPr>
                  </w:pPr>
                  <w:r w:rsidRPr="00085EFC">
                    <w:rPr>
                      <w:rFonts w:ascii="Arial" w:hAnsi="Arial" w:cs="Arial"/>
                      <w:color w:val="auto"/>
                      <w:sz w:val="28"/>
                      <w:szCs w:val="28"/>
                    </w:rPr>
                    <w:t>Introduction to Operations Management Practices &amp; Assignment</w:t>
                  </w:r>
                </w:p>
              </w:tc>
            </w:tr>
            <w:tr w:rsidR="000C4F5D" w:rsidRPr="00085EFC" w14:paraId="076232B8" w14:textId="77777777" w:rsidTr="000C4F5D">
              <w:tc>
                <w:tcPr>
                  <w:tcW w:w="4828" w:type="dxa"/>
                </w:tcPr>
                <w:p w14:paraId="312B5908" w14:textId="4D3FB043" w:rsidR="000C4F5D" w:rsidRPr="00085EFC" w:rsidRDefault="000C4F5D" w:rsidP="000C4F5D">
                  <w:pPr>
                    <w:pStyle w:val="Default"/>
                    <w:rPr>
                      <w:rFonts w:ascii="Arial" w:hAnsi="Arial" w:cs="Arial"/>
                      <w:color w:val="auto"/>
                      <w:sz w:val="28"/>
                      <w:szCs w:val="28"/>
                    </w:rPr>
                  </w:pPr>
                  <w:r w:rsidRPr="00085EFC">
                    <w:rPr>
                      <w:rFonts w:ascii="Arial" w:hAnsi="Arial" w:cs="Arial"/>
                      <w:color w:val="auto"/>
                      <w:sz w:val="28"/>
                      <w:szCs w:val="28"/>
                    </w:rPr>
                    <w:t xml:space="preserve">Week 2 </w:t>
                  </w:r>
                  <w:r w:rsidR="00C27A62" w:rsidRPr="00085EFC">
                    <w:rPr>
                      <w:rFonts w:ascii="Arial" w:hAnsi="Arial" w:cs="Arial"/>
                      <w:color w:val="auto"/>
                      <w:sz w:val="28"/>
                      <w:szCs w:val="28"/>
                    </w:rPr>
                    <w:t>-</w:t>
                  </w:r>
                  <w:r w:rsidRPr="00085EFC">
                    <w:rPr>
                      <w:rFonts w:ascii="Arial" w:hAnsi="Arial" w:cs="Arial"/>
                      <w:color w:val="auto"/>
                      <w:sz w:val="28"/>
                      <w:szCs w:val="28"/>
                    </w:rPr>
                    <w:t xml:space="preserve"> 5</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February</w:t>
                  </w:r>
                </w:p>
              </w:tc>
              <w:tc>
                <w:tcPr>
                  <w:tcW w:w="4828" w:type="dxa"/>
                </w:tcPr>
                <w:p w14:paraId="67035F0C" w14:textId="280339C8" w:rsidR="000C4F5D" w:rsidRPr="00085EFC" w:rsidRDefault="00C27A62" w:rsidP="000C4F5D">
                  <w:pPr>
                    <w:pStyle w:val="Default"/>
                    <w:rPr>
                      <w:rFonts w:ascii="Arial" w:hAnsi="Arial" w:cs="Arial"/>
                      <w:color w:val="auto"/>
                      <w:sz w:val="28"/>
                      <w:szCs w:val="28"/>
                    </w:rPr>
                  </w:pPr>
                  <w:r w:rsidRPr="00085EFC">
                    <w:rPr>
                      <w:rFonts w:ascii="Arial" w:hAnsi="Arial" w:cs="Arial"/>
                      <w:color w:val="auto"/>
                      <w:sz w:val="28"/>
                      <w:szCs w:val="28"/>
                    </w:rPr>
                    <w:t>Legal Issues</w:t>
                  </w:r>
                </w:p>
              </w:tc>
            </w:tr>
            <w:tr w:rsidR="000C4F5D" w:rsidRPr="00085EFC" w14:paraId="272CAB59" w14:textId="77777777" w:rsidTr="000C4F5D">
              <w:tc>
                <w:tcPr>
                  <w:tcW w:w="4828" w:type="dxa"/>
                </w:tcPr>
                <w:p w14:paraId="5D406AC6" w14:textId="032365B0" w:rsidR="000C4F5D" w:rsidRPr="00085EFC" w:rsidRDefault="000C4F5D" w:rsidP="000C4F5D">
                  <w:pPr>
                    <w:pStyle w:val="Default"/>
                    <w:rPr>
                      <w:rFonts w:ascii="Arial" w:hAnsi="Arial" w:cs="Arial"/>
                      <w:color w:val="auto"/>
                      <w:sz w:val="28"/>
                      <w:szCs w:val="28"/>
                    </w:rPr>
                  </w:pPr>
                  <w:r w:rsidRPr="00085EFC">
                    <w:rPr>
                      <w:rFonts w:ascii="Arial" w:hAnsi="Arial" w:cs="Arial"/>
                      <w:color w:val="auto"/>
                      <w:sz w:val="28"/>
                      <w:szCs w:val="28"/>
                    </w:rPr>
                    <w:t>Week 3 - 12</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February</w:t>
                  </w:r>
                </w:p>
              </w:tc>
              <w:tc>
                <w:tcPr>
                  <w:tcW w:w="4828" w:type="dxa"/>
                </w:tcPr>
                <w:p w14:paraId="70BEFA29" w14:textId="77777777" w:rsidR="00C27A62" w:rsidRPr="00085EFC" w:rsidRDefault="00C27A62" w:rsidP="000C4F5D">
                  <w:pPr>
                    <w:pStyle w:val="Default"/>
                    <w:rPr>
                      <w:rFonts w:ascii="Arial" w:hAnsi="Arial" w:cs="Arial"/>
                      <w:color w:val="auto"/>
                      <w:sz w:val="28"/>
                      <w:szCs w:val="28"/>
                    </w:rPr>
                  </w:pPr>
                  <w:r w:rsidRPr="00085EFC">
                    <w:rPr>
                      <w:rFonts w:ascii="Arial" w:hAnsi="Arial" w:cs="Arial"/>
                      <w:color w:val="auto"/>
                      <w:sz w:val="28"/>
                      <w:szCs w:val="28"/>
                    </w:rPr>
                    <w:t xml:space="preserve">Policies &amp; Procedures </w:t>
                  </w:r>
                </w:p>
                <w:p w14:paraId="0B4D1509" w14:textId="1BBB1C7F" w:rsidR="000C4F5D" w:rsidRPr="00085EFC" w:rsidRDefault="00C27A62" w:rsidP="000C4F5D">
                  <w:pPr>
                    <w:pStyle w:val="Default"/>
                    <w:rPr>
                      <w:rFonts w:ascii="Arial" w:hAnsi="Arial" w:cs="Arial"/>
                      <w:color w:val="auto"/>
                      <w:sz w:val="28"/>
                      <w:szCs w:val="28"/>
                    </w:rPr>
                  </w:pPr>
                  <w:r w:rsidRPr="00085EFC">
                    <w:rPr>
                      <w:rFonts w:ascii="Arial" w:hAnsi="Arial" w:cs="Arial"/>
                      <w:color w:val="auto"/>
                      <w:sz w:val="28"/>
                      <w:szCs w:val="28"/>
                    </w:rPr>
                    <w:t>SOPS, NOPS &amp; EOPS</w:t>
                  </w:r>
                </w:p>
              </w:tc>
            </w:tr>
            <w:tr w:rsidR="000C4F5D" w:rsidRPr="00085EFC" w14:paraId="40ACD1EB" w14:textId="77777777" w:rsidTr="000C4F5D">
              <w:tc>
                <w:tcPr>
                  <w:tcW w:w="4828" w:type="dxa"/>
                </w:tcPr>
                <w:p w14:paraId="77B64E32" w14:textId="7A2A33E0" w:rsidR="000C4F5D" w:rsidRPr="00085EFC" w:rsidRDefault="000C4F5D" w:rsidP="000C4F5D">
                  <w:pPr>
                    <w:pStyle w:val="Default"/>
                    <w:rPr>
                      <w:rFonts w:ascii="Arial" w:hAnsi="Arial" w:cs="Arial"/>
                      <w:color w:val="auto"/>
                      <w:sz w:val="28"/>
                      <w:szCs w:val="28"/>
                    </w:rPr>
                  </w:pPr>
                  <w:r w:rsidRPr="00085EFC">
                    <w:rPr>
                      <w:rFonts w:ascii="Arial" w:hAnsi="Arial" w:cs="Arial"/>
                      <w:color w:val="auto"/>
                      <w:sz w:val="28"/>
                      <w:szCs w:val="28"/>
                    </w:rPr>
                    <w:t>Week 4 - 19</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February</w:t>
                  </w:r>
                </w:p>
              </w:tc>
              <w:tc>
                <w:tcPr>
                  <w:tcW w:w="4828" w:type="dxa"/>
                </w:tcPr>
                <w:p w14:paraId="27E2BE57" w14:textId="48BFD579" w:rsidR="000C4F5D" w:rsidRPr="00085EFC" w:rsidRDefault="00C27A62" w:rsidP="000C4F5D">
                  <w:pPr>
                    <w:pStyle w:val="Default"/>
                    <w:rPr>
                      <w:rFonts w:ascii="Arial" w:hAnsi="Arial" w:cs="Arial"/>
                      <w:color w:val="auto"/>
                      <w:sz w:val="28"/>
                      <w:szCs w:val="28"/>
                    </w:rPr>
                  </w:pPr>
                  <w:r w:rsidRPr="00085EFC">
                    <w:rPr>
                      <w:rFonts w:ascii="Arial" w:hAnsi="Arial" w:cs="Arial"/>
                      <w:color w:val="auto"/>
                      <w:sz w:val="28"/>
                      <w:szCs w:val="28"/>
                    </w:rPr>
                    <w:t>Risk Management</w:t>
                  </w:r>
                </w:p>
              </w:tc>
            </w:tr>
            <w:tr w:rsidR="000C4F5D" w:rsidRPr="00085EFC" w14:paraId="654A7B28" w14:textId="77777777" w:rsidTr="000C4F5D">
              <w:tc>
                <w:tcPr>
                  <w:tcW w:w="4828" w:type="dxa"/>
                </w:tcPr>
                <w:p w14:paraId="40FDF4B2" w14:textId="4DF4CF88" w:rsidR="000C4F5D" w:rsidRPr="00085EFC" w:rsidRDefault="000C4F5D" w:rsidP="000C4F5D">
                  <w:pPr>
                    <w:pStyle w:val="Default"/>
                    <w:rPr>
                      <w:rFonts w:ascii="Arial" w:hAnsi="Arial" w:cs="Arial"/>
                      <w:color w:val="auto"/>
                      <w:sz w:val="28"/>
                      <w:szCs w:val="28"/>
                    </w:rPr>
                  </w:pPr>
                  <w:r w:rsidRPr="00085EFC">
                    <w:rPr>
                      <w:rFonts w:ascii="Arial" w:hAnsi="Arial" w:cs="Arial"/>
                      <w:color w:val="auto"/>
                      <w:sz w:val="28"/>
                      <w:szCs w:val="28"/>
                    </w:rPr>
                    <w:t>Week 5 – 26</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February</w:t>
                  </w:r>
                </w:p>
              </w:tc>
              <w:tc>
                <w:tcPr>
                  <w:tcW w:w="4828" w:type="dxa"/>
                </w:tcPr>
                <w:p w14:paraId="69A11FB6" w14:textId="542D6D85" w:rsidR="000C4F5D" w:rsidRPr="00085EFC" w:rsidRDefault="00C27A62" w:rsidP="000C4F5D">
                  <w:pPr>
                    <w:pStyle w:val="Default"/>
                    <w:rPr>
                      <w:rFonts w:ascii="Arial" w:hAnsi="Arial" w:cs="Arial"/>
                      <w:color w:val="auto"/>
                      <w:sz w:val="28"/>
                      <w:szCs w:val="28"/>
                    </w:rPr>
                  </w:pPr>
                  <w:r w:rsidRPr="00085EFC">
                    <w:rPr>
                      <w:rFonts w:ascii="Arial" w:hAnsi="Arial" w:cs="Arial"/>
                      <w:color w:val="auto"/>
                      <w:sz w:val="28"/>
                      <w:szCs w:val="28"/>
                    </w:rPr>
                    <w:t>CRM &amp; KPI’s</w:t>
                  </w:r>
                </w:p>
              </w:tc>
            </w:tr>
            <w:tr w:rsidR="000C4F5D" w:rsidRPr="00085EFC" w14:paraId="2328C3E2" w14:textId="77777777" w:rsidTr="000C4F5D">
              <w:tc>
                <w:tcPr>
                  <w:tcW w:w="4828" w:type="dxa"/>
                </w:tcPr>
                <w:p w14:paraId="756398E7" w14:textId="23C2541B" w:rsidR="000C4F5D" w:rsidRPr="00085EFC" w:rsidRDefault="000C4F5D" w:rsidP="000C4F5D">
                  <w:pPr>
                    <w:pStyle w:val="Default"/>
                    <w:rPr>
                      <w:rFonts w:ascii="Arial" w:hAnsi="Arial" w:cs="Arial"/>
                      <w:color w:val="auto"/>
                      <w:sz w:val="28"/>
                      <w:szCs w:val="28"/>
                    </w:rPr>
                  </w:pPr>
                  <w:r w:rsidRPr="00085EFC">
                    <w:rPr>
                      <w:rFonts w:ascii="Arial" w:hAnsi="Arial" w:cs="Arial"/>
                      <w:color w:val="auto"/>
                      <w:sz w:val="28"/>
                      <w:szCs w:val="28"/>
                    </w:rPr>
                    <w:t xml:space="preserve">Week 6 </w:t>
                  </w:r>
                  <w:r w:rsidR="00C27A62" w:rsidRPr="00085EFC">
                    <w:rPr>
                      <w:rFonts w:ascii="Arial" w:hAnsi="Arial" w:cs="Arial"/>
                      <w:color w:val="auto"/>
                      <w:sz w:val="28"/>
                      <w:szCs w:val="28"/>
                    </w:rPr>
                    <w:t>– 5</w:t>
                  </w:r>
                  <w:r w:rsidR="00C27A62" w:rsidRPr="00085EFC">
                    <w:rPr>
                      <w:rFonts w:ascii="Arial" w:hAnsi="Arial" w:cs="Arial"/>
                      <w:color w:val="auto"/>
                      <w:sz w:val="28"/>
                      <w:szCs w:val="28"/>
                      <w:vertAlign w:val="superscript"/>
                    </w:rPr>
                    <w:t>th</w:t>
                  </w:r>
                  <w:r w:rsidR="00C27A62" w:rsidRPr="00085EFC">
                    <w:rPr>
                      <w:rFonts w:ascii="Arial" w:hAnsi="Arial" w:cs="Arial"/>
                      <w:color w:val="auto"/>
                      <w:sz w:val="28"/>
                      <w:szCs w:val="28"/>
                    </w:rPr>
                    <w:t xml:space="preserve"> March </w:t>
                  </w:r>
                </w:p>
              </w:tc>
              <w:tc>
                <w:tcPr>
                  <w:tcW w:w="4828" w:type="dxa"/>
                </w:tcPr>
                <w:p w14:paraId="08EDBAED" w14:textId="608B9924" w:rsidR="000C4F5D" w:rsidRPr="00085EFC" w:rsidRDefault="00C27A62" w:rsidP="000C4F5D">
                  <w:pPr>
                    <w:pStyle w:val="Default"/>
                    <w:rPr>
                      <w:rFonts w:ascii="Arial" w:hAnsi="Arial" w:cs="Arial"/>
                      <w:color w:val="auto"/>
                      <w:sz w:val="28"/>
                      <w:szCs w:val="28"/>
                    </w:rPr>
                  </w:pPr>
                  <w:r w:rsidRPr="00085EFC">
                    <w:rPr>
                      <w:rFonts w:ascii="Arial" w:hAnsi="Arial" w:cs="Arial"/>
                      <w:color w:val="auto"/>
                      <w:sz w:val="28"/>
                      <w:szCs w:val="28"/>
                    </w:rPr>
                    <w:t>Assignment Workshop</w:t>
                  </w:r>
                </w:p>
              </w:tc>
            </w:tr>
          </w:tbl>
          <w:p w14:paraId="5A841AC5" w14:textId="77777777" w:rsidR="000C4F5D" w:rsidRPr="000C4F5D" w:rsidRDefault="000C4F5D" w:rsidP="000C4F5D">
            <w:pPr>
              <w:pStyle w:val="Default"/>
              <w:rPr>
                <w:rFonts w:ascii="Arial" w:hAnsi="Arial" w:cs="Arial"/>
                <w:color w:val="auto"/>
                <w:sz w:val="32"/>
                <w:szCs w:val="32"/>
              </w:rPr>
            </w:pPr>
          </w:p>
          <w:p w14:paraId="6D37175D" w14:textId="50E8427D" w:rsidR="00EE58A6" w:rsidRDefault="00C27A62" w:rsidP="00EE58A6">
            <w:pPr>
              <w:pStyle w:val="Default"/>
              <w:ind w:left="360"/>
              <w:rPr>
                <w:rFonts w:ascii="Arial" w:hAnsi="Arial" w:cs="Arial"/>
                <w:color w:val="auto"/>
                <w:sz w:val="32"/>
                <w:szCs w:val="32"/>
              </w:rPr>
            </w:pPr>
            <w:r>
              <w:rPr>
                <w:rFonts w:ascii="Arial" w:hAnsi="Arial" w:cs="Arial"/>
                <w:color w:val="auto"/>
                <w:sz w:val="32"/>
                <w:szCs w:val="32"/>
              </w:rPr>
              <w:t xml:space="preserve">Assessment Dates – Online </w:t>
            </w:r>
            <w:r w:rsidR="003403E6">
              <w:rPr>
                <w:rFonts w:ascii="Arial" w:hAnsi="Arial" w:cs="Arial"/>
                <w:color w:val="auto"/>
                <w:sz w:val="32"/>
                <w:szCs w:val="32"/>
              </w:rPr>
              <w:t>Sunday 7th</w:t>
            </w:r>
            <w:r>
              <w:rPr>
                <w:rFonts w:ascii="Arial" w:hAnsi="Arial" w:cs="Arial"/>
                <w:color w:val="auto"/>
                <w:sz w:val="32"/>
                <w:szCs w:val="32"/>
              </w:rPr>
              <w:t xml:space="preserve"> March</w:t>
            </w:r>
          </w:p>
          <w:p w14:paraId="09557637" w14:textId="77777777" w:rsidR="00C27A62" w:rsidRDefault="00C27A62" w:rsidP="00EE58A6">
            <w:pPr>
              <w:pStyle w:val="Default"/>
              <w:ind w:left="360"/>
              <w:rPr>
                <w:rFonts w:ascii="Arial" w:hAnsi="Arial" w:cs="Arial"/>
                <w:color w:val="auto"/>
                <w:sz w:val="32"/>
                <w:szCs w:val="32"/>
              </w:rPr>
            </w:pPr>
          </w:p>
          <w:p w14:paraId="15AAC942" w14:textId="0378A782" w:rsidR="00C27A62" w:rsidRPr="00C27A62" w:rsidRDefault="00C27A62" w:rsidP="00EE58A6">
            <w:pPr>
              <w:pStyle w:val="Default"/>
              <w:ind w:left="360"/>
              <w:rPr>
                <w:rFonts w:ascii="Arial" w:hAnsi="Arial" w:cs="Arial"/>
                <w:color w:val="auto"/>
                <w:sz w:val="32"/>
                <w:szCs w:val="32"/>
              </w:rPr>
            </w:pPr>
            <w:r>
              <w:rPr>
                <w:rFonts w:ascii="Arial" w:hAnsi="Arial" w:cs="Arial"/>
                <w:color w:val="auto"/>
                <w:sz w:val="32"/>
                <w:szCs w:val="32"/>
              </w:rPr>
              <w:t>Planned field trip to be organised to Celtic Manor</w:t>
            </w:r>
            <w:r w:rsidR="00B71A0A">
              <w:rPr>
                <w:rFonts w:ascii="Arial" w:hAnsi="Arial" w:cs="Arial"/>
                <w:color w:val="auto"/>
                <w:sz w:val="32"/>
                <w:szCs w:val="32"/>
              </w:rPr>
              <w:t xml:space="preserve"> &amp; / or St Brides / Ty Milford.</w:t>
            </w:r>
          </w:p>
        </w:tc>
      </w:tr>
      <w:tr w:rsidR="001435FF" w14:paraId="2BD917E1" w14:textId="77777777" w:rsidTr="0F2CB565">
        <w:trPr>
          <w:trHeight w:val="221"/>
        </w:trPr>
        <w:tc>
          <w:tcPr>
            <w:tcW w:w="9882" w:type="dxa"/>
            <w:gridSpan w:val="3"/>
          </w:tcPr>
          <w:p w14:paraId="703B3E7C" w14:textId="77777777" w:rsidR="001435FF" w:rsidRDefault="001435FF" w:rsidP="0F2CB565">
            <w:pPr>
              <w:pStyle w:val="Default"/>
              <w:rPr>
                <w:rFonts w:ascii="Arial" w:hAnsi="Arial" w:cs="Arial"/>
                <w:b/>
                <w:bCs/>
                <w:color w:val="auto"/>
              </w:rPr>
            </w:pPr>
          </w:p>
        </w:tc>
      </w:tr>
      <w:tr w:rsidR="001435FF" w14:paraId="0C977E83" w14:textId="77777777" w:rsidTr="0F2CB565">
        <w:trPr>
          <w:trHeight w:val="221"/>
        </w:trPr>
        <w:tc>
          <w:tcPr>
            <w:tcW w:w="9882" w:type="dxa"/>
            <w:gridSpan w:val="3"/>
          </w:tcPr>
          <w:p w14:paraId="3ECE54C9" w14:textId="77777777" w:rsidR="001435FF" w:rsidRDefault="001435FF" w:rsidP="0F2CB565">
            <w:pPr>
              <w:pStyle w:val="Default"/>
              <w:rPr>
                <w:rFonts w:ascii="Arial" w:hAnsi="Arial" w:cs="Arial"/>
                <w:b/>
                <w:bCs/>
                <w:color w:val="auto"/>
              </w:rPr>
            </w:pPr>
          </w:p>
        </w:tc>
      </w:tr>
    </w:tbl>
    <w:p w14:paraId="5D81BC94" w14:textId="77777777" w:rsidR="002C7012" w:rsidRDefault="002C7012" w:rsidP="00F75322">
      <w:pPr>
        <w:pStyle w:val="Header"/>
        <w:tabs>
          <w:tab w:val="clear" w:pos="4153"/>
          <w:tab w:val="clear" w:pos="8306"/>
        </w:tabs>
        <w:rPr>
          <w:rFonts w:ascii="Arial" w:hAnsi="Arial" w:cs="Arial"/>
        </w:rPr>
      </w:pPr>
    </w:p>
    <w:p w14:paraId="552C5F38" w14:textId="77777777" w:rsidR="009E3380" w:rsidRDefault="009E3380" w:rsidP="00F75322">
      <w:pPr>
        <w:pStyle w:val="Header"/>
        <w:tabs>
          <w:tab w:val="clear" w:pos="4153"/>
          <w:tab w:val="clear" w:pos="8306"/>
        </w:tabs>
        <w:rPr>
          <w:rFonts w:ascii="Arial" w:hAnsi="Arial" w:cs="Arial"/>
        </w:rPr>
      </w:pPr>
    </w:p>
    <w:p w14:paraId="224DBEF0" w14:textId="77777777" w:rsidR="009E3380" w:rsidRDefault="009E3380" w:rsidP="00F75322">
      <w:pPr>
        <w:pStyle w:val="Header"/>
        <w:tabs>
          <w:tab w:val="clear" w:pos="4153"/>
          <w:tab w:val="clear" w:pos="8306"/>
        </w:tabs>
        <w:rPr>
          <w:rFonts w:ascii="Arial" w:hAnsi="Arial" w:cs="Arial"/>
        </w:rPr>
      </w:pPr>
    </w:p>
    <w:p w14:paraId="1BA2BDA1" w14:textId="77777777" w:rsidR="009E3380" w:rsidRDefault="009E3380" w:rsidP="00F75322">
      <w:pPr>
        <w:pStyle w:val="Header"/>
        <w:tabs>
          <w:tab w:val="clear" w:pos="4153"/>
          <w:tab w:val="clear" w:pos="8306"/>
        </w:tabs>
        <w:rPr>
          <w:rFonts w:ascii="Arial" w:hAnsi="Arial" w:cs="Arial"/>
        </w:rPr>
      </w:pPr>
    </w:p>
    <w:p w14:paraId="4D51850E" w14:textId="77777777" w:rsidR="009E3380" w:rsidRDefault="009E3380" w:rsidP="00F75322">
      <w:pPr>
        <w:pStyle w:val="Header"/>
        <w:tabs>
          <w:tab w:val="clear" w:pos="4153"/>
          <w:tab w:val="clear" w:pos="8306"/>
        </w:tabs>
        <w:rPr>
          <w:rFonts w:ascii="Arial" w:hAnsi="Arial" w:cs="Arial"/>
        </w:rPr>
      </w:pPr>
    </w:p>
    <w:p w14:paraId="622603F4" w14:textId="77777777" w:rsidR="00434FDC" w:rsidRDefault="00434FDC" w:rsidP="00F75322">
      <w:pPr>
        <w:pStyle w:val="Header"/>
        <w:tabs>
          <w:tab w:val="clear" w:pos="4153"/>
          <w:tab w:val="clear" w:pos="8306"/>
        </w:tabs>
        <w:rPr>
          <w:rFonts w:ascii="Arial" w:hAnsi="Arial" w:cs="Arial"/>
        </w:rPr>
      </w:pPr>
    </w:p>
    <w:p w14:paraId="30D246DB" w14:textId="77777777" w:rsidR="00434FDC" w:rsidRDefault="00434FDC" w:rsidP="00F75322">
      <w:pPr>
        <w:pStyle w:val="Header"/>
        <w:tabs>
          <w:tab w:val="clear" w:pos="4153"/>
          <w:tab w:val="clear" w:pos="8306"/>
        </w:tabs>
        <w:rPr>
          <w:rFonts w:ascii="Arial" w:hAnsi="Arial" w:cs="Arial"/>
        </w:rPr>
      </w:pPr>
    </w:p>
    <w:p w14:paraId="0AD15E4A" w14:textId="77777777" w:rsidR="00434FDC" w:rsidRDefault="00434FDC" w:rsidP="00F75322">
      <w:pPr>
        <w:pStyle w:val="Header"/>
        <w:tabs>
          <w:tab w:val="clear" w:pos="4153"/>
          <w:tab w:val="clear" w:pos="8306"/>
        </w:tabs>
        <w:rPr>
          <w:rFonts w:ascii="Arial" w:hAnsi="Arial" w:cs="Arial"/>
        </w:rPr>
      </w:pPr>
    </w:p>
    <w:p w14:paraId="5E0A6A14" w14:textId="77777777" w:rsidR="00CD2DFC" w:rsidRDefault="00CD2DFC" w:rsidP="00F75322">
      <w:pPr>
        <w:pStyle w:val="Header"/>
        <w:tabs>
          <w:tab w:val="clear" w:pos="4153"/>
          <w:tab w:val="clear" w:pos="8306"/>
        </w:tabs>
        <w:rPr>
          <w:rFonts w:ascii="Arial" w:hAnsi="Arial" w:cs="Arial"/>
        </w:rPr>
      </w:pPr>
    </w:p>
    <w:p w14:paraId="67FBFB05" w14:textId="77777777" w:rsidR="00CD2DFC" w:rsidRDefault="00CD2DFC" w:rsidP="00F75322">
      <w:pPr>
        <w:pStyle w:val="Header"/>
        <w:tabs>
          <w:tab w:val="clear" w:pos="4153"/>
          <w:tab w:val="clear" w:pos="8306"/>
        </w:tabs>
        <w:rPr>
          <w:rFonts w:ascii="Arial" w:hAnsi="Arial" w:cs="Arial"/>
        </w:rPr>
      </w:pPr>
    </w:p>
    <w:p w14:paraId="3FE51CB9" w14:textId="77777777" w:rsidR="003403E6" w:rsidRDefault="003403E6" w:rsidP="00F75322">
      <w:pPr>
        <w:pStyle w:val="Header"/>
        <w:tabs>
          <w:tab w:val="clear" w:pos="4153"/>
          <w:tab w:val="clear" w:pos="8306"/>
        </w:tabs>
        <w:rPr>
          <w:rFonts w:ascii="Arial" w:hAnsi="Arial" w:cs="Arial"/>
        </w:rPr>
      </w:pPr>
    </w:p>
    <w:p w14:paraId="3318E1F0" w14:textId="77777777" w:rsidR="003403E6" w:rsidRDefault="003403E6" w:rsidP="00F75322">
      <w:pPr>
        <w:pStyle w:val="Header"/>
        <w:tabs>
          <w:tab w:val="clear" w:pos="4153"/>
          <w:tab w:val="clear" w:pos="8306"/>
        </w:tabs>
        <w:rPr>
          <w:rFonts w:ascii="Arial" w:hAnsi="Arial" w:cs="Arial"/>
        </w:rPr>
      </w:pPr>
    </w:p>
    <w:p w14:paraId="14F7256B" w14:textId="77777777" w:rsidR="003403E6" w:rsidRDefault="003403E6" w:rsidP="00F75322">
      <w:pPr>
        <w:pStyle w:val="Header"/>
        <w:tabs>
          <w:tab w:val="clear" w:pos="4153"/>
          <w:tab w:val="clear" w:pos="8306"/>
        </w:tabs>
        <w:rPr>
          <w:rFonts w:ascii="Arial" w:hAnsi="Arial" w:cs="Arial"/>
        </w:rPr>
      </w:pPr>
    </w:p>
    <w:p w14:paraId="4164CEC5" w14:textId="77777777" w:rsidR="003403E6" w:rsidRDefault="003403E6" w:rsidP="00F75322">
      <w:pPr>
        <w:pStyle w:val="Header"/>
        <w:tabs>
          <w:tab w:val="clear" w:pos="4153"/>
          <w:tab w:val="clear" w:pos="8306"/>
        </w:tabs>
        <w:rPr>
          <w:rFonts w:ascii="Arial" w:hAnsi="Arial" w:cs="Arial"/>
        </w:rPr>
      </w:pPr>
    </w:p>
    <w:p w14:paraId="38EDD2EE" w14:textId="77777777" w:rsidR="003403E6" w:rsidRDefault="003403E6" w:rsidP="00F75322">
      <w:pPr>
        <w:pStyle w:val="Header"/>
        <w:tabs>
          <w:tab w:val="clear" w:pos="4153"/>
          <w:tab w:val="clear" w:pos="8306"/>
        </w:tabs>
        <w:rPr>
          <w:rFonts w:ascii="Arial" w:hAnsi="Arial" w:cs="Arial"/>
        </w:rPr>
      </w:pPr>
    </w:p>
    <w:p w14:paraId="224B2636" w14:textId="77777777" w:rsidR="003403E6" w:rsidRDefault="003403E6" w:rsidP="00F75322">
      <w:pPr>
        <w:pStyle w:val="Header"/>
        <w:tabs>
          <w:tab w:val="clear" w:pos="4153"/>
          <w:tab w:val="clear" w:pos="8306"/>
        </w:tabs>
        <w:rPr>
          <w:rFonts w:ascii="Arial" w:hAnsi="Arial" w:cs="Arial"/>
        </w:rPr>
      </w:pPr>
    </w:p>
    <w:p w14:paraId="4A339ADD" w14:textId="77777777" w:rsidR="003403E6" w:rsidRDefault="003403E6" w:rsidP="00F75322">
      <w:pPr>
        <w:pStyle w:val="Header"/>
        <w:tabs>
          <w:tab w:val="clear" w:pos="4153"/>
          <w:tab w:val="clear" w:pos="8306"/>
        </w:tabs>
        <w:rPr>
          <w:rFonts w:ascii="Arial" w:hAnsi="Arial" w:cs="Arial"/>
        </w:rPr>
      </w:pPr>
    </w:p>
    <w:p w14:paraId="101AF02B" w14:textId="77777777" w:rsidR="003403E6" w:rsidRDefault="003403E6" w:rsidP="00F75322">
      <w:pPr>
        <w:pStyle w:val="Header"/>
        <w:tabs>
          <w:tab w:val="clear" w:pos="4153"/>
          <w:tab w:val="clear" w:pos="8306"/>
        </w:tabs>
        <w:rPr>
          <w:rFonts w:ascii="Arial" w:hAnsi="Arial" w:cs="Arial"/>
        </w:rPr>
      </w:pPr>
    </w:p>
    <w:p w14:paraId="634375F2" w14:textId="77777777" w:rsidR="003403E6" w:rsidRDefault="003403E6" w:rsidP="00F75322">
      <w:pPr>
        <w:pStyle w:val="Header"/>
        <w:tabs>
          <w:tab w:val="clear" w:pos="4153"/>
          <w:tab w:val="clear" w:pos="8306"/>
        </w:tabs>
        <w:rPr>
          <w:rFonts w:ascii="Arial" w:hAnsi="Arial" w:cs="Arial"/>
        </w:rPr>
      </w:pPr>
    </w:p>
    <w:p w14:paraId="53CBA88E" w14:textId="77777777" w:rsidR="003403E6" w:rsidRDefault="003403E6" w:rsidP="00F75322">
      <w:pPr>
        <w:pStyle w:val="Header"/>
        <w:tabs>
          <w:tab w:val="clear" w:pos="4153"/>
          <w:tab w:val="clear" w:pos="8306"/>
        </w:tabs>
        <w:rPr>
          <w:rFonts w:ascii="Arial" w:hAnsi="Arial" w:cs="Arial"/>
        </w:rPr>
      </w:pPr>
    </w:p>
    <w:p w14:paraId="04219A3E" w14:textId="77777777" w:rsidR="003403E6" w:rsidRDefault="003403E6" w:rsidP="00F75322">
      <w:pPr>
        <w:pStyle w:val="Header"/>
        <w:tabs>
          <w:tab w:val="clear" w:pos="4153"/>
          <w:tab w:val="clear" w:pos="8306"/>
        </w:tabs>
        <w:rPr>
          <w:rFonts w:ascii="Arial" w:hAnsi="Arial" w:cs="Arial"/>
        </w:rPr>
      </w:pPr>
    </w:p>
    <w:p w14:paraId="26765CD5" w14:textId="77777777" w:rsidR="003403E6" w:rsidRDefault="003403E6" w:rsidP="00F75322">
      <w:pPr>
        <w:pStyle w:val="Header"/>
        <w:tabs>
          <w:tab w:val="clear" w:pos="4153"/>
          <w:tab w:val="clear" w:pos="8306"/>
        </w:tabs>
        <w:rPr>
          <w:rFonts w:ascii="Arial" w:hAnsi="Arial" w:cs="Arial"/>
        </w:rPr>
      </w:pPr>
    </w:p>
    <w:p w14:paraId="55D62105" w14:textId="77777777" w:rsidR="003403E6" w:rsidRDefault="003403E6" w:rsidP="00F75322">
      <w:pPr>
        <w:pStyle w:val="Header"/>
        <w:tabs>
          <w:tab w:val="clear" w:pos="4153"/>
          <w:tab w:val="clear" w:pos="8306"/>
        </w:tabs>
        <w:rPr>
          <w:rFonts w:ascii="Arial" w:hAnsi="Arial" w:cs="Arial"/>
        </w:rPr>
      </w:pPr>
    </w:p>
    <w:p w14:paraId="0DC542A8" w14:textId="77777777" w:rsidR="003403E6" w:rsidRDefault="003403E6" w:rsidP="00F75322">
      <w:pPr>
        <w:pStyle w:val="Header"/>
        <w:tabs>
          <w:tab w:val="clear" w:pos="4153"/>
          <w:tab w:val="clear" w:pos="8306"/>
        </w:tabs>
        <w:rPr>
          <w:rFonts w:ascii="Arial" w:hAnsi="Arial" w:cs="Arial"/>
        </w:rPr>
      </w:pPr>
    </w:p>
    <w:p w14:paraId="4656038E" w14:textId="77777777" w:rsidR="003403E6" w:rsidRDefault="003403E6" w:rsidP="00F75322">
      <w:pPr>
        <w:pStyle w:val="Header"/>
        <w:tabs>
          <w:tab w:val="clear" w:pos="4153"/>
          <w:tab w:val="clear" w:pos="8306"/>
        </w:tabs>
        <w:rPr>
          <w:rFonts w:ascii="Arial" w:hAnsi="Arial" w:cs="Arial"/>
        </w:rPr>
      </w:pPr>
    </w:p>
    <w:p w14:paraId="7D53C8D6" w14:textId="77777777" w:rsidR="003403E6" w:rsidRDefault="003403E6" w:rsidP="00F75322">
      <w:pPr>
        <w:pStyle w:val="Header"/>
        <w:tabs>
          <w:tab w:val="clear" w:pos="4153"/>
          <w:tab w:val="clear" w:pos="8306"/>
        </w:tabs>
        <w:rPr>
          <w:rFonts w:ascii="Arial" w:hAnsi="Arial" w:cs="Arial"/>
        </w:rPr>
      </w:pPr>
    </w:p>
    <w:p w14:paraId="242A4ECD" w14:textId="77777777" w:rsidR="003403E6" w:rsidRDefault="003403E6" w:rsidP="00F75322">
      <w:pPr>
        <w:pStyle w:val="Header"/>
        <w:tabs>
          <w:tab w:val="clear" w:pos="4153"/>
          <w:tab w:val="clear" w:pos="8306"/>
        </w:tabs>
        <w:rPr>
          <w:rFonts w:ascii="Arial" w:hAnsi="Arial" w:cs="Arial"/>
        </w:rPr>
      </w:pPr>
    </w:p>
    <w:p w14:paraId="2B8FA199" w14:textId="77777777" w:rsidR="00434FDC" w:rsidRDefault="00434FDC" w:rsidP="00F75322">
      <w:pPr>
        <w:pStyle w:val="Header"/>
        <w:tabs>
          <w:tab w:val="clear" w:pos="4153"/>
          <w:tab w:val="clear" w:pos="8306"/>
        </w:tabs>
        <w:rPr>
          <w:rFonts w:ascii="Arial" w:hAnsi="Arial" w:cs="Arial"/>
        </w:rPr>
      </w:pPr>
    </w:p>
    <w:p w14:paraId="21714A1E" w14:textId="77777777" w:rsidR="00434FDC" w:rsidRDefault="00434FDC" w:rsidP="00F75322">
      <w:pPr>
        <w:pStyle w:val="Header"/>
        <w:tabs>
          <w:tab w:val="clear" w:pos="4153"/>
          <w:tab w:val="clear" w:pos="8306"/>
        </w:tabs>
        <w:rPr>
          <w:rFonts w:ascii="Arial" w:hAnsi="Arial" w:cs="Arial"/>
        </w:rPr>
      </w:pPr>
    </w:p>
    <w:p w14:paraId="1CD69075" w14:textId="77777777" w:rsidR="00434FDC" w:rsidRDefault="00434FDC" w:rsidP="00F75322">
      <w:pPr>
        <w:pStyle w:val="Header"/>
        <w:tabs>
          <w:tab w:val="clear" w:pos="4153"/>
          <w:tab w:val="clear" w:pos="8306"/>
        </w:tabs>
        <w:rPr>
          <w:rFonts w:ascii="Arial" w:hAnsi="Arial" w:cs="Arial"/>
        </w:rPr>
      </w:pPr>
    </w:p>
    <w:p w14:paraId="4B6A536F" w14:textId="77777777" w:rsidR="009E3380" w:rsidRDefault="009E3380" w:rsidP="00F75322">
      <w:pPr>
        <w:pStyle w:val="Header"/>
        <w:tabs>
          <w:tab w:val="clear" w:pos="4153"/>
          <w:tab w:val="clear" w:pos="8306"/>
        </w:tabs>
        <w:rPr>
          <w:rFonts w:ascii="Arial" w:hAnsi="Arial" w:cs="Arial"/>
        </w:rPr>
      </w:pPr>
    </w:p>
    <w:p w14:paraId="0C51FFCD" w14:textId="7462725A" w:rsidR="00450055" w:rsidRPr="00D56AF3" w:rsidRDefault="00450055" w:rsidP="00450055">
      <w:pPr>
        <w:pStyle w:val="Default"/>
        <w:rPr>
          <w:rFonts w:ascii="Arial" w:hAnsi="Arial" w:cs="Arial"/>
          <w:b/>
          <w:bCs/>
          <w:color w:val="auto"/>
          <w:sz w:val="28"/>
          <w:szCs w:val="28"/>
          <w:lang w:val="fr-FR"/>
        </w:rPr>
      </w:pPr>
      <w:r w:rsidRPr="00D56AF3">
        <w:rPr>
          <w:rFonts w:ascii="Arial" w:hAnsi="Arial" w:cs="Arial"/>
          <w:b/>
          <w:bCs/>
          <w:color w:val="auto"/>
          <w:sz w:val="28"/>
          <w:szCs w:val="28"/>
          <w:lang w:val="fr-FR"/>
        </w:rPr>
        <w:lastRenderedPageBreak/>
        <w:t xml:space="preserve">Dr Ernest Balutie Wavei Sessions – </w:t>
      </w:r>
      <w:r w:rsidR="004837B1" w:rsidRPr="00D56AF3">
        <w:rPr>
          <w:rFonts w:ascii="Arial" w:hAnsi="Arial" w:cs="Arial"/>
          <w:b/>
          <w:bCs/>
          <w:color w:val="auto"/>
          <w:sz w:val="28"/>
          <w:szCs w:val="28"/>
          <w:lang w:val="fr-FR"/>
        </w:rPr>
        <w:t xml:space="preserve">Operations </w:t>
      </w:r>
      <w:r w:rsidR="002F7354" w:rsidRPr="00D56AF3">
        <w:rPr>
          <w:rFonts w:ascii="Arial" w:hAnsi="Arial" w:cs="Arial"/>
          <w:b/>
          <w:bCs/>
          <w:color w:val="auto"/>
          <w:sz w:val="28"/>
          <w:szCs w:val="28"/>
          <w:lang w:val="fr-FR"/>
        </w:rPr>
        <w:t xml:space="preserve">Management </w:t>
      </w:r>
      <w:r w:rsidR="004837B1" w:rsidRPr="00D56AF3">
        <w:rPr>
          <w:rFonts w:ascii="Arial" w:hAnsi="Arial" w:cs="Arial"/>
          <w:b/>
          <w:bCs/>
          <w:color w:val="auto"/>
          <w:sz w:val="28"/>
          <w:szCs w:val="28"/>
          <w:lang w:val="fr-FR"/>
        </w:rPr>
        <w:t>Finance</w:t>
      </w:r>
      <w:r w:rsidRPr="00D56AF3">
        <w:rPr>
          <w:rFonts w:ascii="Arial" w:hAnsi="Arial" w:cs="Arial"/>
          <w:b/>
          <w:bCs/>
          <w:color w:val="auto"/>
          <w:sz w:val="28"/>
          <w:szCs w:val="28"/>
          <w:lang w:val="fr-FR"/>
        </w:rPr>
        <w:t xml:space="preserve"> </w:t>
      </w:r>
    </w:p>
    <w:p w14:paraId="40CF21C1" w14:textId="77777777" w:rsidR="00450055" w:rsidRPr="00434FDC" w:rsidRDefault="00450055" w:rsidP="00450055">
      <w:pPr>
        <w:pStyle w:val="Default"/>
        <w:rPr>
          <w:rFonts w:ascii="Arial" w:hAnsi="Arial" w:cs="Arial"/>
          <w:b/>
          <w:bCs/>
          <w:color w:val="auto"/>
          <w:sz w:val="32"/>
          <w:szCs w:val="32"/>
          <w:lang w:val="fr-FR"/>
        </w:rPr>
      </w:pPr>
    </w:p>
    <w:p w14:paraId="654ED17D" w14:textId="220C0574" w:rsidR="00450055" w:rsidRPr="00D56AF3" w:rsidRDefault="00450055" w:rsidP="00450055">
      <w:pPr>
        <w:pStyle w:val="Default"/>
        <w:rPr>
          <w:rFonts w:ascii="Arial" w:hAnsi="Arial" w:cs="Arial"/>
          <w:color w:val="auto"/>
          <w:sz w:val="28"/>
          <w:szCs w:val="28"/>
        </w:rPr>
      </w:pPr>
      <w:r w:rsidRPr="00D56AF3">
        <w:rPr>
          <w:rFonts w:ascii="Arial" w:hAnsi="Arial" w:cs="Arial"/>
          <w:color w:val="auto"/>
          <w:sz w:val="28"/>
          <w:szCs w:val="28"/>
        </w:rPr>
        <w:t>Every Tuesday 2:00pm – 4:00 pm</w:t>
      </w:r>
    </w:p>
    <w:p w14:paraId="1BC7833A" w14:textId="77777777" w:rsidR="00450055" w:rsidRDefault="00450055" w:rsidP="00450055">
      <w:pPr>
        <w:pStyle w:val="Default"/>
        <w:rPr>
          <w:rFonts w:ascii="Arial" w:hAnsi="Arial" w:cs="Arial"/>
          <w:color w:val="auto"/>
          <w:sz w:val="32"/>
          <w:szCs w:val="32"/>
        </w:rPr>
      </w:pPr>
    </w:p>
    <w:tbl>
      <w:tblPr>
        <w:tblStyle w:val="TableGrid"/>
        <w:tblW w:w="10485" w:type="dxa"/>
        <w:tblLook w:val="04A0" w:firstRow="1" w:lastRow="0" w:firstColumn="1" w:lastColumn="0" w:noHBand="0" w:noVBand="1"/>
      </w:tblPr>
      <w:tblGrid>
        <w:gridCol w:w="4828"/>
        <w:gridCol w:w="5657"/>
      </w:tblGrid>
      <w:tr w:rsidR="00450055" w14:paraId="4474D97C" w14:textId="77777777" w:rsidTr="009568A3">
        <w:tc>
          <w:tcPr>
            <w:tcW w:w="4828" w:type="dxa"/>
          </w:tcPr>
          <w:p w14:paraId="29170661" w14:textId="77777777" w:rsidR="00ED7B84" w:rsidRPr="00085EFC" w:rsidRDefault="00450055" w:rsidP="000F18FC">
            <w:pPr>
              <w:pStyle w:val="Default"/>
              <w:rPr>
                <w:rFonts w:ascii="Arial" w:hAnsi="Arial" w:cs="Arial"/>
                <w:color w:val="auto"/>
                <w:sz w:val="28"/>
                <w:szCs w:val="28"/>
              </w:rPr>
            </w:pPr>
            <w:r w:rsidRPr="00085EFC">
              <w:rPr>
                <w:rFonts w:ascii="Arial" w:hAnsi="Arial" w:cs="Arial"/>
                <w:color w:val="auto"/>
                <w:sz w:val="28"/>
                <w:szCs w:val="28"/>
              </w:rPr>
              <w:t xml:space="preserve">Week 1 </w:t>
            </w:r>
          </w:p>
          <w:p w14:paraId="5002013D" w14:textId="6D2721B6" w:rsidR="00450055" w:rsidRPr="00085EFC" w:rsidRDefault="00450055" w:rsidP="000F18FC">
            <w:pPr>
              <w:pStyle w:val="Default"/>
              <w:rPr>
                <w:rFonts w:ascii="Arial" w:hAnsi="Arial" w:cs="Arial"/>
                <w:color w:val="auto"/>
                <w:sz w:val="28"/>
                <w:szCs w:val="28"/>
              </w:rPr>
            </w:pPr>
            <w:r w:rsidRPr="00085EFC">
              <w:rPr>
                <w:rFonts w:ascii="Arial" w:hAnsi="Arial" w:cs="Arial"/>
                <w:color w:val="auto"/>
                <w:sz w:val="28"/>
                <w:szCs w:val="28"/>
              </w:rPr>
              <w:t>27</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January</w:t>
            </w:r>
            <w:r w:rsidR="00932BCF" w:rsidRPr="00085EFC">
              <w:rPr>
                <w:rFonts w:ascii="Arial" w:hAnsi="Arial" w:cs="Arial"/>
                <w:color w:val="auto"/>
                <w:sz w:val="28"/>
                <w:szCs w:val="28"/>
              </w:rPr>
              <w:t xml:space="preserve"> 2026</w:t>
            </w:r>
          </w:p>
        </w:tc>
        <w:tc>
          <w:tcPr>
            <w:tcW w:w="5657" w:type="dxa"/>
          </w:tcPr>
          <w:p w14:paraId="77F671B3" w14:textId="26154AED" w:rsidR="00450055" w:rsidRPr="00085EFC" w:rsidRDefault="00450055" w:rsidP="000F18FC">
            <w:pPr>
              <w:pStyle w:val="Default"/>
              <w:rPr>
                <w:rFonts w:ascii="Arial" w:hAnsi="Arial" w:cs="Arial"/>
                <w:color w:val="auto"/>
                <w:sz w:val="28"/>
                <w:szCs w:val="28"/>
              </w:rPr>
            </w:pPr>
            <w:r w:rsidRPr="00085EFC">
              <w:rPr>
                <w:rFonts w:ascii="Arial" w:hAnsi="Arial" w:cs="Arial"/>
                <w:color w:val="auto"/>
                <w:sz w:val="28"/>
                <w:szCs w:val="28"/>
              </w:rPr>
              <w:t xml:space="preserve">Introduction to </w:t>
            </w:r>
            <w:r w:rsidR="00757DF3" w:rsidRPr="00085EFC">
              <w:rPr>
                <w:rFonts w:ascii="Arial" w:hAnsi="Arial" w:cs="Arial"/>
                <w:color w:val="auto"/>
                <w:sz w:val="28"/>
                <w:szCs w:val="28"/>
              </w:rPr>
              <w:t>Role of Financial Man</w:t>
            </w:r>
            <w:r w:rsidR="00663B59" w:rsidRPr="00085EFC">
              <w:rPr>
                <w:rFonts w:ascii="Arial" w:hAnsi="Arial" w:cs="Arial"/>
                <w:color w:val="auto"/>
                <w:sz w:val="28"/>
                <w:szCs w:val="28"/>
              </w:rPr>
              <w:t>agement in business o</w:t>
            </w:r>
            <w:r w:rsidRPr="00085EFC">
              <w:rPr>
                <w:rFonts w:ascii="Arial" w:hAnsi="Arial" w:cs="Arial"/>
                <w:color w:val="auto"/>
                <w:sz w:val="28"/>
                <w:szCs w:val="28"/>
              </w:rPr>
              <w:t>perations</w:t>
            </w:r>
            <w:r w:rsidR="00663B59" w:rsidRPr="00085EFC">
              <w:rPr>
                <w:rFonts w:ascii="Arial" w:hAnsi="Arial" w:cs="Arial"/>
                <w:color w:val="auto"/>
                <w:sz w:val="28"/>
                <w:szCs w:val="28"/>
              </w:rPr>
              <w:t xml:space="preserve"> </w:t>
            </w:r>
            <w:r w:rsidRPr="00085EFC">
              <w:rPr>
                <w:rFonts w:ascii="Arial" w:hAnsi="Arial" w:cs="Arial"/>
                <w:color w:val="auto"/>
                <w:sz w:val="28"/>
                <w:szCs w:val="28"/>
              </w:rPr>
              <w:t>&amp; Assignment</w:t>
            </w:r>
          </w:p>
        </w:tc>
      </w:tr>
      <w:tr w:rsidR="002F1392" w14:paraId="55B6EC65" w14:textId="77777777" w:rsidTr="009568A3">
        <w:tc>
          <w:tcPr>
            <w:tcW w:w="4828" w:type="dxa"/>
          </w:tcPr>
          <w:p w14:paraId="3CCE40B3" w14:textId="77777777"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 xml:space="preserve">Week 2  </w:t>
            </w:r>
          </w:p>
          <w:p w14:paraId="51C854D2" w14:textId="1BC95DC2"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3</w:t>
            </w:r>
            <w:r w:rsidRPr="00085EFC">
              <w:rPr>
                <w:rFonts w:ascii="Arial" w:hAnsi="Arial" w:cs="Arial"/>
                <w:color w:val="auto"/>
                <w:sz w:val="28"/>
                <w:szCs w:val="28"/>
                <w:vertAlign w:val="superscript"/>
              </w:rPr>
              <w:t>rd</w:t>
            </w:r>
            <w:r w:rsidRPr="00085EFC">
              <w:rPr>
                <w:rFonts w:ascii="Arial" w:hAnsi="Arial" w:cs="Arial"/>
                <w:color w:val="auto"/>
                <w:sz w:val="28"/>
                <w:szCs w:val="28"/>
              </w:rPr>
              <w:t xml:space="preserve"> February</w:t>
            </w:r>
            <w:r w:rsidR="00932BCF" w:rsidRPr="00085EFC">
              <w:rPr>
                <w:rFonts w:ascii="Arial" w:hAnsi="Arial" w:cs="Arial"/>
                <w:color w:val="auto"/>
                <w:sz w:val="28"/>
                <w:szCs w:val="28"/>
              </w:rPr>
              <w:t xml:space="preserve"> 2026</w:t>
            </w:r>
          </w:p>
        </w:tc>
        <w:tc>
          <w:tcPr>
            <w:tcW w:w="5657" w:type="dxa"/>
          </w:tcPr>
          <w:p w14:paraId="0D6ACFEA" w14:textId="667537EA" w:rsidR="002F1392" w:rsidRPr="00085EFC" w:rsidRDefault="00C37143" w:rsidP="002F1392">
            <w:pPr>
              <w:pStyle w:val="Default"/>
              <w:rPr>
                <w:rFonts w:ascii="Arial" w:hAnsi="Arial" w:cs="Arial"/>
                <w:color w:val="auto"/>
                <w:sz w:val="28"/>
                <w:szCs w:val="28"/>
              </w:rPr>
            </w:pPr>
            <w:r w:rsidRPr="00085EFC">
              <w:rPr>
                <w:rFonts w:ascii="Arial" w:hAnsi="Arial" w:cs="Arial"/>
                <w:color w:val="auto"/>
                <w:sz w:val="28"/>
                <w:szCs w:val="28"/>
              </w:rPr>
              <w:t xml:space="preserve">Hospitality </w:t>
            </w:r>
            <w:r w:rsidR="00AE6231" w:rsidRPr="00085EFC">
              <w:rPr>
                <w:rFonts w:ascii="Arial" w:hAnsi="Arial" w:cs="Arial"/>
                <w:color w:val="auto"/>
                <w:sz w:val="28"/>
                <w:szCs w:val="28"/>
              </w:rPr>
              <w:t xml:space="preserve">and tourism </w:t>
            </w:r>
            <w:r w:rsidR="007B032D" w:rsidRPr="00085EFC">
              <w:rPr>
                <w:rFonts w:ascii="Arial" w:hAnsi="Arial" w:cs="Arial"/>
                <w:color w:val="auto"/>
                <w:sz w:val="28"/>
                <w:szCs w:val="28"/>
              </w:rPr>
              <w:t xml:space="preserve">industry </w:t>
            </w:r>
            <w:r w:rsidRPr="00085EFC">
              <w:rPr>
                <w:rFonts w:ascii="Arial" w:hAnsi="Arial" w:cs="Arial"/>
                <w:color w:val="auto"/>
                <w:sz w:val="28"/>
                <w:szCs w:val="28"/>
              </w:rPr>
              <w:t xml:space="preserve">characteristics </w:t>
            </w:r>
            <w:r w:rsidR="007B032D" w:rsidRPr="00085EFC">
              <w:rPr>
                <w:rFonts w:ascii="Arial" w:hAnsi="Arial" w:cs="Arial"/>
                <w:color w:val="auto"/>
                <w:sz w:val="28"/>
                <w:szCs w:val="28"/>
              </w:rPr>
              <w:t>and F</w:t>
            </w:r>
            <w:r w:rsidR="00A76CFE" w:rsidRPr="00085EFC">
              <w:rPr>
                <w:rFonts w:ascii="Arial" w:hAnsi="Arial" w:cs="Arial"/>
                <w:color w:val="auto"/>
                <w:sz w:val="28"/>
                <w:szCs w:val="28"/>
              </w:rPr>
              <w:t xml:space="preserve">inancial </w:t>
            </w:r>
            <w:r w:rsidR="007B032D" w:rsidRPr="00085EFC">
              <w:rPr>
                <w:rFonts w:ascii="Arial" w:hAnsi="Arial" w:cs="Arial"/>
                <w:color w:val="auto"/>
                <w:sz w:val="28"/>
                <w:szCs w:val="28"/>
              </w:rPr>
              <w:t>Management implications</w:t>
            </w:r>
          </w:p>
        </w:tc>
      </w:tr>
      <w:tr w:rsidR="002F1392" w14:paraId="30CABC52" w14:textId="77777777" w:rsidTr="009568A3">
        <w:tc>
          <w:tcPr>
            <w:tcW w:w="4828" w:type="dxa"/>
          </w:tcPr>
          <w:p w14:paraId="150D87D9" w14:textId="77777777"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 xml:space="preserve">Week 3 </w:t>
            </w:r>
          </w:p>
          <w:p w14:paraId="6597B4DB" w14:textId="72E9792F"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10</w:t>
            </w:r>
            <w:r w:rsidRPr="00085EFC">
              <w:rPr>
                <w:rFonts w:ascii="Arial" w:hAnsi="Arial" w:cs="Arial"/>
                <w:color w:val="auto"/>
                <w:sz w:val="28"/>
                <w:szCs w:val="28"/>
                <w:vertAlign w:val="superscript"/>
              </w:rPr>
              <w:t xml:space="preserve">th </w:t>
            </w:r>
            <w:r w:rsidRPr="00085EFC">
              <w:rPr>
                <w:rFonts w:ascii="Arial" w:hAnsi="Arial" w:cs="Arial"/>
                <w:color w:val="auto"/>
                <w:sz w:val="28"/>
                <w:szCs w:val="28"/>
              </w:rPr>
              <w:t>February</w:t>
            </w:r>
            <w:r w:rsidR="00932BCF" w:rsidRPr="00085EFC">
              <w:rPr>
                <w:rFonts w:ascii="Arial" w:hAnsi="Arial" w:cs="Arial"/>
                <w:color w:val="auto"/>
                <w:sz w:val="28"/>
                <w:szCs w:val="28"/>
              </w:rPr>
              <w:t xml:space="preserve"> 2026</w:t>
            </w:r>
          </w:p>
        </w:tc>
        <w:tc>
          <w:tcPr>
            <w:tcW w:w="5657" w:type="dxa"/>
          </w:tcPr>
          <w:p w14:paraId="572E9303" w14:textId="3A10F804" w:rsidR="002F1392" w:rsidRPr="00085EFC" w:rsidRDefault="00FC3888" w:rsidP="002F1392">
            <w:pPr>
              <w:pStyle w:val="Default"/>
              <w:rPr>
                <w:rFonts w:ascii="Arial" w:hAnsi="Arial" w:cs="Arial"/>
                <w:color w:val="auto"/>
                <w:sz w:val="28"/>
                <w:szCs w:val="28"/>
              </w:rPr>
            </w:pPr>
            <w:r w:rsidRPr="00085EFC">
              <w:rPr>
                <w:rFonts w:ascii="Arial" w:hAnsi="Arial" w:cs="Arial"/>
                <w:color w:val="auto"/>
                <w:sz w:val="28"/>
                <w:szCs w:val="28"/>
              </w:rPr>
              <w:t xml:space="preserve">Introduction to </w:t>
            </w:r>
            <w:r w:rsidR="007E7A3B" w:rsidRPr="00085EFC">
              <w:rPr>
                <w:rFonts w:ascii="Arial" w:hAnsi="Arial" w:cs="Arial"/>
                <w:color w:val="auto"/>
                <w:sz w:val="28"/>
                <w:szCs w:val="28"/>
              </w:rPr>
              <w:t>S</w:t>
            </w:r>
            <w:r w:rsidR="00E32B64" w:rsidRPr="00085EFC">
              <w:rPr>
                <w:rFonts w:ascii="Arial" w:hAnsi="Arial" w:cs="Arial"/>
                <w:color w:val="auto"/>
                <w:sz w:val="28"/>
                <w:szCs w:val="28"/>
              </w:rPr>
              <w:t xml:space="preserve">upply and </w:t>
            </w:r>
            <w:r w:rsidR="007E7A3B" w:rsidRPr="00085EFC">
              <w:rPr>
                <w:rFonts w:ascii="Arial" w:hAnsi="Arial" w:cs="Arial"/>
                <w:color w:val="auto"/>
                <w:sz w:val="28"/>
                <w:szCs w:val="28"/>
              </w:rPr>
              <w:t>D</w:t>
            </w:r>
            <w:r w:rsidR="00E32B64" w:rsidRPr="00085EFC">
              <w:rPr>
                <w:rFonts w:ascii="Arial" w:hAnsi="Arial" w:cs="Arial"/>
                <w:color w:val="auto"/>
                <w:sz w:val="28"/>
                <w:szCs w:val="28"/>
              </w:rPr>
              <w:t xml:space="preserve">emand </w:t>
            </w:r>
            <w:r w:rsidRPr="00085EFC">
              <w:rPr>
                <w:rFonts w:ascii="Arial" w:hAnsi="Arial" w:cs="Arial"/>
                <w:color w:val="auto"/>
                <w:sz w:val="28"/>
                <w:szCs w:val="28"/>
              </w:rPr>
              <w:t xml:space="preserve">and </w:t>
            </w:r>
            <w:r w:rsidR="00E32B64" w:rsidRPr="00085EFC">
              <w:rPr>
                <w:rFonts w:ascii="Arial" w:hAnsi="Arial" w:cs="Arial"/>
                <w:color w:val="auto"/>
                <w:sz w:val="28"/>
                <w:szCs w:val="28"/>
              </w:rPr>
              <w:t>financ</w:t>
            </w:r>
            <w:r w:rsidR="00E853BE" w:rsidRPr="00085EFC">
              <w:rPr>
                <w:rFonts w:ascii="Arial" w:hAnsi="Arial" w:cs="Arial"/>
                <w:color w:val="auto"/>
                <w:sz w:val="28"/>
                <w:szCs w:val="28"/>
              </w:rPr>
              <w:t>ial</w:t>
            </w:r>
            <w:r w:rsidR="00E32B64" w:rsidRPr="00085EFC">
              <w:rPr>
                <w:rFonts w:ascii="Arial" w:hAnsi="Arial" w:cs="Arial"/>
                <w:color w:val="auto"/>
                <w:sz w:val="28"/>
                <w:szCs w:val="28"/>
              </w:rPr>
              <w:t xml:space="preserve"> planning</w:t>
            </w:r>
          </w:p>
        </w:tc>
      </w:tr>
      <w:tr w:rsidR="002F1392" w14:paraId="0D41C609" w14:textId="77777777" w:rsidTr="009568A3">
        <w:tc>
          <w:tcPr>
            <w:tcW w:w="4828" w:type="dxa"/>
          </w:tcPr>
          <w:p w14:paraId="2259E162" w14:textId="77777777"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 xml:space="preserve">Week 4 </w:t>
            </w:r>
          </w:p>
          <w:p w14:paraId="6CA774A5" w14:textId="615ADBA2"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17</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February</w:t>
            </w:r>
            <w:r w:rsidR="00932BCF" w:rsidRPr="00085EFC">
              <w:rPr>
                <w:rFonts w:ascii="Arial" w:hAnsi="Arial" w:cs="Arial"/>
                <w:color w:val="auto"/>
                <w:sz w:val="28"/>
                <w:szCs w:val="28"/>
              </w:rPr>
              <w:t xml:space="preserve"> 2026</w:t>
            </w:r>
          </w:p>
        </w:tc>
        <w:tc>
          <w:tcPr>
            <w:tcW w:w="5657" w:type="dxa"/>
          </w:tcPr>
          <w:p w14:paraId="6F32DC7E" w14:textId="390C7CCD" w:rsidR="002F1392" w:rsidRPr="00085EFC" w:rsidRDefault="006F50E3" w:rsidP="002F1392">
            <w:pPr>
              <w:pStyle w:val="Default"/>
              <w:rPr>
                <w:rFonts w:ascii="Arial" w:hAnsi="Arial" w:cs="Arial"/>
                <w:color w:val="auto"/>
                <w:sz w:val="28"/>
                <w:szCs w:val="28"/>
              </w:rPr>
            </w:pPr>
            <w:r w:rsidRPr="00085EFC">
              <w:rPr>
                <w:rFonts w:ascii="Arial" w:hAnsi="Arial" w:cs="Arial"/>
                <w:color w:val="auto"/>
                <w:sz w:val="28"/>
                <w:szCs w:val="28"/>
              </w:rPr>
              <w:t>Cost Structure</w:t>
            </w:r>
          </w:p>
        </w:tc>
      </w:tr>
      <w:tr w:rsidR="002F1392" w14:paraId="0F1CC5E2" w14:textId="77777777" w:rsidTr="009568A3">
        <w:tc>
          <w:tcPr>
            <w:tcW w:w="4828" w:type="dxa"/>
          </w:tcPr>
          <w:p w14:paraId="59B85634" w14:textId="77777777"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 xml:space="preserve">Week 5 </w:t>
            </w:r>
          </w:p>
          <w:p w14:paraId="2F570F47" w14:textId="5CE31E87"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22</w:t>
            </w:r>
            <w:r w:rsidRPr="00085EFC">
              <w:rPr>
                <w:rFonts w:ascii="Arial" w:hAnsi="Arial" w:cs="Arial"/>
                <w:color w:val="auto"/>
                <w:sz w:val="28"/>
                <w:szCs w:val="28"/>
                <w:vertAlign w:val="superscript"/>
              </w:rPr>
              <w:t>nd</w:t>
            </w:r>
            <w:r w:rsidRPr="00085EFC">
              <w:rPr>
                <w:rFonts w:ascii="Arial" w:hAnsi="Arial" w:cs="Arial"/>
                <w:color w:val="auto"/>
                <w:sz w:val="28"/>
                <w:szCs w:val="28"/>
              </w:rPr>
              <w:t xml:space="preserve"> February</w:t>
            </w:r>
            <w:r w:rsidR="00932BCF" w:rsidRPr="00085EFC">
              <w:rPr>
                <w:rFonts w:ascii="Arial" w:hAnsi="Arial" w:cs="Arial"/>
                <w:color w:val="auto"/>
                <w:sz w:val="28"/>
                <w:szCs w:val="28"/>
              </w:rPr>
              <w:t xml:space="preserve"> 2026</w:t>
            </w:r>
          </w:p>
        </w:tc>
        <w:tc>
          <w:tcPr>
            <w:tcW w:w="5657" w:type="dxa"/>
          </w:tcPr>
          <w:p w14:paraId="39F1DFA0" w14:textId="641DAE38" w:rsidR="002F1392" w:rsidRPr="00085EFC" w:rsidRDefault="006F50E3" w:rsidP="002F1392">
            <w:pPr>
              <w:pStyle w:val="Default"/>
              <w:rPr>
                <w:rFonts w:ascii="Arial" w:hAnsi="Arial" w:cs="Arial"/>
                <w:color w:val="auto"/>
                <w:sz w:val="28"/>
                <w:szCs w:val="28"/>
              </w:rPr>
            </w:pPr>
            <w:r w:rsidRPr="00085EFC">
              <w:rPr>
                <w:rFonts w:ascii="Arial" w:hAnsi="Arial" w:cs="Arial"/>
                <w:color w:val="auto"/>
                <w:sz w:val="28"/>
                <w:szCs w:val="28"/>
              </w:rPr>
              <w:t>Introduction to budgeting</w:t>
            </w:r>
          </w:p>
        </w:tc>
      </w:tr>
      <w:tr w:rsidR="002F1392" w14:paraId="7B4BF831" w14:textId="77777777" w:rsidTr="009568A3">
        <w:tc>
          <w:tcPr>
            <w:tcW w:w="4828" w:type="dxa"/>
          </w:tcPr>
          <w:p w14:paraId="2AA6B108" w14:textId="77777777"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 xml:space="preserve">Week 6 </w:t>
            </w:r>
          </w:p>
          <w:p w14:paraId="5DE030E3" w14:textId="0BAB24F3"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3</w:t>
            </w:r>
            <w:r w:rsidRPr="00085EFC">
              <w:rPr>
                <w:rFonts w:ascii="Arial" w:hAnsi="Arial" w:cs="Arial"/>
                <w:color w:val="auto"/>
                <w:sz w:val="28"/>
                <w:szCs w:val="28"/>
                <w:vertAlign w:val="superscript"/>
              </w:rPr>
              <w:t>rd</w:t>
            </w:r>
            <w:r w:rsidRPr="00085EFC">
              <w:rPr>
                <w:rFonts w:ascii="Arial" w:hAnsi="Arial" w:cs="Arial"/>
                <w:color w:val="auto"/>
                <w:sz w:val="28"/>
                <w:szCs w:val="28"/>
              </w:rPr>
              <w:t xml:space="preserve"> March</w:t>
            </w:r>
            <w:r w:rsidR="00932BCF" w:rsidRPr="00085EFC">
              <w:rPr>
                <w:rFonts w:ascii="Arial" w:hAnsi="Arial" w:cs="Arial"/>
                <w:color w:val="auto"/>
                <w:sz w:val="28"/>
                <w:szCs w:val="28"/>
              </w:rPr>
              <w:t xml:space="preserve"> 2026</w:t>
            </w:r>
          </w:p>
        </w:tc>
        <w:tc>
          <w:tcPr>
            <w:tcW w:w="5657" w:type="dxa"/>
          </w:tcPr>
          <w:p w14:paraId="7CC060BC" w14:textId="33F451CD" w:rsidR="002F1392" w:rsidRPr="00085EFC" w:rsidRDefault="0064227E" w:rsidP="002F1392">
            <w:pPr>
              <w:pStyle w:val="Default"/>
              <w:rPr>
                <w:rFonts w:ascii="Arial" w:hAnsi="Arial" w:cs="Arial"/>
                <w:color w:val="auto"/>
                <w:sz w:val="28"/>
                <w:szCs w:val="28"/>
              </w:rPr>
            </w:pPr>
            <w:r w:rsidRPr="00085EFC">
              <w:rPr>
                <w:rFonts w:ascii="Arial" w:hAnsi="Arial" w:cs="Arial"/>
                <w:color w:val="auto"/>
                <w:sz w:val="28"/>
                <w:szCs w:val="28"/>
              </w:rPr>
              <w:t>Revenue Management</w:t>
            </w:r>
            <w:r w:rsidR="00921713" w:rsidRPr="00085EFC">
              <w:rPr>
                <w:rFonts w:ascii="Arial" w:hAnsi="Arial" w:cs="Arial"/>
                <w:color w:val="auto"/>
                <w:sz w:val="28"/>
                <w:szCs w:val="28"/>
              </w:rPr>
              <w:t xml:space="preserve"> </w:t>
            </w:r>
          </w:p>
        </w:tc>
      </w:tr>
      <w:tr w:rsidR="002F1392" w14:paraId="0F891D99" w14:textId="77777777" w:rsidTr="009568A3">
        <w:tc>
          <w:tcPr>
            <w:tcW w:w="4828" w:type="dxa"/>
          </w:tcPr>
          <w:p w14:paraId="2177479D" w14:textId="77777777"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Week 7</w:t>
            </w:r>
          </w:p>
          <w:p w14:paraId="5546161B" w14:textId="37F4F979"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9</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 13</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March</w:t>
            </w:r>
            <w:r w:rsidR="00932BCF" w:rsidRPr="00085EFC">
              <w:rPr>
                <w:rFonts w:ascii="Arial" w:hAnsi="Arial" w:cs="Arial"/>
                <w:color w:val="auto"/>
                <w:sz w:val="28"/>
                <w:szCs w:val="28"/>
              </w:rPr>
              <w:t xml:space="preserve"> 2026</w:t>
            </w:r>
          </w:p>
        </w:tc>
        <w:tc>
          <w:tcPr>
            <w:tcW w:w="5657" w:type="dxa"/>
          </w:tcPr>
          <w:p w14:paraId="7CCAEA3D" w14:textId="29CC49C2" w:rsidR="002F1392" w:rsidRPr="00085EFC" w:rsidRDefault="002F1392" w:rsidP="002F1392">
            <w:pPr>
              <w:pStyle w:val="Default"/>
              <w:rPr>
                <w:rFonts w:ascii="Arial" w:hAnsi="Arial" w:cs="Arial"/>
                <w:b/>
                <w:bCs/>
                <w:color w:val="auto"/>
                <w:sz w:val="28"/>
                <w:szCs w:val="28"/>
              </w:rPr>
            </w:pPr>
            <w:r w:rsidRPr="00085EFC">
              <w:rPr>
                <w:rFonts w:ascii="Arial" w:hAnsi="Arial" w:cs="Arial"/>
                <w:b/>
                <w:bCs/>
                <w:color w:val="auto"/>
                <w:sz w:val="28"/>
                <w:szCs w:val="28"/>
              </w:rPr>
              <w:t>Reading Week</w:t>
            </w:r>
          </w:p>
        </w:tc>
      </w:tr>
      <w:tr w:rsidR="002F1392" w14:paraId="5FF115AB" w14:textId="77777777" w:rsidTr="009568A3">
        <w:tc>
          <w:tcPr>
            <w:tcW w:w="4828" w:type="dxa"/>
          </w:tcPr>
          <w:p w14:paraId="50FB049C" w14:textId="77777777"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Week 8</w:t>
            </w:r>
          </w:p>
          <w:p w14:paraId="43D13A71" w14:textId="43266C8A"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17</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March</w:t>
            </w:r>
            <w:r w:rsidR="00932BCF" w:rsidRPr="00085EFC">
              <w:rPr>
                <w:rFonts w:ascii="Arial" w:hAnsi="Arial" w:cs="Arial"/>
                <w:color w:val="auto"/>
                <w:sz w:val="28"/>
                <w:szCs w:val="28"/>
              </w:rPr>
              <w:t xml:space="preserve"> 2026</w:t>
            </w:r>
          </w:p>
        </w:tc>
        <w:tc>
          <w:tcPr>
            <w:tcW w:w="5657" w:type="dxa"/>
          </w:tcPr>
          <w:p w14:paraId="4CBBE947" w14:textId="13E4657E" w:rsidR="002F1392" w:rsidRPr="00085EFC" w:rsidRDefault="000E3E55" w:rsidP="002F1392">
            <w:pPr>
              <w:pStyle w:val="Default"/>
              <w:rPr>
                <w:rFonts w:ascii="Arial" w:hAnsi="Arial" w:cs="Arial"/>
                <w:b/>
                <w:bCs/>
                <w:color w:val="auto"/>
                <w:sz w:val="28"/>
                <w:szCs w:val="28"/>
              </w:rPr>
            </w:pPr>
            <w:r w:rsidRPr="00085EFC">
              <w:rPr>
                <w:rFonts w:ascii="Arial" w:hAnsi="Arial" w:cs="Arial"/>
                <w:color w:val="auto"/>
                <w:sz w:val="28"/>
                <w:szCs w:val="28"/>
              </w:rPr>
              <w:t xml:space="preserve">P&amp;L </w:t>
            </w:r>
            <w:r w:rsidR="0064227E" w:rsidRPr="00085EFC">
              <w:rPr>
                <w:rFonts w:ascii="Arial" w:hAnsi="Arial" w:cs="Arial"/>
                <w:color w:val="auto"/>
                <w:sz w:val="28"/>
                <w:szCs w:val="28"/>
              </w:rPr>
              <w:t xml:space="preserve">and </w:t>
            </w:r>
            <w:r w:rsidRPr="00085EFC">
              <w:rPr>
                <w:rFonts w:ascii="Arial" w:hAnsi="Arial" w:cs="Arial"/>
                <w:color w:val="auto"/>
                <w:sz w:val="28"/>
                <w:szCs w:val="28"/>
              </w:rPr>
              <w:t xml:space="preserve">Balance </w:t>
            </w:r>
            <w:r w:rsidR="00F85365" w:rsidRPr="00085EFC">
              <w:rPr>
                <w:rFonts w:ascii="Arial" w:hAnsi="Arial" w:cs="Arial"/>
                <w:color w:val="auto"/>
                <w:sz w:val="28"/>
                <w:szCs w:val="28"/>
              </w:rPr>
              <w:t>S</w:t>
            </w:r>
            <w:r w:rsidRPr="00085EFC">
              <w:rPr>
                <w:rFonts w:ascii="Arial" w:hAnsi="Arial" w:cs="Arial"/>
                <w:color w:val="auto"/>
                <w:sz w:val="28"/>
                <w:szCs w:val="28"/>
              </w:rPr>
              <w:t>heet</w:t>
            </w:r>
          </w:p>
        </w:tc>
      </w:tr>
      <w:tr w:rsidR="002F1392" w14:paraId="228F5D73" w14:textId="77777777" w:rsidTr="009568A3">
        <w:tc>
          <w:tcPr>
            <w:tcW w:w="4828" w:type="dxa"/>
          </w:tcPr>
          <w:p w14:paraId="689B4773" w14:textId="24EE0ED8"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 xml:space="preserve">Week </w:t>
            </w:r>
            <w:r w:rsidR="003403E6">
              <w:rPr>
                <w:rFonts w:ascii="Arial" w:hAnsi="Arial" w:cs="Arial"/>
                <w:color w:val="auto"/>
                <w:sz w:val="28"/>
                <w:szCs w:val="28"/>
              </w:rPr>
              <w:t>9</w:t>
            </w:r>
          </w:p>
          <w:p w14:paraId="65100AE5" w14:textId="54983965"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24</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March </w:t>
            </w:r>
          </w:p>
        </w:tc>
        <w:tc>
          <w:tcPr>
            <w:tcW w:w="5657" w:type="dxa"/>
          </w:tcPr>
          <w:p w14:paraId="337ECD1B" w14:textId="39D32172"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Assignment Workshops</w:t>
            </w:r>
          </w:p>
        </w:tc>
      </w:tr>
      <w:tr w:rsidR="002F1392" w14:paraId="438AF737" w14:textId="77777777" w:rsidTr="009568A3">
        <w:tc>
          <w:tcPr>
            <w:tcW w:w="4828" w:type="dxa"/>
          </w:tcPr>
          <w:p w14:paraId="7F119C00" w14:textId="4941AA00"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Week 12</w:t>
            </w:r>
          </w:p>
          <w:p w14:paraId="1FA3FB0C" w14:textId="7CAA77BD"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24</w:t>
            </w:r>
            <w:r w:rsidRPr="00085EFC">
              <w:rPr>
                <w:rFonts w:ascii="Arial" w:hAnsi="Arial" w:cs="Arial"/>
                <w:color w:val="auto"/>
                <w:sz w:val="28"/>
                <w:szCs w:val="28"/>
                <w:vertAlign w:val="superscript"/>
              </w:rPr>
              <w:t>th</w:t>
            </w:r>
            <w:r w:rsidRPr="00085EFC">
              <w:rPr>
                <w:rFonts w:ascii="Arial" w:hAnsi="Arial" w:cs="Arial"/>
                <w:color w:val="auto"/>
                <w:sz w:val="28"/>
                <w:szCs w:val="28"/>
              </w:rPr>
              <w:t xml:space="preserve"> April</w:t>
            </w:r>
            <w:r w:rsidR="00932BCF" w:rsidRPr="00085EFC">
              <w:rPr>
                <w:rFonts w:ascii="Arial" w:hAnsi="Arial" w:cs="Arial"/>
                <w:color w:val="auto"/>
                <w:sz w:val="28"/>
                <w:szCs w:val="28"/>
              </w:rPr>
              <w:t xml:space="preserve"> 2026</w:t>
            </w:r>
          </w:p>
        </w:tc>
        <w:tc>
          <w:tcPr>
            <w:tcW w:w="5657" w:type="dxa"/>
          </w:tcPr>
          <w:p w14:paraId="70E2B01B" w14:textId="61ADD4D7" w:rsidR="002F1392" w:rsidRPr="00085EFC" w:rsidRDefault="002F1392" w:rsidP="002F1392">
            <w:pPr>
              <w:pStyle w:val="Default"/>
              <w:rPr>
                <w:rFonts w:ascii="Arial" w:hAnsi="Arial" w:cs="Arial"/>
                <w:color w:val="auto"/>
                <w:sz w:val="28"/>
                <w:szCs w:val="28"/>
              </w:rPr>
            </w:pPr>
            <w:r w:rsidRPr="00085EFC">
              <w:rPr>
                <w:rFonts w:ascii="Arial" w:hAnsi="Arial" w:cs="Arial"/>
                <w:color w:val="auto"/>
                <w:sz w:val="28"/>
                <w:szCs w:val="28"/>
              </w:rPr>
              <w:t xml:space="preserve">Assignment </w:t>
            </w:r>
            <w:r w:rsidR="003403E6">
              <w:rPr>
                <w:rFonts w:ascii="Arial" w:hAnsi="Arial" w:cs="Arial"/>
                <w:color w:val="auto"/>
                <w:sz w:val="28"/>
                <w:szCs w:val="28"/>
              </w:rPr>
              <w:t xml:space="preserve">Workshops &amp; </w:t>
            </w:r>
            <w:r w:rsidRPr="00085EFC">
              <w:rPr>
                <w:rFonts w:ascii="Arial" w:hAnsi="Arial" w:cs="Arial"/>
                <w:color w:val="auto"/>
                <w:sz w:val="28"/>
                <w:szCs w:val="28"/>
              </w:rPr>
              <w:t xml:space="preserve">Submission </w:t>
            </w:r>
            <w:r w:rsidR="003403E6">
              <w:rPr>
                <w:rFonts w:ascii="Arial" w:hAnsi="Arial" w:cs="Arial"/>
                <w:color w:val="auto"/>
                <w:sz w:val="28"/>
                <w:szCs w:val="28"/>
              </w:rPr>
              <w:t>24</w:t>
            </w:r>
            <w:r w:rsidR="003403E6" w:rsidRPr="003403E6">
              <w:rPr>
                <w:rFonts w:ascii="Arial" w:hAnsi="Arial" w:cs="Arial"/>
                <w:color w:val="auto"/>
                <w:sz w:val="28"/>
                <w:szCs w:val="28"/>
                <w:vertAlign w:val="superscript"/>
              </w:rPr>
              <w:t>th</w:t>
            </w:r>
            <w:r w:rsidR="003403E6">
              <w:rPr>
                <w:rFonts w:ascii="Arial" w:hAnsi="Arial" w:cs="Arial"/>
                <w:color w:val="auto"/>
                <w:sz w:val="28"/>
                <w:szCs w:val="28"/>
              </w:rPr>
              <w:t xml:space="preserve"> April</w:t>
            </w:r>
          </w:p>
        </w:tc>
      </w:tr>
    </w:tbl>
    <w:p w14:paraId="2C7D5F38" w14:textId="77777777" w:rsidR="00450055" w:rsidRPr="000C4F5D" w:rsidRDefault="00450055" w:rsidP="00450055">
      <w:pPr>
        <w:pStyle w:val="Default"/>
        <w:rPr>
          <w:rFonts w:ascii="Arial" w:hAnsi="Arial" w:cs="Arial"/>
          <w:color w:val="auto"/>
          <w:sz w:val="32"/>
          <w:szCs w:val="32"/>
        </w:rPr>
      </w:pPr>
    </w:p>
    <w:p w14:paraId="78277305" w14:textId="77777777" w:rsidR="00450055" w:rsidRDefault="00450055" w:rsidP="00450055">
      <w:pPr>
        <w:pStyle w:val="Default"/>
        <w:ind w:left="360"/>
        <w:rPr>
          <w:rFonts w:ascii="Arial" w:hAnsi="Arial" w:cs="Arial"/>
          <w:color w:val="auto"/>
          <w:sz w:val="32"/>
          <w:szCs w:val="32"/>
        </w:rPr>
      </w:pPr>
    </w:p>
    <w:p w14:paraId="490FB200" w14:textId="77777777" w:rsidR="009E3380" w:rsidRDefault="009E3380" w:rsidP="00F75322">
      <w:pPr>
        <w:pStyle w:val="Header"/>
        <w:tabs>
          <w:tab w:val="clear" w:pos="4153"/>
          <w:tab w:val="clear" w:pos="8306"/>
        </w:tabs>
        <w:rPr>
          <w:rFonts w:ascii="Arial" w:hAnsi="Arial" w:cs="Arial"/>
        </w:rPr>
      </w:pPr>
    </w:p>
    <w:p w14:paraId="7A2C7A52" w14:textId="77777777" w:rsidR="009E3380" w:rsidRDefault="009E3380" w:rsidP="00F75322">
      <w:pPr>
        <w:pStyle w:val="Header"/>
        <w:tabs>
          <w:tab w:val="clear" w:pos="4153"/>
          <w:tab w:val="clear" w:pos="8306"/>
        </w:tabs>
        <w:rPr>
          <w:rFonts w:ascii="Arial" w:hAnsi="Arial" w:cs="Arial"/>
        </w:rPr>
      </w:pPr>
    </w:p>
    <w:p w14:paraId="175D9134" w14:textId="77777777" w:rsidR="009E3380" w:rsidRDefault="009E3380" w:rsidP="00F75322">
      <w:pPr>
        <w:pStyle w:val="Header"/>
        <w:tabs>
          <w:tab w:val="clear" w:pos="4153"/>
          <w:tab w:val="clear" w:pos="8306"/>
        </w:tabs>
        <w:rPr>
          <w:rFonts w:ascii="Arial" w:hAnsi="Arial" w:cs="Arial"/>
        </w:rPr>
      </w:pPr>
    </w:p>
    <w:p w14:paraId="7B9843A4" w14:textId="77777777" w:rsidR="009E3380" w:rsidRDefault="009E3380" w:rsidP="00F75322">
      <w:pPr>
        <w:pStyle w:val="Header"/>
        <w:tabs>
          <w:tab w:val="clear" w:pos="4153"/>
          <w:tab w:val="clear" w:pos="8306"/>
        </w:tabs>
        <w:rPr>
          <w:rFonts w:ascii="Arial" w:hAnsi="Arial" w:cs="Arial"/>
        </w:rPr>
      </w:pPr>
    </w:p>
    <w:p w14:paraId="37021522" w14:textId="77777777" w:rsidR="00CA337F" w:rsidRDefault="00CA337F" w:rsidP="00F75322">
      <w:pPr>
        <w:pStyle w:val="Header"/>
        <w:tabs>
          <w:tab w:val="clear" w:pos="4153"/>
          <w:tab w:val="clear" w:pos="8306"/>
        </w:tabs>
        <w:rPr>
          <w:rFonts w:ascii="Arial" w:hAnsi="Arial" w:cs="Arial"/>
        </w:rPr>
      </w:pPr>
    </w:p>
    <w:p w14:paraId="00E1E261" w14:textId="77777777" w:rsidR="00CA337F" w:rsidRDefault="00CA337F" w:rsidP="00F75322">
      <w:pPr>
        <w:pStyle w:val="Header"/>
        <w:tabs>
          <w:tab w:val="clear" w:pos="4153"/>
          <w:tab w:val="clear" w:pos="8306"/>
        </w:tabs>
        <w:rPr>
          <w:rFonts w:ascii="Arial" w:hAnsi="Arial" w:cs="Arial"/>
        </w:rPr>
      </w:pPr>
    </w:p>
    <w:p w14:paraId="13C489AA" w14:textId="77777777" w:rsidR="00CA337F" w:rsidRDefault="00CA337F" w:rsidP="00F75322">
      <w:pPr>
        <w:pStyle w:val="Header"/>
        <w:tabs>
          <w:tab w:val="clear" w:pos="4153"/>
          <w:tab w:val="clear" w:pos="8306"/>
        </w:tabs>
        <w:rPr>
          <w:rFonts w:ascii="Arial" w:hAnsi="Arial" w:cs="Arial"/>
        </w:rPr>
      </w:pPr>
    </w:p>
    <w:p w14:paraId="77AF3E1F" w14:textId="77777777" w:rsidR="00CA337F" w:rsidRDefault="00CA337F" w:rsidP="00F75322">
      <w:pPr>
        <w:pStyle w:val="Header"/>
        <w:tabs>
          <w:tab w:val="clear" w:pos="4153"/>
          <w:tab w:val="clear" w:pos="8306"/>
        </w:tabs>
        <w:rPr>
          <w:rFonts w:ascii="Arial" w:hAnsi="Arial" w:cs="Arial"/>
        </w:rPr>
      </w:pPr>
    </w:p>
    <w:p w14:paraId="29944F4A" w14:textId="77777777" w:rsidR="00CA337F" w:rsidRDefault="00CA337F" w:rsidP="00F75322">
      <w:pPr>
        <w:pStyle w:val="Header"/>
        <w:tabs>
          <w:tab w:val="clear" w:pos="4153"/>
          <w:tab w:val="clear" w:pos="8306"/>
        </w:tabs>
        <w:rPr>
          <w:rFonts w:ascii="Arial" w:hAnsi="Arial" w:cs="Arial"/>
        </w:rPr>
      </w:pPr>
    </w:p>
    <w:p w14:paraId="14B2E838" w14:textId="77777777" w:rsidR="00CA337F" w:rsidRDefault="00CA337F" w:rsidP="00F75322">
      <w:pPr>
        <w:pStyle w:val="Header"/>
        <w:tabs>
          <w:tab w:val="clear" w:pos="4153"/>
          <w:tab w:val="clear" w:pos="8306"/>
        </w:tabs>
        <w:rPr>
          <w:rFonts w:ascii="Arial" w:hAnsi="Arial" w:cs="Arial"/>
        </w:rPr>
      </w:pPr>
    </w:p>
    <w:p w14:paraId="02729C48" w14:textId="77777777" w:rsidR="00CA337F" w:rsidRDefault="00CA337F" w:rsidP="00F75322">
      <w:pPr>
        <w:pStyle w:val="Header"/>
        <w:tabs>
          <w:tab w:val="clear" w:pos="4153"/>
          <w:tab w:val="clear" w:pos="8306"/>
        </w:tabs>
        <w:rPr>
          <w:rFonts w:ascii="Arial" w:hAnsi="Arial" w:cs="Arial"/>
        </w:rPr>
      </w:pPr>
    </w:p>
    <w:p w14:paraId="5D2494DC" w14:textId="77777777" w:rsidR="00CA337F" w:rsidRDefault="00CA337F" w:rsidP="00F75322">
      <w:pPr>
        <w:pStyle w:val="Header"/>
        <w:tabs>
          <w:tab w:val="clear" w:pos="4153"/>
          <w:tab w:val="clear" w:pos="8306"/>
        </w:tabs>
        <w:rPr>
          <w:rFonts w:ascii="Arial" w:hAnsi="Arial" w:cs="Arial"/>
        </w:rPr>
      </w:pPr>
    </w:p>
    <w:p w14:paraId="590FE3A4" w14:textId="77777777" w:rsidR="00CA337F" w:rsidRDefault="00CA337F" w:rsidP="00F75322">
      <w:pPr>
        <w:pStyle w:val="Header"/>
        <w:tabs>
          <w:tab w:val="clear" w:pos="4153"/>
          <w:tab w:val="clear" w:pos="8306"/>
        </w:tabs>
        <w:rPr>
          <w:rFonts w:ascii="Arial" w:hAnsi="Arial" w:cs="Arial"/>
        </w:rPr>
      </w:pPr>
    </w:p>
    <w:p w14:paraId="0AD13019" w14:textId="77777777" w:rsidR="00CA337F" w:rsidRDefault="00CA337F" w:rsidP="00F75322">
      <w:pPr>
        <w:pStyle w:val="Header"/>
        <w:tabs>
          <w:tab w:val="clear" w:pos="4153"/>
          <w:tab w:val="clear" w:pos="8306"/>
        </w:tabs>
        <w:rPr>
          <w:rFonts w:ascii="Arial" w:hAnsi="Arial" w:cs="Arial"/>
        </w:rPr>
      </w:pPr>
    </w:p>
    <w:p w14:paraId="1B67DCEC" w14:textId="77777777" w:rsidR="009E3380" w:rsidRDefault="009E3380" w:rsidP="00F75322">
      <w:pPr>
        <w:pStyle w:val="Header"/>
        <w:tabs>
          <w:tab w:val="clear" w:pos="4153"/>
          <w:tab w:val="clear" w:pos="8306"/>
        </w:tabs>
        <w:rPr>
          <w:rFonts w:ascii="Arial" w:hAnsi="Arial" w:cs="Arial"/>
        </w:rPr>
      </w:pPr>
    </w:p>
    <w:p w14:paraId="1ACCE4B8" w14:textId="416F36DE" w:rsidR="00173F05" w:rsidRDefault="00173F05" w:rsidP="00F75322">
      <w:pPr>
        <w:pStyle w:val="Header"/>
        <w:tabs>
          <w:tab w:val="clear" w:pos="4153"/>
          <w:tab w:val="clear" w:pos="8306"/>
        </w:tabs>
        <w:rPr>
          <w:rFonts w:ascii="Arial" w:hAnsi="Arial" w:cs="Arial"/>
        </w:rPr>
      </w:pPr>
    </w:p>
    <w:p w14:paraId="6298BC30" w14:textId="1878599A" w:rsidR="00173F05" w:rsidRDefault="00173F05" w:rsidP="00F75322">
      <w:pPr>
        <w:pStyle w:val="Header"/>
        <w:tabs>
          <w:tab w:val="clear" w:pos="4153"/>
          <w:tab w:val="clear" w:pos="8306"/>
        </w:tabs>
        <w:rPr>
          <w:rFonts w:ascii="Arial" w:hAnsi="Arial" w:cs="Arial"/>
        </w:rPr>
      </w:pPr>
    </w:p>
    <w:p w14:paraId="2B50077F" w14:textId="221FE79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73E522" wp14:editId="262A06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383C5F57" w14:textId="77777777" w:rsidR="002D5B3F" w:rsidRDefault="002D5B3F" w:rsidP="002D5B3F">
      <w:pPr>
        <w:rPr>
          <w:rFonts w:ascii="Arial" w:hAnsi="Arial" w:cs="Arial"/>
        </w:rPr>
      </w:pPr>
    </w:p>
    <w:p w14:paraId="044EDDF7" w14:textId="77777777" w:rsidR="008F1040" w:rsidRDefault="008F1040" w:rsidP="002D5B3F">
      <w:pPr>
        <w:rPr>
          <w:rFonts w:ascii="Arial" w:hAnsi="Arial" w:cs="Arial"/>
        </w:rPr>
      </w:pPr>
    </w:p>
    <w:p w14:paraId="5CF530D2" w14:textId="77777777" w:rsidR="008F1040" w:rsidRDefault="008F1040" w:rsidP="002D5B3F">
      <w:pPr>
        <w:rPr>
          <w:rFonts w:ascii="Arial" w:hAnsi="Arial" w:cs="Arial"/>
        </w:rPr>
      </w:pPr>
    </w:p>
    <w:p w14:paraId="5EFF8105" w14:textId="77777777" w:rsidR="008F1040" w:rsidRDefault="008F1040" w:rsidP="002D5B3F">
      <w:pPr>
        <w:rPr>
          <w:rFonts w:ascii="Arial" w:hAnsi="Arial" w:cs="Arial"/>
        </w:rPr>
      </w:pPr>
    </w:p>
    <w:p w14:paraId="7023A8F8" w14:textId="77777777" w:rsidR="008F1040" w:rsidRDefault="008F1040" w:rsidP="002D5B3F">
      <w:pPr>
        <w:rPr>
          <w:rFonts w:ascii="Arial" w:hAnsi="Arial" w:cs="Arial"/>
        </w:rPr>
      </w:pPr>
    </w:p>
    <w:p w14:paraId="25B11E11" w14:textId="77777777" w:rsidR="008F1040" w:rsidRPr="00A406E5" w:rsidRDefault="008F1040"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31670F" w14:textId="77777777" w:rsidTr="00A406E5">
        <w:tc>
          <w:tcPr>
            <w:tcW w:w="9922" w:type="dxa"/>
            <w:shd w:val="clear" w:color="auto" w:fill="C0C0C0"/>
          </w:tcPr>
          <w:p w14:paraId="7F225C07" w14:textId="77777777" w:rsidR="00681FA9" w:rsidRPr="00A406E5" w:rsidRDefault="00527E60" w:rsidP="00552351">
            <w:pPr>
              <w:pStyle w:val="Heading4"/>
              <w:rPr>
                <w:rFonts w:ascii="Arial" w:hAnsi="Arial" w:cs="Arial"/>
                <w:b/>
              </w:rPr>
            </w:pPr>
            <w:r>
              <w:rPr>
                <w:rFonts w:ascii="Arial" w:hAnsi="Arial" w:cs="Arial"/>
                <w:b/>
              </w:rPr>
              <w:lastRenderedPageBreak/>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4BA7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43215A" w14:textId="77777777" w:rsidTr="008F1308">
        <w:tc>
          <w:tcPr>
            <w:tcW w:w="2093" w:type="dxa"/>
            <w:shd w:val="pct15" w:color="auto" w:fill="auto"/>
          </w:tcPr>
          <w:p w14:paraId="2F6B9F8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D3495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B280C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D022B47" w14:textId="77777777" w:rsidR="003B3F9D" w:rsidRPr="00A406E5" w:rsidRDefault="003B3F9D" w:rsidP="001E57C1">
            <w:pPr>
              <w:spacing w:before="120" w:after="120"/>
              <w:jc w:val="both"/>
              <w:rPr>
                <w:rFonts w:ascii="Arial" w:hAnsi="Arial" w:cs="Arial"/>
                <w:b/>
                <w:sz w:val="22"/>
                <w:szCs w:val="22"/>
              </w:rPr>
            </w:pPr>
          </w:p>
        </w:tc>
      </w:tr>
      <w:tr w:rsidR="00DB116D" w:rsidRPr="003403E6" w14:paraId="4A29178A" w14:textId="77777777" w:rsidTr="00A406E5">
        <w:tc>
          <w:tcPr>
            <w:tcW w:w="2093" w:type="dxa"/>
            <w:shd w:val="pct15" w:color="auto" w:fill="auto"/>
          </w:tcPr>
          <w:p w14:paraId="15635C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DBB12F" w14:textId="38FEDC95" w:rsidR="00DB116D" w:rsidRPr="000A40B2" w:rsidRDefault="00F56575" w:rsidP="00855C26">
            <w:pPr>
              <w:jc w:val="both"/>
              <w:rPr>
                <w:rFonts w:ascii="Arial" w:hAnsi="Arial" w:cs="Arial"/>
                <w:b/>
                <w:lang w:val="fr-FR"/>
              </w:rPr>
            </w:pPr>
            <w:r w:rsidRPr="00A518F3">
              <w:rPr>
                <w:rFonts w:ascii="Arial" w:hAnsi="Arial" w:cs="Arial"/>
                <w:b/>
                <w:sz w:val="22"/>
                <w:szCs w:val="22"/>
                <w:lang w:val="fr-FR"/>
              </w:rPr>
              <w:t xml:space="preserve">International Travel, </w:t>
            </w:r>
            <w:proofErr w:type="spellStart"/>
            <w:r w:rsidRPr="00A518F3">
              <w:rPr>
                <w:rFonts w:ascii="Arial" w:hAnsi="Arial" w:cs="Arial"/>
                <w:b/>
                <w:sz w:val="22"/>
                <w:szCs w:val="22"/>
                <w:lang w:val="fr-FR"/>
              </w:rPr>
              <w:t>Tourism</w:t>
            </w:r>
            <w:proofErr w:type="spellEnd"/>
            <w:r w:rsidRPr="00A518F3">
              <w:rPr>
                <w:rFonts w:ascii="Arial" w:hAnsi="Arial" w:cs="Arial"/>
                <w:b/>
                <w:sz w:val="22"/>
                <w:szCs w:val="22"/>
                <w:lang w:val="fr-FR"/>
              </w:rPr>
              <w:t>, Events</w:t>
            </w:r>
            <w:r w:rsidR="00B71A0A">
              <w:rPr>
                <w:rFonts w:ascii="Arial" w:hAnsi="Arial" w:cs="Arial"/>
                <w:b/>
                <w:sz w:val="22"/>
                <w:szCs w:val="22"/>
                <w:lang w:val="fr-FR"/>
              </w:rPr>
              <w:t xml:space="preserve"> &amp; </w:t>
            </w:r>
            <w:proofErr w:type="gramStart"/>
            <w:r w:rsidRPr="00A518F3">
              <w:rPr>
                <w:rFonts w:ascii="Arial" w:hAnsi="Arial" w:cs="Arial"/>
                <w:b/>
                <w:sz w:val="22"/>
                <w:szCs w:val="22"/>
                <w:lang w:val="fr-FR"/>
              </w:rPr>
              <w:t>Festivals  Management</w:t>
            </w:r>
            <w:proofErr w:type="gramEnd"/>
            <w:r w:rsidRPr="00A518F3">
              <w:rPr>
                <w:rFonts w:ascii="Arial" w:hAnsi="Arial" w:cs="Arial"/>
                <w:b/>
                <w:sz w:val="22"/>
                <w:szCs w:val="22"/>
                <w:lang w:val="fr-FR"/>
              </w:rPr>
              <w:t xml:space="preserve"> </w:t>
            </w:r>
          </w:p>
        </w:tc>
      </w:tr>
      <w:tr w:rsidR="008F1308" w:rsidRPr="00A406E5" w14:paraId="0AE9BDCD" w14:textId="77777777" w:rsidTr="000B3112">
        <w:tc>
          <w:tcPr>
            <w:tcW w:w="2093" w:type="dxa"/>
            <w:shd w:val="pct15" w:color="auto" w:fill="auto"/>
          </w:tcPr>
          <w:p w14:paraId="2578DD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8CAE617" w14:textId="77777777" w:rsidR="008F1308" w:rsidRPr="002C7012" w:rsidRDefault="00F56575" w:rsidP="00E51AAC">
            <w:pPr>
              <w:spacing w:before="120" w:after="120"/>
              <w:jc w:val="both"/>
              <w:rPr>
                <w:rFonts w:ascii="Arial" w:hAnsi="Arial" w:cs="Arial"/>
                <w:b/>
                <w:sz w:val="22"/>
                <w:szCs w:val="22"/>
              </w:rPr>
            </w:pPr>
            <w:r>
              <w:rPr>
                <w:rFonts w:ascii="Arial" w:hAnsi="Arial" w:cs="Arial"/>
                <w:b/>
                <w:sz w:val="22"/>
                <w:szCs w:val="22"/>
              </w:rPr>
              <w:t xml:space="preserve">Operations Management </w:t>
            </w:r>
          </w:p>
        </w:tc>
      </w:tr>
      <w:tr w:rsidR="00B84B5B" w:rsidRPr="00A406E5" w14:paraId="04AE9FC2" w14:textId="77777777" w:rsidTr="008F1308">
        <w:tc>
          <w:tcPr>
            <w:tcW w:w="2093" w:type="dxa"/>
            <w:shd w:val="pct15" w:color="auto" w:fill="auto"/>
          </w:tcPr>
          <w:p w14:paraId="442312D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970393" w14:textId="77777777" w:rsidR="00B84B5B" w:rsidRPr="00595BF2" w:rsidRDefault="00F56575" w:rsidP="00152E9D">
            <w:pPr>
              <w:spacing w:before="120" w:after="120"/>
              <w:jc w:val="both"/>
              <w:rPr>
                <w:rFonts w:asciiTheme="minorBidi" w:hAnsiTheme="minorBidi" w:cstheme="minorBidi"/>
                <w:b/>
                <w:bCs/>
                <w:sz w:val="24"/>
                <w:szCs w:val="24"/>
              </w:rPr>
            </w:pPr>
            <w:r w:rsidRPr="00595BF2">
              <w:rPr>
                <w:rFonts w:asciiTheme="minorBidi" w:hAnsiTheme="minorBidi" w:cstheme="minorBidi"/>
                <w:b/>
                <w:bCs/>
                <w:color w:val="000000"/>
                <w:sz w:val="24"/>
                <w:szCs w:val="24"/>
              </w:rPr>
              <w:t>BMTP5019</w:t>
            </w:r>
          </w:p>
        </w:tc>
        <w:tc>
          <w:tcPr>
            <w:tcW w:w="2268" w:type="dxa"/>
            <w:shd w:val="clear" w:color="auto" w:fill="D9D9D9"/>
          </w:tcPr>
          <w:p w14:paraId="0C70D1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2AB6AB" w14:textId="77777777" w:rsidR="00B84B5B" w:rsidRPr="00A406E5" w:rsidRDefault="002C70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3567A18" w14:textId="77777777" w:rsidTr="008F1308">
        <w:tc>
          <w:tcPr>
            <w:tcW w:w="2093" w:type="dxa"/>
            <w:shd w:val="pct15" w:color="auto" w:fill="auto"/>
          </w:tcPr>
          <w:p w14:paraId="3A337C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2C7012">
              <w:rPr>
                <w:rFonts w:ascii="Arial" w:hAnsi="Arial" w:cs="Arial"/>
                <w:b/>
                <w:sz w:val="22"/>
                <w:szCs w:val="22"/>
              </w:rPr>
              <w:t>s</w:t>
            </w:r>
            <w:r w:rsidRPr="00A406E5">
              <w:rPr>
                <w:rFonts w:ascii="Arial" w:hAnsi="Arial" w:cs="Arial"/>
                <w:b/>
                <w:sz w:val="22"/>
                <w:szCs w:val="22"/>
              </w:rPr>
              <w:t>:</w:t>
            </w:r>
          </w:p>
        </w:tc>
        <w:tc>
          <w:tcPr>
            <w:tcW w:w="3293" w:type="dxa"/>
          </w:tcPr>
          <w:p w14:paraId="3032ED00" w14:textId="77777777" w:rsidR="00B71A0A" w:rsidRPr="003B06A7" w:rsidRDefault="00B71A0A" w:rsidP="009444DB">
            <w:pPr>
              <w:jc w:val="both"/>
              <w:rPr>
                <w:rFonts w:ascii="Arial" w:hAnsi="Arial" w:cs="Arial"/>
                <w:b/>
                <w:sz w:val="22"/>
                <w:szCs w:val="22"/>
              </w:rPr>
            </w:pPr>
            <w:r w:rsidRPr="003B06A7">
              <w:rPr>
                <w:rFonts w:ascii="Arial" w:hAnsi="Arial" w:cs="Arial"/>
                <w:b/>
                <w:sz w:val="22"/>
                <w:szCs w:val="22"/>
              </w:rPr>
              <w:t>Jacqui Jones</w:t>
            </w:r>
          </w:p>
          <w:p w14:paraId="5E94BF95" w14:textId="77777777" w:rsidR="00B71A0A" w:rsidRPr="003B06A7" w:rsidRDefault="00B71A0A" w:rsidP="009444DB">
            <w:pPr>
              <w:jc w:val="both"/>
              <w:rPr>
                <w:rFonts w:ascii="Arial" w:hAnsi="Arial" w:cs="Arial"/>
                <w:b/>
                <w:sz w:val="22"/>
                <w:szCs w:val="22"/>
              </w:rPr>
            </w:pPr>
          </w:p>
          <w:p w14:paraId="198784DA" w14:textId="77777777" w:rsidR="00DB116D" w:rsidRPr="003B06A7" w:rsidRDefault="00B56FAE" w:rsidP="009444DB">
            <w:pPr>
              <w:jc w:val="both"/>
              <w:rPr>
                <w:rFonts w:ascii="Arial" w:hAnsi="Arial" w:cs="Arial"/>
                <w:b/>
                <w:sz w:val="22"/>
                <w:szCs w:val="22"/>
              </w:rPr>
            </w:pPr>
            <w:r w:rsidRPr="003B06A7">
              <w:rPr>
                <w:rFonts w:ascii="Arial" w:hAnsi="Arial" w:cs="Arial"/>
                <w:b/>
                <w:sz w:val="22"/>
                <w:szCs w:val="22"/>
              </w:rPr>
              <w:t>Deborah Jenkins</w:t>
            </w:r>
            <w:r w:rsidR="00855C26" w:rsidRPr="003B06A7">
              <w:rPr>
                <w:rFonts w:ascii="Arial" w:hAnsi="Arial" w:cs="Arial"/>
                <w:b/>
                <w:sz w:val="22"/>
                <w:szCs w:val="22"/>
              </w:rPr>
              <w:t xml:space="preserve"> </w:t>
            </w:r>
          </w:p>
          <w:p w14:paraId="44630C8B" w14:textId="77777777" w:rsidR="00B71A0A" w:rsidRPr="003B06A7" w:rsidRDefault="00B71A0A" w:rsidP="009444DB">
            <w:pPr>
              <w:jc w:val="both"/>
              <w:rPr>
                <w:rFonts w:ascii="Arial" w:hAnsi="Arial" w:cs="Arial"/>
                <w:b/>
                <w:sz w:val="22"/>
                <w:szCs w:val="22"/>
              </w:rPr>
            </w:pPr>
          </w:p>
          <w:p w14:paraId="643F7FA6" w14:textId="4159473F" w:rsidR="00B71A0A" w:rsidRPr="003B06A7" w:rsidRDefault="000453A5" w:rsidP="009444DB">
            <w:pPr>
              <w:jc w:val="both"/>
              <w:rPr>
                <w:rFonts w:ascii="Arial" w:hAnsi="Arial" w:cs="Arial"/>
                <w:b/>
                <w:sz w:val="22"/>
                <w:szCs w:val="22"/>
              </w:rPr>
            </w:pPr>
            <w:r>
              <w:rPr>
                <w:rFonts w:ascii="Arial" w:hAnsi="Arial" w:cs="Arial"/>
                <w:b/>
                <w:sz w:val="22"/>
                <w:szCs w:val="22"/>
              </w:rPr>
              <w:t xml:space="preserve">Dr </w:t>
            </w:r>
            <w:r w:rsidR="00B71A0A" w:rsidRPr="003B06A7">
              <w:rPr>
                <w:rFonts w:ascii="Arial" w:hAnsi="Arial" w:cs="Arial"/>
                <w:b/>
                <w:sz w:val="22"/>
                <w:szCs w:val="22"/>
              </w:rPr>
              <w:t xml:space="preserve">Ernest </w:t>
            </w:r>
            <w:r w:rsidR="00836A0A">
              <w:rPr>
                <w:rFonts w:ascii="Arial" w:hAnsi="Arial" w:cs="Arial"/>
                <w:b/>
                <w:sz w:val="22"/>
                <w:szCs w:val="22"/>
              </w:rPr>
              <w:t xml:space="preserve">Balutie </w:t>
            </w:r>
            <w:r w:rsidR="00B71A0A" w:rsidRPr="003B06A7">
              <w:rPr>
                <w:rFonts w:ascii="Arial" w:hAnsi="Arial" w:cs="Arial"/>
                <w:b/>
                <w:sz w:val="22"/>
                <w:szCs w:val="22"/>
              </w:rPr>
              <w:t>Wave</w:t>
            </w:r>
            <w:r>
              <w:rPr>
                <w:rFonts w:ascii="Arial" w:hAnsi="Arial" w:cs="Arial"/>
                <w:b/>
                <w:sz w:val="22"/>
                <w:szCs w:val="22"/>
              </w:rPr>
              <w:t>i</w:t>
            </w:r>
          </w:p>
        </w:tc>
        <w:tc>
          <w:tcPr>
            <w:tcW w:w="2268" w:type="dxa"/>
            <w:shd w:val="clear" w:color="auto" w:fill="D9D9D9"/>
          </w:tcPr>
          <w:p w14:paraId="7310F8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17DACD" w14:textId="77777777" w:rsidR="00DB116D" w:rsidRDefault="00B71A0A" w:rsidP="00E51AAC">
            <w:pPr>
              <w:spacing w:before="120" w:after="120"/>
              <w:jc w:val="both"/>
              <w:rPr>
                <w:rFonts w:ascii="Arial" w:hAnsi="Arial" w:cs="Arial"/>
                <w:b/>
                <w:sz w:val="22"/>
                <w:szCs w:val="22"/>
              </w:rPr>
            </w:pPr>
            <w:r>
              <w:rPr>
                <w:rFonts w:ascii="Arial" w:hAnsi="Arial" w:cs="Arial"/>
                <w:b/>
                <w:sz w:val="22"/>
                <w:szCs w:val="22"/>
              </w:rPr>
              <w:t>Deborah Jenkins</w:t>
            </w:r>
          </w:p>
          <w:p w14:paraId="1330F616" w14:textId="6D21C962" w:rsidR="00B71A0A" w:rsidRDefault="000453A5" w:rsidP="00E51AAC">
            <w:pPr>
              <w:spacing w:before="120" w:after="120"/>
              <w:jc w:val="both"/>
              <w:rPr>
                <w:rFonts w:ascii="Arial" w:hAnsi="Arial" w:cs="Arial"/>
                <w:b/>
                <w:sz w:val="22"/>
                <w:szCs w:val="22"/>
              </w:rPr>
            </w:pPr>
            <w:r>
              <w:rPr>
                <w:rFonts w:ascii="Arial" w:hAnsi="Arial" w:cs="Arial"/>
                <w:b/>
                <w:sz w:val="22"/>
                <w:szCs w:val="22"/>
              </w:rPr>
              <w:t xml:space="preserve">Dr </w:t>
            </w:r>
            <w:r w:rsidR="00B71A0A">
              <w:rPr>
                <w:rFonts w:ascii="Arial" w:hAnsi="Arial" w:cs="Arial"/>
                <w:b/>
                <w:sz w:val="22"/>
                <w:szCs w:val="22"/>
              </w:rPr>
              <w:t xml:space="preserve">Ernest </w:t>
            </w:r>
            <w:r w:rsidR="00836A0A">
              <w:rPr>
                <w:rFonts w:ascii="Arial" w:hAnsi="Arial" w:cs="Arial"/>
                <w:b/>
                <w:sz w:val="22"/>
                <w:szCs w:val="22"/>
              </w:rPr>
              <w:t xml:space="preserve">Balutie </w:t>
            </w:r>
            <w:r w:rsidR="00B71A0A">
              <w:rPr>
                <w:rFonts w:ascii="Arial" w:hAnsi="Arial" w:cs="Arial"/>
                <w:b/>
                <w:sz w:val="22"/>
                <w:szCs w:val="22"/>
              </w:rPr>
              <w:t>Wave</w:t>
            </w:r>
            <w:r>
              <w:rPr>
                <w:rFonts w:ascii="Arial" w:hAnsi="Arial" w:cs="Arial"/>
                <w:b/>
                <w:sz w:val="22"/>
                <w:szCs w:val="22"/>
              </w:rPr>
              <w:t>i</w:t>
            </w:r>
          </w:p>
          <w:p w14:paraId="6D19D6E8" w14:textId="44869BE8" w:rsidR="00B71A0A" w:rsidRPr="002C7012" w:rsidRDefault="00B71A0A" w:rsidP="00E51AAC">
            <w:pPr>
              <w:spacing w:before="120" w:after="120"/>
              <w:jc w:val="both"/>
              <w:rPr>
                <w:rFonts w:ascii="Arial" w:hAnsi="Arial" w:cs="Arial"/>
                <w:b/>
                <w:sz w:val="22"/>
                <w:szCs w:val="22"/>
              </w:rPr>
            </w:pPr>
            <w:r>
              <w:rPr>
                <w:rFonts w:ascii="Arial" w:hAnsi="Arial" w:cs="Arial"/>
                <w:b/>
                <w:sz w:val="22"/>
                <w:szCs w:val="22"/>
              </w:rPr>
              <w:t>Jacqui Jones</w:t>
            </w:r>
          </w:p>
        </w:tc>
      </w:tr>
      <w:tr w:rsidR="00DB116D" w:rsidRPr="00A406E5" w14:paraId="2F01174D" w14:textId="77777777" w:rsidTr="008F1308">
        <w:tc>
          <w:tcPr>
            <w:tcW w:w="2093" w:type="dxa"/>
            <w:shd w:val="pct15" w:color="auto" w:fill="auto"/>
          </w:tcPr>
          <w:p w14:paraId="7796AF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CF1859" w14:textId="53CB39B9" w:rsidR="00DB116D" w:rsidRPr="0034380E" w:rsidRDefault="00E1265A" w:rsidP="005F0579">
            <w:pPr>
              <w:spacing w:before="120" w:after="120"/>
              <w:jc w:val="both"/>
              <w:rPr>
                <w:rFonts w:ascii="Arial" w:hAnsi="Arial" w:cs="Arial"/>
                <w:b/>
                <w:sz w:val="22"/>
                <w:szCs w:val="22"/>
              </w:rPr>
            </w:pPr>
            <w:r w:rsidRPr="0034380E">
              <w:rPr>
                <w:rFonts w:ascii="Arial" w:hAnsi="Arial" w:cs="Arial"/>
                <w:b/>
                <w:sz w:val="22"/>
                <w:szCs w:val="22"/>
              </w:rPr>
              <w:t xml:space="preserve">Operations </w:t>
            </w:r>
            <w:r w:rsidR="00855C26" w:rsidRPr="0034380E">
              <w:rPr>
                <w:rFonts w:ascii="Arial" w:hAnsi="Arial" w:cs="Arial"/>
                <w:b/>
                <w:sz w:val="22"/>
                <w:szCs w:val="22"/>
              </w:rPr>
              <w:t>Management Plan</w:t>
            </w:r>
          </w:p>
        </w:tc>
        <w:tc>
          <w:tcPr>
            <w:tcW w:w="2268" w:type="dxa"/>
            <w:shd w:val="pct15" w:color="auto" w:fill="auto"/>
          </w:tcPr>
          <w:p w14:paraId="25E5FB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890A1" w14:textId="00DE4A29" w:rsidR="00DB116D" w:rsidRPr="00A406E5" w:rsidRDefault="001232A8" w:rsidP="00E51AAC">
            <w:pPr>
              <w:spacing w:before="120" w:after="120"/>
              <w:jc w:val="both"/>
              <w:rPr>
                <w:rFonts w:ascii="Arial" w:hAnsi="Arial" w:cs="Arial"/>
                <w:b/>
                <w:sz w:val="22"/>
                <w:szCs w:val="22"/>
              </w:rPr>
            </w:pPr>
            <w:r>
              <w:rPr>
                <w:rFonts w:ascii="Arial" w:hAnsi="Arial" w:cs="Arial"/>
                <w:b/>
                <w:sz w:val="22"/>
                <w:szCs w:val="22"/>
              </w:rPr>
              <w:t>4</w:t>
            </w:r>
            <w:r w:rsidR="002C7012">
              <w:rPr>
                <w:rFonts w:ascii="Arial" w:hAnsi="Arial" w:cs="Arial"/>
                <w:b/>
                <w:sz w:val="22"/>
                <w:szCs w:val="22"/>
              </w:rPr>
              <w:t>000</w:t>
            </w:r>
          </w:p>
        </w:tc>
      </w:tr>
      <w:tr w:rsidR="00B84B5B" w:rsidRPr="00A406E5" w14:paraId="6588CE16" w14:textId="77777777" w:rsidTr="008F1308">
        <w:tc>
          <w:tcPr>
            <w:tcW w:w="2093" w:type="dxa"/>
            <w:shd w:val="pct15" w:color="auto" w:fill="auto"/>
          </w:tcPr>
          <w:p w14:paraId="57E7C24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96654D6" w14:textId="62D1BB46" w:rsidR="00CF2CB9" w:rsidRDefault="003403E6" w:rsidP="005F0579">
            <w:pPr>
              <w:spacing w:before="120" w:after="120"/>
              <w:jc w:val="both"/>
              <w:rPr>
                <w:rFonts w:ascii="Arial" w:hAnsi="Arial" w:cs="Arial"/>
                <w:b/>
                <w:sz w:val="22"/>
                <w:szCs w:val="22"/>
              </w:rPr>
            </w:pPr>
            <w:r>
              <w:rPr>
                <w:rFonts w:ascii="Arial" w:hAnsi="Arial" w:cs="Arial"/>
                <w:b/>
                <w:sz w:val="22"/>
                <w:szCs w:val="22"/>
              </w:rPr>
              <w:t>7</w:t>
            </w:r>
            <w:r w:rsidR="00B71A0A" w:rsidRPr="00B71A0A">
              <w:rPr>
                <w:rFonts w:ascii="Arial" w:hAnsi="Arial" w:cs="Arial"/>
                <w:b/>
                <w:sz w:val="22"/>
                <w:szCs w:val="22"/>
                <w:vertAlign w:val="superscript"/>
              </w:rPr>
              <w:t>th</w:t>
            </w:r>
            <w:r w:rsidR="00B71A0A">
              <w:rPr>
                <w:rFonts w:ascii="Arial" w:hAnsi="Arial" w:cs="Arial"/>
                <w:b/>
                <w:sz w:val="22"/>
                <w:szCs w:val="22"/>
              </w:rPr>
              <w:t xml:space="preserve"> March – Operations 20%</w:t>
            </w:r>
          </w:p>
          <w:p w14:paraId="51B92F84" w14:textId="427C1285" w:rsidR="00B71A0A" w:rsidRDefault="00B71A0A" w:rsidP="005F0579">
            <w:pPr>
              <w:spacing w:before="120" w:after="120"/>
              <w:jc w:val="both"/>
              <w:rPr>
                <w:rFonts w:ascii="Arial" w:hAnsi="Arial" w:cs="Arial"/>
                <w:b/>
                <w:sz w:val="22"/>
                <w:szCs w:val="22"/>
              </w:rPr>
            </w:pPr>
            <w:r w:rsidRPr="005E7B3A">
              <w:rPr>
                <w:rFonts w:ascii="Arial" w:hAnsi="Arial" w:cs="Arial"/>
                <w:b/>
                <w:sz w:val="22"/>
                <w:szCs w:val="22"/>
              </w:rPr>
              <w:t>24</w:t>
            </w:r>
            <w:r w:rsidRPr="005E7B3A">
              <w:rPr>
                <w:rFonts w:ascii="Arial" w:hAnsi="Arial" w:cs="Arial"/>
                <w:b/>
                <w:sz w:val="22"/>
                <w:szCs w:val="22"/>
                <w:vertAlign w:val="superscript"/>
              </w:rPr>
              <w:t>th</w:t>
            </w:r>
            <w:r w:rsidRPr="005E7B3A">
              <w:rPr>
                <w:rFonts w:ascii="Arial" w:hAnsi="Arial" w:cs="Arial"/>
                <w:b/>
                <w:sz w:val="22"/>
                <w:szCs w:val="22"/>
              </w:rPr>
              <w:t xml:space="preserve"> April – Finance 30%</w:t>
            </w:r>
          </w:p>
          <w:p w14:paraId="5B26E647" w14:textId="44588C36" w:rsidR="00B71A0A" w:rsidRDefault="00B71A0A" w:rsidP="005F0579">
            <w:pPr>
              <w:spacing w:before="120" w:after="120"/>
              <w:jc w:val="both"/>
              <w:rPr>
                <w:rFonts w:ascii="Arial" w:hAnsi="Arial" w:cs="Arial"/>
                <w:b/>
                <w:sz w:val="22"/>
                <w:szCs w:val="22"/>
              </w:rPr>
            </w:pPr>
            <w:r>
              <w:rPr>
                <w:rFonts w:ascii="Arial" w:hAnsi="Arial" w:cs="Arial"/>
                <w:b/>
                <w:sz w:val="22"/>
                <w:szCs w:val="22"/>
              </w:rPr>
              <w:t>1</w:t>
            </w:r>
            <w:r w:rsidRPr="00B71A0A">
              <w:rPr>
                <w:rFonts w:ascii="Arial" w:hAnsi="Arial" w:cs="Arial"/>
                <w:b/>
                <w:sz w:val="22"/>
                <w:szCs w:val="22"/>
                <w:vertAlign w:val="superscript"/>
              </w:rPr>
              <w:t>st</w:t>
            </w:r>
            <w:r>
              <w:rPr>
                <w:rFonts w:ascii="Arial" w:hAnsi="Arial" w:cs="Arial"/>
                <w:b/>
                <w:sz w:val="22"/>
                <w:szCs w:val="22"/>
              </w:rPr>
              <w:t xml:space="preserve"> May – HR 50%</w:t>
            </w:r>
          </w:p>
          <w:p w14:paraId="765DDB92" w14:textId="499D347F" w:rsidR="00B71A0A" w:rsidRPr="00A406E5" w:rsidRDefault="00B71A0A" w:rsidP="005F0579">
            <w:pPr>
              <w:spacing w:before="120" w:after="120"/>
              <w:jc w:val="both"/>
              <w:rPr>
                <w:rFonts w:ascii="Arial" w:hAnsi="Arial" w:cs="Arial"/>
                <w:b/>
                <w:sz w:val="22"/>
                <w:szCs w:val="22"/>
              </w:rPr>
            </w:pPr>
          </w:p>
        </w:tc>
        <w:tc>
          <w:tcPr>
            <w:tcW w:w="2268" w:type="dxa"/>
            <w:shd w:val="pct15" w:color="auto" w:fill="auto"/>
          </w:tcPr>
          <w:p w14:paraId="09BD67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6CFEDA" w14:textId="77777777" w:rsidR="00B71A0A" w:rsidRDefault="003403E6" w:rsidP="003403E6">
            <w:pPr>
              <w:spacing w:before="120" w:after="120"/>
              <w:jc w:val="both"/>
              <w:rPr>
                <w:rFonts w:ascii="Arial" w:hAnsi="Arial" w:cs="Arial"/>
                <w:b/>
                <w:sz w:val="22"/>
                <w:szCs w:val="22"/>
              </w:rPr>
            </w:pPr>
            <w:r>
              <w:rPr>
                <w:rFonts w:ascii="Arial" w:hAnsi="Arial" w:cs="Arial"/>
                <w:b/>
                <w:sz w:val="22"/>
                <w:szCs w:val="22"/>
              </w:rPr>
              <w:t>24</w:t>
            </w:r>
            <w:r w:rsidRPr="003403E6">
              <w:rPr>
                <w:rFonts w:ascii="Arial" w:hAnsi="Arial" w:cs="Arial"/>
                <w:b/>
                <w:sz w:val="22"/>
                <w:szCs w:val="22"/>
                <w:vertAlign w:val="superscript"/>
              </w:rPr>
              <w:t>th</w:t>
            </w:r>
            <w:r>
              <w:rPr>
                <w:rFonts w:ascii="Arial" w:hAnsi="Arial" w:cs="Arial"/>
                <w:b/>
                <w:sz w:val="22"/>
                <w:szCs w:val="22"/>
              </w:rPr>
              <w:t xml:space="preserve"> April</w:t>
            </w:r>
          </w:p>
          <w:p w14:paraId="17C96115" w14:textId="77777777" w:rsidR="003403E6" w:rsidRDefault="003403E6" w:rsidP="003403E6">
            <w:pPr>
              <w:spacing w:before="120" w:after="120"/>
              <w:jc w:val="both"/>
              <w:rPr>
                <w:rFonts w:ascii="Arial" w:hAnsi="Arial" w:cs="Arial"/>
                <w:b/>
                <w:sz w:val="22"/>
                <w:szCs w:val="22"/>
              </w:rPr>
            </w:pPr>
            <w:r>
              <w:rPr>
                <w:rFonts w:ascii="Arial" w:hAnsi="Arial" w:cs="Arial"/>
                <w:b/>
                <w:sz w:val="22"/>
                <w:szCs w:val="22"/>
              </w:rPr>
              <w:t>22</w:t>
            </w:r>
            <w:r w:rsidRPr="003403E6">
              <w:rPr>
                <w:rFonts w:ascii="Arial" w:hAnsi="Arial" w:cs="Arial"/>
                <w:b/>
                <w:sz w:val="22"/>
                <w:szCs w:val="22"/>
                <w:vertAlign w:val="superscript"/>
              </w:rPr>
              <w:t>nd</w:t>
            </w:r>
            <w:r>
              <w:rPr>
                <w:rFonts w:ascii="Arial" w:hAnsi="Arial" w:cs="Arial"/>
                <w:b/>
                <w:sz w:val="22"/>
                <w:szCs w:val="22"/>
              </w:rPr>
              <w:t xml:space="preserve"> May</w:t>
            </w:r>
          </w:p>
          <w:p w14:paraId="42377B7A" w14:textId="7F608CA3" w:rsidR="003403E6" w:rsidRPr="00A406E5" w:rsidRDefault="003403E6" w:rsidP="003403E6">
            <w:pPr>
              <w:spacing w:before="120" w:after="120"/>
              <w:jc w:val="both"/>
              <w:rPr>
                <w:rFonts w:ascii="Arial" w:hAnsi="Arial" w:cs="Arial"/>
                <w:b/>
                <w:sz w:val="22"/>
                <w:szCs w:val="22"/>
              </w:rPr>
            </w:pPr>
            <w:r>
              <w:rPr>
                <w:rFonts w:ascii="Arial" w:hAnsi="Arial" w:cs="Arial"/>
                <w:b/>
                <w:sz w:val="22"/>
                <w:szCs w:val="22"/>
              </w:rPr>
              <w:t>29</w:t>
            </w:r>
            <w:r w:rsidRPr="003403E6">
              <w:rPr>
                <w:rFonts w:ascii="Arial" w:hAnsi="Arial" w:cs="Arial"/>
                <w:b/>
                <w:sz w:val="22"/>
                <w:szCs w:val="22"/>
                <w:vertAlign w:val="superscript"/>
              </w:rPr>
              <w:t>th</w:t>
            </w:r>
            <w:r>
              <w:rPr>
                <w:rFonts w:ascii="Arial" w:hAnsi="Arial" w:cs="Arial"/>
                <w:b/>
                <w:sz w:val="22"/>
                <w:szCs w:val="22"/>
              </w:rPr>
              <w:t xml:space="preserve"> May</w:t>
            </w:r>
          </w:p>
        </w:tc>
      </w:tr>
      <w:tr w:rsidR="00152E9D" w:rsidRPr="00A406E5" w14:paraId="511CFCF2" w14:textId="77777777" w:rsidTr="00A406E5">
        <w:tc>
          <w:tcPr>
            <w:tcW w:w="2093" w:type="dxa"/>
            <w:shd w:val="pct15" w:color="auto" w:fill="auto"/>
          </w:tcPr>
          <w:p w14:paraId="4C5708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1FC15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81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0C12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89B9E8" w14:textId="77777777" w:rsidTr="00A406E5">
        <w:tc>
          <w:tcPr>
            <w:tcW w:w="2093" w:type="dxa"/>
            <w:shd w:val="pct15" w:color="auto" w:fill="auto"/>
          </w:tcPr>
          <w:p w14:paraId="6020BE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33F1EB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ADBCF1" w14:textId="77777777" w:rsidR="0028204E" w:rsidRPr="00A406E5" w:rsidRDefault="0028204E" w:rsidP="00DB116D">
      <w:pPr>
        <w:rPr>
          <w:rFonts w:ascii="Arial" w:hAnsi="Arial" w:cs="Arial"/>
          <w:sz w:val="32"/>
        </w:rPr>
      </w:pPr>
    </w:p>
    <w:p w14:paraId="29364437" w14:textId="77777777" w:rsidR="00152E9D" w:rsidRPr="00A406E5" w:rsidRDefault="00152E9D" w:rsidP="00DB116D">
      <w:pPr>
        <w:rPr>
          <w:rFonts w:ascii="Arial" w:hAnsi="Arial" w:cs="Arial"/>
          <w:sz w:val="32"/>
        </w:rPr>
      </w:pPr>
    </w:p>
    <w:p w14:paraId="21E3C394" w14:textId="77777777" w:rsidR="00152E9D" w:rsidRPr="00A406E5" w:rsidRDefault="00152E9D" w:rsidP="00DB116D">
      <w:pPr>
        <w:rPr>
          <w:rFonts w:ascii="Arial" w:hAnsi="Arial" w:cs="Arial"/>
          <w:sz w:val="32"/>
        </w:rPr>
      </w:pPr>
    </w:p>
    <w:p w14:paraId="39D2D730" w14:textId="77777777" w:rsidR="00152E9D" w:rsidRPr="00A406E5" w:rsidRDefault="00152E9D" w:rsidP="00DB116D">
      <w:pPr>
        <w:rPr>
          <w:rFonts w:ascii="Arial" w:hAnsi="Arial" w:cs="Arial"/>
          <w:sz w:val="32"/>
        </w:rPr>
      </w:pPr>
    </w:p>
    <w:p w14:paraId="68961EC8" w14:textId="77777777" w:rsidR="00152E9D" w:rsidRPr="00A406E5" w:rsidRDefault="00152E9D" w:rsidP="00DB116D">
      <w:pPr>
        <w:rPr>
          <w:rFonts w:ascii="Arial" w:hAnsi="Arial" w:cs="Arial"/>
          <w:sz w:val="32"/>
        </w:rPr>
      </w:pPr>
    </w:p>
    <w:p w14:paraId="6227D065" w14:textId="77777777" w:rsidR="00152E9D" w:rsidRPr="00A406E5" w:rsidRDefault="00152E9D" w:rsidP="00DB116D">
      <w:pPr>
        <w:rPr>
          <w:rFonts w:ascii="Arial" w:hAnsi="Arial" w:cs="Arial"/>
          <w:sz w:val="32"/>
        </w:rPr>
      </w:pPr>
    </w:p>
    <w:p w14:paraId="2C72A88E" w14:textId="77777777" w:rsidR="0028204E" w:rsidRPr="00316868" w:rsidRDefault="00A406E5" w:rsidP="00BA1176">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DBFEC3" w14:textId="77777777" w:rsidTr="00A406E5">
        <w:tc>
          <w:tcPr>
            <w:tcW w:w="9781" w:type="dxa"/>
            <w:shd w:val="clear" w:color="auto" w:fill="C0C0C0"/>
          </w:tcPr>
          <w:p w14:paraId="45B91EB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19D0737" w14:textId="77777777" w:rsidR="00131042" w:rsidRDefault="00131042" w:rsidP="0F2CB565">
      <w:pPr>
        <w:shd w:val="clear" w:color="auto" w:fill="FFFFFF" w:themeFill="background1"/>
        <w:spacing w:after="300"/>
        <w:textAlignment w:val="baseline"/>
        <w:rPr>
          <w:rFonts w:asciiTheme="minorBidi" w:hAnsiTheme="minorBidi" w:cstheme="minorBidi"/>
          <w:b/>
          <w:bCs/>
          <w:color w:val="19193D"/>
          <w:sz w:val="32"/>
          <w:szCs w:val="32"/>
          <w:u w:val="single"/>
        </w:rPr>
      </w:pPr>
    </w:p>
    <w:p w14:paraId="1DFFD5E5" w14:textId="0A783BDB" w:rsidR="00D0492B" w:rsidRPr="008836FC" w:rsidRDefault="74C6CF07" w:rsidP="0F2CB565">
      <w:pPr>
        <w:shd w:val="clear" w:color="auto" w:fill="FFFFFF" w:themeFill="background1"/>
        <w:spacing w:after="300"/>
        <w:textAlignment w:val="baseline"/>
        <w:rPr>
          <w:rFonts w:asciiTheme="minorBidi" w:hAnsiTheme="minorBidi" w:cstheme="minorBidi"/>
          <w:b/>
          <w:bCs/>
          <w:color w:val="19193D"/>
          <w:sz w:val="32"/>
          <w:szCs w:val="32"/>
          <w:u w:val="single"/>
        </w:rPr>
      </w:pPr>
      <w:r w:rsidRPr="008836FC">
        <w:rPr>
          <w:rFonts w:asciiTheme="minorBidi" w:hAnsiTheme="minorBidi" w:cstheme="minorBidi"/>
          <w:b/>
          <w:bCs/>
          <w:color w:val="19193D"/>
          <w:sz w:val="32"/>
          <w:szCs w:val="32"/>
          <w:u w:val="single"/>
        </w:rPr>
        <w:t>Scenario</w:t>
      </w:r>
    </w:p>
    <w:p w14:paraId="61FC166C" w14:textId="2B8F0C4F" w:rsidR="007561EC" w:rsidRDefault="00B71A0A" w:rsidP="00B71A0A">
      <w:pPr>
        <w:shd w:val="clear" w:color="auto" w:fill="FFFFFF" w:themeFill="background1"/>
        <w:spacing w:after="300" w:line="276" w:lineRule="auto"/>
        <w:textAlignment w:val="baseline"/>
        <w:rPr>
          <w:rFonts w:asciiTheme="minorBidi" w:hAnsiTheme="minorBidi" w:cstheme="minorBidi"/>
          <w:b/>
          <w:bCs/>
          <w:color w:val="19193D"/>
          <w:kern w:val="36"/>
          <w:sz w:val="24"/>
          <w:szCs w:val="24"/>
        </w:rPr>
      </w:pPr>
      <w:r w:rsidRPr="00F74030">
        <w:rPr>
          <w:rFonts w:asciiTheme="minorBidi" w:hAnsiTheme="minorBidi" w:cstheme="minorBidi"/>
          <w:b/>
          <w:bCs/>
          <w:color w:val="19193D"/>
          <w:kern w:val="36"/>
          <w:sz w:val="24"/>
          <w:szCs w:val="24"/>
        </w:rPr>
        <w:t>Events &amp; Fe</w:t>
      </w:r>
      <w:r w:rsidR="00F74030" w:rsidRPr="00F74030">
        <w:rPr>
          <w:rFonts w:asciiTheme="minorBidi" w:hAnsiTheme="minorBidi" w:cstheme="minorBidi"/>
          <w:b/>
          <w:bCs/>
          <w:color w:val="19193D"/>
          <w:kern w:val="36"/>
          <w:sz w:val="24"/>
          <w:szCs w:val="24"/>
        </w:rPr>
        <w:t>stival</w:t>
      </w:r>
      <w:r w:rsidR="00F74030">
        <w:rPr>
          <w:rFonts w:asciiTheme="minorBidi" w:hAnsiTheme="minorBidi" w:cstheme="minorBidi"/>
          <w:b/>
          <w:bCs/>
          <w:color w:val="19193D"/>
          <w:kern w:val="36"/>
          <w:sz w:val="24"/>
          <w:szCs w:val="24"/>
        </w:rPr>
        <w:t>s</w:t>
      </w:r>
    </w:p>
    <w:p w14:paraId="609F5937" w14:textId="208DA003" w:rsidR="00F74030" w:rsidRDefault="00F74030" w:rsidP="00B71A0A">
      <w:p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As team of specialist operations consultants you are employed by Carmarthenshire Film Festival who are planning to develop a Festival Village in Llanelli to enhance the events experience, attract global visitors, enhance the brand and promote Wales as a “Screen Jetting” global destination.</w:t>
      </w:r>
    </w:p>
    <w:p w14:paraId="5D74AE03" w14:textId="0BF9692C" w:rsidR="00F74030" w:rsidRDefault="00F74030" w:rsidP="00B71A0A">
      <w:pPr>
        <w:shd w:val="clear" w:color="auto" w:fill="FFFFFF" w:themeFill="background1"/>
        <w:spacing w:after="300" w:line="276" w:lineRule="auto"/>
        <w:textAlignment w:val="baseline"/>
        <w:rPr>
          <w:rFonts w:asciiTheme="minorBidi" w:hAnsiTheme="minorBidi" w:cstheme="minorBidi"/>
          <w:b/>
          <w:bCs/>
          <w:color w:val="19193D"/>
          <w:kern w:val="36"/>
          <w:sz w:val="24"/>
          <w:szCs w:val="24"/>
        </w:rPr>
      </w:pPr>
      <w:r>
        <w:rPr>
          <w:rFonts w:asciiTheme="minorBidi" w:hAnsiTheme="minorBidi" w:cstheme="minorBidi"/>
          <w:b/>
          <w:bCs/>
          <w:color w:val="19193D"/>
          <w:kern w:val="36"/>
          <w:sz w:val="24"/>
          <w:szCs w:val="24"/>
        </w:rPr>
        <w:t>International Travel &amp; Tourism</w:t>
      </w:r>
    </w:p>
    <w:p w14:paraId="2FC902F6" w14:textId="79BD897E" w:rsidR="00F74030" w:rsidRDefault="00F74030" w:rsidP="00B71A0A">
      <w:p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 xml:space="preserve">As team of specialist operations consultants you are employed by a </w:t>
      </w:r>
      <w:r w:rsidR="00222839">
        <w:rPr>
          <w:rFonts w:asciiTheme="minorBidi" w:hAnsiTheme="minorBidi" w:cstheme="minorBidi"/>
          <w:color w:val="19193D"/>
          <w:kern w:val="36"/>
          <w:sz w:val="24"/>
          <w:szCs w:val="24"/>
        </w:rPr>
        <w:t>Welsh hospitality</w:t>
      </w:r>
      <w:r>
        <w:rPr>
          <w:rFonts w:asciiTheme="minorBidi" w:hAnsiTheme="minorBidi" w:cstheme="minorBidi"/>
          <w:color w:val="19193D"/>
          <w:kern w:val="36"/>
          <w:sz w:val="24"/>
          <w:szCs w:val="24"/>
        </w:rPr>
        <w:t xml:space="preserve"> </w:t>
      </w:r>
      <w:r w:rsidR="00AB4416">
        <w:rPr>
          <w:rFonts w:asciiTheme="minorBidi" w:hAnsiTheme="minorBidi" w:cstheme="minorBidi"/>
          <w:color w:val="19193D"/>
          <w:kern w:val="36"/>
          <w:sz w:val="24"/>
          <w:szCs w:val="24"/>
        </w:rPr>
        <w:t xml:space="preserve">or Attraction </w:t>
      </w:r>
      <w:r>
        <w:rPr>
          <w:rFonts w:asciiTheme="minorBidi" w:hAnsiTheme="minorBidi" w:cstheme="minorBidi"/>
          <w:color w:val="19193D"/>
          <w:kern w:val="36"/>
          <w:sz w:val="24"/>
          <w:szCs w:val="24"/>
        </w:rPr>
        <w:t>organisation who are planning to</w:t>
      </w:r>
      <w:r w:rsidR="00222839">
        <w:rPr>
          <w:rFonts w:asciiTheme="minorBidi" w:hAnsiTheme="minorBidi" w:cstheme="minorBidi"/>
          <w:color w:val="19193D"/>
          <w:kern w:val="36"/>
          <w:sz w:val="24"/>
          <w:szCs w:val="24"/>
        </w:rPr>
        <w:t xml:space="preserve"> diversify and</w:t>
      </w:r>
      <w:r>
        <w:rPr>
          <w:rFonts w:asciiTheme="minorBidi" w:hAnsiTheme="minorBidi" w:cstheme="minorBidi"/>
          <w:color w:val="19193D"/>
          <w:kern w:val="36"/>
          <w:sz w:val="24"/>
          <w:szCs w:val="24"/>
        </w:rPr>
        <w:t xml:space="preserve"> develop the following new International resort projects in </w:t>
      </w:r>
      <w:r w:rsidR="00AB4416">
        <w:rPr>
          <w:rFonts w:asciiTheme="minorBidi" w:hAnsiTheme="minorBidi" w:cstheme="minorBidi"/>
          <w:color w:val="19193D"/>
          <w:kern w:val="36"/>
          <w:sz w:val="24"/>
          <w:szCs w:val="24"/>
        </w:rPr>
        <w:t>Swansea.</w:t>
      </w:r>
    </w:p>
    <w:p w14:paraId="29B462EB" w14:textId="52C49BE1" w:rsidR="00F74030" w:rsidRDefault="003403E6" w:rsidP="003403E6">
      <w:pPr>
        <w:pStyle w:val="ListParagraph"/>
        <w:numPr>
          <w:ilvl w:val="0"/>
          <w:numId w:val="10"/>
        </w:num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New Resort Hote</w:t>
      </w:r>
      <w:r w:rsidR="00AB4416">
        <w:rPr>
          <w:rFonts w:asciiTheme="minorBidi" w:hAnsiTheme="minorBidi" w:cstheme="minorBidi"/>
          <w:color w:val="19193D"/>
          <w:kern w:val="36"/>
          <w:sz w:val="24"/>
          <w:szCs w:val="24"/>
        </w:rPr>
        <w:t>l in Swansea</w:t>
      </w:r>
    </w:p>
    <w:p w14:paraId="2E93C617" w14:textId="2D2E882A" w:rsidR="00AB4416" w:rsidRDefault="00AB4416" w:rsidP="003403E6">
      <w:pPr>
        <w:pStyle w:val="ListParagraph"/>
        <w:numPr>
          <w:ilvl w:val="0"/>
          <w:numId w:val="10"/>
        </w:num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New Aquarium Attraction in Swansea</w:t>
      </w:r>
    </w:p>
    <w:p w14:paraId="11A809F6" w14:textId="2334E076" w:rsidR="00AB4416" w:rsidRPr="003403E6" w:rsidRDefault="00AB4416" w:rsidP="003403E6">
      <w:pPr>
        <w:pStyle w:val="ListParagraph"/>
        <w:numPr>
          <w:ilvl w:val="0"/>
          <w:numId w:val="10"/>
        </w:num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New Skyline Attraction in Swansea</w:t>
      </w:r>
    </w:p>
    <w:p w14:paraId="7BE4C07B" w14:textId="0B2BFC43" w:rsidR="0010527B" w:rsidRDefault="0010527B" w:rsidP="0010527B">
      <w:pPr>
        <w:shd w:val="clear" w:color="auto" w:fill="FFFFFF" w:themeFill="background1"/>
        <w:spacing w:after="300" w:line="276" w:lineRule="auto"/>
        <w:textAlignment w:val="baseline"/>
        <w:rPr>
          <w:rFonts w:asciiTheme="minorBidi" w:hAnsiTheme="minorBidi" w:cstheme="minorBidi"/>
          <w:b/>
          <w:bCs/>
          <w:color w:val="19193D"/>
          <w:kern w:val="36"/>
          <w:sz w:val="24"/>
          <w:szCs w:val="24"/>
        </w:rPr>
      </w:pPr>
      <w:r>
        <w:rPr>
          <w:rFonts w:asciiTheme="minorBidi" w:hAnsiTheme="minorBidi" w:cstheme="minorBidi"/>
          <w:b/>
          <w:bCs/>
          <w:color w:val="19193D"/>
          <w:kern w:val="36"/>
          <w:sz w:val="24"/>
          <w:szCs w:val="24"/>
        </w:rPr>
        <w:t>Assignment Part 1 – Operating Policies &amp; Procedures</w:t>
      </w:r>
      <w:r w:rsidR="00131042">
        <w:rPr>
          <w:rFonts w:asciiTheme="minorBidi" w:hAnsiTheme="minorBidi" w:cstheme="minorBidi"/>
          <w:b/>
          <w:bCs/>
          <w:color w:val="19193D"/>
          <w:kern w:val="36"/>
          <w:sz w:val="24"/>
          <w:szCs w:val="24"/>
        </w:rPr>
        <w:t xml:space="preserve"> 20% (Jacqui) 6</w:t>
      </w:r>
      <w:r w:rsidR="00131042" w:rsidRPr="00131042">
        <w:rPr>
          <w:rFonts w:asciiTheme="minorBidi" w:hAnsiTheme="minorBidi" w:cstheme="minorBidi"/>
          <w:b/>
          <w:bCs/>
          <w:color w:val="19193D"/>
          <w:kern w:val="36"/>
          <w:sz w:val="24"/>
          <w:szCs w:val="24"/>
          <w:vertAlign w:val="superscript"/>
        </w:rPr>
        <w:t>th</w:t>
      </w:r>
      <w:r w:rsidR="00131042">
        <w:rPr>
          <w:rFonts w:asciiTheme="minorBidi" w:hAnsiTheme="minorBidi" w:cstheme="minorBidi"/>
          <w:b/>
          <w:bCs/>
          <w:color w:val="19193D"/>
          <w:kern w:val="36"/>
          <w:sz w:val="24"/>
          <w:szCs w:val="24"/>
        </w:rPr>
        <w:t xml:space="preserve"> March</w:t>
      </w:r>
    </w:p>
    <w:p w14:paraId="2E716BB9" w14:textId="15F48B22" w:rsidR="00222839" w:rsidRDefault="0010527B" w:rsidP="0010527B">
      <w:p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 xml:space="preserve">Working in </w:t>
      </w:r>
      <w:r w:rsidR="00731036">
        <w:rPr>
          <w:rFonts w:asciiTheme="minorBidi" w:hAnsiTheme="minorBidi" w:cstheme="minorBidi"/>
          <w:color w:val="19193D"/>
          <w:kern w:val="36"/>
          <w:sz w:val="24"/>
          <w:szCs w:val="24"/>
        </w:rPr>
        <w:t>teams</w:t>
      </w:r>
      <w:r>
        <w:rPr>
          <w:rFonts w:asciiTheme="minorBidi" w:hAnsiTheme="minorBidi" w:cstheme="minorBidi"/>
          <w:color w:val="19193D"/>
          <w:kern w:val="36"/>
          <w:sz w:val="24"/>
          <w:szCs w:val="24"/>
        </w:rPr>
        <w:t xml:space="preserve"> of 5 or 6 </w:t>
      </w:r>
      <w:r w:rsidR="00222839">
        <w:rPr>
          <w:rFonts w:asciiTheme="minorBidi" w:hAnsiTheme="minorBidi" w:cstheme="minorBidi"/>
          <w:color w:val="19193D"/>
          <w:kern w:val="36"/>
          <w:sz w:val="24"/>
          <w:szCs w:val="24"/>
        </w:rPr>
        <w:t>each group is required to</w:t>
      </w:r>
      <w:r>
        <w:rPr>
          <w:rFonts w:asciiTheme="minorBidi" w:hAnsiTheme="minorBidi" w:cstheme="minorBidi"/>
          <w:color w:val="19193D"/>
          <w:kern w:val="36"/>
          <w:sz w:val="24"/>
          <w:szCs w:val="24"/>
        </w:rPr>
        <w:t xml:space="preserve"> select one of the planned project</w:t>
      </w:r>
      <w:r w:rsidR="00222839">
        <w:rPr>
          <w:rFonts w:asciiTheme="minorBidi" w:hAnsiTheme="minorBidi" w:cstheme="minorBidi"/>
          <w:color w:val="19193D"/>
          <w:kern w:val="36"/>
          <w:sz w:val="24"/>
          <w:szCs w:val="24"/>
        </w:rPr>
        <w:t>s to investigate and advise the project team</w:t>
      </w:r>
      <w:r w:rsidR="00131042">
        <w:rPr>
          <w:rFonts w:asciiTheme="minorBidi" w:hAnsiTheme="minorBidi" w:cstheme="minorBidi"/>
          <w:color w:val="19193D"/>
          <w:kern w:val="36"/>
          <w:sz w:val="24"/>
          <w:szCs w:val="24"/>
        </w:rPr>
        <w:t xml:space="preserve"> </w:t>
      </w:r>
      <w:r w:rsidR="00731036">
        <w:rPr>
          <w:rFonts w:asciiTheme="minorBidi" w:hAnsiTheme="minorBidi" w:cstheme="minorBidi"/>
          <w:color w:val="19193D"/>
          <w:kern w:val="36"/>
          <w:sz w:val="24"/>
          <w:szCs w:val="24"/>
        </w:rPr>
        <w:t>as they prepare</w:t>
      </w:r>
      <w:r w:rsidR="00131042">
        <w:rPr>
          <w:rFonts w:asciiTheme="minorBidi" w:hAnsiTheme="minorBidi" w:cstheme="minorBidi"/>
          <w:color w:val="19193D"/>
          <w:kern w:val="36"/>
          <w:sz w:val="24"/>
          <w:szCs w:val="24"/>
        </w:rPr>
        <w:t xml:space="preserve"> for opening</w:t>
      </w:r>
      <w:r w:rsidR="00222839">
        <w:rPr>
          <w:rFonts w:asciiTheme="minorBidi" w:hAnsiTheme="minorBidi" w:cstheme="minorBidi"/>
          <w:color w:val="19193D"/>
          <w:kern w:val="36"/>
          <w:sz w:val="24"/>
          <w:szCs w:val="24"/>
        </w:rPr>
        <w:t>.</w:t>
      </w:r>
    </w:p>
    <w:p w14:paraId="69B8E268" w14:textId="68CE2BCC" w:rsidR="0010527B" w:rsidRDefault="00222839" w:rsidP="0010527B">
      <w:p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 xml:space="preserve">Using academic theory and practical operations management </w:t>
      </w:r>
      <w:r w:rsidR="00131042">
        <w:rPr>
          <w:rFonts w:asciiTheme="minorBidi" w:hAnsiTheme="minorBidi" w:cstheme="minorBidi"/>
          <w:color w:val="19193D"/>
          <w:kern w:val="36"/>
          <w:sz w:val="24"/>
          <w:szCs w:val="24"/>
        </w:rPr>
        <w:t>research</w:t>
      </w:r>
      <w:r w:rsidR="0010527B">
        <w:rPr>
          <w:rFonts w:asciiTheme="minorBidi" w:hAnsiTheme="minorBidi" w:cstheme="minorBidi"/>
          <w:color w:val="19193D"/>
          <w:kern w:val="36"/>
          <w:sz w:val="24"/>
          <w:szCs w:val="24"/>
        </w:rPr>
        <w:t xml:space="preserve"> you are required to critically consider how you would advise the </w:t>
      </w:r>
      <w:r w:rsidR="00131042">
        <w:rPr>
          <w:rFonts w:asciiTheme="minorBidi" w:hAnsiTheme="minorBidi" w:cstheme="minorBidi"/>
          <w:color w:val="19193D"/>
          <w:kern w:val="36"/>
          <w:sz w:val="24"/>
          <w:szCs w:val="24"/>
        </w:rPr>
        <w:t>organisation,</w:t>
      </w:r>
      <w:r w:rsidR="0010527B">
        <w:rPr>
          <w:rFonts w:asciiTheme="minorBidi" w:hAnsiTheme="minorBidi" w:cstheme="minorBidi"/>
          <w:color w:val="19193D"/>
          <w:kern w:val="36"/>
          <w:sz w:val="24"/>
          <w:szCs w:val="24"/>
        </w:rPr>
        <w:t xml:space="preserve"> s</w:t>
      </w:r>
      <w:r w:rsidR="00131042">
        <w:rPr>
          <w:rFonts w:asciiTheme="minorBidi" w:hAnsiTheme="minorBidi" w:cstheme="minorBidi"/>
          <w:color w:val="19193D"/>
          <w:kern w:val="36"/>
          <w:sz w:val="24"/>
          <w:szCs w:val="24"/>
        </w:rPr>
        <w:t xml:space="preserve">o they are able to </w:t>
      </w:r>
      <w:r w:rsidR="0010527B">
        <w:rPr>
          <w:rFonts w:asciiTheme="minorBidi" w:hAnsiTheme="minorBidi" w:cstheme="minorBidi"/>
          <w:color w:val="19193D"/>
          <w:kern w:val="36"/>
          <w:sz w:val="24"/>
          <w:szCs w:val="24"/>
        </w:rPr>
        <w:t>address the following operational tasks</w:t>
      </w:r>
      <w:r w:rsidR="00131042">
        <w:rPr>
          <w:rFonts w:asciiTheme="minorBidi" w:hAnsiTheme="minorBidi" w:cstheme="minorBidi"/>
          <w:color w:val="19193D"/>
          <w:kern w:val="36"/>
          <w:sz w:val="24"/>
          <w:szCs w:val="24"/>
        </w:rPr>
        <w:t xml:space="preserve"> in preparation for opening.</w:t>
      </w:r>
    </w:p>
    <w:p w14:paraId="201B8DDE" w14:textId="5370F964" w:rsidR="0010527B" w:rsidRDefault="0010527B" w:rsidP="0010527B">
      <w:p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Each student in the group should select one of the following t</w:t>
      </w:r>
      <w:r w:rsidR="00131042">
        <w:rPr>
          <w:rFonts w:asciiTheme="minorBidi" w:hAnsiTheme="minorBidi" w:cstheme="minorBidi"/>
          <w:color w:val="19193D"/>
          <w:kern w:val="36"/>
          <w:sz w:val="24"/>
          <w:szCs w:val="24"/>
        </w:rPr>
        <w:t>ask</w:t>
      </w:r>
      <w:r>
        <w:rPr>
          <w:rFonts w:asciiTheme="minorBidi" w:hAnsiTheme="minorBidi" w:cstheme="minorBidi"/>
          <w:color w:val="19193D"/>
          <w:kern w:val="36"/>
          <w:sz w:val="24"/>
          <w:szCs w:val="24"/>
        </w:rPr>
        <w:t xml:space="preserve"> </w:t>
      </w:r>
      <w:r w:rsidR="00131042">
        <w:rPr>
          <w:rFonts w:asciiTheme="minorBidi" w:hAnsiTheme="minorBidi" w:cstheme="minorBidi"/>
          <w:color w:val="19193D"/>
          <w:kern w:val="36"/>
          <w:sz w:val="24"/>
          <w:szCs w:val="24"/>
        </w:rPr>
        <w:t>in order to</w:t>
      </w:r>
      <w:r>
        <w:rPr>
          <w:rFonts w:asciiTheme="minorBidi" w:hAnsiTheme="minorBidi" w:cstheme="minorBidi"/>
          <w:color w:val="19193D"/>
          <w:kern w:val="36"/>
          <w:sz w:val="24"/>
          <w:szCs w:val="24"/>
        </w:rPr>
        <w:t xml:space="preserve"> prepare</w:t>
      </w:r>
      <w:r w:rsidR="00131042">
        <w:rPr>
          <w:rFonts w:asciiTheme="minorBidi" w:hAnsiTheme="minorBidi" w:cstheme="minorBidi"/>
          <w:color w:val="19193D"/>
          <w:kern w:val="36"/>
          <w:sz w:val="24"/>
          <w:szCs w:val="24"/>
        </w:rPr>
        <w:t xml:space="preserve"> and deliver</w:t>
      </w:r>
      <w:r>
        <w:rPr>
          <w:rFonts w:asciiTheme="minorBidi" w:hAnsiTheme="minorBidi" w:cstheme="minorBidi"/>
          <w:color w:val="19193D"/>
          <w:kern w:val="36"/>
          <w:sz w:val="24"/>
          <w:szCs w:val="24"/>
        </w:rPr>
        <w:t xml:space="preserve"> a </w:t>
      </w:r>
      <w:r w:rsidR="00AB4416">
        <w:rPr>
          <w:rFonts w:asciiTheme="minorBidi" w:hAnsiTheme="minorBidi" w:cstheme="minorBidi"/>
          <w:color w:val="19193D"/>
          <w:kern w:val="36"/>
          <w:sz w:val="24"/>
          <w:szCs w:val="24"/>
        </w:rPr>
        <w:t>5-minute</w:t>
      </w:r>
      <w:r>
        <w:rPr>
          <w:rFonts w:asciiTheme="minorBidi" w:hAnsiTheme="minorBidi" w:cstheme="minorBidi"/>
          <w:color w:val="19193D"/>
          <w:kern w:val="36"/>
          <w:sz w:val="24"/>
          <w:szCs w:val="24"/>
        </w:rPr>
        <w:t xml:space="preserve"> online presentation</w:t>
      </w:r>
      <w:r w:rsidR="00131042">
        <w:rPr>
          <w:rFonts w:asciiTheme="minorBidi" w:hAnsiTheme="minorBidi" w:cstheme="minorBidi"/>
          <w:color w:val="19193D"/>
          <w:kern w:val="36"/>
          <w:sz w:val="24"/>
          <w:szCs w:val="24"/>
        </w:rPr>
        <w:t xml:space="preserve">. Presentations will be delivered individually will power point slides on a teams call which the group will manage as they </w:t>
      </w:r>
      <w:r>
        <w:rPr>
          <w:rFonts w:asciiTheme="minorBidi" w:hAnsiTheme="minorBidi" w:cstheme="minorBidi"/>
          <w:color w:val="19193D"/>
          <w:kern w:val="36"/>
          <w:sz w:val="24"/>
          <w:szCs w:val="24"/>
        </w:rPr>
        <w:t xml:space="preserve">provide the </w:t>
      </w:r>
      <w:r w:rsidR="00131042">
        <w:rPr>
          <w:rFonts w:asciiTheme="minorBidi" w:hAnsiTheme="minorBidi" w:cstheme="minorBidi"/>
          <w:color w:val="19193D"/>
          <w:kern w:val="36"/>
          <w:sz w:val="24"/>
          <w:szCs w:val="24"/>
        </w:rPr>
        <w:t xml:space="preserve">project team </w:t>
      </w:r>
      <w:r>
        <w:rPr>
          <w:rFonts w:asciiTheme="minorBidi" w:hAnsiTheme="minorBidi" w:cstheme="minorBidi"/>
          <w:color w:val="19193D"/>
          <w:kern w:val="36"/>
          <w:sz w:val="24"/>
          <w:szCs w:val="24"/>
        </w:rPr>
        <w:t xml:space="preserve">with professional </w:t>
      </w:r>
      <w:r w:rsidR="00131042">
        <w:rPr>
          <w:rFonts w:asciiTheme="minorBidi" w:hAnsiTheme="minorBidi" w:cstheme="minorBidi"/>
          <w:color w:val="19193D"/>
          <w:kern w:val="36"/>
          <w:sz w:val="24"/>
          <w:szCs w:val="24"/>
        </w:rPr>
        <w:t xml:space="preserve">operational </w:t>
      </w:r>
      <w:r>
        <w:rPr>
          <w:rFonts w:asciiTheme="minorBidi" w:hAnsiTheme="minorBidi" w:cstheme="minorBidi"/>
          <w:color w:val="19193D"/>
          <w:kern w:val="36"/>
          <w:sz w:val="24"/>
          <w:szCs w:val="24"/>
        </w:rPr>
        <w:t>advice and guidance</w:t>
      </w:r>
      <w:r w:rsidR="00131042">
        <w:rPr>
          <w:rFonts w:asciiTheme="minorBidi" w:hAnsiTheme="minorBidi" w:cstheme="minorBidi"/>
          <w:color w:val="19193D"/>
          <w:kern w:val="36"/>
          <w:sz w:val="24"/>
          <w:szCs w:val="24"/>
        </w:rPr>
        <w:t xml:space="preserve"> in preparation for opening.</w:t>
      </w:r>
    </w:p>
    <w:p w14:paraId="72BE396C" w14:textId="4C04FF8D" w:rsidR="0010527B" w:rsidRDefault="0010527B" w:rsidP="0010527B">
      <w:pPr>
        <w:pStyle w:val="ListParagraph"/>
        <w:numPr>
          <w:ilvl w:val="0"/>
          <w:numId w:val="26"/>
        </w:num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Clearly introduce the proposed project and it’s Mission and Vision in order to establish clear Operational aims and objectives.</w:t>
      </w:r>
    </w:p>
    <w:p w14:paraId="234B9850" w14:textId="6398E0BE" w:rsidR="0010527B" w:rsidRDefault="0010527B" w:rsidP="0010527B">
      <w:pPr>
        <w:pStyle w:val="ListParagraph"/>
        <w:numPr>
          <w:ilvl w:val="0"/>
          <w:numId w:val="26"/>
        </w:num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Advise the project managers of the key legal and operational licence considerations they will need to consider i</w:t>
      </w:r>
      <w:r w:rsidR="00222839">
        <w:rPr>
          <w:rFonts w:asciiTheme="minorBidi" w:hAnsiTheme="minorBidi" w:cstheme="minorBidi"/>
          <w:color w:val="19193D"/>
          <w:kern w:val="36"/>
          <w:sz w:val="24"/>
          <w:szCs w:val="24"/>
        </w:rPr>
        <w:t>n advance of the project opening.</w:t>
      </w:r>
    </w:p>
    <w:p w14:paraId="4CE12D27" w14:textId="4D72F9AC" w:rsidR="00222839" w:rsidRDefault="00222839" w:rsidP="0010527B">
      <w:pPr>
        <w:pStyle w:val="ListParagraph"/>
        <w:numPr>
          <w:ilvl w:val="0"/>
          <w:numId w:val="26"/>
        </w:num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Outline to the project management teams the key policies and procedures (SOP’s, NOP’s &amp; EOP’s) they will need to address for opening.</w:t>
      </w:r>
    </w:p>
    <w:p w14:paraId="48E597CB" w14:textId="0C40558D" w:rsidR="00222839" w:rsidRDefault="00222839" w:rsidP="0010527B">
      <w:pPr>
        <w:pStyle w:val="ListParagraph"/>
        <w:numPr>
          <w:ilvl w:val="0"/>
          <w:numId w:val="26"/>
        </w:num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Identify the key risk assessment issues the project management team will need to address operationally before opening including considering the importance of Martyn’s Law.</w:t>
      </w:r>
    </w:p>
    <w:p w14:paraId="06104FFA" w14:textId="2A1422DB" w:rsidR="00222839" w:rsidRDefault="00222839" w:rsidP="0010527B">
      <w:pPr>
        <w:pStyle w:val="ListParagraph"/>
        <w:numPr>
          <w:ilvl w:val="0"/>
          <w:numId w:val="26"/>
        </w:num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Consider the CRM (Customer Relationship Management) system you would advise the project team develops in preparation for managing opening operations.</w:t>
      </w:r>
    </w:p>
    <w:p w14:paraId="01D3A738" w14:textId="6D0043CC" w:rsidR="00222839" w:rsidRPr="0010527B" w:rsidRDefault="00222839" w:rsidP="0010527B">
      <w:pPr>
        <w:pStyle w:val="ListParagraph"/>
        <w:numPr>
          <w:ilvl w:val="0"/>
          <w:numId w:val="26"/>
        </w:numPr>
        <w:shd w:val="clear" w:color="auto" w:fill="FFFFFF" w:themeFill="background1"/>
        <w:spacing w:after="300" w:line="276" w:lineRule="auto"/>
        <w:textAlignment w:val="baseline"/>
        <w:rPr>
          <w:rFonts w:asciiTheme="minorBidi" w:hAnsiTheme="minorBidi" w:cstheme="minorBidi"/>
          <w:color w:val="19193D"/>
          <w:kern w:val="36"/>
          <w:sz w:val="24"/>
          <w:szCs w:val="24"/>
        </w:rPr>
      </w:pPr>
      <w:r>
        <w:rPr>
          <w:rFonts w:asciiTheme="minorBidi" w:hAnsiTheme="minorBidi" w:cstheme="minorBidi"/>
          <w:color w:val="19193D"/>
          <w:kern w:val="36"/>
          <w:sz w:val="24"/>
          <w:szCs w:val="24"/>
        </w:rPr>
        <w:t>Clearly advise the project management team on how they should develop key performance indicators to measure the success and yield impact of the project.</w:t>
      </w:r>
    </w:p>
    <w:p w14:paraId="551B9A3B" w14:textId="0FD61858" w:rsidR="00131042" w:rsidRPr="004F29B3" w:rsidRDefault="00131042" w:rsidP="00F22C07">
      <w:pPr>
        <w:shd w:val="clear" w:color="auto" w:fill="FFFFFF" w:themeFill="background1"/>
        <w:spacing w:after="300"/>
        <w:textAlignment w:val="baseline"/>
        <w:rPr>
          <w:rFonts w:asciiTheme="minorBidi" w:eastAsia="Helvetica" w:hAnsiTheme="minorBidi" w:cstheme="minorBidi"/>
          <w:b/>
          <w:bCs/>
          <w:color w:val="000000" w:themeColor="text1"/>
          <w:sz w:val="24"/>
          <w:szCs w:val="24"/>
          <w:u w:val="single"/>
        </w:rPr>
      </w:pPr>
      <w:r w:rsidRPr="004F29B3">
        <w:rPr>
          <w:rFonts w:asciiTheme="minorBidi" w:eastAsia="Helvetica" w:hAnsiTheme="minorBidi" w:cstheme="minorBidi"/>
          <w:b/>
          <w:bCs/>
          <w:color w:val="000000" w:themeColor="text1"/>
          <w:sz w:val="24"/>
          <w:szCs w:val="24"/>
          <w:u w:val="single"/>
        </w:rPr>
        <w:lastRenderedPageBreak/>
        <w:t>Section 3: Financial and Budgeting</w:t>
      </w:r>
      <w:r w:rsidR="00731036" w:rsidRPr="004F29B3">
        <w:rPr>
          <w:rFonts w:asciiTheme="minorBidi" w:eastAsia="Helvetica" w:hAnsiTheme="minorBidi" w:cstheme="minorBidi"/>
          <w:b/>
          <w:bCs/>
          <w:color w:val="000000" w:themeColor="text1"/>
          <w:sz w:val="24"/>
          <w:szCs w:val="24"/>
          <w:u w:val="single"/>
        </w:rPr>
        <w:t xml:space="preserve"> Plan</w:t>
      </w:r>
      <w:r w:rsidRPr="004F29B3">
        <w:rPr>
          <w:rFonts w:asciiTheme="minorBidi" w:eastAsia="Helvetica" w:hAnsiTheme="minorBidi" w:cstheme="minorBidi"/>
          <w:b/>
          <w:bCs/>
          <w:color w:val="000000" w:themeColor="text1"/>
          <w:sz w:val="24"/>
          <w:szCs w:val="24"/>
          <w:u w:val="single"/>
        </w:rPr>
        <w:t xml:space="preserve"> </w:t>
      </w:r>
      <w:r w:rsidRPr="004F29B3">
        <w:rPr>
          <w:rFonts w:asciiTheme="minorBidi" w:eastAsia="Arial" w:hAnsiTheme="minorBidi" w:cstheme="minorBidi"/>
          <w:b/>
          <w:bCs/>
          <w:color w:val="000000" w:themeColor="text1"/>
          <w:sz w:val="24"/>
          <w:szCs w:val="24"/>
          <w:u w:val="single"/>
        </w:rPr>
        <w:t>1500 word</w:t>
      </w:r>
      <w:r w:rsidR="009F5BCC" w:rsidRPr="004F29B3">
        <w:rPr>
          <w:rFonts w:asciiTheme="minorBidi" w:eastAsia="Arial" w:hAnsiTheme="minorBidi" w:cstheme="minorBidi"/>
          <w:b/>
          <w:bCs/>
          <w:color w:val="000000" w:themeColor="text1"/>
          <w:sz w:val="24"/>
          <w:szCs w:val="24"/>
          <w:u w:val="single"/>
        </w:rPr>
        <w:t>s</w:t>
      </w:r>
      <w:r w:rsidRPr="004F29B3">
        <w:rPr>
          <w:rFonts w:asciiTheme="minorBidi" w:hAnsiTheme="minorBidi" w:cstheme="minorBidi"/>
          <w:color w:val="000000" w:themeColor="text1"/>
          <w:sz w:val="24"/>
          <w:szCs w:val="24"/>
          <w:u w:val="single"/>
        </w:rPr>
        <w:t xml:space="preserve"> </w:t>
      </w:r>
      <w:r w:rsidR="00731036" w:rsidRPr="004F29B3">
        <w:rPr>
          <w:rFonts w:asciiTheme="minorBidi" w:hAnsiTheme="minorBidi" w:cstheme="minorBidi"/>
          <w:color w:val="000000" w:themeColor="text1"/>
          <w:sz w:val="24"/>
          <w:szCs w:val="24"/>
          <w:u w:val="single"/>
        </w:rPr>
        <w:t>30%</w:t>
      </w:r>
    </w:p>
    <w:p w14:paraId="1DA13EA5" w14:textId="77777777" w:rsidR="00AB4416" w:rsidRDefault="00AB4416" w:rsidP="00131042">
      <w:pPr>
        <w:shd w:val="clear" w:color="auto" w:fill="FFFFFF" w:themeFill="background1"/>
        <w:spacing w:after="300"/>
        <w:rPr>
          <w:rFonts w:asciiTheme="minorBidi" w:hAnsiTheme="minorBidi" w:cstheme="minorBidi"/>
          <w:color w:val="000000" w:themeColor="text1"/>
          <w:sz w:val="24"/>
          <w:szCs w:val="24"/>
        </w:rPr>
      </w:pPr>
    </w:p>
    <w:p w14:paraId="5726A0FC" w14:textId="63ED31ED" w:rsidR="00F05F67" w:rsidRPr="004F29B3" w:rsidRDefault="00CD2DFC" w:rsidP="00131042">
      <w:pPr>
        <w:shd w:val="clear" w:color="auto" w:fill="FFFFFF" w:themeFill="background1"/>
        <w:spacing w:after="300"/>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Task Description</w:t>
      </w:r>
    </w:p>
    <w:p w14:paraId="46971C48" w14:textId="242C8FE7" w:rsidR="00CD2DFC" w:rsidRPr="004F29B3" w:rsidRDefault="00CD2DFC" w:rsidP="00BA7430">
      <w:pPr>
        <w:shd w:val="clear" w:color="auto" w:fill="FFFFFF" w:themeFill="background1"/>
        <w:spacing w:after="300"/>
        <w:jc w:val="both"/>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 xml:space="preserve">Based on your selected project (hotel, resort, or tourism business), you are required to choose one of the following topics to individually research using academic theory to identify budget considerations to address as part of the project planning or provide them with financial statistics for them to use to report on: </w:t>
      </w:r>
    </w:p>
    <w:p w14:paraId="2F635C5F" w14:textId="3DF03BFA" w:rsidR="00F05F67" w:rsidRPr="004F29B3" w:rsidRDefault="00F05F67" w:rsidP="004E1C10">
      <w:pPr>
        <w:pStyle w:val="ListParagraph"/>
        <w:numPr>
          <w:ilvl w:val="0"/>
          <w:numId w:val="27"/>
        </w:numPr>
        <w:shd w:val="clear" w:color="auto" w:fill="FFFFFF" w:themeFill="background1"/>
        <w:spacing w:after="300"/>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Profit and Loss</w:t>
      </w:r>
    </w:p>
    <w:p w14:paraId="23AF2FDD" w14:textId="10A061FD" w:rsidR="00F05F67" w:rsidRPr="004F29B3" w:rsidRDefault="00F05F67" w:rsidP="004E1C10">
      <w:pPr>
        <w:pStyle w:val="ListParagraph"/>
        <w:numPr>
          <w:ilvl w:val="0"/>
          <w:numId w:val="27"/>
        </w:numPr>
        <w:shd w:val="clear" w:color="auto" w:fill="FFFFFF" w:themeFill="background1"/>
        <w:spacing w:after="300"/>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Financial Forecasts</w:t>
      </w:r>
    </w:p>
    <w:p w14:paraId="2C6A8409" w14:textId="46D117AD" w:rsidR="00F05F67" w:rsidRPr="004F29B3" w:rsidRDefault="00F05F67" w:rsidP="004E1C10">
      <w:pPr>
        <w:pStyle w:val="ListParagraph"/>
        <w:numPr>
          <w:ilvl w:val="0"/>
          <w:numId w:val="27"/>
        </w:numPr>
        <w:shd w:val="clear" w:color="auto" w:fill="FFFFFF" w:themeFill="background1"/>
        <w:spacing w:after="300"/>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EPOS</w:t>
      </w:r>
    </w:p>
    <w:p w14:paraId="6DF8D30A" w14:textId="6ABF3722" w:rsidR="00131042" w:rsidRPr="004F29B3" w:rsidRDefault="00131042" w:rsidP="004E1C10">
      <w:pPr>
        <w:pStyle w:val="ListParagraph"/>
        <w:numPr>
          <w:ilvl w:val="0"/>
          <w:numId w:val="27"/>
        </w:numPr>
        <w:shd w:val="clear" w:color="auto" w:fill="FFFFFF" w:themeFill="background1"/>
        <w:spacing w:after="300"/>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 xml:space="preserve">Yield management </w:t>
      </w:r>
    </w:p>
    <w:p w14:paraId="35A3AFDB" w14:textId="0FF5E36D" w:rsidR="00F05F67" w:rsidRPr="004F29B3" w:rsidRDefault="00F05F67" w:rsidP="004E1C10">
      <w:pPr>
        <w:pStyle w:val="ListParagraph"/>
        <w:numPr>
          <w:ilvl w:val="0"/>
          <w:numId w:val="27"/>
        </w:numPr>
        <w:shd w:val="clear" w:color="auto" w:fill="FFFFFF" w:themeFill="background1"/>
        <w:spacing w:after="300"/>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ROI</w:t>
      </w:r>
    </w:p>
    <w:p w14:paraId="155976DC" w14:textId="45EDBC30" w:rsidR="00D07118" w:rsidRPr="004F29B3" w:rsidRDefault="00F05F67" w:rsidP="004E1C10">
      <w:pPr>
        <w:pStyle w:val="ListParagraph"/>
        <w:numPr>
          <w:ilvl w:val="0"/>
          <w:numId w:val="27"/>
        </w:numPr>
        <w:shd w:val="clear" w:color="auto" w:fill="FFFFFF" w:themeFill="background1"/>
        <w:spacing w:after="300"/>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Evaluation of financial performance</w:t>
      </w:r>
    </w:p>
    <w:p w14:paraId="6F5913C7" w14:textId="530EEB5C" w:rsidR="0011032C" w:rsidRPr="004F29B3" w:rsidRDefault="0011032C" w:rsidP="0011032C">
      <w:pPr>
        <w:pStyle w:val="BodyText"/>
        <w:ind w:left="567" w:hanging="567"/>
        <w:rPr>
          <w:rFonts w:asciiTheme="minorBidi" w:hAnsiTheme="minorBidi" w:cstheme="minorBidi"/>
          <w:b/>
          <w:bCs/>
          <w:color w:val="000000" w:themeColor="text1"/>
          <w:sz w:val="24"/>
          <w:szCs w:val="24"/>
        </w:rPr>
      </w:pPr>
      <w:r w:rsidRPr="004F29B3">
        <w:rPr>
          <w:rFonts w:asciiTheme="minorBidi" w:hAnsiTheme="minorBidi" w:cstheme="minorBidi"/>
          <w:color w:val="000000" w:themeColor="text1"/>
          <w:sz w:val="24"/>
          <w:szCs w:val="24"/>
        </w:rPr>
        <w:t>1. Brief Overview:</w:t>
      </w:r>
      <w:r w:rsidRPr="004F29B3">
        <w:rPr>
          <w:rFonts w:asciiTheme="minorBidi" w:hAnsiTheme="minorBidi" w:cstheme="minorBidi"/>
          <w:color w:val="000000" w:themeColor="text1"/>
          <w:sz w:val="24"/>
          <w:szCs w:val="24"/>
        </w:rPr>
        <w:br/>
        <w:t>Start by providing a concise description and</w:t>
      </w:r>
      <w:r w:rsidR="00726EF4" w:rsidRPr="004F29B3">
        <w:rPr>
          <w:rFonts w:asciiTheme="minorBidi" w:hAnsiTheme="minorBidi" w:cstheme="minorBidi"/>
          <w:color w:val="000000" w:themeColor="text1"/>
          <w:sz w:val="24"/>
          <w:szCs w:val="24"/>
        </w:rPr>
        <w:t xml:space="preserve"> the</w:t>
      </w:r>
      <w:r w:rsidRPr="004F29B3">
        <w:rPr>
          <w:rFonts w:asciiTheme="minorBidi" w:hAnsiTheme="minorBidi" w:cstheme="minorBidi"/>
          <w:color w:val="000000" w:themeColor="text1"/>
          <w:sz w:val="24"/>
          <w:szCs w:val="24"/>
        </w:rPr>
        <w:t xml:space="preserve"> relevance of your chosen </w:t>
      </w:r>
      <w:r w:rsidR="00726EF4" w:rsidRPr="004F29B3">
        <w:rPr>
          <w:rFonts w:asciiTheme="minorBidi" w:hAnsiTheme="minorBidi" w:cstheme="minorBidi"/>
          <w:color w:val="000000" w:themeColor="text1"/>
          <w:sz w:val="24"/>
          <w:szCs w:val="24"/>
        </w:rPr>
        <w:t>project (</w:t>
      </w:r>
      <w:r w:rsidR="00AB4416">
        <w:rPr>
          <w:rFonts w:asciiTheme="minorBidi" w:hAnsiTheme="minorBidi" w:cstheme="minorBidi"/>
          <w:color w:val="000000" w:themeColor="text1"/>
          <w:sz w:val="24"/>
          <w:szCs w:val="24"/>
        </w:rPr>
        <w:t xml:space="preserve">event, </w:t>
      </w:r>
      <w:r w:rsidRPr="004F29B3">
        <w:rPr>
          <w:rFonts w:asciiTheme="minorBidi" w:hAnsiTheme="minorBidi" w:cstheme="minorBidi"/>
          <w:color w:val="000000" w:themeColor="text1"/>
          <w:sz w:val="24"/>
          <w:szCs w:val="24"/>
        </w:rPr>
        <w:t>hotel, resort</w:t>
      </w:r>
      <w:r w:rsidR="00AB4416">
        <w:rPr>
          <w:rFonts w:asciiTheme="minorBidi" w:hAnsiTheme="minorBidi" w:cstheme="minorBidi"/>
          <w:color w:val="000000" w:themeColor="text1"/>
          <w:sz w:val="24"/>
          <w:szCs w:val="24"/>
        </w:rPr>
        <w:t>, attraction</w:t>
      </w:r>
      <w:r w:rsidRPr="004F29B3">
        <w:rPr>
          <w:rFonts w:asciiTheme="minorBidi" w:hAnsiTheme="minorBidi" w:cstheme="minorBidi"/>
          <w:color w:val="000000" w:themeColor="text1"/>
          <w:sz w:val="24"/>
          <w:szCs w:val="24"/>
        </w:rPr>
        <w:t xml:space="preserve"> or tourism business</w:t>
      </w:r>
      <w:r w:rsidR="00726EF4" w:rsidRPr="004F29B3">
        <w:rPr>
          <w:rFonts w:asciiTheme="minorBidi" w:hAnsiTheme="minorBidi" w:cstheme="minorBidi"/>
          <w:color w:val="000000" w:themeColor="text1"/>
          <w:sz w:val="24"/>
          <w:szCs w:val="24"/>
        </w:rPr>
        <w:t>)</w:t>
      </w:r>
      <w:r w:rsidRPr="004F29B3">
        <w:rPr>
          <w:rFonts w:asciiTheme="minorBidi" w:hAnsiTheme="minorBidi" w:cstheme="minorBidi"/>
          <w:color w:val="000000" w:themeColor="text1"/>
          <w:sz w:val="24"/>
          <w:szCs w:val="24"/>
        </w:rPr>
        <w:t xml:space="preserve">. This sets the context for your </w:t>
      </w:r>
      <w:r w:rsidR="00A50845">
        <w:rPr>
          <w:rFonts w:asciiTheme="minorBidi" w:hAnsiTheme="minorBidi" w:cstheme="minorBidi"/>
          <w:color w:val="000000" w:themeColor="text1"/>
          <w:sz w:val="24"/>
          <w:szCs w:val="24"/>
        </w:rPr>
        <w:t xml:space="preserve">chosen financial topic </w:t>
      </w:r>
      <w:r w:rsidRPr="004F29B3">
        <w:rPr>
          <w:rFonts w:asciiTheme="minorBidi" w:hAnsiTheme="minorBidi" w:cstheme="minorBidi"/>
          <w:color w:val="000000" w:themeColor="text1"/>
          <w:sz w:val="24"/>
          <w:szCs w:val="24"/>
        </w:rPr>
        <w:t>analysis.</w:t>
      </w:r>
    </w:p>
    <w:p w14:paraId="47589917" w14:textId="41E8FBC4" w:rsidR="0011032C" w:rsidRPr="004F29B3" w:rsidRDefault="0011032C" w:rsidP="0011032C">
      <w:pPr>
        <w:pStyle w:val="BodyText"/>
        <w:ind w:left="567" w:hanging="567"/>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 xml:space="preserve">2. </w:t>
      </w:r>
      <w:r w:rsidR="001E2A7E" w:rsidRPr="004F29B3">
        <w:rPr>
          <w:rFonts w:asciiTheme="minorBidi" w:hAnsiTheme="minorBidi" w:cstheme="minorBidi"/>
          <w:color w:val="000000" w:themeColor="text1"/>
          <w:sz w:val="24"/>
          <w:szCs w:val="24"/>
        </w:rPr>
        <w:t xml:space="preserve">Chosen </w:t>
      </w:r>
      <w:r w:rsidRPr="004F29B3">
        <w:rPr>
          <w:rFonts w:asciiTheme="minorBidi" w:hAnsiTheme="minorBidi" w:cstheme="minorBidi"/>
          <w:color w:val="000000" w:themeColor="text1"/>
          <w:sz w:val="24"/>
          <w:szCs w:val="24"/>
        </w:rPr>
        <w:t xml:space="preserve">financial </w:t>
      </w:r>
      <w:r w:rsidR="001E2A7E" w:rsidRPr="004F29B3">
        <w:rPr>
          <w:rFonts w:asciiTheme="minorBidi" w:hAnsiTheme="minorBidi" w:cstheme="minorBidi"/>
          <w:color w:val="000000" w:themeColor="text1"/>
          <w:sz w:val="24"/>
          <w:szCs w:val="24"/>
        </w:rPr>
        <w:t>topic analysis</w:t>
      </w:r>
      <w:r w:rsidRPr="004F29B3">
        <w:rPr>
          <w:rFonts w:asciiTheme="minorBidi" w:hAnsiTheme="minorBidi" w:cstheme="minorBidi"/>
          <w:color w:val="000000" w:themeColor="text1"/>
          <w:sz w:val="24"/>
          <w:szCs w:val="24"/>
        </w:rPr>
        <w:t>:</w:t>
      </w:r>
      <w:r w:rsidRPr="004F29B3">
        <w:rPr>
          <w:rFonts w:asciiTheme="minorBidi" w:hAnsiTheme="minorBidi" w:cstheme="minorBidi"/>
          <w:color w:val="000000" w:themeColor="text1"/>
          <w:sz w:val="24"/>
          <w:szCs w:val="24"/>
        </w:rPr>
        <w:br/>
        <w:t xml:space="preserve">Analyse </w:t>
      </w:r>
      <w:r w:rsidR="001E2A7E" w:rsidRPr="004F29B3">
        <w:rPr>
          <w:rFonts w:asciiTheme="minorBidi" w:hAnsiTheme="minorBidi" w:cstheme="minorBidi"/>
          <w:color w:val="000000" w:themeColor="text1"/>
          <w:sz w:val="24"/>
          <w:szCs w:val="24"/>
        </w:rPr>
        <w:t xml:space="preserve">your chosen financial topic based on your </w:t>
      </w:r>
      <w:r w:rsidR="00726EF4" w:rsidRPr="004F29B3">
        <w:rPr>
          <w:rFonts w:asciiTheme="minorBidi" w:hAnsiTheme="minorBidi" w:cstheme="minorBidi"/>
          <w:color w:val="000000" w:themeColor="text1"/>
          <w:sz w:val="24"/>
          <w:szCs w:val="24"/>
        </w:rPr>
        <w:t>selected</w:t>
      </w:r>
      <w:r w:rsidR="001E2A7E" w:rsidRPr="004F29B3">
        <w:rPr>
          <w:rFonts w:asciiTheme="minorBidi" w:hAnsiTheme="minorBidi" w:cstheme="minorBidi"/>
          <w:color w:val="000000" w:themeColor="text1"/>
          <w:sz w:val="24"/>
          <w:szCs w:val="24"/>
        </w:rPr>
        <w:t xml:space="preserve"> </w:t>
      </w:r>
      <w:r w:rsidR="00726EF4" w:rsidRPr="004F29B3">
        <w:rPr>
          <w:rFonts w:asciiTheme="minorBidi" w:hAnsiTheme="minorBidi" w:cstheme="minorBidi"/>
          <w:color w:val="000000" w:themeColor="text1"/>
          <w:sz w:val="24"/>
          <w:szCs w:val="24"/>
        </w:rPr>
        <w:t>project</w:t>
      </w:r>
      <w:r w:rsidR="001E2A7E" w:rsidRPr="004F29B3">
        <w:rPr>
          <w:rFonts w:asciiTheme="minorBidi" w:hAnsiTheme="minorBidi" w:cstheme="minorBidi"/>
          <w:color w:val="000000" w:themeColor="text1"/>
          <w:sz w:val="24"/>
          <w:szCs w:val="24"/>
        </w:rPr>
        <w:t>.</w:t>
      </w:r>
      <w:r w:rsidRPr="004F29B3">
        <w:rPr>
          <w:rFonts w:asciiTheme="minorBidi" w:hAnsiTheme="minorBidi" w:cstheme="minorBidi"/>
          <w:color w:val="000000" w:themeColor="text1"/>
          <w:sz w:val="24"/>
          <w:szCs w:val="24"/>
        </w:rPr>
        <w:t xml:space="preserve"> </w:t>
      </w:r>
      <w:r w:rsidR="001E2A7E" w:rsidRPr="004F29B3">
        <w:rPr>
          <w:rFonts w:asciiTheme="minorBidi" w:hAnsiTheme="minorBidi" w:cstheme="minorBidi"/>
          <w:color w:val="000000" w:themeColor="text1"/>
          <w:sz w:val="24"/>
          <w:szCs w:val="24"/>
        </w:rPr>
        <w:t>Critical</w:t>
      </w:r>
      <w:r w:rsidR="00726EF4" w:rsidRPr="004F29B3">
        <w:rPr>
          <w:rFonts w:asciiTheme="minorBidi" w:hAnsiTheme="minorBidi" w:cstheme="minorBidi"/>
          <w:color w:val="000000" w:themeColor="text1"/>
          <w:sz w:val="24"/>
          <w:szCs w:val="24"/>
        </w:rPr>
        <w:t>ly</w:t>
      </w:r>
      <w:r w:rsidR="001E2A7E" w:rsidRPr="004F29B3">
        <w:rPr>
          <w:rFonts w:asciiTheme="minorBidi" w:hAnsiTheme="minorBidi" w:cstheme="minorBidi"/>
          <w:color w:val="000000" w:themeColor="text1"/>
          <w:sz w:val="24"/>
          <w:szCs w:val="24"/>
        </w:rPr>
        <w:t xml:space="preserve"> analyse and discuss the </w:t>
      </w:r>
      <w:r w:rsidR="00726EF4" w:rsidRPr="004F29B3">
        <w:rPr>
          <w:rFonts w:asciiTheme="minorBidi" w:hAnsiTheme="minorBidi" w:cstheme="minorBidi"/>
          <w:color w:val="000000" w:themeColor="text1"/>
          <w:sz w:val="24"/>
          <w:szCs w:val="24"/>
        </w:rPr>
        <w:t xml:space="preserve">financial </w:t>
      </w:r>
      <w:r w:rsidR="001E2A7E" w:rsidRPr="004F29B3">
        <w:rPr>
          <w:rFonts w:asciiTheme="minorBidi" w:hAnsiTheme="minorBidi" w:cstheme="minorBidi"/>
          <w:color w:val="000000" w:themeColor="text1"/>
          <w:sz w:val="24"/>
          <w:szCs w:val="24"/>
        </w:rPr>
        <w:t>impact</w:t>
      </w:r>
      <w:r w:rsidR="00726EF4" w:rsidRPr="004F29B3">
        <w:rPr>
          <w:rFonts w:asciiTheme="minorBidi" w:hAnsiTheme="minorBidi" w:cstheme="minorBidi"/>
          <w:color w:val="000000" w:themeColor="text1"/>
          <w:sz w:val="24"/>
          <w:szCs w:val="24"/>
        </w:rPr>
        <w:t xml:space="preserve"> </w:t>
      </w:r>
      <w:r w:rsidR="001E2A7E" w:rsidRPr="004F29B3">
        <w:rPr>
          <w:rFonts w:asciiTheme="minorBidi" w:hAnsiTheme="minorBidi" w:cstheme="minorBidi"/>
          <w:color w:val="000000" w:themeColor="text1"/>
          <w:sz w:val="24"/>
          <w:szCs w:val="24"/>
        </w:rPr>
        <w:t xml:space="preserve">and </w:t>
      </w:r>
      <w:r w:rsidR="00726EF4" w:rsidRPr="004F29B3">
        <w:rPr>
          <w:rFonts w:asciiTheme="minorBidi" w:hAnsiTheme="minorBidi" w:cstheme="minorBidi"/>
          <w:color w:val="000000" w:themeColor="text1"/>
          <w:sz w:val="24"/>
          <w:szCs w:val="24"/>
        </w:rPr>
        <w:t xml:space="preserve">possible </w:t>
      </w:r>
      <w:r w:rsidR="001E2A7E" w:rsidRPr="004F29B3">
        <w:rPr>
          <w:rFonts w:asciiTheme="minorBidi" w:hAnsiTheme="minorBidi" w:cstheme="minorBidi"/>
          <w:color w:val="000000" w:themeColor="text1"/>
          <w:sz w:val="24"/>
          <w:szCs w:val="24"/>
        </w:rPr>
        <w:t>outcome</w:t>
      </w:r>
      <w:r w:rsidRPr="004F29B3">
        <w:rPr>
          <w:rFonts w:asciiTheme="minorBidi" w:hAnsiTheme="minorBidi" w:cstheme="minorBidi"/>
          <w:color w:val="000000" w:themeColor="text1"/>
          <w:sz w:val="24"/>
          <w:szCs w:val="24"/>
        </w:rPr>
        <w:t>.</w:t>
      </w:r>
      <w:r w:rsidR="00774E1B">
        <w:rPr>
          <w:rFonts w:asciiTheme="minorBidi" w:hAnsiTheme="minorBidi" w:cstheme="minorBidi"/>
          <w:color w:val="000000" w:themeColor="text1"/>
          <w:sz w:val="24"/>
          <w:szCs w:val="24"/>
        </w:rPr>
        <w:t xml:space="preserve"> Apply any relevant theories to aid explanation.</w:t>
      </w:r>
    </w:p>
    <w:p w14:paraId="08632F61" w14:textId="1B5AA98B" w:rsidR="0011032C" w:rsidRDefault="001E2A7E" w:rsidP="004F29B3">
      <w:pPr>
        <w:pStyle w:val="BodyText"/>
        <w:ind w:left="567" w:hanging="567"/>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3</w:t>
      </w:r>
      <w:r w:rsidR="0011032C" w:rsidRPr="004F29B3">
        <w:rPr>
          <w:rFonts w:asciiTheme="minorBidi" w:hAnsiTheme="minorBidi" w:cstheme="minorBidi"/>
          <w:color w:val="000000" w:themeColor="text1"/>
          <w:sz w:val="24"/>
          <w:szCs w:val="24"/>
        </w:rPr>
        <w:t>. Recommendations:</w:t>
      </w:r>
      <w:r w:rsidR="0011032C" w:rsidRPr="004F29B3">
        <w:rPr>
          <w:rFonts w:asciiTheme="minorBidi" w:hAnsiTheme="minorBidi" w:cstheme="minorBidi"/>
          <w:color w:val="000000" w:themeColor="text1"/>
          <w:sz w:val="24"/>
          <w:szCs w:val="24"/>
        </w:rPr>
        <w:br/>
        <w:t>Based on your analysis, provide one well-reasoned recommendation for</w:t>
      </w:r>
      <w:r w:rsidR="00726EF4" w:rsidRPr="004F29B3">
        <w:rPr>
          <w:rFonts w:asciiTheme="minorBidi" w:hAnsiTheme="minorBidi" w:cstheme="minorBidi"/>
          <w:color w:val="000000" w:themeColor="text1"/>
          <w:sz w:val="24"/>
          <w:szCs w:val="24"/>
        </w:rPr>
        <w:t xml:space="preserve"> consideration by the project team</w:t>
      </w:r>
      <w:r w:rsidRPr="004F29B3">
        <w:rPr>
          <w:rFonts w:asciiTheme="minorBidi" w:hAnsiTheme="minorBidi" w:cstheme="minorBidi"/>
          <w:color w:val="000000" w:themeColor="text1"/>
          <w:sz w:val="24"/>
          <w:szCs w:val="24"/>
        </w:rPr>
        <w:t>.</w:t>
      </w:r>
    </w:p>
    <w:p w14:paraId="19793C8F" w14:textId="77777777" w:rsidR="00AB4416" w:rsidRPr="004F29B3" w:rsidRDefault="00AB4416" w:rsidP="004F29B3">
      <w:pPr>
        <w:pStyle w:val="BodyText"/>
        <w:ind w:left="567" w:hanging="567"/>
        <w:rPr>
          <w:rFonts w:asciiTheme="minorBidi" w:hAnsiTheme="minorBidi" w:cstheme="minorBidi"/>
          <w:b/>
          <w:bCs/>
          <w:color w:val="000000" w:themeColor="text1"/>
          <w:sz w:val="24"/>
          <w:szCs w:val="24"/>
        </w:rPr>
      </w:pPr>
    </w:p>
    <w:p w14:paraId="76863539" w14:textId="77777777" w:rsidR="0011032C" w:rsidRPr="004F29B3" w:rsidRDefault="0011032C" w:rsidP="0011032C">
      <w:pPr>
        <w:spacing w:after="120"/>
        <w:rPr>
          <w:rFonts w:asciiTheme="minorBidi" w:hAnsiTheme="minorBidi" w:cstheme="minorBidi"/>
          <w:b/>
          <w:bCs/>
          <w:color w:val="000000" w:themeColor="text1"/>
          <w:sz w:val="24"/>
          <w:szCs w:val="24"/>
        </w:rPr>
      </w:pPr>
      <w:r w:rsidRPr="004F29B3">
        <w:rPr>
          <w:rFonts w:asciiTheme="minorBidi" w:hAnsiTheme="minorBidi" w:cstheme="minorBidi"/>
          <w:b/>
          <w:bCs/>
          <w:color w:val="000000" w:themeColor="text1"/>
          <w:sz w:val="24"/>
          <w:szCs w:val="24"/>
        </w:rPr>
        <w:t>Assignment Format and Requirements:</w:t>
      </w:r>
    </w:p>
    <w:p w14:paraId="15B4CD30" w14:textId="77777777" w:rsidR="0011032C" w:rsidRPr="004F29B3" w:rsidRDefault="0011032C" w:rsidP="0011032C">
      <w:pPr>
        <w:spacing w:after="120"/>
        <w:jc w:val="both"/>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Your report should include the following sections:</w:t>
      </w:r>
    </w:p>
    <w:p w14:paraId="5430591E" w14:textId="77777777" w:rsidR="0011032C" w:rsidRPr="004F29B3" w:rsidRDefault="0011032C" w:rsidP="0011032C">
      <w:pPr>
        <w:numPr>
          <w:ilvl w:val="0"/>
          <w:numId w:val="38"/>
        </w:numPr>
        <w:spacing w:after="120" w:line="259" w:lineRule="auto"/>
        <w:jc w:val="both"/>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Title Page (Not included in word count)</w:t>
      </w:r>
    </w:p>
    <w:p w14:paraId="5DD7B3F4" w14:textId="77777777" w:rsidR="0011032C" w:rsidRPr="004F29B3" w:rsidRDefault="0011032C" w:rsidP="0011032C">
      <w:pPr>
        <w:numPr>
          <w:ilvl w:val="0"/>
          <w:numId w:val="38"/>
        </w:numPr>
        <w:spacing w:after="120" w:line="259" w:lineRule="auto"/>
        <w:jc w:val="both"/>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Executive Summary (Not included in word count)</w:t>
      </w:r>
    </w:p>
    <w:p w14:paraId="371F9299" w14:textId="77777777" w:rsidR="0011032C" w:rsidRPr="004F29B3" w:rsidRDefault="0011032C" w:rsidP="0011032C">
      <w:pPr>
        <w:numPr>
          <w:ilvl w:val="0"/>
          <w:numId w:val="38"/>
        </w:numPr>
        <w:spacing w:after="120" w:line="259" w:lineRule="auto"/>
        <w:jc w:val="both"/>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Table of Contents (Not included in word count)</w:t>
      </w:r>
    </w:p>
    <w:p w14:paraId="5147D431" w14:textId="5A5952CF" w:rsidR="0011032C" w:rsidRPr="004F29B3" w:rsidRDefault="0011032C" w:rsidP="0011032C">
      <w:pPr>
        <w:numPr>
          <w:ilvl w:val="0"/>
          <w:numId w:val="38"/>
        </w:numPr>
        <w:spacing w:after="120" w:line="259" w:lineRule="auto"/>
        <w:jc w:val="both"/>
        <w:rPr>
          <w:rFonts w:asciiTheme="minorBidi" w:hAnsiTheme="minorBidi" w:cstheme="minorBidi"/>
          <w:b/>
          <w:bCs/>
          <w:color w:val="000000" w:themeColor="text1"/>
          <w:sz w:val="24"/>
          <w:szCs w:val="24"/>
        </w:rPr>
      </w:pPr>
      <w:r w:rsidRPr="004F29B3">
        <w:rPr>
          <w:rFonts w:asciiTheme="minorBidi" w:hAnsiTheme="minorBidi" w:cstheme="minorBidi"/>
          <w:color w:val="000000" w:themeColor="text1"/>
          <w:sz w:val="24"/>
          <w:szCs w:val="24"/>
        </w:rPr>
        <w:t xml:space="preserve">Introduction </w:t>
      </w:r>
      <w:r w:rsidRPr="004F29B3">
        <w:rPr>
          <w:rFonts w:asciiTheme="minorBidi" w:hAnsiTheme="minorBidi" w:cstheme="minorBidi"/>
          <w:b/>
          <w:bCs/>
          <w:color w:val="000000" w:themeColor="text1"/>
          <w:sz w:val="24"/>
          <w:szCs w:val="24"/>
        </w:rPr>
        <w:t>(3</w:t>
      </w:r>
      <w:r w:rsidR="004F29B3" w:rsidRPr="004F29B3">
        <w:rPr>
          <w:rFonts w:asciiTheme="minorBidi" w:hAnsiTheme="minorBidi" w:cstheme="minorBidi"/>
          <w:b/>
          <w:bCs/>
          <w:color w:val="000000" w:themeColor="text1"/>
          <w:sz w:val="24"/>
          <w:szCs w:val="24"/>
        </w:rPr>
        <w:t>0</w:t>
      </w:r>
      <w:r w:rsidRPr="004F29B3">
        <w:rPr>
          <w:rFonts w:asciiTheme="minorBidi" w:hAnsiTheme="minorBidi" w:cstheme="minorBidi"/>
          <w:b/>
          <w:bCs/>
          <w:color w:val="000000" w:themeColor="text1"/>
          <w:sz w:val="24"/>
          <w:szCs w:val="24"/>
        </w:rPr>
        <w:t>0 words)</w:t>
      </w:r>
    </w:p>
    <w:p w14:paraId="4BA4491F" w14:textId="31C628C0" w:rsidR="0011032C" w:rsidRPr="004F29B3" w:rsidRDefault="0011032C" w:rsidP="0011032C">
      <w:pPr>
        <w:numPr>
          <w:ilvl w:val="0"/>
          <w:numId w:val="38"/>
        </w:numPr>
        <w:spacing w:after="120" w:line="259" w:lineRule="auto"/>
        <w:jc w:val="both"/>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 xml:space="preserve">Main Findings (with relevant sub-headings) </w:t>
      </w:r>
      <w:r w:rsidRPr="004F29B3">
        <w:rPr>
          <w:rFonts w:asciiTheme="minorBidi" w:hAnsiTheme="minorBidi" w:cstheme="minorBidi"/>
          <w:b/>
          <w:bCs/>
          <w:color w:val="000000" w:themeColor="text1"/>
          <w:sz w:val="24"/>
          <w:szCs w:val="24"/>
        </w:rPr>
        <w:t>(</w:t>
      </w:r>
      <w:r w:rsidR="004F29B3" w:rsidRPr="004F29B3">
        <w:rPr>
          <w:rFonts w:asciiTheme="minorBidi" w:hAnsiTheme="minorBidi" w:cstheme="minorBidi"/>
          <w:b/>
          <w:bCs/>
          <w:color w:val="000000" w:themeColor="text1"/>
          <w:sz w:val="24"/>
          <w:szCs w:val="24"/>
        </w:rPr>
        <w:t>8</w:t>
      </w:r>
      <w:r w:rsidRPr="004F29B3">
        <w:rPr>
          <w:rFonts w:asciiTheme="minorBidi" w:hAnsiTheme="minorBidi" w:cstheme="minorBidi"/>
          <w:b/>
          <w:bCs/>
          <w:color w:val="000000" w:themeColor="text1"/>
          <w:sz w:val="24"/>
          <w:szCs w:val="24"/>
        </w:rPr>
        <w:t>00 words)</w:t>
      </w:r>
    </w:p>
    <w:p w14:paraId="7896049F" w14:textId="4410A717" w:rsidR="0011032C" w:rsidRPr="004F29B3" w:rsidRDefault="0011032C" w:rsidP="0011032C">
      <w:pPr>
        <w:numPr>
          <w:ilvl w:val="0"/>
          <w:numId w:val="38"/>
        </w:numPr>
        <w:spacing w:after="120" w:line="259" w:lineRule="auto"/>
        <w:jc w:val="both"/>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 xml:space="preserve">Conclusion </w:t>
      </w:r>
      <w:r w:rsidRPr="004F29B3">
        <w:rPr>
          <w:rFonts w:asciiTheme="minorBidi" w:hAnsiTheme="minorBidi" w:cstheme="minorBidi"/>
          <w:b/>
          <w:bCs/>
          <w:color w:val="000000" w:themeColor="text1"/>
          <w:sz w:val="24"/>
          <w:szCs w:val="24"/>
        </w:rPr>
        <w:t>(100 words)</w:t>
      </w:r>
    </w:p>
    <w:p w14:paraId="2E3C4A37" w14:textId="318640C0" w:rsidR="0011032C" w:rsidRPr="004F29B3" w:rsidRDefault="0011032C" w:rsidP="0011032C">
      <w:pPr>
        <w:numPr>
          <w:ilvl w:val="0"/>
          <w:numId w:val="38"/>
        </w:numPr>
        <w:spacing w:after="120" w:line="259" w:lineRule="auto"/>
        <w:jc w:val="both"/>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 xml:space="preserve">Recommendations </w:t>
      </w:r>
      <w:r w:rsidRPr="004F29B3">
        <w:rPr>
          <w:rFonts w:asciiTheme="minorBidi" w:hAnsiTheme="minorBidi" w:cstheme="minorBidi"/>
          <w:b/>
          <w:bCs/>
          <w:color w:val="000000" w:themeColor="text1"/>
          <w:sz w:val="24"/>
          <w:szCs w:val="24"/>
        </w:rPr>
        <w:t>(300 words)</w:t>
      </w:r>
    </w:p>
    <w:p w14:paraId="59F7DC99" w14:textId="577B5FAD" w:rsidR="0011032C" w:rsidRPr="004F29B3" w:rsidRDefault="0011032C" w:rsidP="0011032C">
      <w:pPr>
        <w:numPr>
          <w:ilvl w:val="0"/>
          <w:numId w:val="38"/>
        </w:numPr>
        <w:spacing w:after="120" w:line="259" w:lineRule="auto"/>
        <w:jc w:val="both"/>
        <w:rPr>
          <w:rFonts w:asciiTheme="minorBidi" w:hAnsiTheme="minorBidi" w:cstheme="minorBidi"/>
          <w:color w:val="000000" w:themeColor="text1"/>
          <w:sz w:val="24"/>
          <w:szCs w:val="24"/>
        </w:rPr>
      </w:pPr>
      <w:r w:rsidRPr="004F29B3">
        <w:rPr>
          <w:rFonts w:asciiTheme="minorBidi" w:hAnsiTheme="minorBidi" w:cstheme="minorBidi"/>
          <w:color w:val="000000" w:themeColor="text1"/>
          <w:sz w:val="24"/>
          <w:szCs w:val="24"/>
        </w:rPr>
        <w:t xml:space="preserve">Reference List (a minimum of </w:t>
      </w:r>
      <w:r w:rsidR="001E2A7E" w:rsidRPr="004F29B3">
        <w:rPr>
          <w:rFonts w:asciiTheme="minorBidi" w:hAnsiTheme="minorBidi" w:cstheme="minorBidi"/>
          <w:color w:val="000000" w:themeColor="text1"/>
          <w:sz w:val="24"/>
          <w:szCs w:val="24"/>
        </w:rPr>
        <w:t>15</w:t>
      </w:r>
      <w:r w:rsidRPr="004F29B3">
        <w:rPr>
          <w:rFonts w:asciiTheme="minorBidi" w:hAnsiTheme="minorBidi" w:cstheme="minorBidi"/>
          <w:color w:val="000000" w:themeColor="text1"/>
          <w:sz w:val="24"/>
          <w:szCs w:val="24"/>
        </w:rPr>
        <w:t xml:space="preserve"> references) (Not included in word count)</w:t>
      </w:r>
    </w:p>
    <w:p w14:paraId="482F6187" w14:textId="77777777" w:rsidR="00D07118" w:rsidRDefault="00D07118" w:rsidP="007312BE">
      <w:pPr>
        <w:shd w:val="clear" w:color="auto" w:fill="FFFFFF" w:themeFill="background1"/>
        <w:spacing w:after="300"/>
        <w:textAlignment w:val="baseline"/>
        <w:rPr>
          <w:rFonts w:asciiTheme="minorBidi" w:eastAsia="Arial" w:hAnsiTheme="minorBidi" w:cstheme="minorBidi"/>
          <w:b/>
          <w:bCs/>
          <w:color w:val="FF0000"/>
          <w:sz w:val="24"/>
          <w:szCs w:val="24"/>
          <w:u w:val="single"/>
        </w:rPr>
      </w:pPr>
    </w:p>
    <w:p w14:paraId="79593CEB" w14:textId="77777777" w:rsidR="00AB4416" w:rsidRDefault="00AB4416" w:rsidP="007312BE">
      <w:pPr>
        <w:shd w:val="clear" w:color="auto" w:fill="FFFFFF" w:themeFill="background1"/>
        <w:spacing w:after="300"/>
        <w:textAlignment w:val="baseline"/>
        <w:rPr>
          <w:rFonts w:asciiTheme="minorBidi" w:eastAsia="Arial" w:hAnsiTheme="minorBidi" w:cstheme="minorBidi"/>
          <w:b/>
          <w:bCs/>
          <w:color w:val="FF0000"/>
          <w:sz w:val="24"/>
          <w:szCs w:val="24"/>
          <w:u w:val="single"/>
        </w:rPr>
      </w:pPr>
    </w:p>
    <w:p w14:paraId="4E6C2EAE" w14:textId="77777777" w:rsidR="00AB4416" w:rsidRDefault="00AB4416" w:rsidP="007312BE">
      <w:pPr>
        <w:shd w:val="clear" w:color="auto" w:fill="FFFFFF" w:themeFill="background1"/>
        <w:spacing w:after="300"/>
        <w:textAlignment w:val="baseline"/>
        <w:rPr>
          <w:rFonts w:asciiTheme="minorBidi" w:eastAsia="Arial" w:hAnsiTheme="minorBidi" w:cstheme="minorBidi"/>
          <w:b/>
          <w:bCs/>
          <w:color w:val="FF0000"/>
          <w:sz w:val="24"/>
          <w:szCs w:val="24"/>
          <w:u w:val="single"/>
        </w:rPr>
      </w:pPr>
    </w:p>
    <w:p w14:paraId="11076653" w14:textId="77777777" w:rsidR="00AB4416" w:rsidRPr="00F05F67" w:rsidRDefault="00AB4416" w:rsidP="007312BE">
      <w:pPr>
        <w:shd w:val="clear" w:color="auto" w:fill="FFFFFF" w:themeFill="background1"/>
        <w:spacing w:after="300"/>
        <w:textAlignment w:val="baseline"/>
        <w:rPr>
          <w:rFonts w:asciiTheme="minorBidi" w:eastAsia="Arial" w:hAnsiTheme="minorBidi" w:cstheme="minorBidi"/>
          <w:b/>
          <w:bCs/>
          <w:color w:val="FF0000"/>
          <w:sz w:val="24"/>
          <w:szCs w:val="24"/>
          <w:u w:val="single"/>
        </w:rPr>
      </w:pPr>
    </w:p>
    <w:p w14:paraId="6607A05F" w14:textId="53C027E3" w:rsidR="007312BE" w:rsidRPr="00B50ECB" w:rsidRDefault="007312BE" w:rsidP="00B50ECB">
      <w:pPr>
        <w:shd w:val="clear" w:color="auto" w:fill="FFFFFF" w:themeFill="background1"/>
        <w:spacing w:after="300"/>
        <w:textAlignment w:val="baseline"/>
        <w:rPr>
          <w:rFonts w:asciiTheme="minorBidi" w:eastAsia="Arial" w:hAnsiTheme="minorBidi" w:cstheme="minorBidi"/>
          <w:b/>
          <w:bCs/>
          <w:sz w:val="24"/>
          <w:szCs w:val="24"/>
          <w:u w:val="single"/>
        </w:rPr>
      </w:pPr>
      <w:r w:rsidRPr="00B50ECB">
        <w:rPr>
          <w:rFonts w:asciiTheme="minorBidi" w:eastAsia="Arial" w:hAnsiTheme="minorBidi" w:cstheme="minorBidi"/>
          <w:b/>
          <w:bCs/>
          <w:sz w:val="24"/>
          <w:szCs w:val="24"/>
          <w:u w:val="single"/>
        </w:rPr>
        <w:lastRenderedPageBreak/>
        <w:t>Section 2: HR</w:t>
      </w:r>
      <w:r w:rsidR="004E1C10" w:rsidRPr="00B50ECB">
        <w:rPr>
          <w:rFonts w:asciiTheme="minorBidi" w:eastAsia="Arial" w:hAnsiTheme="minorBidi" w:cstheme="minorBidi"/>
          <w:b/>
          <w:bCs/>
          <w:sz w:val="24"/>
          <w:szCs w:val="24"/>
          <w:u w:val="single"/>
        </w:rPr>
        <w:t xml:space="preserve"> </w:t>
      </w:r>
      <w:r w:rsidR="00AB4416">
        <w:rPr>
          <w:rFonts w:asciiTheme="minorBidi" w:eastAsia="Arial" w:hAnsiTheme="minorBidi" w:cstheme="minorBidi"/>
          <w:b/>
          <w:bCs/>
          <w:sz w:val="24"/>
          <w:szCs w:val="24"/>
          <w:u w:val="single"/>
        </w:rPr>
        <w:t>A</w:t>
      </w:r>
      <w:r w:rsidR="00B50ECB" w:rsidRPr="00B50ECB">
        <w:rPr>
          <w:rFonts w:asciiTheme="minorBidi" w:eastAsia="Arial" w:hAnsiTheme="minorBidi" w:cstheme="minorBidi"/>
          <w:b/>
          <w:bCs/>
          <w:sz w:val="24"/>
          <w:szCs w:val="24"/>
          <w:u w:val="single"/>
        </w:rPr>
        <w:t xml:space="preserve">dvisory </w:t>
      </w:r>
      <w:r w:rsidR="00AB4416">
        <w:rPr>
          <w:rFonts w:asciiTheme="minorBidi" w:eastAsia="Arial" w:hAnsiTheme="minorBidi" w:cstheme="minorBidi"/>
          <w:b/>
          <w:bCs/>
          <w:sz w:val="24"/>
          <w:szCs w:val="24"/>
          <w:u w:val="single"/>
        </w:rPr>
        <w:t>O</w:t>
      </w:r>
      <w:r w:rsidR="00B50ECB" w:rsidRPr="00B50ECB">
        <w:rPr>
          <w:rFonts w:asciiTheme="minorBidi" w:eastAsia="Arial" w:hAnsiTheme="minorBidi" w:cstheme="minorBidi"/>
          <w:b/>
          <w:bCs/>
          <w:sz w:val="24"/>
          <w:szCs w:val="24"/>
          <w:u w:val="single"/>
        </w:rPr>
        <w:t xml:space="preserve">perational </w:t>
      </w:r>
      <w:r w:rsidR="00AB4416">
        <w:rPr>
          <w:rFonts w:asciiTheme="minorBidi" w:eastAsia="Arial" w:hAnsiTheme="minorBidi" w:cstheme="minorBidi"/>
          <w:b/>
          <w:bCs/>
          <w:sz w:val="24"/>
          <w:szCs w:val="24"/>
          <w:u w:val="single"/>
        </w:rPr>
        <w:t>P</w:t>
      </w:r>
      <w:r w:rsidR="00B50ECB" w:rsidRPr="00B50ECB">
        <w:rPr>
          <w:rFonts w:asciiTheme="minorBidi" w:eastAsia="Arial" w:hAnsiTheme="minorBidi" w:cstheme="minorBidi"/>
          <w:b/>
          <w:bCs/>
          <w:sz w:val="24"/>
          <w:szCs w:val="24"/>
          <w:u w:val="single"/>
        </w:rPr>
        <w:t xml:space="preserve">lan - </w:t>
      </w:r>
      <w:r w:rsidR="00F05F67" w:rsidRPr="00B50ECB">
        <w:rPr>
          <w:rFonts w:asciiTheme="minorBidi" w:eastAsia="Arial" w:hAnsiTheme="minorBidi" w:cstheme="minorBidi"/>
          <w:b/>
          <w:bCs/>
          <w:sz w:val="24"/>
          <w:szCs w:val="24"/>
          <w:u w:val="single"/>
        </w:rPr>
        <w:t>2,000 words</w:t>
      </w:r>
      <w:r w:rsidR="00731036" w:rsidRPr="00B50ECB">
        <w:rPr>
          <w:rFonts w:asciiTheme="minorBidi" w:eastAsia="Arial" w:hAnsiTheme="minorBidi" w:cstheme="minorBidi"/>
          <w:b/>
          <w:bCs/>
          <w:sz w:val="24"/>
          <w:szCs w:val="24"/>
          <w:u w:val="single"/>
        </w:rPr>
        <w:t xml:space="preserve"> 50%</w:t>
      </w:r>
    </w:p>
    <w:p w14:paraId="30F785A3" w14:textId="10B5F90C" w:rsidR="00085EFC" w:rsidRPr="00085EFC" w:rsidRDefault="00085EFC" w:rsidP="00085EFC">
      <w:p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b/>
          <w:bCs/>
          <w:sz w:val="24"/>
          <w:szCs w:val="24"/>
          <w:lang w:eastAsia="zh-CN"/>
        </w:rPr>
        <w:t>Task Overview</w:t>
      </w:r>
      <w:r w:rsidRPr="00085EFC">
        <w:rPr>
          <w:rFonts w:asciiTheme="minorBidi" w:hAnsiTheme="minorBidi" w:cstheme="minorBidi"/>
          <w:sz w:val="24"/>
          <w:szCs w:val="24"/>
          <w:lang w:eastAsia="zh-CN"/>
        </w:rPr>
        <w:br/>
        <w:t xml:space="preserve">Using your </w:t>
      </w:r>
      <w:r w:rsidRPr="00085EFC">
        <w:rPr>
          <w:rFonts w:asciiTheme="minorBidi" w:hAnsiTheme="minorBidi" w:cstheme="minorBidi"/>
          <w:b/>
          <w:bCs/>
          <w:sz w:val="24"/>
          <w:szCs w:val="24"/>
          <w:lang w:eastAsia="zh-CN"/>
        </w:rPr>
        <w:t>chosen project (</w:t>
      </w:r>
      <w:r w:rsidR="00AB4416">
        <w:rPr>
          <w:rFonts w:asciiTheme="minorBidi" w:hAnsiTheme="minorBidi" w:cstheme="minorBidi"/>
          <w:b/>
          <w:bCs/>
          <w:sz w:val="24"/>
          <w:szCs w:val="24"/>
          <w:lang w:eastAsia="zh-CN"/>
        </w:rPr>
        <w:t xml:space="preserve">event / </w:t>
      </w:r>
      <w:r w:rsidRPr="00085EFC">
        <w:rPr>
          <w:rFonts w:asciiTheme="minorBidi" w:hAnsiTheme="minorBidi" w:cstheme="minorBidi"/>
          <w:b/>
          <w:bCs/>
          <w:sz w:val="24"/>
          <w:szCs w:val="24"/>
          <w:lang w:eastAsia="zh-CN"/>
        </w:rPr>
        <w:t>hotel / resort / tourism business)</w:t>
      </w:r>
      <w:r w:rsidRPr="00085EFC">
        <w:rPr>
          <w:rFonts w:asciiTheme="minorBidi" w:hAnsiTheme="minorBidi" w:cstheme="minorBidi"/>
          <w:sz w:val="24"/>
          <w:szCs w:val="24"/>
          <w:lang w:eastAsia="zh-CN"/>
        </w:rPr>
        <w:t xml:space="preserve">, you must select </w:t>
      </w:r>
      <w:r w:rsidRPr="00085EFC">
        <w:rPr>
          <w:rFonts w:asciiTheme="minorBidi" w:hAnsiTheme="minorBidi" w:cstheme="minorBidi"/>
          <w:b/>
          <w:bCs/>
          <w:sz w:val="24"/>
          <w:szCs w:val="24"/>
          <w:lang w:eastAsia="zh-CN"/>
        </w:rPr>
        <w:t>ONE</w:t>
      </w:r>
      <w:r w:rsidRPr="00085EFC">
        <w:rPr>
          <w:rFonts w:asciiTheme="minorBidi" w:hAnsiTheme="minorBidi" w:cstheme="minorBidi"/>
          <w:sz w:val="24"/>
          <w:szCs w:val="24"/>
          <w:lang w:eastAsia="zh-CN"/>
        </w:rPr>
        <w:t xml:space="preserve"> of the following HR areas and develop an </w:t>
      </w:r>
      <w:r w:rsidRPr="00085EFC">
        <w:rPr>
          <w:rFonts w:asciiTheme="minorBidi" w:hAnsiTheme="minorBidi" w:cstheme="minorBidi"/>
          <w:b/>
          <w:bCs/>
          <w:sz w:val="24"/>
          <w:szCs w:val="24"/>
          <w:lang w:eastAsia="zh-CN"/>
        </w:rPr>
        <w:t>advisory operational plan</w:t>
      </w:r>
      <w:r w:rsidRPr="00085EFC">
        <w:rPr>
          <w:rFonts w:asciiTheme="minorBidi" w:hAnsiTheme="minorBidi" w:cstheme="minorBidi"/>
          <w:sz w:val="24"/>
          <w:szCs w:val="24"/>
          <w:lang w:eastAsia="zh-CN"/>
        </w:rPr>
        <w:t>:</w:t>
      </w:r>
    </w:p>
    <w:p w14:paraId="22CE883F" w14:textId="77777777" w:rsidR="00085EFC" w:rsidRPr="00085EFC" w:rsidRDefault="00085EFC" w:rsidP="00085EFC">
      <w:pPr>
        <w:numPr>
          <w:ilvl w:val="0"/>
          <w:numId w:val="28"/>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Recruitment</w:t>
      </w:r>
    </w:p>
    <w:p w14:paraId="684D9E0B" w14:textId="77777777" w:rsidR="00085EFC" w:rsidRPr="00085EFC" w:rsidRDefault="00085EFC" w:rsidP="00085EFC">
      <w:pPr>
        <w:numPr>
          <w:ilvl w:val="0"/>
          <w:numId w:val="28"/>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On-Boarding</w:t>
      </w:r>
    </w:p>
    <w:p w14:paraId="04B4FEF1" w14:textId="77777777" w:rsidR="00085EFC" w:rsidRPr="00085EFC" w:rsidRDefault="00085EFC" w:rsidP="00085EFC">
      <w:pPr>
        <w:numPr>
          <w:ilvl w:val="0"/>
          <w:numId w:val="28"/>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Talent Development</w:t>
      </w:r>
    </w:p>
    <w:p w14:paraId="2EA50917" w14:textId="77777777" w:rsidR="00085EFC" w:rsidRPr="00085EFC" w:rsidRDefault="00085EFC" w:rsidP="00085EFC">
      <w:pPr>
        <w:numPr>
          <w:ilvl w:val="0"/>
          <w:numId w:val="28"/>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Workforce Planning</w:t>
      </w:r>
    </w:p>
    <w:p w14:paraId="0C5A9146" w14:textId="77777777" w:rsidR="00085EFC" w:rsidRPr="00085EFC" w:rsidRDefault="00085EFC" w:rsidP="00085EFC">
      <w:pPr>
        <w:numPr>
          <w:ilvl w:val="0"/>
          <w:numId w:val="28"/>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Compensation &amp; Benefits</w:t>
      </w:r>
    </w:p>
    <w:p w14:paraId="0983DCB6" w14:textId="77777777" w:rsidR="00085EFC" w:rsidRPr="00085EFC" w:rsidRDefault="00085EFC" w:rsidP="00085EFC">
      <w:pPr>
        <w:numPr>
          <w:ilvl w:val="0"/>
          <w:numId w:val="28"/>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Performance Management</w:t>
      </w:r>
    </w:p>
    <w:p w14:paraId="22B6E106" w14:textId="77777777" w:rsidR="00085EFC" w:rsidRPr="00085EFC" w:rsidRDefault="00085EFC" w:rsidP="00085EFC">
      <w:p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Your plan must:</w:t>
      </w:r>
    </w:p>
    <w:p w14:paraId="5CE371C7" w14:textId="2DB6B834" w:rsidR="00085EFC" w:rsidRPr="00085EFC" w:rsidRDefault="00085EFC" w:rsidP="00085EFC">
      <w:pPr>
        <w:numPr>
          <w:ilvl w:val="0"/>
          <w:numId w:val="29"/>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 xml:space="preserve">Be </w:t>
      </w:r>
      <w:r w:rsidRPr="00085EFC">
        <w:rPr>
          <w:rFonts w:asciiTheme="minorBidi" w:hAnsiTheme="minorBidi" w:cstheme="minorBidi"/>
          <w:b/>
          <w:bCs/>
          <w:sz w:val="24"/>
          <w:szCs w:val="24"/>
          <w:lang w:eastAsia="zh-CN"/>
        </w:rPr>
        <w:t>advisory</w:t>
      </w:r>
      <w:r w:rsidRPr="00085EFC">
        <w:rPr>
          <w:rFonts w:asciiTheme="minorBidi" w:hAnsiTheme="minorBidi" w:cstheme="minorBidi"/>
          <w:sz w:val="24"/>
          <w:szCs w:val="24"/>
          <w:lang w:eastAsia="zh-CN"/>
        </w:rPr>
        <w:t xml:space="preserve"> (written as if you are </w:t>
      </w:r>
      <w:r w:rsidR="008F1040">
        <w:rPr>
          <w:rFonts w:asciiTheme="minorBidi" w:hAnsiTheme="minorBidi" w:cstheme="minorBidi"/>
          <w:sz w:val="24"/>
          <w:szCs w:val="24"/>
          <w:lang w:eastAsia="zh-CN"/>
        </w:rPr>
        <w:t>HR professionals</w:t>
      </w:r>
      <w:r w:rsidRPr="00085EFC">
        <w:rPr>
          <w:rFonts w:asciiTheme="minorBidi" w:hAnsiTheme="minorBidi" w:cstheme="minorBidi"/>
          <w:sz w:val="24"/>
          <w:szCs w:val="24"/>
          <w:lang w:eastAsia="zh-CN"/>
        </w:rPr>
        <w:t>)</w:t>
      </w:r>
    </w:p>
    <w:p w14:paraId="1C90CDE4" w14:textId="77777777" w:rsidR="00085EFC" w:rsidRPr="00085EFC" w:rsidRDefault="00085EFC" w:rsidP="00085EFC">
      <w:pPr>
        <w:numPr>
          <w:ilvl w:val="0"/>
          <w:numId w:val="29"/>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 xml:space="preserve">Be </w:t>
      </w:r>
      <w:r w:rsidRPr="00085EFC">
        <w:rPr>
          <w:rFonts w:asciiTheme="minorBidi" w:hAnsiTheme="minorBidi" w:cstheme="minorBidi"/>
          <w:b/>
          <w:bCs/>
          <w:sz w:val="24"/>
          <w:szCs w:val="24"/>
          <w:lang w:eastAsia="zh-CN"/>
        </w:rPr>
        <w:t>operational</w:t>
      </w:r>
      <w:r w:rsidRPr="00085EFC">
        <w:rPr>
          <w:rFonts w:asciiTheme="minorBidi" w:hAnsiTheme="minorBidi" w:cstheme="minorBidi"/>
          <w:sz w:val="24"/>
          <w:szCs w:val="24"/>
          <w:lang w:eastAsia="zh-CN"/>
        </w:rPr>
        <w:t xml:space="preserve"> (focused on practical implementation)</w:t>
      </w:r>
    </w:p>
    <w:p w14:paraId="7A375B32" w14:textId="77777777" w:rsidR="00085EFC" w:rsidRPr="00085EFC" w:rsidRDefault="00085EFC" w:rsidP="00085EFC">
      <w:pPr>
        <w:numPr>
          <w:ilvl w:val="0"/>
          <w:numId w:val="29"/>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 xml:space="preserve">Be supported by </w:t>
      </w:r>
      <w:r w:rsidRPr="00085EFC">
        <w:rPr>
          <w:rFonts w:asciiTheme="minorBidi" w:hAnsiTheme="minorBidi" w:cstheme="minorBidi"/>
          <w:b/>
          <w:bCs/>
          <w:sz w:val="24"/>
          <w:szCs w:val="24"/>
          <w:lang w:eastAsia="zh-CN"/>
        </w:rPr>
        <w:t>academic theory</w:t>
      </w:r>
      <w:r w:rsidRPr="00085EFC">
        <w:rPr>
          <w:rFonts w:asciiTheme="minorBidi" w:hAnsiTheme="minorBidi" w:cstheme="minorBidi"/>
          <w:sz w:val="24"/>
          <w:szCs w:val="24"/>
          <w:lang w:eastAsia="zh-CN"/>
        </w:rPr>
        <w:t xml:space="preserve"> and </w:t>
      </w:r>
      <w:r w:rsidRPr="00085EFC">
        <w:rPr>
          <w:rFonts w:asciiTheme="minorBidi" w:hAnsiTheme="minorBidi" w:cstheme="minorBidi"/>
          <w:b/>
          <w:bCs/>
          <w:sz w:val="24"/>
          <w:szCs w:val="24"/>
          <w:lang w:eastAsia="zh-CN"/>
        </w:rPr>
        <w:t>project-specific research</w:t>
      </w:r>
    </w:p>
    <w:p w14:paraId="38B29649" w14:textId="77777777" w:rsidR="00085EFC" w:rsidRPr="00085EFC" w:rsidRDefault="00000000" w:rsidP="00085EFC">
      <w:pPr>
        <w:spacing w:line="276" w:lineRule="auto"/>
        <w:rPr>
          <w:rFonts w:asciiTheme="minorBidi" w:hAnsiTheme="minorBidi" w:cstheme="minorBidi"/>
          <w:sz w:val="24"/>
          <w:szCs w:val="24"/>
          <w:lang w:eastAsia="zh-CN"/>
        </w:rPr>
      </w:pPr>
      <w:r>
        <w:rPr>
          <w:rFonts w:asciiTheme="minorBidi" w:hAnsiTheme="minorBidi" w:cstheme="minorBidi"/>
          <w:sz w:val="24"/>
          <w:szCs w:val="24"/>
          <w:lang w:eastAsia="zh-CN"/>
        </w:rPr>
        <w:pict w14:anchorId="2F7B8705">
          <v:rect id="_x0000_i1025" style="width:0;height:1.5pt" o:hralign="center" o:hrstd="t" o:hr="t" fillcolor="#a0a0a0" stroked="f"/>
        </w:pict>
      </w:r>
    </w:p>
    <w:p w14:paraId="363C3195" w14:textId="77777777" w:rsidR="00085EFC" w:rsidRPr="00085EFC" w:rsidRDefault="00085EFC" w:rsidP="00085EFC">
      <w:pPr>
        <w:spacing w:before="100" w:beforeAutospacing="1" w:after="100" w:afterAutospacing="1" w:line="276" w:lineRule="auto"/>
        <w:outlineLvl w:val="1"/>
        <w:rPr>
          <w:rFonts w:asciiTheme="minorBidi" w:hAnsiTheme="minorBidi" w:cstheme="minorBidi"/>
          <w:b/>
          <w:bCs/>
          <w:sz w:val="24"/>
          <w:szCs w:val="24"/>
          <w:lang w:eastAsia="zh-CN"/>
        </w:rPr>
      </w:pPr>
      <w:r w:rsidRPr="00085EFC">
        <w:rPr>
          <w:rFonts w:asciiTheme="minorBidi" w:hAnsiTheme="minorBidi" w:cstheme="minorBidi"/>
          <w:b/>
          <w:bCs/>
          <w:sz w:val="24"/>
          <w:szCs w:val="24"/>
          <w:lang w:eastAsia="zh-CN"/>
        </w:rPr>
        <w:t xml:space="preserve">What Is an </w:t>
      </w:r>
      <w:r w:rsidRPr="00085EFC">
        <w:rPr>
          <w:rFonts w:asciiTheme="minorBidi" w:hAnsiTheme="minorBidi" w:cstheme="minorBidi"/>
          <w:b/>
          <w:bCs/>
          <w:i/>
          <w:iCs/>
          <w:sz w:val="24"/>
          <w:szCs w:val="24"/>
          <w:lang w:eastAsia="zh-CN"/>
        </w:rPr>
        <w:t>Advisory Operational Plan</w:t>
      </w:r>
      <w:r w:rsidRPr="00085EFC">
        <w:rPr>
          <w:rFonts w:asciiTheme="minorBidi" w:hAnsiTheme="minorBidi" w:cstheme="minorBidi"/>
          <w:b/>
          <w:bCs/>
          <w:sz w:val="24"/>
          <w:szCs w:val="24"/>
          <w:lang w:eastAsia="zh-CN"/>
        </w:rPr>
        <w:t>?</w:t>
      </w:r>
    </w:p>
    <w:p w14:paraId="3E46EA69" w14:textId="77777777" w:rsidR="00085EFC" w:rsidRPr="00085EFC" w:rsidRDefault="00085EFC" w:rsidP="00085EFC">
      <w:p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An advisory operational plan:</w:t>
      </w:r>
    </w:p>
    <w:p w14:paraId="419B8A59" w14:textId="77777777" w:rsidR="00085EFC" w:rsidRPr="00085EFC" w:rsidRDefault="00085EFC" w:rsidP="00085EFC">
      <w:pPr>
        <w:numPr>
          <w:ilvl w:val="0"/>
          <w:numId w:val="30"/>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 xml:space="preserve">Identifies a </w:t>
      </w:r>
      <w:r w:rsidRPr="00085EFC">
        <w:rPr>
          <w:rFonts w:asciiTheme="minorBidi" w:hAnsiTheme="minorBidi" w:cstheme="minorBidi"/>
          <w:b/>
          <w:bCs/>
          <w:sz w:val="24"/>
          <w:szCs w:val="24"/>
          <w:lang w:eastAsia="zh-CN"/>
        </w:rPr>
        <w:t>problem or opportunity</w:t>
      </w:r>
    </w:p>
    <w:p w14:paraId="071747C3" w14:textId="77777777" w:rsidR="00085EFC" w:rsidRPr="00085EFC" w:rsidRDefault="00085EFC" w:rsidP="00085EFC">
      <w:pPr>
        <w:numPr>
          <w:ilvl w:val="0"/>
          <w:numId w:val="30"/>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 xml:space="preserve">Uses </w:t>
      </w:r>
      <w:r w:rsidRPr="00085EFC">
        <w:rPr>
          <w:rFonts w:asciiTheme="minorBidi" w:hAnsiTheme="minorBidi" w:cstheme="minorBidi"/>
          <w:b/>
          <w:bCs/>
          <w:sz w:val="24"/>
          <w:szCs w:val="24"/>
          <w:lang w:eastAsia="zh-CN"/>
        </w:rPr>
        <w:t>theory + evidence</w:t>
      </w:r>
      <w:r w:rsidRPr="00085EFC">
        <w:rPr>
          <w:rFonts w:asciiTheme="minorBidi" w:hAnsiTheme="minorBidi" w:cstheme="minorBidi"/>
          <w:sz w:val="24"/>
          <w:szCs w:val="24"/>
          <w:lang w:eastAsia="zh-CN"/>
        </w:rPr>
        <w:t xml:space="preserve"> to justify decisions</w:t>
      </w:r>
    </w:p>
    <w:p w14:paraId="2328A5A2" w14:textId="77777777" w:rsidR="00085EFC" w:rsidRPr="00085EFC" w:rsidRDefault="00085EFC" w:rsidP="00085EFC">
      <w:pPr>
        <w:numPr>
          <w:ilvl w:val="0"/>
          <w:numId w:val="30"/>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 xml:space="preserve">Recommends </w:t>
      </w:r>
      <w:r w:rsidRPr="00085EFC">
        <w:rPr>
          <w:rFonts w:asciiTheme="minorBidi" w:hAnsiTheme="minorBidi" w:cstheme="minorBidi"/>
          <w:b/>
          <w:bCs/>
          <w:sz w:val="24"/>
          <w:szCs w:val="24"/>
          <w:lang w:eastAsia="zh-CN"/>
        </w:rPr>
        <w:t>clear, realistic actions</w:t>
      </w:r>
    </w:p>
    <w:p w14:paraId="69670E9E" w14:textId="77777777" w:rsidR="00085EFC" w:rsidRPr="00B50ECB" w:rsidRDefault="00085EFC" w:rsidP="00085EFC">
      <w:pPr>
        <w:numPr>
          <w:ilvl w:val="0"/>
          <w:numId w:val="30"/>
        </w:numPr>
        <w:spacing w:before="100" w:beforeAutospacing="1" w:after="100" w:afterAutospacing="1" w:line="276" w:lineRule="auto"/>
        <w:rPr>
          <w:rFonts w:asciiTheme="minorBidi" w:hAnsiTheme="minorBidi" w:cstheme="minorBidi"/>
          <w:sz w:val="24"/>
          <w:szCs w:val="24"/>
          <w:lang w:eastAsia="zh-CN"/>
        </w:rPr>
      </w:pPr>
      <w:r w:rsidRPr="00085EFC">
        <w:rPr>
          <w:rFonts w:asciiTheme="minorBidi" w:hAnsiTheme="minorBidi" w:cstheme="minorBidi"/>
          <w:sz w:val="24"/>
          <w:szCs w:val="24"/>
          <w:lang w:eastAsia="zh-CN"/>
        </w:rPr>
        <w:t xml:space="preserve">Is written for </w:t>
      </w:r>
      <w:r w:rsidRPr="00085EFC">
        <w:rPr>
          <w:rFonts w:asciiTheme="minorBidi" w:hAnsiTheme="minorBidi" w:cstheme="minorBidi"/>
          <w:b/>
          <w:bCs/>
          <w:sz w:val="24"/>
          <w:szCs w:val="24"/>
          <w:lang w:eastAsia="zh-CN"/>
        </w:rPr>
        <w:t>management decision-makers</w:t>
      </w:r>
    </w:p>
    <w:p w14:paraId="324DA997" w14:textId="2A94AB66" w:rsidR="00B50ECB" w:rsidRPr="00B50ECB" w:rsidRDefault="00B50ECB" w:rsidP="00B50ECB">
      <w:pPr>
        <w:spacing w:before="100" w:beforeAutospacing="1" w:after="100" w:afterAutospacing="1" w:line="276" w:lineRule="auto"/>
        <w:ind w:left="720"/>
        <w:rPr>
          <w:rFonts w:asciiTheme="minorBidi" w:hAnsiTheme="minorBidi" w:cstheme="minorBidi"/>
          <w:b/>
          <w:bCs/>
          <w:sz w:val="24"/>
          <w:szCs w:val="24"/>
          <w:lang w:eastAsia="zh-CN"/>
        </w:rPr>
      </w:pPr>
      <w:r w:rsidRPr="00B50ECB">
        <w:rPr>
          <w:rFonts w:asciiTheme="minorBidi" w:hAnsiTheme="minorBidi" w:cstheme="minorBidi"/>
          <w:b/>
          <w:bCs/>
          <w:sz w:val="24"/>
          <w:szCs w:val="24"/>
          <w:lang w:eastAsia="zh-CN"/>
        </w:rPr>
        <w:t>Required Structure (All Topics)</w:t>
      </w:r>
    </w:p>
    <w:p w14:paraId="686FCFF5" w14:textId="77777777" w:rsidR="00B50ECB" w:rsidRPr="00B50ECB" w:rsidRDefault="00B50ECB" w:rsidP="00B50ECB">
      <w:pPr>
        <w:spacing w:before="100" w:beforeAutospacing="1" w:after="100" w:afterAutospacing="1" w:line="276" w:lineRule="auto"/>
        <w:ind w:left="720"/>
        <w:rPr>
          <w:rFonts w:asciiTheme="minorBidi" w:hAnsiTheme="minorBidi" w:cstheme="minorBidi"/>
          <w:b/>
          <w:bCs/>
          <w:sz w:val="24"/>
          <w:szCs w:val="24"/>
          <w:lang w:eastAsia="zh-CN"/>
        </w:rPr>
      </w:pPr>
      <w:r w:rsidRPr="00B50ECB">
        <w:rPr>
          <w:rFonts w:asciiTheme="minorBidi" w:hAnsiTheme="minorBidi" w:cstheme="minorBidi"/>
          <w:b/>
          <w:bCs/>
          <w:sz w:val="24"/>
          <w:szCs w:val="24"/>
          <w:lang w:eastAsia="zh-CN"/>
        </w:rPr>
        <w:t>1. Project Context</w:t>
      </w:r>
    </w:p>
    <w:p w14:paraId="2489DC7F" w14:textId="77777777" w:rsidR="00B50ECB" w:rsidRPr="00B50ECB" w:rsidRDefault="00B50ECB" w:rsidP="00B50ECB">
      <w:pPr>
        <w:spacing w:before="100" w:beforeAutospacing="1" w:after="100" w:afterAutospacing="1" w:line="276" w:lineRule="auto"/>
        <w:ind w:left="720"/>
        <w:rPr>
          <w:rFonts w:asciiTheme="minorBidi" w:hAnsiTheme="minorBidi" w:cstheme="minorBidi"/>
          <w:sz w:val="24"/>
          <w:szCs w:val="24"/>
          <w:lang w:eastAsia="zh-CN"/>
        </w:rPr>
      </w:pPr>
      <w:r w:rsidRPr="00B50ECB">
        <w:rPr>
          <w:rFonts w:asciiTheme="minorBidi" w:hAnsiTheme="minorBidi" w:cstheme="minorBidi"/>
          <w:sz w:val="24"/>
          <w:szCs w:val="24"/>
          <w:lang w:eastAsia="zh-CN"/>
        </w:rPr>
        <w:t>Briefly explain:</w:t>
      </w:r>
    </w:p>
    <w:p w14:paraId="57DCBC97" w14:textId="77777777" w:rsidR="00B50ECB" w:rsidRPr="00B50ECB" w:rsidRDefault="00B50ECB" w:rsidP="00B50ECB">
      <w:pPr>
        <w:numPr>
          <w:ilvl w:val="0"/>
          <w:numId w:val="31"/>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Your chosen hotel / tourism project</w:t>
      </w:r>
    </w:p>
    <w:p w14:paraId="4A3BDF7F" w14:textId="77777777" w:rsidR="00B50ECB" w:rsidRPr="00B50ECB" w:rsidRDefault="00B50ECB" w:rsidP="00B50ECB">
      <w:pPr>
        <w:numPr>
          <w:ilvl w:val="0"/>
          <w:numId w:val="31"/>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Target market</w:t>
      </w:r>
    </w:p>
    <w:p w14:paraId="75F9E187" w14:textId="77777777" w:rsidR="00B50ECB" w:rsidRPr="00B50ECB" w:rsidRDefault="00B50ECB" w:rsidP="00B50ECB">
      <w:pPr>
        <w:numPr>
          <w:ilvl w:val="0"/>
          <w:numId w:val="31"/>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Service level (budget, mid-range, luxury, events-focused, etc.)</w:t>
      </w:r>
    </w:p>
    <w:p w14:paraId="0E4DE272" w14:textId="77777777" w:rsidR="00B50ECB" w:rsidRPr="00B50ECB" w:rsidRDefault="00B50ECB" w:rsidP="00B50ECB">
      <w:pPr>
        <w:numPr>
          <w:ilvl w:val="0"/>
          <w:numId w:val="31"/>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Why this HR area is critical for service quality and guest experience</w:t>
      </w:r>
    </w:p>
    <w:p w14:paraId="5E67D6D7" w14:textId="77777777" w:rsidR="00B50ECB" w:rsidRPr="00B50ECB" w:rsidRDefault="00B50ECB" w:rsidP="00B50ECB">
      <w:pPr>
        <w:spacing w:before="100" w:beforeAutospacing="1" w:after="100" w:afterAutospacing="1" w:line="276" w:lineRule="auto"/>
        <w:ind w:left="720"/>
        <w:rPr>
          <w:rFonts w:asciiTheme="minorBidi" w:hAnsiTheme="minorBidi" w:cstheme="minorBidi"/>
          <w:b/>
          <w:bCs/>
          <w:sz w:val="24"/>
          <w:szCs w:val="24"/>
          <w:lang w:eastAsia="zh-CN"/>
        </w:rPr>
      </w:pPr>
      <w:r w:rsidRPr="00B50ECB">
        <w:rPr>
          <w:rFonts w:asciiTheme="minorBidi" w:hAnsiTheme="minorBidi" w:cstheme="minorBidi"/>
          <w:b/>
          <w:bCs/>
          <w:sz w:val="24"/>
          <w:szCs w:val="24"/>
          <w:lang w:eastAsia="zh-CN"/>
        </w:rPr>
        <w:t>2. Problem or Opportunity Identification</w:t>
      </w:r>
    </w:p>
    <w:p w14:paraId="50A9E141" w14:textId="77777777" w:rsidR="00B50ECB" w:rsidRPr="00B50ECB" w:rsidRDefault="00B50ECB" w:rsidP="00B50ECB">
      <w:pPr>
        <w:spacing w:before="100" w:beforeAutospacing="1" w:after="100" w:afterAutospacing="1" w:line="276" w:lineRule="auto"/>
        <w:ind w:left="720"/>
        <w:rPr>
          <w:rFonts w:asciiTheme="minorBidi" w:hAnsiTheme="minorBidi" w:cstheme="minorBidi"/>
          <w:sz w:val="24"/>
          <w:szCs w:val="24"/>
          <w:lang w:eastAsia="zh-CN"/>
        </w:rPr>
      </w:pPr>
      <w:r w:rsidRPr="00B50ECB">
        <w:rPr>
          <w:rFonts w:asciiTheme="minorBidi" w:hAnsiTheme="minorBidi" w:cstheme="minorBidi"/>
          <w:sz w:val="24"/>
          <w:szCs w:val="24"/>
          <w:lang w:eastAsia="zh-CN"/>
        </w:rPr>
        <w:t>Clearly define:</w:t>
      </w:r>
    </w:p>
    <w:p w14:paraId="20334AB7" w14:textId="77777777" w:rsidR="00B50ECB" w:rsidRPr="00B50ECB" w:rsidRDefault="00B50ECB" w:rsidP="00B50ECB">
      <w:pPr>
        <w:numPr>
          <w:ilvl w:val="0"/>
          <w:numId w:val="32"/>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A current or potential issue related to your chosen topic</w:t>
      </w:r>
    </w:p>
    <w:p w14:paraId="6AC6089F" w14:textId="77777777" w:rsidR="00B50ECB" w:rsidRPr="00B50ECB" w:rsidRDefault="00B50ECB" w:rsidP="00B50ECB">
      <w:pPr>
        <w:numPr>
          <w:ilvl w:val="0"/>
          <w:numId w:val="32"/>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How this impacts:</w:t>
      </w:r>
    </w:p>
    <w:p w14:paraId="4A45BA2A" w14:textId="77777777" w:rsidR="00B50ECB" w:rsidRPr="00B50ECB" w:rsidRDefault="00B50ECB" w:rsidP="00B50ECB">
      <w:pPr>
        <w:numPr>
          <w:ilvl w:val="1"/>
          <w:numId w:val="32"/>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service quality</w:t>
      </w:r>
    </w:p>
    <w:p w14:paraId="7003C794" w14:textId="77777777" w:rsidR="00B50ECB" w:rsidRPr="00B50ECB" w:rsidRDefault="00B50ECB" w:rsidP="00B50ECB">
      <w:pPr>
        <w:numPr>
          <w:ilvl w:val="1"/>
          <w:numId w:val="32"/>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staff performance</w:t>
      </w:r>
    </w:p>
    <w:p w14:paraId="5C0C6F4D" w14:textId="77777777" w:rsidR="00B50ECB" w:rsidRPr="00B50ECB" w:rsidRDefault="00B50ECB" w:rsidP="00B50ECB">
      <w:pPr>
        <w:numPr>
          <w:ilvl w:val="1"/>
          <w:numId w:val="32"/>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lastRenderedPageBreak/>
        <w:t>guest satisfaction</w:t>
      </w:r>
    </w:p>
    <w:p w14:paraId="6416C499" w14:textId="77777777" w:rsidR="00B50ECB" w:rsidRPr="00B50ECB" w:rsidRDefault="00B50ECB" w:rsidP="00B50ECB">
      <w:pPr>
        <w:numPr>
          <w:ilvl w:val="1"/>
          <w:numId w:val="32"/>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brand reputation</w:t>
      </w:r>
    </w:p>
    <w:p w14:paraId="58810370" w14:textId="77777777" w:rsidR="00B50ECB" w:rsidRPr="00B50ECB" w:rsidRDefault="00B50ECB" w:rsidP="00B50ECB">
      <w:pPr>
        <w:spacing w:before="100" w:beforeAutospacing="1" w:after="100" w:afterAutospacing="1" w:line="276" w:lineRule="auto"/>
        <w:ind w:left="720"/>
        <w:rPr>
          <w:rFonts w:asciiTheme="minorBidi" w:hAnsiTheme="minorBidi" w:cstheme="minorBidi"/>
          <w:sz w:val="24"/>
          <w:szCs w:val="24"/>
          <w:lang w:eastAsia="zh-CN"/>
        </w:rPr>
      </w:pPr>
      <w:r w:rsidRPr="00B50ECB">
        <w:rPr>
          <w:rFonts w:ascii="Segoe UI Emoji" w:hAnsi="Segoe UI Emoji" w:cs="Segoe UI Emoji"/>
          <w:sz w:val="24"/>
          <w:szCs w:val="24"/>
          <w:lang w:eastAsia="zh-CN"/>
        </w:rPr>
        <w:t>🔗</w:t>
      </w:r>
      <w:r w:rsidRPr="00B50ECB">
        <w:rPr>
          <w:rFonts w:asciiTheme="minorBidi" w:hAnsiTheme="minorBidi" w:cstheme="minorBidi"/>
          <w:sz w:val="24"/>
          <w:szCs w:val="24"/>
          <w:lang w:eastAsia="zh-CN"/>
        </w:rPr>
        <w:t xml:space="preserve"> Link the issue to </w:t>
      </w:r>
      <w:r w:rsidRPr="00B50ECB">
        <w:rPr>
          <w:rFonts w:asciiTheme="minorBidi" w:hAnsiTheme="minorBidi" w:cstheme="minorBidi"/>
          <w:b/>
          <w:bCs/>
          <w:sz w:val="24"/>
          <w:szCs w:val="24"/>
          <w:lang w:eastAsia="zh-CN"/>
        </w:rPr>
        <w:t>tourism and hospitality characteristics</w:t>
      </w:r>
      <w:r w:rsidRPr="00B50ECB">
        <w:rPr>
          <w:rFonts w:asciiTheme="minorBidi" w:hAnsiTheme="minorBidi" w:cstheme="minorBidi"/>
          <w:sz w:val="24"/>
          <w:szCs w:val="24"/>
          <w:lang w:eastAsia="zh-CN"/>
        </w:rPr>
        <w:t xml:space="preserve"> (seasonality, turnover, emotional labour, service intensity).</w:t>
      </w:r>
    </w:p>
    <w:p w14:paraId="44EBD60D" w14:textId="77777777" w:rsidR="00B50ECB" w:rsidRPr="00B50ECB" w:rsidRDefault="00B50ECB" w:rsidP="00B50ECB">
      <w:pPr>
        <w:spacing w:before="100" w:beforeAutospacing="1" w:after="100" w:afterAutospacing="1" w:line="276" w:lineRule="auto"/>
        <w:ind w:left="720"/>
        <w:rPr>
          <w:rFonts w:asciiTheme="minorBidi" w:hAnsiTheme="minorBidi" w:cstheme="minorBidi"/>
          <w:b/>
          <w:bCs/>
          <w:sz w:val="24"/>
          <w:szCs w:val="24"/>
          <w:lang w:eastAsia="zh-CN"/>
        </w:rPr>
      </w:pPr>
      <w:r w:rsidRPr="00B50ECB">
        <w:rPr>
          <w:rFonts w:asciiTheme="minorBidi" w:hAnsiTheme="minorBidi" w:cstheme="minorBidi"/>
          <w:b/>
          <w:bCs/>
          <w:sz w:val="24"/>
          <w:szCs w:val="24"/>
          <w:lang w:eastAsia="zh-CN"/>
        </w:rPr>
        <w:t>3. Academic Theory &amp; Literature</w:t>
      </w:r>
    </w:p>
    <w:p w14:paraId="267F9CC5" w14:textId="77777777" w:rsidR="00B50ECB" w:rsidRPr="00B50ECB" w:rsidRDefault="00B50ECB" w:rsidP="00B50ECB">
      <w:pPr>
        <w:spacing w:before="100" w:beforeAutospacing="1" w:after="100" w:afterAutospacing="1" w:line="276" w:lineRule="auto"/>
        <w:ind w:left="720"/>
        <w:rPr>
          <w:rFonts w:asciiTheme="minorBidi" w:hAnsiTheme="minorBidi" w:cstheme="minorBidi"/>
          <w:sz w:val="24"/>
          <w:szCs w:val="24"/>
          <w:lang w:eastAsia="zh-CN"/>
        </w:rPr>
      </w:pPr>
      <w:r w:rsidRPr="00B50ECB">
        <w:rPr>
          <w:rFonts w:asciiTheme="minorBidi" w:hAnsiTheme="minorBidi" w:cstheme="minorBidi"/>
          <w:sz w:val="24"/>
          <w:szCs w:val="24"/>
          <w:lang w:eastAsia="zh-CN"/>
        </w:rPr>
        <w:t xml:space="preserve">Apply </w:t>
      </w:r>
      <w:r w:rsidRPr="00B50ECB">
        <w:rPr>
          <w:rFonts w:asciiTheme="minorBidi" w:hAnsiTheme="minorBidi" w:cstheme="minorBidi"/>
          <w:b/>
          <w:bCs/>
          <w:sz w:val="24"/>
          <w:szCs w:val="24"/>
          <w:lang w:eastAsia="zh-CN"/>
        </w:rPr>
        <w:t>relevant HR and service theories</w:t>
      </w:r>
      <w:r w:rsidRPr="00B50ECB">
        <w:rPr>
          <w:rFonts w:asciiTheme="minorBidi" w:hAnsiTheme="minorBidi" w:cstheme="minorBidi"/>
          <w:sz w:val="24"/>
          <w:szCs w:val="24"/>
          <w:lang w:eastAsia="zh-CN"/>
        </w:rPr>
        <w:t>, such as:</w:t>
      </w:r>
    </w:p>
    <w:p w14:paraId="08AE0890" w14:textId="77777777" w:rsidR="00B50ECB" w:rsidRPr="00B50ECB" w:rsidRDefault="00B50ECB" w:rsidP="00B50ECB">
      <w:pPr>
        <w:numPr>
          <w:ilvl w:val="0"/>
          <w:numId w:val="33"/>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Service-Profit Chain</w:t>
      </w:r>
    </w:p>
    <w:p w14:paraId="178B2B5F" w14:textId="77777777" w:rsidR="00B50ECB" w:rsidRPr="00B50ECB" w:rsidRDefault="00B50ECB" w:rsidP="00B50ECB">
      <w:pPr>
        <w:numPr>
          <w:ilvl w:val="0"/>
          <w:numId w:val="33"/>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Human Capital Theory</w:t>
      </w:r>
    </w:p>
    <w:p w14:paraId="510B91AF" w14:textId="77777777" w:rsidR="00B50ECB" w:rsidRPr="00B50ECB" w:rsidRDefault="00B50ECB" w:rsidP="00B50ECB">
      <w:pPr>
        <w:numPr>
          <w:ilvl w:val="0"/>
          <w:numId w:val="33"/>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Psychological Contract</w:t>
      </w:r>
    </w:p>
    <w:p w14:paraId="43E0CCED" w14:textId="77777777" w:rsidR="00B50ECB" w:rsidRPr="00B50ECB" w:rsidRDefault="00B50ECB" w:rsidP="00B50ECB">
      <w:pPr>
        <w:numPr>
          <w:ilvl w:val="0"/>
          <w:numId w:val="33"/>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Motivation theories (Herzberg, Maslow, Self-Determination)</w:t>
      </w:r>
    </w:p>
    <w:p w14:paraId="22227E96" w14:textId="77777777" w:rsidR="00B50ECB" w:rsidRPr="00B50ECB" w:rsidRDefault="00B50ECB" w:rsidP="00B50ECB">
      <w:pPr>
        <w:numPr>
          <w:ilvl w:val="0"/>
          <w:numId w:val="33"/>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High-Performance Work Systems (HPWS)</w:t>
      </w:r>
    </w:p>
    <w:p w14:paraId="205EF5D8" w14:textId="77777777" w:rsidR="00B50ECB" w:rsidRPr="00B50ECB" w:rsidRDefault="00B50ECB" w:rsidP="00B50ECB">
      <w:pPr>
        <w:numPr>
          <w:ilvl w:val="0"/>
          <w:numId w:val="33"/>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Talent Management theory</w:t>
      </w:r>
    </w:p>
    <w:p w14:paraId="7437452D" w14:textId="77777777" w:rsidR="00B50ECB" w:rsidRPr="00B50ECB" w:rsidRDefault="00B50ECB" w:rsidP="00B50ECB">
      <w:pPr>
        <w:spacing w:before="100" w:beforeAutospacing="1" w:after="100" w:afterAutospacing="1" w:line="276" w:lineRule="auto"/>
        <w:ind w:left="720"/>
        <w:rPr>
          <w:rFonts w:asciiTheme="minorBidi" w:hAnsiTheme="minorBidi" w:cstheme="minorBidi"/>
          <w:b/>
          <w:bCs/>
          <w:sz w:val="24"/>
          <w:szCs w:val="24"/>
          <w:lang w:eastAsia="zh-CN"/>
        </w:rPr>
      </w:pPr>
      <w:r w:rsidRPr="00B50ECB">
        <w:rPr>
          <w:rFonts w:asciiTheme="minorBidi" w:hAnsiTheme="minorBidi" w:cstheme="minorBidi"/>
          <w:b/>
          <w:bCs/>
          <w:sz w:val="24"/>
          <w:szCs w:val="24"/>
          <w:lang w:eastAsia="zh-CN"/>
        </w:rPr>
        <w:t>4. Advisory Operational Plan (Core Section)</w:t>
      </w:r>
    </w:p>
    <w:p w14:paraId="0765D626" w14:textId="77777777" w:rsidR="00B50ECB" w:rsidRPr="00B50ECB" w:rsidRDefault="00B50ECB" w:rsidP="00B50ECB">
      <w:pPr>
        <w:spacing w:before="100" w:beforeAutospacing="1" w:after="100" w:afterAutospacing="1" w:line="276" w:lineRule="auto"/>
        <w:ind w:left="720"/>
        <w:rPr>
          <w:rFonts w:asciiTheme="minorBidi" w:hAnsiTheme="minorBidi" w:cstheme="minorBidi"/>
          <w:sz w:val="24"/>
          <w:szCs w:val="24"/>
          <w:lang w:eastAsia="zh-CN"/>
        </w:rPr>
      </w:pPr>
      <w:r w:rsidRPr="00B50ECB">
        <w:rPr>
          <w:rFonts w:asciiTheme="minorBidi" w:hAnsiTheme="minorBidi" w:cstheme="minorBidi"/>
          <w:sz w:val="24"/>
          <w:szCs w:val="24"/>
          <w:lang w:eastAsia="zh-CN"/>
        </w:rPr>
        <w:t>This is the main deliverable.</w:t>
      </w:r>
    </w:p>
    <w:p w14:paraId="68D51A96" w14:textId="77777777" w:rsidR="00B50ECB" w:rsidRPr="00B50ECB" w:rsidRDefault="00B50ECB" w:rsidP="00B50ECB">
      <w:pPr>
        <w:spacing w:before="100" w:beforeAutospacing="1" w:after="100" w:afterAutospacing="1" w:line="276" w:lineRule="auto"/>
        <w:ind w:left="720"/>
        <w:rPr>
          <w:rFonts w:asciiTheme="minorBidi" w:hAnsiTheme="minorBidi" w:cstheme="minorBidi"/>
          <w:sz w:val="24"/>
          <w:szCs w:val="24"/>
          <w:lang w:eastAsia="zh-CN"/>
        </w:rPr>
      </w:pPr>
      <w:r w:rsidRPr="00B50ECB">
        <w:rPr>
          <w:rFonts w:asciiTheme="minorBidi" w:hAnsiTheme="minorBidi" w:cstheme="minorBidi"/>
          <w:sz w:val="24"/>
          <w:szCs w:val="24"/>
          <w:lang w:eastAsia="zh-CN"/>
        </w:rPr>
        <w:t>Include:</w:t>
      </w:r>
    </w:p>
    <w:p w14:paraId="5269E1D4" w14:textId="77777777" w:rsidR="00B50ECB" w:rsidRPr="00B50ECB" w:rsidRDefault="00B50ECB" w:rsidP="00B50ECB">
      <w:pPr>
        <w:numPr>
          <w:ilvl w:val="0"/>
          <w:numId w:val="34"/>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b/>
          <w:bCs/>
          <w:sz w:val="24"/>
          <w:szCs w:val="24"/>
          <w:lang w:eastAsia="zh-CN"/>
        </w:rPr>
        <w:t>Objectives</w:t>
      </w:r>
      <w:r w:rsidRPr="00B50ECB">
        <w:rPr>
          <w:rFonts w:asciiTheme="minorBidi" w:hAnsiTheme="minorBidi" w:cstheme="minorBidi"/>
          <w:sz w:val="24"/>
          <w:szCs w:val="24"/>
          <w:lang w:eastAsia="zh-CN"/>
        </w:rPr>
        <w:t xml:space="preserve"> (what the plan aims to achieve)</w:t>
      </w:r>
    </w:p>
    <w:p w14:paraId="43096D17" w14:textId="77777777" w:rsidR="00B50ECB" w:rsidRPr="00B50ECB" w:rsidRDefault="00B50ECB" w:rsidP="00B50ECB">
      <w:pPr>
        <w:numPr>
          <w:ilvl w:val="0"/>
          <w:numId w:val="34"/>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b/>
          <w:bCs/>
          <w:sz w:val="24"/>
          <w:szCs w:val="24"/>
          <w:lang w:eastAsia="zh-CN"/>
        </w:rPr>
        <w:t>Key actions / strategies</w:t>
      </w:r>
    </w:p>
    <w:p w14:paraId="5BAAD47C" w14:textId="77777777" w:rsidR="00B50ECB" w:rsidRPr="00B50ECB" w:rsidRDefault="00B50ECB" w:rsidP="00B50ECB">
      <w:pPr>
        <w:numPr>
          <w:ilvl w:val="0"/>
          <w:numId w:val="34"/>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b/>
          <w:bCs/>
          <w:sz w:val="24"/>
          <w:szCs w:val="24"/>
          <w:lang w:eastAsia="zh-CN"/>
        </w:rPr>
        <w:t>Who is responsible</w:t>
      </w:r>
    </w:p>
    <w:p w14:paraId="43A67DAD" w14:textId="77777777" w:rsidR="00B50ECB" w:rsidRPr="00B50ECB" w:rsidRDefault="00B50ECB" w:rsidP="00B50ECB">
      <w:pPr>
        <w:numPr>
          <w:ilvl w:val="0"/>
          <w:numId w:val="34"/>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b/>
          <w:bCs/>
          <w:sz w:val="24"/>
          <w:szCs w:val="24"/>
          <w:lang w:eastAsia="zh-CN"/>
        </w:rPr>
        <w:t>Timeline</w:t>
      </w:r>
    </w:p>
    <w:p w14:paraId="65302D83" w14:textId="77777777" w:rsidR="00B50ECB" w:rsidRPr="00B50ECB" w:rsidRDefault="00B50ECB" w:rsidP="00B50ECB">
      <w:pPr>
        <w:numPr>
          <w:ilvl w:val="0"/>
          <w:numId w:val="34"/>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b/>
          <w:bCs/>
          <w:sz w:val="24"/>
          <w:szCs w:val="24"/>
          <w:lang w:eastAsia="zh-CN"/>
        </w:rPr>
        <w:t>Resources required</w:t>
      </w:r>
    </w:p>
    <w:p w14:paraId="044EE85D" w14:textId="77777777" w:rsidR="00B50ECB" w:rsidRPr="00B50ECB" w:rsidRDefault="00B50ECB" w:rsidP="00B50ECB">
      <w:pPr>
        <w:numPr>
          <w:ilvl w:val="0"/>
          <w:numId w:val="34"/>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b/>
          <w:bCs/>
          <w:sz w:val="24"/>
          <w:szCs w:val="24"/>
          <w:lang w:eastAsia="zh-CN"/>
        </w:rPr>
        <w:t>Expected outcomes</w:t>
      </w:r>
    </w:p>
    <w:p w14:paraId="6D2110D4" w14:textId="77777777" w:rsidR="00B50ECB" w:rsidRPr="00B50ECB" w:rsidRDefault="00B50ECB" w:rsidP="00B50ECB">
      <w:pPr>
        <w:spacing w:before="100" w:beforeAutospacing="1" w:after="100" w:afterAutospacing="1" w:line="276" w:lineRule="auto"/>
        <w:rPr>
          <w:rFonts w:asciiTheme="minorBidi" w:hAnsiTheme="minorBidi" w:cstheme="minorBidi"/>
          <w:sz w:val="24"/>
          <w:szCs w:val="24"/>
          <w:lang w:eastAsia="zh-CN"/>
        </w:rPr>
      </w:pPr>
    </w:p>
    <w:p w14:paraId="6234EF3B" w14:textId="77777777" w:rsidR="00B50ECB" w:rsidRDefault="00B50ECB" w:rsidP="00B50ECB">
      <w:pPr>
        <w:spacing w:before="100" w:beforeAutospacing="1" w:after="100" w:afterAutospacing="1" w:line="276" w:lineRule="auto"/>
        <w:ind w:left="720"/>
        <w:rPr>
          <w:rFonts w:asciiTheme="minorBidi" w:hAnsiTheme="minorBidi" w:cstheme="minorBidi"/>
          <w:sz w:val="24"/>
          <w:szCs w:val="24"/>
          <w:lang w:eastAsia="zh-CN"/>
        </w:rPr>
      </w:pPr>
      <w:r w:rsidRPr="00B50ECB">
        <w:rPr>
          <w:rFonts w:asciiTheme="minorBidi" w:hAnsiTheme="minorBidi" w:cstheme="minorBidi"/>
          <w:sz w:val="24"/>
          <w:szCs w:val="24"/>
          <w:lang w:eastAsia="zh-CN"/>
        </w:rPr>
        <w:t>Use tables, flowcharts, or step-by-step models where appropriate.</w:t>
      </w:r>
    </w:p>
    <w:p w14:paraId="7648F1A3" w14:textId="77777777" w:rsidR="00B50ECB" w:rsidRPr="00B50ECB" w:rsidRDefault="00B50ECB" w:rsidP="00B50ECB">
      <w:pPr>
        <w:spacing w:before="100" w:beforeAutospacing="1" w:after="100" w:afterAutospacing="1" w:line="276" w:lineRule="auto"/>
        <w:ind w:left="720"/>
        <w:rPr>
          <w:rFonts w:asciiTheme="minorBidi" w:hAnsiTheme="minorBidi" w:cstheme="minorBidi"/>
          <w:b/>
          <w:bCs/>
          <w:sz w:val="24"/>
          <w:szCs w:val="24"/>
          <w:lang w:eastAsia="zh-CN"/>
        </w:rPr>
      </w:pPr>
      <w:r w:rsidRPr="00B50ECB">
        <w:rPr>
          <w:rFonts w:asciiTheme="minorBidi" w:hAnsiTheme="minorBidi" w:cstheme="minorBidi"/>
          <w:b/>
          <w:bCs/>
          <w:sz w:val="24"/>
          <w:szCs w:val="24"/>
          <w:lang w:eastAsia="zh-CN"/>
        </w:rPr>
        <w:t>5. Impact on Service, Hospitality &amp; Guest Experience</w:t>
      </w:r>
    </w:p>
    <w:p w14:paraId="676ADE2B" w14:textId="77777777" w:rsidR="00B50ECB" w:rsidRPr="00B50ECB" w:rsidRDefault="00B50ECB" w:rsidP="00B50ECB">
      <w:pPr>
        <w:spacing w:before="100" w:beforeAutospacing="1" w:after="100" w:afterAutospacing="1" w:line="276" w:lineRule="auto"/>
        <w:ind w:left="720"/>
        <w:rPr>
          <w:rFonts w:asciiTheme="minorBidi" w:hAnsiTheme="minorBidi" w:cstheme="minorBidi"/>
          <w:sz w:val="24"/>
          <w:szCs w:val="24"/>
          <w:lang w:eastAsia="zh-CN"/>
        </w:rPr>
      </w:pPr>
      <w:r w:rsidRPr="00B50ECB">
        <w:rPr>
          <w:rFonts w:asciiTheme="minorBidi" w:hAnsiTheme="minorBidi" w:cstheme="minorBidi"/>
          <w:sz w:val="24"/>
          <w:szCs w:val="24"/>
          <w:lang w:eastAsia="zh-CN"/>
        </w:rPr>
        <w:t>Explicitly explain how your plan will:</w:t>
      </w:r>
    </w:p>
    <w:p w14:paraId="09D9FD74" w14:textId="77777777" w:rsidR="00B50ECB" w:rsidRPr="00B50ECB" w:rsidRDefault="00B50ECB" w:rsidP="00B50ECB">
      <w:pPr>
        <w:numPr>
          <w:ilvl w:val="0"/>
          <w:numId w:val="35"/>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improve staff capability and engagement</w:t>
      </w:r>
    </w:p>
    <w:p w14:paraId="0ADCF8DA" w14:textId="77777777" w:rsidR="00B50ECB" w:rsidRPr="00B50ECB" w:rsidRDefault="00B50ECB" w:rsidP="00B50ECB">
      <w:pPr>
        <w:numPr>
          <w:ilvl w:val="0"/>
          <w:numId w:val="35"/>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enhance service consistency</w:t>
      </w:r>
    </w:p>
    <w:p w14:paraId="5A436F07" w14:textId="77777777" w:rsidR="00B50ECB" w:rsidRPr="00B50ECB" w:rsidRDefault="00B50ECB" w:rsidP="00B50ECB">
      <w:pPr>
        <w:numPr>
          <w:ilvl w:val="0"/>
          <w:numId w:val="35"/>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support the organisation’s service philosophy</w:t>
      </w:r>
    </w:p>
    <w:p w14:paraId="68074358" w14:textId="77777777" w:rsidR="00B50ECB" w:rsidRPr="00B50ECB" w:rsidRDefault="00B50ECB" w:rsidP="00B50ECB">
      <w:pPr>
        <w:numPr>
          <w:ilvl w:val="0"/>
          <w:numId w:val="35"/>
        </w:numPr>
        <w:spacing w:before="100" w:beforeAutospacing="1" w:after="100" w:afterAutospacing="1" w:line="276" w:lineRule="auto"/>
        <w:rPr>
          <w:rFonts w:asciiTheme="minorBidi" w:hAnsiTheme="minorBidi" w:cstheme="minorBidi"/>
          <w:sz w:val="24"/>
          <w:szCs w:val="24"/>
          <w:lang w:eastAsia="zh-CN"/>
        </w:rPr>
      </w:pPr>
      <w:r w:rsidRPr="00B50ECB">
        <w:rPr>
          <w:rFonts w:asciiTheme="minorBidi" w:hAnsiTheme="minorBidi" w:cstheme="minorBidi"/>
          <w:sz w:val="24"/>
          <w:szCs w:val="24"/>
          <w:lang w:eastAsia="zh-CN"/>
        </w:rPr>
        <w:t>improve guest satisfaction and loyalty</w:t>
      </w:r>
    </w:p>
    <w:p w14:paraId="79AF8512" w14:textId="77777777" w:rsidR="00B50ECB" w:rsidRPr="00B50ECB" w:rsidRDefault="00000000" w:rsidP="00B50ECB">
      <w:pPr>
        <w:spacing w:before="100" w:beforeAutospacing="1" w:after="100" w:afterAutospacing="1" w:line="276" w:lineRule="auto"/>
        <w:ind w:left="720"/>
        <w:rPr>
          <w:rFonts w:asciiTheme="minorBidi" w:hAnsiTheme="minorBidi" w:cstheme="minorBidi"/>
          <w:sz w:val="24"/>
          <w:szCs w:val="24"/>
          <w:lang w:eastAsia="zh-CN"/>
        </w:rPr>
      </w:pPr>
      <w:r>
        <w:rPr>
          <w:rFonts w:asciiTheme="minorBidi" w:hAnsiTheme="minorBidi" w:cstheme="minorBidi"/>
          <w:sz w:val="24"/>
          <w:szCs w:val="24"/>
          <w:lang w:eastAsia="zh-CN"/>
        </w:rPr>
        <w:pict w14:anchorId="43538603">
          <v:rect id="_x0000_i1026" style="width:0;height:1.5pt" o:hralign="center" o:hrstd="t" o:hr="t" fillcolor="#a0a0a0" stroked="f"/>
        </w:pict>
      </w:r>
    </w:p>
    <w:p w14:paraId="3B034B9E" w14:textId="7DB5629A" w:rsidR="00B50ECB" w:rsidRPr="00AB4416" w:rsidRDefault="00B50ECB" w:rsidP="00AB4416">
      <w:pPr>
        <w:spacing w:before="100" w:beforeAutospacing="1" w:after="100" w:afterAutospacing="1" w:line="276" w:lineRule="auto"/>
        <w:ind w:left="720"/>
        <w:rPr>
          <w:rFonts w:asciiTheme="minorBidi" w:hAnsiTheme="minorBidi" w:cstheme="minorBidi"/>
          <w:b/>
          <w:bCs/>
          <w:sz w:val="24"/>
          <w:szCs w:val="24"/>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8AD82E" w14:textId="77777777" w:rsidTr="00D0492B">
        <w:trPr>
          <w:trHeight w:val="414"/>
        </w:trPr>
        <w:tc>
          <w:tcPr>
            <w:tcW w:w="10444" w:type="dxa"/>
            <w:shd w:val="clear" w:color="auto" w:fill="D9D9D9"/>
          </w:tcPr>
          <w:p w14:paraId="263CD38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9407CC" w14:textId="77777777" w:rsidR="00D22D9C" w:rsidRPr="00A406E5" w:rsidRDefault="00D22D9C" w:rsidP="00D22D9C">
      <w:pPr>
        <w:jc w:val="both"/>
        <w:rPr>
          <w:rFonts w:ascii="Arial" w:hAnsi="Arial" w:cs="Arial"/>
          <w:sz w:val="22"/>
          <w:szCs w:val="22"/>
        </w:rPr>
      </w:pPr>
    </w:p>
    <w:p w14:paraId="24FBE19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E0A5ECE" w14:textId="77777777" w:rsidR="004D5E9B" w:rsidRDefault="004D5E9B" w:rsidP="00D22D9C">
      <w:pPr>
        <w:jc w:val="both"/>
        <w:rPr>
          <w:rFonts w:ascii="Arial" w:hAnsi="Arial" w:cs="Arial"/>
          <w:b/>
          <w:sz w:val="22"/>
          <w:szCs w:val="22"/>
        </w:rPr>
      </w:pPr>
    </w:p>
    <w:p w14:paraId="1EE3F5D5"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5A9C8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34EBEB" w14:textId="77777777" w:rsidR="00C01A3F" w:rsidRPr="00A406E5" w:rsidRDefault="00C01A3F" w:rsidP="00D22D9C">
      <w:pPr>
        <w:jc w:val="both"/>
        <w:rPr>
          <w:rFonts w:ascii="Arial" w:hAnsi="Arial" w:cs="Arial"/>
          <w:sz w:val="22"/>
          <w:szCs w:val="22"/>
        </w:rPr>
      </w:pPr>
    </w:p>
    <w:p w14:paraId="164B8BA3" w14:textId="57E5D04B" w:rsidR="002C7012" w:rsidRPr="002C7012" w:rsidRDefault="008042F0" w:rsidP="002C7012">
      <w:pPr>
        <w:ind w:left="270"/>
        <w:rPr>
          <w:rFonts w:ascii="Arial" w:hAnsi="Arial" w:cs="Arial"/>
          <w:i/>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sidRPr="002C7012">
        <w:rPr>
          <w:rFonts w:ascii="Arial" w:hAnsi="Arial" w:cs="Arial"/>
          <w:i/>
          <w:sz w:val="24"/>
          <w:szCs w:val="24"/>
        </w:rPr>
        <w:t xml:space="preserve">You should demonstrate a wide range of reading from a variety of relevant and current sources including textbooks, academic journals and valid academic websites. You should consider a minimum of </w:t>
      </w:r>
      <w:r w:rsidR="00731036">
        <w:rPr>
          <w:rFonts w:ascii="Arial" w:hAnsi="Arial" w:cs="Arial"/>
          <w:i/>
          <w:sz w:val="24"/>
          <w:szCs w:val="24"/>
        </w:rPr>
        <w:t>40</w:t>
      </w:r>
      <w:r w:rsidR="00316868">
        <w:rPr>
          <w:rFonts w:ascii="Arial" w:hAnsi="Arial" w:cs="Arial"/>
          <w:i/>
          <w:sz w:val="24"/>
          <w:szCs w:val="24"/>
        </w:rPr>
        <w:t xml:space="preserve"> references</w:t>
      </w:r>
      <w:r w:rsidR="00731036">
        <w:rPr>
          <w:rFonts w:ascii="Arial" w:hAnsi="Arial" w:cs="Arial"/>
          <w:i/>
          <w:sz w:val="24"/>
          <w:szCs w:val="24"/>
        </w:rPr>
        <w:t xml:space="preserve"> in total divided between the sections.</w:t>
      </w:r>
    </w:p>
    <w:p w14:paraId="6B38AA07" w14:textId="77777777" w:rsidR="002C7012" w:rsidRPr="002C7012" w:rsidRDefault="002C7012" w:rsidP="002C7012">
      <w:pPr>
        <w:ind w:left="270"/>
        <w:rPr>
          <w:rFonts w:ascii="Arial" w:hAnsi="Arial" w:cs="Arial"/>
          <w:i/>
          <w:sz w:val="24"/>
          <w:szCs w:val="24"/>
        </w:rPr>
      </w:pPr>
      <w:r w:rsidRPr="002C7012">
        <w:rPr>
          <w:rFonts w:ascii="Arial" w:hAnsi="Arial" w:cs="Arial"/>
          <w:i/>
          <w:sz w:val="24"/>
          <w:szCs w:val="24"/>
        </w:rPr>
        <w:t>In addition it is expected that you explore and research the</w:t>
      </w:r>
      <w:r w:rsidR="00316868">
        <w:rPr>
          <w:rFonts w:ascii="Arial" w:hAnsi="Arial" w:cs="Arial"/>
          <w:i/>
          <w:sz w:val="24"/>
          <w:szCs w:val="24"/>
        </w:rPr>
        <w:t xml:space="preserve"> event and organisation </w:t>
      </w:r>
      <w:r w:rsidRPr="002C7012">
        <w:rPr>
          <w:rFonts w:ascii="Arial" w:hAnsi="Arial" w:cs="Arial"/>
          <w:i/>
          <w:sz w:val="24"/>
          <w:szCs w:val="24"/>
        </w:rPr>
        <w:t xml:space="preserve">thoroughly, </w:t>
      </w:r>
      <w:r w:rsidR="00316868">
        <w:rPr>
          <w:rFonts w:ascii="Arial" w:hAnsi="Arial" w:cs="Arial"/>
          <w:i/>
          <w:sz w:val="24"/>
          <w:szCs w:val="24"/>
        </w:rPr>
        <w:t>in order to appreciate it’s aims and objectives of attending the event and how this impacts upon the operational planning</w:t>
      </w:r>
      <w:r w:rsidRPr="002C7012">
        <w:rPr>
          <w:rFonts w:ascii="Arial" w:hAnsi="Arial" w:cs="Arial"/>
          <w:i/>
          <w:sz w:val="24"/>
          <w:szCs w:val="24"/>
        </w:rPr>
        <w:t xml:space="preserve">. </w:t>
      </w:r>
    </w:p>
    <w:p w14:paraId="77DFC91F" w14:textId="77777777" w:rsidR="00C01A3F" w:rsidRDefault="00C01A3F" w:rsidP="00D22D9C">
      <w:pPr>
        <w:jc w:val="both"/>
        <w:rPr>
          <w:rFonts w:ascii="Arial" w:hAnsi="Arial" w:cs="Arial"/>
          <w:sz w:val="22"/>
          <w:szCs w:val="22"/>
        </w:rPr>
      </w:pPr>
    </w:p>
    <w:p w14:paraId="20BD7300" w14:textId="77777777" w:rsidR="00576A30" w:rsidRDefault="00576A30" w:rsidP="00D22D9C">
      <w:pPr>
        <w:jc w:val="both"/>
        <w:rPr>
          <w:rFonts w:ascii="Arial" w:hAnsi="Arial" w:cs="Arial"/>
          <w:sz w:val="22"/>
          <w:szCs w:val="22"/>
        </w:rPr>
      </w:pPr>
    </w:p>
    <w:p w14:paraId="363E4F15" w14:textId="77777777" w:rsidR="00576A30" w:rsidRPr="002C7012" w:rsidRDefault="00576A30" w:rsidP="00D22D9C">
      <w:pPr>
        <w:jc w:val="both"/>
        <w:rPr>
          <w:rFonts w:ascii="Arial" w:hAnsi="Arial" w:cs="Arial"/>
          <w:sz w:val="22"/>
          <w:szCs w:val="22"/>
        </w:rPr>
      </w:pPr>
    </w:p>
    <w:p w14:paraId="5F33B0C2" w14:textId="77777777" w:rsidR="00D22D9C" w:rsidRPr="00A406E5" w:rsidRDefault="00D22D9C" w:rsidP="00D22D9C">
      <w:pPr>
        <w:jc w:val="both"/>
        <w:rPr>
          <w:rFonts w:ascii="Arial" w:hAnsi="Arial" w:cs="Arial"/>
          <w:sz w:val="22"/>
          <w:szCs w:val="22"/>
        </w:rPr>
      </w:pPr>
    </w:p>
    <w:p w14:paraId="5D10DE1D" w14:textId="77777777" w:rsidR="00D22D9C" w:rsidRPr="00A406E5" w:rsidRDefault="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5DDF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C242D9" w14:textId="77777777" w:rsidR="00C01A3F" w:rsidRPr="00A406E5" w:rsidRDefault="00C01A3F" w:rsidP="00C01A3F">
      <w:pPr>
        <w:jc w:val="both"/>
        <w:rPr>
          <w:rFonts w:ascii="Arial" w:hAnsi="Arial" w:cs="Arial"/>
          <w:b/>
          <w:i/>
          <w:sz w:val="22"/>
          <w:szCs w:val="22"/>
        </w:rPr>
      </w:pPr>
    </w:p>
    <w:p w14:paraId="058B5621" w14:textId="77777777" w:rsidR="002C7012" w:rsidRPr="002C7012" w:rsidRDefault="008042F0" w:rsidP="00316868">
      <w:pPr>
        <w:pStyle w:val="BodyText3"/>
        <w:tabs>
          <w:tab w:val="clear" w:pos="720"/>
          <w:tab w:val="clear" w:pos="1440"/>
        </w:tabs>
        <w:ind w:left="360"/>
        <w:rPr>
          <w:rFonts w:ascii="Arial" w:hAnsi="Arial" w:cs="Arial"/>
          <w:b/>
          <w:i/>
          <w:szCs w:val="24"/>
          <w:u w:val="single"/>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6868">
        <w:rPr>
          <w:rFonts w:ascii="Arial" w:hAnsi="Arial" w:cs="Arial"/>
          <w:i/>
          <w:sz w:val="22"/>
          <w:szCs w:val="22"/>
        </w:rPr>
        <w:t xml:space="preserve">The assignment requires the students to demonstrate a detailed knowledge and understanding of Operational planning and management in terms of financial management, HR and Risk / Operating Procedures. </w:t>
      </w:r>
    </w:p>
    <w:p w14:paraId="04CDB012" w14:textId="77777777" w:rsidR="00D22D9C" w:rsidRPr="00A406E5" w:rsidRDefault="00D22D9C" w:rsidP="00D22D9C">
      <w:pPr>
        <w:jc w:val="both"/>
        <w:rPr>
          <w:rFonts w:ascii="Arial" w:hAnsi="Arial" w:cs="Arial"/>
          <w:b/>
          <w:sz w:val="22"/>
          <w:szCs w:val="22"/>
        </w:rPr>
      </w:pPr>
    </w:p>
    <w:p w14:paraId="61E84CB9"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t>Cognitive and Intellectual Skills</w:t>
      </w:r>
    </w:p>
    <w:p w14:paraId="27D4392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A1BF93" w14:textId="77777777" w:rsidR="00D22D9C" w:rsidRPr="00A406E5" w:rsidRDefault="00D22D9C" w:rsidP="00D22D9C">
      <w:pPr>
        <w:jc w:val="both"/>
        <w:rPr>
          <w:rFonts w:ascii="Arial" w:hAnsi="Arial" w:cs="Arial"/>
          <w:sz w:val="22"/>
          <w:szCs w:val="22"/>
        </w:rPr>
      </w:pPr>
    </w:p>
    <w:p w14:paraId="3F3F3089" w14:textId="06D3584B" w:rsidR="00316868" w:rsidRDefault="008042F0" w:rsidP="002C7012">
      <w:pPr>
        <w:ind w:left="360"/>
        <w:rPr>
          <w:rFonts w:ascii="Arial" w:hAnsi="Arial" w:cs="Arial"/>
          <w:i/>
          <w:sz w:val="24"/>
          <w:szCs w:val="24"/>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sidRPr="002C7012">
        <w:rPr>
          <w:rFonts w:ascii="Arial" w:hAnsi="Arial" w:cs="Arial"/>
          <w:i/>
          <w:sz w:val="24"/>
          <w:szCs w:val="24"/>
        </w:rPr>
        <w:t xml:space="preserve">Use of models/techniques mentioned above to identify the </w:t>
      </w:r>
      <w:r w:rsidR="00316868">
        <w:rPr>
          <w:rFonts w:ascii="Arial" w:hAnsi="Arial" w:cs="Arial"/>
          <w:i/>
          <w:sz w:val="24"/>
          <w:szCs w:val="24"/>
        </w:rPr>
        <w:t xml:space="preserve">Operational Plan for Finance, HR and Risk. </w:t>
      </w:r>
    </w:p>
    <w:p w14:paraId="7635D234" w14:textId="77777777" w:rsidR="002C7012" w:rsidRDefault="002C7012" w:rsidP="002C7012">
      <w:pPr>
        <w:ind w:left="360"/>
        <w:rPr>
          <w:rFonts w:ascii="Arial" w:hAnsi="Arial" w:cs="Arial"/>
          <w:i/>
          <w:sz w:val="24"/>
          <w:szCs w:val="24"/>
        </w:rPr>
      </w:pPr>
      <w:r>
        <w:rPr>
          <w:rFonts w:ascii="Arial" w:hAnsi="Arial" w:cs="Arial"/>
          <w:i/>
          <w:sz w:val="24"/>
          <w:szCs w:val="24"/>
        </w:rPr>
        <w:t xml:space="preserve">Use of the correct ratios to analyse the financial statements of your chosen organisation.  Appropriate application of the SMART objectives model to guide and advise future opportunities for the organisation based upon the financial analysis and any external issues determined via part one of the task. </w:t>
      </w:r>
    </w:p>
    <w:p w14:paraId="09CE1E50" w14:textId="77777777" w:rsidR="00316868" w:rsidRDefault="00316868" w:rsidP="002C7012">
      <w:pPr>
        <w:ind w:left="360"/>
        <w:rPr>
          <w:rFonts w:ascii="Arial" w:hAnsi="Arial" w:cs="Arial"/>
          <w:i/>
          <w:sz w:val="24"/>
          <w:szCs w:val="24"/>
        </w:rPr>
      </w:pPr>
      <w:r>
        <w:rPr>
          <w:rFonts w:ascii="Arial" w:hAnsi="Arial" w:cs="Arial"/>
          <w:i/>
          <w:sz w:val="24"/>
          <w:szCs w:val="24"/>
        </w:rPr>
        <w:t>HR planning needs to consider legal aspects as well as recruitment and selection, training and staff management,</w:t>
      </w:r>
    </w:p>
    <w:p w14:paraId="436D9BA2" w14:textId="77777777" w:rsidR="00316868" w:rsidRPr="002C7012" w:rsidRDefault="00316868" w:rsidP="002C7012">
      <w:pPr>
        <w:ind w:left="360"/>
        <w:rPr>
          <w:rFonts w:ascii="Arial" w:hAnsi="Arial" w:cs="Arial"/>
          <w:i/>
          <w:sz w:val="24"/>
          <w:szCs w:val="24"/>
        </w:rPr>
      </w:pPr>
      <w:r>
        <w:rPr>
          <w:rFonts w:ascii="Arial" w:hAnsi="Arial" w:cs="Arial"/>
          <w:i/>
          <w:sz w:val="24"/>
          <w:szCs w:val="24"/>
        </w:rPr>
        <w:t>Operational policies and procedures along with time management and risk management needs to consider operational management theory and risk models.</w:t>
      </w:r>
    </w:p>
    <w:p w14:paraId="5EF87502" w14:textId="77777777" w:rsidR="00C01A3F" w:rsidRPr="00A406E5" w:rsidRDefault="00C01A3F" w:rsidP="00C01A3F">
      <w:pPr>
        <w:jc w:val="both"/>
        <w:rPr>
          <w:rFonts w:ascii="Arial" w:hAnsi="Arial" w:cs="Arial"/>
          <w:i/>
          <w:sz w:val="22"/>
          <w:szCs w:val="22"/>
        </w:rPr>
      </w:pPr>
    </w:p>
    <w:p w14:paraId="30F04A16" w14:textId="77777777" w:rsidR="00D22D9C" w:rsidRPr="00A406E5" w:rsidRDefault="00D22D9C" w:rsidP="00D22D9C">
      <w:pPr>
        <w:jc w:val="both"/>
        <w:rPr>
          <w:rFonts w:ascii="Arial" w:hAnsi="Arial" w:cs="Arial"/>
          <w:b/>
          <w:sz w:val="22"/>
          <w:szCs w:val="22"/>
        </w:rPr>
      </w:pPr>
    </w:p>
    <w:p w14:paraId="0D56F075" w14:textId="77777777" w:rsidR="00D22D9C" w:rsidRPr="00A406E5" w:rsidRDefault="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B53706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B0BE63A" w14:textId="77777777" w:rsidR="00D22D9C" w:rsidRPr="00A406E5" w:rsidRDefault="00D22D9C" w:rsidP="00D22D9C">
      <w:pPr>
        <w:jc w:val="both"/>
        <w:rPr>
          <w:rFonts w:ascii="Arial" w:hAnsi="Arial" w:cs="Arial"/>
          <w:sz w:val="22"/>
          <w:szCs w:val="22"/>
        </w:rPr>
      </w:pPr>
    </w:p>
    <w:p w14:paraId="028C0B80" w14:textId="316DF28C" w:rsidR="002C7012" w:rsidRP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Pr>
          <w:rFonts w:ascii="Arial" w:hAnsi="Arial" w:cs="Arial"/>
          <w:i/>
          <w:sz w:val="22"/>
          <w:szCs w:val="22"/>
        </w:rPr>
        <w:t xml:space="preserve"> </w:t>
      </w:r>
      <w:r w:rsidR="002C7012">
        <w:rPr>
          <w:rFonts w:ascii="Arial" w:hAnsi="Arial" w:cs="Arial"/>
          <w:i/>
          <w:sz w:val="24"/>
          <w:szCs w:val="24"/>
        </w:rPr>
        <w:t xml:space="preserve"> </w:t>
      </w:r>
      <w:r w:rsidR="000B3112">
        <w:rPr>
          <w:rFonts w:ascii="Arial" w:hAnsi="Arial" w:cs="Arial"/>
          <w:i/>
          <w:sz w:val="24"/>
          <w:szCs w:val="24"/>
        </w:rPr>
        <w:t xml:space="preserve">This assignment requires detailed problem solving and </w:t>
      </w:r>
      <w:r w:rsidR="00731036">
        <w:rPr>
          <w:rFonts w:ascii="Arial" w:hAnsi="Arial" w:cs="Arial"/>
          <w:i/>
          <w:sz w:val="24"/>
          <w:szCs w:val="24"/>
        </w:rPr>
        <w:t>operational</w:t>
      </w:r>
      <w:r w:rsidR="000B3112">
        <w:rPr>
          <w:rFonts w:ascii="Arial" w:hAnsi="Arial" w:cs="Arial"/>
          <w:i/>
          <w:sz w:val="24"/>
          <w:szCs w:val="24"/>
        </w:rPr>
        <w:t xml:space="preserve"> management skills in order to be both innovative and creative but also manage financial, staffing and </w:t>
      </w:r>
      <w:r w:rsidR="00731036">
        <w:rPr>
          <w:rFonts w:ascii="Arial" w:hAnsi="Arial" w:cs="Arial"/>
          <w:i/>
          <w:sz w:val="24"/>
          <w:szCs w:val="24"/>
        </w:rPr>
        <w:t>operational</w:t>
      </w:r>
      <w:r w:rsidR="000B3112">
        <w:rPr>
          <w:rFonts w:ascii="Arial" w:hAnsi="Arial" w:cs="Arial"/>
          <w:i/>
          <w:sz w:val="24"/>
          <w:szCs w:val="24"/>
        </w:rPr>
        <w:t xml:space="preserve"> factors effectively.</w:t>
      </w:r>
    </w:p>
    <w:p w14:paraId="51A1EB77" w14:textId="77777777" w:rsidR="00C01A3F" w:rsidRPr="00A406E5" w:rsidRDefault="00C01A3F" w:rsidP="00D22D9C">
      <w:pPr>
        <w:jc w:val="both"/>
        <w:rPr>
          <w:rFonts w:ascii="Arial" w:hAnsi="Arial" w:cs="Arial"/>
          <w:sz w:val="22"/>
          <w:szCs w:val="22"/>
        </w:rPr>
      </w:pPr>
    </w:p>
    <w:p w14:paraId="4BD31663" w14:textId="77777777" w:rsidR="008566E5" w:rsidRPr="00A406E5" w:rsidRDefault="008566E5" w:rsidP="00D22D9C">
      <w:pPr>
        <w:jc w:val="both"/>
        <w:rPr>
          <w:rFonts w:ascii="Arial" w:hAnsi="Arial" w:cs="Arial"/>
          <w:sz w:val="22"/>
          <w:szCs w:val="22"/>
        </w:rPr>
      </w:pPr>
    </w:p>
    <w:p w14:paraId="7C0EC2DB"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56452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A854F7" w14:textId="77777777" w:rsidR="00995D51" w:rsidRDefault="00995D51" w:rsidP="00D22D9C">
      <w:pPr>
        <w:jc w:val="both"/>
        <w:rPr>
          <w:rFonts w:ascii="Arial" w:hAnsi="Arial" w:cs="Arial"/>
          <w:sz w:val="22"/>
          <w:szCs w:val="22"/>
        </w:rPr>
      </w:pPr>
    </w:p>
    <w:p w14:paraId="41D07979" w14:textId="77777777" w:rsidR="00D22D9C" w:rsidRPr="00A406E5" w:rsidRDefault="00D22D9C" w:rsidP="00D22D9C">
      <w:pPr>
        <w:jc w:val="both"/>
        <w:rPr>
          <w:rFonts w:ascii="Arial" w:hAnsi="Arial" w:cs="Arial"/>
          <w:sz w:val="22"/>
          <w:szCs w:val="22"/>
        </w:rPr>
      </w:pPr>
    </w:p>
    <w:p w14:paraId="75D0E674" w14:textId="4437A49F" w:rsid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Pr>
          <w:rFonts w:ascii="Arial" w:hAnsi="Arial" w:cs="Arial"/>
          <w:i/>
          <w:sz w:val="24"/>
          <w:szCs w:val="24"/>
        </w:rPr>
        <w:t xml:space="preserve"> The </w:t>
      </w:r>
      <w:r w:rsidR="00731036">
        <w:rPr>
          <w:rFonts w:ascii="Arial" w:hAnsi="Arial" w:cs="Arial"/>
          <w:i/>
          <w:sz w:val="24"/>
          <w:szCs w:val="24"/>
        </w:rPr>
        <w:t>assig</w:t>
      </w:r>
      <w:r w:rsidR="00836A0A">
        <w:rPr>
          <w:rFonts w:ascii="Arial" w:hAnsi="Arial" w:cs="Arial"/>
          <w:i/>
          <w:sz w:val="24"/>
          <w:szCs w:val="24"/>
        </w:rPr>
        <w:t>n</w:t>
      </w:r>
      <w:r w:rsidR="00731036">
        <w:rPr>
          <w:rFonts w:ascii="Arial" w:hAnsi="Arial" w:cs="Arial"/>
          <w:i/>
          <w:sz w:val="24"/>
          <w:szCs w:val="24"/>
        </w:rPr>
        <w:t>ment</w:t>
      </w:r>
      <w:r w:rsidR="002C7012">
        <w:rPr>
          <w:rFonts w:ascii="Arial" w:hAnsi="Arial" w:cs="Arial"/>
          <w:i/>
          <w:sz w:val="24"/>
          <w:szCs w:val="24"/>
        </w:rPr>
        <w:t xml:space="preserve"> should be presented in a professional manner with e</w:t>
      </w:r>
      <w:r w:rsidR="002C7012" w:rsidRPr="002C7012">
        <w:rPr>
          <w:rFonts w:ascii="Arial" w:hAnsi="Arial" w:cs="Arial"/>
          <w:i/>
          <w:sz w:val="24"/>
          <w:szCs w:val="24"/>
        </w:rPr>
        <w:t>ach section produced u</w:t>
      </w:r>
      <w:r w:rsidR="000B3112">
        <w:rPr>
          <w:rFonts w:ascii="Arial" w:hAnsi="Arial" w:cs="Arial"/>
          <w:i/>
          <w:sz w:val="24"/>
          <w:szCs w:val="24"/>
        </w:rPr>
        <w:t xml:space="preserve">sing relevant </w:t>
      </w:r>
      <w:r w:rsidR="00731036">
        <w:rPr>
          <w:rFonts w:ascii="Arial" w:hAnsi="Arial" w:cs="Arial"/>
          <w:i/>
          <w:sz w:val="24"/>
          <w:szCs w:val="24"/>
        </w:rPr>
        <w:t>research and media</w:t>
      </w:r>
      <w:r w:rsidR="000B3112">
        <w:rPr>
          <w:rFonts w:ascii="Arial" w:hAnsi="Arial" w:cs="Arial"/>
          <w:i/>
          <w:sz w:val="24"/>
          <w:szCs w:val="24"/>
        </w:rPr>
        <w:t>; The assignment will also demonstrate  communication skills along with the ability to plan, manage and organise events effectively and professionally.</w:t>
      </w:r>
    </w:p>
    <w:p w14:paraId="6A25E5A0" w14:textId="77777777" w:rsidR="002C7012" w:rsidRPr="002C7012" w:rsidRDefault="002C7012" w:rsidP="002C7012">
      <w:pPr>
        <w:ind w:left="360"/>
        <w:rPr>
          <w:rFonts w:ascii="Arial" w:hAnsi="Arial" w:cs="Arial"/>
          <w:i/>
          <w:sz w:val="24"/>
          <w:szCs w:val="24"/>
        </w:rPr>
      </w:pPr>
    </w:p>
    <w:p w14:paraId="4AE72422" w14:textId="5E947695" w:rsidR="001F50B6" w:rsidRDefault="002C7012" w:rsidP="002F5653">
      <w:pPr>
        <w:rPr>
          <w:rFonts w:ascii="Arial" w:hAnsi="Arial" w:cs="Arial"/>
          <w:i/>
          <w:sz w:val="24"/>
          <w:szCs w:val="24"/>
        </w:rPr>
      </w:pPr>
      <w:r w:rsidRPr="002C7012">
        <w:rPr>
          <w:rFonts w:ascii="Arial" w:hAnsi="Arial" w:cs="Arial"/>
          <w:i/>
          <w:sz w:val="24"/>
          <w:szCs w:val="24"/>
        </w:rPr>
        <w:t>All sources should be ac</w:t>
      </w:r>
      <w:r w:rsidR="000B3112">
        <w:rPr>
          <w:rFonts w:ascii="Arial" w:hAnsi="Arial" w:cs="Arial"/>
          <w:i/>
          <w:sz w:val="24"/>
          <w:szCs w:val="24"/>
        </w:rPr>
        <w:t xml:space="preserve">knowledged </w:t>
      </w:r>
      <w:r w:rsidR="00731036">
        <w:rPr>
          <w:rFonts w:ascii="Arial" w:hAnsi="Arial" w:cs="Arial"/>
          <w:i/>
          <w:sz w:val="24"/>
          <w:szCs w:val="24"/>
        </w:rPr>
        <w:t>in the presentations and operational plans with</w:t>
      </w:r>
      <w:r w:rsidR="000B3112">
        <w:rPr>
          <w:rFonts w:ascii="Arial" w:hAnsi="Arial" w:cs="Arial"/>
          <w:i/>
          <w:sz w:val="24"/>
          <w:szCs w:val="24"/>
        </w:rPr>
        <w:t xml:space="preserve"> a detailed bibliography </w:t>
      </w:r>
      <w:r w:rsidRPr="002C7012">
        <w:rPr>
          <w:rFonts w:ascii="Arial" w:hAnsi="Arial" w:cs="Arial"/>
          <w:i/>
          <w:sz w:val="24"/>
          <w:szCs w:val="24"/>
        </w:rPr>
        <w:t xml:space="preserve">should be attached.  All writing should be academic, formal, focused, concise and subject specific.  You should use a font of Times New Roman or Arial 12 Point. </w:t>
      </w:r>
      <w:r w:rsidRPr="002C7012">
        <w:rPr>
          <w:rFonts w:ascii="Arial" w:hAnsi="Arial" w:cs="Arial"/>
          <w:b/>
          <w:i/>
          <w:sz w:val="24"/>
          <w:szCs w:val="24"/>
        </w:rPr>
        <w:t xml:space="preserve">All graphs, charts and figures must be </w:t>
      </w:r>
      <w:r w:rsidR="00731036">
        <w:rPr>
          <w:rFonts w:ascii="Arial" w:hAnsi="Arial" w:cs="Arial"/>
          <w:b/>
          <w:i/>
          <w:sz w:val="24"/>
          <w:szCs w:val="24"/>
        </w:rPr>
        <w:t xml:space="preserve">titled and </w:t>
      </w:r>
      <w:r w:rsidRPr="002C7012">
        <w:rPr>
          <w:rFonts w:ascii="Arial" w:hAnsi="Arial" w:cs="Arial"/>
          <w:b/>
          <w:i/>
          <w:sz w:val="24"/>
          <w:szCs w:val="24"/>
        </w:rPr>
        <w:t>clearly referenced</w:t>
      </w:r>
      <w:r w:rsidR="00731036">
        <w:rPr>
          <w:rFonts w:ascii="Arial" w:hAnsi="Arial" w:cs="Arial"/>
          <w:b/>
          <w:i/>
          <w:sz w:val="24"/>
          <w:szCs w:val="24"/>
        </w:rPr>
        <w:t xml:space="preserve"> using Harvard referencing</w:t>
      </w:r>
      <w:r w:rsidRPr="002C7012">
        <w:rPr>
          <w:rFonts w:ascii="Arial" w:hAnsi="Arial" w:cs="Arial"/>
          <w:i/>
          <w:sz w:val="24"/>
          <w:szCs w:val="24"/>
        </w:rPr>
        <w:t xml:space="preserve">. </w:t>
      </w:r>
    </w:p>
    <w:p w14:paraId="4AD18158" w14:textId="77777777" w:rsidR="004D529C" w:rsidRDefault="004D529C" w:rsidP="002F5653">
      <w:pPr>
        <w:rPr>
          <w:rFonts w:ascii="Arial" w:hAnsi="Arial" w:cs="Arial"/>
          <w:i/>
          <w:sz w:val="24"/>
          <w:szCs w:val="24"/>
        </w:rPr>
      </w:pPr>
    </w:p>
    <w:p w14:paraId="7CB7CD97" w14:textId="77777777" w:rsidR="004D529C" w:rsidRDefault="004D529C" w:rsidP="002F5653">
      <w:pPr>
        <w:rPr>
          <w:rFonts w:ascii="Arial" w:hAnsi="Arial" w:cs="Arial"/>
          <w:i/>
          <w:sz w:val="24"/>
          <w:szCs w:val="24"/>
        </w:rPr>
      </w:pPr>
    </w:p>
    <w:p w14:paraId="508FDA37" w14:textId="77777777" w:rsidR="004D529C" w:rsidRDefault="004D529C" w:rsidP="002F5653">
      <w:pPr>
        <w:rPr>
          <w:rFonts w:ascii="Arial" w:hAnsi="Arial" w:cs="Arial"/>
          <w:i/>
          <w:sz w:val="24"/>
          <w:szCs w:val="24"/>
        </w:rPr>
      </w:pPr>
    </w:p>
    <w:p w14:paraId="2FD01BB1" w14:textId="77777777" w:rsidR="004D529C" w:rsidRDefault="004D529C" w:rsidP="002F5653">
      <w:pPr>
        <w:rPr>
          <w:rFonts w:ascii="Arial" w:hAnsi="Arial" w:cs="Arial"/>
          <w: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FE7AF0E" w14:textId="77777777" w:rsidTr="00B50ECB">
        <w:trPr>
          <w:jc w:val="center"/>
        </w:trPr>
        <w:tc>
          <w:tcPr>
            <w:tcW w:w="10444" w:type="dxa"/>
            <w:shd w:val="clear" w:color="auto" w:fill="BFBFBF"/>
          </w:tcPr>
          <w:p w14:paraId="2F59B7A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336BB4" w14:textId="77777777" w:rsidR="00152E9D" w:rsidRPr="00A406E5" w:rsidRDefault="00152E9D" w:rsidP="00152E9D">
      <w:pPr>
        <w:rPr>
          <w:rFonts w:ascii="Arial" w:hAnsi="Arial" w:cs="Arial"/>
        </w:rPr>
      </w:pPr>
    </w:p>
    <w:p w14:paraId="4DB794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lastRenderedPageBreak/>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B6E73A" w14:textId="77777777" w:rsidR="00152E9D" w:rsidRPr="00A406E5" w:rsidRDefault="00152E9D" w:rsidP="00152E9D">
      <w:pPr>
        <w:rPr>
          <w:rFonts w:ascii="Arial" w:hAnsi="Arial" w:cs="Arial"/>
          <w:b/>
          <w:sz w:val="22"/>
          <w:szCs w:val="22"/>
        </w:rPr>
        <w:sectPr w:rsidR="00152E9D" w:rsidRPr="00A406E5" w:rsidSect="00F31C04">
          <w:headerReference w:type="default" r:id="rId17"/>
          <w:footerReference w:type="default" r:id="rId18"/>
          <w:pgSz w:w="11894" w:h="16834"/>
          <w:pgMar w:top="720" w:right="720" w:bottom="720" w:left="720" w:header="706" w:footer="454" w:gutter="0"/>
          <w:paperSrc w:first="1" w:other="1"/>
          <w:cols w:space="720"/>
          <w:docGrid w:linePitch="272"/>
        </w:sectPr>
      </w:pPr>
    </w:p>
    <w:p w14:paraId="01D15A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4B856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808D0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AF84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6E0D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2025A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C366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49E5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E466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4033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077940" w14:textId="77777777" w:rsidR="00152E9D" w:rsidRPr="00A406E5" w:rsidRDefault="00152E9D" w:rsidP="00152E9D">
            <w:pPr>
              <w:jc w:val="center"/>
              <w:rPr>
                <w:rFonts w:ascii="Arial" w:hAnsi="Arial" w:cs="Arial"/>
                <w:sz w:val="32"/>
              </w:rPr>
            </w:pPr>
          </w:p>
        </w:tc>
      </w:tr>
      <w:tr w:rsidR="00152E9D" w:rsidRPr="00A406E5" w14:paraId="1F0C92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D10BB" w14:textId="77777777" w:rsidR="00152E9D" w:rsidRPr="00A406E5" w:rsidRDefault="00152E9D" w:rsidP="00152E9D">
            <w:pPr>
              <w:spacing w:after="120"/>
              <w:rPr>
                <w:rFonts w:ascii="Arial" w:hAnsi="Arial" w:cs="Arial"/>
                <w:sz w:val="14"/>
                <w:szCs w:val="14"/>
              </w:rPr>
            </w:pPr>
          </w:p>
          <w:p w14:paraId="5687D2D7" w14:textId="77777777" w:rsidR="00152E9D" w:rsidRPr="00A406E5" w:rsidRDefault="00152E9D" w:rsidP="00152E9D">
            <w:pPr>
              <w:spacing w:after="120"/>
              <w:rPr>
                <w:rFonts w:ascii="Arial" w:hAnsi="Arial" w:cs="Arial"/>
                <w:sz w:val="14"/>
                <w:szCs w:val="14"/>
              </w:rPr>
            </w:pPr>
          </w:p>
          <w:p w14:paraId="33B05427" w14:textId="77777777" w:rsidR="00152E9D" w:rsidRPr="00A406E5" w:rsidRDefault="00152E9D" w:rsidP="00152E9D">
            <w:pPr>
              <w:spacing w:after="120"/>
              <w:rPr>
                <w:rFonts w:ascii="Arial" w:hAnsi="Arial" w:cs="Arial"/>
                <w:sz w:val="14"/>
                <w:szCs w:val="14"/>
              </w:rPr>
            </w:pPr>
          </w:p>
          <w:p w14:paraId="0E99320A" w14:textId="77777777" w:rsidR="00152E9D" w:rsidRPr="00A406E5" w:rsidRDefault="00152E9D" w:rsidP="00152E9D">
            <w:pPr>
              <w:spacing w:after="120"/>
              <w:rPr>
                <w:rFonts w:ascii="Arial" w:hAnsi="Arial" w:cs="Arial"/>
                <w:sz w:val="14"/>
                <w:szCs w:val="14"/>
              </w:rPr>
            </w:pPr>
          </w:p>
          <w:p w14:paraId="26216341" w14:textId="77777777" w:rsidR="00152E9D" w:rsidRPr="00A406E5" w:rsidRDefault="00152E9D" w:rsidP="00152E9D">
            <w:pPr>
              <w:spacing w:after="120"/>
              <w:rPr>
                <w:rFonts w:ascii="Arial" w:hAnsi="Arial" w:cs="Arial"/>
                <w:sz w:val="14"/>
                <w:szCs w:val="14"/>
              </w:rPr>
            </w:pPr>
          </w:p>
          <w:p w14:paraId="69E982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63E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79DC6" w14:textId="77777777" w:rsidR="00152E9D" w:rsidRPr="00A406E5" w:rsidRDefault="00152E9D" w:rsidP="00152E9D">
            <w:pPr>
              <w:jc w:val="center"/>
              <w:rPr>
                <w:rFonts w:ascii="Arial" w:hAnsi="Arial" w:cs="Arial"/>
                <w:sz w:val="32"/>
              </w:rPr>
            </w:pPr>
          </w:p>
        </w:tc>
      </w:tr>
      <w:tr w:rsidR="00152E9D" w:rsidRPr="00A406E5" w14:paraId="20138E75" w14:textId="77777777" w:rsidTr="00A85BFE">
        <w:trPr>
          <w:trHeight w:val="451"/>
        </w:trPr>
        <w:tc>
          <w:tcPr>
            <w:tcW w:w="4169" w:type="pct"/>
            <w:vMerge/>
            <w:tcBorders>
              <w:left w:val="single" w:sz="4" w:space="0" w:color="auto"/>
              <w:bottom w:val="single" w:sz="4" w:space="0" w:color="auto"/>
              <w:right w:val="single" w:sz="4" w:space="0" w:color="auto"/>
            </w:tcBorders>
          </w:tcPr>
          <w:p w14:paraId="406926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ED6CA6" w14:textId="30D864F9" w:rsidR="00152E9D" w:rsidRPr="00A406E5" w:rsidRDefault="00731036" w:rsidP="00731036">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B6DD865" w14:textId="77777777" w:rsidR="00152E9D" w:rsidRPr="00A406E5" w:rsidRDefault="00152E9D" w:rsidP="00152E9D">
            <w:pPr>
              <w:jc w:val="center"/>
              <w:rPr>
                <w:rFonts w:ascii="Arial" w:hAnsi="Arial" w:cs="Arial"/>
                <w:sz w:val="32"/>
              </w:rPr>
            </w:pPr>
          </w:p>
        </w:tc>
      </w:tr>
      <w:tr w:rsidR="00152E9D" w:rsidRPr="00A406E5" w14:paraId="6F992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4CEA5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C691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D5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7C3F67" w14:textId="77777777" w:rsidR="00152E9D" w:rsidRPr="00A406E5" w:rsidRDefault="00152E9D" w:rsidP="00152E9D">
            <w:pPr>
              <w:jc w:val="center"/>
              <w:rPr>
                <w:rFonts w:ascii="Arial" w:hAnsi="Arial" w:cs="Arial"/>
                <w:sz w:val="32"/>
              </w:rPr>
            </w:pPr>
          </w:p>
        </w:tc>
      </w:tr>
      <w:tr w:rsidR="00152E9D" w:rsidRPr="00A406E5" w14:paraId="711AB3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1B9EF8" w14:textId="77777777" w:rsidR="00152E9D" w:rsidRPr="00A406E5" w:rsidRDefault="00152E9D" w:rsidP="00152E9D">
            <w:pPr>
              <w:spacing w:after="120"/>
              <w:rPr>
                <w:rFonts w:ascii="Arial" w:hAnsi="Arial" w:cs="Arial"/>
                <w:sz w:val="14"/>
                <w:szCs w:val="14"/>
              </w:rPr>
            </w:pPr>
          </w:p>
          <w:p w14:paraId="7BAE6C07" w14:textId="77777777" w:rsidR="00152E9D" w:rsidRPr="00A406E5" w:rsidRDefault="00152E9D" w:rsidP="00152E9D">
            <w:pPr>
              <w:spacing w:after="120"/>
              <w:rPr>
                <w:rFonts w:ascii="Arial" w:hAnsi="Arial" w:cs="Arial"/>
                <w:sz w:val="14"/>
                <w:szCs w:val="14"/>
              </w:rPr>
            </w:pPr>
          </w:p>
          <w:p w14:paraId="6D7343DF" w14:textId="77777777" w:rsidR="00152E9D" w:rsidRPr="00A406E5" w:rsidRDefault="00152E9D" w:rsidP="00152E9D">
            <w:pPr>
              <w:spacing w:after="120"/>
              <w:rPr>
                <w:rFonts w:ascii="Arial" w:hAnsi="Arial" w:cs="Arial"/>
                <w:sz w:val="14"/>
                <w:szCs w:val="14"/>
              </w:rPr>
            </w:pPr>
          </w:p>
          <w:p w14:paraId="79FFC19D" w14:textId="77777777" w:rsidR="00152E9D" w:rsidRPr="00A406E5" w:rsidRDefault="00152E9D" w:rsidP="00152E9D">
            <w:pPr>
              <w:spacing w:after="120"/>
              <w:rPr>
                <w:rFonts w:ascii="Arial" w:hAnsi="Arial" w:cs="Arial"/>
                <w:sz w:val="14"/>
                <w:szCs w:val="14"/>
              </w:rPr>
            </w:pPr>
          </w:p>
          <w:p w14:paraId="63B38AC3" w14:textId="77777777" w:rsidR="00152E9D" w:rsidRPr="00A406E5" w:rsidRDefault="00152E9D" w:rsidP="00152E9D">
            <w:pPr>
              <w:spacing w:after="120"/>
              <w:rPr>
                <w:rFonts w:ascii="Arial" w:hAnsi="Arial" w:cs="Arial"/>
                <w:sz w:val="14"/>
                <w:szCs w:val="14"/>
              </w:rPr>
            </w:pPr>
          </w:p>
          <w:p w14:paraId="79DF35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22C6D1" w14:textId="77777777" w:rsidR="00152E9D" w:rsidRDefault="00152E9D" w:rsidP="00152E9D">
            <w:pPr>
              <w:jc w:val="center"/>
              <w:rPr>
                <w:rFonts w:ascii="Arial" w:hAnsi="Arial" w:cs="Arial"/>
                <w:sz w:val="32"/>
              </w:rPr>
            </w:pPr>
          </w:p>
          <w:p w14:paraId="6831FDE4" w14:textId="5000050E" w:rsidR="002C7012" w:rsidRPr="00A406E5" w:rsidRDefault="0073103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E5F5FC" w14:textId="77777777" w:rsidR="00152E9D" w:rsidRPr="00A406E5" w:rsidRDefault="00152E9D" w:rsidP="00152E9D">
            <w:pPr>
              <w:jc w:val="center"/>
              <w:rPr>
                <w:rFonts w:ascii="Arial" w:hAnsi="Arial" w:cs="Arial"/>
                <w:sz w:val="32"/>
              </w:rPr>
            </w:pPr>
          </w:p>
        </w:tc>
      </w:tr>
      <w:tr w:rsidR="00152E9D" w:rsidRPr="00A406E5" w14:paraId="277C4341" w14:textId="77777777" w:rsidTr="00A85BFE">
        <w:trPr>
          <w:trHeight w:val="451"/>
        </w:trPr>
        <w:tc>
          <w:tcPr>
            <w:tcW w:w="4169" w:type="pct"/>
            <w:vMerge/>
            <w:tcBorders>
              <w:left w:val="single" w:sz="4" w:space="0" w:color="auto"/>
              <w:bottom w:val="single" w:sz="4" w:space="0" w:color="auto"/>
              <w:right w:val="single" w:sz="4" w:space="0" w:color="auto"/>
            </w:tcBorders>
          </w:tcPr>
          <w:p w14:paraId="2862C9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13A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CF9462" w14:textId="77777777" w:rsidR="00152E9D" w:rsidRPr="00A406E5" w:rsidRDefault="00152E9D" w:rsidP="00152E9D">
            <w:pPr>
              <w:jc w:val="center"/>
              <w:rPr>
                <w:rFonts w:ascii="Arial" w:hAnsi="Arial" w:cs="Arial"/>
                <w:sz w:val="32"/>
              </w:rPr>
            </w:pPr>
          </w:p>
        </w:tc>
      </w:tr>
      <w:tr w:rsidR="00152E9D" w:rsidRPr="00A406E5" w14:paraId="11C92E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CCB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8086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36B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594C5" w14:textId="77777777" w:rsidR="00152E9D" w:rsidRPr="00A406E5" w:rsidRDefault="00152E9D" w:rsidP="00152E9D">
            <w:pPr>
              <w:jc w:val="center"/>
              <w:rPr>
                <w:rFonts w:ascii="Arial" w:hAnsi="Arial" w:cs="Arial"/>
                <w:sz w:val="32"/>
              </w:rPr>
            </w:pPr>
          </w:p>
        </w:tc>
      </w:tr>
      <w:tr w:rsidR="00152E9D" w:rsidRPr="00A406E5" w14:paraId="18D6F8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03CB92" w14:textId="77777777" w:rsidR="00152E9D" w:rsidRPr="00A406E5" w:rsidRDefault="00152E9D" w:rsidP="00152E9D">
            <w:pPr>
              <w:spacing w:after="120"/>
              <w:rPr>
                <w:rFonts w:ascii="Arial" w:hAnsi="Arial" w:cs="Arial"/>
                <w:sz w:val="14"/>
                <w:szCs w:val="14"/>
              </w:rPr>
            </w:pPr>
          </w:p>
          <w:p w14:paraId="22A58592" w14:textId="77777777" w:rsidR="00152E9D" w:rsidRPr="00A406E5" w:rsidRDefault="00152E9D" w:rsidP="00152E9D">
            <w:pPr>
              <w:spacing w:after="120"/>
              <w:rPr>
                <w:rFonts w:ascii="Arial" w:hAnsi="Arial" w:cs="Arial"/>
                <w:sz w:val="14"/>
                <w:szCs w:val="14"/>
              </w:rPr>
            </w:pPr>
          </w:p>
          <w:p w14:paraId="4301EA4F" w14:textId="77777777" w:rsidR="00152E9D" w:rsidRPr="00A406E5" w:rsidRDefault="00152E9D" w:rsidP="00152E9D">
            <w:pPr>
              <w:spacing w:after="120"/>
              <w:rPr>
                <w:rFonts w:ascii="Arial" w:hAnsi="Arial" w:cs="Arial"/>
                <w:sz w:val="14"/>
                <w:szCs w:val="14"/>
              </w:rPr>
            </w:pPr>
          </w:p>
          <w:p w14:paraId="3B86C259" w14:textId="77777777" w:rsidR="00152E9D" w:rsidRPr="00A406E5" w:rsidRDefault="00152E9D" w:rsidP="00152E9D">
            <w:pPr>
              <w:spacing w:after="120"/>
              <w:rPr>
                <w:rFonts w:ascii="Arial" w:hAnsi="Arial" w:cs="Arial"/>
                <w:sz w:val="14"/>
                <w:szCs w:val="14"/>
              </w:rPr>
            </w:pPr>
          </w:p>
          <w:p w14:paraId="3BDAAE84" w14:textId="77777777" w:rsidR="00152E9D" w:rsidRPr="00A406E5" w:rsidRDefault="00152E9D" w:rsidP="00152E9D">
            <w:pPr>
              <w:spacing w:after="120"/>
              <w:rPr>
                <w:rFonts w:ascii="Arial" w:hAnsi="Arial" w:cs="Arial"/>
                <w:sz w:val="14"/>
                <w:szCs w:val="14"/>
              </w:rPr>
            </w:pPr>
          </w:p>
          <w:p w14:paraId="4F65E4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EA315" w14:textId="77777777" w:rsidR="00152E9D" w:rsidRDefault="00152E9D" w:rsidP="00152E9D">
            <w:pPr>
              <w:jc w:val="center"/>
              <w:rPr>
                <w:rFonts w:ascii="Arial" w:hAnsi="Arial" w:cs="Arial"/>
                <w:sz w:val="32"/>
              </w:rPr>
            </w:pPr>
          </w:p>
          <w:p w14:paraId="67F31A38" w14:textId="5A4D0EC9" w:rsidR="002C7012" w:rsidRPr="00A406E5" w:rsidRDefault="0073103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41BC05" w14:textId="77777777" w:rsidR="00152E9D" w:rsidRPr="00A406E5" w:rsidRDefault="00152E9D" w:rsidP="00152E9D">
            <w:pPr>
              <w:jc w:val="center"/>
              <w:rPr>
                <w:rFonts w:ascii="Arial" w:hAnsi="Arial" w:cs="Arial"/>
                <w:sz w:val="32"/>
              </w:rPr>
            </w:pPr>
          </w:p>
        </w:tc>
      </w:tr>
      <w:tr w:rsidR="00152E9D" w:rsidRPr="00A406E5" w14:paraId="199DDFBD" w14:textId="77777777" w:rsidTr="00A85BFE">
        <w:trPr>
          <w:trHeight w:val="451"/>
        </w:trPr>
        <w:tc>
          <w:tcPr>
            <w:tcW w:w="4169" w:type="pct"/>
            <w:vMerge/>
            <w:tcBorders>
              <w:left w:val="single" w:sz="4" w:space="0" w:color="auto"/>
              <w:bottom w:val="single" w:sz="4" w:space="0" w:color="auto"/>
              <w:right w:val="single" w:sz="4" w:space="0" w:color="auto"/>
            </w:tcBorders>
          </w:tcPr>
          <w:p w14:paraId="0A00EF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F0E4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7CFA60" w14:textId="77777777" w:rsidR="00152E9D" w:rsidRPr="00A406E5" w:rsidRDefault="00152E9D" w:rsidP="00152E9D">
            <w:pPr>
              <w:jc w:val="center"/>
              <w:rPr>
                <w:rFonts w:ascii="Arial" w:hAnsi="Arial" w:cs="Arial"/>
                <w:sz w:val="32"/>
              </w:rPr>
            </w:pPr>
          </w:p>
        </w:tc>
      </w:tr>
      <w:tr w:rsidR="00152E9D" w:rsidRPr="00A406E5" w14:paraId="4C6A1A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9D05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DEDC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F0E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A76BD" w14:textId="77777777" w:rsidR="00152E9D" w:rsidRPr="00A406E5" w:rsidRDefault="00152E9D" w:rsidP="00152E9D">
            <w:pPr>
              <w:jc w:val="center"/>
              <w:rPr>
                <w:rFonts w:ascii="Arial" w:hAnsi="Arial" w:cs="Arial"/>
                <w:sz w:val="32"/>
              </w:rPr>
            </w:pPr>
          </w:p>
        </w:tc>
      </w:tr>
      <w:tr w:rsidR="00152E9D" w:rsidRPr="00A406E5" w14:paraId="64B3B0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778746" w14:textId="77777777" w:rsidR="00152E9D" w:rsidRPr="00A406E5" w:rsidRDefault="00152E9D" w:rsidP="00152E9D">
            <w:pPr>
              <w:spacing w:after="120"/>
              <w:rPr>
                <w:rFonts w:ascii="Arial" w:hAnsi="Arial" w:cs="Arial"/>
                <w:sz w:val="14"/>
                <w:szCs w:val="14"/>
              </w:rPr>
            </w:pPr>
          </w:p>
          <w:p w14:paraId="0D8D54A3" w14:textId="77777777" w:rsidR="00152E9D" w:rsidRPr="00A406E5" w:rsidRDefault="00152E9D" w:rsidP="00152E9D">
            <w:pPr>
              <w:spacing w:after="120"/>
              <w:rPr>
                <w:rFonts w:ascii="Arial" w:hAnsi="Arial" w:cs="Arial"/>
                <w:sz w:val="14"/>
                <w:szCs w:val="14"/>
              </w:rPr>
            </w:pPr>
          </w:p>
          <w:p w14:paraId="01F49A48" w14:textId="77777777" w:rsidR="00152E9D" w:rsidRPr="00A406E5" w:rsidRDefault="00152E9D" w:rsidP="00152E9D">
            <w:pPr>
              <w:spacing w:after="120"/>
              <w:rPr>
                <w:rFonts w:ascii="Arial" w:hAnsi="Arial" w:cs="Arial"/>
                <w:sz w:val="14"/>
                <w:szCs w:val="14"/>
              </w:rPr>
            </w:pPr>
          </w:p>
          <w:p w14:paraId="1FCF5DF4" w14:textId="77777777" w:rsidR="00152E9D" w:rsidRPr="00A406E5" w:rsidRDefault="00152E9D" w:rsidP="00152E9D">
            <w:pPr>
              <w:spacing w:after="120"/>
              <w:rPr>
                <w:rFonts w:ascii="Arial" w:hAnsi="Arial" w:cs="Arial"/>
                <w:sz w:val="14"/>
                <w:szCs w:val="14"/>
              </w:rPr>
            </w:pPr>
          </w:p>
          <w:p w14:paraId="71540A0B" w14:textId="77777777" w:rsidR="00152E9D" w:rsidRPr="00A406E5" w:rsidRDefault="00152E9D" w:rsidP="00152E9D">
            <w:pPr>
              <w:spacing w:after="120"/>
              <w:rPr>
                <w:rFonts w:ascii="Arial" w:hAnsi="Arial" w:cs="Arial"/>
                <w:sz w:val="14"/>
                <w:szCs w:val="14"/>
              </w:rPr>
            </w:pPr>
          </w:p>
          <w:p w14:paraId="401245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F8236" w14:textId="77777777" w:rsidR="00152E9D" w:rsidRDefault="00152E9D" w:rsidP="00152E9D">
            <w:pPr>
              <w:jc w:val="center"/>
              <w:rPr>
                <w:rFonts w:ascii="Arial" w:hAnsi="Arial" w:cs="Arial"/>
                <w:sz w:val="32"/>
              </w:rPr>
            </w:pPr>
          </w:p>
          <w:p w14:paraId="2603114F" w14:textId="02A377C8" w:rsidR="002C7012" w:rsidRPr="00A406E5" w:rsidRDefault="0073103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EBBC64F" w14:textId="77777777" w:rsidR="00152E9D" w:rsidRPr="00A406E5" w:rsidRDefault="00152E9D" w:rsidP="00152E9D">
            <w:pPr>
              <w:jc w:val="center"/>
              <w:rPr>
                <w:rFonts w:ascii="Arial" w:hAnsi="Arial" w:cs="Arial"/>
                <w:sz w:val="32"/>
              </w:rPr>
            </w:pPr>
          </w:p>
        </w:tc>
      </w:tr>
      <w:tr w:rsidR="00152E9D" w:rsidRPr="00A406E5" w14:paraId="79F060C3" w14:textId="77777777" w:rsidTr="00A85BFE">
        <w:trPr>
          <w:trHeight w:val="450"/>
        </w:trPr>
        <w:tc>
          <w:tcPr>
            <w:tcW w:w="4169" w:type="pct"/>
            <w:vMerge/>
            <w:tcBorders>
              <w:left w:val="single" w:sz="4" w:space="0" w:color="auto"/>
              <w:bottom w:val="single" w:sz="4" w:space="0" w:color="auto"/>
              <w:right w:val="single" w:sz="4" w:space="0" w:color="auto"/>
            </w:tcBorders>
          </w:tcPr>
          <w:p w14:paraId="5C9626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140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51E5F9" w14:textId="77777777" w:rsidR="00152E9D" w:rsidRPr="00A406E5" w:rsidRDefault="00152E9D" w:rsidP="00152E9D">
            <w:pPr>
              <w:jc w:val="center"/>
              <w:rPr>
                <w:rFonts w:ascii="Arial" w:hAnsi="Arial" w:cs="Arial"/>
                <w:sz w:val="32"/>
              </w:rPr>
            </w:pPr>
          </w:p>
        </w:tc>
      </w:tr>
      <w:tr w:rsidR="00152E9D" w:rsidRPr="00A406E5" w14:paraId="4609AE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BD1A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BB89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9C22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EE3F92" w14:textId="77777777" w:rsidR="00152E9D" w:rsidRPr="00A406E5" w:rsidRDefault="00152E9D" w:rsidP="00152E9D">
            <w:pPr>
              <w:jc w:val="center"/>
              <w:rPr>
                <w:rFonts w:ascii="Arial" w:hAnsi="Arial" w:cs="Arial"/>
                <w:sz w:val="32"/>
              </w:rPr>
            </w:pPr>
          </w:p>
        </w:tc>
      </w:tr>
      <w:tr w:rsidR="00152E9D" w:rsidRPr="00A406E5" w14:paraId="33F865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81554F" w14:textId="77777777" w:rsidR="00152E9D" w:rsidRPr="00A406E5" w:rsidRDefault="00152E9D" w:rsidP="00152E9D">
            <w:pPr>
              <w:spacing w:after="120"/>
              <w:rPr>
                <w:rFonts w:ascii="Arial" w:hAnsi="Arial" w:cs="Arial"/>
                <w:sz w:val="14"/>
                <w:szCs w:val="14"/>
              </w:rPr>
            </w:pPr>
          </w:p>
          <w:p w14:paraId="08B2B0F0" w14:textId="77777777" w:rsidR="00152E9D" w:rsidRPr="00A406E5" w:rsidRDefault="00152E9D" w:rsidP="00152E9D">
            <w:pPr>
              <w:spacing w:after="120"/>
              <w:rPr>
                <w:rFonts w:ascii="Arial" w:hAnsi="Arial" w:cs="Arial"/>
                <w:sz w:val="14"/>
                <w:szCs w:val="14"/>
              </w:rPr>
            </w:pPr>
          </w:p>
          <w:p w14:paraId="4A3A96C4" w14:textId="77777777" w:rsidR="00152E9D" w:rsidRPr="00A406E5" w:rsidRDefault="00152E9D" w:rsidP="00152E9D">
            <w:pPr>
              <w:spacing w:after="120"/>
              <w:rPr>
                <w:rFonts w:ascii="Arial" w:hAnsi="Arial" w:cs="Arial"/>
                <w:sz w:val="14"/>
                <w:szCs w:val="14"/>
              </w:rPr>
            </w:pPr>
          </w:p>
          <w:p w14:paraId="44B6C4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8FFC09" w14:textId="77777777" w:rsidR="00152E9D" w:rsidRDefault="00152E9D" w:rsidP="002C7012">
            <w:pPr>
              <w:rPr>
                <w:rFonts w:ascii="Arial" w:hAnsi="Arial" w:cs="Arial"/>
                <w:sz w:val="32"/>
              </w:rPr>
            </w:pPr>
          </w:p>
          <w:p w14:paraId="58C4C660" w14:textId="520AECD5" w:rsidR="002C7012" w:rsidRPr="00A406E5" w:rsidRDefault="00731036" w:rsidP="002C7012">
            <w:pP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FFB3A4D" w14:textId="77777777" w:rsidR="00152E9D" w:rsidRPr="00A406E5" w:rsidRDefault="00152E9D" w:rsidP="00152E9D">
            <w:pPr>
              <w:jc w:val="center"/>
              <w:rPr>
                <w:rFonts w:ascii="Arial" w:hAnsi="Arial" w:cs="Arial"/>
                <w:sz w:val="32"/>
              </w:rPr>
            </w:pPr>
          </w:p>
        </w:tc>
      </w:tr>
      <w:tr w:rsidR="00152E9D" w:rsidRPr="00A406E5" w14:paraId="6EB940F6" w14:textId="77777777" w:rsidTr="00A85BFE">
        <w:trPr>
          <w:trHeight w:val="450"/>
        </w:trPr>
        <w:tc>
          <w:tcPr>
            <w:tcW w:w="4169" w:type="pct"/>
            <w:vMerge/>
            <w:tcBorders>
              <w:left w:val="single" w:sz="4" w:space="0" w:color="auto"/>
              <w:bottom w:val="single" w:sz="4" w:space="0" w:color="auto"/>
              <w:right w:val="single" w:sz="4" w:space="0" w:color="auto"/>
            </w:tcBorders>
          </w:tcPr>
          <w:p w14:paraId="5B513A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A33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A0CBD9" w14:textId="77777777" w:rsidR="00152E9D" w:rsidRPr="00A406E5" w:rsidRDefault="00152E9D" w:rsidP="00152E9D">
            <w:pPr>
              <w:jc w:val="center"/>
              <w:rPr>
                <w:rFonts w:ascii="Arial" w:hAnsi="Arial" w:cs="Arial"/>
                <w:sz w:val="32"/>
              </w:rPr>
            </w:pPr>
          </w:p>
        </w:tc>
      </w:tr>
    </w:tbl>
    <w:p w14:paraId="53FE04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21D51C" w14:textId="77777777" w:rsidTr="00152E9D">
        <w:trPr>
          <w:cantSplit/>
        </w:trPr>
        <w:tc>
          <w:tcPr>
            <w:tcW w:w="6062" w:type="dxa"/>
            <w:vMerge w:val="restart"/>
            <w:shd w:val="pct15" w:color="auto" w:fill="auto"/>
            <w:vAlign w:val="center"/>
          </w:tcPr>
          <w:p w14:paraId="52FB67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B473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B105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B44B3B" w14:textId="77777777" w:rsidTr="00152E9D">
        <w:trPr>
          <w:cantSplit/>
        </w:trPr>
        <w:tc>
          <w:tcPr>
            <w:tcW w:w="6062" w:type="dxa"/>
            <w:vMerge/>
            <w:vAlign w:val="bottom"/>
          </w:tcPr>
          <w:p w14:paraId="68F993F9" w14:textId="77777777" w:rsidR="00152E9D" w:rsidRPr="00A406E5" w:rsidRDefault="00152E9D" w:rsidP="00152E9D">
            <w:pPr>
              <w:rPr>
                <w:rFonts w:ascii="Arial" w:hAnsi="Arial" w:cs="Arial"/>
              </w:rPr>
            </w:pPr>
          </w:p>
        </w:tc>
        <w:tc>
          <w:tcPr>
            <w:tcW w:w="2903" w:type="dxa"/>
            <w:vAlign w:val="bottom"/>
          </w:tcPr>
          <w:p w14:paraId="49AE9A9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6D523F" w14:textId="77777777" w:rsidR="00152E9D" w:rsidRPr="00A406E5" w:rsidRDefault="00152E9D" w:rsidP="00152E9D">
            <w:pPr>
              <w:jc w:val="center"/>
              <w:rPr>
                <w:rFonts w:ascii="Arial" w:hAnsi="Arial" w:cs="Arial"/>
                <w:sz w:val="12"/>
                <w:szCs w:val="12"/>
              </w:rPr>
            </w:pPr>
          </w:p>
        </w:tc>
        <w:tc>
          <w:tcPr>
            <w:tcW w:w="1060" w:type="dxa"/>
            <w:vMerge/>
            <w:vAlign w:val="bottom"/>
          </w:tcPr>
          <w:p w14:paraId="5EF907FD" w14:textId="77777777" w:rsidR="00152E9D" w:rsidRPr="00A406E5" w:rsidRDefault="00152E9D" w:rsidP="00152E9D">
            <w:pPr>
              <w:ind w:leftChars="71" w:left="142"/>
              <w:rPr>
                <w:rFonts w:ascii="Arial" w:hAnsi="Arial" w:cs="Arial"/>
              </w:rPr>
            </w:pPr>
          </w:p>
        </w:tc>
      </w:tr>
      <w:tr w:rsidR="00152E9D" w:rsidRPr="00A406E5" w14:paraId="13D79428" w14:textId="77777777" w:rsidTr="00152E9D">
        <w:trPr>
          <w:cantSplit/>
        </w:trPr>
        <w:tc>
          <w:tcPr>
            <w:tcW w:w="6062" w:type="dxa"/>
            <w:vMerge/>
            <w:vAlign w:val="bottom"/>
          </w:tcPr>
          <w:p w14:paraId="29B6D380" w14:textId="77777777" w:rsidR="00152E9D" w:rsidRPr="00A406E5" w:rsidRDefault="00152E9D" w:rsidP="00152E9D">
            <w:pPr>
              <w:rPr>
                <w:rFonts w:ascii="Arial" w:hAnsi="Arial" w:cs="Arial"/>
              </w:rPr>
            </w:pPr>
          </w:p>
        </w:tc>
        <w:tc>
          <w:tcPr>
            <w:tcW w:w="2903" w:type="dxa"/>
            <w:vAlign w:val="bottom"/>
          </w:tcPr>
          <w:p w14:paraId="65DCB0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760BD2" w14:textId="77777777" w:rsidR="00152E9D" w:rsidRPr="00A406E5" w:rsidRDefault="00152E9D" w:rsidP="00152E9D">
            <w:pPr>
              <w:jc w:val="center"/>
              <w:rPr>
                <w:rFonts w:ascii="Arial" w:hAnsi="Arial" w:cs="Arial"/>
                <w:sz w:val="12"/>
                <w:szCs w:val="12"/>
              </w:rPr>
            </w:pPr>
          </w:p>
        </w:tc>
        <w:tc>
          <w:tcPr>
            <w:tcW w:w="1060" w:type="dxa"/>
            <w:vMerge/>
            <w:vAlign w:val="bottom"/>
          </w:tcPr>
          <w:p w14:paraId="71B04F1A" w14:textId="77777777" w:rsidR="00152E9D" w:rsidRPr="00A406E5" w:rsidRDefault="00152E9D" w:rsidP="00152E9D">
            <w:pPr>
              <w:ind w:firstLineChars="141" w:firstLine="282"/>
              <w:rPr>
                <w:rFonts w:ascii="Arial" w:hAnsi="Arial" w:cs="Arial"/>
              </w:rPr>
            </w:pPr>
          </w:p>
        </w:tc>
      </w:tr>
    </w:tbl>
    <w:p w14:paraId="505B71CF" w14:textId="77777777" w:rsidR="00C073F1" w:rsidRDefault="00C073F1" w:rsidP="00152E9D">
      <w:pPr>
        <w:rPr>
          <w:rFonts w:ascii="Arial" w:hAnsi="Arial" w:cs="Arial"/>
        </w:rPr>
      </w:pPr>
    </w:p>
    <w:p w14:paraId="5F2A03A4" w14:textId="77777777" w:rsidR="00C073F1" w:rsidRDefault="00C073F1" w:rsidP="00152E9D">
      <w:pPr>
        <w:rPr>
          <w:rFonts w:ascii="Arial" w:hAnsi="Arial" w:cs="Arial"/>
        </w:rPr>
      </w:pPr>
    </w:p>
    <w:p w14:paraId="058B57AC" w14:textId="77777777" w:rsidR="000B3112" w:rsidRDefault="000B3112" w:rsidP="00152E9D">
      <w:pPr>
        <w:rPr>
          <w:rFonts w:ascii="Arial" w:hAnsi="Arial" w:cs="Arial"/>
          <w:vanish/>
        </w:rPr>
        <w:sectPr w:rsidR="000B3112" w:rsidSect="00F61A20">
          <w:footerReference w:type="default" r:id="rId19"/>
          <w:type w:val="continuous"/>
          <w:pgSz w:w="11894" w:h="16834"/>
          <w:pgMar w:top="720" w:right="720" w:bottom="720" w:left="720" w:header="706" w:footer="706" w:gutter="0"/>
          <w:paperSrc w:first="1" w:other="1"/>
          <w:cols w:space="720"/>
        </w:sectPr>
      </w:pPr>
    </w:p>
    <w:p w14:paraId="4DAF0A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F2605A9" w14:textId="77777777" w:rsidR="00C073F1" w:rsidRPr="00A406E5" w:rsidRDefault="00C073F1" w:rsidP="00152E9D">
      <w:pPr>
        <w:rPr>
          <w:rFonts w:ascii="Arial" w:hAnsi="Arial" w:cs="Arial"/>
          <w:vanish/>
        </w:rPr>
      </w:pPr>
    </w:p>
    <w:p w14:paraId="00B40F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CFA4066" w14:textId="77777777" w:rsidTr="00527E60">
        <w:tc>
          <w:tcPr>
            <w:tcW w:w="13858" w:type="dxa"/>
            <w:shd w:val="clear" w:color="auto" w:fill="FF99FF"/>
          </w:tcPr>
          <w:p w14:paraId="16CDB7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856D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82D78D1" w14:textId="77777777" w:rsidTr="000B3112">
        <w:tc>
          <w:tcPr>
            <w:tcW w:w="13948" w:type="dxa"/>
            <w:shd w:val="clear" w:color="auto" w:fill="FF99FF"/>
          </w:tcPr>
          <w:p w14:paraId="34CF1A37" w14:textId="77777777" w:rsidR="00527E60" w:rsidRPr="00D9771E" w:rsidRDefault="00527E60" w:rsidP="000B3112">
            <w:pPr>
              <w:rPr>
                <w:rFonts w:ascii="Arial" w:hAnsi="Arial" w:cs="Arial"/>
                <w:b/>
              </w:rPr>
            </w:pPr>
            <w:r>
              <w:rPr>
                <w:rFonts w:ascii="Arial" w:hAnsi="Arial" w:cs="Arial"/>
                <w:b/>
              </w:rPr>
              <w:t>Level 5</w:t>
            </w:r>
          </w:p>
        </w:tc>
      </w:tr>
      <w:tr w:rsidR="00527E60" w:rsidRPr="00D9771E" w14:paraId="0593E794" w14:textId="77777777" w:rsidTr="000B3112">
        <w:tc>
          <w:tcPr>
            <w:tcW w:w="13948" w:type="dxa"/>
            <w:shd w:val="clear" w:color="auto" w:fill="FFCCFF"/>
          </w:tcPr>
          <w:p w14:paraId="53808C51" w14:textId="77777777" w:rsidR="00527E60" w:rsidRPr="00B669B1" w:rsidRDefault="002878BF" w:rsidP="000B311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627DEA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3345213" w14:textId="77777777" w:rsidTr="000B3112">
        <w:trPr>
          <w:tblHeader/>
        </w:trPr>
        <w:tc>
          <w:tcPr>
            <w:tcW w:w="1735" w:type="dxa"/>
            <w:shd w:val="clear" w:color="auto" w:fill="FF99FF"/>
          </w:tcPr>
          <w:p w14:paraId="12965862" w14:textId="77777777" w:rsidR="00527E60" w:rsidRPr="00C73F6F" w:rsidRDefault="00527E60" w:rsidP="000B311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CC970A8"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6F3BAB1"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F4DF417"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SATISFACTORY</w:t>
            </w:r>
          </w:p>
          <w:p w14:paraId="3C99DD63" w14:textId="77777777" w:rsidR="00527E60" w:rsidRPr="00D9771E" w:rsidRDefault="00527E60" w:rsidP="000B31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5CF004B"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GOOD</w:t>
            </w:r>
          </w:p>
          <w:p w14:paraId="214B3B94" w14:textId="77777777" w:rsidR="00527E60" w:rsidRPr="00D9771E" w:rsidRDefault="00527E60" w:rsidP="000B311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E3959D5"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VERY GOOD</w:t>
            </w:r>
          </w:p>
          <w:p w14:paraId="59381BA4" w14:textId="77777777" w:rsidR="00527E60" w:rsidRPr="00D9771E" w:rsidRDefault="00527E60" w:rsidP="000B311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89458F"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EXCELLENT</w:t>
            </w:r>
          </w:p>
          <w:p w14:paraId="253E56C4" w14:textId="77777777" w:rsidR="00527E60" w:rsidRPr="00D9771E" w:rsidRDefault="00527E60" w:rsidP="000B31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393728B"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EXCEPTIONAL</w:t>
            </w:r>
          </w:p>
          <w:p w14:paraId="2A9E3A6E" w14:textId="77777777" w:rsidR="00527E60" w:rsidRPr="00D9771E" w:rsidRDefault="00527E60" w:rsidP="000B31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1EDD9A6" w14:textId="77777777" w:rsidTr="000B3112">
        <w:trPr>
          <w:tblHeader/>
        </w:trPr>
        <w:tc>
          <w:tcPr>
            <w:tcW w:w="1735" w:type="dxa"/>
            <w:shd w:val="clear" w:color="auto" w:fill="FF99FF"/>
          </w:tcPr>
          <w:p w14:paraId="593D5AA6" w14:textId="77777777" w:rsidR="00527E60" w:rsidRPr="00D9771E" w:rsidRDefault="00527E60" w:rsidP="000B311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1CB718A"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4CF8FCE" w14:textId="77777777" w:rsidR="00527E60" w:rsidRPr="00D9771E" w:rsidRDefault="00527E60" w:rsidP="000B311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9CC8F0D"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798CEEC"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C470E78"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D031086" w14:textId="77777777" w:rsidR="00527E60" w:rsidRPr="00D9771E" w:rsidRDefault="00527E60" w:rsidP="000B31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99DB322" w14:textId="77777777" w:rsidR="00527E60" w:rsidRPr="00D9771E" w:rsidRDefault="00527E60" w:rsidP="000B31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C9AEE7A" w14:textId="77777777" w:rsidTr="000B3112">
        <w:tc>
          <w:tcPr>
            <w:tcW w:w="1735" w:type="dxa"/>
            <w:shd w:val="clear" w:color="auto" w:fill="FF99FF"/>
          </w:tcPr>
          <w:p w14:paraId="1CC374EC" w14:textId="77777777" w:rsidR="00527E60" w:rsidRPr="00F65EEE" w:rsidRDefault="00527E60" w:rsidP="000B31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693D62" w14:textId="77777777" w:rsidR="00527E60" w:rsidRPr="00F65EEE" w:rsidRDefault="00527E60" w:rsidP="000B31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D649333" w14:textId="77777777" w:rsidR="00527E60" w:rsidRDefault="00527E60" w:rsidP="000B31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6FC0A6" w14:textId="77777777" w:rsidR="00527E60" w:rsidRPr="00B669B1" w:rsidRDefault="00527E60" w:rsidP="000B311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3E9830" w14:textId="77777777" w:rsidR="00527E60" w:rsidRPr="00B669B1" w:rsidRDefault="00527E60" w:rsidP="000B311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615B41" w14:textId="77777777" w:rsidR="00527E60" w:rsidRPr="00B669B1" w:rsidRDefault="00527E60" w:rsidP="000B311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F6A314" w14:textId="77777777" w:rsidR="00527E60" w:rsidRPr="00B669B1" w:rsidRDefault="00527E60" w:rsidP="000B311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DB27A2" w14:textId="77777777" w:rsidR="00527E60" w:rsidRPr="00B669B1" w:rsidRDefault="00527E60" w:rsidP="000B311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F8C44E0" w14:textId="77777777" w:rsidR="00527E60" w:rsidRPr="00B669B1" w:rsidRDefault="00527E60" w:rsidP="000B311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3B02BF" w14:textId="77777777" w:rsidR="00527E60" w:rsidRPr="00B669B1" w:rsidRDefault="00527E60" w:rsidP="000B311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E503CB" w14:textId="77777777" w:rsidR="00527E60" w:rsidRPr="00B669B1" w:rsidRDefault="00527E60" w:rsidP="000B311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1CF7B9B" w14:textId="77777777" w:rsidR="00527E60" w:rsidRPr="00B669B1" w:rsidRDefault="00527E60" w:rsidP="000B311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C5C29F" w14:textId="77777777" w:rsidR="00527E60" w:rsidRPr="00B669B1" w:rsidRDefault="00527E60" w:rsidP="000B311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C83B61" w14:textId="77777777" w:rsidR="00527E60" w:rsidRPr="00B669B1" w:rsidRDefault="00527E60" w:rsidP="000B311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B2C869F" w14:textId="77777777" w:rsidTr="000B3112">
        <w:tc>
          <w:tcPr>
            <w:tcW w:w="1735" w:type="dxa"/>
            <w:shd w:val="clear" w:color="auto" w:fill="FF99FF"/>
          </w:tcPr>
          <w:p w14:paraId="6EBB8A12" w14:textId="77777777" w:rsidR="00527E60" w:rsidRPr="00D9771E" w:rsidRDefault="00527E60" w:rsidP="000B311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ACC6E2" w14:textId="77777777" w:rsidR="00527E60" w:rsidRPr="00B669B1" w:rsidRDefault="00527E60" w:rsidP="000B311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E5686C6" w14:textId="77777777" w:rsidR="00527E60" w:rsidRPr="00B669B1" w:rsidRDefault="00527E60" w:rsidP="000B311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87D1605" w14:textId="77777777" w:rsidR="00527E60" w:rsidRPr="00B669B1" w:rsidRDefault="00527E60" w:rsidP="000B311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2B194" w14:textId="77777777" w:rsidR="00527E60" w:rsidRPr="00B669B1" w:rsidRDefault="00527E60" w:rsidP="000B311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236D08" w14:textId="77777777" w:rsidR="00527E60" w:rsidRPr="00B669B1" w:rsidRDefault="00527E60" w:rsidP="000B311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B1AA5E5" w14:textId="77777777" w:rsidR="00527E60" w:rsidRPr="00B669B1" w:rsidRDefault="00527E60" w:rsidP="000B311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5B21CC" w14:textId="77777777" w:rsidR="00527E60" w:rsidRPr="00B669B1" w:rsidRDefault="00527E60" w:rsidP="000B311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391696D" w14:textId="77777777" w:rsidTr="000B3112">
        <w:tc>
          <w:tcPr>
            <w:tcW w:w="1735" w:type="dxa"/>
            <w:shd w:val="clear" w:color="auto" w:fill="FF99FF"/>
          </w:tcPr>
          <w:p w14:paraId="363550BD" w14:textId="77777777" w:rsidR="00527E60" w:rsidRDefault="00527E60" w:rsidP="000B311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67275F" w14:textId="77777777" w:rsidR="00527E60" w:rsidRPr="00F65EEE" w:rsidRDefault="00527E60" w:rsidP="000B311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5E30A5" w14:textId="77777777" w:rsidR="00527E60" w:rsidRDefault="00527E60" w:rsidP="000B311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E7CE834" w14:textId="77777777" w:rsidR="00527E60" w:rsidRDefault="00527E60" w:rsidP="000B311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E510EB" w14:textId="77777777" w:rsidR="00527E60" w:rsidRPr="00B669B1" w:rsidRDefault="00527E60" w:rsidP="000B3112">
            <w:pPr>
              <w:rPr>
                <w:rFonts w:ascii="Arial" w:hAnsi="Arial" w:cs="Arial"/>
              </w:rPr>
            </w:pPr>
          </w:p>
        </w:tc>
        <w:tc>
          <w:tcPr>
            <w:tcW w:w="1736" w:type="dxa"/>
          </w:tcPr>
          <w:p w14:paraId="16C6F54B" w14:textId="77777777" w:rsidR="00527E60" w:rsidRPr="00B669B1" w:rsidRDefault="00527E60" w:rsidP="000B311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BD03A1" w14:textId="77777777" w:rsidR="00527E60" w:rsidRPr="00B669B1" w:rsidRDefault="00527E60" w:rsidP="000B311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34118F9" w14:textId="77777777" w:rsidR="00527E60" w:rsidRDefault="00527E60" w:rsidP="000B311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367C7FF" w14:textId="77777777" w:rsidR="00527E60" w:rsidRPr="00E518DC" w:rsidRDefault="00527E60" w:rsidP="000B3112">
            <w:pPr>
              <w:rPr>
                <w:rFonts w:ascii="Arial" w:hAnsi="Arial" w:cs="Arial"/>
              </w:rPr>
            </w:pPr>
          </w:p>
          <w:p w14:paraId="7F705CAC" w14:textId="77777777" w:rsidR="00527E60" w:rsidRPr="00B669B1" w:rsidRDefault="00527E60" w:rsidP="000B3112">
            <w:pPr>
              <w:rPr>
                <w:rFonts w:ascii="Arial" w:hAnsi="Arial" w:cs="Arial"/>
              </w:rPr>
            </w:pPr>
          </w:p>
        </w:tc>
        <w:tc>
          <w:tcPr>
            <w:tcW w:w="1736" w:type="dxa"/>
          </w:tcPr>
          <w:p w14:paraId="14A026ED" w14:textId="77777777" w:rsidR="00527E60" w:rsidRPr="00B669B1" w:rsidRDefault="00527E60" w:rsidP="000B311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F021010" w14:textId="77777777" w:rsidR="00527E60" w:rsidRPr="00B669B1" w:rsidRDefault="00527E60" w:rsidP="000B311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D2F17F7" w14:textId="77777777" w:rsidR="00527E60" w:rsidRPr="00B669B1" w:rsidRDefault="00527E60" w:rsidP="000B311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42B75CFC" w14:textId="77777777" w:rsidR="00527E60" w:rsidRPr="00B669B1" w:rsidRDefault="00527E60" w:rsidP="000B3112">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F770BF0" w14:textId="77777777" w:rsidR="00527E60" w:rsidRDefault="00527E60" w:rsidP="000B311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11A83D" w14:textId="77777777" w:rsidR="00527E60" w:rsidRPr="00B669B1" w:rsidRDefault="00527E60" w:rsidP="000B311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717012E2" w14:textId="77777777" w:rsidR="00527E60" w:rsidRPr="00B669B1" w:rsidRDefault="00527E60" w:rsidP="000B3112">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14:paraId="3C06708C" w14:textId="77777777" w:rsidTr="000B3112">
        <w:tc>
          <w:tcPr>
            <w:tcW w:w="1735" w:type="dxa"/>
            <w:shd w:val="clear" w:color="auto" w:fill="FF99FF"/>
          </w:tcPr>
          <w:p w14:paraId="2C866838" w14:textId="77777777" w:rsidR="00527E60" w:rsidRDefault="00527E60" w:rsidP="000B31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FC4B" w14:textId="77777777" w:rsidR="00527E60" w:rsidRPr="002E6269" w:rsidRDefault="00527E60" w:rsidP="000B311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FD39BD1" w14:textId="77777777" w:rsidR="00527E60" w:rsidRPr="00B669B1" w:rsidRDefault="00527E60" w:rsidP="000B311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40D8135" w14:textId="77777777" w:rsidR="00527E60" w:rsidRDefault="00527E60" w:rsidP="000B3112">
            <w:pPr>
              <w:rPr>
                <w:rFonts w:ascii="Arial" w:hAnsi="Arial" w:cs="Arial"/>
              </w:rPr>
            </w:pPr>
            <w:r w:rsidRPr="00B669B1">
              <w:rPr>
                <w:rFonts w:ascii="Arial" w:hAnsi="Arial" w:cs="Arial"/>
              </w:rPr>
              <w:t>Little or no appreciation of the context of the application.</w:t>
            </w:r>
          </w:p>
          <w:p w14:paraId="2522B7C1" w14:textId="77777777" w:rsidR="00527E60" w:rsidRDefault="00527E60" w:rsidP="000B311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FF0375D" w14:textId="77777777" w:rsidR="00527E60" w:rsidRPr="00B669B1" w:rsidRDefault="00527E60" w:rsidP="000B311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88B2DD" w14:textId="77777777" w:rsidR="00527E60" w:rsidRDefault="00527E60" w:rsidP="000B311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42BE74" w14:textId="77777777" w:rsidR="00527E60" w:rsidRPr="00B669B1" w:rsidRDefault="00527E60" w:rsidP="000B311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B91067D" w14:textId="77777777" w:rsidR="00527E60" w:rsidRPr="00B669B1" w:rsidRDefault="00527E60" w:rsidP="000B3112">
            <w:pPr>
              <w:rPr>
                <w:rFonts w:ascii="Arial" w:hAnsi="Arial" w:cs="Arial"/>
              </w:rPr>
            </w:pPr>
          </w:p>
          <w:p w14:paraId="25B2B28B" w14:textId="77777777" w:rsidR="00527E60" w:rsidRPr="00B669B1" w:rsidRDefault="00527E60" w:rsidP="000B3112">
            <w:pPr>
              <w:rPr>
                <w:rFonts w:ascii="Arial" w:hAnsi="Arial" w:cs="Arial"/>
              </w:rPr>
            </w:pPr>
          </w:p>
        </w:tc>
        <w:tc>
          <w:tcPr>
            <w:tcW w:w="1736" w:type="dxa"/>
          </w:tcPr>
          <w:p w14:paraId="53784B26" w14:textId="77777777" w:rsidR="00527E60" w:rsidRPr="00B669B1" w:rsidRDefault="00527E60" w:rsidP="000B311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8E7C3AD" w14:textId="77777777" w:rsidR="00527E60" w:rsidRDefault="00527E60" w:rsidP="000B311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7E4A99A3" w14:textId="77777777" w:rsidR="00527E60" w:rsidRPr="00B669B1" w:rsidRDefault="00527E60" w:rsidP="000B311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EF50199" w14:textId="77777777" w:rsidR="00527E60" w:rsidRPr="00B669B1" w:rsidRDefault="00527E60" w:rsidP="000B311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4AF5F7" w14:textId="77777777" w:rsidR="00527E60" w:rsidRDefault="00527E60" w:rsidP="000B311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CAE517" w14:textId="77777777" w:rsidR="00527E60" w:rsidRPr="00B669B1" w:rsidRDefault="00527E60" w:rsidP="000B311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8C36D75" w14:textId="77777777" w:rsidR="00527E60" w:rsidRPr="00B669B1" w:rsidRDefault="00527E60" w:rsidP="000B311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4B13FF" w14:textId="77777777" w:rsidR="00527E60" w:rsidRPr="00B669B1" w:rsidRDefault="00527E60" w:rsidP="000B311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4AE617" w14:textId="77777777" w:rsidR="00527E60" w:rsidRPr="00B669B1" w:rsidRDefault="00527E60" w:rsidP="000B3112">
            <w:pPr>
              <w:rPr>
                <w:rFonts w:ascii="Arial" w:hAnsi="Arial" w:cs="Arial"/>
              </w:rPr>
            </w:pPr>
            <w:r w:rsidRPr="00B669B1">
              <w:rPr>
                <w:rFonts w:ascii="Arial" w:hAnsi="Arial" w:cs="Arial"/>
              </w:rPr>
              <w:t xml:space="preserve">Evidence of some creativity. </w:t>
            </w:r>
          </w:p>
        </w:tc>
        <w:tc>
          <w:tcPr>
            <w:tcW w:w="1736" w:type="dxa"/>
          </w:tcPr>
          <w:p w14:paraId="6F69F2FE" w14:textId="77777777" w:rsidR="00527E60" w:rsidRPr="00B669B1" w:rsidRDefault="00527E60" w:rsidP="000B311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E9BF707" w14:textId="77777777" w:rsidR="00527E60" w:rsidRPr="00B669B1" w:rsidRDefault="00527E60" w:rsidP="000B311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60B204" w14:textId="77777777" w:rsidR="00527E60" w:rsidRPr="00B669B1" w:rsidRDefault="00527E60" w:rsidP="000B311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89A2191" w14:textId="77777777" w:rsidR="00527E60" w:rsidRPr="00B669B1" w:rsidRDefault="00527E60" w:rsidP="000B311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710CD8A" w14:textId="77777777" w:rsidTr="000B3112">
        <w:tc>
          <w:tcPr>
            <w:tcW w:w="1735" w:type="dxa"/>
            <w:shd w:val="clear" w:color="auto" w:fill="FF99FF"/>
          </w:tcPr>
          <w:p w14:paraId="5E187F87" w14:textId="77777777" w:rsidR="00527E60" w:rsidRDefault="00527E60" w:rsidP="000B311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E1419F" w14:textId="77777777" w:rsidR="00527E60" w:rsidRPr="002E6269" w:rsidRDefault="00527E60" w:rsidP="000B311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9F59F7" w14:textId="77777777" w:rsidR="00527E60" w:rsidRPr="00CC222E" w:rsidRDefault="00527E60" w:rsidP="000B311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44B0D1B" w14:textId="77777777" w:rsidR="00527E60" w:rsidRPr="00E07BE3" w:rsidRDefault="00527E60" w:rsidP="000B3112">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E429D60" w14:textId="77777777" w:rsidR="00527E60" w:rsidRPr="00E07BE3" w:rsidRDefault="00527E60" w:rsidP="000B311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C9C3A2D" w14:textId="77777777" w:rsidR="00527E60" w:rsidRPr="00ED3ABD" w:rsidRDefault="00527E60" w:rsidP="000B3112">
            <w:pPr>
              <w:rPr>
                <w:rFonts w:ascii="Arial" w:hAnsi="Arial" w:cs="Arial"/>
              </w:rPr>
            </w:pPr>
          </w:p>
          <w:p w14:paraId="3070A312" w14:textId="77777777" w:rsidR="00527E60" w:rsidRPr="00E07BE3" w:rsidRDefault="00527E60" w:rsidP="000B311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2CB165" w14:textId="77777777" w:rsidR="00527E60" w:rsidRPr="00E07BE3" w:rsidRDefault="00527E60" w:rsidP="000B3112">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99E50F4" w14:textId="77777777" w:rsidR="00527E60" w:rsidRPr="00E07BE3" w:rsidRDefault="00527E60" w:rsidP="000B311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944B6D" w14:textId="77777777" w:rsidR="00527E60" w:rsidRPr="00E07BE3" w:rsidRDefault="00527E60" w:rsidP="000B3112">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91E6392" w14:textId="77777777" w:rsidR="00527E60" w:rsidRPr="00E07BE3" w:rsidRDefault="00527E60" w:rsidP="000B311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DDEC31C" w14:textId="77777777" w:rsidR="00527E60" w:rsidRPr="00E07BE3" w:rsidRDefault="00527E60" w:rsidP="000B311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EFF8AA" w14:textId="77777777" w:rsidR="00527E60" w:rsidRPr="00E07BE3" w:rsidRDefault="00527E60" w:rsidP="000B3112">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2237664" w14:textId="77777777" w:rsidR="00527E60" w:rsidRPr="00E07BE3" w:rsidRDefault="00527E60" w:rsidP="000B311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818BB4" w14:textId="77777777" w:rsidR="00527E60" w:rsidRPr="00E07BE3" w:rsidRDefault="00527E60" w:rsidP="000B311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D96D22" w14:textId="77777777" w:rsidR="00527E60" w:rsidRPr="00E07BE3" w:rsidRDefault="00527E60" w:rsidP="000B3112">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13C64D5" w14:textId="77777777" w:rsidR="00527E60" w:rsidRPr="00E07BE3" w:rsidRDefault="00527E60" w:rsidP="000B311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F4EAB1" w14:textId="77777777" w:rsidR="00527E60" w:rsidRPr="00E07BE3" w:rsidRDefault="00527E60" w:rsidP="000B311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DC3B54" w14:textId="77777777" w:rsidR="00527E60" w:rsidRPr="00E07BE3" w:rsidRDefault="00527E60" w:rsidP="000B3112">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5DCDF3E" w14:textId="77777777" w:rsidR="00527E60" w:rsidRPr="00E07BE3" w:rsidRDefault="00527E60" w:rsidP="000B311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6CF9F4" w14:textId="77777777" w:rsidR="00527E60" w:rsidRPr="00E07BE3" w:rsidRDefault="00527E60" w:rsidP="000B311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BDFAD4" w14:textId="77777777" w:rsidR="00527E60" w:rsidRPr="00E07BE3" w:rsidRDefault="00527E60" w:rsidP="000B3112">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34C7427" w14:textId="77777777" w:rsidR="00527E60" w:rsidRPr="00E07BE3" w:rsidRDefault="00527E60" w:rsidP="000B311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AAA0B03" w14:textId="77777777" w:rsidR="00527E60" w:rsidRPr="00D9771E" w:rsidRDefault="00527E60" w:rsidP="00527E60">
      <w:pPr>
        <w:rPr>
          <w:rFonts w:ascii="Arial" w:hAnsi="Arial" w:cs="Arial"/>
        </w:rPr>
      </w:pPr>
    </w:p>
    <w:p w14:paraId="187550C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D9297" w14:textId="77777777" w:rsidR="00CF1BF5" w:rsidRDefault="00CF1BF5">
      <w:r>
        <w:separator/>
      </w:r>
    </w:p>
  </w:endnote>
  <w:endnote w:type="continuationSeparator" w:id="0">
    <w:p w14:paraId="72D09591" w14:textId="77777777" w:rsidR="00CF1BF5" w:rsidRDefault="00CF1B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Unicode MS">
    <w:altName w:val="Arial"/>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628B0" w14:textId="77777777" w:rsidR="00A55768" w:rsidRDefault="00A557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69739A23" w14:textId="77777777" w:rsidR="00A55768" w:rsidRDefault="00A5576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FCCF6" w14:textId="77777777" w:rsidR="00A55768" w:rsidRDefault="00A5576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E2C03" w14:textId="77777777" w:rsidR="00CF1BF5" w:rsidRDefault="00CF1BF5">
      <w:r>
        <w:separator/>
      </w:r>
    </w:p>
  </w:footnote>
  <w:footnote w:type="continuationSeparator" w:id="0">
    <w:p w14:paraId="70DC3D89" w14:textId="77777777" w:rsidR="00CF1BF5" w:rsidRDefault="00CF1B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5BA94" w14:textId="576F520E" w:rsidR="00A55768" w:rsidRDefault="00000000">
    <w:pPr>
      <w:pStyle w:val="Header"/>
    </w:pPr>
    <w:sdt>
      <w:sdtPr>
        <w:id w:val="1655259260"/>
        <w:docPartObj>
          <w:docPartGallery w:val="Watermarks"/>
          <w:docPartUnique/>
        </w:docPartObj>
      </w:sdtPr>
      <w:sdtContent>
        <w:r>
          <w:rPr>
            <w:noProof/>
          </w:rPr>
          <w:pict w14:anchorId="2852AD9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46C0A"/>
    <w:multiLevelType w:val="hybridMultilevel"/>
    <w:tmpl w:val="FE3CC624"/>
    <w:lvl w:ilvl="0" w:tplc="EC285BE6">
      <w:start w:val="1"/>
      <w:numFmt w:val="bullet"/>
      <w:lvlText w:val=""/>
      <w:lvlJc w:val="left"/>
      <w:pPr>
        <w:ind w:left="720" w:hanging="360"/>
      </w:pPr>
      <w:rPr>
        <w:rFonts w:ascii="Symbol" w:hAnsi="Symbol" w:hint="default"/>
      </w:rPr>
    </w:lvl>
    <w:lvl w:ilvl="1" w:tplc="0E5EADC8">
      <w:start w:val="1"/>
      <w:numFmt w:val="bullet"/>
      <w:lvlText w:val="o"/>
      <w:lvlJc w:val="left"/>
      <w:pPr>
        <w:ind w:left="1440" w:hanging="360"/>
      </w:pPr>
      <w:rPr>
        <w:rFonts w:ascii="Courier New" w:hAnsi="Courier New" w:hint="default"/>
      </w:rPr>
    </w:lvl>
    <w:lvl w:ilvl="2" w:tplc="3FA89744">
      <w:start w:val="1"/>
      <w:numFmt w:val="bullet"/>
      <w:lvlText w:val=""/>
      <w:lvlJc w:val="left"/>
      <w:pPr>
        <w:ind w:left="2160" w:hanging="360"/>
      </w:pPr>
      <w:rPr>
        <w:rFonts w:ascii="Wingdings" w:hAnsi="Wingdings" w:hint="default"/>
      </w:rPr>
    </w:lvl>
    <w:lvl w:ilvl="3" w:tplc="91AE2E4A">
      <w:start w:val="1"/>
      <w:numFmt w:val="bullet"/>
      <w:lvlText w:val=""/>
      <w:lvlJc w:val="left"/>
      <w:pPr>
        <w:ind w:left="2880" w:hanging="360"/>
      </w:pPr>
      <w:rPr>
        <w:rFonts w:ascii="Symbol" w:hAnsi="Symbol" w:hint="default"/>
      </w:rPr>
    </w:lvl>
    <w:lvl w:ilvl="4" w:tplc="18469214">
      <w:start w:val="1"/>
      <w:numFmt w:val="bullet"/>
      <w:lvlText w:val="o"/>
      <w:lvlJc w:val="left"/>
      <w:pPr>
        <w:ind w:left="3600" w:hanging="360"/>
      </w:pPr>
      <w:rPr>
        <w:rFonts w:ascii="Courier New" w:hAnsi="Courier New" w:hint="default"/>
      </w:rPr>
    </w:lvl>
    <w:lvl w:ilvl="5" w:tplc="71E0377E">
      <w:start w:val="1"/>
      <w:numFmt w:val="bullet"/>
      <w:lvlText w:val=""/>
      <w:lvlJc w:val="left"/>
      <w:pPr>
        <w:ind w:left="4320" w:hanging="360"/>
      </w:pPr>
      <w:rPr>
        <w:rFonts w:ascii="Wingdings" w:hAnsi="Wingdings" w:hint="default"/>
      </w:rPr>
    </w:lvl>
    <w:lvl w:ilvl="6" w:tplc="52388E80">
      <w:start w:val="1"/>
      <w:numFmt w:val="bullet"/>
      <w:lvlText w:val=""/>
      <w:lvlJc w:val="left"/>
      <w:pPr>
        <w:ind w:left="5040" w:hanging="360"/>
      </w:pPr>
      <w:rPr>
        <w:rFonts w:ascii="Symbol" w:hAnsi="Symbol" w:hint="default"/>
      </w:rPr>
    </w:lvl>
    <w:lvl w:ilvl="7" w:tplc="4AE6E7C6">
      <w:start w:val="1"/>
      <w:numFmt w:val="bullet"/>
      <w:lvlText w:val="o"/>
      <w:lvlJc w:val="left"/>
      <w:pPr>
        <w:ind w:left="5760" w:hanging="360"/>
      </w:pPr>
      <w:rPr>
        <w:rFonts w:ascii="Courier New" w:hAnsi="Courier New" w:hint="default"/>
      </w:rPr>
    </w:lvl>
    <w:lvl w:ilvl="8" w:tplc="34A63FE4">
      <w:start w:val="1"/>
      <w:numFmt w:val="bullet"/>
      <w:lvlText w:val=""/>
      <w:lvlJc w:val="left"/>
      <w:pPr>
        <w:ind w:left="6480" w:hanging="360"/>
      </w:pPr>
      <w:rPr>
        <w:rFonts w:ascii="Wingdings" w:hAnsi="Wingdings" w:hint="default"/>
      </w:rPr>
    </w:lvl>
  </w:abstractNum>
  <w:abstractNum w:abstractNumId="1" w15:restartNumberingAfterBreak="0">
    <w:nsid w:val="00F55521"/>
    <w:multiLevelType w:val="hybridMultilevel"/>
    <w:tmpl w:val="49E42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2221C"/>
    <w:multiLevelType w:val="multilevel"/>
    <w:tmpl w:val="A746D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C28A3"/>
    <w:multiLevelType w:val="multilevel"/>
    <w:tmpl w:val="5BE60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925A24"/>
    <w:multiLevelType w:val="hybridMultilevel"/>
    <w:tmpl w:val="AC6EA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766826"/>
    <w:multiLevelType w:val="hybridMultilevel"/>
    <w:tmpl w:val="AD3438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B24AC2"/>
    <w:multiLevelType w:val="hybridMultilevel"/>
    <w:tmpl w:val="6D1A0600"/>
    <w:lvl w:ilvl="0" w:tplc="7DFA49FA">
      <w:start w:val="1"/>
      <w:numFmt w:val="bullet"/>
      <w:lvlText w:val="o"/>
      <w:lvlJc w:val="left"/>
      <w:pPr>
        <w:ind w:left="720" w:hanging="360"/>
      </w:pPr>
      <w:rPr>
        <w:rFonts w:ascii="Courier New" w:hAnsi="Courier New" w:hint="default"/>
      </w:rPr>
    </w:lvl>
    <w:lvl w:ilvl="1" w:tplc="7A70BB64">
      <w:start w:val="1"/>
      <w:numFmt w:val="bullet"/>
      <w:lvlText w:val="o"/>
      <w:lvlJc w:val="left"/>
      <w:pPr>
        <w:ind w:left="1440" w:hanging="360"/>
      </w:pPr>
      <w:rPr>
        <w:rFonts w:ascii="Courier New" w:hAnsi="Courier New" w:hint="default"/>
      </w:rPr>
    </w:lvl>
    <w:lvl w:ilvl="2" w:tplc="66904018">
      <w:start w:val="1"/>
      <w:numFmt w:val="bullet"/>
      <w:lvlText w:val=""/>
      <w:lvlJc w:val="left"/>
      <w:pPr>
        <w:ind w:left="2160" w:hanging="360"/>
      </w:pPr>
      <w:rPr>
        <w:rFonts w:ascii="Wingdings" w:hAnsi="Wingdings" w:hint="default"/>
      </w:rPr>
    </w:lvl>
    <w:lvl w:ilvl="3" w:tplc="6120A490">
      <w:start w:val="1"/>
      <w:numFmt w:val="bullet"/>
      <w:lvlText w:val=""/>
      <w:lvlJc w:val="left"/>
      <w:pPr>
        <w:ind w:left="2880" w:hanging="360"/>
      </w:pPr>
      <w:rPr>
        <w:rFonts w:ascii="Symbol" w:hAnsi="Symbol" w:hint="default"/>
      </w:rPr>
    </w:lvl>
    <w:lvl w:ilvl="4" w:tplc="9E92BC18">
      <w:start w:val="1"/>
      <w:numFmt w:val="bullet"/>
      <w:lvlText w:val="o"/>
      <w:lvlJc w:val="left"/>
      <w:pPr>
        <w:ind w:left="3600" w:hanging="360"/>
      </w:pPr>
      <w:rPr>
        <w:rFonts w:ascii="Courier New" w:hAnsi="Courier New" w:hint="default"/>
      </w:rPr>
    </w:lvl>
    <w:lvl w:ilvl="5" w:tplc="638EA70A">
      <w:start w:val="1"/>
      <w:numFmt w:val="bullet"/>
      <w:lvlText w:val=""/>
      <w:lvlJc w:val="left"/>
      <w:pPr>
        <w:ind w:left="4320" w:hanging="360"/>
      </w:pPr>
      <w:rPr>
        <w:rFonts w:ascii="Wingdings" w:hAnsi="Wingdings" w:hint="default"/>
      </w:rPr>
    </w:lvl>
    <w:lvl w:ilvl="6" w:tplc="A112E25A">
      <w:start w:val="1"/>
      <w:numFmt w:val="bullet"/>
      <w:lvlText w:val=""/>
      <w:lvlJc w:val="left"/>
      <w:pPr>
        <w:ind w:left="5040" w:hanging="360"/>
      </w:pPr>
      <w:rPr>
        <w:rFonts w:ascii="Symbol" w:hAnsi="Symbol" w:hint="default"/>
      </w:rPr>
    </w:lvl>
    <w:lvl w:ilvl="7" w:tplc="35346496">
      <w:start w:val="1"/>
      <w:numFmt w:val="bullet"/>
      <w:lvlText w:val="o"/>
      <w:lvlJc w:val="left"/>
      <w:pPr>
        <w:ind w:left="5760" w:hanging="360"/>
      </w:pPr>
      <w:rPr>
        <w:rFonts w:ascii="Courier New" w:hAnsi="Courier New" w:hint="default"/>
      </w:rPr>
    </w:lvl>
    <w:lvl w:ilvl="8" w:tplc="2B9451C6">
      <w:start w:val="1"/>
      <w:numFmt w:val="bullet"/>
      <w:lvlText w:val=""/>
      <w:lvlJc w:val="left"/>
      <w:pPr>
        <w:ind w:left="6480" w:hanging="360"/>
      </w:pPr>
      <w:rPr>
        <w:rFonts w:ascii="Wingdings" w:hAnsi="Wingdings" w:hint="default"/>
      </w:rPr>
    </w:lvl>
  </w:abstractNum>
  <w:abstractNum w:abstractNumId="7" w15:restartNumberingAfterBreak="0">
    <w:nsid w:val="14C86151"/>
    <w:multiLevelType w:val="hybridMultilevel"/>
    <w:tmpl w:val="3DE2859A"/>
    <w:lvl w:ilvl="0" w:tplc="A4BC572A">
      <w:start w:val="1"/>
      <w:numFmt w:val="bullet"/>
      <w:lvlText w:val="o"/>
      <w:lvlJc w:val="left"/>
      <w:pPr>
        <w:ind w:left="720" w:hanging="360"/>
      </w:pPr>
      <w:rPr>
        <w:rFonts w:ascii="Courier New" w:hAnsi="Courier New" w:hint="default"/>
      </w:rPr>
    </w:lvl>
    <w:lvl w:ilvl="1" w:tplc="08090001">
      <w:start w:val="1"/>
      <w:numFmt w:val="bullet"/>
      <w:lvlText w:val=""/>
      <w:lvlJc w:val="left"/>
      <w:pPr>
        <w:ind w:left="1440" w:hanging="360"/>
      </w:pPr>
      <w:rPr>
        <w:rFonts w:ascii="Symbol" w:hAnsi="Symbol" w:hint="default"/>
      </w:rPr>
    </w:lvl>
    <w:lvl w:ilvl="2" w:tplc="1F681ADE">
      <w:start w:val="1"/>
      <w:numFmt w:val="bullet"/>
      <w:lvlText w:val=""/>
      <w:lvlJc w:val="left"/>
      <w:pPr>
        <w:ind w:left="2160" w:hanging="360"/>
      </w:pPr>
      <w:rPr>
        <w:rFonts w:ascii="Wingdings" w:hAnsi="Wingdings" w:hint="default"/>
      </w:rPr>
    </w:lvl>
    <w:lvl w:ilvl="3" w:tplc="37807CB6">
      <w:start w:val="1"/>
      <w:numFmt w:val="bullet"/>
      <w:lvlText w:val=""/>
      <w:lvlJc w:val="left"/>
      <w:pPr>
        <w:ind w:left="2880" w:hanging="360"/>
      </w:pPr>
      <w:rPr>
        <w:rFonts w:ascii="Symbol" w:hAnsi="Symbol" w:hint="default"/>
      </w:rPr>
    </w:lvl>
    <w:lvl w:ilvl="4" w:tplc="CC18300C">
      <w:start w:val="1"/>
      <w:numFmt w:val="bullet"/>
      <w:lvlText w:val="o"/>
      <w:lvlJc w:val="left"/>
      <w:pPr>
        <w:ind w:left="3600" w:hanging="360"/>
      </w:pPr>
      <w:rPr>
        <w:rFonts w:ascii="Courier New" w:hAnsi="Courier New" w:hint="default"/>
      </w:rPr>
    </w:lvl>
    <w:lvl w:ilvl="5" w:tplc="A11E89BE">
      <w:start w:val="1"/>
      <w:numFmt w:val="bullet"/>
      <w:lvlText w:val=""/>
      <w:lvlJc w:val="left"/>
      <w:pPr>
        <w:ind w:left="4320" w:hanging="360"/>
      </w:pPr>
      <w:rPr>
        <w:rFonts w:ascii="Wingdings" w:hAnsi="Wingdings" w:hint="default"/>
      </w:rPr>
    </w:lvl>
    <w:lvl w:ilvl="6" w:tplc="AD46DCFC">
      <w:start w:val="1"/>
      <w:numFmt w:val="bullet"/>
      <w:lvlText w:val=""/>
      <w:lvlJc w:val="left"/>
      <w:pPr>
        <w:ind w:left="5040" w:hanging="360"/>
      </w:pPr>
      <w:rPr>
        <w:rFonts w:ascii="Symbol" w:hAnsi="Symbol" w:hint="default"/>
      </w:rPr>
    </w:lvl>
    <w:lvl w:ilvl="7" w:tplc="6404513A">
      <w:start w:val="1"/>
      <w:numFmt w:val="bullet"/>
      <w:lvlText w:val="o"/>
      <w:lvlJc w:val="left"/>
      <w:pPr>
        <w:ind w:left="5760" w:hanging="360"/>
      </w:pPr>
      <w:rPr>
        <w:rFonts w:ascii="Courier New" w:hAnsi="Courier New" w:hint="default"/>
      </w:rPr>
    </w:lvl>
    <w:lvl w:ilvl="8" w:tplc="9642CE5A">
      <w:start w:val="1"/>
      <w:numFmt w:val="bullet"/>
      <w:lvlText w:val=""/>
      <w:lvlJc w:val="left"/>
      <w:pPr>
        <w:ind w:left="6480" w:hanging="360"/>
      </w:pPr>
      <w:rPr>
        <w:rFonts w:ascii="Wingdings" w:hAnsi="Wingdings" w:hint="default"/>
      </w:rPr>
    </w:lvl>
  </w:abstractNum>
  <w:abstractNum w:abstractNumId="8" w15:restartNumberingAfterBreak="0">
    <w:nsid w:val="1B636D9F"/>
    <w:multiLevelType w:val="hybridMultilevel"/>
    <w:tmpl w:val="6ADAAB6E"/>
    <w:lvl w:ilvl="0" w:tplc="08090003">
      <w:start w:val="1"/>
      <w:numFmt w:val="bullet"/>
      <w:lvlText w:val="o"/>
      <w:lvlJc w:val="left"/>
      <w:pPr>
        <w:ind w:left="800" w:hanging="360"/>
      </w:pPr>
      <w:rPr>
        <w:rFonts w:ascii="Courier New" w:hAnsi="Courier New" w:cs="Courier New"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9" w15:restartNumberingAfterBreak="0">
    <w:nsid w:val="1CC868D7"/>
    <w:multiLevelType w:val="multilevel"/>
    <w:tmpl w:val="B1080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1D119C"/>
    <w:multiLevelType w:val="hybridMultilevel"/>
    <w:tmpl w:val="4F747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490AD2"/>
    <w:multiLevelType w:val="multilevel"/>
    <w:tmpl w:val="740A0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B9109D"/>
    <w:multiLevelType w:val="multilevel"/>
    <w:tmpl w:val="13B206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CA173B"/>
    <w:multiLevelType w:val="hybridMultilevel"/>
    <w:tmpl w:val="D55E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7C1D57"/>
    <w:multiLevelType w:val="hybridMultilevel"/>
    <w:tmpl w:val="853A9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0A6D86"/>
    <w:multiLevelType w:val="multilevel"/>
    <w:tmpl w:val="FEACA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A92546"/>
    <w:multiLevelType w:val="hybridMultilevel"/>
    <w:tmpl w:val="8772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C32153"/>
    <w:multiLevelType w:val="multilevel"/>
    <w:tmpl w:val="5022C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19D15F5"/>
    <w:multiLevelType w:val="multilevel"/>
    <w:tmpl w:val="3120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3C5AF4"/>
    <w:multiLevelType w:val="hybridMultilevel"/>
    <w:tmpl w:val="1248DA1A"/>
    <w:lvl w:ilvl="0" w:tplc="CFA210F2">
      <w:start w:val="1"/>
      <w:numFmt w:val="bullet"/>
      <w:lvlText w:val=""/>
      <w:lvlJc w:val="left"/>
      <w:pPr>
        <w:ind w:left="720" w:hanging="360"/>
      </w:pPr>
      <w:rPr>
        <w:rFonts w:ascii="Symbol" w:hAnsi="Symbol" w:hint="default"/>
      </w:rPr>
    </w:lvl>
    <w:lvl w:ilvl="1" w:tplc="84287AF4">
      <w:start w:val="1"/>
      <w:numFmt w:val="bullet"/>
      <w:lvlText w:val="o"/>
      <w:lvlJc w:val="left"/>
      <w:pPr>
        <w:ind w:left="1440" w:hanging="360"/>
      </w:pPr>
      <w:rPr>
        <w:rFonts w:ascii="Courier New" w:hAnsi="Courier New" w:hint="default"/>
      </w:rPr>
    </w:lvl>
    <w:lvl w:ilvl="2" w:tplc="41500112">
      <w:start w:val="1"/>
      <w:numFmt w:val="bullet"/>
      <w:lvlText w:val=""/>
      <w:lvlJc w:val="left"/>
      <w:pPr>
        <w:ind w:left="2160" w:hanging="360"/>
      </w:pPr>
      <w:rPr>
        <w:rFonts w:ascii="Wingdings" w:hAnsi="Wingdings" w:hint="default"/>
      </w:rPr>
    </w:lvl>
    <w:lvl w:ilvl="3" w:tplc="828CB898">
      <w:start w:val="1"/>
      <w:numFmt w:val="bullet"/>
      <w:lvlText w:val=""/>
      <w:lvlJc w:val="left"/>
      <w:pPr>
        <w:ind w:left="2880" w:hanging="360"/>
      </w:pPr>
      <w:rPr>
        <w:rFonts w:ascii="Symbol" w:hAnsi="Symbol" w:hint="default"/>
      </w:rPr>
    </w:lvl>
    <w:lvl w:ilvl="4" w:tplc="2C28694E">
      <w:start w:val="1"/>
      <w:numFmt w:val="bullet"/>
      <w:lvlText w:val="o"/>
      <w:lvlJc w:val="left"/>
      <w:pPr>
        <w:ind w:left="3600" w:hanging="360"/>
      </w:pPr>
      <w:rPr>
        <w:rFonts w:ascii="Courier New" w:hAnsi="Courier New" w:hint="default"/>
      </w:rPr>
    </w:lvl>
    <w:lvl w:ilvl="5" w:tplc="3D4E357E">
      <w:start w:val="1"/>
      <w:numFmt w:val="bullet"/>
      <w:lvlText w:val=""/>
      <w:lvlJc w:val="left"/>
      <w:pPr>
        <w:ind w:left="4320" w:hanging="360"/>
      </w:pPr>
      <w:rPr>
        <w:rFonts w:ascii="Wingdings" w:hAnsi="Wingdings" w:hint="default"/>
      </w:rPr>
    </w:lvl>
    <w:lvl w:ilvl="6" w:tplc="6A6AE8DC">
      <w:start w:val="1"/>
      <w:numFmt w:val="bullet"/>
      <w:lvlText w:val=""/>
      <w:lvlJc w:val="left"/>
      <w:pPr>
        <w:ind w:left="5040" w:hanging="360"/>
      </w:pPr>
      <w:rPr>
        <w:rFonts w:ascii="Symbol" w:hAnsi="Symbol" w:hint="default"/>
      </w:rPr>
    </w:lvl>
    <w:lvl w:ilvl="7" w:tplc="D560820C">
      <w:start w:val="1"/>
      <w:numFmt w:val="bullet"/>
      <w:lvlText w:val="o"/>
      <w:lvlJc w:val="left"/>
      <w:pPr>
        <w:ind w:left="5760" w:hanging="360"/>
      </w:pPr>
      <w:rPr>
        <w:rFonts w:ascii="Courier New" w:hAnsi="Courier New" w:hint="default"/>
      </w:rPr>
    </w:lvl>
    <w:lvl w:ilvl="8" w:tplc="783E6D98">
      <w:start w:val="1"/>
      <w:numFmt w:val="bullet"/>
      <w:lvlText w:val=""/>
      <w:lvlJc w:val="left"/>
      <w:pPr>
        <w:ind w:left="6480" w:hanging="360"/>
      </w:pPr>
      <w:rPr>
        <w:rFonts w:ascii="Wingdings" w:hAnsi="Wingdings" w:hint="default"/>
      </w:rPr>
    </w:lvl>
  </w:abstractNum>
  <w:abstractNum w:abstractNumId="21" w15:restartNumberingAfterBreak="0">
    <w:nsid w:val="38E02461"/>
    <w:multiLevelType w:val="hybridMultilevel"/>
    <w:tmpl w:val="1EF899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DB33503"/>
    <w:multiLevelType w:val="hybridMultilevel"/>
    <w:tmpl w:val="C58E5F68"/>
    <w:lvl w:ilvl="0" w:tplc="08090001">
      <w:start w:val="1"/>
      <w:numFmt w:val="bullet"/>
      <w:lvlText w:val=""/>
      <w:lvlJc w:val="left"/>
      <w:pPr>
        <w:ind w:left="1440" w:hanging="360"/>
      </w:pPr>
      <w:rPr>
        <w:rFonts w:ascii="Symbol" w:hAnsi="Symbol" w:hint="default"/>
      </w:rPr>
    </w:lvl>
    <w:lvl w:ilvl="1" w:tplc="3BD6D1D2">
      <w:start w:val="1"/>
      <w:numFmt w:val="bullet"/>
      <w:lvlText w:val="o"/>
      <w:lvlJc w:val="left"/>
      <w:pPr>
        <w:ind w:left="2160" w:hanging="360"/>
      </w:pPr>
      <w:rPr>
        <w:rFonts w:ascii="Courier New" w:hAnsi="Courier New" w:hint="default"/>
      </w:rPr>
    </w:lvl>
    <w:lvl w:ilvl="2" w:tplc="1F681ADE">
      <w:start w:val="1"/>
      <w:numFmt w:val="bullet"/>
      <w:lvlText w:val=""/>
      <w:lvlJc w:val="left"/>
      <w:pPr>
        <w:ind w:left="2880" w:hanging="360"/>
      </w:pPr>
      <w:rPr>
        <w:rFonts w:ascii="Wingdings" w:hAnsi="Wingdings" w:hint="default"/>
      </w:rPr>
    </w:lvl>
    <w:lvl w:ilvl="3" w:tplc="37807CB6">
      <w:start w:val="1"/>
      <w:numFmt w:val="bullet"/>
      <w:lvlText w:val=""/>
      <w:lvlJc w:val="left"/>
      <w:pPr>
        <w:ind w:left="3600" w:hanging="360"/>
      </w:pPr>
      <w:rPr>
        <w:rFonts w:ascii="Symbol" w:hAnsi="Symbol" w:hint="default"/>
      </w:rPr>
    </w:lvl>
    <w:lvl w:ilvl="4" w:tplc="CC18300C">
      <w:start w:val="1"/>
      <w:numFmt w:val="bullet"/>
      <w:lvlText w:val="o"/>
      <w:lvlJc w:val="left"/>
      <w:pPr>
        <w:ind w:left="4320" w:hanging="360"/>
      </w:pPr>
      <w:rPr>
        <w:rFonts w:ascii="Courier New" w:hAnsi="Courier New" w:hint="default"/>
      </w:rPr>
    </w:lvl>
    <w:lvl w:ilvl="5" w:tplc="A11E89BE">
      <w:start w:val="1"/>
      <w:numFmt w:val="bullet"/>
      <w:lvlText w:val=""/>
      <w:lvlJc w:val="left"/>
      <w:pPr>
        <w:ind w:left="5040" w:hanging="360"/>
      </w:pPr>
      <w:rPr>
        <w:rFonts w:ascii="Wingdings" w:hAnsi="Wingdings" w:hint="default"/>
      </w:rPr>
    </w:lvl>
    <w:lvl w:ilvl="6" w:tplc="AD46DCFC">
      <w:start w:val="1"/>
      <w:numFmt w:val="bullet"/>
      <w:lvlText w:val=""/>
      <w:lvlJc w:val="left"/>
      <w:pPr>
        <w:ind w:left="5760" w:hanging="360"/>
      </w:pPr>
      <w:rPr>
        <w:rFonts w:ascii="Symbol" w:hAnsi="Symbol" w:hint="default"/>
      </w:rPr>
    </w:lvl>
    <w:lvl w:ilvl="7" w:tplc="6404513A">
      <w:start w:val="1"/>
      <w:numFmt w:val="bullet"/>
      <w:lvlText w:val="o"/>
      <w:lvlJc w:val="left"/>
      <w:pPr>
        <w:ind w:left="6480" w:hanging="360"/>
      </w:pPr>
      <w:rPr>
        <w:rFonts w:ascii="Courier New" w:hAnsi="Courier New" w:hint="default"/>
      </w:rPr>
    </w:lvl>
    <w:lvl w:ilvl="8" w:tplc="9642CE5A">
      <w:start w:val="1"/>
      <w:numFmt w:val="bullet"/>
      <w:lvlText w:val=""/>
      <w:lvlJc w:val="left"/>
      <w:pPr>
        <w:ind w:left="7200" w:hanging="360"/>
      </w:pPr>
      <w:rPr>
        <w:rFonts w:ascii="Wingdings" w:hAnsi="Wingdings" w:hint="default"/>
      </w:rPr>
    </w:lvl>
  </w:abstractNum>
  <w:abstractNum w:abstractNumId="23" w15:restartNumberingAfterBreak="0">
    <w:nsid w:val="41CA12EC"/>
    <w:multiLevelType w:val="hybridMultilevel"/>
    <w:tmpl w:val="C532C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410422"/>
    <w:multiLevelType w:val="hybridMultilevel"/>
    <w:tmpl w:val="C05AC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2221CE"/>
    <w:multiLevelType w:val="hybridMultilevel"/>
    <w:tmpl w:val="24E6E94C"/>
    <w:lvl w:ilvl="0" w:tplc="9C8AE0EC">
      <w:start w:val="1"/>
      <w:numFmt w:val="bullet"/>
      <w:lvlText w:val="o"/>
      <w:lvlJc w:val="left"/>
      <w:pPr>
        <w:ind w:left="720" w:hanging="360"/>
      </w:pPr>
      <w:rPr>
        <w:rFonts w:ascii="Courier New" w:hAnsi="Courier New" w:hint="default"/>
      </w:rPr>
    </w:lvl>
    <w:lvl w:ilvl="1" w:tplc="6486EB5A">
      <w:start w:val="1"/>
      <w:numFmt w:val="bullet"/>
      <w:lvlText w:val="o"/>
      <w:lvlJc w:val="left"/>
      <w:pPr>
        <w:ind w:left="1440" w:hanging="360"/>
      </w:pPr>
      <w:rPr>
        <w:rFonts w:ascii="Courier New" w:hAnsi="Courier New" w:hint="default"/>
      </w:rPr>
    </w:lvl>
    <w:lvl w:ilvl="2" w:tplc="98C447C8">
      <w:start w:val="1"/>
      <w:numFmt w:val="bullet"/>
      <w:lvlText w:val=""/>
      <w:lvlJc w:val="left"/>
      <w:pPr>
        <w:ind w:left="2160" w:hanging="360"/>
      </w:pPr>
      <w:rPr>
        <w:rFonts w:ascii="Wingdings" w:hAnsi="Wingdings" w:hint="default"/>
      </w:rPr>
    </w:lvl>
    <w:lvl w:ilvl="3" w:tplc="2E8C336C">
      <w:start w:val="1"/>
      <w:numFmt w:val="bullet"/>
      <w:lvlText w:val=""/>
      <w:lvlJc w:val="left"/>
      <w:pPr>
        <w:ind w:left="2880" w:hanging="360"/>
      </w:pPr>
      <w:rPr>
        <w:rFonts w:ascii="Symbol" w:hAnsi="Symbol" w:hint="default"/>
      </w:rPr>
    </w:lvl>
    <w:lvl w:ilvl="4" w:tplc="368E389E">
      <w:start w:val="1"/>
      <w:numFmt w:val="bullet"/>
      <w:lvlText w:val="o"/>
      <w:lvlJc w:val="left"/>
      <w:pPr>
        <w:ind w:left="3600" w:hanging="360"/>
      </w:pPr>
      <w:rPr>
        <w:rFonts w:ascii="Courier New" w:hAnsi="Courier New" w:hint="default"/>
      </w:rPr>
    </w:lvl>
    <w:lvl w:ilvl="5" w:tplc="58C4E136">
      <w:start w:val="1"/>
      <w:numFmt w:val="bullet"/>
      <w:lvlText w:val=""/>
      <w:lvlJc w:val="left"/>
      <w:pPr>
        <w:ind w:left="4320" w:hanging="360"/>
      </w:pPr>
      <w:rPr>
        <w:rFonts w:ascii="Wingdings" w:hAnsi="Wingdings" w:hint="default"/>
      </w:rPr>
    </w:lvl>
    <w:lvl w:ilvl="6" w:tplc="6C4AADAC">
      <w:start w:val="1"/>
      <w:numFmt w:val="bullet"/>
      <w:lvlText w:val=""/>
      <w:lvlJc w:val="left"/>
      <w:pPr>
        <w:ind w:left="5040" w:hanging="360"/>
      </w:pPr>
      <w:rPr>
        <w:rFonts w:ascii="Symbol" w:hAnsi="Symbol" w:hint="default"/>
      </w:rPr>
    </w:lvl>
    <w:lvl w:ilvl="7" w:tplc="0BD40338">
      <w:start w:val="1"/>
      <w:numFmt w:val="bullet"/>
      <w:lvlText w:val="o"/>
      <w:lvlJc w:val="left"/>
      <w:pPr>
        <w:ind w:left="5760" w:hanging="360"/>
      </w:pPr>
      <w:rPr>
        <w:rFonts w:ascii="Courier New" w:hAnsi="Courier New" w:hint="default"/>
      </w:rPr>
    </w:lvl>
    <w:lvl w:ilvl="8" w:tplc="D3C61394">
      <w:start w:val="1"/>
      <w:numFmt w:val="bullet"/>
      <w:lvlText w:val=""/>
      <w:lvlJc w:val="left"/>
      <w:pPr>
        <w:ind w:left="6480" w:hanging="360"/>
      </w:pPr>
      <w:rPr>
        <w:rFonts w:ascii="Wingdings" w:hAnsi="Wingdings" w:hint="default"/>
      </w:rPr>
    </w:lvl>
  </w:abstractNum>
  <w:abstractNum w:abstractNumId="26" w15:restartNumberingAfterBreak="0">
    <w:nsid w:val="548B23CA"/>
    <w:multiLevelType w:val="hybridMultilevel"/>
    <w:tmpl w:val="238E5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BB6F89"/>
    <w:multiLevelType w:val="hybridMultilevel"/>
    <w:tmpl w:val="591A9E0A"/>
    <w:lvl w:ilvl="0" w:tplc="7F0C9178">
      <w:start w:val="1"/>
      <w:numFmt w:val="bullet"/>
      <w:lvlText w:val=""/>
      <w:lvlJc w:val="left"/>
      <w:pPr>
        <w:ind w:left="720" w:hanging="360"/>
      </w:pPr>
      <w:rPr>
        <w:rFonts w:ascii="Symbol" w:hAnsi="Symbol" w:hint="default"/>
      </w:rPr>
    </w:lvl>
    <w:lvl w:ilvl="1" w:tplc="4E5EC5F4">
      <w:start w:val="1"/>
      <w:numFmt w:val="bullet"/>
      <w:lvlText w:val="o"/>
      <w:lvlJc w:val="left"/>
      <w:pPr>
        <w:ind w:left="1440" w:hanging="360"/>
      </w:pPr>
      <w:rPr>
        <w:rFonts w:ascii="Courier New" w:hAnsi="Courier New" w:hint="default"/>
      </w:rPr>
    </w:lvl>
    <w:lvl w:ilvl="2" w:tplc="BC0CC5F6">
      <w:start w:val="1"/>
      <w:numFmt w:val="bullet"/>
      <w:lvlText w:val=""/>
      <w:lvlJc w:val="left"/>
      <w:pPr>
        <w:ind w:left="2160" w:hanging="360"/>
      </w:pPr>
      <w:rPr>
        <w:rFonts w:ascii="Wingdings" w:hAnsi="Wingdings" w:hint="default"/>
      </w:rPr>
    </w:lvl>
    <w:lvl w:ilvl="3" w:tplc="1736F226">
      <w:start w:val="1"/>
      <w:numFmt w:val="bullet"/>
      <w:lvlText w:val=""/>
      <w:lvlJc w:val="left"/>
      <w:pPr>
        <w:ind w:left="2880" w:hanging="360"/>
      </w:pPr>
      <w:rPr>
        <w:rFonts w:ascii="Symbol" w:hAnsi="Symbol" w:hint="default"/>
      </w:rPr>
    </w:lvl>
    <w:lvl w:ilvl="4" w:tplc="4FEEC542">
      <w:start w:val="1"/>
      <w:numFmt w:val="bullet"/>
      <w:lvlText w:val="o"/>
      <w:lvlJc w:val="left"/>
      <w:pPr>
        <w:ind w:left="3600" w:hanging="360"/>
      </w:pPr>
      <w:rPr>
        <w:rFonts w:ascii="Courier New" w:hAnsi="Courier New" w:hint="default"/>
      </w:rPr>
    </w:lvl>
    <w:lvl w:ilvl="5" w:tplc="250EFE86">
      <w:start w:val="1"/>
      <w:numFmt w:val="bullet"/>
      <w:lvlText w:val=""/>
      <w:lvlJc w:val="left"/>
      <w:pPr>
        <w:ind w:left="4320" w:hanging="360"/>
      </w:pPr>
      <w:rPr>
        <w:rFonts w:ascii="Wingdings" w:hAnsi="Wingdings" w:hint="default"/>
      </w:rPr>
    </w:lvl>
    <w:lvl w:ilvl="6" w:tplc="204A0D0C">
      <w:start w:val="1"/>
      <w:numFmt w:val="bullet"/>
      <w:lvlText w:val=""/>
      <w:lvlJc w:val="left"/>
      <w:pPr>
        <w:ind w:left="5040" w:hanging="360"/>
      </w:pPr>
      <w:rPr>
        <w:rFonts w:ascii="Symbol" w:hAnsi="Symbol" w:hint="default"/>
      </w:rPr>
    </w:lvl>
    <w:lvl w:ilvl="7" w:tplc="DEA2AFDC">
      <w:start w:val="1"/>
      <w:numFmt w:val="bullet"/>
      <w:lvlText w:val="o"/>
      <w:lvlJc w:val="left"/>
      <w:pPr>
        <w:ind w:left="5760" w:hanging="360"/>
      </w:pPr>
      <w:rPr>
        <w:rFonts w:ascii="Courier New" w:hAnsi="Courier New" w:hint="default"/>
      </w:rPr>
    </w:lvl>
    <w:lvl w:ilvl="8" w:tplc="1842133A">
      <w:start w:val="1"/>
      <w:numFmt w:val="bullet"/>
      <w:lvlText w:val=""/>
      <w:lvlJc w:val="left"/>
      <w:pPr>
        <w:ind w:left="6480" w:hanging="360"/>
      </w:pPr>
      <w:rPr>
        <w:rFonts w:ascii="Wingdings" w:hAnsi="Wingdings" w:hint="default"/>
      </w:rPr>
    </w:lvl>
  </w:abstractNum>
  <w:abstractNum w:abstractNumId="28"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C26957"/>
    <w:multiLevelType w:val="multilevel"/>
    <w:tmpl w:val="FAAC3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D2C71E5"/>
    <w:multiLevelType w:val="hybridMultilevel"/>
    <w:tmpl w:val="65B067A4"/>
    <w:lvl w:ilvl="0" w:tplc="62EC66EC">
      <w:start w:val="1"/>
      <w:numFmt w:val="bullet"/>
      <w:lvlText w:val="o"/>
      <w:lvlJc w:val="left"/>
      <w:pPr>
        <w:ind w:left="720" w:hanging="360"/>
      </w:pPr>
      <w:rPr>
        <w:rFonts w:ascii="Courier New" w:hAnsi="Courier New" w:hint="default"/>
      </w:rPr>
    </w:lvl>
    <w:lvl w:ilvl="1" w:tplc="CB0E74D0">
      <w:start w:val="1"/>
      <w:numFmt w:val="bullet"/>
      <w:lvlText w:val="o"/>
      <w:lvlJc w:val="left"/>
      <w:pPr>
        <w:ind w:left="1440" w:hanging="360"/>
      </w:pPr>
      <w:rPr>
        <w:rFonts w:ascii="Courier New" w:hAnsi="Courier New" w:hint="default"/>
      </w:rPr>
    </w:lvl>
    <w:lvl w:ilvl="2" w:tplc="D85A90B0">
      <w:start w:val="1"/>
      <w:numFmt w:val="bullet"/>
      <w:lvlText w:val=""/>
      <w:lvlJc w:val="left"/>
      <w:pPr>
        <w:ind w:left="2160" w:hanging="360"/>
      </w:pPr>
      <w:rPr>
        <w:rFonts w:ascii="Wingdings" w:hAnsi="Wingdings" w:hint="default"/>
      </w:rPr>
    </w:lvl>
    <w:lvl w:ilvl="3" w:tplc="46CC835A">
      <w:start w:val="1"/>
      <w:numFmt w:val="bullet"/>
      <w:lvlText w:val=""/>
      <w:lvlJc w:val="left"/>
      <w:pPr>
        <w:ind w:left="2880" w:hanging="360"/>
      </w:pPr>
      <w:rPr>
        <w:rFonts w:ascii="Symbol" w:hAnsi="Symbol" w:hint="default"/>
      </w:rPr>
    </w:lvl>
    <w:lvl w:ilvl="4" w:tplc="90CC4B10">
      <w:start w:val="1"/>
      <w:numFmt w:val="bullet"/>
      <w:lvlText w:val="o"/>
      <w:lvlJc w:val="left"/>
      <w:pPr>
        <w:ind w:left="3600" w:hanging="360"/>
      </w:pPr>
      <w:rPr>
        <w:rFonts w:ascii="Courier New" w:hAnsi="Courier New" w:hint="default"/>
      </w:rPr>
    </w:lvl>
    <w:lvl w:ilvl="5" w:tplc="1DEC416C">
      <w:start w:val="1"/>
      <w:numFmt w:val="bullet"/>
      <w:lvlText w:val=""/>
      <w:lvlJc w:val="left"/>
      <w:pPr>
        <w:ind w:left="4320" w:hanging="360"/>
      </w:pPr>
      <w:rPr>
        <w:rFonts w:ascii="Wingdings" w:hAnsi="Wingdings" w:hint="default"/>
      </w:rPr>
    </w:lvl>
    <w:lvl w:ilvl="6" w:tplc="49860D2E">
      <w:start w:val="1"/>
      <w:numFmt w:val="bullet"/>
      <w:lvlText w:val=""/>
      <w:lvlJc w:val="left"/>
      <w:pPr>
        <w:ind w:left="5040" w:hanging="360"/>
      </w:pPr>
      <w:rPr>
        <w:rFonts w:ascii="Symbol" w:hAnsi="Symbol" w:hint="default"/>
      </w:rPr>
    </w:lvl>
    <w:lvl w:ilvl="7" w:tplc="0A769356">
      <w:start w:val="1"/>
      <w:numFmt w:val="bullet"/>
      <w:lvlText w:val="o"/>
      <w:lvlJc w:val="left"/>
      <w:pPr>
        <w:ind w:left="5760" w:hanging="360"/>
      </w:pPr>
      <w:rPr>
        <w:rFonts w:ascii="Courier New" w:hAnsi="Courier New" w:hint="default"/>
      </w:rPr>
    </w:lvl>
    <w:lvl w:ilvl="8" w:tplc="F334DA02">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3E62112"/>
    <w:multiLevelType w:val="hybridMultilevel"/>
    <w:tmpl w:val="DF5C5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170A3C"/>
    <w:multiLevelType w:val="multilevel"/>
    <w:tmpl w:val="A95A6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B76F34"/>
    <w:multiLevelType w:val="hybridMultilevel"/>
    <w:tmpl w:val="E816449A"/>
    <w:lvl w:ilvl="0" w:tplc="281896DA">
      <w:start w:val="1"/>
      <w:numFmt w:val="bullet"/>
      <w:lvlText w:val=""/>
      <w:lvlJc w:val="left"/>
      <w:pPr>
        <w:ind w:left="720" w:hanging="360"/>
      </w:pPr>
      <w:rPr>
        <w:rFonts w:ascii="Symbol" w:hAnsi="Symbol" w:hint="default"/>
      </w:rPr>
    </w:lvl>
    <w:lvl w:ilvl="1" w:tplc="A1B2D1CC">
      <w:start w:val="1"/>
      <w:numFmt w:val="bullet"/>
      <w:lvlText w:val="o"/>
      <w:lvlJc w:val="left"/>
      <w:pPr>
        <w:ind w:left="1440" w:hanging="360"/>
      </w:pPr>
      <w:rPr>
        <w:rFonts w:ascii="Courier New" w:hAnsi="Courier New" w:hint="default"/>
      </w:rPr>
    </w:lvl>
    <w:lvl w:ilvl="2" w:tplc="2D2673B4">
      <w:start w:val="1"/>
      <w:numFmt w:val="bullet"/>
      <w:lvlText w:val=""/>
      <w:lvlJc w:val="left"/>
      <w:pPr>
        <w:ind w:left="2160" w:hanging="360"/>
      </w:pPr>
      <w:rPr>
        <w:rFonts w:ascii="Wingdings" w:hAnsi="Wingdings" w:hint="default"/>
      </w:rPr>
    </w:lvl>
    <w:lvl w:ilvl="3" w:tplc="1C16D230">
      <w:start w:val="1"/>
      <w:numFmt w:val="bullet"/>
      <w:lvlText w:val=""/>
      <w:lvlJc w:val="left"/>
      <w:pPr>
        <w:ind w:left="2880" w:hanging="360"/>
      </w:pPr>
      <w:rPr>
        <w:rFonts w:ascii="Symbol" w:hAnsi="Symbol" w:hint="default"/>
      </w:rPr>
    </w:lvl>
    <w:lvl w:ilvl="4" w:tplc="29529A32">
      <w:start w:val="1"/>
      <w:numFmt w:val="bullet"/>
      <w:lvlText w:val="o"/>
      <w:lvlJc w:val="left"/>
      <w:pPr>
        <w:ind w:left="3600" w:hanging="360"/>
      </w:pPr>
      <w:rPr>
        <w:rFonts w:ascii="Courier New" w:hAnsi="Courier New" w:hint="default"/>
      </w:rPr>
    </w:lvl>
    <w:lvl w:ilvl="5" w:tplc="15C6973C">
      <w:start w:val="1"/>
      <w:numFmt w:val="bullet"/>
      <w:lvlText w:val=""/>
      <w:lvlJc w:val="left"/>
      <w:pPr>
        <w:ind w:left="4320" w:hanging="360"/>
      </w:pPr>
      <w:rPr>
        <w:rFonts w:ascii="Wingdings" w:hAnsi="Wingdings" w:hint="default"/>
      </w:rPr>
    </w:lvl>
    <w:lvl w:ilvl="6" w:tplc="4A843DDC">
      <w:start w:val="1"/>
      <w:numFmt w:val="bullet"/>
      <w:lvlText w:val=""/>
      <w:lvlJc w:val="left"/>
      <w:pPr>
        <w:ind w:left="5040" w:hanging="360"/>
      </w:pPr>
      <w:rPr>
        <w:rFonts w:ascii="Symbol" w:hAnsi="Symbol" w:hint="default"/>
      </w:rPr>
    </w:lvl>
    <w:lvl w:ilvl="7" w:tplc="9E8CEB94">
      <w:start w:val="1"/>
      <w:numFmt w:val="bullet"/>
      <w:lvlText w:val="o"/>
      <w:lvlJc w:val="left"/>
      <w:pPr>
        <w:ind w:left="5760" w:hanging="360"/>
      </w:pPr>
      <w:rPr>
        <w:rFonts w:ascii="Courier New" w:hAnsi="Courier New" w:hint="default"/>
      </w:rPr>
    </w:lvl>
    <w:lvl w:ilvl="8" w:tplc="33CED104">
      <w:start w:val="1"/>
      <w:numFmt w:val="bullet"/>
      <w:lvlText w:val=""/>
      <w:lvlJc w:val="left"/>
      <w:pPr>
        <w:ind w:left="6480" w:hanging="360"/>
      </w:pPr>
      <w:rPr>
        <w:rFonts w:ascii="Wingdings" w:hAnsi="Wingdings" w:hint="default"/>
      </w:rPr>
    </w:lvl>
  </w:abstractNum>
  <w:abstractNum w:abstractNumId="35" w15:restartNumberingAfterBreak="0">
    <w:nsid w:val="782C10C4"/>
    <w:multiLevelType w:val="multilevel"/>
    <w:tmpl w:val="E66A2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2E53B7"/>
    <w:multiLevelType w:val="hybridMultilevel"/>
    <w:tmpl w:val="B2E69954"/>
    <w:lvl w:ilvl="0" w:tplc="A4BC572A">
      <w:start w:val="1"/>
      <w:numFmt w:val="bullet"/>
      <w:lvlText w:val="o"/>
      <w:lvlJc w:val="left"/>
      <w:pPr>
        <w:ind w:left="720" w:hanging="360"/>
      </w:pPr>
      <w:rPr>
        <w:rFonts w:ascii="Courier New" w:hAnsi="Courier New" w:hint="default"/>
      </w:rPr>
    </w:lvl>
    <w:lvl w:ilvl="1" w:tplc="3BD6D1D2">
      <w:start w:val="1"/>
      <w:numFmt w:val="bullet"/>
      <w:lvlText w:val="o"/>
      <w:lvlJc w:val="left"/>
      <w:pPr>
        <w:ind w:left="1440" w:hanging="360"/>
      </w:pPr>
      <w:rPr>
        <w:rFonts w:ascii="Courier New" w:hAnsi="Courier New" w:hint="default"/>
      </w:rPr>
    </w:lvl>
    <w:lvl w:ilvl="2" w:tplc="1F681ADE">
      <w:start w:val="1"/>
      <w:numFmt w:val="bullet"/>
      <w:lvlText w:val=""/>
      <w:lvlJc w:val="left"/>
      <w:pPr>
        <w:ind w:left="2160" w:hanging="360"/>
      </w:pPr>
      <w:rPr>
        <w:rFonts w:ascii="Wingdings" w:hAnsi="Wingdings" w:hint="default"/>
      </w:rPr>
    </w:lvl>
    <w:lvl w:ilvl="3" w:tplc="37807CB6">
      <w:start w:val="1"/>
      <w:numFmt w:val="bullet"/>
      <w:lvlText w:val=""/>
      <w:lvlJc w:val="left"/>
      <w:pPr>
        <w:ind w:left="2880" w:hanging="360"/>
      </w:pPr>
      <w:rPr>
        <w:rFonts w:ascii="Symbol" w:hAnsi="Symbol" w:hint="default"/>
      </w:rPr>
    </w:lvl>
    <w:lvl w:ilvl="4" w:tplc="CC18300C">
      <w:start w:val="1"/>
      <w:numFmt w:val="bullet"/>
      <w:lvlText w:val="o"/>
      <w:lvlJc w:val="left"/>
      <w:pPr>
        <w:ind w:left="3600" w:hanging="360"/>
      </w:pPr>
      <w:rPr>
        <w:rFonts w:ascii="Courier New" w:hAnsi="Courier New" w:hint="default"/>
      </w:rPr>
    </w:lvl>
    <w:lvl w:ilvl="5" w:tplc="A11E89BE">
      <w:start w:val="1"/>
      <w:numFmt w:val="bullet"/>
      <w:lvlText w:val=""/>
      <w:lvlJc w:val="left"/>
      <w:pPr>
        <w:ind w:left="4320" w:hanging="360"/>
      </w:pPr>
      <w:rPr>
        <w:rFonts w:ascii="Wingdings" w:hAnsi="Wingdings" w:hint="default"/>
      </w:rPr>
    </w:lvl>
    <w:lvl w:ilvl="6" w:tplc="AD46DCFC">
      <w:start w:val="1"/>
      <w:numFmt w:val="bullet"/>
      <w:lvlText w:val=""/>
      <w:lvlJc w:val="left"/>
      <w:pPr>
        <w:ind w:left="5040" w:hanging="360"/>
      </w:pPr>
      <w:rPr>
        <w:rFonts w:ascii="Symbol" w:hAnsi="Symbol" w:hint="default"/>
      </w:rPr>
    </w:lvl>
    <w:lvl w:ilvl="7" w:tplc="6404513A">
      <w:start w:val="1"/>
      <w:numFmt w:val="bullet"/>
      <w:lvlText w:val="o"/>
      <w:lvlJc w:val="left"/>
      <w:pPr>
        <w:ind w:left="5760" w:hanging="360"/>
      </w:pPr>
      <w:rPr>
        <w:rFonts w:ascii="Courier New" w:hAnsi="Courier New" w:hint="default"/>
      </w:rPr>
    </w:lvl>
    <w:lvl w:ilvl="8" w:tplc="9642CE5A">
      <w:start w:val="1"/>
      <w:numFmt w:val="bullet"/>
      <w:lvlText w:val=""/>
      <w:lvlJc w:val="left"/>
      <w:pPr>
        <w:ind w:left="6480" w:hanging="360"/>
      </w:pPr>
      <w:rPr>
        <w:rFonts w:ascii="Wingdings" w:hAnsi="Wingdings" w:hint="default"/>
      </w:rPr>
    </w:lvl>
  </w:abstractNum>
  <w:abstractNum w:abstractNumId="37" w15:restartNumberingAfterBreak="0">
    <w:nsid w:val="7FF0674B"/>
    <w:multiLevelType w:val="hybridMultilevel"/>
    <w:tmpl w:val="E6B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069536">
    <w:abstractNumId w:val="36"/>
  </w:num>
  <w:num w:numId="2" w16cid:durableId="1537083016">
    <w:abstractNumId w:val="6"/>
  </w:num>
  <w:num w:numId="3" w16cid:durableId="2010670545">
    <w:abstractNumId w:val="25"/>
  </w:num>
  <w:num w:numId="4" w16cid:durableId="1826235250">
    <w:abstractNumId w:val="30"/>
  </w:num>
  <w:num w:numId="5" w16cid:durableId="409234518">
    <w:abstractNumId w:val="0"/>
  </w:num>
  <w:num w:numId="6" w16cid:durableId="2037465606">
    <w:abstractNumId w:val="20"/>
  </w:num>
  <w:num w:numId="7" w16cid:durableId="744301354">
    <w:abstractNumId w:val="18"/>
  </w:num>
  <w:num w:numId="8" w16cid:durableId="1247613709">
    <w:abstractNumId w:val="31"/>
  </w:num>
  <w:num w:numId="9" w16cid:durableId="1576478466">
    <w:abstractNumId w:val="8"/>
  </w:num>
  <w:num w:numId="10" w16cid:durableId="1927765461">
    <w:abstractNumId w:val="23"/>
  </w:num>
  <w:num w:numId="11" w16cid:durableId="187061786">
    <w:abstractNumId w:val="7"/>
  </w:num>
  <w:num w:numId="12" w16cid:durableId="1807970913">
    <w:abstractNumId w:val="22"/>
  </w:num>
  <w:num w:numId="13" w16cid:durableId="789324380">
    <w:abstractNumId w:val="5"/>
  </w:num>
  <w:num w:numId="14" w16cid:durableId="470902346">
    <w:abstractNumId w:val="1"/>
  </w:num>
  <w:num w:numId="15" w16cid:durableId="863906455">
    <w:abstractNumId w:val="28"/>
  </w:num>
  <w:num w:numId="16" w16cid:durableId="518979799">
    <w:abstractNumId w:val="21"/>
  </w:num>
  <w:num w:numId="17" w16cid:durableId="1529875162">
    <w:abstractNumId w:val="32"/>
  </w:num>
  <w:num w:numId="18" w16cid:durableId="2125729131">
    <w:abstractNumId w:val="16"/>
  </w:num>
  <w:num w:numId="19" w16cid:durableId="21128502">
    <w:abstractNumId w:val="37"/>
  </w:num>
  <w:num w:numId="20" w16cid:durableId="162552655">
    <w:abstractNumId w:val="13"/>
  </w:num>
  <w:num w:numId="21" w16cid:durableId="698622829">
    <w:abstractNumId w:val="24"/>
  </w:num>
  <w:num w:numId="22" w16cid:durableId="512768544">
    <w:abstractNumId w:val="27"/>
  </w:num>
  <w:num w:numId="23" w16cid:durableId="264191990">
    <w:abstractNumId w:val="34"/>
  </w:num>
  <w:num w:numId="24" w16cid:durableId="946161446">
    <w:abstractNumId w:val="10"/>
  </w:num>
  <w:num w:numId="25" w16cid:durableId="1325940471">
    <w:abstractNumId w:val="26"/>
  </w:num>
  <w:num w:numId="26" w16cid:durableId="980311284">
    <w:abstractNumId w:val="4"/>
  </w:num>
  <w:num w:numId="27" w16cid:durableId="69694589">
    <w:abstractNumId w:val="14"/>
  </w:num>
  <w:num w:numId="28" w16cid:durableId="2057389016">
    <w:abstractNumId w:val="29"/>
  </w:num>
  <w:num w:numId="29" w16cid:durableId="768431469">
    <w:abstractNumId w:val="33"/>
  </w:num>
  <w:num w:numId="30" w16cid:durableId="1022823508">
    <w:abstractNumId w:val="2"/>
  </w:num>
  <w:num w:numId="31" w16cid:durableId="551964903">
    <w:abstractNumId w:val="19"/>
  </w:num>
  <w:num w:numId="32" w16cid:durableId="931086689">
    <w:abstractNumId w:val="12"/>
  </w:num>
  <w:num w:numId="33" w16cid:durableId="1888451796">
    <w:abstractNumId w:val="3"/>
  </w:num>
  <w:num w:numId="34" w16cid:durableId="692152196">
    <w:abstractNumId w:val="35"/>
  </w:num>
  <w:num w:numId="35" w16cid:durableId="1126239493">
    <w:abstractNumId w:val="15"/>
  </w:num>
  <w:num w:numId="36" w16cid:durableId="925193086">
    <w:abstractNumId w:val="17"/>
  </w:num>
  <w:num w:numId="37" w16cid:durableId="1158840269">
    <w:abstractNumId w:val="11"/>
  </w:num>
  <w:num w:numId="38" w16cid:durableId="1029112094">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D6E"/>
    <w:rsid w:val="00007C0E"/>
    <w:rsid w:val="00011666"/>
    <w:rsid w:val="00012F2D"/>
    <w:rsid w:val="00023906"/>
    <w:rsid w:val="00026B02"/>
    <w:rsid w:val="00031621"/>
    <w:rsid w:val="000345B4"/>
    <w:rsid w:val="0004193E"/>
    <w:rsid w:val="00043202"/>
    <w:rsid w:val="000453A5"/>
    <w:rsid w:val="00054ED6"/>
    <w:rsid w:val="00066833"/>
    <w:rsid w:val="00066F97"/>
    <w:rsid w:val="000729C3"/>
    <w:rsid w:val="0007364D"/>
    <w:rsid w:val="000822E5"/>
    <w:rsid w:val="00085EFC"/>
    <w:rsid w:val="00085FC1"/>
    <w:rsid w:val="000971FC"/>
    <w:rsid w:val="000A05DD"/>
    <w:rsid w:val="000A14C8"/>
    <w:rsid w:val="000A2A3A"/>
    <w:rsid w:val="000A40B2"/>
    <w:rsid w:val="000A492A"/>
    <w:rsid w:val="000B3112"/>
    <w:rsid w:val="000C065A"/>
    <w:rsid w:val="000C2B09"/>
    <w:rsid w:val="000C4F5D"/>
    <w:rsid w:val="000D2F80"/>
    <w:rsid w:val="000E3E55"/>
    <w:rsid w:val="000E413A"/>
    <w:rsid w:val="000E4C97"/>
    <w:rsid w:val="000F0C87"/>
    <w:rsid w:val="000F23C8"/>
    <w:rsid w:val="000F5399"/>
    <w:rsid w:val="000F5870"/>
    <w:rsid w:val="000F5AA3"/>
    <w:rsid w:val="00100396"/>
    <w:rsid w:val="00100B5C"/>
    <w:rsid w:val="00101004"/>
    <w:rsid w:val="0010527B"/>
    <w:rsid w:val="0011032C"/>
    <w:rsid w:val="001106E9"/>
    <w:rsid w:val="00121597"/>
    <w:rsid w:val="001232A8"/>
    <w:rsid w:val="00124CA5"/>
    <w:rsid w:val="00131042"/>
    <w:rsid w:val="00134F77"/>
    <w:rsid w:val="001435FF"/>
    <w:rsid w:val="001522C8"/>
    <w:rsid w:val="00152B58"/>
    <w:rsid w:val="00152E9D"/>
    <w:rsid w:val="00154487"/>
    <w:rsid w:val="00155728"/>
    <w:rsid w:val="00156AB8"/>
    <w:rsid w:val="00164CB8"/>
    <w:rsid w:val="0017228A"/>
    <w:rsid w:val="00173F05"/>
    <w:rsid w:val="0017512A"/>
    <w:rsid w:val="0017680D"/>
    <w:rsid w:val="001864F4"/>
    <w:rsid w:val="00192489"/>
    <w:rsid w:val="0019525D"/>
    <w:rsid w:val="00196958"/>
    <w:rsid w:val="001A1E39"/>
    <w:rsid w:val="001A24F3"/>
    <w:rsid w:val="001A5F67"/>
    <w:rsid w:val="001B07BF"/>
    <w:rsid w:val="001B3CAD"/>
    <w:rsid w:val="001B405C"/>
    <w:rsid w:val="001B5987"/>
    <w:rsid w:val="001B5F45"/>
    <w:rsid w:val="001C168A"/>
    <w:rsid w:val="001C769C"/>
    <w:rsid w:val="001D3C9B"/>
    <w:rsid w:val="001D66AA"/>
    <w:rsid w:val="001E1050"/>
    <w:rsid w:val="001E1E1F"/>
    <w:rsid w:val="001E2007"/>
    <w:rsid w:val="001E2A7E"/>
    <w:rsid w:val="001E403A"/>
    <w:rsid w:val="001E57C1"/>
    <w:rsid w:val="001F07EF"/>
    <w:rsid w:val="001F255D"/>
    <w:rsid w:val="001F50B6"/>
    <w:rsid w:val="001F6D7A"/>
    <w:rsid w:val="0020344A"/>
    <w:rsid w:val="00205B3B"/>
    <w:rsid w:val="0021050E"/>
    <w:rsid w:val="0021312C"/>
    <w:rsid w:val="00222839"/>
    <w:rsid w:val="0022746E"/>
    <w:rsid w:val="00230351"/>
    <w:rsid w:val="00235F71"/>
    <w:rsid w:val="002436BD"/>
    <w:rsid w:val="002444CA"/>
    <w:rsid w:val="0024548B"/>
    <w:rsid w:val="00250C92"/>
    <w:rsid w:val="002557DA"/>
    <w:rsid w:val="0025714D"/>
    <w:rsid w:val="00260DE6"/>
    <w:rsid w:val="00265C75"/>
    <w:rsid w:val="00273FEE"/>
    <w:rsid w:val="00277C2C"/>
    <w:rsid w:val="0028204E"/>
    <w:rsid w:val="0028591B"/>
    <w:rsid w:val="002878BF"/>
    <w:rsid w:val="00291841"/>
    <w:rsid w:val="002926C8"/>
    <w:rsid w:val="00295EF9"/>
    <w:rsid w:val="00296191"/>
    <w:rsid w:val="002A5BF9"/>
    <w:rsid w:val="002B00B2"/>
    <w:rsid w:val="002B0BDF"/>
    <w:rsid w:val="002B5694"/>
    <w:rsid w:val="002B78F3"/>
    <w:rsid w:val="002C449B"/>
    <w:rsid w:val="002C6040"/>
    <w:rsid w:val="002C7012"/>
    <w:rsid w:val="002D5B3F"/>
    <w:rsid w:val="002E1515"/>
    <w:rsid w:val="002E272E"/>
    <w:rsid w:val="002E4B7D"/>
    <w:rsid w:val="002F1392"/>
    <w:rsid w:val="002F5300"/>
    <w:rsid w:val="002F5653"/>
    <w:rsid w:val="002F56DD"/>
    <w:rsid w:val="002F5778"/>
    <w:rsid w:val="002F7354"/>
    <w:rsid w:val="00300BF3"/>
    <w:rsid w:val="00301739"/>
    <w:rsid w:val="00304CBD"/>
    <w:rsid w:val="00307A46"/>
    <w:rsid w:val="0031296B"/>
    <w:rsid w:val="00316868"/>
    <w:rsid w:val="003215F1"/>
    <w:rsid w:val="00321CD0"/>
    <w:rsid w:val="003223E0"/>
    <w:rsid w:val="00330E3B"/>
    <w:rsid w:val="003403E6"/>
    <w:rsid w:val="003406D3"/>
    <w:rsid w:val="003424E5"/>
    <w:rsid w:val="0034380E"/>
    <w:rsid w:val="00352C4A"/>
    <w:rsid w:val="00352CAE"/>
    <w:rsid w:val="00353B8E"/>
    <w:rsid w:val="00354A2B"/>
    <w:rsid w:val="00362560"/>
    <w:rsid w:val="003626C9"/>
    <w:rsid w:val="00362BEB"/>
    <w:rsid w:val="00367067"/>
    <w:rsid w:val="003732FD"/>
    <w:rsid w:val="00373E48"/>
    <w:rsid w:val="003753B2"/>
    <w:rsid w:val="00375CB6"/>
    <w:rsid w:val="003762B4"/>
    <w:rsid w:val="0037644F"/>
    <w:rsid w:val="00376559"/>
    <w:rsid w:val="00380C5B"/>
    <w:rsid w:val="00382BAA"/>
    <w:rsid w:val="00384D73"/>
    <w:rsid w:val="00393EB6"/>
    <w:rsid w:val="00393F8F"/>
    <w:rsid w:val="00394DF5"/>
    <w:rsid w:val="00395284"/>
    <w:rsid w:val="00396A89"/>
    <w:rsid w:val="003A3CE5"/>
    <w:rsid w:val="003A7927"/>
    <w:rsid w:val="003B06A7"/>
    <w:rsid w:val="003B366F"/>
    <w:rsid w:val="003B3F9D"/>
    <w:rsid w:val="003B6C95"/>
    <w:rsid w:val="003C0A63"/>
    <w:rsid w:val="003C3D4F"/>
    <w:rsid w:val="003C666D"/>
    <w:rsid w:val="003C6BA9"/>
    <w:rsid w:val="003C70F3"/>
    <w:rsid w:val="003D0788"/>
    <w:rsid w:val="003D5417"/>
    <w:rsid w:val="003D5FFF"/>
    <w:rsid w:val="003E5751"/>
    <w:rsid w:val="003E6FE4"/>
    <w:rsid w:val="003F0BE6"/>
    <w:rsid w:val="003F7963"/>
    <w:rsid w:val="004016F0"/>
    <w:rsid w:val="004046A9"/>
    <w:rsid w:val="00404C50"/>
    <w:rsid w:val="00404FE3"/>
    <w:rsid w:val="00415FD4"/>
    <w:rsid w:val="00423934"/>
    <w:rsid w:val="00426244"/>
    <w:rsid w:val="00434FDC"/>
    <w:rsid w:val="00444CB6"/>
    <w:rsid w:val="00450055"/>
    <w:rsid w:val="00451810"/>
    <w:rsid w:val="00453D7B"/>
    <w:rsid w:val="00461AE5"/>
    <w:rsid w:val="00462F51"/>
    <w:rsid w:val="00466037"/>
    <w:rsid w:val="00470A38"/>
    <w:rsid w:val="00477880"/>
    <w:rsid w:val="004837B1"/>
    <w:rsid w:val="004874DE"/>
    <w:rsid w:val="0049011F"/>
    <w:rsid w:val="0049641B"/>
    <w:rsid w:val="00496CB4"/>
    <w:rsid w:val="004B5334"/>
    <w:rsid w:val="004B55D3"/>
    <w:rsid w:val="004B6C14"/>
    <w:rsid w:val="004B6D87"/>
    <w:rsid w:val="004C3692"/>
    <w:rsid w:val="004D529C"/>
    <w:rsid w:val="004D534F"/>
    <w:rsid w:val="004D5E9B"/>
    <w:rsid w:val="004D63D9"/>
    <w:rsid w:val="004E1C10"/>
    <w:rsid w:val="004E6585"/>
    <w:rsid w:val="004F29B3"/>
    <w:rsid w:val="004F4006"/>
    <w:rsid w:val="004F40DE"/>
    <w:rsid w:val="004F627D"/>
    <w:rsid w:val="005011E8"/>
    <w:rsid w:val="0050249F"/>
    <w:rsid w:val="005121AF"/>
    <w:rsid w:val="005149D9"/>
    <w:rsid w:val="0052219D"/>
    <w:rsid w:val="00524566"/>
    <w:rsid w:val="00527E60"/>
    <w:rsid w:val="00530BEF"/>
    <w:rsid w:val="00532E50"/>
    <w:rsid w:val="0053485C"/>
    <w:rsid w:val="00545161"/>
    <w:rsid w:val="00545C35"/>
    <w:rsid w:val="00545DF4"/>
    <w:rsid w:val="00552351"/>
    <w:rsid w:val="00561F00"/>
    <w:rsid w:val="005628D7"/>
    <w:rsid w:val="00562C4E"/>
    <w:rsid w:val="00562DEC"/>
    <w:rsid w:val="00566D34"/>
    <w:rsid w:val="00576A30"/>
    <w:rsid w:val="00576AB4"/>
    <w:rsid w:val="00577917"/>
    <w:rsid w:val="005814F4"/>
    <w:rsid w:val="005845EF"/>
    <w:rsid w:val="00590667"/>
    <w:rsid w:val="005945B5"/>
    <w:rsid w:val="00595BF2"/>
    <w:rsid w:val="005969E2"/>
    <w:rsid w:val="0059793E"/>
    <w:rsid w:val="005A1689"/>
    <w:rsid w:val="005B33F9"/>
    <w:rsid w:val="005B61CD"/>
    <w:rsid w:val="005C25A8"/>
    <w:rsid w:val="005C63EB"/>
    <w:rsid w:val="005C6AD4"/>
    <w:rsid w:val="005D1D58"/>
    <w:rsid w:val="005D432C"/>
    <w:rsid w:val="005E285E"/>
    <w:rsid w:val="005E47C9"/>
    <w:rsid w:val="005E72F8"/>
    <w:rsid w:val="005E7B3A"/>
    <w:rsid w:val="005F0579"/>
    <w:rsid w:val="005F2B80"/>
    <w:rsid w:val="005F3A53"/>
    <w:rsid w:val="005F4F54"/>
    <w:rsid w:val="006062A3"/>
    <w:rsid w:val="00610E08"/>
    <w:rsid w:val="006131FB"/>
    <w:rsid w:val="006134FC"/>
    <w:rsid w:val="006140BF"/>
    <w:rsid w:val="00614C4C"/>
    <w:rsid w:val="006161BE"/>
    <w:rsid w:val="00620787"/>
    <w:rsid w:val="00632434"/>
    <w:rsid w:val="0063478F"/>
    <w:rsid w:val="006347AF"/>
    <w:rsid w:val="00636296"/>
    <w:rsid w:val="00637387"/>
    <w:rsid w:val="0064131D"/>
    <w:rsid w:val="0064227E"/>
    <w:rsid w:val="00644256"/>
    <w:rsid w:val="00661D6F"/>
    <w:rsid w:val="006628E9"/>
    <w:rsid w:val="00663B59"/>
    <w:rsid w:val="0066725E"/>
    <w:rsid w:val="006716C7"/>
    <w:rsid w:val="00681208"/>
    <w:rsid w:val="00681FA9"/>
    <w:rsid w:val="00685F16"/>
    <w:rsid w:val="00687BCE"/>
    <w:rsid w:val="00691EA9"/>
    <w:rsid w:val="006934D4"/>
    <w:rsid w:val="006A6DC3"/>
    <w:rsid w:val="006B435E"/>
    <w:rsid w:val="006C4804"/>
    <w:rsid w:val="006C5029"/>
    <w:rsid w:val="006D1882"/>
    <w:rsid w:val="006D49ED"/>
    <w:rsid w:val="006D55CE"/>
    <w:rsid w:val="006D5BA7"/>
    <w:rsid w:val="006D5EFA"/>
    <w:rsid w:val="006D637A"/>
    <w:rsid w:val="006D6F24"/>
    <w:rsid w:val="006E01FA"/>
    <w:rsid w:val="006E1920"/>
    <w:rsid w:val="006F0F95"/>
    <w:rsid w:val="006F45BF"/>
    <w:rsid w:val="006F50E3"/>
    <w:rsid w:val="006F60E0"/>
    <w:rsid w:val="006F71F9"/>
    <w:rsid w:val="00700703"/>
    <w:rsid w:val="00702F71"/>
    <w:rsid w:val="007032F4"/>
    <w:rsid w:val="00720895"/>
    <w:rsid w:val="00726EF4"/>
    <w:rsid w:val="00731036"/>
    <w:rsid w:val="007312BE"/>
    <w:rsid w:val="007358E1"/>
    <w:rsid w:val="00735998"/>
    <w:rsid w:val="007366DF"/>
    <w:rsid w:val="007513C7"/>
    <w:rsid w:val="00753651"/>
    <w:rsid w:val="007561EC"/>
    <w:rsid w:val="00757839"/>
    <w:rsid w:val="00757DF3"/>
    <w:rsid w:val="0076620D"/>
    <w:rsid w:val="007702B5"/>
    <w:rsid w:val="00770C81"/>
    <w:rsid w:val="00774E1B"/>
    <w:rsid w:val="00776554"/>
    <w:rsid w:val="00791024"/>
    <w:rsid w:val="00792477"/>
    <w:rsid w:val="00793F0A"/>
    <w:rsid w:val="00795892"/>
    <w:rsid w:val="0079736C"/>
    <w:rsid w:val="007A2657"/>
    <w:rsid w:val="007A584F"/>
    <w:rsid w:val="007A76B8"/>
    <w:rsid w:val="007B032D"/>
    <w:rsid w:val="007B3652"/>
    <w:rsid w:val="007B6845"/>
    <w:rsid w:val="007C2947"/>
    <w:rsid w:val="007C2A38"/>
    <w:rsid w:val="007C682C"/>
    <w:rsid w:val="007C6832"/>
    <w:rsid w:val="007D2385"/>
    <w:rsid w:val="007D37CA"/>
    <w:rsid w:val="007E4563"/>
    <w:rsid w:val="007E7A3B"/>
    <w:rsid w:val="007F0ED8"/>
    <w:rsid w:val="007F1F04"/>
    <w:rsid w:val="007F214F"/>
    <w:rsid w:val="00800069"/>
    <w:rsid w:val="008042BF"/>
    <w:rsid w:val="008042F0"/>
    <w:rsid w:val="00810A52"/>
    <w:rsid w:val="008132B0"/>
    <w:rsid w:val="0081607B"/>
    <w:rsid w:val="00822889"/>
    <w:rsid w:val="00826E37"/>
    <w:rsid w:val="008310A0"/>
    <w:rsid w:val="00835D29"/>
    <w:rsid w:val="00835F0A"/>
    <w:rsid w:val="00836A0A"/>
    <w:rsid w:val="00842E7F"/>
    <w:rsid w:val="008467F6"/>
    <w:rsid w:val="0085076C"/>
    <w:rsid w:val="008520FA"/>
    <w:rsid w:val="00852384"/>
    <w:rsid w:val="00852933"/>
    <w:rsid w:val="00855C26"/>
    <w:rsid w:val="008566E5"/>
    <w:rsid w:val="008566FE"/>
    <w:rsid w:val="008601D2"/>
    <w:rsid w:val="00861084"/>
    <w:rsid w:val="00865B46"/>
    <w:rsid w:val="008674D8"/>
    <w:rsid w:val="0088155B"/>
    <w:rsid w:val="008836FC"/>
    <w:rsid w:val="00885B70"/>
    <w:rsid w:val="00895076"/>
    <w:rsid w:val="00896134"/>
    <w:rsid w:val="008A1358"/>
    <w:rsid w:val="008A2DB8"/>
    <w:rsid w:val="008A4EF9"/>
    <w:rsid w:val="008A62BC"/>
    <w:rsid w:val="008B43E7"/>
    <w:rsid w:val="008C0C05"/>
    <w:rsid w:val="008C5FEA"/>
    <w:rsid w:val="008D183D"/>
    <w:rsid w:val="008D4887"/>
    <w:rsid w:val="008D6461"/>
    <w:rsid w:val="008D6FD4"/>
    <w:rsid w:val="008D763F"/>
    <w:rsid w:val="008E4FF1"/>
    <w:rsid w:val="008E7D15"/>
    <w:rsid w:val="008F036F"/>
    <w:rsid w:val="008F1040"/>
    <w:rsid w:val="008F1308"/>
    <w:rsid w:val="008F419F"/>
    <w:rsid w:val="008F5775"/>
    <w:rsid w:val="008F78C2"/>
    <w:rsid w:val="00904568"/>
    <w:rsid w:val="00911394"/>
    <w:rsid w:val="00911DA4"/>
    <w:rsid w:val="0091622F"/>
    <w:rsid w:val="00920518"/>
    <w:rsid w:val="00921713"/>
    <w:rsid w:val="00923EF2"/>
    <w:rsid w:val="00926D25"/>
    <w:rsid w:val="00926E9D"/>
    <w:rsid w:val="009315A0"/>
    <w:rsid w:val="00932590"/>
    <w:rsid w:val="00932BCF"/>
    <w:rsid w:val="00932C6E"/>
    <w:rsid w:val="00933F10"/>
    <w:rsid w:val="0093696F"/>
    <w:rsid w:val="009433C5"/>
    <w:rsid w:val="009444DB"/>
    <w:rsid w:val="00954F49"/>
    <w:rsid w:val="009568A3"/>
    <w:rsid w:val="00965881"/>
    <w:rsid w:val="0096768B"/>
    <w:rsid w:val="00972AFE"/>
    <w:rsid w:val="0098218E"/>
    <w:rsid w:val="009858D3"/>
    <w:rsid w:val="009871FF"/>
    <w:rsid w:val="009876E9"/>
    <w:rsid w:val="00990799"/>
    <w:rsid w:val="009941A0"/>
    <w:rsid w:val="00995D51"/>
    <w:rsid w:val="009A0631"/>
    <w:rsid w:val="009A14BC"/>
    <w:rsid w:val="009A28E3"/>
    <w:rsid w:val="009B10ED"/>
    <w:rsid w:val="009D0262"/>
    <w:rsid w:val="009D24FF"/>
    <w:rsid w:val="009D3C46"/>
    <w:rsid w:val="009D3EA4"/>
    <w:rsid w:val="009D649C"/>
    <w:rsid w:val="009E3380"/>
    <w:rsid w:val="009E4BC1"/>
    <w:rsid w:val="009F5BCC"/>
    <w:rsid w:val="009F5CB2"/>
    <w:rsid w:val="00A03BB8"/>
    <w:rsid w:val="00A0750F"/>
    <w:rsid w:val="00A124CC"/>
    <w:rsid w:val="00A16E98"/>
    <w:rsid w:val="00A23C4E"/>
    <w:rsid w:val="00A311AB"/>
    <w:rsid w:val="00A311D9"/>
    <w:rsid w:val="00A31CED"/>
    <w:rsid w:val="00A3505D"/>
    <w:rsid w:val="00A4036F"/>
    <w:rsid w:val="00A406E5"/>
    <w:rsid w:val="00A40E3D"/>
    <w:rsid w:val="00A4641C"/>
    <w:rsid w:val="00A50526"/>
    <w:rsid w:val="00A50845"/>
    <w:rsid w:val="00A518F3"/>
    <w:rsid w:val="00A524D7"/>
    <w:rsid w:val="00A55768"/>
    <w:rsid w:val="00A55876"/>
    <w:rsid w:val="00A63E97"/>
    <w:rsid w:val="00A67FB1"/>
    <w:rsid w:val="00A70692"/>
    <w:rsid w:val="00A7305C"/>
    <w:rsid w:val="00A73AC1"/>
    <w:rsid w:val="00A750DD"/>
    <w:rsid w:val="00A76CFE"/>
    <w:rsid w:val="00A80600"/>
    <w:rsid w:val="00A85BFE"/>
    <w:rsid w:val="00A8787F"/>
    <w:rsid w:val="00A9607D"/>
    <w:rsid w:val="00AA71B9"/>
    <w:rsid w:val="00AB0D9B"/>
    <w:rsid w:val="00AB4416"/>
    <w:rsid w:val="00AB6B93"/>
    <w:rsid w:val="00AB6FE7"/>
    <w:rsid w:val="00AB7AD7"/>
    <w:rsid w:val="00AC055C"/>
    <w:rsid w:val="00AC3387"/>
    <w:rsid w:val="00AC511E"/>
    <w:rsid w:val="00AD2430"/>
    <w:rsid w:val="00AD64A6"/>
    <w:rsid w:val="00AD6CCA"/>
    <w:rsid w:val="00AE41A6"/>
    <w:rsid w:val="00AE60BB"/>
    <w:rsid w:val="00AE6231"/>
    <w:rsid w:val="00AE6CC7"/>
    <w:rsid w:val="00AF0E34"/>
    <w:rsid w:val="00AF271D"/>
    <w:rsid w:val="00AF56C2"/>
    <w:rsid w:val="00B004E6"/>
    <w:rsid w:val="00B0744D"/>
    <w:rsid w:val="00B11797"/>
    <w:rsid w:val="00B12AC6"/>
    <w:rsid w:val="00B1339C"/>
    <w:rsid w:val="00B14A23"/>
    <w:rsid w:val="00B221D8"/>
    <w:rsid w:val="00B303EE"/>
    <w:rsid w:val="00B34F81"/>
    <w:rsid w:val="00B50EA8"/>
    <w:rsid w:val="00B50ECB"/>
    <w:rsid w:val="00B55CD1"/>
    <w:rsid w:val="00B56FAE"/>
    <w:rsid w:val="00B6106E"/>
    <w:rsid w:val="00B64082"/>
    <w:rsid w:val="00B64EE1"/>
    <w:rsid w:val="00B669DA"/>
    <w:rsid w:val="00B71A0A"/>
    <w:rsid w:val="00B72325"/>
    <w:rsid w:val="00B75D46"/>
    <w:rsid w:val="00B75F33"/>
    <w:rsid w:val="00B80635"/>
    <w:rsid w:val="00B81AD3"/>
    <w:rsid w:val="00B829D8"/>
    <w:rsid w:val="00B84B5B"/>
    <w:rsid w:val="00B86446"/>
    <w:rsid w:val="00B9445A"/>
    <w:rsid w:val="00BA1176"/>
    <w:rsid w:val="00BA1F9C"/>
    <w:rsid w:val="00BA6D6A"/>
    <w:rsid w:val="00BA7430"/>
    <w:rsid w:val="00BB1073"/>
    <w:rsid w:val="00BB1CD0"/>
    <w:rsid w:val="00BB2D8A"/>
    <w:rsid w:val="00BB78E1"/>
    <w:rsid w:val="00BC1703"/>
    <w:rsid w:val="00BC2AB2"/>
    <w:rsid w:val="00BC44AD"/>
    <w:rsid w:val="00BD5BDC"/>
    <w:rsid w:val="00BD6A46"/>
    <w:rsid w:val="00BE0B01"/>
    <w:rsid w:val="00BE138E"/>
    <w:rsid w:val="00BE79C7"/>
    <w:rsid w:val="00BF0ABC"/>
    <w:rsid w:val="00BF3CB5"/>
    <w:rsid w:val="00BF3EDD"/>
    <w:rsid w:val="00BF43D3"/>
    <w:rsid w:val="00C01A3F"/>
    <w:rsid w:val="00C073F1"/>
    <w:rsid w:val="00C07D5D"/>
    <w:rsid w:val="00C1285B"/>
    <w:rsid w:val="00C1361B"/>
    <w:rsid w:val="00C14E1F"/>
    <w:rsid w:val="00C23969"/>
    <w:rsid w:val="00C2428D"/>
    <w:rsid w:val="00C27A62"/>
    <w:rsid w:val="00C315AF"/>
    <w:rsid w:val="00C32A11"/>
    <w:rsid w:val="00C33398"/>
    <w:rsid w:val="00C3361D"/>
    <w:rsid w:val="00C36D9A"/>
    <w:rsid w:val="00C37143"/>
    <w:rsid w:val="00C374E6"/>
    <w:rsid w:val="00C37867"/>
    <w:rsid w:val="00C44A72"/>
    <w:rsid w:val="00C45983"/>
    <w:rsid w:val="00C53FF8"/>
    <w:rsid w:val="00C559AB"/>
    <w:rsid w:val="00C57A3F"/>
    <w:rsid w:val="00C61F2B"/>
    <w:rsid w:val="00C61FC2"/>
    <w:rsid w:val="00C6317E"/>
    <w:rsid w:val="00C705F9"/>
    <w:rsid w:val="00C706D1"/>
    <w:rsid w:val="00C80F0F"/>
    <w:rsid w:val="00C815F8"/>
    <w:rsid w:val="00C83C5F"/>
    <w:rsid w:val="00C85DF9"/>
    <w:rsid w:val="00C8667A"/>
    <w:rsid w:val="00C911BD"/>
    <w:rsid w:val="00C93BCB"/>
    <w:rsid w:val="00C960F9"/>
    <w:rsid w:val="00CA2CE0"/>
    <w:rsid w:val="00CA337F"/>
    <w:rsid w:val="00CB3A26"/>
    <w:rsid w:val="00CB42A3"/>
    <w:rsid w:val="00CB622A"/>
    <w:rsid w:val="00CC241A"/>
    <w:rsid w:val="00CD132E"/>
    <w:rsid w:val="00CD160A"/>
    <w:rsid w:val="00CD2DFC"/>
    <w:rsid w:val="00CD52FF"/>
    <w:rsid w:val="00CE4035"/>
    <w:rsid w:val="00CE65AB"/>
    <w:rsid w:val="00CF080C"/>
    <w:rsid w:val="00CF0DF5"/>
    <w:rsid w:val="00CF1BF5"/>
    <w:rsid w:val="00CF2CB9"/>
    <w:rsid w:val="00CF4266"/>
    <w:rsid w:val="00CF7474"/>
    <w:rsid w:val="00D0492B"/>
    <w:rsid w:val="00D07118"/>
    <w:rsid w:val="00D077C0"/>
    <w:rsid w:val="00D17D6D"/>
    <w:rsid w:val="00D22D9C"/>
    <w:rsid w:val="00D241F1"/>
    <w:rsid w:val="00D25148"/>
    <w:rsid w:val="00D275CB"/>
    <w:rsid w:val="00D30DFA"/>
    <w:rsid w:val="00D31B15"/>
    <w:rsid w:val="00D463A5"/>
    <w:rsid w:val="00D4710D"/>
    <w:rsid w:val="00D47D25"/>
    <w:rsid w:val="00D5044E"/>
    <w:rsid w:val="00D529AC"/>
    <w:rsid w:val="00D56AF3"/>
    <w:rsid w:val="00D60E82"/>
    <w:rsid w:val="00D62ACD"/>
    <w:rsid w:val="00D817E9"/>
    <w:rsid w:val="00D8730A"/>
    <w:rsid w:val="00D9414A"/>
    <w:rsid w:val="00D941D7"/>
    <w:rsid w:val="00D97E78"/>
    <w:rsid w:val="00DA17DE"/>
    <w:rsid w:val="00DA36EE"/>
    <w:rsid w:val="00DA6129"/>
    <w:rsid w:val="00DA61E0"/>
    <w:rsid w:val="00DB116D"/>
    <w:rsid w:val="00DB727E"/>
    <w:rsid w:val="00DD15FF"/>
    <w:rsid w:val="00DD17CC"/>
    <w:rsid w:val="00DD23EF"/>
    <w:rsid w:val="00DD254D"/>
    <w:rsid w:val="00DE217A"/>
    <w:rsid w:val="00DE2725"/>
    <w:rsid w:val="00DE3C27"/>
    <w:rsid w:val="00DE4A0F"/>
    <w:rsid w:val="00DE6413"/>
    <w:rsid w:val="00DF2925"/>
    <w:rsid w:val="00DF321B"/>
    <w:rsid w:val="00E10085"/>
    <w:rsid w:val="00E1265A"/>
    <w:rsid w:val="00E230E0"/>
    <w:rsid w:val="00E27F15"/>
    <w:rsid w:val="00E32B64"/>
    <w:rsid w:val="00E40BC6"/>
    <w:rsid w:val="00E44B68"/>
    <w:rsid w:val="00E450D5"/>
    <w:rsid w:val="00E51AAC"/>
    <w:rsid w:val="00E51CE1"/>
    <w:rsid w:val="00E56D14"/>
    <w:rsid w:val="00E57D61"/>
    <w:rsid w:val="00E62A58"/>
    <w:rsid w:val="00E668F5"/>
    <w:rsid w:val="00E66CC0"/>
    <w:rsid w:val="00E728A9"/>
    <w:rsid w:val="00E777AE"/>
    <w:rsid w:val="00E77B19"/>
    <w:rsid w:val="00E807D9"/>
    <w:rsid w:val="00E853BE"/>
    <w:rsid w:val="00E95CE3"/>
    <w:rsid w:val="00EA0F4E"/>
    <w:rsid w:val="00EA295B"/>
    <w:rsid w:val="00EA3B9B"/>
    <w:rsid w:val="00EA564F"/>
    <w:rsid w:val="00EA6801"/>
    <w:rsid w:val="00EB4F96"/>
    <w:rsid w:val="00ED104F"/>
    <w:rsid w:val="00ED3063"/>
    <w:rsid w:val="00ED7072"/>
    <w:rsid w:val="00ED7A72"/>
    <w:rsid w:val="00ED7B84"/>
    <w:rsid w:val="00EE3132"/>
    <w:rsid w:val="00EE3D9D"/>
    <w:rsid w:val="00EE3F04"/>
    <w:rsid w:val="00EE58A6"/>
    <w:rsid w:val="00EE6F25"/>
    <w:rsid w:val="00F02126"/>
    <w:rsid w:val="00F03D85"/>
    <w:rsid w:val="00F05F67"/>
    <w:rsid w:val="00F07C8C"/>
    <w:rsid w:val="00F20303"/>
    <w:rsid w:val="00F21099"/>
    <w:rsid w:val="00F22C07"/>
    <w:rsid w:val="00F249F1"/>
    <w:rsid w:val="00F25B9D"/>
    <w:rsid w:val="00F26299"/>
    <w:rsid w:val="00F2664E"/>
    <w:rsid w:val="00F27A83"/>
    <w:rsid w:val="00F27B12"/>
    <w:rsid w:val="00F31163"/>
    <w:rsid w:val="00F31C04"/>
    <w:rsid w:val="00F442A7"/>
    <w:rsid w:val="00F445C4"/>
    <w:rsid w:val="00F51D96"/>
    <w:rsid w:val="00F56575"/>
    <w:rsid w:val="00F57A89"/>
    <w:rsid w:val="00F601B0"/>
    <w:rsid w:val="00F603E3"/>
    <w:rsid w:val="00F61A20"/>
    <w:rsid w:val="00F63DD9"/>
    <w:rsid w:val="00F67644"/>
    <w:rsid w:val="00F74030"/>
    <w:rsid w:val="00F75322"/>
    <w:rsid w:val="00F8381F"/>
    <w:rsid w:val="00F85365"/>
    <w:rsid w:val="00F8661C"/>
    <w:rsid w:val="00F86750"/>
    <w:rsid w:val="00F90EBB"/>
    <w:rsid w:val="00FA04CD"/>
    <w:rsid w:val="00FA25F5"/>
    <w:rsid w:val="00FA2810"/>
    <w:rsid w:val="00FA68F8"/>
    <w:rsid w:val="00FA6F49"/>
    <w:rsid w:val="00FB1DC0"/>
    <w:rsid w:val="00FB29F1"/>
    <w:rsid w:val="00FB3B4E"/>
    <w:rsid w:val="00FB4521"/>
    <w:rsid w:val="00FB4F84"/>
    <w:rsid w:val="00FB5CF8"/>
    <w:rsid w:val="00FC1915"/>
    <w:rsid w:val="00FC3681"/>
    <w:rsid w:val="00FC3888"/>
    <w:rsid w:val="00FC3A4D"/>
    <w:rsid w:val="00FC4544"/>
    <w:rsid w:val="00FD37B3"/>
    <w:rsid w:val="00FF1FCB"/>
    <w:rsid w:val="00FF273B"/>
    <w:rsid w:val="00FF411C"/>
    <w:rsid w:val="00FF564C"/>
    <w:rsid w:val="01C9CB8F"/>
    <w:rsid w:val="03C4008F"/>
    <w:rsid w:val="0530DAE1"/>
    <w:rsid w:val="067BF6C5"/>
    <w:rsid w:val="06B50DFD"/>
    <w:rsid w:val="084F5346"/>
    <w:rsid w:val="08A84E11"/>
    <w:rsid w:val="0910859E"/>
    <w:rsid w:val="09349256"/>
    <w:rsid w:val="0AC581CF"/>
    <w:rsid w:val="0ADB67CC"/>
    <w:rsid w:val="0B6CBE36"/>
    <w:rsid w:val="0B9D4715"/>
    <w:rsid w:val="0C924BC1"/>
    <w:rsid w:val="0DFD2291"/>
    <w:rsid w:val="0E1AAAA9"/>
    <w:rsid w:val="0E537CB2"/>
    <w:rsid w:val="0ED7BD27"/>
    <w:rsid w:val="0F2CB565"/>
    <w:rsid w:val="0F6CFC27"/>
    <w:rsid w:val="0FB67B0A"/>
    <w:rsid w:val="10738D88"/>
    <w:rsid w:val="11E3ED3C"/>
    <w:rsid w:val="1266063A"/>
    <w:rsid w:val="12CBAD89"/>
    <w:rsid w:val="1427CB0F"/>
    <w:rsid w:val="1643A38A"/>
    <w:rsid w:val="176BC829"/>
    <w:rsid w:val="1B53C5A5"/>
    <w:rsid w:val="1B64D3C6"/>
    <w:rsid w:val="1C616C35"/>
    <w:rsid w:val="1E45CF63"/>
    <w:rsid w:val="2089B152"/>
    <w:rsid w:val="21F6302A"/>
    <w:rsid w:val="25008500"/>
    <w:rsid w:val="25806D04"/>
    <w:rsid w:val="2643CDDE"/>
    <w:rsid w:val="29774B53"/>
    <w:rsid w:val="299C0B86"/>
    <w:rsid w:val="2AE0A12A"/>
    <w:rsid w:val="2AEB6F74"/>
    <w:rsid w:val="2BEF960E"/>
    <w:rsid w:val="2C0C5A24"/>
    <w:rsid w:val="2DA5B53A"/>
    <w:rsid w:val="2E4ABC76"/>
    <w:rsid w:val="2FE68CD7"/>
    <w:rsid w:val="2FEBFEC5"/>
    <w:rsid w:val="31CDB1C8"/>
    <w:rsid w:val="320FAEB2"/>
    <w:rsid w:val="3250DD26"/>
    <w:rsid w:val="3446EF15"/>
    <w:rsid w:val="3459DBD8"/>
    <w:rsid w:val="34868566"/>
    <w:rsid w:val="348A8F6A"/>
    <w:rsid w:val="34E851AA"/>
    <w:rsid w:val="36D0BBF3"/>
    <w:rsid w:val="36FDDBC9"/>
    <w:rsid w:val="384DE005"/>
    <w:rsid w:val="39628201"/>
    <w:rsid w:val="398D6F1D"/>
    <w:rsid w:val="3A03F354"/>
    <w:rsid w:val="3A601C2D"/>
    <w:rsid w:val="3A664BA7"/>
    <w:rsid w:val="3CA55125"/>
    <w:rsid w:val="3CBB66D3"/>
    <w:rsid w:val="3CEC595C"/>
    <w:rsid w:val="3DB4541B"/>
    <w:rsid w:val="3E184953"/>
    <w:rsid w:val="400BB799"/>
    <w:rsid w:val="421F8B6F"/>
    <w:rsid w:val="4288B654"/>
    <w:rsid w:val="431B2906"/>
    <w:rsid w:val="43C9262E"/>
    <w:rsid w:val="445FC804"/>
    <w:rsid w:val="44F8D8BD"/>
    <w:rsid w:val="45291516"/>
    <w:rsid w:val="453DABEE"/>
    <w:rsid w:val="455400B2"/>
    <w:rsid w:val="45CFEC36"/>
    <w:rsid w:val="45EBD389"/>
    <w:rsid w:val="4652C9C8"/>
    <w:rsid w:val="466BF225"/>
    <w:rsid w:val="478BF6A9"/>
    <w:rsid w:val="47BB3BFA"/>
    <w:rsid w:val="48928E7E"/>
    <w:rsid w:val="48E3AD45"/>
    <w:rsid w:val="4B263AEB"/>
    <w:rsid w:val="4D2F9784"/>
    <w:rsid w:val="4E948C22"/>
    <w:rsid w:val="4F80E0E4"/>
    <w:rsid w:val="508EEB0E"/>
    <w:rsid w:val="52324353"/>
    <w:rsid w:val="527B3F2F"/>
    <w:rsid w:val="5381E359"/>
    <w:rsid w:val="541D223D"/>
    <w:rsid w:val="55C21745"/>
    <w:rsid w:val="5668ED92"/>
    <w:rsid w:val="56C77C1D"/>
    <w:rsid w:val="58E0CECF"/>
    <w:rsid w:val="5DA7542B"/>
    <w:rsid w:val="5DC305EF"/>
    <w:rsid w:val="621BA167"/>
    <w:rsid w:val="631A6A90"/>
    <w:rsid w:val="6349D912"/>
    <w:rsid w:val="6419D8A6"/>
    <w:rsid w:val="64B74A30"/>
    <w:rsid w:val="6521DEF6"/>
    <w:rsid w:val="65C5C917"/>
    <w:rsid w:val="66531A91"/>
    <w:rsid w:val="665B9FCE"/>
    <w:rsid w:val="66C193FA"/>
    <w:rsid w:val="67FB2C14"/>
    <w:rsid w:val="68597FB8"/>
    <w:rsid w:val="68BDB632"/>
    <w:rsid w:val="6996078D"/>
    <w:rsid w:val="6D13C87E"/>
    <w:rsid w:val="6D63821B"/>
    <w:rsid w:val="6DC8ED76"/>
    <w:rsid w:val="6DD0DAFC"/>
    <w:rsid w:val="71565011"/>
    <w:rsid w:val="7313631E"/>
    <w:rsid w:val="737062D2"/>
    <w:rsid w:val="74C6CF07"/>
    <w:rsid w:val="75C130ED"/>
    <w:rsid w:val="776FCFBC"/>
    <w:rsid w:val="77B397BB"/>
    <w:rsid w:val="782BD6C1"/>
    <w:rsid w:val="79FF6310"/>
    <w:rsid w:val="7A699234"/>
    <w:rsid w:val="7AAF5E04"/>
    <w:rsid w:val="7ADBDB06"/>
    <w:rsid w:val="7C08A047"/>
    <w:rsid w:val="7C4B2E65"/>
    <w:rsid w:val="7E639B8B"/>
    <w:rsid w:val="7F617440"/>
    <w:rsid w:val="7FECFE4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01492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3">
    <w:name w:val="Body Text3"/>
    <w:basedOn w:val="Normal"/>
    <w:rsid w:val="002C7012"/>
    <w:pPr>
      <w:tabs>
        <w:tab w:val="left" w:pos="720"/>
        <w:tab w:val="left" w:pos="1440"/>
      </w:tabs>
    </w:pPr>
    <w:rPr>
      <w:rFonts w:ascii="CG Times (WN)" w:hAnsi="CG Times (WN)"/>
      <w:sz w:val="24"/>
      <w:lang w:eastAsia="en-US"/>
    </w:rPr>
  </w:style>
  <w:style w:type="paragraph" w:customStyle="1" w:styleId="Default">
    <w:name w:val="Default"/>
    <w:rsid w:val="00F75322"/>
    <w:pPr>
      <w:autoSpaceDE w:val="0"/>
      <w:autoSpaceDN w:val="0"/>
      <w:adjustRightInd w:val="0"/>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8520FA"/>
    <w:rPr>
      <w:color w:val="605E5C"/>
      <w:shd w:val="clear" w:color="auto" w:fill="E1DFDD"/>
    </w:rPr>
  </w:style>
  <w:style w:type="paragraph" w:customStyle="1" w:styleId="xmsolistparagraph">
    <w:name w:val="x_msolistparagraph"/>
    <w:basedOn w:val="Normal"/>
    <w:rsid w:val="002B00B2"/>
    <w:rPr>
      <w:rFonts w:ascii="Calibri" w:eastAsiaTheme="minorEastAsia" w:hAnsi="Calibri" w:cs="Calibri"/>
      <w:sz w:val="22"/>
      <w:szCs w:val="22"/>
      <w:lang w:eastAsia="zh-CN"/>
    </w:rPr>
  </w:style>
  <w:style w:type="paragraph" w:customStyle="1" w:styleId="fixed">
    <w:name w:val="fixed"/>
    <w:link w:val="fixedChar"/>
    <w:rsid w:val="0037644F"/>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37644F"/>
    <w:rPr>
      <w:b/>
      <w:sz w:val="24"/>
      <w:lang w:eastAsia="en-GB"/>
    </w:rPr>
  </w:style>
  <w:style w:type="character" w:customStyle="1" w:styleId="None">
    <w:name w:val="None"/>
    <w:rsid w:val="0037644F"/>
  </w:style>
  <w:style w:type="table" w:customStyle="1" w:styleId="TableGrid1">
    <w:name w:val="Table Grid1"/>
    <w:basedOn w:val="TableNormal"/>
    <w:next w:val="TableGrid"/>
    <w:uiPriority w:val="59"/>
    <w:rsid w:val="004B6D87"/>
    <w:rPr>
      <w:rFonts w:ascii="Calibri" w:eastAsia="Calibri" w:hAnsi="Calibri"/>
      <w:lang w:val="en-US"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11032C"/>
    <w:pPr>
      <w:spacing w:after="120"/>
    </w:pPr>
  </w:style>
  <w:style w:type="character" w:customStyle="1" w:styleId="BodyTextChar">
    <w:name w:val="Body Text Char"/>
    <w:basedOn w:val="DefaultParagraphFont"/>
    <w:link w:val="BodyText"/>
    <w:semiHidden/>
    <w:rsid w:val="0011032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46055">
      <w:bodyDiv w:val="1"/>
      <w:marLeft w:val="0"/>
      <w:marRight w:val="0"/>
      <w:marTop w:val="0"/>
      <w:marBottom w:val="0"/>
      <w:divBdr>
        <w:top w:val="none" w:sz="0" w:space="0" w:color="auto"/>
        <w:left w:val="none" w:sz="0" w:space="0" w:color="auto"/>
        <w:bottom w:val="none" w:sz="0" w:space="0" w:color="auto"/>
        <w:right w:val="none" w:sz="0" w:space="0" w:color="auto"/>
      </w:divBdr>
      <w:divsChild>
        <w:div w:id="1459450407">
          <w:marLeft w:val="965"/>
          <w:marRight w:val="0"/>
          <w:marTop w:val="130"/>
          <w:marBottom w:val="0"/>
          <w:divBdr>
            <w:top w:val="none" w:sz="0" w:space="0" w:color="auto"/>
            <w:left w:val="none" w:sz="0" w:space="0" w:color="auto"/>
            <w:bottom w:val="none" w:sz="0" w:space="0" w:color="auto"/>
            <w:right w:val="none" w:sz="0" w:space="0" w:color="auto"/>
          </w:divBdr>
        </w:div>
        <w:div w:id="889608616">
          <w:marLeft w:val="965"/>
          <w:marRight w:val="0"/>
          <w:marTop w:val="130"/>
          <w:marBottom w:val="0"/>
          <w:divBdr>
            <w:top w:val="none" w:sz="0" w:space="0" w:color="auto"/>
            <w:left w:val="none" w:sz="0" w:space="0" w:color="auto"/>
            <w:bottom w:val="none" w:sz="0" w:space="0" w:color="auto"/>
            <w:right w:val="none" w:sz="0" w:space="0" w:color="auto"/>
          </w:divBdr>
        </w:div>
        <w:div w:id="114377410">
          <w:marLeft w:val="965"/>
          <w:marRight w:val="0"/>
          <w:marTop w:val="130"/>
          <w:marBottom w:val="0"/>
          <w:divBdr>
            <w:top w:val="none" w:sz="0" w:space="0" w:color="auto"/>
            <w:left w:val="none" w:sz="0" w:space="0" w:color="auto"/>
            <w:bottom w:val="none" w:sz="0" w:space="0" w:color="auto"/>
            <w:right w:val="none" w:sz="0" w:space="0" w:color="auto"/>
          </w:divBdr>
        </w:div>
        <w:div w:id="208298465">
          <w:marLeft w:val="965"/>
          <w:marRight w:val="0"/>
          <w:marTop w:val="130"/>
          <w:marBottom w:val="0"/>
          <w:divBdr>
            <w:top w:val="none" w:sz="0" w:space="0" w:color="auto"/>
            <w:left w:val="none" w:sz="0" w:space="0" w:color="auto"/>
            <w:bottom w:val="none" w:sz="0" w:space="0" w:color="auto"/>
            <w:right w:val="none" w:sz="0" w:space="0" w:color="auto"/>
          </w:divBdr>
        </w:div>
      </w:divsChild>
    </w:div>
    <w:div w:id="13711423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819403">
      <w:bodyDiv w:val="1"/>
      <w:marLeft w:val="0"/>
      <w:marRight w:val="0"/>
      <w:marTop w:val="0"/>
      <w:marBottom w:val="0"/>
      <w:divBdr>
        <w:top w:val="none" w:sz="0" w:space="0" w:color="auto"/>
        <w:left w:val="none" w:sz="0" w:space="0" w:color="auto"/>
        <w:bottom w:val="none" w:sz="0" w:space="0" w:color="auto"/>
        <w:right w:val="none" w:sz="0" w:space="0" w:color="auto"/>
      </w:divBdr>
    </w:div>
    <w:div w:id="572619995">
      <w:bodyDiv w:val="1"/>
      <w:marLeft w:val="0"/>
      <w:marRight w:val="0"/>
      <w:marTop w:val="0"/>
      <w:marBottom w:val="0"/>
      <w:divBdr>
        <w:top w:val="none" w:sz="0" w:space="0" w:color="auto"/>
        <w:left w:val="none" w:sz="0" w:space="0" w:color="auto"/>
        <w:bottom w:val="none" w:sz="0" w:space="0" w:color="auto"/>
        <w:right w:val="none" w:sz="0" w:space="0" w:color="auto"/>
      </w:divBdr>
    </w:div>
    <w:div w:id="1089547399">
      <w:bodyDiv w:val="1"/>
      <w:marLeft w:val="0"/>
      <w:marRight w:val="0"/>
      <w:marTop w:val="0"/>
      <w:marBottom w:val="0"/>
      <w:divBdr>
        <w:top w:val="none" w:sz="0" w:space="0" w:color="auto"/>
        <w:left w:val="none" w:sz="0" w:space="0" w:color="auto"/>
        <w:bottom w:val="none" w:sz="0" w:space="0" w:color="auto"/>
        <w:right w:val="none" w:sz="0" w:space="0" w:color="auto"/>
      </w:divBdr>
    </w:div>
    <w:div w:id="11037657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610908">
      <w:bodyDiv w:val="1"/>
      <w:marLeft w:val="0"/>
      <w:marRight w:val="0"/>
      <w:marTop w:val="0"/>
      <w:marBottom w:val="0"/>
      <w:divBdr>
        <w:top w:val="none" w:sz="0" w:space="0" w:color="auto"/>
        <w:left w:val="none" w:sz="0" w:space="0" w:color="auto"/>
        <w:bottom w:val="none" w:sz="0" w:space="0" w:color="auto"/>
        <w:right w:val="none" w:sz="0" w:space="0" w:color="auto"/>
      </w:divBdr>
    </w:div>
    <w:div w:id="1849828205">
      <w:bodyDiv w:val="1"/>
      <w:marLeft w:val="0"/>
      <w:marRight w:val="0"/>
      <w:marTop w:val="0"/>
      <w:marBottom w:val="0"/>
      <w:divBdr>
        <w:top w:val="none" w:sz="0" w:space="0" w:color="auto"/>
        <w:left w:val="none" w:sz="0" w:space="0" w:color="auto"/>
        <w:bottom w:val="none" w:sz="0" w:space="0" w:color="auto"/>
        <w:right w:val="none" w:sz="0" w:space="0" w:color="auto"/>
      </w:divBdr>
    </w:div>
    <w:div w:id="1945382846">
      <w:bodyDiv w:val="1"/>
      <w:marLeft w:val="0"/>
      <w:marRight w:val="0"/>
      <w:marTop w:val="0"/>
      <w:marBottom w:val="0"/>
      <w:divBdr>
        <w:top w:val="none" w:sz="0" w:space="0" w:color="auto"/>
        <w:left w:val="none" w:sz="0" w:space="0" w:color="auto"/>
        <w:bottom w:val="none" w:sz="0" w:space="0" w:color="auto"/>
        <w:right w:val="none" w:sz="0" w:space="0" w:color="auto"/>
      </w:divBdr>
      <w:divsChild>
        <w:div w:id="978652710">
          <w:marLeft w:val="965"/>
          <w:marRight w:val="0"/>
          <w:marTop w:val="130"/>
          <w:marBottom w:val="0"/>
          <w:divBdr>
            <w:top w:val="none" w:sz="0" w:space="0" w:color="auto"/>
            <w:left w:val="none" w:sz="0" w:space="0" w:color="auto"/>
            <w:bottom w:val="none" w:sz="0" w:space="0" w:color="auto"/>
            <w:right w:val="none" w:sz="0" w:space="0" w:color="auto"/>
          </w:divBdr>
        </w:div>
        <w:div w:id="1878859648">
          <w:marLeft w:val="965"/>
          <w:marRight w:val="0"/>
          <w:marTop w:val="13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countancyage.com/"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accaglobal.co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cid:image001.png@01D0EA4A.2BD679A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e.wavei@uwtsd.ac.uk"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mailto:jacqui.jones@uwtsd.ac.uk"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mailto:deborah.jenkins@uwtsd.ac.uk" TargetMode="External"/><Relationship Id="rId14" Type="http://schemas.openxmlformats.org/officeDocument/2006/relationships/hyperlink" Target="https://www.google.com/search?q=International+Journal+of+Business%2C+Management+and+Accounting+%28IJBMA%29&amp;rlz=1C1GCCJ_enGB1104GB1104&amp;oq=International+Journal+of+Business+and+Accountancy&amp;gs_lcrp=EgZjaHJvbWUyBggAEEUYOTIICAEQABgWGB4yCAgCEAAYFhgeMggIAxAAGBYYHjIICAQQABgWGB4yCAgFEAAYFhgeMggIBhAAGBYYHjIICAcQABgWGB4yCAgIEAAYFhgeMgoICRAAGAoYFhge0gEIOTg2ajBqMTWoAgiwAgHxBZlrDuZUEPk-8QWZaw7mVBD5Pg&amp;sourceid=chrome&amp;ie=UTF-8&amp;ved=2ahUKEwjI7Iyw8qGSAxUmdUEAHR-TLNkQgK4QegQIAxAH"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10887265C443A790866F6C1FF31BB9"/>
        <w:category>
          <w:name w:val="General"/>
          <w:gallery w:val="placeholder"/>
        </w:category>
        <w:types>
          <w:type w:val="bbPlcHdr"/>
        </w:types>
        <w:behaviors>
          <w:behavior w:val="content"/>
        </w:behaviors>
        <w:guid w:val="{1165DE7D-CAA2-4107-AB67-D51F883E345A}"/>
      </w:docPartPr>
      <w:docPartBody>
        <w:p w:rsidR="00D22E0A" w:rsidRDefault="004117EE" w:rsidP="004117EE">
          <w:pPr>
            <w:pStyle w:val="C410887265C443A790866F6C1FF31BB9"/>
          </w:pPr>
          <w:r>
            <w:rPr>
              <w:rStyle w:val="PlaceholderText"/>
            </w:rPr>
            <w:t>Click or tap to enter a date.</w:t>
          </w:r>
        </w:p>
      </w:docPartBody>
    </w:docPart>
    <w:docPart>
      <w:docPartPr>
        <w:name w:val="E955CF2A5DD44418A737440284D78106"/>
        <w:category>
          <w:name w:val="General"/>
          <w:gallery w:val="placeholder"/>
        </w:category>
        <w:types>
          <w:type w:val="bbPlcHdr"/>
        </w:types>
        <w:behaviors>
          <w:behavior w:val="content"/>
        </w:behaviors>
        <w:guid w:val="{557206D7-2D9A-4B55-B015-A85D80B3ECF5}"/>
      </w:docPartPr>
      <w:docPartBody>
        <w:p w:rsidR="00D22E0A" w:rsidRDefault="004117EE" w:rsidP="004117EE">
          <w:pPr>
            <w:pStyle w:val="E955CF2A5DD44418A737440284D78106"/>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Unicode MS">
    <w:altName w:val="Arial"/>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7EE"/>
    <w:rsid w:val="000D2771"/>
    <w:rsid w:val="00101004"/>
    <w:rsid w:val="002B39D9"/>
    <w:rsid w:val="00321CD0"/>
    <w:rsid w:val="00354A2B"/>
    <w:rsid w:val="004117EE"/>
    <w:rsid w:val="00431D75"/>
    <w:rsid w:val="005E5890"/>
    <w:rsid w:val="00664838"/>
    <w:rsid w:val="006A5DBC"/>
    <w:rsid w:val="007456C4"/>
    <w:rsid w:val="00826E37"/>
    <w:rsid w:val="0088155B"/>
    <w:rsid w:val="009A4B5B"/>
    <w:rsid w:val="00A750DD"/>
    <w:rsid w:val="00AD487E"/>
    <w:rsid w:val="00BD5BDC"/>
    <w:rsid w:val="00C1111E"/>
    <w:rsid w:val="00D21FFF"/>
    <w:rsid w:val="00D22E0A"/>
    <w:rsid w:val="00D85AD2"/>
    <w:rsid w:val="00D94717"/>
    <w:rsid w:val="00E10085"/>
    <w:rsid w:val="00F1336E"/>
    <w:rsid w:val="00F203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117EE"/>
  </w:style>
  <w:style w:type="paragraph" w:customStyle="1" w:styleId="C410887265C443A790866F6C1FF31BB9">
    <w:name w:val="C410887265C443A790866F6C1FF31BB9"/>
    <w:rsid w:val="004117EE"/>
  </w:style>
  <w:style w:type="paragraph" w:customStyle="1" w:styleId="E955CF2A5DD44418A737440284D78106">
    <w:name w:val="E955CF2A5DD44418A737440284D78106"/>
    <w:rsid w:val="004117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48A82-0E98-4C80-94B5-1F5A477FD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20</Pages>
  <Words>5637</Words>
  <Characters>34106</Characters>
  <Application>Microsoft Office Word</Application>
  <DocSecurity>0</DocSecurity>
  <Lines>1795</Lines>
  <Paragraphs>567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Jacqui Jones</cp:lastModifiedBy>
  <cp:revision>2</cp:revision>
  <cp:lastPrinted>2014-10-10T07:42:00Z</cp:lastPrinted>
  <dcterms:created xsi:type="dcterms:W3CDTF">2026-01-28T22:38:00Z</dcterms:created>
  <dcterms:modified xsi:type="dcterms:W3CDTF">2026-01-28T22:38:00Z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