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449C0" w:rsidRDefault="004449C0" w:rsidP="004449C0">
      <w:pPr>
        <w:jc w:val="center"/>
        <w:rPr>
          <w:b/>
          <w:sz w:val="32"/>
          <w:szCs w:val="32"/>
        </w:rPr>
      </w:pPr>
    </w:p>
    <w:p w:rsidR="004449C0" w:rsidRDefault="004449C0" w:rsidP="004449C0">
      <w:pPr>
        <w:jc w:val="center"/>
        <w:rPr>
          <w:b/>
          <w:sz w:val="32"/>
          <w:szCs w:val="32"/>
        </w:rPr>
      </w:pPr>
    </w:p>
    <w:p w:rsidR="004449C0" w:rsidRDefault="004449C0" w:rsidP="004449C0">
      <w:pPr>
        <w:jc w:val="center"/>
        <w:rPr>
          <w:b/>
          <w:sz w:val="32"/>
          <w:szCs w:val="32"/>
        </w:rPr>
      </w:pPr>
    </w:p>
    <w:p w:rsidR="004449C0" w:rsidRDefault="004449C0" w:rsidP="004449C0">
      <w:pPr>
        <w:jc w:val="center"/>
        <w:rPr>
          <w:b/>
          <w:sz w:val="32"/>
          <w:szCs w:val="32"/>
        </w:rPr>
      </w:pPr>
    </w:p>
    <w:p w:rsidR="004449C0" w:rsidRDefault="004449C0" w:rsidP="004449C0">
      <w:pPr>
        <w:jc w:val="center"/>
        <w:rPr>
          <w:b/>
          <w:sz w:val="32"/>
          <w:szCs w:val="32"/>
        </w:rPr>
      </w:pPr>
    </w:p>
    <w:p w:rsidR="004449C0" w:rsidRDefault="007776C0" w:rsidP="004449C0">
      <w:pPr>
        <w:jc w:val="center"/>
        <w:rPr>
          <w:b/>
          <w:sz w:val="32"/>
          <w:szCs w:val="32"/>
        </w:rPr>
      </w:pPr>
      <w:r w:rsidRPr="004449C0">
        <w:rPr>
          <w:b/>
          <w:sz w:val="32"/>
          <w:szCs w:val="32"/>
        </w:rPr>
        <w:t>Man</w:t>
      </w:r>
      <w:r w:rsidR="004449C0" w:rsidRPr="004449C0">
        <w:rPr>
          <w:b/>
          <w:sz w:val="32"/>
          <w:szCs w:val="32"/>
        </w:rPr>
        <w:t>aging entrepreneurship in 21st C</w:t>
      </w:r>
      <w:r w:rsidRPr="004449C0">
        <w:rPr>
          <w:b/>
          <w:sz w:val="32"/>
          <w:szCs w:val="32"/>
        </w:rPr>
        <w:t>entury</w:t>
      </w:r>
    </w:p>
    <w:p w:rsidR="005A2980" w:rsidRDefault="005A2980" w:rsidP="005A2980">
      <w:pPr>
        <w:jc w:val="left"/>
        <w:rPr>
          <w:b/>
          <w:sz w:val="32"/>
          <w:szCs w:val="32"/>
        </w:rPr>
      </w:pPr>
      <w:r>
        <w:rPr>
          <w:b/>
          <w:sz w:val="32"/>
          <w:szCs w:val="32"/>
        </w:rPr>
        <w:t xml:space="preserve">Student name Jahangir </w:t>
      </w:r>
      <w:proofErr w:type="spellStart"/>
      <w:proofErr w:type="gramStart"/>
      <w:r>
        <w:rPr>
          <w:b/>
          <w:sz w:val="32"/>
          <w:szCs w:val="32"/>
        </w:rPr>
        <w:t>ali</w:t>
      </w:r>
      <w:proofErr w:type="spellEnd"/>
      <w:proofErr w:type="gramEnd"/>
    </w:p>
    <w:p w:rsidR="004449C0" w:rsidRDefault="005A2980" w:rsidP="005A2980">
      <w:pPr>
        <w:jc w:val="left"/>
      </w:pPr>
      <w:r>
        <w:rPr>
          <w:b/>
          <w:sz w:val="32"/>
          <w:szCs w:val="32"/>
        </w:rPr>
        <w:t>Student ID 1705535</w:t>
      </w:r>
      <w:bookmarkStart w:id="0" w:name="_GoBack"/>
      <w:bookmarkEnd w:id="0"/>
      <w:r w:rsidR="004449C0">
        <w:br w:type="page"/>
      </w:r>
    </w:p>
    <w:sdt>
      <w:sdtPr>
        <w:rPr>
          <w:rFonts w:ascii="Times New Roman" w:eastAsiaTheme="minorHAnsi" w:hAnsi="Times New Roman" w:cstheme="minorBidi"/>
          <w:b w:val="0"/>
          <w:bCs w:val="0"/>
          <w:color w:val="auto"/>
          <w:sz w:val="24"/>
          <w:szCs w:val="22"/>
          <w:lang w:val="en-GB" w:eastAsia="en-US"/>
        </w:rPr>
        <w:id w:val="-959174022"/>
        <w:docPartObj>
          <w:docPartGallery w:val="Table of Contents"/>
          <w:docPartUnique/>
        </w:docPartObj>
      </w:sdtPr>
      <w:sdtEndPr>
        <w:rPr>
          <w:noProof/>
        </w:rPr>
      </w:sdtEndPr>
      <w:sdtContent>
        <w:p w:rsidR="009C2448" w:rsidRDefault="009C2448">
          <w:pPr>
            <w:pStyle w:val="TOCHeading"/>
          </w:pPr>
          <w:r>
            <w:t>Table of Contents</w:t>
          </w:r>
        </w:p>
        <w:p w:rsidR="009C2448" w:rsidRDefault="009C2448">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7471193" w:history="1">
            <w:r w:rsidRPr="00B15C4D">
              <w:rPr>
                <w:rStyle w:val="Hyperlink"/>
                <w:noProof/>
              </w:rPr>
              <w:t>Reflecting upon personal learning journey</w:t>
            </w:r>
            <w:r>
              <w:rPr>
                <w:noProof/>
                <w:webHidden/>
              </w:rPr>
              <w:tab/>
            </w:r>
            <w:r>
              <w:rPr>
                <w:noProof/>
                <w:webHidden/>
              </w:rPr>
              <w:fldChar w:fldCharType="begin"/>
            </w:r>
            <w:r>
              <w:rPr>
                <w:noProof/>
                <w:webHidden/>
              </w:rPr>
              <w:instrText xml:space="preserve"> PAGEREF _Toc7471193 \h </w:instrText>
            </w:r>
            <w:r>
              <w:rPr>
                <w:noProof/>
                <w:webHidden/>
              </w:rPr>
            </w:r>
            <w:r>
              <w:rPr>
                <w:noProof/>
                <w:webHidden/>
              </w:rPr>
              <w:fldChar w:fldCharType="separate"/>
            </w:r>
            <w:r>
              <w:rPr>
                <w:noProof/>
                <w:webHidden/>
              </w:rPr>
              <w:t>3</w:t>
            </w:r>
            <w:r>
              <w:rPr>
                <w:noProof/>
                <w:webHidden/>
              </w:rPr>
              <w:fldChar w:fldCharType="end"/>
            </w:r>
          </w:hyperlink>
        </w:p>
        <w:p w:rsidR="009C2448" w:rsidRDefault="005A2980">
          <w:pPr>
            <w:pStyle w:val="TOC2"/>
            <w:tabs>
              <w:tab w:val="right" w:leader="dot" w:pos="9350"/>
            </w:tabs>
            <w:rPr>
              <w:rFonts w:asciiTheme="minorHAnsi" w:eastAsiaTheme="minorEastAsia" w:hAnsiTheme="minorHAnsi"/>
              <w:noProof/>
              <w:sz w:val="22"/>
              <w:lang w:val="en-US"/>
            </w:rPr>
          </w:pPr>
          <w:hyperlink w:anchor="_Toc7471194" w:history="1">
            <w:r w:rsidR="009C2448" w:rsidRPr="00B15C4D">
              <w:rPr>
                <w:rStyle w:val="Hyperlink"/>
                <w:noProof/>
              </w:rPr>
              <w:t>Application Gibbs Reflective Model to specify the learning simultaneously</w:t>
            </w:r>
            <w:r w:rsidR="009C2448">
              <w:rPr>
                <w:noProof/>
                <w:webHidden/>
              </w:rPr>
              <w:tab/>
            </w:r>
            <w:r w:rsidR="009C2448">
              <w:rPr>
                <w:noProof/>
                <w:webHidden/>
              </w:rPr>
              <w:fldChar w:fldCharType="begin"/>
            </w:r>
            <w:r w:rsidR="009C2448">
              <w:rPr>
                <w:noProof/>
                <w:webHidden/>
              </w:rPr>
              <w:instrText xml:space="preserve"> PAGEREF _Toc7471194 \h </w:instrText>
            </w:r>
            <w:r w:rsidR="009C2448">
              <w:rPr>
                <w:noProof/>
                <w:webHidden/>
              </w:rPr>
            </w:r>
            <w:r w:rsidR="009C2448">
              <w:rPr>
                <w:noProof/>
                <w:webHidden/>
              </w:rPr>
              <w:fldChar w:fldCharType="separate"/>
            </w:r>
            <w:r w:rsidR="009C2448">
              <w:rPr>
                <w:noProof/>
                <w:webHidden/>
              </w:rPr>
              <w:t>3</w:t>
            </w:r>
            <w:r w:rsidR="009C2448">
              <w:rPr>
                <w:noProof/>
                <w:webHidden/>
              </w:rPr>
              <w:fldChar w:fldCharType="end"/>
            </w:r>
          </w:hyperlink>
        </w:p>
        <w:p w:rsidR="009C2448" w:rsidRDefault="005A2980">
          <w:pPr>
            <w:pStyle w:val="TOC2"/>
            <w:tabs>
              <w:tab w:val="right" w:leader="dot" w:pos="9350"/>
            </w:tabs>
            <w:rPr>
              <w:rFonts w:asciiTheme="minorHAnsi" w:eastAsiaTheme="minorEastAsia" w:hAnsiTheme="minorHAnsi"/>
              <w:noProof/>
              <w:sz w:val="22"/>
              <w:lang w:val="en-US"/>
            </w:rPr>
          </w:pPr>
          <w:hyperlink w:anchor="_Toc7471195" w:history="1">
            <w:r w:rsidR="009C2448" w:rsidRPr="00B15C4D">
              <w:rPr>
                <w:rStyle w:val="Hyperlink"/>
                <w:noProof/>
              </w:rPr>
              <w:t>Description</w:t>
            </w:r>
            <w:r w:rsidR="009C2448">
              <w:rPr>
                <w:noProof/>
                <w:webHidden/>
              </w:rPr>
              <w:tab/>
            </w:r>
            <w:r w:rsidR="009C2448">
              <w:rPr>
                <w:noProof/>
                <w:webHidden/>
              </w:rPr>
              <w:fldChar w:fldCharType="begin"/>
            </w:r>
            <w:r w:rsidR="009C2448">
              <w:rPr>
                <w:noProof/>
                <w:webHidden/>
              </w:rPr>
              <w:instrText xml:space="preserve"> PAGEREF _Toc7471195 \h </w:instrText>
            </w:r>
            <w:r w:rsidR="009C2448">
              <w:rPr>
                <w:noProof/>
                <w:webHidden/>
              </w:rPr>
            </w:r>
            <w:r w:rsidR="009C2448">
              <w:rPr>
                <w:noProof/>
                <w:webHidden/>
              </w:rPr>
              <w:fldChar w:fldCharType="separate"/>
            </w:r>
            <w:r w:rsidR="009C2448">
              <w:rPr>
                <w:noProof/>
                <w:webHidden/>
              </w:rPr>
              <w:t>3</w:t>
            </w:r>
            <w:r w:rsidR="009C2448">
              <w:rPr>
                <w:noProof/>
                <w:webHidden/>
              </w:rPr>
              <w:fldChar w:fldCharType="end"/>
            </w:r>
          </w:hyperlink>
        </w:p>
        <w:p w:rsidR="009C2448" w:rsidRDefault="005A2980">
          <w:pPr>
            <w:pStyle w:val="TOC2"/>
            <w:tabs>
              <w:tab w:val="right" w:leader="dot" w:pos="9350"/>
            </w:tabs>
            <w:rPr>
              <w:rFonts w:asciiTheme="minorHAnsi" w:eastAsiaTheme="minorEastAsia" w:hAnsiTheme="minorHAnsi"/>
              <w:noProof/>
              <w:sz w:val="22"/>
              <w:lang w:val="en-US"/>
            </w:rPr>
          </w:pPr>
          <w:hyperlink w:anchor="_Toc7471196" w:history="1">
            <w:r w:rsidR="009C2448" w:rsidRPr="00B15C4D">
              <w:rPr>
                <w:rStyle w:val="Hyperlink"/>
                <w:noProof/>
              </w:rPr>
              <w:t>Feelings:</w:t>
            </w:r>
            <w:r w:rsidR="009C2448">
              <w:rPr>
                <w:noProof/>
                <w:webHidden/>
              </w:rPr>
              <w:tab/>
            </w:r>
            <w:r w:rsidR="009C2448">
              <w:rPr>
                <w:noProof/>
                <w:webHidden/>
              </w:rPr>
              <w:fldChar w:fldCharType="begin"/>
            </w:r>
            <w:r w:rsidR="009C2448">
              <w:rPr>
                <w:noProof/>
                <w:webHidden/>
              </w:rPr>
              <w:instrText xml:space="preserve"> PAGEREF _Toc7471196 \h </w:instrText>
            </w:r>
            <w:r w:rsidR="009C2448">
              <w:rPr>
                <w:noProof/>
                <w:webHidden/>
              </w:rPr>
            </w:r>
            <w:r w:rsidR="009C2448">
              <w:rPr>
                <w:noProof/>
                <w:webHidden/>
              </w:rPr>
              <w:fldChar w:fldCharType="separate"/>
            </w:r>
            <w:r w:rsidR="009C2448">
              <w:rPr>
                <w:noProof/>
                <w:webHidden/>
              </w:rPr>
              <w:t>4</w:t>
            </w:r>
            <w:r w:rsidR="009C2448">
              <w:rPr>
                <w:noProof/>
                <w:webHidden/>
              </w:rPr>
              <w:fldChar w:fldCharType="end"/>
            </w:r>
          </w:hyperlink>
        </w:p>
        <w:p w:rsidR="009C2448" w:rsidRDefault="005A2980">
          <w:pPr>
            <w:pStyle w:val="TOC3"/>
            <w:tabs>
              <w:tab w:val="right" w:leader="dot" w:pos="9350"/>
            </w:tabs>
            <w:rPr>
              <w:rFonts w:asciiTheme="minorHAnsi" w:eastAsiaTheme="minorEastAsia" w:hAnsiTheme="minorHAnsi"/>
              <w:noProof/>
              <w:sz w:val="22"/>
              <w:lang w:val="en-US"/>
            </w:rPr>
          </w:pPr>
          <w:hyperlink w:anchor="_Toc7471197" w:history="1">
            <w:r w:rsidR="009C2448" w:rsidRPr="00B15C4D">
              <w:rPr>
                <w:rStyle w:val="Hyperlink"/>
                <w:noProof/>
              </w:rPr>
              <w:t>Learning from the course to develop skills</w:t>
            </w:r>
            <w:r w:rsidR="009C2448">
              <w:rPr>
                <w:noProof/>
                <w:webHidden/>
              </w:rPr>
              <w:tab/>
            </w:r>
            <w:r w:rsidR="009C2448">
              <w:rPr>
                <w:noProof/>
                <w:webHidden/>
              </w:rPr>
              <w:fldChar w:fldCharType="begin"/>
            </w:r>
            <w:r w:rsidR="009C2448">
              <w:rPr>
                <w:noProof/>
                <w:webHidden/>
              </w:rPr>
              <w:instrText xml:space="preserve"> PAGEREF _Toc7471197 \h </w:instrText>
            </w:r>
            <w:r w:rsidR="009C2448">
              <w:rPr>
                <w:noProof/>
                <w:webHidden/>
              </w:rPr>
            </w:r>
            <w:r w:rsidR="009C2448">
              <w:rPr>
                <w:noProof/>
                <w:webHidden/>
              </w:rPr>
              <w:fldChar w:fldCharType="separate"/>
            </w:r>
            <w:r w:rsidR="009C2448">
              <w:rPr>
                <w:noProof/>
                <w:webHidden/>
              </w:rPr>
              <w:t>5</w:t>
            </w:r>
            <w:r w:rsidR="009C2448">
              <w:rPr>
                <w:noProof/>
                <w:webHidden/>
              </w:rPr>
              <w:fldChar w:fldCharType="end"/>
            </w:r>
          </w:hyperlink>
        </w:p>
        <w:p w:rsidR="009C2448" w:rsidRDefault="005A2980">
          <w:pPr>
            <w:pStyle w:val="TOC2"/>
            <w:tabs>
              <w:tab w:val="right" w:leader="dot" w:pos="9350"/>
            </w:tabs>
            <w:rPr>
              <w:rFonts w:asciiTheme="minorHAnsi" w:eastAsiaTheme="minorEastAsia" w:hAnsiTheme="minorHAnsi"/>
              <w:noProof/>
              <w:sz w:val="22"/>
              <w:lang w:val="en-US"/>
            </w:rPr>
          </w:pPr>
          <w:hyperlink w:anchor="_Toc7471198" w:history="1">
            <w:r w:rsidR="009C2448" w:rsidRPr="00B15C4D">
              <w:rPr>
                <w:rStyle w:val="Hyperlink"/>
                <w:noProof/>
              </w:rPr>
              <w:t>Evaluation:</w:t>
            </w:r>
            <w:r w:rsidR="009C2448">
              <w:rPr>
                <w:noProof/>
                <w:webHidden/>
              </w:rPr>
              <w:tab/>
            </w:r>
            <w:r w:rsidR="009C2448">
              <w:rPr>
                <w:noProof/>
                <w:webHidden/>
              </w:rPr>
              <w:fldChar w:fldCharType="begin"/>
            </w:r>
            <w:r w:rsidR="009C2448">
              <w:rPr>
                <w:noProof/>
                <w:webHidden/>
              </w:rPr>
              <w:instrText xml:space="preserve"> PAGEREF _Toc7471198 \h </w:instrText>
            </w:r>
            <w:r w:rsidR="009C2448">
              <w:rPr>
                <w:noProof/>
                <w:webHidden/>
              </w:rPr>
            </w:r>
            <w:r w:rsidR="009C2448">
              <w:rPr>
                <w:noProof/>
                <w:webHidden/>
              </w:rPr>
              <w:fldChar w:fldCharType="separate"/>
            </w:r>
            <w:r w:rsidR="009C2448">
              <w:rPr>
                <w:noProof/>
                <w:webHidden/>
              </w:rPr>
              <w:t>6</w:t>
            </w:r>
            <w:r w:rsidR="009C2448">
              <w:rPr>
                <w:noProof/>
                <w:webHidden/>
              </w:rPr>
              <w:fldChar w:fldCharType="end"/>
            </w:r>
          </w:hyperlink>
        </w:p>
        <w:p w:rsidR="009C2448" w:rsidRDefault="005A2980">
          <w:pPr>
            <w:pStyle w:val="TOC3"/>
            <w:tabs>
              <w:tab w:val="right" w:leader="dot" w:pos="9350"/>
            </w:tabs>
            <w:rPr>
              <w:rFonts w:asciiTheme="minorHAnsi" w:eastAsiaTheme="minorEastAsia" w:hAnsiTheme="minorHAnsi"/>
              <w:noProof/>
              <w:sz w:val="22"/>
              <w:lang w:val="en-US"/>
            </w:rPr>
          </w:pPr>
          <w:hyperlink w:anchor="_Toc7471199" w:history="1">
            <w:r w:rsidR="009C2448" w:rsidRPr="00B15C4D">
              <w:rPr>
                <w:rStyle w:val="Hyperlink"/>
                <w:noProof/>
              </w:rPr>
              <w:t>Factors influencing the course work</w:t>
            </w:r>
            <w:r w:rsidR="009C2448">
              <w:rPr>
                <w:noProof/>
                <w:webHidden/>
              </w:rPr>
              <w:tab/>
            </w:r>
            <w:r w:rsidR="009C2448">
              <w:rPr>
                <w:noProof/>
                <w:webHidden/>
              </w:rPr>
              <w:fldChar w:fldCharType="begin"/>
            </w:r>
            <w:r w:rsidR="009C2448">
              <w:rPr>
                <w:noProof/>
                <w:webHidden/>
              </w:rPr>
              <w:instrText xml:space="preserve"> PAGEREF _Toc7471199 \h </w:instrText>
            </w:r>
            <w:r w:rsidR="009C2448">
              <w:rPr>
                <w:noProof/>
                <w:webHidden/>
              </w:rPr>
            </w:r>
            <w:r w:rsidR="009C2448">
              <w:rPr>
                <w:noProof/>
                <w:webHidden/>
              </w:rPr>
              <w:fldChar w:fldCharType="separate"/>
            </w:r>
            <w:r w:rsidR="009C2448">
              <w:rPr>
                <w:noProof/>
                <w:webHidden/>
              </w:rPr>
              <w:t>6</w:t>
            </w:r>
            <w:r w:rsidR="009C2448">
              <w:rPr>
                <w:noProof/>
                <w:webHidden/>
              </w:rPr>
              <w:fldChar w:fldCharType="end"/>
            </w:r>
          </w:hyperlink>
        </w:p>
        <w:p w:rsidR="009C2448" w:rsidRDefault="005A2980">
          <w:pPr>
            <w:pStyle w:val="TOC2"/>
            <w:tabs>
              <w:tab w:val="right" w:leader="dot" w:pos="9350"/>
            </w:tabs>
            <w:rPr>
              <w:rFonts w:asciiTheme="minorHAnsi" w:eastAsiaTheme="minorEastAsia" w:hAnsiTheme="minorHAnsi"/>
              <w:noProof/>
              <w:sz w:val="22"/>
              <w:lang w:val="en-US"/>
            </w:rPr>
          </w:pPr>
          <w:hyperlink w:anchor="_Toc7471200" w:history="1">
            <w:r w:rsidR="009C2448" w:rsidRPr="00B15C4D">
              <w:rPr>
                <w:rStyle w:val="Hyperlink"/>
                <w:noProof/>
              </w:rPr>
              <w:t>Analysis</w:t>
            </w:r>
            <w:r w:rsidR="009C2448">
              <w:rPr>
                <w:noProof/>
                <w:webHidden/>
              </w:rPr>
              <w:tab/>
            </w:r>
            <w:r w:rsidR="009C2448">
              <w:rPr>
                <w:noProof/>
                <w:webHidden/>
              </w:rPr>
              <w:fldChar w:fldCharType="begin"/>
            </w:r>
            <w:r w:rsidR="009C2448">
              <w:rPr>
                <w:noProof/>
                <w:webHidden/>
              </w:rPr>
              <w:instrText xml:space="preserve"> PAGEREF _Toc7471200 \h </w:instrText>
            </w:r>
            <w:r w:rsidR="009C2448">
              <w:rPr>
                <w:noProof/>
                <w:webHidden/>
              </w:rPr>
            </w:r>
            <w:r w:rsidR="009C2448">
              <w:rPr>
                <w:noProof/>
                <w:webHidden/>
              </w:rPr>
              <w:fldChar w:fldCharType="separate"/>
            </w:r>
            <w:r w:rsidR="009C2448">
              <w:rPr>
                <w:noProof/>
                <w:webHidden/>
              </w:rPr>
              <w:t>8</w:t>
            </w:r>
            <w:r w:rsidR="009C2448">
              <w:rPr>
                <w:noProof/>
                <w:webHidden/>
              </w:rPr>
              <w:fldChar w:fldCharType="end"/>
            </w:r>
          </w:hyperlink>
        </w:p>
        <w:p w:rsidR="009C2448" w:rsidRDefault="005A2980">
          <w:pPr>
            <w:pStyle w:val="TOC3"/>
            <w:tabs>
              <w:tab w:val="right" w:leader="dot" w:pos="9350"/>
            </w:tabs>
            <w:rPr>
              <w:rFonts w:asciiTheme="minorHAnsi" w:eastAsiaTheme="minorEastAsia" w:hAnsiTheme="minorHAnsi"/>
              <w:noProof/>
              <w:sz w:val="22"/>
              <w:lang w:val="en-US"/>
            </w:rPr>
          </w:pPr>
          <w:hyperlink w:anchor="_Toc7471201" w:history="1">
            <w:r w:rsidR="009C2448" w:rsidRPr="00B15C4D">
              <w:rPr>
                <w:rStyle w:val="Hyperlink"/>
                <w:noProof/>
              </w:rPr>
              <w:t>The thing I have learnt from this course to be self-employed:</w:t>
            </w:r>
            <w:r w:rsidR="009C2448">
              <w:rPr>
                <w:noProof/>
                <w:webHidden/>
              </w:rPr>
              <w:tab/>
            </w:r>
            <w:r w:rsidR="009C2448">
              <w:rPr>
                <w:noProof/>
                <w:webHidden/>
              </w:rPr>
              <w:fldChar w:fldCharType="begin"/>
            </w:r>
            <w:r w:rsidR="009C2448">
              <w:rPr>
                <w:noProof/>
                <w:webHidden/>
              </w:rPr>
              <w:instrText xml:space="preserve"> PAGEREF _Toc7471201 \h </w:instrText>
            </w:r>
            <w:r w:rsidR="009C2448">
              <w:rPr>
                <w:noProof/>
                <w:webHidden/>
              </w:rPr>
            </w:r>
            <w:r w:rsidR="009C2448">
              <w:rPr>
                <w:noProof/>
                <w:webHidden/>
              </w:rPr>
              <w:fldChar w:fldCharType="separate"/>
            </w:r>
            <w:r w:rsidR="009C2448">
              <w:rPr>
                <w:noProof/>
                <w:webHidden/>
              </w:rPr>
              <w:t>8</w:t>
            </w:r>
            <w:r w:rsidR="009C2448">
              <w:rPr>
                <w:noProof/>
                <w:webHidden/>
              </w:rPr>
              <w:fldChar w:fldCharType="end"/>
            </w:r>
          </w:hyperlink>
        </w:p>
        <w:p w:rsidR="009C2448" w:rsidRDefault="005A2980">
          <w:pPr>
            <w:pStyle w:val="TOC2"/>
            <w:tabs>
              <w:tab w:val="right" w:leader="dot" w:pos="9350"/>
            </w:tabs>
            <w:rPr>
              <w:rFonts w:asciiTheme="minorHAnsi" w:eastAsiaTheme="minorEastAsia" w:hAnsiTheme="minorHAnsi"/>
              <w:noProof/>
              <w:sz w:val="22"/>
              <w:lang w:val="en-US"/>
            </w:rPr>
          </w:pPr>
          <w:hyperlink w:anchor="_Toc7471202" w:history="1">
            <w:r w:rsidR="009C2448" w:rsidRPr="00B15C4D">
              <w:rPr>
                <w:rStyle w:val="Hyperlink"/>
                <w:noProof/>
              </w:rPr>
              <w:t>Conclusion</w:t>
            </w:r>
            <w:r w:rsidR="009C2448">
              <w:rPr>
                <w:noProof/>
                <w:webHidden/>
              </w:rPr>
              <w:tab/>
            </w:r>
            <w:r w:rsidR="009C2448">
              <w:rPr>
                <w:noProof/>
                <w:webHidden/>
              </w:rPr>
              <w:fldChar w:fldCharType="begin"/>
            </w:r>
            <w:r w:rsidR="009C2448">
              <w:rPr>
                <w:noProof/>
                <w:webHidden/>
              </w:rPr>
              <w:instrText xml:space="preserve"> PAGEREF _Toc7471202 \h </w:instrText>
            </w:r>
            <w:r w:rsidR="009C2448">
              <w:rPr>
                <w:noProof/>
                <w:webHidden/>
              </w:rPr>
            </w:r>
            <w:r w:rsidR="009C2448">
              <w:rPr>
                <w:noProof/>
                <w:webHidden/>
              </w:rPr>
              <w:fldChar w:fldCharType="separate"/>
            </w:r>
            <w:r w:rsidR="009C2448">
              <w:rPr>
                <w:noProof/>
                <w:webHidden/>
              </w:rPr>
              <w:t>9</w:t>
            </w:r>
            <w:r w:rsidR="009C2448">
              <w:rPr>
                <w:noProof/>
                <w:webHidden/>
              </w:rPr>
              <w:fldChar w:fldCharType="end"/>
            </w:r>
          </w:hyperlink>
        </w:p>
        <w:p w:rsidR="009C2448" w:rsidRDefault="005A2980">
          <w:pPr>
            <w:pStyle w:val="TOC3"/>
            <w:tabs>
              <w:tab w:val="right" w:leader="dot" w:pos="9350"/>
            </w:tabs>
            <w:rPr>
              <w:rFonts w:asciiTheme="minorHAnsi" w:eastAsiaTheme="minorEastAsia" w:hAnsiTheme="minorHAnsi"/>
              <w:noProof/>
              <w:sz w:val="22"/>
              <w:lang w:val="en-US"/>
            </w:rPr>
          </w:pPr>
          <w:hyperlink w:anchor="_Toc7471203" w:history="1">
            <w:r w:rsidR="009C2448" w:rsidRPr="00B15C4D">
              <w:rPr>
                <w:rStyle w:val="Hyperlink"/>
                <w:noProof/>
              </w:rPr>
              <w:t>Things I could have been achieved through this course</w:t>
            </w:r>
            <w:r w:rsidR="009C2448">
              <w:rPr>
                <w:noProof/>
                <w:webHidden/>
              </w:rPr>
              <w:tab/>
            </w:r>
            <w:r w:rsidR="009C2448">
              <w:rPr>
                <w:noProof/>
                <w:webHidden/>
              </w:rPr>
              <w:fldChar w:fldCharType="begin"/>
            </w:r>
            <w:r w:rsidR="009C2448">
              <w:rPr>
                <w:noProof/>
                <w:webHidden/>
              </w:rPr>
              <w:instrText xml:space="preserve"> PAGEREF _Toc7471203 \h </w:instrText>
            </w:r>
            <w:r w:rsidR="009C2448">
              <w:rPr>
                <w:noProof/>
                <w:webHidden/>
              </w:rPr>
            </w:r>
            <w:r w:rsidR="009C2448">
              <w:rPr>
                <w:noProof/>
                <w:webHidden/>
              </w:rPr>
              <w:fldChar w:fldCharType="separate"/>
            </w:r>
            <w:r w:rsidR="009C2448">
              <w:rPr>
                <w:noProof/>
                <w:webHidden/>
              </w:rPr>
              <w:t>9</w:t>
            </w:r>
            <w:r w:rsidR="009C2448">
              <w:rPr>
                <w:noProof/>
                <w:webHidden/>
              </w:rPr>
              <w:fldChar w:fldCharType="end"/>
            </w:r>
          </w:hyperlink>
        </w:p>
        <w:p w:rsidR="009C2448" w:rsidRDefault="005A2980">
          <w:pPr>
            <w:pStyle w:val="TOC2"/>
            <w:tabs>
              <w:tab w:val="right" w:leader="dot" w:pos="9350"/>
            </w:tabs>
            <w:rPr>
              <w:rFonts w:asciiTheme="minorHAnsi" w:eastAsiaTheme="minorEastAsia" w:hAnsiTheme="minorHAnsi"/>
              <w:noProof/>
              <w:sz w:val="22"/>
              <w:lang w:val="en-US"/>
            </w:rPr>
          </w:pPr>
          <w:hyperlink w:anchor="_Toc7471204" w:history="1">
            <w:r w:rsidR="009C2448" w:rsidRPr="00B15C4D">
              <w:rPr>
                <w:rStyle w:val="Hyperlink"/>
                <w:noProof/>
              </w:rPr>
              <w:t>Action Plan</w:t>
            </w:r>
            <w:r w:rsidR="009C2448">
              <w:rPr>
                <w:noProof/>
                <w:webHidden/>
              </w:rPr>
              <w:tab/>
            </w:r>
            <w:r w:rsidR="009C2448">
              <w:rPr>
                <w:noProof/>
                <w:webHidden/>
              </w:rPr>
              <w:fldChar w:fldCharType="begin"/>
            </w:r>
            <w:r w:rsidR="009C2448">
              <w:rPr>
                <w:noProof/>
                <w:webHidden/>
              </w:rPr>
              <w:instrText xml:space="preserve"> PAGEREF _Toc7471204 \h </w:instrText>
            </w:r>
            <w:r w:rsidR="009C2448">
              <w:rPr>
                <w:noProof/>
                <w:webHidden/>
              </w:rPr>
            </w:r>
            <w:r w:rsidR="009C2448">
              <w:rPr>
                <w:noProof/>
                <w:webHidden/>
              </w:rPr>
              <w:fldChar w:fldCharType="separate"/>
            </w:r>
            <w:r w:rsidR="009C2448">
              <w:rPr>
                <w:noProof/>
                <w:webHidden/>
              </w:rPr>
              <w:t>9</w:t>
            </w:r>
            <w:r w:rsidR="009C2448">
              <w:rPr>
                <w:noProof/>
                <w:webHidden/>
              </w:rPr>
              <w:fldChar w:fldCharType="end"/>
            </w:r>
          </w:hyperlink>
        </w:p>
        <w:p w:rsidR="009C2448" w:rsidRDefault="005A2980">
          <w:pPr>
            <w:pStyle w:val="TOC1"/>
            <w:tabs>
              <w:tab w:val="right" w:leader="dot" w:pos="9350"/>
            </w:tabs>
            <w:rPr>
              <w:rFonts w:asciiTheme="minorHAnsi" w:eastAsiaTheme="minorEastAsia" w:hAnsiTheme="minorHAnsi"/>
              <w:noProof/>
              <w:sz w:val="22"/>
              <w:lang w:val="en-US"/>
            </w:rPr>
          </w:pPr>
          <w:hyperlink w:anchor="_Toc7471205" w:history="1">
            <w:r w:rsidR="009C2448" w:rsidRPr="00B15C4D">
              <w:rPr>
                <w:rStyle w:val="Hyperlink"/>
                <w:noProof/>
              </w:rPr>
              <w:t>References</w:t>
            </w:r>
            <w:r w:rsidR="009C2448">
              <w:rPr>
                <w:noProof/>
                <w:webHidden/>
              </w:rPr>
              <w:tab/>
            </w:r>
            <w:r w:rsidR="009C2448">
              <w:rPr>
                <w:noProof/>
                <w:webHidden/>
              </w:rPr>
              <w:fldChar w:fldCharType="begin"/>
            </w:r>
            <w:r w:rsidR="009C2448">
              <w:rPr>
                <w:noProof/>
                <w:webHidden/>
              </w:rPr>
              <w:instrText xml:space="preserve"> PAGEREF _Toc7471205 \h </w:instrText>
            </w:r>
            <w:r w:rsidR="009C2448">
              <w:rPr>
                <w:noProof/>
                <w:webHidden/>
              </w:rPr>
            </w:r>
            <w:r w:rsidR="009C2448">
              <w:rPr>
                <w:noProof/>
                <w:webHidden/>
              </w:rPr>
              <w:fldChar w:fldCharType="separate"/>
            </w:r>
            <w:r w:rsidR="009C2448">
              <w:rPr>
                <w:noProof/>
                <w:webHidden/>
              </w:rPr>
              <w:t>11</w:t>
            </w:r>
            <w:r w:rsidR="009C2448">
              <w:rPr>
                <w:noProof/>
                <w:webHidden/>
              </w:rPr>
              <w:fldChar w:fldCharType="end"/>
            </w:r>
          </w:hyperlink>
        </w:p>
        <w:p w:rsidR="009C2448" w:rsidRDefault="009C2448">
          <w:r>
            <w:rPr>
              <w:b/>
              <w:bCs/>
              <w:noProof/>
            </w:rPr>
            <w:fldChar w:fldCharType="end"/>
          </w:r>
        </w:p>
      </w:sdtContent>
    </w:sdt>
    <w:p w:rsidR="009C2448" w:rsidRDefault="009C2448">
      <w:pPr>
        <w:spacing w:line="276" w:lineRule="auto"/>
        <w:jc w:val="left"/>
        <w:rPr>
          <w:rFonts w:eastAsiaTheme="majorEastAsia" w:cstheme="majorBidi"/>
          <w:b/>
          <w:bCs/>
          <w:sz w:val="32"/>
          <w:szCs w:val="28"/>
        </w:rPr>
      </w:pPr>
      <w:r>
        <w:br w:type="page"/>
      </w:r>
    </w:p>
    <w:p w:rsidR="000405F3" w:rsidRDefault="000405F3" w:rsidP="000405F3">
      <w:pPr>
        <w:pStyle w:val="Heading1"/>
      </w:pPr>
      <w:bookmarkStart w:id="1" w:name="_Toc7471193"/>
      <w:r>
        <w:t>Reflecting upon personal learning journey</w:t>
      </w:r>
      <w:bookmarkEnd w:id="1"/>
    </w:p>
    <w:p w:rsidR="007776C0" w:rsidRDefault="004449C0" w:rsidP="007776C0">
      <w:r w:rsidRPr="00CA20FB">
        <w:t>Man</w:t>
      </w:r>
      <w:r>
        <w:t>aging entrepreneurship in 21st C</w:t>
      </w:r>
      <w:r w:rsidRPr="00CA20FB">
        <w:t>entury</w:t>
      </w:r>
      <w:r>
        <w:t xml:space="preserve"> </w:t>
      </w:r>
      <w:r w:rsidR="007776C0" w:rsidRPr="00CA20FB">
        <w:t>is such a topic to enable me enriching my knowledge about modern entrepreneurial ventures. The analysis of modern entrepreneurship through collecting data about operation, management, revenue generation sources, scope of business and efforts required to become successful helped me to uncover the truth of entrepreneurship being the most attractive profession for young and unemployed people</w:t>
      </w:r>
      <w:r w:rsidR="005C1A0F">
        <w:t xml:space="preserve"> (</w:t>
      </w:r>
      <w:proofErr w:type="spellStart"/>
      <w:r w:rsidR="005C1A0F">
        <w:t>Sheth</w:t>
      </w:r>
      <w:proofErr w:type="spellEnd"/>
      <w:r w:rsidR="005C1A0F">
        <w:t>, 2010)</w:t>
      </w:r>
      <w:r w:rsidR="007776C0" w:rsidRPr="00CA20FB">
        <w:t xml:space="preserve">. I have gone through several researches to identify and understand the needs of skills to become successful entrepreneurs and compared them to the </w:t>
      </w:r>
      <w:r w:rsidR="00910FE5" w:rsidRPr="00CA20FB">
        <w:t>history</w:t>
      </w:r>
      <w:r w:rsidR="007776C0" w:rsidRPr="00CA20FB">
        <w:t xml:space="preserve"> of successful entrepreneurial ventures. It helped me to understand the relationship between the qualities mention in researches and qualities </w:t>
      </w:r>
      <w:r w:rsidR="00910FE5" w:rsidRPr="00CA20FB">
        <w:t>identified</w:t>
      </w:r>
      <w:r w:rsidR="007776C0" w:rsidRPr="00CA20FB">
        <w:t xml:space="preserve"> in </w:t>
      </w:r>
      <w:r w:rsidR="00910FE5" w:rsidRPr="00CA20FB">
        <w:t>successful</w:t>
      </w:r>
      <w:r w:rsidR="007776C0" w:rsidRPr="00CA20FB">
        <w:t xml:space="preserve"> entrepreneurs. However, the </w:t>
      </w:r>
      <w:r w:rsidR="00910FE5" w:rsidRPr="00CA20FB">
        <w:t>course</w:t>
      </w:r>
      <w:r w:rsidR="007776C0" w:rsidRPr="00CA20FB">
        <w:t xml:space="preserve"> of managing entrepreneurship is 21st century can be considered as the beginning of </w:t>
      </w:r>
      <w:r w:rsidR="00910FE5" w:rsidRPr="00CA20FB">
        <w:t>learning</w:t>
      </w:r>
      <w:r w:rsidR="007776C0" w:rsidRPr="00CA20FB">
        <w:t xml:space="preserve"> about entrepreneurship with practical knowledge. The reflective </w:t>
      </w:r>
      <w:r w:rsidR="00910FE5" w:rsidRPr="00CA20FB">
        <w:t>study of the learning’s from this course is</w:t>
      </w:r>
      <w:r w:rsidR="007776C0" w:rsidRPr="00CA20FB">
        <w:t xml:space="preserve"> </w:t>
      </w:r>
      <w:r w:rsidR="00910FE5" w:rsidRPr="00CA20FB">
        <w:t>made</w:t>
      </w:r>
      <w:r w:rsidR="007776C0" w:rsidRPr="00CA20FB">
        <w:t xml:space="preserve"> through Gibbs Reflective Model.</w:t>
      </w:r>
    </w:p>
    <w:p w:rsidR="000405F3" w:rsidRPr="00CA20FB" w:rsidRDefault="000405F3" w:rsidP="000405F3">
      <w:pPr>
        <w:pStyle w:val="Heading2"/>
      </w:pPr>
      <w:bookmarkStart w:id="2" w:name="_Toc7471194"/>
      <w:r>
        <w:t xml:space="preserve">Application </w:t>
      </w:r>
      <w:r w:rsidRPr="00CA20FB">
        <w:t>Gibbs Reflective Model</w:t>
      </w:r>
      <w:r>
        <w:t xml:space="preserve"> to specify the learning simultaneously</w:t>
      </w:r>
      <w:bookmarkEnd w:id="2"/>
    </w:p>
    <w:p w:rsidR="000D632D" w:rsidRPr="00CA20FB" w:rsidRDefault="002F4CB5" w:rsidP="000D632D">
      <w:pPr>
        <w:keepNext/>
        <w:jc w:val="center"/>
      </w:pPr>
      <w:r w:rsidRPr="00CA20FB">
        <w:rPr>
          <w:noProof/>
          <w:lang w:eastAsia="en-GB"/>
        </w:rPr>
        <w:drawing>
          <wp:inline distT="0" distB="0" distL="0" distR="0" wp14:anchorId="435647B7" wp14:editId="600A1FA1">
            <wp:extent cx="4819650" cy="2971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4819650" cy="2971800"/>
                    </a:xfrm>
                    <a:prstGeom prst="rect">
                      <a:avLst/>
                    </a:prstGeom>
                  </pic:spPr>
                </pic:pic>
              </a:graphicData>
            </a:graphic>
          </wp:inline>
        </w:drawing>
      </w:r>
    </w:p>
    <w:p w:rsidR="002F4CB5" w:rsidRPr="00CA20FB" w:rsidRDefault="000D632D" w:rsidP="000D632D">
      <w:pPr>
        <w:pStyle w:val="Caption"/>
        <w:jc w:val="center"/>
        <w:rPr>
          <w:color w:val="auto"/>
        </w:rPr>
      </w:pPr>
      <w:r w:rsidRPr="00CA20FB">
        <w:rPr>
          <w:color w:val="auto"/>
        </w:rPr>
        <w:t xml:space="preserve">Figure </w:t>
      </w:r>
      <w:r w:rsidRPr="00CA20FB">
        <w:rPr>
          <w:color w:val="auto"/>
        </w:rPr>
        <w:fldChar w:fldCharType="begin"/>
      </w:r>
      <w:r w:rsidRPr="00CA20FB">
        <w:rPr>
          <w:color w:val="auto"/>
        </w:rPr>
        <w:instrText xml:space="preserve"> SEQ Figure \* ARABIC </w:instrText>
      </w:r>
      <w:r w:rsidRPr="00CA20FB">
        <w:rPr>
          <w:color w:val="auto"/>
        </w:rPr>
        <w:fldChar w:fldCharType="separate"/>
      </w:r>
      <w:r w:rsidR="00520330">
        <w:rPr>
          <w:noProof/>
          <w:color w:val="auto"/>
        </w:rPr>
        <w:t>1</w:t>
      </w:r>
      <w:r w:rsidRPr="00CA20FB">
        <w:rPr>
          <w:color w:val="auto"/>
        </w:rPr>
        <w:fldChar w:fldCharType="end"/>
      </w:r>
      <w:r w:rsidRPr="00CA20FB">
        <w:rPr>
          <w:color w:val="auto"/>
        </w:rPr>
        <w:t>: Gibb's Reflective Model</w:t>
      </w:r>
      <w:r w:rsidR="005C1A0F">
        <w:rPr>
          <w:color w:val="auto"/>
        </w:rPr>
        <w:t>, Source: (</w:t>
      </w:r>
      <w:proofErr w:type="spellStart"/>
      <w:r w:rsidR="005C1A0F">
        <w:rPr>
          <w:color w:val="auto"/>
        </w:rPr>
        <w:t>Kheng</w:t>
      </w:r>
      <w:proofErr w:type="spellEnd"/>
      <w:r w:rsidR="005C1A0F">
        <w:rPr>
          <w:color w:val="auto"/>
        </w:rPr>
        <w:t xml:space="preserve"> and June, 2015)</w:t>
      </w:r>
    </w:p>
    <w:p w:rsidR="00520330" w:rsidRDefault="00520330" w:rsidP="000405F3">
      <w:pPr>
        <w:pStyle w:val="Heading2"/>
      </w:pPr>
      <w:bookmarkStart w:id="3" w:name="_Toc7471195"/>
      <w:r>
        <w:t>Description</w:t>
      </w:r>
      <w:bookmarkEnd w:id="3"/>
      <w:r>
        <w:t xml:space="preserve"> </w:t>
      </w:r>
      <w:r w:rsidR="007776C0" w:rsidRPr="00CA20FB">
        <w:t xml:space="preserve"> </w:t>
      </w:r>
    </w:p>
    <w:p w:rsidR="007776C0" w:rsidRPr="00CA20FB" w:rsidRDefault="007776C0" w:rsidP="007776C0">
      <w:r w:rsidRPr="00CA20FB">
        <w:t xml:space="preserve">At the beginning of the course, I used to think entrepreneurs just need money to become successful business man. But the coursework, lectures and the analysis required </w:t>
      </w:r>
      <w:r w:rsidR="00910FE5" w:rsidRPr="00CA20FB">
        <w:t>preparing</w:t>
      </w:r>
      <w:r w:rsidRPr="00CA20FB">
        <w:t xml:space="preserve"> the report changed my way of thinking about managing entrepreneurship in modern days. I have gone through the course materials and recorded the lectures which have helped me to identify the actual reason behind undertaking such courses. The course of managing entrepreneurship in 21st century is seemed more important to me due to the scope of </w:t>
      </w:r>
      <w:r w:rsidR="00910FE5" w:rsidRPr="00CA20FB">
        <w:t>gathering practical</w:t>
      </w:r>
      <w:r w:rsidRPr="00CA20FB">
        <w:t xml:space="preserve"> knowledge and </w:t>
      </w:r>
      <w:r w:rsidR="00910FE5" w:rsidRPr="00CA20FB">
        <w:t>understanding</w:t>
      </w:r>
      <w:r w:rsidRPr="00CA20FB">
        <w:t xml:space="preserve"> about entrepreneurship all over the world. There is a point of time when I used to think that entrepreneurship is as easy as preparing breakfast. But after </w:t>
      </w:r>
      <w:r w:rsidR="00910FE5" w:rsidRPr="00CA20FB">
        <w:t>completing</w:t>
      </w:r>
      <w:r w:rsidRPr="00CA20FB">
        <w:t xml:space="preserve"> </w:t>
      </w:r>
      <w:r w:rsidR="00910FE5" w:rsidRPr="00CA20FB">
        <w:t>some</w:t>
      </w:r>
      <w:r w:rsidRPr="00CA20FB">
        <w:t xml:space="preserve"> of the class lectures I got to know how important it is to remain focused to become successful. The skills </w:t>
      </w:r>
      <w:r w:rsidR="00910FE5" w:rsidRPr="00CA20FB">
        <w:t>set;</w:t>
      </w:r>
      <w:r w:rsidRPr="00CA20FB">
        <w:t xml:space="preserve"> managing capability and the qualities required by an entrepreneur to manage an entrepreneurship is quiet interesting. I also get to know the </w:t>
      </w:r>
      <w:r w:rsidR="00910FE5" w:rsidRPr="00CA20FB">
        <w:t>importance</w:t>
      </w:r>
      <w:r w:rsidRPr="00CA20FB">
        <w:t xml:space="preserve"> of having the qualities of an entrepreneur in personal life.</w:t>
      </w:r>
    </w:p>
    <w:p w:rsidR="00520330" w:rsidRDefault="007776C0" w:rsidP="000405F3">
      <w:pPr>
        <w:pStyle w:val="Heading2"/>
      </w:pPr>
      <w:bookmarkStart w:id="4" w:name="_Toc7471196"/>
      <w:r w:rsidRPr="00CA20FB">
        <w:t>Feelings:</w:t>
      </w:r>
      <w:bookmarkEnd w:id="4"/>
      <w:r w:rsidRPr="00CA20FB">
        <w:t xml:space="preserve"> </w:t>
      </w:r>
    </w:p>
    <w:p w:rsidR="007776C0" w:rsidRDefault="007776C0" w:rsidP="007776C0">
      <w:r w:rsidRPr="00CA20FB">
        <w:t xml:space="preserve">The importance of learning about business and its origin is required for a student to know how business needs to do to keep going in the competitive market. This course helped me to identify the proposition of business world and how each decision in entrepreneurship has impact on the success of </w:t>
      </w:r>
      <w:r w:rsidR="00910FE5" w:rsidRPr="00CA20FB">
        <w:t>business</w:t>
      </w:r>
      <w:r w:rsidRPr="00CA20FB">
        <w:t xml:space="preserve">. The combination of management and leadership should be present to manage a successful entrepreneurship in 21st century. I got to learn the most </w:t>
      </w:r>
      <w:r w:rsidR="00910FE5" w:rsidRPr="00CA20FB">
        <w:t>important</w:t>
      </w:r>
      <w:r w:rsidRPr="00CA20FB">
        <w:t xml:space="preserve"> qualities that are required for being successful in life from this course which are:</w:t>
      </w:r>
    </w:p>
    <w:p w:rsidR="000405F3" w:rsidRPr="00CA20FB" w:rsidRDefault="000405F3" w:rsidP="000405F3">
      <w:pPr>
        <w:pStyle w:val="Heading3"/>
      </w:pPr>
      <w:bookmarkStart w:id="5" w:name="_Toc7471197"/>
      <w:r>
        <w:t>Learning from the course to develop skills</w:t>
      </w:r>
      <w:bookmarkEnd w:id="5"/>
    </w:p>
    <w:p w:rsidR="000D632D" w:rsidRPr="00CA20FB" w:rsidRDefault="000D632D" w:rsidP="000D632D">
      <w:pPr>
        <w:keepNext/>
      </w:pPr>
      <w:r w:rsidRPr="00CA20FB">
        <w:rPr>
          <w:noProof/>
          <w:lang w:eastAsia="en-GB"/>
        </w:rPr>
        <w:drawing>
          <wp:inline distT="0" distB="0" distL="0" distR="0" wp14:anchorId="52EB6E97" wp14:editId="2CFE6FA6">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0D632D" w:rsidRPr="00CA20FB" w:rsidRDefault="000D632D" w:rsidP="000D632D">
      <w:pPr>
        <w:pStyle w:val="Caption"/>
        <w:rPr>
          <w:color w:val="auto"/>
        </w:rPr>
      </w:pPr>
      <w:r w:rsidRPr="00CA20FB">
        <w:rPr>
          <w:color w:val="auto"/>
        </w:rPr>
        <w:t xml:space="preserve">Figure </w:t>
      </w:r>
      <w:r w:rsidRPr="00CA20FB">
        <w:rPr>
          <w:color w:val="auto"/>
        </w:rPr>
        <w:fldChar w:fldCharType="begin"/>
      </w:r>
      <w:r w:rsidRPr="00CA20FB">
        <w:rPr>
          <w:color w:val="auto"/>
        </w:rPr>
        <w:instrText xml:space="preserve"> SEQ Figure \* ARABIC </w:instrText>
      </w:r>
      <w:r w:rsidRPr="00CA20FB">
        <w:rPr>
          <w:color w:val="auto"/>
        </w:rPr>
        <w:fldChar w:fldCharType="separate"/>
      </w:r>
      <w:r w:rsidR="00520330">
        <w:rPr>
          <w:noProof/>
          <w:color w:val="auto"/>
        </w:rPr>
        <w:t>2</w:t>
      </w:r>
      <w:r w:rsidRPr="00CA20FB">
        <w:rPr>
          <w:color w:val="auto"/>
        </w:rPr>
        <w:fldChar w:fldCharType="end"/>
      </w:r>
      <w:r w:rsidRPr="00CA20FB">
        <w:rPr>
          <w:color w:val="auto"/>
        </w:rPr>
        <w:t>: Learning from the course of Entrepreneurship in 21st Century</w:t>
      </w:r>
    </w:p>
    <w:p w:rsidR="007776C0" w:rsidRPr="00CA20FB" w:rsidRDefault="007776C0" w:rsidP="00DB1098">
      <w:pPr>
        <w:pStyle w:val="ListParagraph"/>
        <w:numPr>
          <w:ilvl w:val="0"/>
          <w:numId w:val="4"/>
        </w:numPr>
      </w:pPr>
      <w:r w:rsidRPr="00CA20FB">
        <w:rPr>
          <w:b/>
        </w:rPr>
        <w:t>Dedication</w:t>
      </w:r>
      <w:r w:rsidRPr="00CA20FB">
        <w:t xml:space="preserve">: </w:t>
      </w:r>
      <w:r w:rsidR="00910FE5" w:rsidRPr="00CA20FB">
        <w:t>Entrepreneurs</w:t>
      </w:r>
      <w:r w:rsidRPr="00CA20FB">
        <w:t xml:space="preserve"> needs to have full concentration and dedication to their </w:t>
      </w:r>
      <w:r w:rsidR="00910FE5" w:rsidRPr="00CA20FB">
        <w:t>business</w:t>
      </w:r>
      <w:r w:rsidRPr="00CA20FB">
        <w:t xml:space="preserve"> in order to become successful. The </w:t>
      </w:r>
      <w:r w:rsidR="00910FE5" w:rsidRPr="00CA20FB">
        <w:t>needs for this quality in practical life are</w:t>
      </w:r>
      <w:r w:rsidRPr="00CA20FB">
        <w:t xml:space="preserve"> also significant to achieve what one wants to achieve. I have learnt to be focused and straightforward towards </w:t>
      </w:r>
      <w:r w:rsidR="00910FE5" w:rsidRPr="00CA20FB">
        <w:t>achieving</w:t>
      </w:r>
      <w:r w:rsidRPr="00CA20FB">
        <w:t xml:space="preserve"> my aims in life through this </w:t>
      </w:r>
      <w:r w:rsidR="00910FE5" w:rsidRPr="00CA20FB">
        <w:t>course</w:t>
      </w:r>
      <w:r w:rsidRPr="00CA20FB">
        <w:t xml:space="preserve"> work.</w:t>
      </w:r>
    </w:p>
    <w:p w:rsidR="007776C0" w:rsidRPr="00CA20FB" w:rsidRDefault="007776C0" w:rsidP="00DB1098">
      <w:pPr>
        <w:pStyle w:val="ListParagraph"/>
        <w:numPr>
          <w:ilvl w:val="0"/>
          <w:numId w:val="4"/>
        </w:numPr>
      </w:pPr>
      <w:r w:rsidRPr="00CA20FB">
        <w:rPr>
          <w:b/>
        </w:rPr>
        <w:t>Confident</w:t>
      </w:r>
      <w:r w:rsidRPr="00CA20FB">
        <w:t xml:space="preserve">: Entrepreneurs come up with new ideas of doing business. To become successful </w:t>
      </w:r>
      <w:r w:rsidR="00910FE5" w:rsidRPr="00CA20FB">
        <w:t>entrepreneur</w:t>
      </w:r>
      <w:r w:rsidRPr="00CA20FB">
        <w:t xml:space="preserve"> has to possess intuition and confidence that he will </w:t>
      </w:r>
      <w:r w:rsidR="00910FE5" w:rsidRPr="00CA20FB">
        <w:t>succeed</w:t>
      </w:r>
      <w:r w:rsidRPr="00CA20FB">
        <w:t xml:space="preserve"> today or tomorrow. This understanding is required for becoming successful in personal life even with thousands of problems. One can learn to be confident from studying the stories of 21st </w:t>
      </w:r>
      <w:r w:rsidR="00910FE5" w:rsidRPr="00CA20FB">
        <w:t>century’s</w:t>
      </w:r>
      <w:r w:rsidRPr="00CA20FB">
        <w:t xml:space="preserve"> entrepreneurship management.</w:t>
      </w:r>
    </w:p>
    <w:p w:rsidR="007776C0" w:rsidRPr="00CA20FB" w:rsidRDefault="007776C0" w:rsidP="00DB1098">
      <w:pPr>
        <w:pStyle w:val="ListParagraph"/>
        <w:numPr>
          <w:ilvl w:val="0"/>
          <w:numId w:val="4"/>
        </w:numPr>
      </w:pPr>
      <w:r w:rsidRPr="00CA20FB">
        <w:rPr>
          <w:b/>
        </w:rPr>
        <w:t>Risk taking</w:t>
      </w:r>
      <w:r w:rsidRPr="00CA20FB">
        <w:t xml:space="preserve">: There is a proverb saying there is no gain if there is no risk. May be the saying can be turned to there is little gain where there is no risk. But a person with huge ambition to become successful cannot be satisfied over little gain. Therefore, to </w:t>
      </w:r>
      <w:r w:rsidR="00910FE5" w:rsidRPr="00CA20FB">
        <w:t>fulfil</w:t>
      </w:r>
      <w:r w:rsidRPr="00CA20FB">
        <w:t xml:space="preserve"> the ambition of becoming successful one must take risks. I </w:t>
      </w:r>
      <w:r w:rsidR="00910FE5" w:rsidRPr="00CA20FB">
        <w:t>have</w:t>
      </w:r>
      <w:r w:rsidRPr="00CA20FB">
        <w:t xml:space="preserve"> the feeling that without taking risk success cannot be achieved.</w:t>
      </w:r>
    </w:p>
    <w:p w:rsidR="00520330" w:rsidRDefault="007776C0" w:rsidP="009C2448">
      <w:pPr>
        <w:pStyle w:val="Heading2"/>
      </w:pPr>
      <w:bookmarkStart w:id="6" w:name="_Toc7471198"/>
      <w:r w:rsidRPr="00CA20FB">
        <w:t>Evaluation:</w:t>
      </w:r>
      <w:bookmarkEnd w:id="6"/>
      <w:r w:rsidRPr="00CA20FB">
        <w:t xml:space="preserve"> </w:t>
      </w:r>
    </w:p>
    <w:p w:rsidR="007776C0" w:rsidRDefault="007776C0" w:rsidP="007776C0">
      <w:r w:rsidRPr="00CA20FB">
        <w:t xml:space="preserve">At the beginning the course seems complicated to me. But at the end, it seems to be one of the most interesting </w:t>
      </w:r>
      <w:r w:rsidR="00910FE5" w:rsidRPr="00CA20FB">
        <w:t>courses</w:t>
      </w:r>
      <w:r w:rsidRPr="00CA20FB">
        <w:t xml:space="preserve"> I have done in my student </w:t>
      </w:r>
      <w:r w:rsidR="00910FE5" w:rsidRPr="00CA20FB">
        <w:t>life</w:t>
      </w:r>
      <w:r w:rsidRPr="00CA20FB">
        <w:t xml:space="preserve"> till date. The course is full of practical learning and knowledge gathering. I have </w:t>
      </w:r>
      <w:r w:rsidR="00910FE5" w:rsidRPr="00CA20FB">
        <w:t>learnt</w:t>
      </w:r>
      <w:r w:rsidRPr="00CA20FB">
        <w:t xml:space="preserve"> about how </w:t>
      </w:r>
      <w:r w:rsidR="00910FE5" w:rsidRPr="00CA20FB">
        <w:t>business</w:t>
      </w:r>
      <w:r w:rsidRPr="00CA20FB">
        <w:t xml:space="preserve"> worlds is expanding and what are the steps needed to be taken for becoming successful. I have learnt about the importance of reducing unemployment for leading to a greater economic change and understand how </w:t>
      </w:r>
      <w:r w:rsidR="00910FE5" w:rsidRPr="00CA20FB">
        <w:t>the</w:t>
      </w:r>
      <w:r w:rsidRPr="00CA20FB">
        <w:t xml:space="preserve"> changes can be </w:t>
      </w:r>
      <w:r w:rsidR="00910FE5" w:rsidRPr="00CA20FB">
        <w:t>managed</w:t>
      </w:r>
      <w:r w:rsidRPr="00CA20FB">
        <w:t xml:space="preserve"> through entrepreneurship. However, the learning from practical works </w:t>
      </w:r>
      <w:r w:rsidR="00910FE5" w:rsidRPr="00CA20FB">
        <w:t>has</w:t>
      </w:r>
      <w:r w:rsidRPr="00CA20FB">
        <w:t xml:space="preserve"> b</w:t>
      </w:r>
      <w:r w:rsidR="00910FE5" w:rsidRPr="00CA20FB">
        <w:t>e</w:t>
      </w:r>
      <w:r w:rsidRPr="00CA20FB">
        <w:t>en the most effective for developing good understanding about business.</w:t>
      </w:r>
    </w:p>
    <w:p w:rsidR="000405F3" w:rsidRPr="00CA20FB" w:rsidRDefault="000405F3" w:rsidP="000405F3">
      <w:pPr>
        <w:pStyle w:val="Heading3"/>
      </w:pPr>
      <w:bookmarkStart w:id="7" w:name="_Toc7471199"/>
      <w:r>
        <w:t>Factors influencing the course work</w:t>
      </w:r>
      <w:bookmarkEnd w:id="7"/>
    </w:p>
    <w:p w:rsidR="007776C0" w:rsidRPr="00CA20FB" w:rsidRDefault="007776C0" w:rsidP="007776C0">
      <w:r w:rsidRPr="00CA20FB">
        <w:t>The course work however brings me some bad experiences alongside the good experiences. Though the significance of bad experiences is quite low, good experiences are quite amazing to build a better future and becoming a great leader. However, those experiences are listed below:</w:t>
      </w:r>
    </w:p>
    <w:p w:rsidR="00520330" w:rsidRDefault="000D632D" w:rsidP="00520330">
      <w:pPr>
        <w:keepNext/>
      </w:pPr>
      <w:r w:rsidRPr="00CA20FB">
        <w:rPr>
          <w:noProof/>
          <w:lang w:eastAsia="en-GB"/>
        </w:rPr>
        <w:drawing>
          <wp:inline distT="0" distB="0" distL="0" distR="0" wp14:anchorId="7176DD35" wp14:editId="7811204E">
            <wp:extent cx="5486400" cy="2428875"/>
            <wp:effectExtent l="0" t="0" r="0" b="952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0D632D" w:rsidRPr="00CA20FB" w:rsidRDefault="00520330" w:rsidP="00520330">
      <w:pPr>
        <w:pStyle w:val="Caption"/>
        <w:rPr>
          <w:color w:val="auto"/>
        </w:rPr>
      </w:pPr>
      <w:r>
        <w:t xml:space="preserve">Figure </w:t>
      </w:r>
      <w:r>
        <w:fldChar w:fldCharType="begin"/>
      </w:r>
      <w:r>
        <w:instrText xml:space="preserve"> SEQ Figure \* ARABIC </w:instrText>
      </w:r>
      <w:r>
        <w:fldChar w:fldCharType="separate"/>
      </w:r>
      <w:r>
        <w:rPr>
          <w:noProof/>
        </w:rPr>
        <w:t>3</w:t>
      </w:r>
      <w:r>
        <w:fldChar w:fldCharType="end"/>
      </w:r>
      <w:r>
        <w:t>: Experience from the course</w:t>
      </w:r>
    </w:p>
    <w:p w:rsidR="007776C0" w:rsidRPr="000405F3" w:rsidRDefault="007776C0" w:rsidP="007776C0">
      <w:pPr>
        <w:rPr>
          <w:b/>
        </w:rPr>
      </w:pPr>
      <w:r w:rsidRPr="000405F3">
        <w:rPr>
          <w:b/>
        </w:rPr>
        <w:t>Good experiences</w:t>
      </w:r>
    </w:p>
    <w:p w:rsidR="007776C0" w:rsidRPr="00CA20FB" w:rsidRDefault="007776C0" w:rsidP="00DB500F">
      <w:pPr>
        <w:pStyle w:val="ListParagraph"/>
        <w:numPr>
          <w:ilvl w:val="0"/>
          <w:numId w:val="5"/>
        </w:numPr>
      </w:pPr>
      <w:r w:rsidRPr="00CA20FB">
        <w:rPr>
          <w:b/>
        </w:rPr>
        <w:t>Learning:</w:t>
      </w:r>
      <w:r w:rsidRPr="00CA20FB">
        <w:t xml:space="preserve"> Every academic course work focuses on learning for student and enriching their knowledge. As a student, I feel this sort of course not only enhances our learning but also enables us to become great business leader. I have to do team work, communicate with entrepreneurs and </w:t>
      </w:r>
      <w:r w:rsidR="00910FE5" w:rsidRPr="00CA20FB">
        <w:t>accumulate</w:t>
      </w:r>
      <w:r w:rsidRPr="00CA20FB">
        <w:t xml:space="preserve"> </w:t>
      </w:r>
      <w:r w:rsidR="00910FE5" w:rsidRPr="00CA20FB">
        <w:t>knowledge’s</w:t>
      </w:r>
      <w:r w:rsidRPr="00CA20FB">
        <w:t xml:space="preserve"> to prepare </w:t>
      </w:r>
      <w:r w:rsidR="00910FE5" w:rsidRPr="00CA20FB">
        <w:t>business</w:t>
      </w:r>
      <w:r w:rsidRPr="00CA20FB">
        <w:t xml:space="preserve"> report about the 21st century entrepreneurship. The course enabled me to learn from very close range of entrepreneurial ventures. Besides, the lectures about practical business, class materials and notes helped me to understand </w:t>
      </w:r>
      <w:r w:rsidR="00910FE5" w:rsidRPr="00CA20FB">
        <w:t>business</w:t>
      </w:r>
      <w:r w:rsidRPr="00CA20FB">
        <w:t xml:space="preserve"> very well.</w:t>
      </w:r>
    </w:p>
    <w:p w:rsidR="00722C54" w:rsidRPr="00CA20FB" w:rsidRDefault="005207EF" w:rsidP="00DB500F">
      <w:pPr>
        <w:pStyle w:val="ListParagraph"/>
        <w:numPr>
          <w:ilvl w:val="0"/>
          <w:numId w:val="5"/>
        </w:numPr>
      </w:pPr>
      <w:r w:rsidRPr="00CA20FB">
        <w:rPr>
          <w:b/>
        </w:rPr>
        <w:t>Positivity about people</w:t>
      </w:r>
      <w:r w:rsidR="007776C0" w:rsidRPr="00CA20FB">
        <w:t xml:space="preserve">: The coursework and the activities are </w:t>
      </w:r>
      <w:r w:rsidR="00910FE5" w:rsidRPr="00CA20FB">
        <w:t>significantly</w:t>
      </w:r>
      <w:r w:rsidR="007776C0" w:rsidRPr="00CA20FB">
        <w:t xml:space="preserve"> dependent on the course teachers and class </w:t>
      </w:r>
      <w:r w:rsidR="00910FE5" w:rsidRPr="00CA20FB">
        <w:t>materials</w:t>
      </w:r>
      <w:r w:rsidR="007776C0" w:rsidRPr="00CA20FB">
        <w:t xml:space="preserve">. The lecturers are very helpful towards us. Even with the slightest problem i have communicated with the course teacher who helped me at his best level. On the other hand, to prepare business report I had to communicate with some entrepreneurs for collecting information about their business start-up and </w:t>
      </w:r>
      <w:r w:rsidR="00910FE5" w:rsidRPr="00CA20FB">
        <w:t>changes</w:t>
      </w:r>
      <w:r w:rsidR="007776C0" w:rsidRPr="00CA20FB">
        <w:t xml:space="preserve"> they have faced. </w:t>
      </w:r>
    </w:p>
    <w:p w:rsidR="007776C0" w:rsidRPr="00CA20FB" w:rsidRDefault="007776C0" w:rsidP="00DB500F">
      <w:pPr>
        <w:pStyle w:val="ListParagraph"/>
        <w:numPr>
          <w:ilvl w:val="0"/>
          <w:numId w:val="5"/>
        </w:numPr>
      </w:pPr>
      <w:r w:rsidRPr="00CA20FB">
        <w:rPr>
          <w:b/>
        </w:rPr>
        <w:t>Cooperation</w:t>
      </w:r>
      <w:r w:rsidRPr="00CA20FB">
        <w:t xml:space="preserve">: In many cases, I have faced problems for developing understanding about preparing report, gathering information and </w:t>
      </w:r>
      <w:r w:rsidR="00910FE5" w:rsidRPr="00CA20FB">
        <w:t>understanding</w:t>
      </w:r>
      <w:r w:rsidRPr="00CA20FB">
        <w:t xml:space="preserve"> what I have to do to learn as much as possible. The cooperation from my friends and </w:t>
      </w:r>
      <w:r w:rsidR="00910FE5" w:rsidRPr="00CA20FB">
        <w:t>course</w:t>
      </w:r>
      <w:r w:rsidRPr="00CA20FB">
        <w:t xml:space="preserve"> teacher helped me solve not only problems related to this course but also the problems related to other courses. Teacher helped me with providing required guidelines to enhance the learning’s while my class mates and friends helped me to understand and develop better knowledge about entrepreneurship. The cooperation from teacher and my class mates are the best thing I will remember in coming days.</w:t>
      </w:r>
    </w:p>
    <w:p w:rsidR="007776C0" w:rsidRPr="000405F3" w:rsidRDefault="007776C0" w:rsidP="007776C0">
      <w:pPr>
        <w:rPr>
          <w:b/>
        </w:rPr>
      </w:pPr>
      <w:r w:rsidRPr="000405F3">
        <w:rPr>
          <w:b/>
        </w:rPr>
        <w:t>Bad experiences</w:t>
      </w:r>
    </w:p>
    <w:p w:rsidR="007776C0" w:rsidRPr="00CA20FB" w:rsidRDefault="007776C0" w:rsidP="007776C0">
      <w:r w:rsidRPr="00CA20FB">
        <w:t>Throughout the course I had to gone through some problems, though those problems are not so significant. I had to face difficulties regarding decision making, preparing report, delivering speech, communicating with entrepreneurs and developing knowledge of business. However, the bad experiences worth mentioning are:</w:t>
      </w:r>
    </w:p>
    <w:p w:rsidR="00E213D8" w:rsidRPr="00CA20FB" w:rsidRDefault="007776C0" w:rsidP="00DB500F">
      <w:pPr>
        <w:pStyle w:val="ListParagraph"/>
        <w:numPr>
          <w:ilvl w:val="0"/>
          <w:numId w:val="6"/>
        </w:numPr>
      </w:pPr>
      <w:r w:rsidRPr="00CA20FB">
        <w:rPr>
          <w:b/>
        </w:rPr>
        <w:t>Improper decision making</w:t>
      </w:r>
      <w:r w:rsidRPr="00CA20FB">
        <w:t xml:space="preserve">: I have faced problems regarding decision making in the earlier periods of the course work. To analyse and evaluate entrepreneurship in 21st Century I had to choose an entrepreneur. But mistakenly I have selected a big organization, for which I had to prepare two reports at the same topic. </w:t>
      </w:r>
    </w:p>
    <w:p w:rsidR="00530720" w:rsidRPr="00CA20FB" w:rsidRDefault="00E213D8" w:rsidP="00DB500F">
      <w:pPr>
        <w:pStyle w:val="ListParagraph"/>
        <w:numPr>
          <w:ilvl w:val="0"/>
          <w:numId w:val="6"/>
        </w:numPr>
      </w:pPr>
      <w:r w:rsidRPr="00CA20FB">
        <w:rPr>
          <w:b/>
        </w:rPr>
        <w:t>Inferiority complex</w:t>
      </w:r>
      <w:r w:rsidRPr="00CA20FB">
        <w:t xml:space="preserve">: I was suffering from inferiority complex at the beginning of the course work as I have very little knowledge about the practical issues of entrepreneurship. </w:t>
      </w:r>
      <w:r w:rsidR="003E6989" w:rsidRPr="00CA20FB">
        <w:t>This</w:t>
      </w:r>
      <w:r w:rsidR="007776C0" w:rsidRPr="00CA20FB">
        <w:t xml:space="preserve"> was not fully negative experience as well since I have learned about two separate business organization and skill set of two different entrepreneurs at the same time. The bad experience however can be very helpful in upcoming course and my future development plan.</w:t>
      </w:r>
    </w:p>
    <w:p w:rsidR="003E6989" w:rsidRPr="00CA20FB" w:rsidRDefault="003E6989" w:rsidP="000405F3">
      <w:pPr>
        <w:pStyle w:val="Heading2"/>
      </w:pPr>
      <w:bookmarkStart w:id="8" w:name="_Toc7471200"/>
      <w:r w:rsidRPr="00CA20FB">
        <w:t>Analysis</w:t>
      </w:r>
      <w:bookmarkEnd w:id="8"/>
    </w:p>
    <w:p w:rsidR="003E6989" w:rsidRPr="00CA20FB" w:rsidRDefault="003E6989" w:rsidP="003E6989">
      <w:r w:rsidRPr="00CA20FB">
        <w:t xml:space="preserve">Even with some negative experiences regarding Managing Entrepreneurship in 21st Century, I would categorise this course as one of the best to develop entrepreneurial skills. I have learned so many topics throughout the course. Not only theoretical learning has been assessed through the course but also the learning regarding the project development, business planning, designing action, and setting marketing strategy, pricing, cost control techniques, business strategy and other sustainable tools have been learnt through this course. </w:t>
      </w:r>
      <w:r w:rsidR="00722C54" w:rsidRPr="00CA20FB">
        <w:t xml:space="preserve">The behaviour and attitudes of them towards me are quiet astonishing. I used to have bad thinking about the business people, but through undertaking some activities for preparing report and gathering information through direct communication helped me change my viewpoints towards the entrepreneurs. </w:t>
      </w:r>
      <w:r w:rsidRPr="00CA20FB">
        <w:t>I have little knowledge previously regarding how business strategy affects business and how an organization plans its future through setting up strategy. But the analysis of real world entrepreneurship business has helped me to understand the importance of strategy in developing a successful entrepreneurial ventures and continuously making profit through delivering new products and services. I have learnt about pricing policy, generic factors of business and leadership skills through this course. On the other hand, I have been able to learn about entrepreneurship through practice. Developing new idea and ensuring the mass acceptance of the products to possible target market is a critical task which is now clear to me. I think to become a successful entrepreneur the learning from the course carries significant value.</w:t>
      </w:r>
    </w:p>
    <w:p w:rsidR="003E6989" w:rsidRPr="00CA20FB" w:rsidRDefault="003E6989" w:rsidP="000405F3">
      <w:pPr>
        <w:pStyle w:val="Heading3"/>
      </w:pPr>
      <w:bookmarkStart w:id="9" w:name="_Toc7471201"/>
      <w:r w:rsidRPr="00CA20FB">
        <w:t>The thing I have learnt from this course</w:t>
      </w:r>
      <w:r w:rsidR="000405F3">
        <w:t xml:space="preserve"> to be self-employed</w:t>
      </w:r>
      <w:r w:rsidRPr="00CA20FB">
        <w:t>:</w:t>
      </w:r>
      <w:bookmarkEnd w:id="9"/>
    </w:p>
    <w:p w:rsidR="003E6989" w:rsidRPr="00CA20FB" w:rsidRDefault="003E6989" w:rsidP="003E6989">
      <w:pPr>
        <w:pStyle w:val="ListParagraph"/>
        <w:numPr>
          <w:ilvl w:val="0"/>
          <w:numId w:val="3"/>
        </w:numPr>
      </w:pPr>
      <w:r w:rsidRPr="00CA20FB">
        <w:t xml:space="preserve">To run a successful entrepreneurship business in 21st century and entrepreneur needs to be focused, hardworking, energetic and optimistic </w:t>
      </w:r>
    </w:p>
    <w:p w:rsidR="003E6989" w:rsidRPr="00CA20FB" w:rsidRDefault="003E6989" w:rsidP="003E6989">
      <w:pPr>
        <w:pStyle w:val="ListParagraph"/>
        <w:numPr>
          <w:ilvl w:val="0"/>
          <w:numId w:val="3"/>
        </w:numPr>
      </w:pPr>
      <w:r w:rsidRPr="00CA20FB">
        <w:t>Taking failure as the learning for future planning of the business and developing products and services in such a way that creates utility to consumers</w:t>
      </w:r>
    </w:p>
    <w:p w:rsidR="003E6989" w:rsidRPr="00CA20FB" w:rsidRDefault="003E6989" w:rsidP="003E6989">
      <w:pPr>
        <w:pStyle w:val="ListParagraph"/>
        <w:numPr>
          <w:ilvl w:val="0"/>
          <w:numId w:val="3"/>
        </w:numPr>
      </w:pPr>
      <w:r w:rsidRPr="00CA20FB">
        <w:t>Setting specific market initially and develop the business plan that revolves around the target market</w:t>
      </w:r>
    </w:p>
    <w:p w:rsidR="003E6989" w:rsidRPr="00CA20FB" w:rsidRDefault="003E6989" w:rsidP="003E6989">
      <w:pPr>
        <w:pStyle w:val="ListParagraph"/>
        <w:numPr>
          <w:ilvl w:val="0"/>
          <w:numId w:val="3"/>
        </w:numPr>
      </w:pPr>
      <w:r w:rsidRPr="00CA20FB">
        <w:t>Developing leadership and innovation skills in order to survive in the competitive market with quality services and developing customer satisfaction</w:t>
      </w:r>
    </w:p>
    <w:p w:rsidR="003E6989" w:rsidRPr="00CA20FB" w:rsidRDefault="003E6989" w:rsidP="003E6989">
      <w:pPr>
        <w:pStyle w:val="ListParagraph"/>
        <w:numPr>
          <w:ilvl w:val="0"/>
          <w:numId w:val="3"/>
        </w:numPr>
      </w:pPr>
      <w:r w:rsidRPr="00CA20FB">
        <w:t>Combining human and financial resources together to create a value proposition in the market and develop the needs for the products or services an entrepreneur intends to offer</w:t>
      </w:r>
    </w:p>
    <w:p w:rsidR="003E6989" w:rsidRPr="00CA20FB" w:rsidRDefault="003E6989" w:rsidP="000405F3">
      <w:pPr>
        <w:pStyle w:val="Heading2"/>
      </w:pPr>
      <w:bookmarkStart w:id="10" w:name="_Toc7471202"/>
      <w:r w:rsidRPr="00CA20FB">
        <w:t>Conclusion</w:t>
      </w:r>
      <w:bookmarkEnd w:id="10"/>
      <w:r w:rsidRPr="00CA20FB">
        <w:t xml:space="preserve"> </w:t>
      </w:r>
    </w:p>
    <w:p w:rsidR="003E6989" w:rsidRPr="00CA20FB" w:rsidRDefault="003E6989" w:rsidP="003E6989">
      <w:r w:rsidRPr="00CA20FB">
        <w:t>Though I have learnt many things about real world entrepreneurs and entrepreneurship business, I could have gathered more diversified knowledge about how global entrepreneurs are adapting changes. Due to the short period of time and other course work, I might not be able to develop the skill set required to become successful entrepreneurs. However, the learning about how entrepreneurship emerges and how global unemployment problem is getting solved through entrepreneurship is definitely helpful for me to get motivated about thinking new and developing services or products that will create utility to customers. The entrepreneurship in 21st century may be a theoretical course, but I should have learnt many numerical and conceptual issues about business. Besides, there has been scope for developing strategy and business planning on my own. However, the learning I have acquired from the course is always be helpful for me to develop new business idea in future.</w:t>
      </w:r>
    </w:p>
    <w:p w:rsidR="003E6989" w:rsidRPr="00CA20FB" w:rsidRDefault="003E6989" w:rsidP="000405F3">
      <w:pPr>
        <w:pStyle w:val="Heading3"/>
      </w:pPr>
      <w:bookmarkStart w:id="11" w:name="_Toc7471203"/>
      <w:r w:rsidRPr="00CA20FB">
        <w:t>Things I could have been achieved through this course</w:t>
      </w:r>
      <w:bookmarkEnd w:id="11"/>
      <w:r w:rsidRPr="00CA20FB">
        <w:t xml:space="preserve"> </w:t>
      </w:r>
    </w:p>
    <w:p w:rsidR="003E6989" w:rsidRPr="00CA20FB" w:rsidRDefault="003E6989" w:rsidP="003E6989">
      <w:pPr>
        <w:pStyle w:val="ListParagraph"/>
        <w:numPr>
          <w:ilvl w:val="0"/>
          <w:numId w:val="1"/>
        </w:numPr>
      </w:pPr>
      <w:r w:rsidRPr="00CA20FB">
        <w:t>Developing products or services that creates utility to customers and generates demand for satisfying ever growing needs</w:t>
      </w:r>
    </w:p>
    <w:p w:rsidR="003E6989" w:rsidRPr="00CA20FB" w:rsidRDefault="003E6989" w:rsidP="003E6989">
      <w:pPr>
        <w:pStyle w:val="ListParagraph"/>
        <w:numPr>
          <w:ilvl w:val="0"/>
          <w:numId w:val="1"/>
        </w:numPr>
      </w:pPr>
      <w:r w:rsidRPr="00CA20FB">
        <w:t>Gathering more practical knowledge about how business strategy is formed in entrepreneurship business in modern days and what an entrepreneur has to do to survive in the highly competitive market</w:t>
      </w:r>
    </w:p>
    <w:p w:rsidR="003E6989" w:rsidRPr="00CA20FB" w:rsidRDefault="003E6989" w:rsidP="003E6989">
      <w:pPr>
        <w:pStyle w:val="ListParagraph"/>
        <w:numPr>
          <w:ilvl w:val="0"/>
          <w:numId w:val="1"/>
        </w:numPr>
      </w:pPr>
      <w:r w:rsidRPr="00CA20FB">
        <w:t>Identification of potential market needs through evaluating and understanding the needs of customers</w:t>
      </w:r>
    </w:p>
    <w:p w:rsidR="003E6989" w:rsidRPr="00CA20FB" w:rsidRDefault="003E6989" w:rsidP="003E6989">
      <w:pPr>
        <w:pStyle w:val="ListParagraph"/>
        <w:numPr>
          <w:ilvl w:val="0"/>
          <w:numId w:val="1"/>
        </w:numPr>
      </w:pPr>
      <w:r w:rsidRPr="00CA20FB">
        <w:t>Acquiring more practical knowledge about the financial and capital expenditure planning in business to make the best use of available resources</w:t>
      </w:r>
    </w:p>
    <w:p w:rsidR="003E6989" w:rsidRDefault="005B6FFC" w:rsidP="000405F3">
      <w:pPr>
        <w:pStyle w:val="Heading2"/>
      </w:pPr>
      <w:bookmarkStart w:id="12" w:name="_Toc7471204"/>
      <w:r>
        <w:t>Action Plan</w:t>
      </w:r>
      <w:bookmarkEnd w:id="12"/>
    </w:p>
    <w:p w:rsidR="001E1BE3" w:rsidRDefault="001E1BE3" w:rsidP="007776C0">
      <w:r w:rsidRPr="001E1BE3">
        <w:t>Learning from both practice and theory has been ensured throughout this course. I have learnt how to develop business in order to create job for myself. On the other</w:t>
      </w:r>
      <w:r w:rsidR="00953F23">
        <w:t xml:space="preserve"> </w:t>
      </w:r>
      <w:r w:rsidRPr="001E1BE3">
        <w:t xml:space="preserve">hand, I have gathered knowledge about business strategy of entrepreneurship and what are the core elements to become a successful entrepreneur. This sort of course is a lifetime opportunity to energise one to become entrepreneur. In the competitive world, small and medium enterprises are creating job for people by more </w:t>
      </w:r>
      <w:proofErr w:type="spellStart"/>
      <w:r w:rsidRPr="001E1BE3">
        <w:t>more</w:t>
      </w:r>
      <w:proofErr w:type="spellEnd"/>
      <w:r w:rsidRPr="001E1BE3">
        <w:t xml:space="preserve"> than 80%. Therefore, significance of such practical and real world entrepreneurship related course not only teaches us how to become entrepreneurs but also motivates us to develop idea to become an entrepreneur. This course has covered so many cases about entrepreneurship business in addition to the </w:t>
      </w:r>
      <w:r w:rsidR="00953F23" w:rsidRPr="001E1BE3">
        <w:t>theoretical</w:t>
      </w:r>
      <w:r w:rsidRPr="001E1BE3">
        <w:t xml:space="preserve"> explanation about skills, behaviour and the needs to become an entrepreneur. Even though, i have learnt many things from this course, I will be eagerly waiting for another course related to the Managing entrepreneurship in 21st century to enrich my understanding about entrepreneurship.</w:t>
      </w:r>
    </w:p>
    <w:p w:rsidR="00467176" w:rsidRDefault="00467176">
      <w:pPr>
        <w:spacing w:line="276" w:lineRule="auto"/>
        <w:jc w:val="left"/>
        <w:rPr>
          <w:rFonts w:eastAsiaTheme="majorEastAsia" w:cstheme="majorBidi"/>
          <w:b/>
          <w:bCs/>
          <w:sz w:val="32"/>
          <w:szCs w:val="28"/>
        </w:rPr>
      </w:pPr>
      <w:r>
        <w:br w:type="page"/>
      </w:r>
    </w:p>
    <w:p w:rsidR="00DF7F0E" w:rsidRDefault="00DF7F0E" w:rsidP="00DF7F0E">
      <w:pPr>
        <w:pStyle w:val="Heading1"/>
      </w:pPr>
      <w:bookmarkStart w:id="13" w:name="_Toc7471205"/>
      <w:r>
        <w:t>References</w:t>
      </w:r>
      <w:bookmarkEnd w:id="13"/>
    </w:p>
    <w:p w:rsidR="005C1A0F" w:rsidRPr="00467176" w:rsidRDefault="005C1A0F" w:rsidP="00467176">
      <w:pPr>
        <w:pStyle w:val="ListParagraph"/>
        <w:numPr>
          <w:ilvl w:val="0"/>
          <w:numId w:val="8"/>
        </w:numPr>
        <w:rPr>
          <w:rFonts w:cs="Times New Roman"/>
          <w:szCs w:val="24"/>
        </w:rPr>
      </w:pPr>
      <w:r w:rsidRPr="00467176">
        <w:rPr>
          <w:rFonts w:cs="Times New Roman"/>
          <w:szCs w:val="24"/>
        </w:rPr>
        <w:t xml:space="preserve">Burns, P. and Dewhurst, J. (2016). </w:t>
      </w:r>
      <w:r w:rsidRPr="00467176">
        <w:rPr>
          <w:rFonts w:cs="Times New Roman"/>
          <w:i/>
          <w:iCs/>
          <w:szCs w:val="24"/>
        </w:rPr>
        <w:t>Small Business and Entrepreneurship. London</w:t>
      </w:r>
      <w:r w:rsidRPr="00467176">
        <w:rPr>
          <w:rFonts w:cs="Times New Roman"/>
          <w:szCs w:val="24"/>
        </w:rPr>
        <w:t>: Macmillan Education, Limited.</w:t>
      </w:r>
    </w:p>
    <w:p w:rsidR="005C1A0F" w:rsidRPr="00467176" w:rsidRDefault="005C1A0F" w:rsidP="00467176">
      <w:pPr>
        <w:pStyle w:val="ListParagraph"/>
        <w:numPr>
          <w:ilvl w:val="0"/>
          <w:numId w:val="8"/>
        </w:numPr>
        <w:rPr>
          <w:rFonts w:cs="Times New Roman"/>
          <w:szCs w:val="24"/>
          <w:lang w:val="en-US"/>
        </w:rPr>
      </w:pPr>
      <w:proofErr w:type="spellStart"/>
      <w:r w:rsidRPr="00467176">
        <w:rPr>
          <w:rFonts w:cs="Times New Roman"/>
          <w:szCs w:val="24"/>
          <w:lang w:val="en-US"/>
        </w:rPr>
        <w:t>Carsrud</w:t>
      </w:r>
      <w:proofErr w:type="spellEnd"/>
      <w:r w:rsidRPr="00467176">
        <w:rPr>
          <w:rFonts w:cs="Times New Roman"/>
          <w:szCs w:val="24"/>
          <w:lang w:val="en-US"/>
        </w:rPr>
        <w:t xml:space="preserve">, A. and </w:t>
      </w:r>
      <w:proofErr w:type="spellStart"/>
      <w:r w:rsidRPr="00467176">
        <w:rPr>
          <w:rFonts w:cs="Times New Roman"/>
          <w:szCs w:val="24"/>
          <w:lang w:val="en-US"/>
        </w:rPr>
        <w:t>Brännback</w:t>
      </w:r>
      <w:proofErr w:type="spellEnd"/>
      <w:r w:rsidRPr="00467176">
        <w:rPr>
          <w:rFonts w:cs="Times New Roman"/>
          <w:szCs w:val="24"/>
          <w:lang w:val="en-US"/>
        </w:rPr>
        <w:t xml:space="preserve">, M. (2011). </w:t>
      </w:r>
      <w:r w:rsidRPr="00467176">
        <w:rPr>
          <w:rFonts w:cs="Times New Roman"/>
          <w:i/>
          <w:iCs/>
          <w:szCs w:val="24"/>
          <w:lang w:val="en-US"/>
        </w:rPr>
        <w:t>Entrepreneurship</w:t>
      </w:r>
      <w:r w:rsidRPr="00467176">
        <w:rPr>
          <w:rFonts w:cs="Times New Roman"/>
          <w:szCs w:val="24"/>
          <w:lang w:val="en-US"/>
        </w:rPr>
        <w:t>. Westport, Conn.: Greenwood Press.</w:t>
      </w:r>
    </w:p>
    <w:p w:rsidR="005C1A0F" w:rsidRDefault="005C1A0F" w:rsidP="00467176">
      <w:pPr>
        <w:pStyle w:val="ListParagraph"/>
        <w:numPr>
          <w:ilvl w:val="0"/>
          <w:numId w:val="8"/>
        </w:numPr>
      </w:pPr>
      <w:proofErr w:type="spellStart"/>
      <w:r>
        <w:t>Kheng</w:t>
      </w:r>
      <w:proofErr w:type="spellEnd"/>
      <w:r>
        <w:t>, Y. and June, S. (2015). The Development of Reflective Undergraduate Students: Assessing the Educational Benefits of Reflective Learning Logs in Entrepreneurship Module. International Education Studies, 8(9).</w:t>
      </w:r>
    </w:p>
    <w:p w:rsidR="005C1A0F" w:rsidRPr="00467176" w:rsidRDefault="005C1A0F" w:rsidP="00467176">
      <w:pPr>
        <w:pStyle w:val="ListParagraph"/>
        <w:numPr>
          <w:ilvl w:val="0"/>
          <w:numId w:val="8"/>
        </w:numPr>
        <w:rPr>
          <w:rFonts w:cs="Times New Roman"/>
          <w:szCs w:val="24"/>
          <w:lang w:val="en-US"/>
        </w:rPr>
      </w:pPr>
      <w:r w:rsidRPr="00467176">
        <w:rPr>
          <w:rFonts w:cs="Times New Roman"/>
          <w:szCs w:val="24"/>
          <w:lang w:val="en-US"/>
        </w:rPr>
        <w:t>Lambing, P. and Kuehl, C. (2015). E</w:t>
      </w:r>
      <w:r w:rsidRPr="00467176">
        <w:rPr>
          <w:rFonts w:cs="Times New Roman"/>
          <w:i/>
          <w:iCs/>
          <w:szCs w:val="24"/>
          <w:lang w:val="en-US"/>
        </w:rPr>
        <w:t>ntrepreneurship</w:t>
      </w:r>
      <w:r w:rsidRPr="00467176">
        <w:rPr>
          <w:rFonts w:cs="Times New Roman"/>
          <w:szCs w:val="24"/>
          <w:lang w:val="en-US"/>
        </w:rPr>
        <w:t>.</w:t>
      </w:r>
    </w:p>
    <w:p w:rsidR="005C1A0F" w:rsidRPr="00467176" w:rsidRDefault="005C1A0F" w:rsidP="00467176">
      <w:pPr>
        <w:pStyle w:val="ListParagraph"/>
        <w:numPr>
          <w:ilvl w:val="0"/>
          <w:numId w:val="8"/>
        </w:numPr>
        <w:rPr>
          <w:rFonts w:cs="Times New Roman"/>
          <w:szCs w:val="24"/>
          <w:lang w:val="en-US"/>
        </w:rPr>
      </w:pPr>
      <w:r w:rsidRPr="00467176">
        <w:rPr>
          <w:rFonts w:cs="Times New Roman"/>
          <w:szCs w:val="24"/>
          <w:lang w:val="en-US"/>
        </w:rPr>
        <w:t xml:space="preserve">LEE-ROSS, D. (2015). </w:t>
      </w:r>
      <w:r w:rsidRPr="00467176">
        <w:rPr>
          <w:rFonts w:cs="Times New Roman"/>
          <w:i/>
          <w:iCs/>
          <w:szCs w:val="24"/>
          <w:lang w:val="en-US"/>
        </w:rPr>
        <w:t>Entrepreneurship &amp; small business management in the hospitality industry</w:t>
      </w:r>
      <w:r w:rsidRPr="00467176">
        <w:rPr>
          <w:rFonts w:cs="Times New Roman"/>
          <w:szCs w:val="24"/>
          <w:lang w:val="en-US"/>
        </w:rPr>
        <w:t xml:space="preserve">. </w:t>
      </w:r>
    </w:p>
    <w:p w:rsidR="005C1A0F" w:rsidRPr="00467176" w:rsidRDefault="005C1A0F" w:rsidP="00467176">
      <w:pPr>
        <w:pStyle w:val="ListParagraph"/>
        <w:numPr>
          <w:ilvl w:val="0"/>
          <w:numId w:val="8"/>
        </w:numPr>
        <w:rPr>
          <w:rFonts w:cs="Times New Roman"/>
          <w:szCs w:val="24"/>
          <w:lang w:val="en-US"/>
        </w:rPr>
      </w:pPr>
      <w:proofErr w:type="spellStart"/>
      <w:r w:rsidRPr="00467176">
        <w:rPr>
          <w:rFonts w:cs="Times New Roman"/>
          <w:szCs w:val="24"/>
          <w:lang w:val="en-US"/>
        </w:rPr>
        <w:t>ResearchGate</w:t>
      </w:r>
      <w:proofErr w:type="spellEnd"/>
      <w:r w:rsidRPr="00467176">
        <w:rPr>
          <w:rFonts w:cs="Times New Roman"/>
          <w:szCs w:val="24"/>
          <w:lang w:val="en-US"/>
        </w:rPr>
        <w:t xml:space="preserve">. (2019). </w:t>
      </w:r>
      <w:proofErr w:type="spellStart"/>
      <w:r w:rsidRPr="00467176">
        <w:rPr>
          <w:rFonts w:cs="Times New Roman"/>
          <w:szCs w:val="24"/>
          <w:lang w:val="en-US"/>
        </w:rPr>
        <w:t>ResearchGate</w:t>
      </w:r>
      <w:proofErr w:type="spellEnd"/>
      <w:r w:rsidRPr="00467176">
        <w:rPr>
          <w:rFonts w:cs="Times New Roman"/>
          <w:szCs w:val="24"/>
          <w:lang w:val="en-US"/>
        </w:rPr>
        <w:t xml:space="preserve"> | </w:t>
      </w:r>
      <w:r w:rsidRPr="00467176">
        <w:rPr>
          <w:rFonts w:cs="Times New Roman"/>
          <w:i/>
          <w:iCs/>
          <w:szCs w:val="24"/>
          <w:lang w:val="en-US"/>
        </w:rPr>
        <w:t>Share and discover research</w:t>
      </w:r>
      <w:r w:rsidRPr="00467176">
        <w:rPr>
          <w:rFonts w:cs="Times New Roman"/>
          <w:szCs w:val="24"/>
          <w:lang w:val="en-US"/>
        </w:rPr>
        <w:t>. [online] Available at: https://www.researchgate.net/ [Accessed 15 Apr. 2019].</w:t>
      </w:r>
    </w:p>
    <w:p w:rsidR="005C1A0F" w:rsidRPr="00467176" w:rsidRDefault="005C1A0F" w:rsidP="00467176">
      <w:pPr>
        <w:pStyle w:val="ListParagraph"/>
        <w:numPr>
          <w:ilvl w:val="0"/>
          <w:numId w:val="8"/>
        </w:numPr>
        <w:rPr>
          <w:rFonts w:cs="Times New Roman"/>
          <w:szCs w:val="24"/>
          <w:lang w:val="en-US"/>
        </w:rPr>
      </w:pPr>
      <w:r w:rsidRPr="00467176">
        <w:rPr>
          <w:rFonts w:cs="Times New Roman"/>
          <w:szCs w:val="24"/>
          <w:lang w:val="en-US"/>
        </w:rPr>
        <w:t>Robbins, S., Judge, T., Millett, B. and Boyle, M. (2017). Or</w:t>
      </w:r>
      <w:r w:rsidRPr="00467176">
        <w:rPr>
          <w:rFonts w:cs="Times New Roman"/>
          <w:i/>
          <w:iCs/>
          <w:szCs w:val="24"/>
          <w:lang w:val="en-US"/>
        </w:rPr>
        <w:t>ganizational behavior</w:t>
      </w:r>
      <w:r w:rsidRPr="00467176">
        <w:rPr>
          <w:rFonts w:cs="Times New Roman"/>
          <w:szCs w:val="24"/>
          <w:lang w:val="en-US"/>
        </w:rPr>
        <w:t>. Melbourne: Pearson Australia.</w:t>
      </w:r>
    </w:p>
    <w:p w:rsidR="005C1A0F" w:rsidRPr="00467176" w:rsidRDefault="005C1A0F" w:rsidP="00467176">
      <w:pPr>
        <w:pStyle w:val="ListParagraph"/>
        <w:numPr>
          <w:ilvl w:val="0"/>
          <w:numId w:val="8"/>
        </w:numPr>
        <w:rPr>
          <w:rFonts w:cs="Times New Roman"/>
          <w:szCs w:val="24"/>
          <w:lang w:val="en-US"/>
        </w:rPr>
      </w:pPr>
      <w:proofErr w:type="spellStart"/>
      <w:r w:rsidRPr="00467176">
        <w:rPr>
          <w:rFonts w:cs="Times New Roman"/>
          <w:szCs w:val="24"/>
          <w:lang w:val="en-US"/>
        </w:rPr>
        <w:t>Sheth</w:t>
      </w:r>
      <w:proofErr w:type="spellEnd"/>
      <w:r w:rsidRPr="00467176">
        <w:rPr>
          <w:rFonts w:cs="Times New Roman"/>
          <w:szCs w:val="24"/>
          <w:lang w:val="en-US"/>
        </w:rPr>
        <w:t xml:space="preserve">, N. (2010). </w:t>
      </w:r>
      <w:r w:rsidRPr="00467176">
        <w:rPr>
          <w:rFonts w:cs="Times New Roman"/>
          <w:i/>
          <w:iCs/>
          <w:szCs w:val="24"/>
          <w:lang w:val="en-US"/>
        </w:rPr>
        <w:t>The Social Context of Entrepreneurship</w:t>
      </w:r>
      <w:r w:rsidRPr="00467176">
        <w:rPr>
          <w:rFonts w:cs="Times New Roman"/>
          <w:szCs w:val="24"/>
          <w:lang w:val="en-US"/>
        </w:rPr>
        <w:t>. The Journal of Entrepreneurship, 19(2), pp.99-108.</w:t>
      </w:r>
    </w:p>
    <w:p w:rsidR="005C1A0F" w:rsidRDefault="005C1A0F" w:rsidP="00467176">
      <w:pPr>
        <w:pStyle w:val="ListParagraph"/>
        <w:numPr>
          <w:ilvl w:val="0"/>
          <w:numId w:val="8"/>
        </w:numPr>
      </w:pPr>
      <w:r>
        <w:t>Tan, C. (2013). Reflective thinking for intelligence analysis using a case study. Reflective Practice, 15(2), pp.218-231.</w:t>
      </w:r>
    </w:p>
    <w:p w:rsidR="005C1A0F" w:rsidRPr="00467176" w:rsidRDefault="005C1A0F" w:rsidP="00467176">
      <w:pPr>
        <w:pStyle w:val="ListParagraph"/>
        <w:numPr>
          <w:ilvl w:val="0"/>
          <w:numId w:val="8"/>
        </w:numPr>
        <w:rPr>
          <w:rFonts w:cs="Times New Roman"/>
          <w:szCs w:val="24"/>
          <w:lang w:val="en-US"/>
        </w:rPr>
      </w:pPr>
      <w:r w:rsidRPr="00467176">
        <w:rPr>
          <w:rFonts w:cs="Times New Roman"/>
          <w:szCs w:val="24"/>
          <w:lang w:val="en-US"/>
        </w:rPr>
        <w:t xml:space="preserve">The Economist. (2019). </w:t>
      </w:r>
      <w:proofErr w:type="gramStart"/>
      <w:r w:rsidRPr="00467176">
        <w:rPr>
          <w:rFonts w:cs="Times New Roman"/>
          <w:szCs w:val="24"/>
          <w:lang w:val="en-US"/>
        </w:rPr>
        <w:t>The</w:t>
      </w:r>
      <w:proofErr w:type="gramEnd"/>
      <w:r w:rsidRPr="00467176">
        <w:rPr>
          <w:rFonts w:cs="Times New Roman"/>
          <w:szCs w:val="24"/>
          <w:lang w:val="en-US"/>
        </w:rPr>
        <w:t xml:space="preserve"> Economist - </w:t>
      </w:r>
      <w:r w:rsidRPr="00467176">
        <w:rPr>
          <w:rFonts w:cs="Times New Roman"/>
          <w:i/>
          <w:iCs/>
          <w:szCs w:val="24"/>
          <w:lang w:val="en-US"/>
        </w:rPr>
        <w:t>World News, Politics, Economics, Business &amp; Finance</w:t>
      </w:r>
      <w:r w:rsidRPr="00467176">
        <w:rPr>
          <w:rFonts w:cs="Times New Roman"/>
          <w:szCs w:val="24"/>
          <w:lang w:val="en-US"/>
        </w:rPr>
        <w:t>. [online] Available at: https://www.economist.com/ [Accessed 15 Apr. 2019].</w:t>
      </w:r>
    </w:p>
    <w:p w:rsidR="00467176" w:rsidRPr="00CA20FB" w:rsidRDefault="00467176" w:rsidP="00DF7F0E"/>
    <w:p w:rsidR="0079134A" w:rsidRPr="00CA20FB" w:rsidRDefault="0079134A" w:rsidP="007776C0"/>
    <w:p w:rsidR="00E213D8" w:rsidRPr="00CA20FB" w:rsidRDefault="00E213D8" w:rsidP="007776C0"/>
    <w:sectPr w:rsidR="00E213D8" w:rsidRPr="00CA20F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373CEE"/>
    <w:multiLevelType w:val="hybridMultilevel"/>
    <w:tmpl w:val="68086FE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0A00ACB"/>
    <w:multiLevelType w:val="hybridMultilevel"/>
    <w:tmpl w:val="9A3EB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A5B4C9A"/>
    <w:multiLevelType w:val="hybridMultilevel"/>
    <w:tmpl w:val="DBFA88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D5C781F"/>
    <w:multiLevelType w:val="hybridMultilevel"/>
    <w:tmpl w:val="1B562D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6010BCE"/>
    <w:multiLevelType w:val="hybridMultilevel"/>
    <w:tmpl w:val="096CE3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C855EDC"/>
    <w:multiLevelType w:val="hybridMultilevel"/>
    <w:tmpl w:val="BF522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06A5AFE"/>
    <w:multiLevelType w:val="hybridMultilevel"/>
    <w:tmpl w:val="0094762A"/>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7BB20B4"/>
    <w:multiLevelType w:val="hybridMultilevel"/>
    <w:tmpl w:val="93B03B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0"/>
  </w:num>
  <w:num w:numId="4">
    <w:abstractNumId w:val="1"/>
  </w:num>
  <w:num w:numId="5">
    <w:abstractNumId w:val="2"/>
  </w:num>
  <w:num w:numId="6">
    <w:abstractNumId w:val="3"/>
  </w:num>
  <w:num w:numId="7">
    <w:abstractNumId w:val="5"/>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776C0"/>
    <w:rsid w:val="000405F3"/>
    <w:rsid w:val="000D632D"/>
    <w:rsid w:val="001E1BE3"/>
    <w:rsid w:val="002F4CB5"/>
    <w:rsid w:val="003E6989"/>
    <w:rsid w:val="004449C0"/>
    <w:rsid w:val="00467176"/>
    <w:rsid w:val="00520330"/>
    <w:rsid w:val="005207EF"/>
    <w:rsid w:val="005A2980"/>
    <w:rsid w:val="005B6FFC"/>
    <w:rsid w:val="005C1A0F"/>
    <w:rsid w:val="005F29D4"/>
    <w:rsid w:val="00722C54"/>
    <w:rsid w:val="007776C0"/>
    <w:rsid w:val="00783EB1"/>
    <w:rsid w:val="0079134A"/>
    <w:rsid w:val="007B0F95"/>
    <w:rsid w:val="008248F5"/>
    <w:rsid w:val="00910FE5"/>
    <w:rsid w:val="00953F23"/>
    <w:rsid w:val="009C2448"/>
    <w:rsid w:val="00B96529"/>
    <w:rsid w:val="00CA20FB"/>
    <w:rsid w:val="00DB1098"/>
    <w:rsid w:val="00DB500F"/>
    <w:rsid w:val="00DF7F0E"/>
    <w:rsid w:val="00E213D8"/>
    <w:rsid w:val="00E94CCE"/>
    <w:rsid w:val="00ED1E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D1E8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D1E81"/>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ED1E81"/>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ED1E81"/>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1E81"/>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ED1E81"/>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rsid w:val="00ED1E81"/>
    <w:rPr>
      <w:rFonts w:ascii="Times New Roman" w:eastAsiaTheme="majorEastAsia" w:hAnsi="Times New Roman" w:cstheme="majorBidi"/>
      <w:b/>
      <w:bCs/>
      <w:sz w:val="24"/>
    </w:rPr>
  </w:style>
  <w:style w:type="paragraph" w:styleId="ListParagraph">
    <w:name w:val="List Paragraph"/>
    <w:basedOn w:val="Normal"/>
    <w:uiPriority w:val="34"/>
    <w:qFormat/>
    <w:rsid w:val="003E6989"/>
    <w:pPr>
      <w:ind w:left="720"/>
      <w:contextualSpacing/>
    </w:pPr>
  </w:style>
  <w:style w:type="paragraph" w:styleId="BalloonText">
    <w:name w:val="Balloon Text"/>
    <w:basedOn w:val="Normal"/>
    <w:link w:val="BalloonTextChar"/>
    <w:uiPriority w:val="99"/>
    <w:semiHidden/>
    <w:unhideWhenUsed/>
    <w:rsid w:val="002F4C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4CB5"/>
    <w:rPr>
      <w:rFonts w:ascii="Tahoma" w:hAnsi="Tahoma" w:cs="Tahoma"/>
      <w:sz w:val="16"/>
      <w:szCs w:val="16"/>
      <w:lang w:val="en-GB"/>
    </w:rPr>
  </w:style>
  <w:style w:type="paragraph" w:styleId="Caption">
    <w:name w:val="caption"/>
    <w:basedOn w:val="Normal"/>
    <w:next w:val="Normal"/>
    <w:uiPriority w:val="35"/>
    <w:unhideWhenUsed/>
    <w:qFormat/>
    <w:rsid w:val="000D632D"/>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9C2448"/>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9C2448"/>
    <w:pPr>
      <w:spacing w:after="100"/>
    </w:pPr>
  </w:style>
  <w:style w:type="paragraph" w:styleId="TOC2">
    <w:name w:val="toc 2"/>
    <w:basedOn w:val="Normal"/>
    <w:next w:val="Normal"/>
    <w:autoRedefine/>
    <w:uiPriority w:val="39"/>
    <w:unhideWhenUsed/>
    <w:rsid w:val="009C2448"/>
    <w:pPr>
      <w:spacing w:after="100"/>
      <w:ind w:left="240"/>
    </w:pPr>
  </w:style>
  <w:style w:type="paragraph" w:styleId="TOC3">
    <w:name w:val="toc 3"/>
    <w:basedOn w:val="Normal"/>
    <w:next w:val="Normal"/>
    <w:autoRedefine/>
    <w:uiPriority w:val="39"/>
    <w:unhideWhenUsed/>
    <w:rsid w:val="009C2448"/>
    <w:pPr>
      <w:spacing w:after="100"/>
      <w:ind w:left="480"/>
    </w:pPr>
  </w:style>
  <w:style w:type="character" w:styleId="Hyperlink">
    <w:name w:val="Hyperlink"/>
    <w:basedOn w:val="DefaultParagraphFont"/>
    <w:uiPriority w:val="99"/>
    <w:unhideWhenUsed/>
    <w:rsid w:val="009C2448"/>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D1E8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D1E81"/>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ED1E81"/>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ED1E81"/>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1E81"/>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ED1E81"/>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rsid w:val="00ED1E81"/>
    <w:rPr>
      <w:rFonts w:ascii="Times New Roman" w:eastAsiaTheme="majorEastAsia" w:hAnsi="Times New Roman" w:cstheme="majorBidi"/>
      <w:b/>
      <w:bCs/>
      <w:sz w:val="24"/>
    </w:rPr>
  </w:style>
  <w:style w:type="paragraph" w:styleId="ListParagraph">
    <w:name w:val="List Paragraph"/>
    <w:basedOn w:val="Normal"/>
    <w:uiPriority w:val="34"/>
    <w:qFormat/>
    <w:rsid w:val="003E6989"/>
    <w:pPr>
      <w:ind w:left="720"/>
      <w:contextualSpacing/>
    </w:pPr>
  </w:style>
  <w:style w:type="paragraph" w:styleId="BalloonText">
    <w:name w:val="Balloon Text"/>
    <w:basedOn w:val="Normal"/>
    <w:link w:val="BalloonTextChar"/>
    <w:uiPriority w:val="99"/>
    <w:semiHidden/>
    <w:unhideWhenUsed/>
    <w:rsid w:val="002F4C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4CB5"/>
    <w:rPr>
      <w:rFonts w:ascii="Tahoma" w:hAnsi="Tahoma" w:cs="Tahoma"/>
      <w:sz w:val="16"/>
      <w:szCs w:val="16"/>
      <w:lang w:val="en-GB"/>
    </w:rPr>
  </w:style>
  <w:style w:type="paragraph" w:styleId="Caption">
    <w:name w:val="caption"/>
    <w:basedOn w:val="Normal"/>
    <w:next w:val="Normal"/>
    <w:uiPriority w:val="35"/>
    <w:unhideWhenUsed/>
    <w:qFormat/>
    <w:rsid w:val="000D632D"/>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9C2448"/>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9C2448"/>
    <w:pPr>
      <w:spacing w:after="100"/>
    </w:pPr>
  </w:style>
  <w:style w:type="paragraph" w:styleId="TOC2">
    <w:name w:val="toc 2"/>
    <w:basedOn w:val="Normal"/>
    <w:next w:val="Normal"/>
    <w:autoRedefine/>
    <w:uiPriority w:val="39"/>
    <w:unhideWhenUsed/>
    <w:rsid w:val="009C2448"/>
    <w:pPr>
      <w:spacing w:after="100"/>
      <w:ind w:left="240"/>
    </w:pPr>
  </w:style>
  <w:style w:type="paragraph" w:styleId="TOC3">
    <w:name w:val="toc 3"/>
    <w:basedOn w:val="Normal"/>
    <w:next w:val="Normal"/>
    <w:autoRedefine/>
    <w:uiPriority w:val="39"/>
    <w:unhideWhenUsed/>
    <w:rsid w:val="009C2448"/>
    <w:pPr>
      <w:spacing w:after="100"/>
      <w:ind w:left="480"/>
    </w:pPr>
  </w:style>
  <w:style w:type="character" w:styleId="Hyperlink">
    <w:name w:val="Hyperlink"/>
    <w:basedOn w:val="DefaultParagraphFont"/>
    <w:uiPriority w:val="99"/>
    <w:unhideWhenUsed/>
    <w:rsid w:val="009C244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1648627">
      <w:bodyDiv w:val="1"/>
      <w:marLeft w:val="0"/>
      <w:marRight w:val="0"/>
      <w:marTop w:val="0"/>
      <w:marBottom w:val="0"/>
      <w:divBdr>
        <w:top w:val="none" w:sz="0" w:space="0" w:color="auto"/>
        <w:left w:val="none" w:sz="0" w:space="0" w:color="auto"/>
        <w:bottom w:val="none" w:sz="0" w:space="0" w:color="auto"/>
        <w:right w:val="none" w:sz="0" w:space="0" w:color="auto"/>
      </w:divBdr>
      <w:divsChild>
        <w:div w:id="316883071">
          <w:marLeft w:val="0"/>
          <w:marRight w:val="0"/>
          <w:marTop w:val="0"/>
          <w:marBottom w:val="0"/>
          <w:divBdr>
            <w:top w:val="none" w:sz="0" w:space="0" w:color="auto"/>
            <w:left w:val="none" w:sz="0" w:space="0" w:color="auto"/>
            <w:bottom w:val="none" w:sz="0" w:space="0" w:color="auto"/>
            <w:right w:val="none" w:sz="0" w:space="0" w:color="auto"/>
          </w:divBdr>
          <w:divsChild>
            <w:div w:id="640228721">
              <w:marLeft w:val="0"/>
              <w:marRight w:val="0"/>
              <w:marTop w:val="0"/>
              <w:marBottom w:val="0"/>
              <w:divBdr>
                <w:top w:val="none" w:sz="0" w:space="0" w:color="auto"/>
                <w:left w:val="none" w:sz="0" w:space="0" w:color="auto"/>
                <w:bottom w:val="none" w:sz="0" w:space="0" w:color="auto"/>
                <w:right w:val="none" w:sz="0" w:space="0" w:color="auto"/>
              </w:divBdr>
              <w:divsChild>
                <w:div w:id="441458554">
                  <w:marLeft w:val="0"/>
                  <w:marRight w:val="0"/>
                  <w:marTop w:val="0"/>
                  <w:marBottom w:val="0"/>
                  <w:divBdr>
                    <w:top w:val="none" w:sz="0" w:space="0" w:color="auto"/>
                    <w:left w:val="none" w:sz="0" w:space="0" w:color="auto"/>
                    <w:bottom w:val="none" w:sz="0" w:space="0" w:color="auto"/>
                    <w:right w:val="none" w:sz="0" w:space="0" w:color="auto"/>
                  </w:divBdr>
                  <w:divsChild>
                    <w:div w:id="1670012708">
                      <w:marLeft w:val="0"/>
                      <w:marRight w:val="0"/>
                      <w:marTop w:val="0"/>
                      <w:marBottom w:val="0"/>
                      <w:divBdr>
                        <w:top w:val="none" w:sz="0" w:space="0" w:color="auto"/>
                        <w:left w:val="none" w:sz="0" w:space="0" w:color="auto"/>
                        <w:bottom w:val="none" w:sz="0" w:space="0" w:color="auto"/>
                        <w:right w:val="none" w:sz="0" w:space="0" w:color="auto"/>
                      </w:divBdr>
                      <w:divsChild>
                        <w:div w:id="1372268623">
                          <w:marLeft w:val="0"/>
                          <w:marRight w:val="0"/>
                          <w:marTop w:val="0"/>
                          <w:marBottom w:val="0"/>
                          <w:divBdr>
                            <w:top w:val="none" w:sz="0" w:space="0" w:color="auto"/>
                            <w:left w:val="none" w:sz="0" w:space="0" w:color="auto"/>
                            <w:bottom w:val="none" w:sz="0" w:space="0" w:color="auto"/>
                            <w:right w:val="none" w:sz="0" w:space="0" w:color="auto"/>
                          </w:divBdr>
                          <w:divsChild>
                            <w:div w:id="1431581513">
                              <w:marLeft w:val="0"/>
                              <w:marRight w:val="0"/>
                              <w:marTop w:val="0"/>
                              <w:marBottom w:val="0"/>
                              <w:divBdr>
                                <w:top w:val="none" w:sz="0" w:space="0" w:color="auto"/>
                                <w:left w:val="none" w:sz="0" w:space="0" w:color="auto"/>
                                <w:bottom w:val="none" w:sz="0" w:space="0" w:color="auto"/>
                                <w:right w:val="none" w:sz="0" w:space="0" w:color="auto"/>
                              </w:divBdr>
                              <w:divsChild>
                                <w:div w:id="2063211347">
                                  <w:marLeft w:val="0"/>
                                  <w:marRight w:val="0"/>
                                  <w:marTop w:val="0"/>
                                  <w:marBottom w:val="0"/>
                                  <w:divBdr>
                                    <w:top w:val="none" w:sz="0" w:space="0" w:color="auto"/>
                                    <w:left w:val="none" w:sz="0" w:space="0" w:color="auto"/>
                                    <w:bottom w:val="none" w:sz="0" w:space="0" w:color="auto"/>
                                    <w:right w:val="none" w:sz="0" w:space="0" w:color="auto"/>
                                  </w:divBdr>
                                  <w:divsChild>
                                    <w:div w:id="568153943">
                                      <w:marLeft w:val="0"/>
                                      <w:marRight w:val="0"/>
                                      <w:marTop w:val="0"/>
                                      <w:marBottom w:val="0"/>
                                      <w:divBdr>
                                        <w:top w:val="single" w:sz="24" w:space="0" w:color="FFFFFF"/>
                                        <w:left w:val="single" w:sz="48" w:space="0" w:color="FFFFFF"/>
                                        <w:bottom w:val="single" w:sz="24" w:space="0" w:color="FFFFFF"/>
                                        <w:right w:val="single" w:sz="48" w:space="0" w:color="FFFFFF"/>
                                      </w:divBdr>
                                      <w:divsChild>
                                        <w:div w:id="1914390894">
                                          <w:marLeft w:val="0"/>
                                          <w:marRight w:val="0"/>
                                          <w:marTop w:val="0"/>
                                          <w:marBottom w:val="0"/>
                                          <w:divBdr>
                                            <w:top w:val="none" w:sz="0" w:space="0" w:color="auto"/>
                                            <w:left w:val="none" w:sz="0" w:space="0" w:color="auto"/>
                                            <w:bottom w:val="none" w:sz="0" w:space="0" w:color="auto"/>
                                            <w:right w:val="none" w:sz="0" w:space="0" w:color="auto"/>
                                          </w:divBdr>
                                          <w:divsChild>
                                            <w:div w:id="1765959790">
                                              <w:marLeft w:val="0"/>
                                              <w:marRight w:val="0"/>
                                              <w:marTop w:val="0"/>
                                              <w:marBottom w:val="0"/>
                                              <w:divBdr>
                                                <w:top w:val="none" w:sz="0" w:space="0" w:color="auto"/>
                                                <w:left w:val="none" w:sz="0" w:space="0" w:color="auto"/>
                                                <w:bottom w:val="none" w:sz="0" w:space="0" w:color="auto"/>
                                                <w:right w:val="none" w:sz="0" w:space="0" w:color="auto"/>
                                              </w:divBdr>
                                              <w:divsChild>
                                                <w:div w:id="1186554716">
                                                  <w:marLeft w:val="0"/>
                                                  <w:marRight w:val="0"/>
                                                  <w:marTop w:val="0"/>
                                                  <w:marBottom w:val="0"/>
                                                  <w:divBdr>
                                                    <w:top w:val="none" w:sz="0" w:space="0" w:color="auto"/>
                                                    <w:left w:val="none" w:sz="0" w:space="0" w:color="auto"/>
                                                    <w:bottom w:val="none" w:sz="0" w:space="0" w:color="auto"/>
                                                    <w:right w:val="none" w:sz="0" w:space="0" w:color="auto"/>
                                                  </w:divBdr>
                                                  <w:divsChild>
                                                    <w:div w:id="1209490500">
                                                      <w:marLeft w:val="0"/>
                                                      <w:marRight w:val="0"/>
                                                      <w:marTop w:val="0"/>
                                                      <w:marBottom w:val="0"/>
                                                      <w:divBdr>
                                                        <w:top w:val="none" w:sz="0" w:space="0" w:color="auto"/>
                                                        <w:left w:val="none" w:sz="0" w:space="0" w:color="auto"/>
                                                        <w:bottom w:val="none" w:sz="0" w:space="0" w:color="auto"/>
                                                        <w:right w:val="none" w:sz="0" w:space="0" w:color="auto"/>
                                                      </w:divBdr>
                                                      <w:divsChild>
                                                        <w:div w:id="456342714">
                                                          <w:marLeft w:val="0"/>
                                                          <w:marRight w:val="0"/>
                                                          <w:marTop w:val="0"/>
                                                          <w:marBottom w:val="0"/>
                                                          <w:divBdr>
                                                            <w:top w:val="none" w:sz="0" w:space="0" w:color="auto"/>
                                                            <w:left w:val="none" w:sz="0" w:space="0" w:color="auto"/>
                                                            <w:bottom w:val="none" w:sz="0" w:space="0" w:color="auto"/>
                                                            <w:right w:val="none" w:sz="0" w:space="0" w:color="auto"/>
                                                          </w:divBdr>
                                                          <w:divsChild>
                                                            <w:div w:id="921523724">
                                                              <w:marLeft w:val="0"/>
                                                              <w:marRight w:val="0"/>
                                                              <w:marTop w:val="0"/>
                                                              <w:marBottom w:val="0"/>
                                                              <w:divBdr>
                                                                <w:top w:val="none" w:sz="0" w:space="0" w:color="auto"/>
                                                                <w:left w:val="none" w:sz="0" w:space="0" w:color="auto"/>
                                                                <w:bottom w:val="none" w:sz="0" w:space="0" w:color="auto"/>
                                                                <w:right w:val="none" w:sz="0" w:space="0" w:color="auto"/>
                                                              </w:divBdr>
                                                              <w:divsChild>
                                                                <w:div w:id="1965579715">
                                                                  <w:marLeft w:val="0"/>
                                                                  <w:marRight w:val="0"/>
                                                                  <w:marTop w:val="0"/>
                                                                  <w:marBottom w:val="0"/>
                                                                  <w:divBdr>
                                                                    <w:top w:val="none" w:sz="0" w:space="0" w:color="auto"/>
                                                                    <w:left w:val="none" w:sz="0" w:space="0" w:color="auto"/>
                                                                    <w:bottom w:val="none" w:sz="0" w:space="0" w:color="auto"/>
                                                                    <w:right w:val="none" w:sz="0" w:space="0" w:color="auto"/>
                                                                  </w:divBdr>
                                                                  <w:divsChild>
                                                                    <w:div w:id="1995528651">
                                                                      <w:marLeft w:val="0"/>
                                                                      <w:marRight w:val="0"/>
                                                                      <w:marTop w:val="0"/>
                                                                      <w:marBottom w:val="0"/>
                                                                      <w:divBdr>
                                                                        <w:top w:val="none" w:sz="0" w:space="0" w:color="auto"/>
                                                                        <w:left w:val="none" w:sz="0" w:space="0" w:color="auto"/>
                                                                        <w:bottom w:val="none" w:sz="0" w:space="0" w:color="auto"/>
                                                                        <w:right w:val="none" w:sz="0" w:space="0" w:color="auto"/>
                                                                      </w:divBdr>
                                                                      <w:divsChild>
                                                                        <w:div w:id="1009992605">
                                                                          <w:marLeft w:val="0"/>
                                                                          <w:marRight w:val="0"/>
                                                                          <w:marTop w:val="0"/>
                                                                          <w:marBottom w:val="0"/>
                                                                          <w:divBdr>
                                                                            <w:top w:val="none" w:sz="0" w:space="0" w:color="auto"/>
                                                                            <w:left w:val="none" w:sz="0" w:space="0" w:color="auto"/>
                                                                            <w:bottom w:val="none" w:sz="0" w:space="0" w:color="auto"/>
                                                                            <w:right w:val="none" w:sz="0" w:space="0" w:color="auto"/>
                                                                          </w:divBdr>
                                                                          <w:divsChild>
                                                                            <w:div w:id="50202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8664499">
                                      <w:marLeft w:val="0"/>
                                      <w:marRight w:val="0"/>
                                      <w:marTop w:val="0"/>
                                      <w:marBottom w:val="0"/>
                                      <w:divBdr>
                                        <w:top w:val="single" w:sz="24" w:space="0" w:color="FFFFFF"/>
                                        <w:left w:val="single" w:sz="48" w:space="0" w:color="FFFFFF"/>
                                        <w:bottom w:val="single" w:sz="24" w:space="0" w:color="FFFFFF"/>
                                        <w:right w:val="single" w:sz="48" w:space="0" w:color="FFFFFF"/>
                                      </w:divBdr>
                                      <w:divsChild>
                                        <w:div w:id="142309748">
                                          <w:marLeft w:val="0"/>
                                          <w:marRight w:val="0"/>
                                          <w:marTop w:val="0"/>
                                          <w:marBottom w:val="0"/>
                                          <w:divBdr>
                                            <w:top w:val="none" w:sz="0" w:space="0" w:color="auto"/>
                                            <w:left w:val="none" w:sz="0" w:space="0" w:color="auto"/>
                                            <w:bottom w:val="none" w:sz="0" w:space="0" w:color="auto"/>
                                            <w:right w:val="none" w:sz="0" w:space="0" w:color="auto"/>
                                          </w:divBdr>
                                          <w:divsChild>
                                            <w:div w:id="66609152">
                                              <w:marLeft w:val="0"/>
                                              <w:marRight w:val="0"/>
                                              <w:marTop w:val="0"/>
                                              <w:marBottom w:val="0"/>
                                              <w:divBdr>
                                                <w:top w:val="none" w:sz="0" w:space="0" w:color="auto"/>
                                                <w:left w:val="none" w:sz="0" w:space="0" w:color="auto"/>
                                                <w:bottom w:val="none" w:sz="0" w:space="0" w:color="auto"/>
                                                <w:right w:val="none" w:sz="0" w:space="0" w:color="auto"/>
                                              </w:divBdr>
                                              <w:divsChild>
                                                <w:div w:id="530148880">
                                                  <w:marLeft w:val="0"/>
                                                  <w:marRight w:val="0"/>
                                                  <w:marTop w:val="0"/>
                                                  <w:marBottom w:val="0"/>
                                                  <w:divBdr>
                                                    <w:top w:val="none" w:sz="0" w:space="0" w:color="auto"/>
                                                    <w:left w:val="none" w:sz="0" w:space="0" w:color="auto"/>
                                                    <w:bottom w:val="none" w:sz="0" w:space="0" w:color="auto"/>
                                                    <w:right w:val="none" w:sz="0" w:space="0" w:color="auto"/>
                                                  </w:divBdr>
                                                  <w:divsChild>
                                                    <w:div w:id="859199695">
                                                      <w:marLeft w:val="0"/>
                                                      <w:marRight w:val="0"/>
                                                      <w:marTop w:val="0"/>
                                                      <w:marBottom w:val="0"/>
                                                      <w:divBdr>
                                                        <w:top w:val="none" w:sz="0" w:space="0" w:color="auto"/>
                                                        <w:left w:val="none" w:sz="0" w:space="0" w:color="auto"/>
                                                        <w:bottom w:val="none" w:sz="0" w:space="0" w:color="auto"/>
                                                        <w:right w:val="none" w:sz="0" w:space="0" w:color="auto"/>
                                                      </w:divBdr>
                                                      <w:divsChild>
                                                        <w:div w:id="61949735">
                                                          <w:marLeft w:val="0"/>
                                                          <w:marRight w:val="0"/>
                                                          <w:marTop w:val="0"/>
                                                          <w:marBottom w:val="0"/>
                                                          <w:divBdr>
                                                            <w:top w:val="none" w:sz="0" w:space="0" w:color="auto"/>
                                                            <w:left w:val="none" w:sz="0" w:space="0" w:color="auto"/>
                                                            <w:bottom w:val="none" w:sz="0" w:space="0" w:color="auto"/>
                                                            <w:right w:val="none" w:sz="0" w:space="0" w:color="auto"/>
                                                          </w:divBdr>
                                                          <w:divsChild>
                                                            <w:div w:id="1211573651">
                                                              <w:marLeft w:val="0"/>
                                                              <w:marRight w:val="0"/>
                                                              <w:marTop w:val="0"/>
                                                              <w:marBottom w:val="0"/>
                                                              <w:divBdr>
                                                                <w:top w:val="none" w:sz="0" w:space="0" w:color="auto"/>
                                                                <w:left w:val="none" w:sz="0" w:space="0" w:color="auto"/>
                                                                <w:bottom w:val="none" w:sz="0" w:space="0" w:color="auto"/>
                                                                <w:right w:val="none" w:sz="0" w:space="0" w:color="auto"/>
                                                              </w:divBdr>
                                                              <w:divsChild>
                                                                <w:div w:id="528103393">
                                                                  <w:marLeft w:val="0"/>
                                                                  <w:marRight w:val="0"/>
                                                                  <w:marTop w:val="0"/>
                                                                  <w:marBottom w:val="0"/>
                                                                  <w:divBdr>
                                                                    <w:top w:val="none" w:sz="0" w:space="0" w:color="auto"/>
                                                                    <w:left w:val="none" w:sz="0" w:space="0" w:color="auto"/>
                                                                    <w:bottom w:val="none" w:sz="0" w:space="0" w:color="auto"/>
                                                                    <w:right w:val="none" w:sz="0" w:space="0" w:color="auto"/>
                                                                  </w:divBdr>
                                                                  <w:divsChild>
                                                                    <w:div w:id="1019086936">
                                                                      <w:marLeft w:val="0"/>
                                                                      <w:marRight w:val="0"/>
                                                                      <w:marTop w:val="0"/>
                                                                      <w:marBottom w:val="0"/>
                                                                      <w:divBdr>
                                                                        <w:top w:val="none" w:sz="0" w:space="0" w:color="auto"/>
                                                                        <w:left w:val="none" w:sz="0" w:space="0" w:color="auto"/>
                                                                        <w:bottom w:val="none" w:sz="0" w:space="0" w:color="auto"/>
                                                                        <w:right w:val="none" w:sz="0" w:space="0" w:color="auto"/>
                                                                      </w:divBdr>
                                                                      <w:divsChild>
                                                                        <w:div w:id="1826386880">
                                                                          <w:marLeft w:val="0"/>
                                                                          <w:marRight w:val="0"/>
                                                                          <w:marTop w:val="0"/>
                                                                          <w:marBottom w:val="0"/>
                                                                          <w:divBdr>
                                                                            <w:top w:val="none" w:sz="0" w:space="0" w:color="auto"/>
                                                                            <w:left w:val="none" w:sz="0" w:space="0" w:color="auto"/>
                                                                            <w:bottom w:val="none" w:sz="0" w:space="0" w:color="auto"/>
                                                                            <w:right w:val="none" w:sz="0" w:space="0" w:color="auto"/>
                                                                          </w:divBdr>
                                                                          <w:divsChild>
                                                                            <w:div w:id="1123958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00167512">
                                      <w:marLeft w:val="0"/>
                                      <w:marRight w:val="0"/>
                                      <w:marTop w:val="0"/>
                                      <w:marBottom w:val="0"/>
                                      <w:divBdr>
                                        <w:top w:val="single" w:sz="24" w:space="0" w:color="FFFFFF"/>
                                        <w:left w:val="single" w:sz="48" w:space="0" w:color="FFFFFF"/>
                                        <w:bottom w:val="single" w:sz="24" w:space="0" w:color="FFFFFF"/>
                                        <w:right w:val="single" w:sz="48" w:space="0" w:color="FFFFFF"/>
                                      </w:divBdr>
                                      <w:divsChild>
                                        <w:div w:id="1788036976">
                                          <w:marLeft w:val="0"/>
                                          <w:marRight w:val="0"/>
                                          <w:marTop w:val="0"/>
                                          <w:marBottom w:val="0"/>
                                          <w:divBdr>
                                            <w:top w:val="none" w:sz="0" w:space="0" w:color="auto"/>
                                            <w:left w:val="none" w:sz="0" w:space="0" w:color="auto"/>
                                            <w:bottom w:val="none" w:sz="0" w:space="0" w:color="auto"/>
                                            <w:right w:val="none" w:sz="0" w:space="0" w:color="auto"/>
                                          </w:divBdr>
                                          <w:divsChild>
                                            <w:div w:id="262424660">
                                              <w:marLeft w:val="0"/>
                                              <w:marRight w:val="0"/>
                                              <w:marTop w:val="0"/>
                                              <w:marBottom w:val="0"/>
                                              <w:divBdr>
                                                <w:top w:val="none" w:sz="0" w:space="0" w:color="auto"/>
                                                <w:left w:val="none" w:sz="0" w:space="0" w:color="auto"/>
                                                <w:bottom w:val="none" w:sz="0" w:space="0" w:color="auto"/>
                                                <w:right w:val="none" w:sz="0" w:space="0" w:color="auto"/>
                                              </w:divBdr>
                                              <w:divsChild>
                                                <w:div w:id="1565333159">
                                                  <w:marLeft w:val="0"/>
                                                  <w:marRight w:val="0"/>
                                                  <w:marTop w:val="0"/>
                                                  <w:marBottom w:val="0"/>
                                                  <w:divBdr>
                                                    <w:top w:val="none" w:sz="0" w:space="0" w:color="auto"/>
                                                    <w:left w:val="none" w:sz="0" w:space="0" w:color="auto"/>
                                                    <w:bottom w:val="none" w:sz="0" w:space="0" w:color="auto"/>
                                                    <w:right w:val="none" w:sz="0" w:space="0" w:color="auto"/>
                                                  </w:divBdr>
                                                  <w:divsChild>
                                                    <w:div w:id="1336029800">
                                                      <w:marLeft w:val="0"/>
                                                      <w:marRight w:val="0"/>
                                                      <w:marTop w:val="0"/>
                                                      <w:marBottom w:val="0"/>
                                                      <w:divBdr>
                                                        <w:top w:val="none" w:sz="0" w:space="0" w:color="auto"/>
                                                        <w:left w:val="none" w:sz="0" w:space="0" w:color="auto"/>
                                                        <w:bottom w:val="none" w:sz="0" w:space="0" w:color="auto"/>
                                                        <w:right w:val="none" w:sz="0" w:space="0" w:color="auto"/>
                                                      </w:divBdr>
                                                      <w:divsChild>
                                                        <w:div w:id="777676252">
                                                          <w:marLeft w:val="0"/>
                                                          <w:marRight w:val="0"/>
                                                          <w:marTop w:val="0"/>
                                                          <w:marBottom w:val="0"/>
                                                          <w:divBdr>
                                                            <w:top w:val="none" w:sz="0" w:space="0" w:color="auto"/>
                                                            <w:left w:val="none" w:sz="0" w:space="0" w:color="auto"/>
                                                            <w:bottom w:val="none" w:sz="0" w:space="0" w:color="auto"/>
                                                            <w:right w:val="none" w:sz="0" w:space="0" w:color="auto"/>
                                                          </w:divBdr>
                                                          <w:divsChild>
                                                            <w:div w:id="818545745">
                                                              <w:marLeft w:val="0"/>
                                                              <w:marRight w:val="0"/>
                                                              <w:marTop w:val="0"/>
                                                              <w:marBottom w:val="0"/>
                                                              <w:divBdr>
                                                                <w:top w:val="none" w:sz="0" w:space="0" w:color="auto"/>
                                                                <w:left w:val="none" w:sz="0" w:space="0" w:color="auto"/>
                                                                <w:bottom w:val="none" w:sz="0" w:space="0" w:color="auto"/>
                                                                <w:right w:val="none" w:sz="0" w:space="0" w:color="auto"/>
                                                              </w:divBdr>
                                                              <w:divsChild>
                                                                <w:div w:id="780146611">
                                                                  <w:marLeft w:val="0"/>
                                                                  <w:marRight w:val="0"/>
                                                                  <w:marTop w:val="0"/>
                                                                  <w:marBottom w:val="0"/>
                                                                  <w:divBdr>
                                                                    <w:top w:val="none" w:sz="0" w:space="0" w:color="auto"/>
                                                                    <w:left w:val="none" w:sz="0" w:space="0" w:color="auto"/>
                                                                    <w:bottom w:val="none" w:sz="0" w:space="0" w:color="auto"/>
                                                                    <w:right w:val="none" w:sz="0" w:space="0" w:color="auto"/>
                                                                  </w:divBdr>
                                                                  <w:divsChild>
                                                                    <w:div w:id="1133210609">
                                                                      <w:marLeft w:val="0"/>
                                                                      <w:marRight w:val="0"/>
                                                                      <w:marTop w:val="0"/>
                                                                      <w:marBottom w:val="0"/>
                                                                      <w:divBdr>
                                                                        <w:top w:val="none" w:sz="0" w:space="0" w:color="auto"/>
                                                                        <w:left w:val="none" w:sz="0" w:space="0" w:color="auto"/>
                                                                        <w:bottom w:val="none" w:sz="0" w:space="0" w:color="auto"/>
                                                                        <w:right w:val="none" w:sz="0" w:space="0" w:color="auto"/>
                                                                      </w:divBdr>
                                                                      <w:divsChild>
                                                                        <w:div w:id="2011328465">
                                                                          <w:marLeft w:val="0"/>
                                                                          <w:marRight w:val="0"/>
                                                                          <w:marTop w:val="0"/>
                                                                          <w:marBottom w:val="0"/>
                                                                          <w:divBdr>
                                                                            <w:top w:val="none" w:sz="0" w:space="0" w:color="auto"/>
                                                                            <w:left w:val="none" w:sz="0" w:space="0" w:color="auto"/>
                                                                            <w:bottom w:val="none" w:sz="0" w:space="0" w:color="auto"/>
                                                                            <w:right w:val="none" w:sz="0" w:space="0" w:color="auto"/>
                                                                          </w:divBdr>
                                                                          <w:divsChild>
                                                                            <w:div w:id="55711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17081520">
                                      <w:marLeft w:val="0"/>
                                      <w:marRight w:val="0"/>
                                      <w:marTop w:val="0"/>
                                      <w:marBottom w:val="0"/>
                                      <w:divBdr>
                                        <w:top w:val="single" w:sz="24" w:space="0" w:color="FFFFFF"/>
                                        <w:left w:val="single" w:sz="48" w:space="0" w:color="FFFFFF"/>
                                        <w:bottom w:val="single" w:sz="36" w:space="0" w:color="FFFFFF"/>
                                        <w:right w:val="single" w:sz="48" w:space="0" w:color="FFFFFF"/>
                                      </w:divBdr>
                                      <w:divsChild>
                                        <w:div w:id="1774936579">
                                          <w:marLeft w:val="0"/>
                                          <w:marRight w:val="0"/>
                                          <w:marTop w:val="0"/>
                                          <w:marBottom w:val="0"/>
                                          <w:divBdr>
                                            <w:top w:val="none" w:sz="0" w:space="0" w:color="auto"/>
                                            <w:left w:val="none" w:sz="0" w:space="0" w:color="auto"/>
                                            <w:bottom w:val="none" w:sz="0" w:space="0" w:color="auto"/>
                                            <w:right w:val="none" w:sz="0" w:space="0" w:color="auto"/>
                                          </w:divBdr>
                                          <w:divsChild>
                                            <w:div w:id="82144156">
                                              <w:marLeft w:val="0"/>
                                              <w:marRight w:val="0"/>
                                              <w:marTop w:val="0"/>
                                              <w:marBottom w:val="0"/>
                                              <w:divBdr>
                                                <w:top w:val="none" w:sz="0" w:space="0" w:color="auto"/>
                                                <w:left w:val="none" w:sz="0" w:space="0" w:color="auto"/>
                                                <w:bottom w:val="none" w:sz="0" w:space="0" w:color="auto"/>
                                                <w:right w:val="none" w:sz="0" w:space="0" w:color="auto"/>
                                              </w:divBdr>
                                              <w:divsChild>
                                                <w:div w:id="1476340008">
                                                  <w:marLeft w:val="0"/>
                                                  <w:marRight w:val="0"/>
                                                  <w:marTop w:val="0"/>
                                                  <w:marBottom w:val="0"/>
                                                  <w:divBdr>
                                                    <w:top w:val="none" w:sz="0" w:space="0" w:color="auto"/>
                                                    <w:left w:val="none" w:sz="0" w:space="0" w:color="auto"/>
                                                    <w:bottom w:val="none" w:sz="0" w:space="0" w:color="auto"/>
                                                    <w:right w:val="none" w:sz="0" w:space="0" w:color="auto"/>
                                                  </w:divBdr>
                                                  <w:divsChild>
                                                    <w:div w:id="1860771164">
                                                      <w:marLeft w:val="0"/>
                                                      <w:marRight w:val="0"/>
                                                      <w:marTop w:val="0"/>
                                                      <w:marBottom w:val="0"/>
                                                      <w:divBdr>
                                                        <w:top w:val="none" w:sz="0" w:space="0" w:color="auto"/>
                                                        <w:left w:val="none" w:sz="0" w:space="0" w:color="auto"/>
                                                        <w:bottom w:val="none" w:sz="0" w:space="0" w:color="auto"/>
                                                        <w:right w:val="none" w:sz="0" w:space="0" w:color="auto"/>
                                                      </w:divBdr>
                                                      <w:divsChild>
                                                        <w:div w:id="1299190214">
                                                          <w:marLeft w:val="0"/>
                                                          <w:marRight w:val="0"/>
                                                          <w:marTop w:val="0"/>
                                                          <w:marBottom w:val="0"/>
                                                          <w:divBdr>
                                                            <w:top w:val="none" w:sz="0" w:space="0" w:color="auto"/>
                                                            <w:left w:val="none" w:sz="0" w:space="0" w:color="auto"/>
                                                            <w:bottom w:val="none" w:sz="0" w:space="0" w:color="auto"/>
                                                            <w:right w:val="none" w:sz="0" w:space="0" w:color="auto"/>
                                                          </w:divBdr>
                                                          <w:divsChild>
                                                            <w:div w:id="613169201">
                                                              <w:marLeft w:val="0"/>
                                                              <w:marRight w:val="0"/>
                                                              <w:marTop w:val="0"/>
                                                              <w:marBottom w:val="0"/>
                                                              <w:divBdr>
                                                                <w:top w:val="none" w:sz="0" w:space="0" w:color="auto"/>
                                                                <w:left w:val="none" w:sz="0" w:space="0" w:color="auto"/>
                                                                <w:bottom w:val="none" w:sz="0" w:space="0" w:color="auto"/>
                                                                <w:right w:val="none" w:sz="0" w:space="0" w:color="auto"/>
                                                              </w:divBdr>
                                                              <w:divsChild>
                                                                <w:div w:id="229971640">
                                                                  <w:marLeft w:val="0"/>
                                                                  <w:marRight w:val="0"/>
                                                                  <w:marTop w:val="0"/>
                                                                  <w:marBottom w:val="0"/>
                                                                  <w:divBdr>
                                                                    <w:top w:val="none" w:sz="0" w:space="0" w:color="auto"/>
                                                                    <w:left w:val="none" w:sz="0" w:space="0" w:color="auto"/>
                                                                    <w:bottom w:val="none" w:sz="0" w:space="0" w:color="auto"/>
                                                                    <w:right w:val="none" w:sz="0" w:space="0" w:color="auto"/>
                                                                  </w:divBdr>
                                                                  <w:divsChild>
                                                                    <w:div w:id="1847288642">
                                                                      <w:marLeft w:val="0"/>
                                                                      <w:marRight w:val="0"/>
                                                                      <w:marTop w:val="0"/>
                                                                      <w:marBottom w:val="0"/>
                                                                      <w:divBdr>
                                                                        <w:top w:val="none" w:sz="0" w:space="0" w:color="auto"/>
                                                                        <w:left w:val="none" w:sz="0" w:space="0" w:color="auto"/>
                                                                        <w:bottom w:val="none" w:sz="0" w:space="0" w:color="auto"/>
                                                                        <w:right w:val="none" w:sz="0" w:space="0" w:color="auto"/>
                                                                      </w:divBdr>
                                                                      <w:divsChild>
                                                                        <w:div w:id="439494768">
                                                                          <w:marLeft w:val="0"/>
                                                                          <w:marRight w:val="0"/>
                                                                          <w:marTop w:val="0"/>
                                                                          <w:marBottom w:val="0"/>
                                                                          <w:divBdr>
                                                                            <w:top w:val="none" w:sz="0" w:space="0" w:color="auto"/>
                                                                            <w:left w:val="none" w:sz="0" w:space="0" w:color="auto"/>
                                                                            <w:bottom w:val="none" w:sz="0" w:space="0" w:color="auto"/>
                                                                            <w:right w:val="none" w:sz="0" w:space="0" w:color="auto"/>
                                                                          </w:divBdr>
                                                                          <w:divsChild>
                                                                            <w:div w:id="453789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68464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5917876">
          <w:marLeft w:val="0"/>
          <w:marRight w:val="0"/>
          <w:marTop w:val="0"/>
          <w:marBottom w:val="0"/>
          <w:divBdr>
            <w:top w:val="none" w:sz="0" w:space="0" w:color="auto"/>
            <w:left w:val="none" w:sz="0" w:space="0" w:color="auto"/>
            <w:bottom w:val="none" w:sz="0" w:space="0" w:color="auto"/>
            <w:right w:val="none" w:sz="0" w:space="0" w:color="auto"/>
          </w:divBdr>
          <w:divsChild>
            <w:div w:id="2091582416">
              <w:marLeft w:val="0"/>
              <w:marRight w:val="0"/>
              <w:marTop w:val="0"/>
              <w:marBottom w:val="0"/>
              <w:divBdr>
                <w:top w:val="none" w:sz="0" w:space="0" w:color="auto"/>
                <w:left w:val="none" w:sz="0" w:space="0" w:color="auto"/>
                <w:bottom w:val="none" w:sz="0" w:space="0" w:color="auto"/>
                <w:right w:val="none" w:sz="0" w:space="0" w:color="auto"/>
              </w:divBdr>
              <w:divsChild>
                <w:div w:id="549347775">
                  <w:marLeft w:val="0"/>
                  <w:marRight w:val="0"/>
                  <w:marTop w:val="0"/>
                  <w:marBottom w:val="0"/>
                  <w:divBdr>
                    <w:top w:val="single" w:sz="2" w:space="8" w:color="C9D0DA"/>
                    <w:left w:val="none" w:sz="0" w:space="0" w:color="auto"/>
                    <w:bottom w:val="none" w:sz="0" w:space="0" w:color="auto"/>
                    <w:right w:val="none" w:sz="0" w:space="0" w:color="auto"/>
                  </w:divBdr>
                  <w:divsChild>
                    <w:div w:id="2065369500">
                      <w:marLeft w:val="0"/>
                      <w:marRight w:val="0"/>
                      <w:marTop w:val="0"/>
                      <w:marBottom w:val="0"/>
                      <w:divBdr>
                        <w:top w:val="none" w:sz="0" w:space="0" w:color="auto"/>
                        <w:left w:val="none" w:sz="0" w:space="0" w:color="auto"/>
                        <w:bottom w:val="none" w:sz="0" w:space="0" w:color="auto"/>
                        <w:right w:val="none" w:sz="0" w:space="0" w:color="auto"/>
                      </w:divBdr>
                      <w:divsChild>
                        <w:div w:id="1215313740">
                          <w:marLeft w:val="0"/>
                          <w:marRight w:val="0"/>
                          <w:marTop w:val="0"/>
                          <w:marBottom w:val="0"/>
                          <w:divBdr>
                            <w:top w:val="none" w:sz="0" w:space="0" w:color="auto"/>
                            <w:left w:val="none" w:sz="0" w:space="0" w:color="auto"/>
                            <w:bottom w:val="none" w:sz="0" w:space="0" w:color="auto"/>
                            <w:right w:val="none" w:sz="0" w:space="0" w:color="auto"/>
                          </w:divBdr>
                          <w:divsChild>
                            <w:div w:id="2040936320">
                              <w:marLeft w:val="0"/>
                              <w:marRight w:val="0"/>
                              <w:marTop w:val="0"/>
                              <w:marBottom w:val="0"/>
                              <w:divBdr>
                                <w:top w:val="none" w:sz="0" w:space="0" w:color="auto"/>
                                <w:left w:val="none" w:sz="0" w:space="0" w:color="auto"/>
                                <w:bottom w:val="none" w:sz="0" w:space="0" w:color="auto"/>
                                <w:right w:val="none" w:sz="0" w:space="0" w:color="auto"/>
                              </w:divBdr>
                              <w:divsChild>
                                <w:div w:id="1750076001">
                                  <w:marLeft w:val="0"/>
                                  <w:marRight w:val="0"/>
                                  <w:marTop w:val="0"/>
                                  <w:marBottom w:val="0"/>
                                  <w:divBdr>
                                    <w:top w:val="none" w:sz="0" w:space="0" w:color="auto"/>
                                    <w:left w:val="none" w:sz="0" w:space="0" w:color="auto"/>
                                    <w:bottom w:val="none" w:sz="0" w:space="0" w:color="auto"/>
                                    <w:right w:val="none" w:sz="0" w:space="0" w:color="auto"/>
                                  </w:divBdr>
                                </w:div>
                                <w:div w:id="257448713">
                                  <w:marLeft w:val="0"/>
                                  <w:marRight w:val="0"/>
                                  <w:marTop w:val="0"/>
                                  <w:marBottom w:val="0"/>
                                  <w:divBdr>
                                    <w:top w:val="none" w:sz="0" w:space="0" w:color="auto"/>
                                    <w:left w:val="none" w:sz="0" w:space="0" w:color="auto"/>
                                    <w:bottom w:val="none" w:sz="0" w:space="0" w:color="auto"/>
                                    <w:right w:val="none" w:sz="0" w:space="0" w:color="auto"/>
                                  </w:divBdr>
                                  <w:divsChild>
                                    <w:div w:id="255526689">
                                      <w:marLeft w:val="0"/>
                                      <w:marRight w:val="0"/>
                                      <w:marTop w:val="0"/>
                                      <w:marBottom w:val="0"/>
                                      <w:divBdr>
                                        <w:top w:val="none" w:sz="0" w:space="0" w:color="auto"/>
                                        <w:left w:val="none" w:sz="0" w:space="0" w:color="auto"/>
                                        <w:bottom w:val="none" w:sz="0" w:space="0" w:color="auto"/>
                                        <w:right w:val="none" w:sz="0" w:space="0" w:color="auto"/>
                                      </w:divBdr>
                                      <w:divsChild>
                                        <w:div w:id="462232305">
                                          <w:marLeft w:val="0"/>
                                          <w:marRight w:val="0"/>
                                          <w:marTop w:val="0"/>
                                          <w:marBottom w:val="0"/>
                                          <w:divBdr>
                                            <w:top w:val="none" w:sz="0" w:space="0" w:color="auto"/>
                                            <w:left w:val="none" w:sz="0" w:space="0" w:color="auto"/>
                                            <w:bottom w:val="none" w:sz="0" w:space="0" w:color="auto"/>
                                            <w:right w:val="none" w:sz="0" w:space="0" w:color="auto"/>
                                          </w:divBdr>
                                          <w:divsChild>
                                            <w:div w:id="909266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01361857">
      <w:bodyDiv w:val="1"/>
      <w:marLeft w:val="0"/>
      <w:marRight w:val="0"/>
      <w:marTop w:val="0"/>
      <w:marBottom w:val="0"/>
      <w:divBdr>
        <w:top w:val="none" w:sz="0" w:space="0" w:color="auto"/>
        <w:left w:val="none" w:sz="0" w:space="0" w:color="auto"/>
        <w:bottom w:val="none" w:sz="0" w:space="0" w:color="auto"/>
        <w:right w:val="none" w:sz="0" w:space="0" w:color="auto"/>
      </w:divBdr>
    </w:div>
    <w:div w:id="728188666">
      <w:bodyDiv w:val="1"/>
      <w:marLeft w:val="0"/>
      <w:marRight w:val="0"/>
      <w:marTop w:val="0"/>
      <w:marBottom w:val="0"/>
      <w:divBdr>
        <w:top w:val="none" w:sz="0" w:space="0" w:color="auto"/>
        <w:left w:val="none" w:sz="0" w:space="0" w:color="auto"/>
        <w:bottom w:val="none" w:sz="0" w:space="0" w:color="auto"/>
        <w:right w:val="none" w:sz="0" w:space="0" w:color="auto"/>
      </w:divBdr>
      <w:divsChild>
        <w:div w:id="942616219">
          <w:marLeft w:val="0"/>
          <w:marRight w:val="0"/>
          <w:marTop w:val="0"/>
          <w:marBottom w:val="0"/>
          <w:divBdr>
            <w:top w:val="single" w:sz="24" w:space="0" w:color="FFFFFF"/>
            <w:left w:val="single" w:sz="48" w:space="0" w:color="FFFFFF"/>
            <w:bottom w:val="single" w:sz="24" w:space="0" w:color="FFFFFF"/>
            <w:right w:val="single" w:sz="48" w:space="0" w:color="FFFFFF"/>
          </w:divBdr>
          <w:divsChild>
            <w:div w:id="1479955537">
              <w:marLeft w:val="0"/>
              <w:marRight w:val="0"/>
              <w:marTop w:val="0"/>
              <w:marBottom w:val="0"/>
              <w:divBdr>
                <w:top w:val="none" w:sz="0" w:space="0" w:color="auto"/>
                <w:left w:val="none" w:sz="0" w:space="0" w:color="auto"/>
                <w:bottom w:val="none" w:sz="0" w:space="0" w:color="auto"/>
                <w:right w:val="none" w:sz="0" w:space="0" w:color="auto"/>
              </w:divBdr>
              <w:divsChild>
                <w:div w:id="1388184502">
                  <w:marLeft w:val="0"/>
                  <w:marRight w:val="0"/>
                  <w:marTop w:val="0"/>
                  <w:marBottom w:val="0"/>
                  <w:divBdr>
                    <w:top w:val="none" w:sz="0" w:space="0" w:color="auto"/>
                    <w:left w:val="none" w:sz="0" w:space="0" w:color="auto"/>
                    <w:bottom w:val="none" w:sz="0" w:space="0" w:color="auto"/>
                    <w:right w:val="none" w:sz="0" w:space="0" w:color="auto"/>
                  </w:divBdr>
                  <w:divsChild>
                    <w:div w:id="523515383">
                      <w:marLeft w:val="0"/>
                      <w:marRight w:val="0"/>
                      <w:marTop w:val="0"/>
                      <w:marBottom w:val="0"/>
                      <w:divBdr>
                        <w:top w:val="none" w:sz="0" w:space="0" w:color="auto"/>
                        <w:left w:val="none" w:sz="0" w:space="0" w:color="auto"/>
                        <w:bottom w:val="none" w:sz="0" w:space="0" w:color="auto"/>
                        <w:right w:val="none" w:sz="0" w:space="0" w:color="auto"/>
                      </w:divBdr>
                      <w:divsChild>
                        <w:div w:id="73747155">
                          <w:marLeft w:val="0"/>
                          <w:marRight w:val="0"/>
                          <w:marTop w:val="0"/>
                          <w:marBottom w:val="0"/>
                          <w:divBdr>
                            <w:top w:val="none" w:sz="0" w:space="0" w:color="auto"/>
                            <w:left w:val="none" w:sz="0" w:space="0" w:color="auto"/>
                            <w:bottom w:val="none" w:sz="0" w:space="0" w:color="auto"/>
                            <w:right w:val="none" w:sz="0" w:space="0" w:color="auto"/>
                          </w:divBdr>
                          <w:divsChild>
                            <w:div w:id="1402757347">
                              <w:marLeft w:val="0"/>
                              <w:marRight w:val="0"/>
                              <w:marTop w:val="0"/>
                              <w:marBottom w:val="0"/>
                              <w:divBdr>
                                <w:top w:val="none" w:sz="0" w:space="0" w:color="auto"/>
                                <w:left w:val="none" w:sz="0" w:space="0" w:color="auto"/>
                                <w:bottom w:val="none" w:sz="0" w:space="0" w:color="auto"/>
                                <w:right w:val="none" w:sz="0" w:space="0" w:color="auto"/>
                              </w:divBdr>
                              <w:divsChild>
                                <w:div w:id="992177735">
                                  <w:marLeft w:val="0"/>
                                  <w:marRight w:val="0"/>
                                  <w:marTop w:val="0"/>
                                  <w:marBottom w:val="0"/>
                                  <w:divBdr>
                                    <w:top w:val="none" w:sz="0" w:space="0" w:color="auto"/>
                                    <w:left w:val="none" w:sz="0" w:space="0" w:color="auto"/>
                                    <w:bottom w:val="none" w:sz="0" w:space="0" w:color="auto"/>
                                    <w:right w:val="none" w:sz="0" w:space="0" w:color="auto"/>
                                  </w:divBdr>
                                  <w:divsChild>
                                    <w:div w:id="1658652624">
                                      <w:marLeft w:val="0"/>
                                      <w:marRight w:val="0"/>
                                      <w:marTop w:val="0"/>
                                      <w:marBottom w:val="0"/>
                                      <w:divBdr>
                                        <w:top w:val="none" w:sz="0" w:space="0" w:color="auto"/>
                                        <w:left w:val="none" w:sz="0" w:space="0" w:color="auto"/>
                                        <w:bottom w:val="none" w:sz="0" w:space="0" w:color="auto"/>
                                        <w:right w:val="none" w:sz="0" w:space="0" w:color="auto"/>
                                      </w:divBdr>
                                      <w:divsChild>
                                        <w:div w:id="2010055736">
                                          <w:marLeft w:val="0"/>
                                          <w:marRight w:val="0"/>
                                          <w:marTop w:val="0"/>
                                          <w:marBottom w:val="0"/>
                                          <w:divBdr>
                                            <w:top w:val="none" w:sz="0" w:space="0" w:color="auto"/>
                                            <w:left w:val="none" w:sz="0" w:space="0" w:color="auto"/>
                                            <w:bottom w:val="none" w:sz="0" w:space="0" w:color="auto"/>
                                            <w:right w:val="none" w:sz="0" w:space="0" w:color="auto"/>
                                          </w:divBdr>
                                          <w:divsChild>
                                            <w:div w:id="116873862">
                                              <w:marLeft w:val="0"/>
                                              <w:marRight w:val="0"/>
                                              <w:marTop w:val="0"/>
                                              <w:marBottom w:val="0"/>
                                              <w:divBdr>
                                                <w:top w:val="none" w:sz="0" w:space="0" w:color="auto"/>
                                                <w:left w:val="none" w:sz="0" w:space="0" w:color="auto"/>
                                                <w:bottom w:val="none" w:sz="0" w:space="0" w:color="auto"/>
                                                <w:right w:val="none" w:sz="0" w:space="0" w:color="auto"/>
                                              </w:divBdr>
                                              <w:divsChild>
                                                <w:div w:id="1752460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85345234">
          <w:marLeft w:val="0"/>
          <w:marRight w:val="0"/>
          <w:marTop w:val="0"/>
          <w:marBottom w:val="0"/>
          <w:divBdr>
            <w:top w:val="single" w:sz="24" w:space="0" w:color="FFFFFF"/>
            <w:left w:val="single" w:sz="48" w:space="0" w:color="FFFFFF"/>
            <w:bottom w:val="single" w:sz="24" w:space="0" w:color="FFFFFF"/>
            <w:right w:val="single" w:sz="48" w:space="0" w:color="FFFFFF"/>
          </w:divBdr>
          <w:divsChild>
            <w:div w:id="456720469">
              <w:marLeft w:val="0"/>
              <w:marRight w:val="0"/>
              <w:marTop w:val="0"/>
              <w:marBottom w:val="0"/>
              <w:divBdr>
                <w:top w:val="none" w:sz="0" w:space="0" w:color="auto"/>
                <w:left w:val="none" w:sz="0" w:space="0" w:color="auto"/>
                <w:bottom w:val="none" w:sz="0" w:space="0" w:color="auto"/>
                <w:right w:val="none" w:sz="0" w:space="0" w:color="auto"/>
              </w:divBdr>
              <w:divsChild>
                <w:div w:id="1972783964">
                  <w:marLeft w:val="0"/>
                  <w:marRight w:val="0"/>
                  <w:marTop w:val="0"/>
                  <w:marBottom w:val="0"/>
                  <w:divBdr>
                    <w:top w:val="none" w:sz="0" w:space="0" w:color="auto"/>
                    <w:left w:val="none" w:sz="0" w:space="0" w:color="auto"/>
                    <w:bottom w:val="none" w:sz="0" w:space="0" w:color="auto"/>
                    <w:right w:val="none" w:sz="0" w:space="0" w:color="auto"/>
                  </w:divBdr>
                  <w:divsChild>
                    <w:div w:id="1552956186">
                      <w:marLeft w:val="0"/>
                      <w:marRight w:val="0"/>
                      <w:marTop w:val="0"/>
                      <w:marBottom w:val="0"/>
                      <w:divBdr>
                        <w:top w:val="none" w:sz="0" w:space="0" w:color="auto"/>
                        <w:left w:val="none" w:sz="0" w:space="0" w:color="auto"/>
                        <w:bottom w:val="none" w:sz="0" w:space="0" w:color="auto"/>
                        <w:right w:val="none" w:sz="0" w:space="0" w:color="auto"/>
                      </w:divBdr>
                      <w:divsChild>
                        <w:div w:id="1298337739">
                          <w:marLeft w:val="0"/>
                          <w:marRight w:val="0"/>
                          <w:marTop w:val="0"/>
                          <w:marBottom w:val="0"/>
                          <w:divBdr>
                            <w:top w:val="none" w:sz="0" w:space="0" w:color="auto"/>
                            <w:left w:val="none" w:sz="0" w:space="0" w:color="auto"/>
                            <w:bottom w:val="none" w:sz="0" w:space="0" w:color="auto"/>
                            <w:right w:val="none" w:sz="0" w:space="0" w:color="auto"/>
                          </w:divBdr>
                          <w:divsChild>
                            <w:div w:id="1826585200">
                              <w:marLeft w:val="0"/>
                              <w:marRight w:val="0"/>
                              <w:marTop w:val="0"/>
                              <w:marBottom w:val="0"/>
                              <w:divBdr>
                                <w:top w:val="none" w:sz="0" w:space="0" w:color="auto"/>
                                <w:left w:val="none" w:sz="0" w:space="0" w:color="auto"/>
                                <w:bottom w:val="none" w:sz="0" w:space="0" w:color="auto"/>
                                <w:right w:val="none" w:sz="0" w:space="0" w:color="auto"/>
                              </w:divBdr>
                              <w:divsChild>
                                <w:div w:id="1348293417">
                                  <w:marLeft w:val="0"/>
                                  <w:marRight w:val="0"/>
                                  <w:marTop w:val="0"/>
                                  <w:marBottom w:val="0"/>
                                  <w:divBdr>
                                    <w:top w:val="none" w:sz="0" w:space="0" w:color="auto"/>
                                    <w:left w:val="none" w:sz="0" w:space="0" w:color="auto"/>
                                    <w:bottom w:val="none" w:sz="0" w:space="0" w:color="auto"/>
                                    <w:right w:val="none" w:sz="0" w:space="0" w:color="auto"/>
                                  </w:divBdr>
                                  <w:divsChild>
                                    <w:div w:id="820388718">
                                      <w:marLeft w:val="0"/>
                                      <w:marRight w:val="0"/>
                                      <w:marTop w:val="0"/>
                                      <w:marBottom w:val="0"/>
                                      <w:divBdr>
                                        <w:top w:val="none" w:sz="0" w:space="0" w:color="auto"/>
                                        <w:left w:val="none" w:sz="0" w:space="0" w:color="auto"/>
                                        <w:bottom w:val="none" w:sz="0" w:space="0" w:color="auto"/>
                                        <w:right w:val="none" w:sz="0" w:space="0" w:color="auto"/>
                                      </w:divBdr>
                                      <w:divsChild>
                                        <w:div w:id="839198260">
                                          <w:marLeft w:val="0"/>
                                          <w:marRight w:val="0"/>
                                          <w:marTop w:val="0"/>
                                          <w:marBottom w:val="0"/>
                                          <w:divBdr>
                                            <w:top w:val="none" w:sz="0" w:space="0" w:color="auto"/>
                                            <w:left w:val="none" w:sz="0" w:space="0" w:color="auto"/>
                                            <w:bottom w:val="none" w:sz="0" w:space="0" w:color="auto"/>
                                            <w:right w:val="none" w:sz="0" w:space="0" w:color="auto"/>
                                          </w:divBdr>
                                          <w:divsChild>
                                            <w:div w:id="106970738">
                                              <w:marLeft w:val="0"/>
                                              <w:marRight w:val="0"/>
                                              <w:marTop w:val="0"/>
                                              <w:marBottom w:val="0"/>
                                              <w:divBdr>
                                                <w:top w:val="none" w:sz="0" w:space="0" w:color="auto"/>
                                                <w:left w:val="none" w:sz="0" w:space="0" w:color="auto"/>
                                                <w:bottom w:val="none" w:sz="0" w:space="0" w:color="auto"/>
                                                <w:right w:val="none" w:sz="0" w:space="0" w:color="auto"/>
                                              </w:divBdr>
                                              <w:divsChild>
                                                <w:div w:id="64686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5737890">
          <w:marLeft w:val="0"/>
          <w:marRight w:val="0"/>
          <w:marTop w:val="0"/>
          <w:marBottom w:val="0"/>
          <w:divBdr>
            <w:top w:val="single" w:sz="24" w:space="0" w:color="FFFFFF"/>
            <w:left w:val="single" w:sz="48" w:space="0" w:color="FFFFFF"/>
            <w:bottom w:val="single" w:sz="24" w:space="0" w:color="FFFFFF"/>
            <w:right w:val="single" w:sz="48" w:space="0" w:color="FFFFFF"/>
          </w:divBdr>
          <w:divsChild>
            <w:div w:id="1477409190">
              <w:marLeft w:val="0"/>
              <w:marRight w:val="0"/>
              <w:marTop w:val="0"/>
              <w:marBottom w:val="0"/>
              <w:divBdr>
                <w:top w:val="none" w:sz="0" w:space="0" w:color="auto"/>
                <w:left w:val="none" w:sz="0" w:space="0" w:color="auto"/>
                <w:bottom w:val="none" w:sz="0" w:space="0" w:color="auto"/>
                <w:right w:val="none" w:sz="0" w:space="0" w:color="auto"/>
              </w:divBdr>
              <w:divsChild>
                <w:div w:id="1202984320">
                  <w:marLeft w:val="0"/>
                  <w:marRight w:val="0"/>
                  <w:marTop w:val="0"/>
                  <w:marBottom w:val="0"/>
                  <w:divBdr>
                    <w:top w:val="none" w:sz="0" w:space="0" w:color="auto"/>
                    <w:left w:val="none" w:sz="0" w:space="0" w:color="auto"/>
                    <w:bottom w:val="none" w:sz="0" w:space="0" w:color="auto"/>
                    <w:right w:val="none" w:sz="0" w:space="0" w:color="auto"/>
                  </w:divBdr>
                  <w:divsChild>
                    <w:div w:id="2126729237">
                      <w:marLeft w:val="0"/>
                      <w:marRight w:val="0"/>
                      <w:marTop w:val="0"/>
                      <w:marBottom w:val="0"/>
                      <w:divBdr>
                        <w:top w:val="none" w:sz="0" w:space="0" w:color="auto"/>
                        <w:left w:val="none" w:sz="0" w:space="0" w:color="auto"/>
                        <w:bottom w:val="none" w:sz="0" w:space="0" w:color="auto"/>
                        <w:right w:val="none" w:sz="0" w:space="0" w:color="auto"/>
                      </w:divBdr>
                      <w:divsChild>
                        <w:div w:id="1947734738">
                          <w:marLeft w:val="0"/>
                          <w:marRight w:val="0"/>
                          <w:marTop w:val="0"/>
                          <w:marBottom w:val="0"/>
                          <w:divBdr>
                            <w:top w:val="none" w:sz="0" w:space="0" w:color="auto"/>
                            <w:left w:val="none" w:sz="0" w:space="0" w:color="auto"/>
                            <w:bottom w:val="none" w:sz="0" w:space="0" w:color="auto"/>
                            <w:right w:val="none" w:sz="0" w:space="0" w:color="auto"/>
                          </w:divBdr>
                          <w:divsChild>
                            <w:div w:id="629866916">
                              <w:marLeft w:val="0"/>
                              <w:marRight w:val="0"/>
                              <w:marTop w:val="0"/>
                              <w:marBottom w:val="0"/>
                              <w:divBdr>
                                <w:top w:val="none" w:sz="0" w:space="0" w:color="auto"/>
                                <w:left w:val="none" w:sz="0" w:space="0" w:color="auto"/>
                                <w:bottom w:val="none" w:sz="0" w:space="0" w:color="auto"/>
                                <w:right w:val="none" w:sz="0" w:space="0" w:color="auto"/>
                              </w:divBdr>
                              <w:divsChild>
                                <w:div w:id="193347122">
                                  <w:marLeft w:val="0"/>
                                  <w:marRight w:val="0"/>
                                  <w:marTop w:val="0"/>
                                  <w:marBottom w:val="0"/>
                                  <w:divBdr>
                                    <w:top w:val="none" w:sz="0" w:space="0" w:color="auto"/>
                                    <w:left w:val="none" w:sz="0" w:space="0" w:color="auto"/>
                                    <w:bottom w:val="none" w:sz="0" w:space="0" w:color="auto"/>
                                    <w:right w:val="none" w:sz="0" w:space="0" w:color="auto"/>
                                  </w:divBdr>
                                  <w:divsChild>
                                    <w:div w:id="1288507894">
                                      <w:marLeft w:val="0"/>
                                      <w:marRight w:val="0"/>
                                      <w:marTop w:val="0"/>
                                      <w:marBottom w:val="0"/>
                                      <w:divBdr>
                                        <w:top w:val="none" w:sz="0" w:space="0" w:color="auto"/>
                                        <w:left w:val="none" w:sz="0" w:space="0" w:color="auto"/>
                                        <w:bottom w:val="none" w:sz="0" w:space="0" w:color="auto"/>
                                        <w:right w:val="none" w:sz="0" w:space="0" w:color="auto"/>
                                      </w:divBdr>
                                      <w:divsChild>
                                        <w:div w:id="459998734">
                                          <w:marLeft w:val="0"/>
                                          <w:marRight w:val="0"/>
                                          <w:marTop w:val="0"/>
                                          <w:marBottom w:val="0"/>
                                          <w:divBdr>
                                            <w:top w:val="none" w:sz="0" w:space="0" w:color="auto"/>
                                            <w:left w:val="none" w:sz="0" w:space="0" w:color="auto"/>
                                            <w:bottom w:val="none" w:sz="0" w:space="0" w:color="auto"/>
                                            <w:right w:val="none" w:sz="0" w:space="0" w:color="auto"/>
                                          </w:divBdr>
                                          <w:divsChild>
                                            <w:div w:id="1974172688">
                                              <w:marLeft w:val="0"/>
                                              <w:marRight w:val="0"/>
                                              <w:marTop w:val="0"/>
                                              <w:marBottom w:val="0"/>
                                              <w:divBdr>
                                                <w:top w:val="none" w:sz="0" w:space="0" w:color="auto"/>
                                                <w:left w:val="none" w:sz="0" w:space="0" w:color="auto"/>
                                                <w:bottom w:val="none" w:sz="0" w:space="0" w:color="auto"/>
                                                <w:right w:val="none" w:sz="0" w:space="0" w:color="auto"/>
                                              </w:divBdr>
                                              <w:divsChild>
                                                <w:div w:id="835649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19130978">
          <w:marLeft w:val="0"/>
          <w:marRight w:val="0"/>
          <w:marTop w:val="0"/>
          <w:marBottom w:val="0"/>
          <w:divBdr>
            <w:top w:val="single" w:sz="24" w:space="0" w:color="FFFFFF"/>
            <w:left w:val="single" w:sz="48" w:space="0" w:color="FFFFFF"/>
            <w:bottom w:val="single" w:sz="24" w:space="0" w:color="FFFFFF"/>
            <w:right w:val="single" w:sz="48" w:space="0" w:color="FFFFFF"/>
          </w:divBdr>
          <w:divsChild>
            <w:div w:id="1376585676">
              <w:marLeft w:val="0"/>
              <w:marRight w:val="0"/>
              <w:marTop w:val="0"/>
              <w:marBottom w:val="0"/>
              <w:divBdr>
                <w:top w:val="none" w:sz="0" w:space="0" w:color="auto"/>
                <w:left w:val="none" w:sz="0" w:space="0" w:color="auto"/>
                <w:bottom w:val="none" w:sz="0" w:space="0" w:color="auto"/>
                <w:right w:val="none" w:sz="0" w:space="0" w:color="auto"/>
              </w:divBdr>
              <w:divsChild>
                <w:div w:id="115756663">
                  <w:marLeft w:val="0"/>
                  <w:marRight w:val="0"/>
                  <w:marTop w:val="0"/>
                  <w:marBottom w:val="0"/>
                  <w:divBdr>
                    <w:top w:val="none" w:sz="0" w:space="0" w:color="auto"/>
                    <w:left w:val="none" w:sz="0" w:space="0" w:color="auto"/>
                    <w:bottom w:val="none" w:sz="0" w:space="0" w:color="auto"/>
                    <w:right w:val="none" w:sz="0" w:space="0" w:color="auto"/>
                  </w:divBdr>
                  <w:divsChild>
                    <w:div w:id="1398430920">
                      <w:marLeft w:val="0"/>
                      <w:marRight w:val="0"/>
                      <w:marTop w:val="0"/>
                      <w:marBottom w:val="0"/>
                      <w:divBdr>
                        <w:top w:val="none" w:sz="0" w:space="0" w:color="auto"/>
                        <w:left w:val="none" w:sz="0" w:space="0" w:color="auto"/>
                        <w:bottom w:val="none" w:sz="0" w:space="0" w:color="auto"/>
                        <w:right w:val="none" w:sz="0" w:space="0" w:color="auto"/>
                      </w:divBdr>
                      <w:divsChild>
                        <w:div w:id="446124517">
                          <w:marLeft w:val="0"/>
                          <w:marRight w:val="0"/>
                          <w:marTop w:val="0"/>
                          <w:marBottom w:val="0"/>
                          <w:divBdr>
                            <w:top w:val="none" w:sz="0" w:space="0" w:color="auto"/>
                            <w:left w:val="none" w:sz="0" w:space="0" w:color="auto"/>
                            <w:bottom w:val="none" w:sz="0" w:space="0" w:color="auto"/>
                            <w:right w:val="none" w:sz="0" w:space="0" w:color="auto"/>
                          </w:divBdr>
                          <w:divsChild>
                            <w:div w:id="2070641680">
                              <w:marLeft w:val="0"/>
                              <w:marRight w:val="0"/>
                              <w:marTop w:val="0"/>
                              <w:marBottom w:val="0"/>
                              <w:divBdr>
                                <w:top w:val="none" w:sz="0" w:space="0" w:color="auto"/>
                                <w:left w:val="none" w:sz="0" w:space="0" w:color="auto"/>
                                <w:bottom w:val="none" w:sz="0" w:space="0" w:color="auto"/>
                                <w:right w:val="none" w:sz="0" w:space="0" w:color="auto"/>
                              </w:divBdr>
                              <w:divsChild>
                                <w:div w:id="396708942">
                                  <w:marLeft w:val="0"/>
                                  <w:marRight w:val="0"/>
                                  <w:marTop w:val="0"/>
                                  <w:marBottom w:val="0"/>
                                  <w:divBdr>
                                    <w:top w:val="none" w:sz="0" w:space="0" w:color="auto"/>
                                    <w:left w:val="none" w:sz="0" w:space="0" w:color="auto"/>
                                    <w:bottom w:val="none" w:sz="0" w:space="0" w:color="auto"/>
                                    <w:right w:val="none" w:sz="0" w:space="0" w:color="auto"/>
                                  </w:divBdr>
                                  <w:divsChild>
                                    <w:div w:id="559368978">
                                      <w:marLeft w:val="0"/>
                                      <w:marRight w:val="0"/>
                                      <w:marTop w:val="0"/>
                                      <w:marBottom w:val="0"/>
                                      <w:divBdr>
                                        <w:top w:val="none" w:sz="0" w:space="0" w:color="auto"/>
                                        <w:left w:val="none" w:sz="0" w:space="0" w:color="auto"/>
                                        <w:bottom w:val="none" w:sz="0" w:space="0" w:color="auto"/>
                                        <w:right w:val="none" w:sz="0" w:space="0" w:color="auto"/>
                                      </w:divBdr>
                                      <w:divsChild>
                                        <w:div w:id="609164981">
                                          <w:marLeft w:val="0"/>
                                          <w:marRight w:val="0"/>
                                          <w:marTop w:val="0"/>
                                          <w:marBottom w:val="0"/>
                                          <w:divBdr>
                                            <w:top w:val="none" w:sz="0" w:space="0" w:color="auto"/>
                                            <w:left w:val="none" w:sz="0" w:space="0" w:color="auto"/>
                                            <w:bottom w:val="none" w:sz="0" w:space="0" w:color="auto"/>
                                            <w:right w:val="none" w:sz="0" w:space="0" w:color="auto"/>
                                          </w:divBdr>
                                          <w:divsChild>
                                            <w:div w:id="506796441">
                                              <w:marLeft w:val="0"/>
                                              <w:marRight w:val="0"/>
                                              <w:marTop w:val="0"/>
                                              <w:marBottom w:val="0"/>
                                              <w:divBdr>
                                                <w:top w:val="none" w:sz="0" w:space="0" w:color="auto"/>
                                                <w:left w:val="none" w:sz="0" w:space="0" w:color="auto"/>
                                                <w:bottom w:val="none" w:sz="0" w:space="0" w:color="auto"/>
                                                <w:right w:val="none" w:sz="0" w:space="0" w:color="auto"/>
                                              </w:divBdr>
                                              <w:divsChild>
                                                <w:div w:id="78835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56651560">
          <w:marLeft w:val="0"/>
          <w:marRight w:val="0"/>
          <w:marTop w:val="0"/>
          <w:marBottom w:val="0"/>
          <w:divBdr>
            <w:top w:val="single" w:sz="24" w:space="0" w:color="FFFFFF"/>
            <w:left w:val="single" w:sz="48" w:space="0" w:color="FFFFFF"/>
            <w:bottom w:val="single" w:sz="24" w:space="0" w:color="FFFFFF"/>
            <w:right w:val="single" w:sz="48" w:space="0" w:color="FFFFFF"/>
          </w:divBdr>
          <w:divsChild>
            <w:div w:id="350759852">
              <w:marLeft w:val="0"/>
              <w:marRight w:val="0"/>
              <w:marTop w:val="0"/>
              <w:marBottom w:val="0"/>
              <w:divBdr>
                <w:top w:val="none" w:sz="0" w:space="0" w:color="auto"/>
                <w:left w:val="none" w:sz="0" w:space="0" w:color="auto"/>
                <w:bottom w:val="none" w:sz="0" w:space="0" w:color="auto"/>
                <w:right w:val="none" w:sz="0" w:space="0" w:color="auto"/>
              </w:divBdr>
              <w:divsChild>
                <w:div w:id="1629319270">
                  <w:marLeft w:val="0"/>
                  <w:marRight w:val="0"/>
                  <w:marTop w:val="0"/>
                  <w:marBottom w:val="0"/>
                  <w:divBdr>
                    <w:top w:val="none" w:sz="0" w:space="0" w:color="auto"/>
                    <w:left w:val="none" w:sz="0" w:space="0" w:color="auto"/>
                    <w:bottom w:val="none" w:sz="0" w:space="0" w:color="auto"/>
                    <w:right w:val="none" w:sz="0" w:space="0" w:color="auto"/>
                  </w:divBdr>
                  <w:divsChild>
                    <w:div w:id="1178696728">
                      <w:marLeft w:val="0"/>
                      <w:marRight w:val="0"/>
                      <w:marTop w:val="0"/>
                      <w:marBottom w:val="0"/>
                      <w:divBdr>
                        <w:top w:val="none" w:sz="0" w:space="0" w:color="auto"/>
                        <w:left w:val="none" w:sz="0" w:space="0" w:color="auto"/>
                        <w:bottom w:val="none" w:sz="0" w:space="0" w:color="auto"/>
                        <w:right w:val="none" w:sz="0" w:space="0" w:color="auto"/>
                      </w:divBdr>
                      <w:divsChild>
                        <w:div w:id="2118713996">
                          <w:marLeft w:val="0"/>
                          <w:marRight w:val="0"/>
                          <w:marTop w:val="0"/>
                          <w:marBottom w:val="0"/>
                          <w:divBdr>
                            <w:top w:val="none" w:sz="0" w:space="0" w:color="auto"/>
                            <w:left w:val="none" w:sz="0" w:space="0" w:color="auto"/>
                            <w:bottom w:val="none" w:sz="0" w:space="0" w:color="auto"/>
                            <w:right w:val="none" w:sz="0" w:space="0" w:color="auto"/>
                          </w:divBdr>
                          <w:divsChild>
                            <w:div w:id="1093741871">
                              <w:marLeft w:val="0"/>
                              <w:marRight w:val="0"/>
                              <w:marTop w:val="0"/>
                              <w:marBottom w:val="0"/>
                              <w:divBdr>
                                <w:top w:val="none" w:sz="0" w:space="0" w:color="auto"/>
                                <w:left w:val="none" w:sz="0" w:space="0" w:color="auto"/>
                                <w:bottom w:val="none" w:sz="0" w:space="0" w:color="auto"/>
                                <w:right w:val="none" w:sz="0" w:space="0" w:color="auto"/>
                              </w:divBdr>
                              <w:divsChild>
                                <w:div w:id="1212964462">
                                  <w:marLeft w:val="0"/>
                                  <w:marRight w:val="0"/>
                                  <w:marTop w:val="0"/>
                                  <w:marBottom w:val="0"/>
                                  <w:divBdr>
                                    <w:top w:val="none" w:sz="0" w:space="0" w:color="auto"/>
                                    <w:left w:val="none" w:sz="0" w:space="0" w:color="auto"/>
                                    <w:bottom w:val="none" w:sz="0" w:space="0" w:color="auto"/>
                                    <w:right w:val="none" w:sz="0" w:space="0" w:color="auto"/>
                                  </w:divBdr>
                                  <w:divsChild>
                                    <w:div w:id="1705592081">
                                      <w:marLeft w:val="0"/>
                                      <w:marRight w:val="0"/>
                                      <w:marTop w:val="0"/>
                                      <w:marBottom w:val="0"/>
                                      <w:divBdr>
                                        <w:top w:val="none" w:sz="0" w:space="0" w:color="auto"/>
                                        <w:left w:val="none" w:sz="0" w:space="0" w:color="auto"/>
                                        <w:bottom w:val="none" w:sz="0" w:space="0" w:color="auto"/>
                                        <w:right w:val="none" w:sz="0" w:space="0" w:color="auto"/>
                                      </w:divBdr>
                                      <w:divsChild>
                                        <w:div w:id="1925645989">
                                          <w:marLeft w:val="0"/>
                                          <w:marRight w:val="0"/>
                                          <w:marTop w:val="0"/>
                                          <w:marBottom w:val="0"/>
                                          <w:divBdr>
                                            <w:top w:val="none" w:sz="0" w:space="0" w:color="auto"/>
                                            <w:left w:val="none" w:sz="0" w:space="0" w:color="auto"/>
                                            <w:bottom w:val="none" w:sz="0" w:space="0" w:color="auto"/>
                                            <w:right w:val="none" w:sz="0" w:space="0" w:color="auto"/>
                                          </w:divBdr>
                                          <w:divsChild>
                                            <w:div w:id="2051413423">
                                              <w:marLeft w:val="0"/>
                                              <w:marRight w:val="0"/>
                                              <w:marTop w:val="0"/>
                                              <w:marBottom w:val="0"/>
                                              <w:divBdr>
                                                <w:top w:val="none" w:sz="0" w:space="0" w:color="auto"/>
                                                <w:left w:val="none" w:sz="0" w:space="0" w:color="auto"/>
                                                <w:bottom w:val="none" w:sz="0" w:space="0" w:color="auto"/>
                                                <w:right w:val="none" w:sz="0" w:space="0" w:color="auto"/>
                                              </w:divBdr>
                                              <w:divsChild>
                                                <w:div w:id="154667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58367938">
          <w:marLeft w:val="0"/>
          <w:marRight w:val="0"/>
          <w:marTop w:val="0"/>
          <w:marBottom w:val="0"/>
          <w:divBdr>
            <w:top w:val="single" w:sz="24" w:space="0" w:color="FFFFFF"/>
            <w:left w:val="single" w:sz="48" w:space="0" w:color="FFFFFF"/>
            <w:bottom w:val="single" w:sz="24" w:space="0" w:color="FFFFFF"/>
            <w:right w:val="single" w:sz="48" w:space="0" w:color="FFFFFF"/>
          </w:divBdr>
          <w:divsChild>
            <w:div w:id="739596435">
              <w:marLeft w:val="0"/>
              <w:marRight w:val="0"/>
              <w:marTop w:val="0"/>
              <w:marBottom w:val="0"/>
              <w:divBdr>
                <w:top w:val="none" w:sz="0" w:space="0" w:color="auto"/>
                <w:left w:val="none" w:sz="0" w:space="0" w:color="auto"/>
                <w:bottom w:val="none" w:sz="0" w:space="0" w:color="auto"/>
                <w:right w:val="none" w:sz="0" w:space="0" w:color="auto"/>
              </w:divBdr>
              <w:divsChild>
                <w:div w:id="692462679">
                  <w:marLeft w:val="0"/>
                  <w:marRight w:val="0"/>
                  <w:marTop w:val="0"/>
                  <w:marBottom w:val="0"/>
                  <w:divBdr>
                    <w:top w:val="none" w:sz="0" w:space="0" w:color="auto"/>
                    <w:left w:val="none" w:sz="0" w:space="0" w:color="auto"/>
                    <w:bottom w:val="none" w:sz="0" w:space="0" w:color="auto"/>
                    <w:right w:val="none" w:sz="0" w:space="0" w:color="auto"/>
                  </w:divBdr>
                  <w:divsChild>
                    <w:div w:id="746610899">
                      <w:marLeft w:val="0"/>
                      <w:marRight w:val="0"/>
                      <w:marTop w:val="0"/>
                      <w:marBottom w:val="0"/>
                      <w:divBdr>
                        <w:top w:val="none" w:sz="0" w:space="0" w:color="auto"/>
                        <w:left w:val="none" w:sz="0" w:space="0" w:color="auto"/>
                        <w:bottom w:val="none" w:sz="0" w:space="0" w:color="auto"/>
                        <w:right w:val="none" w:sz="0" w:space="0" w:color="auto"/>
                      </w:divBdr>
                      <w:divsChild>
                        <w:div w:id="76708333">
                          <w:marLeft w:val="0"/>
                          <w:marRight w:val="0"/>
                          <w:marTop w:val="0"/>
                          <w:marBottom w:val="0"/>
                          <w:divBdr>
                            <w:top w:val="none" w:sz="0" w:space="0" w:color="auto"/>
                            <w:left w:val="none" w:sz="0" w:space="0" w:color="auto"/>
                            <w:bottom w:val="none" w:sz="0" w:space="0" w:color="auto"/>
                            <w:right w:val="none" w:sz="0" w:space="0" w:color="auto"/>
                          </w:divBdr>
                          <w:divsChild>
                            <w:div w:id="1541941478">
                              <w:marLeft w:val="0"/>
                              <w:marRight w:val="0"/>
                              <w:marTop w:val="0"/>
                              <w:marBottom w:val="0"/>
                              <w:divBdr>
                                <w:top w:val="none" w:sz="0" w:space="0" w:color="auto"/>
                                <w:left w:val="none" w:sz="0" w:space="0" w:color="auto"/>
                                <w:bottom w:val="none" w:sz="0" w:space="0" w:color="auto"/>
                                <w:right w:val="none" w:sz="0" w:space="0" w:color="auto"/>
                              </w:divBdr>
                              <w:divsChild>
                                <w:div w:id="1600991545">
                                  <w:marLeft w:val="0"/>
                                  <w:marRight w:val="0"/>
                                  <w:marTop w:val="0"/>
                                  <w:marBottom w:val="0"/>
                                  <w:divBdr>
                                    <w:top w:val="none" w:sz="0" w:space="0" w:color="auto"/>
                                    <w:left w:val="none" w:sz="0" w:space="0" w:color="auto"/>
                                    <w:bottom w:val="none" w:sz="0" w:space="0" w:color="auto"/>
                                    <w:right w:val="none" w:sz="0" w:space="0" w:color="auto"/>
                                  </w:divBdr>
                                  <w:divsChild>
                                    <w:div w:id="1688753811">
                                      <w:marLeft w:val="0"/>
                                      <w:marRight w:val="0"/>
                                      <w:marTop w:val="0"/>
                                      <w:marBottom w:val="0"/>
                                      <w:divBdr>
                                        <w:top w:val="none" w:sz="0" w:space="0" w:color="auto"/>
                                        <w:left w:val="none" w:sz="0" w:space="0" w:color="auto"/>
                                        <w:bottom w:val="none" w:sz="0" w:space="0" w:color="auto"/>
                                        <w:right w:val="none" w:sz="0" w:space="0" w:color="auto"/>
                                      </w:divBdr>
                                      <w:divsChild>
                                        <w:div w:id="1573661775">
                                          <w:marLeft w:val="0"/>
                                          <w:marRight w:val="0"/>
                                          <w:marTop w:val="0"/>
                                          <w:marBottom w:val="0"/>
                                          <w:divBdr>
                                            <w:top w:val="none" w:sz="0" w:space="0" w:color="auto"/>
                                            <w:left w:val="none" w:sz="0" w:space="0" w:color="auto"/>
                                            <w:bottom w:val="none" w:sz="0" w:space="0" w:color="auto"/>
                                            <w:right w:val="none" w:sz="0" w:space="0" w:color="auto"/>
                                          </w:divBdr>
                                          <w:divsChild>
                                            <w:div w:id="1783262798">
                                              <w:marLeft w:val="0"/>
                                              <w:marRight w:val="0"/>
                                              <w:marTop w:val="0"/>
                                              <w:marBottom w:val="0"/>
                                              <w:divBdr>
                                                <w:top w:val="none" w:sz="0" w:space="0" w:color="auto"/>
                                                <w:left w:val="none" w:sz="0" w:space="0" w:color="auto"/>
                                                <w:bottom w:val="none" w:sz="0" w:space="0" w:color="auto"/>
                                                <w:right w:val="none" w:sz="0" w:space="0" w:color="auto"/>
                                              </w:divBdr>
                                              <w:divsChild>
                                                <w:div w:id="1058093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10574242">
          <w:marLeft w:val="0"/>
          <w:marRight w:val="0"/>
          <w:marTop w:val="0"/>
          <w:marBottom w:val="0"/>
          <w:divBdr>
            <w:top w:val="single" w:sz="24" w:space="0" w:color="FFFFFF"/>
            <w:left w:val="single" w:sz="48" w:space="0" w:color="FFFFFF"/>
            <w:bottom w:val="single" w:sz="36" w:space="0" w:color="FFFFFF"/>
            <w:right w:val="single" w:sz="48" w:space="0" w:color="FFFFFF"/>
          </w:divBdr>
          <w:divsChild>
            <w:div w:id="991104901">
              <w:marLeft w:val="0"/>
              <w:marRight w:val="0"/>
              <w:marTop w:val="0"/>
              <w:marBottom w:val="0"/>
              <w:divBdr>
                <w:top w:val="none" w:sz="0" w:space="0" w:color="auto"/>
                <w:left w:val="none" w:sz="0" w:space="0" w:color="auto"/>
                <w:bottom w:val="none" w:sz="0" w:space="0" w:color="auto"/>
                <w:right w:val="none" w:sz="0" w:space="0" w:color="auto"/>
              </w:divBdr>
              <w:divsChild>
                <w:div w:id="1462960640">
                  <w:marLeft w:val="0"/>
                  <w:marRight w:val="0"/>
                  <w:marTop w:val="0"/>
                  <w:marBottom w:val="0"/>
                  <w:divBdr>
                    <w:top w:val="none" w:sz="0" w:space="0" w:color="auto"/>
                    <w:left w:val="none" w:sz="0" w:space="0" w:color="auto"/>
                    <w:bottom w:val="none" w:sz="0" w:space="0" w:color="auto"/>
                    <w:right w:val="none" w:sz="0" w:space="0" w:color="auto"/>
                  </w:divBdr>
                  <w:divsChild>
                    <w:div w:id="2116627761">
                      <w:marLeft w:val="0"/>
                      <w:marRight w:val="0"/>
                      <w:marTop w:val="0"/>
                      <w:marBottom w:val="0"/>
                      <w:divBdr>
                        <w:top w:val="none" w:sz="0" w:space="0" w:color="auto"/>
                        <w:left w:val="none" w:sz="0" w:space="0" w:color="auto"/>
                        <w:bottom w:val="none" w:sz="0" w:space="0" w:color="auto"/>
                        <w:right w:val="none" w:sz="0" w:space="0" w:color="auto"/>
                      </w:divBdr>
                      <w:divsChild>
                        <w:div w:id="730033006">
                          <w:marLeft w:val="0"/>
                          <w:marRight w:val="0"/>
                          <w:marTop w:val="0"/>
                          <w:marBottom w:val="0"/>
                          <w:divBdr>
                            <w:top w:val="none" w:sz="0" w:space="0" w:color="auto"/>
                            <w:left w:val="none" w:sz="0" w:space="0" w:color="auto"/>
                            <w:bottom w:val="none" w:sz="0" w:space="0" w:color="auto"/>
                            <w:right w:val="none" w:sz="0" w:space="0" w:color="auto"/>
                          </w:divBdr>
                          <w:divsChild>
                            <w:div w:id="1265385971">
                              <w:marLeft w:val="0"/>
                              <w:marRight w:val="0"/>
                              <w:marTop w:val="0"/>
                              <w:marBottom w:val="0"/>
                              <w:divBdr>
                                <w:top w:val="none" w:sz="0" w:space="0" w:color="auto"/>
                                <w:left w:val="none" w:sz="0" w:space="0" w:color="auto"/>
                                <w:bottom w:val="none" w:sz="0" w:space="0" w:color="auto"/>
                                <w:right w:val="none" w:sz="0" w:space="0" w:color="auto"/>
                              </w:divBdr>
                              <w:divsChild>
                                <w:div w:id="1181579578">
                                  <w:marLeft w:val="0"/>
                                  <w:marRight w:val="0"/>
                                  <w:marTop w:val="0"/>
                                  <w:marBottom w:val="0"/>
                                  <w:divBdr>
                                    <w:top w:val="none" w:sz="0" w:space="0" w:color="auto"/>
                                    <w:left w:val="none" w:sz="0" w:space="0" w:color="auto"/>
                                    <w:bottom w:val="none" w:sz="0" w:space="0" w:color="auto"/>
                                    <w:right w:val="none" w:sz="0" w:space="0" w:color="auto"/>
                                  </w:divBdr>
                                  <w:divsChild>
                                    <w:div w:id="965349963">
                                      <w:marLeft w:val="0"/>
                                      <w:marRight w:val="0"/>
                                      <w:marTop w:val="0"/>
                                      <w:marBottom w:val="0"/>
                                      <w:divBdr>
                                        <w:top w:val="none" w:sz="0" w:space="0" w:color="auto"/>
                                        <w:left w:val="none" w:sz="0" w:space="0" w:color="auto"/>
                                        <w:bottom w:val="none" w:sz="0" w:space="0" w:color="auto"/>
                                        <w:right w:val="none" w:sz="0" w:space="0" w:color="auto"/>
                                      </w:divBdr>
                                      <w:divsChild>
                                        <w:div w:id="589772842">
                                          <w:marLeft w:val="0"/>
                                          <w:marRight w:val="0"/>
                                          <w:marTop w:val="0"/>
                                          <w:marBottom w:val="0"/>
                                          <w:divBdr>
                                            <w:top w:val="none" w:sz="0" w:space="0" w:color="auto"/>
                                            <w:left w:val="none" w:sz="0" w:space="0" w:color="auto"/>
                                            <w:bottom w:val="none" w:sz="0" w:space="0" w:color="auto"/>
                                            <w:right w:val="none" w:sz="0" w:space="0" w:color="auto"/>
                                          </w:divBdr>
                                          <w:divsChild>
                                            <w:div w:id="725106980">
                                              <w:marLeft w:val="0"/>
                                              <w:marRight w:val="0"/>
                                              <w:marTop w:val="0"/>
                                              <w:marBottom w:val="0"/>
                                              <w:divBdr>
                                                <w:top w:val="none" w:sz="0" w:space="0" w:color="auto"/>
                                                <w:left w:val="none" w:sz="0" w:space="0" w:color="auto"/>
                                                <w:bottom w:val="none" w:sz="0" w:space="0" w:color="auto"/>
                                                <w:right w:val="none" w:sz="0" w:space="0" w:color="auto"/>
                                              </w:divBdr>
                                              <w:divsChild>
                                                <w:div w:id="1674798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57308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Colors" Target="diagrams/colors1.xml"/><Relationship Id="rId5" Type="http://schemas.openxmlformats.org/officeDocument/2006/relationships/settings" Target="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accent2_4">
  <dgm:title val=""/>
  <dgm:desc val=""/>
  <dgm:catLst>
    <dgm:cat type="accent2" pri="11400"/>
  </dgm:catLst>
  <dgm:styleLbl name="node0">
    <dgm:fillClrLst meth="cycle">
      <a:schemeClr val="accent2">
        <a:shade val="60000"/>
      </a:schemeClr>
    </dgm:fillClrLst>
    <dgm:linClrLst meth="repeat">
      <a:schemeClr val="lt1"/>
    </dgm:linClrLst>
    <dgm:effectClrLst/>
    <dgm:txLinClrLst/>
    <dgm:txFillClrLst/>
    <dgm:txEffectClrLst/>
  </dgm:styleLbl>
  <dgm:styleLbl name="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alignNode1">
    <dgm:fillClrLst meth="cycle">
      <a:schemeClr val="accent2">
        <a:shade val="50000"/>
      </a:schemeClr>
      <a:schemeClr val="accent2">
        <a:tint val="45000"/>
      </a:schemeClr>
    </dgm:fillClrLst>
    <dgm:linClrLst meth="cycle">
      <a:schemeClr val="accent2">
        <a:shade val="50000"/>
      </a:schemeClr>
      <a:schemeClr val="accent2">
        <a:tint val="45000"/>
      </a:schemeClr>
    </dgm:linClrLst>
    <dgm:effectClrLst/>
    <dgm:txLinClrLst/>
    <dgm:txFillClrLst/>
    <dgm:txEffectClrLst/>
  </dgm:styleLbl>
  <dgm:styleLbl name="ln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vennNode1">
    <dgm:fillClrLst meth="cycle">
      <a:schemeClr val="accent2">
        <a:shade val="80000"/>
        <a:alpha val="50000"/>
      </a:schemeClr>
      <a:schemeClr val="accent2">
        <a:tint val="45000"/>
        <a:alpha val="50000"/>
      </a:schemeClr>
    </dgm:fillClrLst>
    <dgm:linClrLst meth="repeat">
      <a:schemeClr val="lt1"/>
    </dgm:linClrLst>
    <dgm:effectClrLst/>
    <dgm:txLinClrLst/>
    <dgm:txFillClrLst/>
    <dgm:txEffectClrLst/>
  </dgm:styleLbl>
  <dgm:styleLbl name="node2">
    <dgm:fillClrLst>
      <a:schemeClr val="accent2">
        <a:shade val="80000"/>
      </a:schemeClr>
    </dgm:fillClrLst>
    <dgm:linClrLst meth="repeat">
      <a:schemeClr val="lt1"/>
    </dgm:linClrLst>
    <dgm:effectClrLst/>
    <dgm:txLinClrLst/>
    <dgm:txFillClrLst/>
    <dgm:txEffectClrLst/>
  </dgm:styleLbl>
  <dgm:styleLbl name="node3">
    <dgm:fillClrLst>
      <a:schemeClr val="accent2">
        <a:tint val="99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f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b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sibTrans1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0000"/>
      </a:schemeClr>
    </dgm:fillClrLst>
    <dgm:linClrLst meth="repeat">
      <a:schemeClr val="lt1"/>
    </dgm:linClrLst>
    <dgm:effectClrLst/>
    <dgm:txLinClrLst/>
    <dgm:txFillClrLst/>
    <dgm:txEffectClrLst/>
  </dgm:styleLbl>
  <dgm:styleLbl name="asst3">
    <dgm:fillClrLst>
      <a:schemeClr val="accent2">
        <a:tint val="70000"/>
      </a:schemeClr>
    </dgm:fillClrLst>
    <dgm:linClrLst meth="repeat">
      <a:schemeClr val="lt1"/>
    </dgm:linClrLst>
    <dgm:effectClrLst/>
    <dgm:txLinClrLst/>
    <dgm:txFillClrLst/>
    <dgm:txEffectClrLst/>
  </dgm:styleLbl>
  <dgm:styleLbl name="asst4">
    <dgm:fillClrLst>
      <a:schemeClr val="accent2">
        <a:tint val="5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align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bgAccFollowNode1">
    <dgm:fillClrLst meth="repeat">
      <a:schemeClr val="accent2">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55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C5E7321-4ABA-4059-8D14-4F8B10A7470C}" type="doc">
      <dgm:prSet loTypeId="urn:microsoft.com/office/officeart/2009/layout/CircleArrowProcess" loCatId="process" qsTypeId="urn:microsoft.com/office/officeart/2005/8/quickstyle/3d6" qsCatId="3D" csTypeId="urn:microsoft.com/office/officeart/2005/8/colors/accent2_4" csCatId="accent2" phldr="1"/>
      <dgm:spPr/>
      <dgm:t>
        <a:bodyPr/>
        <a:lstStyle/>
        <a:p>
          <a:endParaRPr lang="en-US"/>
        </a:p>
      </dgm:t>
    </dgm:pt>
    <dgm:pt modelId="{FC0F54F1-AA6A-489E-81D7-AEE73587E072}">
      <dgm:prSet phldrT="[Text]"/>
      <dgm:spPr/>
      <dgm:t>
        <a:bodyPr/>
        <a:lstStyle/>
        <a:p>
          <a:r>
            <a:rPr lang="en-US">
              <a:latin typeface="Times New Roman" pitchFamily="18" charset="0"/>
              <a:cs typeface="Times New Roman" pitchFamily="18" charset="0"/>
            </a:rPr>
            <a:t>Dedication</a:t>
          </a:r>
        </a:p>
      </dgm:t>
    </dgm:pt>
    <dgm:pt modelId="{6C6E36D6-767B-4987-8F5E-520B7D3EEC55}" type="parTrans" cxnId="{A16BCDCD-9473-42BC-A6CE-6F5D6FE38EFC}">
      <dgm:prSet/>
      <dgm:spPr/>
      <dgm:t>
        <a:bodyPr/>
        <a:lstStyle/>
        <a:p>
          <a:endParaRPr lang="en-US"/>
        </a:p>
      </dgm:t>
    </dgm:pt>
    <dgm:pt modelId="{56096C83-4105-43D3-B0CB-5BC8C6A94CEE}" type="sibTrans" cxnId="{A16BCDCD-9473-42BC-A6CE-6F5D6FE38EFC}">
      <dgm:prSet/>
      <dgm:spPr/>
      <dgm:t>
        <a:bodyPr/>
        <a:lstStyle/>
        <a:p>
          <a:endParaRPr lang="en-US"/>
        </a:p>
      </dgm:t>
    </dgm:pt>
    <dgm:pt modelId="{BFBD40DB-4A86-4CB5-9D2E-BFF1F16A711A}">
      <dgm:prSet phldrT="[Text]"/>
      <dgm:spPr/>
      <dgm:t>
        <a:bodyPr/>
        <a:lstStyle/>
        <a:p>
          <a:r>
            <a:rPr lang="en-US">
              <a:latin typeface="Times New Roman" pitchFamily="18" charset="0"/>
              <a:cs typeface="Times New Roman" pitchFamily="18" charset="0"/>
            </a:rPr>
            <a:t>Confidence</a:t>
          </a:r>
        </a:p>
      </dgm:t>
    </dgm:pt>
    <dgm:pt modelId="{6E82ECD4-79B9-455A-9B2F-F487B067AF36}" type="parTrans" cxnId="{8A1E5DB7-F90E-4A76-B8DE-F87E91D4EE51}">
      <dgm:prSet/>
      <dgm:spPr/>
      <dgm:t>
        <a:bodyPr/>
        <a:lstStyle/>
        <a:p>
          <a:endParaRPr lang="en-US"/>
        </a:p>
      </dgm:t>
    </dgm:pt>
    <dgm:pt modelId="{EE30617F-211C-4392-A31C-1C2D2C341C9D}" type="sibTrans" cxnId="{8A1E5DB7-F90E-4A76-B8DE-F87E91D4EE51}">
      <dgm:prSet/>
      <dgm:spPr/>
      <dgm:t>
        <a:bodyPr/>
        <a:lstStyle/>
        <a:p>
          <a:endParaRPr lang="en-US"/>
        </a:p>
      </dgm:t>
    </dgm:pt>
    <dgm:pt modelId="{724D0DDA-E260-403E-B2D7-CE9B2E717D78}">
      <dgm:prSet phldrT="[Text]"/>
      <dgm:spPr/>
      <dgm:t>
        <a:bodyPr/>
        <a:lstStyle/>
        <a:p>
          <a:r>
            <a:rPr lang="en-US">
              <a:latin typeface="Times New Roman" pitchFamily="18" charset="0"/>
              <a:cs typeface="Times New Roman" pitchFamily="18" charset="0"/>
            </a:rPr>
            <a:t>Risk Taking attitudes</a:t>
          </a:r>
        </a:p>
      </dgm:t>
    </dgm:pt>
    <dgm:pt modelId="{F5A2C9D5-83C2-46C5-8F70-AD1234E536ED}" type="parTrans" cxnId="{5CD2B988-190D-45CF-81C3-78733C2C639A}">
      <dgm:prSet/>
      <dgm:spPr/>
      <dgm:t>
        <a:bodyPr/>
        <a:lstStyle/>
        <a:p>
          <a:endParaRPr lang="en-US"/>
        </a:p>
      </dgm:t>
    </dgm:pt>
    <dgm:pt modelId="{23411539-C2A5-40B8-85C5-6ADFACA9880B}" type="sibTrans" cxnId="{5CD2B988-190D-45CF-81C3-78733C2C639A}">
      <dgm:prSet/>
      <dgm:spPr/>
      <dgm:t>
        <a:bodyPr/>
        <a:lstStyle/>
        <a:p>
          <a:endParaRPr lang="en-US"/>
        </a:p>
      </dgm:t>
    </dgm:pt>
    <dgm:pt modelId="{AE0D30DB-A38C-40C3-9473-C1A066504468}" type="pres">
      <dgm:prSet presAssocID="{0C5E7321-4ABA-4059-8D14-4F8B10A7470C}" presName="Name0" presStyleCnt="0">
        <dgm:presLayoutVars>
          <dgm:chMax val="7"/>
          <dgm:chPref val="7"/>
          <dgm:dir/>
          <dgm:animLvl val="lvl"/>
        </dgm:presLayoutVars>
      </dgm:prSet>
      <dgm:spPr/>
      <dgm:t>
        <a:bodyPr/>
        <a:lstStyle/>
        <a:p>
          <a:endParaRPr lang="en-US"/>
        </a:p>
      </dgm:t>
    </dgm:pt>
    <dgm:pt modelId="{FD0627A7-C51E-498C-9BA7-3CC7120CF249}" type="pres">
      <dgm:prSet presAssocID="{FC0F54F1-AA6A-489E-81D7-AEE73587E072}" presName="Accent1" presStyleCnt="0"/>
      <dgm:spPr/>
    </dgm:pt>
    <dgm:pt modelId="{6F1A62D3-2F67-4903-96D9-EE6A3C3FC7D1}" type="pres">
      <dgm:prSet presAssocID="{FC0F54F1-AA6A-489E-81D7-AEE73587E072}" presName="Accent" presStyleLbl="node1" presStyleIdx="0" presStyleCnt="3"/>
      <dgm:spPr/>
    </dgm:pt>
    <dgm:pt modelId="{F76DC8C6-937B-4100-9CB2-C20CAAFC5D90}" type="pres">
      <dgm:prSet presAssocID="{FC0F54F1-AA6A-489E-81D7-AEE73587E072}" presName="Parent1" presStyleLbl="revTx" presStyleIdx="0" presStyleCnt="3">
        <dgm:presLayoutVars>
          <dgm:chMax val="1"/>
          <dgm:chPref val="1"/>
          <dgm:bulletEnabled val="1"/>
        </dgm:presLayoutVars>
      </dgm:prSet>
      <dgm:spPr/>
      <dgm:t>
        <a:bodyPr/>
        <a:lstStyle/>
        <a:p>
          <a:endParaRPr lang="en-US"/>
        </a:p>
      </dgm:t>
    </dgm:pt>
    <dgm:pt modelId="{0458083C-7C4B-4FFF-B5C0-7F492638FC57}" type="pres">
      <dgm:prSet presAssocID="{BFBD40DB-4A86-4CB5-9D2E-BFF1F16A711A}" presName="Accent2" presStyleCnt="0"/>
      <dgm:spPr/>
    </dgm:pt>
    <dgm:pt modelId="{90F16231-87DF-4CEE-A4C4-78E2F308E104}" type="pres">
      <dgm:prSet presAssocID="{BFBD40DB-4A86-4CB5-9D2E-BFF1F16A711A}" presName="Accent" presStyleLbl="node1" presStyleIdx="1" presStyleCnt="3"/>
      <dgm:spPr/>
    </dgm:pt>
    <dgm:pt modelId="{44C78A0B-BDAC-44E5-9C28-28514A84350B}" type="pres">
      <dgm:prSet presAssocID="{BFBD40DB-4A86-4CB5-9D2E-BFF1F16A711A}" presName="Parent2" presStyleLbl="revTx" presStyleIdx="1" presStyleCnt="3">
        <dgm:presLayoutVars>
          <dgm:chMax val="1"/>
          <dgm:chPref val="1"/>
          <dgm:bulletEnabled val="1"/>
        </dgm:presLayoutVars>
      </dgm:prSet>
      <dgm:spPr/>
      <dgm:t>
        <a:bodyPr/>
        <a:lstStyle/>
        <a:p>
          <a:endParaRPr lang="en-US"/>
        </a:p>
      </dgm:t>
    </dgm:pt>
    <dgm:pt modelId="{CD7AB134-7B9D-4115-B315-FF99F4C2528B}" type="pres">
      <dgm:prSet presAssocID="{724D0DDA-E260-403E-B2D7-CE9B2E717D78}" presName="Accent3" presStyleCnt="0"/>
      <dgm:spPr/>
    </dgm:pt>
    <dgm:pt modelId="{39040846-4261-4D66-8E54-C3FEF332801E}" type="pres">
      <dgm:prSet presAssocID="{724D0DDA-E260-403E-B2D7-CE9B2E717D78}" presName="Accent" presStyleLbl="node1" presStyleIdx="2" presStyleCnt="3"/>
      <dgm:spPr/>
    </dgm:pt>
    <dgm:pt modelId="{93203936-6614-4AF7-A66D-8601C2034477}" type="pres">
      <dgm:prSet presAssocID="{724D0DDA-E260-403E-B2D7-CE9B2E717D78}" presName="Parent3" presStyleLbl="revTx" presStyleIdx="2" presStyleCnt="3">
        <dgm:presLayoutVars>
          <dgm:chMax val="1"/>
          <dgm:chPref val="1"/>
          <dgm:bulletEnabled val="1"/>
        </dgm:presLayoutVars>
      </dgm:prSet>
      <dgm:spPr/>
      <dgm:t>
        <a:bodyPr/>
        <a:lstStyle/>
        <a:p>
          <a:endParaRPr lang="en-US"/>
        </a:p>
      </dgm:t>
    </dgm:pt>
  </dgm:ptLst>
  <dgm:cxnLst>
    <dgm:cxn modelId="{8A1E5DB7-F90E-4A76-B8DE-F87E91D4EE51}" srcId="{0C5E7321-4ABA-4059-8D14-4F8B10A7470C}" destId="{BFBD40DB-4A86-4CB5-9D2E-BFF1F16A711A}" srcOrd="1" destOrd="0" parTransId="{6E82ECD4-79B9-455A-9B2F-F487B067AF36}" sibTransId="{EE30617F-211C-4392-A31C-1C2D2C341C9D}"/>
    <dgm:cxn modelId="{49C32FFB-DC94-44C4-9EF6-38E3B78A11F0}" type="presOf" srcId="{0C5E7321-4ABA-4059-8D14-4F8B10A7470C}" destId="{AE0D30DB-A38C-40C3-9473-C1A066504468}" srcOrd="0" destOrd="0" presId="urn:microsoft.com/office/officeart/2009/layout/CircleArrowProcess"/>
    <dgm:cxn modelId="{A16BCDCD-9473-42BC-A6CE-6F5D6FE38EFC}" srcId="{0C5E7321-4ABA-4059-8D14-4F8B10A7470C}" destId="{FC0F54F1-AA6A-489E-81D7-AEE73587E072}" srcOrd="0" destOrd="0" parTransId="{6C6E36D6-767B-4987-8F5E-520B7D3EEC55}" sibTransId="{56096C83-4105-43D3-B0CB-5BC8C6A94CEE}"/>
    <dgm:cxn modelId="{5935A672-71A9-434B-AB13-12E967D47C2D}" type="presOf" srcId="{BFBD40DB-4A86-4CB5-9D2E-BFF1F16A711A}" destId="{44C78A0B-BDAC-44E5-9C28-28514A84350B}" srcOrd="0" destOrd="0" presId="urn:microsoft.com/office/officeart/2009/layout/CircleArrowProcess"/>
    <dgm:cxn modelId="{2B25E10F-0118-4063-BB67-64B1D471617F}" type="presOf" srcId="{724D0DDA-E260-403E-B2D7-CE9B2E717D78}" destId="{93203936-6614-4AF7-A66D-8601C2034477}" srcOrd="0" destOrd="0" presId="urn:microsoft.com/office/officeart/2009/layout/CircleArrowProcess"/>
    <dgm:cxn modelId="{339AA26A-8706-4C03-8C13-8F18283C1BCC}" type="presOf" srcId="{FC0F54F1-AA6A-489E-81D7-AEE73587E072}" destId="{F76DC8C6-937B-4100-9CB2-C20CAAFC5D90}" srcOrd="0" destOrd="0" presId="urn:microsoft.com/office/officeart/2009/layout/CircleArrowProcess"/>
    <dgm:cxn modelId="{5CD2B988-190D-45CF-81C3-78733C2C639A}" srcId="{0C5E7321-4ABA-4059-8D14-4F8B10A7470C}" destId="{724D0DDA-E260-403E-B2D7-CE9B2E717D78}" srcOrd="2" destOrd="0" parTransId="{F5A2C9D5-83C2-46C5-8F70-AD1234E536ED}" sibTransId="{23411539-C2A5-40B8-85C5-6ADFACA9880B}"/>
    <dgm:cxn modelId="{2F11E02C-BCDD-4ACC-AEF2-CE861777D91B}" type="presParOf" srcId="{AE0D30DB-A38C-40C3-9473-C1A066504468}" destId="{FD0627A7-C51E-498C-9BA7-3CC7120CF249}" srcOrd="0" destOrd="0" presId="urn:microsoft.com/office/officeart/2009/layout/CircleArrowProcess"/>
    <dgm:cxn modelId="{6BB7244A-AE02-44FE-9157-0B7A1C875AC0}" type="presParOf" srcId="{FD0627A7-C51E-498C-9BA7-3CC7120CF249}" destId="{6F1A62D3-2F67-4903-96D9-EE6A3C3FC7D1}" srcOrd="0" destOrd="0" presId="urn:microsoft.com/office/officeart/2009/layout/CircleArrowProcess"/>
    <dgm:cxn modelId="{B630217F-F671-4AAE-836A-1203DA729B36}" type="presParOf" srcId="{AE0D30DB-A38C-40C3-9473-C1A066504468}" destId="{F76DC8C6-937B-4100-9CB2-C20CAAFC5D90}" srcOrd="1" destOrd="0" presId="urn:microsoft.com/office/officeart/2009/layout/CircleArrowProcess"/>
    <dgm:cxn modelId="{E4426F0E-E581-44C4-B194-3C11D28DA0AD}" type="presParOf" srcId="{AE0D30DB-A38C-40C3-9473-C1A066504468}" destId="{0458083C-7C4B-4FFF-B5C0-7F492638FC57}" srcOrd="2" destOrd="0" presId="urn:microsoft.com/office/officeart/2009/layout/CircleArrowProcess"/>
    <dgm:cxn modelId="{12A333D8-48FE-41CF-B736-E75001D895D0}" type="presParOf" srcId="{0458083C-7C4B-4FFF-B5C0-7F492638FC57}" destId="{90F16231-87DF-4CEE-A4C4-78E2F308E104}" srcOrd="0" destOrd="0" presId="urn:microsoft.com/office/officeart/2009/layout/CircleArrowProcess"/>
    <dgm:cxn modelId="{EA9B28C9-DF20-4350-8360-6F89FA9B654B}" type="presParOf" srcId="{AE0D30DB-A38C-40C3-9473-C1A066504468}" destId="{44C78A0B-BDAC-44E5-9C28-28514A84350B}" srcOrd="3" destOrd="0" presId="urn:microsoft.com/office/officeart/2009/layout/CircleArrowProcess"/>
    <dgm:cxn modelId="{DD63CCAF-9971-4199-8765-C21636340476}" type="presParOf" srcId="{AE0D30DB-A38C-40C3-9473-C1A066504468}" destId="{CD7AB134-7B9D-4115-B315-FF99F4C2528B}" srcOrd="4" destOrd="0" presId="urn:microsoft.com/office/officeart/2009/layout/CircleArrowProcess"/>
    <dgm:cxn modelId="{91199123-C732-4B47-9470-14A15724D591}" type="presParOf" srcId="{CD7AB134-7B9D-4115-B315-FF99F4C2528B}" destId="{39040846-4261-4D66-8E54-C3FEF332801E}" srcOrd="0" destOrd="0" presId="urn:microsoft.com/office/officeart/2009/layout/CircleArrowProcess"/>
    <dgm:cxn modelId="{5EFA0AC7-B096-4774-9CC5-464451265F46}" type="presParOf" srcId="{AE0D30DB-A38C-40C3-9473-C1A066504468}" destId="{93203936-6614-4AF7-A66D-8601C2034477}" srcOrd="5" destOrd="0" presId="urn:microsoft.com/office/officeart/2009/layout/CircleArrowProcess"/>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AA7F81C-C2FF-4C54-B285-10699461D291}" type="doc">
      <dgm:prSet loTypeId="urn:microsoft.com/office/officeart/2008/layout/HalfCircleOrganizationChart" loCatId="hierarchy" qsTypeId="urn:microsoft.com/office/officeart/2005/8/quickstyle/simple1" qsCatId="simple" csTypeId="urn:microsoft.com/office/officeart/2005/8/colors/accent1_2" csCatId="accent1" phldr="1"/>
      <dgm:spPr/>
      <dgm:t>
        <a:bodyPr/>
        <a:lstStyle/>
        <a:p>
          <a:endParaRPr lang="en-US"/>
        </a:p>
      </dgm:t>
    </dgm:pt>
    <dgm:pt modelId="{715F6F4C-ABC7-4BCC-A489-FCA59BFABCFD}">
      <dgm:prSet phldrT="[Text]" custT="1"/>
      <dgm:spPr/>
      <dgm:t>
        <a:bodyPr/>
        <a:lstStyle/>
        <a:p>
          <a:r>
            <a:rPr lang="en-US" sz="1400">
              <a:latin typeface="Times New Roman" pitchFamily="18" charset="0"/>
              <a:cs typeface="Times New Roman" pitchFamily="18" charset="0"/>
            </a:rPr>
            <a:t>Learning from the course</a:t>
          </a:r>
        </a:p>
      </dgm:t>
    </dgm:pt>
    <dgm:pt modelId="{C1F8D5A2-7265-4D3C-87B0-B57279522902}" type="parTrans" cxnId="{FBBC23E1-F03D-44F8-AEDC-3FF687410C8B}">
      <dgm:prSet/>
      <dgm:spPr/>
      <dgm:t>
        <a:bodyPr/>
        <a:lstStyle/>
        <a:p>
          <a:endParaRPr lang="en-US"/>
        </a:p>
      </dgm:t>
    </dgm:pt>
    <dgm:pt modelId="{3B2CBD54-E79E-4DAF-B3FC-323A09D9726F}" type="sibTrans" cxnId="{FBBC23E1-F03D-44F8-AEDC-3FF687410C8B}">
      <dgm:prSet/>
      <dgm:spPr/>
      <dgm:t>
        <a:bodyPr/>
        <a:lstStyle/>
        <a:p>
          <a:endParaRPr lang="en-US"/>
        </a:p>
      </dgm:t>
    </dgm:pt>
    <dgm:pt modelId="{5B7DBD63-F97E-436E-86C6-43DAEA172936}" type="asst">
      <dgm:prSet phldrT="[Text]" custT="1"/>
      <dgm:spPr/>
      <dgm:t>
        <a:bodyPr/>
        <a:lstStyle/>
        <a:p>
          <a:r>
            <a:rPr lang="en-US" sz="1400">
              <a:latin typeface="Times New Roman" pitchFamily="18" charset="0"/>
              <a:cs typeface="Times New Roman" pitchFamily="18" charset="0"/>
            </a:rPr>
            <a:t>Positive</a:t>
          </a:r>
        </a:p>
      </dgm:t>
    </dgm:pt>
    <dgm:pt modelId="{E4D5E875-FA9B-4783-BDF8-4C93949A4E09}" type="parTrans" cxnId="{AE0D9571-8134-476B-8F3B-5ADC8397940F}">
      <dgm:prSet/>
      <dgm:spPr/>
      <dgm:t>
        <a:bodyPr/>
        <a:lstStyle/>
        <a:p>
          <a:endParaRPr lang="en-US"/>
        </a:p>
      </dgm:t>
    </dgm:pt>
    <dgm:pt modelId="{5F2A3218-198B-48BA-9E15-BC9A4CA693A7}" type="sibTrans" cxnId="{AE0D9571-8134-476B-8F3B-5ADC8397940F}">
      <dgm:prSet/>
      <dgm:spPr/>
      <dgm:t>
        <a:bodyPr/>
        <a:lstStyle/>
        <a:p>
          <a:endParaRPr lang="en-US"/>
        </a:p>
      </dgm:t>
    </dgm:pt>
    <dgm:pt modelId="{52B243EE-B075-4C4C-ACE2-CB22C0AB0673}">
      <dgm:prSet phldrT="[Text]" custT="1"/>
      <dgm:spPr/>
      <dgm:t>
        <a:bodyPr/>
        <a:lstStyle/>
        <a:p>
          <a:r>
            <a:rPr lang="en-US" sz="1400">
              <a:latin typeface="Times New Roman" pitchFamily="18" charset="0"/>
              <a:cs typeface="Times New Roman" pitchFamily="18" charset="0"/>
            </a:rPr>
            <a:t>Practical learning</a:t>
          </a:r>
        </a:p>
      </dgm:t>
    </dgm:pt>
    <dgm:pt modelId="{6EAB40E4-EAA7-4954-8346-D446ACB9B505}" type="parTrans" cxnId="{CF72B0F2-C1ED-417D-A80E-7FB1D627369D}">
      <dgm:prSet/>
      <dgm:spPr/>
      <dgm:t>
        <a:bodyPr/>
        <a:lstStyle/>
        <a:p>
          <a:endParaRPr lang="en-US"/>
        </a:p>
      </dgm:t>
    </dgm:pt>
    <dgm:pt modelId="{64E377B7-16E9-40E8-8E39-B01A488D9427}" type="sibTrans" cxnId="{CF72B0F2-C1ED-417D-A80E-7FB1D627369D}">
      <dgm:prSet/>
      <dgm:spPr/>
      <dgm:t>
        <a:bodyPr/>
        <a:lstStyle/>
        <a:p>
          <a:endParaRPr lang="en-US"/>
        </a:p>
      </dgm:t>
    </dgm:pt>
    <dgm:pt modelId="{FE32C3E5-9883-4076-90F0-EB40A3756CA0}">
      <dgm:prSet phldrT="[Text]" custT="1"/>
      <dgm:spPr/>
      <dgm:t>
        <a:bodyPr/>
        <a:lstStyle/>
        <a:p>
          <a:r>
            <a:rPr lang="en-US" sz="1400">
              <a:latin typeface="Times New Roman" pitchFamily="18" charset="0"/>
              <a:cs typeface="Times New Roman" pitchFamily="18" charset="0"/>
            </a:rPr>
            <a:t>Developing positivity</a:t>
          </a:r>
        </a:p>
      </dgm:t>
    </dgm:pt>
    <dgm:pt modelId="{34C8C996-6A7E-454F-9072-A47D2B3281FC}" type="parTrans" cxnId="{3776A1B6-A92C-4E80-A74A-03F8939833D3}">
      <dgm:prSet/>
      <dgm:spPr/>
      <dgm:t>
        <a:bodyPr/>
        <a:lstStyle/>
        <a:p>
          <a:endParaRPr lang="en-US"/>
        </a:p>
      </dgm:t>
    </dgm:pt>
    <dgm:pt modelId="{0D0C97BC-11E5-4610-A283-90A354B9D2B8}" type="sibTrans" cxnId="{3776A1B6-A92C-4E80-A74A-03F8939833D3}">
      <dgm:prSet/>
      <dgm:spPr/>
      <dgm:t>
        <a:bodyPr/>
        <a:lstStyle/>
        <a:p>
          <a:endParaRPr lang="en-US"/>
        </a:p>
      </dgm:t>
    </dgm:pt>
    <dgm:pt modelId="{C2684553-6071-4D3B-886D-51195871EAAB}">
      <dgm:prSet phldrT="[Text]" custT="1"/>
      <dgm:spPr/>
      <dgm:t>
        <a:bodyPr/>
        <a:lstStyle/>
        <a:p>
          <a:r>
            <a:rPr lang="en-US" sz="1400">
              <a:latin typeface="Times New Roman" pitchFamily="18" charset="0"/>
              <a:cs typeface="Times New Roman" pitchFamily="18" charset="0"/>
            </a:rPr>
            <a:t>Cooperation</a:t>
          </a:r>
        </a:p>
      </dgm:t>
    </dgm:pt>
    <dgm:pt modelId="{AB3ED7F5-623B-4575-AC0E-1BC4B778D7BB}" type="parTrans" cxnId="{9AF0EA77-58E4-4C9D-B148-687FD976FE4B}">
      <dgm:prSet/>
      <dgm:spPr/>
      <dgm:t>
        <a:bodyPr/>
        <a:lstStyle/>
        <a:p>
          <a:endParaRPr lang="en-US"/>
        </a:p>
      </dgm:t>
    </dgm:pt>
    <dgm:pt modelId="{90A72053-4C5A-4892-A668-57C67C1F3F5F}" type="sibTrans" cxnId="{9AF0EA77-58E4-4C9D-B148-687FD976FE4B}">
      <dgm:prSet/>
      <dgm:spPr/>
      <dgm:t>
        <a:bodyPr/>
        <a:lstStyle/>
        <a:p>
          <a:endParaRPr lang="en-US"/>
        </a:p>
      </dgm:t>
    </dgm:pt>
    <dgm:pt modelId="{D98E51D6-407C-438F-9DF2-05F7049F210D}" type="pres">
      <dgm:prSet presAssocID="{1AA7F81C-C2FF-4C54-B285-10699461D291}" presName="Name0" presStyleCnt="0">
        <dgm:presLayoutVars>
          <dgm:orgChart val="1"/>
          <dgm:chPref val="1"/>
          <dgm:dir/>
          <dgm:animOne val="branch"/>
          <dgm:animLvl val="lvl"/>
          <dgm:resizeHandles/>
        </dgm:presLayoutVars>
      </dgm:prSet>
      <dgm:spPr/>
      <dgm:t>
        <a:bodyPr/>
        <a:lstStyle/>
        <a:p>
          <a:endParaRPr lang="en-US"/>
        </a:p>
      </dgm:t>
    </dgm:pt>
    <dgm:pt modelId="{2465ED09-93D9-4DFC-8618-D8F7C65F3511}" type="pres">
      <dgm:prSet presAssocID="{715F6F4C-ABC7-4BCC-A489-FCA59BFABCFD}" presName="hierRoot1" presStyleCnt="0">
        <dgm:presLayoutVars>
          <dgm:hierBranch val="init"/>
        </dgm:presLayoutVars>
      </dgm:prSet>
      <dgm:spPr/>
    </dgm:pt>
    <dgm:pt modelId="{4C3CE062-C449-4E9A-9BB8-FD55CB41FAAB}" type="pres">
      <dgm:prSet presAssocID="{715F6F4C-ABC7-4BCC-A489-FCA59BFABCFD}" presName="rootComposite1" presStyleCnt="0"/>
      <dgm:spPr/>
    </dgm:pt>
    <dgm:pt modelId="{D45FA906-6AD0-44FC-AD96-840B01566984}" type="pres">
      <dgm:prSet presAssocID="{715F6F4C-ABC7-4BCC-A489-FCA59BFABCFD}" presName="rootText1" presStyleLbl="alignAcc1" presStyleIdx="0" presStyleCnt="0">
        <dgm:presLayoutVars>
          <dgm:chPref val="3"/>
        </dgm:presLayoutVars>
      </dgm:prSet>
      <dgm:spPr/>
      <dgm:t>
        <a:bodyPr/>
        <a:lstStyle/>
        <a:p>
          <a:endParaRPr lang="en-US"/>
        </a:p>
      </dgm:t>
    </dgm:pt>
    <dgm:pt modelId="{1870DD16-BBA7-4B0D-B580-4980D12D9432}" type="pres">
      <dgm:prSet presAssocID="{715F6F4C-ABC7-4BCC-A489-FCA59BFABCFD}" presName="topArc1" presStyleLbl="parChTrans1D1" presStyleIdx="0" presStyleCnt="10"/>
      <dgm:spPr/>
    </dgm:pt>
    <dgm:pt modelId="{846E6CF7-8265-434B-9F4E-E8407957922A}" type="pres">
      <dgm:prSet presAssocID="{715F6F4C-ABC7-4BCC-A489-FCA59BFABCFD}" presName="bottomArc1" presStyleLbl="parChTrans1D1" presStyleIdx="1" presStyleCnt="10"/>
      <dgm:spPr/>
    </dgm:pt>
    <dgm:pt modelId="{E3FDC2EA-E80F-4C27-BA35-847C11EACB0A}" type="pres">
      <dgm:prSet presAssocID="{715F6F4C-ABC7-4BCC-A489-FCA59BFABCFD}" presName="topConnNode1" presStyleLbl="node1" presStyleIdx="0" presStyleCnt="0"/>
      <dgm:spPr/>
      <dgm:t>
        <a:bodyPr/>
        <a:lstStyle/>
        <a:p>
          <a:endParaRPr lang="en-US"/>
        </a:p>
      </dgm:t>
    </dgm:pt>
    <dgm:pt modelId="{652E6782-2843-400C-BCAB-ED2752FB10E7}" type="pres">
      <dgm:prSet presAssocID="{715F6F4C-ABC7-4BCC-A489-FCA59BFABCFD}" presName="hierChild2" presStyleCnt="0"/>
      <dgm:spPr/>
    </dgm:pt>
    <dgm:pt modelId="{EAFB2D10-47E2-4433-A673-9345FE4F6387}" type="pres">
      <dgm:prSet presAssocID="{6EAB40E4-EAA7-4954-8346-D446ACB9B505}" presName="Name28" presStyleLbl="parChTrans1D2" presStyleIdx="0" presStyleCnt="4"/>
      <dgm:spPr/>
      <dgm:t>
        <a:bodyPr/>
        <a:lstStyle/>
        <a:p>
          <a:endParaRPr lang="en-US"/>
        </a:p>
      </dgm:t>
    </dgm:pt>
    <dgm:pt modelId="{8F5CCC2B-E5C0-4C41-8D5F-5656E47F0EE0}" type="pres">
      <dgm:prSet presAssocID="{52B243EE-B075-4C4C-ACE2-CB22C0AB0673}" presName="hierRoot2" presStyleCnt="0">
        <dgm:presLayoutVars>
          <dgm:hierBranch val="init"/>
        </dgm:presLayoutVars>
      </dgm:prSet>
      <dgm:spPr/>
    </dgm:pt>
    <dgm:pt modelId="{B20D2FBC-9B01-499C-8C6E-2EEFA4DCDC52}" type="pres">
      <dgm:prSet presAssocID="{52B243EE-B075-4C4C-ACE2-CB22C0AB0673}" presName="rootComposite2" presStyleCnt="0"/>
      <dgm:spPr/>
    </dgm:pt>
    <dgm:pt modelId="{28C1F152-3056-44C6-B1FC-E2460688825A}" type="pres">
      <dgm:prSet presAssocID="{52B243EE-B075-4C4C-ACE2-CB22C0AB0673}" presName="rootText2" presStyleLbl="alignAcc1" presStyleIdx="0" presStyleCnt="0">
        <dgm:presLayoutVars>
          <dgm:chPref val="3"/>
        </dgm:presLayoutVars>
      </dgm:prSet>
      <dgm:spPr/>
      <dgm:t>
        <a:bodyPr/>
        <a:lstStyle/>
        <a:p>
          <a:endParaRPr lang="en-US"/>
        </a:p>
      </dgm:t>
    </dgm:pt>
    <dgm:pt modelId="{59B9544F-3DD2-4B75-9EE5-62E602CD385C}" type="pres">
      <dgm:prSet presAssocID="{52B243EE-B075-4C4C-ACE2-CB22C0AB0673}" presName="topArc2" presStyleLbl="parChTrans1D1" presStyleIdx="2" presStyleCnt="10"/>
      <dgm:spPr/>
    </dgm:pt>
    <dgm:pt modelId="{6462BA34-6822-4294-945D-DE65CDF89D05}" type="pres">
      <dgm:prSet presAssocID="{52B243EE-B075-4C4C-ACE2-CB22C0AB0673}" presName="bottomArc2" presStyleLbl="parChTrans1D1" presStyleIdx="3" presStyleCnt="10"/>
      <dgm:spPr/>
    </dgm:pt>
    <dgm:pt modelId="{90030D14-F2AA-47C6-8DDF-DD3084B7806D}" type="pres">
      <dgm:prSet presAssocID="{52B243EE-B075-4C4C-ACE2-CB22C0AB0673}" presName="topConnNode2" presStyleLbl="node2" presStyleIdx="0" presStyleCnt="0"/>
      <dgm:spPr/>
      <dgm:t>
        <a:bodyPr/>
        <a:lstStyle/>
        <a:p>
          <a:endParaRPr lang="en-US"/>
        </a:p>
      </dgm:t>
    </dgm:pt>
    <dgm:pt modelId="{063BD701-9CBA-482E-A126-7833EB8FE3F6}" type="pres">
      <dgm:prSet presAssocID="{52B243EE-B075-4C4C-ACE2-CB22C0AB0673}" presName="hierChild4" presStyleCnt="0"/>
      <dgm:spPr/>
    </dgm:pt>
    <dgm:pt modelId="{F5CA2B02-4D3F-4BE0-A646-E44DA81BA4B2}" type="pres">
      <dgm:prSet presAssocID="{52B243EE-B075-4C4C-ACE2-CB22C0AB0673}" presName="hierChild5" presStyleCnt="0"/>
      <dgm:spPr/>
    </dgm:pt>
    <dgm:pt modelId="{B94BA9C5-FF47-4F07-838B-51550DDCA8DC}" type="pres">
      <dgm:prSet presAssocID="{34C8C996-6A7E-454F-9072-A47D2B3281FC}" presName="Name28" presStyleLbl="parChTrans1D2" presStyleIdx="1" presStyleCnt="4"/>
      <dgm:spPr/>
      <dgm:t>
        <a:bodyPr/>
        <a:lstStyle/>
        <a:p>
          <a:endParaRPr lang="en-US"/>
        </a:p>
      </dgm:t>
    </dgm:pt>
    <dgm:pt modelId="{9F0D3159-3A41-4B43-B008-274C5B6AC922}" type="pres">
      <dgm:prSet presAssocID="{FE32C3E5-9883-4076-90F0-EB40A3756CA0}" presName="hierRoot2" presStyleCnt="0">
        <dgm:presLayoutVars>
          <dgm:hierBranch val="init"/>
        </dgm:presLayoutVars>
      </dgm:prSet>
      <dgm:spPr/>
    </dgm:pt>
    <dgm:pt modelId="{01B52487-BEA0-493C-82AF-F5478C8EFC83}" type="pres">
      <dgm:prSet presAssocID="{FE32C3E5-9883-4076-90F0-EB40A3756CA0}" presName="rootComposite2" presStyleCnt="0"/>
      <dgm:spPr/>
    </dgm:pt>
    <dgm:pt modelId="{B499057C-6974-49FD-B82C-F22624A45E9D}" type="pres">
      <dgm:prSet presAssocID="{FE32C3E5-9883-4076-90F0-EB40A3756CA0}" presName="rootText2" presStyleLbl="alignAcc1" presStyleIdx="0" presStyleCnt="0">
        <dgm:presLayoutVars>
          <dgm:chPref val="3"/>
        </dgm:presLayoutVars>
      </dgm:prSet>
      <dgm:spPr/>
      <dgm:t>
        <a:bodyPr/>
        <a:lstStyle/>
        <a:p>
          <a:endParaRPr lang="en-US"/>
        </a:p>
      </dgm:t>
    </dgm:pt>
    <dgm:pt modelId="{1B75169A-0B6D-457E-A40B-F4D658C399C1}" type="pres">
      <dgm:prSet presAssocID="{FE32C3E5-9883-4076-90F0-EB40A3756CA0}" presName="topArc2" presStyleLbl="parChTrans1D1" presStyleIdx="4" presStyleCnt="10"/>
      <dgm:spPr/>
    </dgm:pt>
    <dgm:pt modelId="{77AD7EC1-B7AA-4EB5-860B-AD123437F54E}" type="pres">
      <dgm:prSet presAssocID="{FE32C3E5-9883-4076-90F0-EB40A3756CA0}" presName="bottomArc2" presStyleLbl="parChTrans1D1" presStyleIdx="5" presStyleCnt="10"/>
      <dgm:spPr/>
    </dgm:pt>
    <dgm:pt modelId="{C1BAC5D2-3E40-4D91-9CEF-2C2D341CD5AA}" type="pres">
      <dgm:prSet presAssocID="{FE32C3E5-9883-4076-90F0-EB40A3756CA0}" presName="topConnNode2" presStyleLbl="node2" presStyleIdx="0" presStyleCnt="0"/>
      <dgm:spPr/>
      <dgm:t>
        <a:bodyPr/>
        <a:lstStyle/>
        <a:p>
          <a:endParaRPr lang="en-US"/>
        </a:p>
      </dgm:t>
    </dgm:pt>
    <dgm:pt modelId="{DEBA6E2F-4BBE-4006-8935-F38082A4B6F5}" type="pres">
      <dgm:prSet presAssocID="{FE32C3E5-9883-4076-90F0-EB40A3756CA0}" presName="hierChild4" presStyleCnt="0"/>
      <dgm:spPr/>
    </dgm:pt>
    <dgm:pt modelId="{64C46A1E-C2DD-4C02-975D-1B0A92F42262}" type="pres">
      <dgm:prSet presAssocID="{FE32C3E5-9883-4076-90F0-EB40A3756CA0}" presName="hierChild5" presStyleCnt="0"/>
      <dgm:spPr/>
    </dgm:pt>
    <dgm:pt modelId="{AC06056D-6709-41CF-BCBF-DB3509F0D6C1}" type="pres">
      <dgm:prSet presAssocID="{AB3ED7F5-623B-4575-AC0E-1BC4B778D7BB}" presName="Name28" presStyleLbl="parChTrans1D2" presStyleIdx="2" presStyleCnt="4"/>
      <dgm:spPr/>
      <dgm:t>
        <a:bodyPr/>
        <a:lstStyle/>
        <a:p>
          <a:endParaRPr lang="en-US"/>
        </a:p>
      </dgm:t>
    </dgm:pt>
    <dgm:pt modelId="{6FFB6829-3C11-41E1-B0A4-50475C302DC2}" type="pres">
      <dgm:prSet presAssocID="{C2684553-6071-4D3B-886D-51195871EAAB}" presName="hierRoot2" presStyleCnt="0">
        <dgm:presLayoutVars>
          <dgm:hierBranch val="init"/>
        </dgm:presLayoutVars>
      </dgm:prSet>
      <dgm:spPr/>
    </dgm:pt>
    <dgm:pt modelId="{743E249F-5947-4A7D-BB68-42B71A53F360}" type="pres">
      <dgm:prSet presAssocID="{C2684553-6071-4D3B-886D-51195871EAAB}" presName="rootComposite2" presStyleCnt="0"/>
      <dgm:spPr/>
    </dgm:pt>
    <dgm:pt modelId="{07CD886B-3DC7-4E89-B233-43941399DDB1}" type="pres">
      <dgm:prSet presAssocID="{C2684553-6071-4D3B-886D-51195871EAAB}" presName="rootText2" presStyleLbl="alignAcc1" presStyleIdx="0" presStyleCnt="0">
        <dgm:presLayoutVars>
          <dgm:chPref val="3"/>
        </dgm:presLayoutVars>
      </dgm:prSet>
      <dgm:spPr/>
      <dgm:t>
        <a:bodyPr/>
        <a:lstStyle/>
        <a:p>
          <a:endParaRPr lang="en-US"/>
        </a:p>
      </dgm:t>
    </dgm:pt>
    <dgm:pt modelId="{CBA2D026-1CF7-46F7-8DB8-697334642503}" type="pres">
      <dgm:prSet presAssocID="{C2684553-6071-4D3B-886D-51195871EAAB}" presName="topArc2" presStyleLbl="parChTrans1D1" presStyleIdx="6" presStyleCnt="10"/>
      <dgm:spPr/>
    </dgm:pt>
    <dgm:pt modelId="{C4DB6DE1-09C2-42A0-B3F2-2D5E8EED165A}" type="pres">
      <dgm:prSet presAssocID="{C2684553-6071-4D3B-886D-51195871EAAB}" presName="bottomArc2" presStyleLbl="parChTrans1D1" presStyleIdx="7" presStyleCnt="10"/>
      <dgm:spPr/>
    </dgm:pt>
    <dgm:pt modelId="{964FB56F-8803-430B-AFE5-B2732135D6AF}" type="pres">
      <dgm:prSet presAssocID="{C2684553-6071-4D3B-886D-51195871EAAB}" presName="topConnNode2" presStyleLbl="node2" presStyleIdx="0" presStyleCnt="0"/>
      <dgm:spPr/>
      <dgm:t>
        <a:bodyPr/>
        <a:lstStyle/>
        <a:p>
          <a:endParaRPr lang="en-US"/>
        </a:p>
      </dgm:t>
    </dgm:pt>
    <dgm:pt modelId="{CC465FB4-3EBD-463C-BC03-A4E35A9B351D}" type="pres">
      <dgm:prSet presAssocID="{C2684553-6071-4D3B-886D-51195871EAAB}" presName="hierChild4" presStyleCnt="0"/>
      <dgm:spPr/>
    </dgm:pt>
    <dgm:pt modelId="{EBB0CF80-C55E-4353-82D0-93F915F0164F}" type="pres">
      <dgm:prSet presAssocID="{C2684553-6071-4D3B-886D-51195871EAAB}" presName="hierChild5" presStyleCnt="0"/>
      <dgm:spPr/>
    </dgm:pt>
    <dgm:pt modelId="{F02CDA0B-8E8D-438F-AAA0-21497B8B2F64}" type="pres">
      <dgm:prSet presAssocID="{715F6F4C-ABC7-4BCC-A489-FCA59BFABCFD}" presName="hierChild3" presStyleCnt="0"/>
      <dgm:spPr/>
    </dgm:pt>
    <dgm:pt modelId="{8E72614B-9BCA-4CA2-8C3D-47FD639390E6}" type="pres">
      <dgm:prSet presAssocID="{E4D5E875-FA9B-4783-BDF8-4C93949A4E09}" presName="Name101" presStyleLbl="parChTrans1D2" presStyleIdx="3" presStyleCnt="4"/>
      <dgm:spPr/>
      <dgm:t>
        <a:bodyPr/>
        <a:lstStyle/>
        <a:p>
          <a:endParaRPr lang="en-US"/>
        </a:p>
      </dgm:t>
    </dgm:pt>
    <dgm:pt modelId="{0E328320-9A66-48F2-8A16-E837D3572F63}" type="pres">
      <dgm:prSet presAssocID="{5B7DBD63-F97E-436E-86C6-43DAEA172936}" presName="hierRoot3" presStyleCnt="0">
        <dgm:presLayoutVars>
          <dgm:hierBranch val="init"/>
        </dgm:presLayoutVars>
      </dgm:prSet>
      <dgm:spPr/>
    </dgm:pt>
    <dgm:pt modelId="{F396B6BB-43CD-40FC-B722-6DBFE22F14EB}" type="pres">
      <dgm:prSet presAssocID="{5B7DBD63-F97E-436E-86C6-43DAEA172936}" presName="rootComposite3" presStyleCnt="0"/>
      <dgm:spPr/>
    </dgm:pt>
    <dgm:pt modelId="{B91F4F8A-98A9-4121-84DB-CFC3A5EFDC0B}" type="pres">
      <dgm:prSet presAssocID="{5B7DBD63-F97E-436E-86C6-43DAEA172936}" presName="rootText3" presStyleLbl="alignAcc1" presStyleIdx="0" presStyleCnt="0">
        <dgm:presLayoutVars>
          <dgm:chPref val="3"/>
        </dgm:presLayoutVars>
      </dgm:prSet>
      <dgm:spPr/>
      <dgm:t>
        <a:bodyPr/>
        <a:lstStyle/>
        <a:p>
          <a:endParaRPr lang="en-US"/>
        </a:p>
      </dgm:t>
    </dgm:pt>
    <dgm:pt modelId="{6043333B-D8C6-4B57-8F52-1A963659F825}" type="pres">
      <dgm:prSet presAssocID="{5B7DBD63-F97E-436E-86C6-43DAEA172936}" presName="topArc3" presStyleLbl="parChTrans1D1" presStyleIdx="8" presStyleCnt="10"/>
      <dgm:spPr/>
    </dgm:pt>
    <dgm:pt modelId="{110C4974-2A6A-44EF-A92C-584FE12BEDC3}" type="pres">
      <dgm:prSet presAssocID="{5B7DBD63-F97E-436E-86C6-43DAEA172936}" presName="bottomArc3" presStyleLbl="parChTrans1D1" presStyleIdx="9" presStyleCnt="10"/>
      <dgm:spPr/>
    </dgm:pt>
    <dgm:pt modelId="{5DA3E597-BAFE-4D05-87F7-4C8B0597436D}" type="pres">
      <dgm:prSet presAssocID="{5B7DBD63-F97E-436E-86C6-43DAEA172936}" presName="topConnNode3" presStyleLbl="asst1" presStyleIdx="0" presStyleCnt="0"/>
      <dgm:spPr/>
      <dgm:t>
        <a:bodyPr/>
        <a:lstStyle/>
        <a:p>
          <a:endParaRPr lang="en-US"/>
        </a:p>
      </dgm:t>
    </dgm:pt>
    <dgm:pt modelId="{F55B2327-0751-4600-98E3-7D1A5C5C129E}" type="pres">
      <dgm:prSet presAssocID="{5B7DBD63-F97E-436E-86C6-43DAEA172936}" presName="hierChild6" presStyleCnt="0"/>
      <dgm:spPr/>
    </dgm:pt>
    <dgm:pt modelId="{D367EBF6-BCFE-4937-AAA9-189A1BBBD2E2}" type="pres">
      <dgm:prSet presAssocID="{5B7DBD63-F97E-436E-86C6-43DAEA172936}" presName="hierChild7" presStyleCnt="0"/>
      <dgm:spPr/>
    </dgm:pt>
  </dgm:ptLst>
  <dgm:cxnLst>
    <dgm:cxn modelId="{8F29FF8A-22DC-4714-AC1F-571C491A43A4}" type="presOf" srcId="{C2684553-6071-4D3B-886D-51195871EAAB}" destId="{964FB56F-8803-430B-AFE5-B2732135D6AF}" srcOrd="1" destOrd="0" presId="urn:microsoft.com/office/officeart/2008/layout/HalfCircleOrganizationChart"/>
    <dgm:cxn modelId="{112AAFD9-4599-4DAD-952C-A274458506D0}" type="presOf" srcId="{AB3ED7F5-623B-4575-AC0E-1BC4B778D7BB}" destId="{AC06056D-6709-41CF-BCBF-DB3509F0D6C1}" srcOrd="0" destOrd="0" presId="urn:microsoft.com/office/officeart/2008/layout/HalfCircleOrganizationChart"/>
    <dgm:cxn modelId="{502D42A2-041A-4CAA-9838-220256C5EC31}" type="presOf" srcId="{52B243EE-B075-4C4C-ACE2-CB22C0AB0673}" destId="{90030D14-F2AA-47C6-8DDF-DD3084B7806D}" srcOrd="1" destOrd="0" presId="urn:microsoft.com/office/officeart/2008/layout/HalfCircleOrganizationChart"/>
    <dgm:cxn modelId="{60C1B132-7045-415D-82EF-2E64AD85CCF2}" type="presOf" srcId="{5B7DBD63-F97E-436E-86C6-43DAEA172936}" destId="{5DA3E597-BAFE-4D05-87F7-4C8B0597436D}" srcOrd="1" destOrd="0" presId="urn:microsoft.com/office/officeart/2008/layout/HalfCircleOrganizationChart"/>
    <dgm:cxn modelId="{EF7817AC-DF1E-416B-BF25-B084DA85F751}" type="presOf" srcId="{FE32C3E5-9883-4076-90F0-EB40A3756CA0}" destId="{C1BAC5D2-3E40-4D91-9CEF-2C2D341CD5AA}" srcOrd="1" destOrd="0" presId="urn:microsoft.com/office/officeart/2008/layout/HalfCircleOrganizationChart"/>
    <dgm:cxn modelId="{74CEB6D4-0C19-4BA5-B65F-3C97251BD04A}" type="presOf" srcId="{715F6F4C-ABC7-4BCC-A489-FCA59BFABCFD}" destId="{E3FDC2EA-E80F-4C27-BA35-847C11EACB0A}" srcOrd="1" destOrd="0" presId="urn:microsoft.com/office/officeart/2008/layout/HalfCircleOrganizationChart"/>
    <dgm:cxn modelId="{016ECE45-0031-4424-8FD9-5C7FEE74234F}" type="presOf" srcId="{715F6F4C-ABC7-4BCC-A489-FCA59BFABCFD}" destId="{D45FA906-6AD0-44FC-AD96-840B01566984}" srcOrd="0" destOrd="0" presId="urn:microsoft.com/office/officeart/2008/layout/HalfCircleOrganizationChart"/>
    <dgm:cxn modelId="{AE0D9571-8134-476B-8F3B-5ADC8397940F}" srcId="{715F6F4C-ABC7-4BCC-A489-FCA59BFABCFD}" destId="{5B7DBD63-F97E-436E-86C6-43DAEA172936}" srcOrd="0" destOrd="0" parTransId="{E4D5E875-FA9B-4783-BDF8-4C93949A4E09}" sibTransId="{5F2A3218-198B-48BA-9E15-BC9A4CA693A7}"/>
    <dgm:cxn modelId="{FBBC23E1-F03D-44F8-AEDC-3FF687410C8B}" srcId="{1AA7F81C-C2FF-4C54-B285-10699461D291}" destId="{715F6F4C-ABC7-4BCC-A489-FCA59BFABCFD}" srcOrd="0" destOrd="0" parTransId="{C1F8D5A2-7265-4D3C-87B0-B57279522902}" sibTransId="{3B2CBD54-E79E-4DAF-B3FC-323A09D9726F}"/>
    <dgm:cxn modelId="{4C02541C-7D3F-475F-A49C-B278CE9F5E65}" type="presOf" srcId="{52B243EE-B075-4C4C-ACE2-CB22C0AB0673}" destId="{28C1F152-3056-44C6-B1FC-E2460688825A}" srcOrd="0" destOrd="0" presId="urn:microsoft.com/office/officeart/2008/layout/HalfCircleOrganizationChart"/>
    <dgm:cxn modelId="{FC6B6805-9899-417F-AF4B-F531B9BEDEA5}" type="presOf" srcId="{34C8C996-6A7E-454F-9072-A47D2B3281FC}" destId="{B94BA9C5-FF47-4F07-838B-51550DDCA8DC}" srcOrd="0" destOrd="0" presId="urn:microsoft.com/office/officeart/2008/layout/HalfCircleOrganizationChart"/>
    <dgm:cxn modelId="{BE39DF20-20FA-4BF8-9A22-1E9EE3DE7C9B}" type="presOf" srcId="{E4D5E875-FA9B-4783-BDF8-4C93949A4E09}" destId="{8E72614B-9BCA-4CA2-8C3D-47FD639390E6}" srcOrd="0" destOrd="0" presId="urn:microsoft.com/office/officeart/2008/layout/HalfCircleOrganizationChart"/>
    <dgm:cxn modelId="{77308FFE-6F24-48D8-973D-FAA76B8779D8}" type="presOf" srcId="{1AA7F81C-C2FF-4C54-B285-10699461D291}" destId="{D98E51D6-407C-438F-9DF2-05F7049F210D}" srcOrd="0" destOrd="0" presId="urn:microsoft.com/office/officeart/2008/layout/HalfCircleOrganizationChart"/>
    <dgm:cxn modelId="{9F726162-EC5F-4EEB-A9AA-F16870423AED}" type="presOf" srcId="{6EAB40E4-EAA7-4954-8346-D446ACB9B505}" destId="{EAFB2D10-47E2-4433-A673-9345FE4F6387}" srcOrd="0" destOrd="0" presId="urn:microsoft.com/office/officeart/2008/layout/HalfCircleOrganizationChart"/>
    <dgm:cxn modelId="{3776A1B6-A92C-4E80-A74A-03F8939833D3}" srcId="{715F6F4C-ABC7-4BCC-A489-FCA59BFABCFD}" destId="{FE32C3E5-9883-4076-90F0-EB40A3756CA0}" srcOrd="2" destOrd="0" parTransId="{34C8C996-6A7E-454F-9072-A47D2B3281FC}" sibTransId="{0D0C97BC-11E5-4610-A283-90A354B9D2B8}"/>
    <dgm:cxn modelId="{CF72B0F2-C1ED-417D-A80E-7FB1D627369D}" srcId="{715F6F4C-ABC7-4BCC-A489-FCA59BFABCFD}" destId="{52B243EE-B075-4C4C-ACE2-CB22C0AB0673}" srcOrd="1" destOrd="0" parTransId="{6EAB40E4-EAA7-4954-8346-D446ACB9B505}" sibTransId="{64E377B7-16E9-40E8-8E39-B01A488D9427}"/>
    <dgm:cxn modelId="{114DB16B-7E9B-43D2-9D29-33EEA2CAF49E}" type="presOf" srcId="{5B7DBD63-F97E-436E-86C6-43DAEA172936}" destId="{B91F4F8A-98A9-4121-84DB-CFC3A5EFDC0B}" srcOrd="0" destOrd="0" presId="urn:microsoft.com/office/officeart/2008/layout/HalfCircleOrganizationChart"/>
    <dgm:cxn modelId="{9AF0EA77-58E4-4C9D-B148-687FD976FE4B}" srcId="{715F6F4C-ABC7-4BCC-A489-FCA59BFABCFD}" destId="{C2684553-6071-4D3B-886D-51195871EAAB}" srcOrd="3" destOrd="0" parTransId="{AB3ED7F5-623B-4575-AC0E-1BC4B778D7BB}" sibTransId="{90A72053-4C5A-4892-A668-57C67C1F3F5F}"/>
    <dgm:cxn modelId="{BA9C9C2B-A40E-4B96-AF5B-F2C31B299A7C}" type="presOf" srcId="{C2684553-6071-4D3B-886D-51195871EAAB}" destId="{07CD886B-3DC7-4E89-B233-43941399DDB1}" srcOrd="0" destOrd="0" presId="urn:microsoft.com/office/officeart/2008/layout/HalfCircleOrganizationChart"/>
    <dgm:cxn modelId="{8349D497-E504-495B-B365-4A969B0B4CF4}" type="presOf" srcId="{FE32C3E5-9883-4076-90F0-EB40A3756CA0}" destId="{B499057C-6974-49FD-B82C-F22624A45E9D}" srcOrd="0" destOrd="0" presId="urn:microsoft.com/office/officeart/2008/layout/HalfCircleOrganizationChart"/>
    <dgm:cxn modelId="{D796257B-A158-410A-84A8-F3890D8C2E83}" type="presParOf" srcId="{D98E51D6-407C-438F-9DF2-05F7049F210D}" destId="{2465ED09-93D9-4DFC-8618-D8F7C65F3511}" srcOrd="0" destOrd="0" presId="urn:microsoft.com/office/officeart/2008/layout/HalfCircleOrganizationChart"/>
    <dgm:cxn modelId="{A0121230-BBCA-46BB-BFFA-187935100EBA}" type="presParOf" srcId="{2465ED09-93D9-4DFC-8618-D8F7C65F3511}" destId="{4C3CE062-C449-4E9A-9BB8-FD55CB41FAAB}" srcOrd="0" destOrd="0" presId="urn:microsoft.com/office/officeart/2008/layout/HalfCircleOrganizationChart"/>
    <dgm:cxn modelId="{BE345383-B007-4024-9592-33D42E49CCE5}" type="presParOf" srcId="{4C3CE062-C449-4E9A-9BB8-FD55CB41FAAB}" destId="{D45FA906-6AD0-44FC-AD96-840B01566984}" srcOrd="0" destOrd="0" presId="urn:microsoft.com/office/officeart/2008/layout/HalfCircleOrganizationChart"/>
    <dgm:cxn modelId="{5A69017E-8DC1-4C07-A7A9-CB237CBC618A}" type="presParOf" srcId="{4C3CE062-C449-4E9A-9BB8-FD55CB41FAAB}" destId="{1870DD16-BBA7-4B0D-B580-4980D12D9432}" srcOrd="1" destOrd="0" presId="urn:microsoft.com/office/officeart/2008/layout/HalfCircleOrganizationChart"/>
    <dgm:cxn modelId="{08739658-F951-416E-A257-20321E5624D1}" type="presParOf" srcId="{4C3CE062-C449-4E9A-9BB8-FD55CB41FAAB}" destId="{846E6CF7-8265-434B-9F4E-E8407957922A}" srcOrd="2" destOrd="0" presId="urn:microsoft.com/office/officeart/2008/layout/HalfCircleOrganizationChart"/>
    <dgm:cxn modelId="{CA9C2695-8D53-434E-9238-46981284A3D3}" type="presParOf" srcId="{4C3CE062-C449-4E9A-9BB8-FD55CB41FAAB}" destId="{E3FDC2EA-E80F-4C27-BA35-847C11EACB0A}" srcOrd="3" destOrd="0" presId="urn:microsoft.com/office/officeart/2008/layout/HalfCircleOrganizationChart"/>
    <dgm:cxn modelId="{B188F347-A811-4504-B4ED-8D416A8DD182}" type="presParOf" srcId="{2465ED09-93D9-4DFC-8618-D8F7C65F3511}" destId="{652E6782-2843-400C-BCAB-ED2752FB10E7}" srcOrd="1" destOrd="0" presId="urn:microsoft.com/office/officeart/2008/layout/HalfCircleOrganizationChart"/>
    <dgm:cxn modelId="{3258D862-44AF-4BC0-8CA5-B524AD62DE82}" type="presParOf" srcId="{652E6782-2843-400C-BCAB-ED2752FB10E7}" destId="{EAFB2D10-47E2-4433-A673-9345FE4F6387}" srcOrd="0" destOrd="0" presId="urn:microsoft.com/office/officeart/2008/layout/HalfCircleOrganizationChart"/>
    <dgm:cxn modelId="{FD79AE77-D19A-45D0-B917-094C7A7F7F56}" type="presParOf" srcId="{652E6782-2843-400C-BCAB-ED2752FB10E7}" destId="{8F5CCC2B-E5C0-4C41-8D5F-5656E47F0EE0}" srcOrd="1" destOrd="0" presId="urn:microsoft.com/office/officeart/2008/layout/HalfCircleOrganizationChart"/>
    <dgm:cxn modelId="{77B94132-3BCF-4AAE-A301-C1CB1CE59404}" type="presParOf" srcId="{8F5CCC2B-E5C0-4C41-8D5F-5656E47F0EE0}" destId="{B20D2FBC-9B01-499C-8C6E-2EEFA4DCDC52}" srcOrd="0" destOrd="0" presId="urn:microsoft.com/office/officeart/2008/layout/HalfCircleOrganizationChart"/>
    <dgm:cxn modelId="{DC7AD7BC-D74E-4BF4-979C-5589ABD2CF56}" type="presParOf" srcId="{B20D2FBC-9B01-499C-8C6E-2EEFA4DCDC52}" destId="{28C1F152-3056-44C6-B1FC-E2460688825A}" srcOrd="0" destOrd="0" presId="urn:microsoft.com/office/officeart/2008/layout/HalfCircleOrganizationChart"/>
    <dgm:cxn modelId="{E18FCE12-FDC9-40AE-B23F-E80494250DF3}" type="presParOf" srcId="{B20D2FBC-9B01-499C-8C6E-2EEFA4DCDC52}" destId="{59B9544F-3DD2-4B75-9EE5-62E602CD385C}" srcOrd="1" destOrd="0" presId="urn:microsoft.com/office/officeart/2008/layout/HalfCircleOrganizationChart"/>
    <dgm:cxn modelId="{1D6B1240-4B91-43B3-9B26-7EAA6E472279}" type="presParOf" srcId="{B20D2FBC-9B01-499C-8C6E-2EEFA4DCDC52}" destId="{6462BA34-6822-4294-945D-DE65CDF89D05}" srcOrd="2" destOrd="0" presId="urn:microsoft.com/office/officeart/2008/layout/HalfCircleOrganizationChart"/>
    <dgm:cxn modelId="{DA118791-24C7-44FE-8B7F-511B8A35C65A}" type="presParOf" srcId="{B20D2FBC-9B01-499C-8C6E-2EEFA4DCDC52}" destId="{90030D14-F2AA-47C6-8DDF-DD3084B7806D}" srcOrd="3" destOrd="0" presId="urn:microsoft.com/office/officeart/2008/layout/HalfCircleOrganizationChart"/>
    <dgm:cxn modelId="{E1CD5C2D-962C-4853-92B9-C1E271D260A0}" type="presParOf" srcId="{8F5CCC2B-E5C0-4C41-8D5F-5656E47F0EE0}" destId="{063BD701-9CBA-482E-A126-7833EB8FE3F6}" srcOrd="1" destOrd="0" presId="urn:microsoft.com/office/officeart/2008/layout/HalfCircleOrganizationChart"/>
    <dgm:cxn modelId="{D2C08F13-18F0-4ED6-BAD9-E8C574BB2A70}" type="presParOf" srcId="{8F5CCC2B-E5C0-4C41-8D5F-5656E47F0EE0}" destId="{F5CA2B02-4D3F-4BE0-A646-E44DA81BA4B2}" srcOrd="2" destOrd="0" presId="urn:microsoft.com/office/officeart/2008/layout/HalfCircleOrganizationChart"/>
    <dgm:cxn modelId="{C8376BEA-D8D5-43A7-B65A-5660E11757FB}" type="presParOf" srcId="{652E6782-2843-400C-BCAB-ED2752FB10E7}" destId="{B94BA9C5-FF47-4F07-838B-51550DDCA8DC}" srcOrd="2" destOrd="0" presId="urn:microsoft.com/office/officeart/2008/layout/HalfCircleOrganizationChart"/>
    <dgm:cxn modelId="{13A54575-66B6-4F78-81FB-63282262D863}" type="presParOf" srcId="{652E6782-2843-400C-BCAB-ED2752FB10E7}" destId="{9F0D3159-3A41-4B43-B008-274C5B6AC922}" srcOrd="3" destOrd="0" presId="urn:microsoft.com/office/officeart/2008/layout/HalfCircleOrganizationChart"/>
    <dgm:cxn modelId="{2B0509CF-A1DC-4E26-A2D5-B6D103506A40}" type="presParOf" srcId="{9F0D3159-3A41-4B43-B008-274C5B6AC922}" destId="{01B52487-BEA0-493C-82AF-F5478C8EFC83}" srcOrd="0" destOrd="0" presId="urn:microsoft.com/office/officeart/2008/layout/HalfCircleOrganizationChart"/>
    <dgm:cxn modelId="{CAF70114-277B-4EC6-999F-C612A03FE08F}" type="presParOf" srcId="{01B52487-BEA0-493C-82AF-F5478C8EFC83}" destId="{B499057C-6974-49FD-B82C-F22624A45E9D}" srcOrd="0" destOrd="0" presId="urn:microsoft.com/office/officeart/2008/layout/HalfCircleOrganizationChart"/>
    <dgm:cxn modelId="{D436E5B5-9B5C-42BE-9626-CE32D145E120}" type="presParOf" srcId="{01B52487-BEA0-493C-82AF-F5478C8EFC83}" destId="{1B75169A-0B6D-457E-A40B-F4D658C399C1}" srcOrd="1" destOrd="0" presId="urn:microsoft.com/office/officeart/2008/layout/HalfCircleOrganizationChart"/>
    <dgm:cxn modelId="{7E6D2635-73D7-40AA-AE09-2832ADA42F92}" type="presParOf" srcId="{01B52487-BEA0-493C-82AF-F5478C8EFC83}" destId="{77AD7EC1-B7AA-4EB5-860B-AD123437F54E}" srcOrd="2" destOrd="0" presId="urn:microsoft.com/office/officeart/2008/layout/HalfCircleOrganizationChart"/>
    <dgm:cxn modelId="{4E16ED79-E842-497F-B9F2-B3B5B1CEEB78}" type="presParOf" srcId="{01B52487-BEA0-493C-82AF-F5478C8EFC83}" destId="{C1BAC5D2-3E40-4D91-9CEF-2C2D341CD5AA}" srcOrd="3" destOrd="0" presId="urn:microsoft.com/office/officeart/2008/layout/HalfCircleOrganizationChart"/>
    <dgm:cxn modelId="{B1F63BCE-0419-4FAC-9B89-A0E8F65DE30B}" type="presParOf" srcId="{9F0D3159-3A41-4B43-B008-274C5B6AC922}" destId="{DEBA6E2F-4BBE-4006-8935-F38082A4B6F5}" srcOrd="1" destOrd="0" presId="urn:microsoft.com/office/officeart/2008/layout/HalfCircleOrganizationChart"/>
    <dgm:cxn modelId="{B5EE5E54-A814-449F-B89D-B2F59BFC4580}" type="presParOf" srcId="{9F0D3159-3A41-4B43-B008-274C5B6AC922}" destId="{64C46A1E-C2DD-4C02-975D-1B0A92F42262}" srcOrd="2" destOrd="0" presId="urn:microsoft.com/office/officeart/2008/layout/HalfCircleOrganizationChart"/>
    <dgm:cxn modelId="{904C0D7A-E124-4007-AC9C-528755E7857F}" type="presParOf" srcId="{652E6782-2843-400C-BCAB-ED2752FB10E7}" destId="{AC06056D-6709-41CF-BCBF-DB3509F0D6C1}" srcOrd="4" destOrd="0" presId="urn:microsoft.com/office/officeart/2008/layout/HalfCircleOrganizationChart"/>
    <dgm:cxn modelId="{E0A918C7-049B-4099-837E-71CDFC3848ED}" type="presParOf" srcId="{652E6782-2843-400C-BCAB-ED2752FB10E7}" destId="{6FFB6829-3C11-41E1-B0A4-50475C302DC2}" srcOrd="5" destOrd="0" presId="urn:microsoft.com/office/officeart/2008/layout/HalfCircleOrganizationChart"/>
    <dgm:cxn modelId="{C6F8CAF9-E523-494E-A19A-C6A5BFB4E829}" type="presParOf" srcId="{6FFB6829-3C11-41E1-B0A4-50475C302DC2}" destId="{743E249F-5947-4A7D-BB68-42B71A53F360}" srcOrd="0" destOrd="0" presId="urn:microsoft.com/office/officeart/2008/layout/HalfCircleOrganizationChart"/>
    <dgm:cxn modelId="{ED7B119E-98F2-4AD5-BD6A-D0DF74C56632}" type="presParOf" srcId="{743E249F-5947-4A7D-BB68-42B71A53F360}" destId="{07CD886B-3DC7-4E89-B233-43941399DDB1}" srcOrd="0" destOrd="0" presId="urn:microsoft.com/office/officeart/2008/layout/HalfCircleOrganizationChart"/>
    <dgm:cxn modelId="{C80F806E-E366-4B8A-8C28-3787152689C9}" type="presParOf" srcId="{743E249F-5947-4A7D-BB68-42B71A53F360}" destId="{CBA2D026-1CF7-46F7-8DB8-697334642503}" srcOrd="1" destOrd="0" presId="urn:microsoft.com/office/officeart/2008/layout/HalfCircleOrganizationChart"/>
    <dgm:cxn modelId="{C116E641-DFB6-4C64-B38D-FC0E52F5DD6A}" type="presParOf" srcId="{743E249F-5947-4A7D-BB68-42B71A53F360}" destId="{C4DB6DE1-09C2-42A0-B3F2-2D5E8EED165A}" srcOrd="2" destOrd="0" presId="urn:microsoft.com/office/officeart/2008/layout/HalfCircleOrganizationChart"/>
    <dgm:cxn modelId="{29D0548A-B95F-442A-9737-CEA7B354BF41}" type="presParOf" srcId="{743E249F-5947-4A7D-BB68-42B71A53F360}" destId="{964FB56F-8803-430B-AFE5-B2732135D6AF}" srcOrd="3" destOrd="0" presId="urn:microsoft.com/office/officeart/2008/layout/HalfCircleOrganizationChart"/>
    <dgm:cxn modelId="{46A581B0-8411-4131-9C6D-68846575745C}" type="presParOf" srcId="{6FFB6829-3C11-41E1-B0A4-50475C302DC2}" destId="{CC465FB4-3EBD-463C-BC03-A4E35A9B351D}" srcOrd="1" destOrd="0" presId="urn:microsoft.com/office/officeart/2008/layout/HalfCircleOrganizationChart"/>
    <dgm:cxn modelId="{EA968E59-3802-4625-85D2-EAD8A0A91164}" type="presParOf" srcId="{6FFB6829-3C11-41E1-B0A4-50475C302DC2}" destId="{EBB0CF80-C55E-4353-82D0-93F915F0164F}" srcOrd="2" destOrd="0" presId="urn:microsoft.com/office/officeart/2008/layout/HalfCircleOrganizationChart"/>
    <dgm:cxn modelId="{55251FC8-B48D-4E2E-8A4D-70A36FD085FA}" type="presParOf" srcId="{2465ED09-93D9-4DFC-8618-D8F7C65F3511}" destId="{F02CDA0B-8E8D-438F-AAA0-21497B8B2F64}" srcOrd="2" destOrd="0" presId="urn:microsoft.com/office/officeart/2008/layout/HalfCircleOrganizationChart"/>
    <dgm:cxn modelId="{3797A49B-C375-4320-B9A3-7F5FAB92D2DF}" type="presParOf" srcId="{F02CDA0B-8E8D-438F-AAA0-21497B8B2F64}" destId="{8E72614B-9BCA-4CA2-8C3D-47FD639390E6}" srcOrd="0" destOrd="0" presId="urn:microsoft.com/office/officeart/2008/layout/HalfCircleOrganizationChart"/>
    <dgm:cxn modelId="{5ED388C5-0FE8-47FA-994E-C57860864173}" type="presParOf" srcId="{F02CDA0B-8E8D-438F-AAA0-21497B8B2F64}" destId="{0E328320-9A66-48F2-8A16-E837D3572F63}" srcOrd="1" destOrd="0" presId="urn:microsoft.com/office/officeart/2008/layout/HalfCircleOrganizationChart"/>
    <dgm:cxn modelId="{EC35DF43-D24C-475C-BE9D-09F044A86AF8}" type="presParOf" srcId="{0E328320-9A66-48F2-8A16-E837D3572F63}" destId="{F396B6BB-43CD-40FC-B722-6DBFE22F14EB}" srcOrd="0" destOrd="0" presId="urn:microsoft.com/office/officeart/2008/layout/HalfCircleOrganizationChart"/>
    <dgm:cxn modelId="{B0984D2F-AA33-4185-B311-8D8AF62950DD}" type="presParOf" srcId="{F396B6BB-43CD-40FC-B722-6DBFE22F14EB}" destId="{B91F4F8A-98A9-4121-84DB-CFC3A5EFDC0B}" srcOrd="0" destOrd="0" presId="urn:microsoft.com/office/officeart/2008/layout/HalfCircleOrganizationChart"/>
    <dgm:cxn modelId="{5299CA30-1BE9-4D7D-B954-274011FCFF59}" type="presParOf" srcId="{F396B6BB-43CD-40FC-B722-6DBFE22F14EB}" destId="{6043333B-D8C6-4B57-8F52-1A963659F825}" srcOrd="1" destOrd="0" presId="urn:microsoft.com/office/officeart/2008/layout/HalfCircleOrganizationChart"/>
    <dgm:cxn modelId="{5EE20445-AEA3-4355-9022-AD8DFF7FDCBA}" type="presParOf" srcId="{F396B6BB-43CD-40FC-B722-6DBFE22F14EB}" destId="{110C4974-2A6A-44EF-A92C-584FE12BEDC3}" srcOrd="2" destOrd="0" presId="urn:microsoft.com/office/officeart/2008/layout/HalfCircleOrganizationChart"/>
    <dgm:cxn modelId="{ACE73C48-D111-4FA7-8172-B8F1A03E61D6}" type="presParOf" srcId="{F396B6BB-43CD-40FC-B722-6DBFE22F14EB}" destId="{5DA3E597-BAFE-4D05-87F7-4C8B0597436D}" srcOrd="3" destOrd="0" presId="urn:microsoft.com/office/officeart/2008/layout/HalfCircleOrganizationChart"/>
    <dgm:cxn modelId="{1E30237B-FC1C-4B66-B503-4900BAA398CD}" type="presParOf" srcId="{0E328320-9A66-48F2-8A16-E837D3572F63}" destId="{F55B2327-0751-4600-98E3-7D1A5C5C129E}" srcOrd="1" destOrd="0" presId="urn:microsoft.com/office/officeart/2008/layout/HalfCircleOrganizationChart"/>
    <dgm:cxn modelId="{193E9F7E-92BD-4343-A673-75C3DB5E2286}" type="presParOf" srcId="{0E328320-9A66-48F2-8A16-E837D3572F63}" destId="{D367EBF6-BCFE-4937-AAA9-189A1BBBD2E2}" srcOrd="2" destOrd="0" presId="urn:microsoft.com/office/officeart/2008/layout/HalfCircleOrganizationChar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F1A62D3-2F67-4903-96D9-EE6A3C3FC7D1}">
      <dsp:nvSpPr>
        <dsp:cNvPr id="0" name=""/>
        <dsp:cNvSpPr/>
      </dsp:nvSpPr>
      <dsp:spPr>
        <a:xfrm>
          <a:off x="2186906" y="0"/>
          <a:ext cx="1540438" cy="1540672"/>
        </a:xfrm>
        <a:prstGeom prst="circularArrow">
          <a:avLst>
            <a:gd name="adj1" fmla="val 10980"/>
            <a:gd name="adj2" fmla="val 1142322"/>
            <a:gd name="adj3" fmla="val 4500000"/>
            <a:gd name="adj4" fmla="val 10800000"/>
            <a:gd name="adj5" fmla="val 12500"/>
          </a:avLst>
        </a:prstGeom>
        <a:solidFill>
          <a:schemeClr val="accent2">
            <a:shade val="50000"/>
            <a:hueOff val="0"/>
            <a:satOff val="0"/>
            <a:lumOff val="0"/>
            <a:alphaOff val="0"/>
          </a:schemeClr>
        </a:solidFill>
        <a:ln>
          <a:noFill/>
        </a:ln>
        <a:effectLst>
          <a:outerShdw blurRad="40000" dist="23000" dir="5400000" rotWithShape="0">
            <a:srgbClr val="000000">
              <a:alpha val="35000"/>
            </a:srgbClr>
          </a:outerShdw>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sp>
    <dsp:sp modelId="{F76DC8C6-937B-4100-9CB2-C20CAAFC5D90}">
      <dsp:nvSpPr>
        <dsp:cNvPr id="0" name=""/>
        <dsp:cNvSpPr/>
      </dsp:nvSpPr>
      <dsp:spPr>
        <a:xfrm>
          <a:off x="2527394" y="556229"/>
          <a:ext cx="855991" cy="427893"/>
        </a:xfrm>
        <a:prstGeom prst="rect">
          <a:avLst/>
        </a:prstGeom>
        <a:solidFill>
          <a:schemeClr val="lt1">
            <a:alpha val="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8255" tIns="8255" rIns="8255" bIns="8255" numCol="1" spcCol="1270" anchor="ctr" anchorCtr="0">
          <a:noAutofit/>
        </a:bodyPr>
        <a:lstStyle/>
        <a:p>
          <a:pPr lvl="0" algn="ctr" defTabSz="577850">
            <a:lnSpc>
              <a:spcPct val="90000"/>
            </a:lnSpc>
            <a:spcBef>
              <a:spcPct val="0"/>
            </a:spcBef>
            <a:spcAft>
              <a:spcPct val="35000"/>
            </a:spcAft>
          </a:pPr>
          <a:r>
            <a:rPr lang="en-US" sz="1300" kern="1200">
              <a:latin typeface="Times New Roman" pitchFamily="18" charset="0"/>
              <a:cs typeface="Times New Roman" pitchFamily="18" charset="0"/>
            </a:rPr>
            <a:t>Dedication</a:t>
          </a:r>
        </a:p>
      </dsp:txBody>
      <dsp:txXfrm>
        <a:off x="2527394" y="556229"/>
        <a:ext cx="855991" cy="427893"/>
      </dsp:txXfrm>
    </dsp:sp>
    <dsp:sp modelId="{90F16231-87DF-4CEE-A4C4-78E2F308E104}">
      <dsp:nvSpPr>
        <dsp:cNvPr id="0" name=""/>
        <dsp:cNvSpPr/>
      </dsp:nvSpPr>
      <dsp:spPr>
        <a:xfrm>
          <a:off x="1759055" y="885230"/>
          <a:ext cx="1540438" cy="1540672"/>
        </a:xfrm>
        <a:prstGeom prst="leftCircularArrow">
          <a:avLst>
            <a:gd name="adj1" fmla="val 10980"/>
            <a:gd name="adj2" fmla="val 1142322"/>
            <a:gd name="adj3" fmla="val 6300000"/>
            <a:gd name="adj4" fmla="val 18900000"/>
            <a:gd name="adj5" fmla="val 12500"/>
          </a:avLst>
        </a:prstGeom>
        <a:solidFill>
          <a:schemeClr val="accent2">
            <a:shade val="50000"/>
            <a:hueOff val="-27656"/>
            <a:satOff val="-5606"/>
            <a:lumOff val="30834"/>
            <a:alphaOff val="0"/>
          </a:schemeClr>
        </a:solidFill>
        <a:ln>
          <a:noFill/>
        </a:ln>
        <a:effectLst>
          <a:outerShdw blurRad="40000" dist="23000" dir="5400000" rotWithShape="0">
            <a:srgbClr val="000000">
              <a:alpha val="35000"/>
            </a:srgbClr>
          </a:outerShdw>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sp>
    <dsp:sp modelId="{44C78A0B-BDAC-44E5-9C28-28514A84350B}">
      <dsp:nvSpPr>
        <dsp:cNvPr id="0" name=""/>
        <dsp:cNvSpPr/>
      </dsp:nvSpPr>
      <dsp:spPr>
        <a:xfrm>
          <a:off x="2101278" y="1446580"/>
          <a:ext cx="855991" cy="427893"/>
        </a:xfrm>
        <a:prstGeom prst="rect">
          <a:avLst/>
        </a:prstGeom>
        <a:solidFill>
          <a:schemeClr val="lt1">
            <a:alpha val="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8255" tIns="8255" rIns="8255" bIns="8255" numCol="1" spcCol="1270" anchor="ctr" anchorCtr="0">
          <a:noAutofit/>
        </a:bodyPr>
        <a:lstStyle/>
        <a:p>
          <a:pPr lvl="0" algn="ctr" defTabSz="577850">
            <a:lnSpc>
              <a:spcPct val="90000"/>
            </a:lnSpc>
            <a:spcBef>
              <a:spcPct val="0"/>
            </a:spcBef>
            <a:spcAft>
              <a:spcPct val="35000"/>
            </a:spcAft>
          </a:pPr>
          <a:r>
            <a:rPr lang="en-US" sz="1300" kern="1200">
              <a:latin typeface="Times New Roman" pitchFamily="18" charset="0"/>
              <a:cs typeface="Times New Roman" pitchFamily="18" charset="0"/>
            </a:rPr>
            <a:t>Confidence</a:t>
          </a:r>
        </a:p>
      </dsp:txBody>
      <dsp:txXfrm>
        <a:off x="2101278" y="1446580"/>
        <a:ext cx="855991" cy="427893"/>
      </dsp:txXfrm>
    </dsp:sp>
    <dsp:sp modelId="{39040846-4261-4D66-8E54-C3FEF332801E}">
      <dsp:nvSpPr>
        <dsp:cNvPr id="0" name=""/>
        <dsp:cNvSpPr/>
      </dsp:nvSpPr>
      <dsp:spPr>
        <a:xfrm>
          <a:off x="2296545" y="1876394"/>
          <a:ext cx="1323475" cy="1324005"/>
        </a:xfrm>
        <a:prstGeom prst="blockArc">
          <a:avLst>
            <a:gd name="adj1" fmla="val 13500000"/>
            <a:gd name="adj2" fmla="val 10800000"/>
            <a:gd name="adj3" fmla="val 12740"/>
          </a:avLst>
        </a:prstGeom>
        <a:solidFill>
          <a:schemeClr val="accent2">
            <a:shade val="50000"/>
            <a:hueOff val="-27656"/>
            <a:satOff val="-5606"/>
            <a:lumOff val="30834"/>
            <a:alphaOff val="0"/>
          </a:schemeClr>
        </a:solidFill>
        <a:ln>
          <a:noFill/>
        </a:ln>
        <a:effectLst>
          <a:outerShdw blurRad="40000" dist="23000" dir="5400000" rotWithShape="0">
            <a:srgbClr val="000000">
              <a:alpha val="35000"/>
            </a:srgbClr>
          </a:outerShdw>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sp>
    <dsp:sp modelId="{93203936-6614-4AF7-A66D-8601C2034477}">
      <dsp:nvSpPr>
        <dsp:cNvPr id="0" name=""/>
        <dsp:cNvSpPr/>
      </dsp:nvSpPr>
      <dsp:spPr>
        <a:xfrm>
          <a:off x="2529419" y="2338212"/>
          <a:ext cx="855991" cy="427893"/>
        </a:xfrm>
        <a:prstGeom prst="rect">
          <a:avLst/>
        </a:prstGeom>
        <a:solidFill>
          <a:schemeClr val="lt1">
            <a:alpha val="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8255" tIns="8255" rIns="8255" bIns="8255" numCol="1" spcCol="1270" anchor="ctr" anchorCtr="0">
          <a:noAutofit/>
        </a:bodyPr>
        <a:lstStyle/>
        <a:p>
          <a:pPr lvl="0" algn="ctr" defTabSz="577850">
            <a:lnSpc>
              <a:spcPct val="90000"/>
            </a:lnSpc>
            <a:spcBef>
              <a:spcPct val="0"/>
            </a:spcBef>
            <a:spcAft>
              <a:spcPct val="35000"/>
            </a:spcAft>
          </a:pPr>
          <a:r>
            <a:rPr lang="en-US" sz="1300" kern="1200">
              <a:latin typeface="Times New Roman" pitchFamily="18" charset="0"/>
              <a:cs typeface="Times New Roman" pitchFamily="18" charset="0"/>
            </a:rPr>
            <a:t>Risk Taking attitudes</a:t>
          </a:r>
        </a:p>
      </dsp:txBody>
      <dsp:txXfrm>
        <a:off x="2529419" y="2338212"/>
        <a:ext cx="855991" cy="42789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E72614B-9BCA-4CA2-8C3D-47FD639390E6}">
      <dsp:nvSpPr>
        <dsp:cNvPr id="0" name=""/>
        <dsp:cNvSpPr/>
      </dsp:nvSpPr>
      <dsp:spPr>
        <a:xfrm>
          <a:off x="2218594" y="632947"/>
          <a:ext cx="524605" cy="379232"/>
        </a:xfrm>
        <a:custGeom>
          <a:avLst/>
          <a:gdLst/>
          <a:ahLst/>
          <a:cxnLst/>
          <a:rect l="0" t="0" r="0" b="0"/>
          <a:pathLst>
            <a:path>
              <a:moveTo>
                <a:pt x="524605" y="0"/>
              </a:moveTo>
              <a:lnTo>
                <a:pt x="524605" y="379232"/>
              </a:lnTo>
              <a:lnTo>
                <a:pt x="0" y="379232"/>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C06056D-6709-41CF-BCBF-DB3509F0D6C1}">
      <dsp:nvSpPr>
        <dsp:cNvPr id="0" name=""/>
        <dsp:cNvSpPr/>
      </dsp:nvSpPr>
      <dsp:spPr>
        <a:xfrm>
          <a:off x="2743200" y="632947"/>
          <a:ext cx="1529571" cy="1162980"/>
        </a:xfrm>
        <a:custGeom>
          <a:avLst/>
          <a:gdLst/>
          <a:ahLst/>
          <a:cxnLst/>
          <a:rect l="0" t="0" r="0" b="0"/>
          <a:pathLst>
            <a:path>
              <a:moveTo>
                <a:pt x="0" y="0"/>
              </a:moveTo>
              <a:lnTo>
                <a:pt x="0" y="1030248"/>
              </a:lnTo>
              <a:lnTo>
                <a:pt x="1529571" y="1030248"/>
              </a:lnTo>
              <a:lnTo>
                <a:pt x="1529571" y="116298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94BA9C5-FF47-4F07-838B-51550DDCA8DC}">
      <dsp:nvSpPr>
        <dsp:cNvPr id="0" name=""/>
        <dsp:cNvSpPr/>
      </dsp:nvSpPr>
      <dsp:spPr>
        <a:xfrm>
          <a:off x="2697479" y="632947"/>
          <a:ext cx="91440" cy="1162980"/>
        </a:xfrm>
        <a:custGeom>
          <a:avLst/>
          <a:gdLst/>
          <a:ahLst/>
          <a:cxnLst/>
          <a:rect l="0" t="0" r="0" b="0"/>
          <a:pathLst>
            <a:path>
              <a:moveTo>
                <a:pt x="45720" y="0"/>
              </a:moveTo>
              <a:lnTo>
                <a:pt x="45720" y="116298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AFB2D10-47E2-4433-A673-9345FE4F6387}">
      <dsp:nvSpPr>
        <dsp:cNvPr id="0" name=""/>
        <dsp:cNvSpPr/>
      </dsp:nvSpPr>
      <dsp:spPr>
        <a:xfrm>
          <a:off x="1213628" y="632947"/>
          <a:ext cx="1529571" cy="1162980"/>
        </a:xfrm>
        <a:custGeom>
          <a:avLst/>
          <a:gdLst/>
          <a:ahLst/>
          <a:cxnLst/>
          <a:rect l="0" t="0" r="0" b="0"/>
          <a:pathLst>
            <a:path>
              <a:moveTo>
                <a:pt x="1529571" y="0"/>
              </a:moveTo>
              <a:lnTo>
                <a:pt x="1529571" y="1030248"/>
              </a:lnTo>
              <a:lnTo>
                <a:pt x="0" y="1030248"/>
              </a:lnTo>
              <a:lnTo>
                <a:pt x="0" y="116298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870DD16-BBA7-4B0D-B580-4980D12D9432}">
      <dsp:nvSpPr>
        <dsp:cNvPr id="0" name=""/>
        <dsp:cNvSpPr/>
      </dsp:nvSpPr>
      <dsp:spPr>
        <a:xfrm>
          <a:off x="2427172" y="892"/>
          <a:ext cx="632054" cy="632054"/>
        </a:xfrm>
        <a:prstGeom prst="arc">
          <a:avLst>
            <a:gd name="adj1" fmla="val 13200000"/>
            <a:gd name="adj2" fmla="val 192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46E6CF7-8265-434B-9F4E-E8407957922A}">
      <dsp:nvSpPr>
        <dsp:cNvPr id="0" name=""/>
        <dsp:cNvSpPr/>
      </dsp:nvSpPr>
      <dsp:spPr>
        <a:xfrm>
          <a:off x="2427172" y="892"/>
          <a:ext cx="632054" cy="632054"/>
        </a:xfrm>
        <a:prstGeom prst="arc">
          <a:avLst>
            <a:gd name="adj1" fmla="val 2400000"/>
            <a:gd name="adj2" fmla="val 84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45FA906-6AD0-44FC-AD96-840B01566984}">
      <dsp:nvSpPr>
        <dsp:cNvPr id="0" name=""/>
        <dsp:cNvSpPr/>
      </dsp:nvSpPr>
      <dsp:spPr>
        <a:xfrm>
          <a:off x="2111145" y="114662"/>
          <a:ext cx="1264108" cy="404514"/>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kern="1200">
              <a:latin typeface="Times New Roman" pitchFamily="18" charset="0"/>
              <a:cs typeface="Times New Roman" pitchFamily="18" charset="0"/>
            </a:rPr>
            <a:t>Learning from the course</a:t>
          </a:r>
        </a:p>
      </dsp:txBody>
      <dsp:txXfrm>
        <a:off x="2111145" y="114662"/>
        <a:ext cx="1264108" cy="404514"/>
      </dsp:txXfrm>
    </dsp:sp>
    <dsp:sp modelId="{59B9544F-3DD2-4B75-9EE5-62E602CD385C}">
      <dsp:nvSpPr>
        <dsp:cNvPr id="0" name=""/>
        <dsp:cNvSpPr/>
      </dsp:nvSpPr>
      <dsp:spPr>
        <a:xfrm>
          <a:off x="897601" y="1795927"/>
          <a:ext cx="632054" cy="632054"/>
        </a:xfrm>
        <a:prstGeom prst="arc">
          <a:avLst>
            <a:gd name="adj1" fmla="val 13200000"/>
            <a:gd name="adj2" fmla="val 192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462BA34-6822-4294-945D-DE65CDF89D05}">
      <dsp:nvSpPr>
        <dsp:cNvPr id="0" name=""/>
        <dsp:cNvSpPr/>
      </dsp:nvSpPr>
      <dsp:spPr>
        <a:xfrm>
          <a:off x="897601" y="1795927"/>
          <a:ext cx="632054" cy="632054"/>
        </a:xfrm>
        <a:prstGeom prst="arc">
          <a:avLst>
            <a:gd name="adj1" fmla="val 2400000"/>
            <a:gd name="adj2" fmla="val 84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8C1F152-3056-44C6-B1FC-E2460688825A}">
      <dsp:nvSpPr>
        <dsp:cNvPr id="0" name=""/>
        <dsp:cNvSpPr/>
      </dsp:nvSpPr>
      <dsp:spPr>
        <a:xfrm>
          <a:off x="581573" y="1909697"/>
          <a:ext cx="1264108" cy="404514"/>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kern="1200">
              <a:latin typeface="Times New Roman" pitchFamily="18" charset="0"/>
              <a:cs typeface="Times New Roman" pitchFamily="18" charset="0"/>
            </a:rPr>
            <a:t>Practical learning</a:t>
          </a:r>
        </a:p>
      </dsp:txBody>
      <dsp:txXfrm>
        <a:off x="581573" y="1909697"/>
        <a:ext cx="1264108" cy="404514"/>
      </dsp:txXfrm>
    </dsp:sp>
    <dsp:sp modelId="{1B75169A-0B6D-457E-A40B-F4D658C399C1}">
      <dsp:nvSpPr>
        <dsp:cNvPr id="0" name=""/>
        <dsp:cNvSpPr/>
      </dsp:nvSpPr>
      <dsp:spPr>
        <a:xfrm>
          <a:off x="2427172" y="1795927"/>
          <a:ext cx="632054" cy="632054"/>
        </a:xfrm>
        <a:prstGeom prst="arc">
          <a:avLst>
            <a:gd name="adj1" fmla="val 13200000"/>
            <a:gd name="adj2" fmla="val 192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7AD7EC1-B7AA-4EB5-860B-AD123437F54E}">
      <dsp:nvSpPr>
        <dsp:cNvPr id="0" name=""/>
        <dsp:cNvSpPr/>
      </dsp:nvSpPr>
      <dsp:spPr>
        <a:xfrm>
          <a:off x="2427172" y="1795927"/>
          <a:ext cx="632054" cy="632054"/>
        </a:xfrm>
        <a:prstGeom prst="arc">
          <a:avLst>
            <a:gd name="adj1" fmla="val 2400000"/>
            <a:gd name="adj2" fmla="val 84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499057C-6974-49FD-B82C-F22624A45E9D}">
      <dsp:nvSpPr>
        <dsp:cNvPr id="0" name=""/>
        <dsp:cNvSpPr/>
      </dsp:nvSpPr>
      <dsp:spPr>
        <a:xfrm>
          <a:off x="2111145" y="1909697"/>
          <a:ext cx="1264108" cy="404514"/>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kern="1200">
              <a:latin typeface="Times New Roman" pitchFamily="18" charset="0"/>
              <a:cs typeface="Times New Roman" pitchFamily="18" charset="0"/>
            </a:rPr>
            <a:t>Developing positivity</a:t>
          </a:r>
        </a:p>
      </dsp:txBody>
      <dsp:txXfrm>
        <a:off x="2111145" y="1909697"/>
        <a:ext cx="1264108" cy="404514"/>
      </dsp:txXfrm>
    </dsp:sp>
    <dsp:sp modelId="{CBA2D026-1CF7-46F7-8DB8-697334642503}">
      <dsp:nvSpPr>
        <dsp:cNvPr id="0" name=""/>
        <dsp:cNvSpPr/>
      </dsp:nvSpPr>
      <dsp:spPr>
        <a:xfrm>
          <a:off x="3956744" y="1795927"/>
          <a:ext cx="632054" cy="632054"/>
        </a:xfrm>
        <a:prstGeom prst="arc">
          <a:avLst>
            <a:gd name="adj1" fmla="val 13200000"/>
            <a:gd name="adj2" fmla="val 192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4DB6DE1-09C2-42A0-B3F2-2D5E8EED165A}">
      <dsp:nvSpPr>
        <dsp:cNvPr id="0" name=""/>
        <dsp:cNvSpPr/>
      </dsp:nvSpPr>
      <dsp:spPr>
        <a:xfrm>
          <a:off x="3956744" y="1795927"/>
          <a:ext cx="632054" cy="632054"/>
        </a:xfrm>
        <a:prstGeom prst="arc">
          <a:avLst>
            <a:gd name="adj1" fmla="val 2400000"/>
            <a:gd name="adj2" fmla="val 84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7CD886B-3DC7-4E89-B233-43941399DDB1}">
      <dsp:nvSpPr>
        <dsp:cNvPr id="0" name=""/>
        <dsp:cNvSpPr/>
      </dsp:nvSpPr>
      <dsp:spPr>
        <a:xfrm>
          <a:off x="3640717" y="1909697"/>
          <a:ext cx="1264108" cy="404514"/>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kern="1200">
              <a:latin typeface="Times New Roman" pitchFamily="18" charset="0"/>
              <a:cs typeface="Times New Roman" pitchFamily="18" charset="0"/>
            </a:rPr>
            <a:t>Cooperation</a:t>
          </a:r>
        </a:p>
      </dsp:txBody>
      <dsp:txXfrm>
        <a:off x="3640717" y="1909697"/>
        <a:ext cx="1264108" cy="404514"/>
      </dsp:txXfrm>
    </dsp:sp>
    <dsp:sp modelId="{6043333B-D8C6-4B57-8F52-1A963659F825}">
      <dsp:nvSpPr>
        <dsp:cNvPr id="0" name=""/>
        <dsp:cNvSpPr/>
      </dsp:nvSpPr>
      <dsp:spPr>
        <a:xfrm>
          <a:off x="1662386" y="898410"/>
          <a:ext cx="632054" cy="632054"/>
        </a:xfrm>
        <a:prstGeom prst="arc">
          <a:avLst>
            <a:gd name="adj1" fmla="val 13200000"/>
            <a:gd name="adj2" fmla="val 192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10C4974-2A6A-44EF-A92C-584FE12BEDC3}">
      <dsp:nvSpPr>
        <dsp:cNvPr id="0" name=""/>
        <dsp:cNvSpPr/>
      </dsp:nvSpPr>
      <dsp:spPr>
        <a:xfrm>
          <a:off x="1662386" y="898410"/>
          <a:ext cx="632054" cy="632054"/>
        </a:xfrm>
        <a:prstGeom prst="arc">
          <a:avLst>
            <a:gd name="adj1" fmla="val 2400000"/>
            <a:gd name="adj2" fmla="val 8400000"/>
          </a:avLst>
        </a:pr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91F4F8A-98A9-4121-84DB-CFC3A5EFDC0B}">
      <dsp:nvSpPr>
        <dsp:cNvPr id="0" name=""/>
        <dsp:cNvSpPr/>
      </dsp:nvSpPr>
      <dsp:spPr>
        <a:xfrm>
          <a:off x="1346359" y="1012180"/>
          <a:ext cx="1264108" cy="404514"/>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kern="1200">
              <a:latin typeface="Times New Roman" pitchFamily="18" charset="0"/>
              <a:cs typeface="Times New Roman" pitchFamily="18" charset="0"/>
            </a:rPr>
            <a:t>Positive</a:t>
          </a:r>
        </a:p>
      </dsp:txBody>
      <dsp:txXfrm>
        <a:off x="1346359" y="1012180"/>
        <a:ext cx="1264108" cy="404514"/>
      </dsp:txXfrm>
    </dsp:sp>
  </dsp:spTree>
</dsp:drawing>
</file>

<file path=word/diagrams/layout1.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8/layout/HalfCircleOrganizationChart">
  <dgm:title val=""/>
  <dgm:desc val=""/>
  <dgm:catLst>
    <dgm:cat type="hierarchy" pri="1500"/>
  </dgm:catLst>
  <dgm:samp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Name0">
    <dgm:varLst>
      <dgm:orgChart val="1"/>
      <dgm:chPref val="1"/>
      <dgm:dir/>
      <dgm:animOne val="branch"/>
      <dgm:animLvl val="lvl"/>
      <dgm:resizeHandles/>
    </dgm:varLst>
    <dgm:choose name="Name1">
      <dgm:if name="Name2" func="var" arg="dir" op="equ" val="norm">
        <dgm:alg type="hierChild">
          <dgm:param type="linDir" val="fromL"/>
        </dgm:alg>
      </dgm:if>
      <dgm:else name="Name3">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2" refType="w" fact="10"/>
      <dgm:constr type="h" for="des" forName="rootComposite2"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forEach name="Name4" axis="ch">
      <dgm:forEach name="Name5" axis="self" ptType="node">
        <dgm:layoutNode name="hierRoot1">
          <dgm:varLst>
            <dgm:hierBranch val="init"/>
          </dgm:varLst>
          <dgm:choose name="Name6">
            <dgm:if name="Name7" func="var" arg="hierBranch" op="equ" val="l">
              <dgm:alg type="hierRoot">
                <dgm:param type="hierAlign" val="tR"/>
              </dgm:alg>
              <dgm:constrLst>
                <dgm:constr type="alignOff" val="0.65"/>
              </dgm:constrLst>
            </dgm:if>
            <dgm:if name="Name8" func="var" arg="hierBranch" op="equ" val="r">
              <dgm:alg type="hierRoot">
                <dgm:param type="hierAlign" val="tL"/>
              </dgm:alg>
              <dgm:constrLst>
                <dgm:constr type="alignOff" val="0.65"/>
              </dgm:constrLst>
            </dgm:if>
            <dgm:if name="Name9" func="var" arg="hierBranch" op="equ" val="hang">
              <dgm:alg type="hierRoot"/>
              <dgm:constrLst>
                <dgm:constr type="alignOff" val="0.65"/>
              </dgm:constrLst>
            </dgm:if>
            <dgm:else name="Name10">
              <dgm:alg type="hierRoot"/>
              <dgm:constrLst>
                <dgm:constr type="alignOff"/>
                <dgm:constr type="bendDist" for="des" ptType="parTrans" refType="sp" fact="0.5"/>
              </dgm:constrLst>
            </dgm:else>
          </dgm:choose>
          <dgm:shape xmlns:r="http://schemas.openxmlformats.org/officeDocument/2006/relationships" r:blip="">
            <dgm:adjLst/>
          </dgm:shape>
          <dgm:presOf/>
          <dgm:layoutNode name="rootComposite1">
            <dgm:alg type="composite"/>
            <dgm:shape xmlns:r="http://schemas.openxmlformats.org/officeDocument/2006/relationships" r:blip="">
              <dgm:adjLst/>
            </dgm:shape>
            <dgm:presOf axis="self" ptType="node" cnt="1"/>
            <dgm:choose name="Name11">
              <dgm:if name="Name12" func="var" arg="hierBranch" op="equ" val="init">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3" func="var" arg="hierBranch" op="equ" val="l">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4" func="var" arg="hierBranch" op="equ" val="r">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else name="Name15">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else>
            </dgm:choose>
            <dgm:layoutNode name="rootText1"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1" styleLbl="parChTrans1D1" moveWith="rootText1">
              <dgm:alg type="sp"/>
              <dgm:shape xmlns:r="http://schemas.openxmlformats.org/officeDocument/2006/relationships" type="arc" r:blip="" zOrderOff="-2">
                <dgm:adjLst>
                  <dgm:adj idx="1" val="-140"/>
                  <dgm:adj idx="2" val="-40"/>
                </dgm:adjLst>
              </dgm:shape>
              <dgm:presOf/>
            </dgm:layoutNode>
            <dgm:layoutNode name="bottomArc1" styleLbl="parChTrans1D1" moveWith="rootText1">
              <dgm:alg type="sp"/>
              <dgm:shape xmlns:r="http://schemas.openxmlformats.org/officeDocument/2006/relationships" type="arc" r:blip="" zOrderOff="-2">
                <dgm:adjLst>
                  <dgm:adj idx="1" val="40"/>
                  <dgm:adj idx="2" val="140"/>
                </dgm:adjLst>
              </dgm:shape>
              <dgm:presOf/>
            </dgm:layoutNode>
            <dgm:layoutNode name="topConnNode1" moveWith="rootText1">
              <dgm:alg type="sp"/>
              <dgm:shape xmlns:r="http://schemas.openxmlformats.org/officeDocument/2006/relationships" type="rect" r:blip="" hideGeom="1">
                <dgm:adjLst/>
              </dgm:shape>
              <dgm:presOf axis="self" ptType="node" cnt="1"/>
            </dgm:layoutNode>
          </dgm:layoutNode>
          <dgm:layoutNode name="hierChild2">
            <dgm:choose name="Name16">
              <dgm:if name="Name17" func="var" arg="hierBranch" op="equ" val="l">
                <dgm:alg type="hierChild">
                  <dgm:param type="chAlign" val="r"/>
                  <dgm:param type="linDir" val="fromT"/>
                </dgm:alg>
              </dgm:if>
              <dgm:if name="Name18" func="var" arg="hierBranch" op="equ" val="r">
                <dgm:alg type="hierChild">
                  <dgm:param type="chAlign" val="l"/>
                  <dgm:param type="linDir" val="fromT"/>
                </dgm:alg>
              </dgm:if>
              <dgm:if name="Name19" func="var" arg="hierBranch" op="equ" val="hang">
                <dgm:choose name="Name20">
                  <dgm:if name="Name21" func="var" arg="dir" op="equ" val="norm">
                    <dgm:alg type="hierChild">
                      <dgm:param type="chAlign" val="l"/>
                      <dgm:param type="linDir" val="fromL"/>
                      <dgm:param type="secChAlign" val="t"/>
                      <dgm:param type="secLinDir" val="fromT"/>
                    </dgm:alg>
                  </dgm:if>
                  <dgm:else name="Name22">
                    <dgm:alg type="hierChild">
                      <dgm:param type="chAlign" val="l"/>
                      <dgm:param type="linDir" val="fromR"/>
                      <dgm:param type="secChAlign" val="t"/>
                      <dgm:param type="secLinDir" val="fromT"/>
                    </dgm:alg>
                  </dgm:else>
                </dgm:choose>
              </dgm:if>
              <dgm:else name="Name23">
                <dgm:choose name="Name24">
                  <dgm:if name="Name25" func="var" arg="dir" op="equ" val="norm">
                    <dgm:alg type="hierChild"/>
                  </dgm:if>
                  <dgm:else name="Name26">
                    <dgm:alg type="hierChild">
                      <dgm:param type="linDir" val="fromR"/>
                    </dgm:alg>
                  </dgm:else>
                </dgm:choose>
              </dgm:else>
            </dgm:choose>
            <dgm:shape xmlns:r="http://schemas.openxmlformats.org/officeDocument/2006/relationships" r:blip="">
              <dgm:adjLst/>
            </dgm:shape>
            <dgm:presOf/>
            <dgm:forEach name="rep2a" axis="ch" ptType="nonAsst">
              <dgm:forEach name="Name27" axis="precedSib" ptType="parTrans" st="-1" cnt="1">
                <dgm:layoutNode name="Name28">
                  <dgm:choose name="Name29">
                    <dgm:if name="Name30" func="var" arg="hierBranch" op="equ" val="std">
                      <dgm:choose name="Name31">
                        <dgm:if name="Name32"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33"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34">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if name="Name35" func="var" arg="hierBranch" op="equ" val="init">
                      <dgm:choose name="Name36">
                        <dgm:if name="Name37" axis="self" func="depth" op="lte" val="2">
                          <dgm:choose name="Name38">
                            <dgm:if name="Name39"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40"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41">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else name="Name42">
                          <dgm:choose name="Name43">
                            <dgm:if name="Name44" axis="par des" func="maxDepth" op="lte" val="1">
                              <dgm:choose name="Name45">
                                <dgm:if name="Name4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4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48">
                                  <dgm:alg type="conn">
                                    <dgm:param type="connRout" val="bend"/>
                                    <dgm:param type="dim" val="1D"/>
                                    <dgm:param type="endSty" val="noArr"/>
                                    <dgm:param type="begPts" val="bCtr"/>
                                    <dgm:param type="endPts" val="bL bR"/>
                                    <dgm:param type="srcNode" val="bottomArc2"/>
                                    <dgm:param type="dstNode" val="topConnNode2"/>
                                  </dgm:alg>
                                </dgm:else>
                              </dgm:choose>
                            </dgm:if>
                            <dgm:else name="Name49">
                              <dgm:choose name="Name50">
                                <dgm:if name="Name51"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52"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53">
                                  <dgm:alg type="conn">
                                    <dgm:param type="connRout" val="bend"/>
                                    <dgm:param type="dim" val="1D"/>
                                    <dgm:param type="endSty" val="noArr"/>
                                    <dgm:param type="begPts" val="bCtr"/>
                                    <dgm:param type="endPts" val="tCtr"/>
                                    <dgm:param type="bendPt" val="end"/>
                                    <dgm:param type="srcNode" val="bottomArc2"/>
                                    <dgm:param type="dstNode" val="topArc2"/>
                                  </dgm:alg>
                                </dgm:else>
                              </dgm:choose>
                            </dgm:else>
                          </dgm:choose>
                        </dgm:else>
                      </dgm:choose>
                    </dgm:if>
                    <dgm:else name="Name54">
                      <dgm:choose name="Name55">
                        <dgm:if name="Name5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5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58">
                          <dgm:alg type="conn">
                            <dgm:param type="connRout" val="bend"/>
                            <dgm:param type="dim" val="1D"/>
                            <dgm:param type="endSty" val="noArr"/>
                            <dgm:param type="begPts" val="bCtr"/>
                            <dgm:param type="endPts" val="bL bR"/>
                            <dgm:param type="srcNode" val="bottomArc2"/>
                            <dgm:param type="dstNode" val="topConnNode2"/>
                          </dgm:alg>
                        </dgm:else>
                      </dgm:choose>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2">
                <dgm:varLst>
                  <dgm:hierBranch val="init"/>
                </dgm:varLst>
                <dgm:choose name="Name59">
                  <dgm:if name="Name60" func="var" arg="hierBranch" op="equ" val="l">
                    <dgm:alg type="hierRoot">
                      <dgm:param type="hierAlign" val="tR"/>
                    </dgm:alg>
                    <dgm:shape xmlns:r="http://schemas.openxmlformats.org/officeDocument/2006/relationships" r:blip="">
                      <dgm:adjLst/>
                    </dgm:shape>
                    <dgm:presOf/>
                    <dgm:constrLst>
                      <dgm:constr type="alignOff" val="0.65"/>
                    </dgm:constrLst>
                  </dgm:if>
                  <dgm:if name="Name61" func="var" arg="hierBranch" op="equ" val="r">
                    <dgm:alg type="hierRoot">
                      <dgm:param type="hierAlign" val="tL"/>
                    </dgm:alg>
                    <dgm:shape xmlns:r="http://schemas.openxmlformats.org/officeDocument/2006/relationships" r:blip="">
                      <dgm:adjLst/>
                    </dgm:shape>
                    <dgm:presOf/>
                    <dgm:constrLst>
                      <dgm:constr type="alignOff" val="0.65"/>
                    </dgm:constrLst>
                  </dgm:if>
                  <dgm:if name="Name62"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3" func="var" arg="hierBranch" op="equ" val="init">
                    <dgm:choose name="Name64">
                      <dgm:if name="Name65" axis="des" func="maxDepth" op="lte" val="1">
                        <dgm:alg type="hierRoot">
                          <dgm:param type="hierAlign" val="tL"/>
                        </dgm:alg>
                        <dgm:shape xmlns:r="http://schemas.openxmlformats.org/officeDocument/2006/relationships" r:blip="">
                          <dgm:adjLst/>
                        </dgm:shape>
                        <dgm:presOf/>
                        <dgm:constrLst>
                          <dgm:constr type="alignOff" val="0.65"/>
                        </dgm:constrLst>
                      </dgm:if>
                      <dgm:else name="Name6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67">
                    <dgm:alg type="hierRoot"/>
                    <dgm:shape xmlns:r="http://schemas.openxmlformats.org/officeDocument/2006/relationships" r:blip="">
                      <dgm:adjLst/>
                    </dgm:shape>
                    <dgm:presOf/>
                    <dgm:constrLst>
                      <dgm:constr type="alignOff" val="0.65"/>
                    </dgm:constrLst>
                  </dgm:else>
                </dgm:choose>
                <dgm:layoutNode name="rootComposite2">
                  <dgm:alg type="composite"/>
                  <dgm:shape xmlns:r="http://schemas.openxmlformats.org/officeDocument/2006/relationships" r:blip="">
                    <dgm:adjLst/>
                  </dgm:shape>
                  <dgm:presOf axis="self" ptType="node" cnt="1"/>
                  <dgm:choose name="Name68">
                    <dgm:if name="Name69" func="var" arg="hierBranch" op="equ" val="init">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0" func="var" arg="hierBranch" op="equ" val="l">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1" func="var" arg="hierBranch" op="equ" val="r">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else name="Name72">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else>
                  </dgm:choose>
                  <dgm:layoutNode name="rootText2"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2" styleLbl="parChTrans1D1" moveWith="rootText2">
                    <dgm:alg type="sp"/>
                    <dgm:shape xmlns:r="http://schemas.openxmlformats.org/officeDocument/2006/relationships" type="arc" r:blip="" zOrderOff="-2">
                      <dgm:adjLst>
                        <dgm:adj idx="1" val="-140"/>
                        <dgm:adj idx="2" val="-40"/>
                      </dgm:adjLst>
                    </dgm:shape>
                    <dgm:presOf/>
                  </dgm:layoutNode>
                  <dgm:layoutNode name="bottomArc2" styleLbl="parChTrans1D1" moveWith="rootText2">
                    <dgm:alg type="sp"/>
                    <dgm:shape xmlns:r="http://schemas.openxmlformats.org/officeDocument/2006/relationships" type="arc" r:blip="" zOrderOff="-2">
                      <dgm:adjLst>
                        <dgm:adj idx="1" val="40"/>
                        <dgm:adj idx="2" val="140"/>
                      </dgm:adjLst>
                    </dgm:shape>
                    <dgm:presOf/>
                  </dgm:layoutNode>
                  <dgm:layoutNode name="topConnNode2" moveWith="rootText2">
                    <dgm:alg type="sp"/>
                    <dgm:shape xmlns:r="http://schemas.openxmlformats.org/officeDocument/2006/relationships" type="rect" r:blip="" hideGeom="1">
                      <dgm:adjLst/>
                    </dgm:shape>
                    <dgm:presOf axis="self" ptType="node" cnt="1"/>
                  </dgm:layoutNode>
                </dgm:layoutNode>
                <dgm:layoutNode name="hierChild4">
                  <dgm:choose name="Name73">
                    <dgm:if name="Name74" func="var" arg="hierBranch" op="equ" val="l">
                      <dgm:alg type="hierChild">
                        <dgm:param type="chAlign" val="r"/>
                        <dgm:param type="linDir" val="fromT"/>
                      </dgm:alg>
                    </dgm:if>
                    <dgm:if name="Name75" func="var" arg="hierBranch" op="equ" val="r">
                      <dgm:alg type="hierChild">
                        <dgm:param type="chAlign" val="l"/>
                        <dgm:param type="linDir" val="fromT"/>
                      </dgm:alg>
                    </dgm:if>
                    <dgm:if name="Name76" func="var" arg="hierBranch" op="equ" val="hang">
                      <dgm:choose name="Name77">
                        <dgm:if name="Name78" func="var" arg="dir" op="equ" val="norm">
                          <dgm:alg type="hierChild">
                            <dgm:param type="chAlign" val="l"/>
                            <dgm:param type="linDir" val="fromL"/>
                            <dgm:param type="secChAlign" val="t"/>
                            <dgm:param type="secLinDir" val="fromT"/>
                          </dgm:alg>
                        </dgm:if>
                        <dgm:else name="Name79">
                          <dgm:alg type="hierChild">
                            <dgm:param type="chAlign" val="l"/>
                            <dgm:param type="linDir" val="fromR"/>
                            <dgm:param type="secChAlign" val="t"/>
                            <dgm:param type="secLinDir" val="fromT"/>
                          </dgm:alg>
                        </dgm:else>
                      </dgm:choose>
                    </dgm:if>
                    <dgm:if name="Name80" func="var" arg="hierBranch" op="equ" val="std">
                      <dgm:choose name="Name81">
                        <dgm:if name="Name82" func="var" arg="dir" op="equ" val="norm">
                          <dgm:alg type="hierChild"/>
                        </dgm:if>
                        <dgm:else name="Name83">
                          <dgm:alg type="hierChild">
                            <dgm:param type="linDir" val="fromR"/>
                          </dgm:alg>
                        </dgm:else>
                      </dgm:choose>
                    </dgm:if>
                    <dgm:if name="Name84" func="var" arg="hierBranch" op="equ" val="init">
                      <dgm:choose name="Name85">
                        <dgm:if name="Name86" axis="des" func="maxDepth" op="lte" val="1">
                          <dgm:alg type="hierChild">
                            <dgm:param type="chAlign" val="l"/>
                            <dgm:param type="linDir" val="fromT"/>
                          </dgm:alg>
                        </dgm:if>
                        <dgm:else name="Name87">
                          <dgm:choose name="Name88">
                            <dgm:if name="Name89" func="var" arg="dir" op="equ" val="norm">
                              <dgm:alg type="hierChild"/>
                            </dgm:if>
                            <dgm:else name="Name90">
                              <dgm:alg type="hierChild">
                                <dgm:param type="linDir" val="fromR"/>
                              </dgm:alg>
                            </dgm:else>
                          </dgm:choose>
                        </dgm:else>
                      </dgm:choose>
                    </dgm:if>
                    <dgm:else name="Name91"/>
                  </dgm:choose>
                  <dgm:shape xmlns:r="http://schemas.openxmlformats.org/officeDocument/2006/relationships" r:blip="">
                    <dgm:adjLst/>
                  </dgm:shape>
                  <dgm:presOf/>
                  <dgm:forEach name="Name92" ref="rep2a"/>
                </dgm:layoutNode>
                <dgm:layoutNode name="hierChild5">
                  <dgm:choose name="Name93">
                    <dgm:if name="Name94" func="var" arg="dir" op="equ" val="norm">
                      <dgm:alg type="hierChild">
                        <dgm:param type="chAlign" val="l"/>
                        <dgm:param type="linDir" val="fromL"/>
                        <dgm:param type="secChAlign" val="t"/>
                        <dgm:param type="secLinDir" val="fromT"/>
                      </dgm:alg>
                    </dgm:if>
                    <dgm:else name="Name95">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96" ref="rep2b"/>
                </dgm:layoutNode>
              </dgm:layoutNode>
            </dgm:forEach>
          </dgm:layoutNode>
          <dgm:layoutNode name="hierChild3">
            <dgm:choose name="Name97">
              <dgm:if name="Name98" func="var" arg="dir" op="equ" val="norm">
                <dgm:alg type="hierChild">
                  <dgm:param type="chAlign" val="l"/>
                  <dgm:param type="linDir" val="fromL"/>
                  <dgm:param type="secChAlign" val="t"/>
                  <dgm:param type="secLinDir" val="fromT"/>
                </dgm:alg>
              </dgm:if>
              <dgm:else name="Name99">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rep2b" axis="ch" ptType="asst">
              <dgm:forEach name="Name100" axis="precedSib" ptType="parTrans" st="-1" cnt="1">
                <dgm:layoutNode name="Name101">
                  <dgm:choose name="Name102">
                    <dgm:if name="Name103" axis="self" func="depth" op="lte" val="2">
                      <dgm:alg type="conn">
                        <dgm:param type="connRout" val="bend"/>
                        <dgm:param type="dim" val="1D"/>
                        <dgm:param type="endSty" val="noArr"/>
                        <dgm:param type="begPts" val="bCtr"/>
                        <dgm:param type="endPts" val="bL bR"/>
                        <dgm:param type="srcNode" val="bottomArc1"/>
                        <dgm:param type="dstNode" val="topConnNode3"/>
                      </dgm:alg>
                    </dgm:if>
                    <dgm:if name="Name104" axis="par" ptType="asst" func="cnt" op="equ" val="1">
                      <dgm:alg type="conn">
                        <dgm:param type="connRout" val="bend"/>
                        <dgm:param type="dim" val="1D"/>
                        <dgm:param type="endSty" val="noArr"/>
                        <dgm:param type="begPts" val="bCtr"/>
                        <dgm:param type="endPts" val="bL bR"/>
                        <dgm:param type="srcNode" val="bottomArc3"/>
                        <dgm:param type="dstNode" val="topConnNode3"/>
                      </dgm:alg>
                    </dgm:if>
                    <dgm:else name="Name105">
                      <dgm:alg type="conn">
                        <dgm:param type="connRout" val="bend"/>
                        <dgm:param type="dim" val="1D"/>
                        <dgm:param type="endSty" val="noArr"/>
                        <dgm:param type="begPts" val="bCtr"/>
                        <dgm:param type="endPts" val="bL bR"/>
                        <dgm:param type="srcNode" val="bottomArc2"/>
                        <dgm:param type="dstNode" val="topConnNode3"/>
                      </dgm:alg>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3">
                <dgm:varLst>
                  <dgm:hierBranch val="init"/>
                </dgm:varLst>
                <dgm:choose name="Name106">
                  <dgm:if name="Name107" func="var" arg="hierBranch" op="equ" val="l">
                    <dgm:alg type="hierRoot">
                      <dgm:param type="hierAlign" val="tR"/>
                    </dgm:alg>
                    <dgm:shape xmlns:r="http://schemas.openxmlformats.org/officeDocument/2006/relationships" r:blip="">
                      <dgm:adjLst/>
                    </dgm:shape>
                    <dgm:presOf/>
                    <dgm:constrLst>
                      <dgm:constr type="alignOff" val="0.65"/>
                    </dgm:constrLst>
                  </dgm:if>
                  <dgm:if name="Name108" func="var" arg="hierBranch" op="equ" val="r">
                    <dgm:alg type="hierRoot">
                      <dgm:param type="hierAlign" val="tL"/>
                    </dgm:alg>
                    <dgm:shape xmlns:r="http://schemas.openxmlformats.org/officeDocument/2006/relationships" r:blip="">
                      <dgm:adjLst/>
                    </dgm:shape>
                    <dgm:presOf/>
                    <dgm:constrLst>
                      <dgm:constr type="alignOff" val="0.65"/>
                    </dgm:constrLst>
                  </dgm:if>
                  <dgm:if name="Name109" func="var" arg="hierBranch" op="equ" val="hang">
                    <dgm:alg type="hierRoot"/>
                    <dgm:shape xmlns:r="http://schemas.openxmlformats.org/officeDocument/2006/relationships" r:blip="">
                      <dgm:adjLst/>
                    </dgm:shape>
                    <dgm:presOf/>
                    <dgm:constrLst>
                      <dgm:constr type="alignOff" val="0.65"/>
                    </dgm:constrLst>
                  </dgm:if>
                  <dgm:if name="Name110"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1" func="var" arg="hierBranch" op="equ" val="init">
                    <dgm:choose name="Name112">
                      <dgm:if name="Name113" axis="des" func="maxDepth" op="lte" val="1">
                        <dgm:alg type="hierRoot">
                          <dgm:param type="hierAlign" val="tL"/>
                        </dgm:alg>
                        <dgm:shape xmlns:r="http://schemas.openxmlformats.org/officeDocument/2006/relationships" r:blip="">
                          <dgm:adjLst/>
                        </dgm:shape>
                        <dgm:presOf/>
                        <dgm:constrLst>
                          <dgm:constr type="alignOff" val="0.65"/>
                        </dgm:constrLst>
                      </dgm:if>
                      <dgm:else name="Name114">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15"/>
                </dgm:choose>
                <dgm:layoutNode name="rootComposite3">
                  <dgm:alg type="composite"/>
                  <dgm:shape xmlns:r="http://schemas.openxmlformats.org/officeDocument/2006/relationships" r:blip="">
                    <dgm:adjLst/>
                  </dgm:shape>
                  <dgm:presOf axis="self" ptType="node" cnt="1"/>
                  <dgm:choose name="Name116">
                    <dgm:if name="Name117" func="var" arg="hierBranch" op="equ" val="init">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8" func="var" arg="hierBranch" op="equ" val="l">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9" func="var" arg="hierBranch" op="equ" val="r">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else name="Name120">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else>
                  </dgm:choose>
                  <dgm:layoutNode name="rootText3"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3" styleLbl="parChTrans1D1" moveWith="rootText3">
                    <dgm:alg type="sp"/>
                    <dgm:shape xmlns:r="http://schemas.openxmlformats.org/officeDocument/2006/relationships" type="arc" r:blip="" zOrderOff="-2">
                      <dgm:adjLst>
                        <dgm:adj idx="1" val="-140"/>
                        <dgm:adj idx="2" val="-40"/>
                      </dgm:adjLst>
                    </dgm:shape>
                    <dgm:presOf/>
                  </dgm:layoutNode>
                  <dgm:layoutNode name="bottomArc3" styleLbl="parChTrans1D1" moveWith="rootText3">
                    <dgm:alg type="sp"/>
                    <dgm:shape xmlns:r="http://schemas.openxmlformats.org/officeDocument/2006/relationships" type="arc" r:blip="" zOrderOff="-2">
                      <dgm:adjLst>
                        <dgm:adj idx="1" val="40"/>
                        <dgm:adj idx="2" val="140"/>
                      </dgm:adjLst>
                    </dgm:shape>
                    <dgm:presOf/>
                  </dgm:layoutNode>
                  <dgm:layoutNode name="topConnNode3" moveWith="rootText3">
                    <dgm:alg type="sp"/>
                    <dgm:shape xmlns:r="http://schemas.openxmlformats.org/officeDocument/2006/relationships" type="rect" r:blip="" hideGeom="1">
                      <dgm:adjLst/>
                    </dgm:shape>
                    <dgm:presOf axis="self" ptType="node" cnt="1"/>
                  </dgm:layoutNode>
                </dgm:layoutNode>
                <dgm:layoutNode name="hierChild6">
                  <dgm:choose name="Name121">
                    <dgm:if name="Name122" func="var" arg="hierBranch" op="equ" val="l">
                      <dgm:alg type="hierChild">
                        <dgm:param type="chAlign" val="r"/>
                        <dgm:param type="linDir" val="fromT"/>
                      </dgm:alg>
                    </dgm:if>
                    <dgm:if name="Name123" func="var" arg="hierBranch" op="equ" val="r">
                      <dgm:alg type="hierChild">
                        <dgm:param type="chAlign" val="l"/>
                        <dgm:param type="linDir" val="fromT"/>
                      </dgm:alg>
                    </dgm:if>
                    <dgm:if name="Name124" func="var" arg="hierBranch" op="equ" val="hang">
                      <dgm:choose name="Name125">
                        <dgm:if name="Name126" func="var" arg="dir" op="equ" val="norm">
                          <dgm:alg type="hierChild">
                            <dgm:param type="chAlign" val="l"/>
                            <dgm:param type="linDir" val="fromL"/>
                            <dgm:param type="secChAlign" val="t"/>
                            <dgm:param type="secLinDir" val="fromT"/>
                          </dgm:alg>
                        </dgm:if>
                        <dgm:else name="Name127">
                          <dgm:alg type="hierChild">
                            <dgm:param type="chAlign" val="l"/>
                            <dgm:param type="linDir" val="fromR"/>
                            <dgm:param type="secChAlign" val="t"/>
                            <dgm:param type="secLinDir" val="fromT"/>
                          </dgm:alg>
                        </dgm:else>
                      </dgm:choose>
                    </dgm:if>
                    <dgm:if name="Name128" func="var" arg="hierBranch" op="equ" val="std">
                      <dgm:choose name="Name129">
                        <dgm:if name="Name130" func="var" arg="dir" op="equ" val="norm">
                          <dgm:alg type="hierChild"/>
                        </dgm:if>
                        <dgm:else name="Name131">
                          <dgm:alg type="hierChild">
                            <dgm:param type="linDir" val="fromR"/>
                          </dgm:alg>
                        </dgm:else>
                      </dgm:choose>
                    </dgm:if>
                    <dgm:if name="Name132" func="var" arg="hierBranch" op="equ" val="init">
                      <dgm:choose name="Name133">
                        <dgm:if name="Name134" axis="des" func="maxDepth" op="lte" val="1">
                          <dgm:alg type="hierChild">
                            <dgm:param type="chAlign" val="l"/>
                            <dgm:param type="linDir" val="fromT"/>
                          </dgm:alg>
                        </dgm:if>
                        <dgm:else name="Name135">
                          <dgm:alg type="hierChild"/>
                        </dgm:else>
                      </dgm:choose>
                    </dgm:if>
                    <dgm:else name="Name136"/>
                  </dgm:choose>
                  <dgm:shape xmlns:r="http://schemas.openxmlformats.org/officeDocument/2006/relationships" r:blip="">
                    <dgm:adjLst/>
                  </dgm:shape>
                  <dgm:presOf/>
                  <dgm:forEach name="Name137" ref="rep2a"/>
                </dgm:layoutNode>
                <dgm:layoutNode name="hierChild7">
                  <dgm:choose name="Name138">
                    <dgm:if name="Name139" func="var" arg="dir" op="equ" val="norm">
                      <dgm:alg type="hierChild">
                        <dgm:param type="chAlign" val="l"/>
                        <dgm:param type="linDir" val="fromL"/>
                        <dgm:param type="secChAlign" val="t"/>
                        <dgm:param type="secLinDir" val="fromT"/>
                      </dgm:alg>
                    </dgm:if>
                    <dgm:else name="Name140">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141"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6">
  <dgm:title val=""/>
  <dgm:desc val=""/>
  <dgm:catLst>
    <dgm:cat type="3D" pri="11600"/>
  </dgm:catLst>
  <dgm:scene3d>
    <a:camera prst="perspectiveRelaxedModerately" zoom="92000"/>
    <a:lightRig rig="balanced" dir="t">
      <a:rot lat="0" lon="0" rev="12700000"/>
    </a:lightRig>
  </dgm:scene3d>
  <dgm:styleLbl name="node0">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prstMaterial="plastic">
      <a:bevelT w="50800" h="50800"/>
      <a:bevelB w="50800" h="50800"/>
    </dgm:sp3d>
    <dgm:txPr/>
    <dgm:style>
      <a:lnRef idx="1">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z="50080" prstMaterial="plastic">
      <a:bevelT w="50800" h="50800"/>
      <a:bevelB w="50800" h="50800"/>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z="-54000" prstMaterial="plastic">
      <a:bevelT w="50800" h="50800"/>
      <a:bevelB w="50800" h="50800"/>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z="-2540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fgSibTrans2D1">
    <dgm:scene3d>
      <a:camera prst="orthographicFront"/>
      <a:lightRig rig="threePt" dir="t"/>
    </dgm:scene3d>
    <dgm:sp3d z="5008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5408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sibTrans1D1">
    <dgm:scene3d>
      <a:camera prst="orthographicFront"/>
      <a:lightRig rig="threePt" dir="t"/>
    </dgm:scene3d>
    <dgm:sp3d z="-25400" prstMaterial="plastic"/>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75000" prstMaterial="plastic"/>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3">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4">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1D1">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2">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3">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4">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fgAcc1">
    <dgm:scene3d>
      <a:camera prst="orthographicFront"/>
      <a:lightRig rig="threePt" dir="t"/>
    </dgm:scene3d>
    <dgm:sp3d z="50080" prstMaterial="plastic">
      <a:bevelT w="25400" h="25400"/>
      <a:bevelB w="25400" h="25400"/>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prstMaterial="plastic">
      <a:bevelT w="25400" h="25400"/>
      <a:bevelB w="25400" h="25400"/>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prstMaterial="plastic">
      <a:bevelT w="50800" h="50800"/>
      <a:bevelB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prstMaterial="plastic">
      <a:bevelT w="25400" h="25400"/>
      <a:bevelB w="25400" h="254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threePt" dir="t"/>
    </dgm:scene3d>
    <dgm:sp3d z="50080" prstMaterial="plastic">
      <a:bevelT w="25400" h="25400"/>
      <a:bevelB w="25400" h="25400"/>
    </dgm:sp3d>
    <dgm:txPr/>
    <dgm:style>
      <a:lnRef idx="0">
        <a:scrgbClr r="0" g="0" b="0"/>
      </a:lnRef>
      <a:fillRef idx="1">
        <a:scrgbClr r="0" g="0" b="0"/>
      </a:fillRef>
      <a:effectRef idx="2">
        <a:scrgbClr r="0" g="0" b="0"/>
      </a:effectRef>
      <a:fontRef idx="minor"/>
    </dgm:style>
  </dgm:styleLbl>
  <dgm:styleLbl name="alignAccFollowNode1">
    <dgm:scene3d>
      <a:camera prst="orthographicFront"/>
      <a:lightRig rig="threePt" dir="t"/>
    </dgm:scene3d>
    <dgm:sp3d prstMaterial="plastic">
      <a:bevelT w="25400" h="25400"/>
      <a:bevelB w="25400" h="25400"/>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152400" prstMaterial="plastic">
      <a:bevelT w="25400" h="25400"/>
      <a:bevelB w="25400" h="25400"/>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52400" prstMaterial="plastic">
      <a:bevelT w="25400" h="25400"/>
      <a:bevelB w="25400" h="25400"/>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z="-10400" extrusionH="12700" prstMaterial="plastic"/>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0080" prstMaterial="plastic">
      <a:bevelT w="50800" h="50800"/>
      <a:bevelB w="50800" h="50800"/>
    </dgm:sp3d>
    <dgm:txPr/>
    <dgm:style>
      <a:lnRef idx="0">
        <a:scrgbClr r="0" g="0" b="0"/>
      </a:lnRef>
      <a:fillRef idx="1">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1">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BA449F-0DD6-46DA-811C-D50C6BDBE8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2341</Words>
  <Characters>13349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administer</cp:lastModifiedBy>
  <cp:revision>2</cp:revision>
  <dcterms:created xsi:type="dcterms:W3CDTF">2019-05-01T09:02:00Z</dcterms:created>
  <dcterms:modified xsi:type="dcterms:W3CDTF">2019-05-01T09:02:00Z</dcterms:modified>
</cp:coreProperties>
</file>