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B2686" w14:textId="77777777" w:rsidR="00F86D62" w:rsidRDefault="00F86D62" w:rsidP="00F86D62">
      <w:pPr>
        <w:jc w:val="center"/>
        <w:rPr>
          <w:rFonts w:ascii="Arial" w:hAnsi="Arial" w:cs="Arial"/>
          <w:sz w:val="32"/>
          <w:szCs w:val="32"/>
          <w:lang w:val="en-GB"/>
        </w:rPr>
      </w:pPr>
      <w:r w:rsidRPr="00F86D62">
        <w:rPr>
          <w:rFonts w:ascii="Arial" w:hAnsi="Arial" w:cs="Arial"/>
          <w:sz w:val="32"/>
          <w:szCs w:val="32"/>
          <w:lang w:val="en-GB"/>
        </w:rPr>
        <w:t xml:space="preserve">Advantages and </w:t>
      </w:r>
      <w:r>
        <w:rPr>
          <w:rFonts w:ascii="Arial" w:hAnsi="Arial" w:cs="Arial"/>
          <w:sz w:val="32"/>
          <w:szCs w:val="32"/>
          <w:lang w:val="en-GB"/>
        </w:rPr>
        <w:t>Disadvantages</w:t>
      </w:r>
      <w:r w:rsidRPr="00F86D62">
        <w:rPr>
          <w:rFonts w:ascii="Arial" w:hAnsi="Arial" w:cs="Arial"/>
          <w:sz w:val="32"/>
          <w:szCs w:val="32"/>
          <w:lang w:val="en-GB"/>
        </w:rPr>
        <w:t xml:space="preserve"> of Magistrates in the </w:t>
      </w:r>
      <w:r>
        <w:rPr>
          <w:rFonts w:ascii="Arial" w:hAnsi="Arial" w:cs="Arial"/>
          <w:sz w:val="32"/>
          <w:szCs w:val="32"/>
          <w:lang w:val="en-GB"/>
        </w:rPr>
        <w:t>Exercise</w:t>
      </w:r>
      <w:r w:rsidRPr="00F86D62">
        <w:rPr>
          <w:rFonts w:ascii="Arial" w:hAnsi="Arial" w:cs="Arial"/>
          <w:sz w:val="32"/>
          <w:szCs w:val="32"/>
          <w:lang w:val="en-GB"/>
        </w:rPr>
        <w:t xml:space="preserve"> of Justice</w:t>
      </w:r>
    </w:p>
    <w:p w14:paraId="79A3C269" w14:textId="77777777" w:rsidR="00F86D62" w:rsidRDefault="00F86D62" w:rsidP="00F86D62">
      <w:pPr>
        <w:rPr>
          <w:rFonts w:ascii="Arial" w:eastAsia="Arial" w:hAnsi="Arial" w:cs="Arial"/>
          <w:color w:val="000000" w:themeColor="text1"/>
          <w:sz w:val="32"/>
          <w:szCs w:val="32"/>
          <w:lang w:val="en-GB"/>
        </w:rPr>
      </w:pPr>
    </w:p>
    <w:p w14:paraId="29A8646F" w14:textId="1A661E39" w:rsidR="00F86D62" w:rsidRDefault="00F86D62" w:rsidP="00F86D62">
      <w:pPr>
        <w:rPr>
          <w:rFonts w:ascii="Arial" w:eastAsia="Arial" w:hAnsi="Arial" w:cs="Arial"/>
          <w:color w:val="000000" w:themeColor="text1"/>
          <w:sz w:val="32"/>
          <w:szCs w:val="32"/>
        </w:rPr>
      </w:pPr>
      <w:r w:rsidRPr="00F86D62">
        <w:rPr>
          <w:rFonts w:ascii="Arial" w:eastAsia="Arial" w:hAnsi="Arial" w:cs="Arial"/>
          <w:color w:val="000000" w:themeColor="text1"/>
          <w:sz w:val="32"/>
          <w:szCs w:val="32"/>
          <w:lang w:val="en-GB"/>
        </w:rPr>
        <w:t xml:space="preserve"> </w:t>
      </w:r>
      <w:r w:rsidRPr="00011E36">
        <w:rPr>
          <w:rFonts w:ascii="Arial" w:eastAsia="Arial" w:hAnsi="Arial" w:cs="Arial"/>
          <w:color w:val="000000" w:themeColor="text1"/>
          <w:sz w:val="32"/>
          <w:szCs w:val="32"/>
        </w:rPr>
        <w:t>2232975 George-Catalin Ciufu</w:t>
      </w:r>
    </w:p>
    <w:p w14:paraId="5AA22FB8" w14:textId="1B0D9CD5" w:rsidR="00F86D62" w:rsidRDefault="00F86D62" w:rsidP="00F86D62">
      <w:pPr>
        <w:rPr>
          <w:rFonts w:ascii="Arial" w:eastAsia="Arial" w:hAnsi="Arial" w:cs="Arial"/>
          <w:color w:val="000000" w:themeColor="text1"/>
          <w:sz w:val="32"/>
          <w:szCs w:val="32"/>
        </w:rPr>
      </w:pPr>
    </w:p>
    <w:p w14:paraId="74465BEF" w14:textId="13468AEB" w:rsidR="00F86D62" w:rsidRDefault="000D286E" w:rsidP="00F86D62">
      <w:pPr>
        <w:rPr>
          <w:rFonts w:ascii="Arial" w:eastAsia="Arial" w:hAnsi="Arial" w:cs="Arial"/>
          <w:color w:val="000000" w:themeColor="text1"/>
          <w:sz w:val="24"/>
          <w:szCs w:val="24"/>
          <w:lang w:val="en-GB"/>
        </w:rPr>
      </w:pPr>
      <w:r w:rsidRPr="000D286E">
        <w:rPr>
          <w:rFonts w:ascii="Arial" w:eastAsia="Arial" w:hAnsi="Arial" w:cs="Arial"/>
          <w:color w:val="000000" w:themeColor="text1"/>
          <w:sz w:val="24"/>
          <w:szCs w:val="24"/>
          <w:lang w:val="en-GB"/>
        </w:rPr>
        <w:t>A magistrate is an i</w:t>
      </w:r>
      <w:r>
        <w:rPr>
          <w:rFonts w:ascii="Arial" w:eastAsia="Arial" w:hAnsi="Arial" w:cs="Arial"/>
          <w:color w:val="000000" w:themeColor="text1"/>
          <w:sz w:val="24"/>
          <w:szCs w:val="24"/>
          <w:lang w:val="en-GB"/>
        </w:rPr>
        <w:t>ndividual who volunteers to hear cases in courts in their community. There is a variety of cases they can hear, either in the criminal court, the family court, or both. Every case is heard by three magistrates and one of them is trained to act as a chairperson, in order to ensure that the right procedures are being followed a legal adviser liaises with them in court (GOV</w:t>
      </w:r>
      <w:r w:rsidR="00652F0D">
        <w:rPr>
          <w:rFonts w:ascii="Arial" w:eastAsia="Arial" w:hAnsi="Arial" w:cs="Arial"/>
          <w:color w:val="000000" w:themeColor="text1"/>
          <w:sz w:val="24"/>
          <w:szCs w:val="24"/>
          <w:lang w:val="en-GB"/>
        </w:rPr>
        <w:t xml:space="preserve"> </w:t>
      </w:r>
      <w:proofErr w:type="spellStart"/>
      <w:proofErr w:type="gramStart"/>
      <w:r w:rsidR="00652F0D">
        <w:rPr>
          <w:rFonts w:ascii="Arial" w:eastAsia="Arial" w:hAnsi="Arial" w:cs="Arial"/>
          <w:color w:val="000000" w:themeColor="text1"/>
          <w:sz w:val="24"/>
          <w:szCs w:val="24"/>
          <w:lang w:val="en-GB"/>
        </w:rPr>
        <w:t>UK</w:t>
      </w:r>
      <w:r>
        <w:rPr>
          <w:rFonts w:ascii="Arial" w:eastAsia="Arial" w:hAnsi="Arial" w:cs="Arial"/>
          <w:color w:val="000000" w:themeColor="text1"/>
          <w:sz w:val="24"/>
          <w:szCs w:val="24"/>
          <w:lang w:val="en-GB"/>
        </w:rPr>
        <w:t>,n</w:t>
      </w:r>
      <w:proofErr w:type="gramEnd"/>
      <w:r>
        <w:rPr>
          <w:rFonts w:ascii="Arial" w:eastAsia="Arial" w:hAnsi="Arial" w:cs="Arial"/>
          <w:color w:val="000000" w:themeColor="text1"/>
          <w:sz w:val="24"/>
          <w:szCs w:val="24"/>
          <w:lang w:val="en-GB"/>
        </w:rPr>
        <w:t>.d</w:t>
      </w:r>
      <w:proofErr w:type="spellEnd"/>
      <w:r>
        <w:rPr>
          <w:rFonts w:ascii="Arial" w:eastAsia="Arial" w:hAnsi="Arial" w:cs="Arial"/>
          <w:color w:val="000000" w:themeColor="text1"/>
          <w:sz w:val="24"/>
          <w:szCs w:val="24"/>
          <w:lang w:val="en-GB"/>
        </w:rPr>
        <w:t xml:space="preserve">). </w:t>
      </w:r>
    </w:p>
    <w:p w14:paraId="2FF365E9" w14:textId="144C1012" w:rsidR="003F7CD9" w:rsidRDefault="00652F0D"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Magistrates possess sentencing powers such as fines, order for community work, and up to 12 months imprisonment for one crime, however, they are only hearing less serious crimes, and in case of more serious crimes they can only decide if the defendant should be held in custody or on what conditions they should be released while the case is being transferred to the Crown Court; in the Family Court, magistrates usually deal with cases about children and can take various actions, for instance, whether a child should be taken into care or given towards adoption, they can create court orders to prevent domestic abuse, they also can enforce child maintenance orders and help separated parents make arrangements in order to benefit their children (GOV </w:t>
      </w:r>
      <w:proofErr w:type="spellStart"/>
      <w:r>
        <w:rPr>
          <w:rFonts w:ascii="Arial" w:eastAsia="Arial" w:hAnsi="Arial" w:cs="Arial"/>
          <w:color w:val="000000" w:themeColor="text1"/>
          <w:sz w:val="24"/>
          <w:szCs w:val="24"/>
          <w:lang w:val="en-GB"/>
        </w:rPr>
        <w:t>UK,n.d</w:t>
      </w:r>
      <w:proofErr w:type="spellEnd"/>
      <w:r>
        <w:rPr>
          <w:rFonts w:ascii="Arial" w:eastAsia="Arial" w:hAnsi="Arial" w:cs="Arial"/>
          <w:color w:val="000000" w:themeColor="text1"/>
          <w:sz w:val="24"/>
          <w:szCs w:val="24"/>
          <w:lang w:val="en-GB"/>
        </w:rPr>
        <w:t>).</w:t>
      </w:r>
    </w:p>
    <w:p w14:paraId="2AE4377A" w14:textId="4DE70168" w:rsidR="00652F0D" w:rsidRDefault="00652F0D"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GOV</w:t>
      </w:r>
      <w:r w:rsidR="00AD3383">
        <w:rPr>
          <w:rFonts w:ascii="Arial" w:eastAsia="Arial" w:hAnsi="Arial" w:cs="Arial"/>
          <w:color w:val="000000" w:themeColor="text1"/>
          <w:sz w:val="24"/>
          <w:szCs w:val="24"/>
          <w:lang w:val="en-GB"/>
        </w:rPr>
        <w:t xml:space="preserve"> UK(</w:t>
      </w:r>
      <w:proofErr w:type="spellStart"/>
      <w:r w:rsidR="00AD3383">
        <w:rPr>
          <w:rFonts w:ascii="Arial" w:eastAsia="Arial" w:hAnsi="Arial" w:cs="Arial"/>
          <w:color w:val="000000" w:themeColor="text1"/>
          <w:sz w:val="24"/>
          <w:szCs w:val="24"/>
          <w:lang w:val="en-GB"/>
        </w:rPr>
        <w:t>n.d</w:t>
      </w:r>
      <w:proofErr w:type="spellEnd"/>
      <w:r w:rsidR="00AD3383">
        <w:rPr>
          <w:rFonts w:ascii="Arial" w:eastAsia="Arial" w:hAnsi="Arial" w:cs="Arial"/>
          <w:color w:val="000000" w:themeColor="text1"/>
          <w:sz w:val="24"/>
          <w:szCs w:val="24"/>
          <w:lang w:val="en-GB"/>
        </w:rPr>
        <w:t>) states that in order to become a magistrate there is no need for any qualifications or legal training, full training for the role will be provided, and on legal matters</w:t>
      </w:r>
      <w:r w:rsidR="00320032">
        <w:rPr>
          <w:rFonts w:ascii="Arial" w:eastAsia="Arial" w:hAnsi="Arial" w:cs="Arial"/>
          <w:color w:val="000000" w:themeColor="text1"/>
          <w:sz w:val="24"/>
          <w:szCs w:val="24"/>
          <w:lang w:val="en-GB"/>
        </w:rPr>
        <w:t>,</w:t>
      </w:r>
      <w:r w:rsidR="00AD3383">
        <w:rPr>
          <w:rFonts w:ascii="Arial" w:eastAsia="Arial" w:hAnsi="Arial" w:cs="Arial"/>
          <w:color w:val="000000" w:themeColor="text1"/>
          <w:sz w:val="24"/>
          <w:szCs w:val="24"/>
          <w:lang w:val="en-GB"/>
        </w:rPr>
        <w:t xml:space="preserve"> a legal advisor is appointed to help with any unclarities, however</w:t>
      </w:r>
      <w:r w:rsidR="00320032">
        <w:rPr>
          <w:rFonts w:ascii="Arial" w:eastAsia="Arial" w:hAnsi="Arial" w:cs="Arial"/>
          <w:color w:val="000000" w:themeColor="text1"/>
          <w:sz w:val="24"/>
          <w:szCs w:val="24"/>
          <w:lang w:val="en-GB"/>
        </w:rPr>
        <w:t>,</w:t>
      </w:r>
      <w:r w:rsidR="00AD3383">
        <w:rPr>
          <w:rFonts w:ascii="Arial" w:eastAsia="Arial" w:hAnsi="Arial" w:cs="Arial"/>
          <w:color w:val="000000" w:themeColor="text1"/>
          <w:sz w:val="24"/>
          <w:szCs w:val="24"/>
          <w:lang w:val="en-GB"/>
        </w:rPr>
        <w:t xml:space="preserve"> there are some eligibility requirements that need to be met such as age, being a minimum of 18 years and a maximum of 74 years old, </w:t>
      </w:r>
      <w:r w:rsidR="00320032">
        <w:rPr>
          <w:rFonts w:ascii="Arial" w:eastAsia="Arial" w:hAnsi="Arial" w:cs="Arial"/>
          <w:color w:val="000000" w:themeColor="text1"/>
          <w:sz w:val="24"/>
          <w:szCs w:val="24"/>
          <w:lang w:val="en-GB"/>
        </w:rPr>
        <w:t>an applicant should be able to show a multitude of personal qualities, such as social awareness and maturity, also, candidates are expected to show a good character during the course of the interviewing process.</w:t>
      </w:r>
    </w:p>
    <w:p w14:paraId="322DCDE5" w14:textId="3A35A87A" w:rsidR="00A0303B" w:rsidRDefault="00F06AA9"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Over time the efficiency of the Magistrates Court has been questioned a number of times, Magistrates are expected to help the defendant in court with the procedure and help him cross-examine, with this expectation the lack of legal representation in lower courts gets justified </w:t>
      </w:r>
      <w:proofErr w:type="spellStart"/>
      <w:proofErr w:type="gramStart"/>
      <w:r>
        <w:rPr>
          <w:rFonts w:ascii="Arial" w:eastAsia="Arial" w:hAnsi="Arial" w:cs="Arial"/>
          <w:color w:val="000000" w:themeColor="text1"/>
          <w:sz w:val="24"/>
          <w:szCs w:val="24"/>
          <w:lang w:val="en-GB"/>
        </w:rPr>
        <w:t>McBarnet</w:t>
      </w:r>
      <w:proofErr w:type="spellEnd"/>
      <w:r>
        <w:rPr>
          <w:rFonts w:ascii="Arial" w:eastAsia="Arial" w:hAnsi="Arial" w:cs="Arial"/>
          <w:color w:val="000000" w:themeColor="text1"/>
          <w:sz w:val="24"/>
          <w:szCs w:val="24"/>
          <w:lang w:val="en-GB"/>
        </w:rPr>
        <w:t>(</w:t>
      </w:r>
      <w:proofErr w:type="gramEnd"/>
      <w:r>
        <w:rPr>
          <w:rFonts w:ascii="Arial" w:eastAsia="Arial" w:hAnsi="Arial" w:cs="Arial"/>
          <w:color w:val="000000" w:themeColor="text1"/>
          <w:sz w:val="24"/>
          <w:szCs w:val="24"/>
          <w:lang w:val="en-GB"/>
        </w:rPr>
        <w:t xml:space="preserve">1981). </w:t>
      </w:r>
    </w:p>
    <w:p w14:paraId="378D23DE" w14:textId="7C4C58B1" w:rsidR="00F06AA9" w:rsidRDefault="00F06AA9"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It has been speculated that the overwhelming majority of guilty pleads in Magistrate Court is due to mainly two factors: first being the defendant not being professionally represented in court, therefore not being able to understand options being presented to him, and second being the constant </w:t>
      </w:r>
      <w:r w:rsidR="00E417E8">
        <w:rPr>
          <w:rFonts w:ascii="Arial" w:eastAsia="Arial" w:hAnsi="Arial" w:cs="Arial"/>
          <w:color w:val="000000" w:themeColor="text1"/>
          <w:sz w:val="24"/>
          <w:szCs w:val="24"/>
          <w:lang w:val="en-GB"/>
        </w:rPr>
        <w:t xml:space="preserve">silencing imposed during the court hearing, not knowing when to speak, or what to say. With this in mind, making it easier for citizens to </w:t>
      </w:r>
      <w:r w:rsidR="00293CDD">
        <w:rPr>
          <w:rFonts w:ascii="Arial" w:eastAsia="Arial" w:hAnsi="Arial" w:cs="Arial"/>
          <w:color w:val="000000" w:themeColor="text1"/>
          <w:sz w:val="24"/>
          <w:szCs w:val="24"/>
          <w:lang w:val="en-GB"/>
        </w:rPr>
        <w:t>plead</w:t>
      </w:r>
      <w:r w:rsidR="00E417E8">
        <w:rPr>
          <w:rFonts w:ascii="Arial" w:eastAsia="Arial" w:hAnsi="Arial" w:cs="Arial"/>
          <w:color w:val="000000" w:themeColor="text1"/>
          <w:sz w:val="24"/>
          <w:szCs w:val="24"/>
          <w:lang w:val="en-GB"/>
        </w:rPr>
        <w:t xml:space="preserve"> guilty as the other options are not usually as </w:t>
      </w:r>
      <w:r w:rsidR="00293CDD">
        <w:rPr>
          <w:rFonts w:ascii="Arial" w:eastAsia="Arial" w:hAnsi="Arial" w:cs="Arial"/>
          <w:color w:val="000000" w:themeColor="text1"/>
          <w:sz w:val="24"/>
          <w:szCs w:val="24"/>
          <w:lang w:val="en-GB"/>
        </w:rPr>
        <w:t>straightforward</w:t>
      </w:r>
      <w:r w:rsidR="00E417E8">
        <w:rPr>
          <w:rFonts w:ascii="Arial" w:eastAsia="Arial" w:hAnsi="Arial" w:cs="Arial"/>
          <w:color w:val="000000" w:themeColor="text1"/>
          <w:sz w:val="24"/>
          <w:szCs w:val="24"/>
          <w:lang w:val="en-GB"/>
        </w:rPr>
        <w:t xml:space="preserve"> </w:t>
      </w:r>
      <w:proofErr w:type="spellStart"/>
      <w:proofErr w:type="gramStart"/>
      <w:r w:rsidR="00E417E8">
        <w:rPr>
          <w:rFonts w:ascii="Arial" w:eastAsia="Arial" w:hAnsi="Arial" w:cs="Arial"/>
          <w:color w:val="000000" w:themeColor="text1"/>
          <w:sz w:val="24"/>
          <w:szCs w:val="24"/>
          <w:lang w:val="en-GB"/>
        </w:rPr>
        <w:t>McBarnet</w:t>
      </w:r>
      <w:proofErr w:type="spellEnd"/>
      <w:r w:rsidR="00E417E8">
        <w:rPr>
          <w:rFonts w:ascii="Arial" w:eastAsia="Arial" w:hAnsi="Arial" w:cs="Arial"/>
          <w:color w:val="000000" w:themeColor="text1"/>
          <w:sz w:val="24"/>
          <w:szCs w:val="24"/>
          <w:lang w:val="en-GB"/>
        </w:rPr>
        <w:t>(</w:t>
      </w:r>
      <w:proofErr w:type="gramEnd"/>
      <w:r w:rsidR="00E417E8">
        <w:rPr>
          <w:rFonts w:ascii="Arial" w:eastAsia="Arial" w:hAnsi="Arial" w:cs="Arial"/>
          <w:color w:val="000000" w:themeColor="text1"/>
          <w:sz w:val="24"/>
          <w:szCs w:val="24"/>
          <w:lang w:val="en-GB"/>
        </w:rPr>
        <w:t>1981).</w:t>
      </w:r>
    </w:p>
    <w:p w14:paraId="17F3742A" w14:textId="6EBC1786" w:rsidR="00293CDD" w:rsidRDefault="00293CDD"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lastRenderedPageBreak/>
        <w:t xml:space="preserve">Generally, Magistrates play a very important role in the English Legal system because of the sheer amount of workload they go through reducing the number of cases that go to trial in the Crown Court, thus helping the police and the other local authorities in combating anti-social </w:t>
      </w:r>
      <w:proofErr w:type="spellStart"/>
      <w:r>
        <w:rPr>
          <w:rFonts w:ascii="Arial" w:eastAsia="Arial" w:hAnsi="Arial" w:cs="Arial"/>
          <w:color w:val="000000" w:themeColor="text1"/>
          <w:sz w:val="24"/>
          <w:szCs w:val="24"/>
          <w:lang w:val="en-GB"/>
        </w:rPr>
        <w:t>behavior</w:t>
      </w:r>
      <w:proofErr w:type="spellEnd"/>
      <w:r>
        <w:rPr>
          <w:rFonts w:ascii="Arial" w:eastAsia="Arial" w:hAnsi="Arial" w:cs="Arial"/>
          <w:color w:val="000000" w:themeColor="text1"/>
          <w:sz w:val="24"/>
          <w:szCs w:val="24"/>
          <w:lang w:val="en-GB"/>
        </w:rPr>
        <w:t xml:space="preserve">, violence and protecting the vulnerable from abuse. Doing the work out of their own will, being volunteers aiming to better their communities </w:t>
      </w:r>
      <w:proofErr w:type="gramStart"/>
      <w:r>
        <w:rPr>
          <w:rFonts w:ascii="Arial" w:eastAsia="Arial" w:hAnsi="Arial" w:cs="Arial"/>
          <w:color w:val="000000" w:themeColor="text1"/>
          <w:sz w:val="24"/>
          <w:szCs w:val="24"/>
          <w:lang w:val="en-GB"/>
        </w:rPr>
        <w:t>Green(</w:t>
      </w:r>
      <w:proofErr w:type="gramEnd"/>
      <w:r>
        <w:rPr>
          <w:rFonts w:ascii="Arial" w:eastAsia="Arial" w:hAnsi="Arial" w:cs="Arial"/>
          <w:color w:val="000000" w:themeColor="text1"/>
          <w:sz w:val="24"/>
          <w:szCs w:val="24"/>
          <w:lang w:val="en-GB"/>
        </w:rPr>
        <w:t>2013).</w:t>
      </w:r>
    </w:p>
    <w:p w14:paraId="033C8414" w14:textId="2788F731" w:rsidR="00105667" w:rsidRDefault="00105667"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One of the biggest advantages of having a Magistrates Court is the fact that they situate themselves at the very entrance </w:t>
      </w:r>
      <w:r w:rsidR="002427BF">
        <w:rPr>
          <w:rFonts w:ascii="Arial" w:eastAsia="Arial" w:hAnsi="Arial" w:cs="Arial"/>
          <w:color w:val="000000" w:themeColor="text1"/>
          <w:sz w:val="24"/>
          <w:szCs w:val="24"/>
          <w:lang w:val="en-GB"/>
        </w:rPr>
        <w:t>of</w:t>
      </w:r>
      <w:r>
        <w:rPr>
          <w:rFonts w:ascii="Arial" w:eastAsia="Arial" w:hAnsi="Arial" w:cs="Arial"/>
          <w:color w:val="000000" w:themeColor="text1"/>
          <w:sz w:val="24"/>
          <w:szCs w:val="24"/>
          <w:lang w:val="en-GB"/>
        </w:rPr>
        <w:t xml:space="preserve"> the Criminal Justice System, reducing backlogs of cases in all courts, reducing the need for judges and solicitors to intervene in minor </w:t>
      </w:r>
      <w:r w:rsidR="002427BF">
        <w:rPr>
          <w:rFonts w:ascii="Arial" w:eastAsia="Arial" w:hAnsi="Arial" w:cs="Arial"/>
          <w:color w:val="000000" w:themeColor="text1"/>
          <w:sz w:val="24"/>
          <w:szCs w:val="24"/>
          <w:lang w:val="en-GB"/>
        </w:rPr>
        <w:t>offense</w:t>
      </w:r>
      <w:r>
        <w:rPr>
          <w:rFonts w:ascii="Arial" w:eastAsia="Arial" w:hAnsi="Arial" w:cs="Arial"/>
          <w:color w:val="000000" w:themeColor="text1"/>
          <w:sz w:val="24"/>
          <w:szCs w:val="24"/>
          <w:lang w:val="en-GB"/>
        </w:rPr>
        <w:t xml:space="preserve"> cases Magistrate </w:t>
      </w:r>
      <w:proofErr w:type="gramStart"/>
      <w:r>
        <w:rPr>
          <w:rFonts w:ascii="Arial" w:eastAsia="Arial" w:hAnsi="Arial" w:cs="Arial"/>
          <w:color w:val="000000" w:themeColor="text1"/>
          <w:sz w:val="24"/>
          <w:szCs w:val="24"/>
          <w:lang w:val="en-GB"/>
        </w:rPr>
        <w:t>Association(</w:t>
      </w:r>
      <w:proofErr w:type="gramEnd"/>
      <w:r>
        <w:rPr>
          <w:rFonts w:ascii="Arial" w:eastAsia="Arial" w:hAnsi="Arial" w:cs="Arial"/>
          <w:color w:val="000000" w:themeColor="text1"/>
          <w:sz w:val="24"/>
          <w:szCs w:val="24"/>
          <w:lang w:val="en-GB"/>
        </w:rPr>
        <w:t>2022).</w:t>
      </w:r>
    </w:p>
    <w:p w14:paraId="4C7FE8BE" w14:textId="581BC9BF" w:rsidR="002427BF" w:rsidRDefault="002427BF"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The local knowledge consists in a massive advantage the Magistrates Courts have, their familiarity with the local area and new makes it easier for them to recreate a certain event in an area local to them, in consequence, speeding up court proceedings Carmine </w:t>
      </w:r>
      <w:proofErr w:type="gramStart"/>
      <w:r>
        <w:rPr>
          <w:rFonts w:ascii="Arial" w:eastAsia="Arial" w:hAnsi="Arial" w:cs="Arial"/>
          <w:color w:val="000000" w:themeColor="text1"/>
          <w:sz w:val="24"/>
          <w:szCs w:val="24"/>
          <w:lang w:val="en-GB"/>
        </w:rPr>
        <w:t>Proofreading(</w:t>
      </w:r>
      <w:proofErr w:type="gramEnd"/>
      <w:r>
        <w:rPr>
          <w:rFonts w:ascii="Arial" w:eastAsia="Arial" w:hAnsi="Arial" w:cs="Arial"/>
          <w:color w:val="000000" w:themeColor="text1"/>
          <w:sz w:val="24"/>
          <w:szCs w:val="24"/>
          <w:lang w:val="en-GB"/>
        </w:rPr>
        <w:t>2021).</w:t>
      </w:r>
    </w:p>
    <w:p w14:paraId="3D1777A2" w14:textId="0ECE69CD" w:rsidR="002427BF" w:rsidRDefault="002427BF"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Because every case in Magistrates court is heard by 3 magistrates means that each of them can bring their individual perspec</w:t>
      </w:r>
      <w:r w:rsidR="00E13964">
        <w:rPr>
          <w:rFonts w:ascii="Arial" w:eastAsia="Arial" w:hAnsi="Arial" w:cs="Arial"/>
          <w:color w:val="000000" w:themeColor="text1"/>
          <w:sz w:val="24"/>
          <w:szCs w:val="24"/>
          <w:lang w:val="en-GB"/>
        </w:rPr>
        <w:t xml:space="preserve">tive into the case and provide a much fairer judgment for the defendant, and given the fact that they mostly come from different backgrounds and possess different life experiences it means that they should be able to see a case from different angles and reach to a just outcome Carmine </w:t>
      </w:r>
      <w:proofErr w:type="gramStart"/>
      <w:r w:rsidR="00E13964">
        <w:rPr>
          <w:rFonts w:ascii="Arial" w:eastAsia="Arial" w:hAnsi="Arial" w:cs="Arial"/>
          <w:color w:val="000000" w:themeColor="text1"/>
          <w:sz w:val="24"/>
          <w:szCs w:val="24"/>
          <w:lang w:val="en-GB"/>
        </w:rPr>
        <w:t>Proofreading(</w:t>
      </w:r>
      <w:proofErr w:type="gramEnd"/>
      <w:r w:rsidR="00E13964">
        <w:rPr>
          <w:rFonts w:ascii="Arial" w:eastAsia="Arial" w:hAnsi="Arial" w:cs="Arial"/>
          <w:color w:val="000000" w:themeColor="text1"/>
          <w:sz w:val="24"/>
          <w:szCs w:val="24"/>
          <w:lang w:val="en-GB"/>
        </w:rPr>
        <w:t>2021).</w:t>
      </w:r>
    </w:p>
    <w:p w14:paraId="61AEAA61" w14:textId="470EDDF7" w:rsidR="00293CDD" w:rsidRDefault="00E13964"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Another advantage of magistrates is the fact that they are often seen more approachable than judges, because they are sourced from the local communities, the public’s view of them is more trustworthy Carmin</w:t>
      </w:r>
      <w:r w:rsidR="000B7E5F">
        <w:rPr>
          <w:rFonts w:ascii="Arial" w:eastAsia="Arial" w:hAnsi="Arial" w:cs="Arial"/>
          <w:color w:val="000000" w:themeColor="text1"/>
          <w:sz w:val="24"/>
          <w:szCs w:val="24"/>
          <w:lang w:val="en-GB"/>
        </w:rPr>
        <w:t>e</w:t>
      </w:r>
      <w:r>
        <w:rPr>
          <w:rFonts w:ascii="Arial" w:eastAsia="Arial" w:hAnsi="Arial" w:cs="Arial"/>
          <w:color w:val="000000" w:themeColor="text1"/>
          <w:sz w:val="24"/>
          <w:szCs w:val="24"/>
          <w:lang w:val="en-GB"/>
        </w:rPr>
        <w:t xml:space="preserve"> Proofreading(2021).</w:t>
      </w:r>
    </w:p>
    <w:p w14:paraId="28A0E306" w14:textId="51ABCE1C" w:rsidR="00E13964" w:rsidRDefault="00E13964"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As well as the having advantages, Magistrates Court presents itself with many disadvantages, one of them being that they’re not representative of the community as they tend to be white, </w:t>
      </w:r>
      <w:r w:rsidR="00D4497E">
        <w:rPr>
          <w:rFonts w:ascii="Arial" w:eastAsia="Arial" w:hAnsi="Arial" w:cs="Arial"/>
          <w:color w:val="000000" w:themeColor="text1"/>
          <w:sz w:val="24"/>
          <w:szCs w:val="24"/>
          <w:lang w:val="en-GB"/>
        </w:rPr>
        <w:t>middle-aged men from professional backgrounds, most of the times very different from the defendants they hear in court and that poses the risk of the decision being influenced Carmin</w:t>
      </w:r>
      <w:r w:rsidR="000B7E5F">
        <w:rPr>
          <w:rFonts w:ascii="Arial" w:eastAsia="Arial" w:hAnsi="Arial" w:cs="Arial"/>
          <w:color w:val="000000" w:themeColor="text1"/>
          <w:sz w:val="24"/>
          <w:szCs w:val="24"/>
          <w:lang w:val="en-GB"/>
        </w:rPr>
        <w:t xml:space="preserve">e </w:t>
      </w:r>
      <w:proofErr w:type="gramStart"/>
      <w:r w:rsidR="00D4497E">
        <w:rPr>
          <w:rFonts w:ascii="Arial" w:eastAsia="Arial" w:hAnsi="Arial" w:cs="Arial"/>
          <w:color w:val="000000" w:themeColor="text1"/>
          <w:sz w:val="24"/>
          <w:szCs w:val="24"/>
          <w:lang w:val="en-GB"/>
        </w:rPr>
        <w:t>Proofreading(</w:t>
      </w:r>
      <w:proofErr w:type="gramEnd"/>
      <w:r w:rsidR="00D4497E">
        <w:rPr>
          <w:rFonts w:ascii="Arial" w:eastAsia="Arial" w:hAnsi="Arial" w:cs="Arial"/>
          <w:color w:val="000000" w:themeColor="text1"/>
          <w:sz w:val="24"/>
          <w:szCs w:val="24"/>
          <w:lang w:val="en-GB"/>
        </w:rPr>
        <w:t>2021).</w:t>
      </w:r>
    </w:p>
    <w:p w14:paraId="1EADE7FC" w14:textId="7F041FAC" w:rsidR="00D4497E" w:rsidRDefault="00D4497E"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Because magistrates hear a lot of cases, there is a risk in a situation where they hear a lot of similar cases, they will start judging them in the same manner, potentially ignoring unique elements of the case that leading to a potential unfair conviction, in the long run affecting people’s trust in their abilities Carmin</w:t>
      </w:r>
      <w:r w:rsidR="000B7E5F">
        <w:rPr>
          <w:rFonts w:ascii="Arial" w:eastAsia="Arial" w:hAnsi="Arial" w:cs="Arial"/>
          <w:color w:val="000000" w:themeColor="text1"/>
          <w:sz w:val="24"/>
          <w:szCs w:val="24"/>
          <w:lang w:val="en-GB"/>
        </w:rPr>
        <w:t xml:space="preserve">e </w:t>
      </w:r>
      <w:proofErr w:type="gramStart"/>
      <w:r>
        <w:rPr>
          <w:rFonts w:ascii="Arial" w:eastAsia="Arial" w:hAnsi="Arial" w:cs="Arial"/>
          <w:color w:val="000000" w:themeColor="text1"/>
          <w:sz w:val="24"/>
          <w:szCs w:val="24"/>
          <w:lang w:val="en-GB"/>
        </w:rPr>
        <w:t>Proofreading(</w:t>
      </w:r>
      <w:proofErr w:type="gramEnd"/>
      <w:r>
        <w:rPr>
          <w:rFonts w:ascii="Arial" w:eastAsia="Arial" w:hAnsi="Arial" w:cs="Arial"/>
          <w:color w:val="000000" w:themeColor="text1"/>
          <w:sz w:val="24"/>
          <w:szCs w:val="24"/>
          <w:lang w:val="en-GB"/>
        </w:rPr>
        <w:t>2021).</w:t>
      </w:r>
    </w:p>
    <w:p w14:paraId="7511FD0D" w14:textId="77777777" w:rsidR="007757E6" w:rsidRDefault="00D4497E"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There are also risks in magistrates being inconsistent with their sentencing, given the fact that they only need to work 26 half days a year, there is a possibility they can forget what penalties where applied before, as well as the risk of magistrates being biased towards prosecution, simply put, magistrates will </w:t>
      </w:r>
      <w:r w:rsidR="007757E6">
        <w:rPr>
          <w:rFonts w:ascii="Arial" w:eastAsia="Arial" w:hAnsi="Arial" w:cs="Arial"/>
          <w:color w:val="000000" w:themeColor="text1"/>
          <w:sz w:val="24"/>
          <w:szCs w:val="24"/>
          <w:lang w:val="en-GB"/>
        </w:rPr>
        <w:t>become more familiar with the authorities in their local area, making it more likely to tend to trust what the police has to say rather than what the defendant’s side of the story Carmine Proofreading(2021).</w:t>
      </w:r>
    </w:p>
    <w:p w14:paraId="0BF94150" w14:textId="07785A01" w:rsidR="00D4497E" w:rsidRDefault="00803639"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lastRenderedPageBreak/>
        <w:t xml:space="preserve">Back in 2014 a series of changes into what the role of a magistrate entitles have been explored, under the proposals around 800.000 regulatory cases such as TV license evasion and minor driving offenses were due to be dealt with by one magistrate rather than a bench of three, this option has been considered due to the need of cutting costs </w:t>
      </w:r>
      <w:r w:rsidR="001519C6">
        <w:rPr>
          <w:rFonts w:ascii="Arial" w:eastAsia="Arial" w:hAnsi="Arial" w:cs="Arial"/>
          <w:color w:val="000000" w:themeColor="text1"/>
          <w:sz w:val="24"/>
          <w:szCs w:val="24"/>
          <w:lang w:val="en-GB"/>
        </w:rPr>
        <w:t>to reduce spending in the criminal justice system as well as a consequence of the erosion of local justice through court closures Donoghue(2014).</w:t>
      </w:r>
    </w:p>
    <w:p w14:paraId="59E2CA7C" w14:textId="7A653E66" w:rsidR="001519C6" w:rsidRDefault="001519C6"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While this proposed reform it’s very common sense based, especially in the case of TV license evasion, where a bench of three is really unnecessary, the bench would be very important as the main reason for having three people is to ensure that the decisions are as fair as they can be, especially in the case of driving offenses, when a court decision can have massive effects on the defendant’s livelihood, if the case is judged wrong, added to the above-mentioned issue of court closures, the magistrate might not be local to the area he hears cases in and thus not be as aware of how roads are in the vicinity, therefore not being capable </w:t>
      </w:r>
      <w:r w:rsidR="00DF101B">
        <w:rPr>
          <w:rFonts w:ascii="Arial" w:eastAsia="Arial" w:hAnsi="Arial" w:cs="Arial"/>
          <w:color w:val="000000" w:themeColor="text1"/>
          <w:sz w:val="24"/>
          <w:szCs w:val="24"/>
          <w:lang w:val="en-GB"/>
        </w:rPr>
        <w:t>of getting a better picture of the events Donoghue(2014).</w:t>
      </w:r>
    </w:p>
    <w:p w14:paraId="1917D4E1" w14:textId="0D852431" w:rsidR="00DF101B" w:rsidRDefault="00DF101B"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Another reform comes in 2022, where magistrates sentencing powers have increased from a maximum of 6 months to 12 months imprisonment, as well as gradually being able to hear serious cases such as fraud, theft, or assault Ministry of </w:t>
      </w:r>
      <w:proofErr w:type="gramStart"/>
      <w:r>
        <w:rPr>
          <w:rFonts w:ascii="Arial" w:eastAsia="Arial" w:hAnsi="Arial" w:cs="Arial"/>
          <w:color w:val="000000" w:themeColor="text1"/>
          <w:sz w:val="24"/>
          <w:szCs w:val="24"/>
          <w:lang w:val="en-GB"/>
        </w:rPr>
        <w:t>Justice(</w:t>
      </w:r>
      <w:proofErr w:type="gramEnd"/>
      <w:r>
        <w:rPr>
          <w:rFonts w:ascii="Arial" w:eastAsia="Arial" w:hAnsi="Arial" w:cs="Arial"/>
          <w:color w:val="000000" w:themeColor="text1"/>
          <w:sz w:val="24"/>
          <w:szCs w:val="24"/>
          <w:lang w:val="en-GB"/>
        </w:rPr>
        <w:t>2022).</w:t>
      </w:r>
    </w:p>
    <w:p w14:paraId="47CA251F" w14:textId="02D8D8CD" w:rsidR="00DF101B" w:rsidRDefault="0054484E"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In conclusion, magistrates make up a very important part of the English Legal system ensuring the system has a structure to deal with less serious crimes, reducing the need and saving the cost of a judge Courts and Tribunals Judiciary(</w:t>
      </w:r>
      <w:proofErr w:type="spellStart"/>
      <w:r>
        <w:rPr>
          <w:rFonts w:ascii="Arial" w:eastAsia="Arial" w:hAnsi="Arial" w:cs="Arial"/>
          <w:color w:val="000000" w:themeColor="text1"/>
          <w:sz w:val="24"/>
          <w:szCs w:val="24"/>
          <w:lang w:val="en-GB"/>
        </w:rPr>
        <w:t>n.d</w:t>
      </w:r>
      <w:proofErr w:type="spellEnd"/>
      <w:r>
        <w:rPr>
          <w:rFonts w:ascii="Arial" w:eastAsia="Arial" w:hAnsi="Arial" w:cs="Arial"/>
          <w:color w:val="000000" w:themeColor="text1"/>
          <w:sz w:val="24"/>
          <w:szCs w:val="24"/>
          <w:lang w:val="en-GB"/>
        </w:rPr>
        <w:t>).</w:t>
      </w:r>
    </w:p>
    <w:p w14:paraId="50C9CC98" w14:textId="77777777" w:rsidR="0054484E" w:rsidRDefault="0054484E"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They constitute an asset for the criminal system as they are of different ages and come from various backgrounds, they provide a better view of certain events, also given the knowledge of the local area they serve, and because every case is being heard by three magistrates, all the conditions for a fair judgment are met and justice can take </w:t>
      </w:r>
      <w:proofErr w:type="spellStart"/>
      <w:r>
        <w:rPr>
          <w:rFonts w:ascii="Arial" w:eastAsia="Arial" w:hAnsi="Arial" w:cs="Arial"/>
          <w:color w:val="000000" w:themeColor="text1"/>
          <w:sz w:val="24"/>
          <w:szCs w:val="24"/>
          <w:lang w:val="en-GB"/>
        </w:rPr>
        <w:t>it’s</w:t>
      </w:r>
      <w:proofErr w:type="spellEnd"/>
      <w:r>
        <w:rPr>
          <w:rFonts w:ascii="Arial" w:eastAsia="Arial" w:hAnsi="Arial" w:cs="Arial"/>
          <w:color w:val="000000" w:themeColor="text1"/>
          <w:sz w:val="24"/>
          <w:szCs w:val="24"/>
          <w:lang w:val="en-GB"/>
        </w:rPr>
        <w:t xml:space="preserve"> course without any complications Courts and Tribunals </w:t>
      </w:r>
      <w:proofErr w:type="gramStart"/>
      <w:r>
        <w:rPr>
          <w:rFonts w:ascii="Arial" w:eastAsia="Arial" w:hAnsi="Arial" w:cs="Arial"/>
          <w:color w:val="000000" w:themeColor="text1"/>
          <w:sz w:val="24"/>
          <w:szCs w:val="24"/>
          <w:lang w:val="en-GB"/>
        </w:rPr>
        <w:t>Judiciary(</w:t>
      </w:r>
      <w:proofErr w:type="spellStart"/>
      <w:proofErr w:type="gramEnd"/>
      <w:r>
        <w:rPr>
          <w:rFonts w:ascii="Arial" w:eastAsia="Arial" w:hAnsi="Arial" w:cs="Arial"/>
          <w:color w:val="000000" w:themeColor="text1"/>
          <w:sz w:val="24"/>
          <w:szCs w:val="24"/>
          <w:lang w:val="en-GB"/>
        </w:rPr>
        <w:t>n.d</w:t>
      </w:r>
      <w:proofErr w:type="spellEnd"/>
      <w:r>
        <w:rPr>
          <w:rFonts w:ascii="Arial" w:eastAsia="Arial" w:hAnsi="Arial" w:cs="Arial"/>
          <w:color w:val="000000" w:themeColor="text1"/>
          <w:sz w:val="24"/>
          <w:szCs w:val="24"/>
          <w:lang w:val="en-GB"/>
        </w:rPr>
        <w:t>).</w:t>
      </w:r>
    </w:p>
    <w:p w14:paraId="57F86A39" w14:textId="77777777" w:rsidR="00AB59AF" w:rsidRDefault="0054484E"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Even though they are set to start hearing more serious cases as time passes, they are the first instance in the criminal justice system, the</w:t>
      </w:r>
      <w:r w:rsidR="00AB59AF">
        <w:rPr>
          <w:rFonts w:ascii="Arial" w:eastAsia="Arial" w:hAnsi="Arial" w:cs="Arial"/>
          <w:color w:val="000000" w:themeColor="text1"/>
          <w:sz w:val="24"/>
          <w:szCs w:val="24"/>
          <w:lang w:val="en-GB"/>
        </w:rPr>
        <w:t xml:space="preserve">y’re sentencing powers have grown over time, currently being able to give up to 12 months of prison sentencing, fines, bans or community sentences or a combination of them. Being the first line of conviction, in more serious offenses, they can decide whether the defendant needs to be help in custody or on what grounds they can be released until they can appear in Crown Court GOV </w:t>
      </w:r>
      <w:proofErr w:type="gramStart"/>
      <w:r w:rsidR="00AB59AF">
        <w:rPr>
          <w:rFonts w:ascii="Arial" w:eastAsia="Arial" w:hAnsi="Arial" w:cs="Arial"/>
          <w:color w:val="000000" w:themeColor="text1"/>
          <w:sz w:val="24"/>
          <w:szCs w:val="24"/>
          <w:lang w:val="en-GB"/>
        </w:rPr>
        <w:t>UK(</w:t>
      </w:r>
      <w:proofErr w:type="spellStart"/>
      <w:proofErr w:type="gramEnd"/>
      <w:r w:rsidR="00AB59AF">
        <w:rPr>
          <w:rFonts w:ascii="Arial" w:eastAsia="Arial" w:hAnsi="Arial" w:cs="Arial"/>
          <w:color w:val="000000" w:themeColor="text1"/>
          <w:sz w:val="24"/>
          <w:szCs w:val="24"/>
          <w:lang w:val="en-GB"/>
        </w:rPr>
        <w:t>n.d</w:t>
      </w:r>
      <w:proofErr w:type="spellEnd"/>
      <w:r w:rsidR="00AB59AF">
        <w:rPr>
          <w:rFonts w:ascii="Arial" w:eastAsia="Arial" w:hAnsi="Arial" w:cs="Arial"/>
          <w:color w:val="000000" w:themeColor="text1"/>
          <w:sz w:val="24"/>
          <w:szCs w:val="24"/>
          <w:lang w:val="en-GB"/>
        </w:rPr>
        <w:t>).</w:t>
      </w:r>
    </w:p>
    <w:p w14:paraId="5401EEBD" w14:textId="7691F1DC" w:rsidR="0054484E" w:rsidRDefault="0054484E" w:rsidP="00F86D62">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 </w:t>
      </w:r>
    </w:p>
    <w:p w14:paraId="05BFCD11" w14:textId="77777777" w:rsidR="00293CDD" w:rsidRDefault="00293CDD" w:rsidP="00F86D62">
      <w:pPr>
        <w:rPr>
          <w:rFonts w:ascii="Arial" w:eastAsia="Arial" w:hAnsi="Arial" w:cs="Arial"/>
          <w:color w:val="000000" w:themeColor="text1"/>
          <w:sz w:val="24"/>
          <w:szCs w:val="24"/>
          <w:lang w:val="en-GB"/>
        </w:rPr>
      </w:pPr>
    </w:p>
    <w:p w14:paraId="16667463" w14:textId="77777777" w:rsidR="00E417E8" w:rsidRDefault="00E417E8" w:rsidP="00F86D62">
      <w:pPr>
        <w:rPr>
          <w:rFonts w:ascii="Arial" w:eastAsia="Arial" w:hAnsi="Arial" w:cs="Arial"/>
          <w:color w:val="000000" w:themeColor="text1"/>
          <w:sz w:val="24"/>
          <w:szCs w:val="24"/>
          <w:lang w:val="en-GB"/>
        </w:rPr>
      </w:pPr>
    </w:p>
    <w:p w14:paraId="1BC6C8FA" w14:textId="77777777" w:rsidR="00320032" w:rsidRPr="000D286E" w:rsidRDefault="00320032" w:rsidP="00F86D62">
      <w:pPr>
        <w:rPr>
          <w:rFonts w:ascii="Arial" w:eastAsia="Arial" w:hAnsi="Arial" w:cs="Arial"/>
          <w:color w:val="000000" w:themeColor="text1"/>
          <w:sz w:val="24"/>
          <w:szCs w:val="24"/>
          <w:lang w:val="en-GB"/>
        </w:rPr>
      </w:pPr>
    </w:p>
    <w:p w14:paraId="7F9E5070" w14:textId="421AFAC9" w:rsidR="00F86D62" w:rsidRDefault="00AB59AF" w:rsidP="00F86D62">
      <w:pPr>
        <w:rPr>
          <w:rFonts w:ascii="Arial" w:eastAsia="Arial" w:hAnsi="Arial" w:cs="Arial"/>
          <w:color w:val="000000" w:themeColor="text1"/>
          <w:sz w:val="32"/>
          <w:szCs w:val="32"/>
          <w:lang w:val="en-GB"/>
        </w:rPr>
      </w:pPr>
      <w:r>
        <w:rPr>
          <w:rFonts w:ascii="Arial" w:eastAsia="Arial" w:hAnsi="Arial" w:cs="Arial"/>
          <w:color w:val="000000" w:themeColor="text1"/>
          <w:sz w:val="32"/>
          <w:szCs w:val="32"/>
          <w:lang w:val="en-GB"/>
        </w:rPr>
        <w:lastRenderedPageBreak/>
        <w:t>Reference List</w:t>
      </w:r>
    </w:p>
    <w:p w14:paraId="146A12B6" w14:textId="77777777" w:rsidR="000B7E5F" w:rsidRPr="000B7E5F" w:rsidRDefault="000B7E5F" w:rsidP="000B7E5F">
      <w:pPr>
        <w:spacing w:after="0" w:line="240" w:lineRule="auto"/>
        <w:rPr>
          <w:rFonts w:ascii="Arial" w:eastAsia="Times New Roman" w:hAnsi="Arial" w:cs="Arial"/>
          <w:sz w:val="24"/>
          <w:szCs w:val="24"/>
          <w:lang w:val="en-GB" w:eastAsia="es-ES"/>
        </w:rPr>
      </w:pPr>
      <w:r w:rsidRPr="000B7E5F">
        <w:rPr>
          <w:rFonts w:ascii="Arial" w:eastAsia="Times New Roman" w:hAnsi="Arial" w:cs="Arial"/>
          <w:sz w:val="24"/>
          <w:szCs w:val="24"/>
          <w:lang w:val="en-GB" w:eastAsia="es-ES"/>
        </w:rPr>
        <w:t xml:space="preserve">Carmine Proofreading(2021), Advantages of Magistrates in England and Wales, Available at: </w:t>
      </w:r>
      <w:hyperlink r:id="rId4" w:history="1">
        <w:r w:rsidRPr="000B7E5F">
          <w:rPr>
            <w:rStyle w:val="Hyperlink"/>
            <w:rFonts w:ascii="Arial" w:eastAsia="Times New Roman" w:hAnsi="Arial" w:cs="Arial"/>
            <w:sz w:val="24"/>
            <w:szCs w:val="24"/>
            <w:lang w:val="en-GB" w:eastAsia="es-ES"/>
          </w:rPr>
          <w:t>https://carmineproofreading.wordpress.com/2021/02/20/advantages-of-magistrates-in-england-and-wales/</w:t>
        </w:r>
      </w:hyperlink>
      <w:r w:rsidRPr="000B7E5F">
        <w:rPr>
          <w:rFonts w:ascii="Arial" w:eastAsia="Times New Roman" w:hAnsi="Arial" w:cs="Arial"/>
          <w:sz w:val="24"/>
          <w:szCs w:val="24"/>
          <w:lang w:val="en-GB" w:eastAsia="es-ES"/>
        </w:rPr>
        <w:t xml:space="preserve"> (Accessed on: 30</w:t>
      </w:r>
      <w:r w:rsidRPr="000B7E5F">
        <w:rPr>
          <w:rFonts w:ascii="Arial" w:eastAsia="Times New Roman" w:hAnsi="Arial" w:cs="Arial"/>
          <w:sz w:val="24"/>
          <w:szCs w:val="24"/>
          <w:vertAlign w:val="superscript"/>
          <w:lang w:val="en-GB" w:eastAsia="es-ES"/>
        </w:rPr>
        <w:t>th</w:t>
      </w:r>
      <w:r w:rsidRPr="000B7E5F">
        <w:rPr>
          <w:rFonts w:ascii="Arial" w:eastAsia="Times New Roman" w:hAnsi="Arial" w:cs="Arial"/>
          <w:sz w:val="24"/>
          <w:szCs w:val="24"/>
          <w:lang w:val="en-GB" w:eastAsia="es-ES"/>
        </w:rPr>
        <w:t xml:space="preserve"> April 2023)</w:t>
      </w:r>
    </w:p>
    <w:p w14:paraId="792D8599" w14:textId="77777777" w:rsidR="000B7E5F" w:rsidRPr="000B7E5F" w:rsidRDefault="000B7E5F" w:rsidP="000B7E5F">
      <w:pPr>
        <w:spacing w:after="0" w:line="240" w:lineRule="auto"/>
        <w:rPr>
          <w:rFonts w:ascii="Arial" w:eastAsia="Arial" w:hAnsi="Arial" w:cs="Arial"/>
          <w:color w:val="000000" w:themeColor="text1"/>
          <w:sz w:val="24"/>
          <w:szCs w:val="24"/>
          <w:lang w:val="en-GB"/>
        </w:rPr>
      </w:pPr>
    </w:p>
    <w:p w14:paraId="5243980E" w14:textId="56F11132" w:rsidR="000B7E5F" w:rsidRPr="000B7E5F" w:rsidRDefault="000B7E5F" w:rsidP="000B7E5F">
      <w:pPr>
        <w:spacing w:after="0" w:line="240" w:lineRule="auto"/>
        <w:rPr>
          <w:rFonts w:ascii="Arial" w:eastAsia="Times New Roman" w:hAnsi="Arial" w:cs="Arial"/>
          <w:sz w:val="24"/>
          <w:szCs w:val="24"/>
          <w:lang w:val="en-GB" w:eastAsia="es-ES"/>
        </w:rPr>
      </w:pPr>
      <w:r w:rsidRPr="000B7E5F">
        <w:rPr>
          <w:rFonts w:ascii="Arial" w:eastAsia="Times New Roman" w:hAnsi="Arial" w:cs="Arial"/>
          <w:sz w:val="24"/>
          <w:szCs w:val="24"/>
          <w:lang w:val="en-GB" w:eastAsia="es-ES"/>
        </w:rPr>
        <w:t xml:space="preserve">Carmine Proofreading(2021), Disadvantages of Magistrates in England and Wales, Available at: </w:t>
      </w:r>
      <w:hyperlink r:id="rId5" w:history="1">
        <w:r w:rsidRPr="000B7E5F">
          <w:rPr>
            <w:rStyle w:val="Hyperlink"/>
            <w:rFonts w:ascii="Arial" w:eastAsia="Times New Roman" w:hAnsi="Arial" w:cs="Arial"/>
            <w:sz w:val="24"/>
            <w:szCs w:val="24"/>
            <w:lang w:val="en-GB" w:eastAsia="es-ES"/>
          </w:rPr>
          <w:t>https://carmineproofreading.wordpress.com/2021/03/06/disadvantages-of-magistrates-in-england-and-wales/</w:t>
        </w:r>
      </w:hyperlink>
      <w:r w:rsidRPr="000B7E5F">
        <w:rPr>
          <w:rFonts w:ascii="Arial" w:eastAsia="Times New Roman" w:hAnsi="Arial" w:cs="Arial"/>
          <w:sz w:val="24"/>
          <w:szCs w:val="24"/>
          <w:lang w:val="en-GB" w:eastAsia="es-ES"/>
        </w:rPr>
        <w:t xml:space="preserve"> (Accessed on: 30</w:t>
      </w:r>
      <w:r w:rsidRPr="000B7E5F">
        <w:rPr>
          <w:rFonts w:ascii="Arial" w:eastAsia="Times New Roman" w:hAnsi="Arial" w:cs="Arial"/>
          <w:sz w:val="24"/>
          <w:szCs w:val="24"/>
          <w:vertAlign w:val="superscript"/>
          <w:lang w:val="en-GB" w:eastAsia="es-ES"/>
        </w:rPr>
        <w:t>th</w:t>
      </w:r>
      <w:r w:rsidRPr="000B7E5F">
        <w:rPr>
          <w:rFonts w:ascii="Arial" w:eastAsia="Times New Roman" w:hAnsi="Arial" w:cs="Arial"/>
          <w:sz w:val="24"/>
          <w:szCs w:val="24"/>
          <w:lang w:val="en-GB" w:eastAsia="es-ES"/>
        </w:rPr>
        <w:t xml:space="preserve"> April 2023)</w:t>
      </w:r>
    </w:p>
    <w:p w14:paraId="2150D09E" w14:textId="77777777" w:rsidR="000B7E5F" w:rsidRPr="000B7E5F" w:rsidRDefault="000B7E5F" w:rsidP="000B7E5F">
      <w:pPr>
        <w:spacing w:after="0" w:line="240" w:lineRule="auto"/>
        <w:rPr>
          <w:rFonts w:ascii="Arial" w:eastAsia="Arial" w:hAnsi="Arial" w:cs="Arial"/>
          <w:color w:val="000000" w:themeColor="text1"/>
          <w:sz w:val="24"/>
          <w:szCs w:val="24"/>
          <w:lang w:val="en-GB"/>
        </w:rPr>
      </w:pPr>
    </w:p>
    <w:p w14:paraId="2934DA40" w14:textId="698152C2" w:rsidR="000B7E5F" w:rsidRPr="000B7E5F" w:rsidRDefault="000B7E5F" w:rsidP="000B7E5F">
      <w:pPr>
        <w:spacing w:after="0" w:line="240" w:lineRule="auto"/>
        <w:rPr>
          <w:rFonts w:ascii="Arial" w:hAnsi="Arial" w:cs="Arial"/>
          <w:sz w:val="24"/>
          <w:szCs w:val="24"/>
          <w:lang w:val="en-GB"/>
        </w:rPr>
      </w:pPr>
      <w:r w:rsidRPr="000B7E5F">
        <w:rPr>
          <w:rFonts w:ascii="Arial" w:hAnsi="Arial" w:cs="Arial"/>
          <w:sz w:val="24"/>
          <w:szCs w:val="24"/>
          <w:lang w:val="en-GB"/>
        </w:rPr>
        <w:t xml:space="preserve">Courts and Tribunals Judiciary(No Date), Magistrates, Available at: </w:t>
      </w:r>
      <w:hyperlink r:id="rId6" w:history="1">
        <w:r w:rsidRPr="000B7E5F">
          <w:rPr>
            <w:rStyle w:val="Hyperlink"/>
            <w:rFonts w:ascii="Arial" w:hAnsi="Arial" w:cs="Arial"/>
            <w:sz w:val="24"/>
            <w:szCs w:val="24"/>
            <w:lang w:val="en-GB"/>
          </w:rPr>
          <w:t>https://www.judiciary.uk/about-the-judiciary/who-are-the-judiciary/magistrates/</w:t>
        </w:r>
      </w:hyperlink>
      <w:r w:rsidRPr="000B7E5F">
        <w:rPr>
          <w:rFonts w:ascii="Arial" w:hAnsi="Arial" w:cs="Arial"/>
          <w:sz w:val="24"/>
          <w:szCs w:val="24"/>
          <w:lang w:val="en-GB"/>
        </w:rPr>
        <w:t xml:space="preserve"> (Accessed 3</w:t>
      </w:r>
      <w:r w:rsidRPr="000B7E5F">
        <w:rPr>
          <w:rFonts w:ascii="Arial" w:hAnsi="Arial" w:cs="Arial"/>
          <w:sz w:val="24"/>
          <w:szCs w:val="24"/>
          <w:vertAlign w:val="superscript"/>
          <w:lang w:val="en-GB"/>
        </w:rPr>
        <w:t>rd</w:t>
      </w:r>
      <w:r w:rsidRPr="000B7E5F">
        <w:rPr>
          <w:rFonts w:ascii="Arial" w:hAnsi="Arial" w:cs="Arial"/>
          <w:sz w:val="24"/>
          <w:szCs w:val="24"/>
          <w:lang w:val="en-GB"/>
        </w:rPr>
        <w:t xml:space="preserve"> May 2023)</w:t>
      </w:r>
    </w:p>
    <w:p w14:paraId="0270424C" w14:textId="77777777" w:rsidR="000B7E5F" w:rsidRPr="000B7E5F" w:rsidRDefault="000B7E5F" w:rsidP="000B7E5F">
      <w:pPr>
        <w:spacing w:after="0" w:line="240" w:lineRule="auto"/>
        <w:rPr>
          <w:rFonts w:ascii="Arial" w:eastAsia="Arial" w:hAnsi="Arial" w:cs="Arial"/>
          <w:color w:val="000000" w:themeColor="text1"/>
          <w:sz w:val="24"/>
          <w:szCs w:val="24"/>
          <w:lang w:val="en-GB"/>
        </w:rPr>
      </w:pPr>
    </w:p>
    <w:p w14:paraId="6DBB0857" w14:textId="09D318EF" w:rsidR="000B7E5F" w:rsidRPr="000B7E5F" w:rsidRDefault="000B7E5F" w:rsidP="000B7E5F">
      <w:pPr>
        <w:spacing w:after="0" w:line="240" w:lineRule="auto"/>
        <w:rPr>
          <w:rFonts w:ascii="Arial" w:hAnsi="Arial" w:cs="Arial"/>
          <w:sz w:val="24"/>
          <w:szCs w:val="24"/>
          <w:lang w:val="en-GB"/>
        </w:rPr>
      </w:pPr>
      <w:r w:rsidRPr="000B7E5F">
        <w:rPr>
          <w:rFonts w:ascii="Arial" w:hAnsi="Arial" w:cs="Arial"/>
          <w:sz w:val="24"/>
          <w:szCs w:val="24"/>
          <w:lang w:val="en-GB"/>
        </w:rPr>
        <w:t xml:space="preserve">Donoghue, J(2014), Reforming the Role of Magistrates: Implications for Summary Justice in England and Wales, The Modern Law Review, 77(6), Available at: </w:t>
      </w:r>
      <w:hyperlink r:id="rId7" w:history="1">
        <w:r w:rsidRPr="000B7E5F">
          <w:rPr>
            <w:rStyle w:val="Hyperlink"/>
            <w:rFonts w:ascii="Arial" w:hAnsi="Arial" w:cs="Arial"/>
            <w:sz w:val="24"/>
            <w:szCs w:val="24"/>
            <w:lang w:val="en-GB"/>
          </w:rPr>
          <w:t>https://cronfa.swan.ac.uk/Record/cronfa24178</w:t>
        </w:r>
      </w:hyperlink>
      <w:r w:rsidRPr="000B7E5F">
        <w:rPr>
          <w:rFonts w:ascii="Arial" w:hAnsi="Arial" w:cs="Arial"/>
          <w:sz w:val="24"/>
          <w:szCs w:val="24"/>
          <w:lang w:val="en-GB"/>
        </w:rPr>
        <w:t xml:space="preserve"> (Accessed on: 2</w:t>
      </w:r>
      <w:r w:rsidRPr="000B7E5F">
        <w:rPr>
          <w:rFonts w:ascii="Arial" w:hAnsi="Arial" w:cs="Arial"/>
          <w:sz w:val="24"/>
          <w:szCs w:val="24"/>
          <w:vertAlign w:val="superscript"/>
          <w:lang w:val="en-GB"/>
        </w:rPr>
        <w:t>nd</w:t>
      </w:r>
      <w:r w:rsidRPr="000B7E5F">
        <w:rPr>
          <w:rFonts w:ascii="Arial" w:hAnsi="Arial" w:cs="Arial"/>
          <w:sz w:val="24"/>
          <w:szCs w:val="24"/>
          <w:lang w:val="en-GB"/>
        </w:rPr>
        <w:t xml:space="preserve"> May 2023)</w:t>
      </w:r>
    </w:p>
    <w:p w14:paraId="62F0B4F4" w14:textId="77777777" w:rsidR="000B7E5F" w:rsidRPr="000B7E5F" w:rsidRDefault="000B7E5F" w:rsidP="000B7E5F">
      <w:pPr>
        <w:rPr>
          <w:rFonts w:ascii="Arial" w:eastAsia="Arial" w:hAnsi="Arial" w:cs="Arial"/>
          <w:color w:val="000000" w:themeColor="text1"/>
          <w:sz w:val="24"/>
          <w:szCs w:val="24"/>
          <w:lang w:val="en-GB"/>
        </w:rPr>
      </w:pPr>
    </w:p>
    <w:p w14:paraId="06824A34" w14:textId="7E1206A1" w:rsidR="000B7E5F" w:rsidRPr="000B7E5F" w:rsidRDefault="000B7E5F" w:rsidP="000B7E5F">
      <w:pPr>
        <w:rPr>
          <w:rFonts w:ascii="Arial" w:hAnsi="Arial" w:cs="Arial"/>
          <w:sz w:val="24"/>
          <w:szCs w:val="24"/>
          <w:lang w:val="en-GB"/>
        </w:rPr>
      </w:pPr>
      <w:r w:rsidRPr="000B7E5F">
        <w:rPr>
          <w:rFonts w:ascii="Arial" w:hAnsi="Arial" w:cs="Arial"/>
          <w:sz w:val="24"/>
          <w:szCs w:val="24"/>
          <w:lang w:val="en-GB"/>
        </w:rPr>
        <w:t xml:space="preserve">GOV UK(No Date), Become a Magistrate, Available at: </w:t>
      </w:r>
      <w:hyperlink r:id="rId8" w:history="1">
        <w:r w:rsidRPr="000B7E5F">
          <w:rPr>
            <w:rStyle w:val="Hyperlink"/>
            <w:rFonts w:ascii="Arial" w:hAnsi="Arial" w:cs="Arial"/>
            <w:sz w:val="24"/>
            <w:szCs w:val="24"/>
            <w:lang w:val="en-GB"/>
          </w:rPr>
          <w:t>https://www.gov.uk/become-magistrate/can-you-be-a-magistrate</w:t>
        </w:r>
      </w:hyperlink>
      <w:r w:rsidRPr="000B7E5F">
        <w:rPr>
          <w:rFonts w:ascii="Arial" w:hAnsi="Arial" w:cs="Arial"/>
          <w:sz w:val="24"/>
          <w:szCs w:val="24"/>
          <w:lang w:val="en-GB"/>
        </w:rPr>
        <w:t xml:space="preserve"> (Accessed on: 19</w:t>
      </w:r>
      <w:r w:rsidRPr="000B7E5F">
        <w:rPr>
          <w:rFonts w:ascii="Arial" w:hAnsi="Arial" w:cs="Arial"/>
          <w:sz w:val="24"/>
          <w:szCs w:val="24"/>
          <w:vertAlign w:val="superscript"/>
          <w:lang w:val="en-GB"/>
        </w:rPr>
        <w:t>th</w:t>
      </w:r>
      <w:r w:rsidRPr="000B7E5F">
        <w:rPr>
          <w:rFonts w:ascii="Arial" w:hAnsi="Arial" w:cs="Arial"/>
          <w:sz w:val="24"/>
          <w:szCs w:val="24"/>
          <w:lang w:val="en-GB"/>
        </w:rPr>
        <w:t xml:space="preserve"> April 2023)</w:t>
      </w:r>
    </w:p>
    <w:p w14:paraId="5631572B" w14:textId="77777777" w:rsidR="000B7E5F" w:rsidRPr="000B7E5F" w:rsidRDefault="000B7E5F" w:rsidP="000B7E5F">
      <w:pPr>
        <w:spacing w:after="0" w:line="240" w:lineRule="auto"/>
        <w:rPr>
          <w:rFonts w:ascii="Arial" w:hAnsi="Arial" w:cs="Arial"/>
          <w:sz w:val="24"/>
          <w:szCs w:val="24"/>
          <w:lang w:val="en-GB"/>
        </w:rPr>
      </w:pPr>
    </w:p>
    <w:p w14:paraId="3DE9F1C6" w14:textId="77777777" w:rsidR="000B7E5F" w:rsidRPr="000B7E5F" w:rsidRDefault="000B7E5F" w:rsidP="000B7E5F">
      <w:pPr>
        <w:spacing w:after="0" w:line="240" w:lineRule="auto"/>
        <w:rPr>
          <w:rFonts w:ascii="Arial" w:hAnsi="Arial" w:cs="Arial"/>
          <w:sz w:val="24"/>
          <w:szCs w:val="24"/>
          <w:lang w:val="en-GB"/>
        </w:rPr>
      </w:pPr>
      <w:r w:rsidRPr="000B7E5F">
        <w:rPr>
          <w:rFonts w:ascii="Arial" w:hAnsi="Arial" w:cs="Arial"/>
          <w:sz w:val="24"/>
          <w:szCs w:val="24"/>
          <w:lang w:val="en-GB"/>
        </w:rPr>
        <w:t xml:space="preserve">GOV UK(No Date), Criminal Courts, Available at: </w:t>
      </w:r>
      <w:hyperlink r:id="rId9" w:history="1">
        <w:r w:rsidRPr="000B7E5F">
          <w:rPr>
            <w:rStyle w:val="Hyperlink"/>
            <w:rFonts w:ascii="Arial" w:hAnsi="Arial" w:cs="Arial"/>
            <w:sz w:val="24"/>
            <w:szCs w:val="24"/>
            <w:lang w:val="en-GB"/>
          </w:rPr>
          <w:t>https://www.gov.uk/courts</w:t>
        </w:r>
      </w:hyperlink>
      <w:r w:rsidRPr="000B7E5F">
        <w:rPr>
          <w:rFonts w:ascii="Arial" w:hAnsi="Arial" w:cs="Arial"/>
          <w:sz w:val="24"/>
          <w:szCs w:val="24"/>
          <w:lang w:val="en-GB"/>
        </w:rPr>
        <w:t xml:space="preserve"> (Accessed on: 3</w:t>
      </w:r>
      <w:r w:rsidRPr="000B7E5F">
        <w:rPr>
          <w:rFonts w:ascii="Arial" w:hAnsi="Arial" w:cs="Arial"/>
          <w:sz w:val="24"/>
          <w:szCs w:val="24"/>
          <w:vertAlign w:val="superscript"/>
          <w:lang w:val="en-GB"/>
        </w:rPr>
        <w:t>rd</w:t>
      </w:r>
      <w:r w:rsidRPr="000B7E5F">
        <w:rPr>
          <w:rFonts w:ascii="Arial" w:hAnsi="Arial" w:cs="Arial"/>
          <w:sz w:val="24"/>
          <w:szCs w:val="24"/>
          <w:lang w:val="en-GB"/>
        </w:rPr>
        <w:t xml:space="preserve"> May 2023)</w:t>
      </w:r>
    </w:p>
    <w:p w14:paraId="070AA77B" w14:textId="77777777" w:rsidR="000B7E5F" w:rsidRPr="000B7E5F" w:rsidRDefault="000B7E5F" w:rsidP="000B7E5F">
      <w:pPr>
        <w:spacing w:after="0" w:line="240" w:lineRule="auto"/>
        <w:rPr>
          <w:rFonts w:ascii="Arial" w:hAnsi="Arial" w:cs="Arial"/>
          <w:sz w:val="24"/>
          <w:szCs w:val="24"/>
          <w:lang w:val="en-GB"/>
        </w:rPr>
      </w:pPr>
    </w:p>
    <w:p w14:paraId="4AA1F7D4" w14:textId="3EC7CAFD" w:rsidR="000B7E5F" w:rsidRPr="000B7E5F" w:rsidRDefault="000B7E5F" w:rsidP="000B7E5F">
      <w:pPr>
        <w:spacing w:after="0" w:line="240" w:lineRule="auto"/>
        <w:rPr>
          <w:rFonts w:ascii="Arial" w:eastAsia="Times New Roman" w:hAnsi="Arial" w:cs="Arial"/>
          <w:sz w:val="24"/>
          <w:szCs w:val="24"/>
          <w:lang w:val="en-GB" w:eastAsia="es-ES"/>
        </w:rPr>
      </w:pPr>
      <w:r w:rsidRPr="000B7E5F">
        <w:rPr>
          <w:rFonts w:ascii="Arial" w:eastAsia="Times New Roman" w:hAnsi="Arial" w:cs="Arial"/>
          <w:sz w:val="24"/>
          <w:szCs w:val="24"/>
          <w:lang w:val="en-GB" w:eastAsia="es-ES"/>
        </w:rPr>
        <w:t>Home O</w:t>
      </w:r>
      <w:proofErr w:type="spellStart"/>
      <w:r w:rsidRPr="000B7E5F">
        <w:rPr>
          <w:rFonts w:ascii="Arial" w:eastAsia="Times New Roman" w:hAnsi="Arial" w:cs="Arial"/>
          <w:sz w:val="24"/>
          <w:szCs w:val="24"/>
          <w:lang w:val="en-GB" w:eastAsia="es-ES"/>
        </w:rPr>
        <w:t>ffice;Ministry</w:t>
      </w:r>
      <w:proofErr w:type="spellEnd"/>
      <w:r w:rsidRPr="000B7E5F">
        <w:rPr>
          <w:rFonts w:ascii="Arial" w:eastAsia="Times New Roman" w:hAnsi="Arial" w:cs="Arial"/>
          <w:sz w:val="24"/>
          <w:szCs w:val="24"/>
          <w:lang w:val="en-GB" w:eastAsia="es-ES"/>
        </w:rPr>
        <w:t xml:space="preserve"> of </w:t>
      </w:r>
      <w:proofErr w:type="spellStart"/>
      <w:r w:rsidRPr="000B7E5F">
        <w:rPr>
          <w:rFonts w:ascii="Arial" w:eastAsia="Times New Roman" w:hAnsi="Arial" w:cs="Arial"/>
          <w:sz w:val="24"/>
          <w:szCs w:val="24"/>
          <w:lang w:val="en-GB" w:eastAsia="es-ES"/>
        </w:rPr>
        <w:t>Justice;The</w:t>
      </w:r>
      <w:proofErr w:type="spellEnd"/>
      <w:r w:rsidRPr="000B7E5F">
        <w:rPr>
          <w:rFonts w:ascii="Arial" w:eastAsia="Times New Roman" w:hAnsi="Arial" w:cs="Arial"/>
          <w:sz w:val="24"/>
          <w:szCs w:val="24"/>
          <w:lang w:val="en-GB" w:eastAsia="es-ES"/>
        </w:rPr>
        <w:t xml:space="preserve"> Rt Hon Damian Green MP(2013), The role of magistrates, Available at: </w:t>
      </w:r>
      <w:hyperlink r:id="rId10" w:history="1">
        <w:r w:rsidRPr="000B7E5F">
          <w:rPr>
            <w:rStyle w:val="Hyperlink"/>
            <w:rFonts w:ascii="Arial" w:eastAsia="Times New Roman" w:hAnsi="Arial" w:cs="Arial"/>
            <w:sz w:val="24"/>
            <w:szCs w:val="24"/>
            <w:lang w:val="en-GB" w:eastAsia="es-ES"/>
          </w:rPr>
          <w:t>https://www.gov.uk/government/speeches/the-role-of-magistrates</w:t>
        </w:r>
      </w:hyperlink>
      <w:r w:rsidRPr="000B7E5F">
        <w:rPr>
          <w:rFonts w:ascii="Arial" w:eastAsia="Times New Roman" w:hAnsi="Arial" w:cs="Arial"/>
          <w:sz w:val="24"/>
          <w:szCs w:val="24"/>
          <w:lang w:val="en-GB" w:eastAsia="es-ES"/>
        </w:rPr>
        <w:t xml:space="preserve"> (Accessed on: 29</w:t>
      </w:r>
      <w:r w:rsidRPr="000B7E5F">
        <w:rPr>
          <w:rFonts w:ascii="Arial" w:eastAsia="Times New Roman" w:hAnsi="Arial" w:cs="Arial"/>
          <w:sz w:val="24"/>
          <w:szCs w:val="24"/>
          <w:vertAlign w:val="superscript"/>
          <w:lang w:val="en-GB" w:eastAsia="es-ES"/>
        </w:rPr>
        <w:t>th</w:t>
      </w:r>
      <w:r w:rsidRPr="000B7E5F">
        <w:rPr>
          <w:rFonts w:ascii="Arial" w:eastAsia="Times New Roman" w:hAnsi="Arial" w:cs="Arial"/>
          <w:sz w:val="24"/>
          <w:szCs w:val="24"/>
          <w:lang w:val="en-GB" w:eastAsia="es-ES"/>
        </w:rPr>
        <w:t xml:space="preserve"> April 2023)</w:t>
      </w:r>
    </w:p>
    <w:p w14:paraId="11C31352" w14:textId="03C8E83D" w:rsidR="000B7E5F" w:rsidRPr="000B7E5F" w:rsidRDefault="000B7E5F" w:rsidP="000B7E5F">
      <w:pPr>
        <w:spacing w:after="0" w:line="240" w:lineRule="auto"/>
        <w:rPr>
          <w:rFonts w:ascii="Arial" w:eastAsia="Times New Roman" w:hAnsi="Arial" w:cs="Arial"/>
          <w:sz w:val="24"/>
          <w:szCs w:val="24"/>
          <w:lang w:val="en-GB" w:eastAsia="es-ES"/>
        </w:rPr>
      </w:pPr>
    </w:p>
    <w:p w14:paraId="5E476BAC" w14:textId="77777777" w:rsidR="000B7E5F" w:rsidRPr="000B7E5F" w:rsidRDefault="000B7E5F" w:rsidP="000B7E5F">
      <w:pPr>
        <w:spacing w:after="0" w:line="240" w:lineRule="auto"/>
        <w:rPr>
          <w:rFonts w:ascii="Arial" w:eastAsia="Times New Roman" w:hAnsi="Arial" w:cs="Arial"/>
          <w:sz w:val="24"/>
          <w:szCs w:val="24"/>
          <w:lang w:val="en-GB" w:eastAsia="es-ES"/>
        </w:rPr>
      </w:pPr>
      <w:r w:rsidRPr="000B7E5F">
        <w:rPr>
          <w:rFonts w:ascii="Arial" w:eastAsia="Times New Roman" w:hAnsi="Arial" w:cs="Arial"/>
          <w:sz w:val="24"/>
          <w:szCs w:val="24"/>
          <w:lang w:val="en-GB" w:eastAsia="es-ES"/>
        </w:rPr>
        <w:t xml:space="preserve">Magistrates Association(2022), Five ways magistrates benefit society, Available at: </w:t>
      </w:r>
      <w:hyperlink r:id="rId11" w:history="1">
        <w:r w:rsidRPr="000B7E5F">
          <w:rPr>
            <w:rStyle w:val="Hyperlink"/>
            <w:rFonts w:ascii="Arial" w:eastAsia="Times New Roman" w:hAnsi="Arial" w:cs="Arial"/>
            <w:sz w:val="24"/>
            <w:szCs w:val="24"/>
            <w:lang w:val="en-GB" w:eastAsia="es-ES"/>
          </w:rPr>
          <w:t>https://www.magistrates-association.org.uk/News-and-comments/five-ways-magistrates-benefit-society</w:t>
        </w:r>
      </w:hyperlink>
      <w:r w:rsidRPr="000B7E5F">
        <w:rPr>
          <w:rFonts w:ascii="Arial" w:eastAsia="Times New Roman" w:hAnsi="Arial" w:cs="Arial"/>
          <w:sz w:val="24"/>
          <w:szCs w:val="24"/>
          <w:lang w:val="en-GB" w:eastAsia="es-ES"/>
        </w:rPr>
        <w:t xml:space="preserve"> (Accessed on: 30</w:t>
      </w:r>
      <w:r w:rsidRPr="000B7E5F">
        <w:rPr>
          <w:rFonts w:ascii="Arial" w:eastAsia="Times New Roman" w:hAnsi="Arial" w:cs="Arial"/>
          <w:sz w:val="24"/>
          <w:szCs w:val="24"/>
          <w:vertAlign w:val="superscript"/>
          <w:lang w:val="en-GB" w:eastAsia="es-ES"/>
        </w:rPr>
        <w:t>th</w:t>
      </w:r>
      <w:r w:rsidRPr="000B7E5F">
        <w:rPr>
          <w:rFonts w:ascii="Arial" w:eastAsia="Times New Roman" w:hAnsi="Arial" w:cs="Arial"/>
          <w:sz w:val="24"/>
          <w:szCs w:val="24"/>
          <w:lang w:val="en-GB" w:eastAsia="es-ES"/>
        </w:rPr>
        <w:t xml:space="preserve"> April 2023)</w:t>
      </w:r>
    </w:p>
    <w:p w14:paraId="4D822F85" w14:textId="06885B27" w:rsidR="000B7E5F" w:rsidRPr="000B7E5F" w:rsidRDefault="000B7E5F" w:rsidP="000B7E5F">
      <w:pPr>
        <w:spacing w:after="0" w:line="240" w:lineRule="auto"/>
        <w:rPr>
          <w:rFonts w:ascii="Arial" w:eastAsia="Times New Roman" w:hAnsi="Arial" w:cs="Arial"/>
          <w:sz w:val="24"/>
          <w:szCs w:val="24"/>
          <w:lang w:val="en-GB" w:eastAsia="es-ES"/>
        </w:rPr>
      </w:pPr>
    </w:p>
    <w:p w14:paraId="6477CF47" w14:textId="77777777" w:rsidR="000B7E5F" w:rsidRPr="000B7E5F" w:rsidRDefault="000B7E5F" w:rsidP="000B7E5F">
      <w:pPr>
        <w:spacing w:after="0" w:line="240" w:lineRule="auto"/>
        <w:rPr>
          <w:rFonts w:ascii="Arial" w:eastAsia="Times New Roman" w:hAnsi="Arial" w:cs="Arial"/>
          <w:sz w:val="24"/>
          <w:szCs w:val="24"/>
          <w:lang w:val="en-GB" w:eastAsia="es-ES"/>
        </w:rPr>
      </w:pPr>
      <w:proofErr w:type="spellStart"/>
      <w:r w:rsidRPr="00BE1810">
        <w:rPr>
          <w:rFonts w:ascii="Arial" w:eastAsia="Times New Roman" w:hAnsi="Arial" w:cs="Arial"/>
          <w:sz w:val="24"/>
          <w:szCs w:val="24"/>
          <w:lang w:val="en-GB" w:eastAsia="es-ES"/>
        </w:rPr>
        <w:t>McBarnet</w:t>
      </w:r>
      <w:proofErr w:type="spellEnd"/>
      <w:r w:rsidRPr="00BE1810">
        <w:rPr>
          <w:rFonts w:ascii="Arial" w:eastAsia="Times New Roman" w:hAnsi="Arial" w:cs="Arial"/>
          <w:sz w:val="24"/>
          <w:szCs w:val="24"/>
          <w:lang w:val="en-GB" w:eastAsia="es-ES"/>
        </w:rPr>
        <w:t>, D(1981)</w:t>
      </w:r>
      <w:r w:rsidRPr="000B7E5F">
        <w:rPr>
          <w:rFonts w:ascii="Arial" w:eastAsia="Times New Roman" w:hAnsi="Arial" w:cs="Arial"/>
          <w:sz w:val="24"/>
          <w:szCs w:val="24"/>
          <w:lang w:val="en-GB" w:eastAsia="es-ES"/>
        </w:rPr>
        <w:t xml:space="preserve">, </w:t>
      </w:r>
      <w:r w:rsidRPr="00BE1810">
        <w:rPr>
          <w:rFonts w:ascii="Arial" w:eastAsia="Times New Roman" w:hAnsi="Arial" w:cs="Arial"/>
          <w:sz w:val="24"/>
          <w:szCs w:val="24"/>
          <w:lang w:val="en-GB" w:eastAsia="es-ES"/>
        </w:rPr>
        <w:t>Magistrates’ Courts and the Ideology of Justice</w:t>
      </w:r>
      <w:r w:rsidRPr="000B7E5F">
        <w:rPr>
          <w:rFonts w:ascii="Arial" w:eastAsia="Times New Roman" w:hAnsi="Arial" w:cs="Arial"/>
          <w:sz w:val="24"/>
          <w:szCs w:val="24"/>
          <w:lang w:val="en-GB" w:eastAsia="es-ES"/>
        </w:rPr>
        <w:t xml:space="preserve">, </w:t>
      </w:r>
      <w:r w:rsidRPr="00BE1810">
        <w:rPr>
          <w:rFonts w:ascii="Arial" w:eastAsia="Times New Roman" w:hAnsi="Arial" w:cs="Arial"/>
          <w:sz w:val="24"/>
          <w:szCs w:val="24"/>
          <w:lang w:val="en-GB" w:eastAsia="es-ES"/>
        </w:rPr>
        <w:t xml:space="preserve"> </w:t>
      </w:r>
      <w:r w:rsidRPr="00BE1810">
        <w:rPr>
          <w:rFonts w:ascii="Arial" w:eastAsia="Times New Roman" w:hAnsi="Arial" w:cs="Arial"/>
          <w:i/>
          <w:iCs/>
          <w:sz w:val="24"/>
          <w:szCs w:val="24"/>
          <w:lang w:val="en-GB" w:eastAsia="es-ES"/>
        </w:rPr>
        <w:t>British Journal of Law and Society</w:t>
      </w:r>
      <w:r w:rsidRPr="00BE1810">
        <w:rPr>
          <w:rFonts w:ascii="Arial" w:eastAsia="Times New Roman" w:hAnsi="Arial" w:cs="Arial"/>
          <w:sz w:val="24"/>
          <w:szCs w:val="24"/>
          <w:lang w:val="en-GB" w:eastAsia="es-ES"/>
        </w:rPr>
        <w:t xml:space="preserve">, </w:t>
      </w:r>
      <w:r w:rsidRPr="00BE1810">
        <w:rPr>
          <w:rFonts w:ascii="Arial" w:eastAsia="Times New Roman" w:hAnsi="Arial" w:cs="Arial"/>
          <w:i/>
          <w:iCs/>
          <w:sz w:val="24"/>
          <w:szCs w:val="24"/>
          <w:lang w:val="en-GB" w:eastAsia="es-ES"/>
        </w:rPr>
        <w:t>8</w:t>
      </w:r>
      <w:r w:rsidRPr="00BE1810">
        <w:rPr>
          <w:rFonts w:ascii="Arial" w:eastAsia="Times New Roman" w:hAnsi="Arial" w:cs="Arial"/>
          <w:sz w:val="24"/>
          <w:szCs w:val="24"/>
          <w:lang w:val="en-GB" w:eastAsia="es-ES"/>
        </w:rPr>
        <w:t xml:space="preserve">(2), </w:t>
      </w:r>
      <w:r w:rsidRPr="000B7E5F">
        <w:rPr>
          <w:rFonts w:ascii="Arial" w:eastAsia="Times New Roman" w:hAnsi="Arial" w:cs="Arial"/>
          <w:sz w:val="24"/>
          <w:szCs w:val="24"/>
          <w:lang w:val="en-GB" w:eastAsia="es-ES"/>
        </w:rPr>
        <w:t xml:space="preserve">Available at: </w:t>
      </w:r>
      <w:hyperlink r:id="rId12" w:history="1">
        <w:r w:rsidRPr="000B7E5F">
          <w:rPr>
            <w:rStyle w:val="Hyperlink"/>
            <w:rFonts w:ascii="Arial" w:eastAsia="Times New Roman" w:hAnsi="Arial" w:cs="Arial"/>
            <w:sz w:val="24"/>
            <w:szCs w:val="24"/>
            <w:lang w:val="en-GB" w:eastAsia="es-ES"/>
          </w:rPr>
          <w:t>https://www-jstor-org.ezproxy.uwtsd.ac.uk/stable/1409720?searchText=magistrates+court+england&amp;searchUri=%2Faction%2FdoBasicSearch%3FQuery%3Dmagistrates%2Bcourt%2Bengland&amp;ab_segments=0%2Fbasic_search_gsv2%2Fcontrol&amp;refreqid=fastly-default%3A616db993c19174f4ceb23801ee46691d</w:t>
        </w:r>
      </w:hyperlink>
      <w:r w:rsidRPr="000B7E5F">
        <w:rPr>
          <w:rFonts w:ascii="Arial" w:eastAsia="Times New Roman" w:hAnsi="Arial" w:cs="Arial"/>
          <w:sz w:val="24"/>
          <w:szCs w:val="24"/>
          <w:lang w:val="en-GB" w:eastAsia="es-ES"/>
        </w:rPr>
        <w:t xml:space="preserve"> (Accessed on: 19</w:t>
      </w:r>
      <w:r w:rsidRPr="000B7E5F">
        <w:rPr>
          <w:rFonts w:ascii="Arial" w:eastAsia="Times New Roman" w:hAnsi="Arial" w:cs="Arial"/>
          <w:sz w:val="24"/>
          <w:szCs w:val="24"/>
          <w:vertAlign w:val="superscript"/>
          <w:lang w:val="en-GB" w:eastAsia="es-ES"/>
        </w:rPr>
        <w:t>th</w:t>
      </w:r>
      <w:r w:rsidRPr="000B7E5F">
        <w:rPr>
          <w:rFonts w:ascii="Arial" w:eastAsia="Times New Roman" w:hAnsi="Arial" w:cs="Arial"/>
          <w:sz w:val="24"/>
          <w:szCs w:val="24"/>
          <w:lang w:val="en-GB" w:eastAsia="es-ES"/>
        </w:rPr>
        <w:t xml:space="preserve"> April 2023)</w:t>
      </w:r>
    </w:p>
    <w:p w14:paraId="381D8FC8" w14:textId="0D8F6654" w:rsidR="000B7E5F" w:rsidRPr="000B7E5F" w:rsidRDefault="000B7E5F" w:rsidP="000B7E5F">
      <w:pPr>
        <w:spacing w:after="0" w:line="240" w:lineRule="auto"/>
        <w:rPr>
          <w:rFonts w:ascii="Arial" w:eastAsia="Times New Roman" w:hAnsi="Arial" w:cs="Arial"/>
          <w:sz w:val="24"/>
          <w:szCs w:val="24"/>
          <w:lang w:val="en-GB" w:eastAsia="es-ES"/>
        </w:rPr>
      </w:pPr>
    </w:p>
    <w:p w14:paraId="51555BF6" w14:textId="0B74EDA0" w:rsidR="000B7E5F" w:rsidRPr="000B7E5F" w:rsidRDefault="000B7E5F" w:rsidP="000B7E5F">
      <w:pPr>
        <w:spacing w:after="0" w:line="240" w:lineRule="auto"/>
        <w:rPr>
          <w:rFonts w:ascii="Arial" w:eastAsia="Times New Roman" w:hAnsi="Arial" w:cs="Arial"/>
          <w:sz w:val="24"/>
          <w:szCs w:val="24"/>
          <w:lang w:val="en-GB" w:eastAsia="es-ES"/>
        </w:rPr>
      </w:pPr>
      <w:r w:rsidRPr="000B7E5F">
        <w:rPr>
          <w:rFonts w:ascii="Arial" w:eastAsia="Times New Roman" w:hAnsi="Arial" w:cs="Arial"/>
          <w:sz w:val="24"/>
          <w:szCs w:val="24"/>
          <w:lang w:val="en-GB" w:eastAsia="es-ES"/>
        </w:rPr>
        <w:t xml:space="preserve">Ministry of Justice; HM Courts &amp; Tribunals Service; The Rt Hon Dominic Raab MP(2022), Magistrates’ Courts given more power to tackle backlog, Available at: </w:t>
      </w:r>
      <w:hyperlink r:id="rId13" w:history="1">
        <w:r w:rsidRPr="000B7E5F">
          <w:rPr>
            <w:rStyle w:val="Hyperlink"/>
            <w:rFonts w:ascii="Arial" w:eastAsia="Times New Roman" w:hAnsi="Arial" w:cs="Arial"/>
            <w:sz w:val="24"/>
            <w:szCs w:val="24"/>
            <w:lang w:val="en-GB" w:eastAsia="es-ES"/>
          </w:rPr>
          <w:t>https://www.gov.uk/government/news/magistrates-courts-given-more-power-to-tackle-backlog</w:t>
        </w:r>
      </w:hyperlink>
      <w:r w:rsidRPr="000B7E5F">
        <w:rPr>
          <w:rFonts w:ascii="Arial" w:eastAsia="Times New Roman" w:hAnsi="Arial" w:cs="Arial"/>
          <w:sz w:val="24"/>
          <w:szCs w:val="24"/>
          <w:lang w:val="en-GB" w:eastAsia="es-ES"/>
        </w:rPr>
        <w:t xml:space="preserve"> (Accessed on: 2</w:t>
      </w:r>
      <w:r w:rsidRPr="000B7E5F">
        <w:rPr>
          <w:rFonts w:ascii="Arial" w:eastAsia="Times New Roman" w:hAnsi="Arial" w:cs="Arial"/>
          <w:sz w:val="24"/>
          <w:szCs w:val="24"/>
          <w:vertAlign w:val="superscript"/>
          <w:lang w:val="en-GB" w:eastAsia="es-ES"/>
        </w:rPr>
        <w:t>nd</w:t>
      </w:r>
      <w:r w:rsidRPr="000B7E5F">
        <w:rPr>
          <w:rFonts w:ascii="Arial" w:eastAsia="Times New Roman" w:hAnsi="Arial" w:cs="Arial"/>
          <w:sz w:val="24"/>
          <w:szCs w:val="24"/>
          <w:lang w:val="en-GB" w:eastAsia="es-ES"/>
        </w:rPr>
        <w:t xml:space="preserve"> May 2023</w:t>
      </w:r>
    </w:p>
    <w:p w14:paraId="10ECD597" w14:textId="77777777" w:rsidR="000B7E5F" w:rsidRPr="000B7E5F" w:rsidRDefault="000B7E5F" w:rsidP="00F86D62">
      <w:pPr>
        <w:rPr>
          <w:rFonts w:ascii="Arial" w:eastAsia="Arial" w:hAnsi="Arial" w:cs="Arial"/>
          <w:color w:val="000000" w:themeColor="text1"/>
          <w:sz w:val="24"/>
          <w:szCs w:val="24"/>
          <w:lang w:val="en-GB"/>
        </w:rPr>
      </w:pPr>
    </w:p>
    <w:p w14:paraId="25AB8D8A" w14:textId="77777777" w:rsidR="00F86D62" w:rsidRPr="000B7E5F" w:rsidRDefault="00F86D62" w:rsidP="00F86D62">
      <w:pPr>
        <w:rPr>
          <w:rFonts w:ascii="Arial" w:hAnsi="Arial" w:cs="Arial"/>
          <w:sz w:val="24"/>
          <w:szCs w:val="24"/>
          <w:lang w:val="en-GB"/>
        </w:rPr>
      </w:pPr>
    </w:p>
    <w:sectPr w:rsidR="00F86D62" w:rsidRPr="000B7E5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46C"/>
    <w:rsid w:val="000B7E5F"/>
    <w:rsid w:val="000D286E"/>
    <w:rsid w:val="000F3AD3"/>
    <w:rsid w:val="00105667"/>
    <w:rsid w:val="001519C6"/>
    <w:rsid w:val="002427BF"/>
    <w:rsid w:val="00293CDD"/>
    <w:rsid w:val="00320032"/>
    <w:rsid w:val="003F7CD9"/>
    <w:rsid w:val="0054484E"/>
    <w:rsid w:val="00652F0D"/>
    <w:rsid w:val="007757E6"/>
    <w:rsid w:val="00803639"/>
    <w:rsid w:val="0090646C"/>
    <w:rsid w:val="00A0303B"/>
    <w:rsid w:val="00AB59AF"/>
    <w:rsid w:val="00AD3383"/>
    <w:rsid w:val="00D4497E"/>
    <w:rsid w:val="00DF101B"/>
    <w:rsid w:val="00E13964"/>
    <w:rsid w:val="00E417E8"/>
    <w:rsid w:val="00F06AA9"/>
    <w:rsid w:val="00F86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46906"/>
  <w15:chartTrackingRefBased/>
  <w15:docId w15:val="{38F86006-B066-4304-8341-907BEAEF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7E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become-magistrate/can-you-be-a-magistrate" TargetMode="External"/><Relationship Id="rId13" Type="http://schemas.openxmlformats.org/officeDocument/2006/relationships/hyperlink" Target="https://www.gov.uk/government/news/magistrates-courts-given-more-power-to-tackle-backlog" TargetMode="External"/><Relationship Id="rId3" Type="http://schemas.openxmlformats.org/officeDocument/2006/relationships/webSettings" Target="webSettings.xml"/><Relationship Id="rId7" Type="http://schemas.openxmlformats.org/officeDocument/2006/relationships/hyperlink" Target="https://cronfa.swan.ac.uk/Record/cronfa24178" TargetMode="External"/><Relationship Id="rId12" Type="http://schemas.openxmlformats.org/officeDocument/2006/relationships/hyperlink" Target="https://www-jstor-org.ezproxy.uwtsd.ac.uk/stable/1409720?searchText=magistrates+court+england&amp;searchUri=%2Faction%2FdoBasicSearch%3FQuery%3Dmagistrates%2Bcourt%2Bengland&amp;ab_segments=0%2Fbasic_search_gsv2%2Fcontrol&amp;refreqid=fastly-default%3A616db993c19174f4ceb23801ee46691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udiciary.uk/about-the-judiciary/who-are-the-judiciary/magistrates/" TargetMode="External"/><Relationship Id="rId11" Type="http://schemas.openxmlformats.org/officeDocument/2006/relationships/hyperlink" Target="https://www.magistrates-association.org.uk/News-and-comments/five-ways-magistrates-benefit-society" TargetMode="External"/><Relationship Id="rId5" Type="http://schemas.openxmlformats.org/officeDocument/2006/relationships/hyperlink" Target="https://carmineproofreading.wordpress.com/2021/03/06/disadvantages-of-magistrates-in-england-and-wales/" TargetMode="External"/><Relationship Id="rId15" Type="http://schemas.openxmlformats.org/officeDocument/2006/relationships/theme" Target="theme/theme1.xml"/><Relationship Id="rId10" Type="http://schemas.openxmlformats.org/officeDocument/2006/relationships/hyperlink" Target="https://www.gov.uk/government/speeches/the-role-of-magistrates" TargetMode="External"/><Relationship Id="rId4" Type="http://schemas.openxmlformats.org/officeDocument/2006/relationships/hyperlink" Target="https://carmineproofreading.wordpress.com/2021/02/20/advantages-of-magistrates-in-england-and-wales/" TargetMode="External"/><Relationship Id="rId9" Type="http://schemas.openxmlformats.org/officeDocument/2006/relationships/hyperlink" Target="https://www.gov.uk/cour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1783</Words>
  <Characters>9809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Catalin Ciufu (2232975)</dc:creator>
  <cp:keywords/>
  <dc:description/>
  <cp:lastModifiedBy>George Catalin Ciufu (2232975)</cp:lastModifiedBy>
  <cp:revision>2</cp:revision>
  <dcterms:created xsi:type="dcterms:W3CDTF">2023-05-05T00:35:00Z</dcterms:created>
  <dcterms:modified xsi:type="dcterms:W3CDTF">2023-05-05T00:35:00Z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282a461826b1414bfb325237688fac110fc5fbd9b66e791ca6b70284808a8ed0</vt:lpwstr>
  </property>
</Properties>
</file>