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25339963"/>
        <w:docPartObj>
          <w:docPartGallery w:val="Cover Pages"/>
          <w:docPartUnique/>
        </w:docPartObj>
      </w:sdtPr>
      <w:sdtContent>
        <w:p w14:paraId="55DF833F" w14:textId="727C9515" w:rsidR="00A03021" w:rsidRDefault="00A03021">
          <w:r>
            <w:rPr>
              <w:noProof/>
              <w:color w:val="FFFFFF" w:themeColor="background1"/>
            </w:rPr>
            <mc:AlternateContent>
              <mc:Choice Requires="wpg">
                <w:drawing>
                  <wp:anchor distT="0" distB="0" distL="114300" distR="114300" simplePos="0" relativeHeight="251659264" behindDoc="0" locked="0" layoutInCell="1" allowOverlap="1" wp14:anchorId="6AF9B3B8" wp14:editId="08709B40">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39376476" w14:textId="5A8C9163" w:rsidR="00A03021" w:rsidRDefault="00A03021">
                                      <w:pPr>
                                        <w:pStyle w:val="NoSpacing"/>
                                        <w:spacing w:after="120"/>
                                        <w:rPr>
                                          <w:rFonts w:asciiTheme="majorHAnsi" w:eastAsiaTheme="majorEastAsia" w:hAnsiTheme="majorHAnsi" w:cstheme="majorBidi"/>
                                          <w:color w:val="FFFFFF" w:themeColor="background1"/>
                                          <w:sz w:val="84"/>
                                          <w:szCs w:val="84"/>
                                        </w:rPr>
                                      </w:pPr>
                                      <w:r w:rsidRPr="00596B44">
                                        <w:rPr>
                                          <w:rFonts w:asciiTheme="majorHAnsi" w:eastAsiaTheme="majorEastAsia" w:hAnsiTheme="majorHAnsi" w:cstheme="majorBidi"/>
                                          <w:color w:val="FFFFFF" w:themeColor="background1"/>
                                          <w:sz w:val="84"/>
                                          <w:szCs w:val="84"/>
                                        </w:rPr>
                                        <w:t>Academic Skills for the Digital Era (BMSW4013)</w:t>
                                      </w:r>
                                    </w:p>
                                  </w:sdtContent>
                                </w:sdt>
                                <w:sdt>
                                  <w:sdtPr>
                                    <w:rPr>
                                      <w:rFonts w:ascii="Times New Roman" w:hAnsi="Times New Roman" w:cs="Times New Roman"/>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D15C45B" w14:textId="50C0D529" w:rsidR="00A03021" w:rsidRDefault="00A03021">
                                      <w:pPr>
                                        <w:pStyle w:val="NoSpacing"/>
                                        <w:rPr>
                                          <w:color w:val="FFFFFF" w:themeColor="background1"/>
                                          <w:sz w:val="28"/>
                                          <w:szCs w:val="28"/>
                                        </w:rPr>
                                      </w:pPr>
                                      <w:r w:rsidRPr="00A03021">
                                        <w:rPr>
                                          <w:rFonts w:ascii="Times New Roman" w:hAnsi="Times New Roman" w:cs="Times New Roman"/>
                                          <w:color w:val="FFFFFF" w:themeColor="background1"/>
                                          <w:sz w:val="28"/>
                                          <w:szCs w:val="28"/>
                                        </w:rPr>
                                        <w:t>Module Lead: Scott James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04970987" w14:textId="04141ECF" w:rsidR="00A03021" w:rsidRDefault="00A03021">
                                      <w:pPr>
                                        <w:pStyle w:val="NoSpacing"/>
                                        <w:rPr>
                                          <w:color w:val="FFFFFF" w:themeColor="background1"/>
                                          <w:sz w:val="32"/>
                                          <w:szCs w:val="32"/>
                                        </w:rPr>
                                      </w:pPr>
                                      <w:r w:rsidRPr="00A03021">
                                        <w:rPr>
                                          <w:rFonts w:ascii="Times New Roman" w:hAnsi="Times New Roman" w:cs="Times New Roman"/>
                                          <w:color w:val="FFFFFF" w:themeColor="background1"/>
                                          <w:sz w:val="32"/>
                                          <w:szCs w:val="32"/>
                                        </w:rPr>
                                        <w:t>Daniel Sticlaru (2126941)</w:t>
                                      </w:r>
                                    </w:p>
                                  </w:sdtContent>
                                </w:sdt>
                                <w:p w14:paraId="3155213D" w14:textId="61A37317" w:rsidR="00A03021" w:rsidRDefault="00A03021">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F9B3B8"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39376476" w14:textId="5A8C9163" w:rsidR="00A03021" w:rsidRDefault="00A03021">
                                <w:pPr>
                                  <w:pStyle w:val="NoSpacing"/>
                                  <w:spacing w:after="120"/>
                                  <w:rPr>
                                    <w:rFonts w:asciiTheme="majorHAnsi" w:eastAsiaTheme="majorEastAsia" w:hAnsiTheme="majorHAnsi" w:cstheme="majorBidi"/>
                                    <w:color w:val="FFFFFF" w:themeColor="background1"/>
                                    <w:sz w:val="84"/>
                                    <w:szCs w:val="84"/>
                                  </w:rPr>
                                </w:pPr>
                                <w:r w:rsidRPr="00596B44">
                                  <w:rPr>
                                    <w:rFonts w:asciiTheme="majorHAnsi" w:eastAsiaTheme="majorEastAsia" w:hAnsiTheme="majorHAnsi" w:cstheme="majorBidi"/>
                                    <w:color w:val="FFFFFF" w:themeColor="background1"/>
                                    <w:sz w:val="84"/>
                                    <w:szCs w:val="84"/>
                                  </w:rPr>
                                  <w:t>Academic Skills for the Digital Era (BMSW4013)</w:t>
                                </w:r>
                              </w:p>
                            </w:sdtContent>
                          </w:sdt>
                          <w:sdt>
                            <w:sdtPr>
                              <w:rPr>
                                <w:rFonts w:ascii="Times New Roman" w:hAnsi="Times New Roman" w:cs="Times New Roman"/>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D15C45B" w14:textId="50C0D529" w:rsidR="00A03021" w:rsidRDefault="00A03021">
                                <w:pPr>
                                  <w:pStyle w:val="NoSpacing"/>
                                  <w:rPr>
                                    <w:color w:val="FFFFFF" w:themeColor="background1"/>
                                    <w:sz w:val="28"/>
                                    <w:szCs w:val="28"/>
                                  </w:rPr>
                                </w:pPr>
                                <w:r w:rsidRPr="00A03021">
                                  <w:rPr>
                                    <w:rFonts w:ascii="Times New Roman" w:hAnsi="Times New Roman" w:cs="Times New Roman"/>
                                    <w:color w:val="FFFFFF" w:themeColor="background1"/>
                                    <w:sz w:val="28"/>
                                    <w:szCs w:val="28"/>
                                  </w:rPr>
                                  <w:t>Module Lead: Scott James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Times New Roman" w:hAnsi="Times New Roman" w:cs="Times New Roman"/>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04970987" w14:textId="04141ECF" w:rsidR="00A03021" w:rsidRDefault="00A03021">
                                <w:pPr>
                                  <w:pStyle w:val="NoSpacing"/>
                                  <w:rPr>
                                    <w:color w:val="FFFFFF" w:themeColor="background1"/>
                                    <w:sz w:val="32"/>
                                    <w:szCs w:val="32"/>
                                  </w:rPr>
                                </w:pPr>
                                <w:r w:rsidRPr="00A03021">
                                  <w:rPr>
                                    <w:rFonts w:ascii="Times New Roman" w:hAnsi="Times New Roman" w:cs="Times New Roman"/>
                                    <w:color w:val="FFFFFF" w:themeColor="background1"/>
                                    <w:sz w:val="32"/>
                                    <w:szCs w:val="32"/>
                                  </w:rPr>
                                  <w:t>Daniel Sticlaru (2126941)</w:t>
                                </w:r>
                              </w:p>
                            </w:sdtContent>
                          </w:sdt>
                          <w:p w14:paraId="3155213D" w14:textId="61A37317" w:rsidR="00A03021" w:rsidRDefault="00A03021">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p>
                        </w:txbxContent>
                      </v:textbox>
                    </v:shape>
                    <w10:wrap anchorx="page" anchory="page"/>
                  </v:group>
                </w:pict>
              </mc:Fallback>
            </mc:AlternateContent>
          </w:r>
          <w:r>
            <w:br w:type="page"/>
          </w:r>
        </w:p>
      </w:sdtContent>
    </w:sdt>
    <w:p w14:paraId="65963D61" w14:textId="77777777" w:rsidR="00A03021" w:rsidRDefault="00A03021" w:rsidP="009D7F9F"/>
    <w:p w14:paraId="2D0D79BE" w14:textId="566E05C0" w:rsidR="009D7F9F" w:rsidRPr="009D7F9F" w:rsidRDefault="009D7F9F" w:rsidP="009D7F9F">
      <w:r w:rsidRPr="009D7F9F">
        <w:t xml:space="preserve">Many adult learners, including myself, are finding it increasingly difficult to balance full-time employment and higher education. I have personally dealt with the </w:t>
      </w:r>
      <w:r w:rsidR="00A03021" w:rsidRPr="009D7F9F">
        <w:t>difficulties</w:t>
      </w:r>
      <w:r w:rsidRPr="009D7F9F">
        <w:t xml:space="preserve"> of attempting to study after long workdays because I work night shifts in a food processing business. Effective time management has evolved from a skill to a survival strategy due to the pressures of modern living, including personal obligations, academic obligations, and constant digital distractions. In a time when digital tools and online learning influence how we study, time management skills are essential for sustaining academic performance, lowering stress levels, and striking a long-term work-study-life balance.</w:t>
      </w:r>
    </w:p>
    <w:p w14:paraId="3399ED79" w14:textId="484CBA92" w:rsidR="009D7F9F" w:rsidRPr="009D7F9F" w:rsidRDefault="009D7F9F" w:rsidP="009D7F9F">
      <w:r w:rsidRPr="009D7F9F">
        <w:t xml:space="preserve">According to Claessens et al. (2007), time management is the capacity to organise and regulate one's daily activities </w:t>
      </w:r>
      <w:r w:rsidR="00A03021">
        <w:t>to</w:t>
      </w:r>
      <w:r w:rsidRPr="009D7F9F">
        <w:t xml:space="preserve"> complete tasks and objectives. Strong time management abilities can greatly enhance academic results in the educational setting where learners must balance lectures, assignments, readings, and tests</w:t>
      </w:r>
      <w:r>
        <w:t xml:space="preserve">, </w:t>
      </w:r>
      <w:r w:rsidRPr="009D7F9F">
        <w:t>often while juggling part-time or full-time employment. Every hour matters to me as a working student.</w:t>
      </w:r>
    </w:p>
    <w:p w14:paraId="2535D803" w14:textId="77777777" w:rsidR="009D7F9F" w:rsidRPr="009D7F9F" w:rsidRDefault="009D7F9F" w:rsidP="009D7F9F">
      <w:r w:rsidRPr="009D7F9F">
        <w:t>Good time management helps students prioritise their work and prevent stress at the last minute, which improves academic success. According to Aeon and Aguinis (2017), it also enhances personal well-being by lowering worry and giving one a sense of control over their schedule. As someone who has worked long nights, I can attest that having a well-organised plan helps me stay grounded and reduces stress when it comes to meeting deadlines.</w:t>
      </w:r>
    </w:p>
    <w:p w14:paraId="79F87C2E" w14:textId="6889DC5F" w:rsidR="009D7F9F" w:rsidRPr="009D7F9F" w:rsidRDefault="009D7F9F" w:rsidP="009D7F9F">
      <w:r w:rsidRPr="009D7F9F">
        <w:t>Many technologies in the digital age can help with efficient time management if they are used properly. To organise their homework and everyday schedules, students can use calendars (like Google Calendar), task managers (like Todoist), and time-tracking applications (like Clockify).</w:t>
      </w:r>
    </w:p>
    <w:p w14:paraId="6B71718F" w14:textId="77777777" w:rsidR="009D7F9F" w:rsidRPr="009D7F9F" w:rsidRDefault="009D7F9F" w:rsidP="009D7F9F">
      <w:r w:rsidRPr="009D7F9F">
        <w:t>I find that time-blocking, which involves setting aside specified hours for studying, is a particularly effective technique. I set aside two to three hours for concentrated academic work after a night shift before I go to bed. I can stay on top of my work and school obligations using this approach, which guarantees that I don't fall behind. Students can stay motivated and on track by using apps like Trello, which let them visually organise ongoing tasks and divide big assignments into manageable chunks (Zhou et al., 2021).</w:t>
      </w:r>
    </w:p>
    <w:p w14:paraId="0F1D117D" w14:textId="77777777" w:rsidR="009D7F9F" w:rsidRPr="009D7F9F" w:rsidRDefault="009D7F9F" w:rsidP="009D7F9F">
      <w:r w:rsidRPr="009D7F9F">
        <w:t>Additionally useful are to-do lists, particularly when combined with digital alerts and reminders. These resources lessen the mental strain of memorising every assignment and assist students in staying mindful of approaching due dates.</w:t>
      </w:r>
    </w:p>
    <w:p w14:paraId="79548835" w14:textId="7E319DFE" w:rsidR="009D7F9F" w:rsidRPr="009D7F9F" w:rsidRDefault="009D7F9F" w:rsidP="009D7F9F">
      <w:r w:rsidRPr="009D7F9F">
        <w:t xml:space="preserve">Even with the resources at their disposal, students nowadays nonetheless have particular time management issues. Online gaming, streaming services, and social </w:t>
      </w:r>
      <w:r w:rsidRPr="009D7F9F">
        <w:lastRenderedPageBreak/>
        <w:t>media may quickly eat up hours of productive time. For someone like me, when exhaustion sets in after a long day at work and browsing through my phone seems like the simplest way to unwind, the temptation is particularly powerful.</w:t>
      </w:r>
    </w:p>
    <w:p w14:paraId="5B63BA39" w14:textId="77777777" w:rsidR="009D7F9F" w:rsidRPr="009D7F9F" w:rsidRDefault="009D7F9F" w:rsidP="009D7F9F">
      <w:r w:rsidRPr="009D7F9F">
        <w:t>The stress of having to fulfil numerous deadlines for work and school is another significant obstacle. When students believe they are always "on the clock" without any break or recuperation, burnout becomes a serious concern (Misra &amp; McKean, 2000). Additionally, procrastination frequently develops and is made worse by the deceptive sensation of productivity that results from "organising" instead of working.</w:t>
      </w:r>
    </w:p>
    <w:p w14:paraId="617F59A4" w14:textId="77777777" w:rsidR="00D84D2C" w:rsidRDefault="00D84D2C"/>
    <w:p w14:paraId="6B9D7726" w14:textId="77777777" w:rsidR="00CE461C" w:rsidRDefault="00CE461C" w:rsidP="00CE461C">
      <w:r w:rsidRPr="00CE461C">
        <w:rPr>
          <w:b/>
          <w:bCs/>
        </w:rPr>
        <w:t>Time Management Techniques That Have Been Proven</w:t>
      </w:r>
      <w:r w:rsidRPr="00CE461C">
        <w:br/>
        <w:t xml:space="preserve">Students can enhance their time management skills by utilising </w:t>
      </w:r>
      <w:r>
        <w:t>several</w:t>
      </w:r>
      <w:r w:rsidRPr="00CE461C">
        <w:t xml:space="preserve"> easy and effective strategies:</w:t>
      </w:r>
    </w:p>
    <w:p w14:paraId="5A4DFFA2" w14:textId="068946C7" w:rsidR="00CE461C" w:rsidRDefault="00CE461C" w:rsidP="00CE461C">
      <w:pPr>
        <w:pStyle w:val="ListParagraph"/>
        <w:numPr>
          <w:ilvl w:val="0"/>
          <w:numId w:val="3"/>
        </w:numPr>
      </w:pPr>
      <w:r w:rsidRPr="00CE461C">
        <w:t>Work for 25 minutes, then take a 5-minute break using the Pomodoro Technique</w:t>
      </w:r>
      <w:r>
        <w:t xml:space="preserve"> </w:t>
      </w:r>
      <w:r w:rsidRPr="00CE461C">
        <w:t>(Cirillo, 2018).</w:t>
      </w:r>
      <w:r w:rsidRPr="00CE461C">
        <w:br/>
        <w:t xml:space="preserve">For instance, I study in two Pomodoro periods with breaks from </w:t>
      </w:r>
      <w:r>
        <w:t>08</w:t>
      </w:r>
      <w:r w:rsidRPr="00CE461C">
        <w:t>:00 to 1</w:t>
      </w:r>
      <w:r>
        <w:t>0</w:t>
      </w:r>
      <w:r w:rsidRPr="00CE461C">
        <w:t>:00 AM. This helps me stay awake and attentive.</w:t>
      </w:r>
    </w:p>
    <w:p w14:paraId="3E0B1448" w14:textId="77777777" w:rsidR="00CE461C" w:rsidRDefault="00CE461C" w:rsidP="00CE461C">
      <w:pPr>
        <w:pStyle w:val="ListParagraph"/>
        <w:ind w:left="1440"/>
      </w:pPr>
    </w:p>
    <w:p w14:paraId="059CDFB4" w14:textId="57B51E08" w:rsidR="00CE461C" w:rsidRDefault="00CE461C" w:rsidP="00CE461C">
      <w:pPr>
        <w:pStyle w:val="ListParagraph"/>
        <w:numPr>
          <w:ilvl w:val="0"/>
          <w:numId w:val="3"/>
        </w:numPr>
      </w:pPr>
      <w:r w:rsidRPr="00CE461C">
        <w:t>Sort tasks according to their relevance and urgency using the Eisenhower Matrix.</w:t>
      </w:r>
    </w:p>
    <w:p w14:paraId="087C3CF9" w14:textId="10168428" w:rsidR="00CE461C" w:rsidRDefault="00CE461C" w:rsidP="00CE461C">
      <w:pPr>
        <w:pStyle w:val="ListParagraph"/>
        <w:ind w:left="1440"/>
      </w:pPr>
      <w:r w:rsidRPr="00CE461C">
        <w:t>For instance, I start with assignments that are urgent and significant and have a deadline of tomorrow. Reading and other less important chores are put off until later in the week.</w:t>
      </w:r>
      <w:r>
        <w:t xml:space="preserve"> </w:t>
      </w:r>
      <w:r w:rsidRPr="00CE461C">
        <w:t>(Covey, 2004).</w:t>
      </w:r>
    </w:p>
    <w:p w14:paraId="459751A1" w14:textId="77777777" w:rsidR="00CE461C" w:rsidRDefault="00CE461C" w:rsidP="00CE461C">
      <w:pPr>
        <w:pStyle w:val="ListParagraph"/>
        <w:ind w:left="1440"/>
      </w:pPr>
    </w:p>
    <w:p w14:paraId="74F5F50C" w14:textId="77777777" w:rsidR="00CE461C" w:rsidRDefault="00CE461C" w:rsidP="00CE461C">
      <w:pPr>
        <w:pStyle w:val="ListParagraph"/>
        <w:numPr>
          <w:ilvl w:val="0"/>
          <w:numId w:val="3"/>
        </w:numPr>
      </w:pPr>
      <w:r w:rsidRPr="00CE461C">
        <w:t>Setting and Reviewing Goals: Make sure your goals are clear and frequently reviewed.</w:t>
      </w:r>
      <w:r w:rsidRPr="00CE461C">
        <w:br/>
        <w:t>For instance, I want to write two paragraphs and modify one topic on Monday. I assess my performance on Sunday and modify my plan for the following week.</w:t>
      </w:r>
    </w:p>
    <w:p w14:paraId="3BE70E38" w14:textId="77777777" w:rsidR="00CE461C" w:rsidRDefault="00CE461C" w:rsidP="00CE461C">
      <w:pPr>
        <w:pStyle w:val="ListParagraph"/>
        <w:ind w:left="1440"/>
      </w:pPr>
    </w:p>
    <w:p w14:paraId="2ADCAA1B" w14:textId="00E1E40A" w:rsidR="00CE461C" w:rsidRPr="00CE461C" w:rsidRDefault="00CE461C" w:rsidP="00CE461C">
      <w:pPr>
        <w:pStyle w:val="ListParagraph"/>
        <w:numPr>
          <w:ilvl w:val="0"/>
          <w:numId w:val="3"/>
        </w:numPr>
      </w:pPr>
      <w:r w:rsidRPr="00CE461C">
        <w:t>Digital Tools: Make use of tools such as Trello, Notion, or Todoist.</w:t>
      </w:r>
      <w:r w:rsidRPr="00CE461C">
        <w:br/>
        <w:t>In this case, I use Trello to manage assignments, Todoist to keep track of daily work, and Notion to centralise my weekly study schedule and lecture notes.</w:t>
      </w:r>
    </w:p>
    <w:p w14:paraId="7C029FCE" w14:textId="06571930" w:rsidR="00A03021" w:rsidRPr="00A03021" w:rsidRDefault="00A03021" w:rsidP="00A03021">
      <w:r>
        <w:t>C</w:t>
      </w:r>
      <w:r w:rsidRPr="00A03021">
        <w:t>onclusion</w:t>
      </w:r>
      <w:r w:rsidRPr="00A03021">
        <w:br/>
        <w:t xml:space="preserve">Effective time management is essential for success in universities, especially for non-traditional students like me who have to combine full-time employment and study. In the age of technology, where distractions and help may be found online, learners need to understand how to use online learning environments effectively. Students can take </w:t>
      </w:r>
      <w:r w:rsidRPr="00A03021">
        <w:lastRenderedPageBreak/>
        <w:t>charge of their time, lower stress levels, and improve their academic and personal results by implementing disciplined techniques like time-blocking, the Pomodoro Technique, and digital planning tools.</w:t>
      </w:r>
    </w:p>
    <w:p w14:paraId="2EF1689D" w14:textId="77777777" w:rsidR="00A03021" w:rsidRPr="00CE461C" w:rsidRDefault="00A03021" w:rsidP="00CE461C"/>
    <w:p w14:paraId="795B02C5" w14:textId="77777777" w:rsidR="00CE461C" w:rsidRPr="00CE461C" w:rsidRDefault="00CE461C" w:rsidP="00CE461C"/>
    <w:p w14:paraId="234E416A" w14:textId="77777777" w:rsidR="009D7F9F" w:rsidRDefault="009D7F9F"/>
    <w:sectPr w:rsidR="009D7F9F" w:rsidSect="00A030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59151D"/>
    <w:multiLevelType w:val="hybridMultilevel"/>
    <w:tmpl w:val="61069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A65297"/>
    <w:multiLevelType w:val="hybridMultilevel"/>
    <w:tmpl w:val="85AC8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42E03"/>
    <w:multiLevelType w:val="hybridMultilevel"/>
    <w:tmpl w:val="F08CF5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47108656">
    <w:abstractNumId w:val="0"/>
  </w:num>
  <w:num w:numId="2" w16cid:durableId="775439628">
    <w:abstractNumId w:val="1"/>
  </w:num>
  <w:num w:numId="3" w16cid:durableId="14699367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D2C"/>
    <w:rsid w:val="009D7F9F"/>
    <w:rsid w:val="00A03021"/>
    <w:rsid w:val="00CE461C"/>
    <w:rsid w:val="00D32186"/>
    <w:rsid w:val="00D84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AEAD0D"/>
  <w15:chartTrackingRefBased/>
  <w15:docId w15:val="{53AF73C5-FB67-4DC4-93CE-8E0ADDA39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D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D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D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D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D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D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D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D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D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D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D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D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D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D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D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D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D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D2C"/>
    <w:rPr>
      <w:rFonts w:eastAsiaTheme="majorEastAsia" w:cstheme="majorBidi"/>
      <w:color w:val="272727" w:themeColor="text1" w:themeTint="D8"/>
    </w:rPr>
  </w:style>
  <w:style w:type="paragraph" w:styleId="Title">
    <w:name w:val="Title"/>
    <w:basedOn w:val="Normal"/>
    <w:next w:val="Normal"/>
    <w:link w:val="TitleChar"/>
    <w:uiPriority w:val="10"/>
    <w:qFormat/>
    <w:rsid w:val="00D84D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D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D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D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D2C"/>
    <w:pPr>
      <w:spacing w:before="160"/>
      <w:jc w:val="center"/>
    </w:pPr>
    <w:rPr>
      <w:i/>
      <w:iCs/>
      <w:color w:val="404040" w:themeColor="text1" w:themeTint="BF"/>
    </w:rPr>
  </w:style>
  <w:style w:type="character" w:customStyle="1" w:styleId="QuoteChar">
    <w:name w:val="Quote Char"/>
    <w:basedOn w:val="DefaultParagraphFont"/>
    <w:link w:val="Quote"/>
    <w:uiPriority w:val="29"/>
    <w:rsid w:val="00D84D2C"/>
    <w:rPr>
      <w:i/>
      <w:iCs/>
      <w:color w:val="404040" w:themeColor="text1" w:themeTint="BF"/>
    </w:rPr>
  </w:style>
  <w:style w:type="paragraph" w:styleId="ListParagraph">
    <w:name w:val="List Paragraph"/>
    <w:basedOn w:val="Normal"/>
    <w:uiPriority w:val="34"/>
    <w:qFormat/>
    <w:rsid w:val="00D84D2C"/>
    <w:pPr>
      <w:ind w:left="720"/>
      <w:contextualSpacing/>
    </w:pPr>
  </w:style>
  <w:style w:type="character" w:styleId="IntenseEmphasis">
    <w:name w:val="Intense Emphasis"/>
    <w:basedOn w:val="DefaultParagraphFont"/>
    <w:uiPriority w:val="21"/>
    <w:qFormat/>
    <w:rsid w:val="00D84D2C"/>
    <w:rPr>
      <w:i/>
      <w:iCs/>
      <w:color w:val="0F4761" w:themeColor="accent1" w:themeShade="BF"/>
    </w:rPr>
  </w:style>
  <w:style w:type="paragraph" w:styleId="IntenseQuote">
    <w:name w:val="Intense Quote"/>
    <w:basedOn w:val="Normal"/>
    <w:next w:val="Normal"/>
    <w:link w:val="IntenseQuoteChar"/>
    <w:uiPriority w:val="30"/>
    <w:qFormat/>
    <w:rsid w:val="00D84D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D2C"/>
    <w:rPr>
      <w:i/>
      <w:iCs/>
      <w:color w:val="0F4761" w:themeColor="accent1" w:themeShade="BF"/>
    </w:rPr>
  </w:style>
  <w:style w:type="character" w:styleId="IntenseReference">
    <w:name w:val="Intense Reference"/>
    <w:basedOn w:val="DefaultParagraphFont"/>
    <w:uiPriority w:val="32"/>
    <w:qFormat/>
    <w:rsid w:val="00D84D2C"/>
    <w:rPr>
      <w:b/>
      <w:bCs/>
      <w:smallCaps/>
      <w:color w:val="0F4761" w:themeColor="accent1" w:themeShade="BF"/>
      <w:spacing w:val="5"/>
    </w:rPr>
  </w:style>
  <w:style w:type="paragraph" w:styleId="NoSpacing">
    <w:name w:val="No Spacing"/>
    <w:link w:val="NoSpacingChar"/>
    <w:uiPriority w:val="1"/>
    <w:qFormat/>
    <w:rsid w:val="00A0302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03021"/>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497047">
      <w:bodyDiv w:val="1"/>
      <w:marLeft w:val="0"/>
      <w:marRight w:val="0"/>
      <w:marTop w:val="0"/>
      <w:marBottom w:val="0"/>
      <w:divBdr>
        <w:top w:val="none" w:sz="0" w:space="0" w:color="auto"/>
        <w:left w:val="none" w:sz="0" w:space="0" w:color="auto"/>
        <w:bottom w:val="none" w:sz="0" w:space="0" w:color="auto"/>
        <w:right w:val="none" w:sz="0" w:space="0" w:color="auto"/>
      </w:divBdr>
    </w:div>
    <w:div w:id="336885805">
      <w:bodyDiv w:val="1"/>
      <w:marLeft w:val="0"/>
      <w:marRight w:val="0"/>
      <w:marTop w:val="0"/>
      <w:marBottom w:val="0"/>
      <w:divBdr>
        <w:top w:val="none" w:sz="0" w:space="0" w:color="auto"/>
        <w:left w:val="none" w:sz="0" w:space="0" w:color="auto"/>
        <w:bottom w:val="none" w:sz="0" w:space="0" w:color="auto"/>
        <w:right w:val="none" w:sz="0" w:space="0" w:color="auto"/>
      </w:divBdr>
    </w:div>
    <w:div w:id="378211072">
      <w:bodyDiv w:val="1"/>
      <w:marLeft w:val="0"/>
      <w:marRight w:val="0"/>
      <w:marTop w:val="0"/>
      <w:marBottom w:val="0"/>
      <w:divBdr>
        <w:top w:val="none" w:sz="0" w:space="0" w:color="auto"/>
        <w:left w:val="none" w:sz="0" w:space="0" w:color="auto"/>
        <w:bottom w:val="none" w:sz="0" w:space="0" w:color="auto"/>
        <w:right w:val="none" w:sz="0" w:space="0" w:color="auto"/>
      </w:divBdr>
    </w:div>
    <w:div w:id="431777375">
      <w:bodyDiv w:val="1"/>
      <w:marLeft w:val="0"/>
      <w:marRight w:val="0"/>
      <w:marTop w:val="0"/>
      <w:marBottom w:val="0"/>
      <w:divBdr>
        <w:top w:val="none" w:sz="0" w:space="0" w:color="auto"/>
        <w:left w:val="none" w:sz="0" w:space="0" w:color="auto"/>
        <w:bottom w:val="none" w:sz="0" w:space="0" w:color="auto"/>
        <w:right w:val="none" w:sz="0" w:space="0" w:color="auto"/>
      </w:divBdr>
    </w:div>
    <w:div w:id="460730222">
      <w:bodyDiv w:val="1"/>
      <w:marLeft w:val="0"/>
      <w:marRight w:val="0"/>
      <w:marTop w:val="0"/>
      <w:marBottom w:val="0"/>
      <w:divBdr>
        <w:top w:val="none" w:sz="0" w:space="0" w:color="auto"/>
        <w:left w:val="none" w:sz="0" w:space="0" w:color="auto"/>
        <w:bottom w:val="none" w:sz="0" w:space="0" w:color="auto"/>
        <w:right w:val="none" w:sz="0" w:space="0" w:color="auto"/>
      </w:divBdr>
    </w:div>
    <w:div w:id="463737031">
      <w:bodyDiv w:val="1"/>
      <w:marLeft w:val="0"/>
      <w:marRight w:val="0"/>
      <w:marTop w:val="0"/>
      <w:marBottom w:val="0"/>
      <w:divBdr>
        <w:top w:val="none" w:sz="0" w:space="0" w:color="auto"/>
        <w:left w:val="none" w:sz="0" w:space="0" w:color="auto"/>
        <w:bottom w:val="none" w:sz="0" w:space="0" w:color="auto"/>
        <w:right w:val="none" w:sz="0" w:space="0" w:color="auto"/>
      </w:divBdr>
    </w:div>
    <w:div w:id="579370823">
      <w:bodyDiv w:val="1"/>
      <w:marLeft w:val="0"/>
      <w:marRight w:val="0"/>
      <w:marTop w:val="0"/>
      <w:marBottom w:val="0"/>
      <w:divBdr>
        <w:top w:val="none" w:sz="0" w:space="0" w:color="auto"/>
        <w:left w:val="none" w:sz="0" w:space="0" w:color="auto"/>
        <w:bottom w:val="none" w:sz="0" w:space="0" w:color="auto"/>
        <w:right w:val="none" w:sz="0" w:space="0" w:color="auto"/>
      </w:divBdr>
    </w:div>
    <w:div w:id="612859871">
      <w:bodyDiv w:val="1"/>
      <w:marLeft w:val="0"/>
      <w:marRight w:val="0"/>
      <w:marTop w:val="0"/>
      <w:marBottom w:val="0"/>
      <w:divBdr>
        <w:top w:val="none" w:sz="0" w:space="0" w:color="auto"/>
        <w:left w:val="none" w:sz="0" w:space="0" w:color="auto"/>
        <w:bottom w:val="none" w:sz="0" w:space="0" w:color="auto"/>
        <w:right w:val="none" w:sz="0" w:space="0" w:color="auto"/>
      </w:divBdr>
    </w:div>
    <w:div w:id="735980503">
      <w:bodyDiv w:val="1"/>
      <w:marLeft w:val="0"/>
      <w:marRight w:val="0"/>
      <w:marTop w:val="0"/>
      <w:marBottom w:val="0"/>
      <w:divBdr>
        <w:top w:val="none" w:sz="0" w:space="0" w:color="auto"/>
        <w:left w:val="none" w:sz="0" w:space="0" w:color="auto"/>
        <w:bottom w:val="none" w:sz="0" w:space="0" w:color="auto"/>
        <w:right w:val="none" w:sz="0" w:space="0" w:color="auto"/>
      </w:divBdr>
    </w:div>
    <w:div w:id="756942811">
      <w:bodyDiv w:val="1"/>
      <w:marLeft w:val="0"/>
      <w:marRight w:val="0"/>
      <w:marTop w:val="0"/>
      <w:marBottom w:val="0"/>
      <w:divBdr>
        <w:top w:val="none" w:sz="0" w:space="0" w:color="auto"/>
        <w:left w:val="none" w:sz="0" w:space="0" w:color="auto"/>
        <w:bottom w:val="none" w:sz="0" w:space="0" w:color="auto"/>
        <w:right w:val="none" w:sz="0" w:space="0" w:color="auto"/>
      </w:divBdr>
    </w:div>
    <w:div w:id="787040729">
      <w:bodyDiv w:val="1"/>
      <w:marLeft w:val="0"/>
      <w:marRight w:val="0"/>
      <w:marTop w:val="0"/>
      <w:marBottom w:val="0"/>
      <w:divBdr>
        <w:top w:val="none" w:sz="0" w:space="0" w:color="auto"/>
        <w:left w:val="none" w:sz="0" w:space="0" w:color="auto"/>
        <w:bottom w:val="none" w:sz="0" w:space="0" w:color="auto"/>
        <w:right w:val="none" w:sz="0" w:space="0" w:color="auto"/>
      </w:divBdr>
    </w:div>
    <w:div w:id="856969585">
      <w:bodyDiv w:val="1"/>
      <w:marLeft w:val="0"/>
      <w:marRight w:val="0"/>
      <w:marTop w:val="0"/>
      <w:marBottom w:val="0"/>
      <w:divBdr>
        <w:top w:val="none" w:sz="0" w:space="0" w:color="auto"/>
        <w:left w:val="none" w:sz="0" w:space="0" w:color="auto"/>
        <w:bottom w:val="none" w:sz="0" w:space="0" w:color="auto"/>
        <w:right w:val="none" w:sz="0" w:space="0" w:color="auto"/>
      </w:divBdr>
    </w:div>
    <w:div w:id="959534716">
      <w:bodyDiv w:val="1"/>
      <w:marLeft w:val="0"/>
      <w:marRight w:val="0"/>
      <w:marTop w:val="0"/>
      <w:marBottom w:val="0"/>
      <w:divBdr>
        <w:top w:val="none" w:sz="0" w:space="0" w:color="auto"/>
        <w:left w:val="none" w:sz="0" w:space="0" w:color="auto"/>
        <w:bottom w:val="none" w:sz="0" w:space="0" w:color="auto"/>
        <w:right w:val="none" w:sz="0" w:space="0" w:color="auto"/>
      </w:divBdr>
    </w:div>
    <w:div w:id="968433385">
      <w:bodyDiv w:val="1"/>
      <w:marLeft w:val="0"/>
      <w:marRight w:val="0"/>
      <w:marTop w:val="0"/>
      <w:marBottom w:val="0"/>
      <w:divBdr>
        <w:top w:val="none" w:sz="0" w:space="0" w:color="auto"/>
        <w:left w:val="none" w:sz="0" w:space="0" w:color="auto"/>
        <w:bottom w:val="none" w:sz="0" w:space="0" w:color="auto"/>
        <w:right w:val="none" w:sz="0" w:space="0" w:color="auto"/>
      </w:divBdr>
    </w:div>
    <w:div w:id="973488364">
      <w:bodyDiv w:val="1"/>
      <w:marLeft w:val="0"/>
      <w:marRight w:val="0"/>
      <w:marTop w:val="0"/>
      <w:marBottom w:val="0"/>
      <w:divBdr>
        <w:top w:val="none" w:sz="0" w:space="0" w:color="auto"/>
        <w:left w:val="none" w:sz="0" w:space="0" w:color="auto"/>
        <w:bottom w:val="none" w:sz="0" w:space="0" w:color="auto"/>
        <w:right w:val="none" w:sz="0" w:space="0" w:color="auto"/>
      </w:divBdr>
    </w:div>
    <w:div w:id="1091853579">
      <w:bodyDiv w:val="1"/>
      <w:marLeft w:val="0"/>
      <w:marRight w:val="0"/>
      <w:marTop w:val="0"/>
      <w:marBottom w:val="0"/>
      <w:divBdr>
        <w:top w:val="none" w:sz="0" w:space="0" w:color="auto"/>
        <w:left w:val="none" w:sz="0" w:space="0" w:color="auto"/>
        <w:bottom w:val="none" w:sz="0" w:space="0" w:color="auto"/>
        <w:right w:val="none" w:sz="0" w:space="0" w:color="auto"/>
      </w:divBdr>
    </w:div>
    <w:div w:id="1162548346">
      <w:bodyDiv w:val="1"/>
      <w:marLeft w:val="0"/>
      <w:marRight w:val="0"/>
      <w:marTop w:val="0"/>
      <w:marBottom w:val="0"/>
      <w:divBdr>
        <w:top w:val="none" w:sz="0" w:space="0" w:color="auto"/>
        <w:left w:val="none" w:sz="0" w:space="0" w:color="auto"/>
        <w:bottom w:val="none" w:sz="0" w:space="0" w:color="auto"/>
        <w:right w:val="none" w:sz="0" w:space="0" w:color="auto"/>
      </w:divBdr>
    </w:div>
    <w:div w:id="1524053683">
      <w:bodyDiv w:val="1"/>
      <w:marLeft w:val="0"/>
      <w:marRight w:val="0"/>
      <w:marTop w:val="0"/>
      <w:marBottom w:val="0"/>
      <w:divBdr>
        <w:top w:val="none" w:sz="0" w:space="0" w:color="auto"/>
        <w:left w:val="none" w:sz="0" w:space="0" w:color="auto"/>
        <w:bottom w:val="none" w:sz="0" w:space="0" w:color="auto"/>
        <w:right w:val="none" w:sz="0" w:space="0" w:color="auto"/>
      </w:divBdr>
    </w:div>
    <w:div w:id="1639535264">
      <w:bodyDiv w:val="1"/>
      <w:marLeft w:val="0"/>
      <w:marRight w:val="0"/>
      <w:marTop w:val="0"/>
      <w:marBottom w:val="0"/>
      <w:divBdr>
        <w:top w:val="none" w:sz="0" w:space="0" w:color="auto"/>
        <w:left w:val="none" w:sz="0" w:space="0" w:color="auto"/>
        <w:bottom w:val="none" w:sz="0" w:space="0" w:color="auto"/>
        <w:right w:val="none" w:sz="0" w:space="0" w:color="auto"/>
      </w:divBdr>
    </w:div>
    <w:div w:id="1697581397">
      <w:bodyDiv w:val="1"/>
      <w:marLeft w:val="0"/>
      <w:marRight w:val="0"/>
      <w:marTop w:val="0"/>
      <w:marBottom w:val="0"/>
      <w:divBdr>
        <w:top w:val="none" w:sz="0" w:space="0" w:color="auto"/>
        <w:left w:val="none" w:sz="0" w:space="0" w:color="auto"/>
        <w:bottom w:val="none" w:sz="0" w:space="0" w:color="auto"/>
        <w:right w:val="none" w:sz="0" w:space="0" w:color="auto"/>
      </w:divBdr>
    </w:div>
    <w:div w:id="1770857854">
      <w:bodyDiv w:val="1"/>
      <w:marLeft w:val="0"/>
      <w:marRight w:val="0"/>
      <w:marTop w:val="0"/>
      <w:marBottom w:val="0"/>
      <w:divBdr>
        <w:top w:val="none" w:sz="0" w:space="0" w:color="auto"/>
        <w:left w:val="none" w:sz="0" w:space="0" w:color="auto"/>
        <w:bottom w:val="none" w:sz="0" w:space="0" w:color="auto"/>
        <w:right w:val="none" w:sz="0" w:space="0" w:color="auto"/>
      </w:divBdr>
    </w:div>
    <w:div w:id="1800024508">
      <w:bodyDiv w:val="1"/>
      <w:marLeft w:val="0"/>
      <w:marRight w:val="0"/>
      <w:marTop w:val="0"/>
      <w:marBottom w:val="0"/>
      <w:divBdr>
        <w:top w:val="none" w:sz="0" w:space="0" w:color="auto"/>
        <w:left w:val="none" w:sz="0" w:space="0" w:color="auto"/>
        <w:bottom w:val="none" w:sz="0" w:space="0" w:color="auto"/>
        <w:right w:val="none" w:sz="0" w:space="0" w:color="auto"/>
      </w:divBdr>
    </w:div>
    <w:div w:id="1903641806">
      <w:bodyDiv w:val="1"/>
      <w:marLeft w:val="0"/>
      <w:marRight w:val="0"/>
      <w:marTop w:val="0"/>
      <w:marBottom w:val="0"/>
      <w:divBdr>
        <w:top w:val="none" w:sz="0" w:space="0" w:color="auto"/>
        <w:left w:val="none" w:sz="0" w:space="0" w:color="auto"/>
        <w:bottom w:val="none" w:sz="0" w:space="0" w:color="auto"/>
        <w:right w:val="none" w:sz="0" w:space="0" w:color="auto"/>
      </w:divBdr>
    </w:div>
    <w:div w:id="1916623448">
      <w:bodyDiv w:val="1"/>
      <w:marLeft w:val="0"/>
      <w:marRight w:val="0"/>
      <w:marTop w:val="0"/>
      <w:marBottom w:val="0"/>
      <w:divBdr>
        <w:top w:val="none" w:sz="0" w:space="0" w:color="auto"/>
        <w:left w:val="none" w:sz="0" w:space="0" w:color="auto"/>
        <w:bottom w:val="none" w:sz="0" w:space="0" w:color="auto"/>
        <w:right w:val="none" w:sz="0" w:space="0" w:color="auto"/>
      </w:divBdr>
    </w:div>
    <w:div w:id="1960914645">
      <w:bodyDiv w:val="1"/>
      <w:marLeft w:val="0"/>
      <w:marRight w:val="0"/>
      <w:marTop w:val="0"/>
      <w:marBottom w:val="0"/>
      <w:divBdr>
        <w:top w:val="none" w:sz="0" w:space="0" w:color="auto"/>
        <w:left w:val="none" w:sz="0" w:space="0" w:color="auto"/>
        <w:bottom w:val="none" w:sz="0" w:space="0" w:color="auto"/>
        <w:right w:val="none" w:sz="0" w:space="0" w:color="auto"/>
      </w:divBdr>
    </w:div>
    <w:div w:id="1964388475">
      <w:bodyDiv w:val="1"/>
      <w:marLeft w:val="0"/>
      <w:marRight w:val="0"/>
      <w:marTop w:val="0"/>
      <w:marBottom w:val="0"/>
      <w:divBdr>
        <w:top w:val="none" w:sz="0" w:space="0" w:color="auto"/>
        <w:left w:val="none" w:sz="0" w:space="0" w:color="auto"/>
        <w:bottom w:val="none" w:sz="0" w:space="0" w:color="auto"/>
        <w:right w:val="none" w:sz="0" w:space="0" w:color="auto"/>
      </w:divBdr>
    </w:div>
    <w:div w:id="2108693564">
      <w:bodyDiv w:val="1"/>
      <w:marLeft w:val="0"/>
      <w:marRight w:val="0"/>
      <w:marTop w:val="0"/>
      <w:marBottom w:val="0"/>
      <w:divBdr>
        <w:top w:val="none" w:sz="0" w:space="0" w:color="auto"/>
        <w:left w:val="none" w:sz="0" w:space="0" w:color="auto"/>
        <w:bottom w:val="none" w:sz="0" w:space="0" w:color="auto"/>
        <w:right w:val="none" w:sz="0" w:space="0" w:color="auto"/>
      </w:divBdr>
    </w:div>
    <w:div w:id="2119328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776</Words>
  <Characters>4318</Characters>
  <Application>Microsoft Office Word</Application>
  <DocSecurity>0</DocSecurity>
  <Lines>81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for the Digital Era (BMSW4013)</dc:title>
  <dc:subject>Module Lead: Scott James</dc:subject>
  <dc:creator>Daniel Sticlaru (2126941)</dc:creator>
  <cp:keywords/>
  <dc:description/>
  <cp:lastModifiedBy>Andreea Lilea (2126939)</cp:lastModifiedBy>
  <cp:revision>2</cp:revision>
  <dcterms:created xsi:type="dcterms:W3CDTF">2025-06-06T22:32:00Z</dcterms:created>
  <dcterms:modified xsi:type="dcterms:W3CDTF">2025-06-06T23:00:00Z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8f29fad3-0b0c-42b2-8859-270bac8bdeb4</vt:lpwstr>
  </property>
</Properties>
</file>