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8526E"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469318B3" w14:textId="77777777"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I acknowledge the use of Grammarly (https://www.grammarly.com/) on 10 February 2024 to</w:t>
      </w:r>
    </w:p>
    <w:p w14:paraId="142752A9" w14:textId="77777777"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check my work using the prompt(s):</w:t>
      </w:r>
    </w:p>
    <w:p w14:paraId="439AE9BF" w14:textId="77777777"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1. Please check the following text for readability, grammar and syntax.</w:t>
      </w:r>
    </w:p>
    <w:p w14:paraId="290621C0" w14:textId="77777777"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I confirm that I have not presented any AI generated text as my own work. I confirm I have</w:t>
      </w:r>
    </w:p>
    <w:p w14:paraId="6B4982A9" w14:textId="77777777"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copies of my drafts, notes, and other resources I used before, and after the use of AI tools</w:t>
      </w:r>
    </w:p>
    <w:p w14:paraId="07F9F477" w14:textId="7E268B45" w:rsidR="004A218E" w:rsidRPr="004A218E" w:rsidRDefault="004A218E" w:rsidP="004A218E">
      <w:pPr>
        <w:spacing w:before="100" w:beforeAutospacing="1" w:after="100" w:afterAutospacing="1" w:line="240" w:lineRule="auto"/>
        <w:rPr>
          <w:rFonts w:ascii="Times New Roman" w:eastAsia="Times New Roman" w:hAnsi="Times New Roman" w:cs="Times New Roman"/>
          <w:kern w:val="0"/>
          <w14:ligatures w14:val="none"/>
        </w:rPr>
      </w:pPr>
      <w:r w:rsidRPr="004A218E">
        <w:rPr>
          <w:rFonts w:ascii="Times New Roman" w:eastAsia="Times New Roman" w:hAnsi="Times New Roman" w:cs="Times New Roman"/>
          <w:kern w:val="0"/>
          <w14:ligatures w14:val="none"/>
        </w:rPr>
        <w:t>which I may be asked to provide in evidence.</w:t>
      </w:r>
    </w:p>
    <w:p w14:paraId="53C8C4F6"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1DBD7E3C"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6E00B399"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380EC353"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19DDAC6C"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0D30F024"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2D45DCBC"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4EB38D78"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186E6E10"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79B7E790"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477849A2"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5C38EECA"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677F86CD"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586CE348"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2275414B"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23110FA2"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49801A21"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27BF4D7C" w14:textId="77777777" w:rsidR="004A218E" w:rsidRDefault="004A218E"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646FFFB6" w14:textId="4DF76A8C" w:rsidR="005461A6" w:rsidRPr="00B31103" w:rsidRDefault="00956EDD" w:rsidP="005461A6">
      <w:pPr>
        <w:spacing w:before="100" w:beforeAutospacing="1" w:after="100" w:afterAutospacing="1" w:line="240" w:lineRule="auto"/>
        <w:rPr>
          <w:rFonts w:ascii="Times New Roman" w:eastAsia="Times New Roman" w:hAnsi="Times New Roman" w:cs="Times New Roman"/>
          <w:kern w:val="0"/>
          <w14:ligatures w14:val="none"/>
        </w:rPr>
      </w:pPr>
      <w:r w:rsidRPr="00B31103">
        <w:rPr>
          <w:rFonts w:ascii="Times New Roman" w:eastAsia="Times New Roman" w:hAnsi="Times New Roman" w:cs="Times New Roman"/>
          <w:b/>
          <w:bCs/>
          <w:kern w:val="0"/>
          <w14:ligatures w14:val="none"/>
        </w:rPr>
        <w:lastRenderedPageBreak/>
        <w:t>Title:</w:t>
      </w:r>
      <w:r w:rsidRPr="00B31103">
        <w:rPr>
          <w:rFonts w:ascii="Times New Roman" w:eastAsia="Times New Roman" w:hAnsi="Times New Roman" w:cs="Times New Roman"/>
          <w:kern w:val="0"/>
          <w14:ligatures w14:val="none"/>
        </w:rPr>
        <w:t xml:space="preserve"> </w:t>
      </w:r>
      <w:r w:rsidR="006C4652" w:rsidRPr="00B31103">
        <w:rPr>
          <w:rFonts w:ascii="Times New Roman" w:eastAsia="Times New Roman" w:hAnsi="Times New Roman" w:cs="Times New Roman"/>
          <w:kern w:val="0"/>
          <w14:ligatures w14:val="none"/>
        </w:rPr>
        <w:t>Understanding the Everyday Impact of ADHD: A Qualitative Exploration of Adolescents’ Perspectives</w:t>
      </w:r>
    </w:p>
    <w:p w14:paraId="6236F788" w14:textId="77777777" w:rsidR="0055659F" w:rsidRPr="00B31103" w:rsidRDefault="00956EDD" w:rsidP="0055659F">
      <w:pPr>
        <w:spacing w:before="100" w:beforeAutospacing="1" w:after="100" w:afterAutospacing="1" w:line="240" w:lineRule="auto"/>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t>Aim:</w:t>
      </w:r>
      <w:r w:rsidR="007C2AA4" w:rsidRPr="00B31103">
        <w:rPr>
          <w:rFonts w:ascii="Times New Roman" w:eastAsia="Times New Roman" w:hAnsi="Times New Roman" w:cs="Times New Roman"/>
          <w:b/>
          <w:bCs/>
          <w:kern w:val="0"/>
          <w14:ligatures w14:val="none"/>
        </w:rPr>
        <w:t xml:space="preserve">  </w:t>
      </w:r>
      <w:r w:rsidR="007C2AA4" w:rsidRPr="00B31103">
        <w:rPr>
          <w:rFonts w:ascii="Times New Roman" w:eastAsia="Times New Roman" w:hAnsi="Times New Roman" w:cs="Times New Roman"/>
          <w:kern w:val="0"/>
          <w14:ligatures w14:val="none"/>
        </w:rPr>
        <w:t>To examine how adolescents with ADHD describe the impact of their symptoms across different environments and aspects of daily life</w:t>
      </w:r>
      <w:r w:rsidRPr="00B31103">
        <w:rPr>
          <w:rFonts w:ascii="Times New Roman" w:eastAsia="Times New Roman" w:hAnsi="Times New Roman" w:cs="Times New Roman"/>
          <w:kern w:val="0"/>
          <w14:ligatures w14:val="none"/>
        </w:rPr>
        <w:br/>
      </w:r>
    </w:p>
    <w:p w14:paraId="49A47CF3" w14:textId="4C1524F0" w:rsidR="00C1364F" w:rsidRPr="00B31103" w:rsidRDefault="00956EDD" w:rsidP="0055659F">
      <w:pPr>
        <w:spacing w:before="100" w:beforeAutospacing="1" w:after="100" w:afterAutospacing="1" w:line="240" w:lineRule="auto"/>
        <w:rPr>
          <w:rFonts w:ascii="Times New Roman" w:eastAsia="Times New Roman" w:hAnsi="Times New Roman" w:cs="Times New Roman"/>
          <w:kern w:val="0"/>
          <w14:ligatures w14:val="none"/>
        </w:rPr>
      </w:pPr>
      <w:r w:rsidRPr="00B31103">
        <w:rPr>
          <w:rFonts w:ascii="Times New Roman" w:eastAsia="Times New Roman" w:hAnsi="Times New Roman" w:cs="Times New Roman"/>
          <w:b/>
          <w:bCs/>
          <w:kern w:val="0"/>
          <w14:ligatures w14:val="none"/>
        </w:rPr>
        <w:t>Participants:</w:t>
      </w:r>
      <w:r w:rsidR="005A492B" w:rsidRPr="00B31103">
        <w:rPr>
          <w:rFonts w:ascii="Times New Roman" w:eastAsia="Times New Roman" w:hAnsi="Times New Roman" w:cs="Times New Roman"/>
          <w:b/>
          <w:bCs/>
          <w:kern w:val="0"/>
          <w14:ligatures w14:val="none"/>
        </w:rPr>
        <w:t xml:space="preserve"> </w:t>
      </w:r>
      <w:r w:rsidR="009F09C1" w:rsidRPr="00B31103">
        <w:rPr>
          <w:rFonts w:ascii="Times New Roman" w:eastAsia="Times New Roman" w:hAnsi="Times New Roman" w:cs="Times New Roman"/>
          <w:kern w:val="0"/>
          <w14:ligatures w14:val="none"/>
        </w:rPr>
        <w:t>Five children aged 9–13 with a formal ADHD diagnosis, interviewed individually using semi-structured questions.</w:t>
      </w:r>
      <w:r w:rsidRPr="00B31103">
        <w:rPr>
          <w:rFonts w:ascii="Times New Roman" w:eastAsia="Times New Roman" w:hAnsi="Times New Roman" w:cs="Times New Roman"/>
          <w:kern w:val="0"/>
          <w14:ligatures w14:val="none"/>
        </w:rPr>
        <w:br/>
      </w:r>
    </w:p>
    <w:p w14:paraId="5257B141" w14:textId="11BE83A8" w:rsidR="00956EDD" w:rsidRPr="00B31103" w:rsidRDefault="00956EDD" w:rsidP="00956EDD">
      <w:pPr>
        <w:spacing w:before="100" w:beforeAutospacing="1" w:after="100" w:afterAutospacing="1" w:line="240" w:lineRule="auto"/>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t>Coding data</w:t>
      </w:r>
      <w:r w:rsidR="00C1364F" w:rsidRPr="00B31103">
        <w:rPr>
          <w:rFonts w:ascii="Times New Roman" w:eastAsia="Times New Roman" w:hAnsi="Times New Roman" w:cs="Times New Roman"/>
          <w:b/>
          <w:bCs/>
          <w:kern w:val="0"/>
          <w14:ligatures w14:val="none"/>
        </w:rPr>
        <w:t>:</w:t>
      </w:r>
    </w:p>
    <w:p w14:paraId="3927B1F5" w14:textId="6CE57E14" w:rsidR="00956EDD" w:rsidRPr="00B31103" w:rsidRDefault="00956EDD" w:rsidP="00956EDD">
      <w:pPr>
        <w:spacing w:before="100" w:beforeAutospacing="1" w:after="100" w:afterAutospacing="1" w:line="240" w:lineRule="auto"/>
        <w:rPr>
          <w:rFonts w:ascii="Times New Roman" w:eastAsia="Times New Roman" w:hAnsi="Times New Roman" w:cs="Times New Roman"/>
          <w:kern w:val="0"/>
          <w14:ligatures w14:val="none"/>
        </w:rPr>
      </w:pPr>
      <w:r w:rsidRPr="00B31103">
        <w:rPr>
          <w:rFonts w:ascii="Times New Roman" w:eastAsia="Times New Roman" w:hAnsi="Times New Roman" w:cs="Times New Roman"/>
          <w:kern w:val="0"/>
          <w14:ligatures w14:val="none"/>
        </w:rPr>
        <w:t>Below are initial descriptive codes:</w:t>
      </w:r>
    </w:p>
    <w:p w14:paraId="14CF9EF1" w14:textId="7C1144CF" w:rsidR="00956EDD" w:rsidRPr="00B31103" w:rsidRDefault="00956EDD" w:rsidP="00956EDD">
      <w:pPr>
        <w:spacing w:after="0" w:line="240" w:lineRule="auto"/>
        <w:rPr>
          <w:rFonts w:ascii="Times New Roman" w:eastAsia="Times New Roman" w:hAnsi="Times New Roman" w:cs="Times New Roman"/>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gridCol w:w="7844"/>
      </w:tblGrid>
      <w:tr w:rsidR="006D258C" w:rsidRPr="006D258C" w14:paraId="57E0D258" w14:textId="77777777">
        <w:trPr>
          <w:tblHeader/>
          <w:tblCellSpacing w:w="15" w:type="dxa"/>
        </w:trPr>
        <w:tc>
          <w:tcPr>
            <w:tcW w:w="0" w:type="auto"/>
            <w:vAlign w:val="center"/>
            <w:hideMark/>
          </w:tcPr>
          <w:p w14:paraId="09F79E70" w14:textId="77777777" w:rsidR="006D258C" w:rsidRPr="006D258C" w:rsidRDefault="006D258C" w:rsidP="006D258C">
            <w:pPr>
              <w:spacing w:after="0" w:line="240" w:lineRule="auto"/>
              <w:jc w:val="center"/>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Transcript</w:t>
            </w:r>
          </w:p>
        </w:tc>
        <w:tc>
          <w:tcPr>
            <w:tcW w:w="0" w:type="auto"/>
            <w:vAlign w:val="center"/>
            <w:hideMark/>
          </w:tcPr>
          <w:p w14:paraId="7B85D246" w14:textId="77777777" w:rsidR="006D258C" w:rsidRPr="006D258C" w:rsidRDefault="006D258C" w:rsidP="006D258C">
            <w:pPr>
              <w:spacing w:after="0" w:line="240" w:lineRule="auto"/>
              <w:jc w:val="center"/>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Initial Codes</w:t>
            </w:r>
          </w:p>
        </w:tc>
      </w:tr>
      <w:tr w:rsidR="006D258C" w:rsidRPr="006D258C" w14:paraId="003B528C" w14:textId="77777777">
        <w:trPr>
          <w:tblCellSpacing w:w="15" w:type="dxa"/>
        </w:trPr>
        <w:tc>
          <w:tcPr>
            <w:tcW w:w="0" w:type="auto"/>
            <w:vAlign w:val="center"/>
            <w:hideMark/>
          </w:tcPr>
          <w:p w14:paraId="66F2712D" w14:textId="77777777" w:rsidR="006D258C" w:rsidRPr="006D258C" w:rsidRDefault="006D258C" w:rsidP="006D258C">
            <w:pPr>
              <w:spacing w:after="0" w:line="240" w:lineRule="auto"/>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P1</w:t>
            </w:r>
          </w:p>
        </w:tc>
        <w:tc>
          <w:tcPr>
            <w:tcW w:w="0" w:type="auto"/>
            <w:vAlign w:val="center"/>
            <w:hideMark/>
          </w:tcPr>
          <w:p w14:paraId="62CF1E4B"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p>
          <w:p w14:paraId="7DECCB2C" w14:textId="3ECA1510" w:rsidR="006D258C" w:rsidRPr="006D258C" w:rsidRDefault="006D258C" w:rsidP="006D258C">
            <w:pPr>
              <w:spacing w:after="0" w:line="240" w:lineRule="auto"/>
              <w:rPr>
                <w:rFonts w:ascii="Times New Roman" w:eastAsia="Times New Roman" w:hAnsi="Times New Roman" w:cs="Times New Roman"/>
                <w:kern w:val="0"/>
                <w:lang w:eastAsia="en-GB"/>
                <w14:ligatures w14:val="none"/>
              </w:rPr>
            </w:pPr>
            <w:r w:rsidRPr="006D258C">
              <w:rPr>
                <w:rFonts w:ascii="Times New Roman" w:eastAsia="Times New Roman" w:hAnsi="Times New Roman" w:cs="Times New Roman"/>
                <w:kern w:val="0"/>
                <w:lang w:eastAsia="en-GB"/>
                <w14:ligatures w14:val="none"/>
              </w:rPr>
              <w:t>Difficulty focusing; Forgetfulness; Trouble completing tasks; Negative feedback from teachers/parents; Context-dependent concentration (good in football); Limited positive perceptions; Acceptance/resignation</w:t>
            </w:r>
          </w:p>
        </w:tc>
      </w:tr>
      <w:tr w:rsidR="006D258C" w:rsidRPr="00B31103" w14:paraId="498CD0D2" w14:textId="77777777">
        <w:trPr>
          <w:tblCellSpacing w:w="15" w:type="dxa"/>
        </w:trPr>
        <w:tc>
          <w:tcPr>
            <w:tcW w:w="0" w:type="auto"/>
            <w:vAlign w:val="center"/>
          </w:tcPr>
          <w:p w14:paraId="2EDCFDBD" w14:textId="77777777" w:rsidR="006D258C" w:rsidRPr="00B31103" w:rsidRDefault="006D258C" w:rsidP="006D258C">
            <w:pPr>
              <w:spacing w:after="0" w:line="240" w:lineRule="auto"/>
              <w:rPr>
                <w:rFonts w:ascii="Times New Roman" w:eastAsia="Times New Roman" w:hAnsi="Times New Roman" w:cs="Times New Roman"/>
                <w:b/>
                <w:bCs/>
                <w:kern w:val="0"/>
                <w:lang w:eastAsia="en-GB"/>
                <w14:ligatures w14:val="none"/>
              </w:rPr>
            </w:pPr>
          </w:p>
        </w:tc>
        <w:tc>
          <w:tcPr>
            <w:tcW w:w="0" w:type="auto"/>
            <w:vAlign w:val="center"/>
          </w:tcPr>
          <w:p w14:paraId="6EFF0C6E"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p>
        </w:tc>
      </w:tr>
      <w:tr w:rsidR="006D258C" w:rsidRPr="006D258C" w14:paraId="71CE7B3E" w14:textId="77777777">
        <w:trPr>
          <w:tblCellSpacing w:w="15" w:type="dxa"/>
        </w:trPr>
        <w:tc>
          <w:tcPr>
            <w:tcW w:w="0" w:type="auto"/>
            <w:vAlign w:val="center"/>
            <w:hideMark/>
          </w:tcPr>
          <w:p w14:paraId="7EDA6633" w14:textId="77777777" w:rsidR="006D258C" w:rsidRPr="006D258C" w:rsidRDefault="006D258C" w:rsidP="006D258C">
            <w:pPr>
              <w:spacing w:after="0" w:line="240" w:lineRule="auto"/>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P2</w:t>
            </w:r>
          </w:p>
        </w:tc>
        <w:tc>
          <w:tcPr>
            <w:tcW w:w="0" w:type="auto"/>
            <w:vAlign w:val="center"/>
            <w:hideMark/>
          </w:tcPr>
          <w:p w14:paraId="1B8FAC37" w14:textId="77777777" w:rsidR="006D258C" w:rsidRPr="006D258C" w:rsidRDefault="006D258C" w:rsidP="006D258C">
            <w:pPr>
              <w:spacing w:after="0" w:line="240" w:lineRule="auto"/>
              <w:rPr>
                <w:rFonts w:ascii="Times New Roman" w:eastAsia="Times New Roman" w:hAnsi="Times New Roman" w:cs="Times New Roman"/>
                <w:kern w:val="0"/>
                <w:lang w:eastAsia="en-GB"/>
                <w14:ligatures w14:val="none"/>
              </w:rPr>
            </w:pPr>
            <w:r w:rsidRPr="006D258C">
              <w:rPr>
                <w:rFonts w:ascii="Times New Roman" w:eastAsia="Times New Roman" w:hAnsi="Times New Roman" w:cs="Times New Roman"/>
                <w:kern w:val="0"/>
                <w:lang w:eastAsia="en-GB"/>
                <w14:ligatures w14:val="none"/>
              </w:rPr>
              <w:t>Trouble seeing progress; Difficulty sustaining attention; Low-pressure environments worsen focus; Frustration with unfinished tasks; Negative feelings about ADHD; No positive scenarios noticed</w:t>
            </w:r>
          </w:p>
        </w:tc>
      </w:tr>
      <w:tr w:rsidR="006D258C" w:rsidRPr="00B31103" w14:paraId="4989064C" w14:textId="77777777">
        <w:trPr>
          <w:tblCellSpacing w:w="15" w:type="dxa"/>
        </w:trPr>
        <w:tc>
          <w:tcPr>
            <w:tcW w:w="0" w:type="auto"/>
            <w:vAlign w:val="center"/>
          </w:tcPr>
          <w:p w14:paraId="1C7BFA71" w14:textId="77777777" w:rsidR="006D258C" w:rsidRPr="00B31103" w:rsidRDefault="006D258C" w:rsidP="006D258C">
            <w:pPr>
              <w:spacing w:after="0" w:line="240" w:lineRule="auto"/>
              <w:rPr>
                <w:rFonts w:ascii="Times New Roman" w:eastAsia="Times New Roman" w:hAnsi="Times New Roman" w:cs="Times New Roman"/>
                <w:b/>
                <w:bCs/>
                <w:kern w:val="0"/>
                <w:lang w:eastAsia="en-GB"/>
                <w14:ligatures w14:val="none"/>
              </w:rPr>
            </w:pPr>
          </w:p>
        </w:tc>
        <w:tc>
          <w:tcPr>
            <w:tcW w:w="0" w:type="auto"/>
            <w:vAlign w:val="center"/>
          </w:tcPr>
          <w:p w14:paraId="5B438D1A"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p>
        </w:tc>
      </w:tr>
      <w:tr w:rsidR="006D258C" w:rsidRPr="006D258C" w14:paraId="67072BEF" w14:textId="77777777">
        <w:trPr>
          <w:tblCellSpacing w:w="15" w:type="dxa"/>
        </w:trPr>
        <w:tc>
          <w:tcPr>
            <w:tcW w:w="0" w:type="auto"/>
            <w:vAlign w:val="center"/>
            <w:hideMark/>
          </w:tcPr>
          <w:p w14:paraId="195ADB62" w14:textId="77777777" w:rsidR="006D258C" w:rsidRPr="006D258C" w:rsidRDefault="006D258C" w:rsidP="006D258C">
            <w:pPr>
              <w:spacing w:after="0" w:line="240" w:lineRule="auto"/>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P3</w:t>
            </w:r>
          </w:p>
        </w:tc>
        <w:tc>
          <w:tcPr>
            <w:tcW w:w="0" w:type="auto"/>
            <w:vAlign w:val="center"/>
            <w:hideMark/>
          </w:tcPr>
          <w:p w14:paraId="6A93BCBE"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r w:rsidRPr="006D258C">
              <w:rPr>
                <w:rFonts w:ascii="Times New Roman" w:eastAsia="Times New Roman" w:hAnsi="Times New Roman" w:cs="Times New Roman"/>
                <w:kern w:val="0"/>
                <w:lang w:eastAsia="en-GB"/>
                <w14:ligatures w14:val="none"/>
              </w:rPr>
              <w:t>Hyperactivity; Inability to self-regulate; Trouble in school/home/social settings; Misunderstood by peers/teachers; Positive energy during skateboarding; Hyperfocus during enjoyable activities; Bravery/risk-taking; Limited awareness of negatives when enjoying activities</w:t>
            </w:r>
          </w:p>
          <w:p w14:paraId="4D9EFAC5" w14:textId="77777777" w:rsidR="006D258C" w:rsidRPr="006D258C" w:rsidRDefault="006D258C" w:rsidP="006D258C">
            <w:pPr>
              <w:spacing w:after="0" w:line="240" w:lineRule="auto"/>
              <w:rPr>
                <w:rFonts w:ascii="Times New Roman" w:eastAsia="Times New Roman" w:hAnsi="Times New Roman" w:cs="Times New Roman"/>
                <w:kern w:val="0"/>
                <w:lang w:eastAsia="en-GB"/>
                <w14:ligatures w14:val="none"/>
              </w:rPr>
            </w:pPr>
          </w:p>
        </w:tc>
      </w:tr>
      <w:tr w:rsidR="006D258C" w:rsidRPr="006D258C" w14:paraId="1FDF93D5" w14:textId="77777777">
        <w:trPr>
          <w:tblCellSpacing w:w="15" w:type="dxa"/>
        </w:trPr>
        <w:tc>
          <w:tcPr>
            <w:tcW w:w="0" w:type="auto"/>
            <w:vAlign w:val="center"/>
            <w:hideMark/>
          </w:tcPr>
          <w:p w14:paraId="192D5DE6" w14:textId="77777777" w:rsidR="006D258C" w:rsidRPr="006D258C" w:rsidRDefault="006D258C" w:rsidP="006D258C">
            <w:pPr>
              <w:spacing w:after="0" w:line="240" w:lineRule="auto"/>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P4</w:t>
            </w:r>
          </w:p>
        </w:tc>
        <w:tc>
          <w:tcPr>
            <w:tcW w:w="0" w:type="auto"/>
            <w:vAlign w:val="center"/>
            <w:hideMark/>
          </w:tcPr>
          <w:p w14:paraId="61A7653E"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p>
          <w:p w14:paraId="2229B34D" w14:textId="663A3245"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r w:rsidRPr="006D258C">
              <w:rPr>
                <w:rFonts w:ascii="Times New Roman" w:eastAsia="Times New Roman" w:hAnsi="Times New Roman" w:cs="Times New Roman"/>
                <w:kern w:val="0"/>
                <w:lang w:eastAsia="en-GB"/>
                <w14:ligatures w14:val="none"/>
              </w:rPr>
              <w:t>Hyperactive/disruptive; Poor impulse control; Negative social consequences (no friends, family irritation); Frustration with lack of understanding; ADHD benefits in running; Recognition of difference between physical and cognitive tasks; Negative emotional impact</w:t>
            </w:r>
          </w:p>
          <w:p w14:paraId="7C77ED82" w14:textId="77777777" w:rsidR="006D258C" w:rsidRPr="006D258C" w:rsidRDefault="006D258C" w:rsidP="006D258C">
            <w:pPr>
              <w:spacing w:after="0" w:line="240" w:lineRule="auto"/>
              <w:rPr>
                <w:rFonts w:ascii="Times New Roman" w:eastAsia="Times New Roman" w:hAnsi="Times New Roman" w:cs="Times New Roman"/>
                <w:kern w:val="0"/>
                <w:lang w:eastAsia="en-GB"/>
                <w14:ligatures w14:val="none"/>
              </w:rPr>
            </w:pPr>
          </w:p>
        </w:tc>
      </w:tr>
      <w:tr w:rsidR="006D258C" w:rsidRPr="006D258C" w14:paraId="740EFA04" w14:textId="77777777">
        <w:trPr>
          <w:tblCellSpacing w:w="15" w:type="dxa"/>
        </w:trPr>
        <w:tc>
          <w:tcPr>
            <w:tcW w:w="0" w:type="auto"/>
            <w:vAlign w:val="center"/>
            <w:hideMark/>
          </w:tcPr>
          <w:p w14:paraId="5F3712BE" w14:textId="77777777" w:rsidR="006D258C" w:rsidRPr="006D258C" w:rsidRDefault="006D258C" w:rsidP="006D258C">
            <w:pPr>
              <w:spacing w:after="0" w:line="240" w:lineRule="auto"/>
              <w:rPr>
                <w:rFonts w:ascii="Times New Roman" w:eastAsia="Times New Roman" w:hAnsi="Times New Roman" w:cs="Times New Roman"/>
                <w:b/>
                <w:bCs/>
                <w:kern w:val="0"/>
                <w:lang w:eastAsia="en-GB"/>
                <w14:ligatures w14:val="none"/>
              </w:rPr>
            </w:pPr>
            <w:r w:rsidRPr="006D258C">
              <w:rPr>
                <w:rFonts w:ascii="Times New Roman" w:eastAsia="Times New Roman" w:hAnsi="Times New Roman" w:cs="Times New Roman"/>
                <w:b/>
                <w:bCs/>
                <w:kern w:val="0"/>
                <w:lang w:eastAsia="en-GB"/>
                <w14:ligatures w14:val="none"/>
              </w:rPr>
              <w:t>P5</w:t>
            </w:r>
          </w:p>
        </w:tc>
        <w:tc>
          <w:tcPr>
            <w:tcW w:w="0" w:type="auto"/>
            <w:vAlign w:val="center"/>
            <w:hideMark/>
          </w:tcPr>
          <w:p w14:paraId="5D6549F1" w14:textId="77777777" w:rsidR="006D258C" w:rsidRPr="00B31103" w:rsidRDefault="006D258C" w:rsidP="006D258C">
            <w:pPr>
              <w:spacing w:after="0" w:line="240" w:lineRule="auto"/>
              <w:rPr>
                <w:rFonts w:ascii="Times New Roman" w:eastAsia="Times New Roman" w:hAnsi="Times New Roman" w:cs="Times New Roman"/>
                <w:kern w:val="0"/>
                <w:lang w:eastAsia="en-GB"/>
                <w14:ligatures w14:val="none"/>
              </w:rPr>
            </w:pPr>
          </w:p>
          <w:p w14:paraId="5ED6DDFC" w14:textId="6DE3F61B" w:rsidR="006D258C" w:rsidRPr="006D258C" w:rsidRDefault="006D258C" w:rsidP="006D258C">
            <w:pPr>
              <w:spacing w:after="0" w:line="240" w:lineRule="auto"/>
              <w:rPr>
                <w:rFonts w:ascii="Times New Roman" w:eastAsia="Times New Roman" w:hAnsi="Times New Roman" w:cs="Times New Roman"/>
                <w:kern w:val="0"/>
                <w:lang w:eastAsia="en-GB"/>
                <w14:ligatures w14:val="none"/>
              </w:rPr>
            </w:pPr>
            <w:r w:rsidRPr="006D258C">
              <w:rPr>
                <w:rFonts w:ascii="Times New Roman" w:eastAsia="Times New Roman" w:hAnsi="Times New Roman" w:cs="Times New Roman"/>
                <w:kern w:val="0"/>
                <w:lang w:eastAsia="en-GB"/>
                <w14:ligatures w14:val="none"/>
              </w:rPr>
              <w:t>Difficulty concentrating in school; Forgetfulness/muddled instructions; Struggle to finish tasks; Teachers’ leniency; Positive hyperfocus in enjoyable activities (painting models); Awareness of personal strengths; Mixed feelings – ADHD as hindrance in school, advantage in hobbies</w:t>
            </w:r>
          </w:p>
        </w:tc>
      </w:tr>
    </w:tbl>
    <w:p w14:paraId="3AF577FD" w14:textId="77777777" w:rsidR="00956EDD" w:rsidRPr="00B31103" w:rsidRDefault="00956EDD" w:rsidP="00956EDD">
      <w:pPr>
        <w:spacing w:after="0" w:line="240" w:lineRule="auto"/>
        <w:rPr>
          <w:rFonts w:ascii="Times New Roman" w:eastAsia="Times New Roman" w:hAnsi="Times New Roman" w:cs="Times New Roman"/>
          <w:b/>
          <w:bCs/>
          <w:kern w:val="0"/>
          <w14:ligatures w14:val="none"/>
        </w:rPr>
      </w:pPr>
    </w:p>
    <w:p w14:paraId="79E8CF5E" w14:textId="77777777" w:rsidR="006D258C" w:rsidRPr="00B31103" w:rsidRDefault="006D258C" w:rsidP="00956EDD">
      <w:pPr>
        <w:spacing w:after="0" w:line="240" w:lineRule="auto"/>
        <w:rPr>
          <w:rFonts w:ascii="Times New Roman" w:eastAsia="Times New Roman" w:hAnsi="Times New Roman" w:cs="Times New Roman"/>
          <w:b/>
          <w:bCs/>
          <w:kern w:val="0"/>
          <w14:ligatures w14:val="none"/>
        </w:rPr>
      </w:pPr>
    </w:p>
    <w:p w14:paraId="68CE0866" w14:textId="7C55186E" w:rsidR="00956EDD" w:rsidRPr="00B31103" w:rsidRDefault="00956EDD" w:rsidP="00956EDD">
      <w:pPr>
        <w:spacing w:after="0" w:line="240" w:lineRule="auto"/>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t>Generating themes</w:t>
      </w:r>
    </w:p>
    <w:p w14:paraId="466E9C84" w14:textId="77777777" w:rsidR="00956EDD" w:rsidRPr="00B31103" w:rsidRDefault="00956EDD" w:rsidP="00956EDD">
      <w:pPr>
        <w:spacing w:before="100" w:beforeAutospacing="1" w:after="100" w:afterAutospacing="1" w:line="240" w:lineRule="auto"/>
        <w:rPr>
          <w:rFonts w:ascii="Times New Roman" w:eastAsia="Times New Roman" w:hAnsi="Times New Roman" w:cs="Times New Roman"/>
          <w:kern w:val="0"/>
          <w14:ligatures w14:val="none"/>
        </w:rPr>
      </w:pPr>
      <w:r w:rsidRPr="00B31103">
        <w:rPr>
          <w:rFonts w:ascii="Times New Roman" w:eastAsia="Times New Roman" w:hAnsi="Times New Roman" w:cs="Times New Roman"/>
          <w:kern w:val="0"/>
          <w14:ligatures w14:val="none"/>
        </w:rPr>
        <w:t>After collating and grouping codes with shared meanings, the following themes and sub-themes emerged:</w:t>
      </w:r>
    </w:p>
    <w:tbl>
      <w:tblPr>
        <w:tblpPr w:leftFromText="180" w:rightFromText="180" w:horzAnchor="margin" w:tblpY="-732"/>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2552"/>
        <w:gridCol w:w="4111"/>
      </w:tblGrid>
      <w:tr w:rsidR="00956EDD" w:rsidRPr="00B31103" w14:paraId="66EE6A72" w14:textId="77777777" w:rsidTr="006D258C">
        <w:trPr>
          <w:trHeight w:val="2397"/>
          <w:tblHeader/>
          <w:tblCellSpacing w:w="15" w:type="dxa"/>
        </w:trPr>
        <w:tc>
          <w:tcPr>
            <w:tcW w:w="2223" w:type="dxa"/>
            <w:vAlign w:val="center"/>
            <w:hideMark/>
          </w:tcPr>
          <w:p w14:paraId="1C77603A" w14:textId="77777777" w:rsidR="00956EDD" w:rsidRPr="00B31103" w:rsidRDefault="00956EDD" w:rsidP="006D258C">
            <w:pPr>
              <w:spacing w:after="0" w:line="240" w:lineRule="auto"/>
              <w:jc w:val="center"/>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lastRenderedPageBreak/>
              <w:t>Themes</w:t>
            </w:r>
          </w:p>
        </w:tc>
        <w:tc>
          <w:tcPr>
            <w:tcW w:w="2522" w:type="dxa"/>
            <w:vAlign w:val="center"/>
            <w:hideMark/>
          </w:tcPr>
          <w:p w14:paraId="2AB3569B" w14:textId="77777777" w:rsidR="00956EDD" w:rsidRPr="00B31103" w:rsidRDefault="00956EDD" w:rsidP="006D258C">
            <w:pPr>
              <w:spacing w:after="0" w:line="240" w:lineRule="auto"/>
              <w:jc w:val="center"/>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t>Sub-themes</w:t>
            </w:r>
          </w:p>
        </w:tc>
        <w:tc>
          <w:tcPr>
            <w:tcW w:w="4066" w:type="dxa"/>
            <w:vAlign w:val="center"/>
            <w:hideMark/>
          </w:tcPr>
          <w:p w14:paraId="3D0E415D" w14:textId="77777777" w:rsidR="00956EDD" w:rsidRPr="00B31103" w:rsidRDefault="00956EDD" w:rsidP="006D258C">
            <w:pPr>
              <w:spacing w:after="0" w:line="240" w:lineRule="auto"/>
              <w:jc w:val="center"/>
              <w:rPr>
                <w:rFonts w:ascii="Times New Roman" w:eastAsia="Times New Roman" w:hAnsi="Times New Roman" w:cs="Times New Roman"/>
                <w:b/>
                <w:bCs/>
                <w:kern w:val="0"/>
                <w14:ligatures w14:val="none"/>
              </w:rPr>
            </w:pPr>
            <w:r w:rsidRPr="00B31103">
              <w:rPr>
                <w:rFonts w:ascii="Times New Roman" w:eastAsia="Times New Roman" w:hAnsi="Times New Roman" w:cs="Times New Roman"/>
                <w:b/>
                <w:bCs/>
                <w:kern w:val="0"/>
                <w14:ligatures w14:val="none"/>
              </w:rPr>
              <w:t>Example Codes Feeding In</w:t>
            </w:r>
          </w:p>
        </w:tc>
      </w:tr>
      <w:tr w:rsidR="00956EDD" w:rsidRPr="00B31103" w14:paraId="0A4B5F25" w14:textId="77777777" w:rsidTr="006D258C">
        <w:trPr>
          <w:trHeight w:val="38"/>
          <w:tblCellSpacing w:w="15" w:type="dxa"/>
        </w:trPr>
        <w:tc>
          <w:tcPr>
            <w:tcW w:w="2223" w:type="dxa"/>
            <w:vAlign w:val="center"/>
          </w:tcPr>
          <w:p w14:paraId="63767333" w14:textId="07BE40BE" w:rsidR="00956EDD" w:rsidRPr="00B31103" w:rsidRDefault="00956EDD" w:rsidP="006D258C">
            <w:pPr>
              <w:spacing w:after="0" w:line="240" w:lineRule="auto"/>
              <w:rPr>
                <w:rFonts w:ascii="Times New Roman" w:eastAsia="Times New Roman" w:hAnsi="Times New Roman" w:cs="Times New Roman"/>
                <w:kern w:val="0"/>
                <w14:ligatures w14:val="none"/>
              </w:rPr>
            </w:pPr>
          </w:p>
        </w:tc>
        <w:tc>
          <w:tcPr>
            <w:tcW w:w="2522" w:type="dxa"/>
            <w:vAlign w:val="center"/>
          </w:tcPr>
          <w:p w14:paraId="522E58EC" w14:textId="67E20DD9" w:rsidR="00956EDD" w:rsidRPr="00B31103" w:rsidRDefault="006D258C" w:rsidP="006D258C">
            <w:pPr>
              <w:spacing w:after="0" w:line="240" w:lineRule="auto"/>
              <w:rPr>
                <w:rFonts w:ascii="Times New Roman" w:eastAsia="Times New Roman" w:hAnsi="Times New Roman" w:cs="Times New Roman"/>
                <w:kern w:val="0"/>
                <w14:ligatures w14:val="none"/>
              </w:rPr>
            </w:pPr>
            <w:r w:rsidRPr="00B31103">
              <w:rPr>
                <w:rFonts w:ascii="Times New Roman" w:eastAsia="Times New Roman" w:hAnsi="Times New Roman" w:cs="Times New Roman"/>
                <w:kern w:val="0"/>
                <w14:ligatures w14:val="none"/>
              </w:rPr>
              <w:t xml:space="preserve"> </w:t>
            </w:r>
          </w:p>
        </w:tc>
        <w:tc>
          <w:tcPr>
            <w:tcW w:w="4066" w:type="dxa"/>
            <w:vAlign w:val="center"/>
          </w:tcPr>
          <w:p w14:paraId="57163711" w14:textId="5E7DD656" w:rsidR="00956EDD" w:rsidRPr="00B31103" w:rsidRDefault="00956EDD" w:rsidP="006D258C">
            <w:pPr>
              <w:spacing w:after="0" w:line="240" w:lineRule="auto"/>
              <w:rPr>
                <w:rFonts w:ascii="Times New Roman" w:eastAsia="Times New Roman" w:hAnsi="Times New Roman" w:cs="Times New Roman"/>
                <w:kern w:val="0"/>
                <w14:ligatures w14:val="none"/>
              </w:rPr>
            </w:pPr>
          </w:p>
        </w:tc>
      </w:tr>
      <w:tr w:rsidR="006D258C" w:rsidRPr="00B31103" w14:paraId="0F240506" w14:textId="77777777" w:rsidTr="006D258C">
        <w:trPr>
          <w:tblCellSpacing w:w="15" w:type="dxa"/>
        </w:trPr>
        <w:tc>
          <w:tcPr>
            <w:tcW w:w="2223" w:type="dxa"/>
            <w:vAlign w:val="center"/>
          </w:tcPr>
          <w:p w14:paraId="07A3FF47" w14:textId="77777777"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1. Cognitive and Academic Challenges</w:t>
            </w:r>
          </w:p>
        </w:tc>
        <w:tc>
          <w:tcPr>
            <w:tcW w:w="2522" w:type="dxa"/>
            <w:vAlign w:val="center"/>
          </w:tcPr>
          <w:p w14:paraId="3984FDB7" w14:textId="77777777"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 Difficulty sustaining attention- Forgetfulness/missing instructions- Trouble completing tasks- Frustration with unfinished work</w:t>
            </w:r>
          </w:p>
        </w:tc>
        <w:tc>
          <w:tcPr>
            <w:tcW w:w="4066" w:type="dxa"/>
            <w:vAlign w:val="center"/>
          </w:tcPr>
          <w:p w14:paraId="3E0634CA" w14:textId="023B31C6"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P1: “I just can’t focus long enough to finish anything…”</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P2: “I can’t concentrate for long periods…otherwise I just throw in the towel.”</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P5: “Sometimes, it’s to do with not hearing or understanding the instructions.”</w:t>
            </w:r>
          </w:p>
        </w:tc>
      </w:tr>
      <w:tr w:rsidR="006D258C" w:rsidRPr="00B31103" w14:paraId="74BDEFF5" w14:textId="77777777" w:rsidTr="006D258C">
        <w:trPr>
          <w:tblCellSpacing w:w="15" w:type="dxa"/>
        </w:trPr>
        <w:tc>
          <w:tcPr>
            <w:tcW w:w="2223" w:type="dxa"/>
            <w:vAlign w:val="center"/>
          </w:tcPr>
          <w:p w14:paraId="73E17046" w14:textId="77777777"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2. Emotional and Social Impact</w:t>
            </w:r>
          </w:p>
        </w:tc>
        <w:tc>
          <w:tcPr>
            <w:tcW w:w="2522" w:type="dxa"/>
            <w:vAlign w:val="center"/>
          </w:tcPr>
          <w:p w14:paraId="756490FF" w14:textId="77777777" w:rsidR="006D258C" w:rsidRPr="00B31103" w:rsidRDefault="006D258C" w:rsidP="006D258C">
            <w:pPr>
              <w:spacing w:after="0" w:line="240" w:lineRule="auto"/>
              <w:rPr>
                <w:rFonts w:ascii="Times New Roman" w:eastAsia="Times New Roman" w:hAnsi="Times New Roman" w:cs="Times New Roman"/>
                <w:kern w:val="0"/>
                <w14:ligatures w14:val="none"/>
              </w:rPr>
            </w:pPr>
          </w:p>
          <w:p w14:paraId="2A9D1701" w14:textId="76434565"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 Negative feedback and misunderstanding from others- Frustration, annoyance, and low mood- Peer/family conflict and social isolation</w:t>
            </w:r>
          </w:p>
        </w:tc>
        <w:tc>
          <w:tcPr>
            <w:tcW w:w="4066" w:type="dxa"/>
            <w:vAlign w:val="center"/>
          </w:tcPr>
          <w:p w14:paraId="61191D1C" w14:textId="77777777" w:rsidR="006D258C" w:rsidRPr="00B31103"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P1: “It’s one big vicious circle…being told off…”</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P3: “I haven’t got many friends because I’m so hyperactive.”</w:t>
            </w:r>
            <w:r w:rsidRPr="00B31103">
              <w:rPr>
                <w:rFonts w:ascii="Times New Roman" w:eastAsia="Times New Roman" w:hAnsi="Times New Roman" w:cs="Times New Roman"/>
                <w:kern w:val="0"/>
                <w14:ligatures w14:val="none"/>
              </w:rPr>
              <w:t xml:space="preserve"> </w:t>
            </w:r>
          </w:p>
          <w:p w14:paraId="678858A7" w14:textId="3FCE1C1B"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P4: “I hate ADHD…I have no friends, probably because I’m too noisy.”</w:t>
            </w:r>
          </w:p>
        </w:tc>
      </w:tr>
      <w:tr w:rsidR="006D258C" w:rsidRPr="00B31103" w14:paraId="5B9C1B37" w14:textId="77777777" w:rsidTr="006D258C">
        <w:trPr>
          <w:tblCellSpacing w:w="15" w:type="dxa"/>
        </w:trPr>
        <w:tc>
          <w:tcPr>
            <w:tcW w:w="2223" w:type="dxa"/>
            <w:vAlign w:val="center"/>
          </w:tcPr>
          <w:p w14:paraId="35AB7C6C" w14:textId="77777777"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3. Context-Dependent Functioning and Hyperfocus</w:t>
            </w:r>
          </w:p>
        </w:tc>
        <w:tc>
          <w:tcPr>
            <w:tcW w:w="2522" w:type="dxa"/>
            <w:vAlign w:val="center"/>
          </w:tcPr>
          <w:p w14:paraId="4449BBB4" w14:textId="77777777" w:rsidR="006D258C" w:rsidRPr="00B31103" w:rsidRDefault="006D258C" w:rsidP="006D258C">
            <w:pPr>
              <w:spacing w:after="0" w:line="240" w:lineRule="auto"/>
              <w:rPr>
                <w:rFonts w:ascii="Times New Roman" w:eastAsia="Times New Roman" w:hAnsi="Times New Roman" w:cs="Times New Roman"/>
                <w:kern w:val="0"/>
                <w14:ligatures w14:val="none"/>
              </w:rPr>
            </w:pPr>
          </w:p>
          <w:p w14:paraId="0ED0FCCD" w14:textId="644849F2"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 Positive engagement in enjoyable activities- Hyperfocus / sustained attention in hobbies- Physical activity benefits (energy, running, skateboarding)- Risk-taking or bravery in stimulating activities</w:t>
            </w:r>
          </w:p>
        </w:tc>
        <w:tc>
          <w:tcPr>
            <w:tcW w:w="4066" w:type="dxa"/>
            <w:vAlign w:val="center"/>
          </w:tcPr>
          <w:p w14:paraId="027EF57B" w14:textId="657A3F7B"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P1: “I guess I forget I have ADHD when I’m playing football.”</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P3: “When I skateboard I just think about me skateboarding…”</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P5: “I love painting models…ADHD allows me to really focus.”</w:t>
            </w:r>
          </w:p>
        </w:tc>
      </w:tr>
      <w:tr w:rsidR="006D258C" w:rsidRPr="00B31103" w14:paraId="0E6A517E" w14:textId="77777777" w:rsidTr="006D258C">
        <w:trPr>
          <w:tblCellSpacing w:w="15" w:type="dxa"/>
        </w:trPr>
        <w:tc>
          <w:tcPr>
            <w:tcW w:w="2223" w:type="dxa"/>
            <w:vAlign w:val="center"/>
          </w:tcPr>
          <w:p w14:paraId="0ECCFB48" w14:textId="77777777"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4. Acceptance, Self-Awareness, and Coping</w:t>
            </w:r>
          </w:p>
        </w:tc>
        <w:tc>
          <w:tcPr>
            <w:tcW w:w="2522" w:type="dxa"/>
            <w:vAlign w:val="center"/>
          </w:tcPr>
          <w:p w14:paraId="64CE9573" w14:textId="77777777" w:rsidR="006D258C" w:rsidRPr="00B31103" w:rsidRDefault="006D258C" w:rsidP="006D258C">
            <w:pPr>
              <w:spacing w:after="0" w:line="240" w:lineRule="auto"/>
              <w:rPr>
                <w:rFonts w:ascii="Times New Roman" w:eastAsia="Times New Roman" w:hAnsi="Times New Roman" w:cs="Times New Roman"/>
                <w:kern w:val="0"/>
                <w14:ligatures w14:val="none"/>
              </w:rPr>
            </w:pPr>
          </w:p>
          <w:p w14:paraId="68D0ABA8" w14:textId="43235989"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 Partial</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acceptance/resignation- Recognition of personal strengths and limitations- Awareness of ADHD impact vs. non-ADHD peers</w:t>
            </w:r>
          </w:p>
        </w:tc>
        <w:tc>
          <w:tcPr>
            <w:tcW w:w="4066" w:type="dxa"/>
            <w:vAlign w:val="center"/>
          </w:tcPr>
          <w:p w14:paraId="1479305F" w14:textId="77777777" w:rsidR="006D258C" w:rsidRPr="00B31103"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P1: “It is what it is…you just gotta live with it.”</w:t>
            </w:r>
            <w:r w:rsidRPr="00B31103">
              <w:rPr>
                <w:rFonts w:ascii="Times New Roman" w:eastAsia="Times New Roman" w:hAnsi="Times New Roman" w:cs="Times New Roman"/>
                <w:kern w:val="0"/>
                <w14:ligatures w14:val="none"/>
              </w:rPr>
              <w:t xml:space="preserve"> </w:t>
            </w:r>
            <w:r w:rsidRPr="006D258C">
              <w:rPr>
                <w:rFonts w:ascii="Times New Roman" w:eastAsia="Times New Roman" w:hAnsi="Times New Roman" w:cs="Times New Roman"/>
                <w:kern w:val="0"/>
                <w14:ligatures w14:val="none"/>
              </w:rPr>
              <w:t>P2: “Fed up and frustrated, I just wish I could finish things.”</w:t>
            </w:r>
          </w:p>
          <w:p w14:paraId="28563635" w14:textId="09C638AE" w:rsidR="006D258C" w:rsidRPr="006D258C" w:rsidRDefault="006D258C" w:rsidP="006D258C">
            <w:pPr>
              <w:spacing w:after="0" w:line="240" w:lineRule="auto"/>
              <w:rPr>
                <w:rFonts w:ascii="Times New Roman" w:eastAsia="Times New Roman" w:hAnsi="Times New Roman" w:cs="Times New Roman"/>
                <w:kern w:val="0"/>
                <w14:ligatures w14:val="none"/>
              </w:rPr>
            </w:pPr>
            <w:r w:rsidRPr="006D258C">
              <w:rPr>
                <w:rFonts w:ascii="Times New Roman" w:eastAsia="Times New Roman" w:hAnsi="Times New Roman" w:cs="Times New Roman"/>
                <w:kern w:val="0"/>
                <w14:ligatures w14:val="none"/>
              </w:rPr>
              <w:t>P5: “I know other people with ADHD that have it much worse than me.”</w:t>
            </w:r>
          </w:p>
        </w:tc>
      </w:tr>
      <w:tr w:rsidR="00956EDD" w:rsidRPr="00B31103" w14:paraId="1851F8AA" w14:textId="77777777" w:rsidTr="006D258C">
        <w:trPr>
          <w:tblCellSpacing w:w="15" w:type="dxa"/>
        </w:trPr>
        <w:tc>
          <w:tcPr>
            <w:tcW w:w="2223" w:type="dxa"/>
            <w:vAlign w:val="center"/>
          </w:tcPr>
          <w:p w14:paraId="483EFB9D" w14:textId="21BD129B" w:rsidR="00956EDD" w:rsidRPr="00B31103" w:rsidRDefault="00956EDD" w:rsidP="006D258C">
            <w:pPr>
              <w:spacing w:after="0" w:line="240" w:lineRule="auto"/>
              <w:rPr>
                <w:rFonts w:ascii="Times New Roman" w:eastAsia="Times New Roman" w:hAnsi="Times New Roman" w:cs="Times New Roman"/>
                <w:kern w:val="0"/>
                <w14:ligatures w14:val="none"/>
              </w:rPr>
            </w:pPr>
          </w:p>
        </w:tc>
        <w:tc>
          <w:tcPr>
            <w:tcW w:w="2522" w:type="dxa"/>
            <w:vAlign w:val="center"/>
          </w:tcPr>
          <w:p w14:paraId="33479A37" w14:textId="18481E3F" w:rsidR="00956EDD" w:rsidRPr="00B31103" w:rsidRDefault="00956EDD" w:rsidP="006D258C">
            <w:pPr>
              <w:spacing w:after="0" w:line="240" w:lineRule="auto"/>
              <w:rPr>
                <w:rFonts w:ascii="Times New Roman" w:eastAsia="Times New Roman" w:hAnsi="Times New Roman" w:cs="Times New Roman"/>
                <w:kern w:val="0"/>
                <w14:ligatures w14:val="none"/>
              </w:rPr>
            </w:pPr>
          </w:p>
        </w:tc>
        <w:tc>
          <w:tcPr>
            <w:tcW w:w="4066" w:type="dxa"/>
            <w:vAlign w:val="center"/>
          </w:tcPr>
          <w:p w14:paraId="5CF40433" w14:textId="1C2D7E04" w:rsidR="00956EDD" w:rsidRPr="00B31103" w:rsidRDefault="00956EDD" w:rsidP="006D258C">
            <w:pPr>
              <w:spacing w:after="0" w:line="240" w:lineRule="auto"/>
              <w:rPr>
                <w:rFonts w:ascii="Times New Roman" w:eastAsia="Times New Roman" w:hAnsi="Times New Roman" w:cs="Times New Roman"/>
                <w:kern w:val="0"/>
                <w14:ligatures w14:val="none"/>
              </w:rPr>
            </w:pPr>
          </w:p>
        </w:tc>
      </w:tr>
    </w:tbl>
    <w:p w14:paraId="4757FD7E" w14:textId="10E6E85D" w:rsidR="00956EDD" w:rsidRPr="00B31103" w:rsidRDefault="00956EDD" w:rsidP="00956EDD">
      <w:pPr>
        <w:spacing w:after="0" w:line="240" w:lineRule="auto"/>
        <w:rPr>
          <w:rFonts w:ascii="Times New Roman" w:eastAsia="Times New Roman" w:hAnsi="Times New Roman" w:cs="Times New Roman"/>
          <w:kern w:val="0"/>
          <w14:ligatures w14:val="none"/>
        </w:rPr>
      </w:pPr>
    </w:p>
    <w:p w14:paraId="0E6189EA" w14:textId="77777777" w:rsidR="00956EDD" w:rsidRPr="00B31103" w:rsidRDefault="00956EDD" w:rsidP="00956EDD">
      <w:pPr>
        <w:spacing w:after="0" w:line="240" w:lineRule="auto"/>
        <w:rPr>
          <w:rFonts w:ascii="Times New Roman" w:eastAsia="Times New Roman" w:hAnsi="Times New Roman" w:cs="Times New Roman"/>
          <w:kern w:val="0"/>
          <w14:ligatures w14:val="none"/>
        </w:rPr>
      </w:pPr>
    </w:p>
    <w:p w14:paraId="3603F442" w14:textId="77777777" w:rsidR="006D258C" w:rsidRPr="00B31103" w:rsidRDefault="006D258C" w:rsidP="00956EDD">
      <w:pPr>
        <w:spacing w:after="0" w:line="240" w:lineRule="auto"/>
        <w:rPr>
          <w:rFonts w:ascii="Times New Roman" w:eastAsia="Times New Roman" w:hAnsi="Times New Roman" w:cs="Times New Roman"/>
          <w:kern w:val="0"/>
          <w14:ligatures w14:val="none"/>
        </w:rPr>
      </w:pPr>
    </w:p>
    <w:p w14:paraId="32E95E88" w14:textId="77777777" w:rsidR="006D258C" w:rsidRPr="00B31103" w:rsidRDefault="006D258C" w:rsidP="00956EDD">
      <w:pPr>
        <w:spacing w:after="0" w:line="240" w:lineRule="auto"/>
        <w:rPr>
          <w:rFonts w:ascii="Times New Roman" w:eastAsia="Times New Roman" w:hAnsi="Times New Roman" w:cs="Times New Roman"/>
          <w:kern w:val="0"/>
          <w14:ligatures w14:val="none"/>
        </w:rPr>
      </w:pPr>
    </w:p>
    <w:p w14:paraId="46586FED" w14:textId="77777777" w:rsidR="006D258C" w:rsidRPr="00B31103" w:rsidRDefault="006D258C" w:rsidP="00956EDD">
      <w:pPr>
        <w:spacing w:after="0" w:line="240" w:lineRule="auto"/>
        <w:rPr>
          <w:rFonts w:ascii="Times New Roman" w:eastAsia="Times New Roman" w:hAnsi="Times New Roman" w:cs="Times New Roman"/>
          <w:kern w:val="0"/>
          <w14:ligatures w14:val="none"/>
        </w:rPr>
      </w:pPr>
    </w:p>
    <w:p w14:paraId="6610C9C5" w14:textId="77777777" w:rsidR="00956EDD" w:rsidRPr="00B31103" w:rsidRDefault="00956EDD">
      <w:pPr>
        <w:rPr>
          <w:rFonts w:ascii="Times New Roman" w:eastAsia="Times New Roman" w:hAnsi="Times New Roman" w:cs="Times New Roman"/>
          <w:kern w:val="0"/>
          <w14:ligatures w14:val="none"/>
        </w:rPr>
      </w:pPr>
    </w:p>
    <w:p w14:paraId="03FF5F56" w14:textId="77777777" w:rsidR="006B018A" w:rsidRPr="00B31103" w:rsidRDefault="006B018A">
      <w:pPr>
        <w:rPr>
          <w:rFonts w:ascii="Times New Roman" w:eastAsia="Times New Roman" w:hAnsi="Times New Roman" w:cs="Times New Roman"/>
          <w:kern w:val="0"/>
          <w14:ligatures w14:val="none"/>
        </w:rPr>
      </w:pPr>
    </w:p>
    <w:p w14:paraId="0E4E96C1" w14:textId="77777777" w:rsidR="004C6D39" w:rsidRPr="00B31103" w:rsidRDefault="004C6D39" w:rsidP="000564F5">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BE0623E" w14:textId="40B22BFE" w:rsidR="006B018A" w:rsidRPr="006B018A" w:rsidRDefault="006B018A" w:rsidP="000564F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B018A">
        <w:rPr>
          <w:rFonts w:ascii="Times New Roman" w:eastAsia="Times New Roman" w:hAnsi="Times New Roman" w:cs="Times New Roman"/>
          <w:b/>
          <w:bCs/>
          <w:kern w:val="0"/>
          <w:lang w:eastAsia="en-GB"/>
          <w14:ligatures w14:val="none"/>
        </w:rPr>
        <w:t>Results</w:t>
      </w:r>
      <w:r w:rsidRPr="006B018A">
        <w:rPr>
          <w:rFonts w:ascii="Times New Roman" w:eastAsia="Times New Roman" w:hAnsi="Times New Roman" w:cs="Times New Roman"/>
          <w:kern w:val="0"/>
          <w:lang w:eastAsia="en-GB"/>
          <w14:ligatures w14:val="none"/>
        </w:rPr>
        <w:br/>
      </w:r>
    </w:p>
    <w:p w14:paraId="11568B26" w14:textId="510E6DC4" w:rsidR="004C6D39" w:rsidRPr="00B31103" w:rsidRDefault="004C6D39" w:rsidP="004C6D39">
      <w:pPr>
        <w:rPr>
          <w:rFonts w:ascii="Times New Roman" w:hAnsi="Times New Roman" w:cs="Times New Roman"/>
        </w:rPr>
      </w:pPr>
      <w:r w:rsidRPr="00B31103">
        <w:rPr>
          <w:rFonts w:ascii="Times New Roman" w:hAnsi="Times New Roman" w:cs="Times New Roman"/>
        </w:rPr>
        <w:t>This section presents the findings from thematic analysis of interviews with five adolescents aged 9–13, each with a formal ADHD diagnosis. The analysis revealed four overarching themes capturing how ADHD affects young peoples daily lives:</w:t>
      </w:r>
    </w:p>
    <w:p w14:paraId="4024E64E" w14:textId="77777777" w:rsidR="004C6D39" w:rsidRPr="00B31103" w:rsidRDefault="004C6D39" w:rsidP="004C6D39">
      <w:pPr>
        <w:rPr>
          <w:rFonts w:ascii="Times New Roman" w:hAnsi="Times New Roman" w:cs="Times New Roman"/>
        </w:rPr>
      </w:pPr>
    </w:p>
    <w:p w14:paraId="62A40C56" w14:textId="77777777" w:rsidR="004C6D39" w:rsidRPr="00B31103" w:rsidRDefault="004C6D39" w:rsidP="004C6D39">
      <w:pPr>
        <w:pStyle w:val="ListParagraph"/>
        <w:numPr>
          <w:ilvl w:val="0"/>
          <w:numId w:val="2"/>
        </w:numPr>
        <w:rPr>
          <w:rFonts w:ascii="Times New Roman" w:hAnsi="Times New Roman" w:cs="Times New Roman"/>
        </w:rPr>
      </w:pPr>
      <w:r w:rsidRPr="00B31103">
        <w:rPr>
          <w:rFonts w:ascii="Times New Roman" w:hAnsi="Times New Roman" w:cs="Times New Roman"/>
        </w:rPr>
        <w:t>Cognitive and Academic Challenges</w:t>
      </w:r>
    </w:p>
    <w:p w14:paraId="4A7A1C74" w14:textId="77777777" w:rsidR="004C6D39" w:rsidRPr="00B31103" w:rsidRDefault="004C6D39" w:rsidP="004C6D39">
      <w:pPr>
        <w:rPr>
          <w:rFonts w:ascii="Times New Roman" w:hAnsi="Times New Roman" w:cs="Times New Roman"/>
        </w:rPr>
      </w:pPr>
    </w:p>
    <w:p w14:paraId="49A2667B" w14:textId="77777777" w:rsidR="004C6D39" w:rsidRPr="00B31103" w:rsidRDefault="004C6D39" w:rsidP="004C6D39">
      <w:pPr>
        <w:pStyle w:val="ListParagraph"/>
        <w:numPr>
          <w:ilvl w:val="0"/>
          <w:numId w:val="2"/>
        </w:numPr>
        <w:rPr>
          <w:rFonts w:ascii="Times New Roman" w:hAnsi="Times New Roman" w:cs="Times New Roman"/>
        </w:rPr>
      </w:pPr>
      <w:r w:rsidRPr="00B31103">
        <w:rPr>
          <w:rFonts w:ascii="Times New Roman" w:hAnsi="Times New Roman" w:cs="Times New Roman"/>
        </w:rPr>
        <w:t>Emotional and Social Impact</w:t>
      </w:r>
    </w:p>
    <w:p w14:paraId="76425C70" w14:textId="77777777" w:rsidR="004C6D39" w:rsidRPr="00B31103" w:rsidRDefault="004C6D39" w:rsidP="004C6D39">
      <w:pPr>
        <w:rPr>
          <w:rFonts w:ascii="Times New Roman" w:hAnsi="Times New Roman" w:cs="Times New Roman"/>
        </w:rPr>
      </w:pPr>
    </w:p>
    <w:p w14:paraId="6AE13A22" w14:textId="77777777" w:rsidR="004C6D39" w:rsidRPr="00B31103" w:rsidRDefault="004C6D39" w:rsidP="004C6D39">
      <w:pPr>
        <w:pStyle w:val="ListParagraph"/>
        <w:numPr>
          <w:ilvl w:val="0"/>
          <w:numId w:val="2"/>
        </w:numPr>
        <w:rPr>
          <w:rFonts w:ascii="Times New Roman" w:hAnsi="Times New Roman" w:cs="Times New Roman"/>
        </w:rPr>
      </w:pPr>
      <w:r w:rsidRPr="00B31103">
        <w:rPr>
          <w:rFonts w:ascii="Times New Roman" w:hAnsi="Times New Roman" w:cs="Times New Roman"/>
        </w:rPr>
        <w:t>Context-Dependent Functioning and Hyperfocus</w:t>
      </w:r>
    </w:p>
    <w:p w14:paraId="5D801785" w14:textId="77777777" w:rsidR="004C6D39" w:rsidRPr="00B31103" w:rsidRDefault="004C6D39" w:rsidP="004C6D39">
      <w:pPr>
        <w:rPr>
          <w:rFonts w:ascii="Times New Roman" w:hAnsi="Times New Roman" w:cs="Times New Roman"/>
        </w:rPr>
      </w:pPr>
    </w:p>
    <w:p w14:paraId="16133C2F" w14:textId="77777777" w:rsidR="004C6D39" w:rsidRPr="00B31103" w:rsidRDefault="004C6D39" w:rsidP="004C6D39">
      <w:pPr>
        <w:pStyle w:val="ListParagraph"/>
        <w:numPr>
          <w:ilvl w:val="0"/>
          <w:numId w:val="2"/>
        </w:numPr>
        <w:rPr>
          <w:rFonts w:ascii="Times New Roman" w:hAnsi="Times New Roman" w:cs="Times New Roman"/>
        </w:rPr>
      </w:pPr>
      <w:r w:rsidRPr="00B31103">
        <w:rPr>
          <w:rFonts w:ascii="Times New Roman" w:hAnsi="Times New Roman" w:cs="Times New Roman"/>
        </w:rPr>
        <w:t>Acceptance, Self-Awareness, and Coping</w:t>
      </w:r>
    </w:p>
    <w:p w14:paraId="6CE6A65C" w14:textId="77777777" w:rsidR="004C6D39" w:rsidRPr="00B31103" w:rsidRDefault="004C6D39" w:rsidP="004C6D39">
      <w:pPr>
        <w:rPr>
          <w:rFonts w:ascii="Times New Roman" w:hAnsi="Times New Roman" w:cs="Times New Roman"/>
        </w:rPr>
      </w:pPr>
    </w:p>
    <w:p w14:paraId="111729FB" w14:textId="77777777" w:rsidR="004C6D39" w:rsidRPr="00B31103" w:rsidRDefault="004C6D39" w:rsidP="004C6D39">
      <w:pPr>
        <w:rPr>
          <w:rFonts w:ascii="Times New Roman" w:hAnsi="Times New Roman" w:cs="Times New Roman"/>
        </w:rPr>
      </w:pPr>
    </w:p>
    <w:p w14:paraId="76BD30F3" w14:textId="283A3EC8" w:rsidR="004C6D39" w:rsidRPr="00B31103" w:rsidRDefault="004C6D39" w:rsidP="004C6D39">
      <w:pPr>
        <w:rPr>
          <w:rFonts w:ascii="Times New Roman" w:hAnsi="Times New Roman" w:cs="Times New Roman"/>
        </w:rPr>
      </w:pPr>
      <w:r w:rsidRPr="00B31103">
        <w:rPr>
          <w:rFonts w:ascii="Times New Roman" w:hAnsi="Times New Roman" w:cs="Times New Roman"/>
        </w:rPr>
        <w:t>Together, these themes illustrate the complex nature of living with ADHD. They show that adolescents are constantly navigating a balance between managing cognitive challenges, such as difficulty focusing or completing tasks, and coping with the emotional and social consequences that often follow, including frustration, low mood, or misunderstandings from peers and adults. At the same time, these young people are discovering and embracing areas of strength, whether it be hyperfocus on hobbies, creativity, physical energy, or bravery in new situations. The narratives highlight the tension between the structured expectations of school and the freedom found in activities that engage their interests or energy. ADHD is not simply a collection of deficits</w:t>
      </w:r>
      <w:r w:rsidR="00CD11F0">
        <w:rPr>
          <w:rFonts w:ascii="Times New Roman" w:hAnsi="Times New Roman" w:cs="Times New Roman"/>
        </w:rPr>
        <w:t xml:space="preserve"> as</w:t>
      </w:r>
      <w:r w:rsidRPr="00B31103">
        <w:rPr>
          <w:rFonts w:ascii="Times New Roman" w:hAnsi="Times New Roman" w:cs="Times New Roman"/>
        </w:rPr>
        <w:t xml:space="preserve"> it shapes how adolescents experience the world, influencing how they relate to others, how they understand themselves, and how they find moments of success and enjoyment amidst everyday challenges. These findings </w:t>
      </w:r>
      <w:r w:rsidR="00CD11F0" w:rsidRPr="00B31103">
        <w:rPr>
          <w:rFonts w:ascii="Times New Roman" w:hAnsi="Times New Roman" w:cs="Times New Roman"/>
        </w:rPr>
        <w:t>underline</w:t>
      </w:r>
      <w:r w:rsidRPr="00B31103">
        <w:rPr>
          <w:rFonts w:ascii="Times New Roman" w:hAnsi="Times New Roman" w:cs="Times New Roman"/>
        </w:rPr>
        <w:t xml:space="preserve"> that ADHD is deeply personal, experienced differently in each context, and can bring both obstacles and unique opportunities for growth, resilience, and self-expression.</w:t>
      </w:r>
      <w:r w:rsidR="00B971D1">
        <w:rPr>
          <w:rFonts w:ascii="Times New Roman" w:hAnsi="Times New Roman" w:cs="Times New Roman"/>
        </w:rPr>
        <w:t xml:space="preserve"> </w:t>
      </w:r>
      <w:r w:rsidR="00B971D1" w:rsidRPr="00B971D1">
        <w:rPr>
          <w:rFonts w:ascii="Times New Roman" w:hAnsi="Times New Roman" w:cs="Times New Roman"/>
        </w:rPr>
        <w:t>Initial codes were generated inductively from the transcripts, following the six-phase process outlined by Braun and Clarke (2006, 2012, 2015).</w:t>
      </w:r>
    </w:p>
    <w:p w14:paraId="49FE853A" w14:textId="77777777" w:rsidR="004C6D39" w:rsidRPr="00B31103" w:rsidRDefault="004C6D39" w:rsidP="004C6D39">
      <w:pPr>
        <w:rPr>
          <w:rFonts w:ascii="Times New Roman" w:hAnsi="Times New Roman" w:cs="Times New Roman"/>
        </w:rPr>
      </w:pPr>
    </w:p>
    <w:p w14:paraId="5E7842FB" w14:textId="77777777" w:rsidR="004C6D39" w:rsidRPr="00B31103" w:rsidRDefault="004C6D39" w:rsidP="004C6D39">
      <w:pPr>
        <w:rPr>
          <w:rFonts w:ascii="Times New Roman" w:hAnsi="Times New Roman" w:cs="Times New Roman"/>
        </w:rPr>
      </w:pPr>
    </w:p>
    <w:p w14:paraId="30EA3A0C" w14:textId="77777777" w:rsidR="004C6D39" w:rsidRPr="00B31103" w:rsidRDefault="004C6D39" w:rsidP="004C6D39">
      <w:pPr>
        <w:rPr>
          <w:rFonts w:ascii="Times New Roman" w:hAnsi="Times New Roman" w:cs="Times New Roman"/>
        </w:rPr>
      </w:pPr>
    </w:p>
    <w:p w14:paraId="506AE5BE" w14:textId="77777777" w:rsidR="004C6D39" w:rsidRPr="00B31103" w:rsidRDefault="004C6D39" w:rsidP="004C6D39">
      <w:pPr>
        <w:rPr>
          <w:rFonts w:ascii="Times New Roman" w:hAnsi="Times New Roman" w:cs="Times New Roman"/>
        </w:rPr>
      </w:pPr>
    </w:p>
    <w:p w14:paraId="71C0D61F" w14:textId="77777777" w:rsidR="00CD11F0" w:rsidRDefault="00CD11F0" w:rsidP="004C6D39">
      <w:pPr>
        <w:rPr>
          <w:rFonts w:ascii="Times New Roman" w:hAnsi="Times New Roman" w:cs="Times New Roman"/>
          <w:b/>
          <w:bCs/>
        </w:rPr>
      </w:pPr>
    </w:p>
    <w:p w14:paraId="37F4F778" w14:textId="1D982B46" w:rsidR="004C6D39" w:rsidRPr="00B31103" w:rsidRDefault="004C6D39" w:rsidP="004C6D39">
      <w:pPr>
        <w:rPr>
          <w:rFonts w:ascii="Times New Roman" w:hAnsi="Times New Roman" w:cs="Times New Roman"/>
          <w:b/>
          <w:bCs/>
        </w:rPr>
      </w:pPr>
      <w:r w:rsidRPr="00B31103">
        <w:rPr>
          <w:rFonts w:ascii="Times New Roman" w:hAnsi="Times New Roman" w:cs="Times New Roman"/>
          <w:b/>
          <w:bCs/>
        </w:rPr>
        <w:t>Theme 1: Cognitive and Academic Challenges</w:t>
      </w:r>
    </w:p>
    <w:p w14:paraId="5A7D0945" w14:textId="2FFC9625" w:rsidR="004C6D39" w:rsidRPr="00B31103" w:rsidRDefault="004C6D39" w:rsidP="004C6D39">
      <w:pPr>
        <w:rPr>
          <w:rFonts w:ascii="Times New Roman" w:hAnsi="Times New Roman" w:cs="Times New Roman"/>
        </w:rPr>
      </w:pPr>
      <w:r w:rsidRPr="00B31103">
        <w:rPr>
          <w:rFonts w:ascii="Times New Roman" w:hAnsi="Times New Roman" w:cs="Times New Roman"/>
        </w:rPr>
        <w:t>Participants consistently described difficulties related to attention, working memory, and task completion. These challenges were most pronounced in academic contexts, where structured expectations clashed with their cognitive capacities.</w:t>
      </w:r>
    </w:p>
    <w:p w14:paraId="183FB3F7" w14:textId="09D98C16" w:rsidR="004C6D39" w:rsidRPr="00B31103" w:rsidRDefault="004C6D39" w:rsidP="004C6D39">
      <w:pPr>
        <w:rPr>
          <w:rFonts w:ascii="Times New Roman" w:hAnsi="Times New Roman" w:cs="Times New Roman"/>
        </w:rPr>
      </w:pPr>
      <w:r w:rsidRPr="00B31103">
        <w:rPr>
          <w:rFonts w:ascii="Times New Roman" w:hAnsi="Times New Roman" w:cs="Times New Roman"/>
        </w:rPr>
        <w:t>Sub-theme 1.1: Difficulty sustaining attention</w:t>
      </w:r>
    </w:p>
    <w:p w14:paraId="5EE7C626"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Sustaining attention emerged as a pervasive challenge. Participant 1 described the experience of attempting to focus on schoolwork as almost physically overwhelming:</w:t>
      </w:r>
    </w:p>
    <w:p w14:paraId="105B563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just can’t focus long enough to finish anything or pay attention long enough to know what’s going on.” (P1)</w:t>
      </w:r>
    </w:p>
    <w:p w14:paraId="3E722BB7" w14:textId="77777777" w:rsidR="004C6D39" w:rsidRPr="00B31103" w:rsidRDefault="004C6D39" w:rsidP="004C6D39">
      <w:pPr>
        <w:rPr>
          <w:rFonts w:ascii="Times New Roman" w:hAnsi="Times New Roman" w:cs="Times New Roman"/>
        </w:rPr>
      </w:pPr>
    </w:p>
    <w:p w14:paraId="65510612" w14:textId="0818E768" w:rsidR="004C6D39" w:rsidRPr="00B31103" w:rsidRDefault="004C6D39" w:rsidP="004C6D39">
      <w:pPr>
        <w:rPr>
          <w:rFonts w:ascii="Times New Roman" w:hAnsi="Times New Roman" w:cs="Times New Roman"/>
        </w:rPr>
      </w:pPr>
      <w:r w:rsidRPr="00B31103">
        <w:rPr>
          <w:rFonts w:ascii="Times New Roman" w:hAnsi="Times New Roman" w:cs="Times New Roman"/>
        </w:rPr>
        <w:t>Participant 2 similarly reported:</w:t>
      </w:r>
    </w:p>
    <w:p w14:paraId="185B187B"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can’t concentrate for long periods…otherwise I just throw in the towel.” (P2)</w:t>
      </w:r>
    </w:p>
    <w:p w14:paraId="45D06B57" w14:textId="3D03E864" w:rsidR="004C6D39" w:rsidRPr="00B31103" w:rsidRDefault="004C6D39" w:rsidP="004C6D39">
      <w:pPr>
        <w:rPr>
          <w:rFonts w:ascii="Times New Roman" w:hAnsi="Times New Roman" w:cs="Times New Roman"/>
        </w:rPr>
      </w:pPr>
      <w:r w:rsidRPr="00B31103">
        <w:rPr>
          <w:rFonts w:ascii="Times New Roman" w:hAnsi="Times New Roman" w:cs="Times New Roman"/>
        </w:rPr>
        <w:t>Several participants emphasized that their inability to sustain attention was not due to lack of effort or motivation, but rather an intrinsic difficulty in maintaining focus. Participant 5 reflected:</w:t>
      </w:r>
    </w:p>
    <w:p w14:paraId="67B2C7C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“Sometimes, I just can’t stay with it…my brain goes somewhere else, even if I try really hard.” (P5)</w:t>
      </w:r>
    </w:p>
    <w:p w14:paraId="50A677E7" w14:textId="77777777" w:rsidR="004C6D39" w:rsidRPr="00B31103" w:rsidRDefault="004C6D39" w:rsidP="004C6D39">
      <w:pPr>
        <w:rPr>
          <w:rFonts w:ascii="Times New Roman" w:hAnsi="Times New Roman" w:cs="Times New Roman"/>
        </w:rPr>
      </w:pPr>
    </w:p>
    <w:p w14:paraId="1D52C09F"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These narratives demonstrate how ADHD affects cognitive control, particularly in contexts requiring prolonged, structured attention. Participants frequently compared themselves to peers, highlighting the sense of falling behind despite their best efforts.</w:t>
      </w:r>
    </w:p>
    <w:p w14:paraId="0AB4563A" w14:textId="77777777" w:rsidR="004C6D39" w:rsidRPr="00B31103" w:rsidRDefault="004C6D39" w:rsidP="004C6D39">
      <w:pPr>
        <w:rPr>
          <w:rFonts w:ascii="Times New Roman" w:hAnsi="Times New Roman" w:cs="Times New Roman"/>
        </w:rPr>
      </w:pPr>
    </w:p>
    <w:p w14:paraId="435CA6F8"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1.2: Forgetfulness and missed instructions</w:t>
      </w:r>
    </w:p>
    <w:p w14:paraId="0A3FF059" w14:textId="59F72728" w:rsidR="004C6D39" w:rsidRPr="00B31103" w:rsidRDefault="004C6D39" w:rsidP="004C6D39">
      <w:pPr>
        <w:rPr>
          <w:rFonts w:ascii="Times New Roman" w:hAnsi="Times New Roman" w:cs="Times New Roman"/>
        </w:rPr>
      </w:pPr>
      <w:r w:rsidRPr="00B31103">
        <w:rPr>
          <w:rFonts w:ascii="Times New Roman" w:hAnsi="Times New Roman" w:cs="Times New Roman"/>
        </w:rPr>
        <w:t>Forgetting instructions or details of tasks was another recurrent issue. Participant 5 described:</w:t>
      </w:r>
    </w:p>
    <w:p w14:paraId="51F4444C"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“Sometimes, it’s to do with not hearing or understanding the instructions. Then, I miss important details and can’t finish what I’m doing.” (P5)</w:t>
      </w:r>
    </w:p>
    <w:p w14:paraId="74379E83" w14:textId="77777777" w:rsidR="004C6D39" w:rsidRPr="00B31103" w:rsidRDefault="004C6D39" w:rsidP="004C6D39">
      <w:pPr>
        <w:rPr>
          <w:rFonts w:ascii="Times New Roman" w:hAnsi="Times New Roman" w:cs="Times New Roman"/>
        </w:rPr>
      </w:pPr>
    </w:p>
    <w:p w14:paraId="7836AC17" w14:textId="79A619C5" w:rsidR="004C6D39" w:rsidRPr="00B31103" w:rsidRDefault="004C6D39" w:rsidP="004C6D39">
      <w:pPr>
        <w:rPr>
          <w:rFonts w:ascii="Times New Roman" w:hAnsi="Times New Roman" w:cs="Times New Roman"/>
        </w:rPr>
      </w:pPr>
      <w:r w:rsidRPr="00B31103">
        <w:rPr>
          <w:rFonts w:ascii="Times New Roman" w:hAnsi="Times New Roman" w:cs="Times New Roman"/>
        </w:rPr>
        <w:t>Participant 2 explained how this led to compounding frustration:</w:t>
      </w:r>
    </w:p>
    <w:p w14:paraId="754F915A"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start things, get halfway, then forget or lose track, and I just give up.” (P2)</w:t>
      </w:r>
    </w:p>
    <w:p w14:paraId="7E7F1106" w14:textId="77777777" w:rsidR="004C6D39" w:rsidRPr="00B31103" w:rsidRDefault="004C6D39" w:rsidP="004C6D39">
      <w:pPr>
        <w:rPr>
          <w:rFonts w:ascii="Times New Roman" w:hAnsi="Times New Roman" w:cs="Times New Roman"/>
        </w:rPr>
      </w:pPr>
    </w:p>
    <w:p w14:paraId="6788F33B" w14:textId="14C902DA" w:rsidR="004C6D39" w:rsidRPr="00B31103" w:rsidRDefault="004C6D39" w:rsidP="004C6D39">
      <w:pPr>
        <w:rPr>
          <w:rFonts w:ascii="Times New Roman" w:hAnsi="Times New Roman" w:cs="Times New Roman"/>
        </w:rPr>
      </w:pPr>
      <w:r w:rsidRPr="00B31103">
        <w:rPr>
          <w:rFonts w:ascii="Times New Roman" w:hAnsi="Times New Roman" w:cs="Times New Roman"/>
        </w:rPr>
        <w:lastRenderedPageBreak/>
        <w:t>These accounts point to the impact of ADHD on executive functioning, particularly working memory and information processing. The inability to follow instructions accurately created a cycle of frustration and reduced confidence in academic abilities.</w:t>
      </w:r>
    </w:p>
    <w:p w14:paraId="0BE81D5E" w14:textId="77777777" w:rsidR="004C6D39" w:rsidRPr="00B31103" w:rsidRDefault="004C6D39" w:rsidP="004C6D39">
      <w:pPr>
        <w:rPr>
          <w:rFonts w:ascii="Times New Roman" w:hAnsi="Times New Roman" w:cs="Times New Roman"/>
        </w:rPr>
      </w:pPr>
    </w:p>
    <w:p w14:paraId="62BB471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1.3: Trouble completing tasks and academic frustration</w:t>
      </w:r>
    </w:p>
    <w:p w14:paraId="15ECD957" w14:textId="6BBD1D58" w:rsidR="004C6D39" w:rsidRPr="00B31103" w:rsidRDefault="004C6D39" w:rsidP="004C6D39">
      <w:pPr>
        <w:rPr>
          <w:rFonts w:ascii="Times New Roman" w:hAnsi="Times New Roman" w:cs="Times New Roman"/>
        </w:rPr>
      </w:pPr>
      <w:r w:rsidRPr="00B31103">
        <w:rPr>
          <w:rFonts w:ascii="Times New Roman" w:hAnsi="Times New Roman" w:cs="Times New Roman"/>
        </w:rPr>
        <w:t>Closely linked to attention and memory difficulties, participants reported frustration at their inability to finish tasks. Participant 1 described a self-perpetuating cycle:</w:t>
      </w:r>
    </w:p>
    <w:p w14:paraId="2F4B225B" w14:textId="1931D565" w:rsidR="004C6D39" w:rsidRPr="00B31103" w:rsidRDefault="004C6D39" w:rsidP="004C6D39">
      <w:pPr>
        <w:rPr>
          <w:rFonts w:ascii="Times New Roman" w:hAnsi="Times New Roman" w:cs="Times New Roman"/>
        </w:rPr>
      </w:pPr>
      <w:r w:rsidRPr="00B31103">
        <w:rPr>
          <w:rFonts w:ascii="Times New Roman" w:hAnsi="Times New Roman" w:cs="Times New Roman"/>
        </w:rPr>
        <w:t>“It’s one big vicious circle…being told off, not finishing stuff, losing the will, being told off again.” (P1)</w:t>
      </w:r>
    </w:p>
    <w:p w14:paraId="65E48215" w14:textId="7071B75A" w:rsidR="004C6D39" w:rsidRPr="00B31103" w:rsidRDefault="004C6D39" w:rsidP="004C6D39">
      <w:pPr>
        <w:rPr>
          <w:rFonts w:ascii="Times New Roman" w:hAnsi="Times New Roman" w:cs="Times New Roman"/>
        </w:rPr>
      </w:pPr>
      <w:r w:rsidRPr="00B31103">
        <w:rPr>
          <w:rFonts w:ascii="Times New Roman" w:hAnsi="Times New Roman" w:cs="Times New Roman"/>
        </w:rPr>
        <w:t>Participant 2 expressed similar feelings:</w:t>
      </w:r>
    </w:p>
    <w:p w14:paraId="0A5F4E60"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“Fed up and frustrated…you just want to get things done, but it doesn’t happen.” (P2)</w:t>
      </w:r>
    </w:p>
    <w:p w14:paraId="2F4BAB97"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5 highlighted the emotional impact of seeing peers complete tasks successfully:</w:t>
      </w:r>
    </w:p>
    <w:p w14:paraId="4C7C399E"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see everyone else finishing and I’m stuck…then I feel annoyed at myself.” (P5)</w:t>
      </w:r>
    </w:p>
    <w:p w14:paraId="54BB33FF" w14:textId="77777777" w:rsidR="004C6D39" w:rsidRPr="00B31103" w:rsidRDefault="004C6D39" w:rsidP="004C6D39">
      <w:pPr>
        <w:rPr>
          <w:rFonts w:ascii="Times New Roman" w:hAnsi="Times New Roman" w:cs="Times New Roman"/>
        </w:rPr>
      </w:pPr>
    </w:p>
    <w:p w14:paraId="2CC6900F" w14:textId="7076AA88" w:rsidR="004C6D39" w:rsidRPr="00B31103" w:rsidRDefault="004C6D39" w:rsidP="004C6D39">
      <w:pPr>
        <w:rPr>
          <w:rFonts w:ascii="Times New Roman" w:hAnsi="Times New Roman" w:cs="Times New Roman"/>
        </w:rPr>
      </w:pPr>
      <w:r w:rsidRPr="00B31103">
        <w:rPr>
          <w:rFonts w:ascii="Times New Roman" w:hAnsi="Times New Roman" w:cs="Times New Roman"/>
        </w:rPr>
        <w:t>This sub-theme emphasizes the daily challenges of academic life for adolescents with ADHD. The frustration associated with unfinished work often reinforced negative self-perceptions, particularly when external feedback lacked understanding of the underlying condition.</w:t>
      </w:r>
    </w:p>
    <w:p w14:paraId="589161CB" w14:textId="77777777" w:rsidR="004C6D39" w:rsidRPr="00B31103" w:rsidRDefault="004C6D39" w:rsidP="004C6D39">
      <w:pPr>
        <w:rPr>
          <w:rFonts w:ascii="Times New Roman" w:hAnsi="Times New Roman" w:cs="Times New Roman"/>
        </w:rPr>
      </w:pPr>
    </w:p>
    <w:p w14:paraId="5C619A7C" w14:textId="77777777" w:rsidR="004C6D39" w:rsidRPr="00B31103" w:rsidRDefault="004C6D39" w:rsidP="004C6D39">
      <w:pPr>
        <w:rPr>
          <w:rFonts w:ascii="Times New Roman" w:hAnsi="Times New Roman" w:cs="Times New Roman"/>
          <w:b/>
          <w:bCs/>
        </w:rPr>
      </w:pPr>
      <w:r w:rsidRPr="00B31103">
        <w:rPr>
          <w:rFonts w:ascii="Times New Roman" w:hAnsi="Times New Roman" w:cs="Times New Roman"/>
          <w:b/>
          <w:bCs/>
        </w:rPr>
        <w:t>Theme 2: Emotional and Social Impact</w:t>
      </w:r>
    </w:p>
    <w:p w14:paraId="2174C5C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In addition to cognitive challenges, ADHD significantly impacted participants’ emotional well-being and social experiences. Misunderstandings, negative feedback, and social isolation were prominent issues.</w:t>
      </w:r>
    </w:p>
    <w:p w14:paraId="37A6A3DF"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2.1: Misunderstood behaviour</w:t>
      </w:r>
    </w:p>
    <w:p w14:paraId="0EE96108"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A strong sense of being misunderstood was apparent across participants’ accounts. ADHD behaviours were frequently interpreted as deliberate misbehaviour, leading to frustration and feelings of injustice. Participant 3 explained:</w:t>
      </w:r>
    </w:p>
    <w:p w14:paraId="5EC4A82E"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haven’t got many friends because I’m so hyperactive. People just think I’m being a pain in the backside.” (P3)</w:t>
      </w:r>
    </w:p>
    <w:p w14:paraId="5119F39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4 described similar difficulties with peers and family:</w:t>
      </w:r>
    </w:p>
    <w:p w14:paraId="467E893D"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hate ADHD. I have no friends, probably because I’m too noisy.” (P4)</w:t>
      </w:r>
    </w:p>
    <w:p w14:paraId="32451CC6"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1 highlighted the role of teachers in shaping these perceptions:</w:t>
      </w:r>
    </w:p>
    <w:p w14:paraId="0305EE0D"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“Teachers just think I’m kicking off for the sake of it…they don’t understand it’s ADHD.” (P1)</w:t>
      </w:r>
    </w:p>
    <w:p w14:paraId="42B7D032" w14:textId="153DE84F" w:rsidR="004C6D39" w:rsidRPr="00B31103" w:rsidRDefault="004C6D39" w:rsidP="004C6D39">
      <w:pPr>
        <w:rPr>
          <w:rFonts w:ascii="Times New Roman" w:hAnsi="Times New Roman" w:cs="Times New Roman"/>
        </w:rPr>
      </w:pPr>
      <w:r w:rsidRPr="00B31103">
        <w:rPr>
          <w:rFonts w:ascii="Times New Roman" w:hAnsi="Times New Roman" w:cs="Times New Roman"/>
        </w:rPr>
        <w:lastRenderedPageBreak/>
        <w:t>These narratives reveal a consistent pattern of misinterpretation, where ADHD symptoms are perceived as intentional misbehaviour. Such misunderstandings exacerbate social and emotional difficulties, reinforcing the sense of being “different” from peers.</w:t>
      </w:r>
    </w:p>
    <w:p w14:paraId="308BE249" w14:textId="77777777" w:rsidR="004C6D39" w:rsidRPr="00B31103" w:rsidRDefault="004C6D39" w:rsidP="004C6D39">
      <w:pPr>
        <w:rPr>
          <w:rFonts w:ascii="Times New Roman" w:hAnsi="Times New Roman" w:cs="Times New Roman"/>
        </w:rPr>
      </w:pPr>
    </w:p>
    <w:p w14:paraId="20BAD72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2.2: Emotional frustration and low mood</w:t>
      </w:r>
    </w:p>
    <w:p w14:paraId="37B96143" w14:textId="5593DDAC" w:rsidR="004C6D39" w:rsidRPr="00B31103" w:rsidRDefault="004C6D39" w:rsidP="004C6D39">
      <w:pPr>
        <w:rPr>
          <w:rFonts w:ascii="Times New Roman" w:hAnsi="Times New Roman" w:cs="Times New Roman"/>
        </w:rPr>
      </w:pPr>
      <w:r w:rsidRPr="00B31103">
        <w:rPr>
          <w:rFonts w:ascii="Times New Roman" w:hAnsi="Times New Roman" w:cs="Times New Roman"/>
        </w:rPr>
        <w:t>Adolescents frequently described emotional consequences, including frustration, embarrassment, and low mood. Participant 1 expressed resignation mixed with sadness:</w:t>
      </w:r>
    </w:p>
    <w:p w14:paraId="5DD50DFF"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“It is what it is…you just gotta live with it, but it still makes me feel…down.” (P1)</w:t>
      </w:r>
    </w:p>
    <w:p w14:paraId="3C92ABFB" w14:textId="24ABF191" w:rsidR="004C6D39" w:rsidRPr="00B31103" w:rsidRDefault="004C6D39" w:rsidP="004C6D39">
      <w:pPr>
        <w:rPr>
          <w:rFonts w:ascii="Times New Roman" w:hAnsi="Times New Roman" w:cs="Times New Roman"/>
        </w:rPr>
      </w:pPr>
      <w:r w:rsidRPr="00B31103">
        <w:rPr>
          <w:rFonts w:ascii="Times New Roman" w:hAnsi="Times New Roman" w:cs="Times New Roman"/>
        </w:rPr>
        <w:t>Participant 4 highlighted the impact of constant negative feedback:</w:t>
      </w:r>
    </w:p>
    <w:p w14:paraId="679688CA"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“Teachers shout at me, parents get annoyed…it makes me feel rubbish.” (P4)</w:t>
      </w:r>
    </w:p>
    <w:p w14:paraId="50BE7E32" w14:textId="223F8604" w:rsidR="004C6D39" w:rsidRPr="00B31103" w:rsidRDefault="004C6D39" w:rsidP="004C6D39">
      <w:pPr>
        <w:rPr>
          <w:rFonts w:ascii="Times New Roman" w:hAnsi="Times New Roman" w:cs="Times New Roman"/>
        </w:rPr>
      </w:pPr>
      <w:r w:rsidRPr="00B31103">
        <w:rPr>
          <w:rFonts w:ascii="Times New Roman" w:hAnsi="Times New Roman" w:cs="Times New Roman"/>
        </w:rPr>
        <w:t>Participant 2 compared herself to peers with ADHD who had more severe challenges:</w:t>
      </w:r>
    </w:p>
    <w:p w14:paraId="032BA61D"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know it could be worse, but it still feels like I’m always behind everyone else.” (P2)</w:t>
      </w:r>
    </w:p>
    <w:p w14:paraId="3C905E6F" w14:textId="77777777" w:rsidR="004C6D39" w:rsidRPr="00B31103" w:rsidRDefault="004C6D39" w:rsidP="004C6D39">
      <w:pPr>
        <w:rPr>
          <w:rFonts w:ascii="Times New Roman" w:hAnsi="Times New Roman" w:cs="Times New Roman"/>
        </w:rPr>
      </w:pPr>
    </w:p>
    <w:p w14:paraId="09838F23" w14:textId="6FCE2AF5" w:rsidR="004C6D39" w:rsidRPr="00B31103" w:rsidRDefault="004C6D39" w:rsidP="004C6D39">
      <w:pPr>
        <w:rPr>
          <w:rFonts w:ascii="Times New Roman" w:hAnsi="Times New Roman" w:cs="Times New Roman"/>
        </w:rPr>
      </w:pPr>
      <w:r w:rsidRPr="00B31103">
        <w:rPr>
          <w:rFonts w:ascii="Times New Roman" w:hAnsi="Times New Roman" w:cs="Times New Roman"/>
        </w:rPr>
        <w:t>These emotional experiences reflect the inte</w:t>
      </w:r>
      <w:r w:rsidR="008E4003" w:rsidRPr="00B31103">
        <w:rPr>
          <w:rFonts w:ascii="Times New Roman" w:hAnsi="Times New Roman" w:cs="Times New Roman"/>
        </w:rPr>
        <w:t>raction</w:t>
      </w:r>
      <w:r w:rsidRPr="00B31103">
        <w:rPr>
          <w:rFonts w:ascii="Times New Roman" w:hAnsi="Times New Roman" w:cs="Times New Roman"/>
        </w:rPr>
        <w:t xml:space="preserve"> between ADHD symptoms, external expectations, and self-perception. Emotional dysregulation, a core feature of ADHD, is evident in participants’ frustration at being judged unfairly.</w:t>
      </w:r>
    </w:p>
    <w:p w14:paraId="1716EEC9" w14:textId="77777777" w:rsidR="004C6D39" w:rsidRPr="00B31103" w:rsidRDefault="004C6D39" w:rsidP="004C6D39">
      <w:pPr>
        <w:rPr>
          <w:rFonts w:ascii="Times New Roman" w:hAnsi="Times New Roman" w:cs="Times New Roman"/>
        </w:rPr>
      </w:pPr>
    </w:p>
    <w:p w14:paraId="65D349EB"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2.3: Social and family conflicts</w:t>
      </w:r>
    </w:p>
    <w:p w14:paraId="75C79F59"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Participants also reported challenges in interpersonal relationships. Participant 4 described difficulties with siblings:</w:t>
      </w:r>
    </w:p>
    <w:p w14:paraId="5747D1EF"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“My brother hates me because I get on his nerves.” (P4)</w:t>
      </w:r>
    </w:p>
    <w:p w14:paraId="301C4DCD"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3 noted limitations in forming friendships:</w:t>
      </w:r>
    </w:p>
    <w:p w14:paraId="1051063D"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haven’t got many friends because I’m so hyperactive.” (P3)</w:t>
      </w:r>
    </w:p>
    <w:p w14:paraId="49A59FEC"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5 acknowledged that while some teachers were understanding, peer relationships were often strained:</w:t>
      </w:r>
    </w:p>
    <w:p w14:paraId="6003D6A4"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try to do what’s expected…sometimes it’s okay with teachers, but friends don’t always get it.” (P5)</w:t>
      </w:r>
    </w:p>
    <w:p w14:paraId="7CCB2AB1" w14:textId="59628550" w:rsidR="004C6D39" w:rsidRPr="00B31103" w:rsidRDefault="00B31103" w:rsidP="004C6D39">
      <w:pPr>
        <w:rPr>
          <w:rFonts w:ascii="Times New Roman" w:hAnsi="Times New Roman" w:cs="Times New Roman"/>
        </w:rPr>
      </w:pPr>
      <w:r w:rsidRPr="00B31103">
        <w:rPr>
          <w:rFonts w:ascii="Times New Roman" w:hAnsi="Times New Roman" w:cs="Times New Roman"/>
        </w:rPr>
        <w:t xml:space="preserve">These show how ADHD can affect relationships and social life. When peers, teachers, or family misunderstand their behaviour, it can lead to conflicts, frustration, and social exclusion. Feeling constantly “misunderstood” often leaves adolescents feeling isolated or alone, which can increase emotional distress. Over time, repeated experiences of being corrected, ignored, or judged may also affect how they see themselves, leading to lower self-esteem or a sense of being different from others. This highlights that the impact of ADHD </w:t>
      </w:r>
      <w:r w:rsidRPr="00B31103">
        <w:rPr>
          <w:rFonts w:ascii="Times New Roman" w:hAnsi="Times New Roman" w:cs="Times New Roman"/>
        </w:rPr>
        <w:lastRenderedPageBreak/>
        <w:t>goes beyond attention and hyperactivity. it shapes social experiences and emotional well-being, making support and understanding from adults and peers particularly important.</w:t>
      </w:r>
    </w:p>
    <w:p w14:paraId="04282AAF" w14:textId="77777777" w:rsidR="008E4003" w:rsidRPr="00B31103" w:rsidRDefault="008E4003" w:rsidP="004C6D39">
      <w:pPr>
        <w:rPr>
          <w:rFonts w:ascii="Times New Roman" w:hAnsi="Times New Roman" w:cs="Times New Roman"/>
        </w:rPr>
      </w:pPr>
    </w:p>
    <w:p w14:paraId="7D201798" w14:textId="77777777" w:rsidR="008E4003" w:rsidRPr="00B31103" w:rsidRDefault="008E4003" w:rsidP="004C6D39">
      <w:pPr>
        <w:rPr>
          <w:rFonts w:ascii="Times New Roman" w:hAnsi="Times New Roman" w:cs="Times New Roman"/>
        </w:rPr>
      </w:pPr>
    </w:p>
    <w:p w14:paraId="17332E51" w14:textId="13FA1C65" w:rsidR="004C6D39" w:rsidRPr="00B31103" w:rsidRDefault="004C6D39" w:rsidP="004C6D39">
      <w:pPr>
        <w:rPr>
          <w:rFonts w:ascii="Times New Roman" w:hAnsi="Times New Roman" w:cs="Times New Roman"/>
          <w:b/>
          <w:bCs/>
        </w:rPr>
      </w:pPr>
      <w:r w:rsidRPr="00B31103">
        <w:rPr>
          <w:rFonts w:ascii="Times New Roman" w:hAnsi="Times New Roman" w:cs="Times New Roman"/>
          <w:b/>
          <w:bCs/>
        </w:rPr>
        <w:t>Theme 3: Context-Dependent Functioning and Hyperfocus</w:t>
      </w:r>
    </w:p>
    <w:p w14:paraId="21848902" w14:textId="77777777" w:rsidR="004C6D39" w:rsidRPr="00B31103" w:rsidRDefault="004C6D39" w:rsidP="004C6D39">
      <w:pPr>
        <w:rPr>
          <w:rFonts w:ascii="Times New Roman" w:hAnsi="Times New Roman" w:cs="Times New Roman"/>
        </w:rPr>
      </w:pPr>
    </w:p>
    <w:p w14:paraId="7488D250"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While ADHD created challenges, participants described contexts in which their symptoms could be advantageous, particularly during enjoyable or physical activities.</w:t>
      </w:r>
    </w:p>
    <w:p w14:paraId="3FF936EE" w14:textId="77777777" w:rsidR="004C6D39" w:rsidRPr="00B31103" w:rsidRDefault="004C6D39" w:rsidP="004C6D39">
      <w:pPr>
        <w:rPr>
          <w:rFonts w:ascii="Times New Roman" w:hAnsi="Times New Roman" w:cs="Times New Roman"/>
        </w:rPr>
      </w:pPr>
    </w:p>
    <w:p w14:paraId="56BD29A4"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3.1: Positive engagement in enjoyable activities</w:t>
      </w:r>
    </w:p>
    <w:p w14:paraId="31F368F9"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Participants reported that ADHD was less disruptive in environments aligned with their interests. Participant 1 explained:</w:t>
      </w:r>
    </w:p>
    <w:p w14:paraId="6F58C2F9"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guess I forget I have ADHD when I’m playing football. It’s just about playing football.” (P1)</w:t>
      </w:r>
    </w:p>
    <w:p w14:paraId="2420DF3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3 described skateboarding as a space of focus and freedom:</w:t>
      </w:r>
    </w:p>
    <w:p w14:paraId="7AD05D1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“When I skateboard I just think about me skateboarding…no one else.” (P3)</w:t>
      </w:r>
    </w:p>
    <w:p w14:paraId="2A9188AB" w14:textId="4EBD8FF1" w:rsidR="004C6D39" w:rsidRPr="00B31103" w:rsidRDefault="008E4003" w:rsidP="004C6D39">
      <w:pPr>
        <w:rPr>
          <w:rFonts w:ascii="Times New Roman" w:hAnsi="Times New Roman" w:cs="Times New Roman"/>
        </w:rPr>
      </w:pPr>
      <w:r w:rsidRPr="00B31103">
        <w:rPr>
          <w:rFonts w:ascii="Times New Roman" w:hAnsi="Times New Roman" w:cs="Times New Roman"/>
        </w:rPr>
        <w:t>This suggests that ADHD is context-dependent, with adolescents’ ability to focus and sustain attention varying according to the situation. When tasks are enjoyable or personally meaningful, such as sports, hobbies, or creative activities, they can concentrate deeply and even excel. In contrast, routine or less engaging tasks, like schoolwork, often expose difficulties in attention, memory, and completing tasks. This shows that ADHD is not simply a deficit but interacts with motivation and environment, highlighting the importance of engaging, meaningful activities to support adolescents’ functioning and wellbeing.</w:t>
      </w:r>
    </w:p>
    <w:p w14:paraId="378D4947" w14:textId="77777777" w:rsidR="008E4003" w:rsidRPr="00B31103" w:rsidRDefault="008E4003" w:rsidP="004C6D39">
      <w:pPr>
        <w:rPr>
          <w:rFonts w:ascii="Times New Roman" w:hAnsi="Times New Roman" w:cs="Times New Roman"/>
        </w:rPr>
      </w:pPr>
    </w:p>
    <w:p w14:paraId="2C34E4A9" w14:textId="5947EE49" w:rsidR="004C6D39" w:rsidRPr="00B31103" w:rsidRDefault="004C6D39" w:rsidP="004C6D39">
      <w:pPr>
        <w:rPr>
          <w:rFonts w:ascii="Times New Roman" w:hAnsi="Times New Roman" w:cs="Times New Roman"/>
        </w:rPr>
      </w:pPr>
      <w:r w:rsidRPr="00B31103">
        <w:rPr>
          <w:rFonts w:ascii="Times New Roman" w:hAnsi="Times New Roman" w:cs="Times New Roman"/>
        </w:rPr>
        <w:t>Sub-theme 3.2: Hyperfocus in hobbies</w:t>
      </w:r>
    </w:p>
    <w:p w14:paraId="0434E763"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A striking finding was the phenomenon of hyperfocus, where participants could sustain attention for extended periods in activities of personal interest. Participant 5 noted:</w:t>
      </w:r>
    </w:p>
    <w:p w14:paraId="403B1CB4"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love painting models…ADHD allows me to really focus on something that I enjoy.” (P5)</w:t>
      </w:r>
    </w:p>
    <w:p w14:paraId="59D73661"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3 reflected:</w:t>
      </w:r>
    </w:p>
    <w:p w14:paraId="2A84A587" w14:textId="77777777" w:rsidR="008E4003" w:rsidRPr="00B31103" w:rsidRDefault="004C6D39" w:rsidP="004C6D39">
      <w:pPr>
        <w:rPr>
          <w:rFonts w:ascii="Times New Roman" w:hAnsi="Times New Roman" w:cs="Times New Roman"/>
        </w:rPr>
      </w:pPr>
      <w:r w:rsidRPr="00B31103">
        <w:rPr>
          <w:rFonts w:ascii="Times New Roman" w:hAnsi="Times New Roman" w:cs="Times New Roman"/>
        </w:rPr>
        <w:t>“When I do things I like, I can just keep going…my mind doesn’t wander.” (P3)</w:t>
      </w:r>
    </w:p>
    <w:p w14:paraId="35B467C2" w14:textId="523EA6BB" w:rsidR="008E4003" w:rsidRPr="00B31103" w:rsidRDefault="008E4003" w:rsidP="004C6D39">
      <w:pPr>
        <w:rPr>
          <w:rFonts w:ascii="Times New Roman" w:hAnsi="Times New Roman" w:cs="Times New Roman"/>
        </w:rPr>
      </w:pPr>
      <w:r w:rsidRPr="00B31103">
        <w:rPr>
          <w:rFonts w:ascii="Times New Roman" w:hAnsi="Times New Roman" w:cs="Times New Roman"/>
        </w:rPr>
        <w:t xml:space="preserve">These experiences are very different from the problems adolescents have in school, showing that attention difficulties in ADHD aren’t always the same. How well someone can focus seems to depend a lot on the situation and how interested they are in what they’re doing. When they’re doing something, they enjoy like sports, hobbies, or other activities they can </w:t>
      </w:r>
      <w:r w:rsidRPr="00B31103">
        <w:rPr>
          <w:rFonts w:ascii="Times New Roman" w:hAnsi="Times New Roman" w:cs="Times New Roman"/>
        </w:rPr>
        <w:lastRenderedPageBreak/>
        <w:t>concentrate much better and even show patience and creativity that they struggle to manage in school or less interesting tasks. This shows that ADHD isn’t just about not being able to focus but it can look very different depending on the environment and what the person cares about.</w:t>
      </w:r>
    </w:p>
    <w:p w14:paraId="604CC7D5" w14:textId="77777777" w:rsidR="008E4003" w:rsidRPr="00B31103" w:rsidRDefault="008E4003" w:rsidP="004C6D39">
      <w:pPr>
        <w:rPr>
          <w:rFonts w:ascii="Times New Roman" w:hAnsi="Times New Roman" w:cs="Times New Roman"/>
        </w:rPr>
      </w:pPr>
    </w:p>
    <w:p w14:paraId="31F9CD54" w14:textId="6BCADB52" w:rsidR="004C6D39" w:rsidRPr="00B31103" w:rsidRDefault="004C6D39" w:rsidP="004C6D39">
      <w:pPr>
        <w:rPr>
          <w:rFonts w:ascii="Times New Roman" w:hAnsi="Times New Roman" w:cs="Times New Roman"/>
        </w:rPr>
      </w:pPr>
      <w:r w:rsidRPr="00B31103">
        <w:rPr>
          <w:rFonts w:ascii="Times New Roman" w:hAnsi="Times New Roman" w:cs="Times New Roman"/>
        </w:rPr>
        <w:t>Sub-theme 3.3: Physical energy and risk-taking</w:t>
      </w:r>
    </w:p>
    <w:p w14:paraId="6D28644D" w14:textId="77777777" w:rsidR="008E4003" w:rsidRPr="00B31103" w:rsidRDefault="004C6D39" w:rsidP="004C6D39">
      <w:pPr>
        <w:rPr>
          <w:rFonts w:ascii="Times New Roman" w:hAnsi="Times New Roman" w:cs="Times New Roman"/>
        </w:rPr>
      </w:pPr>
      <w:r w:rsidRPr="00B31103">
        <w:rPr>
          <w:rFonts w:ascii="Times New Roman" w:hAnsi="Times New Roman" w:cs="Times New Roman"/>
        </w:rPr>
        <w:t>Hyperactivity and high energy were also framed as advantages in physical domains. Participant 3 described risk-taking:</w:t>
      </w:r>
    </w:p>
    <w:p w14:paraId="11136412" w14:textId="5C6D6E2C" w:rsidR="004C6D39" w:rsidRPr="00B31103" w:rsidRDefault="004C6D39" w:rsidP="004C6D39">
      <w:pPr>
        <w:rPr>
          <w:rFonts w:ascii="Times New Roman" w:hAnsi="Times New Roman" w:cs="Times New Roman"/>
        </w:rPr>
      </w:pPr>
      <w:r w:rsidRPr="00B31103">
        <w:rPr>
          <w:rFonts w:ascii="Times New Roman" w:hAnsi="Times New Roman" w:cs="Times New Roman"/>
        </w:rPr>
        <w:t>“I wasn’t scared…that’s because of my ADHD, I think.” (P3)</w:t>
      </w:r>
    </w:p>
    <w:p w14:paraId="0F8349DC"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4 highlighted strengths in running:</w:t>
      </w:r>
    </w:p>
    <w:p w14:paraId="53F4ABE4"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“I’m probably good at running because I don’t need to concentrate and I’m able to focus because of my ADHD.” (P4)</w:t>
      </w:r>
    </w:p>
    <w:p w14:paraId="6C7321F1" w14:textId="77777777" w:rsidR="004C6D39" w:rsidRPr="00B31103" w:rsidRDefault="004C6D39" w:rsidP="004C6D39">
      <w:pPr>
        <w:rPr>
          <w:rFonts w:ascii="Times New Roman" w:hAnsi="Times New Roman" w:cs="Times New Roman"/>
        </w:rPr>
      </w:pPr>
    </w:p>
    <w:p w14:paraId="17EA0BC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These examples demonstrate that traits typically seen as disruptive in structured settings can be strengths in contexts requiring energy, movement, or courage. Participants were able to leverage ADHD symptoms positively in areas that matched their natural tendencies.</w:t>
      </w:r>
    </w:p>
    <w:p w14:paraId="08D249BB" w14:textId="77777777" w:rsidR="004C6D39" w:rsidRPr="00B31103" w:rsidRDefault="004C6D39" w:rsidP="004C6D39">
      <w:pPr>
        <w:rPr>
          <w:rFonts w:ascii="Times New Roman" w:hAnsi="Times New Roman" w:cs="Times New Roman"/>
        </w:rPr>
      </w:pPr>
    </w:p>
    <w:p w14:paraId="06633127"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Theme 4: Acceptance, Self-Awareness, and Coping</w:t>
      </w:r>
    </w:p>
    <w:p w14:paraId="7D7BDBAA"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Participants’ reflections indicate varying degrees of acceptance, awareness, and coping strategies regarding ADHD.</w:t>
      </w:r>
    </w:p>
    <w:p w14:paraId="09E19930"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Sub-theme 4.1: Partial acceptance and resignation</w:t>
      </w:r>
    </w:p>
    <w:p w14:paraId="2EBE75A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Several adolescents expressed a pragmatic acceptance of ADHD:</w:t>
      </w:r>
    </w:p>
    <w:p w14:paraId="234C73D6"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“It is what it is…you just gotta live with it.” (P1)</w:t>
      </w:r>
    </w:p>
    <w:p w14:paraId="155308B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2 acknowledged the emotional difficulty while still recognizing limitations:</w:t>
      </w:r>
    </w:p>
    <w:p w14:paraId="666E474B"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“Fed up and frustrated…just wish I could finish things.” (P2)</w:t>
      </w:r>
    </w:p>
    <w:p w14:paraId="2FB1E2FC" w14:textId="77777777" w:rsidR="004C6D39" w:rsidRPr="00B31103" w:rsidRDefault="004C6D39" w:rsidP="004C6D39">
      <w:pPr>
        <w:rPr>
          <w:rFonts w:ascii="Times New Roman" w:hAnsi="Times New Roman" w:cs="Times New Roman"/>
        </w:rPr>
      </w:pPr>
    </w:p>
    <w:p w14:paraId="642044D5" w14:textId="7421BB15" w:rsidR="004C6D39" w:rsidRPr="00B31103" w:rsidRDefault="00B31103" w:rsidP="004C6D39">
      <w:pPr>
        <w:rPr>
          <w:rFonts w:ascii="Times New Roman" w:hAnsi="Times New Roman" w:cs="Times New Roman"/>
        </w:rPr>
      </w:pPr>
      <w:r w:rsidRPr="00B31103">
        <w:rPr>
          <w:rFonts w:ascii="Times New Roman" w:hAnsi="Times New Roman" w:cs="Times New Roman"/>
        </w:rPr>
        <w:t xml:space="preserve">This shows that living with ADHD isn’t just about struggling with difficulties it also involves learning to understand and accept those challenges. Adolescents often become aware of what they find hard, like paying attention in class or finishing tasks, and develop ways to work around them. Sometimes this means adapting their expectations, such as breaking tasks into smaller steps or focusing on activities they enjoy to feel successful. At the same time, there can be a sense of resignation, where they accept that certain difficulties are part of their daily life and can’t always be changed. Coping with ADHD, therefore, is a mix of self-awareness, </w:t>
      </w:r>
      <w:r w:rsidRPr="00B31103">
        <w:rPr>
          <w:rFonts w:ascii="Times New Roman" w:hAnsi="Times New Roman" w:cs="Times New Roman"/>
        </w:rPr>
        <w:lastRenderedPageBreak/>
        <w:t>practical strategies, and learning to live with aspects of the condition that are harder to control.</w:t>
      </w:r>
    </w:p>
    <w:p w14:paraId="39D89FB6" w14:textId="77777777" w:rsidR="008E4003" w:rsidRPr="00B31103" w:rsidRDefault="008E4003" w:rsidP="004C6D39">
      <w:pPr>
        <w:rPr>
          <w:rFonts w:ascii="Times New Roman" w:hAnsi="Times New Roman" w:cs="Times New Roman"/>
        </w:rPr>
      </w:pPr>
    </w:p>
    <w:p w14:paraId="3EFD1EA3" w14:textId="77777777" w:rsidR="008E4003" w:rsidRPr="00B31103" w:rsidRDefault="008E4003" w:rsidP="004C6D39">
      <w:pPr>
        <w:rPr>
          <w:rFonts w:ascii="Times New Roman" w:hAnsi="Times New Roman" w:cs="Times New Roman"/>
        </w:rPr>
      </w:pPr>
    </w:p>
    <w:p w14:paraId="44FD9877" w14:textId="29766B3F" w:rsidR="004C6D39" w:rsidRPr="00B31103" w:rsidRDefault="004C6D39" w:rsidP="004C6D39">
      <w:pPr>
        <w:rPr>
          <w:rFonts w:ascii="Times New Roman" w:hAnsi="Times New Roman" w:cs="Times New Roman"/>
        </w:rPr>
      </w:pPr>
      <w:r w:rsidRPr="00B31103">
        <w:rPr>
          <w:rFonts w:ascii="Times New Roman" w:hAnsi="Times New Roman" w:cs="Times New Roman"/>
        </w:rPr>
        <w:t>Sub-theme 4.2: Recognition of personal strengths</w:t>
      </w:r>
    </w:p>
    <w:p w14:paraId="4FCED516"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Despite difficulties, participants identified strengths linked to ADHD. Participant 5 described focusing well on preferred tasks:</w:t>
      </w:r>
    </w:p>
    <w:p w14:paraId="1E4AFE40"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know other people with ADHD that have it much worse than me, but I can really focus on things I like.” (P5)</w:t>
      </w:r>
    </w:p>
    <w:p w14:paraId="6BAD49D5"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Participant 3 reflected on risk-taking and bravery as strengths:</w:t>
      </w:r>
    </w:p>
    <w:p w14:paraId="13AC1416" w14:textId="77777777" w:rsidR="004C6D39" w:rsidRPr="00B31103" w:rsidRDefault="004C6D39" w:rsidP="004C6D39">
      <w:pPr>
        <w:rPr>
          <w:rFonts w:ascii="Times New Roman" w:hAnsi="Times New Roman" w:cs="Times New Roman"/>
        </w:rPr>
      </w:pPr>
      <w:r w:rsidRPr="00B31103">
        <w:rPr>
          <w:rFonts w:ascii="Times New Roman" w:hAnsi="Times New Roman" w:cs="Times New Roman"/>
        </w:rPr>
        <w:t>“I wasn’t scared…I could do things that others wouldn’t…that’s because of my ADHD.” (P3)</w:t>
      </w:r>
    </w:p>
    <w:p w14:paraId="136D30AA" w14:textId="0DF16687" w:rsidR="004C6D39" w:rsidRPr="00B31103" w:rsidRDefault="00B31103" w:rsidP="004C6D39">
      <w:pPr>
        <w:rPr>
          <w:rFonts w:ascii="Times New Roman" w:hAnsi="Times New Roman" w:cs="Times New Roman"/>
        </w:rPr>
      </w:pPr>
      <w:r w:rsidRPr="00B31103">
        <w:rPr>
          <w:rFonts w:ascii="Times New Roman" w:hAnsi="Times New Roman" w:cs="Times New Roman"/>
        </w:rPr>
        <w:t>Participants’ awareness that they can focus and perform better in certain situations shows a kind of resilience. They are learning to notice when their ADHD is less of a problem and when their energy or attention can actually be a strength. This ability to recognise what they are good at helps them feel more capable and confident, even when other areas of life, like schoolwork or social interactions, are more difficult. By seeing these moments of success, adolescents can balance the negative experiences with positive ones, which supports a healthier view of themselves and their abilities. In other words, understanding their own patterns and strengths gives them a way to cope and feel more in control, even when ADHD creates challenges elsewhere.</w:t>
      </w:r>
    </w:p>
    <w:p w14:paraId="2039555C" w14:textId="77777777" w:rsidR="00B31103" w:rsidRPr="00B31103" w:rsidRDefault="00B31103" w:rsidP="004C6D39">
      <w:pPr>
        <w:rPr>
          <w:rFonts w:ascii="Times New Roman" w:hAnsi="Times New Roman" w:cs="Times New Roman"/>
          <w:b/>
          <w:bCs/>
        </w:rPr>
      </w:pPr>
    </w:p>
    <w:p w14:paraId="5EF0B4AF" w14:textId="00F709A3" w:rsidR="004C6D39" w:rsidRPr="00B31103" w:rsidRDefault="004C6D39" w:rsidP="004C6D39">
      <w:pPr>
        <w:rPr>
          <w:rFonts w:ascii="Times New Roman" w:hAnsi="Times New Roman" w:cs="Times New Roman"/>
          <w:b/>
          <w:bCs/>
        </w:rPr>
      </w:pPr>
      <w:r w:rsidRPr="00B31103">
        <w:rPr>
          <w:rFonts w:ascii="Times New Roman" w:hAnsi="Times New Roman" w:cs="Times New Roman"/>
          <w:b/>
          <w:bCs/>
        </w:rPr>
        <w:t>Summary</w:t>
      </w:r>
    </w:p>
    <w:p w14:paraId="7E75D9A5" w14:textId="77777777" w:rsidR="00401119" w:rsidRPr="00401119" w:rsidRDefault="00401119" w:rsidP="00401119">
      <w:pPr>
        <w:rPr>
          <w:rFonts w:ascii="Times New Roman" w:hAnsi="Times New Roman" w:cs="Times New Roman"/>
        </w:rPr>
      </w:pPr>
      <w:r w:rsidRPr="00401119">
        <w:rPr>
          <w:rFonts w:ascii="Times New Roman" w:hAnsi="Times New Roman" w:cs="Times New Roman"/>
        </w:rPr>
        <w:t>Across all five interviews, ADHD came across as a complex condition that affects adolescents in different ways depending on the situation. Many described struggles with paying attention, forgetting things, and finding it hard to finish tasks, especially at school. These challenges often led to frustration, getting told off by teachers or parents, and feeling low about themselves.</w:t>
      </w:r>
    </w:p>
    <w:p w14:paraId="0A2B88B4" w14:textId="2B55E3FA" w:rsidR="00401119" w:rsidRPr="00401119" w:rsidRDefault="00401119" w:rsidP="00401119">
      <w:pPr>
        <w:rPr>
          <w:rFonts w:ascii="Times New Roman" w:hAnsi="Times New Roman" w:cs="Times New Roman"/>
        </w:rPr>
      </w:pPr>
      <w:r w:rsidRPr="00401119">
        <w:rPr>
          <w:rFonts w:ascii="Times New Roman" w:hAnsi="Times New Roman" w:cs="Times New Roman"/>
        </w:rPr>
        <w:t xml:space="preserve">At the same time, ADHD didn’t just bring difficulties. The </w:t>
      </w:r>
      <w:r>
        <w:rPr>
          <w:rFonts w:ascii="Times New Roman" w:hAnsi="Times New Roman" w:cs="Times New Roman"/>
        </w:rPr>
        <w:t>individuals</w:t>
      </w:r>
      <w:r w:rsidRPr="00401119">
        <w:rPr>
          <w:rFonts w:ascii="Times New Roman" w:hAnsi="Times New Roman" w:cs="Times New Roman"/>
        </w:rPr>
        <w:t xml:space="preserve"> talked about times when their ADHD helped the</w:t>
      </w:r>
      <w:r>
        <w:rPr>
          <w:rFonts w:ascii="Times New Roman" w:hAnsi="Times New Roman" w:cs="Times New Roman"/>
        </w:rPr>
        <w:t>m such as</w:t>
      </w:r>
      <w:r w:rsidRPr="00401119">
        <w:rPr>
          <w:rFonts w:ascii="Times New Roman" w:hAnsi="Times New Roman" w:cs="Times New Roman"/>
        </w:rPr>
        <w:t xml:space="preserve"> when they were doing sports, hobbies, or other activities they enjoyed. In these situations, they could focus deeply, be creative, full of energy, or even take risks and try new things without fear.</w:t>
      </w:r>
    </w:p>
    <w:p w14:paraId="43281B4F" w14:textId="206972C1" w:rsidR="00401119" w:rsidRPr="00401119" w:rsidRDefault="00401119" w:rsidP="00401119">
      <w:pPr>
        <w:rPr>
          <w:rFonts w:ascii="Times New Roman" w:hAnsi="Times New Roman" w:cs="Times New Roman"/>
        </w:rPr>
      </w:pPr>
      <w:r w:rsidRPr="00401119">
        <w:rPr>
          <w:rFonts w:ascii="Times New Roman" w:hAnsi="Times New Roman" w:cs="Times New Roman"/>
        </w:rPr>
        <w:t>The participants also showed different ways of coming to terms with ADHD. Some had learned to accept their challenges while also recognising their strengths. They found ways to make the most of situations where their ADHD traits worked in their favour and developed strategies to cope with the</w:t>
      </w:r>
      <w:r>
        <w:rPr>
          <w:rFonts w:ascii="Times New Roman" w:hAnsi="Times New Roman" w:cs="Times New Roman"/>
        </w:rPr>
        <w:t xml:space="preserve">ir difficulties. </w:t>
      </w:r>
    </w:p>
    <w:p w14:paraId="403AD331" w14:textId="00C67D4E" w:rsidR="00770CED" w:rsidRDefault="00401119" w:rsidP="00B936E2">
      <w:pPr>
        <w:rPr>
          <w:rFonts w:ascii="Times New Roman" w:hAnsi="Times New Roman" w:cs="Times New Roman"/>
        </w:rPr>
      </w:pPr>
      <w:r w:rsidRPr="00401119">
        <w:rPr>
          <w:rFonts w:ascii="Times New Roman" w:hAnsi="Times New Roman" w:cs="Times New Roman"/>
        </w:rPr>
        <w:lastRenderedPageBreak/>
        <w:t>Overall, these findings show that ADHD isn’t just about difficulties</w:t>
      </w:r>
      <w:r>
        <w:rPr>
          <w:rFonts w:ascii="Times New Roman" w:hAnsi="Times New Roman" w:cs="Times New Roman"/>
        </w:rPr>
        <w:t xml:space="preserve"> but </w:t>
      </w:r>
      <w:r w:rsidRPr="00401119">
        <w:rPr>
          <w:rFonts w:ascii="Times New Roman" w:hAnsi="Times New Roman" w:cs="Times New Roman"/>
        </w:rPr>
        <w:t>it also brings opportunities for growth, creativity, and resilience. Understanding it from the adolescents’ own perspectives highlights the importance of support that goes beyond managing behaviour. Schools, families, and peers can help by recognising strengths, encouraging self-awareness, and providing emotional support, as well as practical strategies to navigate everyday challenges.</w:t>
      </w:r>
    </w:p>
    <w:p w14:paraId="5528F4D5" w14:textId="77777777" w:rsidR="00770CED" w:rsidRDefault="00770CED" w:rsidP="00B936E2">
      <w:pPr>
        <w:rPr>
          <w:rFonts w:ascii="Times New Roman" w:hAnsi="Times New Roman" w:cs="Times New Roman"/>
        </w:rPr>
      </w:pPr>
    </w:p>
    <w:p w14:paraId="249288F2" w14:textId="55B32896" w:rsidR="00B936E2" w:rsidRDefault="00770CED" w:rsidP="00261F92">
      <w:pPr>
        <w:jc w:val="center"/>
        <w:rPr>
          <w:rFonts w:ascii="Times New Roman" w:hAnsi="Times New Roman" w:cs="Times New Roman"/>
        </w:rPr>
      </w:pPr>
      <w:r w:rsidRPr="00770CED">
        <w:rPr>
          <w:rFonts w:ascii="Times New Roman" w:hAnsi="Times New Roman" w:cs="Times New Roman"/>
        </w:rPr>
        <w:t>Structured Academic Support and Self-Regulation Coaching to Enhance Work Completion in Adolescents with ADHD</w:t>
      </w:r>
    </w:p>
    <w:p w14:paraId="466355DB" w14:textId="77777777" w:rsidR="00770CED" w:rsidRDefault="00770CED" w:rsidP="00B936E2">
      <w:pPr>
        <w:rPr>
          <w:rFonts w:ascii="Times New Roman" w:hAnsi="Times New Roman" w:cs="Times New Roman"/>
        </w:rPr>
      </w:pPr>
    </w:p>
    <w:p w14:paraId="511DA5B1" w14:textId="1846E837" w:rsidR="00A04CA2" w:rsidRPr="00A04CA2" w:rsidRDefault="00770CED" w:rsidP="00A04CA2">
      <w:pPr>
        <w:rPr>
          <w:rFonts w:ascii="Times New Roman" w:hAnsi="Times New Roman" w:cs="Times New Roman"/>
          <w:b/>
          <w:bCs/>
        </w:rPr>
      </w:pPr>
      <w:r w:rsidRPr="00770CED">
        <w:rPr>
          <w:rFonts w:ascii="Times New Roman" w:hAnsi="Times New Roman" w:cs="Times New Roman"/>
          <w:b/>
          <w:bCs/>
        </w:rPr>
        <w:t>Aim and Rationale</w:t>
      </w:r>
    </w:p>
    <w:p w14:paraId="796A4A65" w14:textId="77777777" w:rsidR="00A04CA2" w:rsidRPr="00A04CA2" w:rsidRDefault="00A04CA2" w:rsidP="00A04CA2">
      <w:pPr>
        <w:rPr>
          <w:rFonts w:ascii="Times New Roman" w:hAnsi="Times New Roman" w:cs="Times New Roman"/>
        </w:rPr>
      </w:pPr>
      <w:r w:rsidRPr="00A04CA2">
        <w:rPr>
          <w:rFonts w:ascii="Times New Roman" w:hAnsi="Times New Roman" w:cs="Times New Roman"/>
        </w:rPr>
        <w:t>The primary aim of this intervention is to improve classroom engagement and work completion in adolescents diagnosed with Attention-Deficit/Hyperactivity Disorder (ADHD). The intervention specifically targets off-task and out-of-seat behaviours, which disrupt learning and result in incomplete work, as identified in the Functional Behavioural Assessment (FBA) of Matt Smith. By combining structured academic support with self-regulation coaching, the programme seeks to help adolescents sustain attention, reduce disruptive behaviours, and enhance productivity during academic tasks.</w:t>
      </w:r>
    </w:p>
    <w:p w14:paraId="21509BFB" w14:textId="77777777" w:rsidR="00A04CA2" w:rsidRPr="00A04CA2" w:rsidRDefault="00A04CA2" w:rsidP="00A04CA2">
      <w:pPr>
        <w:rPr>
          <w:rFonts w:ascii="Times New Roman" w:hAnsi="Times New Roman" w:cs="Times New Roman"/>
        </w:rPr>
      </w:pPr>
      <w:r w:rsidRPr="00A04CA2">
        <w:rPr>
          <w:rFonts w:ascii="Times New Roman" w:hAnsi="Times New Roman" w:cs="Times New Roman"/>
        </w:rPr>
        <w:t>Adolescents with ADHD frequently experience difficulties maintaining focus, following instructions, and completing work in classroom settings. These challenges can lead to negative interactions with teachers, peer difficulties, reduced self-esteem, and lower academic achievement (Barkley, 2015). Matt’s FBA indicated that his off-task and out-of-seat behaviours occurred most frequently during large group instruction and were often reinforced by receiving teacher attention. This suggests that these behaviours serve both social and self-regulatory functions, helping him gain interaction and manage boredom or frustration when lessons become challenging.</w:t>
      </w:r>
    </w:p>
    <w:p w14:paraId="48BD31C0" w14:textId="77777777" w:rsidR="00A04CA2" w:rsidRPr="00A04CA2" w:rsidRDefault="00A04CA2" w:rsidP="00A04CA2">
      <w:pPr>
        <w:rPr>
          <w:rFonts w:ascii="Times New Roman" w:hAnsi="Times New Roman" w:cs="Times New Roman"/>
        </w:rPr>
      </w:pPr>
      <w:r w:rsidRPr="00A04CA2">
        <w:rPr>
          <w:rFonts w:ascii="Times New Roman" w:hAnsi="Times New Roman" w:cs="Times New Roman"/>
        </w:rPr>
        <w:t>The proposed intervention addresses these issues by providing structured, predictable classroom routines and positive reinforcement strategies to increase on-task and in-seat behaviour. At the same time, the self-regulation component will teach adolescents practical techniques for managing impulses, recognising behavioural triggers, and using adaptive strategies to meet attention needs. This combination of environmental structuring and skill-building offers a holistic, psychosocial approach that targets both external and internal factors influencing behaviour.</w:t>
      </w:r>
    </w:p>
    <w:p w14:paraId="7ED6F70F" w14:textId="77777777" w:rsidR="00A04CA2" w:rsidRPr="00A04CA2" w:rsidRDefault="00A04CA2" w:rsidP="00A04CA2">
      <w:pPr>
        <w:rPr>
          <w:rFonts w:ascii="Times New Roman" w:hAnsi="Times New Roman" w:cs="Times New Roman"/>
        </w:rPr>
      </w:pPr>
      <w:r w:rsidRPr="00A04CA2">
        <w:rPr>
          <w:rFonts w:ascii="Times New Roman" w:hAnsi="Times New Roman" w:cs="Times New Roman"/>
        </w:rPr>
        <w:t>Ultimately, this intervention aims to foster academic independence, improve task completion, and strengthen teacher–student relationships. By helping adolescents with ADHD develop effective coping and self-management strategies, the programme has the potential to improve not only academic outcomes but also emotional wellbeing and classroom confidence.</w:t>
      </w:r>
    </w:p>
    <w:p w14:paraId="2ABD3B3D" w14:textId="479FA53E" w:rsidR="00770CED" w:rsidRPr="00770CED" w:rsidRDefault="00A04CA2" w:rsidP="00A04CA2">
      <w:pPr>
        <w:rPr>
          <w:rFonts w:ascii="Times New Roman" w:hAnsi="Times New Roman" w:cs="Times New Roman"/>
        </w:rPr>
      </w:pPr>
      <w:r w:rsidRPr="00A04CA2">
        <w:rPr>
          <w:rFonts w:ascii="Times New Roman" w:hAnsi="Times New Roman" w:cs="Times New Roman"/>
        </w:rPr>
        <w:t xml:space="preserve">The intervention integrates behaviour-analytic methods, including structured reinforcement and differential reinforcement, with self-regulation coaching grounded in social-cognitive and </w:t>
      </w:r>
      <w:r w:rsidRPr="00A04CA2">
        <w:rPr>
          <w:rFonts w:ascii="Times New Roman" w:hAnsi="Times New Roman" w:cs="Times New Roman"/>
        </w:rPr>
        <w:lastRenderedPageBreak/>
        <w:t>executive-function theories. This multi-component approach is evidence-informed, with research demonstrating that similar psychosocial interventions can effectively improve on-task behaviour, seat maintenance, and overall classroom engagement in adolescents with ADHD.</w:t>
      </w:r>
    </w:p>
    <w:p w14:paraId="05EBBEA7" w14:textId="77777777" w:rsidR="00851E5E" w:rsidRDefault="00851E5E" w:rsidP="005A3B01">
      <w:pPr>
        <w:rPr>
          <w:rFonts w:ascii="Times New Roman" w:hAnsi="Times New Roman" w:cs="Times New Roman"/>
        </w:rPr>
      </w:pPr>
      <w:bookmarkStart w:id="0" w:name="_Hlk214476156"/>
    </w:p>
    <w:p w14:paraId="47BA98DB" w14:textId="3610AC7C" w:rsidR="00851E5E" w:rsidRPr="00942041" w:rsidRDefault="00942041" w:rsidP="005A3B01">
      <w:pPr>
        <w:rPr>
          <w:rFonts w:ascii="Times New Roman" w:hAnsi="Times New Roman" w:cs="Times New Roman"/>
          <w:b/>
          <w:bCs/>
        </w:rPr>
      </w:pPr>
      <w:r w:rsidRPr="00942041">
        <w:rPr>
          <w:rFonts w:ascii="Times New Roman" w:hAnsi="Times New Roman" w:cs="Times New Roman"/>
          <w:b/>
          <w:bCs/>
        </w:rPr>
        <w:t>Theoretical and Empirical Evidence</w:t>
      </w:r>
    </w:p>
    <w:p w14:paraId="286CDEE8" w14:textId="12A0F1AF" w:rsidR="00314376" w:rsidRPr="00314376" w:rsidRDefault="00314376" w:rsidP="00314376">
      <w:pPr>
        <w:rPr>
          <w:rFonts w:ascii="Times New Roman" w:hAnsi="Times New Roman" w:cs="Times New Roman"/>
        </w:rPr>
      </w:pPr>
      <w:r w:rsidRPr="00314376">
        <w:rPr>
          <w:rFonts w:ascii="Times New Roman" w:hAnsi="Times New Roman" w:cs="Times New Roman"/>
        </w:rPr>
        <w:t>Executive-function theory explains ADHD as a disorder of self-control and planning, affecting memory, attention, and organisation (Willcutt et al., 2005; Barkley, 2015). These difficulties make it hard for adolescents to start and finish schoolwork. Interventions that help with planning, breaking tasks into smaller steps, and providing reminders directly address these challenges and help students complete work (Barkley, 2015).</w:t>
      </w:r>
      <w:r w:rsidR="009F462E" w:rsidRPr="009F462E">
        <w:t xml:space="preserve"> </w:t>
      </w:r>
      <w:r w:rsidR="009F462E" w:rsidRPr="009F462E">
        <w:rPr>
          <w:rFonts w:ascii="Times New Roman" w:hAnsi="Times New Roman" w:cs="Times New Roman"/>
        </w:rPr>
        <w:t>Interventions focused on organisation and planning skills, such as HOPS, have been shown to reduce homework difficulties and improve academic performance in adolescents with ADHD</w:t>
      </w:r>
      <w:r w:rsidR="000C11CF">
        <w:rPr>
          <w:rFonts w:ascii="Times New Roman" w:hAnsi="Times New Roman" w:cs="Times New Roman"/>
        </w:rPr>
        <w:t xml:space="preserve">. </w:t>
      </w:r>
      <w:r w:rsidR="009F462E" w:rsidRPr="009F462E">
        <w:rPr>
          <w:rFonts w:ascii="Times New Roman" w:hAnsi="Times New Roman" w:cs="Times New Roman"/>
        </w:rPr>
        <w:t>(Langberg et al., 2012; Langberg et al., 2008)</w:t>
      </w:r>
      <w:r w:rsidRPr="00314376">
        <w:rPr>
          <w:rFonts w:ascii="Times New Roman" w:hAnsi="Times New Roman" w:cs="Times New Roman"/>
        </w:rPr>
        <w:t xml:space="preserve"> Matt’s FBA shows that his off-task behaviour during long group lessons reflects tasks that are too demanding for his current skills, showing the need for structured support.</w:t>
      </w:r>
    </w:p>
    <w:p w14:paraId="470226AF" w14:textId="77777777" w:rsidR="00314376" w:rsidRPr="00314376" w:rsidRDefault="00314376" w:rsidP="00314376">
      <w:pPr>
        <w:rPr>
          <w:rFonts w:ascii="Times New Roman" w:hAnsi="Times New Roman" w:cs="Times New Roman"/>
        </w:rPr>
      </w:pPr>
      <w:r w:rsidRPr="00314376">
        <w:rPr>
          <w:rFonts w:ascii="Times New Roman" w:hAnsi="Times New Roman" w:cs="Times New Roman"/>
        </w:rPr>
        <w:t xml:space="preserve">Behavioural learning theory and functional assessment guide the use of differential reinforcement and token economies. An FBA looks at what triggers and maintains problem behaviour (O’Neill et al., 2015). When attention motivates behaviour, rewarding alternative behaviours, like raising a hand, and giving attention only when the right behaviour occurs, can reduce unwanted behaviour (Fabiano et al., 2009). Studies show that token systems and reinforcement strategies like DRL and DRA improve on-task behaviour and participation in classrooms (Boniecki, 2003; </w:t>
      </w:r>
      <w:proofErr w:type="spellStart"/>
      <w:r w:rsidRPr="00314376">
        <w:rPr>
          <w:rFonts w:ascii="Times New Roman" w:hAnsi="Times New Roman" w:cs="Times New Roman"/>
        </w:rPr>
        <w:t>Parsonson</w:t>
      </w:r>
      <w:proofErr w:type="spellEnd"/>
      <w:r w:rsidRPr="00314376">
        <w:rPr>
          <w:rFonts w:ascii="Times New Roman" w:hAnsi="Times New Roman" w:cs="Times New Roman"/>
        </w:rPr>
        <w:t>, 2012). Since Matt’s FBA showed his off-task behaviour is reinforced by teacher attention, using tokens and planned attention fits his needs.</w:t>
      </w:r>
    </w:p>
    <w:p w14:paraId="73AB0A86" w14:textId="71D00E6F" w:rsidR="00314376" w:rsidRPr="00314376" w:rsidRDefault="00314376" w:rsidP="00314376">
      <w:pPr>
        <w:rPr>
          <w:rFonts w:ascii="Times New Roman" w:hAnsi="Times New Roman" w:cs="Times New Roman"/>
        </w:rPr>
      </w:pPr>
      <w:r w:rsidRPr="00314376">
        <w:rPr>
          <w:rFonts w:ascii="Times New Roman" w:hAnsi="Times New Roman" w:cs="Times New Roman"/>
        </w:rPr>
        <w:t>Research also shows classroom behavioural programmes for ADHD are effective. Fabiano et al. (2009) found that classroom management, teacher training, and reward systems reduce disruptive behaviour and increase engagement. Punitive approaches like timeout or response cost can have negative effects and should only be used after reinforcement strategies (Bailey &amp; Burch, 20</w:t>
      </w:r>
      <w:r w:rsidR="00114D56">
        <w:rPr>
          <w:rFonts w:ascii="Times New Roman" w:hAnsi="Times New Roman" w:cs="Times New Roman"/>
        </w:rPr>
        <w:t>06</w:t>
      </w:r>
      <w:r w:rsidRPr="00314376">
        <w:rPr>
          <w:rFonts w:ascii="Times New Roman" w:hAnsi="Times New Roman" w:cs="Times New Roman"/>
        </w:rPr>
        <w:t>; Burchard &amp; Barrera, 1972). The FBA’s recommendation of tokens over punishment matches these findings.</w:t>
      </w:r>
    </w:p>
    <w:p w14:paraId="6D170B00" w14:textId="77777777" w:rsidR="00314376" w:rsidRPr="00314376" w:rsidRDefault="00314376" w:rsidP="00314376">
      <w:pPr>
        <w:rPr>
          <w:rFonts w:ascii="Times New Roman" w:hAnsi="Times New Roman" w:cs="Times New Roman"/>
        </w:rPr>
      </w:pPr>
      <w:r w:rsidRPr="00314376">
        <w:rPr>
          <w:rFonts w:ascii="Times New Roman" w:hAnsi="Times New Roman" w:cs="Times New Roman"/>
        </w:rPr>
        <w:t xml:space="preserve">The coaching part of the intervention uses self-regulation and social-cognitive theory (Bandura, 1991; Zimmerman, 2002). Bandura highlights self-monitoring, </w:t>
      </w:r>
      <w:proofErr w:type="gramStart"/>
      <w:r w:rsidRPr="00314376">
        <w:rPr>
          <w:rFonts w:ascii="Times New Roman" w:hAnsi="Times New Roman" w:cs="Times New Roman"/>
        </w:rPr>
        <w:t>goal-setting</w:t>
      </w:r>
      <w:proofErr w:type="gramEnd"/>
      <w:r w:rsidRPr="00314376">
        <w:rPr>
          <w:rFonts w:ascii="Times New Roman" w:hAnsi="Times New Roman" w:cs="Times New Roman"/>
        </w:rPr>
        <w:t>, and learning by watching others as key for self-control. Teaching adolescents to set short goals, monitor their behaviour, and reflect on progress helps them regulate themselves and use skills in different settings. Zimmerman found that training in planning, monitoring, and reflecting improves homework completion and study habits. Combining structured support with self-monitoring encourages independence while still providing guidance (Zimmerman, 2002).</w:t>
      </w:r>
    </w:p>
    <w:p w14:paraId="3AE7AC5E" w14:textId="77777777" w:rsidR="00314376" w:rsidRPr="00314376" w:rsidRDefault="00314376" w:rsidP="00314376">
      <w:pPr>
        <w:rPr>
          <w:rFonts w:ascii="Times New Roman" w:hAnsi="Times New Roman" w:cs="Times New Roman"/>
        </w:rPr>
      </w:pPr>
      <w:r w:rsidRPr="00314376">
        <w:rPr>
          <w:rFonts w:ascii="Times New Roman" w:hAnsi="Times New Roman" w:cs="Times New Roman"/>
        </w:rPr>
        <w:t>CBT-based skills training also fits well. CBT helps adolescents with organisation, time management, and problem-solving, improving task completion and emotional control (</w:t>
      </w:r>
      <w:proofErr w:type="spellStart"/>
      <w:r w:rsidRPr="00314376">
        <w:rPr>
          <w:rFonts w:ascii="Times New Roman" w:hAnsi="Times New Roman" w:cs="Times New Roman"/>
        </w:rPr>
        <w:t>Antshel</w:t>
      </w:r>
      <w:proofErr w:type="spellEnd"/>
      <w:r w:rsidRPr="00314376">
        <w:rPr>
          <w:rFonts w:ascii="Times New Roman" w:hAnsi="Times New Roman" w:cs="Times New Roman"/>
        </w:rPr>
        <w:t xml:space="preserve"> &amp; Barkley, 2008; Langberg et al., 2012). Langberg et al. found that teaching </w:t>
      </w:r>
      <w:r w:rsidRPr="00314376">
        <w:rPr>
          <w:rFonts w:ascii="Times New Roman" w:hAnsi="Times New Roman" w:cs="Times New Roman"/>
        </w:rPr>
        <w:lastRenderedPageBreak/>
        <w:t>organisation and planning skills, like in the HOPS programme, reduced homework problems and improved school performance, especially when teachers and parents were involved.</w:t>
      </w:r>
    </w:p>
    <w:p w14:paraId="0F2CD38C" w14:textId="77777777" w:rsidR="00314376" w:rsidRPr="00314376" w:rsidRDefault="00314376" w:rsidP="00314376">
      <w:pPr>
        <w:rPr>
          <w:rFonts w:ascii="Times New Roman" w:hAnsi="Times New Roman" w:cs="Times New Roman"/>
        </w:rPr>
      </w:pPr>
      <w:r w:rsidRPr="00314376">
        <w:rPr>
          <w:rFonts w:ascii="Times New Roman" w:hAnsi="Times New Roman" w:cs="Times New Roman"/>
        </w:rPr>
        <w:t xml:space="preserve">Programmes that involve both school and </w:t>
      </w:r>
      <w:proofErr w:type="gramStart"/>
      <w:r w:rsidRPr="00314376">
        <w:rPr>
          <w:rFonts w:ascii="Times New Roman" w:hAnsi="Times New Roman" w:cs="Times New Roman"/>
        </w:rPr>
        <w:t>home work</w:t>
      </w:r>
      <w:proofErr w:type="gramEnd"/>
      <w:r w:rsidRPr="00314376">
        <w:rPr>
          <w:rFonts w:ascii="Times New Roman" w:hAnsi="Times New Roman" w:cs="Times New Roman"/>
        </w:rPr>
        <w:t xml:space="preserve"> best (DuPaul &amp; Stoner, 2014). Matt’s FBA showed his behaviour improved when aides gave clear prompts and attention, showing the need for consistent strategies across adults. Involving teachers and parents in rewards and teaching replacement behaviours, like hand-raising and self-monitoring, helps maintain improvements and reduces reliance on adult support over time.</w:t>
      </w:r>
    </w:p>
    <w:p w14:paraId="493068AE" w14:textId="63878868" w:rsidR="00AF2131" w:rsidRDefault="00314376" w:rsidP="00314376">
      <w:pPr>
        <w:rPr>
          <w:rFonts w:ascii="Times New Roman" w:hAnsi="Times New Roman" w:cs="Times New Roman"/>
        </w:rPr>
      </w:pPr>
      <w:r w:rsidRPr="00314376">
        <w:rPr>
          <w:rFonts w:ascii="Times New Roman" w:hAnsi="Times New Roman" w:cs="Times New Roman"/>
        </w:rPr>
        <w:t>In summary, this intervention uses token systems, environmental supports, and self-regulation coaching. It is based on executive-function and social-cognitive theories, supported by behaviour and CBT research. Since Matt’s FBA identified teacher attention as the main factor keeping his behaviour going, a plan that teaches alternative ways to get attention and self-monitoring is an evidence-based, psychosocial approach suited to his needs.</w:t>
      </w:r>
    </w:p>
    <w:bookmarkEnd w:id="0"/>
    <w:p w14:paraId="0E50C37E" w14:textId="77777777" w:rsidR="00314376" w:rsidRDefault="00314376" w:rsidP="00B12170">
      <w:pPr>
        <w:rPr>
          <w:rFonts w:ascii="Times New Roman" w:hAnsi="Times New Roman" w:cs="Times New Roman"/>
          <w:b/>
          <w:bCs/>
        </w:rPr>
      </w:pPr>
    </w:p>
    <w:p w14:paraId="7730A662" w14:textId="6AB3C9C7" w:rsidR="00942041" w:rsidRDefault="007D623F" w:rsidP="00B12170">
      <w:pPr>
        <w:rPr>
          <w:rFonts w:ascii="Times New Roman" w:hAnsi="Times New Roman" w:cs="Times New Roman"/>
          <w:b/>
          <w:bCs/>
        </w:rPr>
      </w:pPr>
      <w:r w:rsidRPr="007D623F">
        <w:rPr>
          <w:rFonts w:ascii="Times New Roman" w:hAnsi="Times New Roman" w:cs="Times New Roman"/>
          <w:b/>
          <w:bCs/>
        </w:rPr>
        <w:t>Methodological Details</w:t>
      </w:r>
    </w:p>
    <w:p w14:paraId="75912E6A" w14:textId="6ECE8803" w:rsidR="00942041" w:rsidRPr="00B12170" w:rsidRDefault="00B12170" w:rsidP="00B12170">
      <w:pPr>
        <w:rPr>
          <w:rFonts w:ascii="Times New Roman" w:hAnsi="Times New Roman" w:cs="Times New Roman"/>
          <w:b/>
          <w:bCs/>
        </w:rPr>
      </w:pPr>
      <w:r w:rsidRPr="00B12170">
        <w:rPr>
          <w:rFonts w:ascii="Times New Roman" w:hAnsi="Times New Roman" w:cs="Times New Roman"/>
          <w:b/>
          <w:bCs/>
        </w:rPr>
        <w:t xml:space="preserve">Design </w:t>
      </w:r>
    </w:p>
    <w:p w14:paraId="697F8FD0"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The proposed intervention uses a multi-component psychosocial design that combines structured behavioural strategies with direct instruction in self-regulation skills. This design is based on the Functional Behavioural Assessment (FBA), which showed that off-task behaviour, out-of-seat behaviour, and incomplete work were consistently maintained by teacher attention. To address this, the intervention has two complementary components:</w:t>
      </w:r>
    </w:p>
    <w:p w14:paraId="5DBD1AB8" w14:textId="27C72E1B" w:rsidR="006B10DE" w:rsidRPr="006B10DE" w:rsidRDefault="006B10DE" w:rsidP="006B10DE">
      <w:pPr>
        <w:numPr>
          <w:ilvl w:val="0"/>
          <w:numId w:val="35"/>
        </w:numPr>
        <w:rPr>
          <w:rFonts w:ascii="Times New Roman" w:hAnsi="Times New Roman" w:cs="Times New Roman"/>
        </w:rPr>
      </w:pPr>
      <w:r w:rsidRPr="006B10DE">
        <w:rPr>
          <w:rFonts w:ascii="Times New Roman" w:hAnsi="Times New Roman" w:cs="Times New Roman"/>
        </w:rPr>
        <w:t>Classroom-based reinforcement system to increase on-task behaviour through predictable, positive teacher attention.</w:t>
      </w:r>
    </w:p>
    <w:p w14:paraId="3AB6DDDC" w14:textId="1F408E3D" w:rsidR="006B10DE" w:rsidRPr="006B10DE" w:rsidRDefault="006B10DE" w:rsidP="006B10DE">
      <w:pPr>
        <w:numPr>
          <w:ilvl w:val="0"/>
          <w:numId w:val="35"/>
        </w:numPr>
        <w:rPr>
          <w:rFonts w:ascii="Times New Roman" w:hAnsi="Times New Roman" w:cs="Times New Roman"/>
        </w:rPr>
      </w:pPr>
      <w:r w:rsidRPr="006B10DE">
        <w:rPr>
          <w:rFonts w:ascii="Times New Roman" w:hAnsi="Times New Roman" w:cs="Times New Roman"/>
        </w:rPr>
        <w:t xml:space="preserve">Self-regulation coaching </w:t>
      </w:r>
      <w:proofErr w:type="gramStart"/>
      <w:r w:rsidRPr="006B10DE">
        <w:rPr>
          <w:rFonts w:ascii="Times New Roman" w:hAnsi="Times New Roman" w:cs="Times New Roman"/>
        </w:rPr>
        <w:t>sessions  to</w:t>
      </w:r>
      <w:proofErr w:type="gramEnd"/>
      <w:r w:rsidRPr="006B10DE">
        <w:rPr>
          <w:rFonts w:ascii="Times New Roman" w:hAnsi="Times New Roman" w:cs="Times New Roman"/>
        </w:rPr>
        <w:t xml:space="preserve"> help adolescents develop internal strategies for managing attention, planning, and impulses.</w:t>
      </w:r>
    </w:p>
    <w:p w14:paraId="146A12AC"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Together, these components target both environmental triggers and internal difficulties affecting behaviour.</w:t>
      </w:r>
    </w:p>
    <w:p w14:paraId="445B0A7B"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The classroom-based component uses a token economy and differential reinforcement to encourage desirable behaviours. Students earn tokens for staying in their seat, remaining on-task, following instructions, and requesting teacher attention appropriately. The system is highly structured, with clear expectations, visual reminders, and gradual fading of reinforcement. Teachers follow a structured reinforcement schedule to deliver tokens consistently (see Appendix G for teacher instructions). Since the FBA highlighted that teacher attention reinforced unwanted behaviour, this design shifts attention delivery to times when adolescents are engaged in appropriate behaviour, reducing accidental reinforcement of disruption (see Appendix A for sample behaviour chart). Tokens can be exchanged weekly for age-appropriate rewards to maintain motivation (see Appendix B for reward menu).</w:t>
      </w:r>
    </w:p>
    <w:p w14:paraId="73ADDAC9"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The self-regulation coaching component consists of weekly sessions based on social-cognitive and executive-function theories. These sessions teach adolescents to:</w:t>
      </w:r>
    </w:p>
    <w:p w14:paraId="6FAF4382" w14:textId="77777777" w:rsidR="006B10DE" w:rsidRPr="006B10DE" w:rsidRDefault="006B10DE" w:rsidP="006B10DE">
      <w:pPr>
        <w:numPr>
          <w:ilvl w:val="0"/>
          <w:numId w:val="36"/>
        </w:numPr>
        <w:rPr>
          <w:rFonts w:ascii="Times New Roman" w:hAnsi="Times New Roman" w:cs="Times New Roman"/>
        </w:rPr>
      </w:pPr>
      <w:r w:rsidRPr="006B10DE">
        <w:rPr>
          <w:rFonts w:ascii="Times New Roman" w:hAnsi="Times New Roman" w:cs="Times New Roman"/>
        </w:rPr>
        <w:lastRenderedPageBreak/>
        <w:t>Recognise when they are becoming distracted</w:t>
      </w:r>
    </w:p>
    <w:p w14:paraId="31BDC10C" w14:textId="77777777" w:rsidR="006B10DE" w:rsidRPr="006B10DE" w:rsidRDefault="006B10DE" w:rsidP="006B10DE">
      <w:pPr>
        <w:numPr>
          <w:ilvl w:val="0"/>
          <w:numId w:val="36"/>
        </w:numPr>
        <w:rPr>
          <w:rFonts w:ascii="Times New Roman" w:hAnsi="Times New Roman" w:cs="Times New Roman"/>
        </w:rPr>
      </w:pPr>
      <w:r w:rsidRPr="006B10DE">
        <w:rPr>
          <w:rFonts w:ascii="Times New Roman" w:hAnsi="Times New Roman" w:cs="Times New Roman"/>
        </w:rPr>
        <w:t>Identify triggers for off-task behaviour</w:t>
      </w:r>
    </w:p>
    <w:p w14:paraId="57A3B5B6" w14:textId="77777777" w:rsidR="006B10DE" w:rsidRPr="006B10DE" w:rsidRDefault="006B10DE" w:rsidP="006B10DE">
      <w:pPr>
        <w:numPr>
          <w:ilvl w:val="0"/>
          <w:numId w:val="36"/>
        </w:numPr>
        <w:rPr>
          <w:rFonts w:ascii="Times New Roman" w:hAnsi="Times New Roman" w:cs="Times New Roman"/>
        </w:rPr>
      </w:pPr>
      <w:r w:rsidRPr="006B10DE">
        <w:rPr>
          <w:rFonts w:ascii="Times New Roman" w:hAnsi="Times New Roman" w:cs="Times New Roman"/>
        </w:rPr>
        <w:t>Practise alternative strategies such as breaking work into steps, using visual prompts, and using appropriate communication rather than shouting out</w:t>
      </w:r>
    </w:p>
    <w:p w14:paraId="3E7EE47A"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Students are introduced to the STOP–THINK–CHOOSE strategy to manage impulsive responses and practise decision-making in challenging situations (see Appendix E for strategy card). They complete a daily self-monitoring sheet to reflect on progress and note which strategies they used (see Appendix C). Weekly goal-setting worksheets help students break academic and behavioural goals into achievable steps and reflect on success with their teacher (see Appendix D).</w:t>
      </w:r>
    </w:p>
    <w:p w14:paraId="25100299" w14:textId="77777777" w:rsidR="006B10DE" w:rsidRPr="006B10DE" w:rsidRDefault="006B10DE" w:rsidP="006B10DE">
      <w:pPr>
        <w:rPr>
          <w:rFonts w:ascii="Times New Roman" w:hAnsi="Times New Roman" w:cs="Times New Roman"/>
        </w:rPr>
      </w:pPr>
      <w:r w:rsidRPr="006B10DE">
        <w:rPr>
          <w:rFonts w:ascii="Times New Roman" w:hAnsi="Times New Roman" w:cs="Times New Roman"/>
        </w:rPr>
        <w:t>Overall, this design directly responds to the behavioural patterns identified in the FBA while also addressing cognitive and emotional difficulties from the thematic analysis, such as frustration, misunderstandings, and the need for structure and support.</w:t>
      </w:r>
    </w:p>
    <w:p w14:paraId="4A57A887" w14:textId="77777777" w:rsidR="00FA5A84" w:rsidRDefault="00FA5A84" w:rsidP="00FA5A84">
      <w:pPr>
        <w:rPr>
          <w:rFonts w:ascii="Times New Roman" w:hAnsi="Times New Roman" w:cs="Times New Roman"/>
          <w:b/>
          <w:bCs/>
        </w:rPr>
      </w:pPr>
    </w:p>
    <w:p w14:paraId="0D63A3A2" w14:textId="203FCAE6" w:rsidR="00FA5A84" w:rsidRPr="00FA5A84" w:rsidRDefault="00FA5A84" w:rsidP="00FA5A84">
      <w:pPr>
        <w:rPr>
          <w:rFonts w:ascii="Times New Roman" w:hAnsi="Times New Roman" w:cs="Times New Roman"/>
          <w:b/>
          <w:bCs/>
        </w:rPr>
      </w:pPr>
      <w:r w:rsidRPr="00FA5A84">
        <w:rPr>
          <w:rFonts w:ascii="Times New Roman" w:hAnsi="Times New Roman" w:cs="Times New Roman"/>
          <w:b/>
          <w:bCs/>
        </w:rPr>
        <w:t>Participant Group</w:t>
      </w:r>
    </w:p>
    <w:p w14:paraId="42893F30" w14:textId="673E9A6B" w:rsidR="00FA5A84" w:rsidRPr="00FA5A84" w:rsidRDefault="00FA5A84" w:rsidP="00FA5A84">
      <w:pPr>
        <w:rPr>
          <w:rFonts w:ascii="Times New Roman" w:hAnsi="Times New Roman" w:cs="Times New Roman"/>
        </w:rPr>
      </w:pPr>
      <w:r w:rsidRPr="00FA5A84">
        <w:rPr>
          <w:rFonts w:ascii="Times New Roman" w:hAnsi="Times New Roman" w:cs="Times New Roman"/>
        </w:rPr>
        <w:t>The intervention is designed for adolescents aged 12–16 who have been diagnosed with Attention-Deficit/Hyperactivity Disorder (ADHD). This age group is appropriate because adolescents in secondary school face increasing academic pressures while still developing executive functioning skills, making them particularly vulnerable to difficulties with organisation, attention, and work completion. The intervention can be delivered individually for a student like Matt or as a small-group programme with 4–8 participants.</w:t>
      </w:r>
    </w:p>
    <w:p w14:paraId="2649FD44" w14:textId="77777777" w:rsidR="00FA5A84" w:rsidRPr="00FA5A84" w:rsidRDefault="00FA5A84" w:rsidP="00FA5A84">
      <w:pPr>
        <w:rPr>
          <w:rFonts w:ascii="Times New Roman" w:hAnsi="Times New Roman" w:cs="Times New Roman"/>
          <w:b/>
          <w:bCs/>
        </w:rPr>
      </w:pPr>
      <w:r w:rsidRPr="00FA5A84">
        <w:rPr>
          <w:rFonts w:ascii="Times New Roman" w:hAnsi="Times New Roman" w:cs="Times New Roman"/>
          <w:b/>
          <w:bCs/>
        </w:rPr>
        <w:t>Ethical Considerations</w:t>
      </w:r>
    </w:p>
    <w:p w14:paraId="7F85D199" w14:textId="77777777" w:rsidR="00FA5A84" w:rsidRPr="00FA5A84" w:rsidRDefault="00FA5A84" w:rsidP="00FA5A84">
      <w:pPr>
        <w:rPr>
          <w:rFonts w:ascii="Times New Roman" w:hAnsi="Times New Roman" w:cs="Times New Roman"/>
        </w:rPr>
      </w:pPr>
      <w:r w:rsidRPr="00FA5A84">
        <w:rPr>
          <w:rFonts w:ascii="Times New Roman" w:hAnsi="Times New Roman" w:cs="Times New Roman"/>
        </w:rPr>
        <w:t>This intervention follows ethical guidelines outlined by the British Psychological Society (BPS, 2021). Informed consent will be obtained from both adolescents and their parents/guardians, with assent sought from participants under 16. Confidentiality will be maintained by anonymising all data, securely storing behaviour charts and self-monitoring sheets, and ensuring that only authorised personnel have access. Safeguarding procedures will be followed to monitor and address any signs of distress or safety concerns during sessions. Participation is voluntary, and students may withdraw at any time without consequence. All materials and procedures are designed to minimise any risk of harm and to provide supportive, positive learning experiences.</w:t>
      </w:r>
    </w:p>
    <w:p w14:paraId="4BC6C7C1" w14:textId="69F49697" w:rsidR="00FA5A84" w:rsidRPr="00FA5A84" w:rsidRDefault="00FA5A84" w:rsidP="00FA5A84">
      <w:pPr>
        <w:rPr>
          <w:rFonts w:ascii="Times New Roman" w:hAnsi="Times New Roman" w:cs="Times New Roman"/>
        </w:rPr>
      </w:pPr>
      <w:r w:rsidRPr="00FA5A84">
        <w:rPr>
          <w:rFonts w:ascii="Times New Roman" w:hAnsi="Times New Roman" w:cs="Times New Roman"/>
          <w:b/>
          <w:bCs/>
        </w:rPr>
        <w:t>Inclusion criteria:</w:t>
      </w:r>
    </w:p>
    <w:p w14:paraId="23EA039E" w14:textId="77777777" w:rsidR="00FA5A84" w:rsidRPr="00FA5A84" w:rsidRDefault="00FA5A84" w:rsidP="00FA5A84">
      <w:pPr>
        <w:numPr>
          <w:ilvl w:val="0"/>
          <w:numId w:val="37"/>
        </w:numPr>
        <w:rPr>
          <w:rFonts w:ascii="Times New Roman" w:hAnsi="Times New Roman" w:cs="Times New Roman"/>
        </w:rPr>
      </w:pPr>
      <w:r w:rsidRPr="00FA5A84">
        <w:rPr>
          <w:rFonts w:ascii="Times New Roman" w:hAnsi="Times New Roman" w:cs="Times New Roman"/>
        </w:rPr>
        <w:t>Formal diagnosis of ADHD</w:t>
      </w:r>
    </w:p>
    <w:p w14:paraId="63998955" w14:textId="77777777" w:rsidR="00FA5A84" w:rsidRPr="00FA5A84" w:rsidRDefault="00FA5A84" w:rsidP="00FA5A84">
      <w:pPr>
        <w:numPr>
          <w:ilvl w:val="0"/>
          <w:numId w:val="37"/>
        </w:numPr>
        <w:rPr>
          <w:rFonts w:ascii="Times New Roman" w:hAnsi="Times New Roman" w:cs="Times New Roman"/>
        </w:rPr>
      </w:pPr>
      <w:r w:rsidRPr="00FA5A84">
        <w:rPr>
          <w:rFonts w:ascii="Times New Roman" w:hAnsi="Times New Roman" w:cs="Times New Roman"/>
        </w:rPr>
        <w:t>Evidence of work completion difficulties, off-task behaviour, or inappropriate attention-seeking, confirmed through teacher report or FBA</w:t>
      </w:r>
    </w:p>
    <w:p w14:paraId="14365FEB" w14:textId="77777777" w:rsidR="00FA5A84" w:rsidRPr="00FA5A84" w:rsidRDefault="00FA5A84" w:rsidP="00FA5A84">
      <w:pPr>
        <w:numPr>
          <w:ilvl w:val="0"/>
          <w:numId w:val="37"/>
        </w:numPr>
        <w:rPr>
          <w:rFonts w:ascii="Times New Roman" w:hAnsi="Times New Roman" w:cs="Times New Roman"/>
        </w:rPr>
      </w:pPr>
      <w:r w:rsidRPr="00FA5A84">
        <w:rPr>
          <w:rFonts w:ascii="Times New Roman" w:hAnsi="Times New Roman" w:cs="Times New Roman"/>
        </w:rPr>
        <w:t>Ability to participate in classroom-based reinforcement and small-group coaching</w:t>
      </w:r>
    </w:p>
    <w:p w14:paraId="050A6C47" w14:textId="77777777" w:rsidR="00FA5A84" w:rsidRPr="00FA5A84" w:rsidRDefault="00FA5A84" w:rsidP="00FA5A84">
      <w:pPr>
        <w:numPr>
          <w:ilvl w:val="0"/>
          <w:numId w:val="37"/>
        </w:numPr>
        <w:rPr>
          <w:rFonts w:ascii="Times New Roman" w:hAnsi="Times New Roman" w:cs="Times New Roman"/>
        </w:rPr>
      </w:pPr>
      <w:r w:rsidRPr="00FA5A84">
        <w:rPr>
          <w:rFonts w:ascii="Times New Roman" w:hAnsi="Times New Roman" w:cs="Times New Roman"/>
        </w:rPr>
        <w:lastRenderedPageBreak/>
        <w:t>Attendance at a mainstream secondary school</w:t>
      </w:r>
    </w:p>
    <w:p w14:paraId="7BE89237" w14:textId="4D6FF151" w:rsidR="00FA5A84" w:rsidRPr="00FA5A84" w:rsidRDefault="00FA5A84" w:rsidP="00FA5A84">
      <w:pPr>
        <w:rPr>
          <w:rFonts w:ascii="Times New Roman" w:hAnsi="Times New Roman" w:cs="Times New Roman"/>
        </w:rPr>
      </w:pPr>
      <w:r w:rsidRPr="00FA5A84">
        <w:rPr>
          <w:rFonts w:ascii="Times New Roman" w:hAnsi="Times New Roman" w:cs="Times New Roman"/>
          <w:b/>
          <w:bCs/>
        </w:rPr>
        <w:t>Exclusion criteria:</w:t>
      </w:r>
    </w:p>
    <w:p w14:paraId="243E518D" w14:textId="77777777" w:rsidR="00FA5A84" w:rsidRPr="00FA5A84" w:rsidRDefault="00FA5A84" w:rsidP="00FA5A84">
      <w:pPr>
        <w:numPr>
          <w:ilvl w:val="0"/>
          <w:numId w:val="38"/>
        </w:numPr>
        <w:rPr>
          <w:rFonts w:ascii="Times New Roman" w:hAnsi="Times New Roman" w:cs="Times New Roman"/>
        </w:rPr>
      </w:pPr>
      <w:r w:rsidRPr="00FA5A84">
        <w:rPr>
          <w:rFonts w:ascii="Times New Roman" w:hAnsi="Times New Roman" w:cs="Times New Roman"/>
        </w:rPr>
        <w:t>Severe learning disabilities that require specialist teaching</w:t>
      </w:r>
    </w:p>
    <w:p w14:paraId="05CB5496" w14:textId="77777777" w:rsidR="00FA5A84" w:rsidRPr="00FA5A84" w:rsidRDefault="00FA5A84" w:rsidP="00FA5A84">
      <w:pPr>
        <w:numPr>
          <w:ilvl w:val="0"/>
          <w:numId w:val="38"/>
        </w:numPr>
        <w:rPr>
          <w:rFonts w:ascii="Times New Roman" w:hAnsi="Times New Roman" w:cs="Times New Roman"/>
        </w:rPr>
      </w:pPr>
      <w:r w:rsidRPr="00FA5A84">
        <w:rPr>
          <w:rFonts w:ascii="Times New Roman" w:hAnsi="Times New Roman" w:cs="Times New Roman"/>
        </w:rPr>
        <w:t>Behaviour posing a safety risk, such as aggression, that would prevent participation in a typical classroom setting</w:t>
      </w:r>
    </w:p>
    <w:p w14:paraId="6478A11B" w14:textId="77777777" w:rsidR="00FA5A84" w:rsidRPr="00FA5A84" w:rsidRDefault="00FA5A84" w:rsidP="00FA5A84">
      <w:pPr>
        <w:numPr>
          <w:ilvl w:val="0"/>
          <w:numId w:val="38"/>
        </w:numPr>
        <w:rPr>
          <w:rFonts w:ascii="Times New Roman" w:hAnsi="Times New Roman" w:cs="Times New Roman"/>
        </w:rPr>
      </w:pPr>
      <w:r w:rsidRPr="00FA5A84">
        <w:rPr>
          <w:rFonts w:ascii="Times New Roman" w:hAnsi="Times New Roman" w:cs="Times New Roman"/>
        </w:rPr>
        <w:t>Acute mental health concerns, such as untreated anxiety or depression, that require clinical intervention before behavioural strategies can be effective</w:t>
      </w:r>
    </w:p>
    <w:p w14:paraId="3095E7A8" w14:textId="77777777" w:rsidR="007B7F15" w:rsidRDefault="007B7F15" w:rsidP="00FA5A84">
      <w:pPr>
        <w:rPr>
          <w:rFonts w:ascii="Times New Roman" w:hAnsi="Times New Roman" w:cs="Times New Roman"/>
        </w:rPr>
      </w:pPr>
    </w:p>
    <w:p w14:paraId="02C985DE" w14:textId="00434AB6" w:rsidR="00FA5A84" w:rsidRPr="00FA5A84" w:rsidRDefault="00FA5A84" w:rsidP="00FA5A84">
      <w:pPr>
        <w:rPr>
          <w:rFonts w:ascii="Times New Roman" w:hAnsi="Times New Roman" w:cs="Times New Roman"/>
        </w:rPr>
      </w:pPr>
      <w:r w:rsidRPr="00FA5A84">
        <w:rPr>
          <w:rFonts w:ascii="Times New Roman" w:hAnsi="Times New Roman" w:cs="Times New Roman"/>
        </w:rPr>
        <w:t>Including adolescents with similar behavioural challenges helps the group feel more connected and provides opportunities to model appropriate behaviours. At the same time, clear exclusion criteria ensure the programme can meet everyone’s needs in a mainstream setting. This balance of inclusion and boundaries supports group cohesion, skill learning, and positive outcomes.</w:t>
      </w:r>
    </w:p>
    <w:p w14:paraId="2BC28E70" w14:textId="7713988C" w:rsidR="00B12170" w:rsidRPr="00B12170" w:rsidRDefault="00B12170" w:rsidP="00B12170">
      <w:pPr>
        <w:rPr>
          <w:rFonts w:ascii="Times New Roman" w:hAnsi="Times New Roman" w:cs="Times New Roman"/>
        </w:rPr>
      </w:pPr>
    </w:p>
    <w:p w14:paraId="48ADE17E" w14:textId="12055DBA"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Materials and Measures</w:t>
      </w:r>
    </w:p>
    <w:p w14:paraId="51B08A85" w14:textId="2C291759" w:rsidR="00B12170" w:rsidRPr="00B12170" w:rsidRDefault="00B12170" w:rsidP="00B12170">
      <w:pPr>
        <w:rPr>
          <w:rFonts w:ascii="Times New Roman" w:hAnsi="Times New Roman" w:cs="Times New Roman"/>
        </w:rPr>
      </w:pPr>
      <w:bookmarkStart w:id="1" w:name="_Hlk214476364"/>
      <w:r w:rsidRPr="00B12170">
        <w:rPr>
          <w:rFonts w:ascii="Times New Roman" w:hAnsi="Times New Roman" w:cs="Times New Roman"/>
        </w:rPr>
        <w:t xml:space="preserve">The intervention requires simple but structured materials to support reinforcement, </w:t>
      </w:r>
      <w:r w:rsidR="00C246B6" w:rsidRPr="00B12170">
        <w:rPr>
          <w:rFonts w:ascii="Times New Roman" w:hAnsi="Times New Roman" w:cs="Times New Roman"/>
        </w:rPr>
        <w:t>goal setting</w:t>
      </w:r>
      <w:r w:rsidRPr="00B12170">
        <w:rPr>
          <w:rFonts w:ascii="Times New Roman" w:hAnsi="Times New Roman" w:cs="Times New Roman"/>
        </w:rPr>
        <w:t>, and progress monitoring. These include:</w:t>
      </w:r>
    </w:p>
    <w:bookmarkEnd w:id="1"/>
    <w:p w14:paraId="39E50095" w14:textId="77777777" w:rsidR="007D623F" w:rsidRDefault="007D623F" w:rsidP="00B12170">
      <w:pPr>
        <w:rPr>
          <w:rFonts w:ascii="Times New Roman" w:hAnsi="Times New Roman" w:cs="Times New Roman"/>
          <w:b/>
          <w:bCs/>
        </w:rPr>
      </w:pPr>
    </w:p>
    <w:p w14:paraId="7CBEF1CB" w14:textId="1848BF71" w:rsidR="00B12170" w:rsidRPr="00B12170" w:rsidRDefault="00B12170" w:rsidP="00B12170">
      <w:pPr>
        <w:rPr>
          <w:rFonts w:ascii="Times New Roman" w:hAnsi="Times New Roman" w:cs="Times New Roman"/>
        </w:rPr>
      </w:pPr>
      <w:r w:rsidRPr="00B12170">
        <w:rPr>
          <w:rFonts w:ascii="Times New Roman" w:hAnsi="Times New Roman" w:cs="Times New Roman"/>
          <w:b/>
          <w:bCs/>
        </w:rPr>
        <w:t>1. Token Economy Materials</w:t>
      </w:r>
    </w:p>
    <w:p w14:paraId="444F0503" w14:textId="77777777" w:rsidR="00B12170" w:rsidRPr="00B12170" w:rsidRDefault="00B12170" w:rsidP="00B12170">
      <w:pPr>
        <w:numPr>
          <w:ilvl w:val="0"/>
          <w:numId w:val="5"/>
        </w:numPr>
        <w:rPr>
          <w:rFonts w:ascii="Times New Roman" w:hAnsi="Times New Roman" w:cs="Times New Roman"/>
        </w:rPr>
      </w:pPr>
      <w:r w:rsidRPr="00B12170">
        <w:rPr>
          <w:rFonts w:ascii="Times New Roman" w:hAnsi="Times New Roman" w:cs="Times New Roman"/>
        </w:rPr>
        <w:t>Tokens or stickers distributed during lessons.</w:t>
      </w:r>
    </w:p>
    <w:p w14:paraId="26801F21" w14:textId="77777777" w:rsidR="00B12170" w:rsidRPr="00B12170" w:rsidRDefault="00B12170" w:rsidP="00B12170">
      <w:pPr>
        <w:numPr>
          <w:ilvl w:val="0"/>
          <w:numId w:val="5"/>
        </w:numPr>
        <w:rPr>
          <w:rFonts w:ascii="Times New Roman" w:hAnsi="Times New Roman" w:cs="Times New Roman"/>
        </w:rPr>
      </w:pPr>
      <w:r w:rsidRPr="00B12170">
        <w:rPr>
          <w:rFonts w:ascii="Times New Roman" w:hAnsi="Times New Roman" w:cs="Times New Roman"/>
        </w:rPr>
        <w:t>A classroom behaviour chart, visible to the student, tracking daily progress.</w:t>
      </w:r>
    </w:p>
    <w:p w14:paraId="1C370311" w14:textId="7EF212A2" w:rsidR="00B12170" w:rsidRPr="00B12170" w:rsidRDefault="00B12170" w:rsidP="00B12170">
      <w:pPr>
        <w:numPr>
          <w:ilvl w:val="0"/>
          <w:numId w:val="5"/>
        </w:numPr>
        <w:rPr>
          <w:rFonts w:ascii="Times New Roman" w:hAnsi="Times New Roman" w:cs="Times New Roman"/>
        </w:rPr>
      </w:pPr>
      <w:r w:rsidRPr="00B12170">
        <w:rPr>
          <w:rFonts w:ascii="Times New Roman" w:hAnsi="Times New Roman" w:cs="Times New Roman"/>
        </w:rPr>
        <w:t xml:space="preserve">A weekly reward menu including small tangible rewards </w:t>
      </w:r>
      <w:r w:rsidR="00C246B6">
        <w:rPr>
          <w:rFonts w:ascii="Times New Roman" w:hAnsi="Times New Roman" w:cs="Times New Roman"/>
        </w:rPr>
        <w:t xml:space="preserve">such as </w:t>
      </w:r>
      <w:r w:rsidRPr="00B12170">
        <w:rPr>
          <w:rFonts w:ascii="Times New Roman" w:hAnsi="Times New Roman" w:cs="Times New Roman"/>
        </w:rPr>
        <w:t xml:space="preserve">stationery, privileges </w:t>
      </w:r>
      <w:r w:rsidR="00C246B6">
        <w:rPr>
          <w:rFonts w:ascii="Times New Roman" w:hAnsi="Times New Roman" w:cs="Times New Roman"/>
        </w:rPr>
        <w:t xml:space="preserve">like </w:t>
      </w:r>
      <w:r w:rsidRPr="00B12170">
        <w:rPr>
          <w:rFonts w:ascii="Times New Roman" w:hAnsi="Times New Roman" w:cs="Times New Roman"/>
        </w:rPr>
        <w:t xml:space="preserve">first choice of seating, or preferred activities </w:t>
      </w:r>
      <w:r w:rsidR="00C246B6">
        <w:rPr>
          <w:rFonts w:ascii="Times New Roman" w:hAnsi="Times New Roman" w:cs="Times New Roman"/>
        </w:rPr>
        <w:t xml:space="preserve">for example, a </w:t>
      </w:r>
      <w:r w:rsidRPr="00B12170">
        <w:rPr>
          <w:rFonts w:ascii="Times New Roman" w:hAnsi="Times New Roman" w:cs="Times New Roman"/>
        </w:rPr>
        <w:t xml:space="preserve"> 5 minute outdoor brea</w:t>
      </w:r>
      <w:r w:rsidR="00C246B6">
        <w:rPr>
          <w:rFonts w:ascii="Times New Roman" w:hAnsi="Times New Roman" w:cs="Times New Roman"/>
        </w:rPr>
        <w:t>k</w:t>
      </w:r>
      <w:r w:rsidRPr="00B12170">
        <w:rPr>
          <w:rFonts w:ascii="Times New Roman" w:hAnsi="Times New Roman" w:cs="Times New Roman"/>
        </w:rPr>
        <w:t>.</w:t>
      </w:r>
    </w:p>
    <w:p w14:paraId="057D60FF" w14:textId="77777777" w:rsidR="00B12170" w:rsidRPr="00B12170" w:rsidRDefault="00B12170" w:rsidP="00B12170">
      <w:pPr>
        <w:numPr>
          <w:ilvl w:val="0"/>
          <w:numId w:val="5"/>
        </w:numPr>
        <w:rPr>
          <w:rFonts w:ascii="Times New Roman" w:hAnsi="Times New Roman" w:cs="Times New Roman"/>
        </w:rPr>
      </w:pPr>
      <w:r w:rsidRPr="00B12170">
        <w:rPr>
          <w:rFonts w:ascii="Times New Roman" w:hAnsi="Times New Roman" w:cs="Times New Roman"/>
        </w:rPr>
        <w:t>Written, accessible criteria outlining how tokens can be earned.</w:t>
      </w:r>
    </w:p>
    <w:p w14:paraId="42803B1D" w14:textId="77777777" w:rsidR="007D623F" w:rsidRDefault="007D623F" w:rsidP="00B12170">
      <w:pPr>
        <w:rPr>
          <w:rFonts w:ascii="Times New Roman" w:hAnsi="Times New Roman" w:cs="Times New Roman"/>
          <w:b/>
          <w:bCs/>
        </w:rPr>
      </w:pPr>
    </w:p>
    <w:p w14:paraId="5E0C4891" w14:textId="77777777" w:rsidR="007D623F" w:rsidRDefault="007D623F" w:rsidP="00B12170">
      <w:pPr>
        <w:rPr>
          <w:rFonts w:ascii="Times New Roman" w:hAnsi="Times New Roman" w:cs="Times New Roman"/>
          <w:b/>
          <w:bCs/>
        </w:rPr>
      </w:pPr>
    </w:p>
    <w:p w14:paraId="35FEC47E" w14:textId="14C4D42C" w:rsidR="00B12170" w:rsidRPr="00B12170" w:rsidRDefault="00B12170" w:rsidP="00B12170">
      <w:pPr>
        <w:rPr>
          <w:rFonts w:ascii="Times New Roman" w:hAnsi="Times New Roman" w:cs="Times New Roman"/>
        </w:rPr>
      </w:pPr>
      <w:r w:rsidRPr="00B12170">
        <w:rPr>
          <w:rFonts w:ascii="Times New Roman" w:hAnsi="Times New Roman" w:cs="Times New Roman"/>
          <w:b/>
          <w:bCs/>
        </w:rPr>
        <w:t>2. Self-Monitoring and Self-Regulation Tools</w:t>
      </w:r>
    </w:p>
    <w:p w14:paraId="09C4F5E9" w14:textId="77777777" w:rsidR="00B12170" w:rsidRPr="00B12170" w:rsidRDefault="00B12170" w:rsidP="00B12170">
      <w:pPr>
        <w:numPr>
          <w:ilvl w:val="0"/>
          <w:numId w:val="6"/>
        </w:numPr>
        <w:rPr>
          <w:rFonts w:ascii="Times New Roman" w:hAnsi="Times New Roman" w:cs="Times New Roman"/>
        </w:rPr>
      </w:pPr>
      <w:r w:rsidRPr="00B12170">
        <w:rPr>
          <w:rFonts w:ascii="Times New Roman" w:hAnsi="Times New Roman" w:cs="Times New Roman"/>
        </w:rPr>
        <w:t>Daily self-monitoring sheets where students rate their own behaviour.</w:t>
      </w:r>
    </w:p>
    <w:p w14:paraId="641AA0D7" w14:textId="77777777" w:rsidR="00B12170" w:rsidRPr="00B12170" w:rsidRDefault="00B12170" w:rsidP="00B12170">
      <w:pPr>
        <w:numPr>
          <w:ilvl w:val="0"/>
          <w:numId w:val="6"/>
        </w:numPr>
        <w:rPr>
          <w:rFonts w:ascii="Times New Roman" w:hAnsi="Times New Roman" w:cs="Times New Roman"/>
        </w:rPr>
      </w:pPr>
      <w:r w:rsidRPr="00B12170">
        <w:rPr>
          <w:rFonts w:ascii="Times New Roman" w:hAnsi="Times New Roman" w:cs="Times New Roman"/>
        </w:rPr>
        <w:t>“On-task” tracking cards used at set intervals.</w:t>
      </w:r>
    </w:p>
    <w:p w14:paraId="6C9956F5" w14:textId="77777777" w:rsidR="00B12170" w:rsidRPr="00B12170" w:rsidRDefault="00B12170" w:rsidP="00B12170">
      <w:pPr>
        <w:numPr>
          <w:ilvl w:val="0"/>
          <w:numId w:val="6"/>
        </w:numPr>
        <w:rPr>
          <w:rFonts w:ascii="Times New Roman" w:hAnsi="Times New Roman" w:cs="Times New Roman"/>
        </w:rPr>
      </w:pPr>
      <w:r w:rsidRPr="00B12170">
        <w:rPr>
          <w:rFonts w:ascii="Times New Roman" w:hAnsi="Times New Roman" w:cs="Times New Roman"/>
        </w:rPr>
        <w:t>A visual cue card with strategies such as “Stop – Think – Choose.”</w:t>
      </w:r>
    </w:p>
    <w:p w14:paraId="51A9E2B3" w14:textId="09C343F1" w:rsidR="00B12170" w:rsidRPr="00B12170" w:rsidRDefault="00B12170" w:rsidP="00B12170">
      <w:pPr>
        <w:numPr>
          <w:ilvl w:val="0"/>
          <w:numId w:val="6"/>
        </w:numPr>
        <w:rPr>
          <w:rFonts w:ascii="Times New Roman" w:hAnsi="Times New Roman" w:cs="Times New Roman"/>
        </w:rPr>
      </w:pPr>
      <w:r w:rsidRPr="00B12170">
        <w:rPr>
          <w:rFonts w:ascii="Times New Roman" w:hAnsi="Times New Roman" w:cs="Times New Roman"/>
        </w:rPr>
        <w:t xml:space="preserve">A digital timer or app to support attention practice </w:t>
      </w:r>
      <w:r w:rsidR="00C246B6">
        <w:rPr>
          <w:rFonts w:ascii="Times New Roman" w:hAnsi="Times New Roman" w:cs="Times New Roman"/>
        </w:rPr>
        <w:t>such as</w:t>
      </w:r>
      <w:r w:rsidRPr="00B12170">
        <w:rPr>
          <w:rFonts w:ascii="Times New Roman" w:hAnsi="Times New Roman" w:cs="Times New Roman"/>
        </w:rPr>
        <w:t xml:space="preserve"> 5-minute work intervals.</w:t>
      </w:r>
    </w:p>
    <w:p w14:paraId="61282710" w14:textId="177B7C4D" w:rsidR="00DB47E7" w:rsidRPr="007D623F" w:rsidRDefault="00B12170" w:rsidP="00B12170">
      <w:pPr>
        <w:numPr>
          <w:ilvl w:val="0"/>
          <w:numId w:val="6"/>
        </w:numPr>
        <w:rPr>
          <w:rFonts w:ascii="Times New Roman" w:hAnsi="Times New Roman" w:cs="Times New Roman"/>
        </w:rPr>
      </w:pPr>
      <w:r w:rsidRPr="00B12170">
        <w:rPr>
          <w:rFonts w:ascii="Times New Roman" w:hAnsi="Times New Roman" w:cs="Times New Roman"/>
        </w:rPr>
        <w:lastRenderedPageBreak/>
        <w:t>Reflection sheets completed at the end of each lesson or day.</w:t>
      </w:r>
    </w:p>
    <w:p w14:paraId="3A07D295" w14:textId="77777777" w:rsidR="00DB47E7" w:rsidRDefault="00DB47E7" w:rsidP="00B12170">
      <w:pPr>
        <w:rPr>
          <w:rFonts w:ascii="Times New Roman" w:hAnsi="Times New Roman" w:cs="Times New Roman"/>
          <w:b/>
          <w:bCs/>
        </w:rPr>
      </w:pPr>
    </w:p>
    <w:p w14:paraId="03E9097F" w14:textId="5C6F6F25" w:rsidR="00B12170" w:rsidRPr="00B12170" w:rsidRDefault="00B12170" w:rsidP="00B12170">
      <w:pPr>
        <w:rPr>
          <w:rFonts w:ascii="Times New Roman" w:hAnsi="Times New Roman" w:cs="Times New Roman"/>
        </w:rPr>
      </w:pPr>
      <w:r w:rsidRPr="00B12170">
        <w:rPr>
          <w:rFonts w:ascii="Times New Roman" w:hAnsi="Times New Roman" w:cs="Times New Roman"/>
          <w:b/>
          <w:bCs/>
        </w:rPr>
        <w:t>3. Coaching Session Materials</w:t>
      </w:r>
    </w:p>
    <w:p w14:paraId="1E1E0BB4" w14:textId="77777777" w:rsidR="00B12170" w:rsidRPr="00B12170" w:rsidRDefault="00B12170" w:rsidP="00B12170">
      <w:pPr>
        <w:numPr>
          <w:ilvl w:val="0"/>
          <w:numId w:val="7"/>
        </w:numPr>
        <w:rPr>
          <w:rFonts w:ascii="Times New Roman" w:hAnsi="Times New Roman" w:cs="Times New Roman"/>
        </w:rPr>
      </w:pPr>
      <w:r w:rsidRPr="00B12170">
        <w:rPr>
          <w:rFonts w:ascii="Times New Roman" w:hAnsi="Times New Roman" w:cs="Times New Roman"/>
        </w:rPr>
        <w:t>Goal-setting worksheets for academic and behavioural goals.</w:t>
      </w:r>
    </w:p>
    <w:p w14:paraId="01B3C592" w14:textId="77777777" w:rsidR="00B12170" w:rsidRPr="00B12170" w:rsidRDefault="00B12170" w:rsidP="00B12170">
      <w:pPr>
        <w:numPr>
          <w:ilvl w:val="0"/>
          <w:numId w:val="7"/>
        </w:numPr>
        <w:rPr>
          <w:rFonts w:ascii="Times New Roman" w:hAnsi="Times New Roman" w:cs="Times New Roman"/>
        </w:rPr>
      </w:pPr>
      <w:r w:rsidRPr="00B12170">
        <w:rPr>
          <w:rFonts w:ascii="Times New Roman" w:hAnsi="Times New Roman" w:cs="Times New Roman"/>
        </w:rPr>
        <w:t>Graphic organisers to support planning and task breakdown.</w:t>
      </w:r>
    </w:p>
    <w:p w14:paraId="68AF28F6" w14:textId="77777777" w:rsidR="00B12170" w:rsidRPr="00B12170" w:rsidRDefault="00B12170" w:rsidP="00B12170">
      <w:pPr>
        <w:numPr>
          <w:ilvl w:val="0"/>
          <w:numId w:val="7"/>
        </w:numPr>
        <w:rPr>
          <w:rFonts w:ascii="Times New Roman" w:hAnsi="Times New Roman" w:cs="Times New Roman"/>
        </w:rPr>
      </w:pPr>
      <w:r w:rsidRPr="00B12170">
        <w:rPr>
          <w:rFonts w:ascii="Times New Roman" w:hAnsi="Times New Roman" w:cs="Times New Roman"/>
        </w:rPr>
        <w:t>Emotion-regulation prompts and scenarios.</w:t>
      </w:r>
    </w:p>
    <w:p w14:paraId="22C344AE" w14:textId="77777777" w:rsidR="00B12170" w:rsidRPr="00B12170" w:rsidRDefault="00B12170" w:rsidP="00B12170">
      <w:pPr>
        <w:numPr>
          <w:ilvl w:val="0"/>
          <w:numId w:val="7"/>
        </w:numPr>
        <w:rPr>
          <w:rFonts w:ascii="Times New Roman" w:hAnsi="Times New Roman" w:cs="Times New Roman"/>
        </w:rPr>
      </w:pPr>
      <w:r w:rsidRPr="00B12170">
        <w:rPr>
          <w:rFonts w:ascii="Times New Roman" w:hAnsi="Times New Roman" w:cs="Times New Roman"/>
        </w:rPr>
        <w:t>A problem-solving template (“What happened? What could I do differently?”).</w:t>
      </w:r>
    </w:p>
    <w:p w14:paraId="31349507" w14:textId="77777777" w:rsidR="00DB47E7" w:rsidRDefault="00DB47E7" w:rsidP="00B12170">
      <w:pPr>
        <w:rPr>
          <w:rFonts w:ascii="Times New Roman" w:hAnsi="Times New Roman" w:cs="Times New Roman"/>
          <w:b/>
          <w:bCs/>
        </w:rPr>
      </w:pPr>
    </w:p>
    <w:p w14:paraId="382E937D" w14:textId="5926666F" w:rsidR="00B12170" w:rsidRPr="00B12170" w:rsidRDefault="00B12170" w:rsidP="00B12170">
      <w:pPr>
        <w:rPr>
          <w:rFonts w:ascii="Times New Roman" w:hAnsi="Times New Roman" w:cs="Times New Roman"/>
        </w:rPr>
      </w:pPr>
      <w:r w:rsidRPr="00B12170">
        <w:rPr>
          <w:rFonts w:ascii="Times New Roman" w:hAnsi="Times New Roman" w:cs="Times New Roman"/>
          <w:b/>
          <w:bCs/>
        </w:rPr>
        <w:t>4. Measurement Tools</w:t>
      </w:r>
      <w:r w:rsidRPr="00B12170">
        <w:rPr>
          <w:rFonts w:ascii="Times New Roman" w:hAnsi="Times New Roman" w:cs="Times New Roman"/>
        </w:rPr>
        <w:br/>
        <w:t>To evaluate the intervention, pre- and post-measures will include:</w:t>
      </w:r>
    </w:p>
    <w:p w14:paraId="6DDCF8CD" w14:textId="77777777" w:rsidR="00B12170" w:rsidRPr="00B12170" w:rsidRDefault="00B12170" w:rsidP="00B12170">
      <w:pPr>
        <w:numPr>
          <w:ilvl w:val="0"/>
          <w:numId w:val="8"/>
        </w:numPr>
        <w:rPr>
          <w:rFonts w:ascii="Times New Roman" w:hAnsi="Times New Roman" w:cs="Times New Roman"/>
        </w:rPr>
      </w:pPr>
      <w:r w:rsidRPr="00B12170">
        <w:rPr>
          <w:rFonts w:ascii="Times New Roman" w:hAnsi="Times New Roman" w:cs="Times New Roman"/>
        </w:rPr>
        <w:t>Teacher behaviour frequency counts (off-task, out-of-seat, calling out).</w:t>
      </w:r>
    </w:p>
    <w:p w14:paraId="5141BADF" w14:textId="77777777" w:rsidR="00B12170" w:rsidRPr="00B12170" w:rsidRDefault="00B12170" w:rsidP="00B12170">
      <w:pPr>
        <w:numPr>
          <w:ilvl w:val="0"/>
          <w:numId w:val="8"/>
        </w:numPr>
        <w:rPr>
          <w:rFonts w:ascii="Times New Roman" w:hAnsi="Times New Roman" w:cs="Times New Roman"/>
        </w:rPr>
      </w:pPr>
      <w:r w:rsidRPr="00B12170">
        <w:rPr>
          <w:rFonts w:ascii="Times New Roman" w:hAnsi="Times New Roman" w:cs="Times New Roman"/>
        </w:rPr>
        <w:t>Percentages of completed classwork each week.</w:t>
      </w:r>
    </w:p>
    <w:p w14:paraId="61AAD427" w14:textId="77777777" w:rsidR="00B12170" w:rsidRPr="00B12170" w:rsidRDefault="00B12170" w:rsidP="00B12170">
      <w:pPr>
        <w:numPr>
          <w:ilvl w:val="0"/>
          <w:numId w:val="8"/>
        </w:numPr>
        <w:rPr>
          <w:rFonts w:ascii="Times New Roman" w:hAnsi="Times New Roman" w:cs="Times New Roman"/>
        </w:rPr>
      </w:pPr>
      <w:r w:rsidRPr="00B12170">
        <w:rPr>
          <w:rFonts w:ascii="Times New Roman" w:hAnsi="Times New Roman" w:cs="Times New Roman"/>
        </w:rPr>
        <w:t>Student self-report scales on confidence, focus, and motivation.</w:t>
      </w:r>
    </w:p>
    <w:p w14:paraId="7199BF85" w14:textId="77777777" w:rsidR="00B12170" w:rsidRPr="00B12170" w:rsidRDefault="00B12170" w:rsidP="00B12170">
      <w:pPr>
        <w:numPr>
          <w:ilvl w:val="0"/>
          <w:numId w:val="8"/>
        </w:numPr>
        <w:rPr>
          <w:rFonts w:ascii="Times New Roman" w:hAnsi="Times New Roman" w:cs="Times New Roman"/>
        </w:rPr>
      </w:pPr>
      <w:r w:rsidRPr="00B12170">
        <w:rPr>
          <w:rFonts w:ascii="Times New Roman" w:hAnsi="Times New Roman" w:cs="Times New Roman"/>
        </w:rPr>
        <w:t>Teacher ratings of improvement using a brief attention/engagement checklist.</w:t>
      </w:r>
    </w:p>
    <w:p w14:paraId="32B2FE31" w14:textId="77777777" w:rsidR="00C246B6" w:rsidRDefault="00C246B6" w:rsidP="00B12170">
      <w:pPr>
        <w:rPr>
          <w:rFonts w:ascii="Times New Roman" w:hAnsi="Times New Roman" w:cs="Times New Roman"/>
        </w:rPr>
      </w:pPr>
    </w:p>
    <w:p w14:paraId="32554BFA" w14:textId="79E3C96B" w:rsidR="00B12170" w:rsidRPr="00B12170" w:rsidRDefault="00B12170" w:rsidP="00B12170">
      <w:pPr>
        <w:rPr>
          <w:rFonts w:ascii="Times New Roman" w:hAnsi="Times New Roman" w:cs="Times New Roman"/>
        </w:rPr>
      </w:pPr>
      <w:r w:rsidRPr="00B12170">
        <w:rPr>
          <w:rFonts w:ascii="Times New Roman" w:hAnsi="Times New Roman" w:cs="Times New Roman"/>
        </w:rPr>
        <w:t>These measures will allow the intervention leader to track progress, identify areas where reinforcement needs adjusting, and assess overall effectiveness.</w:t>
      </w:r>
    </w:p>
    <w:p w14:paraId="0B9BFA73" w14:textId="77777777" w:rsidR="00C246B6" w:rsidRDefault="00C246B6" w:rsidP="00B12170">
      <w:pPr>
        <w:rPr>
          <w:rFonts w:ascii="Times New Roman" w:hAnsi="Times New Roman" w:cs="Times New Roman"/>
          <w:b/>
          <w:bCs/>
        </w:rPr>
      </w:pPr>
    </w:p>
    <w:p w14:paraId="62E40342" w14:textId="23122ED9"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Intervention Procedure</w:t>
      </w:r>
    </w:p>
    <w:p w14:paraId="0FB66E2E" w14:textId="63BDFBB9" w:rsidR="00B12170" w:rsidRPr="00B12170" w:rsidRDefault="00C246B6" w:rsidP="00B12170">
      <w:pPr>
        <w:rPr>
          <w:rFonts w:ascii="Times New Roman" w:hAnsi="Times New Roman" w:cs="Times New Roman"/>
        </w:rPr>
      </w:pPr>
      <w:bookmarkStart w:id="2" w:name="_Hlk214476394"/>
      <w:r w:rsidRPr="00C246B6">
        <w:rPr>
          <w:rFonts w:ascii="Times New Roman" w:hAnsi="Times New Roman" w:cs="Times New Roman"/>
        </w:rPr>
        <w:t>The intervention is delivered over an 8‑week period, combining daily classroom strategies with weekly coaching sessions. This design gives students regular opportunities to learn new skills, practice them in real situations, and apply them across different settings. The repeated practice helps the skills become more automatic, while coaching supports reflection and adjustment. Over time, the structured supports can be gradually reduced, allowing students to maintain progress independently.</w:t>
      </w:r>
      <w:r w:rsidR="003F6675">
        <w:rPr>
          <w:rFonts w:ascii="Times New Roman" w:hAnsi="Times New Roman" w:cs="Times New Roman"/>
        </w:rPr>
        <w:t xml:space="preserve"> </w:t>
      </w:r>
      <w:r w:rsidR="003F6675" w:rsidRPr="003F6675">
        <w:rPr>
          <w:rFonts w:ascii="Times New Roman" w:hAnsi="Times New Roman" w:cs="Times New Roman"/>
        </w:rPr>
        <w:t xml:space="preserve">The programme follows an eight‑week structured outline, with each week focusing on specific skills such as attention management, impulse control, and goal‑setting (see Appendix F for </w:t>
      </w:r>
      <w:r w:rsidR="00E97786">
        <w:rPr>
          <w:rFonts w:ascii="Times New Roman" w:hAnsi="Times New Roman" w:cs="Times New Roman"/>
        </w:rPr>
        <w:t xml:space="preserve">a </w:t>
      </w:r>
      <w:r w:rsidR="003F6675" w:rsidRPr="003F6675">
        <w:rPr>
          <w:rFonts w:ascii="Times New Roman" w:hAnsi="Times New Roman" w:cs="Times New Roman"/>
        </w:rPr>
        <w:t>detailed weekly outline).</w:t>
      </w:r>
    </w:p>
    <w:bookmarkEnd w:id="2"/>
    <w:p w14:paraId="75D58A92" w14:textId="77777777" w:rsidR="00E97786" w:rsidRDefault="00E97786" w:rsidP="00B12170">
      <w:pPr>
        <w:rPr>
          <w:rFonts w:ascii="Times New Roman" w:hAnsi="Times New Roman" w:cs="Times New Roman"/>
          <w:b/>
          <w:bCs/>
        </w:rPr>
      </w:pPr>
    </w:p>
    <w:p w14:paraId="45A4D3FE" w14:textId="77777777" w:rsidR="00E97786" w:rsidRDefault="00E97786" w:rsidP="00B12170">
      <w:pPr>
        <w:rPr>
          <w:rFonts w:ascii="Times New Roman" w:hAnsi="Times New Roman" w:cs="Times New Roman"/>
          <w:b/>
          <w:bCs/>
        </w:rPr>
      </w:pPr>
    </w:p>
    <w:p w14:paraId="55D8FE94" w14:textId="77777777" w:rsidR="00E97786" w:rsidRDefault="00E97786" w:rsidP="00B12170">
      <w:pPr>
        <w:rPr>
          <w:rFonts w:ascii="Times New Roman" w:hAnsi="Times New Roman" w:cs="Times New Roman"/>
          <w:b/>
          <w:bCs/>
        </w:rPr>
      </w:pPr>
    </w:p>
    <w:p w14:paraId="64AD996D" w14:textId="5F658CD7"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Week 1: Baseline and Introduction</w:t>
      </w:r>
    </w:p>
    <w:p w14:paraId="72E3C5B5" w14:textId="77777777" w:rsidR="00B12170" w:rsidRPr="00B12170" w:rsidRDefault="00B12170" w:rsidP="00B12170">
      <w:pPr>
        <w:numPr>
          <w:ilvl w:val="0"/>
          <w:numId w:val="9"/>
        </w:numPr>
        <w:rPr>
          <w:rFonts w:ascii="Times New Roman" w:hAnsi="Times New Roman" w:cs="Times New Roman"/>
        </w:rPr>
      </w:pPr>
      <w:r w:rsidRPr="00B12170">
        <w:rPr>
          <w:rFonts w:ascii="Times New Roman" w:hAnsi="Times New Roman" w:cs="Times New Roman"/>
        </w:rPr>
        <w:lastRenderedPageBreak/>
        <w:t>A 5-day baseline assessment is conducted, recording off-task behaviour, out-of-seat incidents, calling out, and work completion percentages.</w:t>
      </w:r>
    </w:p>
    <w:p w14:paraId="2724AC2A" w14:textId="77777777" w:rsidR="00B12170" w:rsidRPr="00B12170" w:rsidRDefault="00B12170" w:rsidP="00B12170">
      <w:pPr>
        <w:numPr>
          <w:ilvl w:val="0"/>
          <w:numId w:val="9"/>
        </w:numPr>
        <w:rPr>
          <w:rFonts w:ascii="Times New Roman" w:hAnsi="Times New Roman" w:cs="Times New Roman"/>
        </w:rPr>
      </w:pPr>
      <w:r w:rsidRPr="00B12170">
        <w:rPr>
          <w:rFonts w:ascii="Times New Roman" w:hAnsi="Times New Roman" w:cs="Times New Roman"/>
        </w:rPr>
        <w:t>The student attends an introductory coaching session to learn about the intervention and set initial goals.</w:t>
      </w:r>
    </w:p>
    <w:p w14:paraId="44ED8107" w14:textId="77777777" w:rsidR="00B12170" w:rsidRPr="00B12170" w:rsidRDefault="00B12170" w:rsidP="00B12170">
      <w:pPr>
        <w:numPr>
          <w:ilvl w:val="0"/>
          <w:numId w:val="9"/>
        </w:numPr>
        <w:rPr>
          <w:rFonts w:ascii="Times New Roman" w:hAnsi="Times New Roman" w:cs="Times New Roman"/>
        </w:rPr>
      </w:pPr>
      <w:r w:rsidRPr="00B12170">
        <w:rPr>
          <w:rFonts w:ascii="Times New Roman" w:hAnsi="Times New Roman" w:cs="Times New Roman"/>
        </w:rPr>
        <w:t>Expectations, rules, and token procedures are explained using modelling and practice.</w:t>
      </w:r>
    </w:p>
    <w:p w14:paraId="30B51CB3" w14:textId="45F22EAF" w:rsidR="007D623F" w:rsidRPr="00632E24" w:rsidRDefault="00B12170" w:rsidP="00DB47E7">
      <w:pPr>
        <w:numPr>
          <w:ilvl w:val="0"/>
          <w:numId w:val="9"/>
        </w:numPr>
        <w:rPr>
          <w:rFonts w:ascii="Times New Roman" w:hAnsi="Times New Roman" w:cs="Times New Roman"/>
        </w:rPr>
      </w:pPr>
      <w:r w:rsidRPr="00B12170">
        <w:rPr>
          <w:rFonts w:ascii="Times New Roman" w:hAnsi="Times New Roman" w:cs="Times New Roman"/>
        </w:rPr>
        <w:t xml:space="preserve">A short-term target is established </w:t>
      </w:r>
      <w:r w:rsidR="00C246B6">
        <w:rPr>
          <w:rFonts w:ascii="Times New Roman" w:hAnsi="Times New Roman" w:cs="Times New Roman"/>
        </w:rPr>
        <w:t xml:space="preserve">such as </w:t>
      </w:r>
      <w:r w:rsidRPr="00B12170">
        <w:rPr>
          <w:rFonts w:ascii="Times New Roman" w:hAnsi="Times New Roman" w:cs="Times New Roman"/>
        </w:rPr>
        <w:t>“stay on-task for 5 minutes”.</w:t>
      </w:r>
    </w:p>
    <w:p w14:paraId="2F80C20D" w14:textId="77777777" w:rsidR="007D623F" w:rsidRDefault="007D623F" w:rsidP="00DB47E7">
      <w:pPr>
        <w:rPr>
          <w:rFonts w:ascii="Times New Roman" w:hAnsi="Times New Roman" w:cs="Times New Roman"/>
          <w:b/>
          <w:bCs/>
        </w:rPr>
      </w:pPr>
    </w:p>
    <w:p w14:paraId="79F5A313" w14:textId="2F1ABAE5" w:rsidR="00DB47E7" w:rsidRPr="00DB47E7" w:rsidRDefault="00DB47E7" w:rsidP="00DB47E7">
      <w:pPr>
        <w:rPr>
          <w:rFonts w:ascii="Times New Roman" w:hAnsi="Times New Roman" w:cs="Times New Roman"/>
          <w:b/>
          <w:bCs/>
        </w:rPr>
      </w:pPr>
      <w:r w:rsidRPr="00DB47E7">
        <w:rPr>
          <w:rFonts w:ascii="Times New Roman" w:hAnsi="Times New Roman" w:cs="Times New Roman"/>
          <w:b/>
          <w:bCs/>
        </w:rPr>
        <w:t>Pre- and Post-Intervention Evaluation</w:t>
      </w:r>
    </w:p>
    <w:p w14:paraId="3ADD96D5" w14:textId="77777777" w:rsidR="007D623F" w:rsidRDefault="007D623F" w:rsidP="00DB47E7">
      <w:pPr>
        <w:rPr>
          <w:rFonts w:ascii="Times New Roman" w:hAnsi="Times New Roman" w:cs="Times New Roman"/>
        </w:rPr>
      </w:pPr>
    </w:p>
    <w:p w14:paraId="0026059D" w14:textId="79A144E9" w:rsidR="00DB47E7" w:rsidRPr="00DB47E7" w:rsidRDefault="00DB47E7" w:rsidP="00DB47E7">
      <w:pPr>
        <w:rPr>
          <w:rFonts w:ascii="Times New Roman" w:hAnsi="Times New Roman" w:cs="Times New Roman"/>
        </w:rPr>
      </w:pPr>
      <w:r w:rsidRPr="00DB47E7">
        <w:rPr>
          <w:rFonts w:ascii="Times New Roman" w:hAnsi="Times New Roman" w:cs="Times New Roman"/>
        </w:rPr>
        <w:t>To assess the effectiveness of the intervention, baseline (pre-intervention) measures will be collected during Week 1, including:</w:t>
      </w:r>
    </w:p>
    <w:p w14:paraId="4DB21148" w14:textId="77777777" w:rsidR="00DB47E7" w:rsidRPr="00DB47E7" w:rsidRDefault="00DB47E7" w:rsidP="00DB47E7">
      <w:pPr>
        <w:pStyle w:val="ListParagraph"/>
        <w:numPr>
          <w:ilvl w:val="0"/>
          <w:numId w:val="34"/>
        </w:numPr>
        <w:rPr>
          <w:rFonts w:ascii="Times New Roman" w:hAnsi="Times New Roman" w:cs="Times New Roman"/>
        </w:rPr>
      </w:pPr>
      <w:r w:rsidRPr="00DB47E7">
        <w:rPr>
          <w:rFonts w:ascii="Times New Roman" w:hAnsi="Times New Roman" w:cs="Times New Roman"/>
        </w:rPr>
        <w:t>Frequency counts of off-task behaviours, out-of-seat incidents, and calling out, recorded by the teacher.</w:t>
      </w:r>
    </w:p>
    <w:p w14:paraId="434DC84E" w14:textId="77777777" w:rsidR="00DB47E7" w:rsidRPr="00DB47E7" w:rsidRDefault="00DB47E7" w:rsidP="00DB47E7">
      <w:pPr>
        <w:rPr>
          <w:rFonts w:ascii="Times New Roman" w:hAnsi="Times New Roman" w:cs="Times New Roman"/>
        </w:rPr>
      </w:pPr>
    </w:p>
    <w:p w14:paraId="1A0A35B3" w14:textId="77777777" w:rsidR="00DB47E7" w:rsidRPr="00DB47E7" w:rsidRDefault="00DB47E7" w:rsidP="00DB47E7">
      <w:pPr>
        <w:pStyle w:val="ListParagraph"/>
        <w:numPr>
          <w:ilvl w:val="0"/>
          <w:numId w:val="34"/>
        </w:numPr>
        <w:rPr>
          <w:rFonts w:ascii="Times New Roman" w:hAnsi="Times New Roman" w:cs="Times New Roman"/>
        </w:rPr>
      </w:pPr>
      <w:r w:rsidRPr="00DB47E7">
        <w:rPr>
          <w:rFonts w:ascii="Times New Roman" w:hAnsi="Times New Roman" w:cs="Times New Roman"/>
        </w:rPr>
        <w:t>Percentage of classwork completed each day.</w:t>
      </w:r>
    </w:p>
    <w:p w14:paraId="14BAD3F2" w14:textId="77777777" w:rsidR="00DB47E7" w:rsidRPr="00DB47E7" w:rsidRDefault="00DB47E7" w:rsidP="00DB47E7">
      <w:pPr>
        <w:rPr>
          <w:rFonts w:ascii="Times New Roman" w:hAnsi="Times New Roman" w:cs="Times New Roman"/>
        </w:rPr>
      </w:pPr>
    </w:p>
    <w:p w14:paraId="5E619C11" w14:textId="77777777" w:rsidR="00DB47E7" w:rsidRPr="00DB47E7" w:rsidRDefault="00DB47E7" w:rsidP="00DB47E7">
      <w:pPr>
        <w:pStyle w:val="ListParagraph"/>
        <w:numPr>
          <w:ilvl w:val="0"/>
          <w:numId w:val="34"/>
        </w:numPr>
        <w:rPr>
          <w:rFonts w:ascii="Times New Roman" w:hAnsi="Times New Roman" w:cs="Times New Roman"/>
        </w:rPr>
      </w:pPr>
      <w:r w:rsidRPr="00DB47E7">
        <w:rPr>
          <w:rFonts w:ascii="Times New Roman" w:hAnsi="Times New Roman" w:cs="Times New Roman"/>
        </w:rPr>
        <w:t>Student self-reports on focus, confidence, and motivation.</w:t>
      </w:r>
    </w:p>
    <w:p w14:paraId="61AD1802" w14:textId="77777777" w:rsidR="00DB47E7" w:rsidRPr="00DB47E7" w:rsidRDefault="00DB47E7" w:rsidP="00DB47E7">
      <w:pPr>
        <w:rPr>
          <w:rFonts w:ascii="Times New Roman" w:hAnsi="Times New Roman" w:cs="Times New Roman"/>
        </w:rPr>
      </w:pPr>
    </w:p>
    <w:p w14:paraId="559537F3" w14:textId="20FEA2F3" w:rsidR="007D623F" w:rsidRPr="00E97786" w:rsidRDefault="00DB47E7" w:rsidP="00DB47E7">
      <w:pPr>
        <w:pStyle w:val="ListParagraph"/>
        <w:numPr>
          <w:ilvl w:val="0"/>
          <w:numId w:val="34"/>
        </w:numPr>
        <w:rPr>
          <w:rFonts w:ascii="Times New Roman" w:hAnsi="Times New Roman" w:cs="Times New Roman"/>
        </w:rPr>
      </w:pPr>
      <w:r w:rsidRPr="00DB47E7">
        <w:rPr>
          <w:rFonts w:ascii="Times New Roman" w:hAnsi="Times New Roman" w:cs="Times New Roman"/>
        </w:rPr>
        <w:t>Teacher ratings using a brief attention and engagement checklist.</w:t>
      </w:r>
      <w:bookmarkStart w:id="3" w:name="_Hlk214476410"/>
    </w:p>
    <w:p w14:paraId="4FDA8AF2" w14:textId="61F02A57" w:rsidR="00B12170" w:rsidRPr="00DB47E7" w:rsidRDefault="00DB47E7" w:rsidP="00DB47E7">
      <w:pPr>
        <w:rPr>
          <w:rFonts w:ascii="Times New Roman" w:hAnsi="Times New Roman" w:cs="Times New Roman"/>
        </w:rPr>
      </w:pPr>
      <w:r w:rsidRPr="00DB47E7">
        <w:rPr>
          <w:rFonts w:ascii="Times New Roman" w:hAnsi="Times New Roman" w:cs="Times New Roman"/>
        </w:rPr>
        <w:t>Following the 8-week intervention, the same measures will be collected as post-intervention data. Comparing pre- and post-intervention results will allow the intervention leader to quantify changes in on-task behaviour, work completion, and self-regulation skills. This approach provides an evidence-based evaluation of the intervention’s impact and informs any necessary adjustments to reinforcement strategies or coaching techniques.</w:t>
      </w:r>
    </w:p>
    <w:bookmarkEnd w:id="3"/>
    <w:p w14:paraId="44B1D24E" w14:textId="635E08A5"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Weeks 2–3: Implementing Reinforcement and Self-Monitoring</w:t>
      </w:r>
    </w:p>
    <w:p w14:paraId="74DDD12D" w14:textId="0FCB74F6" w:rsidR="00B12170" w:rsidRPr="00B12170" w:rsidRDefault="00B12170" w:rsidP="00B12170">
      <w:pPr>
        <w:rPr>
          <w:rFonts w:ascii="Times New Roman" w:hAnsi="Times New Roman" w:cs="Times New Roman"/>
        </w:rPr>
      </w:pPr>
      <w:r w:rsidRPr="00B12170">
        <w:rPr>
          <w:rFonts w:ascii="Times New Roman" w:hAnsi="Times New Roman" w:cs="Times New Roman"/>
          <w:b/>
          <w:bCs/>
        </w:rPr>
        <w:t>In the Classroom:</w:t>
      </w:r>
    </w:p>
    <w:p w14:paraId="7CAE9930" w14:textId="77777777" w:rsidR="00B12170" w:rsidRPr="00B12170" w:rsidRDefault="00B12170" w:rsidP="00B12170">
      <w:pPr>
        <w:numPr>
          <w:ilvl w:val="0"/>
          <w:numId w:val="10"/>
        </w:numPr>
        <w:rPr>
          <w:rFonts w:ascii="Times New Roman" w:hAnsi="Times New Roman" w:cs="Times New Roman"/>
        </w:rPr>
      </w:pPr>
      <w:r w:rsidRPr="00B12170">
        <w:rPr>
          <w:rFonts w:ascii="Times New Roman" w:hAnsi="Times New Roman" w:cs="Times New Roman"/>
        </w:rPr>
        <w:t>Teachers deliver tokens at short intervals (every 5 minutes).</w:t>
      </w:r>
    </w:p>
    <w:p w14:paraId="5137D1BA" w14:textId="77777777" w:rsidR="00B12170" w:rsidRPr="00B12170" w:rsidRDefault="00B12170" w:rsidP="00B12170">
      <w:pPr>
        <w:numPr>
          <w:ilvl w:val="0"/>
          <w:numId w:val="10"/>
        </w:numPr>
        <w:rPr>
          <w:rFonts w:ascii="Times New Roman" w:hAnsi="Times New Roman" w:cs="Times New Roman"/>
        </w:rPr>
      </w:pPr>
      <w:r w:rsidRPr="00B12170">
        <w:rPr>
          <w:rFonts w:ascii="Times New Roman" w:hAnsi="Times New Roman" w:cs="Times New Roman"/>
        </w:rPr>
        <w:t>Students receive tokens for staying in their seat, working quietly, and raising their hand.</w:t>
      </w:r>
    </w:p>
    <w:p w14:paraId="6575C02F" w14:textId="77777777" w:rsidR="00B12170" w:rsidRPr="00B12170" w:rsidRDefault="00B12170" w:rsidP="00B12170">
      <w:pPr>
        <w:numPr>
          <w:ilvl w:val="0"/>
          <w:numId w:val="10"/>
        </w:numPr>
        <w:rPr>
          <w:rFonts w:ascii="Times New Roman" w:hAnsi="Times New Roman" w:cs="Times New Roman"/>
        </w:rPr>
      </w:pPr>
      <w:r w:rsidRPr="00B12170">
        <w:rPr>
          <w:rFonts w:ascii="Times New Roman" w:hAnsi="Times New Roman" w:cs="Times New Roman"/>
        </w:rPr>
        <w:t>Teachers avoid giving attention after inappropriate behaviour and instead deliver planned, intentional positive attention.</w:t>
      </w:r>
    </w:p>
    <w:p w14:paraId="5F96C73E" w14:textId="77777777" w:rsidR="004323DC" w:rsidRDefault="004323DC" w:rsidP="00B12170">
      <w:pPr>
        <w:rPr>
          <w:rFonts w:ascii="Times New Roman" w:hAnsi="Times New Roman" w:cs="Times New Roman"/>
          <w:b/>
          <w:bCs/>
        </w:rPr>
      </w:pPr>
    </w:p>
    <w:p w14:paraId="715AAF53" w14:textId="79D0F011" w:rsidR="00B12170" w:rsidRPr="00B12170" w:rsidRDefault="00B12170" w:rsidP="00B12170">
      <w:pPr>
        <w:rPr>
          <w:rFonts w:ascii="Times New Roman" w:hAnsi="Times New Roman" w:cs="Times New Roman"/>
        </w:rPr>
      </w:pPr>
      <w:r w:rsidRPr="00B12170">
        <w:rPr>
          <w:rFonts w:ascii="Times New Roman" w:hAnsi="Times New Roman" w:cs="Times New Roman"/>
          <w:b/>
          <w:bCs/>
        </w:rPr>
        <w:lastRenderedPageBreak/>
        <w:t>In Coaching Sessions:</w:t>
      </w:r>
    </w:p>
    <w:p w14:paraId="3F0504B4" w14:textId="77777777" w:rsidR="00B12170" w:rsidRPr="00B12170" w:rsidRDefault="00B12170" w:rsidP="00B12170">
      <w:pPr>
        <w:numPr>
          <w:ilvl w:val="0"/>
          <w:numId w:val="11"/>
        </w:numPr>
        <w:rPr>
          <w:rFonts w:ascii="Times New Roman" w:hAnsi="Times New Roman" w:cs="Times New Roman"/>
        </w:rPr>
      </w:pPr>
      <w:r w:rsidRPr="00B12170">
        <w:rPr>
          <w:rFonts w:ascii="Times New Roman" w:hAnsi="Times New Roman" w:cs="Times New Roman"/>
        </w:rPr>
        <w:t>Students learn the “Check – Choose – Continue” routine for noticing distraction and getting back on-task.</w:t>
      </w:r>
    </w:p>
    <w:p w14:paraId="3E92497A" w14:textId="77777777" w:rsidR="00B12170" w:rsidRPr="00B12170" w:rsidRDefault="00B12170" w:rsidP="00B12170">
      <w:pPr>
        <w:numPr>
          <w:ilvl w:val="0"/>
          <w:numId w:val="11"/>
        </w:numPr>
        <w:rPr>
          <w:rFonts w:ascii="Times New Roman" w:hAnsi="Times New Roman" w:cs="Times New Roman"/>
        </w:rPr>
      </w:pPr>
      <w:r w:rsidRPr="00B12170">
        <w:rPr>
          <w:rFonts w:ascii="Times New Roman" w:hAnsi="Times New Roman" w:cs="Times New Roman"/>
        </w:rPr>
        <w:t>They practise identifying triggers (e.g., noise, boredom) and choosing strategies (task chunking, asking for help appropriately).</w:t>
      </w:r>
    </w:p>
    <w:p w14:paraId="0D19B03B" w14:textId="77777777" w:rsidR="00B12170" w:rsidRPr="00B12170" w:rsidRDefault="00B12170" w:rsidP="00B12170">
      <w:pPr>
        <w:numPr>
          <w:ilvl w:val="0"/>
          <w:numId w:val="11"/>
        </w:numPr>
        <w:rPr>
          <w:rFonts w:ascii="Times New Roman" w:hAnsi="Times New Roman" w:cs="Times New Roman"/>
        </w:rPr>
      </w:pPr>
      <w:r w:rsidRPr="00B12170">
        <w:rPr>
          <w:rFonts w:ascii="Times New Roman" w:hAnsi="Times New Roman" w:cs="Times New Roman"/>
        </w:rPr>
        <w:t>Small goals are set and reviewed each session.</w:t>
      </w:r>
    </w:p>
    <w:p w14:paraId="2392F3C1" w14:textId="77777777" w:rsidR="00C246B6" w:rsidRDefault="00C246B6" w:rsidP="00B12170">
      <w:pPr>
        <w:rPr>
          <w:rFonts w:ascii="Times New Roman" w:hAnsi="Times New Roman" w:cs="Times New Roman"/>
          <w:b/>
          <w:bCs/>
        </w:rPr>
      </w:pPr>
    </w:p>
    <w:p w14:paraId="33411DD6" w14:textId="3785D040"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Weeks 4–5: Strengthening Independence</w:t>
      </w:r>
    </w:p>
    <w:p w14:paraId="64226FEF" w14:textId="77777777" w:rsidR="00B12170" w:rsidRPr="00B12170" w:rsidRDefault="00B12170" w:rsidP="00B12170">
      <w:pPr>
        <w:rPr>
          <w:rFonts w:ascii="Times New Roman" w:hAnsi="Times New Roman" w:cs="Times New Roman"/>
        </w:rPr>
      </w:pPr>
      <w:r w:rsidRPr="00B12170">
        <w:rPr>
          <w:rFonts w:ascii="Times New Roman" w:hAnsi="Times New Roman" w:cs="Times New Roman"/>
          <w:b/>
          <w:bCs/>
        </w:rPr>
        <w:t>In the Classroom:</w:t>
      </w:r>
    </w:p>
    <w:p w14:paraId="182D11D2" w14:textId="77777777" w:rsidR="00B12170" w:rsidRPr="00B12170" w:rsidRDefault="00B12170" w:rsidP="00B12170">
      <w:pPr>
        <w:numPr>
          <w:ilvl w:val="0"/>
          <w:numId w:val="12"/>
        </w:numPr>
        <w:rPr>
          <w:rFonts w:ascii="Times New Roman" w:hAnsi="Times New Roman" w:cs="Times New Roman"/>
        </w:rPr>
      </w:pPr>
      <w:r w:rsidRPr="00B12170">
        <w:rPr>
          <w:rFonts w:ascii="Times New Roman" w:hAnsi="Times New Roman" w:cs="Times New Roman"/>
        </w:rPr>
        <w:t>Token intervals are increased to 10 minutes.</w:t>
      </w:r>
    </w:p>
    <w:p w14:paraId="141171A5" w14:textId="77777777" w:rsidR="00B12170" w:rsidRPr="00B12170" w:rsidRDefault="00B12170" w:rsidP="00B12170">
      <w:pPr>
        <w:numPr>
          <w:ilvl w:val="0"/>
          <w:numId w:val="12"/>
        </w:numPr>
        <w:rPr>
          <w:rFonts w:ascii="Times New Roman" w:hAnsi="Times New Roman" w:cs="Times New Roman"/>
        </w:rPr>
      </w:pPr>
      <w:r w:rsidRPr="00B12170">
        <w:rPr>
          <w:rFonts w:ascii="Times New Roman" w:hAnsi="Times New Roman" w:cs="Times New Roman"/>
        </w:rPr>
        <w:t>Non-verbal prompts replace frequent verbal reminders.</w:t>
      </w:r>
    </w:p>
    <w:p w14:paraId="7C417DEF" w14:textId="77777777" w:rsidR="00B12170" w:rsidRPr="00B12170" w:rsidRDefault="00B12170" w:rsidP="00B12170">
      <w:pPr>
        <w:numPr>
          <w:ilvl w:val="0"/>
          <w:numId w:val="12"/>
        </w:numPr>
        <w:rPr>
          <w:rFonts w:ascii="Times New Roman" w:hAnsi="Times New Roman" w:cs="Times New Roman"/>
        </w:rPr>
      </w:pPr>
      <w:r w:rsidRPr="00B12170">
        <w:rPr>
          <w:rFonts w:ascii="Times New Roman" w:hAnsi="Times New Roman" w:cs="Times New Roman"/>
        </w:rPr>
        <w:t>Replacement behaviours are reinforced consistently.</w:t>
      </w:r>
    </w:p>
    <w:p w14:paraId="0FD3F3C0" w14:textId="77777777" w:rsidR="00C246B6" w:rsidRDefault="00C246B6" w:rsidP="00B12170">
      <w:pPr>
        <w:rPr>
          <w:rFonts w:ascii="Times New Roman" w:hAnsi="Times New Roman" w:cs="Times New Roman"/>
          <w:b/>
          <w:bCs/>
        </w:rPr>
      </w:pPr>
    </w:p>
    <w:p w14:paraId="77894676" w14:textId="2BEF210E" w:rsidR="00B12170" w:rsidRPr="00B12170" w:rsidRDefault="00B12170" w:rsidP="00B12170">
      <w:pPr>
        <w:rPr>
          <w:rFonts w:ascii="Times New Roman" w:hAnsi="Times New Roman" w:cs="Times New Roman"/>
        </w:rPr>
      </w:pPr>
      <w:r w:rsidRPr="00B12170">
        <w:rPr>
          <w:rFonts w:ascii="Times New Roman" w:hAnsi="Times New Roman" w:cs="Times New Roman"/>
          <w:b/>
          <w:bCs/>
        </w:rPr>
        <w:t>In Coaching Sessions:</w:t>
      </w:r>
    </w:p>
    <w:p w14:paraId="68611AD2" w14:textId="77777777" w:rsidR="00B12170" w:rsidRPr="00B12170" w:rsidRDefault="00B12170" w:rsidP="00B12170">
      <w:pPr>
        <w:numPr>
          <w:ilvl w:val="0"/>
          <w:numId w:val="13"/>
        </w:numPr>
        <w:rPr>
          <w:rFonts w:ascii="Times New Roman" w:hAnsi="Times New Roman" w:cs="Times New Roman"/>
        </w:rPr>
      </w:pPr>
      <w:r w:rsidRPr="00B12170">
        <w:rPr>
          <w:rFonts w:ascii="Times New Roman" w:hAnsi="Times New Roman" w:cs="Times New Roman"/>
        </w:rPr>
        <w:t>Students practise emotion-regulation strategies to help with frustration.</w:t>
      </w:r>
    </w:p>
    <w:p w14:paraId="704ED12A" w14:textId="77777777" w:rsidR="00B12170" w:rsidRPr="00B12170" w:rsidRDefault="00B12170" w:rsidP="00B12170">
      <w:pPr>
        <w:numPr>
          <w:ilvl w:val="0"/>
          <w:numId w:val="13"/>
        </w:numPr>
        <w:rPr>
          <w:rFonts w:ascii="Times New Roman" w:hAnsi="Times New Roman" w:cs="Times New Roman"/>
        </w:rPr>
      </w:pPr>
      <w:r w:rsidRPr="00B12170">
        <w:rPr>
          <w:rFonts w:ascii="Times New Roman" w:hAnsi="Times New Roman" w:cs="Times New Roman"/>
        </w:rPr>
        <w:t>They learn how to break large tasks into smaller parts and plan work sequences.</w:t>
      </w:r>
    </w:p>
    <w:p w14:paraId="1ABB2129" w14:textId="77777777" w:rsidR="00B12170" w:rsidRPr="00B12170" w:rsidRDefault="00B12170" w:rsidP="00B12170">
      <w:pPr>
        <w:numPr>
          <w:ilvl w:val="0"/>
          <w:numId w:val="13"/>
        </w:numPr>
        <w:rPr>
          <w:rFonts w:ascii="Times New Roman" w:hAnsi="Times New Roman" w:cs="Times New Roman"/>
        </w:rPr>
      </w:pPr>
      <w:r w:rsidRPr="00B12170">
        <w:rPr>
          <w:rFonts w:ascii="Times New Roman" w:hAnsi="Times New Roman" w:cs="Times New Roman"/>
        </w:rPr>
        <w:t>Reflection begins (“What went well today?”).</w:t>
      </w:r>
    </w:p>
    <w:p w14:paraId="17F3E0C3" w14:textId="471DDCE8" w:rsidR="00B12170" w:rsidRPr="00B12170" w:rsidRDefault="00B12170" w:rsidP="00B12170">
      <w:pPr>
        <w:rPr>
          <w:rFonts w:ascii="Times New Roman" w:hAnsi="Times New Roman" w:cs="Times New Roman"/>
        </w:rPr>
      </w:pPr>
    </w:p>
    <w:p w14:paraId="02025B88" w14:textId="77777777"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Weeks 6–7: Generalisation and Transfer</w:t>
      </w:r>
    </w:p>
    <w:p w14:paraId="2F7E16D9" w14:textId="77777777" w:rsidR="00B12170" w:rsidRPr="00B12170" w:rsidRDefault="00B12170" w:rsidP="00B12170">
      <w:pPr>
        <w:numPr>
          <w:ilvl w:val="0"/>
          <w:numId w:val="14"/>
        </w:numPr>
        <w:rPr>
          <w:rFonts w:ascii="Times New Roman" w:hAnsi="Times New Roman" w:cs="Times New Roman"/>
        </w:rPr>
      </w:pPr>
      <w:r w:rsidRPr="00B12170">
        <w:rPr>
          <w:rFonts w:ascii="Times New Roman" w:hAnsi="Times New Roman" w:cs="Times New Roman"/>
        </w:rPr>
        <w:t>Reinforcement strategies are expanded to other subjects.</w:t>
      </w:r>
    </w:p>
    <w:p w14:paraId="133F3D48" w14:textId="77777777" w:rsidR="00B12170" w:rsidRPr="00B12170" w:rsidRDefault="00B12170" w:rsidP="00B12170">
      <w:pPr>
        <w:numPr>
          <w:ilvl w:val="0"/>
          <w:numId w:val="14"/>
        </w:numPr>
        <w:rPr>
          <w:rFonts w:ascii="Times New Roman" w:hAnsi="Times New Roman" w:cs="Times New Roman"/>
        </w:rPr>
      </w:pPr>
      <w:r w:rsidRPr="00B12170">
        <w:rPr>
          <w:rFonts w:ascii="Times New Roman" w:hAnsi="Times New Roman" w:cs="Times New Roman"/>
        </w:rPr>
        <w:t>Students practise using skills during homework or independent study.</w:t>
      </w:r>
    </w:p>
    <w:p w14:paraId="7C1EB158" w14:textId="77777777" w:rsidR="00B12170" w:rsidRPr="00B12170" w:rsidRDefault="00B12170" w:rsidP="00B12170">
      <w:pPr>
        <w:numPr>
          <w:ilvl w:val="0"/>
          <w:numId w:val="14"/>
        </w:numPr>
        <w:rPr>
          <w:rFonts w:ascii="Times New Roman" w:hAnsi="Times New Roman" w:cs="Times New Roman"/>
        </w:rPr>
      </w:pPr>
      <w:r w:rsidRPr="00B12170">
        <w:rPr>
          <w:rFonts w:ascii="Times New Roman" w:hAnsi="Times New Roman" w:cs="Times New Roman"/>
        </w:rPr>
        <w:t>Self-monitoring becomes student-led.</w:t>
      </w:r>
    </w:p>
    <w:p w14:paraId="40867408" w14:textId="77777777" w:rsidR="00B12170" w:rsidRPr="00B12170" w:rsidRDefault="00B12170" w:rsidP="00B12170">
      <w:pPr>
        <w:numPr>
          <w:ilvl w:val="0"/>
          <w:numId w:val="14"/>
        </w:numPr>
        <w:rPr>
          <w:rFonts w:ascii="Times New Roman" w:hAnsi="Times New Roman" w:cs="Times New Roman"/>
        </w:rPr>
      </w:pPr>
      <w:r w:rsidRPr="00B12170">
        <w:rPr>
          <w:rFonts w:ascii="Times New Roman" w:hAnsi="Times New Roman" w:cs="Times New Roman"/>
        </w:rPr>
        <w:t>Token delivery gradually decreases to promote independence.</w:t>
      </w:r>
    </w:p>
    <w:p w14:paraId="217C2A98" w14:textId="77777777" w:rsidR="004323DC" w:rsidRDefault="004323DC" w:rsidP="00B12170">
      <w:pPr>
        <w:rPr>
          <w:rFonts w:ascii="Times New Roman" w:hAnsi="Times New Roman" w:cs="Times New Roman"/>
          <w:b/>
          <w:bCs/>
        </w:rPr>
      </w:pPr>
    </w:p>
    <w:p w14:paraId="7C1EB9A1" w14:textId="30AE1584" w:rsidR="00B12170" w:rsidRPr="00B12170" w:rsidRDefault="00B12170" w:rsidP="00B12170">
      <w:pPr>
        <w:rPr>
          <w:rFonts w:ascii="Times New Roman" w:hAnsi="Times New Roman" w:cs="Times New Roman"/>
          <w:b/>
          <w:bCs/>
        </w:rPr>
      </w:pPr>
      <w:r w:rsidRPr="00B12170">
        <w:rPr>
          <w:rFonts w:ascii="Times New Roman" w:hAnsi="Times New Roman" w:cs="Times New Roman"/>
          <w:b/>
          <w:bCs/>
        </w:rPr>
        <w:t>Week 8: Fading and Review</w:t>
      </w:r>
    </w:p>
    <w:p w14:paraId="41C43E9D" w14:textId="77777777" w:rsidR="00B12170" w:rsidRPr="00B12170" w:rsidRDefault="00B12170" w:rsidP="00B12170">
      <w:pPr>
        <w:numPr>
          <w:ilvl w:val="0"/>
          <w:numId w:val="15"/>
        </w:numPr>
        <w:rPr>
          <w:rFonts w:ascii="Times New Roman" w:hAnsi="Times New Roman" w:cs="Times New Roman"/>
        </w:rPr>
      </w:pPr>
      <w:r w:rsidRPr="00B12170">
        <w:rPr>
          <w:rFonts w:ascii="Times New Roman" w:hAnsi="Times New Roman" w:cs="Times New Roman"/>
        </w:rPr>
        <w:t>Tokens are delivered less frequently (15–20 minutes).</w:t>
      </w:r>
    </w:p>
    <w:p w14:paraId="20A2EC6C" w14:textId="77777777" w:rsidR="00B12170" w:rsidRPr="00B12170" w:rsidRDefault="00B12170" w:rsidP="00B12170">
      <w:pPr>
        <w:numPr>
          <w:ilvl w:val="0"/>
          <w:numId w:val="15"/>
        </w:numPr>
        <w:rPr>
          <w:rFonts w:ascii="Times New Roman" w:hAnsi="Times New Roman" w:cs="Times New Roman"/>
        </w:rPr>
      </w:pPr>
      <w:r w:rsidRPr="00B12170">
        <w:rPr>
          <w:rFonts w:ascii="Times New Roman" w:hAnsi="Times New Roman" w:cs="Times New Roman"/>
        </w:rPr>
        <w:t>A final review compares baseline and post-intervention data.</w:t>
      </w:r>
    </w:p>
    <w:p w14:paraId="2554A77B" w14:textId="77777777" w:rsidR="00B12170" w:rsidRPr="00B12170" w:rsidRDefault="00B12170" w:rsidP="00B12170">
      <w:pPr>
        <w:numPr>
          <w:ilvl w:val="0"/>
          <w:numId w:val="15"/>
        </w:numPr>
        <w:rPr>
          <w:rFonts w:ascii="Times New Roman" w:hAnsi="Times New Roman" w:cs="Times New Roman"/>
        </w:rPr>
      </w:pPr>
      <w:r w:rsidRPr="00B12170">
        <w:rPr>
          <w:rFonts w:ascii="Times New Roman" w:hAnsi="Times New Roman" w:cs="Times New Roman"/>
        </w:rPr>
        <w:t>The student reflects on improvements in behaviour, confidence, and work completion.</w:t>
      </w:r>
    </w:p>
    <w:p w14:paraId="3BA9CEA9" w14:textId="77777777" w:rsidR="00B12170" w:rsidRPr="00B12170" w:rsidRDefault="00B12170" w:rsidP="00B12170">
      <w:pPr>
        <w:numPr>
          <w:ilvl w:val="0"/>
          <w:numId w:val="15"/>
        </w:numPr>
        <w:rPr>
          <w:rFonts w:ascii="Times New Roman" w:hAnsi="Times New Roman" w:cs="Times New Roman"/>
        </w:rPr>
      </w:pPr>
      <w:r w:rsidRPr="00B12170">
        <w:rPr>
          <w:rFonts w:ascii="Times New Roman" w:hAnsi="Times New Roman" w:cs="Times New Roman"/>
        </w:rPr>
        <w:t>A maintenance plan (e.g., weekly check-ins, reduced tokens) is created.</w:t>
      </w:r>
    </w:p>
    <w:p w14:paraId="7F4C62E1" w14:textId="77777777" w:rsidR="00DB47E7" w:rsidRDefault="00DB47E7" w:rsidP="00B12170">
      <w:pPr>
        <w:rPr>
          <w:rFonts w:ascii="Times New Roman" w:hAnsi="Times New Roman" w:cs="Times New Roman"/>
        </w:rPr>
      </w:pPr>
      <w:bookmarkStart w:id="4" w:name="_Hlk214476433"/>
    </w:p>
    <w:p w14:paraId="7C69ECFA" w14:textId="39E41D7F" w:rsidR="00B12170" w:rsidRDefault="00C246B6" w:rsidP="00B12170">
      <w:pPr>
        <w:rPr>
          <w:rFonts w:ascii="Times New Roman" w:hAnsi="Times New Roman" w:cs="Times New Roman"/>
        </w:rPr>
      </w:pPr>
      <w:r w:rsidRPr="00C246B6">
        <w:rPr>
          <w:rFonts w:ascii="Times New Roman" w:hAnsi="Times New Roman" w:cs="Times New Roman"/>
        </w:rPr>
        <w:lastRenderedPageBreak/>
        <w:t>This structured yet flexible procedure provides students with consistent support from the initial introduction of skills through to the gradual development of independence. By scaffolding learning in this way, the intervention allows for skill acquisition, practice, and generalisation across settings, while also ensuring that supports can be faded as competence increases. Importantly, the approach remains closely aligned with the behavioural patterns identified in the FBA, meaning that strategies are directly responsive to the student’s functional needs and are more likely to produce sustainable chang</w:t>
      </w:r>
      <w:r>
        <w:rPr>
          <w:rFonts w:ascii="Times New Roman" w:hAnsi="Times New Roman" w:cs="Times New Roman"/>
        </w:rPr>
        <w:t>e</w:t>
      </w:r>
      <w:r w:rsidR="00DB47E7">
        <w:rPr>
          <w:rFonts w:ascii="Times New Roman" w:hAnsi="Times New Roman" w:cs="Times New Roman"/>
        </w:rPr>
        <w:t>.</w:t>
      </w:r>
    </w:p>
    <w:p w14:paraId="4F12D23C" w14:textId="77777777" w:rsidR="00DB47E7" w:rsidRDefault="00DB47E7" w:rsidP="00DB47E7">
      <w:pPr>
        <w:rPr>
          <w:rFonts w:ascii="Times New Roman" w:hAnsi="Times New Roman" w:cs="Times New Roman"/>
        </w:rPr>
      </w:pPr>
    </w:p>
    <w:p w14:paraId="3726DD97" w14:textId="1398DA36" w:rsidR="00DB47E7" w:rsidRDefault="00DB47E7" w:rsidP="00DB47E7">
      <w:pPr>
        <w:rPr>
          <w:rFonts w:ascii="Times New Roman" w:hAnsi="Times New Roman" w:cs="Times New Roman"/>
          <w:b/>
          <w:bCs/>
        </w:rPr>
      </w:pPr>
      <w:r w:rsidRPr="00DB47E7">
        <w:rPr>
          <w:rFonts w:ascii="Times New Roman" w:hAnsi="Times New Roman" w:cs="Times New Roman"/>
          <w:b/>
          <w:bCs/>
        </w:rPr>
        <w:t>Implications and Future Directions</w:t>
      </w:r>
    </w:p>
    <w:p w14:paraId="6A2E0DF5" w14:textId="77777777" w:rsidR="00DB47E7" w:rsidRPr="00DB47E7" w:rsidRDefault="00DB47E7" w:rsidP="00DB47E7">
      <w:pPr>
        <w:rPr>
          <w:rFonts w:ascii="Times New Roman" w:hAnsi="Times New Roman" w:cs="Times New Roman"/>
          <w:b/>
          <w:bCs/>
        </w:rPr>
      </w:pPr>
    </w:p>
    <w:p w14:paraId="690FCDBC" w14:textId="72D609DF" w:rsidR="00DB47E7" w:rsidRPr="00DB47E7" w:rsidRDefault="00DB47E7" w:rsidP="00DB47E7">
      <w:pPr>
        <w:rPr>
          <w:rFonts w:ascii="Times New Roman" w:hAnsi="Times New Roman" w:cs="Times New Roman"/>
        </w:rPr>
      </w:pPr>
      <w:r w:rsidRPr="00DB47E7">
        <w:rPr>
          <w:rFonts w:ascii="Times New Roman" w:hAnsi="Times New Roman" w:cs="Times New Roman"/>
        </w:rPr>
        <w:t xml:space="preserve">This intervention is designed not only to address observable classroom behaviours but also to respond directly to the lived experiences described by adolescents with ADHD. Findings from the qualitative exploration highlight that attention difficulties, task completion issues, and emotional frustration are central challenges for students, while context-dependent strengths such as hyperfocus and engagement in enjoyable activities offer </w:t>
      </w:r>
      <w:r w:rsidR="00E30BE1">
        <w:rPr>
          <w:rFonts w:ascii="Times New Roman" w:hAnsi="Times New Roman" w:cs="Times New Roman"/>
        </w:rPr>
        <w:t>growth opportunities</w:t>
      </w:r>
      <w:r w:rsidRPr="00DB47E7">
        <w:rPr>
          <w:rFonts w:ascii="Times New Roman" w:hAnsi="Times New Roman" w:cs="Times New Roman"/>
        </w:rPr>
        <w:t>. By combining structured reinforcement with self-regulation coaching, the intervention builds on these strengths, providing strategies to help adolescents apply their natural focus and energy to academic tasks.</w:t>
      </w:r>
    </w:p>
    <w:p w14:paraId="2B590AFB" w14:textId="77777777" w:rsidR="00DB47E7" w:rsidRPr="00DB47E7" w:rsidRDefault="00DB47E7" w:rsidP="00DB47E7">
      <w:pPr>
        <w:rPr>
          <w:rFonts w:ascii="Times New Roman" w:hAnsi="Times New Roman" w:cs="Times New Roman"/>
        </w:rPr>
      </w:pPr>
      <w:r w:rsidRPr="00DB47E7">
        <w:rPr>
          <w:rFonts w:ascii="Times New Roman" w:hAnsi="Times New Roman" w:cs="Times New Roman"/>
        </w:rPr>
        <w:t>Furthermore, the intervention fosters emotional resilience and self-awareness by encouraging reflection, goal-setting, and recognition of personal progress. Adolescents are guided to understand their triggers, monitor their own behaviour, and gradually take responsibility for sustaining attention and completing work. This approach directly addresses the frustration, low confidence, and social challenges identified in Part 1, supporting the development of adaptive coping strategies and more positive experiences within the classroom.</w:t>
      </w:r>
    </w:p>
    <w:p w14:paraId="2FD5118E" w14:textId="44A89CEC" w:rsidR="00DB47E7" w:rsidRPr="00B12170" w:rsidRDefault="00DB47E7" w:rsidP="00DB47E7">
      <w:pPr>
        <w:rPr>
          <w:rFonts w:ascii="Times New Roman" w:hAnsi="Times New Roman" w:cs="Times New Roman"/>
        </w:rPr>
      </w:pPr>
      <w:r>
        <w:rPr>
          <w:rFonts w:ascii="Times New Roman" w:hAnsi="Times New Roman" w:cs="Times New Roman"/>
        </w:rPr>
        <w:t>T</w:t>
      </w:r>
      <w:r w:rsidRPr="00DB47E7">
        <w:rPr>
          <w:rFonts w:ascii="Times New Roman" w:hAnsi="Times New Roman" w:cs="Times New Roman"/>
        </w:rPr>
        <w:t>he programme could be adapted to individual student profiles, extending beyond an eight-week period or integrating additional subjects, extracurricular activities, or digital learning platforms. Follow-up evaluations may assess long-term maintenance of skills and generalisation across settings, ensuring that strategies learned during the intervention translate into lasting improvements in academic performance, social interactions, and emotional wellbeing. In doing so, the intervention has the potential to transform the everyday school experience for adolescents with ADHD, helping them navigate challenges while leveraging their unique strengths.</w:t>
      </w:r>
    </w:p>
    <w:p w14:paraId="3D40FDE6" w14:textId="0A829B42" w:rsidR="006B018A" w:rsidRDefault="00DB47E7">
      <w:pPr>
        <w:rPr>
          <w:rFonts w:ascii="Times New Roman" w:hAnsi="Times New Roman" w:cs="Times New Roman"/>
        </w:rPr>
      </w:pPr>
      <w:bookmarkStart w:id="5" w:name="_Hlk214476659"/>
      <w:bookmarkEnd w:id="4"/>
      <w:r w:rsidRPr="00DB47E7">
        <w:rPr>
          <w:rFonts w:ascii="Times New Roman" w:hAnsi="Times New Roman" w:cs="Times New Roman"/>
        </w:rPr>
        <w:t xml:space="preserve">In summary, this multi-component intervention combines structured reinforcement, self-regulation coaching, and environmental supports to target the specific behavioural challenges identified in the FBA. By addressing both internal self-regulatory difficulties and external triggers, the programme aims to increase on-task behaviour, work completion, and independent learning skills. The intervention not only provides immediate strategies for managing off-task and attention-seeking behaviours but also equips adolescents with transferable skills for academic and social contexts. By fostering consistent routines, positive reinforcement, and self-monitoring, this approach is expected to improve classroom </w:t>
      </w:r>
      <w:r w:rsidRPr="00DB47E7">
        <w:rPr>
          <w:rFonts w:ascii="Times New Roman" w:hAnsi="Times New Roman" w:cs="Times New Roman"/>
        </w:rPr>
        <w:lastRenderedPageBreak/>
        <w:t>engagement, emotional wellbeing, and confidence, demonstrating the practical value of evidence-based psychosocial interventions for adolescents with ADHD.</w:t>
      </w:r>
    </w:p>
    <w:bookmarkEnd w:id="5"/>
    <w:p w14:paraId="0D61D8A8" w14:textId="77777777" w:rsidR="005A3B01" w:rsidRDefault="005A3B01">
      <w:pPr>
        <w:rPr>
          <w:rFonts w:ascii="Times New Roman" w:hAnsi="Times New Roman" w:cs="Times New Roman"/>
        </w:rPr>
      </w:pPr>
    </w:p>
    <w:p w14:paraId="01106CD6" w14:textId="77777777" w:rsidR="007D623F" w:rsidRDefault="007D623F" w:rsidP="00DB47E7">
      <w:pPr>
        <w:rPr>
          <w:rFonts w:ascii="Times New Roman" w:hAnsi="Times New Roman" w:cs="Times New Roman"/>
          <w:b/>
          <w:bCs/>
        </w:rPr>
      </w:pPr>
    </w:p>
    <w:p w14:paraId="283D7E45" w14:textId="77777777" w:rsidR="007D623F" w:rsidRDefault="007D623F" w:rsidP="00DB47E7">
      <w:pPr>
        <w:rPr>
          <w:rFonts w:ascii="Times New Roman" w:hAnsi="Times New Roman" w:cs="Times New Roman"/>
          <w:b/>
          <w:bCs/>
        </w:rPr>
      </w:pPr>
    </w:p>
    <w:p w14:paraId="61F34C02" w14:textId="77777777" w:rsidR="007D623F" w:rsidRDefault="007D623F" w:rsidP="00DB47E7">
      <w:pPr>
        <w:rPr>
          <w:rFonts w:ascii="Times New Roman" w:hAnsi="Times New Roman" w:cs="Times New Roman"/>
          <w:b/>
          <w:bCs/>
        </w:rPr>
      </w:pPr>
    </w:p>
    <w:p w14:paraId="41A8EA2C" w14:textId="5A21E8F8" w:rsidR="00DB47E7" w:rsidRPr="00DB47E7" w:rsidRDefault="00DB47E7" w:rsidP="00DB47E7">
      <w:pPr>
        <w:rPr>
          <w:rFonts w:ascii="Times New Roman" w:hAnsi="Times New Roman" w:cs="Times New Roman"/>
          <w:b/>
          <w:bCs/>
        </w:rPr>
      </w:pPr>
      <w:r w:rsidRPr="00DB47E7">
        <w:rPr>
          <w:rFonts w:ascii="Times New Roman" w:hAnsi="Times New Roman" w:cs="Times New Roman"/>
          <w:b/>
          <w:bCs/>
        </w:rPr>
        <w:t>Appendix A: Token Economy Behaviour Chart</w:t>
      </w:r>
    </w:p>
    <w:p w14:paraId="1D82086B" w14:textId="77777777" w:rsidR="007D623F" w:rsidRDefault="007D623F" w:rsidP="00DB47E7">
      <w:pPr>
        <w:rPr>
          <w:rFonts w:ascii="Times New Roman" w:hAnsi="Times New Roman" w:cs="Times New Roman"/>
          <w:b/>
          <w:bCs/>
        </w:rPr>
      </w:pPr>
    </w:p>
    <w:p w14:paraId="03F575E3" w14:textId="4DB7C15E" w:rsidR="00DB47E7" w:rsidRDefault="00DB47E7" w:rsidP="00DB47E7">
      <w:pPr>
        <w:rPr>
          <w:rFonts w:ascii="Times New Roman" w:hAnsi="Times New Roman" w:cs="Times New Roman"/>
          <w:b/>
          <w:bCs/>
        </w:rPr>
      </w:pPr>
      <w:r w:rsidRPr="00DB47E7">
        <w:rPr>
          <w:rFonts w:ascii="Times New Roman" w:hAnsi="Times New Roman" w:cs="Times New Roman"/>
          <w:b/>
          <w:bCs/>
        </w:rPr>
        <w:t>Daily Classroom Behaviour Chart</w:t>
      </w:r>
    </w:p>
    <w:p w14:paraId="071176E0" w14:textId="77777777" w:rsidR="00DB47E7" w:rsidRDefault="00DB47E7" w:rsidP="00A01E92">
      <w:pPr>
        <w:rPr>
          <w:rFonts w:ascii="Times New Roman" w:hAnsi="Times New Roman" w:cs="Times New Roman"/>
          <w:b/>
          <w:bCs/>
        </w:rPr>
      </w:pPr>
    </w:p>
    <w:p w14:paraId="53D697A4" w14:textId="77777777" w:rsidR="00DB47E7" w:rsidRDefault="00DB47E7" w:rsidP="00A01E92">
      <w:pPr>
        <w:rPr>
          <w:rFonts w:ascii="Times New Roman" w:hAnsi="Times New Roman" w:cs="Times New Roman"/>
          <w:b/>
          <w:bCs/>
        </w:rPr>
      </w:pPr>
    </w:p>
    <w:tbl>
      <w:tblPr>
        <w:tblpPr w:leftFromText="180" w:rightFromText="180" w:vertAnchor="page" w:horzAnchor="margin" w:tblpY="7334"/>
        <w:tblW w:w="0" w:type="auto"/>
        <w:tblCellSpacing w:w="15" w:type="dxa"/>
        <w:tblCellMar>
          <w:top w:w="15" w:type="dxa"/>
          <w:left w:w="15" w:type="dxa"/>
          <w:bottom w:w="15" w:type="dxa"/>
          <w:right w:w="15" w:type="dxa"/>
        </w:tblCellMar>
        <w:tblLook w:val="04A0" w:firstRow="1" w:lastRow="0" w:firstColumn="1" w:lastColumn="0" w:noHBand="0" w:noVBand="1"/>
      </w:tblPr>
      <w:tblGrid>
        <w:gridCol w:w="2734"/>
        <w:gridCol w:w="870"/>
        <w:gridCol w:w="869"/>
        <w:gridCol w:w="869"/>
        <w:gridCol w:w="728"/>
        <w:gridCol w:w="869"/>
        <w:gridCol w:w="869"/>
        <w:gridCol w:w="1218"/>
      </w:tblGrid>
      <w:tr w:rsidR="00EE27B5" w:rsidRPr="00F50732" w14:paraId="64D8F525" w14:textId="77777777" w:rsidTr="00EE27B5">
        <w:trPr>
          <w:tblHeader/>
          <w:tblCellSpacing w:w="15" w:type="dxa"/>
        </w:trPr>
        <w:tc>
          <w:tcPr>
            <w:tcW w:w="0" w:type="auto"/>
            <w:vAlign w:val="center"/>
            <w:hideMark/>
          </w:tcPr>
          <w:p w14:paraId="6FBA31D6"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Behaviour Target</w:t>
            </w:r>
          </w:p>
        </w:tc>
        <w:tc>
          <w:tcPr>
            <w:tcW w:w="0" w:type="auto"/>
            <w:vAlign w:val="center"/>
            <w:hideMark/>
          </w:tcPr>
          <w:p w14:paraId="5516CB16"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Period 1</w:t>
            </w:r>
          </w:p>
        </w:tc>
        <w:tc>
          <w:tcPr>
            <w:tcW w:w="0" w:type="auto"/>
            <w:vAlign w:val="center"/>
            <w:hideMark/>
          </w:tcPr>
          <w:p w14:paraId="6679FE01"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Period 2</w:t>
            </w:r>
          </w:p>
        </w:tc>
        <w:tc>
          <w:tcPr>
            <w:tcW w:w="0" w:type="auto"/>
            <w:vAlign w:val="center"/>
            <w:hideMark/>
          </w:tcPr>
          <w:p w14:paraId="71126598"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Period 3</w:t>
            </w:r>
          </w:p>
        </w:tc>
        <w:tc>
          <w:tcPr>
            <w:tcW w:w="0" w:type="auto"/>
            <w:vAlign w:val="center"/>
            <w:hideMark/>
          </w:tcPr>
          <w:p w14:paraId="69D0745F"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Lunch</w:t>
            </w:r>
          </w:p>
        </w:tc>
        <w:tc>
          <w:tcPr>
            <w:tcW w:w="0" w:type="auto"/>
            <w:vAlign w:val="center"/>
            <w:hideMark/>
          </w:tcPr>
          <w:p w14:paraId="7D0D5FF6"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Period 4</w:t>
            </w:r>
          </w:p>
        </w:tc>
        <w:tc>
          <w:tcPr>
            <w:tcW w:w="0" w:type="auto"/>
            <w:vAlign w:val="center"/>
            <w:hideMark/>
          </w:tcPr>
          <w:p w14:paraId="05275F73"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Period 5</w:t>
            </w:r>
          </w:p>
        </w:tc>
        <w:tc>
          <w:tcPr>
            <w:tcW w:w="0" w:type="auto"/>
            <w:vAlign w:val="center"/>
            <w:hideMark/>
          </w:tcPr>
          <w:p w14:paraId="528574A6" w14:textId="77777777" w:rsidR="00EE27B5" w:rsidRPr="00F50732" w:rsidRDefault="00EE27B5" w:rsidP="00EE27B5">
            <w:pPr>
              <w:rPr>
                <w:rFonts w:ascii="Times New Roman" w:hAnsi="Times New Roman" w:cs="Times New Roman"/>
                <w:b/>
                <w:bCs/>
              </w:rPr>
            </w:pPr>
            <w:r w:rsidRPr="00F50732">
              <w:rPr>
                <w:rFonts w:ascii="Times New Roman" w:hAnsi="Times New Roman" w:cs="Times New Roman"/>
                <w:b/>
                <w:bCs/>
              </w:rPr>
              <w:t>Total Tokens</w:t>
            </w:r>
          </w:p>
        </w:tc>
      </w:tr>
      <w:tr w:rsidR="00EE27B5" w:rsidRPr="00F50732" w14:paraId="18224AE6" w14:textId="77777777" w:rsidTr="00EE27B5">
        <w:trPr>
          <w:tblCellSpacing w:w="15" w:type="dxa"/>
        </w:trPr>
        <w:tc>
          <w:tcPr>
            <w:tcW w:w="0" w:type="auto"/>
            <w:vAlign w:val="center"/>
            <w:hideMark/>
          </w:tcPr>
          <w:p w14:paraId="72417B68" w14:textId="77777777" w:rsidR="00EE27B5" w:rsidRPr="00F50732" w:rsidRDefault="00EE27B5" w:rsidP="00EE27B5">
            <w:pPr>
              <w:rPr>
                <w:rFonts w:ascii="Times New Roman" w:hAnsi="Times New Roman" w:cs="Times New Roman"/>
              </w:rPr>
            </w:pPr>
            <w:r w:rsidRPr="00F50732">
              <w:rPr>
                <w:rFonts w:ascii="Times New Roman" w:hAnsi="Times New Roman" w:cs="Times New Roman"/>
              </w:rPr>
              <w:t>Stayed in seat</w:t>
            </w:r>
          </w:p>
        </w:tc>
        <w:tc>
          <w:tcPr>
            <w:tcW w:w="0" w:type="auto"/>
            <w:vAlign w:val="center"/>
            <w:hideMark/>
          </w:tcPr>
          <w:p w14:paraId="5528455B"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04F9A893"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78C4D42F"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320D0589"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389A395A"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0F9710B5"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3168AF85" w14:textId="77777777" w:rsidR="00EE27B5" w:rsidRPr="00F50732" w:rsidRDefault="00EE27B5" w:rsidP="00EE27B5">
            <w:pPr>
              <w:rPr>
                <w:rFonts w:ascii="Times New Roman" w:hAnsi="Times New Roman" w:cs="Times New Roman"/>
              </w:rPr>
            </w:pPr>
          </w:p>
        </w:tc>
      </w:tr>
      <w:tr w:rsidR="00EE27B5" w:rsidRPr="00F50732" w14:paraId="70D286F2" w14:textId="77777777" w:rsidTr="00EE27B5">
        <w:trPr>
          <w:tblCellSpacing w:w="15" w:type="dxa"/>
        </w:trPr>
        <w:tc>
          <w:tcPr>
            <w:tcW w:w="0" w:type="auto"/>
            <w:vAlign w:val="center"/>
            <w:hideMark/>
          </w:tcPr>
          <w:p w14:paraId="76A01B44" w14:textId="77777777" w:rsidR="00EE27B5" w:rsidRPr="00F50732" w:rsidRDefault="00EE27B5" w:rsidP="00EE27B5">
            <w:pPr>
              <w:rPr>
                <w:rFonts w:ascii="Times New Roman" w:hAnsi="Times New Roman" w:cs="Times New Roman"/>
              </w:rPr>
            </w:pPr>
            <w:r w:rsidRPr="00F50732">
              <w:rPr>
                <w:rFonts w:ascii="Times New Roman" w:hAnsi="Times New Roman" w:cs="Times New Roman"/>
              </w:rPr>
              <w:t>On-task behaviour</w:t>
            </w:r>
          </w:p>
        </w:tc>
        <w:tc>
          <w:tcPr>
            <w:tcW w:w="0" w:type="auto"/>
            <w:vAlign w:val="center"/>
            <w:hideMark/>
          </w:tcPr>
          <w:p w14:paraId="7742E501"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5C584761"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41B7435B"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2E9FE236"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46B5F786"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4DE5BB93"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0159E5D3" w14:textId="77777777" w:rsidR="00EE27B5" w:rsidRPr="00F50732" w:rsidRDefault="00EE27B5" w:rsidP="00EE27B5">
            <w:pPr>
              <w:rPr>
                <w:rFonts w:ascii="Times New Roman" w:hAnsi="Times New Roman" w:cs="Times New Roman"/>
              </w:rPr>
            </w:pPr>
          </w:p>
        </w:tc>
      </w:tr>
      <w:tr w:rsidR="00EE27B5" w:rsidRPr="00F50732" w14:paraId="2E36631E" w14:textId="77777777" w:rsidTr="00EE27B5">
        <w:trPr>
          <w:tblCellSpacing w:w="15" w:type="dxa"/>
        </w:trPr>
        <w:tc>
          <w:tcPr>
            <w:tcW w:w="0" w:type="auto"/>
            <w:vAlign w:val="center"/>
            <w:hideMark/>
          </w:tcPr>
          <w:p w14:paraId="578FF411" w14:textId="77777777" w:rsidR="00EE27B5" w:rsidRPr="00F50732" w:rsidRDefault="00EE27B5" w:rsidP="00EE27B5">
            <w:pPr>
              <w:rPr>
                <w:rFonts w:ascii="Times New Roman" w:hAnsi="Times New Roman" w:cs="Times New Roman"/>
              </w:rPr>
            </w:pPr>
            <w:r w:rsidRPr="00F50732">
              <w:rPr>
                <w:rFonts w:ascii="Times New Roman" w:hAnsi="Times New Roman" w:cs="Times New Roman"/>
              </w:rPr>
              <w:t>Followed instructions</w:t>
            </w:r>
          </w:p>
        </w:tc>
        <w:tc>
          <w:tcPr>
            <w:tcW w:w="0" w:type="auto"/>
            <w:vAlign w:val="center"/>
            <w:hideMark/>
          </w:tcPr>
          <w:p w14:paraId="489302D2"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4AE0198A"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1240A884"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558D7A36"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2F96548B"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353613B1"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769E33CE" w14:textId="77777777" w:rsidR="00EE27B5" w:rsidRPr="00F50732" w:rsidRDefault="00EE27B5" w:rsidP="00EE27B5">
            <w:pPr>
              <w:rPr>
                <w:rFonts w:ascii="Times New Roman" w:hAnsi="Times New Roman" w:cs="Times New Roman"/>
              </w:rPr>
            </w:pPr>
          </w:p>
        </w:tc>
      </w:tr>
      <w:tr w:rsidR="00EE27B5" w:rsidRPr="00F50732" w14:paraId="322BC188" w14:textId="77777777" w:rsidTr="00EE27B5">
        <w:trPr>
          <w:tblCellSpacing w:w="15" w:type="dxa"/>
        </w:trPr>
        <w:tc>
          <w:tcPr>
            <w:tcW w:w="0" w:type="auto"/>
            <w:vAlign w:val="center"/>
            <w:hideMark/>
          </w:tcPr>
          <w:p w14:paraId="77854458" w14:textId="77777777" w:rsidR="00EE27B5" w:rsidRPr="00F50732" w:rsidRDefault="00EE27B5" w:rsidP="00EE27B5">
            <w:pPr>
              <w:rPr>
                <w:rFonts w:ascii="Times New Roman" w:hAnsi="Times New Roman" w:cs="Times New Roman"/>
              </w:rPr>
            </w:pPr>
            <w:r w:rsidRPr="00F50732">
              <w:rPr>
                <w:rFonts w:ascii="Times New Roman" w:hAnsi="Times New Roman" w:cs="Times New Roman"/>
              </w:rPr>
              <w:t>Raised hand instead of calling out</w:t>
            </w:r>
          </w:p>
        </w:tc>
        <w:tc>
          <w:tcPr>
            <w:tcW w:w="0" w:type="auto"/>
            <w:vAlign w:val="center"/>
            <w:hideMark/>
          </w:tcPr>
          <w:p w14:paraId="4E9BEAFD"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4E92D209"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71909336"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526C66B1"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23AC79AE"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2AC4D8D6"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5CBF4E4D" w14:textId="77777777" w:rsidR="00EE27B5" w:rsidRPr="00F50732" w:rsidRDefault="00EE27B5" w:rsidP="00EE27B5">
            <w:pPr>
              <w:rPr>
                <w:rFonts w:ascii="Times New Roman" w:hAnsi="Times New Roman" w:cs="Times New Roman"/>
              </w:rPr>
            </w:pPr>
          </w:p>
        </w:tc>
      </w:tr>
      <w:tr w:rsidR="00EE27B5" w:rsidRPr="00F50732" w14:paraId="3C772469" w14:textId="77777777" w:rsidTr="00EE27B5">
        <w:trPr>
          <w:tblCellSpacing w:w="15" w:type="dxa"/>
        </w:trPr>
        <w:tc>
          <w:tcPr>
            <w:tcW w:w="0" w:type="auto"/>
            <w:vAlign w:val="center"/>
            <w:hideMark/>
          </w:tcPr>
          <w:p w14:paraId="53AC44EA" w14:textId="77777777" w:rsidR="00EE27B5" w:rsidRPr="00F50732" w:rsidRDefault="00EE27B5" w:rsidP="00EE27B5">
            <w:pPr>
              <w:rPr>
                <w:rFonts w:ascii="Times New Roman" w:hAnsi="Times New Roman" w:cs="Times New Roman"/>
              </w:rPr>
            </w:pPr>
            <w:r w:rsidRPr="00F50732">
              <w:rPr>
                <w:rFonts w:ascii="Times New Roman" w:hAnsi="Times New Roman" w:cs="Times New Roman"/>
              </w:rPr>
              <w:t>Completed classwork</w:t>
            </w:r>
          </w:p>
        </w:tc>
        <w:tc>
          <w:tcPr>
            <w:tcW w:w="0" w:type="auto"/>
            <w:vAlign w:val="center"/>
            <w:hideMark/>
          </w:tcPr>
          <w:p w14:paraId="12DC9BED"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3456A18C"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7A805883"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28D0A5EF"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677A7D8A"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612F0E6B" w14:textId="77777777" w:rsidR="00EE27B5" w:rsidRPr="00F50732" w:rsidRDefault="00EE27B5" w:rsidP="00EE27B5">
            <w:pPr>
              <w:rPr>
                <w:rFonts w:ascii="Times New Roman" w:hAnsi="Times New Roman" w:cs="Times New Roman"/>
              </w:rPr>
            </w:pPr>
            <w:r w:rsidRPr="00F50732">
              <w:rPr>
                <w:rFonts w:ascii="Segoe UI Symbol" w:hAnsi="Segoe UI Symbol" w:cs="Segoe UI Symbol"/>
              </w:rPr>
              <w:t>☐</w:t>
            </w:r>
          </w:p>
        </w:tc>
        <w:tc>
          <w:tcPr>
            <w:tcW w:w="0" w:type="auto"/>
            <w:vAlign w:val="center"/>
            <w:hideMark/>
          </w:tcPr>
          <w:p w14:paraId="6548FF4D" w14:textId="77777777" w:rsidR="00EE27B5" w:rsidRPr="00F50732" w:rsidRDefault="00EE27B5" w:rsidP="00EE27B5">
            <w:pPr>
              <w:rPr>
                <w:rFonts w:ascii="Times New Roman" w:hAnsi="Times New Roman" w:cs="Times New Roman"/>
              </w:rPr>
            </w:pPr>
          </w:p>
        </w:tc>
      </w:tr>
    </w:tbl>
    <w:p w14:paraId="737E58A3" w14:textId="77777777" w:rsidR="00DB47E7" w:rsidRDefault="00DB47E7" w:rsidP="00A01E92">
      <w:pPr>
        <w:rPr>
          <w:rFonts w:ascii="Times New Roman" w:hAnsi="Times New Roman" w:cs="Times New Roman"/>
          <w:b/>
          <w:bCs/>
        </w:rPr>
      </w:pPr>
    </w:p>
    <w:p w14:paraId="4763B9C7" w14:textId="77777777" w:rsidR="006F4AC8" w:rsidRDefault="006F4AC8" w:rsidP="00F50732">
      <w:pPr>
        <w:rPr>
          <w:rFonts w:ascii="Times New Roman" w:hAnsi="Times New Roman" w:cs="Times New Roman"/>
          <w:b/>
          <w:bCs/>
        </w:rPr>
      </w:pPr>
    </w:p>
    <w:p w14:paraId="192E3F13" w14:textId="77777777" w:rsidR="006F4AC8" w:rsidRDefault="006F4AC8" w:rsidP="00F50732">
      <w:pPr>
        <w:rPr>
          <w:rFonts w:ascii="Times New Roman" w:hAnsi="Times New Roman" w:cs="Times New Roman"/>
          <w:b/>
          <w:bCs/>
        </w:rPr>
      </w:pPr>
    </w:p>
    <w:p w14:paraId="2A27C4BB" w14:textId="77777777" w:rsidR="006F4AC8" w:rsidRDefault="006F4AC8" w:rsidP="00F50732">
      <w:pPr>
        <w:rPr>
          <w:rFonts w:ascii="Times New Roman" w:hAnsi="Times New Roman" w:cs="Times New Roman"/>
          <w:b/>
          <w:bCs/>
        </w:rPr>
      </w:pPr>
    </w:p>
    <w:p w14:paraId="375E6EE4" w14:textId="77777777" w:rsidR="006F4AC8" w:rsidRDefault="006F4AC8" w:rsidP="00F50732">
      <w:pPr>
        <w:rPr>
          <w:rFonts w:ascii="Times New Roman" w:hAnsi="Times New Roman" w:cs="Times New Roman"/>
          <w:b/>
          <w:bCs/>
        </w:rPr>
      </w:pPr>
    </w:p>
    <w:p w14:paraId="38D6DC2A" w14:textId="77777777" w:rsidR="006F4AC8" w:rsidRDefault="006F4AC8" w:rsidP="00F50732">
      <w:pPr>
        <w:rPr>
          <w:rFonts w:ascii="Times New Roman" w:hAnsi="Times New Roman" w:cs="Times New Roman"/>
          <w:b/>
          <w:bCs/>
        </w:rPr>
      </w:pPr>
    </w:p>
    <w:p w14:paraId="2B9F34E8" w14:textId="77777777" w:rsidR="006F4AC8" w:rsidRDefault="006F4AC8" w:rsidP="00F50732">
      <w:pPr>
        <w:rPr>
          <w:rFonts w:ascii="Times New Roman" w:hAnsi="Times New Roman" w:cs="Times New Roman"/>
          <w:b/>
          <w:bCs/>
        </w:rPr>
      </w:pPr>
    </w:p>
    <w:p w14:paraId="3E7F4B60" w14:textId="77777777" w:rsidR="006F4AC8" w:rsidRDefault="006F4AC8" w:rsidP="00F50732">
      <w:pPr>
        <w:rPr>
          <w:rFonts w:ascii="Times New Roman" w:hAnsi="Times New Roman" w:cs="Times New Roman"/>
          <w:b/>
          <w:bCs/>
        </w:rPr>
      </w:pPr>
    </w:p>
    <w:p w14:paraId="0148A184" w14:textId="77777777" w:rsidR="006F4AC8" w:rsidRDefault="006F4AC8" w:rsidP="00F50732">
      <w:pPr>
        <w:rPr>
          <w:rFonts w:ascii="Times New Roman" w:hAnsi="Times New Roman" w:cs="Times New Roman"/>
          <w:b/>
          <w:bCs/>
        </w:rPr>
      </w:pPr>
    </w:p>
    <w:p w14:paraId="34C4663D" w14:textId="347B8275"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B: Weekly Reward Menu</w:t>
      </w:r>
    </w:p>
    <w:p w14:paraId="2DAB3B6D" w14:textId="77777777" w:rsidR="00DB47E7" w:rsidRDefault="00DB47E7" w:rsidP="00F50732">
      <w:pPr>
        <w:rPr>
          <w:rFonts w:ascii="Times New Roman" w:hAnsi="Times New Roman" w:cs="Times New Roman"/>
          <w:b/>
          <w:bCs/>
        </w:rPr>
      </w:pPr>
    </w:p>
    <w:p w14:paraId="6D92F0DF" w14:textId="2AF90115" w:rsidR="00F50732" w:rsidRPr="00F50732" w:rsidRDefault="00F50732" w:rsidP="00F50732">
      <w:pPr>
        <w:rPr>
          <w:rFonts w:ascii="Times New Roman" w:hAnsi="Times New Roman" w:cs="Times New Roman"/>
        </w:rPr>
      </w:pPr>
      <w:r w:rsidRPr="00F50732">
        <w:rPr>
          <w:rFonts w:ascii="Times New Roman" w:hAnsi="Times New Roman" w:cs="Times New Roman"/>
          <w:b/>
          <w:bCs/>
        </w:rPr>
        <w:t>Reward Menu (Select One Each Friday)</w:t>
      </w:r>
      <w:r w:rsidRPr="00F50732">
        <w:rPr>
          <w:rFonts w:ascii="Times New Roman" w:hAnsi="Times New Roman" w:cs="Times New Roman"/>
        </w:rPr>
        <w:br/>
      </w:r>
      <w:r w:rsidRPr="00F50732">
        <w:rPr>
          <w:rFonts w:ascii="Times New Roman" w:hAnsi="Times New Roman" w:cs="Times New Roman"/>
          <w:i/>
          <w:iCs/>
        </w:rPr>
        <w:t>(Token value can be adjusted based on progress)</w:t>
      </w:r>
    </w:p>
    <w:p w14:paraId="12E05550" w14:textId="77777777" w:rsidR="00DB47E7" w:rsidRDefault="00DB47E7" w:rsidP="00F50732">
      <w:pPr>
        <w:rPr>
          <w:rFonts w:ascii="Times New Roman" w:hAnsi="Times New Roman" w:cs="Times New Roman"/>
          <w:b/>
          <w:bCs/>
        </w:rPr>
      </w:pPr>
    </w:p>
    <w:p w14:paraId="392F9C7D" w14:textId="1D13924D" w:rsidR="00F50732" w:rsidRPr="00F50732" w:rsidRDefault="00F50732" w:rsidP="00F50732">
      <w:pPr>
        <w:rPr>
          <w:rFonts w:ascii="Times New Roman" w:hAnsi="Times New Roman" w:cs="Times New Roman"/>
        </w:rPr>
      </w:pPr>
      <w:r w:rsidRPr="00F50732">
        <w:rPr>
          <w:rFonts w:ascii="Times New Roman" w:hAnsi="Times New Roman" w:cs="Times New Roman"/>
          <w:b/>
          <w:bCs/>
        </w:rPr>
        <w:t>5 Tokens</w:t>
      </w:r>
    </w:p>
    <w:p w14:paraId="72933C73" w14:textId="77777777" w:rsidR="00F50732" w:rsidRPr="00F50732" w:rsidRDefault="00F50732" w:rsidP="00F50732">
      <w:pPr>
        <w:numPr>
          <w:ilvl w:val="0"/>
          <w:numId w:val="16"/>
        </w:numPr>
        <w:rPr>
          <w:rFonts w:ascii="Times New Roman" w:hAnsi="Times New Roman" w:cs="Times New Roman"/>
        </w:rPr>
      </w:pPr>
      <w:r w:rsidRPr="00F50732">
        <w:rPr>
          <w:rFonts w:ascii="Times New Roman" w:hAnsi="Times New Roman" w:cs="Times New Roman"/>
        </w:rPr>
        <w:t>Stickers</w:t>
      </w:r>
    </w:p>
    <w:p w14:paraId="15830E34" w14:textId="77777777" w:rsidR="00F50732" w:rsidRPr="00F50732" w:rsidRDefault="00F50732" w:rsidP="00F50732">
      <w:pPr>
        <w:numPr>
          <w:ilvl w:val="0"/>
          <w:numId w:val="16"/>
        </w:numPr>
        <w:rPr>
          <w:rFonts w:ascii="Times New Roman" w:hAnsi="Times New Roman" w:cs="Times New Roman"/>
        </w:rPr>
      </w:pPr>
      <w:r w:rsidRPr="00F50732">
        <w:rPr>
          <w:rFonts w:ascii="Times New Roman" w:hAnsi="Times New Roman" w:cs="Times New Roman"/>
        </w:rPr>
        <w:t>Extra computer time (5 minutes)</w:t>
      </w:r>
    </w:p>
    <w:p w14:paraId="5FC48F45" w14:textId="77777777" w:rsidR="00F50732" w:rsidRPr="00F50732" w:rsidRDefault="00F50732" w:rsidP="00F50732">
      <w:pPr>
        <w:numPr>
          <w:ilvl w:val="0"/>
          <w:numId w:val="16"/>
        </w:numPr>
        <w:rPr>
          <w:rFonts w:ascii="Times New Roman" w:hAnsi="Times New Roman" w:cs="Times New Roman"/>
        </w:rPr>
      </w:pPr>
      <w:r w:rsidRPr="00F50732">
        <w:rPr>
          <w:rFonts w:ascii="Times New Roman" w:hAnsi="Times New Roman" w:cs="Times New Roman"/>
        </w:rPr>
        <w:t>A “positive note home”</w:t>
      </w:r>
    </w:p>
    <w:p w14:paraId="7B5C12F0" w14:textId="77777777" w:rsidR="00DB47E7" w:rsidRDefault="00DB47E7" w:rsidP="00F50732">
      <w:pPr>
        <w:rPr>
          <w:rFonts w:ascii="Times New Roman" w:hAnsi="Times New Roman" w:cs="Times New Roman"/>
          <w:b/>
          <w:bCs/>
        </w:rPr>
      </w:pPr>
    </w:p>
    <w:p w14:paraId="12B9349E" w14:textId="4335A086" w:rsidR="00F50732" w:rsidRPr="00F50732" w:rsidRDefault="00F50732" w:rsidP="00F50732">
      <w:pPr>
        <w:rPr>
          <w:rFonts w:ascii="Times New Roman" w:hAnsi="Times New Roman" w:cs="Times New Roman"/>
        </w:rPr>
      </w:pPr>
      <w:r w:rsidRPr="00F50732">
        <w:rPr>
          <w:rFonts w:ascii="Times New Roman" w:hAnsi="Times New Roman" w:cs="Times New Roman"/>
          <w:b/>
          <w:bCs/>
        </w:rPr>
        <w:t>10 Tokens</w:t>
      </w:r>
    </w:p>
    <w:p w14:paraId="6624501D" w14:textId="77777777" w:rsidR="00F50732" w:rsidRPr="00F50732" w:rsidRDefault="00F50732" w:rsidP="00F50732">
      <w:pPr>
        <w:numPr>
          <w:ilvl w:val="0"/>
          <w:numId w:val="17"/>
        </w:numPr>
        <w:rPr>
          <w:rFonts w:ascii="Times New Roman" w:hAnsi="Times New Roman" w:cs="Times New Roman"/>
        </w:rPr>
      </w:pPr>
      <w:r w:rsidRPr="00F50732">
        <w:rPr>
          <w:rFonts w:ascii="Times New Roman" w:hAnsi="Times New Roman" w:cs="Times New Roman"/>
        </w:rPr>
        <w:t>Choose a classroom job for a day</w:t>
      </w:r>
    </w:p>
    <w:p w14:paraId="1A2243A7" w14:textId="77777777" w:rsidR="00F50732" w:rsidRPr="00F50732" w:rsidRDefault="00F50732" w:rsidP="00F50732">
      <w:pPr>
        <w:numPr>
          <w:ilvl w:val="0"/>
          <w:numId w:val="17"/>
        </w:numPr>
        <w:rPr>
          <w:rFonts w:ascii="Times New Roman" w:hAnsi="Times New Roman" w:cs="Times New Roman"/>
        </w:rPr>
      </w:pPr>
      <w:r w:rsidRPr="00F50732">
        <w:rPr>
          <w:rFonts w:ascii="Times New Roman" w:hAnsi="Times New Roman" w:cs="Times New Roman"/>
        </w:rPr>
        <w:t>Sit next to a friend</w:t>
      </w:r>
    </w:p>
    <w:p w14:paraId="2F8A0C5A" w14:textId="77777777" w:rsidR="00F50732" w:rsidRPr="00F50732" w:rsidRDefault="00F50732" w:rsidP="00F50732">
      <w:pPr>
        <w:numPr>
          <w:ilvl w:val="0"/>
          <w:numId w:val="17"/>
        </w:numPr>
        <w:rPr>
          <w:rFonts w:ascii="Times New Roman" w:hAnsi="Times New Roman" w:cs="Times New Roman"/>
        </w:rPr>
      </w:pPr>
      <w:r w:rsidRPr="00F50732">
        <w:rPr>
          <w:rFonts w:ascii="Times New Roman" w:hAnsi="Times New Roman" w:cs="Times New Roman"/>
        </w:rPr>
        <w:t>Extra break time (5 minutes)</w:t>
      </w:r>
    </w:p>
    <w:p w14:paraId="00498BEE" w14:textId="77777777" w:rsidR="00DB47E7" w:rsidRDefault="00DB47E7" w:rsidP="00F50732">
      <w:pPr>
        <w:rPr>
          <w:rFonts w:ascii="Times New Roman" w:hAnsi="Times New Roman" w:cs="Times New Roman"/>
          <w:b/>
          <w:bCs/>
        </w:rPr>
      </w:pPr>
    </w:p>
    <w:p w14:paraId="5E089263" w14:textId="164F6E5C" w:rsidR="00F50732" w:rsidRPr="00F50732" w:rsidRDefault="00F50732" w:rsidP="00F50732">
      <w:pPr>
        <w:rPr>
          <w:rFonts w:ascii="Times New Roman" w:hAnsi="Times New Roman" w:cs="Times New Roman"/>
        </w:rPr>
      </w:pPr>
      <w:r w:rsidRPr="00F50732">
        <w:rPr>
          <w:rFonts w:ascii="Times New Roman" w:hAnsi="Times New Roman" w:cs="Times New Roman"/>
          <w:b/>
          <w:bCs/>
        </w:rPr>
        <w:t>15 Tokens</w:t>
      </w:r>
    </w:p>
    <w:p w14:paraId="09E4DAED" w14:textId="77777777" w:rsidR="00F50732" w:rsidRPr="00F50732" w:rsidRDefault="00F50732" w:rsidP="00F50732">
      <w:pPr>
        <w:numPr>
          <w:ilvl w:val="0"/>
          <w:numId w:val="18"/>
        </w:numPr>
        <w:rPr>
          <w:rFonts w:ascii="Times New Roman" w:hAnsi="Times New Roman" w:cs="Times New Roman"/>
        </w:rPr>
      </w:pPr>
      <w:r w:rsidRPr="00F50732">
        <w:rPr>
          <w:rFonts w:ascii="Times New Roman" w:hAnsi="Times New Roman" w:cs="Times New Roman"/>
        </w:rPr>
        <w:t>Pick the warm-up activity</w:t>
      </w:r>
    </w:p>
    <w:p w14:paraId="2BAF6C59" w14:textId="77777777" w:rsidR="00F50732" w:rsidRPr="00F50732" w:rsidRDefault="00F50732" w:rsidP="00F50732">
      <w:pPr>
        <w:numPr>
          <w:ilvl w:val="0"/>
          <w:numId w:val="18"/>
        </w:numPr>
        <w:rPr>
          <w:rFonts w:ascii="Times New Roman" w:hAnsi="Times New Roman" w:cs="Times New Roman"/>
        </w:rPr>
      </w:pPr>
      <w:r w:rsidRPr="00F50732">
        <w:rPr>
          <w:rFonts w:ascii="Times New Roman" w:hAnsi="Times New Roman" w:cs="Times New Roman"/>
        </w:rPr>
        <w:t>Choose a teacher to work with for a session</w:t>
      </w:r>
    </w:p>
    <w:p w14:paraId="03DC594B" w14:textId="77777777" w:rsidR="00F50732" w:rsidRPr="00F50732" w:rsidRDefault="00F50732" w:rsidP="00F50732">
      <w:pPr>
        <w:numPr>
          <w:ilvl w:val="0"/>
          <w:numId w:val="18"/>
        </w:numPr>
        <w:rPr>
          <w:rFonts w:ascii="Times New Roman" w:hAnsi="Times New Roman" w:cs="Times New Roman"/>
        </w:rPr>
      </w:pPr>
      <w:r w:rsidRPr="00F50732">
        <w:rPr>
          <w:rFonts w:ascii="Times New Roman" w:hAnsi="Times New Roman" w:cs="Times New Roman"/>
        </w:rPr>
        <w:t>First choice of equipment in PE</w:t>
      </w:r>
    </w:p>
    <w:p w14:paraId="782590ED" w14:textId="77777777" w:rsidR="00DB47E7" w:rsidRDefault="00DB47E7" w:rsidP="00F50732">
      <w:pPr>
        <w:rPr>
          <w:rFonts w:ascii="Times New Roman" w:hAnsi="Times New Roman" w:cs="Times New Roman"/>
          <w:b/>
          <w:bCs/>
        </w:rPr>
      </w:pPr>
    </w:p>
    <w:p w14:paraId="375A463F" w14:textId="3FA6AC1C" w:rsidR="00F50732" w:rsidRPr="00F50732" w:rsidRDefault="00F50732" w:rsidP="00F50732">
      <w:pPr>
        <w:rPr>
          <w:rFonts w:ascii="Times New Roman" w:hAnsi="Times New Roman" w:cs="Times New Roman"/>
        </w:rPr>
      </w:pPr>
      <w:r w:rsidRPr="00F50732">
        <w:rPr>
          <w:rFonts w:ascii="Times New Roman" w:hAnsi="Times New Roman" w:cs="Times New Roman"/>
          <w:b/>
          <w:bCs/>
        </w:rPr>
        <w:t>20 Tokens</w:t>
      </w:r>
    </w:p>
    <w:p w14:paraId="1D45BAFA" w14:textId="77777777" w:rsidR="00F50732" w:rsidRPr="00F50732" w:rsidRDefault="00F50732" w:rsidP="00F50732">
      <w:pPr>
        <w:numPr>
          <w:ilvl w:val="0"/>
          <w:numId w:val="19"/>
        </w:numPr>
        <w:rPr>
          <w:rFonts w:ascii="Times New Roman" w:hAnsi="Times New Roman" w:cs="Times New Roman"/>
        </w:rPr>
      </w:pPr>
      <w:r w:rsidRPr="00F50732">
        <w:rPr>
          <w:rFonts w:ascii="Times New Roman" w:hAnsi="Times New Roman" w:cs="Times New Roman"/>
        </w:rPr>
        <w:t>10 minutes free time at end of lesson</w:t>
      </w:r>
    </w:p>
    <w:p w14:paraId="1722C55D" w14:textId="77777777" w:rsidR="00F50732" w:rsidRPr="00F50732" w:rsidRDefault="00F50732" w:rsidP="00F50732">
      <w:pPr>
        <w:numPr>
          <w:ilvl w:val="0"/>
          <w:numId w:val="19"/>
        </w:numPr>
        <w:rPr>
          <w:rFonts w:ascii="Times New Roman" w:hAnsi="Times New Roman" w:cs="Times New Roman"/>
        </w:rPr>
      </w:pPr>
      <w:r w:rsidRPr="00F50732">
        <w:rPr>
          <w:rFonts w:ascii="Times New Roman" w:hAnsi="Times New Roman" w:cs="Times New Roman"/>
        </w:rPr>
        <w:t>Bring a small item from home</w:t>
      </w:r>
    </w:p>
    <w:p w14:paraId="49E06664" w14:textId="350D554A" w:rsidR="006F4AC8" w:rsidRPr="00466590" w:rsidRDefault="00F50732" w:rsidP="00F50732">
      <w:pPr>
        <w:numPr>
          <w:ilvl w:val="0"/>
          <w:numId w:val="19"/>
        </w:numPr>
        <w:rPr>
          <w:rFonts w:ascii="Times New Roman" w:hAnsi="Times New Roman" w:cs="Times New Roman"/>
        </w:rPr>
      </w:pPr>
      <w:r w:rsidRPr="00F50732">
        <w:rPr>
          <w:rFonts w:ascii="Times New Roman" w:hAnsi="Times New Roman" w:cs="Times New Roman"/>
        </w:rPr>
        <w:t>Extra art or creative time</w:t>
      </w:r>
    </w:p>
    <w:p w14:paraId="76A584B7" w14:textId="77777777" w:rsidR="00A373EC" w:rsidRDefault="00A373EC" w:rsidP="00F50732">
      <w:pPr>
        <w:rPr>
          <w:rFonts w:ascii="Times New Roman" w:hAnsi="Times New Roman" w:cs="Times New Roman"/>
          <w:b/>
          <w:bCs/>
        </w:rPr>
      </w:pPr>
    </w:p>
    <w:p w14:paraId="4B6FD78D" w14:textId="77777777" w:rsidR="00A373EC" w:rsidRDefault="00A373EC" w:rsidP="00F50732">
      <w:pPr>
        <w:rPr>
          <w:rFonts w:ascii="Times New Roman" w:hAnsi="Times New Roman" w:cs="Times New Roman"/>
          <w:b/>
          <w:bCs/>
        </w:rPr>
      </w:pPr>
    </w:p>
    <w:p w14:paraId="36AD1B90" w14:textId="77777777" w:rsidR="00A373EC" w:rsidRDefault="00A373EC" w:rsidP="00F50732">
      <w:pPr>
        <w:rPr>
          <w:rFonts w:ascii="Times New Roman" w:hAnsi="Times New Roman" w:cs="Times New Roman"/>
          <w:b/>
          <w:bCs/>
        </w:rPr>
      </w:pPr>
    </w:p>
    <w:p w14:paraId="72F87061" w14:textId="77777777" w:rsidR="00A373EC" w:rsidRDefault="00A373EC" w:rsidP="00F50732">
      <w:pPr>
        <w:rPr>
          <w:rFonts w:ascii="Times New Roman" w:hAnsi="Times New Roman" w:cs="Times New Roman"/>
          <w:b/>
          <w:bCs/>
        </w:rPr>
      </w:pPr>
    </w:p>
    <w:p w14:paraId="3EAC319F" w14:textId="2A073E94"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C: Self-Monitoring Sheet</w:t>
      </w:r>
    </w:p>
    <w:p w14:paraId="6EF86864"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Daily Self-Monitoring Sheet</w:t>
      </w:r>
    </w:p>
    <w:p w14:paraId="4AC9B70B"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lastRenderedPageBreak/>
        <w:t>Name:</w:t>
      </w:r>
      <w:r w:rsidRPr="00F50732">
        <w:rPr>
          <w:rFonts w:ascii="Times New Roman" w:hAnsi="Times New Roman" w:cs="Times New Roman"/>
        </w:rPr>
        <w:t xml:space="preserve"> ____________________</w:t>
      </w:r>
      <w:r w:rsidRPr="00F50732">
        <w:rPr>
          <w:rFonts w:ascii="Times New Roman" w:hAnsi="Times New Roman" w:cs="Times New Roman"/>
        </w:rPr>
        <w:br/>
      </w:r>
      <w:r w:rsidRPr="00F50732">
        <w:rPr>
          <w:rFonts w:ascii="Times New Roman" w:hAnsi="Times New Roman" w:cs="Times New Roman"/>
          <w:b/>
          <w:bCs/>
        </w:rPr>
        <w:t>Date:</w:t>
      </w:r>
      <w:r w:rsidRPr="00F50732">
        <w:rPr>
          <w:rFonts w:ascii="Times New Roman" w:hAnsi="Times New Roman" w:cs="Times New Roman"/>
        </w:rPr>
        <w:t xml:space="preserve"> ____________________</w:t>
      </w:r>
    </w:p>
    <w:p w14:paraId="377FFE6F"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Circle how well you think you did today: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34"/>
        <w:gridCol w:w="407"/>
        <w:gridCol w:w="760"/>
        <w:gridCol w:w="405"/>
      </w:tblGrid>
      <w:tr w:rsidR="00F50732" w:rsidRPr="00F50732" w14:paraId="21ACE0A2" w14:textId="77777777">
        <w:trPr>
          <w:tblHeader/>
          <w:tblCellSpacing w:w="15" w:type="dxa"/>
        </w:trPr>
        <w:tc>
          <w:tcPr>
            <w:tcW w:w="0" w:type="auto"/>
            <w:vAlign w:val="center"/>
            <w:hideMark/>
          </w:tcPr>
          <w:p w14:paraId="4450AF35"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Statement</w:t>
            </w:r>
          </w:p>
        </w:tc>
        <w:tc>
          <w:tcPr>
            <w:tcW w:w="0" w:type="auto"/>
            <w:vAlign w:val="center"/>
            <w:hideMark/>
          </w:tcPr>
          <w:p w14:paraId="665E57A6"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Yes</w:t>
            </w:r>
          </w:p>
        </w:tc>
        <w:tc>
          <w:tcPr>
            <w:tcW w:w="0" w:type="auto"/>
            <w:vAlign w:val="center"/>
            <w:hideMark/>
          </w:tcPr>
          <w:p w14:paraId="4C555B83"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Sort of</w:t>
            </w:r>
          </w:p>
        </w:tc>
        <w:tc>
          <w:tcPr>
            <w:tcW w:w="0" w:type="auto"/>
            <w:vAlign w:val="center"/>
            <w:hideMark/>
          </w:tcPr>
          <w:p w14:paraId="01A49320"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No</w:t>
            </w:r>
          </w:p>
        </w:tc>
      </w:tr>
      <w:tr w:rsidR="00F50732" w:rsidRPr="00F50732" w14:paraId="1A54FD34" w14:textId="77777777">
        <w:trPr>
          <w:tblCellSpacing w:w="15" w:type="dxa"/>
        </w:trPr>
        <w:tc>
          <w:tcPr>
            <w:tcW w:w="0" w:type="auto"/>
            <w:vAlign w:val="center"/>
            <w:hideMark/>
          </w:tcPr>
          <w:p w14:paraId="00326E90"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I stayed on-task this lesson</w:t>
            </w:r>
          </w:p>
        </w:tc>
        <w:tc>
          <w:tcPr>
            <w:tcW w:w="0" w:type="auto"/>
            <w:vAlign w:val="center"/>
            <w:hideMark/>
          </w:tcPr>
          <w:p w14:paraId="29C842C6"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02B66776"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2AABC298"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r>
      <w:tr w:rsidR="00F50732" w:rsidRPr="00F50732" w14:paraId="79C6F102" w14:textId="77777777">
        <w:trPr>
          <w:tblCellSpacing w:w="15" w:type="dxa"/>
        </w:trPr>
        <w:tc>
          <w:tcPr>
            <w:tcW w:w="0" w:type="auto"/>
            <w:vAlign w:val="center"/>
            <w:hideMark/>
          </w:tcPr>
          <w:p w14:paraId="49827AA9"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I stayed in my seat when asked</w:t>
            </w:r>
          </w:p>
        </w:tc>
        <w:tc>
          <w:tcPr>
            <w:tcW w:w="0" w:type="auto"/>
            <w:vAlign w:val="center"/>
            <w:hideMark/>
          </w:tcPr>
          <w:p w14:paraId="2DA88185"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347D9E7D"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5235ECB6"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r>
      <w:tr w:rsidR="00F50732" w:rsidRPr="00F50732" w14:paraId="550F43CF" w14:textId="77777777">
        <w:trPr>
          <w:tblCellSpacing w:w="15" w:type="dxa"/>
        </w:trPr>
        <w:tc>
          <w:tcPr>
            <w:tcW w:w="0" w:type="auto"/>
            <w:vAlign w:val="center"/>
            <w:hideMark/>
          </w:tcPr>
          <w:p w14:paraId="6018D355"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I raised my hand instead of calling out</w:t>
            </w:r>
          </w:p>
        </w:tc>
        <w:tc>
          <w:tcPr>
            <w:tcW w:w="0" w:type="auto"/>
            <w:vAlign w:val="center"/>
            <w:hideMark/>
          </w:tcPr>
          <w:p w14:paraId="33705C97"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789CD83B"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3420454C"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r>
      <w:tr w:rsidR="00F50732" w:rsidRPr="00F50732" w14:paraId="3694ECC1" w14:textId="77777777">
        <w:trPr>
          <w:tblCellSpacing w:w="15" w:type="dxa"/>
        </w:trPr>
        <w:tc>
          <w:tcPr>
            <w:tcW w:w="0" w:type="auto"/>
            <w:vAlign w:val="center"/>
            <w:hideMark/>
          </w:tcPr>
          <w:p w14:paraId="45A935D0"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I finished my work</w:t>
            </w:r>
          </w:p>
        </w:tc>
        <w:tc>
          <w:tcPr>
            <w:tcW w:w="0" w:type="auto"/>
            <w:vAlign w:val="center"/>
            <w:hideMark/>
          </w:tcPr>
          <w:p w14:paraId="07824FB2"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2D381F0E"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5D0C2930"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r>
      <w:tr w:rsidR="00F50732" w:rsidRPr="00F50732" w14:paraId="522E4222" w14:textId="77777777">
        <w:trPr>
          <w:tblCellSpacing w:w="15" w:type="dxa"/>
        </w:trPr>
        <w:tc>
          <w:tcPr>
            <w:tcW w:w="0" w:type="auto"/>
            <w:vAlign w:val="center"/>
            <w:hideMark/>
          </w:tcPr>
          <w:p w14:paraId="0A4B8B8C"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t>I used one of my strategies when I got distracted</w:t>
            </w:r>
          </w:p>
        </w:tc>
        <w:tc>
          <w:tcPr>
            <w:tcW w:w="0" w:type="auto"/>
            <w:vAlign w:val="center"/>
            <w:hideMark/>
          </w:tcPr>
          <w:p w14:paraId="0F352EC3"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064FAB76"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c>
          <w:tcPr>
            <w:tcW w:w="0" w:type="auto"/>
            <w:vAlign w:val="center"/>
            <w:hideMark/>
          </w:tcPr>
          <w:p w14:paraId="39717F52" w14:textId="77777777" w:rsidR="00F50732" w:rsidRPr="00F50732" w:rsidRDefault="00F50732" w:rsidP="00F50732">
            <w:pPr>
              <w:rPr>
                <w:rFonts w:ascii="Times New Roman" w:hAnsi="Times New Roman" w:cs="Times New Roman"/>
              </w:rPr>
            </w:pPr>
            <w:r w:rsidRPr="00F50732">
              <w:rPr>
                <w:rFonts w:ascii="Segoe UI Emoji" w:hAnsi="Segoe UI Emoji" w:cs="Segoe UI Emoji"/>
              </w:rPr>
              <w:t>⭕</w:t>
            </w:r>
          </w:p>
        </w:tc>
      </w:tr>
    </w:tbl>
    <w:p w14:paraId="53ABE7EB"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What went well today?</w:t>
      </w:r>
    </w:p>
    <w:p w14:paraId="04ED0CD9"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pict w14:anchorId="1C4CFAF4">
          <v:rect id="_x0000_i1025" style="width:0;height:1.5pt" o:hralign="center" o:hrstd="t" o:hr="t" fillcolor="#a0a0a0" stroked="f"/>
        </w:pict>
      </w:r>
    </w:p>
    <w:p w14:paraId="15129895"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What I will try again tomorrow:</w:t>
      </w:r>
    </w:p>
    <w:p w14:paraId="05744501"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pict w14:anchorId="50442FAB">
          <v:rect id="_x0000_i1026" style="width:0;height:1.5pt" o:hralign="center" o:hrstd="t" o:hr="t" fillcolor="#a0a0a0" stroked="f"/>
        </w:pict>
      </w:r>
    </w:p>
    <w:p w14:paraId="5887E5AB"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pict w14:anchorId="62E58278">
          <v:rect id="_x0000_i1027" style="width:0;height:1.5pt" o:hralign="center" o:hrstd="t" o:hr="t" fillcolor="#a0a0a0" stroked="f"/>
        </w:pict>
      </w:r>
    </w:p>
    <w:p w14:paraId="662AD01D" w14:textId="77777777" w:rsidR="00A01E92" w:rsidRDefault="00A01E92" w:rsidP="00F50732">
      <w:pPr>
        <w:rPr>
          <w:rFonts w:ascii="Times New Roman" w:hAnsi="Times New Roman" w:cs="Times New Roman"/>
          <w:b/>
          <w:bCs/>
        </w:rPr>
      </w:pPr>
    </w:p>
    <w:p w14:paraId="7082B4B3" w14:textId="5BB70A09"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D: Goal-Setting Worksheet</w:t>
      </w:r>
    </w:p>
    <w:p w14:paraId="615B203A"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Weekly Goal-Setting Sheet</w:t>
      </w:r>
    </w:p>
    <w:p w14:paraId="7FF02BCE"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This week my goals are:</w:t>
      </w:r>
    </w:p>
    <w:p w14:paraId="3BCD7CC4" w14:textId="77777777" w:rsidR="00F50732" w:rsidRPr="00F50732" w:rsidRDefault="00F50732" w:rsidP="00F50732">
      <w:pPr>
        <w:numPr>
          <w:ilvl w:val="0"/>
          <w:numId w:val="20"/>
        </w:numPr>
        <w:rPr>
          <w:rFonts w:ascii="Times New Roman" w:hAnsi="Times New Roman" w:cs="Times New Roman"/>
        </w:rPr>
      </w:pPr>
      <w:r w:rsidRPr="00F50732">
        <w:rPr>
          <w:rFonts w:ascii="Times New Roman" w:hAnsi="Times New Roman" w:cs="Times New Roman"/>
        </w:rPr>
        <w:pict w14:anchorId="19CB1D26">
          <v:rect id="_x0000_i1028" style="width:0;height:1.5pt" o:hralign="center" o:hrstd="t" o:hr="t" fillcolor="#a0a0a0" stroked="f"/>
        </w:pict>
      </w:r>
    </w:p>
    <w:p w14:paraId="553839A7" w14:textId="77777777" w:rsidR="00F50732" w:rsidRPr="00F50732" w:rsidRDefault="00F50732" w:rsidP="00F50732">
      <w:pPr>
        <w:numPr>
          <w:ilvl w:val="0"/>
          <w:numId w:val="20"/>
        </w:numPr>
        <w:rPr>
          <w:rFonts w:ascii="Times New Roman" w:hAnsi="Times New Roman" w:cs="Times New Roman"/>
        </w:rPr>
      </w:pPr>
      <w:r w:rsidRPr="00F50732">
        <w:rPr>
          <w:rFonts w:ascii="Times New Roman" w:hAnsi="Times New Roman" w:cs="Times New Roman"/>
        </w:rPr>
        <w:pict w14:anchorId="2029EF55">
          <v:rect id="_x0000_i1029" style="width:0;height:1.5pt" o:hralign="center" o:hrstd="t" o:hr="t" fillcolor="#a0a0a0" stroked="f"/>
        </w:pict>
      </w:r>
    </w:p>
    <w:p w14:paraId="69089C53"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Steps I will take to meet my goals:</w:t>
      </w:r>
    </w:p>
    <w:p w14:paraId="0A620222" w14:textId="77777777" w:rsidR="00F50732" w:rsidRPr="00F50732" w:rsidRDefault="00F50732" w:rsidP="00F50732">
      <w:pPr>
        <w:numPr>
          <w:ilvl w:val="0"/>
          <w:numId w:val="21"/>
        </w:numPr>
        <w:rPr>
          <w:rFonts w:ascii="Times New Roman" w:hAnsi="Times New Roman" w:cs="Times New Roman"/>
        </w:rPr>
      </w:pPr>
      <w:r w:rsidRPr="00F50732">
        <w:rPr>
          <w:rFonts w:ascii="Times New Roman" w:hAnsi="Times New Roman" w:cs="Times New Roman"/>
        </w:rPr>
        <w:pict w14:anchorId="03CF5006">
          <v:rect id="_x0000_i1030" style="width:0;height:1.5pt" o:hralign="center" o:hrstd="t" o:hr="t" fillcolor="#a0a0a0" stroked="f"/>
        </w:pict>
      </w:r>
    </w:p>
    <w:p w14:paraId="6CF88DFE" w14:textId="77777777" w:rsidR="00F50732" w:rsidRPr="00F50732" w:rsidRDefault="00F50732" w:rsidP="00F50732">
      <w:pPr>
        <w:numPr>
          <w:ilvl w:val="0"/>
          <w:numId w:val="21"/>
        </w:numPr>
        <w:rPr>
          <w:rFonts w:ascii="Times New Roman" w:hAnsi="Times New Roman" w:cs="Times New Roman"/>
        </w:rPr>
      </w:pPr>
      <w:r w:rsidRPr="00F50732">
        <w:rPr>
          <w:rFonts w:ascii="Times New Roman" w:hAnsi="Times New Roman" w:cs="Times New Roman"/>
        </w:rPr>
        <w:pict w14:anchorId="433D95E0">
          <v:rect id="_x0000_i1031" style="width:0;height:1.5pt" o:hralign="center" o:hrstd="t" o:hr="t" fillcolor="#a0a0a0" stroked="f"/>
        </w:pict>
      </w:r>
    </w:p>
    <w:p w14:paraId="166C3998"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How I will know I succeeded:</w:t>
      </w:r>
    </w:p>
    <w:p w14:paraId="50EA3A7C" w14:textId="77777777" w:rsidR="00F50732" w:rsidRPr="00F50732" w:rsidRDefault="00F50732" w:rsidP="00F50732">
      <w:pPr>
        <w:rPr>
          <w:rFonts w:ascii="Times New Roman" w:hAnsi="Times New Roman" w:cs="Times New Roman"/>
        </w:rPr>
      </w:pPr>
      <w:r w:rsidRPr="00F50732">
        <w:rPr>
          <w:rFonts w:ascii="Times New Roman" w:hAnsi="Times New Roman" w:cs="Times New Roman"/>
        </w:rPr>
        <w:pict w14:anchorId="2CAB85D9">
          <v:rect id="_x0000_i1032" style="width:0;height:1.5pt" o:hralign="center" o:hrstd="t" o:hr="t" fillcolor="#a0a0a0" stroked="f"/>
        </w:pict>
      </w:r>
    </w:p>
    <w:p w14:paraId="44D27EB7" w14:textId="77777777" w:rsidR="00F50732" w:rsidRPr="00F50732" w:rsidRDefault="00F50732" w:rsidP="00F50732">
      <w:pPr>
        <w:rPr>
          <w:rFonts w:ascii="Times New Roman" w:hAnsi="Times New Roman" w:cs="Times New Roman"/>
        </w:rPr>
      </w:pPr>
      <w:r w:rsidRPr="00F50732">
        <w:rPr>
          <w:rFonts w:ascii="Times New Roman" w:hAnsi="Times New Roman" w:cs="Times New Roman"/>
          <w:b/>
          <w:bCs/>
        </w:rPr>
        <w:t>Signature:</w:t>
      </w:r>
      <w:r w:rsidRPr="00F50732">
        <w:rPr>
          <w:rFonts w:ascii="Times New Roman" w:hAnsi="Times New Roman" w:cs="Times New Roman"/>
        </w:rPr>
        <w:t xml:space="preserve"> Student _________ Teacher _________</w:t>
      </w:r>
    </w:p>
    <w:p w14:paraId="2CAEC74B" w14:textId="77777777" w:rsidR="00DB47E7" w:rsidRDefault="00DB47E7" w:rsidP="00F50732">
      <w:pPr>
        <w:rPr>
          <w:rFonts w:ascii="Times New Roman" w:hAnsi="Times New Roman" w:cs="Times New Roman"/>
        </w:rPr>
      </w:pPr>
    </w:p>
    <w:p w14:paraId="62A65746" w14:textId="5435BD5F"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E: Self-Regulation Strategy Card</w:t>
      </w:r>
    </w:p>
    <w:p w14:paraId="0EB487D3" w14:textId="77777777" w:rsidR="00DB47E7" w:rsidRDefault="00DB47E7" w:rsidP="00F50732">
      <w:pPr>
        <w:rPr>
          <w:rFonts w:ascii="Times New Roman" w:hAnsi="Times New Roman" w:cs="Times New Roman"/>
          <w:b/>
          <w:bCs/>
        </w:rPr>
      </w:pPr>
    </w:p>
    <w:p w14:paraId="226F0228" w14:textId="4EE3A818" w:rsidR="00F50732" w:rsidRPr="00F50732" w:rsidRDefault="00F50732" w:rsidP="00F50732">
      <w:pPr>
        <w:rPr>
          <w:rFonts w:ascii="Times New Roman" w:hAnsi="Times New Roman" w:cs="Times New Roman"/>
        </w:rPr>
      </w:pPr>
      <w:r w:rsidRPr="00F50732">
        <w:rPr>
          <w:rFonts w:ascii="Times New Roman" w:hAnsi="Times New Roman" w:cs="Times New Roman"/>
          <w:b/>
          <w:bCs/>
        </w:rPr>
        <w:t>“STOP – THINK – CHOOSE” Card</w:t>
      </w:r>
    </w:p>
    <w:p w14:paraId="1A6490CD" w14:textId="77777777" w:rsidR="00DB47E7" w:rsidRDefault="00DB47E7" w:rsidP="00F50732">
      <w:pPr>
        <w:rPr>
          <w:rFonts w:ascii="Times New Roman" w:hAnsi="Times New Roman" w:cs="Times New Roman"/>
          <w:b/>
          <w:bCs/>
        </w:rPr>
      </w:pPr>
    </w:p>
    <w:p w14:paraId="17B27753" w14:textId="3ECB5ABB" w:rsidR="00F50732" w:rsidRPr="00F50732" w:rsidRDefault="00F50732" w:rsidP="00F50732">
      <w:pPr>
        <w:rPr>
          <w:rFonts w:ascii="Times New Roman" w:hAnsi="Times New Roman" w:cs="Times New Roman"/>
        </w:rPr>
      </w:pPr>
      <w:r w:rsidRPr="00F50732">
        <w:rPr>
          <w:rFonts w:ascii="Times New Roman" w:hAnsi="Times New Roman" w:cs="Times New Roman"/>
          <w:b/>
          <w:bCs/>
        </w:rPr>
        <w:t>STOP:</w:t>
      </w:r>
      <w:r w:rsidRPr="00F50732">
        <w:rPr>
          <w:rFonts w:ascii="Times New Roman" w:hAnsi="Times New Roman" w:cs="Times New Roman"/>
        </w:rPr>
        <w:br/>
        <w:t>• Pause</w:t>
      </w:r>
      <w:r w:rsidRPr="00F50732">
        <w:rPr>
          <w:rFonts w:ascii="Times New Roman" w:hAnsi="Times New Roman" w:cs="Times New Roman"/>
        </w:rPr>
        <w:br/>
        <w:t>• Take one breath</w:t>
      </w:r>
      <w:r w:rsidRPr="00F50732">
        <w:rPr>
          <w:rFonts w:ascii="Times New Roman" w:hAnsi="Times New Roman" w:cs="Times New Roman"/>
        </w:rPr>
        <w:br/>
        <w:t>• Notice what you are doing</w:t>
      </w:r>
    </w:p>
    <w:p w14:paraId="5590CEC1" w14:textId="77777777" w:rsidR="00DB47E7" w:rsidRDefault="00DB47E7" w:rsidP="00F50732">
      <w:pPr>
        <w:rPr>
          <w:rFonts w:ascii="Times New Roman" w:hAnsi="Times New Roman" w:cs="Times New Roman"/>
          <w:b/>
          <w:bCs/>
        </w:rPr>
      </w:pPr>
    </w:p>
    <w:p w14:paraId="349866DF" w14:textId="1F13CC49" w:rsidR="00F50732" w:rsidRPr="00F50732" w:rsidRDefault="00F50732" w:rsidP="00F50732">
      <w:pPr>
        <w:rPr>
          <w:rFonts w:ascii="Times New Roman" w:hAnsi="Times New Roman" w:cs="Times New Roman"/>
        </w:rPr>
      </w:pPr>
      <w:r w:rsidRPr="00F50732">
        <w:rPr>
          <w:rFonts w:ascii="Times New Roman" w:hAnsi="Times New Roman" w:cs="Times New Roman"/>
          <w:b/>
          <w:bCs/>
        </w:rPr>
        <w:t>THINK:</w:t>
      </w:r>
      <w:r w:rsidRPr="00F50732">
        <w:rPr>
          <w:rFonts w:ascii="Times New Roman" w:hAnsi="Times New Roman" w:cs="Times New Roman"/>
        </w:rPr>
        <w:br/>
        <w:t>• What am I supposed to be doing right now?</w:t>
      </w:r>
      <w:r w:rsidRPr="00F50732">
        <w:rPr>
          <w:rFonts w:ascii="Times New Roman" w:hAnsi="Times New Roman" w:cs="Times New Roman"/>
        </w:rPr>
        <w:br/>
        <w:t>• What is distracting me?</w:t>
      </w:r>
      <w:r w:rsidRPr="00F50732">
        <w:rPr>
          <w:rFonts w:ascii="Times New Roman" w:hAnsi="Times New Roman" w:cs="Times New Roman"/>
        </w:rPr>
        <w:br/>
        <w:t>• What strategy can I use?</w:t>
      </w:r>
    </w:p>
    <w:p w14:paraId="78AB0B8C" w14:textId="77777777" w:rsidR="00DB47E7" w:rsidRDefault="00DB47E7" w:rsidP="00F50732">
      <w:pPr>
        <w:rPr>
          <w:rFonts w:ascii="Times New Roman" w:hAnsi="Times New Roman" w:cs="Times New Roman"/>
          <w:b/>
          <w:bCs/>
        </w:rPr>
      </w:pPr>
    </w:p>
    <w:p w14:paraId="55AF49EF" w14:textId="2F58B1D5" w:rsidR="00F50732" w:rsidRPr="00F50732" w:rsidRDefault="00F50732" w:rsidP="00F50732">
      <w:pPr>
        <w:rPr>
          <w:rFonts w:ascii="Times New Roman" w:hAnsi="Times New Roman" w:cs="Times New Roman"/>
        </w:rPr>
      </w:pPr>
      <w:r w:rsidRPr="00F50732">
        <w:rPr>
          <w:rFonts w:ascii="Times New Roman" w:hAnsi="Times New Roman" w:cs="Times New Roman"/>
          <w:b/>
          <w:bCs/>
        </w:rPr>
        <w:t>CHOOSE:</w:t>
      </w:r>
      <w:r w:rsidRPr="00F50732">
        <w:rPr>
          <w:rFonts w:ascii="Times New Roman" w:hAnsi="Times New Roman" w:cs="Times New Roman"/>
        </w:rPr>
        <w:br/>
        <w:t>• Raise my hand</w:t>
      </w:r>
      <w:r w:rsidRPr="00F50732">
        <w:rPr>
          <w:rFonts w:ascii="Times New Roman" w:hAnsi="Times New Roman" w:cs="Times New Roman"/>
        </w:rPr>
        <w:br/>
        <w:t>• Ask for help</w:t>
      </w:r>
      <w:r w:rsidRPr="00F50732">
        <w:rPr>
          <w:rFonts w:ascii="Times New Roman" w:hAnsi="Times New Roman" w:cs="Times New Roman"/>
        </w:rPr>
        <w:br/>
        <w:t>• Break the task into steps</w:t>
      </w:r>
      <w:r w:rsidRPr="00F50732">
        <w:rPr>
          <w:rFonts w:ascii="Times New Roman" w:hAnsi="Times New Roman" w:cs="Times New Roman"/>
        </w:rPr>
        <w:br/>
        <w:t>• Use my timer</w:t>
      </w:r>
      <w:r w:rsidRPr="00F50732">
        <w:rPr>
          <w:rFonts w:ascii="Times New Roman" w:hAnsi="Times New Roman" w:cs="Times New Roman"/>
        </w:rPr>
        <w:br/>
        <w:t>• Continue working</w:t>
      </w:r>
    </w:p>
    <w:p w14:paraId="39E662A6" w14:textId="77777777" w:rsidR="00DB47E7" w:rsidRDefault="00DB47E7" w:rsidP="00F50732">
      <w:pPr>
        <w:rPr>
          <w:rFonts w:ascii="Times New Roman" w:hAnsi="Times New Roman" w:cs="Times New Roman"/>
        </w:rPr>
      </w:pPr>
    </w:p>
    <w:p w14:paraId="40B43642" w14:textId="54E6EB86" w:rsidR="00F50732" w:rsidRPr="00F50732" w:rsidRDefault="00F50732" w:rsidP="00F50732">
      <w:pPr>
        <w:rPr>
          <w:rFonts w:ascii="Times New Roman" w:hAnsi="Times New Roman" w:cs="Times New Roman"/>
        </w:rPr>
      </w:pPr>
      <w:r w:rsidRPr="00F50732">
        <w:rPr>
          <w:rFonts w:ascii="Times New Roman" w:hAnsi="Times New Roman" w:cs="Times New Roman"/>
        </w:rPr>
        <w:t>Students keep this card on their desk.</w:t>
      </w:r>
    </w:p>
    <w:p w14:paraId="7A04AA3C" w14:textId="77777777" w:rsidR="00A01E92" w:rsidRDefault="00A01E92" w:rsidP="00F50732">
      <w:pPr>
        <w:rPr>
          <w:rFonts w:ascii="Times New Roman" w:hAnsi="Times New Roman" w:cs="Times New Roman"/>
        </w:rPr>
      </w:pPr>
    </w:p>
    <w:p w14:paraId="6055697D" w14:textId="77777777" w:rsidR="00DB47E7" w:rsidRDefault="00DB47E7" w:rsidP="00F50732">
      <w:pPr>
        <w:rPr>
          <w:rFonts w:ascii="Times New Roman" w:hAnsi="Times New Roman" w:cs="Times New Roman"/>
        </w:rPr>
      </w:pPr>
    </w:p>
    <w:p w14:paraId="32FC247A" w14:textId="77777777" w:rsidR="00DB47E7" w:rsidRDefault="00DB47E7" w:rsidP="00F50732">
      <w:pPr>
        <w:rPr>
          <w:rFonts w:ascii="Times New Roman" w:hAnsi="Times New Roman" w:cs="Times New Roman"/>
        </w:rPr>
      </w:pPr>
    </w:p>
    <w:p w14:paraId="1D9EC438" w14:textId="77777777" w:rsidR="00DB47E7" w:rsidRDefault="00DB47E7" w:rsidP="00F50732">
      <w:pPr>
        <w:rPr>
          <w:rFonts w:ascii="Times New Roman" w:hAnsi="Times New Roman" w:cs="Times New Roman"/>
        </w:rPr>
      </w:pPr>
    </w:p>
    <w:p w14:paraId="7C4FF659" w14:textId="77777777" w:rsidR="00DB47E7" w:rsidRPr="00F50732" w:rsidRDefault="00DB47E7" w:rsidP="00F50732">
      <w:pPr>
        <w:rPr>
          <w:rFonts w:ascii="Times New Roman" w:hAnsi="Times New Roman" w:cs="Times New Roman"/>
        </w:rPr>
      </w:pPr>
    </w:p>
    <w:p w14:paraId="6BEFA9A7" w14:textId="77777777" w:rsidR="00466590" w:rsidRDefault="00466590" w:rsidP="00F50732">
      <w:pPr>
        <w:rPr>
          <w:rFonts w:ascii="Times New Roman" w:hAnsi="Times New Roman" w:cs="Times New Roman"/>
          <w:b/>
          <w:bCs/>
        </w:rPr>
      </w:pPr>
    </w:p>
    <w:p w14:paraId="5E105297" w14:textId="77777777" w:rsidR="00466590" w:rsidRDefault="00466590" w:rsidP="00F50732">
      <w:pPr>
        <w:rPr>
          <w:rFonts w:ascii="Times New Roman" w:hAnsi="Times New Roman" w:cs="Times New Roman"/>
          <w:b/>
          <w:bCs/>
        </w:rPr>
      </w:pPr>
    </w:p>
    <w:p w14:paraId="54A022DF" w14:textId="77777777" w:rsidR="00466590" w:rsidRDefault="00466590" w:rsidP="00F50732">
      <w:pPr>
        <w:rPr>
          <w:rFonts w:ascii="Times New Roman" w:hAnsi="Times New Roman" w:cs="Times New Roman"/>
          <w:b/>
          <w:bCs/>
        </w:rPr>
      </w:pPr>
    </w:p>
    <w:p w14:paraId="65279D7D" w14:textId="77777777" w:rsidR="00466590" w:rsidRDefault="00466590" w:rsidP="00F50732">
      <w:pPr>
        <w:rPr>
          <w:rFonts w:ascii="Times New Roman" w:hAnsi="Times New Roman" w:cs="Times New Roman"/>
          <w:b/>
          <w:bCs/>
        </w:rPr>
      </w:pPr>
    </w:p>
    <w:p w14:paraId="791D3074" w14:textId="77777777" w:rsidR="00466590" w:rsidRDefault="00466590" w:rsidP="00F50732">
      <w:pPr>
        <w:rPr>
          <w:rFonts w:ascii="Times New Roman" w:hAnsi="Times New Roman" w:cs="Times New Roman"/>
          <w:b/>
          <w:bCs/>
        </w:rPr>
      </w:pPr>
    </w:p>
    <w:p w14:paraId="7488E1BA" w14:textId="3BD1C271"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F: Session Outline (Self-Regulation Coaching)</w:t>
      </w:r>
    </w:p>
    <w:p w14:paraId="42488BC4"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1 – Introduction &amp; Goal Setting</w:t>
      </w:r>
    </w:p>
    <w:p w14:paraId="7426A6F5" w14:textId="77777777" w:rsidR="00F50732" w:rsidRPr="00F50732" w:rsidRDefault="00F50732" w:rsidP="00F50732">
      <w:pPr>
        <w:numPr>
          <w:ilvl w:val="0"/>
          <w:numId w:val="22"/>
        </w:numPr>
        <w:rPr>
          <w:rFonts w:ascii="Times New Roman" w:hAnsi="Times New Roman" w:cs="Times New Roman"/>
        </w:rPr>
      </w:pPr>
      <w:r w:rsidRPr="00F50732">
        <w:rPr>
          <w:rFonts w:ascii="Times New Roman" w:hAnsi="Times New Roman" w:cs="Times New Roman"/>
        </w:rPr>
        <w:lastRenderedPageBreak/>
        <w:t>Explain ADHD and how the intervention works</w:t>
      </w:r>
    </w:p>
    <w:p w14:paraId="09DFED28" w14:textId="77777777" w:rsidR="00F50732" w:rsidRPr="00F50732" w:rsidRDefault="00F50732" w:rsidP="00F50732">
      <w:pPr>
        <w:numPr>
          <w:ilvl w:val="0"/>
          <w:numId w:val="22"/>
        </w:numPr>
        <w:rPr>
          <w:rFonts w:ascii="Times New Roman" w:hAnsi="Times New Roman" w:cs="Times New Roman"/>
        </w:rPr>
      </w:pPr>
      <w:r w:rsidRPr="00F50732">
        <w:rPr>
          <w:rFonts w:ascii="Times New Roman" w:hAnsi="Times New Roman" w:cs="Times New Roman"/>
        </w:rPr>
        <w:t>Introduce behaviour expectations</w:t>
      </w:r>
    </w:p>
    <w:p w14:paraId="6E99DD96" w14:textId="77777777" w:rsidR="00F50732" w:rsidRPr="00F50732" w:rsidRDefault="00F50732" w:rsidP="00F50732">
      <w:pPr>
        <w:numPr>
          <w:ilvl w:val="0"/>
          <w:numId w:val="22"/>
        </w:numPr>
        <w:rPr>
          <w:rFonts w:ascii="Times New Roman" w:hAnsi="Times New Roman" w:cs="Times New Roman"/>
        </w:rPr>
      </w:pPr>
      <w:r w:rsidRPr="00F50732">
        <w:rPr>
          <w:rFonts w:ascii="Times New Roman" w:hAnsi="Times New Roman" w:cs="Times New Roman"/>
        </w:rPr>
        <w:t>Create personal goals</w:t>
      </w:r>
    </w:p>
    <w:p w14:paraId="1FD6BD54"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2 – Understanding Triggers</w:t>
      </w:r>
    </w:p>
    <w:p w14:paraId="0C2A007B" w14:textId="77777777" w:rsidR="00F50732" w:rsidRPr="00F50732" w:rsidRDefault="00F50732" w:rsidP="00F50732">
      <w:pPr>
        <w:numPr>
          <w:ilvl w:val="0"/>
          <w:numId w:val="23"/>
        </w:numPr>
        <w:rPr>
          <w:rFonts w:ascii="Times New Roman" w:hAnsi="Times New Roman" w:cs="Times New Roman"/>
        </w:rPr>
      </w:pPr>
      <w:r w:rsidRPr="00F50732">
        <w:rPr>
          <w:rFonts w:ascii="Times New Roman" w:hAnsi="Times New Roman" w:cs="Times New Roman"/>
        </w:rPr>
        <w:t>Identify distractions and thoughts</w:t>
      </w:r>
    </w:p>
    <w:p w14:paraId="426134AB" w14:textId="77777777" w:rsidR="00F50732" w:rsidRPr="00F50732" w:rsidRDefault="00F50732" w:rsidP="00F50732">
      <w:pPr>
        <w:numPr>
          <w:ilvl w:val="0"/>
          <w:numId w:val="23"/>
        </w:numPr>
        <w:rPr>
          <w:rFonts w:ascii="Times New Roman" w:hAnsi="Times New Roman" w:cs="Times New Roman"/>
        </w:rPr>
      </w:pPr>
      <w:r w:rsidRPr="00F50732">
        <w:rPr>
          <w:rFonts w:ascii="Times New Roman" w:hAnsi="Times New Roman" w:cs="Times New Roman"/>
        </w:rPr>
        <w:t>Introduce “Stop–Think–Choose”</w:t>
      </w:r>
    </w:p>
    <w:p w14:paraId="262E50A0"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3 – Staying On-Task</w:t>
      </w:r>
    </w:p>
    <w:p w14:paraId="59D7CF0F" w14:textId="77777777" w:rsidR="00F50732" w:rsidRPr="00F50732" w:rsidRDefault="00F50732" w:rsidP="00F50732">
      <w:pPr>
        <w:numPr>
          <w:ilvl w:val="0"/>
          <w:numId w:val="24"/>
        </w:numPr>
        <w:rPr>
          <w:rFonts w:ascii="Times New Roman" w:hAnsi="Times New Roman" w:cs="Times New Roman"/>
        </w:rPr>
      </w:pPr>
      <w:r w:rsidRPr="00F50732">
        <w:rPr>
          <w:rFonts w:ascii="Times New Roman" w:hAnsi="Times New Roman" w:cs="Times New Roman"/>
        </w:rPr>
        <w:t>Task chunking</w:t>
      </w:r>
    </w:p>
    <w:p w14:paraId="472F507C" w14:textId="77777777" w:rsidR="00F50732" w:rsidRPr="00F50732" w:rsidRDefault="00F50732" w:rsidP="00F50732">
      <w:pPr>
        <w:numPr>
          <w:ilvl w:val="0"/>
          <w:numId w:val="24"/>
        </w:numPr>
        <w:rPr>
          <w:rFonts w:ascii="Times New Roman" w:hAnsi="Times New Roman" w:cs="Times New Roman"/>
        </w:rPr>
      </w:pPr>
      <w:r w:rsidRPr="00F50732">
        <w:rPr>
          <w:rFonts w:ascii="Times New Roman" w:hAnsi="Times New Roman" w:cs="Times New Roman"/>
        </w:rPr>
        <w:t>Using timers</w:t>
      </w:r>
    </w:p>
    <w:p w14:paraId="7D2F7D4F" w14:textId="77777777" w:rsidR="00F50732" w:rsidRPr="00F50732" w:rsidRDefault="00F50732" w:rsidP="00F50732">
      <w:pPr>
        <w:numPr>
          <w:ilvl w:val="0"/>
          <w:numId w:val="24"/>
        </w:numPr>
        <w:rPr>
          <w:rFonts w:ascii="Times New Roman" w:hAnsi="Times New Roman" w:cs="Times New Roman"/>
        </w:rPr>
      </w:pPr>
      <w:r w:rsidRPr="00F50732">
        <w:rPr>
          <w:rFonts w:ascii="Times New Roman" w:hAnsi="Times New Roman" w:cs="Times New Roman"/>
        </w:rPr>
        <w:t>Practising new routines</w:t>
      </w:r>
    </w:p>
    <w:p w14:paraId="21E73EDB"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4 – Asking for Help Appropriately</w:t>
      </w:r>
    </w:p>
    <w:p w14:paraId="3F63147A" w14:textId="77777777" w:rsidR="00F50732" w:rsidRPr="00F50732" w:rsidRDefault="00F50732" w:rsidP="00F50732">
      <w:pPr>
        <w:numPr>
          <w:ilvl w:val="0"/>
          <w:numId w:val="25"/>
        </w:numPr>
        <w:rPr>
          <w:rFonts w:ascii="Times New Roman" w:hAnsi="Times New Roman" w:cs="Times New Roman"/>
        </w:rPr>
      </w:pPr>
      <w:r w:rsidRPr="00F50732">
        <w:rPr>
          <w:rFonts w:ascii="Times New Roman" w:hAnsi="Times New Roman" w:cs="Times New Roman"/>
        </w:rPr>
        <w:t>Role-play raising hands</w:t>
      </w:r>
    </w:p>
    <w:p w14:paraId="571559A5" w14:textId="77777777" w:rsidR="00F50732" w:rsidRPr="00F50732" w:rsidRDefault="00F50732" w:rsidP="00F50732">
      <w:pPr>
        <w:numPr>
          <w:ilvl w:val="0"/>
          <w:numId w:val="25"/>
        </w:numPr>
        <w:rPr>
          <w:rFonts w:ascii="Times New Roman" w:hAnsi="Times New Roman" w:cs="Times New Roman"/>
        </w:rPr>
      </w:pPr>
      <w:r w:rsidRPr="00F50732">
        <w:rPr>
          <w:rFonts w:ascii="Times New Roman" w:hAnsi="Times New Roman" w:cs="Times New Roman"/>
        </w:rPr>
        <w:t>Practise replacement behaviours</w:t>
      </w:r>
    </w:p>
    <w:p w14:paraId="691CFA29"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5 – Emotion Regulation</w:t>
      </w:r>
    </w:p>
    <w:p w14:paraId="17B5F454" w14:textId="77777777" w:rsidR="00F50732" w:rsidRPr="00F50732" w:rsidRDefault="00F50732" w:rsidP="00F50732">
      <w:pPr>
        <w:numPr>
          <w:ilvl w:val="0"/>
          <w:numId w:val="26"/>
        </w:numPr>
        <w:rPr>
          <w:rFonts w:ascii="Times New Roman" w:hAnsi="Times New Roman" w:cs="Times New Roman"/>
        </w:rPr>
      </w:pPr>
      <w:r w:rsidRPr="00F50732">
        <w:rPr>
          <w:rFonts w:ascii="Times New Roman" w:hAnsi="Times New Roman" w:cs="Times New Roman"/>
        </w:rPr>
        <w:t>Recognising frustration</w:t>
      </w:r>
    </w:p>
    <w:p w14:paraId="3A6AF08A" w14:textId="77777777" w:rsidR="00F50732" w:rsidRPr="00F50732" w:rsidRDefault="00F50732" w:rsidP="00F50732">
      <w:pPr>
        <w:numPr>
          <w:ilvl w:val="0"/>
          <w:numId w:val="26"/>
        </w:numPr>
        <w:rPr>
          <w:rFonts w:ascii="Times New Roman" w:hAnsi="Times New Roman" w:cs="Times New Roman"/>
        </w:rPr>
      </w:pPr>
      <w:r w:rsidRPr="00F50732">
        <w:rPr>
          <w:rFonts w:ascii="Times New Roman" w:hAnsi="Times New Roman" w:cs="Times New Roman"/>
        </w:rPr>
        <w:t>Using calming strategies</w:t>
      </w:r>
    </w:p>
    <w:p w14:paraId="339AB68D"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6 – Planning and Organisation</w:t>
      </w:r>
    </w:p>
    <w:p w14:paraId="5159FF96" w14:textId="77777777" w:rsidR="00F50732" w:rsidRPr="00F50732" w:rsidRDefault="00F50732" w:rsidP="00F50732">
      <w:pPr>
        <w:numPr>
          <w:ilvl w:val="0"/>
          <w:numId w:val="27"/>
        </w:numPr>
        <w:rPr>
          <w:rFonts w:ascii="Times New Roman" w:hAnsi="Times New Roman" w:cs="Times New Roman"/>
        </w:rPr>
      </w:pPr>
      <w:r w:rsidRPr="00F50732">
        <w:rPr>
          <w:rFonts w:ascii="Times New Roman" w:hAnsi="Times New Roman" w:cs="Times New Roman"/>
        </w:rPr>
        <w:t>Breaking down assignments</w:t>
      </w:r>
    </w:p>
    <w:p w14:paraId="04AEF876" w14:textId="77777777" w:rsidR="00F50732" w:rsidRPr="00F50732" w:rsidRDefault="00F50732" w:rsidP="00F50732">
      <w:pPr>
        <w:numPr>
          <w:ilvl w:val="0"/>
          <w:numId w:val="27"/>
        </w:numPr>
        <w:rPr>
          <w:rFonts w:ascii="Times New Roman" w:hAnsi="Times New Roman" w:cs="Times New Roman"/>
        </w:rPr>
      </w:pPr>
      <w:r w:rsidRPr="00F50732">
        <w:rPr>
          <w:rFonts w:ascii="Times New Roman" w:hAnsi="Times New Roman" w:cs="Times New Roman"/>
        </w:rPr>
        <w:t>Using checklists and planning sheets</w:t>
      </w:r>
    </w:p>
    <w:p w14:paraId="477E679C"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7 – Generalising Skills</w:t>
      </w:r>
    </w:p>
    <w:p w14:paraId="5759B3F9" w14:textId="77777777" w:rsidR="00F50732" w:rsidRPr="00F50732" w:rsidRDefault="00F50732" w:rsidP="00F50732">
      <w:pPr>
        <w:numPr>
          <w:ilvl w:val="0"/>
          <w:numId w:val="28"/>
        </w:numPr>
        <w:rPr>
          <w:rFonts w:ascii="Times New Roman" w:hAnsi="Times New Roman" w:cs="Times New Roman"/>
        </w:rPr>
      </w:pPr>
      <w:r w:rsidRPr="00F50732">
        <w:rPr>
          <w:rFonts w:ascii="Times New Roman" w:hAnsi="Times New Roman" w:cs="Times New Roman"/>
        </w:rPr>
        <w:t>Applying strategies at home</w:t>
      </w:r>
    </w:p>
    <w:p w14:paraId="275A2B4E" w14:textId="77777777" w:rsidR="00F50732" w:rsidRPr="00F50732" w:rsidRDefault="00F50732" w:rsidP="00F50732">
      <w:pPr>
        <w:numPr>
          <w:ilvl w:val="0"/>
          <w:numId w:val="28"/>
        </w:numPr>
        <w:rPr>
          <w:rFonts w:ascii="Times New Roman" w:hAnsi="Times New Roman" w:cs="Times New Roman"/>
        </w:rPr>
      </w:pPr>
      <w:r w:rsidRPr="00F50732">
        <w:rPr>
          <w:rFonts w:ascii="Times New Roman" w:hAnsi="Times New Roman" w:cs="Times New Roman"/>
        </w:rPr>
        <w:t>Homework routines</w:t>
      </w:r>
    </w:p>
    <w:p w14:paraId="493C0CA1" w14:textId="77777777"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Week 8 – Review and Maintenance Plan</w:t>
      </w:r>
    </w:p>
    <w:p w14:paraId="1FBD464C" w14:textId="77777777" w:rsidR="00F50732" w:rsidRPr="00F50732" w:rsidRDefault="00F50732" w:rsidP="00F50732">
      <w:pPr>
        <w:numPr>
          <w:ilvl w:val="0"/>
          <w:numId w:val="29"/>
        </w:numPr>
        <w:rPr>
          <w:rFonts w:ascii="Times New Roman" w:hAnsi="Times New Roman" w:cs="Times New Roman"/>
        </w:rPr>
      </w:pPr>
      <w:r w:rsidRPr="00F50732">
        <w:rPr>
          <w:rFonts w:ascii="Times New Roman" w:hAnsi="Times New Roman" w:cs="Times New Roman"/>
        </w:rPr>
        <w:t>Compare baseline and progress</w:t>
      </w:r>
    </w:p>
    <w:p w14:paraId="3B3E81DD" w14:textId="77777777" w:rsidR="00F50732" w:rsidRPr="00F50732" w:rsidRDefault="00F50732" w:rsidP="00F50732">
      <w:pPr>
        <w:numPr>
          <w:ilvl w:val="0"/>
          <w:numId w:val="29"/>
        </w:numPr>
        <w:rPr>
          <w:rFonts w:ascii="Times New Roman" w:hAnsi="Times New Roman" w:cs="Times New Roman"/>
        </w:rPr>
      </w:pPr>
      <w:r w:rsidRPr="00F50732">
        <w:rPr>
          <w:rFonts w:ascii="Times New Roman" w:hAnsi="Times New Roman" w:cs="Times New Roman"/>
        </w:rPr>
        <w:t>Plan for long-term success</w:t>
      </w:r>
    </w:p>
    <w:p w14:paraId="6808D439" w14:textId="2003C998" w:rsidR="00F50732" w:rsidRPr="00F50732" w:rsidRDefault="00F50732" w:rsidP="00F50732">
      <w:pPr>
        <w:rPr>
          <w:rFonts w:ascii="Times New Roman" w:hAnsi="Times New Roman" w:cs="Times New Roman"/>
        </w:rPr>
      </w:pPr>
    </w:p>
    <w:p w14:paraId="20BE1EC0" w14:textId="77777777" w:rsidR="00A01E92" w:rsidRDefault="00A01E92" w:rsidP="00F50732">
      <w:pPr>
        <w:rPr>
          <w:rFonts w:ascii="Times New Roman" w:hAnsi="Times New Roman" w:cs="Times New Roman"/>
          <w:b/>
          <w:bCs/>
        </w:rPr>
      </w:pPr>
    </w:p>
    <w:p w14:paraId="35C27FDA" w14:textId="4C598131" w:rsidR="00F50732" w:rsidRPr="00F50732" w:rsidRDefault="00F50732" w:rsidP="00F50732">
      <w:pPr>
        <w:rPr>
          <w:rFonts w:ascii="Times New Roman" w:hAnsi="Times New Roman" w:cs="Times New Roman"/>
          <w:b/>
          <w:bCs/>
        </w:rPr>
      </w:pPr>
      <w:r w:rsidRPr="00F50732">
        <w:rPr>
          <w:rFonts w:ascii="Times New Roman" w:hAnsi="Times New Roman" w:cs="Times New Roman"/>
          <w:b/>
          <w:bCs/>
        </w:rPr>
        <w:t>Appendix G: Teacher Instructions for Token Reinforcement</w:t>
      </w:r>
    </w:p>
    <w:p w14:paraId="06F71EE3" w14:textId="77777777" w:rsidR="00DB47E7" w:rsidRDefault="00DB47E7" w:rsidP="00F50732">
      <w:pPr>
        <w:rPr>
          <w:rFonts w:ascii="Times New Roman" w:hAnsi="Times New Roman" w:cs="Times New Roman"/>
          <w:b/>
          <w:bCs/>
        </w:rPr>
      </w:pPr>
    </w:p>
    <w:p w14:paraId="01AF8C51" w14:textId="22AAA134" w:rsidR="00F50732" w:rsidRPr="00F50732" w:rsidRDefault="00F50732" w:rsidP="00F50732">
      <w:pPr>
        <w:rPr>
          <w:rFonts w:ascii="Times New Roman" w:hAnsi="Times New Roman" w:cs="Times New Roman"/>
        </w:rPr>
      </w:pPr>
      <w:r w:rsidRPr="00F50732">
        <w:rPr>
          <w:rFonts w:ascii="Times New Roman" w:hAnsi="Times New Roman" w:cs="Times New Roman"/>
          <w:b/>
          <w:bCs/>
        </w:rPr>
        <w:lastRenderedPageBreak/>
        <w:t>Teachers Should:</w:t>
      </w:r>
    </w:p>
    <w:p w14:paraId="46A6A2CB"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Deliver tokens immediately after a target behaviour</w:t>
      </w:r>
    </w:p>
    <w:p w14:paraId="01C01567"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Use neutral responses for unwanted behaviour</w:t>
      </w:r>
    </w:p>
    <w:p w14:paraId="4101B7C1"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Provide clear, calm instructions</w:t>
      </w:r>
    </w:p>
    <w:p w14:paraId="79F34ED0"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Use short, simple steps</w:t>
      </w:r>
    </w:p>
    <w:p w14:paraId="06238165"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Praise effort</w:t>
      </w:r>
    </w:p>
    <w:p w14:paraId="1B27AEAD" w14:textId="77777777" w:rsidR="00F50732" w:rsidRPr="00F50732" w:rsidRDefault="00F50732" w:rsidP="00F50732">
      <w:pPr>
        <w:numPr>
          <w:ilvl w:val="0"/>
          <w:numId w:val="30"/>
        </w:numPr>
        <w:rPr>
          <w:rFonts w:ascii="Times New Roman" w:hAnsi="Times New Roman" w:cs="Times New Roman"/>
        </w:rPr>
      </w:pPr>
      <w:r w:rsidRPr="00F50732">
        <w:rPr>
          <w:rFonts w:ascii="Times New Roman" w:hAnsi="Times New Roman" w:cs="Times New Roman"/>
        </w:rPr>
        <w:t>Record tokens daily</w:t>
      </w:r>
    </w:p>
    <w:p w14:paraId="34D65FDB" w14:textId="77777777" w:rsidR="00DB47E7" w:rsidRDefault="00DB47E7" w:rsidP="00F50732">
      <w:pPr>
        <w:rPr>
          <w:rFonts w:ascii="Times New Roman" w:hAnsi="Times New Roman" w:cs="Times New Roman"/>
          <w:b/>
          <w:bCs/>
        </w:rPr>
      </w:pPr>
    </w:p>
    <w:p w14:paraId="5C64D20D" w14:textId="51689985" w:rsidR="00F50732" w:rsidRPr="00F50732" w:rsidRDefault="00F50732" w:rsidP="00F50732">
      <w:pPr>
        <w:rPr>
          <w:rFonts w:ascii="Times New Roman" w:hAnsi="Times New Roman" w:cs="Times New Roman"/>
        </w:rPr>
      </w:pPr>
      <w:r w:rsidRPr="00F50732">
        <w:rPr>
          <w:rFonts w:ascii="Times New Roman" w:hAnsi="Times New Roman" w:cs="Times New Roman"/>
          <w:b/>
          <w:bCs/>
        </w:rPr>
        <w:t>Teachers Should Avoid:</w:t>
      </w:r>
    </w:p>
    <w:p w14:paraId="22DB2733" w14:textId="77777777" w:rsidR="00F50732" w:rsidRPr="00F50732" w:rsidRDefault="00F50732" w:rsidP="00F50732">
      <w:pPr>
        <w:numPr>
          <w:ilvl w:val="0"/>
          <w:numId w:val="31"/>
        </w:numPr>
        <w:rPr>
          <w:rFonts w:ascii="Times New Roman" w:hAnsi="Times New Roman" w:cs="Times New Roman"/>
        </w:rPr>
      </w:pPr>
      <w:r w:rsidRPr="00F50732">
        <w:rPr>
          <w:rFonts w:ascii="Times New Roman" w:hAnsi="Times New Roman" w:cs="Times New Roman"/>
        </w:rPr>
        <w:t>Arguing or negotiating over tokens</w:t>
      </w:r>
    </w:p>
    <w:p w14:paraId="4C7B8746" w14:textId="77777777" w:rsidR="00F50732" w:rsidRPr="00F50732" w:rsidRDefault="00F50732" w:rsidP="00F50732">
      <w:pPr>
        <w:numPr>
          <w:ilvl w:val="0"/>
          <w:numId w:val="31"/>
        </w:numPr>
        <w:rPr>
          <w:rFonts w:ascii="Times New Roman" w:hAnsi="Times New Roman" w:cs="Times New Roman"/>
        </w:rPr>
      </w:pPr>
      <w:r w:rsidRPr="00F50732">
        <w:rPr>
          <w:rFonts w:ascii="Times New Roman" w:hAnsi="Times New Roman" w:cs="Times New Roman"/>
        </w:rPr>
        <w:t>Giving attention after inappropriate behaviour</w:t>
      </w:r>
    </w:p>
    <w:p w14:paraId="3A0167AA" w14:textId="77777777" w:rsidR="00F50732" w:rsidRPr="00F50732" w:rsidRDefault="00F50732" w:rsidP="00F50732">
      <w:pPr>
        <w:numPr>
          <w:ilvl w:val="0"/>
          <w:numId w:val="31"/>
        </w:numPr>
        <w:rPr>
          <w:rFonts w:ascii="Times New Roman" w:hAnsi="Times New Roman" w:cs="Times New Roman"/>
        </w:rPr>
      </w:pPr>
      <w:r w:rsidRPr="00F50732">
        <w:rPr>
          <w:rFonts w:ascii="Times New Roman" w:hAnsi="Times New Roman" w:cs="Times New Roman"/>
        </w:rPr>
        <w:t>Removing tokens already earned (unless pre-agreed)</w:t>
      </w:r>
    </w:p>
    <w:p w14:paraId="577E03C1" w14:textId="77777777" w:rsidR="00F50732" w:rsidRDefault="00F50732">
      <w:pPr>
        <w:rPr>
          <w:rFonts w:ascii="Times New Roman" w:hAnsi="Times New Roman" w:cs="Times New Roman"/>
        </w:rPr>
      </w:pPr>
    </w:p>
    <w:p w14:paraId="273E6639" w14:textId="77777777" w:rsidR="00F50732" w:rsidRDefault="00F50732">
      <w:pPr>
        <w:rPr>
          <w:rFonts w:ascii="Times New Roman" w:hAnsi="Times New Roman" w:cs="Times New Roman"/>
        </w:rPr>
      </w:pPr>
    </w:p>
    <w:p w14:paraId="183F4B3A" w14:textId="77777777" w:rsidR="00F50732" w:rsidRDefault="00F50732">
      <w:pPr>
        <w:rPr>
          <w:rFonts w:ascii="Times New Roman" w:hAnsi="Times New Roman" w:cs="Times New Roman"/>
        </w:rPr>
      </w:pPr>
    </w:p>
    <w:p w14:paraId="58D2B7E4" w14:textId="77777777" w:rsidR="00F50732" w:rsidRDefault="00F50732">
      <w:pPr>
        <w:rPr>
          <w:rFonts w:ascii="Times New Roman" w:hAnsi="Times New Roman" w:cs="Times New Roman"/>
        </w:rPr>
      </w:pPr>
    </w:p>
    <w:p w14:paraId="4F36FF95" w14:textId="77777777" w:rsidR="00F50732" w:rsidRDefault="00F50732">
      <w:pPr>
        <w:rPr>
          <w:rFonts w:ascii="Times New Roman" w:hAnsi="Times New Roman" w:cs="Times New Roman"/>
        </w:rPr>
      </w:pPr>
    </w:p>
    <w:p w14:paraId="3F3AB332" w14:textId="77777777" w:rsidR="00F50732" w:rsidRDefault="00F50732">
      <w:pPr>
        <w:rPr>
          <w:rFonts w:ascii="Times New Roman" w:hAnsi="Times New Roman" w:cs="Times New Roman"/>
        </w:rPr>
      </w:pPr>
    </w:p>
    <w:p w14:paraId="7C5196F7" w14:textId="77777777" w:rsidR="00F50732" w:rsidRDefault="00F50732">
      <w:pPr>
        <w:rPr>
          <w:rFonts w:ascii="Times New Roman" w:hAnsi="Times New Roman" w:cs="Times New Roman"/>
        </w:rPr>
      </w:pPr>
    </w:p>
    <w:p w14:paraId="2BB432E6" w14:textId="77777777" w:rsidR="00F50732" w:rsidRDefault="00F50732">
      <w:pPr>
        <w:rPr>
          <w:rFonts w:ascii="Times New Roman" w:hAnsi="Times New Roman" w:cs="Times New Roman"/>
        </w:rPr>
      </w:pPr>
    </w:p>
    <w:p w14:paraId="7BA344C6" w14:textId="77777777" w:rsidR="00F50732" w:rsidRDefault="00F50732">
      <w:pPr>
        <w:rPr>
          <w:rFonts w:ascii="Times New Roman" w:hAnsi="Times New Roman" w:cs="Times New Roman"/>
        </w:rPr>
      </w:pPr>
    </w:p>
    <w:p w14:paraId="14853036" w14:textId="77777777" w:rsidR="00466590" w:rsidRDefault="00466590">
      <w:pPr>
        <w:rPr>
          <w:rFonts w:ascii="Times New Roman" w:hAnsi="Times New Roman" w:cs="Times New Roman"/>
        </w:rPr>
      </w:pPr>
    </w:p>
    <w:p w14:paraId="6CA2A4C9" w14:textId="77777777" w:rsidR="00466590" w:rsidRDefault="00466590" w:rsidP="00F50732">
      <w:pPr>
        <w:rPr>
          <w:rFonts w:ascii="Times New Roman" w:hAnsi="Times New Roman" w:cs="Times New Roman"/>
          <w:b/>
          <w:bCs/>
        </w:rPr>
      </w:pPr>
    </w:p>
    <w:p w14:paraId="17159204" w14:textId="77777777" w:rsidR="00466590" w:rsidRDefault="00466590" w:rsidP="00F50732">
      <w:pPr>
        <w:rPr>
          <w:rFonts w:ascii="Times New Roman" w:hAnsi="Times New Roman" w:cs="Times New Roman"/>
          <w:b/>
          <w:bCs/>
        </w:rPr>
      </w:pPr>
    </w:p>
    <w:p w14:paraId="621DE49B" w14:textId="77777777" w:rsidR="00466590" w:rsidRDefault="00466590" w:rsidP="00F50732">
      <w:pPr>
        <w:rPr>
          <w:rFonts w:ascii="Times New Roman" w:hAnsi="Times New Roman" w:cs="Times New Roman"/>
          <w:b/>
          <w:bCs/>
        </w:rPr>
      </w:pPr>
    </w:p>
    <w:p w14:paraId="0CE87DD4" w14:textId="77777777" w:rsidR="00466590" w:rsidRDefault="00466590" w:rsidP="00F50732">
      <w:pPr>
        <w:rPr>
          <w:rFonts w:ascii="Times New Roman" w:hAnsi="Times New Roman" w:cs="Times New Roman"/>
          <w:b/>
          <w:bCs/>
        </w:rPr>
      </w:pPr>
    </w:p>
    <w:p w14:paraId="1E4F0BEC" w14:textId="77777777" w:rsidR="00466590" w:rsidRDefault="00466590" w:rsidP="00F50732">
      <w:pPr>
        <w:rPr>
          <w:rFonts w:ascii="Times New Roman" w:hAnsi="Times New Roman" w:cs="Times New Roman"/>
          <w:b/>
          <w:bCs/>
        </w:rPr>
      </w:pPr>
    </w:p>
    <w:p w14:paraId="5FC04149" w14:textId="4E2FE41D" w:rsidR="00A01E92" w:rsidRPr="00A01E92" w:rsidRDefault="005A3B01" w:rsidP="00F50732">
      <w:pPr>
        <w:rPr>
          <w:rFonts w:ascii="Times New Roman" w:hAnsi="Times New Roman" w:cs="Times New Roman"/>
          <w:b/>
          <w:bCs/>
        </w:rPr>
      </w:pPr>
      <w:r w:rsidRPr="00A01E92">
        <w:rPr>
          <w:rFonts w:ascii="Times New Roman" w:hAnsi="Times New Roman" w:cs="Times New Roman"/>
          <w:b/>
          <w:bCs/>
        </w:rPr>
        <w:t>Reference list</w:t>
      </w:r>
    </w:p>
    <w:p w14:paraId="0BC99285" w14:textId="77777777" w:rsidR="00625A06" w:rsidRPr="00625A06" w:rsidRDefault="00625A06" w:rsidP="00F50732">
      <w:pPr>
        <w:rPr>
          <w:rFonts w:ascii="Times New Roman" w:hAnsi="Times New Roman" w:cs="Times New Roman"/>
        </w:rPr>
      </w:pPr>
    </w:p>
    <w:p w14:paraId="4F06B60F" w14:textId="77777777" w:rsidR="00625A06" w:rsidRPr="00625A06" w:rsidRDefault="00625A06" w:rsidP="000E42B6">
      <w:pPr>
        <w:rPr>
          <w:rFonts w:ascii="Times New Roman" w:hAnsi="Times New Roman" w:cs="Times New Roman"/>
        </w:rPr>
      </w:pPr>
      <w:proofErr w:type="spellStart"/>
      <w:r w:rsidRPr="00625A06">
        <w:rPr>
          <w:rFonts w:ascii="Times New Roman" w:hAnsi="Times New Roman" w:cs="Times New Roman"/>
        </w:rPr>
        <w:lastRenderedPageBreak/>
        <w:t>Antshel</w:t>
      </w:r>
      <w:proofErr w:type="spellEnd"/>
      <w:r w:rsidRPr="00625A06">
        <w:rPr>
          <w:rFonts w:ascii="Times New Roman" w:hAnsi="Times New Roman" w:cs="Times New Roman"/>
        </w:rPr>
        <w:t xml:space="preserve">, K. M., &amp; Barkley, R. A. (2008). Psychosocial interventions in attention deficit hyperactivity disorder. </w:t>
      </w:r>
      <w:r w:rsidRPr="00625A06">
        <w:rPr>
          <w:rFonts w:ascii="Times New Roman" w:hAnsi="Times New Roman" w:cs="Times New Roman"/>
          <w:i/>
          <w:iCs/>
        </w:rPr>
        <w:t>Child and Adolescent Psychiatric Clinics of North America, 17</w:t>
      </w:r>
      <w:r w:rsidRPr="00625A06">
        <w:rPr>
          <w:rFonts w:ascii="Times New Roman" w:hAnsi="Times New Roman" w:cs="Times New Roman"/>
        </w:rPr>
        <w:t xml:space="preserve">(2), 421–437. </w:t>
      </w:r>
      <w:hyperlink r:id="rId10" w:history="1">
        <w:r w:rsidRPr="00625A06">
          <w:rPr>
            <w:rStyle w:val="Hyperlink"/>
            <w:rFonts w:ascii="Times New Roman" w:hAnsi="Times New Roman" w:cs="Times New Roman"/>
          </w:rPr>
          <w:t>https://doi.org/10.1016/j.chc.2007.12.001</w:t>
        </w:r>
      </w:hyperlink>
    </w:p>
    <w:p w14:paraId="4F833633" w14:textId="77777777" w:rsidR="00625A06" w:rsidRPr="00625A06" w:rsidRDefault="00625A06" w:rsidP="00DB47E7">
      <w:pPr>
        <w:rPr>
          <w:rFonts w:ascii="Times New Roman" w:hAnsi="Times New Roman" w:cs="Times New Roman"/>
        </w:rPr>
      </w:pPr>
      <w:r w:rsidRPr="00625A06">
        <w:rPr>
          <w:rFonts w:ascii="Times New Roman" w:hAnsi="Times New Roman" w:cs="Times New Roman"/>
        </w:rPr>
        <w:t>Bailey, J., &amp; Burch, M. (2006). Ethics for behavior analysts: A practical guide to the Behavior Analyst Certification Board guidelines for responsible conduct. Taylor &amp; Francis.</w:t>
      </w:r>
    </w:p>
    <w:p w14:paraId="77C33577" w14:textId="77777777" w:rsidR="00625A06" w:rsidRPr="00625A06" w:rsidRDefault="00625A06" w:rsidP="00F50732">
      <w:pPr>
        <w:rPr>
          <w:rFonts w:ascii="Times New Roman" w:hAnsi="Times New Roman" w:cs="Times New Roman"/>
        </w:rPr>
      </w:pPr>
      <w:r w:rsidRPr="00625A06">
        <w:rPr>
          <w:rFonts w:ascii="Times New Roman" w:hAnsi="Times New Roman" w:cs="Times New Roman"/>
        </w:rPr>
        <w:t>Bandura, A. (1991). Social cognitive theory of self-regulation. Organizational Behavior and Human Decision Processes, 50(2), 248–287. https://doi.org/10.1016/0749-5978(91)90022-L</w:t>
      </w:r>
    </w:p>
    <w:p w14:paraId="16E70880" w14:textId="77777777" w:rsidR="00625A06" w:rsidRPr="00625A06" w:rsidRDefault="00625A06" w:rsidP="005A3B01">
      <w:pPr>
        <w:rPr>
          <w:rFonts w:ascii="Times New Roman" w:hAnsi="Times New Roman" w:cs="Times New Roman"/>
        </w:rPr>
      </w:pPr>
      <w:r w:rsidRPr="00625A06">
        <w:rPr>
          <w:rFonts w:ascii="Times New Roman" w:hAnsi="Times New Roman" w:cs="Times New Roman"/>
        </w:rPr>
        <w:t>Barkley, R. A. (2015). History of ADHD. In Attention-deficit hyperactivity disorder: A handbook for diagnosis and treatment (4th ed., pp. 3–50). Guilford Press. https://www.guilford.com/excerpts/barkley2.pdf?t=1</w:t>
      </w:r>
    </w:p>
    <w:p w14:paraId="383DCA20" w14:textId="77777777" w:rsidR="00625A06" w:rsidRPr="00625A06" w:rsidRDefault="00625A06" w:rsidP="00F50732">
      <w:pPr>
        <w:rPr>
          <w:rFonts w:ascii="Times New Roman" w:hAnsi="Times New Roman" w:cs="Times New Roman"/>
        </w:rPr>
      </w:pPr>
      <w:r w:rsidRPr="00625A06">
        <w:rPr>
          <w:rFonts w:ascii="Times New Roman" w:hAnsi="Times New Roman" w:cs="Times New Roman"/>
        </w:rPr>
        <w:t>Barkley, R. A., &amp; Wasserstein, J. (2000). [Review of the book ADHD and the nature of self-control, by R. A. Barkley]. Journal of Cognitive Psychotherapy, 14(1), 111–113. https://doi.org/10.1891/0889-8391.14.1.111</w:t>
      </w:r>
    </w:p>
    <w:p w14:paraId="35800D3C" w14:textId="6BCDF4BF" w:rsidR="00625A06" w:rsidRPr="00625A06" w:rsidRDefault="00625A06" w:rsidP="005A3B01">
      <w:pPr>
        <w:rPr>
          <w:rFonts w:ascii="Times New Roman" w:hAnsi="Times New Roman" w:cs="Times New Roman"/>
        </w:rPr>
      </w:pPr>
      <w:r w:rsidRPr="00625A06">
        <w:rPr>
          <w:rFonts w:ascii="Times New Roman" w:hAnsi="Times New Roman" w:cs="Times New Roman"/>
        </w:rPr>
        <w:t xml:space="preserve">Boniecki, K. A. (2003). Breaking the silence: Using a token economy to reinforce classroom participation. Retrieved from </w:t>
      </w:r>
      <w:hyperlink r:id="rId11" w:history="1">
        <w:r w:rsidRPr="00625A06">
          <w:rPr>
            <w:rStyle w:val="Hyperlink"/>
            <w:rFonts w:ascii="Times New Roman" w:hAnsi="Times New Roman" w:cs="Times New Roman"/>
          </w:rPr>
          <w:t>https://www.researchgate.net/publication/228738673_Breaking_the_Silence_Using_a_Token_Economy_to_Reinforce_Classroom_Participation</w:t>
        </w:r>
      </w:hyperlink>
    </w:p>
    <w:p w14:paraId="0C8887F3" w14:textId="77777777" w:rsidR="00625A06" w:rsidRPr="00625A06" w:rsidRDefault="00625A06" w:rsidP="000E42B6">
      <w:pPr>
        <w:rPr>
          <w:rFonts w:ascii="Times New Roman" w:hAnsi="Times New Roman" w:cs="Times New Roman"/>
        </w:rPr>
      </w:pPr>
      <w:r w:rsidRPr="00625A06">
        <w:rPr>
          <w:rFonts w:ascii="Times New Roman" w:hAnsi="Times New Roman" w:cs="Times New Roman"/>
        </w:rPr>
        <w:t>British Psychological Society. (2021). Code of ethics and conduct. https://www.bps.org.uk/news-and-policy/bps-code-ethics-and-conduct</w:t>
      </w:r>
    </w:p>
    <w:p w14:paraId="6CD41DE3" w14:textId="77777777" w:rsidR="00625A06" w:rsidRPr="00625A06" w:rsidRDefault="00625A06" w:rsidP="005A3B01">
      <w:pPr>
        <w:rPr>
          <w:rFonts w:ascii="Times New Roman" w:hAnsi="Times New Roman" w:cs="Times New Roman"/>
        </w:rPr>
      </w:pPr>
      <w:r w:rsidRPr="00625A06">
        <w:rPr>
          <w:rFonts w:ascii="Times New Roman" w:hAnsi="Times New Roman" w:cs="Times New Roman"/>
        </w:rPr>
        <w:t>Burchard, J. D., &amp; Barrera, F. (1972). An analysis of timeout and response cost in a programmed environment. Journal of Applied Behavior Analysis, 5(3), 271–282. https://doi.org/10.1901/jaba.1972.5-271</w:t>
      </w:r>
    </w:p>
    <w:p w14:paraId="219C0F57" w14:textId="77777777" w:rsidR="00625A06" w:rsidRPr="00625A06" w:rsidRDefault="00625A06" w:rsidP="000E42B6">
      <w:pPr>
        <w:rPr>
          <w:rFonts w:ascii="Times New Roman" w:hAnsi="Times New Roman" w:cs="Times New Roman"/>
        </w:rPr>
      </w:pPr>
      <w:r w:rsidRPr="00625A06">
        <w:rPr>
          <w:rFonts w:ascii="Times New Roman" w:hAnsi="Times New Roman" w:cs="Times New Roman"/>
        </w:rPr>
        <w:t xml:space="preserve">DuPaul, G. J., &amp; Stoner, G. (2014). </w:t>
      </w:r>
      <w:r w:rsidRPr="00625A06">
        <w:rPr>
          <w:rFonts w:ascii="Times New Roman" w:hAnsi="Times New Roman" w:cs="Times New Roman"/>
          <w:i/>
          <w:iCs/>
        </w:rPr>
        <w:t>ADHD in the schools: Assessment and intervention strategies</w:t>
      </w:r>
      <w:r w:rsidRPr="00625A06">
        <w:rPr>
          <w:rFonts w:ascii="Times New Roman" w:hAnsi="Times New Roman" w:cs="Times New Roman"/>
        </w:rPr>
        <w:t xml:space="preserve"> (3rd ed.). Guilford Press.</w:t>
      </w:r>
    </w:p>
    <w:p w14:paraId="13BBA8A7" w14:textId="53CF7ED3" w:rsidR="00625A06" w:rsidRPr="00625A06" w:rsidRDefault="00625A06" w:rsidP="00DB47E7">
      <w:pPr>
        <w:rPr>
          <w:rFonts w:ascii="Times New Roman" w:hAnsi="Times New Roman" w:cs="Times New Roman"/>
        </w:rPr>
      </w:pPr>
      <w:r w:rsidRPr="00625A06">
        <w:rPr>
          <w:rFonts w:ascii="Times New Roman" w:hAnsi="Times New Roman" w:cs="Times New Roman"/>
        </w:rPr>
        <w:t>Evans, S. W., Axelrod, J., &amp; Langberg, J. M. (2010). Evaluation of a school-based social skills program for children with attention-deficit/hyperactivity disorder. Journal of Attention Disorders, 14(6), 524–534. https://doi.org/10.1080/07317101003776472</w:t>
      </w:r>
    </w:p>
    <w:p w14:paraId="2141D687" w14:textId="77777777" w:rsidR="00625A06" w:rsidRPr="00625A06" w:rsidRDefault="00625A06" w:rsidP="00F50732">
      <w:pPr>
        <w:rPr>
          <w:rFonts w:ascii="Times New Roman" w:hAnsi="Times New Roman" w:cs="Times New Roman"/>
        </w:rPr>
      </w:pPr>
      <w:r w:rsidRPr="00625A06">
        <w:rPr>
          <w:rFonts w:ascii="Times New Roman" w:hAnsi="Times New Roman" w:cs="Times New Roman"/>
        </w:rPr>
        <w:t>Evans, S. W., Owens, J. S., &amp; Bunford, N. (2014). Evidence-based psychosocial treatments for children and adolescents with attention-deficit/hyperactivity disorder. Journal of Clinical Child and Adolescent Psychology, 43(4), 527–551. https://doi.org/10.1080/15374416.2013.850700</w:t>
      </w:r>
    </w:p>
    <w:p w14:paraId="1DB7258D" w14:textId="58596486" w:rsidR="00625A06" w:rsidRPr="00625A06" w:rsidRDefault="00625A06" w:rsidP="00F50732">
      <w:pPr>
        <w:rPr>
          <w:rFonts w:ascii="Times New Roman" w:hAnsi="Times New Roman" w:cs="Times New Roman"/>
        </w:rPr>
      </w:pPr>
      <w:r w:rsidRPr="00625A06">
        <w:rPr>
          <w:rFonts w:ascii="Times New Roman" w:hAnsi="Times New Roman" w:cs="Times New Roman"/>
        </w:rPr>
        <w:t xml:space="preserve">Fabiano, G. A., Pelham, W. E., Coles, E. K., Gnagy, E. M., Chronis-Tuscano, A., &amp; O’Connor, B. C. (2009). A meta-analysis of </w:t>
      </w:r>
      <w:proofErr w:type="spellStart"/>
      <w:r w:rsidRPr="00625A06">
        <w:rPr>
          <w:rFonts w:ascii="Times New Roman" w:hAnsi="Times New Roman" w:cs="Times New Roman"/>
        </w:rPr>
        <w:t>behavioral</w:t>
      </w:r>
      <w:proofErr w:type="spellEnd"/>
      <w:r w:rsidRPr="00625A06">
        <w:rPr>
          <w:rFonts w:ascii="Times New Roman" w:hAnsi="Times New Roman" w:cs="Times New Roman"/>
        </w:rPr>
        <w:t xml:space="preserve"> treatments for attention-deficit/hyperactivity disorder. Clinical Psychology Review, 29(2), 129–140. </w:t>
      </w:r>
      <w:hyperlink r:id="rId12" w:history="1">
        <w:r w:rsidRPr="00625A06">
          <w:rPr>
            <w:rStyle w:val="Hyperlink"/>
            <w:rFonts w:ascii="Times New Roman" w:hAnsi="Times New Roman" w:cs="Times New Roman"/>
          </w:rPr>
          <w:t>https://doi.org/10.1016/j.cpr.2008.11.001</w:t>
        </w:r>
      </w:hyperlink>
    </w:p>
    <w:p w14:paraId="16286625" w14:textId="77777777" w:rsidR="00625A06" w:rsidRPr="00625A06" w:rsidRDefault="00625A06" w:rsidP="000E42B6">
      <w:pPr>
        <w:rPr>
          <w:rFonts w:ascii="Times New Roman" w:hAnsi="Times New Roman" w:cs="Times New Roman"/>
        </w:rPr>
      </w:pPr>
      <w:r w:rsidRPr="00625A06">
        <w:rPr>
          <w:rFonts w:ascii="Times New Roman" w:hAnsi="Times New Roman" w:cs="Times New Roman"/>
        </w:rPr>
        <w:lastRenderedPageBreak/>
        <w:t xml:space="preserve">O’Neill, R. E., Horner, R. H., Albin, R. W., Sprague, J. R., Storey, K., &amp; Newton, J. S. (2015). Functional assessment and program development for problem </w:t>
      </w:r>
      <w:proofErr w:type="spellStart"/>
      <w:r w:rsidRPr="00625A06">
        <w:rPr>
          <w:rFonts w:ascii="Times New Roman" w:hAnsi="Times New Roman" w:cs="Times New Roman"/>
        </w:rPr>
        <w:t>behavior</w:t>
      </w:r>
      <w:proofErr w:type="spellEnd"/>
      <w:r w:rsidRPr="00625A06">
        <w:rPr>
          <w:rFonts w:ascii="Times New Roman" w:hAnsi="Times New Roman" w:cs="Times New Roman"/>
        </w:rPr>
        <w:t>: A practical handbook (3rd ed.). Cengage Learning.</w:t>
      </w:r>
    </w:p>
    <w:p w14:paraId="26E35DB4" w14:textId="77777777" w:rsidR="00625A06" w:rsidRPr="00625A06" w:rsidRDefault="00625A06" w:rsidP="000E42B6">
      <w:pPr>
        <w:rPr>
          <w:rFonts w:ascii="Times New Roman" w:hAnsi="Times New Roman" w:cs="Times New Roman"/>
        </w:rPr>
      </w:pPr>
      <w:proofErr w:type="spellStart"/>
      <w:r w:rsidRPr="00625A06">
        <w:rPr>
          <w:rFonts w:ascii="Times New Roman" w:hAnsi="Times New Roman" w:cs="Times New Roman"/>
        </w:rPr>
        <w:t>Parsonson</w:t>
      </w:r>
      <w:proofErr w:type="spellEnd"/>
      <w:r w:rsidRPr="00625A06">
        <w:rPr>
          <w:rFonts w:ascii="Times New Roman" w:hAnsi="Times New Roman" w:cs="Times New Roman"/>
        </w:rPr>
        <w:t xml:space="preserve">, B. S. (2012). </w:t>
      </w:r>
      <w:r w:rsidRPr="00625A06">
        <w:rPr>
          <w:rFonts w:ascii="Times New Roman" w:hAnsi="Times New Roman" w:cs="Times New Roman"/>
          <w:i/>
          <w:iCs/>
        </w:rPr>
        <w:t>Evidence</w:t>
      </w:r>
      <w:r w:rsidRPr="00625A06">
        <w:rPr>
          <w:rFonts w:ascii="Times New Roman" w:hAnsi="Times New Roman" w:cs="Times New Roman"/>
          <w:i/>
          <w:iCs/>
        </w:rPr>
        <w:noBreakHyphen/>
        <w:t>based classroom behaviour management strategies.</w:t>
      </w:r>
      <w:r w:rsidRPr="00625A06">
        <w:rPr>
          <w:rFonts w:ascii="Times New Roman" w:hAnsi="Times New Roman" w:cs="Times New Roman"/>
        </w:rPr>
        <w:t xml:space="preserve"> </w:t>
      </w:r>
      <w:proofErr w:type="spellStart"/>
      <w:r w:rsidRPr="00625A06">
        <w:rPr>
          <w:rFonts w:ascii="Times New Roman" w:hAnsi="Times New Roman" w:cs="Times New Roman"/>
        </w:rPr>
        <w:t>Kairaranga</w:t>
      </w:r>
      <w:proofErr w:type="spellEnd"/>
      <w:r w:rsidRPr="00625A06">
        <w:rPr>
          <w:rFonts w:ascii="Times New Roman" w:hAnsi="Times New Roman" w:cs="Times New Roman"/>
        </w:rPr>
        <w:t xml:space="preserve">, 13(1), 16–23. </w:t>
      </w:r>
      <w:hyperlink r:id="rId13" w:tgtFrame="_new" w:history="1">
        <w:r w:rsidRPr="00625A06">
          <w:rPr>
            <w:rStyle w:val="Hyperlink"/>
            <w:rFonts w:ascii="Times New Roman" w:hAnsi="Times New Roman" w:cs="Times New Roman"/>
          </w:rPr>
          <w:t>https://www.researchgate.net/publication/307981848_Evidence-based_classroom_behaviour_management_strategies</w:t>
        </w:r>
      </w:hyperlink>
    </w:p>
    <w:p w14:paraId="7B8E8812" w14:textId="77777777" w:rsidR="00625A06" w:rsidRPr="00625A06" w:rsidRDefault="00625A06" w:rsidP="00F50732">
      <w:pPr>
        <w:rPr>
          <w:rFonts w:ascii="Times New Roman" w:hAnsi="Times New Roman" w:cs="Times New Roman"/>
        </w:rPr>
      </w:pPr>
      <w:r w:rsidRPr="00625A06">
        <w:rPr>
          <w:rFonts w:ascii="Times New Roman" w:hAnsi="Times New Roman" w:cs="Times New Roman"/>
        </w:rPr>
        <w:t>Willcutt, E. G., Doyle, A. E., Nigg, J. T., Faraone, S. V., &amp; Pennington, B. F. (2005). Validity of the executive function theory of attention-deficit/hyperactivity disorder: A meta-analytic review. Biological Psychiatry, 57(11), 1336–1346. https://doi.org/10.1016/j.biopsych.2005.02.006</w:t>
      </w:r>
    </w:p>
    <w:p w14:paraId="260717E5" w14:textId="77777777" w:rsidR="00625A06" w:rsidRPr="00625A06" w:rsidRDefault="00625A06" w:rsidP="005A3B01">
      <w:pPr>
        <w:rPr>
          <w:rFonts w:ascii="Times New Roman" w:hAnsi="Times New Roman" w:cs="Times New Roman"/>
        </w:rPr>
      </w:pPr>
      <w:r w:rsidRPr="00625A06">
        <w:rPr>
          <w:rFonts w:ascii="Times New Roman" w:hAnsi="Times New Roman" w:cs="Times New Roman"/>
        </w:rPr>
        <w:t xml:space="preserve">Zimmerman, B. J. (2002). Becoming a self-regulated learner: An overview. Theory into Practice, 41(2), 64–70. </w:t>
      </w:r>
      <w:hyperlink r:id="rId14" w:history="1">
        <w:r w:rsidRPr="00625A06">
          <w:rPr>
            <w:rStyle w:val="Hyperlink"/>
            <w:rFonts w:ascii="Times New Roman" w:hAnsi="Times New Roman" w:cs="Times New Roman"/>
          </w:rPr>
          <w:t>https://doi.org/10.1207/s15430421tip4102_2</w:t>
        </w:r>
      </w:hyperlink>
    </w:p>
    <w:sectPr w:rsidR="00625A06" w:rsidRPr="00625A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AAF13" w14:textId="77777777" w:rsidR="00D51BE4" w:rsidRDefault="00D51BE4" w:rsidP="00A362EC">
      <w:pPr>
        <w:spacing w:after="0" w:line="240" w:lineRule="auto"/>
      </w:pPr>
      <w:r>
        <w:separator/>
      </w:r>
    </w:p>
  </w:endnote>
  <w:endnote w:type="continuationSeparator" w:id="0">
    <w:p w14:paraId="5B783D85" w14:textId="77777777" w:rsidR="00D51BE4" w:rsidRDefault="00D51BE4"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2B8FF" w14:textId="77777777" w:rsidR="00D51BE4" w:rsidRDefault="00D51BE4" w:rsidP="00A362EC">
      <w:pPr>
        <w:spacing w:after="0" w:line="240" w:lineRule="auto"/>
      </w:pPr>
      <w:r>
        <w:separator/>
      </w:r>
    </w:p>
  </w:footnote>
  <w:footnote w:type="continuationSeparator" w:id="0">
    <w:p w14:paraId="3EF1909B" w14:textId="77777777" w:rsidR="00D51BE4" w:rsidRDefault="00D51BE4" w:rsidP="00A3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BF2"/>
    <w:multiLevelType w:val="multilevel"/>
    <w:tmpl w:val="7BE8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B005A"/>
    <w:multiLevelType w:val="multilevel"/>
    <w:tmpl w:val="3958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526AB"/>
    <w:multiLevelType w:val="multilevel"/>
    <w:tmpl w:val="35B0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D22B0"/>
    <w:multiLevelType w:val="multilevel"/>
    <w:tmpl w:val="CD52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013FD"/>
    <w:multiLevelType w:val="multilevel"/>
    <w:tmpl w:val="119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E5598"/>
    <w:multiLevelType w:val="multilevel"/>
    <w:tmpl w:val="DE98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E4241"/>
    <w:multiLevelType w:val="multilevel"/>
    <w:tmpl w:val="D290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B5029"/>
    <w:multiLevelType w:val="multilevel"/>
    <w:tmpl w:val="DACA2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C32A27"/>
    <w:multiLevelType w:val="multilevel"/>
    <w:tmpl w:val="CFB2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A5438C"/>
    <w:multiLevelType w:val="multilevel"/>
    <w:tmpl w:val="141C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870F81"/>
    <w:multiLevelType w:val="hybridMultilevel"/>
    <w:tmpl w:val="D700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E310F"/>
    <w:multiLevelType w:val="multilevel"/>
    <w:tmpl w:val="8D6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B36DDE"/>
    <w:multiLevelType w:val="multilevel"/>
    <w:tmpl w:val="7BC8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B6BD0"/>
    <w:multiLevelType w:val="multilevel"/>
    <w:tmpl w:val="C3B4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F3B4C"/>
    <w:multiLevelType w:val="multilevel"/>
    <w:tmpl w:val="132A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82069"/>
    <w:multiLevelType w:val="multilevel"/>
    <w:tmpl w:val="14AA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D1FE6"/>
    <w:multiLevelType w:val="multilevel"/>
    <w:tmpl w:val="0A4A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33204"/>
    <w:multiLevelType w:val="multilevel"/>
    <w:tmpl w:val="1BEC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20E6A"/>
    <w:multiLevelType w:val="multilevel"/>
    <w:tmpl w:val="41AA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F7FDA"/>
    <w:multiLevelType w:val="multilevel"/>
    <w:tmpl w:val="2140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603DB"/>
    <w:multiLevelType w:val="hybridMultilevel"/>
    <w:tmpl w:val="4B28A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F86E60"/>
    <w:multiLevelType w:val="hybridMultilevel"/>
    <w:tmpl w:val="6F88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728F0"/>
    <w:multiLevelType w:val="multilevel"/>
    <w:tmpl w:val="71FC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3743B0"/>
    <w:multiLevelType w:val="multilevel"/>
    <w:tmpl w:val="0F8E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022AD9"/>
    <w:multiLevelType w:val="multilevel"/>
    <w:tmpl w:val="0E425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C86E0D"/>
    <w:multiLevelType w:val="multilevel"/>
    <w:tmpl w:val="7C08D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015BBD"/>
    <w:multiLevelType w:val="hybridMultilevel"/>
    <w:tmpl w:val="3EE2E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B6455"/>
    <w:multiLevelType w:val="multilevel"/>
    <w:tmpl w:val="D6F6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02155F"/>
    <w:multiLevelType w:val="multilevel"/>
    <w:tmpl w:val="272A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B970BA"/>
    <w:multiLevelType w:val="multilevel"/>
    <w:tmpl w:val="AED8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084310"/>
    <w:multiLevelType w:val="multilevel"/>
    <w:tmpl w:val="0C88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6420E6"/>
    <w:multiLevelType w:val="multilevel"/>
    <w:tmpl w:val="9A08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8D4B65"/>
    <w:multiLevelType w:val="multilevel"/>
    <w:tmpl w:val="4228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A57D1E"/>
    <w:multiLevelType w:val="multilevel"/>
    <w:tmpl w:val="72BA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5C51C4"/>
    <w:multiLevelType w:val="multilevel"/>
    <w:tmpl w:val="12468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32371E"/>
    <w:multiLevelType w:val="multilevel"/>
    <w:tmpl w:val="8622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9B449A"/>
    <w:multiLevelType w:val="multilevel"/>
    <w:tmpl w:val="232C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8527CD"/>
    <w:multiLevelType w:val="multilevel"/>
    <w:tmpl w:val="5566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7373137">
    <w:abstractNumId w:val="7"/>
  </w:num>
  <w:num w:numId="2" w16cid:durableId="1901557116">
    <w:abstractNumId w:val="26"/>
  </w:num>
  <w:num w:numId="3" w16cid:durableId="809059052">
    <w:abstractNumId w:val="37"/>
  </w:num>
  <w:num w:numId="4" w16cid:durableId="730544812">
    <w:abstractNumId w:val="11"/>
  </w:num>
  <w:num w:numId="5" w16cid:durableId="159934096">
    <w:abstractNumId w:val="4"/>
  </w:num>
  <w:num w:numId="6" w16cid:durableId="942147921">
    <w:abstractNumId w:val="35"/>
  </w:num>
  <w:num w:numId="7" w16cid:durableId="56822685">
    <w:abstractNumId w:val="2"/>
  </w:num>
  <w:num w:numId="8" w16cid:durableId="1625233850">
    <w:abstractNumId w:val="15"/>
  </w:num>
  <w:num w:numId="9" w16cid:durableId="1469860006">
    <w:abstractNumId w:val="16"/>
  </w:num>
  <w:num w:numId="10" w16cid:durableId="1193421571">
    <w:abstractNumId w:val="17"/>
  </w:num>
  <w:num w:numId="11" w16cid:durableId="1549074495">
    <w:abstractNumId w:val="27"/>
  </w:num>
  <w:num w:numId="12" w16cid:durableId="1404832667">
    <w:abstractNumId w:val="8"/>
  </w:num>
  <w:num w:numId="13" w16cid:durableId="912591628">
    <w:abstractNumId w:val="30"/>
  </w:num>
  <w:num w:numId="14" w16cid:durableId="1565409758">
    <w:abstractNumId w:val="33"/>
  </w:num>
  <w:num w:numId="15" w16cid:durableId="48698664">
    <w:abstractNumId w:val="13"/>
  </w:num>
  <w:num w:numId="16" w16cid:durableId="1169324117">
    <w:abstractNumId w:val="5"/>
  </w:num>
  <w:num w:numId="17" w16cid:durableId="106854147">
    <w:abstractNumId w:val="14"/>
  </w:num>
  <w:num w:numId="18" w16cid:durableId="280385284">
    <w:abstractNumId w:val="36"/>
  </w:num>
  <w:num w:numId="19" w16cid:durableId="2015376714">
    <w:abstractNumId w:val="0"/>
  </w:num>
  <w:num w:numId="20" w16cid:durableId="1672564069">
    <w:abstractNumId w:val="24"/>
  </w:num>
  <w:num w:numId="21" w16cid:durableId="255990294">
    <w:abstractNumId w:val="34"/>
  </w:num>
  <w:num w:numId="22" w16cid:durableId="1929539907">
    <w:abstractNumId w:val="31"/>
  </w:num>
  <w:num w:numId="23" w16cid:durableId="2025666949">
    <w:abstractNumId w:val="32"/>
  </w:num>
  <w:num w:numId="24" w16cid:durableId="853423891">
    <w:abstractNumId w:val="23"/>
  </w:num>
  <w:num w:numId="25" w16cid:durableId="1951472366">
    <w:abstractNumId w:val="6"/>
  </w:num>
  <w:num w:numId="26" w16cid:durableId="1224365056">
    <w:abstractNumId w:val="22"/>
  </w:num>
  <w:num w:numId="27" w16cid:durableId="1063211755">
    <w:abstractNumId w:val="18"/>
  </w:num>
  <w:num w:numId="28" w16cid:durableId="1069619440">
    <w:abstractNumId w:val="19"/>
  </w:num>
  <w:num w:numId="29" w16cid:durableId="2320571">
    <w:abstractNumId w:val="28"/>
  </w:num>
  <w:num w:numId="30" w16cid:durableId="2025547514">
    <w:abstractNumId w:val="12"/>
  </w:num>
  <w:num w:numId="31" w16cid:durableId="160120383">
    <w:abstractNumId w:val="29"/>
  </w:num>
  <w:num w:numId="32" w16cid:durableId="1247417949">
    <w:abstractNumId w:val="10"/>
  </w:num>
  <w:num w:numId="33" w16cid:durableId="1416439371">
    <w:abstractNumId w:val="20"/>
  </w:num>
  <w:num w:numId="34" w16cid:durableId="1704013725">
    <w:abstractNumId w:val="21"/>
  </w:num>
  <w:num w:numId="35" w16cid:durableId="70860654">
    <w:abstractNumId w:val="25"/>
  </w:num>
  <w:num w:numId="36" w16cid:durableId="1246723803">
    <w:abstractNumId w:val="9"/>
  </w:num>
  <w:num w:numId="37" w16cid:durableId="454712746">
    <w:abstractNumId w:val="3"/>
  </w:num>
  <w:num w:numId="38" w16cid:durableId="237711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131D0"/>
    <w:rsid w:val="000564F5"/>
    <w:rsid w:val="000C0656"/>
    <w:rsid w:val="000C11CF"/>
    <w:rsid w:val="000C3EC3"/>
    <w:rsid w:val="000E42B6"/>
    <w:rsid w:val="00114D56"/>
    <w:rsid w:val="00164768"/>
    <w:rsid w:val="0017187E"/>
    <w:rsid w:val="001D359D"/>
    <w:rsid w:val="001E66B7"/>
    <w:rsid w:val="00237A99"/>
    <w:rsid w:val="00261F92"/>
    <w:rsid w:val="002A1D65"/>
    <w:rsid w:val="00311665"/>
    <w:rsid w:val="00314376"/>
    <w:rsid w:val="00362D1B"/>
    <w:rsid w:val="003C0023"/>
    <w:rsid w:val="003E3A6F"/>
    <w:rsid w:val="003F6675"/>
    <w:rsid w:val="00401119"/>
    <w:rsid w:val="004319B6"/>
    <w:rsid w:val="004323DC"/>
    <w:rsid w:val="00466590"/>
    <w:rsid w:val="004A218E"/>
    <w:rsid w:val="004B390B"/>
    <w:rsid w:val="004C1494"/>
    <w:rsid w:val="004C6D39"/>
    <w:rsid w:val="00503E20"/>
    <w:rsid w:val="00532EBE"/>
    <w:rsid w:val="005461A6"/>
    <w:rsid w:val="0055659F"/>
    <w:rsid w:val="005A2D72"/>
    <w:rsid w:val="005A3B01"/>
    <w:rsid w:val="005A492B"/>
    <w:rsid w:val="005E7B1C"/>
    <w:rsid w:val="006239A1"/>
    <w:rsid w:val="00625A06"/>
    <w:rsid w:val="00632E24"/>
    <w:rsid w:val="0069699B"/>
    <w:rsid w:val="006A1E6A"/>
    <w:rsid w:val="006B018A"/>
    <w:rsid w:val="006B10DE"/>
    <w:rsid w:val="006C4652"/>
    <w:rsid w:val="006C5B80"/>
    <w:rsid w:val="006D258C"/>
    <w:rsid w:val="006F4AC8"/>
    <w:rsid w:val="00746F0C"/>
    <w:rsid w:val="00770CED"/>
    <w:rsid w:val="007B7F15"/>
    <w:rsid w:val="007C2AA4"/>
    <w:rsid w:val="007C5011"/>
    <w:rsid w:val="007D4186"/>
    <w:rsid w:val="007D623F"/>
    <w:rsid w:val="00851E5E"/>
    <w:rsid w:val="008C0AE0"/>
    <w:rsid w:val="008C5FD3"/>
    <w:rsid w:val="008E4003"/>
    <w:rsid w:val="008F0E28"/>
    <w:rsid w:val="00936F92"/>
    <w:rsid w:val="00942041"/>
    <w:rsid w:val="009506E4"/>
    <w:rsid w:val="00956EDD"/>
    <w:rsid w:val="00961E07"/>
    <w:rsid w:val="00966831"/>
    <w:rsid w:val="009D21AA"/>
    <w:rsid w:val="009F09C1"/>
    <w:rsid w:val="009F462E"/>
    <w:rsid w:val="00A01E92"/>
    <w:rsid w:val="00A02B19"/>
    <w:rsid w:val="00A04CA2"/>
    <w:rsid w:val="00A362EC"/>
    <w:rsid w:val="00A373EC"/>
    <w:rsid w:val="00AF2131"/>
    <w:rsid w:val="00B12170"/>
    <w:rsid w:val="00B31103"/>
    <w:rsid w:val="00B70EA1"/>
    <w:rsid w:val="00B9104B"/>
    <w:rsid w:val="00B9266E"/>
    <w:rsid w:val="00B936E2"/>
    <w:rsid w:val="00B94E6D"/>
    <w:rsid w:val="00B971D1"/>
    <w:rsid w:val="00C1364F"/>
    <w:rsid w:val="00C246B6"/>
    <w:rsid w:val="00C8042F"/>
    <w:rsid w:val="00CC3FDC"/>
    <w:rsid w:val="00CD11F0"/>
    <w:rsid w:val="00D51BE4"/>
    <w:rsid w:val="00DB47E7"/>
    <w:rsid w:val="00DC3164"/>
    <w:rsid w:val="00DD7804"/>
    <w:rsid w:val="00E30BE1"/>
    <w:rsid w:val="00E74E9D"/>
    <w:rsid w:val="00E82391"/>
    <w:rsid w:val="00E97786"/>
    <w:rsid w:val="00EA40AE"/>
    <w:rsid w:val="00EC7656"/>
    <w:rsid w:val="00ED7FB4"/>
    <w:rsid w:val="00EE27B5"/>
    <w:rsid w:val="00F50732"/>
    <w:rsid w:val="00F8075D"/>
    <w:rsid w:val="00FA5A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5CFB9EE7-EA61-4E1D-BBF9-E1BCC4DEC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semiHidden/>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character" w:styleId="Hyperlink">
    <w:name w:val="Hyperlink"/>
    <w:basedOn w:val="DefaultParagraphFont"/>
    <w:uiPriority w:val="99"/>
    <w:unhideWhenUsed/>
    <w:rsid w:val="00DB47E7"/>
    <w:rPr>
      <w:color w:val="467886" w:themeColor="hyperlink"/>
      <w:u w:val="single"/>
    </w:rPr>
  </w:style>
  <w:style w:type="character" w:styleId="UnresolvedMention">
    <w:name w:val="Unresolved Mention"/>
    <w:basedOn w:val="DefaultParagraphFont"/>
    <w:uiPriority w:val="99"/>
    <w:semiHidden/>
    <w:unhideWhenUsed/>
    <w:rsid w:val="00DB4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esearchgate.net/publication/307981848_Evidence-based_classroom_behaviour_management_strategies?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cpr.2008.11.00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28738673_Breaking_the_Silence_Using_a_Token_Economy_to_Reinforce_Classroom_Participat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oi.org/10.1016/j.chc.2007.12.0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207/s15430421tip4102_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708e52ebd530f931b5aea83b3070b38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698171bb5a5110c257cdff26e70ea02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605E366-782F-4A96-8B8F-1C4152768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BA5529-3D89-45AA-8829-A98ADCAF8BD2}">
  <ds:schemaRefs>
    <ds:schemaRef ds:uri="http://schemas.microsoft.com/sharepoint/v3/contenttype/forms"/>
  </ds:schemaRefs>
</ds:datastoreItem>
</file>

<file path=customXml/itemProps3.xml><?xml version="1.0" encoding="utf-8"?>
<ds:datastoreItem xmlns:ds="http://schemas.openxmlformats.org/officeDocument/2006/customXml" ds:itemID="{D929A220-A9C7-4785-83F3-8708B22340F9}">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6338</Words>
  <Characters>40057</Characters>
  <Application>Microsoft Office Word</Application>
  <DocSecurity>0</DocSecurity>
  <Lines>1027</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Elisha Boniwell (2113032)</cp:lastModifiedBy>
  <cp:revision>3</cp:revision>
  <dcterms:created xsi:type="dcterms:W3CDTF">2025-11-22T15:07:00Z</dcterms:created>
  <dcterms:modified xsi:type="dcterms:W3CDTF">2025-11-22T15:07:00Z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y fmtid="{D5CDD505-2E9C-101B-9397-08002B2CF9AE}" pid="3" name="ContentTypeId">
    <vt:lpwstr>0x0101002F3C2EEDB3FECD489FE6CB8E237B85C0</vt:lpwstr>
  </property>
</Properties>
</file>