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898779"/>
        <w:docPartObj>
          <w:docPartGallery w:val="Cover Pages"/>
          <w:docPartUnique/>
        </w:docPartObj>
      </w:sdtPr>
      <w:sdtEndPr/>
      <w:sdtContent>
        <w:p w14:paraId="45BB2825" w14:textId="2BE072CF" w:rsidR="00A22D94" w:rsidRDefault="00A22D94">
          <w:r>
            <w:rPr>
              <w:noProof/>
            </w:rPr>
            <mc:AlternateContent>
              <mc:Choice Requires="wpg">
                <w:drawing>
                  <wp:anchor distT="0" distB="0" distL="114300" distR="114300" simplePos="0" relativeHeight="251662336" behindDoc="0" locked="0" layoutInCell="1" allowOverlap="1" wp14:anchorId="37FFFDC4" wp14:editId="72B718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69F2E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52F0259" wp14:editId="277A0AB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4A011E" w14:textId="09704498" w:rsidR="00A22D94" w:rsidRDefault="00A22D94">
                                    <w:pPr>
                                      <w:pStyle w:val="NoSpacing"/>
                                      <w:jc w:val="right"/>
                                      <w:rPr>
                                        <w:color w:val="595959" w:themeColor="text1" w:themeTint="A6"/>
                                        <w:sz w:val="28"/>
                                        <w:szCs w:val="28"/>
                                      </w:rPr>
                                    </w:pPr>
                                    <w:r>
                                      <w:rPr>
                                        <w:color w:val="595959" w:themeColor="text1" w:themeTint="A6"/>
                                        <w:sz w:val="28"/>
                                        <w:szCs w:val="28"/>
                                      </w:rPr>
                                      <w:t>Brandon Jones</w:t>
                                    </w:r>
                                  </w:p>
                                </w:sdtContent>
                              </w:sdt>
                              <w:p w14:paraId="5519CE8A" w14:textId="6F654337" w:rsidR="00A22D94" w:rsidRDefault="006603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22D94">
                                      <w:rPr>
                                        <w:color w:val="595959" w:themeColor="text1" w:themeTint="A6"/>
                                        <w:sz w:val="18"/>
                                        <w:szCs w:val="18"/>
                                      </w:rPr>
                                      <w:t xml:space="preserve">1805607@student.uwtsd.ac.uk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2F025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4A011E" w14:textId="09704498" w:rsidR="00A22D94" w:rsidRDefault="00A22D94">
                              <w:pPr>
                                <w:pStyle w:val="NoSpacing"/>
                                <w:jc w:val="right"/>
                                <w:rPr>
                                  <w:color w:val="595959" w:themeColor="text1" w:themeTint="A6"/>
                                  <w:sz w:val="28"/>
                                  <w:szCs w:val="28"/>
                                </w:rPr>
                              </w:pPr>
                              <w:r>
                                <w:rPr>
                                  <w:color w:val="595959" w:themeColor="text1" w:themeTint="A6"/>
                                  <w:sz w:val="28"/>
                                  <w:szCs w:val="28"/>
                                </w:rPr>
                                <w:t>Brandon Jones</w:t>
                              </w:r>
                            </w:p>
                          </w:sdtContent>
                        </w:sdt>
                        <w:p w14:paraId="5519CE8A" w14:textId="6F654337" w:rsidR="00A22D94" w:rsidRDefault="006603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22D94">
                                <w:rPr>
                                  <w:color w:val="595959" w:themeColor="text1" w:themeTint="A6"/>
                                  <w:sz w:val="18"/>
                                  <w:szCs w:val="18"/>
                                </w:rPr>
                                <w:t xml:space="preserve">1805607@student.uwtsd.ac.uk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6B9059" wp14:editId="5CA14C2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04022" w14:textId="04EC86A6" w:rsidR="00A22D94" w:rsidRDefault="006603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5447">
                                      <w:rPr>
                                        <w:caps/>
                                        <w:color w:val="4472C4" w:themeColor="accent1"/>
                                        <w:sz w:val="64"/>
                                        <w:szCs w:val="64"/>
                                      </w:rPr>
                                      <w:t>LeADERSHIP THEORIES IN ACTION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CF937D0" w14:textId="0B2E54DA" w:rsidR="00A22D94" w:rsidRDefault="00A22D9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6B905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34904022" w14:textId="04EC86A6" w:rsidR="00A22D94" w:rsidRDefault="006603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5447">
                                <w:rPr>
                                  <w:caps/>
                                  <w:color w:val="4472C4" w:themeColor="accent1"/>
                                  <w:sz w:val="64"/>
                                  <w:szCs w:val="64"/>
                                </w:rPr>
                                <w:t>LeADERSHIP THEORIES IN ACTION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CF937D0" w14:textId="0B2E54DA" w:rsidR="00A22D94" w:rsidRDefault="00A22D9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0B535CF" w14:textId="0B1854A8" w:rsidR="00A22D94" w:rsidRDefault="00A22D94">
          <w:r>
            <w:br w:type="page"/>
          </w:r>
        </w:p>
      </w:sdtContent>
    </w:sdt>
    <w:p w14:paraId="2CF7A7C5" w14:textId="1AD0823B" w:rsidR="00CE5F20" w:rsidRDefault="00660378"/>
    <w:p w14:paraId="4C20BE9D" w14:textId="212E9BED" w:rsidR="00A22D94" w:rsidRDefault="00A22D94" w:rsidP="000B5DF3">
      <w:pPr>
        <w:spacing w:line="480" w:lineRule="auto"/>
      </w:pPr>
      <w:r>
        <w:t xml:space="preserve">This assignment will explore the leadership of police forces during the Coronavirus Pandemic in the United Kingdom, analysing the success, failure and the effectiveness of leadership styles and models used during an unprecedented time. Using credible sources, this essay will form arguments for and against the effectiveness of leadership from the Police in the UK. </w:t>
      </w:r>
    </w:p>
    <w:p w14:paraId="4662631E" w14:textId="253E3120" w:rsidR="00A22D94" w:rsidRDefault="00240F97" w:rsidP="000B5DF3">
      <w:pPr>
        <w:spacing w:line="480" w:lineRule="auto"/>
      </w:pPr>
      <w:r>
        <w:t>Firstly,</w:t>
      </w:r>
      <w:r w:rsidR="00A22D94">
        <w:t xml:space="preserve"> it’s important to define what leadership</w:t>
      </w:r>
      <w:r>
        <w:t xml:space="preserve"> is and the concept of leadership. Underdal (1994) defines it as being normally a figure that has influence over others towards an achievement or target, sometimes using power as source of influence. The use of power is what complicates defining leadership</w:t>
      </w:r>
      <w:r w:rsidR="00767DDC">
        <w:t xml:space="preserve">, as this then brings in the concept of leadership styles. </w:t>
      </w:r>
    </w:p>
    <w:p w14:paraId="38BF7445" w14:textId="57FCAB14" w:rsidR="00D70394" w:rsidRDefault="00767DDC" w:rsidP="000B5DF3">
      <w:pPr>
        <w:spacing w:line="480" w:lineRule="auto"/>
      </w:pPr>
      <w:r>
        <w:t xml:space="preserve">Bolden (2004) highlights the complexity in defining leadership, </w:t>
      </w:r>
      <w:r w:rsidR="000D5EB2">
        <w:t xml:space="preserve">drawing the similarity between ‘love’ and ‘happiness’ that these are subjectively interpreted differently by people, </w:t>
      </w:r>
      <w:r w:rsidR="00D70394">
        <w:t>which one’s</w:t>
      </w:r>
      <w:r w:rsidR="000D5EB2">
        <w:t xml:space="preserve"> experience and learning are used to form their own understanding to understand notions</w:t>
      </w:r>
      <w:r w:rsidR="00D70394">
        <w:t xml:space="preserve"> such as ‘love’, ‘happiness’ and ‘leadership’</w:t>
      </w:r>
      <w:r w:rsidR="000D5EB2">
        <w:t xml:space="preserve">, this applies to trying to define Leadership, it’s difficult to just to use a few words to define leadership rather to use one’s learning and experience to understand it. </w:t>
      </w:r>
    </w:p>
    <w:p w14:paraId="410417C3" w14:textId="25C7284B" w:rsidR="006726A8" w:rsidRDefault="00D70394" w:rsidP="000B5DF3">
      <w:pPr>
        <w:spacing w:line="480" w:lineRule="auto"/>
      </w:pPr>
      <w:r>
        <w:t>Grint (2004) highlights four issues with regards to defining ‘leadership’. The first problem being there are those who believe leadership is born from personal traits of a leader and then there are those who believe a leader using his social presence in whatever they mad do to influence those who follows, therefore creating a lack of agreement. Secondly, a leader doesn’t necessarily make them in charge especially within a ranking</w:t>
      </w:r>
      <w:r w:rsidR="00302E56">
        <w:t xml:space="preserve"> or hierarchy organisation such as the police, which may create a problem for those following.</w:t>
      </w:r>
      <w:r w:rsidR="005C5057">
        <w:t xml:space="preserve"> The third problem explores whether leaders apply their influence </w:t>
      </w:r>
      <w:r w:rsidR="00BA537D">
        <w:t>over</w:t>
      </w:r>
      <w:r w:rsidR="005C5057">
        <w:t xml:space="preserve"> others or whether those who </w:t>
      </w:r>
      <w:r w:rsidR="00BA537D">
        <w:t>‘</w:t>
      </w:r>
      <w:r w:rsidR="005C5057">
        <w:t>follow</w:t>
      </w:r>
      <w:r w:rsidR="00BA537D">
        <w:t>’</w:t>
      </w:r>
      <w:r w:rsidR="005C5057">
        <w:t xml:space="preserve"> actions are determined by a situation or setting. The fourth</w:t>
      </w:r>
      <w:r w:rsidR="00BA537D">
        <w:t xml:space="preserve"> issue</w:t>
      </w:r>
      <w:r w:rsidR="005C5057">
        <w:t xml:space="preserve"> </w:t>
      </w:r>
      <w:r w:rsidR="00BA537D">
        <w:t xml:space="preserve">focuses on </w:t>
      </w:r>
      <w:r w:rsidR="00BA537D">
        <w:lastRenderedPageBreak/>
        <w:t xml:space="preserve">whether individuals contain leadership or it’s just pure human phenomenon. </w:t>
      </w:r>
      <w:r w:rsidR="00B12961">
        <w:t>Looking at leadership within the police, Campbell and Kodz (2011) argues that police leaders that have a transformational leadership style</w:t>
      </w:r>
      <w:r w:rsidR="00E60E02">
        <w:t xml:space="preserve"> tend to get the best out of officers</w:t>
      </w:r>
      <w:r w:rsidR="00E05447">
        <w:t xml:space="preserve">. According to Her Majesty’s Inspectorate of Constabulary and Fire &amp; Rescue Services (2020) the most effective part of leadership from the police in a local context </w:t>
      </w:r>
      <w:r w:rsidR="00985438">
        <w:t>was harmony of using JESIP  (Joint Emergency Services Interoperability Principles) assessment model called M/ETHANE ( a shared communicative system of passing information between services) without any delays, also, chief officers operated effectivel</w:t>
      </w:r>
      <w:r w:rsidR="009B505B">
        <w:t xml:space="preserve">y with obstacles such as extreme working hours, pressure and intense pace which had no ending in sight. Processes and structures within the police were effective in dealing situations that emerged from the pandemic and those in </w:t>
      </w:r>
      <w:r w:rsidR="006726A8">
        <w:t xml:space="preserve">chief officers </w:t>
      </w:r>
      <w:r w:rsidR="009B505B">
        <w:t>performed</w:t>
      </w:r>
      <w:r w:rsidR="006726A8">
        <w:t xml:space="preserve"> effectively despite the intense workload, pressure and with no ending in sight. HMICFRS (2020) also recommended that forces should introduce policy for guidance and self-isolation directions for those within the workforce that come into contact of an individual that displays Covid – 19 symptoms. Jarman (2021) highlights the quick succession in how officers still responded despite cuts within the forces and the new methods adopted with social distancing that were used to deal with crime or other community issues was successful. Furtherly, despite the national shortages of PPE the police were excellent in overcoming that obstacle and ensured all front-line staff had appropriate PPE. Despite it not being Coronavirus related, the Black Lives Matter protests was a very serious and complicated matter to deal with for the police forces in the UK, which heightened the tension even more between the public and authorities to which the pandemic had already escalated to a high level.  </w:t>
      </w:r>
      <w:r w:rsidR="006726A8">
        <w:t xml:space="preserve">Harris et al (2021) </w:t>
      </w:r>
      <w:r w:rsidR="006726A8">
        <w:t xml:space="preserve">points out that during the pandemic, stop and searches and the use of force </w:t>
      </w:r>
      <w:r w:rsidR="000B5DF3">
        <w:t xml:space="preserve">were </w:t>
      </w:r>
      <w:r w:rsidR="006726A8">
        <w:t xml:space="preserve">seen as ‘racially motivated’ with official statistics pointing out black people in London were seen as 11 times more likely to </w:t>
      </w:r>
      <w:r w:rsidR="006726A8">
        <w:lastRenderedPageBreak/>
        <w:t>be stopped than white people</w:t>
      </w:r>
      <w:r w:rsidR="000B5DF3">
        <w:t xml:space="preserve"> due to those in leadership not taking accountability and not giving out appropriate punishment to those abusing their powers. The College of Policing (2021) expresses the success in how the police managed to pull together to tackle the challenges the pandemic brought despite not being prepared for it, furtherly operation Talla which was the national coordination centre was a success as it provided the police with the information needed to deal with policing the pandemic. The college of policing (2021) on the other hand also expressed the poor performance of the criminal justice system throughout the pandemic in which negatively impacted the public confidence within the police. Dearden (2021) expresses that high rank officers around the UK found the government made policing the pandemic difficult due to the speed and constant changing over Covid rules that saw officers patrolling confused and chief officers helpless, so many of leadership issues the police faced stemmed further up the chain of command at government level. </w:t>
      </w:r>
    </w:p>
    <w:p w14:paraId="1AC66211" w14:textId="31B72C77" w:rsidR="000B5DF3" w:rsidRDefault="000B5DF3" w:rsidP="000B5DF3">
      <w:pPr>
        <w:spacing w:line="480" w:lineRule="auto"/>
      </w:pPr>
      <w:r>
        <w:t>Observing all the success the police leadership had during the pandemic, which was an unprecedented event towards a force than has seen huge workforce and budget cuts in the past few years there were very little criticism aimed at the police and their leadership methods apart for being as prepared for a future pandemic as the next terrorist event, creating policies suitable for the workforce of the police to cope better with a pandemic. Police leadership is viewed as being very diverse than perhaps 20 years ago and modernising recruitment has played a huge part in recruiting individuals from different backgrounds, ethnicities and those in higher education which has seen leadership roles within the police force acquire a more range of leadership styles and traits which has helped deal with situations.</w:t>
      </w:r>
    </w:p>
    <w:p w14:paraId="133C1076" w14:textId="25621FF9" w:rsidR="00D70394" w:rsidRDefault="00BA537D" w:rsidP="00767DDC">
      <w:r>
        <w:t xml:space="preserve">  </w:t>
      </w:r>
    </w:p>
    <w:p w14:paraId="2FA13605" w14:textId="77777777" w:rsidR="000D5EB2" w:rsidRDefault="000D5EB2" w:rsidP="00767DDC"/>
    <w:p w14:paraId="1676BD8B" w14:textId="77777777" w:rsidR="000D5EB2" w:rsidRPr="00767DDC" w:rsidRDefault="000D5EB2" w:rsidP="00767DDC"/>
    <w:p w14:paraId="0DC073B7" w14:textId="6137AD73" w:rsidR="000B5DF3" w:rsidRDefault="000B5DF3" w:rsidP="00767DDC">
      <w:pPr>
        <w:rPr>
          <w:u w:val="single"/>
        </w:rPr>
      </w:pPr>
      <w:r w:rsidRPr="000B5DF3">
        <w:rPr>
          <w:u w:val="single"/>
        </w:rPr>
        <w:t>Reference list</w:t>
      </w:r>
    </w:p>
    <w:p w14:paraId="30060C97" w14:textId="77777777" w:rsidR="000B5DF3" w:rsidRDefault="000B5DF3" w:rsidP="00767DDC">
      <w:pPr>
        <w:rPr>
          <w:u w:val="single"/>
        </w:rPr>
      </w:pPr>
    </w:p>
    <w:p w14:paraId="731DC156" w14:textId="77777777" w:rsidR="000B5DF3" w:rsidRDefault="000B5DF3" w:rsidP="000B5DF3">
      <w:r w:rsidRPr="000B5DF3">
        <w:t>Bolden, R. (2004), </w:t>
      </w:r>
      <w:r w:rsidRPr="000B5DF3">
        <w:rPr>
          <w:i/>
          <w:iCs/>
        </w:rPr>
        <w:t>What is Leadership</w:t>
      </w:r>
      <w:r w:rsidRPr="000B5DF3">
        <w:t>? Leadership South West; Research Report 1, University of Exeter, Centre for Leadership Studies</w:t>
      </w:r>
      <w:r w:rsidRPr="000B5DF3">
        <w:br/>
        <w:t>(Accessed: 14/10/2021)</w:t>
      </w:r>
    </w:p>
    <w:p w14:paraId="242DA5DF" w14:textId="77777777" w:rsidR="000B5DF3" w:rsidRDefault="000B5DF3" w:rsidP="000B5DF3">
      <w:pPr>
        <w:rPr>
          <w:u w:val="single"/>
        </w:rPr>
      </w:pPr>
    </w:p>
    <w:p w14:paraId="445FCFB7" w14:textId="578F0131" w:rsidR="000B5DF3" w:rsidRDefault="000B5DF3" w:rsidP="000B5DF3">
      <w:r>
        <w:t xml:space="preserve">College of Policing (2021). COVID – 19: An appraisal of the police response to the pandemic. </w:t>
      </w:r>
    </w:p>
    <w:p w14:paraId="2AB0866F" w14:textId="4B58DF5C" w:rsidR="000B5DF3" w:rsidRDefault="000B5DF3" w:rsidP="000B5DF3">
      <w:r>
        <w:t xml:space="preserve">Available at: </w:t>
      </w:r>
      <w:r w:rsidRPr="000B5DF3">
        <w:t>https://assets.college.police.uk/s3fs-public/2021-02/college-of-policing-brief-february-2021.pdf</w:t>
      </w:r>
      <w:r>
        <w:br/>
        <w:t>(Accessed: 25/10/2021)</w:t>
      </w:r>
    </w:p>
    <w:p w14:paraId="2B7DB3E6" w14:textId="106B527A" w:rsidR="000B5DF3" w:rsidRDefault="000B5DF3" w:rsidP="000B5DF3"/>
    <w:p w14:paraId="3C6ADC49" w14:textId="7067579D" w:rsidR="000B5DF3" w:rsidRDefault="000B5DF3" w:rsidP="000B5DF3">
      <w:r w:rsidRPr="000B5DF3">
        <w:t xml:space="preserve">Dearden, L. (2021) </w:t>
      </w:r>
      <w:r>
        <w:t>‘</w:t>
      </w:r>
      <w:r w:rsidRPr="000B5DF3">
        <w:t>Government made policing pandemic harder with ‘ever-changing Covid rules’, police leaders say</w:t>
      </w:r>
      <w:r>
        <w:t xml:space="preserve">’. </w:t>
      </w:r>
      <w:r w:rsidRPr="000B5DF3">
        <w:rPr>
          <w:i/>
          <w:iCs/>
        </w:rPr>
        <w:t>Independent</w:t>
      </w:r>
      <w:r>
        <w:rPr>
          <w:i/>
          <w:iCs/>
        </w:rPr>
        <w:t>, 9</w:t>
      </w:r>
      <w:r w:rsidRPr="000B5DF3">
        <w:rPr>
          <w:i/>
          <w:iCs/>
          <w:vertAlign w:val="superscript"/>
        </w:rPr>
        <w:t>th</w:t>
      </w:r>
      <w:r>
        <w:rPr>
          <w:i/>
          <w:iCs/>
        </w:rPr>
        <w:t xml:space="preserve"> June.</w:t>
      </w:r>
      <w:r>
        <w:rPr>
          <w:i/>
          <w:iCs/>
        </w:rPr>
        <w:br/>
      </w:r>
      <w:r>
        <w:t xml:space="preserve">Available at: </w:t>
      </w:r>
      <w:r w:rsidRPr="000B5DF3">
        <w:t>https://www.independent.co.uk/news/uk/home-news/covid-lockdown-rules-police-patel-b1862517.html</w:t>
      </w:r>
      <w:r>
        <w:br/>
        <w:t>Accessed: 4/11/2021</w:t>
      </w:r>
    </w:p>
    <w:p w14:paraId="355FB16F" w14:textId="3326BC34" w:rsidR="00767DDC" w:rsidRPr="00767DDC" w:rsidRDefault="00767DDC" w:rsidP="00767DDC"/>
    <w:p w14:paraId="424A7EE7" w14:textId="77777777" w:rsidR="000B5DF3" w:rsidRDefault="00BA537D" w:rsidP="00BA537D">
      <w:r w:rsidRPr="00BA537D">
        <w:t xml:space="preserve">Grint, K. (2004) </w:t>
      </w:r>
      <w:r w:rsidRPr="00BA537D">
        <w:rPr>
          <w:i/>
          <w:iCs/>
        </w:rPr>
        <w:t>What is Leadership? From Hydra to Hybrid</w:t>
      </w:r>
      <w:r w:rsidRPr="00BA537D">
        <w:t xml:space="preserve">. Working paper, Saïd Business School and Templeton College, Oxford University. </w:t>
      </w:r>
      <w:r w:rsidR="000B5DF3">
        <w:br/>
        <w:t>(Accessed: 17/10/2021)</w:t>
      </w:r>
    </w:p>
    <w:p w14:paraId="14DA0A0C" w14:textId="77777777" w:rsidR="000B5DF3" w:rsidRDefault="000B5DF3" w:rsidP="00BA537D"/>
    <w:p w14:paraId="0BC03193" w14:textId="621643A9" w:rsidR="000B5DF3" w:rsidRDefault="000B5DF3" w:rsidP="000B5DF3">
      <w:r>
        <w:t>Harris, S. Salisbury, J. Williams, P. White, L. (2021). A Collison of crisis: Racism, policing and the COVID pandemic.</w:t>
      </w:r>
      <w:r>
        <w:br/>
        <w:t>(Accessed: 22/10/2021)</w:t>
      </w:r>
    </w:p>
    <w:p w14:paraId="0B2E8AFB" w14:textId="139677D5" w:rsidR="000B5DF3" w:rsidRDefault="000B5DF3" w:rsidP="000B5DF3"/>
    <w:p w14:paraId="5BACE305" w14:textId="77777777" w:rsidR="000B5DF3" w:rsidRPr="006726A8" w:rsidRDefault="000B5DF3" w:rsidP="000B5DF3">
      <w:r w:rsidRPr="006726A8">
        <w:t xml:space="preserve">Jarman, R. (2021). Power, </w:t>
      </w:r>
      <w:proofErr w:type="gramStart"/>
      <w:r w:rsidRPr="006726A8">
        <w:t>politics</w:t>
      </w:r>
      <w:proofErr w:type="gramEnd"/>
      <w:r w:rsidRPr="006726A8">
        <w:t xml:space="preserve"> and policing: how the pandemic has highlighted fractures and fault lines in our society. </w:t>
      </w:r>
      <w:r w:rsidRPr="006726A8">
        <w:rPr>
          <w:i/>
          <w:iCs/>
        </w:rPr>
        <w:t>Journal of Global Faultlines</w:t>
      </w:r>
      <w:r w:rsidRPr="006726A8">
        <w:t>, </w:t>
      </w:r>
      <w:r w:rsidRPr="006726A8">
        <w:rPr>
          <w:i/>
          <w:iCs/>
        </w:rPr>
        <w:t>8</w:t>
      </w:r>
      <w:r w:rsidRPr="006726A8">
        <w:t>(1), 100–113. https://doi.org/10.13169/jglobfaul.8.1.0100</w:t>
      </w:r>
      <w:r>
        <w:br/>
        <w:t>(Accessed: 14/10/2021)</w:t>
      </w:r>
    </w:p>
    <w:p w14:paraId="6B2ACD77" w14:textId="673A8541" w:rsidR="00BA537D" w:rsidRPr="00767DDC" w:rsidRDefault="00BA537D" w:rsidP="00BA537D">
      <w:r>
        <w:br/>
      </w:r>
      <w:r w:rsidRPr="00767DDC">
        <w:t>Underdal, A.</w:t>
      </w:r>
      <w:r w:rsidR="000B5DF3">
        <w:t xml:space="preserve"> </w:t>
      </w:r>
      <w:r w:rsidRPr="00BA537D">
        <w:t>(</w:t>
      </w:r>
      <w:r w:rsidRPr="00767DDC">
        <w:t>1994</w:t>
      </w:r>
      <w:r w:rsidRPr="00BA537D">
        <w:t>)</w:t>
      </w:r>
      <w:r w:rsidRPr="00767DDC">
        <w:t>. Leadership theory. </w:t>
      </w:r>
      <w:r w:rsidRPr="00767DDC">
        <w:rPr>
          <w:i/>
          <w:iCs/>
        </w:rPr>
        <w:t>International Multilateral Negotiation–Approaches to the Management of Complexity.San Francisco</w:t>
      </w:r>
      <w:r w:rsidRPr="00767DDC">
        <w:t>, pp.178-197.</w:t>
      </w:r>
      <w:r w:rsidR="000B5DF3">
        <w:br/>
        <w:t>(Accessed:14/10/2021)</w:t>
      </w:r>
    </w:p>
    <w:p w14:paraId="59B48F89" w14:textId="6419436B" w:rsidR="00BA537D" w:rsidRPr="00BA537D" w:rsidRDefault="00BA537D" w:rsidP="00BA537D"/>
    <w:p w14:paraId="0E2FB14D" w14:textId="0641132A" w:rsidR="00767DDC" w:rsidRDefault="00037B01" w:rsidP="00767DDC">
      <w:r w:rsidRPr="00037B01">
        <w:br/>
      </w:r>
    </w:p>
    <w:p w14:paraId="36B9B3D8" w14:textId="6E216624" w:rsidR="006726A8" w:rsidRPr="00037B01" w:rsidRDefault="006726A8" w:rsidP="00767DDC"/>
    <w:p w14:paraId="6B8F9B41" w14:textId="011B440E" w:rsidR="00767DDC" w:rsidRDefault="00767DDC" w:rsidP="00767DDC"/>
    <w:p w14:paraId="041E6541" w14:textId="1D1F24CA" w:rsidR="000B5DF3" w:rsidRDefault="000B5DF3" w:rsidP="00767DDC"/>
    <w:p w14:paraId="51B30E9E" w14:textId="77777777" w:rsidR="000B5DF3" w:rsidRPr="000B5DF3" w:rsidRDefault="000B5DF3" w:rsidP="000B5DF3"/>
    <w:p w14:paraId="4ED3195F" w14:textId="5D44B537" w:rsidR="000B5DF3" w:rsidRDefault="000B5DF3" w:rsidP="00767DDC"/>
    <w:p w14:paraId="04305A7F" w14:textId="77777777" w:rsidR="000B5DF3" w:rsidRPr="00767DDC" w:rsidRDefault="000B5DF3" w:rsidP="00767DDC"/>
    <w:sectPr w:rsidR="000B5DF3" w:rsidRPr="00767DDC" w:rsidSect="00A22D94">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D94"/>
    <w:rsid w:val="00037B01"/>
    <w:rsid w:val="000B5DF3"/>
    <w:rsid w:val="000D5EB2"/>
    <w:rsid w:val="00143B80"/>
    <w:rsid w:val="00240F97"/>
    <w:rsid w:val="00302E56"/>
    <w:rsid w:val="003F7E43"/>
    <w:rsid w:val="005C5057"/>
    <w:rsid w:val="00660378"/>
    <w:rsid w:val="006726A8"/>
    <w:rsid w:val="00684B2B"/>
    <w:rsid w:val="00767DDC"/>
    <w:rsid w:val="00805A29"/>
    <w:rsid w:val="00821BCD"/>
    <w:rsid w:val="0091192D"/>
    <w:rsid w:val="00970538"/>
    <w:rsid w:val="00985438"/>
    <w:rsid w:val="009B505B"/>
    <w:rsid w:val="00A22D94"/>
    <w:rsid w:val="00A36267"/>
    <w:rsid w:val="00AD550A"/>
    <w:rsid w:val="00B12961"/>
    <w:rsid w:val="00BA537D"/>
    <w:rsid w:val="00CC29B0"/>
    <w:rsid w:val="00D70394"/>
    <w:rsid w:val="00E05447"/>
    <w:rsid w:val="00E60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4547"/>
  <w14:defaultImageDpi w14:val="32767"/>
  <w15:chartTrackingRefBased/>
  <w15:docId w15:val="{F9096485-68F5-2241-8A22-6E56E86D0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DF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2D94"/>
    <w:rPr>
      <w:rFonts w:eastAsiaTheme="minorEastAsia"/>
      <w:sz w:val="22"/>
      <w:szCs w:val="22"/>
      <w:lang w:val="en-US" w:eastAsia="zh-CN"/>
    </w:rPr>
  </w:style>
  <w:style w:type="character" w:customStyle="1" w:styleId="NoSpacingChar">
    <w:name w:val="No Spacing Char"/>
    <w:basedOn w:val="DefaultParagraphFont"/>
    <w:link w:val="NoSpacing"/>
    <w:uiPriority w:val="1"/>
    <w:rsid w:val="00A22D94"/>
    <w:rPr>
      <w:rFonts w:eastAsiaTheme="minorEastAsia"/>
      <w:sz w:val="22"/>
      <w:szCs w:val="22"/>
      <w:lang w:val="en-US" w:eastAsia="zh-CN"/>
    </w:rPr>
  </w:style>
  <w:style w:type="character" w:customStyle="1" w:styleId="apple-converted-space">
    <w:name w:val="apple-converted-space"/>
    <w:basedOn w:val="DefaultParagraphFont"/>
    <w:rsid w:val="00767DDC"/>
  </w:style>
  <w:style w:type="character" w:customStyle="1" w:styleId="Heading1Char">
    <w:name w:val="Heading 1 Char"/>
    <w:basedOn w:val="DefaultParagraphFont"/>
    <w:link w:val="Heading1"/>
    <w:uiPriority w:val="9"/>
    <w:rsid w:val="000B5DF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86597">
      <w:bodyDiv w:val="1"/>
      <w:marLeft w:val="0"/>
      <w:marRight w:val="0"/>
      <w:marTop w:val="0"/>
      <w:marBottom w:val="0"/>
      <w:divBdr>
        <w:top w:val="none" w:sz="0" w:space="0" w:color="auto"/>
        <w:left w:val="none" w:sz="0" w:space="0" w:color="auto"/>
        <w:bottom w:val="none" w:sz="0" w:space="0" w:color="auto"/>
        <w:right w:val="none" w:sz="0" w:space="0" w:color="auto"/>
      </w:divBdr>
    </w:div>
    <w:div w:id="222567579">
      <w:bodyDiv w:val="1"/>
      <w:marLeft w:val="0"/>
      <w:marRight w:val="0"/>
      <w:marTop w:val="0"/>
      <w:marBottom w:val="0"/>
      <w:divBdr>
        <w:top w:val="none" w:sz="0" w:space="0" w:color="auto"/>
        <w:left w:val="none" w:sz="0" w:space="0" w:color="auto"/>
        <w:bottom w:val="none" w:sz="0" w:space="0" w:color="auto"/>
        <w:right w:val="none" w:sz="0" w:space="0" w:color="auto"/>
      </w:divBdr>
    </w:div>
    <w:div w:id="961880845">
      <w:bodyDiv w:val="1"/>
      <w:marLeft w:val="0"/>
      <w:marRight w:val="0"/>
      <w:marTop w:val="0"/>
      <w:marBottom w:val="0"/>
      <w:divBdr>
        <w:top w:val="none" w:sz="0" w:space="0" w:color="auto"/>
        <w:left w:val="none" w:sz="0" w:space="0" w:color="auto"/>
        <w:bottom w:val="none" w:sz="0" w:space="0" w:color="auto"/>
        <w:right w:val="none" w:sz="0" w:space="0" w:color="auto"/>
      </w:divBdr>
    </w:div>
    <w:div w:id="1496649721">
      <w:bodyDiv w:val="1"/>
      <w:marLeft w:val="0"/>
      <w:marRight w:val="0"/>
      <w:marTop w:val="0"/>
      <w:marBottom w:val="0"/>
      <w:divBdr>
        <w:top w:val="none" w:sz="0" w:space="0" w:color="auto"/>
        <w:left w:val="none" w:sz="0" w:space="0" w:color="auto"/>
        <w:bottom w:val="none" w:sz="0" w:space="0" w:color="auto"/>
        <w:right w:val="none" w:sz="0" w:space="0" w:color="auto"/>
      </w:divBdr>
    </w:div>
    <w:div w:id="1795128962">
      <w:bodyDiv w:val="1"/>
      <w:marLeft w:val="0"/>
      <w:marRight w:val="0"/>
      <w:marTop w:val="0"/>
      <w:marBottom w:val="0"/>
      <w:divBdr>
        <w:top w:val="none" w:sz="0" w:space="0" w:color="auto"/>
        <w:left w:val="none" w:sz="0" w:space="0" w:color="auto"/>
        <w:bottom w:val="none" w:sz="0" w:space="0" w:color="auto"/>
        <w:right w:val="none" w:sz="0" w:space="0" w:color="auto"/>
      </w:divBdr>
      <w:divsChild>
        <w:div w:id="1753316577">
          <w:marLeft w:val="0"/>
          <w:marRight w:val="0"/>
          <w:marTop w:val="0"/>
          <w:marBottom w:val="0"/>
          <w:divBdr>
            <w:top w:val="none" w:sz="0" w:space="0" w:color="auto"/>
            <w:left w:val="none" w:sz="0" w:space="0" w:color="auto"/>
            <w:bottom w:val="none" w:sz="0" w:space="0" w:color="auto"/>
            <w:right w:val="none" w:sz="0" w:space="0" w:color="auto"/>
          </w:divBdr>
          <w:divsChild>
            <w:div w:id="81492026">
              <w:marLeft w:val="0"/>
              <w:marRight w:val="0"/>
              <w:marTop w:val="0"/>
              <w:marBottom w:val="0"/>
              <w:divBdr>
                <w:top w:val="none" w:sz="0" w:space="0" w:color="auto"/>
                <w:left w:val="none" w:sz="0" w:space="0" w:color="auto"/>
                <w:bottom w:val="none" w:sz="0" w:space="0" w:color="auto"/>
                <w:right w:val="none" w:sz="0" w:space="0" w:color="auto"/>
              </w:divBdr>
              <w:divsChild>
                <w:div w:id="112080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035895">
      <w:bodyDiv w:val="1"/>
      <w:marLeft w:val="0"/>
      <w:marRight w:val="0"/>
      <w:marTop w:val="0"/>
      <w:marBottom w:val="0"/>
      <w:divBdr>
        <w:top w:val="none" w:sz="0" w:space="0" w:color="auto"/>
        <w:left w:val="none" w:sz="0" w:space="0" w:color="auto"/>
        <w:bottom w:val="none" w:sz="0" w:space="0" w:color="auto"/>
        <w:right w:val="none" w:sz="0" w:space="0" w:color="auto"/>
      </w:divBdr>
      <w:divsChild>
        <w:div w:id="696543753">
          <w:marLeft w:val="0"/>
          <w:marRight w:val="0"/>
          <w:marTop w:val="0"/>
          <w:marBottom w:val="0"/>
          <w:divBdr>
            <w:top w:val="none" w:sz="0" w:space="0" w:color="auto"/>
            <w:left w:val="none" w:sz="0" w:space="0" w:color="auto"/>
            <w:bottom w:val="none" w:sz="0" w:space="0" w:color="auto"/>
            <w:right w:val="none" w:sz="0" w:space="0" w:color="auto"/>
          </w:divBdr>
          <w:divsChild>
            <w:div w:id="390812709">
              <w:marLeft w:val="0"/>
              <w:marRight w:val="0"/>
              <w:marTop w:val="0"/>
              <w:marBottom w:val="0"/>
              <w:divBdr>
                <w:top w:val="none" w:sz="0" w:space="0" w:color="auto"/>
                <w:left w:val="none" w:sz="0" w:space="0" w:color="auto"/>
                <w:bottom w:val="none" w:sz="0" w:space="0" w:color="auto"/>
                <w:right w:val="none" w:sz="0" w:space="0" w:color="auto"/>
              </w:divBdr>
              <w:divsChild>
                <w:div w:id="181602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89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1805607@student.uwtsd.ac.uk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LeADERSHIP THEORIES IN ACTION</vt:lpstr>
    </vt:vector>
  </TitlesOfParts>
  <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THEORIES IN ACTION</dc:title>
  <dc:subject/>
  <dc:creator>Brandon Jones</dc:creator>
  <cp:keywords/>
  <dc:description/>
  <cp:lastModifiedBy>Brandon Jones</cp:lastModifiedBy>
  <cp:revision>2</cp:revision>
  <dcterms:created xsi:type="dcterms:W3CDTF">2021-11-05T18:59:00Z</dcterms:created>
  <dcterms:modified xsi:type="dcterms:W3CDTF">2021-11-05T18:59:00Z</dcterms:modified>
</cp:coreProperties>
</file>