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F95675" w14:textId="11306665" w:rsidR="009D6427" w:rsidRPr="000E21A0" w:rsidRDefault="005D3C48" w:rsidP="009D6427">
      <w:pPr>
        <w:jc w:val="center"/>
        <w:rPr>
          <w:b/>
          <w:bCs/>
        </w:rPr>
      </w:pPr>
      <w:r w:rsidRPr="000E21A0">
        <w:rPr>
          <w:b/>
          <w:bCs/>
          <w:noProof/>
        </w:rPr>
        <w:drawing>
          <wp:inline distT="0" distB="0" distL="0" distR="0" wp14:anchorId="31034F92" wp14:editId="4288B263">
            <wp:extent cx="1798320" cy="682625"/>
            <wp:effectExtent l="0" t="0" r="0" b="3175"/>
            <wp:docPr id="1439337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8320" cy="682625"/>
                    </a:xfrm>
                    <a:prstGeom prst="rect">
                      <a:avLst/>
                    </a:prstGeom>
                    <a:noFill/>
                  </pic:spPr>
                </pic:pic>
              </a:graphicData>
            </a:graphic>
          </wp:inline>
        </w:drawing>
      </w:r>
    </w:p>
    <w:p w14:paraId="16333F04" w14:textId="77777777" w:rsidR="002A278C" w:rsidRPr="000E21A0" w:rsidRDefault="002A278C" w:rsidP="009D6427">
      <w:pPr>
        <w:jc w:val="center"/>
        <w:rPr>
          <w:b/>
          <w:bCs/>
        </w:rPr>
      </w:pPr>
    </w:p>
    <w:p w14:paraId="76005087" w14:textId="296E427C" w:rsidR="009D6427" w:rsidRPr="000E21A0" w:rsidRDefault="009D6427" w:rsidP="005D3C48">
      <w:pPr>
        <w:pBdr>
          <w:bottom w:val="single" w:sz="4" w:space="1" w:color="auto"/>
        </w:pBdr>
        <w:spacing w:before="60" w:after="60" w:line="240" w:lineRule="auto"/>
        <w:jc w:val="center"/>
        <w:rPr>
          <w:b/>
          <w:bCs/>
          <w:sz w:val="48"/>
          <w:szCs w:val="44"/>
        </w:rPr>
      </w:pPr>
      <w:r w:rsidRPr="000E21A0">
        <w:rPr>
          <w:b/>
          <w:bCs/>
          <w:sz w:val="48"/>
          <w:szCs w:val="44"/>
        </w:rPr>
        <w:t>Master of Business Administration</w:t>
      </w:r>
    </w:p>
    <w:p w14:paraId="051E38F7" w14:textId="0224B8EB" w:rsidR="009D6427" w:rsidRPr="000E21A0" w:rsidRDefault="009D6427" w:rsidP="005D3C48">
      <w:pPr>
        <w:spacing w:before="60" w:after="60" w:line="240" w:lineRule="auto"/>
        <w:jc w:val="center"/>
        <w:rPr>
          <w:b/>
          <w:bCs/>
          <w:sz w:val="40"/>
          <w:szCs w:val="36"/>
        </w:rPr>
      </w:pPr>
      <w:r w:rsidRPr="000E21A0">
        <w:rPr>
          <w:b/>
          <w:bCs/>
          <w:sz w:val="40"/>
          <w:szCs w:val="36"/>
        </w:rPr>
        <w:t>International Business Concepts</w:t>
      </w:r>
    </w:p>
    <w:p w14:paraId="4D605DC2" w14:textId="043B8E8C" w:rsidR="009D6427" w:rsidRDefault="009D6427" w:rsidP="005D3C48">
      <w:pPr>
        <w:spacing w:before="60" w:after="60" w:line="240" w:lineRule="auto"/>
        <w:jc w:val="center"/>
        <w:rPr>
          <w:b/>
          <w:bCs/>
          <w:sz w:val="40"/>
          <w:szCs w:val="36"/>
        </w:rPr>
      </w:pPr>
      <w:r w:rsidRPr="000E21A0">
        <w:rPr>
          <w:b/>
          <w:bCs/>
          <w:sz w:val="40"/>
          <w:szCs w:val="36"/>
        </w:rPr>
        <w:t>LCMB7034</w:t>
      </w:r>
    </w:p>
    <w:p w14:paraId="76727EB6" w14:textId="2C33DE98" w:rsidR="008E71B4" w:rsidRPr="000E21A0" w:rsidRDefault="008E71B4" w:rsidP="005D3C48">
      <w:pPr>
        <w:spacing w:before="60" w:after="60" w:line="240" w:lineRule="auto"/>
        <w:jc w:val="center"/>
        <w:rPr>
          <w:b/>
          <w:bCs/>
          <w:sz w:val="40"/>
          <w:szCs w:val="36"/>
        </w:rPr>
      </w:pPr>
      <w:r>
        <w:rPr>
          <w:b/>
          <w:bCs/>
          <w:sz w:val="40"/>
          <w:szCs w:val="36"/>
        </w:rPr>
        <w:t>Amma-harar Russell Young</w:t>
      </w:r>
    </w:p>
    <w:p w14:paraId="0EA7243B" w14:textId="77777777" w:rsidR="002A278C" w:rsidRPr="000E21A0" w:rsidRDefault="002A278C" w:rsidP="009D6427">
      <w:pPr>
        <w:jc w:val="center"/>
        <w:rPr>
          <w:b/>
          <w:bCs/>
          <w:sz w:val="32"/>
          <w:szCs w:val="28"/>
        </w:rPr>
      </w:pPr>
    </w:p>
    <w:p w14:paraId="32580DB3" w14:textId="77777777" w:rsidR="005D3C48" w:rsidRPr="000E21A0" w:rsidRDefault="002A278C" w:rsidP="005D3C48">
      <w:pPr>
        <w:spacing w:after="120" w:line="240" w:lineRule="auto"/>
        <w:jc w:val="center"/>
        <w:rPr>
          <w:b/>
          <w:bCs/>
          <w:sz w:val="36"/>
          <w:szCs w:val="32"/>
        </w:rPr>
      </w:pPr>
      <w:r w:rsidRPr="000E21A0">
        <w:rPr>
          <w:b/>
          <w:bCs/>
          <w:sz w:val="36"/>
          <w:szCs w:val="32"/>
        </w:rPr>
        <w:t xml:space="preserve">Report </w:t>
      </w:r>
    </w:p>
    <w:p w14:paraId="665F8D0C" w14:textId="17A709A7" w:rsidR="002A278C" w:rsidRPr="000E21A0" w:rsidRDefault="005D3C48" w:rsidP="005D3C48">
      <w:pPr>
        <w:spacing w:after="120" w:line="240" w:lineRule="auto"/>
        <w:jc w:val="center"/>
        <w:rPr>
          <w:b/>
          <w:bCs/>
          <w:sz w:val="36"/>
          <w:szCs w:val="32"/>
        </w:rPr>
      </w:pPr>
      <w:r w:rsidRPr="000E21A0">
        <w:rPr>
          <w:b/>
          <w:bCs/>
          <w:sz w:val="36"/>
          <w:szCs w:val="32"/>
        </w:rPr>
        <w:t>O</w:t>
      </w:r>
      <w:r w:rsidR="002A278C" w:rsidRPr="000E21A0">
        <w:rPr>
          <w:b/>
          <w:bCs/>
          <w:sz w:val="36"/>
          <w:szCs w:val="32"/>
        </w:rPr>
        <w:t>n</w:t>
      </w:r>
    </w:p>
    <w:p w14:paraId="174309A8" w14:textId="68101E1E" w:rsidR="002C55A2" w:rsidRPr="000E21A0" w:rsidRDefault="00645F63" w:rsidP="005D3C48">
      <w:pPr>
        <w:spacing w:after="120" w:line="240" w:lineRule="auto"/>
        <w:jc w:val="center"/>
        <w:rPr>
          <w:b/>
          <w:bCs/>
        </w:rPr>
      </w:pPr>
      <w:r w:rsidRPr="000E21A0">
        <w:rPr>
          <w:b/>
          <w:bCs/>
          <w:sz w:val="28"/>
          <w:szCs w:val="24"/>
        </w:rPr>
        <w:t>“International Business Strategy Analysis of Tesco plc: Opportunities, Challenges, and Strategic Adaptation in Emerging Markets”</w:t>
      </w:r>
      <w:r w:rsidR="002C55A2" w:rsidRPr="000E21A0">
        <w:rPr>
          <w:b/>
          <w:bCs/>
        </w:rPr>
        <w:br w:type="page"/>
      </w:r>
    </w:p>
    <w:p w14:paraId="737BB1FF" w14:textId="77777777" w:rsidR="000A551F" w:rsidRPr="000E21A0" w:rsidRDefault="000A551F" w:rsidP="000A551F">
      <w:pPr>
        <w:pStyle w:val="Heading1"/>
        <w:rPr>
          <w:noProof/>
          <w:u w:val="none"/>
        </w:rPr>
      </w:pPr>
      <w:bookmarkStart w:id="0" w:name="_Toc220965763"/>
      <w:r w:rsidRPr="000E21A0">
        <w:rPr>
          <w:noProof/>
          <w:u w:val="none"/>
        </w:rPr>
        <w:t>Table of Contents</w:t>
      </w:r>
      <w:bookmarkEnd w:id="0"/>
    </w:p>
    <w:p w14:paraId="69CB507F" w14:textId="4872DE4A" w:rsidR="000A551F" w:rsidRPr="000E21A0" w:rsidRDefault="000A551F" w:rsidP="000A551F">
      <w:pPr>
        <w:pStyle w:val="Heading1"/>
        <w:spacing w:before="0" w:after="60"/>
        <w:rPr>
          <w:sz w:val="20"/>
          <w:szCs w:val="24"/>
          <w:u w:val="none"/>
        </w:rPr>
      </w:pPr>
      <w:r w:rsidRPr="000E21A0">
        <w:rPr>
          <w:rFonts w:eastAsiaTheme="minorHAnsi" w:cstheme="minorBidi"/>
          <w:b w:val="0"/>
          <w:noProof/>
          <w:color w:val="000000" w:themeColor="text1"/>
          <w:sz w:val="20"/>
          <w:szCs w:val="18"/>
          <w:u w:val="none"/>
        </w:rPr>
        <w:drawing>
          <wp:inline distT="0" distB="0" distL="0" distR="0" wp14:anchorId="79C69884" wp14:editId="2BD8002D">
            <wp:extent cx="5943600" cy="6028055"/>
            <wp:effectExtent l="0" t="0" r="0" b="0"/>
            <wp:docPr id="718748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748016" name=""/>
                    <pic:cNvPicPr/>
                  </pic:nvPicPr>
                  <pic:blipFill>
                    <a:blip r:embed="rId9"/>
                    <a:stretch>
                      <a:fillRect/>
                    </a:stretch>
                  </pic:blipFill>
                  <pic:spPr>
                    <a:xfrm>
                      <a:off x="0" y="0"/>
                      <a:ext cx="5943600" cy="6028055"/>
                    </a:xfrm>
                    <a:prstGeom prst="rect">
                      <a:avLst/>
                    </a:prstGeom>
                  </pic:spPr>
                </pic:pic>
              </a:graphicData>
            </a:graphic>
          </wp:inline>
        </w:drawing>
      </w:r>
    </w:p>
    <w:p w14:paraId="044D7D70" w14:textId="77777777" w:rsidR="000A551F" w:rsidRPr="000E21A0" w:rsidRDefault="000A551F">
      <w:pPr>
        <w:rPr>
          <w:rFonts w:eastAsiaTheme="majorEastAsia" w:cstheme="majorBidi"/>
          <w:b/>
          <w:sz w:val="20"/>
          <w:szCs w:val="24"/>
        </w:rPr>
      </w:pPr>
      <w:r w:rsidRPr="000E21A0">
        <w:rPr>
          <w:sz w:val="20"/>
          <w:szCs w:val="24"/>
        </w:rPr>
        <w:br w:type="page"/>
      </w:r>
    </w:p>
    <w:p w14:paraId="72049211" w14:textId="0A2FE0AF" w:rsidR="002C55A2" w:rsidRPr="000E21A0" w:rsidRDefault="002C55A2" w:rsidP="00200CEF">
      <w:pPr>
        <w:pStyle w:val="Heading1"/>
        <w:rPr>
          <w:u w:val="none"/>
        </w:rPr>
      </w:pPr>
      <w:bookmarkStart w:id="1" w:name="_Toc220810062"/>
      <w:bookmarkStart w:id="2" w:name="_Toc220965764"/>
      <w:r w:rsidRPr="000E21A0">
        <w:rPr>
          <w:u w:val="none"/>
        </w:rPr>
        <w:t>1. Introduction to the Report</w:t>
      </w:r>
      <w:bookmarkEnd w:id="1"/>
      <w:bookmarkEnd w:id="2"/>
    </w:p>
    <w:p w14:paraId="6733ED66" w14:textId="5E970D72" w:rsidR="002C55A2" w:rsidRPr="000E21A0" w:rsidRDefault="004C176F" w:rsidP="002C55A2">
      <w:r w:rsidRPr="000E21A0">
        <w:t>The report examines the international business strategy of Tesco plc, which is a UK-based multinational retailer. Tesco has grown to be one of the biggest retailers of groceries and general goods in the entire world, and it was founded in 1919 in London. The company is based in Europe and partners with some of the emerging markets, including Pakistan. This report is targeted at discussing both benefits and challenges Tesco faces as a result of its internationalisation (Tesco plc, 2019). It also examines what this means of the OLI (Ownership, Location, Internalisation) model to the Tesco decision to adopt a specific entry mode. Cultural differences between the UK and Pakistan are also examined in the report. The contextual analysis is used to propose changes in the Standard Operating Procedures (SOPs) at Tesco to represent success in Pakistan. The paper introduces practical concepts, academic resources, and life experiences to offer some practical guidelines.</w:t>
      </w:r>
    </w:p>
    <w:p w14:paraId="1E3EC6E4" w14:textId="77777777" w:rsidR="00485A40" w:rsidRPr="000E21A0" w:rsidRDefault="00485A40" w:rsidP="00510705">
      <w:pPr>
        <w:pStyle w:val="Heading1"/>
        <w:rPr>
          <w:u w:val="none"/>
        </w:rPr>
      </w:pPr>
      <w:bookmarkStart w:id="3" w:name="_Toc220810063"/>
      <w:bookmarkStart w:id="4" w:name="_Toc220965765"/>
      <w:r w:rsidRPr="000E21A0">
        <w:rPr>
          <w:u w:val="none"/>
        </w:rPr>
        <w:t>2. Benefits and Challenges of International Operations</w:t>
      </w:r>
      <w:bookmarkEnd w:id="3"/>
      <w:bookmarkEnd w:id="4"/>
    </w:p>
    <w:p w14:paraId="6960D7D7" w14:textId="77777777" w:rsidR="00485A40" w:rsidRPr="000E21A0" w:rsidRDefault="00485A40" w:rsidP="00510705">
      <w:pPr>
        <w:pStyle w:val="Heading2"/>
      </w:pPr>
      <w:bookmarkStart w:id="5" w:name="_Toc220810064"/>
      <w:bookmarkStart w:id="6" w:name="_Toc220965766"/>
      <w:r w:rsidRPr="000E21A0">
        <w:t>a. Why Tesco Can Be Designated an MNC/TNC</w:t>
      </w:r>
      <w:bookmarkEnd w:id="5"/>
      <w:bookmarkEnd w:id="6"/>
    </w:p>
    <w:p w14:paraId="43454A17" w14:textId="77777777" w:rsidR="00485A40" w:rsidRPr="000E21A0" w:rsidRDefault="00485A40" w:rsidP="00485A40">
      <w:r w:rsidRPr="000E21A0">
        <w:t>Tesco plc is a global enterprise that is headquartered in Welwyn Garden City, UK. Outside the UK, it has retail outlets in other countries and does business outside the UK.</w:t>
      </w:r>
    </w:p>
    <w:p w14:paraId="54383F47" w14:textId="77777777" w:rsidR="00485A40" w:rsidRPr="000E21A0" w:rsidRDefault="00485A40" w:rsidP="00DE5D7B">
      <w:pPr>
        <w:numPr>
          <w:ilvl w:val="0"/>
          <w:numId w:val="1"/>
        </w:numPr>
      </w:pPr>
      <w:r w:rsidRPr="000E21A0">
        <w:t>Tesco is also involved in several countries in Europe, such as Ireland, Hungary, the Czech Republic and Slovakia.</w:t>
      </w:r>
    </w:p>
    <w:p w14:paraId="0CE0685A" w14:textId="77777777" w:rsidR="00485A40" w:rsidRPr="000E21A0" w:rsidRDefault="00485A40" w:rsidP="00DE5D7B">
      <w:pPr>
        <w:numPr>
          <w:ilvl w:val="0"/>
          <w:numId w:val="1"/>
        </w:numPr>
      </w:pPr>
      <w:r w:rsidRPr="000E21A0">
        <w:t>Tesco has already entered the Asian market in Thailand and Malaysia. It is currently undertaking a wholesale business in Pakistan. It evidences the fact that Tesco is a multinational corporation, and it can be considered as a transnational enterprise (He et al., 2025).</w:t>
      </w:r>
    </w:p>
    <w:p w14:paraId="18100B35" w14:textId="77777777" w:rsidR="00485A40" w:rsidRPr="000E21A0" w:rsidRDefault="00485A40" w:rsidP="00DE5D7B">
      <w:pPr>
        <w:numPr>
          <w:ilvl w:val="0"/>
          <w:numId w:val="1"/>
        </w:numPr>
      </w:pPr>
      <w:r w:rsidRPr="000E21A0">
        <w:t xml:space="preserve">Tesco is a seller of numerous products and services. These are groceries, Tesco Bank, Tesco Mobile, and </w:t>
      </w:r>
      <w:hyperlink r:id="rId10" w:tgtFrame="_blank" w:history="1">
        <w:r w:rsidRPr="000E21A0">
          <w:rPr>
            <w:rStyle w:val="Hyperlink"/>
            <w:u w:val="none"/>
          </w:rPr>
          <w:t>Tesco.com</w:t>
        </w:r>
      </w:hyperlink>
      <w:r w:rsidRPr="000E21A0">
        <w:t xml:space="preserve"> online retail.</w:t>
      </w:r>
    </w:p>
    <w:p w14:paraId="3A8AA0CF" w14:textId="77777777" w:rsidR="00485A40" w:rsidRPr="000E21A0" w:rsidRDefault="00485A40" w:rsidP="00485A40">
      <w:r w:rsidRPr="000E21A0">
        <w:t>These points reveal Tesco to be an MNC/TNC. It is represented in a number of countries and has international operation and incorporation integrated in the world economy.</w:t>
      </w:r>
    </w:p>
    <w:p w14:paraId="7347F3A5" w14:textId="77777777" w:rsidR="00485A40" w:rsidRPr="000E21A0" w:rsidRDefault="00485A40" w:rsidP="000A551F">
      <w:pPr>
        <w:pStyle w:val="Heading2"/>
      </w:pPr>
      <w:bookmarkStart w:id="7" w:name="_Toc220810065"/>
      <w:bookmarkStart w:id="8" w:name="_Toc220965767"/>
      <w:r w:rsidRPr="000E21A0">
        <w:t>b. Nature of Tesco’s Global Operations</w:t>
      </w:r>
      <w:bookmarkEnd w:id="7"/>
      <w:bookmarkEnd w:id="8"/>
    </w:p>
    <w:p w14:paraId="2A5B07F7" w14:textId="77777777" w:rsidR="00485A40" w:rsidRPr="000E21A0" w:rsidRDefault="00485A40" w:rsidP="00485A40">
      <w:r w:rsidRPr="000E21A0">
        <w:t>The Tesco operation is global and includes a wide range of value chains. This includes sourcing, production, sales, distribution and compliance.</w:t>
      </w:r>
    </w:p>
    <w:p w14:paraId="014D4E80" w14:textId="77777777" w:rsidR="00485A40" w:rsidRPr="000E21A0" w:rsidRDefault="00485A40" w:rsidP="000A551F">
      <w:pPr>
        <w:spacing w:line="240" w:lineRule="auto"/>
      </w:pPr>
      <w:r w:rsidRPr="000E21A0">
        <w:rPr>
          <w:b/>
          <w:bCs/>
        </w:rPr>
        <w:t>i. Research &amp; Development and Market Intelligence</w:t>
      </w:r>
    </w:p>
    <w:p w14:paraId="0DC927B8" w14:textId="77777777" w:rsidR="00485A40" w:rsidRPr="000E21A0" w:rsidRDefault="00485A40" w:rsidP="00485A40">
      <w:r w:rsidRPr="000E21A0">
        <w:t>Tesco makes the investment in global consumer preference. Tesco changes products and services to local research. Indicatively, Tesco in Central Europe has changed its product mix and marketing according to the research. This ensures that Tesco becomes attentive to the local customers.</w:t>
      </w:r>
    </w:p>
    <w:p w14:paraId="79057F8E" w14:textId="77777777" w:rsidR="00485A40" w:rsidRPr="000E21A0" w:rsidRDefault="00485A40" w:rsidP="000A551F">
      <w:pPr>
        <w:spacing w:line="240" w:lineRule="auto"/>
        <w:rPr>
          <w:b/>
          <w:bCs/>
        </w:rPr>
      </w:pPr>
      <w:r w:rsidRPr="000E21A0">
        <w:rPr>
          <w:b/>
          <w:bCs/>
        </w:rPr>
        <w:t>ii. Sourcing</w:t>
      </w:r>
    </w:p>
    <w:p w14:paraId="62FB5B64" w14:textId="67250840" w:rsidR="00485A40" w:rsidRPr="000E21A0" w:rsidRDefault="00485A40" w:rsidP="00485A40">
      <w:r w:rsidRPr="000E21A0">
        <w:t xml:space="preserve">Tesco obtains products both locally and internationally. In most of its markets, Tesco is localised to avoid expenditures and monitor cultural tendencies (Broadbridge et al., 2025). Slovakia and Poland </w:t>
      </w:r>
      <w:r w:rsidR="00510705" w:rsidRPr="000E21A0">
        <w:t>in</w:t>
      </w:r>
      <w:r w:rsidRPr="000E21A0">
        <w:t xml:space="preserve"> Slovakia and Poland the sourcing of non-food products locally is high.</w:t>
      </w:r>
    </w:p>
    <w:p w14:paraId="5FEDE3AB" w14:textId="77777777" w:rsidR="00485A40" w:rsidRPr="000E21A0" w:rsidRDefault="00485A40" w:rsidP="000A551F">
      <w:pPr>
        <w:spacing w:line="240" w:lineRule="auto"/>
        <w:rPr>
          <w:b/>
          <w:bCs/>
        </w:rPr>
      </w:pPr>
      <w:r w:rsidRPr="000E21A0">
        <w:rPr>
          <w:b/>
          <w:bCs/>
        </w:rPr>
        <w:t>iii. Production/Operations</w:t>
      </w:r>
    </w:p>
    <w:p w14:paraId="4443F6E1" w14:textId="77777777" w:rsidR="00485A40" w:rsidRPr="000E21A0" w:rsidRDefault="00485A40" w:rsidP="00485A40">
      <w:r w:rsidRPr="000E21A0">
        <w:t>Depending on the market, Tesco uses different formats of stores:</w:t>
      </w:r>
    </w:p>
    <w:p w14:paraId="7E62F4D2" w14:textId="77777777" w:rsidR="00485A40" w:rsidRPr="000E21A0" w:rsidRDefault="00485A40" w:rsidP="00DE5D7B">
      <w:pPr>
        <w:numPr>
          <w:ilvl w:val="0"/>
          <w:numId w:val="2"/>
        </w:numPr>
      </w:pPr>
      <w:r w:rsidRPr="000E21A0">
        <w:t>In developed countries, big hypermarkets do so in order to provide product variety.</w:t>
      </w:r>
    </w:p>
    <w:p w14:paraId="35570963" w14:textId="77777777" w:rsidR="00485A40" w:rsidRPr="000E21A0" w:rsidRDefault="00485A40" w:rsidP="00DE5D7B">
      <w:pPr>
        <w:numPr>
          <w:ilvl w:val="0"/>
          <w:numId w:val="2"/>
        </w:numPr>
      </w:pPr>
      <w:r w:rsidRPr="000E21A0">
        <w:t>Small outlets or convenience-orientated stores in markets characterised by different shopping behaviours.</w:t>
      </w:r>
    </w:p>
    <w:p w14:paraId="670FE06C" w14:textId="77777777" w:rsidR="00485A40" w:rsidRPr="000E21A0" w:rsidRDefault="00485A40" w:rsidP="00485A40">
      <w:r w:rsidRPr="000E21A0">
        <w:t>Tesco also has an effective supply chain and logistics network. This eases the movement of inventory between cross-country stores and warehouses.</w:t>
      </w:r>
    </w:p>
    <w:p w14:paraId="672177AF" w14:textId="77777777" w:rsidR="00485A40" w:rsidRPr="000E21A0" w:rsidRDefault="00485A40" w:rsidP="000A551F">
      <w:pPr>
        <w:spacing w:line="240" w:lineRule="auto"/>
        <w:rPr>
          <w:b/>
          <w:bCs/>
        </w:rPr>
      </w:pPr>
      <w:r w:rsidRPr="000E21A0">
        <w:rPr>
          <w:b/>
          <w:bCs/>
        </w:rPr>
        <w:t>iv. Sales and Marketing</w:t>
      </w:r>
    </w:p>
    <w:p w14:paraId="09F9565C" w14:textId="77777777" w:rsidR="00485A40" w:rsidRPr="000E21A0" w:rsidRDefault="00485A40" w:rsidP="00485A40">
      <w:r w:rsidRPr="000E21A0">
        <w:t xml:space="preserve">Tesco promotes its products not only in the physical shops but also online. The existence of physical stores appeals to conventional shoppers. The </w:t>
      </w:r>
      <w:hyperlink r:id="rId11" w:tgtFrame="_blank" w:history="1">
        <w:r w:rsidRPr="000E21A0">
          <w:rPr>
            <w:rStyle w:val="Hyperlink"/>
            <w:u w:val="none"/>
          </w:rPr>
          <w:t>Tesco.com</w:t>
        </w:r>
      </w:hyperlink>
      <w:r w:rsidRPr="000E21A0">
        <w:t>, online platform is attractive to the e-commerce users. The strategies of marketing are market-orientated. Tesco Clubcard loyalty programmes are used by many countries. Loyalty cards are customised in the Czech Republic and Poland as an example.</w:t>
      </w:r>
    </w:p>
    <w:p w14:paraId="3D72BC79" w14:textId="77777777" w:rsidR="00485A40" w:rsidRPr="000E21A0" w:rsidRDefault="00485A40" w:rsidP="000A551F">
      <w:pPr>
        <w:spacing w:line="240" w:lineRule="auto"/>
        <w:rPr>
          <w:b/>
          <w:bCs/>
        </w:rPr>
      </w:pPr>
      <w:r w:rsidRPr="000E21A0">
        <w:rPr>
          <w:b/>
          <w:bCs/>
        </w:rPr>
        <w:t>v. Financing and Support Functions</w:t>
      </w:r>
    </w:p>
    <w:p w14:paraId="75B53882" w14:textId="77777777" w:rsidR="00485A40" w:rsidRPr="000E21A0" w:rsidRDefault="00485A40" w:rsidP="00485A40">
      <w:r w:rsidRPr="000E21A0">
        <w:t>Tesco Bank offers banking services to the retail business. This includes shopping credit cards and loans. Tesco integrates financial services into the use of customer data. This will help Tesco with cross-selling their services and increasing revenue.</w:t>
      </w:r>
    </w:p>
    <w:p w14:paraId="4445C92A" w14:textId="77777777" w:rsidR="00485A40" w:rsidRPr="000E21A0" w:rsidRDefault="00485A40" w:rsidP="000A551F">
      <w:pPr>
        <w:pStyle w:val="Heading2"/>
      </w:pPr>
      <w:bookmarkStart w:id="9" w:name="_Toc220810066"/>
      <w:bookmarkStart w:id="10" w:name="_Toc220965768"/>
      <w:r w:rsidRPr="000E21A0">
        <w:t>c. Entry Modes Used in International Markets</w:t>
      </w:r>
      <w:bookmarkEnd w:id="9"/>
      <w:bookmarkEnd w:id="10"/>
    </w:p>
    <w:p w14:paraId="44432680" w14:textId="77777777" w:rsidR="00485A40" w:rsidRPr="000E21A0" w:rsidRDefault="00485A40" w:rsidP="00485A40">
      <w:r w:rsidRPr="000E21A0">
        <w:t>Tesco also utilises different strategies of entering new markets. This is determined by market conditions, local culture and risk.</w:t>
      </w:r>
    </w:p>
    <w:p w14:paraId="5F28D8F6" w14:textId="77777777" w:rsidR="00485A40" w:rsidRPr="000E21A0" w:rsidRDefault="00485A40" w:rsidP="000A551F">
      <w:pPr>
        <w:spacing w:line="240" w:lineRule="auto"/>
      </w:pPr>
      <w:r w:rsidRPr="000E21A0">
        <w:rPr>
          <w:b/>
          <w:bCs/>
        </w:rPr>
        <w:t>i. Acquisitions</w:t>
      </w:r>
    </w:p>
    <w:p w14:paraId="3D1834C0" w14:textId="77777777" w:rsidR="00485A40" w:rsidRPr="000E21A0" w:rsidRDefault="00485A40" w:rsidP="00485A40">
      <w:r w:rsidRPr="000E21A0">
        <w:t>Tesco is a regular purchaser of local retail chains when they become international.</w:t>
      </w:r>
    </w:p>
    <w:p w14:paraId="64AC8C5B" w14:textId="77777777" w:rsidR="00485A40" w:rsidRPr="000E21A0" w:rsidRDefault="00485A40" w:rsidP="00DE5D7B">
      <w:pPr>
        <w:numPr>
          <w:ilvl w:val="0"/>
          <w:numId w:val="3"/>
        </w:numPr>
      </w:pPr>
      <w:r w:rsidRPr="000E21A0">
        <w:t>In Hungary, Tesco made a majority investment in Global.</w:t>
      </w:r>
    </w:p>
    <w:p w14:paraId="4A915A65" w14:textId="77777777" w:rsidR="00485A40" w:rsidRPr="000E21A0" w:rsidRDefault="00485A40" w:rsidP="00DE5D7B">
      <w:pPr>
        <w:numPr>
          <w:ilvl w:val="0"/>
          <w:numId w:val="3"/>
        </w:numPr>
      </w:pPr>
      <w:r w:rsidRPr="000E21A0">
        <w:t>In Czechia and Slovakia, Tesco acquired the Kmart stores and converted them into Tesco stores (Danielova &amp; Trembošova, 2025).</w:t>
      </w:r>
    </w:p>
    <w:p w14:paraId="4545BEA4" w14:textId="77777777" w:rsidR="00485A40" w:rsidRPr="000E21A0" w:rsidRDefault="00485A40" w:rsidP="00485A40">
      <w:r w:rsidRPr="000E21A0">
        <w:t>The acquisitions give Tesco immediate access to retail infrastructure and labour force as well as local market expertise. This reduces the risk and speeds up entry.</w:t>
      </w:r>
    </w:p>
    <w:p w14:paraId="1FAF6D46" w14:textId="77777777" w:rsidR="00485A40" w:rsidRPr="000E21A0" w:rsidRDefault="00485A40" w:rsidP="000A551F">
      <w:pPr>
        <w:spacing w:line="240" w:lineRule="auto"/>
        <w:rPr>
          <w:b/>
          <w:bCs/>
        </w:rPr>
      </w:pPr>
      <w:r w:rsidRPr="000E21A0">
        <w:rPr>
          <w:b/>
          <w:bCs/>
        </w:rPr>
        <w:t>ii. Joint Ventures</w:t>
      </w:r>
    </w:p>
    <w:p w14:paraId="27FFEC26" w14:textId="77777777" w:rsidR="00485A40" w:rsidRPr="000E21A0" w:rsidRDefault="00485A40" w:rsidP="00485A40">
      <w:r w:rsidRPr="000E21A0">
        <w:t>Tesco uses the joint venture in the high-risk or culturally different markets.</w:t>
      </w:r>
    </w:p>
    <w:p w14:paraId="20133FDA" w14:textId="77777777" w:rsidR="00485A40" w:rsidRPr="000E21A0" w:rsidRDefault="00485A40" w:rsidP="00DE5D7B">
      <w:pPr>
        <w:numPr>
          <w:ilvl w:val="0"/>
          <w:numId w:val="4"/>
        </w:numPr>
      </w:pPr>
      <w:r w:rsidRPr="000E21A0">
        <w:t>Tesco has entered into a joint venture with Charoen Pokphand in Thailand. The shops were under the Tesco Lotus brand.</w:t>
      </w:r>
    </w:p>
    <w:p w14:paraId="1D856411" w14:textId="77777777" w:rsidR="00485A40" w:rsidRPr="000E21A0" w:rsidRDefault="00485A40" w:rsidP="00DE5D7B">
      <w:pPr>
        <w:numPr>
          <w:ilvl w:val="0"/>
          <w:numId w:val="4"/>
        </w:numPr>
      </w:pPr>
      <w:r w:rsidRPr="000E21A0">
        <w:t>Tesco partnered with Alpha Superstores in Pakistan in order to distribute goods on a wholesale basis.</w:t>
      </w:r>
    </w:p>
    <w:p w14:paraId="215C99CC" w14:textId="77777777" w:rsidR="00485A40" w:rsidRPr="000E21A0" w:rsidRDefault="00485A40" w:rsidP="00485A40">
      <w:r w:rsidRPr="000E21A0">
        <w:t>The joint ventures enable Tesco to share risks and the local expertise.</w:t>
      </w:r>
    </w:p>
    <w:p w14:paraId="7F80C3EF" w14:textId="77777777" w:rsidR="000A551F" w:rsidRPr="000E21A0" w:rsidRDefault="000A551F">
      <w:pPr>
        <w:rPr>
          <w:b/>
          <w:bCs/>
        </w:rPr>
      </w:pPr>
      <w:r w:rsidRPr="000E21A0">
        <w:rPr>
          <w:b/>
          <w:bCs/>
        </w:rPr>
        <w:br w:type="page"/>
      </w:r>
    </w:p>
    <w:p w14:paraId="7884F4BB" w14:textId="34F6EA21" w:rsidR="00485A40" w:rsidRPr="000E21A0" w:rsidRDefault="00485A40" w:rsidP="000A551F">
      <w:pPr>
        <w:spacing w:line="240" w:lineRule="auto"/>
        <w:rPr>
          <w:b/>
          <w:bCs/>
        </w:rPr>
      </w:pPr>
      <w:r w:rsidRPr="000E21A0">
        <w:rPr>
          <w:b/>
          <w:bCs/>
        </w:rPr>
        <w:t>iii. Organic Growth and Greenfield Strategies</w:t>
      </w:r>
    </w:p>
    <w:p w14:paraId="1FADB108" w14:textId="77777777" w:rsidR="00485A40" w:rsidRPr="000E21A0" w:rsidRDefault="00485A40" w:rsidP="00485A40">
      <w:r w:rsidRPr="000E21A0">
        <w:t>There are occasions where Tesco enters markets with new store constructions. This is not as widespread as acquisitions or partnerships. The greenfield investment would allow Tesco to arrange stores and systems according to its specifications.</w:t>
      </w:r>
    </w:p>
    <w:p w14:paraId="656D4690" w14:textId="77777777" w:rsidR="00485A40" w:rsidRPr="000E21A0" w:rsidRDefault="00485A40" w:rsidP="000A551F">
      <w:pPr>
        <w:spacing w:line="240" w:lineRule="auto"/>
      </w:pPr>
      <w:r w:rsidRPr="000E21A0">
        <w:rPr>
          <w:b/>
          <w:bCs/>
        </w:rPr>
        <w:t>Dominant Entry Mode</w:t>
      </w:r>
    </w:p>
    <w:p w14:paraId="2C38E72B" w14:textId="77777777" w:rsidR="00485A40" w:rsidRPr="000E21A0" w:rsidRDefault="00485A40" w:rsidP="00485A40">
      <w:r w:rsidRPr="000E21A0">
        <w:t>The primary modes of Tesco in the past are acquisitions and partnerships. Acquisitions are also used as a market entry mode in Europe. Joint ventures are preferred in the markets that are of high risk or where there are local knowledge requirements.</w:t>
      </w:r>
    </w:p>
    <w:p w14:paraId="1E0922D5" w14:textId="77777777" w:rsidR="00485A40" w:rsidRPr="000E21A0" w:rsidRDefault="00485A40" w:rsidP="000A551F">
      <w:pPr>
        <w:pStyle w:val="Heading2"/>
      </w:pPr>
      <w:bookmarkStart w:id="11" w:name="_Toc220810067"/>
      <w:bookmarkStart w:id="12" w:name="_Toc220965769"/>
      <w:r w:rsidRPr="000E21A0">
        <w:t>d. Key Benefits from International Operations</w:t>
      </w:r>
      <w:bookmarkEnd w:id="11"/>
      <w:bookmarkEnd w:id="12"/>
    </w:p>
    <w:p w14:paraId="5F8A006C" w14:textId="77777777" w:rsidR="00485A40" w:rsidRPr="000E21A0" w:rsidRDefault="00485A40" w:rsidP="00485A40">
      <w:r w:rsidRPr="000E21A0">
        <w:rPr>
          <w:b/>
          <w:bCs/>
        </w:rPr>
        <w:t>i. Revenue Diversification</w:t>
      </w:r>
      <w:r w:rsidRPr="000E21A0">
        <w:t>: The global business activities render Tesco less dependent on the UK market. Increased profits in Central Europe and Asia increase the global income. This provides a stabilising factor in case the UK market is not growing at a healthy pace.</w:t>
      </w:r>
    </w:p>
    <w:p w14:paraId="4C3F0E2B" w14:textId="77777777" w:rsidR="00485A40" w:rsidRPr="000E21A0" w:rsidRDefault="00485A40" w:rsidP="00485A40">
      <w:r w:rsidRPr="000E21A0">
        <w:rPr>
          <w:b/>
          <w:bCs/>
        </w:rPr>
        <w:t>ii. Economies of Scale</w:t>
      </w:r>
      <w:r w:rsidRPr="000E21A0">
        <w:t>: By going global, Tesco is able to engage in mass purchase. Bulk purchasing minimises the price per unit. Effective supply chains also reduce the overall cost of operation (Liu, 2025).</w:t>
      </w:r>
    </w:p>
    <w:p w14:paraId="2A0F66C8" w14:textId="77777777" w:rsidR="00485A40" w:rsidRPr="000E21A0" w:rsidRDefault="00485A40" w:rsidP="00485A40">
      <w:r w:rsidRPr="000E21A0">
        <w:rPr>
          <w:b/>
          <w:bCs/>
        </w:rPr>
        <w:t>iii. Brand Recognition and Competitive Advantage</w:t>
      </w:r>
      <w:r w:rsidRPr="000E21A0">
        <w:t>: The global presence increases the brand awareness of Tesco. It renders Tesco a formidable global competitor. Tesco can transfer the best practises in markets, which increases product quality and efficiency.</w:t>
      </w:r>
    </w:p>
    <w:p w14:paraId="2BE6D45C" w14:textId="77777777" w:rsidR="00485A40" w:rsidRPr="000E21A0" w:rsidRDefault="00485A40" w:rsidP="00485A40">
      <w:r w:rsidRPr="000E21A0">
        <w:rPr>
          <w:b/>
          <w:bCs/>
        </w:rPr>
        <w:t>iv. Local Market Learning</w:t>
      </w:r>
      <w:r w:rsidRPr="000E21A0">
        <w:t>: Being in different markets helps Tesco to develop consumer behaviour in different cultures. Tesco learns in the market by adapting products, services and marketing strategies.</w:t>
      </w:r>
    </w:p>
    <w:p w14:paraId="516D8EC2" w14:textId="77777777" w:rsidR="00485A40" w:rsidRPr="000E21A0" w:rsidRDefault="00485A40" w:rsidP="00510705">
      <w:pPr>
        <w:pStyle w:val="Heading2"/>
      </w:pPr>
      <w:bookmarkStart w:id="13" w:name="_Toc220810068"/>
      <w:bookmarkStart w:id="14" w:name="_Toc220965770"/>
      <w:r w:rsidRPr="000E21A0">
        <w:t>e. Challenges of International Operations</w:t>
      </w:r>
      <w:bookmarkEnd w:id="13"/>
      <w:bookmarkEnd w:id="14"/>
    </w:p>
    <w:p w14:paraId="730A914C" w14:textId="77777777" w:rsidR="00485A40" w:rsidRPr="000E21A0" w:rsidRDefault="00485A40" w:rsidP="00485A40">
      <w:r w:rsidRPr="000E21A0">
        <w:rPr>
          <w:b/>
          <w:bCs/>
        </w:rPr>
        <w:t>i. Cultural Differences</w:t>
      </w:r>
      <w:r w:rsidRPr="000E21A0">
        <w:t>: Various cultures affect customer behaviour and management practises. Tesco must adapt to the local taste, culture, and shopping habits. This may result in reduced sales or consumer satisfaction in case it is not done. Thai tastes in food are quite different, as an instance, compared to the UK.</w:t>
      </w:r>
    </w:p>
    <w:p w14:paraId="7775153B" w14:textId="77777777" w:rsidR="00485A40" w:rsidRPr="000E21A0" w:rsidRDefault="00485A40" w:rsidP="00485A40">
      <w:r w:rsidRPr="000E21A0">
        <w:rPr>
          <w:b/>
          <w:bCs/>
        </w:rPr>
        <w:t>ii. Legal and Regulatory Compliance</w:t>
      </w:r>
      <w:r w:rsidRPr="000E21A0">
        <w:t>: The laws on retail, employment, taxes and safety are different in the countries. The local laws require Tesco to adhere to the local laws, which is a cost of administration. Lack of compliance would result in fines or lawsuits (Wilkinson and Kowalski, 2025).</w:t>
      </w:r>
    </w:p>
    <w:p w14:paraId="61BC65C1" w14:textId="77777777" w:rsidR="00485A40" w:rsidRPr="000E21A0" w:rsidRDefault="00485A40" w:rsidP="00485A40">
      <w:r w:rsidRPr="000E21A0">
        <w:rPr>
          <w:b/>
          <w:bCs/>
        </w:rPr>
        <w:t>iii. Political and Economic Risks</w:t>
      </w:r>
      <w:r w:rsidRPr="000E21A0">
        <w:t>: Tesco operations in the international arena can be influenced by political or economic instability. Exchange rate fluctuations can lead to cost increases. An example would be that there is a higher risk of venturing into such emerging markets as Pakistan compared to the stable countries in Europe.</w:t>
      </w:r>
    </w:p>
    <w:p w14:paraId="1398778E" w14:textId="77777777" w:rsidR="00485A40" w:rsidRPr="000E21A0" w:rsidRDefault="00485A40" w:rsidP="00485A40">
      <w:r w:rsidRPr="000E21A0">
        <w:rPr>
          <w:b/>
          <w:bCs/>
        </w:rPr>
        <w:t>iv. Competition in Foreign Markets</w:t>
      </w:r>
      <w:r w:rsidRPr="000E21A0">
        <w:t>: Tesco has to compete with local outlets as well as with international chains. The local firms may be better in touch with the customer preferences. Tesco should not be discriminated against in terms of price, quality, or services in order to be competitive.</w:t>
      </w:r>
    </w:p>
    <w:p w14:paraId="5B2F3F47" w14:textId="77777777" w:rsidR="00485A40" w:rsidRPr="000E21A0" w:rsidRDefault="00485A40" w:rsidP="00485A40">
      <w:r w:rsidRPr="000E21A0">
        <w:rPr>
          <w:b/>
          <w:bCs/>
        </w:rPr>
        <w:t xml:space="preserve">v. Supply Chain and Logistics </w:t>
      </w:r>
      <w:r w:rsidRPr="000E21A0">
        <w:t>Challenges: The international supply chain is a complex one. Shipment delays, customs or distribution can affect the availability of the stocks. Tesco must make sure that it has proper logistical systems in order to avoid shortages or overstocks.</w:t>
      </w:r>
    </w:p>
    <w:p w14:paraId="3E9B6594" w14:textId="77777777" w:rsidR="00485A40" w:rsidRPr="000E21A0" w:rsidRDefault="00485A40" w:rsidP="00485A40">
      <w:r w:rsidRPr="000E21A0">
        <w:rPr>
          <w:b/>
          <w:bCs/>
        </w:rPr>
        <w:t>vi. Staffing and Human Resource Issues</w:t>
      </w:r>
      <w:r w:rsidRPr="000E21A0">
        <w:t>: Managing employees is a challenge across countries. The difference between the labour law, training, and organisational culture should be addressed. Tesco must be able to retain the same quality of services and not to intrude on the local practises.</w:t>
      </w:r>
    </w:p>
    <w:p w14:paraId="6A94AFFC" w14:textId="77777777" w:rsidR="00485A40" w:rsidRPr="000E21A0" w:rsidRDefault="00485A40" w:rsidP="00510705">
      <w:pPr>
        <w:pStyle w:val="Heading2"/>
      </w:pPr>
      <w:bookmarkStart w:id="15" w:name="_Toc220810069"/>
      <w:bookmarkStart w:id="16" w:name="_Toc220965771"/>
      <w:r w:rsidRPr="000E21A0">
        <w:t>f. Strategic Responses to Challenges</w:t>
      </w:r>
      <w:bookmarkEnd w:id="15"/>
      <w:bookmarkEnd w:id="16"/>
    </w:p>
    <w:p w14:paraId="653052DA" w14:textId="1F7E6F7C" w:rsidR="00485A40" w:rsidRPr="000E21A0" w:rsidRDefault="00485A40" w:rsidP="00485A40">
      <w:r w:rsidRPr="000E21A0">
        <w:rPr>
          <w:b/>
          <w:bCs/>
        </w:rPr>
        <w:t>i. Adapting Products and Services</w:t>
      </w:r>
      <w:r w:rsidRPr="000E21A0">
        <w:t xml:space="preserve">: Tesco adapts the lines of products to local taste. Tesco, as an example, sells local food products and brands in Asia. In Europe, Tesco </w:t>
      </w:r>
      <w:r w:rsidR="000A551F" w:rsidRPr="000E21A0">
        <w:t>tailor’s</w:t>
      </w:r>
      <w:r w:rsidRPr="000E21A0">
        <w:t xml:space="preserve"> non-food products to the local trends (Lindberg et al., 2025).</w:t>
      </w:r>
    </w:p>
    <w:p w14:paraId="09E75C27" w14:textId="77777777" w:rsidR="00485A40" w:rsidRPr="000E21A0" w:rsidRDefault="00485A40" w:rsidP="00485A40">
      <w:r w:rsidRPr="000E21A0">
        <w:rPr>
          <w:b/>
          <w:bCs/>
        </w:rPr>
        <w:t>ii. Local Partnerships and Joint Ventures</w:t>
      </w:r>
      <w:r w:rsidRPr="000E21A0">
        <w:t>: The experience of partnership with local corporations reduces the risk. JVs provide familiarity with the local market and faster market penetration. Tesco ventures into partnerships in markets of which it is not familiar or has resources.</w:t>
      </w:r>
    </w:p>
    <w:p w14:paraId="0BC6E750" w14:textId="77777777" w:rsidR="00485A40" w:rsidRPr="000E21A0" w:rsidRDefault="00485A40" w:rsidP="00485A40">
      <w:r w:rsidRPr="000E21A0">
        <w:rPr>
          <w:b/>
          <w:bCs/>
        </w:rPr>
        <w:t>iii. Investing in Technology and Supply Chains</w:t>
      </w:r>
      <w:r w:rsidRPr="000E21A0">
        <w:t>: Tesco also involves itself in technology to manage international operations. There are systems of logistics networks and inventory management which guarantee the presence of the products.</w:t>
      </w:r>
    </w:p>
    <w:p w14:paraId="68A4A2CE" w14:textId="77777777" w:rsidR="00485A40" w:rsidRPr="000E21A0" w:rsidRDefault="00485A40" w:rsidP="00485A40">
      <w:r w:rsidRPr="000E21A0">
        <w:rPr>
          <w:b/>
          <w:bCs/>
        </w:rPr>
        <w:t>iv. Staff Training and Development</w:t>
      </w:r>
      <w:r w:rsidRPr="000E21A0">
        <w:t>: Tesco develops expatriates to maintain service delivery. The employees are sensitised about the company policies and local expectations through management programmes (Nair et al., 2025). This makes operations easy and makes the customers content.</w:t>
      </w:r>
    </w:p>
    <w:p w14:paraId="0F06A243" w14:textId="77777777" w:rsidR="00485A40" w:rsidRPr="000E21A0" w:rsidRDefault="00485A40" w:rsidP="00485A40">
      <w:r w:rsidRPr="000E21A0">
        <w:rPr>
          <w:b/>
          <w:bCs/>
        </w:rPr>
        <w:t>v. Monitoring Political and Economic Risks</w:t>
      </w:r>
      <w:r w:rsidRPr="000E21A0">
        <w:t>: Tesco monitors the political and economic changes in the overseas markets. The risk assessment allows the company to implement the right corrections in time.</w:t>
      </w:r>
    </w:p>
    <w:p w14:paraId="0C8BADA0" w14:textId="77777777" w:rsidR="00485A40" w:rsidRPr="000E21A0" w:rsidRDefault="00485A40" w:rsidP="009903BA">
      <w:pPr>
        <w:pStyle w:val="Heading2"/>
      </w:pPr>
      <w:bookmarkStart w:id="17" w:name="_Toc220810070"/>
      <w:bookmarkStart w:id="18" w:name="_Toc220965772"/>
      <w:r w:rsidRPr="000E21A0">
        <w:t>g. Summary</w:t>
      </w:r>
      <w:bookmarkEnd w:id="17"/>
      <w:bookmarkEnd w:id="18"/>
    </w:p>
    <w:p w14:paraId="659078F6" w14:textId="77777777" w:rsidR="00485A40" w:rsidRPr="000E21A0" w:rsidRDefault="00485A40" w:rsidP="00485A40">
      <w:r w:rsidRPr="000E21A0">
        <w:t>The global operations of Tesco have many benefits. Diversification in revenues, economies, global brand and market learning make the company stronger. The Tesco activities involve research, sourcing, production, sales and finance. The entry modes include joint ventures, greenfield and acquisitions. International operations have problems too. They should manage their culture, regulatory and political risks, competition, logistics and staffing needs (Simamora et al., 2025). Tesco addresses these issues by adapting products, partnering, investing in supply chains, training staff and monitoring risk.</w:t>
      </w:r>
    </w:p>
    <w:p w14:paraId="7B39E36F" w14:textId="77777777" w:rsidR="006354C9" w:rsidRPr="000E21A0" w:rsidRDefault="006354C9" w:rsidP="006354C9">
      <w:pPr>
        <w:pStyle w:val="Heading1"/>
        <w:rPr>
          <w:u w:val="none"/>
        </w:rPr>
      </w:pPr>
      <w:bookmarkStart w:id="19" w:name="_Toc220810071"/>
      <w:bookmarkStart w:id="20" w:name="_Toc220965773"/>
      <w:r w:rsidRPr="000E21A0">
        <w:rPr>
          <w:u w:val="none"/>
        </w:rPr>
        <w:t>3. OLI Framework and Market Entry Mode Analysis</w:t>
      </w:r>
      <w:bookmarkEnd w:id="19"/>
      <w:bookmarkEnd w:id="20"/>
    </w:p>
    <w:p w14:paraId="76D70478" w14:textId="77777777" w:rsidR="006354C9" w:rsidRPr="000E21A0" w:rsidRDefault="006354C9" w:rsidP="006354C9">
      <w:r w:rsidRPr="000E21A0">
        <w:t>The ownership, location and internalisation (OLI) model explains why Tesco is choosing specific markets and entry modes. It helps in the study of how company-specific benefits, market forces, and control mechanisms influence foreign expansion decisions.</w:t>
      </w:r>
    </w:p>
    <w:p w14:paraId="31D36635" w14:textId="77777777" w:rsidR="006354C9" w:rsidRPr="000E21A0" w:rsidRDefault="006354C9" w:rsidP="006354C9">
      <w:pPr>
        <w:pStyle w:val="Heading2"/>
      </w:pPr>
      <w:bookmarkStart w:id="21" w:name="_Toc220810072"/>
      <w:bookmarkStart w:id="22" w:name="_Toc220965774"/>
      <w:r w:rsidRPr="000E21A0">
        <w:t>a. Ownership (O) Advantages</w:t>
      </w:r>
      <w:bookmarkEnd w:id="21"/>
      <w:bookmarkEnd w:id="22"/>
    </w:p>
    <w:p w14:paraId="1604C76A" w14:textId="77777777" w:rsidR="006354C9" w:rsidRPr="000E21A0" w:rsidRDefault="006354C9" w:rsidP="006354C9">
      <w:r w:rsidRPr="000E21A0">
        <w:t>Firm-specific resources are ownership benefits and offer a competitive advantage to the firm in the foreign markets. The advantages of Tesco ownership are:</w:t>
      </w:r>
    </w:p>
    <w:p w14:paraId="5062DDE9" w14:textId="77777777" w:rsidR="006354C9" w:rsidRPr="000E21A0" w:rsidRDefault="006354C9" w:rsidP="00DE5D7B">
      <w:pPr>
        <w:numPr>
          <w:ilvl w:val="0"/>
          <w:numId w:val="5"/>
        </w:numPr>
      </w:pPr>
      <w:r w:rsidRPr="000E21A0">
        <w:rPr>
          <w:b/>
          <w:bCs/>
        </w:rPr>
        <w:t>Brand reputation and customer loyalty</w:t>
      </w:r>
      <w:r w:rsidRPr="000E21A0">
        <w:t xml:space="preserve"> – Over decades Tesco has developed a strong brand in the UK. It has the confidence of its customers in its products and services.</w:t>
      </w:r>
    </w:p>
    <w:p w14:paraId="7BE81A85" w14:textId="77777777" w:rsidR="006354C9" w:rsidRPr="000E21A0" w:rsidRDefault="006354C9" w:rsidP="00DE5D7B">
      <w:pPr>
        <w:numPr>
          <w:ilvl w:val="0"/>
          <w:numId w:val="5"/>
        </w:numPr>
      </w:pPr>
      <w:r w:rsidRPr="000E21A0">
        <w:rPr>
          <w:b/>
          <w:bCs/>
        </w:rPr>
        <w:t>Retail expertise</w:t>
      </w:r>
      <w:r w:rsidRPr="000E21A0">
        <w:t xml:space="preserve"> – Tesco already has the experience in omni-channel retailing and supply chain management. It can operate both physical stores and online stores (Han et al., 2025).</w:t>
      </w:r>
    </w:p>
    <w:p w14:paraId="124E4938" w14:textId="77777777" w:rsidR="006354C9" w:rsidRPr="000E21A0" w:rsidRDefault="006354C9" w:rsidP="00DE5D7B">
      <w:pPr>
        <w:numPr>
          <w:ilvl w:val="0"/>
          <w:numId w:val="5"/>
        </w:numPr>
      </w:pPr>
      <w:r w:rsidRPr="000E21A0">
        <w:rPr>
          <w:b/>
          <w:bCs/>
        </w:rPr>
        <w:t>Economies of scale and global purchasing power</w:t>
      </w:r>
      <w:r w:rsidRPr="000E21A0">
        <w:t xml:space="preserve"> – Tesco will have the option of buying goods in large quantities, and this will reduce costs and increase efficiency in the supply chain.</w:t>
      </w:r>
    </w:p>
    <w:p w14:paraId="605BA835" w14:textId="77777777" w:rsidR="006354C9" w:rsidRPr="000E21A0" w:rsidRDefault="006354C9" w:rsidP="00DE5D7B">
      <w:pPr>
        <w:numPr>
          <w:ilvl w:val="0"/>
          <w:numId w:val="5"/>
        </w:numPr>
      </w:pPr>
      <w:r w:rsidRPr="000E21A0">
        <w:rPr>
          <w:b/>
          <w:bCs/>
        </w:rPr>
        <w:t xml:space="preserve">Customer data </w:t>
      </w:r>
      <w:r w:rsidRPr="000E21A0">
        <w:t>systems – The Tesco Clubcard loyalty programme provides information about consumer behaviour. This data helps Tesco to market customised products in markets.</w:t>
      </w:r>
    </w:p>
    <w:p w14:paraId="3750E24E" w14:textId="77777777" w:rsidR="006354C9" w:rsidRPr="000E21A0" w:rsidRDefault="006354C9" w:rsidP="006354C9">
      <w:r w:rsidRPr="000E21A0">
        <w:t>These assets saw Tesco acquire a competitive advantage in the global market. Tesco could differentiate between the local competitors using the brand reputation, the expertise of its work, and data.</w:t>
      </w:r>
    </w:p>
    <w:p w14:paraId="35069723" w14:textId="77777777" w:rsidR="006354C9" w:rsidRPr="000E21A0" w:rsidRDefault="006354C9" w:rsidP="006354C9">
      <w:pPr>
        <w:pStyle w:val="Heading2"/>
      </w:pPr>
      <w:bookmarkStart w:id="23" w:name="_Toc220810073"/>
      <w:bookmarkStart w:id="24" w:name="_Toc220965775"/>
      <w:r w:rsidRPr="000E21A0">
        <w:t>b. Location (L) Advantages</w:t>
      </w:r>
      <w:bookmarkEnd w:id="23"/>
      <w:bookmarkEnd w:id="24"/>
    </w:p>
    <w:p w14:paraId="58E0FA85" w14:textId="77777777" w:rsidR="006354C9" w:rsidRPr="000E21A0" w:rsidRDefault="006354C9" w:rsidP="006354C9">
      <w:r w:rsidRPr="000E21A0">
        <w:t>There is the location endowment that goes with the attractiveness of overseas markets. Tesco has a belief in three important variables:</w:t>
      </w:r>
    </w:p>
    <w:p w14:paraId="49F7B43B" w14:textId="77777777" w:rsidR="006354C9" w:rsidRPr="000E21A0" w:rsidRDefault="006354C9" w:rsidP="000A551F">
      <w:pPr>
        <w:spacing w:line="240" w:lineRule="auto"/>
      </w:pPr>
      <w:r w:rsidRPr="000E21A0">
        <w:rPr>
          <w:b/>
          <w:bCs/>
        </w:rPr>
        <w:t>i. Market Potential</w:t>
      </w:r>
    </w:p>
    <w:p w14:paraId="3ECA1533" w14:textId="77777777" w:rsidR="006354C9" w:rsidRPr="000E21A0" w:rsidRDefault="006354C9" w:rsidP="006354C9">
      <w:r w:rsidRPr="000E21A0">
        <w:t>The potential of emerging markets like Pakistan is enormous. Big populations and the underserved retail markets are appealing to international retailers. These markets provide a chance to capture new clients and to increase the revenue on the international level.</w:t>
      </w:r>
    </w:p>
    <w:p w14:paraId="69E10FCD" w14:textId="77777777" w:rsidR="000A551F" w:rsidRPr="000E21A0" w:rsidRDefault="000A551F">
      <w:pPr>
        <w:rPr>
          <w:b/>
          <w:bCs/>
        </w:rPr>
      </w:pPr>
      <w:r w:rsidRPr="000E21A0">
        <w:rPr>
          <w:b/>
          <w:bCs/>
        </w:rPr>
        <w:br w:type="page"/>
      </w:r>
    </w:p>
    <w:p w14:paraId="699C103B" w14:textId="0A90A39A" w:rsidR="006354C9" w:rsidRPr="000E21A0" w:rsidRDefault="006354C9" w:rsidP="000A551F">
      <w:pPr>
        <w:spacing w:line="240" w:lineRule="auto"/>
        <w:rPr>
          <w:b/>
          <w:bCs/>
        </w:rPr>
      </w:pPr>
      <w:r w:rsidRPr="000E21A0">
        <w:rPr>
          <w:b/>
          <w:bCs/>
        </w:rPr>
        <w:t>ii. Resource Availability</w:t>
      </w:r>
    </w:p>
    <w:p w14:paraId="232784F2" w14:textId="77777777" w:rsidR="006354C9" w:rsidRPr="000E21A0" w:rsidRDefault="006354C9" w:rsidP="006354C9">
      <w:r w:rsidRPr="000E21A0">
        <w:t>There are markets where labour and cheap suppliers are available. The distance between Tesco and the UK was an advantage of Eastern Europe that the company could manage (Christiansen et al., 2025). In Pakistan Tesco has employed the local partners' network of distribution to reach the customers effectively.</w:t>
      </w:r>
    </w:p>
    <w:p w14:paraId="3E2405C4" w14:textId="77777777" w:rsidR="006354C9" w:rsidRPr="000E21A0" w:rsidRDefault="006354C9" w:rsidP="000A551F">
      <w:pPr>
        <w:spacing w:line="240" w:lineRule="auto"/>
        <w:rPr>
          <w:b/>
          <w:bCs/>
        </w:rPr>
      </w:pPr>
      <w:r w:rsidRPr="000E21A0">
        <w:rPr>
          <w:b/>
          <w:bCs/>
        </w:rPr>
        <w:t>iii. Cultural and Economic Environment</w:t>
      </w:r>
    </w:p>
    <w:p w14:paraId="06FDFF7B" w14:textId="77777777" w:rsidR="006354C9" w:rsidRPr="000E21A0" w:rsidRDefault="006354C9" w:rsidP="006354C9">
      <w:r w:rsidRPr="000E21A0">
        <w:t>There are some countries which are attractive in terms of cultural acquaintance and economic affiliations. As an example, Ireland, the Czech Republic and Hungary share the same similarity with the UK in consumer behaviour and business activities. Political and regulatory conditions also impact on location decisions. For instance:</w:t>
      </w:r>
    </w:p>
    <w:p w14:paraId="593ECBE7" w14:textId="77777777" w:rsidR="006354C9" w:rsidRPr="000E21A0" w:rsidRDefault="006354C9" w:rsidP="00DE5D7B">
      <w:pPr>
        <w:numPr>
          <w:ilvl w:val="0"/>
          <w:numId w:val="6"/>
        </w:numPr>
      </w:pPr>
      <w:r w:rsidRPr="000E21A0">
        <w:t>FDI in retail in India is limited. Tesco was denied the right to own shops, and it depended on wholesale alliances.</w:t>
      </w:r>
    </w:p>
    <w:p w14:paraId="59213BED" w14:textId="77777777" w:rsidR="006354C9" w:rsidRPr="000E21A0" w:rsidRDefault="006354C9" w:rsidP="00DE5D7B">
      <w:pPr>
        <w:numPr>
          <w:ilvl w:val="0"/>
          <w:numId w:val="6"/>
        </w:numPr>
      </w:pPr>
      <w:r w:rsidRPr="000E21A0">
        <w:t>The regulations in Europe were favourable, and Tesco could easily acquire local chains and establish stores.</w:t>
      </w:r>
    </w:p>
    <w:p w14:paraId="6B04D939" w14:textId="77777777" w:rsidR="006354C9" w:rsidRPr="000E21A0" w:rsidRDefault="006354C9" w:rsidP="006354C9">
      <w:r w:rsidRPr="000E21A0">
        <w:t>The rationale of Tesco to pick the markets where the growth potential is high and the resources and favourable regulatory conditions are available is explained by location benefits.</w:t>
      </w:r>
    </w:p>
    <w:p w14:paraId="340E4FA7" w14:textId="77777777" w:rsidR="006354C9" w:rsidRPr="000E21A0" w:rsidRDefault="006354C9" w:rsidP="006354C9">
      <w:pPr>
        <w:pStyle w:val="Heading2"/>
      </w:pPr>
      <w:bookmarkStart w:id="25" w:name="_Toc220810074"/>
      <w:bookmarkStart w:id="26" w:name="_Toc220965776"/>
      <w:r w:rsidRPr="000E21A0">
        <w:t>c. Internalisation (I) Advantages</w:t>
      </w:r>
      <w:bookmarkEnd w:id="25"/>
      <w:bookmarkEnd w:id="26"/>
    </w:p>
    <w:p w14:paraId="24127B88" w14:textId="77777777" w:rsidR="006354C9" w:rsidRPr="000E21A0" w:rsidRDefault="006354C9" w:rsidP="006354C9">
      <w:r w:rsidRPr="000E21A0">
        <w:t>Internalisation implies that Tesco would prefer to do the key operations in-house rather than outsource or licence them. Internalisation is done at Tesco when it provides a competitive advantage. Examples include:</w:t>
      </w:r>
    </w:p>
    <w:p w14:paraId="7419DD48" w14:textId="77777777" w:rsidR="006354C9" w:rsidRPr="000E21A0" w:rsidRDefault="006354C9" w:rsidP="00DE5D7B">
      <w:pPr>
        <w:numPr>
          <w:ilvl w:val="0"/>
          <w:numId w:val="7"/>
        </w:numPr>
      </w:pPr>
      <w:r w:rsidRPr="000E21A0">
        <w:rPr>
          <w:b/>
          <w:bCs/>
        </w:rPr>
        <w:t>Brand management and customer experience</w:t>
      </w:r>
      <w:r w:rsidRPr="000E21A0">
        <w:t xml:space="preserve"> – Tesco has standard store formats and levels of service across countries. This ensures quality and faith.</w:t>
      </w:r>
    </w:p>
    <w:p w14:paraId="1F4AFAEF" w14:textId="77777777" w:rsidR="006354C9" w:rsidRPr="000E21A0" w:rsidRDefault="006354C9" w:rsidP="00DE5D7B">
      <w:pPr>
        <w:numPr>
          <w:ilvl w:val="0"/>
          <w:numId w:val="7"/>
        </w:numPr>
      </w:pPr>
      <w:r w:rsidRPr="000E21A0">
        <w:rPr>
          <w:b/>
          <w:bCs/>
        </w:rPr>
        <w:t>Supply chain coordination</w:t>
      </w:r>
      <w:r w:rsidRPr="000E21A0">
        <w:t xml:space="preserve"> – Centralised distribution allows Tesco to control seasons, preserves the quality of goods and saves expenses (Dujak, 2025).</w:t>
      </w:r>
    </w:p>
    <w:p w14:paraId="1A896C55" w14:textId="77777777" w:rsidR="006354C9" w:rsidRPr="000E21A0" w:rsidRDefault="006354C9" w:rsidP="00DE5D7B">
      <w:pPr>
        <w:numPr>
          <w:ilvl w:val="0"/>
          <w:numId w:val="7"/>
        </w:numPr>
      </w:pPr>
      <w:r w:rsidRPr="000E21A0">
        <w:rPr>
          <w:b/>
          <w:bCs/>
        </w:rPr>
        <w:t>Data and loyalty programmes</w:t>
      </w:r>
      <w:r w:rsidRPr="000E21A0">
        <w:t xml:space="preserve"> – Tesco holds customer intelligence through Clubcard. This helps in promoting and decision-making on products.</w:t>
      </w:r>
    </w:p>
    <w:p w14:paraId="250DB3A0" w14:textId="77777777" w:rsidR="006354C9" w:rsidRPr="000E21A0" w:rsidRDefault="006354C9" w:rsidP="006354C9">
      <w:r w:rsidRPr="000E21A0">
        <w:t>Tesco used alliances or sales in cases where it was inefficient or costly to do something internally. In one case, Tesco exited Thailand and Malaysia due to the difficult operations. It shows that Tesco is balancing internalisation and local cooperation to deal with risk and efficiency.</w:t>
      </w:r>
    </w:p>
    <w:p w14:paraId="19B0C430" w14:textId="77777777" w:rsidR="006354C9" w:rsidRPr="000E21A0" w:rsidRDefault="006354C9" w:rsidP="006354C9">
      <w:pPr>
        <w:pStyle w:val="Heading2"/>
      </w:pPr>
      <w:bookmarkStart w:id="27" w:name="_Toc220810075"/>
      <w:bookmarkStart w:id="28" w:name="_Toc220965777"/>
      <w:r w:rsidRPr="000E21A0">
        <w:t>d. OLI and Emerging Market Choice: Tesco in Pakistan</w:t>
      </w:r>
      <w:bookmarkEnd w:id="27"/>
      <w:bookmarkEnd w:id="28"/>
    </w:p>
    <w:p w14:paraId="2D632EB8" w14:textId="77777777" w:rsidR="006354C9" w:rsidRPr="000E21A0" w:rsidRDefault="006354C9" w:rsidP="006354C9">
      <w:r w:rsidRPr="000E21A0">
        <w:t>There are three OLI factors that influence Tesco's entry into Pakistan, and these are:</w:t>
      </w:r>
    </w:p>
    <w:p w14:paraId="24A83CC9" w14:textId="15F0A409" w:rsidR="006354C9" w:rsidRPr="000E21A0" w:rsidRDefault="006354C9" w:rsidP="006354C9">
      <w:r w:rsidRPr="000E21A0">
        <w:rPr>
          <w:b/>
          <w:bCs/>
        </w:rPr>
        <w:t>Ownership Advantages</w:t>
      </w:r>
      <w:r w:rsidR="000A551F" w:rsidRPr="000E21A0">
        <w:rPr>
          <w:b/>
          <w:bCs/>
        </w:rPr>
        <w:t xml:space="preserve">: </w:t>
      </w:r>
      <w:r w:rsidRPr="000E21A0">
        <w:t>Tesco sold its brand name, retailing skills and supply chain experience to Pakistan. The absence of stores did not present a disadvantage to Tesco because of the brand and operating systems.</w:t>
      </w:r>
    </w:p>
    <w:p w14:paraId="18569C1E" w14:textId="1B40CCD0" w:rsidR="006354C9" w:rsidRPr="000E21A0" w:rsidRDefault="006354C9" w:rsidP="006354C9">
      <w:r w:rsidRPr="000E21A0">
        <w:rPr>
          <w:b/>
          <w:bCs/>
        </w:rPr>
        <w:t>Location Advantages</w:t>
      </w:r>
      <w:r w:rsidR="000A551F" w:rsidRPr="000E21A0">
        <w:rPr>
          <w:b/>
          <w:bCs/>
        </w:rPr>
        <w:t xml:space="preserve">: </w:t>
      </w:r>
      <w:r w:rsidRPr="000E21A0">
        <w:t>It is obvious that the potential of growth in Pakistan is high. The country has a high population and an emerging middle-income group. Tesco has a lot of potential in numerous underserved retail sectors.</w:t>
      </w:r>
    </w:p>
    <w:p w14:paraId="70E7040B" w14:textId="43AC0F86" w:rsidR="006354C9" w:rsidRPr="000E21A0" w:rsidRDefault="006354C9" w:rsidP="006354C9">
      <w:r w:rsidRPr="000E21A0">
        <w:rPr>
          <w:b/>
          <w:bCs/>
        </w:rPr>
        <w:t>Internalisation Advantages</w:t>
      </w:r>
      <w:r w:rsidR="000A551F" w:rsidRPr="000E21A0">
        <w:rPr>
          <w:b/>
          <w:bCs/>
        </w:rPr>
        <w:t xml:space="preserve">: </w:t>
      </w:r>
      <w:r w:rsidRPr="000E21A0">
        <w:t>Instead of the full ownership, Tesco adopted a wholesale partnership form in Pakistan. This allowed Tesco to:</w:t>
      </w:r>
    </w:p>
    <w:p w14:paraId="6992FF39" w14:textId="77777777" w:rsidR="006354C9" w:rsidRPr="000E21A0" w:rsidRDefault="006354C9" w:rsidP="00DE5D7B">
      <w:pPr>
        <w:numPr>
          <w:ilvl w:val="0"/>
          <w:numId w:val="8"/>
        </w:numPr>
      </w:pPr>
      <w:r w:rsidRPr="000E21A0">
        <w:t>Retain the branding and supply chain of the product.</w:t>
      </w:r>
    </w:p>
    <w:p w14:paraId="475616D5" w14:textId="77777777" w:rsidR="006354C9" w:rsidRPr="000E21A0" w:rsidRDefault="006354C9" w:rsidP="00DE5D7B">
      <w:pPr>
        <w:numPr>
          <w:ilvl w:val="0"/>
          <w:numId w:val="8"/>
        </w:numPr>
      </w:pPr>
      <w:r w:rsidRPr="000E21A0">
        <w:t>Utilise the distribution channels of a local partner in order to reach stores.</w:t>
      </w:r>
    </w:p>
    <w:p w14:paraId="4CB6BD26" w14:textId="77777777" w:rsidR="006354C9" w:rsidRPr="000E21A0" w:rsidRDefault="006354C9" w:rsidP="00DE5D7B">
      <w:pPr>
        <w:numPr>
          <w:ilvl w:val="0"/>
          <w:numId w:val="8"/>
        </w:numPr>
      </w:pPr>
      <w:r w:rsidRPr="000E21A0">
        <w:t>Removes operational and regulatory barriers that are associated with stores.</w:t>
      </w:r>
    </w:p>
    <w:p w14:paraId="1983377E" w14:textId="77777777" w:rsidR="006354C9" w:rsidRPr="000E21A0" w:rsidRDefault="006354C9" w:rsidP="006354C9">
      <w:r w:rsidRPr="000E21A0">
        <w:t>The partnership model has helped Tesco to penetrate the market and maintain strategic control of its core businesses (Garnett et al., 2025). Tesco would not need to operate its full-line stores in a complex and restricted environment to apply its international benchmarks.</w:t>
      </w:r>
    </w:p>
    <w:p w14:paraId="59F4AAB3" w14:textId="77777777" w:rsidR="006354C9" w:rsidRPr="000E21A0" w:rsidRDefault="006354C9" w:rsidP="006354C9">
      <w:pPr>
        <w:pStyle w:val="Heading2"/>
      </w:pPr>
      <w:bookmarkStart w:id="29" w:name="_Toc220810076"/>
      <w:bookmarkStart w:id="30" w:name="_Toc220965778"/>
      <w:r w:rsidRPr="000E21A0">
        <w:t>e. OLI Framework Summary for Tesco</w:t>
      </w:r>
      <w:bookmarkEnd w:id="29"/>
      <w:bookmarkEnd w:id="30"/>
    </w:p>
    <w:p w14:paraId="1A456B46" w14:textId="77777777" w:rsidR="006354C9" w:rsidRPr="000E21A0" w:rsidRDefault="006354C9" w:rsidP="006354C9">
      <w:r w:rsidRPr="000E21A0">
        <w:t>Under the OLI framework, Tesco can leverage its ownership advantage, locational advantage, and internalisation decisions to take advantage internationally:</w:t>
      </w:r>
    </w:p>
    <w:p w14:paraId="74311286" w14:textId="77777777" w:rsidR="006354C9" w:rsidRPr="000E21A0" w:rsidRDefault="006354C9" w:rsidP="00DE5D7B">
      <w:pPr>
        <w:numPr>
          <w:ilvl w:val="0"/>
          <w:numId w:val="9"/>
        </w:numPr>
      </w:pPr>
      <w:r w:rsidRPr="000E21A0">
        <w:rPr>
          <w:b/>
          <w:bCs/>
        </w:rPr>
        <w:t>Ownership advantages</w:t>
      </w:r>
      <w:r w:rsidRPr="000E21A0">
        <w:t xml:space="preserve"> – Strong brand, business knowledge, size of business, and information will give Tesco the confidence to explore new markets.</w:t>
      </w:r>
    </w:p>
    <w:p w14:paraId="19A0A46E" w14:textId="77777777" w:rsidR="006354C9" w:rsidRPr="000E21A0" w:rsidRDefault="006354C9" w:rsidP="00DE5D7B">
      <w:pPr>
        <w:numPr>
          <w:ilvl w:val="0"/>
          <w:numId w:val="9"/>
        </w:numPr>
      </w:pPr>
      <w:r w:rsidRPr="000E21A0">
        <w:rPr>
          <w:b/>
          <w:bCs/>
        </w:rPr>
        <w:t>Location advantages</w:t>
      </w:r>
      <w:r w:rsidRPr="000E21A0">
        <w:t xml:space="preserve"> – Market choice depends on market size, resources, cultural familiarity as well as favourable regulations. Emerging countries like Pakistan have high growth potential.</w:t>
      </w:r>
    </w:p>
    <w:p w14:paraId="42D0CC47" w14:textId="77777777" w:rsidR="006354C9" w:rsidRPr="000E21A0" w:rsidRDefault="006354C9" w:rsidP="00DE5D7B">
      <w:pPr>
        <w:numPr>
          <w:ilvl w:val="0"/>
          <w:numId w:val="9"/>
        </w:numPr>
      </w:pPr>
      <w:r w:rsidRPr="000E21A0">
        <w:rPr>
          <w:b/>
          <w:bCs/>
        </w:rPr>
        <w:t>Internalisation advantages</w:t>
      </w:r>
      <w:r w:rsidRPr="000E21A0">
        <w:t xml:space="preserve"> – Strategic control is over brand, supply chain and customer data to ensure uniform quality. Where total control is costly or dangerous, partnerships or divestment are preferred (Maltais et al., 2025).</w:t>
      </w:r>
    </w:p>
    <w:p w14:paraId="5F39A219" w14:textId="77777777" w:rsidR="006354C9" w:rsidRPr="000E21A0" w:rsidRDefault="006354C9" w:rsidP="006354C9">
      <w:r w:rsidRPr="000E21A0">
        <w:t>Under OLI, Tesco would be able to make sound decisions about the countries to venture into and the form of operation. The model explains why Tesco buys in Europe and partners in Pakistan and India.</w:t>
      </w:r>
    </w:p>
    <w:p w14:paraId="410C7EE9" w14:textId="77777777" w:rsidR="006354C9" w:rsidRPr="000E21A0" w:rsidRDefault="006354C9" w:rsidP="006354C9">
      <w:pPr>
        <w:pStyle w:val="Heading2"/>
      </w:pPr>
      <w:bookmarkStart w:id="31" w:name="_Toc220810077"/>
      <w:bookmarkStart w:id="32" w:name="_Toc220965779"/>
      <w:r w:rsidRPr="000E21A0">
        <w:t>f. Key Insights</w:t>
      </w:r>
      <w:bookmarkEnd w:id="31"/>
      <w:bookmarkEnd w:id="32"/>
    </w:p>
    <w:p w14:paraId="176D84B8" w14:textId="77777777" w:rsidR="006354C9" w:rsidRPr="000E21A0" w:rsidRDefault="006354C9" w:rsidP="00DE5D7B">
      <w:pPr>
        <w:numPr>
          <w:ilvl w:val="0"/>
          <w:numId w:val="10"/>
        </w:numPr>
      </w:pPr>
      <w:r w:rsidRPr="000E21A0">
        <w:t>The OLI-based Tesco strategy reduces the risks at the expense of maximising foreign market advantages.</w:t>
      </w:r>
    </w:p>
    <w:p w14:paraId="5F8932AD" w14:textId="77777777" w:rsidR="006354C9" w:rsidRPr="000E21A0" w:rsidRDefault="006354C9" w:rsidP="00DE5D7B">
      <w:pPr>
        <w:numPr>
          <w:ilvl w:val="0"/>
          <w:numId w:val="10"/>
        </w:numPr>
      </w:pPr>
      <w:r w:rsidRPr="000E21A0">
        <w:t>The provision of ownership benefits gives Tesco an exclusive competitive edge in brand and operational effectiveness.</w:t>
      </w:r>
    </w:p>
    <w:p w14:paraId="2D69FAA7" w14:textId="77777777" w:rsidR="006354C9" w:rsidRPr="000E21A0" w:rsidRDefault="006354C9" w:rsidP="00DE5D7B">
      <w:pPr>
        <w:numPr>
          <w:ilvl w:val="0"/>
          <w:numId w:val="10"/>
        </w:numPr>
      </w:pPr>
      <w:r w:rsidRPr="000E21A0">
        <w:t>Location choice ensures that Tesco enters into markets which are potential and manageable.</w:t>
      </w:r>
    </w:p>
    <w:p w14:paraId="55C1B068" w14:textId="77777777" w:rsidR="006354C9" w:rsidRPr="000E21A0" w:rsidRDefault="006354C9" w:rsidP="00DE5D7B">
      <w:pPr>
        <w:numPr>
          <w:ilvl w:val="0"/>
          <w:numId w:val="10"/>
        </w:numPr>
      </w:pPr>
      <w:r w:rsidRPr="000E21A0">
        <w:t>Internalisation helps Tesco to keep the control where it matters and to collaborate where some local expertise is needed (Astramani, 2025).</w:t>
      </w:r>
    </w:p>
    <w:p w14:paraId="02997A86" w14:textId="77777777" w:rsidR="006354C9" w:rsidRPr="000E21A0" w:rsidRDefault="006354C9" w:rsidP="00DE5D7B">
      <w:pPr>
        <w:numPr>
          <w:ilvl w:val="0"/>
          <w:numId w:val="10"/>
        </w:numPr>
      </w:pPr>
      <w:r w:rsidRPr="000E21A0">
        <w:t>This strategy in Pakistan will enable Tesco to utilise its resources in retail without store ownership.</w:t>
      </w:r>
    </w:p>
    <w:p w14:paraId="3C9E042B" w14:textId="0A6BBAF7" w:rsidR="002C55A2" w:rsidRPr="000E21A0" w:rsidRDefault="006354C9" w:rsidP="002C55A2">
      <w:r w:rsidRPr="000E21A0">
        <w:t>Overall, the OLI framework demonstrates that Tesco did not just find itself going global. It is based on a sharp analysis of the company strengths, the market opportunities and the control policy. The strategy also helps Tesco succeed in its growth and legalising in the domestic environment.</w:t>
      </w:r>
    </w:p>
    <w:p w14:paraId="576AAF9C" w14:textId="77777777" w:rsidR="0076393C" w:rsidRPr="000E21A0" w:rsidRDefault="0076393C" w:rsidP="0076393C">
      <w:pPr>
        <w:pStyle w:val="Heading1"/>
        <w:rPr>
          <w:u w:val="none"/>
        </w:rPr>
      </w:pPr>
      <w:bookmarkStart w:id="33" w:name="_Toc220810078"/>
      <w:bookmarkStart w:id="34" w:name="_Toc220965780"/>
      <w:r w:rsidRPr="000E21A0">
        <w:rPr>
          <w:u w:val="none"/>
        </w:rPr>
        <w:t>4. Cultural Differences and Their Impact on Market Entry Strategy</w:t>
      </w:r>
      <w:bookmarkEnd w:id="33"/>
      <w:bookmarkEnd w:id="34"/>
    </w:p>
    <w:p w14:paraId="32DFE590" w14:textId="77777777" w:rsidR="0076393C" w:rsidRPr="000E21A0" w:rsidRDefault="0076393C" w:rsidP="0076393C">
      <w:r w:rsidRPr="000E21A0">
        <w:t>MNCs should be aware of the cultural differences. Cultural awareness will help the companies adapt the strategies and succeed in new markets. Tesco is located in the UK, a developed country where the culture is low-context, individualistic and low uncertainty avoidance. Pakistan is a relatively young state, and it is a high-context, collectivistic and hierarchical community. These differences influence the market entry policy and Tesco operations.</w:t>
      </w:r>
    </w:p>
    <w:p w14:paraId="5276A2BF" w14:textId="77777777" w:rsidR="0076393C" w:rsidRPr="000E21A0" w:rsidRDefault="0076393C" w:rsidP="0076393C">
      <w:pPr>
        <w:pStyle w:val="Heading2"/>
      </w:pPr>
      <w:bookmarkStart w:id="35" w:name="_Toc220810079"/>
      <w:bookmarkStart w:id="36" w:name="_Toc220965781"/>
      <w:r w:rsidRPr="000E21A0">
        <w:t>a. Hofstede’s Cultural Dimensions</w:t>
      </w:r>
      <w:bookmarkEnd w:id="35"/>
      <w:bookmarkEnd w:id="36"/>
    </w:p>
    <w:p w14:paraId="2C4E66A2" w14:textId="77777777" w:rsidR="0076393C" w:rsidRPr="000E21A0" w:rsidRDefault="0076393C" w:rsidP="0076393C">
      <w:r w:rsidRPr="000E21A0">
        <w:t>The dimensions introduced by Hofstede reveal part of the critical differences between the UK and Pakistan and their consequences for Tesco:</w:t>
      </w:r>
    </w:p>
    <w:tbl>
      <w:tblPr>
        <w:tblStyle w:val="PlainTable1"/>
        <w:tblW w:w="0" w:type="auto"/>
        <w:tblLook w:val="04A0" w:firstRow="1" w:lastRow="0" w:firstColumn="1" w:lastColumn="0" w:noHBand="0" w:noVBand="1"/>
      </w:tblPr>
      <w:tblGrid>
        <w:gridCol w:w="1809"/>
        <w:gridCol w:w="819"/>
        <w:gridCol w:w="1195"/>
        <w:gridCol w:w="5527"/>
      </w:tblGrid>
      <w:tr w:rsidR="0076393C" w:rsidRPr="000E21A0" w14:paraId="71DF4A77" w14:textId="77777777" w:rsidTr="000A551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C4283F" w14:textId="77777777" w:rsidR="0076393C" w:rsidRPr="000E21A0" w:rsidRDefault="0076393C" w:rsidP="000A551F">
            <w:pPr>
              <w:spacing w:after="120"/>
              <w:jc w:val="center"/>
              <w:rPr>
                <w:sz w:val="22"/>
                <w:szCs w:val="20"/>
              </w:rPr>
            </w:pPr>
            <w:r w:rsidRPr="000E21A0">
              <w:rPr>
                <w:sz w:val="22"/>
                <w:szCs w:val="20"/>
              </w:rPr>
              <w:t>Dimension</w:t>
            </w:r>
          </w:p>
        </w:tc>
        <w:tc>
          <w:tcPr>
            <w:tcW w:w="0" w:type="auto"/>
            <w:vAlign w:val="center"/>
            <w:hideMark/>
          </w:tcPr>
          <w:p w14:paraId="3E48D918" w14:textId="77777777" w:rsidR="0076393C" w:rsidRPr="000E21A0" w:rsidRDefault="0076393C" w:rsidP="000A551F">
            <w:pPr>
              <w:spacing w:after="120"/>
              <w:jc w:val="center"/>
              <w:cnfStyle w:val="100000000000" w:firstRow="1" w:lastRow="0" w:firstColumn="0" w:lastColumn="0" w:oddVBand="0" w:evenVBand="0" w:oddHBand="0" w:evenHBand="0" w:firstRowFirstColumn="0" w:firstRowLastColumn="0" w:lastRowFirstColumn="0" w:lastRowLastColumn="0"/>
              <w:rPr>
                <w:sz w:val="22"/>
                <w:szCs w:val="20"/>
              </w:rPr>
            </w:pPr>
            <w:r w:rsidRPr="000E21A0">
              <w:rPr>
                <w:sz w:val="22"/>
                <w:szCs w:val="20"/>
              </w:rPr>
              <w:t>UK</w:t>
            </w:r>
          </w:p>
        </w:tc>
        <w:tc>
          <w:tcPr>
            <w:tcW w:w="941" w:type="dxa"/>
            <w:vAlign w:val="center"/>
            <w:hideMark/>
          </w:tcPr>
          <w:p w14:paraId="0BBD5041" w14:textId="77777777" w:rsidR="0076393C" w:rsidRPr="000E21A0" w:rsidRDefault="0076393C" w:rsidP="000A551F">
            <w:pPr>
              <w:spacing w:after="120"/>
              <w:jc w:val="center"/>
              <w:cnfStyle w:val="100000000000" w:firstRow="1" w:lastRow="0" w:firstColumn="0" w:lastColumn="0" w:oddVBand="0" w:evenVBand="0" w:oddHBand="0" w:evenHBand="0" w:firstRowFirstColumn="0" w:firstRowLastColumn="0" w:lastRowFirstColumn="0" w:lastRowLastColumn="0"/>
              <w:rPr>
                <w:sz w:val="22"/>
                <w:szCs w:val="20"/>
              </w:rPr>
            </w:pPr>
            <w:r w:rsidRPr="000E21A0">
              <w:rPr>
                <w:sz w:val="22"/>
                <w:szCs w:val="20"/>
              </w:rPr>
              <w:t>Pakistan</w:t>
            </w:r>
          </w:p>
        </w:tc>
        <w:tc>
          <w:tcPr>
            <w:tcW w:w="5527" w:type="dxa"/>
            <w:vAlign w:val="center"/>
            <w:hideMark/>
          </w:tcPr>
          <w:p w14:paraId="78BC7B9E" w14:textId="77777777" w:rsidR="0076393C" w:rsidRPr="000E21A0" w:rsidRDefault="0076393C" w:rsidP="000A551F">
            <w:pPr>
              <w:spacing w:after="120"/>
              <w:jc w:val="center"/>
              <w:cnfStyle w:val="100000000000" w:firstRow="1" w:lastRow="0" w:firstColumn="0" w:lastColumn="0" w:oddVBand="0" w:evenVBand="0" w:oddHBand="0" w:evenHBand="0" w:firstRowFirstColumn="0" w:firstRowLastColumn="0" w:lastRowFirstColumn="0" w:lastRowLastColumn="0"/>
              <w:rPr>
                <w:sz w:val="22"/>
                <w:szCs w:val="20"/>
              </w:rPr>
            </w:pPr>
            <w:r w:rsidRPr="000E21A0">
              <w:rPr>
                <w:sz w:val="22"/>
                <w:szCs w:val="20"/>
              </w:rPr>
              <w:t>Implications for Tesco</w:t>
            </w:r>
          </w:p>
        </w:tc>
      </w:tr>
      <w:tr w:rsidR="0076393C" w:rsidRPr="000E21A0" w14:paraId="7513AFDC" w14:textId="77777777" w:rsidTr="000A55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38B0FE" w14:textId="77777777" w:rsidR="0076393C" w:rsidRPr="000E21A0" w:rsidRDefault="0076393C" w:rsidP="000A551F">
            <w:pPr>
              <w:spacing w:after="120"/>
              <w:rPr>
                <w:sz w:val="20"/>
                <w:szCs w:val="18"/>
              </w:rPr>
            </w:pPr>
            <w:r w:rsidRPr="000E21A0">
              <w:rPr>
                <w:sz w:val="20"/>
                <w:szCs w:val="18"/>
              </w:rPr>
              <w:t>Power Distance</w:t>
            </w:r>
          </w:p>
        </w:tc>
        <w:tc>
          <w:tcPr>
            <w:tcW w:w="0" w:type="auto"/>
            <w:vAlign w:val="center"/>
            <w:hideMark/>
          </w:tcPr>
          <w:p w14:paraId="7FEABA30" w14:textId="77777777" w:rsidR="0076393C" w:rsidRPr="000E21A0" w:rsidRDefault="0076393C" w:rsidP="000A551F">
            <w:pPr>
              <w:spacing w:after="120"/>
              <w:jc w:val="center"/>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35 (Low)</w:t>
            </w:r>
          </w:p>
        </w:tc>
        <w:tc>
          <w:tcPr>
            <w:tcW w:w="941" w:type="dxa"/>
            <w:vAlign w:val="center"/>
            <w:hideMark/>
          </w:tcPr>
          <w:p w14:paraId="6AF5D34C" w14:textId="77777777" w:rsidR="0076393C" w:rsidRPr="000E21A0" w:rsidRDefault="0076393C" w:rsidP="000A551F">
            <w:pPr>
              <w:spacing w:after="120"/>
              <w:jc w:val="center"/>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55 (Moderate-High)</w:t>
            </w:r>
          </w:p>
        </w:tc>
        <w:tc>
          <w:tcPr>
            <w:tcW w:w="5527" w:type="dxa"/>
            <w:vAlign w:val="center"/>
            <w:hideMark/>
          </w:tcPr>
          <w:p w14:paraId="73B80138" w14:textId="77777777" w:rsidR="0076393C" w:rsidRPr="000E21A0" w:rsidRDefault="0076393C" w:rsidP="000A551F">
            <w:pPr>
              <w:spacing w:after="120"/>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Tesco must alter management style. In Pakistan, authority and hierarchical decision making are respected.</w:t>
            </w:r>
          </w:p>
        </w:tc>
      </w:tr>
      <w:tr w:rsidR="0076393C" w:rsidRPr="000E21A0" w14:paraId="27986D44" w14:textId="77777777" w:rsidTr="000A551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F4E8821" w14:textId="77777777" w:rsidR="0076393C" w:rsidRPr="000E21A0" w:rsidRDefault="0076393C" w:rsidP="000A551F">
            <w:pPr>
              <w:spacing w:after="120"/>
              <w:rPr>
                <w:sz w:val="20"/>
                <w:szCs w:val="18"/>
              </w:rPr>
            </w:pPr>
            <w:r w:rsidRPr="000E21A0">
              <w:rPr>
                <w:sz w:val="20"/>
                <w:szCs w:val="18"/>
              </w:rPr>
              <w:t>Individualism vs Collectivism</w:t>
            </w:r>
          </w:p>
        </w:tc>
        <w:tc>
          <w:tcPr>
            <w:tcW w:w="0" w:type="auto"/>
            <w:vAlign w:val="center"/>
            <w:hideMark/>
          </w:tcPr>
          <w:p w14:paraId="52C9218B" w14:textId="77777777" w:rsidR="0076393C" w:rsidRPr="000E21A0" w:rsidRDefault="0076393C" w:rsidP="000A551F">
            <w:pPr>
              <w:spacing w:after="120"/>
              <w:jc w:val="center"/>
              <w:cnfStyle w:val="000000000000" w:firstRow="0" w:lastRow="0" w:firstColumn="0" w:lastColumn="0" w:oddVBand="0" w:evenVBand="0" w:oddHBand="0" w:evenHBand="0" w:firstRowFirstColumn="0" w:firstRowLastColumn="0" w:lastRowFirstColumn="0" w:lastRowLastColumn="0"/>
              <w:rPr>
                <w:sz w:val="20"/>
                <w:szCs w:val="18"/>
              </w:rPr>
            </w:pPr>
            <w:r w:rsidRPr="000E21A0">
              <w:rPr>
                <w:sz w:val="20"/>
                <w:szCs w:val="18"/>
              </w:rPr>
              <w:t>89 (High)</w:t>
            </w:r>
          </w:p>
        </w:tc>
        <w:tc>
          <w:tcPr>
            <w:tcW w:w="941" w:type="dxa"/>
            <w:vAlign w:val="center"/>
            <w:hideMark/>
          </w:tcPr>
          <w:p w14:paraId="0918BD3F" w14:textId="77777777" w:rsidR="0076393C" w:rsidRPr="000E21A0" w:rsidRDefault="0076393C" w:rsidP="000A551F">
            <w:pPr>
              <w:spacing w:after="120"/>
              <w:jc w:val="center"/>
              <w:cnfStyle w:val="000000000000" w:firstRow="0" w:lastRow="0" w:firstColumn="0" w:lastColumn="0" w:oddVBand="0" w:evenVBand="0" w:oddHBand="0" w:evenHBand="0" w:firstRowFirstColumn="0" w:firstRowLastColumn="0" w:lastRowFirstColumn="0" w:lastRowLastColumn="0"/>
              <w:rPr>
                <w:sz w:val="20"/>
                <w:szCs w:val="18"/>
              </w:rPr>
            </w:pPr>
            <w:r w:rsidRPr="000E21A0">
              <w:rPr>
                <w:sz w:val="20"/>
                <w:szCs w:val="18"/>
              </w:rPr>
              <w:t>14 (Low)</w:t>
            </w:r>
          </w:p>
        </w:tc>
        <w:tc>
          <w:tcPr>
            <w:tcW w:w="5527" w:type="dxa"/>
            <w:vAlign w:val="center"/>
            <w:hideMark/>
          </w:tcPr>
          <w:p w14:paraId="1520D502" w14:textId="77777777" w:rsidR="0076393C" w:rsidRPr="000E21A0" w:rsidRDefault="0076393C" w:rsidP="000A551F">
            <w:pPr>
              <w:spacing w:after="120"/>
              <w:cnfStyle w:val="000000000000" w:firstRow="0" w:lastRow="0" w:firstColumn="0" w:lastColumn="0" w:oddVBand="0" w:evenVBand="0" w:oddHBand="0" w:evenHBand="0" w:firstRowFirstColumn="0" w:firstRowLastColumn="0" w:lastRowFirstColumn="0" w:lastRowLastColumn="0"/>
              <w:rPr>
                <w:sz w:val="20"/>
                <w:szCs w:val="18"/>
              </w:rPr>
            </w:pPr>
            <w:r w:rsidRPr="000E21A0">
              <w:rPr>
                <w:sz w:val="20"/>
                <w:szCs w:val="18"/>
              </w:rPr>
              <w:t>Marketing should be focused on families and communities but not on individuals.</w:t>
            </w:r>
          </w:p>
        </w:tc>
      </w:tr>
      <w:tr w:rsidR="0076393C" w:rsidRPr="000E21A0" w14:paraId="3A783615" w14:textId="77777777" w:rsidTr="000A55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DA4A4BE" w14:textId="77777777" w:rsidR="0076393C" w:rsidRPr="000E21A0" w:rsidRDefault="0076393C" w:rsidP="000A551F">
            <w:pPr>
              <w:spacing w:after="120"/>
              <w:rPr>
                <w:sz w:val="20"/>
                <w:szCs w:val="18"/>
              </w:rPr>
            </w:pPr>
            <w:r w:rsidRPr="000E21A0">
              <w:rPr>
                <w:sz w:val="20"/>
                <w:szCs w:val="18"/>
              </w:rPr>
              <w:t>Uncertainty Avoidance</w:t>
            </w:r>
          </w:p>
        </w:tc>
        <w:tc>
          <w:tcPr>
            <w:tcW w:w="0" w:type="auto"/>
            <w:vAlign w:val="center"/>
            <w:hideMark/>
          </w:tcPr>
          <w:p w14:paraId="5050DB19" w14:textId="77777777" w:rsidR="0076393C" w:rsidRPr="000E21A0" w:rsidRDefault="0076393C" w:rsidP="000A551F">
            <w:pPr>
              <w:spacing w:after="120"/>
              <w:jc w:val="center"/>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35 (Low)</w:t>
            </w:r>
          </w:p>
        </w:tc>
        <w:tc>
          <w:tcPr>
            <w:tcW w:w="941" w:type="dxa"/>
            <w:vAlign w:val="center"/>
            <w:hideMark/>
          </w:tcPr>
          <w:p w14:paraId="48F23243" w14:textId="77777777" w:rsidR="0076393C" w:rsidRPr="000E21A0" w:rsidRDefault="0076393C" w:rsidP="000A551F">
            <w:pPr>
              <w:spacing w:after="120"/>
              <w:jc w:val="center"/>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70 (High)</w:t>
            </w:r>
          </w:p>
        </w:tc>
        <w:tc>
          <w:tcPr>
            <w:tcW w:w="5527" w:type="dxa"/>
            <w:vAlign w:val="center"/>
            <w:hideMark/>
          </w:tcPr>
          <w:p w14:paraId="0E7F0890" w14:textId="24FF6E60" w:rsidR="0076393C" w:rsidRPr="000E21A0" w:rsidRDefault="0076393C" w:rsidP="000A551F">
            <w:pPr>
              <w:spacing w:after="120"/>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 xml:space="preserve">The Pakistani consumers are </w:t>
            </w:r>
            <w:r w:rsidR="000A551F" w:rsidRPr="000E21A0">
              <w:rPr>
                <w:sz w:val="20"/>
                <w:szCs w:val="18"/>
              </w:rPr>
              <w:t>risk averse</w:t>
            </w:r>
            <w:r w:rsidRPr="000E21A0">
              <w:rPr>
                <w:sz w:val="20"/>
                <w:szCs w:val="18"/>
              </w:rPr>
              <w:t>. Tesco needs to emphasise on trust, quality and safety.</w:t>
            </w:r>
          </w:p>
        </w:tc>
      </w:tr>
      <w:tr w:rsidR="0076393C" w:rsidRPr="000E21A0" w14:paraId="48927F27" w14:textId="77777777" w:rsidTr="000A551F">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0BF9F31" w14:textId="77777777" w:rsidR="0076393C" w:rsidRPr="000E21A0" w:rsidRDefault="0076393C" w:rsidP="000A551F">
            <w:pPr>
              <w:spacing w:after="120"/>
              <w:rPr>
                <w:sz w:val="20"/>
                <w:szCs w:val="18"/>
              </w:rPr>
            </w:pPr>
            <w:r w:rsidRPr="000E21A0">
              <w:rPr>
                <w:sz w:val="20"/>
                <w:szCs w:val="18"/>
              </w:rPr>
              <w:t>Long-Term Orientation</w:t>
            </w:r>
          </w:p>
        </w:tc>
        <w:tc>
          <w:tcPr>
            <w:tcW w:w="0" w:type="auto"/>
            <w:vAlign w:val="center"/>
            <w:hideMark/>
          </w:tcPr>
          <w:p w14:paraId="424AF34B" w14:textId="77777777" w:rsidR="0076393C" w:rsidRPr="000E21A0" w:rsidRDefault="0076393C" w:rsidP="000A551F">
            <w:pPr>
              <w:spacing w:after="120"/>
              <w:jc w:val="center"/>
              <w:cnfStyle w:val="000000000000" w:firstRow="0" w:lastRow="0" w:firstColumn="0" w:lastColumn="0" w:oddVBand="0" w:evenVBand="0" w:oddHBand="0" w:evenHBand="0" w:firstRowFirstColumn="0" w:firstRowLastColumn="0" w:lastRowFirstColumn="0" w:lastRowLastColumn="0"/>
              <w:rPr>
                <w:sz w:val="20"/>
                <w:szCs w:val="18"/>
              </w:rPr>
            </w:pPr>
            <w:r w:rsidRPr="000E21A0">
              <w:rPr>
                <w:sz w:val="20"/>
                <w:szCs w:val="18"/>
              </w:rPr>
              <w:t>51</w:t>
            </w:r>
          </w:p>
        </w:tc>
        <w:tc>
          <w:tcPr>
            <w:tcW w:w="941" w:type="dxa"/>
            <w:vAlign w:val="center"/>
            <w:hideMark/>
          </w:tcPr>
          <w:p w14:paraId="50644B94" w14:textId="77777777" w:rsidR="0076393C" w:rsidRPr="000E21A0" w:rsidRDefault="0076393C" w:rsidP="000A551F">
            <w:pPr>
              <w:spacing w:after="120"/>
              <w:jc w:val="center"/>
              <w:cnfStyle w:val="000000000000" w:firstRow="0" w:lastRow="0" w:firstColumn="0" w:lastColumn="0" w:oddVBand="0" w:evenVBand="0" w:oddHBand="0" w:evenHBand="0" w:firstRowFirstColumn="0" w:firstRowLastColumn="0" w:lastRowFirstColumn="0" w:lastRowLastColumn="0"/>
              <w:rPr>
                <w:sz w:val="20"/>
                <w:szCs w:val="18"/>
              </w:rPr>
            </w:pPr>
            <w:r w:rsidRPr="000E21A0">
              <w:rPr>
                <w:sz w:val="20"/>
                <w:szCs w:val="18"/>
              </w:rPr>
              <w:t>57</w:t>
            </w:r>
          </w:p>
        </w:tc>
        <w:tc>
          <w:tcPr>
            <w:tcW w:w="5527" w:type="dxa"/>
            <w:vAlign w:val="center"/>
            <w:hideMark/>
          </w:tcPr>
          <w:p w14:paraId="32B4439C" w14:textId="77777777" w:rsidR="0076393C" w:rsidRPr="000E21A0" w:rsidRDefault="0076393C" w:rsidP="000A551F">
            <w:pPr>
              <w:spacing w:after="120"/>
              <w:cnfStyle w:val="000000000000" w:firstRow="0" w:lastRow="0" w:firstColumn="0" w:lastColumn="0" w:oddVBand="0" w:evenVBand="0" w:oddHBand="0" w:evenHBand="0" w:firstRowFirstColumn="0" w:firstRowLastColumn="0" w:lastRowFirstColumn="0" w:lastRowLastColumn="0"/>
              <w:rPr>
                <w:sz w:val="20"/>
                <w:szCs w:val="18"/>
              </w:rPr>
            </w:pPr>
            <w:r w:rsidRPr="000E21A0">
              <w:rPr>
                <w:sz w:val="20"/>
                <w:szCs w:val="18"/>
              </w:rPr>
              <w:t>Loyalty programmes can be advertised at Tesco. A message should show community long-term benefits (Ziliani and Ieva, 2025).</w:t>
            </w:r>
          </w:p>
        </w:tc>
      </w:tr>
      <w:tr w:rsidR="0076393C" w:rsidRPr="000E21A0" w14:paraId="1014D735" w14:textId="77777777" w:rsidTr="000A551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724DFF3" w14:textId="77777777" w:rsidR="0076393C" w:rsidRPr="000E21A0" w:rsidRDefault="0076393C" w:rsidP="000A551F">
            <w:pPr>
              <w:spacing w:after="120"/>
              <w:rPr>
                <w:sz w:val="20"/>
                <w:szCs w:val="18"/>
              </w:rPr>
            </w:pPr>
            <w:r w:rsidRPr="000E21A0">
              <w:rPr>
                <w:sz w:val="20"/>
                <w:szCs w:val="18"/>
              </w:rPr>
              <w:t>Indulgence vs Restraint</w:t>
            </w:r>
          </w:p>
        </w:tc>
        <w:tc>
          <w:tcPr>
            <w:tcW w:w="0" w:type="auto"/>
            <w:vAlign w:val="center"/>
            <w:hideMark/>
          </w:tcPr>
          <w:p w14:paraId="1CB02C85" w14:textId="77777777" w:rsidR="0076393C" w:rsidRPr="000E21A0" w:rsidRDefault="0076393C" w:rsidP="000A551F">
            <w:pPr>
              <w:spacing w:after="120"/>
              <w:jc w:val="center"/>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69 (High)</w:t>
            </w:r>
          </w:p>
        </w:tc>
        <w:tc>
          <w:tcPr>
            <w:tcW w:w="941" w:type="dxa"/>
            <w:vAlign w:val="center"/>
            <w:hideMark/>
          </w:tcPr>
          <w:p w14:paraId="2DA8A97B" w14:textId="77777777" w:rsidR="0076393C" w:rsidRPr="000E21A0" w:rsidRDefault="0076393C" w:rsidP="000A551F">
            <w:pPr>
              <w:spacing w:after="120"/>
              <w:jc w:val="center"/>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0 (Low)</w:t>
            </w:r>
          </w:p>
        </w:tc>
        <w:tc>
          <w:tcPr>
            <w:tcW w:w="5527" w:type="dxa"/>
            <w:vAlign w:val="center"/>
            <w:hideMark/>
          </w:tcPr>
          <w:p w14:paraId="3A7AB23E" w14:textId="77777777" w:rsidR="0076393C" w:rsidRPr="000E21A0" w:rsidRDefault="0076393C" w:rsidP="000A551F">
            <w:pPr>
              <w:spacing w:after="120"/>
              <w:cnfStyle w:val="000000100000" w:firstRow="0" w:lastRow="0" w:firstColumn="0" w:lastColumn="0" w:oddVBand="0" w:evenVBand="0" w:oddHBand="1" w:evenHBand="0" w:firstRowFirstColumn="0" w:firstRowLastColumn="0" w:lastRowFirstColumn="0" w:lastRowLastColumn="0"/>
              <w:rPr>
                <w:sz w:val="20"/>
                <w:szCs w:val="18"/>
              </w:rPr>
            </w:pPr>
            <w:r w:rsidRPr="000E21A0">
              <w:rPr>
                <w:sz w:val="20"/>
                <w:szCs w:val="18"/>
              </w:rPr>
              <w:t>The products may need to be altered. Their western luxurious products should be localised to Pakistani consumers.</w:t>
            </w:r>
          </w:p>
        </w:tc>
      </w:tr>
    </w:tbl>
    <w:p w14:paraId="0A90C833" w14:textId="77777777" w:rsidR="0076393C" w:rsidRPr="000E21A0" w:rsidRDefault="0076393C" w:rsidP="0076393C">
      <w:r w:rsidRPr="000E21A0">
        <w:t>Such dimensions imply that Tesco will need to change marketing and operation strategies. The cultural variation affects leadership, promotions, product mix and customer contact.</w:t>
      </w:r>
    </w:p>
    <w:p w14:paraId="6F5D0BFD" w14:textId="77777777" w:rsidR="0076393C" w:rsidRPr="000E21A0" w:rsidRDefault="0076393C" w:rsidP="0076393C">
      <w:pPr>
        <w:pStyle w:val="Heading2"/>
      </w:pPr>
      <w:bookmarkStart w:id="37" w:name="_Toc220810080"/>
      <w:bookmarkStart w:id="38" w:name="_Toc220965782"/>
      <w:r w:rsidRPr="000E21A0">
        <w:t>b. Language and Communication</w:t>
      </w:r>
      <w:bookmarkEnd w:id="37"/>
      <w:bookmarkEnd w:id="38"/>
    </w:p>
    <w:p w14:paraId="5FA1E357" w14:textId="77777777" w:rsidR="0076393C" w:rsidRPr="000E21A0" w:rsidRDefault="0076393C" w:rsidP="0076393C">
      <w:r w:rsidRPr="000E21A0">
        <w:t>One of the key cultural issues is language. In English, business is quite common in Pakistan. But it is the Urdu and the local languages which dominate the daily retail. Tesco should train employees on the use of multiple languages. The marketing and signage must be considerate of culture. Customer confidence can be oppressed by the use of language, labelling or advertising misunderstandings. Communication through local languages will help in building brand credibility and loyalty.</w:t>
      </w:r>
    </w:p>
    <w:p w14:paraId="609B7950" w14:textId="77777777" w:rsidR="0076393C" w:rsidRPr="000E21A0" w:rsidRDefault="0076393C" w:rsidP="0076393C">
      <w:pPr>
        <w:pStyle w:val="Heading2"/>
      </w:pPr>
      <w:bookmarkStart w:id="39" w:name="_Toc220810081"/>
      <w:bookmarkStart w:id="40" w:name="_Toc220965783"/>
      <w:r w:rsidRPr="000E21A0">
        <w:t>c. Consumer Behaviour and Preferences</w:t>
      </w:r>
      <w:bookmarkEnd w:id="39"/>
      <w:bookmarkEnd w:id="40"/>
    </w:p>
    <w:p w14:paraId="4789E3CE" w14:textId="77777777" w:rsidR="0076393C" w:rsidRPr="000E21A0" w:rsidRDefault="0076393C" w:rsidP="0076393C">
      <w:r w:rsidRPr="000E21A0">
        <w:t>Comparably, the shopping trend of the Pakistani consumers is different compared to the UK consumers. In order to meet the needs of the local market, Tesco must localise its products, services and store formats:</w:t>
      </w:r>
    </w:p>
    <w:p w14:paraId="0FF52557" w14:textId="77777777" w:rsidR="0076393C" w:rsidRPr="000E21A0" w:rsidRDefault="0076393C" w:rsidP="00DE5D7B">
      <w:pPr>
        <w:numPr>
          <w:ilvl w:val="0"/>
          <w:numId w:val="11"/>
        </w:numPr>
      </w:pPr>
      <w:r w:rsidRPr="000E21A0">
        <w:rPr>
          <w:b/>
          <w:bCs/>
        </w:rPr>
        <w:t>Preference for fresh, local produce</w:t>
      </w:r>
      <w:r w:rsidRPr="000E21A0">
        <w:t xml:space="preserve"> – Pakistani people prefer fresh meat, vegetables and fruits. Local sourcing plays an important role in dealing with these expectations. The stores should feature products that can be used to represent the tastes and quality standards of the region.</w:t>
      </w:r>
    </w:p>
    <w:p w14:paraId="4AA6235E" w14:textId="77777777" w:rsidR="0076393C" w:rsidRPr="000E21A0" w:rsidRDefault="0076393C" w:rsidP="00DE5D7B">
      <w:pPr>
        <w:numPr>
          <w:ilvl w:val="0"/>
          <w:numId w:val="11"/>
        </w:numPr>
      </w:pPr>
      <w:r w:rsidRPr="000E21A0">
        <w:rPr>
          <w:b/>
          <w:bCs/>
        </w:rPr>
        <w:t>Affordability and value</w:t>
      </w:r>
      <w:r w:rsidRPr="000E21A0">
        <w:t xml:space="preserve"> – Many customers are sensitive to prices. It needs to be competitive on pricing. Product bundles and value packs encourage buying the product and boost customer satisfaction (Khanal, 2025).</w:t>
      </w:r>
    </w:p>
    <w:p w14:paraId="62A79FCB" w14:textId="77777777" w:rsidR="0076393C" w:rsidRPr="000E21A0" w:rsidRDefault="0076393C" w:rsidP="00DE5D7B">
      <w:pPr>
        <w:numPr>
          <w:ilvl w:val="0"/>
          <w:numId w:val="11"/>
        </w:numPr>
      </w:pPr>
      <w:r w:rsidRPr="000E21A0">
        <w:rPr>
          <w:b/>
          <w:bCs/>
        </w:rPr>
        <w:t>Family shopping culture</w:t>
      </w:r>
      <w:r w:rsidRPr="000E21A0">
        <w:t xml:space="preserve"> – Shopping is normally a family or group business. This will have to be countered by the stores by offering more space and larger packs of the products. The shopping experience and customer loyalty can be enhanced with the help of promotions and layouts that are friendly to the family.</w:t>
      </w:r>
    </w:p>
    <w:p w14:paraId="53AA15FF" w14:textId="77777777" w:rsidR="0076393C" w:rsidRPr="000E21A0" w:rsidRDefault="0076393C" w:rsidP="0076393C">
      <w:r w:rsidRPr="000E21A0">
        <w:t>Tesco can adjust by offering:</w:t>
      </w:r>
    </w:p>
    <w:p w14:paraId="3F1ABD04" w14:textId="77777777" w:rsidR="0076393C" w:rsidRPr="000E21A0" w:rsidRDefault="0076393C" w:rsidP="00DE5D7B">
      <w:pPr>
        <w:numPr>
          <w:ilvl w:val="0"/>
          <w:numId w:val="12"/>
        </w:numPr>
      </w:pPr>
      <w:r w:rsidRPr="000E21A0">
        <w:rPr>
          <w:b/>
          <w:bCs/>
        </w:rPr>
        <w:t xml:space="preserve">Smaller pack </w:t>
      </w:r>
      <w:r w:rsidRPr="000E21A0">
        <w:t>sizes – The majority of the families in Pakistan are small or day shoppers. Tesco should offer smaller quantities of their products in packs to such households. This ensures cost-effectiveness and reduces food wastage.</w:t>
      </w:r>
    </w:p>
    <w:p w14:paraId="7FD21313" w14:textId="77777777" w:rsidR="0076393C" w:rsidRPr="000E21A0" w:rsidRDefault="0076393C" w:rsidP="00DE5D7B">
      <w:pPr>
        <w:numPr>
          <w:ilvl w:val="0"/>
          <w:numId w:val="12"/>
        </w:numPr>
      </w:pPr>
      <w:r w:rsidRPr="000E21A0">
        <w:rPr>
          <w:b/>
          <w:bCs/>
        </w:rPr>
        <w:t>Halal-certified meat and food products</w:t>
      </w:r>
      <w:r w:rsidRPr="000E21A0">
        <w:t xml:space="preserve"> – Food and meat items must be halal. Tesco should also ensure suppliers supply certified halal products. Customer trust and loyalty are formed by obeying religious and cultural requirements.</w:t>
      </w:r>
    </w:p>
    <w:p w14:paraId="3932AAD3" w14:textId="77777777" w:rsidR="0076393C" w:rsidRPr="000E21A0" w:rsidRDefault="0076393C" w:rsidP="00DE5D7B">
      <w:pPr>
        <w:numPr>
          <w:ilvl w:val="0"/>
          <w:numId w:val="12"/>
        </w:numPr>
      </w:pPr>
      <w:r w:rsidRPr="000E21A0">
        <w:rPr>
          <w:b/>
          <w:bCs/>
        </w:rPr>
        <w:t>Localised promotions and marketing campaigns</w:t>
      </w:r>
      <w:r w:rsidRPr="000E21A0">
        <w:t xml:space="preserve"> – Marketing should be communal and family-based. Collectivist culture-based campaigns should be favoured over individualistic-based campaigns. Local festivals are to be promoted and sold.</w:t>
      </w:r>
    </w:p>
    <w:p w14:paraId="67D04248" w14:textId="77777777" w:rsidR="0076393C" w:rsidRPr="000E21A0" w:rsidRDefault="0076393C" w:rsidP="0076393C">
      <w:r w:rsidRPr="000E21A0">
        <w:t>The changes enable Tesco to appease customers without infringing cultural and economic conditions.</w:t>
      </w:r>
    </w:p>
    <w:p w14:paraId="3B8BB7FF" w14:textId="77777777" w:rsidR="0076393C" w:rsidRPr="000E21A0" w:rsidRDefault="0076393C" w:rsidP="0076393C">
      <w:pPr>
        <w:pStyle w:val="Heading2"/>
      </w:pPr>
      <w:bookmarkStart w:id="41" w:name="_Toc220810082"/>
      <w:bookmarkStart w:id="42" w:name="_Toc220965784"/>
      <w:r w:rsidRPr="000E21A0">
        <w:t>d. Social Norms and Religious Considerations</w:t>
      </w:r>
      <w:bookmarkEnd w:id="41"/>
      <w:bookmarkEnd w:id="42"/>
    </w:p>
    <w:p w14:paraId="7A1E846E" w14:textId="77777777" w:rsidR="0076393C" w:rsidRPr="000E21A0" w:rsidRDefault="0076393C" w:rsidP="0076393C">
      <w:r w:rsidRPr="000E21A0">
        <w:t>Islamic culture influences retail consumption in Pakistan. Religious practises should be tolerated by Tesco:</w:t>
      </w:r>
    </w:p>
    <w:p w14:paraId="7FCB6525" w14:textId="77777777" w:rsidR="0076393C" w:rsidRPr="000E21A0" w:rsidRDefault="0076393C" w:rsidP="00DE5D7B">
      <w:pPr>
        <w:numPr>
          <w:ilvl w:val="0"/>
          <w:numId w:val="13"/>
        </w:numPr>
      </w:pPr>
      <w:r w:rsidRPr="000E21A0">
        <w:rPr>
          <w:b/>
          <w:bCs/>
        </w:rPr>
        <w:t>Halal compliance</w:t>
      </w:r>
      <w:r w:rsidRPr="000E21A0">
        <w:t xml:space="preserve"> – The meat and food products should also be halal. Tesco must ensure suppliers provide certified halal products. This preserves the customer confidence and legal necessities.</w:t>
      </w:r>
    </w:p>
    <w:p w14:paraId="38F43FF1" w14:textId="77777777" w:rsidR="0076393C" w:rsidRPr="000E21A0" w:rsidRDefault="0076393C" w:rsidP="00DE5D7B">
      <w:pPr>
        <w:numPr>
          <w:ilvl w:val="0"/>
          <w:numId w:val="13"/>
        </w:numPr>
      </w:pPr>
      <w:r w:rsidRPr="000E21A0">
        <w:rPr>
          <w:b/>
          <w:bCs/>
        </w:rPr>
        <w:t>Avoiding alcohol</w:t>
      </w:r>
      <w:r w:rsidRPr="000E21A0">
        <w:t xml:space="preserve"> – Pakistan is not able to sell liquor. Alcoholic products are to be removed from shelves. Advertisement and marketing should not refer to alcohol.</w:t>
      </w:r>
    </w:p>
    <w:p w14:paraId="0D45D200" w14:textId="77777777" w:rsidR="0076393C" w:rsidRPr="000E21A0" w:rsidRDefault="0076393C" w:rsidP="00DE5D7B">
      <w:pPr>
        <w:numPr>
          <w:ilvl w:val="0"/>
          <w:numId w:val="13"/>
        </w:numPr>
      </w:pPr>
      <w:r w:rsidRPr="000E21A0">
        <w:rPr>
          <w:b/>
          <w:bCs/>
        </w:rPr>
        <w:t>Religious holidays</w:t>
      </w:r>
      <w:r w:rsidRPr="000E21A0">
        <w:t xml:space="preserve"> – Special offers should be aligned to major holidays such as Ramadan and Eid. They can be advertised by special product bundling and offers (Azzaakiyyah and Rijal, 2025). The marketing programmes must be culturally sensitive and religiously orientated to earn brand loyalty and acceptance within the society.</w:t>
      </w:r>
    </w:p>
    <w:p w14:paraId="4A960E7C" w14:textId="77777777" w:rsidR="0076393C" w:rsidRPr="000E21A0" w:rsidRDefault="0076393C" w:rsidP="0076393C">
      <w:r w:rsidRPr="000E21A0">
        <w:t>Tesco will hurt its reputation by ignoring such cultural and religious practises. Legal compliance enhances brand credibility and customer loyalty.</w:t>
      </w:r>
    </w:p>
    <w:p w14:paraId="79B685A2" w14:textId="77777777" w:rsidR="0076393C" w:rsidRPr="000E21A0" w:rsidRDefault="0076393C" w:rsidP="0076393C">
      <w:pPr>
        <w:pStyle w:val="Heading2"/>
      </w:pPr>
      <w:bookmarkStart w:id="43" w:name="_Toc220810083"/>
      <w:bookmarkStart w:id="44" w:name="_Toc220965785"/>
      <w:r w:rsidRPr="000E21A0">
        <w:t>e. Managerial Implications</w:t>
      </w:r>
      <w:bookmarkEnd w:id="43"/>
      <w:bookmarkEnd w:id="44"/>
    </w:p>
    <w:p w14:paraId="6A3188D7" w14:textId="77777777" w:rsidR="0076393C" w:rsidRPr="000E21A0" w:rsidRDefault="0076393C" w:rsidP="0076393C">
      <w:r w:rsidRPr="000E21A0">
        <w:t>There are cultural differences in terms of management and operations:</w:t>
      </w:r>
    </w:p>
    <w:p w14:paraId="095B9D04" w14:textId="77777777" w:rsidR="0076393C" w:rsidRPr="000E21A0" w:rsidRDefault="0076393C" w:rsidP="00DE5D7B">
      <w:pPr>
        <w:numPr>
          <w:ilvl w:val="0"/>
          <w:numId w:val="14"/>
        </w:numPr>
      </w:pPr>
      <w:r w:rsidRPr="000E21A0">
        <w:rPr>
          <w:b/>
          <w:bCs/>
        </w:rPr>
        <w:t>Leadership style</w:t>
      </w:r>
      <w:r w:rsidRPr="000E21A0">
        <w:t xml:space="preserve"> – The management style in Pakistan is top-down. Managers should treat authority with reverence and follow the local decision-making practises. Reporting lines are clear and ensure order and efficiency.</w:t>
      </w:r>
    </w:p>
    <w:p w14:paraId="1AA34E10" w14:textId="77777777" w:rsidR="0076393C" w:rsidRPr="000E21A0" w:rsidRDefault="0076393C" w:rsidP="00DE5D7B">
      <w:pPr>
        <w:numPr>
          <w:ilvl w:val="0"/>
          <w:numId w:val="14"/>
        </w:numPr>
      </w:pPr>
      <w:r w:rsidRPr="000E21A0">
        <w:rPr>
          <w:b/>
          <w:bCs/>
        </w:rPr>
        <w:t>Marketing approach</w:t>
      </w:r>
      <w:r w:rsidRPr="000E21A0">
        <w:t xml:space="preserve"> – Marketing messages should target community, family, and common values. With its individualistic promotions, the UK may not work in Pakistan. The campaigns should be a reflection of the local culture and social norms (Lee et al., 2025).</w:t>
      </w:r>
    </w:p>
    <w:p w14:paraId="05F68AB7" w14:textId="77777777" w:rsidR="0076393C" w:rsidRPr="000E21A0" w:rsidRDefault="0076393C" w:rsidP="00DE5D7B">
      <w:pPr>
        <w:numPr>
          <w:ilvl w:val="0"/>
          <w:numId w:val="14"/>
        </w:numPr>
      </w:pPr>
      <w:r w:rsidRPr="000E21A0">
        <w:rPr>
          <w:b/>
          <w:bCs/>
        </w:rPr>
        <w:t>Customer engagement</w:t>
      </w:r>
      <w:r w:rsidRPr="000E21A0">
        <w:t xml:space="preserve"> – Loyalty programmes are to be localised. Personal points are not as useful as community or family rewards. The programmes should encourage repeat buying and long-term relationships with the customers.</w:t>
      </w:r>
    </w:p>
    <w:p w14:paraId="5E344C38" w14:textId="77777777" w:rsidR="0076393C" w:rsidRPr="000E21A0" w:rsidRDefault="0076393C" w:rsidP="0076393C">
      <w:r w:rsidRPr="000E21A0">
        <w:t>The cultural orientation and recognition of cultural aspects reduces operational risks and increases chances of Tesco success. The managers must consider culture in strategy, staff marketing and training.</w:t>
      </w:r>
    </w:p>
    <w:p w14:paraId="175CF3F6" w14:textId="77777777" w:rsidR="0076393C" w:rsidRPr="000E21A0" w:rsidRDefault="0076393C" w:rsidP="0076393C">
      <w:pPr>
        <w:pStyle w:val="Heading2"/>
      </w:pPr>
      <w:bookmarkStart w:id="45" w:name="_Toc220810084"/>
      <w:bookmarkStart w:id="46" w:name="_Toc220965786"/>
      <w:r w:rsidRPr="000E21A0">
        <w:t>f. Summary</w:t>
      </w:r>
      <w:bookmarkEnd w:id="45"/>
      <w:bookmarkEnd w:id="46"/>
    </w:p>
    <w:p w14:paraId="65053EC9" w14:textId="135DD3F1" w:rsidR="002C55A2" w:rsidRPr="000E21A0" w:rsidRDefault="0076393C" w:rsidP="005A6B72">
      <w:r w:rsidRPr="000E21A0">
        <w:t>There are high cultural differences between Pakistan and the UK. The UK is a low-context, individualistic, and less risk-averse country; Pakistan is a hierarchical, collectivist, and high-context country. The Hofstede dimensions show Tesco should transform the following: leadership, marketing strategies, products, and interaction with customers. Other important considerations include language, consumer behaviour and religious practises. The Tesco will succeed in Pakistan through localisation of products, communications, store formats, and promotions. Halal laws, family shopping sensitivity and risk-averse consumer expectations are obligatory (Suhud et al., 2025). Cultural knowledge in Tesco operations can enable Tesco to build trust and a strong brand as well as improve performance in its operations. Cultural adaptation is something that Tesco cannot afford to disregard. It is a long-term strategic requirement in Pakistan. Given the differences in power distance, collectivism, uncertainty avoidance, and indulgence, Tesco can align its market entry and operation strategies with the local expectations.</w:t>
      </w:r>
    </w:p>
    <w:p w14:paraId="682D82C3" w14:textId="77777777" w:rsidR="00825FF1" w:rsidRPr="000E21A0" w:rsidRDefault="00825FF1" w:rsidP="00825FF1">
      <w:pPr>
        <w:pStyle w:val="Heading1"/>
        <w:rPr>
          <w:u w:val="none"/>
        </w:rPr>
      </w:pPr>
      <w:bookmarkStart w:id="47" w:name="_Toc220810085"/>
      <w:bookmarkStart w:id="48" w:name="_Toc220965787"/>
      <w:r w:rsidRPr="000E21A0">
        <w:rPr>
          <w:u w:val="none"/>
        </w:rPr>
        <w:t>5. Recommended Adjustments to Standard Operating Procedures (SOPs)</w:t>
      </w:r>
      <w:bookmarkEnd w:id="47"/>
      <w:bookmarkEnd w:id="48"/>
    </w:p>
    <w:p w14:paraId="34FE6F26" w14:textId="77777777" w:rsidR="00825FF1" w:rsidRPr="000E21A0" w:rsidRDefault="00825FF1" w:rsidP="00825FF1">
      <w:r w:rsidRPr="000E21A0">
        <w:t>The OLI analysis and cultural assessment indicate that Tesco needs to make amendments to its Standard Operating Procedures (SOPs) in Pakistan. All these changes are efficient, satisfying to the customer and a win in the long term. Three main recommendations are possible.</w:t>
      </w:r>
    </w:p>
    <w:p w14:paraId="1FFAC565" w14:textId="77777777" w:rsidR="00825FF1" w:rsidRPr="000E21A0" w:rsidRDefault="00825FF1" w:rsidP="00825FF1">
      <w:pPr>
        <w:pStyle w:val="Heading2"/>
      </w:pPr>
      <w:bookmarkStart w:id="49" w:name="_Toc220810086"/>
      <w:bookmarkStart w:id="50" w:name="_Toc220965788"/>
      <w:r w:rsidRPr="000E21A0">
        <w:t>a. Localisation of Product Assortment and Supply Chain</w:t>
      </w:r>
      <w:bookmarkEnd w:id="49"/>
      <w:bookmarkEnd w:id="50"/>
    </w:p>
    <w:p w14:paraId="72737D31" w14:textId="77777777" w:rsidR="00825FF1" w:rsidRPr="000E21A0" w:rsidRDefault="00825FF1" w:rsidP="00825FF1">
      <w:r w:rsidRPr="000E21A0">
        <w:rPr>
          <w:b/>
          <w:bCs/>
        </w:rPr>
        <w:t>Rationale</w:t>
      </w:r>
    </w:p>
    <w:p w14:paraId="5396C845" w14:textId="77777777" w:rsidR="00825FF1" w:rsidRPr="000E21A0" w:rsidRDefault="00825FF1" w:rsidP="00825FF1">
      <w:r w:rsidRPr="000E21A0">
        <w:t>Shopping locally, culture and nutrition require Tesco to have a tailored product line. The consumer expectations of the Pakistani may not be met by the normal UK products.</w:t>
      </w:r>
    </w:p>
    <w:p w14:paraId="5A8DE87D" w14:textId="77777777" w:rsidR="00825FF1" w:rsidRPr="000E21A0" w:rsidRDefault="00825FF1" w:rsidP="00825FF1">
      <w:r w:rsidRPr="000E21A0">
        <w:rPr>
          <w:b/>
          <w:bCs/>
        </w:rPr>
        <w:t>Adjustments</w:t>
      </w:r>
    </w:p>
    <w:p w14:paraId="111CF30E" w14:textId="77777777" w:rsidR="00825FF1" w:rsidRPr="000E21A0" w:rsidRDefault="00825FF1" w:rsidP="00DE5D7B">
      <w:pPr>
        <w:numPr>
          <w:ilvl w:val="0"/>
          <w:numId w:val="15"/>
        </w:numPr>
      </w:pPr>
      <w:r w:rsidRPr="000E21A0">
        <w:rPr>
          <w:b/>
          <w:bCs/>
        </w:rPr>
        <w:t>Product assortment</w:t>
      </w:r>
      <w:r w:rsidRPr="000E21A0">
        <w:t xml:space="preserve"> – Tesco should include halal products, local food, including rice, lentils and spices, and packaged food that is culturally preferred. This is in regard to local tastes and food requirements.</w:t>
      </w:r>
    </w:p>
    <w:p w14:paraId="1EA52C4A" w14:textId="77777777" w:rsidR="00825FF1" w:rsidRPr="000E21A0" w:rsidRDefault="00825FF1" w:rsidP="00DE5D7B">
      <w:pPr>
        <w:numPr>
          <w:ilvl w:val="0"/>
          <w:numId w:val="15"/>
        </w:numPr>
      </w:pPr>
      <w:r w:rsidRPr="000E21A0">
        <w:rPr>
          <w:b/>
          <w:bCs/>
        </w:rPr>
        <w:t>Local sourcing</w:t>
      </w:r>
      <w:r w:rsidRPr="000E21A0">
        <w:t xml:space="preserve"> – Purchase more locally in order to reduce costs and freshness. Helping communities also boosts the brand image and customer loyalty (Fatawu et al., 2025).</w:t>
      </w:r>
    </w:p>
    <w:p w14:paraId="41A0E24F" w14:textId="77777777" w:rsidR="00825FF1" w:rsidRPr="000E21A0" w:rsidRDefault="00825FF1" w:rsidP="00DE5D7B">
      <w:pPr>
        <w:numPr>
          <w:ilvl w:val="0"/>
          <w:numId w:val="15"/>
        </w:numPr>
      </w:pPr>
      <w:r w:rsidRPr="000E21A0">
        <w:rPr>
          <w:b/>
          <w:bCs/>
        </w:rPr>
        <w:t>Inventory management</w:t>
      </w:r>
      <w:r w:rsidRPr="000E21A0">
        <w:t xml:space="preserve"> – Adjust the inventory to the family-pack meals and bulk-buy trends. Big packs meet consumer needs and absorb shopping patterns in Pakistan. Proper inventory management reduces stock-outs and wastage and improves the customer shopping experience.</w:t>
      </w:r>
    </w:p>
    <w:p w14:paraId="5416B8DB" w14:textId="77777777" w:rsidR="00825FF1" w:rsidRPr="000E21A0" w:rsidRDefault="00825FF1" w:rsidP="00825FF1">
      <w:r w:rsidRPr="000E21A0">
        <w:rPr>
          <w:b/>
          <w:bCs/>
        </w:rPr>
        <w:t>Expected Impact</w:t>
      </w:r>
    </w:p>
    <w:p w14:paraId="06BE8054" w14:textId="77777777" w:rsidR="00825FF1" w:rsidRPr="000E21A0" w:rsidRDefault="00825FF1" w:rsidP="00DE5D7B">
      <w:pPr>
        <w:numPr>
          <w:ilvl w:val="0"/>
          <w:numId w:val="16"/>
        </w:numPr>
      </w:pPr>
      <w:r w:rsidRPr="000E21A0">
        <w:rPr>
          <w:b/>
          <w:bCs/>
        </w:rPr>
        <w:t>Higher customer satisfaction and repeat purchases</w:t>
      </w:r>
      <w:r w:rsidRPr="000E21A0">
        <w:t xml:space="preserve"> – Customer satisfaction is improved when products that are provided are of local tastes and cultural preferences. Happy customers will do repeat purchases and will become loyal.</w:t>
      </w:r>
    </w:p>
    <w:p w14:paraId="554DD707" w14:textId="77777777" w:rsidR="00825FF1" w:rsidRPr="000E21A0" w:rsidRDefault="00825FF1" w:rsidP="00DE5D7B">
      <w:pPr>
        <w:numPr>
          <w:ilvl w:val="0"/>
          <w:numId w:val="16"/>
        </w:numPr>
      </w:pPr>
      <w:r w:rsidRPr="000E21A0">
        <w:rPr>
          <w:b/>
          <w:bCs/>
        </w:rPr>
        <w:t>Stronger relationships with local suppliers</w:t>
      </w:r>
      <w:r w:rsidRPr="000E21A0">
        <w:t xml:space="preserve"> – Local suppliers can help Tesco build trust and long-term relationships. These relations enhance brand reputation and supply chain reliability in Pakistan (Hayman and Lorenzoni, 2025).</w:t>
      </w:r>
    </w:p>
    <w:p w14:paraId="263F1072" w14:textId="77777777" w:rsidR="00825FF1" w:rsidRPr="000E21A0" w:rsidRDefault="00825FF1" w:rsidP="00DE5D7B">
      <w:pPr>
        <w:numPr>
          <w:ilvl w:val="0"/>
          <w:numId w:val="16"/>
        </w:numPr>
      </w:pPr>
      <w:r w:rsidRPr="000E21A0">
        <w:rPr>
          <w:b/>
          <w:bCs/>
        </w:rPr>
        <w:t>Reduced logistics costs and supply chain inefficiencies</w:t>
      </w:r>
      <w:r w:rsidRPr="000E21A0">
        <w:t xml:space="preserve"> – Local sourcing and improved inventory planning reduce transportation costs, delivery time, inventory stockouts or waste, improving the overall operation.</w:t>
      </w:r>
    </w:p>
    <w:p w14:paraId="5C66A447" w14:textId="77777777" w:rsidR="00825FF1" w:rsidRPr="000E21A0" w:rsidRDefault="00825FF1" w:rsidP="00825FF1">
      <w:r w:rsidRPr="000E21A0">
        <w:t>Localisation will not only make Tesco meet the expectations of the Pakistani consumers, but it will also increase its operational base.</w:t>
      </w:r>
    </w:p>
    <w:p w14:paraId="68B920D7" w14:textId="77777777" w:rsidR="00825FF1" w:rsidRPr="000E21A0" w:rsidRDefault="00825FF1" w:rsidP="00825FF1">
      <w:pPr>
        <w:pStyle w:val="Heading2"/>
      </w:pPr>
      <w:bookmarkStart w:id="51" w:name="_Toc220810087"/>
      <w:bookmarkStart w:id="52" w:name="_Toc220965789"/>
      <w:r w:rsidRPr="000E21A0">
        <w:t>b. Cultural Adaptation in Marketing, Customer Service, and Loyalty Programmes</w:t>
      </w:r>
      <w:bookmarkEnd w:id="51"/>
      <w:bookmarkEnd w:id="52"/>
    </w:p>
    <w:p w14:paraId="212DCB46" w14:textId="77777777" w:rsidR="00825FF1" w:rsidRPr="000E21A0" w:rsidRDefault="00825FF1" w:rsidP="00825FF1">
      <w:r w:rsidRPr="000E21A0">
        <w:rPr>
          <w:b/>
          <w:bCs/>
        </w:rPr>
        <w:t>Rationale</w:t>
      </w:r>
    </w:p>
    <w:p w14:paraId="74DBF6DF" w14:textId="77777777" w:rsidR="00825FF1" w:rsidRPr="000E21A0" w:rsidRDefault="00825FF1" w:rsidP="00825FF1">
      <w:r w:rsidRPr="000E21A0">
        <w:t>In Pakistan, the UK marketing may not work out directly due to the collectivist culture and the diverse communication norms. Messages and services at Tesco should be localised.</w:t>
      </w:r>
    </w:p>
    <w:p w14:paraId="359ABCED" w14:textId="77777777" w:rsidR="00825FF1" w:rsidRPr="000E21A0" w:rsidRDefault="00825FF1" w:rsidP="00825FF1">
      <w:r w:rsidRPr="000E21A0">
        <w:rPr>
          <w:b/>
          <w:bCs/>
        </w:rPr>
        <w:t>Adjustments</w:t>
      </w:r>
    </w:p>
    <w:p w14:paraId="0C4EA9F1" w14:textId="77777777" w:rsidR="00825FF1" w:rsidRPr="000E21A0" w:rsidRDefault="00825FF1" w:rsidP="00DE5D7B">
      <w:pPr>
        <w:numPr>
          <w:ilvl w:val="0"/>
          <w:numId w:val="17"/>
        </w:numPr>
      </w:pPr>
      <w:r w:rsidRPr="000E21A0">
        <w:rPr>
          <w:b/>
          <w:bCs/>
        </w:rPr>
        <w:t>Train staff in cultural awareness</w:t>
      </w:r>
      <w:r w:rsidRPr="000E21A0">
        <w:t xml:space="preserve"> – Employees need to familiarise themselves with local language, mannerisms and faith. The cultural training improves customer service and helps employees to treat all customers with respect.</w:t>
      </w:r>
    </w:p>
    <w:p w14:paraId="40DA2DDC" w14:textId="77777777" w:rsidR="00825FF1" w:rsidRPr="000E21A0" w:rsidRDefault="00825FF1" w:rsidP="00DE5D7B">
      <w:pPr>
        <w:numPr>
          <w:ilvl w:val="0"/>
          <w:numId w:val="17"/>
        </w:numPr>
      </w:pPr>
      <w:r w:rsidRPr="000E21A0">
        <w:rPr>
          <w:b/>
          <w:bCs/>
        </w:rPr>
        <w:t>Tailor advertising</w:t>
      </w:r>
      <w:r w:rsidRPr="000E21A0">
        <w:t xml:space="preserve"> – The marketing should be aimed at family benefits, community and long-run benefits. Keep off personal messages. Pakistan entails culturally sensitive campaigns that enhance activity and brand acceptance.</w:t>
      </w:r>
    </w:p>
    <w:p w14:paraId="0D1E2A51" w14:textId="77777777" w:rsidR="00825FF1" w:rsidRPr="000E21A0" w:rsidRDefault="00825FF1" w:rsidP="00DE5D7B">
      <w:pPr>
        <w:numPr>
          <w:ilvl w:val="0"/>
          <w:numId w:val="17"/>
        </w:numPr>
      </w:pPr>
      <w:r w:rsidRPr="000E21A0">
        <w:rPr>
          <w:b/>
          <w:bCs/>
        </w:rPr>
        <w:t>Modify loyalty programmes</w:t>
      </w:r>
      <w:r w:rsidRPr="000E21A0">
        <w:t xml:space="preserve"> – Tesco Clubcard should possess community-based rewards. Local charities may be given points as family purchases or as donations to increase customer loyalty (Gupta et al., 2025).</w:t>
      </w:r>
    </w:p>
    <w:p w14:paraId="594A0D49" w14:textId="77777777" w:rsidR="00825FF1" w:rsidRPr="000E21A0" w:rsidRDefault="00825FF1" w:rsidP="00DE5D7B">
      <w:pPr>
        <w:numPr>
          <w:ilvl w:val="0"/>
          <w:numId w:val="17"/>
        </w:numPr>
      </w:pPr>
      <w:r w:rsidRPr="000E21A0">
        <w:rPr>
          <w:b/>
          <w:bCs/>
        </w:rPr>
        <w:t>Localised promotions</w:t>
      </w:r>
      <w:r w:rsidRPr="000E21A0">
        <w:t xml:space="preserve"> – Have promotions during festivals like Ramadan and Eid. Promotions through cultural events, which are customer-centred, will contribute to the sales.</w:t>
      </w:r>
    </w:p>
    <w:p w14:paraId="08EC9BA4" w14:textId="77777777" w:rsidR="00825FF1" w:rsidRPr="000E21A0" w:rsidRDefault="00825FF1" w:rsidP="00825FF1">
      <w:r w:rsidRPr="000E21A0">
        <w:rPr>
          <w:b/>
          <w:bCs/>
        </w:rPr>
        <w:t>Expected Impact</w:t>
      </w:r>
    </w:p>
    <w:p w14:paraId="781B8830" w14:textId="77777777" w:rsidR="00825FF1" w:rsidRPr="000E21A0" w:rsidRDefault="00825FF1" w:rsidP="00DE5D7B">
      <w:pPr>
        <w:numPr>
          <w:ilvl w:val="0"/>
          <w:numId w:val="18"/>
        </w:numPr>
      </w:pPr>
      <w:r w:rsidRPr="000E21A0">
        <w:rPr>
          <w:b/>
          <w:bCs/>
        </w:rPr>
        <w:t>Increased brand trust and loyalty</w:t>
      </w:r>
      <w:r w:rsidRPr="000E21A0">
        <w:t xml:space="preserve"> – By showing respect and cultural awareness, Tesco can strengthen its reputation. The customers will have more faith in the brand and will remain loyal to the products.</w:t>
      </w:r>
    </w:p>
    <w:p w14:paraId="5344A0AF" w14:textId="77777777" w:rsidR="00825FF1" w:rsidRPr="000E21A0" w:rsidRDefault="00825FF1" w:rsidP="00DE5D7B">
      <w:pPr>
        <w:numPr>
          <w:ilvl w:val="0"/>
          <w:numId w:val="18"/>
        </w:numPr>
      </w:pPr>
      <w:r w:rsidRPr="000E21A0">
        <w:rPr>
          <w:b/>
          <w:bCs/>
        </w:rPr>
        <w:t>Improved customer engagement</w:t>
      </w:r>
      <w:r w:rsidRPr="000E21A0">
        <w:t xml:space="preserve"> – Individualised reward systems and culture-wary marketing improve the participation in Tesco programmes. Customers interact more with the brand, and this boosts sales and interaction.</w:t>
      </w:r>
    </w:p>
    <w:p w14:paraId="0AD52E2C" w14:textId="77777777" w:rsidR="00825FF1" w:rsidRPr="000E21A0" w:rsidRDefault="00825FF1" w:rsidP="00DE5D7B">
      <w:pPr>
        <w:numPr>
          <w:ilvl w:val="0"/>
          <w:numId w:val="18"/>
        </w:numPr>
      </w:pPr>
      <w:r w:rsidRPr="000E21A0">
        <w:rPr>
          <w:b/>
          <w:bCs/>
        </w:rPr>
        <w:t>Reduced cultural friction</w:t>
      </w:r>
      <w:r w:rsidRPr="000E21A0">
        <w:t xml:space="preserve"> – Marketing, promotions, and interactions between staff are localised to reduce confusion. In Pakistan, operations are made easier, and the general customer experience is enhanced (Majeed et al., 2025).</w:t>
      </w:r>
    </w:p>
    <w:p w14:paraId="2F59043C" w14:textId="77777777" w:rsidR="00825FF1" w:rsidRPr="000E21A0" w:rsidRDefault="00825FF1" w:rsidP="00825FF1">
      <w:r w:rsidRPr="000E21A0">
        <w:t>Localisation of marketing and loyalty systems will make Tesco attractive to the Pakistani customers and increase its competitiveness.</w:t>
      </w:r>
    </w:p>
    <w:p w14:paraId="050438C2" w14:textId="77777777" w:rsidR="00825FF1" w:rsidRPr="000E21A0" w:rsidRDefault="00825FF1" w:rsidP="00825FF1">
      <w:pPr>
        <w:pStyle w:val="Heading2"/>
      </w:pPr>
      <w:bookmarkStart w:id="53" w:name="_Toc220810088"/>
      <w:bookmarkStart w:id="54" w:name="_Toc220965790"/>
      <w:r w:rsidRPr="000E21A0">
        <w:t>c. Governance and Hierarchical Management Adjustments</w:t>
      </w:r>
      <w:bookmarkEnd w:id="53"/>
      <w:bookmarkEnd w:id="54"/>
    </w:p>
    <w:p w14:paraId="0E021E7B" w14:textId="77777777" w:rsidR="00825FF1" w:rsidRPr="000E21A0" w:rsidRDefault="00825FF1" w:rsidP="00825FF1">
      <w:r w:rsidRPr="000E21A0">
        <w:rPr>
          <w:b/>
          <w:bCs/>
        </w:rPr>
        <w:t>Rationale</w:t>
      </w:r>
    </w:p>
    <w:p w14:paraId="02580A69" w14:textId="77777777" w:rsidR="00825FF1" w:rsidRPr="000E21A0" w:rsidRDefault="00825FF1" w:rsidP="00825FF1">
      <w:r w:rsidRPr="000E21A0">
        <w:t>Tesco should alter the management and decision-making structure since Pakistan has one of the highest power distances and collectivist cultures. The local managers are to be given authority, but brand similarity ought to be globally managed.</w:t>
      </w:r>
    </w:p>
    <w:p w14:paraId="06941AB1" w14:textId="77777777" w:rsidR="00825FF1" w:rsidRPr="000E21A0" w:rsidRDefault="00825FF1" w:rsidP="00825FF1">
      <w:r w:rsidRPr="000E21A0">
        <w:rPr>
          <w:b/>
          <w:bCs/>
        </w:rPr>
        <w:t>Adjustments</w:t>
      </w:r>
    </w:p>
    <w:p w14:paraId="7AD0A2C9" w14:textId="77777777" w:rsidR="00825FF1" w:rsidRPr="000E21A0" w:rsidRDefault="00825FF1" w:rsidP="00DE5D7B">
      <w:pPr>
        <w:numPr>
          <w:ilvl w:val="0"/>
          <w:numId w:val="19"/>
        </w:numPr>
      </w:pPr>
      <w:r w:rsidRPr="000E21A0">
        <w:rPr>
          <w:b/>
          <w:bCs/>
        </w:rPr>
        <w:t>Introduce clear hierarchical reporting structures</w:t>
      </w:r>
      <w:r w:rsidRPr="000E21A0">
        <w:t xml:space="preserve"> – Create effective reporting relationships on local operations. This renders management to be culturally compliant and effective and acceptable in decision-making to employees.</w:t>
      </w:r>
    </w:p>
    <w:p w14:paraId="3101E97B" w14:textId="77777777" w:rsidR="00825FF1" w:rsidRPr="000E21A0" w:rsidRDefault="00825FF1" w:rsidP="00DE5D7B">
      <w:pPr>
        <w:numPr>
          <w:ilvl w:val="0"/>
          <w:numId w:val="19"/>
        </w:numPr>
      </w:pPr>
      <w:r w:rsidRPr="000E21A0">
        <w:rPr>
          <w:b/>
          <w:bCs/>
        </w:rPr>
        <w:t>Empower local managers</w:t>
      </w:r>
      <w:r w:rsidRPr="000E21A0">
        <w:t xml:space="preserve"> – Allow local managers to make decisions on operations. The key control is assurance of Tesco global standards and adaptation to the local situation (Sitnicka and Serhiienko, 2025).</w:t>
      </w:r>
    </w:p>
    <w:p w14:paraId="3166D09A" w14:textId="77777777" w:rsidR="00825FF1" w:rsidRPr="000E21A0" w:rsidRDefault="00825FF1" w:rsidP="00DE5D7B">
      <w:pPr>
        <w:numPr>
          <w:ilvl w:val="0"/>
          <w:numId w:val="19"/>
        </w:numPr>
      </w:pPr>
      <w:r w:rsidRPr="000E21A0">
        <w:rPr>
          <w:b/>
          <w:bCs/>
        </w:rPr>
        <w:t>Conduct regular training programmes</w:t>
      </w:r>
      <w:r w:rsidRPr="000E21A0">
        <w:t xml:space="preserve"> – Train Pakistani managers to incorporate both Tesco best practises in the foreign country and local cultural and business practises to be able to operate.</w:t>
      </w:r>
    </w:p>
    <w:p w14:paraId="505D7145" w14:textId="77777777" w:rsidR="00825FF1" w:rsidRPr="000E21A0" w:rsidRDefault="00825FF1" w:rsidP="00DE5D7B">
      <w:pPr>
        <w:numPr>
          <w:ilvl w:val="0"/>
          <w:numId w:val="19"/>
        </w:numPr>
      </w:pPr>
      <w:r w:rsidRPr="000E21A0">
        <w:rPr>
          <w:b/>
          <w:bCs/>
        </w:rPr>
        <w:t>Implement cross-cultural management teams</w:t>
      </w:r>
      <w:r w:rsidRPr="000E21A0">
        <w:t xml:space="preserve"> – new skill teams of the UK and the local skills to enhance the decision-making and working performance in Pakistan.</w:t>
      </w:r>
    </w:p>
    <w:p w14:paraId="2BCF4F4A" w14:textId="77777777" w:rsidR="00825FF1" w:rsidRPr="000E21A0" w:rsidRDefault="00825FF1" w:rsidP="00825FF1">
      <w:r w:rsidRPr="000E21A0">
        <w:rPr>
          <w:b/>
          <w:bCs/>
        </w:rPr>
        <w:t>Expected Impact</w:t>
      </w:r>
    </w:p>
    <w:p w14:paraId="4B21A0F3" w14:textId="77777777" w:rsidR="00825FF1" w:rsidRPr="000E21A0" w:rsidRDefault="00825FF1" w:rsidP="00DE5D7B">
      <w:pPr>
        <w:numPr>
          <w:ilvl w:val="0"/>
          <w:numId w:val="20"/>
        </w:numPr>
      </w:pPr>
      <w:r w:rsidRPr="000E21A0">
        <w:rPr>
          <w:b/>
          <w:bCs/>
        </w:rPr>
        <w:t>Faster operational decisions</w:t>
      </w:r>
      <w:r w:rsidRPr="000E21A0">
        <w:t xml:space="preserve"> – The empowerment of local managers and hierarchical reporting can make decisions fast. Operations are localised and reduce delays and maximise efficiency.</w:t>
      </w:r>
    </w:p>
    <w:p w14:paraId="642866A9" w14:textId="77777777" w:rsidR="00825FF1" w:rsidRPr="000E21A0" w:rsidRDefault="00825FF1" w:rsidP="00DE5D7B">
      <w:pPr>
        <w:numPr>
          <w:ilvl w:val="0"/>
          <w:numId w:val="20"/>
        </w:numPr>
      </w:pPr>
      <w:r w:rsidRPr="000E21A0">
        <w:rPr>
          <w:b/>
          <w:bCs/>
        </w:rPr>
        <w:t>Reduced misalignment</w:t>
      </w:r>
      <w:r w:rsidRPr="000E21A0">
        <w:t xml:space="preserve"> – International SOPs should be aligned to local practises due to consistency and sensitivity to cultural differences. This reduces conflict between local operation realities and head office policies (Alsetoohy et al., 2025).</w:t>
      </w:r>
    </w:p>
    <w:p w14:paraId="7CF7602B" w14:textId="77777777" w:rsidR="00825FF1" w:rsidRPr="000E21A0" w:rsidRDefault="00825FF1" w:rsidP="00DE5D7B">
      <w:pPr>
        <w:numPr>
          <w:ilvl w:val="0"/>
          <w:numId w:val="20"/>
        </w:numPr>
      </w:pPr>
      <w:r w:rsidRPr="000E21A0">
        <w:rPr>
          <w:b/>
          <w:bCs/>
        </w:rPr>
        <w:t>Enhanced employee morale and performance</w:t>
      </w:r>
      <w:r w:rsidRPr="000E21A0">
        <w:t xml:space="preserve"> – Culturally sensitive leadership, good expectations and appropriate training all enhance employee motivation. Workers perform better, feel valued and contribute to the success of Tesco in Pakistan.</w:t>
      </w:r>
    </w:p>
    <w:p w14:paraId="39315EB6" w14:textId="77777777" w:rsidR="00825FF1" w:rsidRPr="000E21A0" w:rsidRDefault="00825FF1" w:rsidP="00825FF1">
      <w:r w:rsidRPr="000E21A0">
        <w:t>Effective changes in governance balance the global coherence of Tesco and local responsibility.</w:t>
      </w:r>
    </w:p>
    <w:p w14:paraId="360B4728" w14:textId="77777777" w:rsidR="00825FF1" w:rsidRPr="000E21A0" w:rsidRDefault="00825FF1" w:rsidP="00825FF1">
      <w:pPr>
        <w:pStyle w:val="Heading2"/>
      </w:pPr>
      <w:bookmarkStart w:id="55" w:name="_Toc220810089"/>
      <w:bookmarkStart w:id="56" w:name="_Toc220965791"/>
      <w:r w:rsidRPr="000E21A0">
        <w:t>d. Additional Operational Considerations</w:t>
      </w:r>
      <w:bookmarkEnd w:id="55"/>
      <w:bookmarkEnd w:id="56"/>
    </w:p>
    <w:p w14:paraId="69B5979B" w14:textId="77777777" w:rsidR="00825FF1" w:rsidRPr="000E21A0" w:rsidRDefault="00825FF1" w:rsidP="00825FF1">
      <w:r w:rsidRPr="000E21A0">
        <w:rPr>
          <w:b/>
          <w:bCs/>
        </w:rPr>
        <w:t>1. Pricing Strategy</w:t>
      </w:r>
    </w:p>
    <w:p w14:paraId="7685F97C" w14:textId="77777777" w:rsidR="00825FF1" w:rsidRPr="000E21A0" w:rsidRDefault="00825FF1" w:rsidP="00DE5D7B">
      <w:pPr>
        <w:numPr>
          <w:ilvl w:val="0"/>
          <w:numId w:val="21"/>
        </w:numPr>
      </w:pPr>
      <w:r w:rsidRPr="000E21A0">
        <w:rPr>
          <w:b/>
          <w:bCs/>
        </w:rPr>
        <w:t>Prices must reflect the emerging economy</w:t>
      </w:r>
      <w:r w:rsidRPr="000E21A0">
        <w:t xml:space="preserve"> – Tesco has to be priced on a Pakistan economy basis. Price competition will also facilitate customer attraction; however, the products should be affordable to the local consumers.</w:t>
      </w:r>
    </w:p>
    <w:p w14:paraId="0CC104A2" w14:textId="77777777" w:rsidR="00825FF1" w:rsidRPr="000E21A0" w:rsidRDefault="00825FF1" w:rsidP="00DE5D7B">
      <w:pPr>
        <w:numPr>
          <w:ilvl w:val="0"/>
          <w:numId w:val="21"/>
        </w:numPr>
      </w:pPr>
      <w:r w:rsidRPr="000E21A0">
        <w:rPr>
          <w:b/>
          <w:bCs/>
        </w:rPr>
        <w:t>Tiered pricing and value packs</w:t>
      </w:r>
      <w:r w:rsidRPr="000E21A0">
        <w:t xml:space="preserve"> – The pricing and value packages offered are appealing to price-elastic customers. These options encourage purchases and customer satisfaction in the new market (Akram et al., 2025).</w:t>
      </w:r>
    </w:p>
    <w:p w14:paraId="63DB749F" w14:textId="77777777" w:rsidR="00825FF1" w:rsidRPr="000E21A0" w:rsidRDefault="00825FF1" w:rsidP="00DE5D7B">
      <w:pPr>
        <w:numPr>
          <w:ilvl w:val="0"/>
          <w:numId w:val="21"/>
        </w:numPr>
      </w:pPr>
      <w:r w:rsidRPr="000E21A0">
        <w:rPr>
          <w:b/>
          <w:bCs/>
        </w:rPr>
        <w:t>Maintaining profit margins</w:t>
      </w:r>
      <w:r w:rsidRPr="000E21A0">
        <w:t xml:space="preserve"> – Tesco can create a sustainable and profitability-balanced price. Effective pricing policies will help the firm grow and deliver value to the Pakistani customers.</w:t>
      </w:r>
    </w:p>
    <w:p w14:paraId="7515D352" w14:textId="77777777" w:rsidR="00825FF1" w:rsidRPr="000E21A0" w:rsidRDefault="00825FF1" w:rsidP="00825FF1">
      <w:r w:rsidRPr="000E21A0">
        <w:rPr>
          <w:b/>
          <w:bCs/>
        </w:rPr>
        <w:t>2. Technology and Digital Platforms</w:t>
      </w:r>
    </w:p>
    <w:p w14:paraId="6158EFA4" w14:textId="77777777" w:rsidR="00825FF1" w:rsidRPr="000E21A0" w:rsidRDefault="00825FF1" w:rsidP="00DE5D7B">
      <w:pPr>
        <w:numPr>
          <w:ilvl w:val="0"/>
          <w:numId w:val="22"/>
        </w:numPr>
      </w:pPr>
      <w:r w:rsidRPr="000E21A0">
        <w:t>Expand the online shopping in urban Pakistan using the experience that Tesco had in e-commerce.</w:t>
      </w:r>
    </w:p>
    <w:p w14:paraId="2BEE545A" w14:textId="77777777" w:rsidR="00825FF1" w:rsidRPr="000E21A0" w:rsidRDefault="00825FF1" w:rsidP="00DE5D7B">
      <w:pPr>
        <w:numPr>
          <w:ilvl w:val="0"/>
          <w:numId w:val="22"/>
        </w:numPr>
      </w:pPr>
      <w:r w:rsidRPr="000E21A0">
        <w:t>Online forums and applications should be translated to Urdu to become more accessible.</w:t>
      </w:r>
    </w:p>
    <w:p w14:paraId="7126B824" w14:textId="77777777" w:rsidR="00825FF1" w:rsidRPr="000E21A0" w:rsidRDefault="00825FF1" w:rsidP="00DE5D7B">
      <w:pPr>
        <w:numPr>
          <w:ilvl w:val="0"/>
          <w:numId w:val="22"/>
        </w:numPr>
      </w:pPr>
      <w:r w:rsidRPr="000E21A0">
        <w:t>Urban clients would find it easier through online ordering, delivery, and online promotions and will expand the scope of Tesco.</w:t>
      </w:r>
    </w:p>
    <w:p w14:paraId="757326CD" w14:textId="77777777" w:rsidR="00825FF1" w:rsidRPr="000E21A0" w:rsidRDefault="00825FF1" w:rsidP="00825FF1">
      <w:r w:rsidRPr="000E21A0">
        <w:rPr>
          <w:b/>
          <w:bCs/>
        </w:rPr>
        <w:t>3. Corporate Social Responsibility (CSR)</w:t>
      </w:r>
    </w:p>
    <w:p w14:paraId="5DA46BB3" w14:textId="77777777" w:rsidR="00825FF1" w:rsidRPr="000E21A0" w:rsidRDefault="00825FF1" w:rsidP="00DE5D7B">
      <w:pPr>
        <w:numPr>
          <w:ilvl w:val="0"/>
          <w:numId w:val="23"/>
        </w:numPr>
      </w:pPr>
      <w:r w:rsidRPr="000E21A0">
        <w:t>Engage in community-building projects to demonstrate that Tesco cares about Pakistan.</w:t>
      </w:r>
    </w:p>
    <w:p w14:paraId="07C49B28" w14:textId="77777777" w:rsidR="00825FF1" w:rsidRPr="000E21A0" w:rsidRDefault="00825FF1" w:rsidP="00DE5D7B">
      <w:pPr>
        <w:numPr>
          <w:ilvl w:val="0"/>
          <w:numId w:val="23"/>
        </w:numPr>
      </w:pPr>
      <w:r w:rsidRPr="000E21A0">
        <w:t>CSR activities can include local education, health, and environmental initiatives (Msambali and Mwonge, 2025).</w:t>
      </w:r>
    </w:p>
    <w:p w14:paraId="1C80FAF1" w14:textId="77777777" w:rsidR="00825FF1" w:rsidRPr="000E21A0" w:rsidRDefault="00825FF1" w:rsidP="00DE5D7B">
      <w:pPr>
        <w:numPr>
          <w:ilvl w:val="0"/>
          <w:numId w:val="23"/>
        </w:numPr>
      </w:pPr>
      <w:r w:rsidRPr="000E21A0">
        <w:t>Positive CSR practises promote brand image and social credibility that apply in new markets.</w:t>
      </w:r>
    </w:p>
    <w:p w14:paraId="1B27A5E0" w14:textId="77777777" w:rsidR="00825FF1" w:rsidRPr="000E21A0" w:rsidRDefault="00825FF1" w:rsidP="00825FF1">
      <w:pPr>
        <w:pStyle w:val="Heading2"/>
      </w:pPr>
      <w:bookmarkStart w:id="57" w:name="_Toc220810090"/>
      <w:bookmarkStart w:id="58" w:name="_Toc220965792"/>
      <w:r w:rsidRPr="000E21A0">
        <w:t>e. Summary of SOP Adjustments</w:t>
      </w:r>
      <w:bookmarkEnd w:id="57"/>
      <w:bookmarkEnd w:id="58"/>
    </w:p>
    <w:p w14:paraId="5B13504D" w14:textId="77777777" w:rsidR="00825FF1" w:rsidRPr="000E21A0" w:rsidRDefault="00825FF1" w:rsidP="00825FF1">
      <w:r w:rsidRPr="000E21A0">
        <w:t>Tesco SOPs in Pakistan are founded on localisation, culture adaptation, and governance.</w:t>
      </w:r>
    </w:p>
    <w:p w14:paraId="0EFC7038" w14:textId="77777777" w:rsidR="00825FF1" w:rsidRPr="000E21A0" w:rsidRDefault="00825FF1" w:rsidP="00DE5D7B">
      <w:pPr>
        <w:numPr>
          <w:ilvl w:val="0"/>
          <w:numId w:val="24"/>
        </w:numPr>
      </w:pPr>
      <w:r w:rsidRPr="000E21A0">
        <w:t>Localisation in products and supply chains ensures that the products and services are specific to dietary, cultural and shopping preferences. Local sourcing improves supplier relationships and reduces costs of operation.</w:t>
      </w:r>
    </w:p>
    <w:p w14:paraId="0569CA72" w14:textId="77777777" w:rsidR="00825FF1" w:rsidRPr="000E21A0" w:rsidRDefault="00825FF1" w:rsidP="00DE5D7B">
      <w:pPr>
        <w:numPr>
          <w:ilvl w:val="0"/>
          <w:numId w:val="24"/>
        </w:numPr>
      </w:pPr>
      <w:r w:rsidRPr="000E21A0">
        <w:t>Engagement, loyalty, and trust are the results of marketing and customer service cultural adaptation. The promotions and loyalty programmes should be pegged on family and community and loyalty values.</w:t>
      </w:r>
    </w:p>
    <w:p w14:paraId="4688306F" w14:textId="77777777" w:rsidR="00825FF1" w:rsidRPr="000E21A0" w:rsidRDefault="00825FF1" w:rsidP="00DE5D7B">
      <w:pPr>
        <w:numPr>
          <w:ilvl w:val="0"/>
          <w:numId w:val="24"/>
        </w:numPr>
      </w:pPr>
      <w:r w:rsidRPr="000E21A0">
        <w:t>Changes in governance bring about a clear hierarchical system, local authority and integration of the UK experience and the local experience (Fujiwara, 2025). This improves decision-making, efficiency, and labour satisfaction.</w:t>
      </w:r>
    </w:p>
    <w:p w14:paraId="71B6F4ED" w14:textId="77777777" w:rsidR="00825FF1" w:rsidRPr="000E21A0" w:rsidRDefault="00825FF1" w:rsidP="00DE5D7B">
      <w:pPr>
        <w:numPr>
          <w:ilvl w:val="0"/>
          <w:numId w:val="24"/>
        </w:numPr>
      </w:pPr>
      <w:r w:rsidRPr="000E21A0">
        <w:t>Other measures that complement the use of SOP adjustments include CSR, pricing and technology. Pricing level and value packs appeal to price-sensitive customers. Communications through the internet enhance reach, and CSR activities enhance brand trust.</w:t>
      </w:r>
    </w:p>
    <w:p w14:paraId="12DF29CD" w14:textId="77777777" w:rsidR="00825FF1" w:rsidRPr="000E21A0" w:rsidRDefault="00825FF1" w:rsidP="00825FF1">
      <w:r w:rsidRPr="000E21A0">
        <w:t>These SOP adaptations allow Tesco to globalise in local practises. It helps in overcoming the cultural, regulatory and market challenges and keeps operations efficient and customer satisfaction high.</w:t>
      </w:r>
    </w:p>
    <w:p w14:paraId="16536123" w14:textId="77777777" w:rsidR="00825FF1" w:rsidRPr="000E21A0" w:rsidRDefault="00825FF1" w:rsidP="00825FF1">
      <w:pPr>
        <w:pStyle w:val="Heading2"/>
      </w:pPr>
      <w:bookmarkStart w:id="59" w:name="_Toc220810091"/>
      <w:bookmarkStart w:id="60" w:name="_Toc220965793"/>
      <w:r w:rsidRPr="000E21A0">
        <w:t>f. Ending</w:t>
      </w:r>
      <w:bookmarkEnd w:id="59"/>
      <w:bookmarkEnd w:id="60"/>
    </w:p>
    <w:p w14:paraId="13BBEBF9" w14:textId="65C27F62" w:rsidR="00870A67" w:rsidRPr="000E21A0" w:rsidRDefault="00825FF1" w:rsidP="00825FF1">
      <w:r w:rsidRPr="000E21A0">
        <w:t>The internationalisation of Tesco into the Pakistani markets demands that its SOPs be localised to achieve success. The products are relevant to the consumers in terms of localisation of product assortment, supply chain, marketing, and loyalty programmes (Holloway, 2025). Adjustment of governance and management structures facilitates high power distance and collectivist values. Additional pricing, technological, and CSR strategies facilitate the overall competitiveness and brand credibility. The transfer of cultural and market knowledge into SOPs will help Tesco to operate in Pakistan effectively and build long-term confidence in the country. Localisation will not jeopardise the global standards, but Tesco will be able to flourish in a complex and dynamic emerging market.</w:t>
      </w:r>
    </w:p>
    <w:p w14:paraId="3B9FAA89" w14:textId="793EBD66" w:rsidR="002C55A2" w:rsidRPr="000E21A0" w:rsidRDefault="002C55A2" w:rsidP="00200CEF">
      <w:pPr>
        <w:pStyle w:val="Heading1"/>
        <w:rPr>
          <w:u w:val="none"/>
        </w:rPr>
      </w:pPr>
      <w:bookmarkStart w:id="61" w:name="_Toc220810092"/>
      <w:bookmarkStart w:id="62" w:name="_Toc220965794"/>
      <w:r w:rsidRPr="000E21A0">
        <w:rPr>
          <w:u w:val="none"/>
        </w:rPr>
        <w:t>6. Conclusion</w:t>
      </w:r>
      <w:bookmarkEnd w:id="61"/>
      <w:bookmarkEnd w:id="62"/>
    </w:p>
    <w:p w14:paraId="22A81577" w14:textId="77777777" w:rsidR="00200CEF" w:rsidRPr="000E21A0" w:rsidRDefault="00200CEF" w:rsidP="00200CEF">
      <w:pPr>
        <w:rPr>
          <w:b/>
        </w:rPr>
      </w:pPr>
      <w:r w:rsidRPr="000E21A0">
        <w:t>To sum up, Tesco plc can be described as a powerful multinational business with operations in various countries and regions. Its ownership benefits, including brand recognition, operational experience, and customer loyalty programmes, are used by the company to compete effectively in the foreign markets. Tesco has employed flexible entry strategies. It is based on the acquisitions in Europe and the joint venture or the wholesale partnerships in the emerging markets such as Pakistan (Sharma et al., 2022). The strategy can be traced to the OLI framework and enables Tesco to grow in an efficient way and remain risky. The cultural analysis reveals a distinct difference between Pakistan and the UK. These are the power distance, collectivist values and consumer behaviour. In Pakistan, Tesco must be flexible in terms of marketing, product line and management style to suit the local needs in order to succeed. SOP changes that must be implemented include localisation of product assortment, culturally sensitive marketing campaigns, and hierarchical changes in the management to enhance operations and customer acceptance. These recommendations can enable Tesco to minimise the risk of cultural misalignment and operational difficulties. It also enables the company to exploit the growth opportunities in the retail sector in Pakistan. This report throws light on the need to integrate theoretical frameworks and practical strategies, which would be applicable to the local contexts (Abu-Bakar and Charnley, 2024). Tesco shows that the combination of the careful consideration of the factors of OLI, the understanding of the cultural differences, and the flexibility of operations is essential to preserve the competitive advantage.</w:t>
      </w:r>
    </w:p>
    <w:p w14:paraId="786419D7" w14:textId="77777777" w:rsidR="00200CEF" w:rsidRPr="000E21A0" w:rsidRDefault="00200CEF">
      <w:r w:rsidRPr="000E21A0">
        <w:rPr>
          <w:b/>
        </w:rPr>
        <w:br w:type="page"/>
      </w:r>
    </w:p>
    <w:p w14:paraId="431E01A2" w14:textId="254C3A44" w:rsidR="002C55A2" w:rsidRPr="000E21A0" w:rsidRDefault="002C55A2" w:rsidP="00F46154">
      <w:pPr>
        <w:pStyle w:val="Heading1"/>
        <w:rPr>
          <w:u w:val="none"/>
        </w:rPr>
      </w:pPr>
      <w:bookmarkStart w:id="63" w:name="_Toc220810093"/>
      <w:bookmarkStart w:id="64" w:name="_Toc220965795"/>
      <w:r w:rsidRPr="000E21A0">
        <w:rPr>
          <w:u w:val="none"/>
        </w:rPr>
        <w:t>References</w:t>
      </w:r>
      <w:bookmarkEnd w:id="63"/>
      <w:bookmarkEnd w:id="64"/>
    </w:p>
    <w:p w14:paraId="224A4650" w14:textId="77777777" w:rsidR="00F46154" w:rsidRPr="000E21A0" w:rsidRDefault="00F46154" w:rsidP="00F46154">
      <w:r w:rsidRPr="000E21A0">
        <w:t xml:space="preserve">Astriani, D., 2025. Halal chicken labelling in the United Kingdom: An analysis of power-knowledge, discipline, and normalization through Michel Foucault’s perspective. </w:t>
      </w:r>
      <w:r w:rsidRPr="000E21A0">
        <w:rPr>
          <w:i/>
          <w:iCs/>
        </w:rPr>
        <w:t>Ishraqi</w:t>
      </w:r>
      <w:r w:rsidRPr="000E21A0">
        <w:t>, 24(1), pp.1-18.</w:t>
      </w:r>
    </w:p>
    <w:p w14:paraId="16782B0E" w14:textId="77777777" w:rsidR="00F46154" w:rsidRPr="000E21A0" w:rsidRDefault="00F46154" w:rsidP="00F46154">
      <w:r w:rsidRPr="000E21A0">
        <w:t xml:space="preserve">Abu-Bakar, H. and Charnley, F., 2024. Developing a strategic methodology for circular economy roadmapping: A theoretical framework. </w:t>
      </w:r>
      <w:r w:rsidRPr="000E21A0">
        <w:rPr>
          <w:i/>
          <w:iCs/>
        </w:rPr>
        <w:t>Sustainability</w:t>
      </w:r>
      <w:r w:rsidRPr="000E21A0">
        <w:t>, 16(15), p.6682.</w:t>
      </w:r>
    </w:p>
    <w:p w14:paraId="1B187036" w14:textId="77777777" w:rsidR="00F46154" w:rsidRPr="000E21A0" w:rsidRDefault="00F46154" w:rsidP="00F46154">
      <w:r w:rsidRPr="000E21A0">
        <w:t xml:space="preserve">Azzaakiyyah, H.K. and Rijal, S., 2025. Integration of discount strategies, digital promotion, and customer engagement in enhancing MSME competitiveness in the e-commerce ecosystem during Ramadan. </w:t>
      </w:r>
      <w:r w:rsidRPr="000E21A0">
        <w:rPr>
          <w:i/>
          <w:iCs/>
        </w:rPr>
        <w:t>Technology and Society Perspectives (TACIT)</w:t>
      </w:r>
      <w:r w:rsidRPr="000E21A0">
        <w:t>, 3(1), pp.330-337.</w:t>
      </w:r>
    </w:p>
    <w:p w14:paraId="13957CF8" w14:textId="77777777" w:rsidR="00F46154" w:rsidRPr="000E21A0" w:rsidRDefault="00F46154" w:rsidP="00F46154">
      <w:r w:rsidRPr="000E21A0">
        <w:t xml:space="preserve">Alsetoohy, O., Albadry, O., Mathew, V., Abou Kamar, M., Al-Monawer, N.S., Alzuman, A. and Sheikhelsouk, S., 2025. National culture, ethical climate and relational identification: A triadic framework for quality management and performance excellence in hotels. </w:t>
      </w:r>
      <w:r w:rsidRPr="000E21A0">
        <w:rPr>
          <w:i/>
          <w:iCs/>
        </w:rPr>
        <w:t>Journal of Hospitality and Tourism Insights</w:t>
      </w:r>
      <w:r w:rsidRPr="000E21A0">
        <w:t>, pp.1-24.</w:t>
      </w:r>
    </w:p>
    <w:p w14:paraId="68E7F628" w14:textId="77777777" w:rsidR="00F46154" w:rsidRPr="000E21A0" w:rsidRDefault="00F46154" w:rsidP="00F46154">
      <w:r w:rsidRPr="000E21A0">
        <w:t xml:space="preserve">Akram, M.R., uz Zaman, S., Alam, S.H. and Tariq, N., 2025. Impact of product pricing, packaging information, and brand trust on consumer purchase intention and loyalty. </w:t>
      </w:r>
      <w:r w:rsidRPr="000E21A0">
        <w:rPr>
          <w:i/>
          <w:iCs/>
        </w:rPr>
        <w:t>Journal of Management &amp; Social Science</w:t>
      </w:r>
      <w:r w:rsidRPr="000E21A0">
        <w:t>, 2(1), pp.247-283.</w:t>
      </w:r>
    </w:p>
    <w:p w14:paraId="25DB41FC" w14:textId="77777777" w:rsidR="00F46154" w:rsidRPr="000E21A0" w:rsidRDefault="00F46154" w:rsidP="00F46154">
      <w:r w:rsidRPr="000E21A0">
        <w:t xml:space="preserve">Broadbridge, T.P., Green, J.E.F., Preston, S.P., Fadai, N.T. and Maclean, J., 2025. Food purchase data reveals the locations of London’s ‘food deserts’. </w:t>
      </w:r>
      <w:r w:rsidRPr="000E21A0">
        <w:rPr>
          <w:i/>
          <w:iCs/>
        </w:rPr>
        <w:t>PLOS Complex Systems</w:t>
      </w:r>
      <w:r w:rsidRPr="000E21A0">
        <w:t>, 2(11), p.e0000072.</w:t>
      </w:r>
    </w:p>
    <w:p w14:paraId="677F3823" w14:textId="77777777" w:rsidR="00F46154" w:rsidRPr="000E21A0" w:rsidRDefault="00F46154" w:rsidP="00F46154">
      <w:r w:rsidRPr="000E21A0">
        <w:t xml:space="preserve">Christiansen, A.M., Steger-Jensen, K. and Vidskjold, K., 2025, August. Shorter and more agile supply chains in Industry 5.0: Case studies provide insights into manufacturing management theory. In: </w:t>
      </w:r>
      <w:r w:rsidRPr="000E21A0">
        <w:rPr>
          <w:i/>
          <w:iCs/>
        </w:rPr>
        <w:t>IFIP International Conference on Advances in Production Management Systems</w:t>
      </w:r>
      <w:r w:rsidRPr="000E21A0">
        <w:t>, Cham: Springer Nature Switzerland, pp.335-348.</w:t>
      </w:r>
    </w:p>
    <w:p w14:paraId="16997D85" w14:textId="77777777" w:rsidR="00F46154" w:rsidRPr="000E21A0" w:rsidRDefault="00F46154" w:rsidP="00F46154">
      <w:r w:rsidRPr="000E21A0">
        <w:t xml:space="preserve">Dujak, D., 2025. Comparative analysis of distribution network design models in European and Croatian grocery sectors. </w:t>
      </w:r>
      <w:r w:rsidRPr="000E21A0">
        <w:rPr>
          <w:i/>
          <w:iCs/>
        </w:rPr>
        <w:t>Ekonomska misao i praksa</w:t>
      </w:r>
      <w:r w:rsidRPr="000E21A0">
        <w:t>, pp.0-0.</w:t>
      </w:r>
    </w:p>
    <w:p w14:paraId="197112E3" w14:textId="77777777" w:rsidR="00F46154" w:rsidRPr="000E21A0" w:rsidRDefault="00F46154" w:rsidP="00F46154">
      <w:r w:rsidRPr="000E21A0">
        <w:t xml:space="preserve">Danielová, K. and Trembošová, M., 2025. Localization and expansion of grocery stores of selected retail chains in the Czech Republic and Slovakia. </w:t>
      </w:r>
      <w:r w:rsidRPr="000E21A0">
        <w:rPr>
          <w:i/>
          <w:iCs/>
        </w:rPr>
        <w:t>Cities</w:t>
      </w:r>
      <w:r w:rsidRPr="000E21A0">
        <w:t>, 167, p.106377.</w:t>
      </w:r>
    </w:p>
    <w:p w14:paraId="21EE5174" w14:textId="77777777" w:rsidR="00F46154" w:rsidRPr="000E21A0" w:rsidRDefault="00F46154" w:rsidP="00F46154">
      <w:r w:rsidRPr="000E21A0">
        <w:t xml:space="preserve">Fatawu, A., Manda, V.K., Tarnanidis, T. and Sousa, B., 2025. The impact of CSR dimensions on customer loyalty, brand image, and satisfaction in the hospitality and tourism sector: The role of customer trust and perceived value. </w:t>
      </w:r>
      <w:r w:rsidRPr="000E21A0">
        <w:rPr>
          <w:i/>
          <w:iCs/>
        </w:rPr>
        <w:t>Journal of Global Marketing</w:t>
      </w:r>
      <w:r w:rsidRPr="000E21A0">
        <w:t>, pp.1-25.</w:t>
      </w:r>
    </w:p>
    <w:p w14:paraId="4EB79174" w14:textId="77777777" w:rsidR="00F46154" w:rsidRPr="000E21A0" w:rsidRDefault="00F46154" w:rsidP="00F46154">
      <w:r w:rsidRPr="000E21A0">
        <w:t xml:space="preserve">Fujiwara, N., 2025. Empowering bureaucracies in municipal international policies: Organizational structures and governance transformation of Japanese municipal overseas offices in Southeast Asia. </w:t>
      </w:r>
      <w:r w:rsidRPr="000E21A0">
        <w:rPr>
          <w:i/>
          <w:iCs/>
        </w:rPr>
        <w:t>Policy &amp; Governance Review</w:t>
      </w:r>
      <w:r w:rsidRPr="000E21A0">
        <w:t>, 9(2), pp.125-141.</w:t>
      </w:r>
    </w:p>
    <w:p w14:paraId="7353DF76" w14:textId="77777777" w:rsidR="00F46154" w:rsidRPr="000E21A0" w:rsidRDefault="00F46154" w:rsidP="00F46154">
      <w:r w:rsidRPr="000E21A0">
        <w:t xml:space="preserve">Garnett, P., Mollan, S. and Richards, B., 2025. Counter-hostility as defensive strategy in a hostile takeover: The acquisition of Hillards supermarket chain by Tesco. </w:t>
      </w:r>
      <w:r w:rsidRPr="000E21A0">
        <w:rPr>
          <w:i/>
          <w:iCs/>
        </w:rPr>
        <w:t>Business History</w:t>
      </w:r>
      <w:r w:rsidRPr="000E21A0">
        <w:t>, 67(5), pp.1247-1269.</w:t>
      </w:r>
    </w:p>
    <w:p w14:paraId="73B0A747" w14:textId="77777777" w:rsidR="00F46154" w:rsidRPr="000E21A0" w:rsidRDefault="00F46154" w:rsidP="00F46154">
      <w:r w:rsidRPr="000E21A0">
        <w:t xml:space="preserve">Gupta, V.P., Sharief, S., Tyagi, V.K. and Manchanda, R., 2025. Influence of indigenous marketing practices on consumer behavior and brand loyalty in retail. In: </w:t>
      </w:r>
      <w:r w:rsidRPr="000E21A0">
        <w:rPr>
          <w:i/>
          <w:iCs/>
        </w:rPr>
        <w:t>Indigenous Empowerment through Human-Machine Interactions</w:t>
      </w:r>
      <w:r w:rsidRPr="000E21A0">
        <w:t>. Emerald Publishing Limited, pp.197-214.</w:t>
      </w:r>
    </w:p>
    <w:p w14:paraId="5B0E40E8" w14:textId="77777777" w:rsidR="00F46154" w:rsidRPr="000E21A0" w:rsidRDefault="00F46154" w:rsidP="00F46154">
      <w:r w:rsidRPr="000E21A0">
        <w:t xml:space="preserve">He, B., Dong, J., Li, H., Chen, G. and Chen, Y., 2025. The business expansion of Alibaba Group to Indonesia. </w:t>
      </w:r>
      <w:r w:rsidRPr="000E21A0">
        <w:rPr>
          <w:i/>
          <w:iCs/>
        </w:rPr>
        <w:t>American Journal of Humanities and Social Sciences Research (AJHSSR)</w:t>
      </w:r>
      <w:r w:rsidRPr="000E21A0">
        <w:t>, pp.1-20.</w:t>
      </w:r>
    </w:p>
    <w:p w14:paraId="4CDCF6B2" w14:textId="77777777" w:rsidR="00F46154" w:rsidRPr="000E21A0" w:rsidRDefault="00F46154" w:rsidP="00F46154">
      <w:r w:rsidRPr="000E21A0">
        <w:t>Hayman, L. and Lorenzoni, I., 2025. Emerging good practices on embedding human rights into seafood procurement.</w:t>
      </w:r>
    </w:p>
    <w:p w14:paraId="53F0F284" w14:textId="77777777" w:rsidR="00F46154" w:rsidRPr="000E21A0" w:rsidRDefault="00F46154" w:rsidP="00F46154">
      <w:r w:rsidRPr="000E21A0">
        <w:t xml:space="preserve">Holloway, S., 2025. Impact of cultural factors on supply chain practices and their marketing implications. </w:t>
      </w:r>
      <w:r w:rsidRPr="000E21A0">
        <w:rPr>
          <w:i/>
          <w:iCs/>
        </w:rPr>
        <w:t>SSRN</w:t>
      </w:r>
      <w:r w:rsidRPr="000E21A0">
        <w:t xml:space="preserve"> [Online] Available at: </w:t>
      </w:r>
      <w:hyperlink r:id="rId12" w:tgtFrame="_blank" w:history="1">
        <w:r w:rsidRPr="000E21A0">
          <w:rPr>
            <w:rStyle w:val="Hyperlink"/>
            <w:u w:val="none"/>
          </w:rPr>
          <w:t>https://ssrn.com/abstract=5122768</w:t>
        </w:r>
      </w:hyperlink>
      <w:r w:rsidRPr="000E21A0">
        <w:t>.</w:t>
      </w:r>
    </w:p>
    <w:p w14:paraId="5D94825A" w14:textId="77777777" w:rsidR="00F46154" w:rsidRPr="000E21A0" w:rsidRDefault="00F46154" w:rsidP="00F46154">
      <w:r w:rsidRPr="000E21A0">
        <w:t xml:space="preserve">Han, Z., Wood, S., Coe, N.M. and Alexander, A., 2025. Platform business groups and the omni‐channel transformation of food retailing in China. </w:t>
      </w:r>
      <w:r w:rsidRPr="000E21A0">
        <w:rPr>
          <w:i/>
          <w:iCs/>
        </w:rPr>
        <w:t>Tijdschrift voor economische en sociale geografie</w:t>
      </w:r>
      <w:r w:rsidRPr="000E21A0">
        <w:t>, 116(1), pp.4-25.</w:t>
      </w:r>
    </w:p>
    <w:p w14:paraId="25598CB7" w14:textId="77777777" w:rsidR="00F46154" w:rsidRPr="000E21A0" w:rsidRDefault="00F46154" w:rsidP="00F46154">
      <w:r w:rsidRPr="000E21A0">
        <w:t xml:space="preserve">Nair, J., Manohar, S. and Mittal, A., 2025. Why enhanced service productivity a catalyst for transformation? Optimizing efficiency with flexible service business models. </w:t>
      </w:r>
      <w:r w:rsidRPr="000E21A0">
        <w:rPr>
          <w:i/>
          <w:iCs/>
        </w:rPr>
        <w:t>International Journal of Productivity and Performance Management</w:t>
      </w:r>
      <w:r w:rsidRPr="000E21A0">
        <w:t>.</w:t>
      </w:r>
    </w:p>
    <w:p w14:paraId="77781009" w14:textId="77777777" w:rsidR="00F46154" w:rsidRPr="000E21A0" w:rsidRDefault="00F46154" w:rsidP="00F46154">
      <w:r w:rsidRPr="000E21A0">
        <w:t xml:space="preserve">Khanal, M.N., 2025. Pricing strategies and their impact on consumer buying behavior: An empirical study of Kathmandu’s organized FMCG retail market. </w:t>
      </w:r>
      <w:r w:rsidRPr="000E21A0">
        <w:rPr>
          <w:i/>
          <w:iCs/>
        </w:rPr>
        <w:t>Journal of Interdisciplinary Studies</w:t>
      </w:r>
      <w:r w:rsidRPr="000E21A0">
        <w:t>, 14(1), pp.90-110.</w:t>
      </w:r>
    </w:p>
    <w:p w14:paraId="540C1504" w14:textId="77777777" w:rsidR="00F46154" w:rsidRPr="000E21A0" w:rsidRDefault="00F46154" w:rsidP="00F46154">
      <w:r w:rsidRPr="000E21A0">
        <w:t xml:space="preserve">Lindberg, L., Woodside, J.V., Fitzgerald, H., Campbell, N., Vogan, H., Kelly, C., Robinson, M. and Nugent, A.P., 2025. Plant-based meat alternatives on the island of Ireland: Changes in the market and comparisons with conventional meat. </w:t>
      </w:r>
      <w:r w:rsidRPr="000E21A0">
        <w:rPr>
          <w:i/>
          <w:iCs/>
        </w:rPr>
        <w:t>Foods</w:t>
      </w:r>
      <w:r w:rsidRPr="000E21A0">
        <w:t>, 14(5), p.903.</w:t>
      </w:r>
    </w:p>
    <w:p w14:paraId="6E8F1C15" w14:textId="77777777" w:rsidR="00F46154" w:rsidRPr="000E21A0" w:rsidRDefault="00F46154" w:rsidP="00F46154">
      <w:r w:rsidRPr="000E21A0">
        <w:t>Liu, Q., 2025. How to improve the fresh food supply chain efficiency of small wholesale distributors: Analysis of small Asian food wholesalers in Finland.</w:t>
      </w:r>
    </w:p>
    <w:p w14:paraId="03354579" w14:textId="77777777" w:rsidR="00F46154" w:rsidRPr="000E21A0" w:rsidRDefault="00F46154" w:rsidP="00F46154">
      <w:r w:rsidRPr="000E21A0">
        <w:t xml:space="preserve">Lee, Y.J., Yoon, H.J. and Seo, H.Y., 2025. The role of fresh start mindset (FSM) and collectivistic orientation in mental health promotion messages. </w:t>
      </w:r>
      <w:r w:rsidRPr="000E21A0">
        <w:rPr>
          <w:i/>
          <w:iCs/>
        </w:rPr>
        <w:t>Journal of Current Issues &amp; Research in Advertising</w:t>
      </w:r>
      <w:r w:rsidRPr="000E21A0">
        <w:t>, 46(2), pp.259-272.</w:t>
      </w:r>
    </w:p>
    <w:p w14:paraId="2DB6DF8A" w14:textId="77777777" w:rsidR="00F46154" w:rsidRPr="000E21A0" w:rsidRDefault="00F46154" w:rsidP="00F46154">
      <w:r w:rsidRPr="000E21A0">
        <w:t xml:space="preserve">Maltais, A., Canales, N. and Larsen, R.K., 2025. Challenges in balancing sustainability, competitiveness and geopolitics in critical mineral supply chains. </w:t>
      </w:r>
      <w:r w:rsidRPr="000E21A0">
        <w:rPr>
          <w:i/>
          <w:iCs/>
        </w:rPr>
        <w:t>Business Strategy and the Environment</w:t>
      </w:r>
      <w:r w:rsidRPr="000E21A0">
        <w:t>.</w:t>
      </w:r>
    </w:p>
    <w:p w14:paraId="5BAA8DE5" w14:textId="77777777" w:rsidR="00F46154" w:rsidRPr="000E21A0" w:rsidRDefault="00F46154" w:rsidP="00F46154">
      <w:r w:rsidRPr="000E21A0">
        <w:t xml:space="preserve">Majeed, M.U., Hussain, Z. and Aslam, S., 2025. The impact of globalization on relationship marketing and customer loyalty: The mediating role of cultural adaptation. </w:t>
      </w:r>
      <w:r w:rsidRPr="000E21A0">
        <w:rPr>
          <w:i/>
          <w:iCs/>
        </w:rPr>
        <w:t>International Journal of Marketing, Communication and New Media</w:t>
      </w:r>
      <w:r w:rsidRPr="000E21A0">
        <w:t>, 17.</w:t>
      </w:r>
    </w:p>
    <w:p w14:paraId="39127617" w14:textId="77777777" w:rsidR="00F46154" w:rsidRPr="000E21A0" w:rsidRDefault="00F46154" w:rsidP="00F46154">
      <w:r w:rsidRPr="000E21A0">
        <w:t xml:space="preserve">Msambali, I.M. and Mwonge, L.A., 2025. Corporate social responsibility initiatives: Strategies and mechanisms for promoting public health in Jordan University College in Morogoro Municipality, Tanzania. </w:t>
      </w:r>
      <w:r w:rsidRPr="000E21A0">
        <w:rPr>
          <w:i/>
          <w:iCs/>
        </w:rPr>
        <w:t>Discover Health Systems</w:t>
      </w:r>
      <w:r w:rsidRPr="000E21A0">
        <w:t>, 4(1), pp.1-16.</w:t>
      </w:r>
    </w:p>
    <w:p w14:paraId="1449196A" w14:textId="77777777" w:rsidR="00F46154" w:rsidRPr="000E21A0" w:rsidRDefault="00F46154" w:rsidP="00F46154">
      <w:r w:rsidRPr="000E21A0">
        <w:t xml:space="preserve">Tesco plc., 2019. </w:t>
      </w:r>
      <w:r w:rsidRPr="000E21A0">
        <w:rPr>
          <w:i/>
          <w:iCs/>
        </w:rPr>
        <w:t>Annual Report 2019</w:t>
      </w:r>
      <w:r w:rsidRPr="000E21A0">
        <w:t xml:space="preserve">. [Online] Available at: </w:t>
      </w:r>
      <w:hyperlink r:id="rId13" w:tgtFrame="_blank" w:history="1">
        <w:r w:rsidRPr="000E21A0">
          <w:rPr>
            <w:rStyle w:val="Hyperlink"/>
            <w:u w:val="none"/>
          </w:rPr>
          <w:t>https://www.tescoplc.com/media/754356/tesco_ar_2019.pdf</w:t>
        </w:r>
      </w:hyperlink>
      <w:r w:rsidRPr="000E21A0">
        <w:t>.</w:t>
      </w:r>
    </w:p>
    <w:p w14:paraId="5360AECE" w14:textId="77777777" w:rsidR="00F46154" w:rsidRPr="000E21A0" w:rsidRDefault="00F46154" w:rsidP="00F46154">
      <w:r w:rsidRPr="000E21A0">
        <w:t xml:space="preserve">Simamora, C.V., Anggusti, M. and Sidauruk, J., 2025. Legal analysis of a company merger. </w:t>
      </w:r>
      <w:r w:rsidRPr="000E21A0">
        <w:rPr>
          <w:i/>
          <w:iCs/>
        </w:rPr>
        <w:t>Journal of Law, Politic and Humanities</w:t>
      </w:r>
      <w:r w:rsidRPr="000E21A0">
        <w:t>, 5(3), pp.1389-1397.</w:t>
      </w:r>
    </w:p>
    <w:p w14:paraId="3F1EF0A0" w14:textId="77777777" w:rsidR="00F46154" w:rsidRPr="000E21A0" w:rsidRDefault="00F46154" w:rsidP="00F46154">
      <w:r w:rsidRPr="000E21A0">
        <w:t xml:space="preserve">Sitnicka, K. and Serhiienko, R., 2025. Business adaptation to extreme conditions: Analysis of business shocks in the context of the war in Ukraine. </w:t>
      </w:r>
      <w:r w:rsidRPr="000E21A0">
        <w:rPr>
          <w:i/>
          <w:iCs/>
        </w:rPr>
        <w:t>SocioEconomic Challenges</w:t>
      </w:r>
      <w:r w:rsidRPr="000E21A0">
        <w:t>, 9(4), pp.216-255.</w:t>
      </w:r>
    </w:p>
    <w:p w14:paraId="2101F129" w14:textId="77777777" w:rsidR="00F46154" w:rsidRPr="000E21A0" w:rsidRDefault="00F46154" w:rsidP="00F46154">
      <w:r w:rsidRPr="000E21A0">
        <w:t>Sharma, A., Jain, R. and Pajni, N.S., 2022. Risk identification techniques in retail industry: A case study of Tesco plc.</w:t>
      </w:r>
    </w:p>
    <w:p w14:paraId="628D6CDC" w14:textId="77777777" w:rsidR="00F46154" w:rsidRPr="000E21A0" w:rsidRDefault="00F46154" w:rsidP="00F46154">
      <w:r w:rsidRPr="000E21A0">
        <w:t>Suhud, U., Wolor, C.W., Sulistyowati, R., Allan, M., Hoo, W.C., Azinuddin, M. and Sihotang, D.S., 2025. Geopark tourism: The influence of destination personality, reputation, and preference on tourist visit intentions to Ijen Geopark.</w:t>
      </w:r>
    </w:p>
    <w:p w14:paraId="66963240" w14:textId="77777777" w:rsidR="00F46154" w:rsidRPr="000E21A0" w:rsidRDefault="00F46154" w:rsidP="00F46154">
      <w:r w:rsidRPr="000E21A0">
        <w:t xml:space="preserve">Wilkinson, C. and Kowalski, M., 2025. Alcohol retail lobbying: A comparative analysis of profit and not-for-profit alcohol retail peak body written submissions to Australian parliamentary inquiries. </w:t>
      </w:r>
      <w:r w:rsidRPr="000E21A0">
        <w:rPr>
          <w:i/>
          <w:iCs/>
        </w:rPr>
        <w:t>International Journal of Drug Policy</w:t>
      </w:r>
      <w:r w:rsidRPr="000E21A0">
        <w:t>, 143, p.104900.</w:t>
      </w:r>
    </w:p>
    <w:p w14:paraId="2B12A488" w14:textId="77777777" w:rsidR="00F46154" w:rsidRPr="000E21A0" w:rsidRDefault="00F46154" w:rsidP="00F46154">
      <w:r w:rsidRPr="000E21A0">
        <w:t>Ziliani, C. and Ieva, M., 2025. Loyalty management: Driving engagement with loyalty programs and customer experience. Taylor &amp; Francis.</w:t>
      </w:r>
    </w:p>
    <w:p w14:paraId="3B0B0B5B" w14:textId="61190CDC" w:rsidR="00817077" w:rsidRPr="000E21A0" w:rsidRDefault="00817077"/>
    <w:sectPr w:rsidR="00817077" w:rsidRPr="000E21A0" w:rsidSect="00406C7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E3C720" w14:textId="77777777" w:rsidR="00B5087B" w:rsidRDefault="00B5087B" w:rsidP="00825FF1">
      <w:pPr>
        <w:spacing w:before="0" w:after="0" w:line="240" w:lineRule="auto"/>
      </w:pPr>
      <w:r>
        <w:separator/>
      </w:r>
    </w:p>
  </w:endnote>
  <w:endnote w:type="continuationSeparator" w:id="0">
    <w:p w14:paraId="10B2B2E7" w14:textId="77777777" w:rsidR="00B5087B" w:rsidRDefault="00B5087B" w:rsidP="00825FF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sz w:val="28"/>
        <w:szCs w:val="28"/>
      </w:rPr>
      <w:id w:val="1203525630"/>
      <w:docPartObj>
        <w:docPartGallery w:val="Page Numbers (Bottom of Page)"/>
        <w:docPartUnique/>
      </w:docPartObj>
    </w:sdtPr>
    <w:sdtEndPr>
      <w:rPr>
        <w:noProof/>
      </w:rPr>
    </w:sdtEndPr>
    <w:sdtContent>
      <w:p w14:paraId="400BAD37" w14:textId="728643A9" w:rsidR="00825FF1" w:rsidRDefault="00825FF1">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cs="Times New Roman"/>
            <w:sz w:val="22"/>
          </w:rPr>
          <w:fldChar w:fldCharType="begin"/>
        </w:r>
        <w:r>
          <w:instrText xml:space="preserve"> PAGE    \* MERGEFORMAT </w:instrText>
        </w:r>
        <w:r>
          <w:rPr>
            <w:rFonts w:asciiTheme="minorHAnsi" w:eastAsiaTheme="minorEastAsia" w:hAnsiTheme="minorHAnsi" w:cs="Times New Roman"/>
            <w:sz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03897EA" w14:textId="77777777" w:rsidR="00825FF1" w:rsidRDefault="00825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026C6" w14:textId="77777777" w:rsidR="00B5087B" w:rsidRDefault="00B5087B" w:rsidP="00825FF1">
      <w:pPr>
        <w:spacing w:before="0" w:after="0" w:line="240" w:lineRule="auto"/>
      </w:pPr>
      <w:r>
        <w:separator/>
      </w:r>
    </w:p>
  </w:footnote>
  <w:footnote w:type="continuationSeparator" w:id="0">
    <w:p w14:paraId="4D9C653D" w14:textId="77777777" w:rsidR="00B5087B" w:rsidRDefault="00B5087B" w:rsidP="00825FF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B2F78"/>
    <w:multiLevelType w:val="multilevel"/>
    <w:tmpl w:val="802EE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0B5435"/>
    <w:multiLevelType w:val="multilevel"/>
    <w:tmpl w:val="66FE7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EF793E"/>
    <w:multiLevelType w:val="multilevel"/>
    <w:tmpl w:val="22962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254CCE"/>
    <w:multiLevelType w:val="multilevel"/>
    <w:tmpl w:val="803CF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A86EE7"/>
    <w:multiLevelType w:val="multilevel"/>
    <w:tmpl w:val="E85CA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E13C3C"/>
    <w:multiLevelType w:val="multilevel"/>
    <w:tmpl w:val="072C6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D370C7"/>
    <w:multiLevelType w:val="multilevel"/>
    <w:tmpl w:val="9B081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DD1891"/>
    <w:multiLevelType w:val="multilevel"/>
    <w:tmpl w:val="2D707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D603F9"/>
    <w:multiLevelType w:val="multilevel"/>
    <w:tmpl w:val="078E4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0B06D7A"/>
    <w:multiLevelType w:val="multilevel"/>
    <w:tmpl w:val="79CC1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23706BA"/>
    <w:multiLevelType w:val="multilevel"/>
    <w:tmpl w:val="6A9A2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833B89"/>
    <w:multiLevelType w:val="multilevel"/>
    <w:tmpl w:val="5A4C7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80D6355"/>
    <w:multiLevelType w:val="multilevel"/>
    <w:tmpl w:val="EA9AB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44E7512"/>
    <w:multiLevelType w:val="multilevel"/>
    <w:tmpl w:val="11262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B345B8"/>
    <w:multiLevelType w:val="multilevel"/>
    <w:tmpl w:val="ED5C9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7D82017"/>
    <w:multiLevelType w:val="multilevel"/>
    <w:tmpl w:val="8336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EF531B"/>
    <w:multiLevelType w:val="multilevel"/>
    <w:tmpl w:val="D742A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DC4342F"/>
    <w:multiLevelType w:val="multilevel"/>
    <w:tmpl w:val="3E92C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456F46"/>
    <w:multiLevelType w:val="multilevel"/>
    <w:tmpl w:val="3C8C1A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0F407D2"/>
    <w:multiLevelType w:val="multilevel"/>
    <w:tmpl w:val="65EA4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1523165"/>
    <w:multiLevelType w:val="multilevel"/>
    <w:tmpl w:val="4CD61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073DBF"/>
    <w:multiLevelType w:val="multilevel"/>
    <w:tmpl w:val="0778C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C7737C9"/>
    <w:multiLevelType w:val="multilevel"/>
    <w:tmpl w:val="A3C06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D7F462C"/>
    <w:multiLevelType w:val="multilevel"/>
    <w:tmpl w:val="B45E2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0210267">
    <w:abstractNumId w:val="5"/>
  </w:num>
  <w:num w:numId="2" w16cid:durableId="269626265">
    <w:abstractNumId w:val="6"/>
  </w:num>
  <w:num w:numId="3" w16cid:durableId="539436832">
    <w:abstractNumId w:val="9"/>
  </w:num>
  <w:num w:numId="4" w16cid:durableId="173958118">
    <w:abstractNumId w:val="8"/>
  </w:num>
  <w:num w:numId="5" w16cid:durableId="375156458">
    <w:abstractNumId w:val="21"/>
  </w:num>
  <w:num w:numId="6" w16cid:durableId="1062026863">
    <w:abstractNumId w:val="15"/>
  </w:num>
  <w:num w:numId="7" w16cid:durableId="650138891">
    <w:abstractNumId w:val="20"/>
  </w:num>
  <w:num w:numId="8" w16cid:durableId="1397243103">
    <w:abstractNumId w:val="13"/>
  </w:num>
  <w:num w:numId="9" w16cid:durableId="285357829">
    <w:abstractNumId w:val="18"/>
  </w:num>
  <w:num w:numId="10" w16cid:durableId="311368212">
    <w:abstractNumId w:val="22"/>
  </w:num>
  <w:num w:numId="11" w16cid:durableId="1800102167">
    <w:abstractNumId w:val="12"/>
  </w:num>
  <w:num w:numId="12" w16cid:durableId="1927835660">
    <w:abstractNumId w:val="0"/>
  </w:num>
  <w:num w:numId="13" w16cid:durableId="1603368907">
    <w:abstractNumId w:val="10"/>
  </w:num>
  <w:num w:numId="14" w16cid:durableId="796489216">
    <w:abstractNumId w:val="19"/>
  </w:num>
  <w:num w:numId="15" w16cid:durableId="1864827248">
    <w:abstractNumId w:val="11"/>
  </w:num>
  <w:num w:numId="16" w16cid:durableId="1664891730">
    <w:abstractNumId w:val="14"/>
  </w:num>
  <w:num w:numId="17" w16cid:durableId="326709583">
    <w:abstractNumId w:val="23"/>
  </w:num>
  <w:num w:numId="18" w16cid:durableId="1409234710">
    <w:abstractNumId w:val="17"/>
  </w:num>
  <w:num w:numId="19" w16cid:durableId="1471169587">
    <w:abstractNumId w:val="4"/>
  </w:num>
  <w:num w:numId="20" w16cid:durableId="177503506">
    <w:abstractNumId w:val="2"/>
  </w:num>
  <w:num w:numId="21" w16cid:durableId="992831375">
    <w:abstractNumId w:val="16"/>
  </w:num>
  <w:num w:numId="22" w16cid:durableId="1212379981">
    <w:abstractNumId w:val="7"/>
  </w:num>
  <w:num w:numId="23" w16cid:durableId="359623293">
    <w:abstractNumId w:val="3"/>
  </w:num>
  <w:num w:numId="24" w16cid:durableId="1329093834">
    <w:abstractNumId w:val="1"/>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69F"/>
    <w:rsid w:val="00021D0F"/>
    <w:rsid w:val="0002587E"/>
    <w:rsid w:val="000A551F"/>
    <w:rsid w:val="000E0D4D"/>
    <w:rsid w:val="000E21A0"/>
    <w:rsid w:val="000E5D6E"/>
    <w:rsid w:val="00150826"/>
    <w:rsid w:val="00176CBB"/>
    <w:rsid w:val="00186B09"/>
    <w:rsid w:val="001A4159"/>
    <w:rsid w:val="001C57DF"/>
    <w:rsid w:val="00200CEF"/>
    <w:rsid w:val="002215D4"/>
    <w:rsid w:val="00221C98"/>
    <w:rsid w:val="00274F87"/>
    <w:rsid w:val="002A278C"/>
    <w:rsid w:val="002C55A2"/>
    <w:rsid w:val="002E21A5"/>
    <w:rsid w:val="00327BAC"/>
    <w:rsid w:val="00343F28"/>
    <w:rsid w:val="00406C75"/>
    <w:rsid w:val="00407DD4"/>
    <w:rsid w:val="004240C5"/>
    <w:rsid w:val="00443B30"/>
    <w:rsid w:val="004475A7"/>
    <w:rsid w:val="004604DF"/>
    <w:rsid w:val="00485A40"/>
    <w:rsid w:val="00494A1F"/>
    <w:rsid w:val="004C176F"/>
    <w:rsid w:val="004F7005"/>
    <w:rsid w:val="00510705"/>
    <w:rsid w:val="00566DEB"/>
    <w:rsid w:val="00587B69"/>
    <w:rsid w:val="005A6B72"/>
    <w:rsid w:val="005D3C48"/>
    <w:rsid w:val="00622186"/>
    <w:rsid w:val="006354C9"/>
    <w:rsid w:val="00645F63"/>
    <w:rsid w:val="006740D0"/>
    <w:rsid w:val="006907C6"/>
    <w:rsid w:val="006D2E57"/>
    <w:rsid w:val="00762E6D"/>
    <w:rsid w:val="0076393C"/>
    <w:rsid w:val="0076588D"/>
    <w:rsid w:val="00784DDC"/>
    <w:rsid w:val="0079374C"/>
    <w:rsid w:val="007E1820"/>
    <w:rsid w:val="007E533D"/>
    <w:rsid w:val="007F4283"/>
    <w:rsid w:val="00817077"/>
    <w:rsid w:val="00825FF1"/>
    <w:rsid w:val="00870A67"/>
    <w:rsid w:val="008A6095"/>
    <w:rsid w:val="008B7254"/>
    <w:rsid w:val="008D3B5C"/>
    <w:rsid w:val="008E71B4"/>
    <w:rsid w:val="00973D28"/>
    <w:rsid w:val="009903BA"/>
    <w:rsid w:val="009D6427"/>
    <w:rsid w:val="00A864CC"/>
    <w:rsid w:val="00AB5BF9"/>
    <w:rsid w:val="00AD7135"/>
    <w:rsid w:val="00B5087B"/>
    <w:rsid w:val="00B719F2"/>
    <w:rsid w:val="00B85455"/>
    <w:rsid w:val="00B96506"/>
    <w:rsid w:val="00BB3125"/>
    <w:rsid w:val="00BC0277"/>
    <w:rsid w:val="00BE1F0E"/>
    <w:rsid w:val="00BF169F"/>
    <w:rsid w:val="00C02CE9"/>
    <w:rsid w:val="00C20B39"/>
    <w:rsid w:val="00C61767"/>
    <w:rsid w:val="00C93F99"/>
    <w:rsid w:val="00CC4A74"/>
    <w:rsid w:val="00D174AE"/>
    <w:rsid w:val="00D27B91"/>
    <w:rsid w:val="00D85518"/>
    <w:rsid w:val="00DE5D7B"/>
    <w:rsid w:val="00EA0784"/>
    <w:rsid w:val="00F21FF2"/>
    <w:rsid w:val="00F42D24"/>
    <w:rsid w:val="00F456BB"/>
    <w:rsid w:val="00F46154"/>
    <w:rsid w:val="00F54E2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C0B46D"/>
  <w15:chartTrackingRefBased/>
  <w15:docId w15:val="{05FDED5F-86A1-4AFC-89C3-297B9559E1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before="12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2186"/>
    <w:rPr>
      <w:rFonts w:ascii="Arial" w:hAnsi="Arial"/>
      <w:sz w:val="24"/>
    </w:rPr>
  </w:style>
  <w:style w:type="paragraph" w:styleId="Heading1">
    <w:name w:val="heading 1"/>
    <w:basedOn w:val="Normal"/>
    <w:next w:val="Normal"/>
    <w:link w:val="Heading1Char"/>
    <w:uiPriority w:val="9"/>
    <w:qFormat/>
    <w:rsid w:val="000A551F"/>
    <w:pPr>
      <w:keepNext/>
      <w:keepLines/>
      <w:spacing w:line="240" w:lineRule="auto"/>
      <w:outlineLvl w:val="0"/>
    </w:pPr>
    <w:rPr>
      <w:rFonts w:eastAsiaTheme="majorEastAsia" w:cstheme="majorBidi"/>
      <w:b/>
      <w:szCs w:val="32"/>
      <w:u w:val="single"/>
    </w:rPr>
  </w:style>
  <w:style w:type="paragraph" w:styleId="Heading2">
    <w:name w:val="heading 2"/>
    <w:basedOn w:val="Normal"/>
    <w:next w:val="Normal"/>
    <w:link w:val="Heading2Char"/>
    <w:uiPriority w:val="9"/>
    <w:unhideWhenUsed/>
    <w:qFormat/>
    <w:rsid w:val="000A551F"/>
    <w:pPr>
      <w:keepNext/>
      <w:keepLines/>
      <w:spacing w:line="24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BC0277"/>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784DDC"/>
    <w:pPr>
      <w:keepNext/>
      <w:keepLines/>
      <w:spacing w:before="80" w:after="40"/>
      <w:outlineLvl w:val="3"/>
    </w:pPr>
    <w:rPr>
      <w:rFonts w:eastAsiaTheme="majorEastAsia" w:cstheme="majorBidi"/>
      <w:b/>
      <w:i/>
      <w:iCs/>
    </w:rPr>
  </w:style>
  <w:style w:type="paragraph" w:styleId="Heading5">
    <w:name w:val="heading 5"/>
    <w:basedOn w:val="Normal"/>
    <w:next w:val="Normal"/>
    <w:link w:val="Heading5Char"/>
    <w:uiPriority w:val="9"/>
    <w:semiHidden/>
    <w:unhideWhenUsed/>
    <w:qFormat/>
    <w:rsid w:val="00BF169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F169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F169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F169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F169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551F"/>
    <w:rPr>
      <w:rFonts w:ascii="Arial" w:eastAsiaTheme="majorEastAsia" w:hAnsi="Arial" w:cstheme="majorBidi"/>
      <w:b/>
      <w:sz w:val="24"/>
      <w:szCs w:val="32"/>
      <w:u w:val="single"/>
    </w:rPr>
  </w:style>
  <w:style w:type="character" w:customStyle="1" w:styleId="Heading2Char">
    <w:name w:val="Heading 2 Char"/>
    <w:basedOn w:val="DefaultParagraphFont"/>
    <w:link w:val="Heading2"/>
    <w:uiPriority w:val="9"/>
    <w:rsid w:val="000A551F"/>
    <w:rPr>
      <w:rFonts w:ascii="Arial" w:eastAsiaTheme="majorEastAsia" w:hAnsi="Arial" w:cstheme="majorBidi"/>
      <w:b/>
      <w:sz w:val="24"/>
      <w:szCs w:val="26"/>
    </w:rPr>
  </w:style>
  <w:style w:type="character" w:customStyle="1" w:styleId="Heading3Char">
    <w:name w:val="Heading 3 Char"/>
    <w:basedOn w:val="DefaultParagraphFont"/>
    <w:link w:val="Heading3"/>
    <w:uiPriority w:val="9"/>
    <w:semiHidden/>
    <w:rsid w:val="00BC0277"/>
    <w:rPr>
      <w:rFonts w:ascii="Times New Roman" w:eastAsiaTheme="majorEastAsia" w:hAnsi="Times New Roman" w:cstheme="majorBidi"/>
      <w:b/>
      <w:i/>
      <w:sz w:val="24"/>
      <w:szCs w:val="24"/>
    </w:rPr>
  </w:style>
  <w:style w:type="character" w:customStyle="1" w:styleId="Heading4Char">
    <w:name w:val="Heading 4 Char"/>
    <w:basedOn w:val="DefaultParagraphFont"/>
    <w:link w:val="Heading4"/>
    <w:uiPriority w:val="9"/>
    <w:rsid w:val="00784DDC"/>
    <w:rPr>
      <w:rFonts w:ascii="Times New Roman" w:eastAsiaTheme="majorEastAsia" w:hAnsi="Times New Roman" w:cstheme="majorBidi"/>
      <w:b/>
      <w:i/>
      <w:iCs/>
      <w:sz w:val="24"/>
    </w:rPr>
  </w:style>
  <w:style w:type="paragraph" w:styleId="TOC1">
    <w:name w:val="toc 1"/>
    <w:basedOn w:val="Normal"/>
    <w:next w:val="Normal"/>
    <w:autoRedefine/>
    <w:uiPriority w:val="39"/>
    <w:unhideWhenUsed/>
    <w:rsid w:val="00327BAC"/>
    <w:pPr>
      <w:spacing w:after="100"/>
    </w:pPr>
    <w:rPr>
      <w:color w:val="000000" w:themeColor="text1"/>
    </w:rPr>
  </w:style>
  <w:style w:type="paragraph" w:customStyle="1" w:styleId="Style1">
    <w:name w:val="Style1"/>
    <w:basedOn w:val="TOCHeading"/>
    <w:link w:val="Style1Char"/>
    <w:rsid w:val="00327BAC"/>
    <w:rPr>
      <w:rFonts w:ascii="Times New Roman" w:hAnsi="Times New Roman"/>
      <w:b/>
      <w:color w:val="000000" w:themeColor="text1"/>
      <w:kern w:val="0"/>
      <w:sz w:val="28"/>
      <w:lang w:val="en-US"/>
      <w14:ligatures w14:val="none"/>
    </w:rPr>
  </w:style>
  <w:style w:type="character" w:customStyle="1" w:styleId="Style1Char">
    <w:name w:val="Style1 Char"/>
    <w:basedOn w:val="DefaultParagraphFont"/>
    <w:link w:val="Style1"/>
    <w:rsid w:val="00327BAC"/>
    <w:rPr>
      <w:rFonts w:ascii="Times New Roman" w:eastAsiaTheme="majorEastAsia" w:hAnsi="Times New Roman" w:cstheme="majorBidi"/>
      <w:b/>
      <w:color w:val="000000" w:themeColor="text1"/>
      <w:kern w:val="0"/>
      <w:sz w:val="28"/>
      <w:szCs w:val="32"/>
      <w:lang w:val="en-US"/>
      <w14:ligatures w14:val="none"/>
    </w:rPr>
  </w:style>
  <w:style w:type="paragraph" w:styleId="TOCHeading">
    <w:name w:val="TOC Heading"/>
    <w:basedOn w:val="Heading1"/>
    <w:next w:val="Normal"/>
    <w:uiPriority w:val="39"/>
    <w:unhideWhenUsed/>
    <w:qFormat/>
    <w:rsid w:val="00327BAC"/>
    <w:pPr>
      <w:outlineLvl w:val="9"/>
    </w:pPr>
    <w:rPr>
      <w:rFonts w:asciiTheme="majorHAnsi" w:hAnsiTheme="majorHAnsi"/>
      <w:b w:val="0"/>
      <w:color w:val="2F5496" w:themeColor="accent1" w:themeShade="BF"/>
      <w:sz w:val="32"/>
    </w:rPr>
  </w:style>
  <w:style w:type="character" w:customStyle="1" w:styleId="Heading5Char">
    <w:name w:val="Heading 5 Char"/>
    <w:basedOn w:val="DefaultParagraphFont"/>
    <w:link w:val="Heading5"/>
    <w:uiPriority w:val="9"/>
    <w:semiHidden/>
    <w:rsid w:val="00BF169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BF169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BF169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BF169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BF169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BF169F"/>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6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69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6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6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F169F"/>
    <w:rPr>
      <w:rFonts w:ascii="Times New Roman" w:hAnsi="Times New Roman"/>
      <w:i/>
      <w:iCs/>
      <w:color w:val="404040" w:themeColor="text1" w:themeTint="BF"/>
      <w:sz w:val="24"/>
    </w:rPr>
  </w:style>
  <w:style w:type="paragraph" w:styleId="ListParagraph">
    <w:name w:val="List Paragraph"/>
    <w:basedOn w:val="Normal"/>
    <w:uiPriority w:val="34"/>
    <w:qFormat/>
    <w:rsid w:val="00BF169F"/>
    <w:pPr>
      <w:ind w:left="720"/>
      <w:contextualSpacing/>
    </w:pPr>
  </w:style>
  <w:style w:type="character" w:styleId="IntenseEmphasis">
    <w:name w:val="Intense Emphasis"/>
    <w:basedOn w:val="DefaultParagraphFont"/>
    <w:uiPriority w:val="21"/>
    <w:qFormat/>
    <w:rsid w:val="00BF169F"/>
    <w:rPr>
      <w:i/>
      <w:iCs/>
      <w:color w:val="2F5496" w:themeColor="accent1" w:themeShade="BF"/>
    </w:rPr>
  </w:style>
  <w:style w:type="paragraph" w:styleId="IntenseQuote">
    <w:name w:val="Intense Quote"/>
    <w:basedOn w:val="Normal"/>
    <w:next w:val="Normal"/>
    <w:link w:val="IntenseQuoteChar"/>
    <w:uiPriority w:val="30"/>
    <w:qFormat/>
    <w:rsid w:val="00BF16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F169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BF169F"/>
    <w:rPr>
      <w:b/>
      <w:bCs/>
      <w:smallCaps/>
      <w:color w:val="2F5496" w:themeColor="accent1" w:themeShade="BF"/>
      <w:spacing w:val="5"/>
    </w:rPr>
  </w:style>
  <w:style w:type="character" w:styleId="Hyperlink">
    <w:name w:val="Hyperlink"/>
    <w:basedOn w:val="DefaultParagraphFont"/>
    <w:uiPriority w:val="99"/>
    <w:unhideWhenUsed/>
    <w:rsid w:val="002C55A2"/>
    <w:rPr>
      <w:color w:val="0563C1" w:themeColor="hyperlink"/>
      <w:u w:val="single"/>
    </w:rPr>
  </w:style>
  <w:style w:type="character" w:styleId="UnresolvedMention">
    <w:name w:val="Unresolved Mention"/>
    <w:basedOn w:val="DefaultParagraphFont"/>
    <w:uiPriority w:val="99"/>
    <w:semiHidden/>
    <w:unhideWhenUsed/>
    <w:rsid w:val="002C55A2"/>
    <w:rPr>
      <w:color w:val="605E5C"/>
      <w:shd w:val="clear" w:color="auto" w:fill="E1DFDD"/>
    </w:rPr>
  </w:style>
  <w:style w:type="table" w:styleId="PlainTable1">
    <w:name w:val="Plain Table 1"/>
    <w:basedOn w:val="TableNormal"/>
    <w:uiPriority w:val="41"/>
    <w:rsid w:val="00F54E2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9903BA"/>
    <w:pPr>
      <w:spacing w:after="100"/>
      <w:ind w:left="240"/>
    </w:pPr>
  </w:style>
  <w:style w:type="paragraph" w:styleId="Header">
    <w:name w:val="header"/>
    <w:basedOn w:val="Normal"/>
    <w:link w:val="HeaderChar"/>
    <w:uiPriority w:val="99"/>
    <w:unhideWhenUsed/>
    <w:rsid w:val="00825FF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25FF1"/>
    <w:rPr>
      <w:rFonts w:ascii="Times New Roman" w:hAnsi="Times New Roman"/>
      <w:sz w:val="24"/>
    </w:rPr>
  </w:style>
  <w:style w:type="paragraph" w:styleId="Footer">
    <w:name w:val="footer"/>
    <w:basedOn w:val="Normal"/>
    <w:link w:val="FooterChar"/>
    <w:uiPriority w:val="99"/>
    <w:unhideWhenUsed/>
    <w:rsid w:val="00825FF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25FF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media/754356/tesco_ar_2019.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srn.com/abstract=5122768"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Tesco.com"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Tesco.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2FD74E-56C2-4E52-8B60-786E0A5EFE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6328</Words>
  <Characters>36075</Characters>
  <Application>Microsoft Office Word</Application>
  <DocSecurity>0</DocSecurity>
  <Lines>300</Lines>
  <Paragraphs>84</Paragraphs>
  <ScaleCrop>false</ScaleCrop>
  <Company/>
  <LinksUpToDate>false</LinksUpToDate>
  <CharactersWithSpaces>42319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Amma Russell</cp:lastModifiedBy>
  <cp:revision>2</cp:revision>
  <dcterms:created xsi:type="dcterms:W3CDTF">2026-02-03T13:09:00Z</dcterms:created>
  <dcterms:modified xsi:type="dcterms:W3CDTF">2026-02-03T13:09:00Z</dcterms:modified>
</cp:coreProperties>
</file>