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09389D0" w14:textId="5DC92CEF" w:rsidR="00CC640D" w:rsidRPr="006C53DF" w:rsidRDefault="00CC640D" w:rsidP="00BA3A41">
      <w:pPr>
        <w:pStyle w:val="Normal1"/>
        <w:rPr>
          <w:b/>
          <w:color w:val="000000" w:themeColor="text1"/>
          <w:sz w:val="36"/>
          <w:lang w:val="en-GB"/>
        </w:rPr>
      </w:pPr>
    </w:p>
    <w:p w14:paraId="25FC8F52" w14:textId="77777777" w:rsidR="00CC640D" w:rsidRPr="006C53DF" w:rsidRDefault="00CC640D" w:rsidP="00CC640D">
      <w:pPr>
        <w:pStyle w:val="Normal1"/>
        <w:jc w:val="center"/>
        <w:rPr>
          <w:b/>
          <w:color w:val="000000" w:themeColor="text1"/>
          <w:sz w:val="36"/>
          <w:lang w:val="en-GB"/>
        </w:rPr>
      </w:pPr>
      <w:r w:rsidRPr="006C53DF">
        <w:rPr>
          <w:b/>
          <w:color w:val="000000" w:themeColor="text1"/>
          <w:sz w:val="36"/>
          <w:lang w:val="en-GB"/>
        </w:rPr>
        <w:t>BMIH6005</w:t>
      </w:r>
    </w:p>
    <w:p w14:paraId="26C58245" w14:textId="77777777" w:rsidR="00CC640D" w:rsidRPr="006C53DF" w:rsidRDefault="00CC640D" w:rsidP="00CC640D">
      <w:pPr>
        <w:pStyle w:val="Normal1"/>
        <w:jc w:val="center"/>
        <w:rPr>
          <w:b/>
          <w:color w:val="000000" w:themeColor="text1"/>
          <w:sz w:val="36"/>
          <w:lang w:val="en-GB"/>
        </w:rPr>
      </w:pPr>
      <w:r w:rsidRPr="006C53DF">
        <w:rPr>
          <w:b/>
          <w:color w:val="000000" w:themeColor="text1"/>
          <w:sz w:val="36"/>
          <w:lang w:val="en-GB"/>
        </w:rPr>
        <w:t>Organisational Consultancy- LEVEL 6</w:t>
      </w:r>
    </w:p>
    <w:p w14:paraId="6FAEC77B" w14:textId="09CDA877" w:rsidR="00CC640D" w:rsidRPr="006C53DF" w:rsidRDefault="00CC640D" w:rsidP="00BA3A41">
      <w:pPr>
        <w:pStyle w:val="Normal1"/>
        <w:jc w:val="center"/>
        <w:rPr>
          <w:b/>
          <w:color w:val="000000" w:themeColor="text1"/>
          <w:sz w:val="36"/>
          <w:lang w:val="en-GB"/>
        </w:rPr>
      </w:pPr>
      <w:r w:rsidRPr="006C53DF">
        <w:rPr>
          <w:b/>
          <w:color w:val="000000" w:themeColor="text1"/>
          <w:sz w:val="36"/>
          <w:lang w:val="en-GB"/>
        </w:rPr>
        <w:t>Module Lead</w:t>
      </w:r>
    </w:p>
    <w:p w14:paraId="1F27A429" w14:textId="5DC7D7BA" w:rsidR="00CC640D" w:rsidRPr="006C53DF" w:rsidRDefault="00CC640D" w:rsidP="00CC640D">
      <w:pPr>
        <w:pStyle w:val="Normal1"/>
        <w:jc w:val="center"/>
        <w:rPr>
          <w:b/>
          <w:color w:val="000000" w:themeColor="text1"/>
          <w:sz w:val="36"/>
          <w:lang w:val="en-GB"/>
        </w:rPr>
      </w:pPr>
      <w:r w:rsidRPr="006C53DF">
        <w:rPr>
          <w:b/>
          <w:color w:val="000000" w:themeColor="text1"/>
          <w:sz w:val="36"/>
          <w:lang w:val="en-GB"/>
        </w:rPr>
        <w:t>Jaliya De Silv</w:t>
      </w:r>
      <w:r w:rsidR="00BA3A41">
        <w:rPr>
          <w:b/>
          <w:color w:val="000000" w:themeColor="text1"/>
          <w:sz w:val="36"/>
          <w:lang w:val="en-GB"/>
        </w:rPr>
        <w:t>a</w:t>
      </w:r>
    </w:p>
    <w:p w14:paraId="4ED170B7" w14:textId="77777777" w:rsidR="00CC640D" w:rsidRPr="006C53DF" w:rsidRDefault="00CC640D" w:rsidP="00CC640D">
      <w:pPr>
        <w:pStyle w:val="Normal1"/>
        <w:jc w:val="center"/>
        <w:rPr>
          <w:b/>
          <w:color w:val="000000" w:themeColor="text1"/>
          <w:sz w:val="36"/>
          <w:lang w:val="en-GB"/>
        </w:rPr>
      </w:pPr>
      <w:r w:rsidRPr="006C53DF">
        <w:rPr>
          <w:b/>
          <w:color w:val="000000" w:themeColor="text1"/>
          <w:sz w:val="36"/>
          <w:lang w:val="en-GB"/>
        </w:rPr>
        <w:t>j.de-silva@uwtsd.ac.uk</w:t>
      </w:r>
    </w:p>
    <w:p w14:paraId="68D28D62" w14:textId="77777777" w:rsidR="007107C8" w:rsidRPr="006C53DF" w:rsidRDefault="007107C8" w:rsidP="00BA3A41">
      <w:pPr>
        <w:pStyle w:val="Normal1"/>
        <w:rPr>
          <w:b/>
          <w:color w:val="000000" w:themeColor="text1"/>
          <w:sz w:val="36"/>
          <w:lang w:val="en-GB"/>
        </w:rPr>
      </w:pPr>
    </w:p>
    <w:p w14:paraId="3ACAF425" w14:textId="57E5EAB0" w:rsidR="006C53DF" w:rsidRPr="006C53DF" w:rsidRDefault="006C53DF" w:rsidP="006C53DF">
      <w:pPr>
        <w:rPr>
          <w:b/>
          <w:color w:val="000000" w:themeColor="text1"/>
          <w:sz w:val="36"/>
          <w:lang w:val="en-GB"/>
        </w:rPr>
      </w:pPr>
      <w:r w:rsidRPr="006C53DF">
        <w:rPr>
          <w:b/>
          <w:color w:val="000000" w:themeColor="text1"/>
          <w:sz w:val="36"/>
          <w:lang w:val="en-GB"/>
        </w:rPr>
        <w:t xml:space="preserve">Name of the report </w:t>
      </w:r>
      <w:r>
        <w:rPr>
          <w:b/>
          <w:color w:val="000000" w:themeColor="text1"/>
          <w:sz w:val="36"/>
          <w:lang w:val="en-GB"/>
        </w:rPr>
        <w:t>–</w:t>
      </w:r>
      <w:r w:rsidRPr="006C53DF">
        <w:rPr>
          <w:b/>
          <w:color w:val="000000" w:themeColor="text1"/>
          <w:sz w:val="36"/>
          <w:lang w:val="en-GB"/>
        </w:rPr>
        <w:t xml:space="preserve"> </w:t>
      </w:r>
      <w:r>
        <w:rPr>
          <w:b/>
          <w:color w:val="000000" w:themeColor="text1"/>
          <w:sz w:val="36"/>
          <w:lang w:val="en-GB"/>
        </w:rPr>
        <w:t xml:space="preserve">Accor Hotel Group Australia </w:t>
      </w:r>
    </w:p>
    <w:p w14:paraId="1705132D" w14:textId="42E69DFB" w:rsidR="006C53DF" w:rsidRDefault="006C53DF" w:rsidP="006C53DF">
      <w:pPr>
        <w:rPr>
          <w:b/>
          <w:color w:val="000000" w:themeColor="text1"/>
          <w:sz w:val="36"/>
          <w:lang w:val="en-GB"/>
        </w:rPr>
      </w:pPr>
      <w:r w:rsidRPr="006C53DF">
        <w:rPr>
          <w:b/>
          <w:color w:val="000000" w:themeColor="text1"/>
          <w:sz w:val="36"/>
          <w:lang w:val="en-GB"/>
        </w:rPr>
        <w:t>Name</w:t>
      </w:r>
      <w:r w:rsidR="00BA3A41">
        <w:rPr>
          <w:b/>
          <w:color w:val="000000" w:themeColor="text1"/>
          <w:sz w:val="36"/>
          <w:lang w:val="en-GB"/>
        </w:rPr>
        <w:t xml:space="preserve">:Oana Nicoleta Manta </w:t>
      </w:r>
    </w:p>
    <w:p w14:paraId="658B9D69" w14:textId="5D4C7BB0" w:rsidR="00BA3A41" w:rsidRPr="006C53DF" w:rsidRDefault="00BA3A41" w:rsidP="006C53DF">
      <w:pPr>
        <w:rPr>
          <w:b/>
          <w:color w:val="000000" w:themeColor="text1"/>
          <w:sz w:val="36"/>
          <w:lang w:val="en-GB"/>
        </w:rPr>
      </w:pPr>
      <w:r>
        <w:rPr>
          <w:b/>
          <w:color w:val="000000" w:themeColor="text1"/>
          <w:sz w:val="36"/>
          <w:lang w:val="en-GB"/>
        </w:rPr>
        <w:t>Student number:2124123</w:t>
      </w:r>
    </w:p>
    <w:p w14:paraId="5361642F" w14:textId="77777777" w:rsidR="006C53DF" w:rsidRPr="006C53DF" w:rsidRDefault="006C53DF" w:rsidP="006C53DF">
      <w:pPr>
        <w:rPr>
          <w:b/>
          <w:color w:val="000000" w:themeColor="text1"/>
          <w:sz w:val="36"/>
          <w:lang w:val="en-GB"/>
        </w:rPr>
      </w:pPr>
    </w:p>
    <w:p w14:paraId="786CF8DE" w14:textId="7770EC8D" w:rsidR="00A53C71" w:rsidRPr="006C53DF" w:rsidRDefault="00A53C71" w:rsidP="006C53DF">
      <w:pPr>
        <w:rPr>
          <w:b/>
          <w:color w:val="000000" w:themeColor="text1"/>
          <w:sz w:val="36"/>
          <w:lang w:val="en-GB"/>
        </w:rPr>
      </w:pPr>
      <w:r w:rsidRPr="006C53DF">
        <w:rPr>
          <w:b/>
          <w:color w:val="000000" w:themeColor="text1"/>
          <w:sz w:val="36"/>
          <w:lang w:val="en-GB"/>
        </w:rPr>
        <w:br w:type="page"/>
      </w:r>
    </w:p>
    <w:sdt>
      <w:sdtPr>
        <w:rPr>
          <w:rFonts w:ascii="Times New Roman" w:eastAsia="Times New Roman" w:hAnsi="Times New Roman" w:cs="Times New Roman"/>
          <w:b w:val="0"/>
          <w:bCs w:val="0"/>
          <w:color w:val="auto"/>
          <w:sz w:val="24"/>
          <w:szCs w:val="24"/>
          <w:lang w:val="en-GB"/>
        </w:rPr>
        <w:id w:val="13949181"/>
        <w:docPartObj>
          <w:docPartGallery w:val="Table of Contents"/>
          <w:docPartUnique/>
        </w:docPartObj>
      </w:sdtPr>
      <w:sdtContent>
        <w:p w14:paraId="07944BEC" w14:textId="77777777" w:rsidR="00A53C71" w:rsidRPr="006C53DF" w:rsidRDefault="00A53C71" w:rsidP="00BD4F0E">
          <w:pPr>
            <w:pStyle w:val="TOCHeading"/>
            <w:spacing w:line="360" w:lineRule="auto"/>
            <w:jc w:val="center"/>
            <w:rPr>
              <w:lang w:val="en-GB"/>
            </w:rPr>
          </w:pPr>
          <w:r w:rsidRPr="006C53DF">
            <w:rPr>
              <w:rFonts w:ascii="Times New Roman" w:hAnsi="Times New Roman" w:cs="Times New Roman"/>
              <w:color w:val="000000" w:themeColor="text1"/>
              <w:lang w:val="en-GB"/>
            </w:rPr>
            <w:t>Table of Contents</w:t>
          </w:r>
        </w:p>
        <w:p w14:paraId="6FCCAE4B" w14:textId="77777777" w:rsidR="00BF0E84" w:rsidRPr="006C53DF" w:rsidRDefault="00A53C71">
          <w:pPr>
            <w:pStyle w:val="TOC1"/>
            <w:tabs>
              <w:tab w:val="right" w:leader="dot" w:pos="9350"/>
            </w:tabs>
            <w:rPr>
              <w:rFonts w:asciiTheme="minorHAnsi" w:eastAsiaTheme="minorEastAsia" w:hAnsiTheme="minorHAnsi" w:cstheme="minorBidi"/>
              <w:noProof/>
              <w:sz w:val="22"/>
              <w:szCs w:val="22"/>
              <w:lang w:val="en-GB" w:eastAsia="en-IN"/>
            </w:rPr>
          </w:pPr>
          <w:r w:rsidRPr="006C53DF">
            <w:rPr>
              <w:lang w:val="en-GB"/>
            </w:rPr>
            <w:fldChar w:fldCharType="begin"/>
          </w:r>
          <w:r w:rsidRPr="006C53DF">
            <w:rPr>
              <w:lang w:val="en-GB"/>
            </w:rPr>
            <w:instrText xml:space="preserve"> TOC \o "1-3" \h \z \u </w:instrText>
          </w:r>
          <w:r w:rsidRPr="006C53DF">
            <w:rPr>
              <w:lang w:val="en-GB"/>
            </w:rPr>
            <w:fldChar w:fldCharType="separate"/>
          </w:r>
          <w:hyperlink w:anchor="_Toc164983548" w:history="1">
            <w:r w:rsidR="00BF0E84" w:rsidRPr="006C53DF">
              <w:rPr>
                <w:rStyle w:val="Hyperlink"/>
                <w:noProof/>
                <w:lang w:val="en-GB"/>
              </w:rPr>
              <w:t>Executive Summary</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_Toc164983548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3</w:t>
            </w:r>
            <w:r w:rsidR="00BF0E84" w:rsidRPr="006C53DF">
              <w:rPr>
                <w:noProof/>
                <w:webHidden/>
                <w:lang w:val="en-GB"/>
              </w:rPr>
              <w:fldChar w:fldCharType="end"/>
            </w:r>
          </w:hyperlink>
        </w:p>
        <w:p w14:paraId="1A476477"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49" w:history="1">
            <w:r w:rsidR="00BF0E84" w:rsidRPr="006C53DF">
              <w:rPr>
                <w:rStyle w:val="Hyperlink"/>
                <w:noProof/>
                <w:lang w:val="en-GB"/>
              </w:rPr>
              <w:t>Introduction</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_Toc164983549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6</w:t>
            </w:r>
            <w:r w:rsidR="00BF0E84" w:rsidRPr="006C53DF">
              <w:rPr>
                <w:noProof/>
                <w:webHidden/>
                <w:lang w:val="en-GB"/>
              </w:rPr>
              <w:fldChar w:fldCharType="end"/>
            </w:r>
          </w:hyperlink>
        </w:p>
        <w:p w14:paraId="3FE5EE64"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50" w:history="1">
            <w:r w:rsidR="00BF0E84" w:rsidRPr="006C53DF">
              <w:rPr>
                <w:rStyle w:val="Hyperlink"/>
                <w:noProof/>
                <w:lang w:val="en-GB"/>
              </w:rPr>
              <w:t>Analysis</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_Toc164983550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7</w:t>
            </w:r>
            <w:r w:rsidR="00BF0E84" w:rsidRPr="006C53DF">
              <w:rPr>
                <w:noProof/>
                <w:webHidden/>
                <w:lang w:val="en-GB"/>
              </w:rPr>
              <w:fldChar w:fldCharType="end"/>
            </w:r>
          </w:hyperlink>
        </w:p>
        <w:p w14:paraId="72F73EE7" w14:textId="77777777" w:rsidR="00BF0E84" w:rsidRPr="006C53DF" w:rsidRDefault="00000000">
          <w:pPr>
            <w:pStyle w:val="TOC2"/>
            <w:tabs>
              <w:tab w:val="right" w:leader="dot" w:pos="9350"/>
            </w:tabs>
            <w:rPr>
              <w:rFonts w:asciiTheme="minorHAnsi" w:eastAsiaTheme="minorEastAsia" w:hAnsiTheme="minorHAnsi" w:cstheme="minorBidi"/>
              <w:noProof/>
              <w:sz w:val="22"/>
              <w:szCs w:val="22"/>
              <w:lang w:val="en-GB" w:eastAsia="en-IN"/>
            </w:rPr>
          </w:pPr>
          <w:hyperlink w:anchor="_Toc164983551" w:history="1">
            <w:r w:rsidR="00BF0E84" w:rsidRPr="006C53DF">
              <w:rPr>
                <w:rStyle w:val="Hyperlink"/>
                <w:noProof/>
                <w:lang w:val="en-GB"/>
              </w:rPr>
              <w:t>STEEPLED analysis</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_Toc164983551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7</w:t>
            </w:r>
            <w:r w:rsidR="00BF0E84" w:rsidRPr="006C53DF">
              <w:rPr>
                <w:noProof/>
                <w:webHidden/>
                <w:lang w:val="en-GB"/>
              </w:rPr>
              <w:fldChar w:fldCharType="end"/>
            </w:r>
          </w:hyperlink>
        </w:p>
        <w:p w14:paraId="12351630" w14:textId="77777777" w:rsidR="00BF0E84" w:rsidRPr="006C53DF" w:rsidRDefault="00000000">
          <w:pPr>
            <w:pStyle w:val="TOC2"/>
            <w:tabs>
              <w:tab w:val="right" w:leader="dot" w:pos="9350"/>
            </w:tabs>
            <w:rPr>
              <w:rFonts w:asciiTheme="minorHAnsi" w:eastAsiaTheme="minorEastAsia" w:hAnsiTheme="minorHAnsi" w:cstheme="minorBidi"/>
              <w:noProof/>
              <w:sz w:val="22"/>
              <w:szCs w:val="22"/>
              <w:lang w:val="en-GB" w:eastAsia="en-IN"/>
            </w:rPr>
          </w:pPr>
          <w:hyperlink w:anchor="_Toc164983552" w:history="1">
            <w:r w:rsidR="00BF0E84" w:rsidRPr="006C53DF">
              <w:rPr>
                <w:rStyle w:val="Hyperlink"/>
                <w:noProof/>
                <w:lang w:val="en-GB"/>
              </w:rPr>
              <w:t>SOAR analysis</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_Toc164983552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10</w:t>
            </w:r>
            <w:r w:rsidR="00BF0E84" w:rsidRPr="006C53DF">
              <w:rPr>
                <w:noProof/>
                <w:webHidden/>
                <w:lang w:val="en-GB"/>
              </w:rPr>
              <w:fldChar w:fldCharType="end"/>
            </w:r>
          </w:hyperlink>
        </w:p>
        <w:p w14:paraId="19A0E311" w14:textId="77777777" w:rsidR="00BF0E84" w:rsidRPr="006C53DF" w:rsidRDefault="00000000">
          <w:pPr>
            <w:pStyle w:val="TOC2"/>
            <w:tabs>
              <w:tab w:val="right" w:leader="dot" w:pos="9350"/>
            </w:tabs>
            <w:rPr>
              <w:rFonts w:asciiTheme="minorHAnsi" w:eastAsiaTheme="minorEastAsia" w:hAnsiTheme="minorHAnsi" w:cstheme="minorBidi"/>
              <w:noProof/>
              <w:sz w:val="22"/>
              <w:szCs w:val="22"/>
              <w:lang w:val="en-GB" w:eastAsia="en-IN"/>
            </w:rPr>
          </w:pPr>
          <w:hyperlink w:anchor="_Toc164983553" w:history="1">
            <w:r w:rsidR="00BF0E84" w:rsidRPr="006C53DF">
              <w:rPr>
                <w:rStyle w:val="Hyperlink"/>
                <w:noProof/>
                <w:lang w:val="en-GB"/>
              </w:rPr>
              <w:t>TOWS analysis</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_Toc164983553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12</w:t>
            </w:r>
            <w:r w:rsidR="00BF0E84" w:rsidRPr="006C53DF">
              <w:rPr>
                <w:noProof/>
                <w:webHidden/>
                <w:lang w:val="en-GB"/>
              </w:rPr>
              <w:fldChar w:fldCharType="end"/>
            </w:r>
          </w:hyperlink>
        </w:p>
        <w:p w14:paraId="4C33BC6C"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54" w:history="1">
            <w:r w:rsidR="00BF0E84" w:rsidRPr="006C53DF">
              <w:rPr>
                <w:rStyle w:val="Hyperlink"/>
                <w:noProof/>
                <w:lang w:val="en-GB"/>
              </w:rPr>
              <w:t>Recommendations and change management</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_Toc164983554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16</w:t>
            </w:r>
            <w:r w:rsidR="00BF0E84" w:rsidRPr="006C53DF">
              <w:rPr>
                <w:noProof/>
                <w:webHidden/>
                <w:lang w:val="en-GB"/>
              </w:rPr>
              <w:fldChar w:fldCharType="end"/>
            </w:r>
          </w:hyperlink>
        </w:p>
        <w:p w14:paraId="77D04C61"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55" w:history="1">
            <w:r w:rsidR="00BF0E84" w:rsidRPr="006C53DF">
              <w:rPr>
                <w:rStyle w:val="Hyperlink"/>
                <w:noProof/>
                <w:lang w:val="en-GB"/>
              </w:rPr>
              <w:t>Action plan</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_Toc164983555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21</w:t>
            </w:r>
            <w:r w:rsidR="00BF0E84" w:rsidRPr="006C53DF">
              <w:rPr>
                <w:noProof/>
                <w:webHidden/>
                <w:lang w:val="en-GB"/>
              </w:rPr>
              <w:fldChar w:fldCharType="end"/>
            </w:r>
          </w:hyperlink>
        </w:p>
        <w:p w14:paraId="0D0F1A94"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56" w:history="1">
            <w:r w:rsidR="00BF0E84" w:rsidRPr="006C53DF">
              <w:rPr>
                <w:rStyle w:val="Hyperlink"/>
                <w:noProof/>
                <w:lang w:val="en-GB"/>
              </w:rPr>
              <w:t>Conclusion</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_Toc164983556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25</w:t>
            </w:r>
            <w:r w:rsidR="00BF0E84" w:rsidRPr="006C53DF">
              <w:rPr>
                <w:noProof/>
                <w:webHidden/>
                <w:lang w:val="en-GB"/>
              </w:rPr>
              <w:fldChar w:fldCharType="end"/>
            </w:r>
          </w:hyperlink>
        </w:p>
        <w:p w14:paraId="177B64A1" w14:textId="77777777" w:rsidR="00BF0E84" w:rsidRPr="006C53DF" w:rsidRDefault="00000000">
          <w:pPr>
            <w:pStyle w:val="TOC1"/>
            <w:tabs>
              <w:tab w:val="right" w:leader="dot" w:pos="9350"/>
            </w:tabs>
            <w:rPr>
              <w:rFonts w:asciiTheme="minorHAnsi" w:eastAsiaTheme="minorEastAsia" w:hAnsiTheme="minorHAnsi" w:cstheme="minorBidi"/>
              <w:noProof/>
              <w:sz w:val="22"/>
              <w:szCs w:val="22"/>
              <w:lang w:val="en-GB" w:eastAsia="en-IN"/>
            </w:rPr>
          </w:pPr>
          <w:hyperlink w:anchor="_Toc164983557" w:history="1">
            <w:r w:rsidR="00BF0E84" w:rsidRPr="006C53DF">
              <w:rPr>
                <w:rStyle w:val="Hyperlink"/>
                <w:noProof/>
                <w:lang w:val="en-GB"/>
              </w:rPr>
              <w:t>Reference List</w:t>
            </w:r>
            <w:r w:rsidR="00BF0E84" w:rsidRPr="006C53DF">
              <w:rPr>
                <w:noProof/>
                <w:webHidden/>
                <w:lang w:val="en-GB"/>
              </w:rPr>
              <w:tab/>
            </w:r>
            <w:r w:rsidR="00BF0E84" w:rsidRPr="006C53DF">
              <w:rPr>
                <w:noProof/>
                <w:webHidden/>
                <w:lang w:val="en-GB"/>
              </w:rPr>
              <w:fldChar w:fldCharType="begin"/>
            </w:r>
            <w:r w:rsidR="00BF0E84" w:rsidRPr="006C53DF">
              <w:rPr>
                <w:noProof/>
                <w:webHidden/>
                <w:lang w:val="en-GB"/>
              </w:rPr>
              <w:instrText xml:space="preserve"> PAGEREF _Toc164983557 \h </w:instrText>
            </w:r>
            <w:r w:rsidR="00BF0E84" w:rsidRPr="006C53DF">
              <w:rPr>
                <w:noProof/>
                <w:webHidden/>
                <w:lang w:val="en-GB"/>
              </w:rPr>
            </w:r>
            <w:r w:rsidR="00BF0E84" w:rsidRPr="006C53DF">
              <w:rPr>
                <w:noProof/>
                <w:webHidden/>
                <w:lang w:val="en-GB"/>
              </w:rPr>
              <w:fldChar w:fldCharType="separate"/>
            </w:r>
            <w:r w:rsidR="00BF0E84" w:rsidRPr="006C53DF">
              <w:rPr>
                <w:noProof/>
                <w:webHidden/>
                <w:lang w:val="en-GB"/>
              </w:rPr>
              <w:t>26</w:t>
            </w:r>
            <w:r w:rsidR="00BF0E84" w:rsidRPr="006C53DF">
              <w:rPr>
                <w:noProof/>
                <w:webHidden/>
                <w:lang w:val="en-GB"/>
              </w:rPr>
              <w:fldChar w:fldCharType="end"/>
            </w:r>
          </w:hyperlink>
        </w:p>
        <w:p w14:paraId="1949B561" w14:textId="77777777" w:rsidR="00A53C71" w:rsidRPr="006C53DF" w:rsidRDefault="00A53C71" w:rsidP="00BD4F0E">
          <w:pPr>
            <w:rPr>
              <w:lang w:val="en-GB"/>
            </w:rPr>
          </w:pPr>
          <w:r w:rsidRPr="006C53DF">
            <w:rPr>
              <w:lang w:val="en-GB"/>
            </w:rPr>
            <w:fldChar w:fldCharType="end"/>
          </w:r>
        </w:p>
      </w:sdtContent>
    </w:sdt>
    <w:p w14:paraId="3BBFF9D1" w14:textId="77777777" w:rsidR="00431D37" w:rsidRPr="006C53DF" w:rsidRDefault="002A618E" w:rsidP="00BD4F0E">
      <w:pPr>
        <w:pStyle w:val="Normal1"/>
        <w:rPr>
          <w:color w:val="000000" w:themeColor="text1"/>
          <w:lang w:val="en-GB"/>
        </w:rPr>
      </w:pPr>
      <w:r w:rsidRPr="006C53DF">
        <w:rPr>
          <w:color w:val="000000" w:themeColor="text1"/>
          <w:lang w:val="en-GB"/>
        </w:rPr>
        <w:br w:type="page"/>
      </w:r>
    </w:p>
    <w:p w14:paraId="4EDFADE0" w14:textId="77777777" w:rsidR="00431D37" w:rsidRPr="006C53DF" w:rsidRDefault="002A618E" w:rsidP="00BD4F0E">
      <w:pPr>
        <w:pStyle w:val="Heading1"/>
        <w:jc w:val="center"/>
        <w:rPr>
          <w:color w:val="000000" w:themeColor="text1"/>
          <w:lang w:val="en-GB"/>
        </w:rPr>
      </w:pPr>
      <w:bookmarkStart w:id="0" w:name="_cowyh7p79965" w:colFirst="0" w:colLast="0"/>
      <w:bookmarkStart w:id="1" w:name="_Toc164983548"/>
      <w:bookmarkEnd w:id="0"/>
      <w:r w:rsidRPr="006C53DF">
        <w:rPr>
          <w:color w:val="000000" w:themeColor="text1"/>
          <w:lang w:val="en-GB"/>
        </w:rPr>
        <w:lastRenderedPageBreak/>
        <w:t>Executive Summary</w:t>
      </w:r>
      <w:bookmarkEnd w:id="1"/>
    </w:p>
    <w:p w14:paraId="761E5A3D" w14:textId="77777777" w:rsidR="005D1A89" w:rsidRPr="006C53DF" w:rsidRDefault="005D1A89" w:rsidP="005D1A89">
      <w:pPr>
        <w:rPr>
          <w:b/>
          <w:i/>
          <w:lang w:val="en-GB"/>
        </w:rPr>
      </w:pPr>
      <w:r w:rsidRPr="006C53DF">
        <w:rPr>
          <w:b/>
          <w:i/>
          <w:lang w:val="en-GB"/>
        </w:rPr>
        <w:t>Problem</w:t>
      </w:r>
    </w:p>
    <w:p w14:paraId="0578DDA2" w14:textId="77777777" w:rsidR="005D1A89" w:rsidRPr="006C53DF" w:rsidRDefault="005D1A89" w:rsidP="005D1A89">
      <w:pPr>
        <w:shd w:val="clear" w:color="auto" w:fill="FFFFFF"/>
        <w:spacing w:before="240" w:after="240"/>
        <w:rPr>
          <w:lang w:val="en-GB"/>
        </w:rPr>
      </w:pPr>
      <w:r w:rsidRPr="006C53DF">
        <w:rPr>
          <w:color w:val="222222"/>
          <w:lang w:val="en-GB"/>
        </w:rPr>
        <w:t>From this report, it is obtained that the hotel organisation of the Accor hotel group in the town of Alice Springs in Australia is claimed for not providing services to the Aboriginal people of Australia in spite of taking as usual rental of the rooms. Alongside, the business organisation faced numerous challenges in doing the business in the business market such as poor customer service, labour force issues and economic exploitation with. The global hotel business organisation is investigating this claim. However, in this hotel site, the Aboriginal guests are put in the inferior rooms despite of having better rooms in the hotel. Nonetheless, the hotel staff also charged the same price as other luxurious rooms’ fares. In this, the organisation said that this incident went completely against the organisational values. In this context, the hotel of the Accor Group is named Ibis Styles in the town of Alice Spring of Australia which is in the southern desert region of the northern territory. Here a local people named as Aboriginal stayed from the outside of the town. However, some people came in the hotel as guests and the hotel staff behaved in such a way with these guests. The hotel staff allowed them to stay in so-called community rooms taking the same price as luxury rooms. From the report, it is noticed that, in room 86, there are stained towels and sheets, rubbish and broken glass which is not a livelihood environment for a human. From this, it is understood that the customer service management is poor in this hotel site in Australia. This can be problematic for the hospitality organisation in terms of customer service which can result in reduced business reputation in the business market.</w:t>
      </w:r>
    </w:p>
    <w:p w14:paraId="08DB52EB" w14:textId="77777777" w:rsidR="005D1A89" w:rsidRPr="006C53DF" w:rsidRDefault="005D1A89" w:rsidP="005D1A89">
      <w:pPr>
        <w:rPr>
          <w:b/>
          <w:i/>
          <w:lang w:val="en-GB"/>
        </w:rPr>
      </w:pPr>
      <w:r w:rsidRPr="006C53DF">
        <w:rPr>
          <w:b/>
          <w:i/>
          <w:lang w:val="en-GB"/>
        </w:rPr>
        <w:t>Findings</w:t>
      </w:r>
    </w:p>
    <w:p w14:paraId="6108A449" w14:textId="06FDEEEA" w:rsidR="005D1A89" w:rsidRPr="006C53DF" w:rsidRDefault="005D1A89" w:rsidP="005D1A89">
      <w:pPr>
        <w:shd w:val="clear" w:color="auto" w:fill="FFFFFF"/>
        <w:spacing w:before="0"/>
        <w:rPr>
          <w:lang w:val="en-GB"/>
        </w:rPr>
      </w:pPr>
      <w:r w:rsidRPr="006C53DF">
        <w:rPr>
          <w:lang w:val="en-GB"/>
        </w:rPr>
        <w:t xml:space="preserve">From this report, it is obtained that the hotel occupancy rate for the first 7 months has risen for the years but has decreased significantly after that in Australia which negatively impact since the lagging behind rate means that Accor in Alice Springs will not be able to generate revenues as it did in the pre-pandemic period. From this, it is understood that profits are less likely to increase for the hotel. Furthermore, food waste occurs in Australia’s hospitality industry and hotels are major contributors to it. This indicates that the environmental sustainability rating for food waste will be low for Accor which may impede it from attracting customers and expanding customer outreach in the Alice Springs region. In addition to that, From the </w:t>
      </w:r>
      <w:r w:rsidR="007F5BE8">
        <w:rPr>
          <w:lang w:val="en-GB"/>
        </w:rPr>
        <w:t>STEEPLED</w:t>
      </w:r>
      <w:r w:rsidRPr="006C53DF">
        <w:rPr>
          <w:lang w:val="en-GB"/>
        </w:rPr>
        <w:t xml:space="preserve"> analysis, it is </w:t>
      </w:r>
      <w:r w:rsidRPr="006C53DF">
        <w:rPr>
          <w:lang w:val="en-GB"/>
        </w:rPr>
        <w:lastRenderedPageBreak/>
        <w:t xml:space="preserve">obtained that the voice-assisted AI robots of the hotels gained attraction of the guests in Australia. Analysing the hotel rates, it is seen that the average price of hotels in the region is also medium that is also acceptable by the tourists compared with the cost of living and travelling expenses. From the SOAR analysis, it is obtained that the hotel ratings in Alice Springs reflected the strong presence of a diversified food menu and hospitality organisations in this area started to remove the single-use plastics from their hotels. In addition to that, it is also obtained the diversified food portfolio can offer the opportunity to the hotel businesses to highly satisfy guests in that hotel. Furthermore, the hotel organisation constantly seeks to delight customers and the diversified food offerings can support this aspiration. </w:t>
      </w:r>
    </w:p>
    <w:p w14:paraId="23937716" w14:textId="77777777" w:rsidR="005D1A89" w:rsidRPr="006C53DF" w:rsidRDefault="005D1A89" w:rsidP="005D1A89">
      <w:pPr>
        <w:rPr>
          <w:b/>
          <w:i/>
          <w:lang w:val="en-GB"/>
        </w:rPr>
      </w:pPr>
      <w:r w:rsidRPr="006C53DF">
        <w:rPr>
          <w:b/>
          <w:i/>
          <w:lang w:val="en-GB"/>
        </w:rPr>
        <w:t>Analysis of findings</w:t>
      </w:r>
    </w:p>
    <w:p w14:paraId="6B4C566A" w14:textId="77777777" w:rsidR="005D1A89" w:rsidRPr="006C53DF" w:rsidRDefault="005D1A89" w:rsidP="005D1A89">
      <w:pPr>
        <w:shd w:val="clear" w:color="auto" w:fill="FFFFFF"/>
        <w:spacing w:before="0"/>
        <w:rPr>
          <w:b/>
          <w:i/>
          <w:lang w:val="en-GB"/>
        </w:rPr>
      </w:pPr>
      <w:r w:rsidRPr="006C53DF">
        <w:rPr>
          <w:lang w:val="en-GB"/>
        </w:rPr>
        <w:t>Analysing these findings, it is understood that performing over the years in this industry, the hotel organisation has faced these issues in terms of poor customer service, food waste, and employee exploitation in this industry. In addition to that, the hotel organisation has been offering excellent services with its strengths which has managed its operations. Furthermore, the business has few aspirations and operational opportunities which can be improved in favour of the business. Analysing the findings, it is also obtained that environmental factors negatively impact the business reputation in terms of business sustainability affect in providing services to the distance customers from Alice Springs. After that, it has been found that the worker shortage in the Australian hospitality sector is quite wide as COVID-19 resulted in a loss of employees in the hospitality industry. This also has negative impacts on the hotel since this is also subjected to the labour shortage trend leading to disruption in conducting core activities like room service.  Furthermore, it is obtained that, in Australia, the hotel organisation also treated its employees unethically in terms of economic exploitation of workers. The company did not provide the superannuation at the end of the service term of the employees which is also a legal breach.</w:t>
      </w:r>
    </w:p>
    <w:p w14:paraId="6A9C0F06" w14:textId="77777777" w:rsidR="005D1A89" w:rsidRPr="006C53DF" w:rsidRDefault="005D1A89" w:rsidP="005D1A89">
      <w:pPr>
        <w:rPr>
          <w:b/>
          <w:i/>
          <w:lang w:val="en-GB"/>
        </w:rPr>
      </w:pPr>
      <w:r w:rsidRPr="006C53DF">
        <w:rPr>
          <w:b/>
          <w:i/>
          <w:lang w:val="en-GB"/>
        </w:rPr>
        <w:t>Recommendations to the client</w:t>
      </w:r>
    </w:p>
    <w:p w14:paraId="7FF95662" w14:textId="77777777" w:rsidR="005D1A89" w:rsidRPr="006C53DF" w:rsidRDefault="005D1A89" w:rsidP="005D1A89">
      <w:pPr>
        <w:shd w:val="clear" w:color="auto" w:fill="FFFFFF"/>
        <w:spacing w:before="0"/>
        <w:rPr>
          <w:b/>
          <w:i/>
          <w:lang w:val="en-GB"/>
        </w:rPr>
      </w:pPr>
      <w:r w:rsidRPr="006C53DF">
        <w:rPr>
          <w:lang w:val="en-GB"/>
        </w:rPr>
        <w:t xml:space="preserve">From this report, it is obtained that there are some recommendations that can be leveraged by the organisation to respond to the issues in the business. In this case, the hotel organisation can train its staff for the cultural sensitivity, and review the policy and enforcement. In addition to that, they can develop new strategies for the development of perspectives of staff in accordance with cultural sensitivity and integrate the development areas in the work process for a better </w:t>
      </w:r>
      <w:r w:rsidRPr="006C53DF">
        <w:rPr>
          <w:lang w:val="en-GB"/>
        </w:rPr>
        <w:lastRenderedPageBreak/>
        <w:t>understanding of the respective perspectives. However, according to the ADKAR change management model, the organisation can set goals to obtain an outcome-oriented change and mitigate resistance towards organisational change from the employees.</w:t>
      </w:r>
    </w:p>
    <w:p w14:paraId="1B73DB73" w14:textId="77777777" w:rsidR="005D1A89" w:rsidRPr="006C53DF" w:rsidRDefault="005D1A89" w:rsidP="005D1A89">
      <w:pPr>
        <w:rPr>
          <w:b/>
          <w:i/>
          <w:lang w:val="en-GB"/>
        </w:rPr>
      </w:pPr>
      <w:r w:rsidRPr="006C53DF">
        <w:rPr>
          <w:b/>
          <w:i/>
          <w:lang w:val="en-GB"/>
        </w:rPr>
        <w:t>Conclusion</w:t>
      </w:r>
    </w:p>
    <w:p w14:paraId="46B68958" w14:textId="77777777" w:rsidR="005D1A89" w:rsidRPr="006C53DF" w:rsidRDefault="005D1A89" w:rsidP="005D1A89">
      <w:pPr>
        <w:shd w:val="clear" w:color="auto" w:fill="FFFFFF"/>
        <w:spacing w:before="0"/>
        <w:rPr>
          <w:lang w:val="en-GB"/>
        </w:rPr>
      </w:pPr>
      <w:r w:rsidRPr="006C53DF">
        <w:rPr>
          <w:lang w:val="en-GB"/>
        </w:rPr>
        <w:t xml:space="preserve">From this report, it is concluded that the Ibis Hotel of Accor group in the town of Alice Springs, Australia has faced several issues mainly in the customer service segment. In addition, the hotel organisation business faces other issues such as labour economic exploitation, food wastage and poor customer service issues. There are also some recommendations that can be leveraged which are based on the organisational opportunities and aspirations to address the issues. </w:t>
      </w:r>
    </w:p>
    <w:p w14:paraId="63BFC225" w14:textId="77777777" w:rsidR="005D1A89" w:rsidRPr="006C53DF" w:rsidRDefault="005D1A89" w:rsidP="005D1A89">
      <w:pPr>
        <w:pStyle w:val="Normal1"/>
        <w:rPr>
          <w:lang w:val="en-GB"/>
        </w:rPr>
      </w:pPr>
    </w:p>
    <w:p w14:paraId="4E87E2BA" w14:textId="77777777" w:rsidR="00431D37" w:rsidRPr="006C53DF" w:rsidRDefault="00431D37" w:rsidP="00BD4F0E">
      <w:pPr>
        <w:pStyle w:val="Normal1"/>
        <w:rPr>
          <w:b/>
          <w:i/>
          <w:color w:val="000000" w:themeColor="text1"/>
          <w:lang w:val="en-GB"/>
        </w:rPr>
      </w:pPr>
    </w:p>
    <w:p w14:paraId="4E11D8E1" w14:textId="77777777" w:rsidR="005D1A89" w:rsidRPr="006C53DF" w:rsidRDefault="005D1A89">
      <w:pPr>
        <w:rPr>
          <w:b/>
          <w:color w:val="000000" w:themeColor="text1"/>
          <w:sz w:val="28"/>
          <w:szCs w:val="28"/>
          <w:lang w:val="en-GB"/>
        </w:rPr>
      </w:pPr>
      <w:bookmarkStart w:id="2" w:name="_cs9syskk33i1" w:colFirst="0" w:colLast="0"/>
      <w:bookmarkEnd w:id="2"/>
      <w:r w:rsidRPr="006C53DF">
        <w:rPr>
          <w:color w:val="000000" w:themeColor="text1"/>
          <w:lang w:val="en-GB"/>
        </w:rPr>
        <w:br w:type="page"/>
      </w:r>
    </w:p>
    <w:p w14:paraId="1DBA0B61" w14:textId="77777777" w:rsidR="00431D37" w:rsidRPr="006C53DF" w:rsidRDefault="002A618E" w:rsidP="00BD4F0E">
      <w:pPr>
        <w:pStyle w:val="Heading1"/>
        <w:rPr>
          <w:color w:val="000000" w:themeColor="text1"/>
          <w:lang w:val="en-GB"/>
        </w:rPr>
      </w:pPr>
      <w:bookmarkStart w:id="3" w:name="_Toc164983549"/>
      <w:r w:rsidRPr="006C53DF">
        <w:rPr>
          <w:color w:val="000000" w:themeColor="text1"/>
          <w:lang w:val="en-GB"/>
        </w:rPr>
        <w:lastRenderedPageBreak/>
        <w:t>Introduction</w:t>
      </w:r>
      <w:bookmarkEnd w:id="3"/>
      <w:r w:rsidRPr="006C53DF">
        <w:rPr>
          <w:color w:val="000000" w:themeColor="text1"/>
          <w:lang w:val="en-GB"/>
        </w:rPr>
        <w:t xml:space="preserve"> </w:t>
      </w:r>
    </w:p>
    <w:p w14:paraId="05534156" w14:textId="15552EEE" w:rsidR="00431D37" w:rsidRPr="006C53DF" w:rsidRDefault="002A618E" w:rsidP="00BD4F0E">
      <w:pPr>
        <w:pStyle w:val="Normal1"/>
        <w:rPr>
          <w:color w:val="000000" w:themeColor="text1"/>
          <w:lang w:val="en-GB"/>
        </w:rPr>
      </w:pPr>
      <w:r w:rsidRPr="006C53DF">
        <w:rPr>
          <w:color w:val="000000" w:themeColor="text1"/>
          <w:lang w:val="en-GB"/>
        </w:rPr>
        <w:t>Accor is a French multinational hospitality company that owns, franchises and manages resorts, hotels and vacation properties. This is the largest hospitality organisation in Europe and the sixth-largest hospitality organisation around the world</w:t>
      </w:r>
      <w:r w:rsidR="00A427AB">
        <w:rPr>
          <w:color w:val="000000" w:themeColor="text1"/>
          <w:lang w:val="en-GB"/>
        </w:rPr>
        <w:t xml:space="preserve"> (Besydney, 2024)</w:t>
      </w:r>
      <w:r w:rsidRPr="006C53DF">
        <w:rPr>
          <w:color w:val="000000" w:themeColor="text1"/>
          <w:lang w:val="en-GB"/>
        </w:rPr>
        <w:t xml:space="preserve">. This report aims to investigate the issues that are faced by the Accor Hotel of Australia in its business operation. The name of the hotel is </w:t>
      </w:r>
      <w:r w:rsidR="007F5BE8">
        <w:rPr>
          <w:color w:val="000000" w:themeColor="text1"/>
          <w:lang w:val="en-GB"/>
        </w:rPr>
        <w:t>Ib</w:t>
      </w:r>
      <w:r w:rsidR="007F5BE8" w:rsidRPr="006C53DF">
        <w:rPr>
          <w:color w:val="000000" w:themeColor="text1"/>
          <w:lang w:val="en-GB"/>
        </w:rPr>
        <w:t>is</w:t>
      </w:r>
      <w:r w:rsidRPr="006C53DF">
        <w:rPr>
          <w:color w:val="000000" w:themeColor="text1"/>
          <w:lang w:val="en-GB"/>
        </w:rPr>
        <w:t xml:space="preserve"> Hotel and the hotel is situated in Alice Springs town of Australia where the key incident or issue occurred. Along with this, this report will provide a solution to respond to the issues effectively. This hotel is situated in the However, from the new report of BBC, it is found that the Accor Hotel of Australia faced key issues in customer service management. In this hotel site, the hotel </w:t>
      </w:r>
      <w:r w:rsidR="007107C8" w:rsidRPr="006C53DF">
        <w:rPr>
          <w:color w:val="000000" w:themeColor="text1"/>
          <w:lang w:val="en-GB"/>
        </w:rPr>
        <w:t>staff at one of its Australian hotels has</w:t>
      </w:r>
      <w:r w:rsidRPr="006C53DF">
        <w:rPr>
          <w:color w:val="000000" w:themeColor="text1"/>
          <w:lang w:val="en-GB"/>
        </w:rPr>
        <w:t xml:space="preserve"> been racially segregating the Aboriginal guests. The staff charged those guests the same price as guests placed in better rooms. Along with this, the hotel staff allowed them to stay in the dirty rooms which are considered community rooms despite of taking as usual high rental. In this case, the hotel staff has done this behaviour with those who are </w:t>
      </w:r>
      <w:r w:rsidR="007107C8" w:rsidRPr="006C53DF">
        <w:rPr>
          <w:color w:val="000000" w:themeColor="text1"/>
          <w:lang w:val="en-GB"/>
        </w:rPr>
        <w:t>aboriginals;</w:t>
      </w:r>
      <w:r w:rsidRPr="006C53DF">
        <w:rPr>
          <w:color w:val="000000" w:themeColor="text1"/>
          <w:lang w:val="en-GB"/>
        </w:rPr>
        <w:t xml:space="preserve"> the company is investigating against the claim. The company will respond to this issue promptly in order not to diminish the business reputation in the Australian market which will impact revenue generation as well. </w:t>
      </w:r>
    </w:p>
    <w:p w14:paraId="65FE4373" w14:textId="2C267699" w:rsidR="00431D37" w:rsidRPr="006C53DF" w:rsidRDefault="002A618E" w:rsidP="00BD4F0E">
      <w:pPr>
        <w:pStyle w:val="Normal1"/>
        <w:rPr>
          <w:color w:val="000000" w:themeColor="text1"/>
          <w:lang w:val="en-GB"/>
        </w:rPr>
      </w:pPr>
      <w:r w:rsidRPr="006C53DF">
        <w:rPr>
          <w:color w:val="000000" w:themeColor="text1"/>
          <w:lang w:val="en-GB"/>
        </w:rPr>
        <w:t xml:space="preserve">It is observed that Accor, the hotel is facing issues due to discrimination of guests. Discrimination makes the guest feel vulnerable, which has a negative impact on their satisfaction level. It is a major issue as the combination in the hospitality sector is high and there are various hotels available in Australia which </w:t>
      </w:r>
      <w:r w:rsidR="00937BAE" w:rsidRPr="006C53DF">
        <w:rPr>
          <w:color w:val="000000" w:themeColor="text1"/>
          <w:lang w:val="en-GB"/>
        </w:rPr>
        <w:t>follows</w:t>
      </w:r>
      <w:r w:rsidRPr="006C53DF">
        <w:rPr>
          <w:color w:val="000000" w:themeColor="text1"/>
          <w:lang w:val="en-GB"/>
        </w:rPr>
        <w:t xml:space="preserve"> ethical measures to keep them satisfied and prevent them from discrimination. Poor customer journey experience would affect the motivation of the customer to revisit the hotel. </w:t>
      </w:r>
      <w:r w:rsidR="007F5BE8" w:rsidRPr="006C53DF">
        <w:rPr>
          <w:color w:val="000000" w:themeColor="text1"/>
          <w:lang w:val="en-GB"/>
        </w:rPr>
        <w:t>Therefore,</w:t>
      </w:r>
      <w:r w:rsidRPr="006C53DF">
        <w:rPr>
          <w:color w:val="000000" w:themeColor="text1"/>
          <w:lang w:val="en-GB"/>
        </w:rPr>
        <w:t xml:space="preserve"> it would lower sales of the hotel which would make it difficult for Accor, to gain competitive sustainability in the market. This would also affect the revenue generation of the company and lower brand reputation in the long run, which is a major threat to the hotel.  On the other hand, Accor states that operations comply with high standards of protection where international human rights standards are followed (Accor, 2023a). The report of the company sheds light on the fact that the company completely rejects discrimination. However, the customers accused the company is involved in discriminating against their customers, especially the aboriginal guests. As per the analysis, it has been observed that the hotel is taking suggestions from PWC to analyse the issues faced by the company. The company </w:t>
      </w:r>
      <w:r w:rsidRPr="006C53DF">
        <w:rPr>
          <w:color w:val="000000" w:themeColor="text1"/>
          <w:lang w:val="en-GB"/>
        </w:rPr>
        <w:lastRenderedPageBreak/>
        <w:t xml:space="preserve">has a total of 113 hotel chains with 22353 rooms (Accor, 2023b). The hotel offers both premium midscale and economy services to the people in Australia. In order to analyse the issue of discrimination within the company in Australia different models like the </w:t>
      </w:r>
      <w:r w:rsidR="00937BAE" w:rsidRPr="006C53DF">
        <w:rPr>
          <w:color w:val="000000" w:themeColor="text1"/>
          <w:lang w:val="en-GB"/>
        </w:rPr>
        <w:t>STEEPLED</w:t>
      </w:r>
      <w:r w:rsidRPr="006C53DF">
        <w:rPr>
          <w:color w:val="000000" w:themeColor="text1"/>
          <w:lang w:val="en-GB"/>
        </w:rPr>
        <w:t xml:space="preserve">, </w:t>
      </w:r>
      <w:r w:rsidR="00937BAE" w:rsidRPr="006C53DF">
        <w:rPr>
          <w:color w:val="000000" w:themeColor="text1"/>
          <w:lang w:val="en-GB"/>
        </w:rPr>
        <w:t xml:space="preserve">SOAR </w:t>
      </w:r>
      <w:r w:rsidRPr="006C53DF">
        <w:rPr>
          <w:color w:val="000000" w:themeColor="text1"/>
          <w:lang w:val="en-GB"/>
        </w:rPr>
        <w:t xml:space="preserve">and </w:t>
      </w:r>
      <w:r w:rsidR="00937BAE" w:rsidRPr="006C53DF">
        <w:rPr>
          <w:color w:val="000000" w:themeColor="text1"/>
          <w:lang w:val="en-GB"/>
        </w:rPr>
        <w:t xml:space="preserve">TOWS </w:t>
      </w:r>
      <w:r w:rsidRPr="006C53DF">
        <w:rPr>
          <w:color w:val="000000" w:themeColor="text1"/>
          <w:lang w:val="en-GB"/>
        </w:rPr>
        <w:t xml:space="preserve">models have been used. Application of this model provides a brief Idea of the current issues faced by the hotels in the market. An overall action plan is provided, which helps to look after the strategies that are required to be implemented within the hotel to overcome the issue of discrimination. Tows analysis, would provide an Idea on the opportunities of the company. Reduce discrimination and create awareness of sustainability governance for the people would increase brand image and also generate sales. Training of staff regarding cultural diversity is essential </w:t>
      </w:r>
      <w:r w:rsidR="00364F93">
        <w:rPr>
          <w:color w:val="000000" w:themeColor="text1"/>
          <w:lang w:val="en-GB"/>
        </w:rPr>
        <w:t xml:space="preserve">considering it has been stated as significant in running a biased free workplace </w:t>
      </w:r>
      <w:r w:rsidR="00364F93" w:rsidRPr="00364F93">
        <w:rPr>
          <w:color w:val="000000" w:themeColor="text1"/>
          <w:lang w:val="en-GB"/>
        </w:rPr>
        <w:t>(Getimpactly, 2023)</w:t>
      </w:r>
      <w:r w:rsidR="00364F93">
        <w:rPr>
          <w:color w:val="000000" w:themeColor="text1"/>
          <w:lang w:val="en-GB"/>
        </w:rPr>
        <w:t xml:space="preserve">. </w:t>
      </w:r>
      <w:r w:rsidRPr="006C53DF">
        <w:rPr>
          <w:color w:val="000000" w:themeColor="text1"/>
          <w:lang w:val="en-GB"/>
        </w:rPr>
        <w:t>as it would help to provide an Idea on the challenges that would arise due to discrimination and how fair and ethical approaches would be followed within the hotel.</w:t>
      </w:r>
      <w:bookmarkStart w:id="4" w:name="_o7pw376j0e3a" w:colFirst="0" w:colLast="0"/>
      <w:bookmarkEnd w:id="4"/>
    </w:p>
    <w:p w14:paraId="666E905B" w14:textId="77777777" w:rsidR="00431D37" w:rsidRPr="006C53DF" w:rsidRDefault="002A618E" w:rsidP="00BD4F0E">
      <w:pPr>
        <w:pStyle w:val="Heading1"/>
        <w:rPr>
          <w:color w:val="000000" w:themeColor="text1"/>
          <w:lang w:val="en-GB"/>
        </w:rPr>
      </w:pPr>
      <w:bookmarkStart w:id="5" w:name="_mdwo1oxeu83w" w:colFirst="0" w:colLast="0"/>
      <w:bookmarkStart w:id="6" w:name="_Toc164983550"/>
      <w:bookmarkEnd w:id="5"/>
      <w:r w:rsidRPr="006C53DF">
        <w:rPr>
          <w:color w:val="000000" w:themeColor="text1"/>
          <w:lang w:val="en-GB"/>
        </w:rPr>
        <w:t>Analysis</w:t>
      </w:r>
      <w:bookmarkEnd w:id="6"/>
      <w:r w:rsidRPr="006C53DF">
        <w:rPr>
          <w:color w:val="000000" w:themeColor="text1"/>
          <w:lang w:val="en-GB"/>
        </w:rPr>
        <w:t xml:space="preserve"> </w:t>
      </w:r>
    </w:p>
    <w:p w14:paraId="3AA4DD62" w14:textId="77777777" w:rsidR="00431D37" w:rsidRPr="006C53DF" w:rsidRDefault="002A618E" w:rsidP="00BD4F0E">
      <w:pPr>
        <w:pStyle w:val="Heading2"/>
        <w:rPr>
          <w:color w:val="000000" w:themeColor="text1"/>
          <w:lang w:val="en-GB"/>
        </w:rPr>
      </w:pPr>
      <w:bookmarkStart w:id="7" w:name="_yplnpp1cq09o" w:colFirst="0" w:colLast="0"/>
      <w:bookmarkStart w:id="8" w:name="_Toc164983551"/>
      <w:bookmarkEnd w:id="7"/>
      <w:r w:rsidRPr="006C53DF">
        <w:rPr>
          <w:color w:val="000000" w:themeColor="text1"/>
          <w:lang w:val="en-GB"/>
        </w:rPr>
        <w:t>STEEPLED analysis</w:t>
      </w:r>
      <w:bookmarkEnd w:id="8"/>
      <w:r w:rsidRPr="006C53DF">
        <w:rPr>
          <w:color w:val="000000" w:themeColor="text1"/>
          <w:lang w:val="en-GB"/>
        </w:rPr>
        <w:t xml:space="preserve"> </w:t>
      </w:r>
    </w:p>
    <w:p w14:paraId="61CDC8C6" w14:textId="77777777" w:rsidR="005D1A89" w:rsidRPr="006C53DF" w:rsidRDefault="005D1A89" w:rsidP="005D1A89">
      <w:pPr>
        <w:rPr>
          <w:color w:val="000000" w:themeColor="text1"/>
          <w:lang w:val="en-GB"/>
        </w:rPr>
      </w:pPr>
      <w:r w:rsidRPr="006C53DF">
        <w:rPr>
          <w:color w:val="000000" w:themeColor="text1"/>
          <w:lang w:val="en-GB"/>
        </w:rPr>
        <w:t>The procedure of discovering and tracking external risks across every possible business function is supported by a strategic planning methodology named STEEPLED analysis (CIPS, 2024).  Therefore, this analysis will consider Accor’s hotel; in Alice Springs (Australia) for identifying a range of issues being faced by this hotel so as to help mitigate them.</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3810"/>
        <w:gridCol w:w="3285"/>
      </w:tblGrid>
      <w:tr w:rsidR="005D1A89" w:rsidRPr="006C53DF" w14:paraId="109C0D5B" w14:textId="77777777" w:rsidTr="0021654E">
        <w:tc>
          <w:tcPr>
            <w:tcW w:w="2265" w:type="dxa"/>
            <w:shd w:val="clear" w:color="auto" w:fill="auto"/>
            <w:tcMar>
              <w:top w:w="100" w:type="dxa"/>
              <w:left w:w="100" w:type="dxa"/>
              <w:bottom w:w="100" w:type="dxa"/>
              <w:right w:w="100" w:type="dxa"/>
            </w:tcMar>
          </w:tcPr>
          <w:p w14:paraId="2E9C3B68"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Factors</w:t>
            </w:r>
          </w:p>
        </w:tc>
        <w:tc>
          <w:tcPr>
            <w:tcW w:w="3810" w:type="dxa"/>
            <w:shd w:val="clear" w:color="auto" w:fill="auto"/>
            <w:tcMar>
              <w:top w:w="100" w:type="dxa"/>
              <w:left w:w="100" w:type="dxa"/>
              <w:bottom w:w="100" w:type="dxa"/>
              <w:right w:w="100" w:type="dxa"/>
            </w:tcMar>
          </w:tcPr>
          <w:p w14:paraId="3A9FD8B4"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Description</w:t>
            </w:r>
          </w:p>
        </w:tc>
        <w:tc>
          <w:tcPr>
            <w:tcW w:w="3285" w:type="dxa"/>
            <w:shd w:val="clear" w:color="auto" w:fill="auto"/>
            <w:tcMar>
              <w:top w:w="100" w:type="dxa"/>
              <w:left w:w="100" w:type="dxa"/>
              <w:bottom w:w="100" w:type="dxa"/>
              <w:right w:w="100" w:type="dxa"/>
            </w:tcMar>
          </w:tcPr>
          <w:p w14:paraId="214935A7"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Impact</w:t>
            </w:r>
          </w:p>
        </w:tc>
      </w:tr>
      <w:tr w:rsidR="005D1A89" w:rsidRPr="006C53DF" w14:paraId="2B84A993" w14:textId="77777777" w:rsidTr="0021654E">
        <w:tc>
          <w:tcPr>
            <w:tcW w:w="2265" w:type="dxa"/>
            <w:shd w:val="clear" w:color="auto" w:fill="auto"/>
            <w:tcMar>
              <w:top w:w="100" w:type="dxa"/>
              <w:left w:w="100" w:type="dxa"/>
              <w:bottom w:w="100" w:type="dxa"/>
              <w:right w:w="100" w:type="dxa"/>
            </w:tcMar>
          </w:tcPr>
          <w:p w14:paraId="4DB90CB0" w14:textId="77777777" w:rsidR="005D1A89" w:rsidRPr="006C53DF" w:rsidRDefault="005D1A89" w:rsidP="0021654E">
            <w:pPr>
              <w:widowControl w:val="0"/>
              <w:rPr>
                <w:color w:val="000000" w:themeColor="text1"/>
                <w:lang w:val="en-GB"/>
              </w:rPr>
            </w:pPr>
            <w:r w:rsidRPr="006C53DF">
              <w:rPr>
                <w:color w:val="000000" w:themeColor="text1"/>
                <w:lang w:val="en-GB"/>
              </w:rPr>
              <w:t>Social</w:t>
            </w:r>
          </w:p>
        </w:tc>
        <w:tc>
          <w:tcPr>
            <w:tcW w:w="3810" w:type="dxa"/>
            <w:shd w:val="clear" w:color="auto" w:fill="auto"/>
            <w:tcMar>
              <w:top w:w="100" w:type="dxa"/>
              <w:left w:w="100" w:type="dxa"/>
              <w:bottom w:w="100" w:type="dxa"/>
              <w:right w:w="100" w:type="dxa"/>
            </w:tcMar>
          </w:tcPr>
          <w:p w14:paraId="4F28915B"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The hotel occupancy rate for the first 7 months of 2023 was 68.2%, up by 9.8% from 2022 but down by 6% as compared to 2019 result (Hotel Management-network, 2023)</w:t>
            </w:r>
          </w:p>
        </w:tc>
        <w:tc>
          <w:tcPr>
            <w:tcW w:w="3285" w:type="dxa"/>
            <w:shd w:val="clear" w:color="auto" w:fill="auto"/>
            <w:tcMar>
              <w:top w:w="100" w:type="dxa"/>
              <w:left w:w="100" w:type="dxa"/>
              <w:bottom w:w="100" w:type="dxa"/>
              <w:right w:w="100" w:type="dxa"/>
            </w:tcMar>
          </w:tcPr>
          <w:p w14:paraId="625D2C98"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 xml:space="preserve">Negative impact because the lagging behind rate means that Accor in Alice Springs will not be able to generate revenues as it did in the pre-pandemic period </w:t>
            </w:r>
          </w:p>
        </w:tc>
      </w:tr>
      <w:tr w:rsidR="005D1A89" w:rsidRPr="006C53DF" w14:paraId="67160F90" w14:textId="77777777" w:rsidTr="0021654E">
        <w:tc>
          <w:tcPr>
            <w:tcW w:w="2265" w:type="dxa"/>
            <w:shd w:val="clear" w:color="auto" w:fill="auto"/>
            <w:tcMar>
              <w:top w:w="100" w:type="dxa"/>
              <w:left w:w="100" w:type="dxa"/>
              <w:bottom w:w="100" w:type="dxa"/>
              <w:right w:w="100" w:type="dxa"/>
            </w:tcMar>
          </w:tcPr>
          <w:p w14:paraId="1B6A2487" w14:textId="77777777" w:rsidR="005D1A89" w:rsidRPr="006C53DF" w:rsidRDefault="005D1A89" w:rsidP="0021654E">
            <w:pPr>
              <w:widowControl w:val="0"/>
              <w:rPr>
                <w:color w:val="000000" w:themeColor="text1"/>
                <w:lang w:val="en-GB"/>
              </w:rPr>
            </w:pPr>
            <w:r w:rsidRPr="006C53DF">
              <w:rPr>
                <w:color w:val="000000" w:themeColor="text1"/>
                <w:lang w:val="en-GB"/>
              </w:rPr>
              <w:t>Technological</w:t>
            </w:r>
          </w:p>
        </w:tc>
        <w:tc>
          <w:tcPr>
            <w:tcW w:w="3810" w:type="dxa"/>
            <w:shd w:val="clear" w:color="auto" w:fill="auto"/>
            <w:tcMar>
              <w:top w:w="100" w:type="dxa"/>
              <w:left w:w="100" w:type="dxa"/>
              <w:bottom w:w="100" w:type="dxa"/>
              <w:right w:w="100" w:type="dxa"/>
            </w:tcMar>
          </w:tcPr>
          <w:p w14:paraId="52080464"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 xml:space="preserve">AI-voice assistant technology is </w:t>
            </w:r>
            <w:r w:rsidRPr="006C53DF">
              <w:rPr>
                <w:color w:val="000000" w:themeColor="text1"/>
                <w:lang w:val="en-GB"/>
              </w:rPr>
              <w:lastRenderedPageBreak/>
              <w:t>being adopted in Australian hotels. For example, voice-assisted digital butlers are performing multiple tasks like aiding customers search for local attractions (Torrens, 2021)</w:t>
            </w:r>
          </w:p>
        </w:tc>
        <w:tc>
          <w:tcPr>
            <w:tcW w:w="3285" w:type="dxa"/>
            <w:shd w:val="clear" w:color="auto" w:fill="auto"/>
            <w:tcMar>
              <w:top w:w="100" w:type="dxa"/>
              <w:left w:w="100" w:type="dxa"/>
              <w:bottom w:w="100" w:type="dxa"/>
              <w:right w:w="100" w:type="dxa"/>
            </w:tcMar>
          </w:tcPr>
          <w:p w14:paraId="189D56C2"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lastRenderedPageBreak/>
              <w:t xml:space="preserve">Positive impact for Accor </w:t>
            </w:r>
            <w:r w:rsidRPr="006C53DF">
              <w:rPr>
                <w:color w:val="000000" w:themeColor="text1"/>
                <w:lang w:val="en-GB"/>
              </w:rPr>
              <w:lastRenderedPageBreak/>
              <w:t>because similar technologies will enhance guest experience and will boost sales of hotel rooms</w:t>
            </w:r>
          </w:p>
        </w:tc>
      </w:tr>
      <w:tr w:rsidR="005D1A89" w:rsidRPr="006C53DF" w14:paraId="00C71B1A" w14:textId="77777777" w:rsidTr="0021654E">
        <w:tc>
          <w:tcPr>
            <w:tcW w:w="2265" w:type="dxa"/>
            <w:shd w:val="clear" w:color="auto" w:fill="auto"/>
            <w:tcMar>
              <w:top w:w="100" w:type="dxa"/>
              <w:left w:w="100" w:type="dxa"/>
              <w:bottom w:w="100" w:type="dxa"/>
              <w:right w:w="100" w:type="dxa"/>
            </w:tcMar>
          </w:tcPr>
          <w:p w14:paraId="54600544" w14:textId="77777777" w:rsidR="005D1A89" w:rsidRPr="006C53DF" w:rsidRDefault="005D1A89" w:rsidP="0021654E">
            <w:pPr>
              <w:widowControl w:val="0"/>
              <w:rPr>
                <w:color w:val="000000" w:themeColor="text1"/>
                <w:lang w:val="en-GB"/>
              </w:rPr>
            </w:pPr>
            <w:r w:rsidRPr="006C53DF">
              <w:rPr>
                <w:color w:val="000000" w:themeColor="text1"/>
                <w:lang w:val="en-GB"/>
              </w:rPr>
              <w:t>Economic</w:t>
            </w:r>
          </w:p>
        </w:tc>
        <w:tc>
          <w:tcPr>
            <w:tcW w:w="3810" w:type="dxa"/>
            <w:shd w:val="clear" w:color="auto" w:fill="auto"/>
            <w:tcMar>
              <w:top w:w="100" w:type="dxa"/>
              <w:left w:w="100" w:type="dxa"/>
              <w:bottom w:w="100" w:type="dxa"/>
              <w:right w:w="100" w:type="dxa"/>
            </w:tcMar>
          </w:tcPr>
          <w:p w14:paraId="02B6E882"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The average price of hotels in Alice Springs is $124 (Budgetyourtrip, 2024). Given the cost of living and travel expenses in the area, the price is not expensive</w:t>
            </w:r>
          </w:p>
        </w:tc>
        <w:tc>
          <w:tcPr>
            <w:tcW w:w="3285" w:type="dxa"/>
            <w:shd w:val="clear" w:color="auto" w:fill="auto"/>
            <w:tcMar>
              <w:top w:w="100" w:type="dxa"/>
              <w:left w:w="100" w:type="dxa"/>
              <w:bottom w:w="100" w:type="dxa"/>
              <w:right w:w="100" w:type="dxa"/>
            </w:tcMar>
          </w:tcPr>
          <w:p w14:paraId="3E027ECC"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 xml:space="preserve">Accor in Alice Springs will have a positive impact because the trend of medium prices will continue to help the hotel attract new guests  </w:t>
            </w:r>
          </w:p>
        </w:tc>
      </w:tr>
      <w:tr w:rsidR="005D1A89" w:rsidRPr="006C53DF" w14:paraId="788DFDBE" w14:textId="77777777" w:rsidTr="0021654E">
        <w:tc>
          <w:tcPr>
            <w:tcW w:w="2265" w:type="dxa"/>
            <w:shd w:val="clear" w:color="auto" w:fill="auto"/>
            <w:tcMar>
              <w:top w:w="100" w:type="dxa"/>
              <w:left w:w="100" w:type="dxa"/>
              <w:bottom w:w="100" w:type="dxa"/>
              <w:right w:w="100" w:type="dxa"/>
            </w:tcMar>
          </w:tcPr>
          <w:p w14:paraId="71676765" w14:textId="77777777" w:rsidR="005D1A89" w:rsidRPr="006C53DF" w:rsidRDefault="005D1A89" w:rsidP="0021654E">
            <w:pPr>
              <w:widowControl w:val="0"/>
              <w:rPr>
                <w:color w:val="000000" w:themeColor="text1"/>
                <w:lang w:val="en-GB"/>
              </w:rPr>
            </w:pPr>
            <w:r w:rsidRPr="006C53DF">
              <w:rPr>
                <w:color w:val="000000" w:themeColor="text1"/>
                <w:lang w:val="en-GB"/>
              </w:rPr>
              <w:t>Environmental</w:t>
            </w:r>
          </w:p>
        </w:tc>
        <w:tc>
          <w:tcPr>
            <w:tcW w:w="3810" w:type="dxa"/>
            <w:shd w:val="clear" w:color="auto" w:fill="auto"/>
            <w:tcMar>
              <w:top w:w="100" w:type="dxa"/>
              <w:left w:w="100" w:type="dxa"/>
              <w:bottom w:w="100" w:type="dxa"/>
              <w:right w:w="100" w:type="dxa"/>
            </w:tcMar>
          </w:tcPr>
          <w:p w14:paraId="26F67B51"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65% of food waste is generated in the Australian hospitality industry and hotels are major contributors due to overproduction, spoilage and plate waste (Enrich360, 2023)</w:t>
            </w:r>
          </w:p>
        </w:tc>
        <w:tc>
          <w:tcPr>
            <w:tcW w:w="3285" w:type="dxa"/>
            <w:shd w:val="clear" w:color="auto" w:fill="auto"/>
            <w:tcMar>
              <w:top w:w="100" w:type="dxa"/>
              <w:left w:w="100" w:type="dxa"/>
              <w:bottom w:w="100" w:type="dxa"/>
              <w:right w:w="100" w:type="dxa"/>
            </w:tcMar>
          </w:tcPr>
          <w:p w14:paraId="58E5878C"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Negative impact because food wastage will generate an environmentally-ill reputation and may distance customers from the Alice Springs establishment</w:t>
            </w:r>
          </w:p>
        </w:tc>
      </w:tr>
      <w:tr w:rsidR="005D1A89" w:rsidRPr="006C53DF" w14:paraId="09439991" w14:textId="77777777" w:rsidTr="0021654E">
        <w:tc>
          <w:tcPr>
            <w:tcW w:w="2265" w:type="dxa"/>
            <w:shd w:val="clear" w:color="auto" w:fill="auto"/>
            <w:tcMar>
              <w:top w:w="100" w:type="dxa"/>
              <w:left w:w="100" w:type="dxa"/>
              <w:bottom w:w="100" w:type="dxa"/>
              <w:right w:w="100" w:type="dxa"/>
            </w:tcMar>
          </w:tcPr>
          <w:p w14:paraId="7A4C53D6" w14:textId="77777777" w:rsidR="005D1A89" w:rsidRPr="006C53DF" w:rsidRDefault="005D1A89" w:rsidP="0021654E">
            <w:pPr>
              <w:widowControl w:val="0"/>
              <w:rPr>
                <w:color w:val="000000" w:themeColor="text1"/>
                <w:lang w:val="en-GB"/>
              </w:rPr>
            </w:pPr>
            <w:r w:rsidRPr="006C53DF">
              <w:rPr>
                <w:color w:val="000000" w:themeColor="text1"/>
                <w:lang w:val="en-GB"/>
              </w:rPr>
              <w:t>Political</w:t>
            </w:r>
          </w:p>
        </w:tc>
        <w:tc>
          <w:tcPr>
            <w:tcW w:w="3810" w:type="dxa"/>
            <w:shd w:val="clear" w:color="auto" w:fill="auto"/>
            <w:tcMar>
              <w:top w:w="100" w:type="dxa"/>
              <w:left w:w="100" w:type="dxa"/>
              <w:bottom w:w="100" w:type="dxa"/>
              <w:right w:w="100" w:type="dxa"/>
            </w:tcMar>
          </w:tcPr>
          <w:p w14:paraId="5D3935A5"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When predefined energy efficient targets are met by a hotel, the margin on the green loan is reduced (Reedsmith, 2023)</w:t>
            </w:r>
          </w:p>
        </w:tc>
        <w:tc>
          <w:tcPr>
            <w:tcW w:w="3285" w:type="dxa"/>
            <w:shd w:val="clear" w:color="auto" w:fill="auto"/>
            <w:tcMar>
              <w:top w:w="100" w:type="dxa"/>
              <w:left w:w="100" w:type="dxa"/>
              <w:bottom w:w="100" w:type="dxa"/>
              <w:right w:w="100" w:type="dxa"/>
            </w:tcMar>
          </w:tcPr>
          <w:p w14:paraId="76CBF359"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Positive impact for Accor as long as energy efficiency targets are strictly maintained</w:t>
            </w:r>
          </w:p>
        </w:tc>
      </w:tr>
      <w:tr w:rsidR="005D1A89" w:rsidRPr="006C53DF" w14:paraId="59D61FDB" w14:textId="77777777" w:rsidTr="0021654E">
        <w:tc>
          <w:tcPr>
            <w:tcW w:w="2265" w:type="dxa"/>
            <w:shd w:val="clear" w:color="auto" w:fill="auto"/>
            <w:tcMar>
              <w:top w:w="100" w:type="dxa"/>
              <w:left w:w="100" w:type="dxa"/>
              <w:bottom w:w="100" w:type="dxa"/>
              <w:right w:w="100" w:type="dxa"/>
            </w:tcMar>
          </w:tcPr>
          <w:p w14:paraId="01670973" w14:textId="77777777" w:rsidR="005D1A89" w:rsidRPr="006C53DF" w:rsidRDefault="005D1A89" w:rsidP="0021654E">
            <w:pPr>
              <w:widowControl w:val="0"/>
              <w:rPr>
                <w:color w:val="000000" w:themeColor="text1"/>
                <w:lang w:val="en-GB"/>
              </w:rPr>
            </w:pPr>
            <w:r w:rsidRPr="006C53DF">
              <w:rPr>
                <w:color w:val="000000" w:themeColor="text1"/>
                <w:lang w:val="en-GB"/>
              </w:rPr>
              <w:t>Legislative</w:t>
            </w:r>
          </w:p>
        </w:tc>
        <w:tc>
          <w:tcPr>
            <w:tcW w:w="3810" w:type="dxa"/>
            <w:shd w:val="clear" w:color="auto" w:fill="auto"/>
            <w:tcMar>
              <w:top w:w="100" w:type="dxa"/>
              <w:left w:w="100" w:type="dxa"/>
              <w:bottom w:w="100" w:type="dxa"/>
              <w:right w:w="100" w:type="dxa"/>
            </w:tcMar>
          </w:tcPr>
          <w:p w14:paraId="68E235F9"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 xml:space="preserve">A new food safety regulation named Standard 3.2.2A introduced new requirements like food handler training and the need to recruit a food safety officer for businesses handling food in Australia </w:t>
            </w:r>
            <w:r w:rsidRPr="006C53DF">
              <w:rPr>
                <w:color w:val="000000" w:themeColor="text1"/>
                <w:lang w:val="en-GB"/>
              </w:rPr>
              <w:lastRenderedPageBreak/>
              <w:t>(Ahawatraining, 2024)</w:t>
            </w:r>
          </w:p>
        </w:tc>
        <w:tc>
          <w:tcPr>
            <w:tcW w:w="3285" w:type="dxa"/>
            <w:shd w:val="clear" w:color="auto" w:fill="auto"/>
            <w:tcMar>
              <w:top w:w="100" w:type="dxa"/>
              <w:left w:w="100" w:type="dxa"/>
              <w:bottom w:w="100" w:type="dxa"/>
              <w:right w:w="100" w:type="dxa"/>
            </w:tcMar>
          </w:tcPr>
          <w:p w14:paraId="493D9050"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lastRenderedPageBreak/>
              <w:t>Positive impact because the company can be transparent about food quality which will help attract existing as well as new customers</w:t>
            </w:r>
          </w:p>
        </w:tc>
      </w:tr>
      <w:tr w:rsidR="005D1A89" w:rsidRPr="006C53DF" w14:paraId="2B21ED9B" w14:textId="77777777" w:rsidTr="0021654E">
        <w:tc>
          <w:tcPr>
            <w:tcW w:w="2265" w:type="dxa"/>
            <w:shd w:val="clear" w:color="auto" w:fill="auto"/>
            <w:tcMar>
              <w:top w:w="100" w:type="dxa"/>
              <w:left w:w="100" w:type="dxa"/>
              <w:bottom w:w="100" w:type="dxa"/>
              <w:right w:w="100" w:type="dxa"/>
            </w:tcMar>
          </w:tcPr>
          <w:p w14:paraId="069109C0" w14:textId="77777777" w:rsidR="005D1A89" w:rsidRPr="006C53DF" w:rsidRDefault="005D1A89" w:rsidP="0021654E">
            <w:pPr>
              <w:widowControl w:val="0"/>
              <w:rPr>
                <w:color w:val="000000" w:themeColor="text1"/>
                <w:lang w:val="en-GB"/>
              </w:rPr>
            </w:pPr>
            <w:r w:rsidRPr="006C53DF">
              <w:rPr>
                <w:color w:val="000000" w:themeColor="text1"/>
                <w:lang w:val="en-GB"/>
              </w:rPr>
              <w:t>Ethical</w:t>
            </w:r>
          </w:p>
        </w:tc>
        <w:tc>
          <w:tcPr>
            <w:tcW w:w="3810" w:type="dxa"/>
            <w:shd w:val="clear" w:color="auto" w:fill="auto"/>
            <w:tcMar>
              <w:top w:w="100" w:type="dxa"/>
              <w:left w:w="100" w:type="dxa"/>
              <w:bottom w:w="100" w:type="dxa"/>
              <w:right w:w="100" w:type="dxa"/>
            </w:tcMar>
          </w:tcPr>
          <w:p w14:paraId="052FC187"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 xml:space="preserve">Treatment of employees is unethical as economic exploitation persists. For example, employers do not pay superannuation when the employment term ends which is a legal breach (The Guardian, 2018) </w:t>
            </w:r>
          </w:p>
        </w:tc>
        <w:tc>
          <w:tcPr>
            <w:tcW w:w="3285" w:type="dxa"/>
            <w:shd w:val="clear" w:color="auto" w:fill="auto"/>
            <w:tcMar>
              <w:top w:w="100" w:type="dxa"/>
              <w:left w:w="100" w:type="dxa"/>
              <w:bottom w:w="100" w:type="dxa"/>
              <w:right w:w="100" w:type="dxa"/>
            </w:tcMar>
          </w:tcPr>
          <w:p w14:paraId="1420030E"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Negative impact on Accor because any kind of economic exploitation even for a foreign worker will mean legal issues which will hamper the operations of the hotel business</w:t>
            </w:r>
          </w:p>
        </w:tc>
      </w:tr>
      <w:tr w:rsidR="005D1A89" w:rsidRPr="006C53DF" w14:paraId="2BBEC2B5" w14:textId="77777777" w:rsidTr="0021654E">
        <w:tc>
          <w:tcPr>
            <w:tcW w:w="2265" w:type="dxa"/>
            <w:shd w:val="clear" w:color="auto" w:fill="auto"/>
            <w:tcMar>
              <w:top w:w="100" w:type="dxa"/>
              <w:left w:w="100" w:type="dxa"/>
              <w:bottom w:w="100" w:type="dxa"/>
              <w:right w:w="100" w:type="dxa"/>
            </w:tcMar>
          </w:tcPr>
          <w:p w14:paraId="4FA50BA7" w14:textId="77777777" w:rsidR="005D1A89" w:rsidRPr="006C53DF" w:rsidRDefault="005D1A89" w:rsidP="0021654E">
            <w:pPr>
              <w:widowControl w:val="0"/>
              <w:rPr>
                <w:color w:val="000000" w:themeColor="text1"/>
                <w:lang w:val="en-GB"/>
              </w:rPr>
            </w:pPr>
            <w:r w:rsidRPr="006C53DF">
              <w:rPr>
                <w:color w:val="000000" w:themeColor="text1"/>
                <w:lang w:val="en-GB"/>
              </w:rPr>
              <w:t>Demographic</w:t>
            </w:r>
          </w:p>
        </w:tc>
        <w:tc>
          <w:tcPr>
            <w:tcW w:w="3810" w:type="dxa"/>
            <w:shd w:val="clear" w:color="auto" w:fill="auto"/>
            <w:tcMar>
              <w:top w:w="100" w:type="dxa"/>
              <w:left w:w="100" w:type="dxa"/>
              <w:bottom w:w="100" w:type="dxa"/>
              <w:right w:w="100" w:type="dxa"/>
            </w:tcMar>
          </w:tcPr>
          <w:p w14:paraId="09BCF64A"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Worker shortage in the Australian hospitality sector is quite wide as COVID-19 resulted in a loss of 350,000 workers (Abc, 2023)</w:t>
            </w:r>
          </w:p>
        </w:tc>
        <w:tc>
          <w:tcPr>
            <w:tcW w:w="3285" w:type="dxa"/>
            <w:shd w:val="clear" w:color="auto" w:fill="auto"/>
            <w:tcMar>
              <w:top w:w="100" w:type="dxa"/>
              <w:left w:w="100" w:type="dxa"/>
              <w:bottom w:w="100" w:type="dxa"/>
              <w:right w:w="100" w:type="dxa"/>
            </w:tcMar>
          </w:tcPr>
          <w:p w14:paraId="31412896" w14:textId="77777777" w:rsidR="005D1A89" w:rsidRPr="006C53DF" w:rsidRDefault="005D1A89" w:rsidP="0021654E">
            <w:pPr>
              <w:widowControl w:val="0"/>
              <w:pBdr>
                <w:top w:val="nil"/>
                <w:left w:val="nil"/>
                <w:bottom w:val="nil"/>
                <w:right w:val="nil"/>
                <w:between w:val="nil"/>
              </w:pBdr>
              <w:rPr>
                <w:color w:val="000000" w:themeColor="text1"/>
                <w:lang w:val="en-GB"/>
              </w:rPr>
            </w:pPr>
            <w:r w:rsidRPr="006C53DF">
              <w:rPr>
                <w:color w:val="000000" w:themeColor="text1"/>
                <w:lang w:val="en-GB"/>
              </w:rPr>
              <w:t>Negative impact on the hotel because it can also be subjected to the labour shortage trend leading to disruption in conducting core activities like room service</w:t>
            </w:r>
          </w:p>
        </w:tc>
      </w:tr>
    </w:tbl>
    <w:p w14:paraId="504066C8" w14:textId="77777777" w:rsidR="005D1A89" w:rsidRPr="006C53DF" w:rsidRDefault="005D1A89" w:rsidP="005D1A89">
      <w:pPr>
        <w:jc w:val="center"/>
        <w:rPr>
          <w:b/>
          <w:color w:val="000000" w:themeColor="text1"/>
          <w:lang w:val="en-GB"/>
        </w:rPr>
      </w:pPr>
      <w:r w:rsidRPr="006C53DF">
        <w:rPr>
          <w:b/>
          <w:color w:val="000000" w:themeColor="text1"/>
          <w:lang w:val="en-GB"/>
        </w:rPr>
        <w:t>Table 1: STEEPLED analysis of the Alice Springs business of Accor</w:t>
      </w:r>
    </w:p>
    <w:p w14:paraId="51B3D601" w14:textId="77777777" w:rsidR="005D1A89" w:rsidRPr="006C53DF" w:rsidRDefault="005D1A89" w:rsidP="005D1A89">
      <w:pPr>
        <w:jc w:val="center"/>
        <w:rPr>
          <w:color w:val="000000" w:themeColor="text1"/>
          <w:lang w:val="en-GB"/>
        </w:rPr>
      </w:pPr>
      <w:r w:rsidRPr="006C53DF">
        <w:rPr>
          <w:color w:val="000000" w:themeColor="text1"/>
          <w:lang w:val="en-GB"/>
        </w:rPr>
        <w:t xml:space="preserve"> (Source: Self-developed)</w:t>
      </w:r>
    </w:p>
    <w:p w14:paraId="7B25CBE9" w14:textId="77777777" w:rsidR="005D1A89" w:rsidRPr="006C53DF" w:rsidRDefault="005D1A89" w:rsidP="005D1A89">
      <w:pPr>
        <w:rPr>
          <w:color w:val="000000" w:themeColor="text1"/>
          <w:lang w:val="en-GB"/>
        </w:rPr>
      </w:pPr>
      <w:r w:rsidRPr="006C53DF">
        <w:rPr>
          <w:color w:val="000000" w:themeColor="text1"/>
          <w:lang w:val="en-GB"/>
        </w:rPr>
        <w:t xml:space="preserve">Based on the STEEPLED analysis table presented above, both positive and negative impacts on Accor’s Alice Springs location are visible. For example, the hotel occupancy rate is still down by 6% than the 2019 level (Hotelmanagement-network, 2023). This indicates that profits are less likely to increase for the hotel. Furthermore, 65% of food waste occurs in Australia’s hospitality industry and hotels are major contributors to it (Enrich360, 2023). This indicates that the environmental sustainability rating with regard to food waste will be low for Accor which may impede it from attracting new customers and expanding customer outreach in the Alice Springs region. COVID-19 has also led to millions of labour workers being lost and as a result, the Australian hospitality industry is struggling (Abc, 2023). This situation may decrease the business production of Accor because a scarcity of labour can impede its core operations like room service. There is also the issue of economic exploitation of hotel industry workers in Australia especially with regard to paying the legal dues when they are to quit jobs (The </w:t>
      </w:r>
      <w:r w:rsidRPr="006C53DF">
        <w:rPr>
          <w:color w:val="000000" w:themeColor="text1"/>
          <w:lang w:val="en-GB"/>
        </w:rPr>
        <w:lastRenderedPageBreak/>
        <w:t xml:space="preserve">Guardian, 2018). This indicates that there is an inclination for hotel owners to deprive the employees of their economic entitlements when they quit or change jobs. As a result, the company is also under stress for this reason because there is the probability of similar exploitation against foreign workers if not local workers.  </w:t>
      </w:r>
    </w:p>
    <w:p w14:paraId="740CAAE5" w14:textId="6D4C4B7B" w:rsidR="005D1A89" w:rsidRPr="006C53DF" w:rsidRDefault="005D1A89" w:rsidP="005D1A89">
      <w:pPr>
        <w:rPr>
          <w:color w:val="000000" w:themeColor="text1"/>
          <w:lang w:val="en-GB"/>
        </w:rPr>
      </w:pPr>
      <w:r w:rsidRPr="006C53DF">
        <w:rPr>
          <w:color w:val="000000" w:themeColor="text1"/>
          <w:lang w:val="en-GB"/>
        </w:rPr>
        <w:t xml:space="preserve">In contrast, there is also the positive side of the business for Accor. For example, voice-assisted AI robots are gaining traction in Australian hotels (Torrens, 2021). This means that Accor can put them to effective use like helping a guest decide which local tourist locations to tour. The average price of hotels in the region is also medium as it is $124 (Budgetyourtrip, 2024). This indicates that compared with the cost of living and travelling expenses, Accor’s hotel rates are also acceptable to tourists. Standard 3.2.2.A requires the presence of a food safety officer at food handling premises (Ahawatraining, 2024). Adherence to this rule will help Accor reflect food safety standards being maintained which will continue attracting tourists to the hotel. Additionally, the margin or the interest rate charged against green loans is reduced when a hotel is witnessed to meet the energy targets (Reedsmith, 2023). This development is indicative of the fact that </w:t>
      </w:r>
      <w:r w:rsidR="007F5BE8" w:rsidRPr="006C53DF">
        <w:rPr>
          <w:color w:val="000000" w:themeColor="text1"/>
          <w:lang w:val="en-GB"/>
        </w:rPr>
        <w:t>politically;</w:t>
      </w:r>
      <w:r w:rsidRPr="006C53DF">
        <w:rPr>
          <w:color w:val="000000" w:themeColor="text1"/>
          <w:lang w:val="en-GB"/>
        </w:rPr>
        <w:t xml:space="preserve"> the Australian government is inspiring hotels to save energy in their operations. As a result, it bears a positive outcome for Accor’s Alice Springs location because this property can also seek help from renewable energy sources like solar panels to reduce consumption of energy from fossil (non-renewable) fuels. As a result, the hotel can receive support from the local Australian government.  </w:t>
      </w:r>
    </w:p>
    <w:p w14:paraId="2504F9C5" w14:textId="77777777" w:rsidR="00431D37" w:rsidRPr="006C53DF" w:rsidRDefault="002A618E" w:rsidP="00BD4F0E">
      <w:pPr>
        <w:pStyle w:val="Heading2"/>
        <w:rPr>
          <w:color w:val="000000" w:themeColor="text1"/>
          <w:lang w:val="en-GB"/>
        </w:rPr>
      </w:pPr>
      <w:bookmarkStart w:id="9" w:name="_ey887w3zwn7e" w:colFirst="0" w:colLast="0"/>
      <w:bookmarkStart w:id="10" w:name="_Toc164983552"/>
      <w:bookmarkEnd w:id="9"/>
      <w:r w:rsidRPr="006C53DF">
        <w:rPr>
          <w:color w:val="000000" w:themeColor="text1"/>
          <w:lang w:val="en-GB"/>
        </w:rPr>
        <w:t>SOAR analysis</w:t>
      </w:r>
      <w:bookmarkEnd w:id="10"/>
      <w:r w:rsidRPr="006C53DF">
        <w:rPr>
          <w:color w:val="000000" w:themeColor="text1"/>
          <w:lang w:val="en-GB"/>
        </w:rPr>
        <w:t xml:space="preserve"> </w:t>
      </w:r>
    </w:p>
    <w:p w14:paraId="4AEEC7AB" w14:textId="77777777" w:rsidR="005D1A89" w:rsidRPr="006C53DF" w:rsidRDefault="005D1A89" w:rsidP="005D1A89">
      <w:pPr>
        <w:rPr>
          <w:color w:val="000000" w:themeColor="text1"/>
          <w:lang w:val="en-GB"/>
        </w:rPr>
      </w:pPr>
      <w:r w:rsidRPr="006C53DF">
        <w:rPr>
          <w:color w:val="000000" w:themeColor="text1"/>
          <w:lang w:val="en-GB"/>
        </w:rPr>
        <w:t>SOAR analysis is a strategic planning tool combining an organisation’s current position data with ideas and dreams of people about the future (Mindtools, 2024). As a result, an energising vision is generated to achieve. Hence, the SOAR analysis for Accor’s Alice Springs location is presented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795"/>
      </w:tblGrid>
      <w:tr w:rsidR="005D1A89" w:rsidRPr="006C53DF" w14:paraId="07FAAC26" w14:textId="77777777" w:rsidTr="0021654E">
        <w:tc>
          <w:tcPr>
            <w:tcW w:w="2565" w:type="dxa"/>
            <w:shd w:val="clear" w:color="auto" w:fill="auto"/>
            <w:tcMar>
              <w:top w:w="100" w:type="dxa"/>
              <w:left w:w="100" w:type="dxa"/>
              <w:bottom w:w="100" w:type="dxa"/>
              <w:right w:w="100" w:type="dxa"/>
            </w:tcMar>
          </w:tcPr>
          <w:p w14:paraId="456EC170"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Strengths</w:t>
            </w:r>
          </w:p>
        </w:tc>
        <w:tc>
          <w:tcPr>
            <w:tcW w:w="6795" w:type="dxa"/>
            <w:shd w:val="clear" w:color="auto" w:fill="auto"/>
            <w:tcMar>
              <w:top w:w="100" w:type="dxa"/>
              <w:left w:w="100" w:type="dxa"/>
              <w:bottom w:w="100" w:type="dxa"/>
              <w:right w:w="100" w:type="dxa"/>
            </w:tcMar>
          </w:tcPr>
          <w:p w14:paraId="44FFC91E" w14:textId="77777777" w:rsidR="005D1A89" w:rsidRPr="006C53DF" w:rsidRDefault="005D1A89" w:rsidP="005D1A89">
            <w:pPr>
              <w:widowControl w:val="0"/>
              <w:numPr>
                <w:ilvl w:val="0"/>
                <w:numId w:val="16"/>
              </w:numPr>
              <w:pBdr>
                <w:top w:val="nil"/>
                <w:left w:val="nil"/>
                <w:bottom w:val="nil"/>
                <w:right w:val="nil"/>
                <w:between w:val="nil"/>
              </w:pBdr>
              <w:rPr>
                <w:color w:val="000000" w:themeColor="text1"/>
                <w:lang w:val="en-GB"/>
              </w:rPr>
            </w:pPr>
            <w:r w:rsidRPr="006C53DF">
              <w:rPr>
                <w:color w:val="000000" w:themeColor="text1"/>
                <w:lang w:val="en-GB"/>
              </w:rPr>
              <w:t xml:space="preserve">As seen in the below figure, the recent rating is 5/5 stars which reflects the strong presence of a diversified food menu </w:t>
            </w:r>
          </w:p>
          <w:p w14:paraId="23D35F2A" w14:textId="77777777" w:rsidR="005D1A89" w:rsidRPr="006C53DF" w:rsidRDefault="005D1A89" w:rsidP="0021654E">
            <w:pPr>
              <w:widowControl w:val="0"/>
              <w:jc w:val="center"/>
              <w:rPr>
                <w:b/>
                <w:color w:val="000000" w:themeColor="text1"/>
                <w:lang w:val="en-GB"/>
              </w:rPr>
            </w:pPr>
            <w:r w:rsidRPr="006C53DF">
              <w:rPr>
                <w:noProof/>
                <w:color w:val="000000" w:themeColor="text1"/>
                <w:lang w:val="en-GB" w:eastAsia="en-IN"/>
              </w:rPr>
              <w:lastRenderedPageBreak/>
              <w:drawing>
                <wp:inline distT="114300" distB="114300" distL="114300" distR="114300" wp14:anchorId="5F9467FF" wp14:editId="5B66939A">
                  <wp:extent cx="4138339" cy="207388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38339" cy="2073883"/>
                          </a:xfrm>
                          <a:prstGeom prst="rect">
                            <a:avLst/>
                          </a:prstGeom>
                          <a:ln w="25400">
                            <a:solidFill>
                              <a:srgbClr val="000000"/>
                            </a:solidFill>
                            <a:prstDash val="solid"/>
                          </a:ln>
                        </pic:spPr>
                      </pic:pic>
                    </a:graphicData>
                  </a:graphic>
                </wp:inline>
              </w:drawing>
            </w:r>
            <w:r w:rsidRPr="006C53DF">
              <w:rPr>
                <w:b/>
                <w:color w:val="000000" w:themeColor="text1"/>
                <w:lang w:val="en-GB"/>
              </w:rPr>
              <w:t>Figure 1: Recent ratings of Accor’s Alice Springs hotel</w:t>
            </w:r>
          </w:p>
          <w:p w14:paraId="7EF68ADF" w14:textId="77777777" w:rsidR="005D1A89" w:rsidRPr="006C53DF" w:rsidRDefault="005D1A89" w:rsidP="0021654E">
            <w:pPr>
              <w:widowControl w:val="0"/>
              <w:jc w:val="center"/>
              <w:rPr>
                <w:color w:val="000000" w:themeColor="text1"/>
                <w:lang w:val="en-GB"/>
              </w:rPr>
            </w:pPr>
            <w:r w:rsidRPr="006C53DF">
              <w:rPr>
                <w:color w:val="000000" w:themeColor="text1"/>
                <w:lang w:val="en-GB"/>
              </w:rPr>
              <w:t>(Source: Expedia, 2024)</w:t>
            </w:r>
          </w:p>
          <w:p w14:paraId="533A8B31" w14:textId="77777777" w:rsidR="005D1A89" w:rsidRPr="006C53DF" w:rsidRDefault="005D1A89" w:rsidP="005D1A89">
            <w:pPr>
              <w:widowControl w:val="0"/>
              <w:numPr>
                <w:ilvl w:val="0"/>
                <w:numId w:val="17"/>
              </w:numPr>
              <w:jc w:val="left"/>
              <w:rPr>
                <w:color w:val="000000" w:themeColor="text1"/>
                <w:lang w:val="en-GB"/>
              </w:rPr>
            </w:pPr>
            <w:r w:rsidRPr="006C53DF">
              <w:rPr>
                <w:color w:val="000000" w:themeColor="text1"/>
                <w:lang w:val="en-GB"/>
              </w:rPr>
              <w:t>Accor targeted the removal of single-use plastics from its hotels by 2022 as part of enhancing guest experience (Press, 2020)</w:t>
            </w:r>
          </w:p>
        </w:tc>
      </w:tr>
      <w:tr w:rsidR="005D1A89" w:rsidRPr="006C53DF" w14:paraId="39DE0673" w14:textId="77777777" w:rsidTr="0021654E">
        <w:tc>
          <w:tcPr>
            <w:tcW w:w="2565" w:type="dxa"/>
            <w:shd w:val="clear" w:color="auto" w:fill="auto"/>
            <w:tcMar>
              <w:top w:w="100" w:type="dxa"/>
              <w:left w:w="100" w:type="dxa"/>
              <w:bottom w:w="100" w:type="dxa"/>
              <w:right w:w="100" w:type="dxa"/>
            </w:tcMar>
          </w:tcPr>
          <w:p w14:paraId="36AADD03"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Opportunities</w:t>
            </w:r>
          </w:p>
        </w:tc>
        <w:tc>
          <w:tcPr>
            <w:tcW w:w="6795" w:type="dxa"/>
            <w:shd w:val="clear" w:color="auto" w:fill="auto"/>
            <w:tcMar>
              <w:top w:w="100" w:type="dxa"/>
              <w:left w:w="100" w:type="dxa"/>
              <w:bottom w:w="100" w:type="dxa"/>
              <w:right w:w="100" w:type="dxa"/>
            </w:tcMar>
          </w:tcPr>
          <w:p w14:paraId="53ED8033" w14:textId="77777777" w:rsidR="005D1A89" w:rsidRPr="006C53DF" w:rsidRDefault="005D1A89" w:rsidP="005D1A89">
            <w:pPr>
              <w:widowControl w:val="0"/>
              <w:numPr>
                <w:ilvl w:val="0"/>
                <w:numId w:val="18"/>
              </w:numPr>
              <w:pBdr>
                <w:top w:val="nil"/>
                <w:left w:val="nil"/>
                <w:bottom w:val="nil"/>
                <w:right w:val="nil"/>
                <w:between w:val="nil"/>
              </w:pBdr>
              <w:rPr>
                <w:color w:val="000000" w:themeColor="text1"/>
                <w:lang w:val="en-GB"/>
              </w:rPr>
            </w:pPr>
            <w:r w:rsidRPr="006C53DF">
              <w:rPr>
                <w:color w:val="000000" w:themeColor="text1"/>
                <w:lang w:val="en-GB"/>
              </w:rPr>
              <w:t>The diversified food portfolio offers the opportunity to highly satisfy guests</w:t>
            </w:r>
          </w:p>
          <w:p w14:paraId="595C02A3" w14:textId="77777777" w:rsidR="005D1A89" w:rsidRPr="006C53DF" w:rsidRDefault="005D1A89" w:rsidP="005D1A89">
            <w:pPr>
              <w:widowControl w:val="0"/>
              <w:numPr>
                <w:ilvl w:val="0"/>
                <w:numId w:val="18"/>
              </w:numPr>
              <w:pBdr>
                <w:top w:val="nil"/>
                <w:left w:val="nil"/>
                <w:bottom w:val="nil"/>
                <w:right w:val="nil"/>
                <w:between w:val="nil"/>
              </w:pBdr>
              <w:spacing w:before="0"/>
              <w:rPr>
                <w:color w:val="000000" w:themeColor="text1"/>
                <w:lang w:val="en-GB"/>
              </w:rPr>
            </w:pPr>
            <w:r w:rsidRPr="006C53DF">
              <w:rPr>
                <w:color w:val="000000" w:themeColor="text1"/>
                <w:lang w:val="en-GB"/>
              </w:rPr>
              <w:t>A single four-star hotel with 200 rooms can use 300,000 pieces of single-use plastic in just a month (Tombag, 2022). Hence, targeting full-scale removal means a high opportunity to prove environmentally sustainable</w:t>
            </w:r>
          </w:p>
        </w:tc>
      </w:tr>
      <w:tr w:rsidR="005D1A89" w:rsidRPr="006C53DF" w14:paraId="06FC5FB3" w14:textId="77777777" w:rsidTr="0021654E">
        <w:tc>
          <w:tcPr>
            <w:tcW w:w="2565" w:type="dxa"/>
            <w:shd w:val="clear" w:color="auto" w:fill="auto"/>
            <w:tcMar>
              <w:top w:w="100" w:type="dxa"/>
              <w:left w:w="100" w:type="dxa"/>
              <w:bottom w:w="100" w:type="dxa"/>
              <w:right w:w="100" w:type="dxa"/>
            </w:tcMar>
          </w:tcPr>
          <w:p w14:paraId="15AA3E73"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t>Aspirations</w:t>
            </w:r>
          </w:p>
        </w:tc>
        <w:tc>
          <w:tcPr>
            <w:tcW w:w="6795" w:type="dxa"/>
            <w:shd w:val="clear" w:color="auto" w:fill="auto"/>
            <w:tcMar>
              <w:top w:w="100" w:type="dxa"/>
              <w:left w:w="100" w:type="dxa"/>
              <w:bottom w:w="100" w:type="dxa"/>
              <w:right w:w="100" w:type="dxa"/>
            </w:tcMar>
          </w:tcPr>
          <w:p w14:paraId="3F2A7EFE" w14:textId="77777777" w:rsidR="005D1A89" w:rsidRPr="006C53DF" w:rsidRDefault="005D1A89" w:rsidP="005D1A89">
            <w:pPr>
              <w:widowControl w:val="0"/>
              <w:numPr>
                <w:ilvl w:val="0"/>
                <w:numId w:val="18"/>
              </w:numPr>
              <w:rPr>
                <w:color w:val="000000" w:themeColor="text1"/>
                <w:lang w:val="en-GB"/>
              </w:rPr>
            </w:pPr>
            <w:r w:rsidRPr="006C53DF">
              <w:rPr>
                <w:color w:val="000000" w:themeColor="text1"/>
                <w:lang w:val="en-GB"/>
              </w:rPr>
              <w:t>The hotel constantly seeks to delight customers (Accor, 2024). Hence, diversified food offerings mean support for this aspiration</w:t>
            </w:r>
          </w:p>
          <w:p w14:paraId="5C56BF79" w14:textId="77777777" w:rsidR="005D1A89" w:rsidRPr="006C53DF" w:rsidRDefault="005D1A89" w:rsidP="005D1A89">
            <w:pPr>
              <w:widowControl w:val="0"/>
              <w:numPr>
                <w:ilvl w:val="0"/>
                <w:numId w:val="18"/>
              </w:numPr>
              <w:spacing w:before="0"/>
              <w:rPr>
                <w:color w:val="000000" w:themeColor="text1"/>
                <w:lang w:val="en-GB"/>
              </w:rPr>
            </w:pPr>
            <w:r w:rsidRPr="006C53DF">
              <w:rPr>
                <w:color w:val="000000" w:themeColor="text1"/>
                <w:lang w:val="en-GB"/>
              </w:rPr>
              <w:t>The hotel’s aspiration is to build a business model wherein it gives more than it takes (Accor, 2024). Hence, removing single-use plastics completely with regard to guest usage supports this ecologically supportive aspiration</w:t>
            </w:r>
          </w:p>
        </w:tc>
      </w:tr>
      <w:tr w:rsidR="005D1A89" w:rsidRPr="006C53DF" w14:paraId="0D8BDFAD" w14:textId="77777777" w:rsidTr="0021654E">
        <w:tc>
          <w:tcPr>
            <w:tcW w:w="2565" w:type="dxa"/>
            <w:shd w:val="clear" w:color="auto" w:fill="auto"/>
            <w:tcMar>
              <w:top w:w="100" w:type="dxa"/>
              <w:left w:w="100" w:type="dxa"/>
              <w:bottom w:w="100" w:type="dxa"/>
              <w:right w:w="100" w:type="dxa"/>
            </w:tcMar>
          </w:tcPr>
          <w:p w14:paraId="1AF0083B" w14:textId="77777777" w:rsidR="005D1A89" w:rsidRPr="006C53DF" w:rsidRDefault="005D1A89" w:rsidP="0021654E">
            <w:pPr>
              <w:widowControl w:val="0"/>
              <w:pBdr>
                <w:top w:val="nil"/>
                <w:left w:val="nil"/>
                <w:bottom w:val="nil"/>
                <w:right w:val="nil"/>
                <w:between w:val="nil"/>
              </w:pBdr>
              <w:jc w:val="center"/>
              <w:rPr>
                <w:b/>
                <w:color w:val="000000" w:themeColor="text1"/>
                <w:lang w:val="en-GB"/>
              </w:rPr>
            </w:pPr>
            <w:r w:rsidRPr="006C53DF">
              <w:rPr>
                <w:b/>
                <w:color w:val="000000" w:themeColor="text1"/>
                <w:lang w:val="en-GB"/>
              </w:rPr>
              <w:lastRenderedPageBreak/>
              <w:t>Results</w:t>
            </w:r>
          </w:p>
        </w:tc>
        <w:tc>
          <w:tcPr>
            <w:tcW w:w="6795" w:type="dxa"/>
            <w:shd w:val="clear" w:color="auto" w:fill="auto"/>
            <w:tcMar>
              <w:top w:w="100" w:type="dxa"/>
              <w:left w:w="100" w:type="dxa"/>
              <w:bottom w:w="100" w:type="dxa"/>
              <w:right w:w="100" w:type="dxa"/>
            </w:tcMar>
          </w:tcPr>
          <w:p w14:paraId="05788DBD" w14:textId="77777777" w:rsidR="005D1A89" w:rsidRPr="006C53DF" w:rsidRDefault="005D1A89" w:rsidP="005D1A89">
            <w:pPr>
              <w:widowControl w:val="0"/>
              <w:numPr>
                <w:ilvl w:val="0"/>
                <w:numId w:val="18"/>
              </w:numPr>
              <w:rPr>
                <w:color w:val="000000" w:themeColor="text1"/>
                <w:lang w:val="en-GB"/>
              </w:rPr>
            </w:pPr>
            <w:r w:rsidRPr="006C53DF">
              <w:rPr>
                <w:color w:val="000000" w:themeColor="text1"/>
                <w:lang w:val="en-GB"/>
              </w:rPr>
              <w:t>The guests are quite happy with the variety of meal options like that of breakfast at Accor’s Alice Springs location</w:t>
            </w:r>
          </w:p>
          <w:p w14:paraId="7CE23804" w14:textId="77777777" w:rsidR="005D1A89" w:rsidRPr="006C53DF" w:rsidRDefault="005D1A89" w:rsidP="005D1A89">
            <w:pPr>
              <w:widowControl w:val="0"/>
              <w:numPr>
                <w:ilvl w:val="0"/>
                <w:numId w:val="18"/>
              </w:numPr>
              <w:spacing w:before="0"/>
              <w:rPr>
                <w:color w:val="000000" w:themeColor="text1"/>
                <w:lang w:val="en-GB"/>
              </w:rPr>
            </w:pPr>
            <w:r w:rsidRPr="006C53DF">
              <w:rPr>
                <w:color w:val="000000" w:themeColor="text1"/>
                <w:lang w:val="en-GB"/>
              </w:rPr>
              <w:t xml:space="preserve">In 2022, Accor won the Marie Claire Sustainability Award for “Best Sustainable Hotel” (Hospitalitynet, 2022)  </w:t>
            </w:r>
          </w:p>
        </w:tc>
      </w:tr>
    </w:tbl>
    <w:p w14:paraId="4A10AAD1" w14:textId="77777777" w:rsidR="005D1A89" w:rsidRPr="006C53DF" w:rsidRDefault="005D1A89" w:rsidP="005D1A89">
      <w:pPr>
        <w:jc w:val="center"/>
        <w:rPr>
          <w:b/>
          <w:color w:val="000000" w:themeColor="text1"/>
          <w:lang w:val="en-GB"/>
        </w:rPr>
      </w:pPr>
      <w:r w:rsidRPr="006C53DF">
        <w:rPr>
          <w:b/>
          <w:color w:val="000000" w:themeColor="text1"/>
          <w:lang w:val="en-GB"/>
        </w:rPr>
        <w:t>Table 2: SOAR analysis of the Alice Springs business of Accor</w:t>
      </w:r>
    </w:p>
    <w:p w14:paraId="7C75EBE3" w14:textId="77777777" w:rsidR="005D1A89" w:rsidRPr="006C53DF" w:rsidRDefault="005D1A89" w:rsidP="005D1A89">
      <w:pPr>
        <w:jc w:val="center"/>
        <w:rPr>
          <w:color w:val="000000" w:themeColor="text1"/>
          <w:lang w:val="en-GB"/>
        </w:rPr>
      </w:pPr>
      <w:r w:rsidRPr="006C53DF">
        <w:rPr>
          <w:color w:val="000000" w:themeColor="text1"/>
          <w:lang w:val="en-GB"/>
        </w:rPr>
        <w:t xml:space="preserve"> (Source: Self-developed)</w:t>
      </w:r>
    </w:p>
    <w:p w14:paraId="52E76D1B" w14:textId="77777777" w:rsidR="005D1A89" w:rsidRPr="006C53DF" w:rsidRDefault="005D1A89" w:rsidP="005D1A89">
      <w:pPr>
        <w:rPr>
          <w:color w:val="000000" w:themeColor="text1"/>
          <w:lang w:val="en-GB"/>
        </w:rPr>
      </w:pPr>
      <w:r w:rsidRPr="006C53DF">
        <w:rPr>
          <w:color w:val="000000" w:themeColor="text1"/>
          <w:lang w:val="en-GB"/>
        </w:rPr>
        <w:t xml:space="preserve">From the above table, it is visible that each of the SOAR elements are interrelated indicating that the current developments in the hotel target future sustainability aspirations. For example, the aspiration of the hotel is to delight customers with quality services (Accord, 2024). As a result, the strength of the hotel lies in its ability to introduce new items in its meal options like that of breakfast so that customers can enjoy unique dishes each time they book an Accor hotel room in the Alice Springs location. This offers the opportunity to please guests with a wider food range and as a result, the outcome is that the customers are quite happy about it and are praising the hotel for it. The strength also lies in the hotel’s pledge to ban single-use plastic usage for guests by 2020 (Press, 2020). This offers the opportunity to prove eco-friendly and supports the aspiration of giving more than it takes. As a result, Accor won the Marie Claire Sustainability Award for “Best Sustainable Hotel” in 2022 (Hospitalitynet, 2022). This shows achieving the desired level of recognition due to its hard work at attaining sustainable business outcomes. </w:t>
      </w:r>
    </w:p>
    <w:p w14:paraId="1AA20366" w14:textId="77777777" w:rsidR="007F5BE8" w:rsidRDefault="007F5BE8">
      <w:pPr>
        <w:rPr>
          <w:b/>
          <w:color w:val="000000" w:themeColor="text1"/>
          <w:sz w:val="26"/>
          <w:szCs w:val="26"/>
          <w:lang w:val="en-GB"/>
        </w:rPr>
      </w:pPr>
      <w:bookmarkStart w:id="11" w:name="_Toc164983553"/>
      <w:r>
        <w:rPr>
          <w:color w:val="000000" w:themeColor="text1"/>
          <w:lang w:val="en-GB"/>
        </w:rPr>
        <w:br w:type="page"/>
      </w:r>
    </w:p>
    <w:p w14:paraId="13519893" w14:textId="03096630" w:rsidR="005D1A89" w:rsidRPr="006C53DF" w:rsidRDefault="005D1A89" w:rsidP="005D1A89">
      <w:pPr>
        <w:pStyle w:val="Heading2"/>
        <w:rPr>
          <w:color w:val="000000" w:themeColor="text1"/>
          <w:lang w:val="en-GB"/>
        </w:rPr>
      </w:pPr>
      <w:r w:rsidRPr="006C53DF">
        <w:rPr>
          <w:color w:val="000000" w:themeColor="text1"/>
          <w:lang w:val="en-GB"/>
        </w:rPr>
        <w:lastRenderedPageBreak/>
        <w:t>TOWS analysis</w:t>
      </w:r>
      <w:bookmarkEnd w:id="11"/>
      <w:r w:rsidRPr="006C53DF">
        <w:rPr>
          <w:color w:val="000000" w:themeColor="text1"/>
          <w:lang w:val="en-GB"/>
        </w:rPr>
        <w:t xml:space="preserve"> </w:t>
      </w:r>
    </w:p>
    <w:tbl>
      <w:tblPr>
        <w:tblW w:w="10440" w:type="dxa"/>
        <w:tblInd w:w="-5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2235"/>
        <w:gridCol w:w="3345"/>
        <w:gridCol w:w="3420"/>
      </w:tblGrid>
      <w:tr w:rsidR="005D1A89" w:rsidRPr="006C53DF" w14:paraId="7256A960" w14:textId="77777777" w:rsidTr="0021654E">
        <w:trPr>
          <w:cantSplit/>
          <w:trHeight w:val="440"/>
          <w:tblHeader/>
        </w:trPr>
        <w:tc>
          <w:tcPr>
            <w:tcW w:w="10440" w:type="dxa"/>
            <w:gridSpan w:val="4"/>
            <w:shd w:val="clear" w:color="auto" w:fill="auto"/>
            <w:tcMar>
              <w:top w:w="100" w:type="dxa"/>
              <w:left w:w="100" w:type="dxa"/>
              <w:bottom w:w="100" w:type="dxa"/>
              <w:right w:w="100" w:type="dxa"/>
            </w:tcMar>
          </w:tcPr>
          <w:p w14:paraId="3C570B3B" w14:textId="77777777" w:rsidR="005D1A89" w:rsidRPr="006C53DF" w:rsidRDefault="005D1A89" w:rsidP="0021654E">
            <w:pPr>
              <w:widowControl w:val="0"/>
              <w:spacing w:after="200"/>
              <w:jc w:val="center"/>
              <w:rPr>
                <w:b/>
                <w:i/>
                <w:color w:val="000000" w:themeColor="text1"/>
                <w:lang w:val="en-GB"/>
              </w:rPr>
            </w:pPr>
            <w:r w:rsidRPr="006C53DF">
              <w:rPr>
                <w:b/>
                <w:i/>
                <w:color w:val="000000" w:themeColor="text1"/>
                <w:lang w:val="en-GB"/>
              </w:rPr>
              <w:t>Internal Factors</w:t>
            </w:r>
          </w:p>
        </w:tc>
      </w:tr>
      <w:tr w:rsidR="005D1A89" w:rsidRPr="006C53DF" w14:paraId="0DD33D44" w14:textId="77777777" w:rsidTr="0021654E">
        <w:trPr>
          <w:cantSplit/>
          <w:trHeight w:val="440"/>
          <w:tblHeader/>
        </w:trPr>
        <w:tc>
          <w:tcPr>
            <w:tcW w:w="1440" w:type="dxa"/>
            <w:vMerge w:val="restart"/>
            <w:shd w:val="clear" w:color="auto" w:fill="auto"/>
            <w:tcMar>
              <w:top w:w="100" w:type="dxa"/>
              <w:left w:w="100" w:type="dxa"/>
              <w:bottom w:w="100" w:type="dxa"/>
              <w:right w:w="100" w:type="dxa"/>
            </w:tcMar>
          </w:tcPr>
          <w:p w14:paraId="01ACCB01" w14:textId="77777777" w:rsidR="005D1A89" w:rsidRPr="006C53DF" w:rsidRDefault="005D1A89" w:rsidP="0021654E">
            <w:pPr>
              <w:widowControl w:val="0"/>
              <w:spacing w:after="200"/>
              <w:rPr>
                <w:b/>
                <w:i/>
                <w:color w:val="000000" w:themeColor="text1"/>
                <w:lang w:val="en-GB"/>
              </w:rPr>
            </w:pPr>
          </w:p>
          <w:p w14:paraId="5CF4940B" w14:textId="77777777" w:rsidR="005D1A89" w:rsidRPr="006C53DF" w:rsidRDefault="005D1A89" w:rsidP="0021654E">
            <w:pPr>
              <w:widowControl w:val="0"/>
              <w:spacing w:after="200"/>
              <w:rPr>
                <w:b/>
                <w:i/>
                <w:color w:val="000000" w:themeColor="text1"/>
                <w:lang w:val="en-GB"/>
              </w:rPr>
            </w:pPr>
          </w:p>
          <w:p w14:paraId="2DE04A0F" w14:textId="77777777" w:rsidR="005D1A89" w:rsidRPr="006C53DF" w:rsidRDefault="005D1A89" w:rsidP="0021654E">
            <w:pPr>
              <w:widowControl w:val="0"/>
              <w:spacing w:after="200"/>
              <w:rPr>
                <w:b/>
                <w:i/>
                <w:color w:val="000000" w:themeColor="text1"/>
                <w:lang w:val="en-GB"/>
              </w:rPr>
            </w:pPr>
          </w:p>
          <w:p w14:paraId="1085E6B0" w14:textId="77777777" w:rsidR="005D1A89" w:rsidRPr="006C53DF" w:rsidRDefault="005D1A89" w:rsidP="0021654E">
            <w:pPr>
              <w:widowControl w:val="0"/>
              <w:spacing w:after="200"/>
              <w:rPr>
                <w:b/>
                <w:i/>
                <w:color w:val="000000" w:themeColor="text1"/>
                <w:lang w:val="en-GB"/>
              </w:rPr>
            </w:pPr>
          </w:p>
          <w:p w14:paraId="7BEF9B1E" w14:textId="77777777" w:rsidR="005D1A89" w:rsidRPr="006C53DF" w:rsidRDefault="005D1A89" w:rsidP="0021654E">
            <w:pPr>
              <w:widowControl w:val="0"/>
              <w:spacing w:after="200"/>
              <w:rPr>
                <w:b/>
                <w:i/>
                <w:color w:val="000000" w:themeColor="text1"/>
                <w:lang w:val="en-GB"/>
              </w:rPr>
            </w:pPr>
          </w:p>
          <w:p w14:paraId="321EBC0B" w14:textId="77777777" w:rsidR="005D1A89" w:rsidRPr="006C53DF" w:rsidRDefault="005D1A89" w:rsidP="0021654E">
            <w:pPr>
              <w:widowControl w:val="0"/>
              <w:spacing w:after="200"/>
              <w:rPr>
                <w:b/>
                <w:i/>
                <w:color w:val="000000" w:themeColor="text1"/>
                <w:lang w:val="en-GB"/>
              </w:rPr>
            </w:pPr>
          </w:p>
          <w:p w14:paraId="6020CC6F" w14:textId="77777777" w:rsidR="005D1A89" w:rsidRPr="006C53DF" w:rsidRDefault="005D1A89" w:rsidP="0021654E">
            <w:pPr>
              <w:widowControl w:val="0"/>
              <w:spacing w:after="200"/>
              <w:rPr>
                <w:b/>
                <w:i/>
                <w:color w:val="000000" w:themeColor="text1"/>
                <w:lang w:val="en-GB"/>
              </w:rPr>
            </w:pPr>
          </w:p>
          <w:p w14:paraId="654FA161" w14:textId="77777777" w:rsidR="005D1A89" w:rsidRPr="006C53DF" w:rsidRDefault="005D1A89" w:rsidP="0021654E">
            <w:pPr>
              <w:widowControl w:val="0"/>
              <w:spacing w:after="200"/>
              <w:rPr>
                <w:b/>
                <w:i/>
                <w:color w:val="000000" w:themeColor="text1"/>
                <w:lang w:val="en-GB"/>
              </w:rPr>
            </w:pPr>
          </w:p>
          <w:p w14:paraId="3AEEE506" w14:textId="77777777" w:rsidR="005D1A89" w:rsidRPr="006C53DF" w:rsidRDefault="005D1A89" w:rsidP="0021654E">
            <w:pPr>
              <w:widowControl w:val="0"/>
              <w:spacing w:after="200"/>
              <w:rPr>
                <w:b/>
                <w:i/>
                <w:color w:val="000000" w:themeColor="text1"/>
                <w:lang w:val="en-GB"/>
              </w:rPr>
            </w:pPr>
            <w:r w:rsidRPr="006C53DF">
              <w:rPr>
                <w:b/>
                <w:i/>
                <w:color w:val="000000" w:themeColor="text1"/>
                <w:lang w:val="en-GB"/>
              </w:rPr>
              <w:t>External Factors</w:t>
            </w:r>
          </w:p>
        </w:tc>
        <w:tc>
          <w:tcPr>
            <w:tcW w:w="2235" w:type="dxa"/>
            <w:shd w:val="clear" w:color="auto" w:fill="auto"/>
            <w:tcMar>
              <w:top w:w="100" w:type="dxa"/>
              <w:left w:w="100" w:type="dxa"/>
              <w:bottom w:w="100" w:type="dxa"/>
              <w:right w:w="100" w:type="dxa"/>
            </w:tcMar>
          </w:tcPr>
          <w:p w14:paraId="79D4E866" w14:textId="77777777" w:rsidR="005D1A89" w:rsidRPr="006C53DF" w:rsidRDefault="005D1A89" w:rsidP="0021654E">
            <w:pPr>
              <w:widowControl w:val="0"/>
              <w:spacing w:after="200"/>
              <w:rPr>
                <w:b/>
                <w:color w:val="000000" w:themeColor="text1"/>
                <w:lang w:val="en-GB"/>
              </w:rPr>
            </w:pPr>
          </w:p>
        </w:tc>
        <w:tc>
          <w:tcPr>
            <w:tcW w:w="3345" w:type="dxa"/>
            <w:shd w:val="clear" w:color="auto" w:fill="auto"/>
            <w:tcMar>
              <w:top w:w="100" w:type="dxa"/>
              <w:left w:w="100" w:type="dxa"/>
              <w:bottom w:w="100" w:type="dxa"/>
              <w:right w:w="100" w:type="dxa"/>
            </w:tcMar>
          </w:tcPr>
          <w:p w14:paraId="77E48D5C" w14:textId="77777777" w:rsidR="005D1A89" w:rsidRPr="006C53DF" w:rsidRDefault="005D1A89" w:rsidP="0021654E">
            <w:pPr>
              <w:widowControl w:val="0"/>
              <w:spacing w:after="200"/>
              <w:jc w:val="center"/>
              <w:rPr>
                <w:color w:val="000000" w:themeColor="text1"/>
                <w:lang w:val="en-GB"/>
              </w:rPr>
            </w:pPr>
            <w:r w:rsidRPr="006C53DF">
              <w:rPr>
                <w:b/>
                <w:color w:val="000000" w:themeColor="text1"/>
                <w:lang w:val="en-GB"/>
              </w:rPr>
              <w:t>Strengths</w:t>
            </w:r>
          </w:p>
          <w:p w14:paraId="160FE973" w14:textId="77777777" w:rsidR="005D1A89" w:rsidRPr="006C53DF" w:rsidRDefault="005D1A89" w:rsidP="005D1A89">
            <w:pPr>
              <w:widowControl w:val="0"/>
              <w:numPr>
                <w:ilvl w:val="0"/>
                <w:numId w:val="21"/>
              </w:numPr>
              <w:spacing w:after="200"/>
              <w:rPr>
                <w:color w:val="000000" w:themeColor="text1"/>
                <w:lang w:val="en-GB"/>
              </w:rPr>
            </w:pPr>
            <w:r w:rsidRPr="006C53DF">
              <w:rPr>
                <w:color w:val="000000" w:themeColor="text1"/>
                <w:lang w:val="en-GB"/>
              </w:rPr>
              <w:t>Named one of the best companies to work for in Australia (Press, 2024)</w:t>
            </w:r>
          </w:p>
          <w:p w14:paraId="7B7BB152" w14:textId="77777777" w:rsidR="005D1A89" w:rsidRPr="006C53DF" w:rsidRDefault="005D1A89" w:rsidP="005D1A89">
            <w:pPr>
              <w:numPr>
                <w:ilvl w:val="0"/>
                <w:numId w:val="21"/>
              </w:numPr>
              <w:spacing w:before="0"/>
              <w:rPr>
                <w:color w:val="000000" w:themeColor="text1"/>
                <w:lang w:val="en-GB"/>
              </w:rPr>
            </w:pPr>
            <w:r w:rsidRPr="006C53DF">
              <w:rPr>
                <w:color w:val="000000" w:themeColor="text1"/>
                <w:lang w:val="en-GB"/>
              </w:rPr>
              <w:t>Largest supplier of hotel conferencing venues in Australia</w:t>
            </w:r>
          </w:p>
          <w:p w14:paraId="534EA11B" w14:textId="77777777" w:rsidR="005D1A89" w:rsidRPr="006C53DF" w:rsidRDefault="005D1A89" w:rsidP="005D1A89">
            <w:pPr>
              <w:numPr>
                <w:ilvl w:val="0"/>
                <w:numId w:val="21"/>
              </w:numPr>
              <w:spacing w:before="0"/>
              <w:rPr>
                <w:color w:val="000000" w:themeColor="text1"/>
                <w:lang w:val="en-GB"/>
              </w:rPr>
            </w:pPr>
            <w:r w:rsidRPr="006C53DF">
              <w:rPr>
                <w:color w:val="000000" w:themeColor="text1"/>
                <w:lang w:val="en-GB"/>
              </w:rPr>
              <w:t>A target to rescue 46% of absolute emissions by 2030 based on the 2019 baseline supported by the Science Based Target initiative (Group, 2021)</w:t>
            </w:r>
          </w:p>
        </w:tc>
        <w:tc>
          <w:tcPr>
            <w:tcW w:w="3420" w:type="dxa"/>
            <w:shd w:val="clear" w:color="auto" w:fill="auto"/>
            <w:tcMar>
              <w:top w:w="100" w:type="dxa"/>
              <w:left w:w="100" w:type="dxa"/>
              <w:bottom w:w="100" w:type="dxa"/>
              <w:right w:w="100" w:type="dxa"/>
            </w:tcMar>
          </w:tcPr>
          <w:p w14:paraId="0A876EA4" w14:textId="77777777" w:rsidR="005D1A89" w:rsidRPr="006C53DF" w:rsidRDefault="005D1A89" w:rsidP="0021654E">
            <w:pPr>
              <w:widowControl w:val="0"/>
              <w:spacing w:after="200"/>
              <w:jc w:val="center"/>
              <w:rPr>
                <w:color w:val="000000" w:themeColor="text1"/>
                <w:lang w:val="en-GB"/>
              </w:rPr>
            </w:pPr>
            <w:r w:rsidRPr="006C53DF">
              <w:rPr>
                <w:b/>
                <w:color w:val="000000" w:themeColor="text1"/>
                <w:lang w:val="en-GB"/>
              </w:rPr>
              <w:t>Weaknesses</w:t>
            </w:r>
          </w:p>
          <w:p w14:paraId="08AC374A" w14:textId="77777777" w:rsidR="005D1A89" w:rsidRPr="006C53DF" w:rsidRDefault="005D1A89" w:rsidP="005D1A89">
            <w:pPr>
              <w:numPr>
                <w:ilvl w:val="0"/>
                <w:numId w:val="19"/>
              </w:numPr>
              <w:rPr>
                <w:color w:val="000000" w:themeColor="text1"/>
                <w:lang w:val="en-GB"/>
              </w:rPr>
            </w:pPr>
            <w:r w:rsidRPr="006C53DF">
              <w:rPr>
                <w:color w:val="000000" w:themeColor="text1"/>
                <w:lang w:val="en-GB"/>
              </w:rPr>
              <w:t>There is an issue of racially segmenting guests which is ethically immoral (BBC, 2019)</w:t>
            </w:r>
          </w:p>
          <w:p w14:paraId="51D1BDB7" w14:textId="77777777" w:rsidR="005D1A89" w:rsidRPr="006C53DF" w:rsidRDefault="005D1A89" w:rsidP="005D1A89">
            <w:pPr>
              <w:numPr>
                <w:ilvl w:val="0"/>
                <w:numId w:val="19"/>
              </w:numPr>
              <w:rPr>
                <w:color w:val="000000" w:themeColor="text1"/>
                <w:lang w:val="en-GB"/>
              </w:rPr>
            </w:pPr>
            <w:r w:rsidRPr="006C53DF">
              <w:rPr>
                <w:color w:val="000000" w:themeColor="text1"/>
                <w:lang w:val="en-GB"/>
              </w:rPr>
              <w:t>Chargebacks are present which means that payment issues are there for guests (Ecommpay, 2024)</w:t>
            </w:r>
          </w:p>
          <w:p w14:paraId="7667F948" w14:textId="77777777" w:rsidR="005D1A89" w:rsidRPr="006C53DF" w:rsidRDefault="005D1A89" w:rsidP="005D1A89">
            <w:pPr>
              <w:numPr>
                <w:ilvl w:val="0"/>
                <w:numId w:val="19"/>
              </w:numPr>
              <w:rPr>
                <w:color w:val="000000" w:themeColor="text1"/>
                <w:lang w:val="en-GB"/>
              </w:rPr>
            </w:pPr>
            <w:r w:rsidRPr="006C53DF">
              <w:rPr>
                <w:color w:val="000000" w:themeColor="text1"/>
                <w:lang w:val="en-GB"/>
              </w:rPr>
              <w:t xml:space="preserve">Accor is suffering from a staff shortage which is impeding the smooth flow of operations (Travelweekly, 2021) </w:t>
            </w:r>
          </w:p>
        </w:tc>
      </w:tr>
      <w:tr w:rsidR="005D1A89" w:rsidRPr="006C53DF" w14:paraId="5C64FDAB" w14:textId="77777777" w:rsidTr="0021654E">
        <w:trPr>
          <w:cantSplit/>
          <w:trHeight w:val="440"/>
          <w:tblHeader/>
        </w:trPr>
        <w:tc>
          <w:tcPr>
            <w:tcW w:w="1440" w:type="dxa"/>
            <w:vMerge/>
            <w:shd w:val="clear" w:color="auto" w:fill="auto"/>
            <w:tcMar>
              <w:top w:w="100" w:type="dxa"/>
              <w:left w:w="100" w:type="dxa"/>
              <w:bottom w:w="100" w:type="dxa"/>
              <w:right w:w="100" w:type="dxa"/>
            </w:tcMar>
          </w:tcPr>
          <w:p w14:paraId="7BE201C9" w14:textId="77777777" w:rsidR="005D1A89" w:rsidRPr="006C53DF" w:rsidRDefault="005D1A89" w:rsidP="0021654E">
            <w:pPr>
              <w:widowControl w:val="0"/>
              <w:spacing w:after="200"/>
              <w:rPr>
                <w:b/>
                <w:color w:val="000000" w:themeColor="text1"/>
                <w:lang w:val="en-GB"/>
              </w:rPr>
            </w:pPr>
          </w:p>
        </w:tc>
        <w:tc>
          <w:tcPr>
            <w:tcW w:w="2235" w:type="dxa"/>
            <w:shd w:val="clear" w:color="auto" w:fill="auto"/>
            <w:tcMar>
              <w:top w:w="100" w:type="dxa"/>
              <w:left w:w="100" w:type="dxa"/>
              <w:bottom w:w="100" w:type="dxa"/>
              <w:right w:w="100" w:type="dxa"/>
            </w:tcMar>
          </w:tcPr>
          <w:p w14:paraId="286B830B"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Opportunities</w:t>
            </w:r>
          </w:p>
          <w:p w14:paraId="3F8EFCC3" w14:textId="77777777" w:rsidR="005D1A89" w:rsidRPr="006C53DF" w:rsidRDefault="005D1A89" w:rsidP="005D1A89">
            <w:pPr>
              <w:widowControl w:val="0"/>
              <w:numPr>
                <w:ilvl w:val="0"/>
                <w:numId w:val="24"/>
              </w:numPr>
              <w:spacing w:before="0"/>
              <w:rPr>
                <w:color w:val="000000" w:themeColor="text1"/>
                <w:lang w:val="en-GB"/>
              </w:rPr>
            </w:pPr>
            <w:r w:rsidRPr="006C53DF">
              <w:rPr>
                <w:color w:val="000000" w:themeColor="text1"/>
                <w:lang w:val="en-GB"/>
              </w:rPr>
              <w:t>Workers function 42 hours per week as compared to an average of 44 hours per week (Labourmarketinsights, 2024)</w:t>
            </w:r>
          </w:p>
          <w:p w14:paraId="6B838E6B" w14:textId="77777777" w:rsidR="005D1A89" w:rsidRPr="006C53DF" w:rsidRDefault="005D1A89" w:rsidP="005D1A89">
            <w:pPr>
              <w:widowControl w:val="0"/>
              <w:numPr>
                <w:ilvl w:val="0"/>
                <w:numId w:val="24"/>
              </w:numPr>
              <w:spacing w:before="0"/>
              <w:rPr>
                <w:color w:val="000000" w:themeColor="text1"/>
                <w:lang w:val="en-GB"/>
              </w:rPr>
            </w:pPr>
            <w:r w:rsidRPr="006C53DF">
              <w:rPr>
                <w:color w:val="000000" w:themeColor="text1"/>
                <w:lang w:val="en-GB"/>
              </w:rPr>
              <w:t>Multiple hotels with conference facilities in Alice Springs (Hotel, 2023)</w:t>
            </w:r>
          </w:p>
          <w:p w14:paraId="30FB86F3" w14:textId="77777777" w:rsidR="005D1A89" w:rsidRPr="006C53DF" w:rsidRDefault="005D1A89" w:rsidP="005D1A89">
            <w:pPr>
              <w:widowControl w:val="0"/>
              <w:numPr>
                <w:ilvl w:val="0"/>
                <w:numId w:val="24"/>
              </w:numPr>
              <w:spacing w:before="0"/>
              <w:rPr>
                <w:color w:val="000000" w:themeColor="text1"/>
                <w:lang w:val="en-GB"/>
              </w:rPr>
            </w:pPr>
            <w:r w:rsidRPr="006C53DF">
              <w:rPr>
                <w:color w:val="000000" w:themeColor="text1"/>
                <w:lang w:val="en-GB"/>
              </w:rPr>
              <w:t xml:space="preserve">A 2026 net-zero emission target for the Australian hotel industry (Energyaction, 2024)  </w:t>
            </w:r>
          </w:p>
        </w:tc>
        <w:tc>
          <w:tcPr>
            <w:tcW w:w="3345" w:type="dxa"/>
            <w:shd w:val="clear" w:color="auto" w:fill="auto"/>
            <w:tcMar>
              <w:top w:w="100" w:type="dxa"/>
              <w:left w:w="100" w:type="dxa"/>
              <w:bottom w:w="100" w:type="dxa"/>
              <w:right w:w="100" w:type="dxa"/>
            </w:tcMar>
          </w:tcPr>
          <w:p w14:paraId="3C74D74B"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S/O</w:t>
            </w:r>
          </w:p>
          <w:p w14:paraId="697428DE" w14:textId="77777777" w:rsidR="005D1A89" w:rsidRPr="006C53DF" w:rsidRDefault="005D1A89" w:rsidP="005D1A89">
            <w:pPr>
              <w:widowControl w:val="0"/>
              <w:numPr>
                <w:ilvl w:val="0"/>
                <w:numId w:val="24"/>
              </w:numPr>
              <w:spacing w:after="200"/>
              <w:rPr>
                <w:color w:val="000000" w:themeColor="text1"/>
                <w:lang w:val="en-GB"/>
              </w:rPr>
            </w:pPr>
            <w:r w:rsidRPr="006C53DF">
              <w:rPr>
                <w:color w:val="000000" w:themeColor="text1"/>
                <w:lang w:val="en-GB"/>
              </w:rPr>
              <w:t xml:space="preserve">One of the best companies to work for is considered to be a key strength and opportunity </w:t>
            </w:r>
          </w:p>
          <w:p w14:paraId="2850B793" w14:textId="77777777" w:rsidR="005D1A89" w:rsidRPr="006C53DF" w:rsidRDefault="005D1A89" w:rsidP="005D1A89">
            <w:pPr>
              <w:numPr>
                <w:ilvl w:val="0"/>
                <w:numId w:val="24"/>
              </w:numPr>
              <w:spacing w:before="0"/>
              <w:rPr>
                <w:color w:val="000000" w:themeColor="text1"/>
                <w:lang w:val="en-GB"/>
              </w:rPr>
            </w:pPr>
            <w:r w:rsidRPr="006C53DF">
              <w:rPr>
                <w:color w:val="000000" w:themeColor="text1"/>
                <w:lang w:val="en-GB"/>
              </w:rPr>
              <w:t xml:space="preserve">Largest supplier of hotel conferencing venues in Australia is considered to be a strength and opportunity for Accor that stays ahead of the competition at the workplace.  </w:t>
            </w:r>
          </w:p>
          <w:p w14:paraId="3B9F3D99" w14:textId="77777777" w:rsidR="005D1A89" w:rsidRPr="006C53DF" w:rsidRDefault="005D1A89" w:rsidP="005D1A89">
            <w:pPr>
              <w:widowControl w:val="0"/>
              <w:numPr>
                <w:ilvl w:val="0"/>
                <w:numId w:val="24"/>
              </w:numPr>
              <w:spacing w:after="200"/>
              <w:rPr>
                <w:color w:val="000000" w:themeColor="text1"/>
                <w:lang w:val="en-GB"/>
              </w:rPr>
            </w:pPr>
            <w:r w:rsidRPr="006C53DF">
              <w:rPr>
                <w:color w:val="000000" w:themeColor="text1"/>
                <w:lang w:val="en-GB"/>
              </w:rPr>
              <w:t xml:space="preserve">A target to rescue 46% of absolute emissions by 2030 based on the 2019 baseline supported by the Science Based Target initiative is considered to be a strength and opportunity to direct towards the aim of achieving sustainability.  </w:t>
            </w:r>
          </w:p>
        </w:tc>
        <w:tc>
          <w:tcPr>
            <w:tcW w:w="3420" w:type="dxa"/>
            <w:shd w:val="clear" w:color="auto" w:fill="auto"/>
            <w:tcMar>
              <w:top w:w="100" w:type="dxa"/>
              <w:left w:w="100" w:type="dxa"/>
              <w:bottom w:w="100" w:type="dxa"/>
              <w:right w:w="100" w:type="dxa"/>
            </w:tcMar>
          </w:tcPr>
          <w:p w14:paraId="670ADD16"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W/O</w:t>
            </w:r>
          </w:p>
          <w:p w14:paraId="26D09246" w14:textId="77777777" w:rsidR="005D1A89" w:rsidRPr="006C53DF" w:rsidRDefault="005D1A89" w:rsidP="005D1A89">
            <w:pPr>
              <w:widowControl w:val="0"/>
              <w:numPr>
                <w:ilvl w:val="0"/>
                <w:numId w:val="20"/>
              </w:numPr>
              <w:spacing w:after="200"/>
              <w:rPr>
                <w:color w:val="000000" w:themeColor="text1"/>
                <w:lang w:val="en-GB"/>
              </w:rPr>
            </w:pPr>
            <w:r w:rsidRPr="006C53DF">
              <w:rPr>
                <w:color w:val="000000" w:themeColor="text1"/>
                <w:lang w:val="en-GB"/>
              </w:rPr>
              <w:t>At Accor Workers function 42 hours per week as compared to an average of 44 hours per week which is considered to be a opportunity but practising racial discrimination is considered to be a threat</w:t>
            </w:r>
          </w:p>
          <w:p w14:paraId="2A8855E2" w14:textId="77777777" w:rsidR="005D1A89" w:rsidRPr="006C53DF" w:rsidRDefault="005D1A89" w:rsidP="005D1A89">
            <w:pPr>
              <w:widowControl w:val="0"/>
              <w:numPr>
                <w:ilvl w:val="0"/>
                <w:numId w:val="20"/>
              </w:numPr>
              <w:spacing w:after="200"/>
              <w:rPr>
                <w:color w:val="000000" w:themeColor="text1"/>
                <w:lang w:val="en-GB"/>
              </w:rPr>
            </w:pPr>
            <w:r w:rsidRPr="006C53DF">
              <w:rPr>
                <w:color w:val="000000" w:themeColor="text1"/>
                <w:lang w:val="en-GB"/>
              </w:rPr>
              <w:t xml:space="preserve">Chargebacks are present which means that payment issues are there for guests is weakness while driving towards sustainability is an opportunity to an opportunity for Accor. </w:t>
            </w:r>
          </w:p>
          <w:p w14:paraId="4B537965" w14:textId="77777777" w:rsidR="005D1A89" w:rsidRPr="006C53DF" w:rsidRDefault="005D1A89" w:rsidP="005D1A89">
            <w:pPr>
              <w:numPr>
                <w:ilvl w:val="0"/>
                <w:numId w:val="20"/>
              </w:numPr>
              <w:rPr>
                <w:color w:val="000000" w:themeColor="text1"/>
                <w:lang w:val="en-GB"/>
              </w:rPr>
            </w:pPr>
            <w:r w:rsidRPr="006C53DF">
              <w:rPr>
                <w:color w:val="000000" w:themeColor="text1"/>
                <w:lang w:val="en-GB"/>
              </w:rPr>
              <w:t xml:space="preserve">Staff shortage is a weakness while offering Multiple hotels with conference facilities in Alice Springs is an opportunity. </w:t>
            </w:r>
          </w:p>
        </w:tc>
      </w:tr>
      <w:tr w:rsidR="005D1A89" w:rsidRPr="006C53DF" w14:paraId="2033475B" w14:textId="77777777" w:rsidTr="0021654E">
        <w:trPr>
          <w:cantSplit/>
          <w:trHeight w:val="440"/>
          <w:tblHeader/>
        </w:trPr>
        <w:tc>
          <w:tcPr>
            <w:tcW w:w="1440" w:type="dxa"/>
            <w:vMerge/>
            <w:shd w:val="clear" w:color="auto" w:fill="auto"/>
            <w:tcMar>
              <w:top w:w="100" w:type="dxa"/>
              <w:left w:w="100" w:type="dxa"/>
              <w:bottom w:w="100" w:type="dxa"/>
              <w:right w:w="100" w:type="dxa"/>
            </w:tcMar>
          </w:tcPr>
          <w:p w14:paraId="29646B21" w14:textId="77777777" w:rsidR="005D1A89" w:rsidRPr="006C53DF" w:rsidRDefault="005D1A89" w:rsidP="0021654E">
            <w:pPr>
              <w:widowControl w:val="0"/>
              <w:spacing w:after="200"/>
              <w:rPr>
                <w:color w:val="000000" w:themeColor="text1"/>
                <w:lang w:val="en-GB"/>
              </w:rPr>
            </w:pPr>
          </w:p>
        </w:tc>
        <w:tc>
          <w:tcPr>
            <w:tcW w:w="2235" w:type="dxa"/>
            <w:shd w:val="clear" w:color="auto" w:fill="auto"/>
            <w:tcMar>
              <w:top w:w="100" w:type="dxa"/>
              <w:left w:w="100" w:type="dxa"/>
              <w:bottom w:w="100" w:type="dxa"/>
              <w:right w:w="100" w:type="dxa"/>
            </w:tcMar>
          </w:tcPr>
          <w:p w14:paraId="0C6E9AF2"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Threats</w:t>
            </w:r>
          </w:p>
          <w:p w14:paraId="0A3AF41C" w14:textId="77777777" w:rsidR="005D1A89" w:rsidRPr="006C53DF" w:rsidRDefault="005D1A89" w:rsidP="005D1A89">
            <w:pPr>
              <w:widowControl w:val="0"/>
              <w:numPr>
                <w:ilvl w:val="0"/>
                <w:numId w:val="22"/>
              </w:numPr>
              <w:spacing w:after="200"/>
              <w:rPr>
                <w:color w:val="000000" w:themeColor="text1"/>
                <w:lang w:val="en-GB"/>
              </w:rPr>
            </w:pPr>
            <w:r w:rsidRPr="006C53DF">
              <w:rPr>
                <w:color w:val="000000" w:themeColor="text1"/>
                <w:lang w:val="en-GB"/>
              </w:rPr>
              <w:t>Work pressure leads to burnout among hotel employees in Australia</w:t>
            </w:r>
          </w:p>
          <w:p w14:paraId="12B38082" w14:textId="77777777" w:rsidR="005D1A89" w:rsidRPr="006C53DF" w:rsidRDefault="005D1A89" w:rsidP="005D1A89">
            <w:pPr>
              <w:widowControl w:val="0"/>
              <w:numPr>
                <w:ilvl w:val="0"/>
                <w:numId w:val="22"/>
              </w:numPr>
              <w:spacing w:after="200"/>
              <w:rPr>
                <w:color w:val="000000" w:themeColor="text1"/>
                <w:lang w:val="en-GB"/>
              </w:rPr>
            </w:pPr>
            <w:r w:rsidRPr="006C53DF">
              <w:rPr>
                <w:color w:val="000000" w:themeColor="text1"/>
                <w:lang w:val="en-GB"/>
              </w:rPr>
              <w:t xml:space="preserve">Most hotel conferencing venues are small in size in Alice Springs </w:t>
            </w:r>
          </w:p>
          <w:p w14:paraId="0B55C6C2" w14:textId="77777777" w:rsidR="005D1A89" w:rsidRPr="006C53DF" w:rsidRDefault="005D1A89" w:rsidP="005D1A89">
            <w:pPr>
              <w:widowControl w:val="0"/>
              <w:numPr>
                <w:ilvl w:val="0"/>
                <w:numId w:val="22"/>
              </w:numPr>
              <w:spacing w:after="200"/>
              <w:rPr>
                <w:color w:val="000000" w:themeColor="text1"/>
                <w:lang w:val="en-GB"/>
              </w:rPr>
            </w:pPr>
            <w:r w:rsidRPr="006C53DF">
              <w:rPr>
                <w:color w:val="000000" w:themeColor="text1"/>
                <w:lang w:val="en-GB"/>
              </w:rPr>
              <w:t xml:space="preserve">51% of Australian hotels are facing difficulties in recruiting employees (Xia </w:t>
            </w:r>
            <w:r w:rsidRPr="006C53DF">
              <w:rPr>
                <w:i/>
                <w:color w:val="000000" w:themeColor="text1"/>
                <w:lang w:val="en-GB"/>
              </w:rPr>
              <w:t>et al</w:t>
            </w:r>
            <w:r w:rsidRPr="006C53DF">
              <w:rPr>
                <w:color w:val="000000" w:themeColor="text1"/>
                <w:lang w:val="en-GB"/>
              </w:rPr>
              <w:t xml:space="preserve">. 2023) </w:t>
            </w:r>
          </w:p>
        </w:tc>
        <w:tc>
          <w:tcPr>
            <w:tcW w:w="3345" w:type="dxa"/>
            <w:shd w:val="clear" w:color="auto" w:fill="auto"/>
            <w:tcMar>
              <w:top w:w="100" w:type="dxa"/>
              <w:left w:w="100" w:type="dxa"/>
              <w:bottom w:w="100" w:type="dxa"/>
              <w:right w:w="100" w:type="dxa"/>
            </w:tcMar>
          </w:tcPr>
          <w:p w14:paraId="74B6B78C"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S/T</w:t>
            </w:r>
          </w:p>
          <w:p w14:paraId="20AC631B" w14:textId="77777777" w:rsidR="005D1A89" w:rsidRPr="006C53DF" w:rsidRDefault="005D1A89" w:rsidP="005D1A89">
            <w:pPr>
              <w:widowControl w:val="0"/>
              <w:numPr>
                <w:ilvl w:val="0"/>
                <w:numId w:val="22"/>
              </w:numPr>
              <w:spacing w:after="200"/>
              <w:rPr>
                <w:color w:val="000000" w:themeColor="text1"/>
                <w:lang w:val="en-GB"/>
              </w:rPr>
            </w:pPr>
            <w:r w:rsidRPr="006C53DF">
              <w:rPr>
                <w:color w:val="000000" w:themeColor="text1"/>
                <w:lang w:val="en-GB"/>
              </w:rPr>
              <w:t xml:space="preserve">One of the best companies to work for in Australia is a strength, but work pressure is a threat leading to employee burnout. </w:t>
            </w:r>
          </w:p>
          <w:p w14:paraId="1062D65B" w14:textId="77777777" w:rsidR="005D1A89" w:rsidRPr="006C53DF" w:rsidRDefault="005D1A89" w:rsidP="005D1A89">
            <w:pPr>
              <w:widowControl w:val="0"/>
              <w:numPr>
                <w:ilvl w:val="0"/>
                <w:numId w:val="22"/>
              </w:numPr>
              <w:spacing w:before="0"/>
              <w:rPr>
                <w:color w:val="000000" w:themeColor="text1"/>
                <w:lang w:val="en-GB"/>
              </w:rPr>
            </w:pPr>
            <w:r w:rsidRPr="006C53DF">
              <w:rPr>
                <w:color w:val="000000" w:themeColor="text1"/>
                <w:lang w:val="en-GB"/>
              </w:rPr>
              <w:t>Multiple hotels with conference facilities in Alice Springs is a strength, but its small size is considered to be a threat</w:t>
            </w:r>
          </w:p>
          <w:p w14:paraId="3AC628D7" w14:textId="77777777" w:rsidR="005D1A89" w:rsidRPr="006C53DF" w:rsidRDefault="005D1A89" w:rsidP="005D1A89">
            <w:pPr>
              <w:widowControl w:val="0"/>
              <w:numPr>
                <w:ilvl w:val="0"/>
                <w:numId w:val="22"/>
              </w:numPr>
              <w:spacing w:after="200"/>
              <w:rPr>
                <w:color w:val="000000" w:themeColor="text1"/>
                <w:lang w:val="en-GB"/>
              </w:rPr>
            </w:pPr>
            <w:r w:rsidRPr="006C53DF">
              <w:rPr>
                <w:color w:val="000000" w:themeColor="text1"/>
                <w:lang w:val="en-GB"/>
              </w:rPr>
              <w:t xml:space="preserve">Sustainable hotel operation is a strength while facing difficulties in recruiting is a threat.    </w:t>
            </w:r>
          </w:p>
        </w:tc>
        <w:tc>
          <w:tcPr>
            <w:tcW w:w="3420" w:type="dxa"/>
            <w:shd w:val="clear" w:color="auto" w:fill="auto"/>
            <w:tcMar>
              <w:top w:w="100" w:type="dxa"/>
              <w:left w:w="100" w:type="dxa"/>
              <w:bottom w:w="100" w:type="dxa"/>
              <w:right w:w="100" w:type="dxa"/>
            </w:tcMar>
          </w:tcPr>
          <w:p w14:paraId="5F199A64" w14:textId="77777777" w:rsidR="005D1A89" w:rsidRPr="006C53DF" w:rsidRDefault="005D1A89" w:rsidP="0021654E">
            <w:pPr>
              <w:widowControl w:val="0"/>
              <w:spacing w:after="200"/>
              <w:jc w:val="center"/>
              <w:rPr>
                <w:b/>
                <w:color w:val="000000" w:themeColor="text1"/>
                <w:lang w:val="en-GB"/>
              </w:rPr>
            </w:pPr>
            <w:r w:rsidRPr="006C53DF">
              <w:rPr>
                <w:b/>
                <w:color w:val="000000" w:themeColor="text1"/>
                <w:lang w:val="en-GB"/>
              </w:rPr>
              <w:t>W/T</w:t>
            </w:r>
          </w:p>
          <w:p w14:paraId="7444E9CF" w14:textId="77777777" w:rsidR="005D1A89" w:rsidRPr="006C53DF" w:rsidRDefault="005D1A89" w:rsidP="005D1A89">
            <w:pPr>
              <w:widowControl w:val="0"/>
              <w:numPr>
                <w:ilvl w:val="0"/>
                <w:numId w:val="23"/>
              </w:numPr>
              <w:spacing w:after="200"/>
              <w:rPr>
                <w:color w:val="000000" w:themeColor="text1"/>
                <w:lang w:val="en-GB"/>
              </w:rPr>
            </w:pPr>
            <w:r w:rsidRPr="006C53DF">
              <w:rPr>
                <w:color w:val="000000" w:themeColor="text1"/>
                <w:lang w:val="en-GB"/>
              </w:rPr>
              <w:t xml:space="preserve">Work pressure is a weakness, that is leading to the staff shortage which is a threat. </w:t>
            </w:r>
          </w:p>
          <w:p w14:paraId="12CA913B" w14:textId="77777777" w:rsidR="005D1A89" w:rsidRPr="006C53DF" w:rsidRDefault="005D1A89" w:rsidP="005D1A89">
            <w:pPr>
              <w:widowControl w:val="0"/>
              <w:numPr>
                <w:ilvl w:val="0"/>
                <w:numId w:val="23"/>
              </w:numPr>
              <w:spacing w:after="200"/>
              <w:rPr>
                <w:color w:val="000000" w:themeColor="text1"/>
                <w:lang w:val="en-GB"/>
              </w:rPr>
            </w:pPr>
            <w:r w:rsidRPr="006C53DF">
              <w:rPr>
                <w:color w:val="000000" w:themeColor="text1"/>
                <w:lang w:val="en-GB"/>
              </w:rPr>
              <w:t>Chargebacks is a weakness that is losing customer confidence is a threat</w:t>
            </w:r>
          </w:p>
          <w:p w14:paraId="00322E9F" w14:textId="77777777" w:rsidR="005D1A89" w:rsidRPr="006C53DF" w:rsidRDefault="005D1A89" w:rsidP="005D1A89">
            <w:pPr>
              <w:numPr>
                <w:ilvl w:val="0"/>
                <w:numId w:val="23"/>
              </w:numPr>
              <w:rPr>
                <w:color w:val="000000" w:themeColor="text1"/>
                <w:lang w:val="en-GB"/>
              </w:rPr>
            </w:pPr>
            <w:r w:rsidRPr="006C53DF">
              <w:rPr>
                <w:color w:val="000000" w:themeColor="text1"/>
                <w:lang w:val="en-GB"/>
              </w:rPr>
              <w:t xml:space="preserve">Racially segmenting guests which is ethically immoral is a weakness that is leading towards declining the reputation of Accor hotels considered to be a threat. </w:t>
            </w:r>
          </w:p>
        </w:tc>
      </w:tr>
    </w:tbl>
    <w:p w14:paraId="6A452D5F" w14:textId="77777777" w:rsidR="005D1A89" w:rsidRPr="006C53DF" w:rsidRDefault="005D1A89" w:rsidP="005D1A89">
      <w:pPr>
        <w:jc w:val="center"/>
        <w:rPr>
          <w:b/>
          <w:color w:val="000000" w:themeColor="text1"/>
          <w:lang w:val="en-GB"/>
        </w:rPr>
      </w:pPr>
      <w:r w:rsidRPr="006C53DF">
        <w:rPr>
          <w:b/>
          <w:color w:val="000000" w:themeColor="text1"/>
          <w:lang w:val="en-GB"/>
        </w:rPr>
        <w:lastRenderedPageBreak/>
        <w:t>Table 3: TOWS analysis for Accor’s Alice Springs location</w:t>
      </w:r>
    </w:p>
    <w:p w14:paraId="7AEA9064" w14:textId="77777777" w:rsidR="005D1A89" w:rsidRPr="006C53DF" w:rsidRDefault="005D1A89" w:rsidP="005D1A89">
      <w:pPr>
        <w:jc w:val="center"/>
        <w:rPr>
          <w:color w:val="000000" w:themeColor="text1"/>
          <w:lang w:val="en-GB"/>
        </w:rPr>
      </w:pPr>
      <w:r w:rsidRPr="006C53DF">
        <w:rPr>
          <w:color w:val="000000" w:themeColor="text1"/>
          <w:lang w:val="en-GB"/>
        </w:rPr>
        <w:t>(Source: Self-developed)</w:t>
      </w:r>
    </w:p>
    <w:p w14:paraId="13B24856" w14:textId="77777777" w:rsidR="005D1A89" w:rsidRPr="006C53DF" w:rsidRDefault="005D1A89" w:rsidP="005D1A89">
      <w:pPr>
        <w:pStyle w:val="Normal1"/>
        <w:rPr>
          <w:lang w:val="en-GB"/>
        </w:rPr>
      </w:pPr>
    </w:p>
    <w:p w14:paraId="398DD665" w14:textId="77777777" w:rsidR="00431D37" w:rsidRPr="006C53DF" w:rsidRDefault="002A618E" w:rsidP="00BD4F0E">
      <w:pPr>
        <w:pStyle w:val="Heading1"/>
        <w:rPr>
          <w:color w:val="000000" w:themeColor="text1"/>
          <w:lang w:val="en-GB"/>
        </w:rPr>
      </w:pPr>
      <w:bookmarkStart w:id="12" w:name="_tnggqpvhzpzl" w:colFirst="0" w:colLast="0"/>
      <w:bookmarkStart w:id="13" w:name="_Toc164983554"/>
      <w:bookmarkEnd w:id="12"/>
      <w:r w:rsidRPr="006C53DF">
        <w:rPr>
          <w:color w:val="000000" w:themeColor="text1"/>
          <w:lang w:val="en-GB"/>
        </w:rPr>
        <w:lastRenderedPageBreak/>
        <w:t>Recommendations and change management</w:t>
      </w:r>
      <w:bookmarkEnd w:id="13"/>
      <w:r w:rsidRPr="006C53DF">
        <w:rPr>
          <w:color w:val="000000" w:themeColor="text1"/>
          <w:lang w:val="en-GB"/>
        </w:rPr>
        <w:t xml:space="preserve"> </w:t>
      </w:r>
    </w:p>
    <w:p w14:paraId="1166C1A7" w14:textId="77777777" w:rsidR="00431D37" w:rsidRPr="006C53DF" w:rsidRDefault="002A618E" w:rsidP="00BD4F0E">
      <w:pPr>
        <w:pStyle w:val="Normal1"/>
        <w:rPr>
          <w:b/>
          <w:i/>
          <w:color w:val="000000" w:themeColor="text1"/>
          <w:lang w:val="en-GB"/>
        </w:rPr>
      </w:pPr>
      <w:r w:rsidRPr="006C53DF">
        <w:rPr>
          <w:b/>
          <w:i/>
          <w:color w:val="000000" w:themeColor="text1"/>
          <w:lang w:val="en-GB"/>
        </w:rPr>
        <w:t xml:space="preserve">Recommendation1- Training staff in terms of cultural sensitivity </w:t>
      </w:r>
    </w:p>
    <w:p w14:paraId="2E1FD8CB" w14:textId="2479EC49" w:rsidR="00431D37" w:rsidRPr="006C53DF" w:rsidRDefault="002A618E" w:rsidP="00BD4F0E">
      <w:pPr>
        <w:pStyle w:val="Normal1"/>
        <w:rPr>
          <w:color w:val="000000" w:themeColor="text1"/>
          <w:lang w:val="en-GB"/>
        </w:rPr>
      </w:pPr>
      <w:r w:rsidRPr="006C53DF">
        <w:rPr>
          <w:color w:val="000000" w:themeColor="text1"/>
          <w:lang w:val="en-GB"/>
        </w:rPr>
        <w:t xml:space="preserve">The matter under consideration is the purported racial segregation of indigenous visitors to the Ibis Styles Hotel located in Alice Springs, Australia (BBC, 2019). It has been stated that the visitors were charged the same rate for accommodations that were not as good as better rooms. The parent corporation of the hotel, Accor, has ideals that are utterly at odds with this conduct. In this context, all hotel staff need to be required to complete mandatory cultural sensitivity training right away and this needs to be promptly initiated by Accor (Paraskevas, 2020). </w:t>
      </w:r>
      <w:r w:rsidR="00A427AB">
        <w:rPr>
          <w:color w:val="000000" w:themeColor="text1"/>
          <w:lang w:val="en-GB"/>
        </w:rPr>
        <w:t>Besides, it is a key factor for making employees up to date with the best industry practices and trends (</w:t>
      </w:r>
      <w:r w:rsidR="00A427AB" w:rsidRPr="00A427AB">
        <w:rPr>
          <w:color w:val="000000" w:themeColor="text1"/>
          <w:lang w:val="en-GB"/>
        </w:rPr>
        <w:t>Built-In, 2024)</w:t>
      </w:r>
      <w:r w:rsidR="00A427AB">
        <w:rPr>
          <w:color w:val="000000" w:themeColor="text1"/>
          <w:lang w:val="en-GB"/>
        </w:rPr>
        <w:t xml:space="preserve">. </w:t>
      </w:r>
      <w:r w:rsidRPr="006C53DF">
        <w:rPr>
          <w:color w:val="000000" w:themeColor="text1"/>
          <w:lang w:val="en-GB"/>
        </w:rPr>
        <w:t>Employees need to learn from this training how important it is to treat every visitor fairly, regardless of their colour or ethnicity (Lance, 2021). It ought to provide them the abilities to identify and counteract their own prejudices. This training can help staff understand and overcome any unconscious biases they may have, ensuring that all guests are treated equally.</w:t>
      </w:r>
    </w:p>
    <w:p w14:paraId="16CCB545" w14:textId="77777777" w:rsidR="00431D37" w:rsidRPr="006C53DF" w:rsidRDefault="002A618E" w:rsidP="00BD4F0E">
      <w:pPr>
        <w:pStyle w:val="Normal1"/>
        <w:rPr>
          <w:b/>
          <w:i/>
          <w:color w:val="000000" w:themeColor="text1"/>
          <w:lang w:val="en-GB"/>
        </w:rPr>
      </w:pPr>
      <w:r w:rsidRPr="006C53DF">
        <w:rPr>
          <w:b/>
          <w:i/>
          <w:color w:val="000000" w:themeColor="text1"/>
          <w:lang w:val="en-GB"/>
        </w:rPr>
        <w:t xml:space="preserve">Recommendation2- Reviewing policy and enforcement </w:t>
      </w:r>
    </w:p>
    <w:p w14:paraId="4652E385" w14:textId="4FA572A4" w:rsidR="00431D37" w:rsidRPr="006C53DF" w:rsidRDefault="002A618E" w:rsidP="00BD4F0E">
      <w:pPr>
        <w:pStyle w:val="Normal1"/>
        <w:rPr>
          <w:color w:val="000000" w:themeColor="text1"/>
          <w:lang w:val="en-GB"/>
        </w:rPr>
      </w:pPr>
      <w:r w:rsidRPr="006C53DF">
        <w:rPr>
          <w:color w:val="000000" w:themeColor="text1"/>
          <w:lang w:val="en-GB"/>
        </w:rPr>
        <w:t>In order to make sure that discriminatory activities are expressly prohibited, Accor ought to thoroughly evaluate its policies. These rules need to be put in place and then properly followed.</w:t>
      </w:r>
      <w:r w:rsidR="002F77B0">
        <w:rPr>
          <w:color w:val="000000" w:themeColor="text1"/>
          <w:lang w:val="en-GB"/>
        </w:rPr>
        <w:t xml:space="preserve"> Besides, establishing policies and rules are integral in establishing expectations of employee behaviour </w:t>
      </w:r>
      <w:r w:rsidR="002F77B0" w:rsidRPr="002F77B0">
        <w:rPr>
          <w:color w:val="000000" w:themeColor="text1"/>
          <w:lang w:val="en-GB"/>
        </w:rPr>
        <w:t>(Paychex, 2023)</w:t>
      </w:r>
      <w:r w:rsidR="002F77B0">
        <w:rPr>
          <w:color w:val="000000" w:themeColor="text1"/>
          <w:lang w:val="en-GB"/>
        </w:rPr>
        <w:t>.</w:t>
      </w:r>
      <w:r w:rsidRPr="006C53DF">
        <w:rPr>
          <w:color w:val="000000" w:themeColor="text1"/>
          <w:lang w:val="en-GB"/>
        </w:rPr>
        <w:t xml:space="preserve"> If it is discovered that an employee has violated these policies, they need to be disciplined appropriately, which may include retaining and termination. Reviewing policies and enforcements entails carefully reviewing the hotel’s current regulations to find any instances where discriminatory behaviour may be tolerated or unintentionally encouraged (Lashley, 2022). After these areas are determined, the policies have to be updated to clearly forbid such conduct in future. However, enforcing a policy is just as important as establishing one. This implies that there ought to be repercussions if a staff member is shown to be in violation of these guidelines. These might include firing them in the event of serious or persistent interaction or providing them with further training to assist them realise why their behaviour was improper (Arias </w:t>
      </w:r>
      <w:r w:rsidRPr="006C53DF">
        <w:rPr>
          <w:i/>
          <w:color w:val="000000" w:themeColor="text1"/>
          <w:lang w:val="en-GB"/>
        </w:rPr>
        <w:t xml:space="preserve">et al. </w:t>
      </w:r>
      <w:r w:rsidRPr="006C53DF">
        <w:rPr>
          <w:color w:val="000000" w:themeColor="text1"/>
          <w:lang w:val="en-GB"/>
        </w:rPr>
        <w:t xml:space="preserve">2021).  These policies establish boundaries, guidelines, and best practices for behaviour within the hotel as well as outside. These can help in communicating to employees how the hotel expects them to behave. </w:t>
      </w:r>
    </w:p>
    <w:p w14:paraId="74EF3BC8" w14:textId="77777777" w:rsidR="00431D37" w:rsidRPr="006C53DF" w:rsidRDefault="002A618E" w:rsidP="00BD4F0E">
      <w:pPr>
        <w:pStyle w:val="Normal1"/>
        <w:rPr>
          <w:b/>
          <w:i/>
          <w:color w:val="000000" w:themeColor="text1"/>
          <w:lang w:val="en-GB"/>
        </w:rPr>
      </w:pPr>
      <w:r w:rsidRPr="006C53DF">
        <w:rPr>
          <w:b/>
          <w:i/>
          <w:color w:val="000000" w:themeColor="text1"/>
          <w:lang w:val="en-GB"/>
        </w:rPr>
        <w:lastRenderedPageBreak/>
        <w:t xml:space="preserve">Recommendation 3- Developing new strategies for the development of perspectives of staff in accordance to the cultural sensitivity </w:t>
      </w:r>
    </w:p>
    <w:p w14:paraId="18D55907" w14:textId="744AFCB7" w:rsidR="00431D37" w:rsidRPr="006C53DF" w:rsidRDefault="002A618E" w:rsidP="00BD4F0E">
      <w:pPr>
        <w:pStyle w:val="Normal1"/>
        <w:rPr>
          <w:color w:val="000000" w:themeColor="text1"/>
          <w:lang w:val="en-GB"/>
        </w:rPr>
      </w:pPr>
      <w:r w:rsidRPr="006C53DF">
        <w:rPr>
          <w:color w:val="000000" w:themeColor="text1"/>
          <w:lang w:val="en-GB"/>
        </w:rPr>
        <w:t xml:space="preserve">There are various strategies that can be helpful in the development of perspectives of staff in accordance with cultural sensitivity. These strategies include promoting culturally sensitive communication skills, paying attention to eradication of cultural differences, and investing in global citizenship training (DeakinCo., 2023). It is important to understand the organisational culture so that the staff can be empowered efficiently in the organisations (Oriade </w:t>
      </w:r>
      <w:r w:rsidRPr="006C53DF">
        <w:rPr>
          <w:i/>
          <w:color w:val="000000" w:themeColor="text1"/>
          <w:lang w:val="en-GB"/>
        </w:rPr>
        <w:t xml:space="preserve">et al. </w:t>
      </w:r>
      <w:r w:rsidRPr="006C53DF">
        <w:rPr>
          <w:color w:val="000000" w:themeColor="text1"/>
          <w:lang w:val="en-GB"/>
        </w:rPr>
        <w:t xml:space="preserve">2021). </w:t>
      </w:r>
      <w:r w:rsidR="007F34D2">
        <w:rPr>
          <w:color w:val="000000" w:themeColor="text1"/>
          <w:lang w:val="en-GB"/>
        </w:rPr>
        <w:t xml:space="preserve">Besides, diversity in an organisation has been considered as an asset (DeakinCo., 2022). </w:t>
      </w:r>
      <w:r w:rsidRPr="006C53DF">
        <w:rPr>
          <w:color w:val="000000" w:themeColor="text1"/>
          <w:lang w:val="en-GB"/>
        </w:rPr>
        <w:t xml:space="preserve">Hence, developing the strategies for providing proper training, eradicating cultural differences and improving communication skills associated with cultural sensitivity can be beneficial for addressing the present scenario as well as for overcoming the ongoing issues. Re-tuning to the communication strategy of an organisation can be beneficial for understanding the ways through which cultural differences have developed into an organisation and how they can be eradicated efficiently from an organisation (Forbes, 2023). Hence, this process can be used effectively by the organisations in overcoming the ongoing issues. This will help in a proper treatment of the guests regardless of their races or the cultural backgrounds to which they belong. Improvement in cultural sensitivity will ultimately result in a better organisational performance as well as proper growth and development of the organisations. </w:t>
      </w:r>
    </w:p>
    <w:p w14:paraId="4BC50E46" w14:textId="77777777" w:rsidR="00431D37" w:rsidRPr="006C53DF" w:rsidRDefault="002A618E" w:rsidP="00BD4F0E">
      <w:pPr>
        <w:pStyle w:val="Normal1"/>
        <w:rPr>
          <w:b/>
          <w:i/>
          <w:color w:val="000000" w:themeColor="text1"/>
          <w:lang w:val="en-GB"/>
        </w:rPr>
      </w:pPr>
      <w:r w:rsidRPr="006C53DF">
        <w:rPr>
          <w:b/>
          <w:i/>
          <w:color w:val="000000" w:themeColor="text1"/>
          <w:lang w:val="en-GB"/>
        </w:rPr>
        <w:t xml:space="preserve">Recommendation 4- Integrating the development areas in the work process for a better understanding of the associated perspectives </w:t>
      </w:r>
    </w:p>
    <w:p w14:paraId="61C17E20" w14:textId="77777777" w:rsidR="00431D37" w:rsidRPr="006C53DF" w:rsidRDefault="002A618E" w:rsidP="00BD4F0E">
      <w:pPr>
        <w:pStyle w:val="Normal1"/>
        <w:rPr>
          <w:color w:val="000000" w:themeColor="text1"/>
          <w:lang w:val="en-GB"/>
        </w:rPr>
      </w:pPr>
      <w:r w:rsidRPr="006C53DF">
        <w:rPr>
          <w:color w:val="000000" w:themeColor="text1"/>
          <w:lang w:val="en-GB"/>
        </w:rPr>
        <w:t xml:space="preserve">It is important that a company must involve cultural sensitivity as well as inclusiveness in the workplace so that creativity, collaboration as well as innovation can be maintained and a popper growth and development takes place within an organisation (LinkedIn, 2023). Integrating the development areas related to cultural sensitivity improvement in the work process for a better understanding of the associated perspectives can further be helpful in overcoming the associated issues with cultural sensitivity within the organisation. Furthermore, it is important to hire and recruit the candidates who have intercultural communicative competence so that the hospitality sector can develop efficiently by meeting the needs of the modern era. The candidates should be prepared for a multicultural as well as multilingual work environment (Jhaiyanuntana and Nomnian, 2020). Hence, these strategies can be beneficial for the overall improvement of </w:t>
      </w:r>
      <w:r w:rsidRPr="006C53DF">
        <w:rPr>
          <w:color w:val="000000" w:themeColor="text1"/>
          <w:lang w:val="en-GB"/>
        </w:rPr>
        <w:lastRenderedPageBreak/>
        <w:t xml:space="preserve">cultural sensitivity within the organisation. Developing a work environment where there is no cultural difference and cultural diversity is followed appropriately is important in this regard. This will help in creating unity, trust, and a proper connection between all the employees that will further be helpful in a better employee engagement as well as better employee performance. It will ultimately result in a better organisational performance as well. This will also help in a proper treatment of the guests regardless of their races and cultural backgrounds. </w:t>
      </w:r>
    </w:p>
    <w:p w14:paraId="571084A4" w14:textId="77777777" w:rsidR="00431D37" w:rsidRPr="006C53DF" w:rsidRDefault="002A618E" w:rsidP="00BD4F0E">
      <w:pPr>
        <w:pStyle w:val="Normal1"/>
        <w:rPr>
          <w:b/>
          <w:color w:val="000000" w:themeColor="text1"/>
          <w:lang w:val="en-GB"/>
        </w:rPr>
      </w:pPr>
      <w:r w:rsidRPr="006C53DF">
        <w:rPr>
          <w:b/>
          <w:color w:val="000000" w:themeColor="text1"/>
          <w:lang w:val="en-GB"/>
        </w:rPr>
        <w:t xml:space="preserve">Change Management Based On Recommendation </w:t>
      </w:r>
    </w:p>
    <w:p w14:paraId="2FBD5A73" w14:textId="77777777" w:rsidR="005D1A89" w:rsidRPr="006C53DF" w:rsidRDefault="005D1A89" w:rsidP="005D1A89">
      <w:pPr>
        <w:rPr>
          <w:color w:val="000000" w:themeColor="text1"/>
          <w:lang w:val="en-GB"/>
        </w:rPr>
      </w:pPr>
      <w:r w:rsidRPr="006C53DF">
        <w:rPr>
          <w:color w:val="000000" w:themeColor="text1"/>
          <w:highlight w:val="white"/>
          <w:lang w:val="en-GB"/>
        </w:rPr>
        <w:t xml:space="preserve">The ADKAR model of Change management stands for Awareness, Desire, Knowledge, Ability and Reinforcement. The model is mainly implemented by an organisation or human resource management (Malhotra, 2019; </w:t>
      </w:r>
      <w:r w:rsidRPr="006C53DF">
        <w:rPr>
          <w:color w:val="000000" w:themeColor="text1"/>
          <w:lang w:val="en-GB"/>
        </w:rPr>
        <w:t xml:space="preserve">Paramitha </w:t>
      </w:r>
      <w:r w:rsidRPr="006C53DF">
        <w:rPr>
          <w:i/>
          <w:color w:val="000000" w:themeColor="text1"/>
          <w:lang w:val="en-GB"/>
        </w:rPr>
        <w:t xml:space="preserve">et al. </w:t>
      </w:r>
      <w:r w:rsidRPr="006C53DF">
        <w:rPr>
          <w:color w:val="000000" w:themeColor="text1"/>
          <w:lang w:val="en-GB"/>
        </w:rPr>
        <w:t>2020</w:t>
      </w:r>
      <w:r w:rsidRPr="006C53DF">
        <w:rPr>
          <w:color w:val="000000" w:themeColor="text1"/>
          <w:highlight w:val="white"/>
          <w:lang w:val="en-GB"/>
        </w:rPr>
        <w:t xml:space="preserve">). The goal is to obtain an outcome-oriented change and mitigate resistance towards organisational change from the employees. </w:t>
      </w:r>
      <w:r w:rsidRPr="006C53DF">
        <w:rPr>
          <w:color w:val="000000" w:themeColor="text1"/>
          <w:lang w:val="en-GB"/>
        </w:rPr>
        <w:t>Focusing on the issue of racial discrimination against guests in one of the hotels of Accor in Australia, this report aligns the ADKAR model to focus on each employee and reinforce the importance of cultural sensitivity in the hospitality sector (Reuters, 2019; Jhaiyanuntana and Nomniam, 2020). The approach of the model would start by raising awareness about the injustice of racial discrimination and its impact on the victim's life (Mindtools, 2024). Moving on the model would foster a desire among the employees to change and improve their ability and knowledge as the representatives of Accor Hotels.</w:t>
      </w:r>
    </w:p>
    <w:p w14:paraId="0E43C393" w14:textId="77777777" w:rsidR="00431D37" w:rsidRPr="006C53DF" w:rsidRDefault="002A618E" w:rsidP="00BD4F0E">
      <w:pPr>
        <w:pStyle w:val="Normal1"/>
        <w:rPr>
          <w:b/>
          <w:color w:val="000000" w:themeColor="text1"/>
          <w:lang w:val="en-GB"/>
        </w:rPr>
      </w:pPr>
      <w:r w:rsidRPr="006C53DF">
        <w:rPr>
          <w:b/>
          <w:color w:val="000000" w:themeColor="text1"/>
          <w:lang w:val="en-GB"/>
        </w:rPr>
        <w:t>Application of ADKAR Change Management Model for training staffs on cultural sensitivity</w:t>
      </w:r>
    </w:p>
    <w:p w14:paraId="58B2910D"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Awareness- </w:t>
      </w:r>
      <w:r w:rsidRPr="006C53DF">
        <w:rPr>
          <w:color w:val="000000" w:themeColor="text1"/>
          <w:lang w:val="en-GB"/>
        </w:rPr>
        <w:t>The first step for implementing change in the attitude and behaviour of the employees of Accor Hotel is by raising awareness about the significance of cultural sensitivity and compassion in the hospitality sector. The hotel can organise workshops and seminars on cultural sensitivity for the employees.</w:t>
      </w:r>
    </w:p>
    <w:p w14:paraId="557397D5"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Desire- </w:t>
      </w:r>
      <w:r w:rsidRPr="006C53DF">
        <w:rPr>
          <w:color w:val="000000" w:themeColor="text1"/>
          <w:lang w:val="en-GB"/>
        </w:rPr>
        <w:t xml:space="preserve">The next stage includes fostering the Desire in the employees to take the initiative to change their demeanour. According to Brooks </w:t>
      </w:r>
      <w:r w:rsidRPr="006C53DF">
        <w:rPr>
          <w:i/>
          <w:color w:val="000000" w:themeColor="text1"/>
          <w:lang w:val="en-GB"/>
        </w:rPr>
        <w:t xml:space="preserve">et al. </w:t>
      </w:r>
      <w:r w:rsidRPr="006C53DF">
        <w:rPr>
          <w:color w:val="000000" w:themeColor="text1"/>
          <w:lang w:val="en-GB"/>
        </w:rPr>
        <w:t>(2021), Positive reinforcement has been proven to be effective in changing the negative behaviour of employees. It also encourages them to foster a positive work environment.</w:t>
      </w:r>
    </w:p>
    <w:p w14:paraId="4E94A6BC" w14:textId="77777777" w:rsidR="00431D37" w:rsidRPr="006C53DF" w:rsidRDefault="002A618E" w:rsidP="00BD4F0E">
      <w:pPr>
        <w:pStyle w:val="Normal1"/>
        <w:rPr>
          <w:color w:val="000000" w:themeColor="text1"/>
          <w:lang w:val="en-GB"/>
        </w:rPr>
      </w:pPr>
      <w:r w:rsidRPr="006C53DF">
        <w:rPr>
          <w:b/>
          <w:color w:val="000000" w:themeColor="text1"/>
          <w:lang w:val="en-GB"/>
        </w:rPr>
        <w:lastRenderedPageBreak/>
        <w:t xml:space="preserve">Knowledge- </w:t>
      </w:r>
      <w:r w:rsidRPr="006C53DF">
        <w:rPr>
          <w:color w:val="000000" w:themeColor="text1"/>
          <w:lang w:val="en-GB"/>
        </w:rPr>
        <w:t>Accor Hotels in Australia needs to train the employees with a basic understanding of the local cultures, and social groups and an overview of the ethnic background of most visited guests by nation. Practising respectful behaviour along with seeking consent from the guests is helpful.</w:t>
      </w:r>
    </w:p>
    <w:p w14:paraId="37CD6AC4"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Ability- </w:t>
      </w:r>
      <w:r w:rsidRPr="006C53DF">
        <w:rPr>
          <w:color w:val="000000" w:themeColor="text1"/>
          <w:lang w:val="en-GB"/>
        </w:rPr>
        <w:t xml:space="preserve">The management can integrate simulation and role-play interaction to train the employees on proper and acceptable behaviour with the guests. Understandably, every staff might not be able to learn about every culture. However, patience and empathy are key abilities that hospitality staff should possess as soft skills (Simillidou </w:t>
      </w:r>
      <w:r w:rsidRPr="006C53DF">
        <w:rPr>
          <w:i/>
          <w:color w:val="000000" w:themeColor="text1"/>
          <w:lang w:val="en-GB"/>
        </w:rPr>
        <w:t xml:space="preserve">et al. </w:t>
      </w:r>
      <w:r w:rsidRPr="006C53DF">
        <w:rPr>
          <w:color w:val="000000" w:themeColor="text1"/>
          <w:lang w:val="en-GB"/>
        </w:rPr>
        <w:t xml:space="preserve">2020). </w:t>
      </w:r>
    </w:p>
    <w:p w14:paraId="5E85AD54"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Reinforcement- </w:t>
      </w:r>
      <w:r w:rsidRPr="006C53DF">
        <w:rPr>
          <w:color w:val="000000" w:themeColor="text1"/>
          <w:lang w:val="en-GB"/>
        </w:rPr>
        <w:t xml:space="preserve">The reinforcement stage is an integral and extremely important component of this change management model that offers a suitable follow-up process towards ensuring that the proposed change can be retained while making it a permanent change (Indeed, 2022). In this regard, the higher authority of Accor Hotels can think of introducing an online customer survey as a suitable follow-up process to know their improved experiences regarding customer services after staff have received training on cultural sensitivity. In this way, the progress of the customer support staff in knowing the local and aboriginal culture can be measured as well as any instance of poor performance in this area can easily be identified to plan further strategic actions to bring further improvement. Such a continued follow-up process by indirectly involving hotel’s customers would develop a better cultural sensitivity in hotel staff. </w:t>
      </w:r>
    </w:p>
    <w:p w14:paraId="49575E56" w14:textId="77777777" w:rsidR="00431D37" w:rsidRPr="006C53DF" w:rsidRDefault="002A618E" w:rsidP="00BD4F0E">
      <w:pPr>
        <w:pStyle w:val="Normal1"/>
        <w:rPr>
          <w:b/>
          <w:color w:val="000000" w:themeColor="text1"/>
          <w:lang w:val="en-GB"/>
        </w:rPr>
      </w:pPr>
      <w:r w:rsidRPr="006C53DF">
        <w:rPr>
          <w:b/>
          <w:color w:val="000000" w:themeColor="text1"/>
          <w:lang w:val="en-GB"/>
        </w:rPr>
        <w:t>Application of ADKAR Change Management Model for Reviewing policy and enforcement</w:t>
      </w:r>
    </w:p>
    <w:p w14:paraId="37CAD585"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Awareness- </w:t>
      </w:r>
      <w:r w:rsidRPr="006C53DF">
        <w:rPr>
          <w:color w:val="000000" w:themeColor="text1"/>
          <w:lang w:val="en-GB"/>
        </w:rPr>
        <w:t xml:space="preserve">Policy review is important as per concern is making employees better comply with a change process. Regular review of policy can keep an organisation up to date with industry best practices and related regulations (Resourcing Edge, 2018). In this regard, Accor Hotels to create awareness about the importance of policy review needs to conduct a meeting with all internal stakeholders. </w:t>
      </w:r>
    </w:p>
    <w:p w14:paraId="7B6E25B5"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Desire- </w:t>
      </w:r>
      <w:r w:rsidRPr="006C53DF">
        <w:rPr>
          <w:color w:val="000000" w:themeColor="text1"/>
          <w:lang w:val="en-GB"/>
        </w:rPr>
        <w:t xml:space="preserve">Development of desire in employees to be a part of change management process is important to augment the process of change management (Thekkekara, 2018). In this regard, organising communication with stakeholders while informing them about decreased customer satisfaction due to culturally insensitive customer service will create a desire in all members of the organisation to review existing policies and bring changes accordingly. </w:t>
      </w:r>
    </w:p>
    <w:p w14:paraId="4BA97B27" w14:textId="77777777" w:rsidR="00431D37" w:rsidRPr="006C53DF" w:rsidRDefault="002A618E" w:rsidP="00BD4F0E">
      <w:pPr>
        <w:pStyle w:val="Normal1"/>
        <w:rPr>
          <w:color w:val="000000" w:themeColor="text1"/>
          <w:lang w:val="en-GB"/>
        </w:rPr>
      </w:pPr>
      <w:r w:rsidRPr="006C53DF">
        <w:rPr>
          <w:b/>
          <w:color w:val="000000" w:themeColor="text1"/>
          <w:lang w:val="en-GB"/>
        </w:rPr>
        <w:lastRenderedPageBreak/>
        <w:t xml:space="preserve">Knowledge- </w:t>
      </w:r>
      <w:r w:rsidRPr="006C53DF">
        <w:rPr>
          <w:color w:val="000000" w:themeColor="text1"/>
          <w:lang w:val="en-GB"/>
        </w:rPr>
        <w:t xml:space="preserve">This is an important building block of this change process and for this, Accor Hotels needs to go for an in-depth industry research to better understand about culturally-sensitive guest service as well as what immediate competitors are doing to address this area.  </w:t>
      </w:r>
    </w:p>
    <w:p w14:paraId="3FE65E4F"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Ability- </w:t>
      </w:r>
      <w:r w:rsidRPr="006C53DF">
        <w:rPr>
          <w:color w:val="000000" w:themeColor="text1"/>
          <w:lang w:val="en-GB"/>
        </w:rPr>
        <w:t xml:space="preserve">Accor Hotel can employ an external specialist with added experience and expertise to facilitate the policy review process.   </w:t>
      </w:r>
    </w:p>
    <w:p w14:paraId="03BCE00F"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Reinforcement- </w:t>
      </w:r>
      <w:r w:rsidRPr="006C53DF">
        <w:rPr>
          <w:color w:val="000000" w:themeColor="text1"/>
          <w:lang w:val="en-GB"/>
        </w:rPr>
        <w:t xml:space="preserve">This is all about a follow-up process and for this, the management can think of internal assessment of customer support staff to know at what extent they are being able to comply with the updated policy. </w:t>
      </w:r>
    </w:p>
    <w:p w14:paraId="7FEC4D60" w14:textId="77777777" w:rsidR="00431D37" w:rsidRPr="006C53DF" w:rsidRDefault="002A618E" w:rsidP="00BD4F0E">
      <w:pPr>
        <w:pStyle w:val="Normal1"/>
        <w:rPr>
          <w:b/>
          <w:color w:val="000000" w:themeColor="text1"/>
          <w:lang w:val="en-GB"/>
        </w:rPr>
      </w:pPr>
      <w:r w:rsidRPr="006C53DF">
        <w:rPr>
          <w:b/>
          <w:color w:val="000000" w:themeColor="text1"/>
          <w:lang w:val="en-GB"/>
        </w:rPr>
        <w:t xml:space="preserve">Application of ADKAR Change Management Model for developing new strategies for the development of perspectives of staff in accordance to the cultural sensitivity </w:t>
      </w:r>
    </w:p>
    <w:p w14:paraId="27616957" w14:textId="77777777" w:rsidR="005D1A89" w:rsidRPr="006C53DF" w:rsidRDefault="005D1A89" w:rsidP="005D1A89">
      <w:pPr>
        <w:rPr>
          <w:color w:val="000000" w:themeColor="text1"/>
          <w:highlight w:val="white"/>
          <w:lang w:val="en-GB"/>
        </w:rPr>
      </w:pPr>
      <w:r w:rsidRPr="006C53DF">
        <w:rPr>
          <w:b/>
          <w:color w:val="000000" w:themeColor="text1"/>
          <w:lang w:val="en-GB"/>
        </w:rPr>
        <w:t xml:space="preserve">Awareness- </w:t>
      </w:r>
      <w:r w:rsidRPr="006C53DF">
        <w:rPr>
          <w:color w:val="000000" w:themeColor="text1"/>
          <w:lang w:val="en-GB"/>
        </w:rPr>
        <w:t>Cultural sensitivity is important as it allows us to respect and value other cultures and reduce the cultural barriers between the visitors and the hotel staff (</w:t>
      </w:r>
      <w:r w:rsidRPr="006C53DF">
        <w:rPr>
          <w:color w:val="000000" w:themeColor="text1"/>
          <w:highlight w:val="white"/>
          <w:lang w:val="en-GB"/>
        </w:rPr>
        <w:t xml:space="preserve">Yurur </w:t>
      </w:r>
      <w:r w:rsidRPr="006C53DF">
        <w:rPr>
          <w:i/>
          <w:color w:val="000000" w:themeColor="text1"/>
          <w:highlight w:val="white"/>
          <w:lang w:val="en-GB"/>
        </w:rPr>
        <w:t xml:space="preserve">et al. </w:t>
      </w:r>
      <w:r w:rsidRPr="006C53DF">
        <w:rPr>
          <w:color w:val="000000" w:themeColor="text1"/>
          <w:highlight w:val="white"/>
          <w:lang w:val="en-GB"/>
        </w:rPr>
        <w:t xml:space="preserve">2021; Hsiao </w:t>
      </w:r>
      <w:r w:rsidRPr="006C53DF">
        <w:rPr>
          <w:i/>
          <w:color w:val="000000" w:themeColor="text1"/>
          <w:highlight w:val="white"/>
          <w:lang w:val="en-GB"/>
        </w:rPr>
        <w:t xml:space="preserve">et al. </w:t>
      </w:r>
      <w:r w:rsidRPr="006C53DF">
        <w:rPr>
          <w:color w:val="000000" w:themeColor="text1"/>
          <w:highlight w:val="white"/>
          <w:lang w:val="en-GB"/>
        </w:rPr>
        <w:t>2023</w:t>
      </w:r>
      <w:r w:rsidRPr="006C53DF">
        <w:rPr>
          <w:color w:val="000000" w:themeColor="text1"/>
          <w:lang w:val="en-GB"/>
        </w:rPr>
        <w:t xml:space="preserve">). In this regard, Accor Hotels need to implement cultural sensitivity training to the staff. </w:t>
      </w:r>
    </w:p>
    <w:p w14:paraId="5F13060C" w14:textId="77777777" w:rsidR="005D1A89" w:rsidRPr="006C53DF" w:rsidRDefault="005D1A89" w:rsidP="005D1A89">
      <w:pPr>
        <w:rPr>
          <w:color w:val="000000" w:themeColor="text1"/>
          <w:lang w:val="en-GB"/>
        </w:rPr>
      </w:pPr>
      <w:r w:rsidRPr="006C53DF">
        <w:rPr>
          <w:b/>
          <w:color w:val="000000" w:themeColor="text1"/>
          <w:lang w:val="en-GB"/>
        </w:rPr>
        <w:t xml:space="preserve">Desire- </w:t>
      </w:r>
      <w:r w:rsidRPr="006C53DF">
        <w:rPr>
          <w:color w:val="000000" w:themeColor="text1"/>
          <w:lang w:val="en-GB"/>
        </w:rPr>
        <w:t>Becoming culturally aware generally leads to better customer service and experiences (</w:t>
      </w:r>
      <w:r w:rsidRPr="006C53DF">
        <w:rPr>
          <w:color w:val="000000" w:themeColor="text1"/>
          <w:highlight w:val="white"/>
          <w:lang w:val="en-GB"/>
        </w:rPr>
        <w:t xml:space="preserve">Liu-Thompkins </w:t>
      </w:r>
      <w:r w:rsidRPr="006C53DF">
        <w:rPr>
          <w:i/>
          <w:color w:val="000000" w:themeColor="text1"/>
          <w:highlight w:val="white"/>
          <w:lang w:val="en-GB"/>
        </w:rPr>
        <w:t xml:space="preserve">et al. </w:t>
      </w:r>
      <w:r w:rsidRPr="006C53DF">
        <w:rPr>
          <w:color w:val="000000" w:themeColor="text1"/>
          <w:highlight w:val="white"/>
          <w:lang w:val="en-GB"/>
        </w:rPr>
        <w:t>2022; Nuseir, 2021</w:t>
      </w:r>
      <w:r w:rsidRPr="006C53DF">
        <w:rPr>
          <w:color w:val="000000" w:themeColor="text1"/>
          <w:lang w:val="en-GB"/>
        </w:rPr>
        <w:t xml:space="preserve">). In this regard, Staff members of Accor Hotels can offer more individualised and suitable service when they are aware of and respectful of the cultural norms and expectations of their clients.  </w:t>
      </w:r>
    </w:p>
    <w:p w14:paraId="77DBD339" w14:textId="77777777" w:rsidR="005D1A89" w:rsidRPr="006C53DF" w:rsidRDefault="005D1A89" w:rsidP="005D1A89">
      <w:pPr>
        <w:rPr>
          <w:color w:val="000000" w:themeColor="text1"/>
          <w:lang w:val="en-GB"/>
        </w:rPr>
      </w:pPr>
      <w:r w:rsidRPr="006C53DF">
        <w:rPr>
          <w:b/>
          <w:color w:val="000000" w:themeColor="text1"/>
          <w:lang w:val="en-GB"/>
        </w:rPr>
        <w:t>Knowledge-</w:t>
      </w:r>
      <w:r w:rsidRPr="006C53DF">
        <w:rPr>
          <w:color w:val="000000" w:themeColor="text1"/>
          <w:lang w:val="en-GB"/>
        </w:rPr>
        <w:t xml:space="preserve"> This is a crucial step in the change management process, thus Accor Hotels must conduct extensive market research to learn more regarding the various cultural norms and values and thus providing culturally sensitive guest service</w:t>
      </w:r>
      <w:r w:rsidRPr="006C53DF">
        <w:rPr>
          <w:b/>
          <w:color w:val="000000" w:themeColor="text1"/>
          <w:lang w:val="en-GB"/>
        </w:rPr>
        <w:t xml:space="preserve"> </w:t>
      </w:r>
      <w:r w:rsidRPr="006C53DF">
        <w:rPr>
          <w:color w:val="000000" w:themeColor="text1"/>
          <w:lang w:val="en-GB"/>
        </w:rPr>
        <w:t xml:space="preserve">in order to avoid the racial discriminations with the guests as well as for staying ahead of the competition from similar brands within the established market. </w:t>
      </w:r>
    </w:p>
    <w:p w14:paraId="47431BE1" w14:textId="77777777" w:rsidR="00431D37" w:rsidRPr="006C53DF" w:rsidRDefault="002A618E" w:rsidP="00BD4F0E">
      <w:pPr>
        <w:pStyle w:val="Normal1"/>
        <w:rPr>
          <w:color w:val="000000" w:themeColor="text1"/>
          <w:lang w:val="en-GB"/>
        </w:rPr>
      </w:pPr>
      <w:r w:rsidRPr="006C53DF">
        <w:rPr>
          <w:b/>
          <w:color w:val="000000" w:themeColor="text1"/>
          <w:lang w:val="en-GB"/>
        </w:rPr>
        <w:t xml:space="preserve">Ability- </w:t>
      </w:r>
      <w:r w:rsidRPr="006C53DF">
        <w:rPr>
          <w:color w:val="000000" w:themeColor="text1"/>
          <w:lang w:val="en-GB"/>
        </w:rPr>
        <w:t xml:space="preserve">To build ability in this area, Accor Hotel needs to go through a rigorous review of its previous customer service strategies that lacked cultural awareness. In addition, the company needs to invest time in understanding the industry standards and regulations followed by reviewing the strategies employed by immediate competitor hotels to </w:t>
      </w:r>
      <w:r w:rsidR="002C7F42" w:rsidRPr="006C53DF">
        <w:rPr>
          <w:color w:val="000000" w:themeColor="text1"/>
          <w:lang w:val="en-GB"/>
        </w:rPr>
        <w:t>meet</w:t>
      </w:r>
      <w:r w:rsidRPr="006C53DF">
        <w:rPr>
          <w:color w:val="000000" w:themeColor="text1"/>
          <w:lang w:val="en-GB"/>
        </w:rPr>
        <w:t xml:space="preserve"> this criteria of culturally-aware customer services. </w:t>
      </w:r>
    </w:p>
    <w:p w14:paraId="74916F69" w14:textId="77777777" w:rsidR="00431D37" w:rsidRPr="006C53DF" w:rsidRDefault="002A618E" w:rsidP="00BD4F0E">
      <w:pPr>
        <w:pStyle w:val="Normal1"/>
        <w:rPr>
          <w:color w:val="000000" w:themeColor="text1"/>
          <w:lang w:val="en-GB"/>
        </w:rPr>
      </w:pPr>
      <w:r w:rsidRPr="006C53DF">
        <w:rPr>
          <w:b/>
          <w:color w:val="000000" w:themeColor="text1"/>
          <w:lang w:val="en-GB"/>
        </w:rPr>
        <w:lastRenderedPageBreak/>
        <w:t xml:space="preserve">Reinforcement- </w:t>
      </w:r>
      <w:r w:rsidRPr="006C53DF">
        <w:rPr>
          <w:color w:val="000000" w:themeColor="text1"/>
          <w:lang w:val="en-GB"/>
        </w:rPr>
        <w:t>The follow-up process can take into account an internal audit of effectiveness of strategic interventions to meet the industry standard of culturally-sensitive customer services.</w:t>
      </w:r>
    </w:p>
    <w:p w14:paraId="0A6C05D6" w14:textId="77777777" w:rsidR="002C7F42" w:rsidRPr="006C53DF" w:rsidRDefault="002A618E" w:rsidP="00BD4F0E">
      <w:pPr>
        <w:pStyle w:val="Normal1"/>
        <w:rPr>
          <w:b/>
          <w:color w:val="000000" w:themeColor="text1"/>
          <w:lang w:val="en-GB"/>
        </w:rPr>
      </w:pPr>
      <w:r w:rsidRPr="006C53DF">
        <w:rPr>
          <w:b/>
          <w:color w:val="000000" w:themeColor="text1"/>
          <w:lang w:val="en-GB"/>
        </w:rPr>
        <w:t>Application of ADKAR Change Management Model for integrating the development areas in the work process for a better understanding of the associated perspectives</w:t>
      </w:r>
    </w:p>
    <w:p w14:paraId="6D288B6D" w14:textId="77777777" w:rsidR="005D1A89" w:rsidRPr="006C53DF" w:rsidRDefault="005D1A89" w:rsidP="005D1A89">
      <w:pPr>
        <w:rPr>
          <w:b/>
          <w:color w:val="000000" w:themeColor="text1"/>
          <w:lang w:val="en-GB"/>
        </w:rPr>
      </w:pPr>
      <w:r w:rsidRPr="006C53DF">
        <w:rPr>
          <w:b/>
          <w:color w:val="000000" w:themeColor="text1"/>
          <w:lang w:val="en-GB"/>
        </w:rPr>
        <w:t>Awareness-</w:t>
      </w:r>
      <w:r w:rsidRPr="006C53DF">
        <w:rPr>
          <w:color w:val="000000" w:themeColor="text1"/>
          <w:lang w:val="en-GB"/>
        </w:rPr>
        <w:t xml:space="preserve">Integrating the development areas linked to enhancing cultural sensitivity improvement into the work process for a better understanding of the connected viewpoints may also help in overcoming the pertinent issues with cultural sensitivity within the organisation. In this regard, the Staff of Accor Hotels, need to hire and recruit candidates with intercultural communicative ability is crucial to fulfil the demands of visitors belonging to the different culture (British Council, 2024). Thus, the candidates of Accor Hotels ought to be ready for a bilingual and multicultural workplace. </w:t>
      </w:r>
    </w:p>
    <w:p w14:paraId="4779C6A3" w14:textId="77777777" w:rsidR="005D1A89" w:rsidRPr="006C53DF" w:rsidRDefault="005D1A89" w:rsidP="005D1A89">
      <w:pPr>
        <w:rPr>
          <w:color w:val="000000" w:themeColor="text1"/>
          <w:lang w:val="en-GB"/>
        </w:rPr>
      </w:pPr>
      <w:r w:rsidRPr="006C53DF">
        <w:rPr>
          <w:b/>
          <w:color w:val="000000" w:themeColor="text1"/>
          <w:lang w:val="en-GB"/>
        </w:rPr>
        <w:t xml:space="preserve">Desire- </w:t>
      </w:r>
      <w:r w:rsidRPr="006C53DF">
        <w:rPr>
          <w:color w:val="000000" w:themeColor="text1"/>
          <w:lang w:val="en-GB"/>
        </w:rPr>
        <w:t>In this case, Accor hotels need to create a work environment where cultural diversity is respected and differences in culture are not present. This will facilitate the development of cohesion, confidence, and healthy relationships among all staff members, all of which will improve worker performance and engagement, in turn it will lead to improved organisational performance (</w:t>
      </w:r>
      <w:r w:rsidRPr="006C53DF">
        <w:rPr>
          <w:color w:val="000000" w:themeColor="text1"/>
          <w:highlight w:val="white"/>
          <w:lang w:val="en-GB"/>
        </w:rPr>
        <w:t>Kim and Jung, 2022</w:t>
      </w:r>
      <w:r w:rsidRPr="006C53DF">
        <w:rPr>
          <w:color w:val="000000" w:themeColor="text1"/>
          <w:lang w:val="en-GB"/>
        </w:rPr>
        <w:t>).</w:t>
      </w:r>
    </w:p>
    <w:p w14:paraId="25C646BD" w14:textId="77777777" w:rsidR="005D1A89" w:rsidRPr="006C53DF" w:rsidRDefault="005D1A89" w:rsidP="005D1A89">
      <w:pPr>
        <w:rPr>
          <w:color w:val="000000" w:themeColor="text1"/>
          <w:lang w:val="en-GB"/>
        </w:rPr>
      </w:pPr>
      <w:r w:rsidRPr="006C53DF">
        <w:rPr>
          <w:b/>
          <w:color w:val="000000" w:themeColor="text1"/>
          <w:lang w:val="en-GB"/>
        </w:rPr>
        <w:t xml:space="preserve">Knowledge- </w:t>
      </w:r>
      <w:r w:rsidRPr="006C53DF">
        <w:rPr>
          <w:color w:val="000000" w:themeColor="text1"/>
          <w:lang w:val="en-GB"/>
        </w:rPr>
        <w:t xml:space="preserve">The staff of Accor Hotels needs to be aware of the importance of integrating cultural sensitivity at the workplace.  </w:t>
      </w:r>
    </w:p>
    <w:p w14:paraId="42948D3D" w14:textId="77777777" w:rsidR="005D1A89" w:rsidRPr="006C53DF" w:rsidRDefault="005D1A89" w:rsidP="005D1A89">
      <w:pPr>
        <w:rPr>
          <w:color w:val="000000" w:themeColor="text1"/>
          <w:lang w:val="en-GB"/>
        </w:rPr>
      </w:pPr>
      <w:r w:rsidRPr="006C53DF">
        <w:rPr>
          <w:b/>
          <w:color w:val="000000" w:themeColor="text1"/>
          <w:lang w:val="en-GB"/>
        </w:rPr>
        <w:t xml:space="preserve">Ability- </w:t>
      </w:r>
      <w:r w:rsidRPr="006C53DF">
        <w:rPr>
          <w:color w:val="000000" w:themeColor="text1"/>
          <w:lang w:val="en-GB"/>
        </w:rPr>
        <w:t xml:space="preserve">In this regard, the staff of Accor Hotels need to understand the benefits of maintaining cultural diversity and inclusion at the workplace. In turn the company needs to understand and review the diversity and inclusion policies at the workplace as well in order to promote it within the workplace settings. </w:t>
      </w:r>
    </w:p>
    <w:p w14:paraId="57FB2910" w14:textId="77777777" w:rsidR="005D1A89" w:rsidRPr="006C53DF" w:rsidRDefault="005D1A89" w:rsidP="005D1A89">
      <w:pPr>
        <w:rPr>
          <w:color w:val="000000" w:themeColor="text1"/>
          <w:sz w:val="28"/>
          <w:szCs w:val="28"/>
          <w:lang w:val="en-GB"/>
        </w:rPr>
      </w:pPr>
      <w:r w:rsidRPr="006C53DF">
        <w:rPr>
          <w:b/>
          <w:color w:val="000000" w:themeColor="text1"/>
          <w:lang w:val="en-GB"/>
        </w:rPr>
        <w:t xml:space="preserve">Reinforcement- </w:t>
      </w:r>
      <w:r w:rsidRPr="006C53DF">
        <w:rPr>
          <w:color w:val="000000" w:themeColor="text1"/>
          <w:lang w:val="en-GB"/>
        </w:rPr>
        <w:t xml:space="preserve">In this regard, feedback regarding the customer services will be needed in order to understand to what extent the organisational performance has been elevated. </w:t>
      </w:r>
    </w:p>
    <w:p w14:paraId="596324BA" w14:textId="77777777" w:rsidR="005D1A89" w:rsidRPr="006C53DF" w:rsidRDefault="002A618E" w:rsidP="005D1A89">
      <w:pPr>
        <w:pStyle w:val="Heading1"/>
        <w:rPr>
          <w:color w:val="000000" w:themeColor="text1"/>
          <w:lang w:val="en-GB"/>
        </w:rPr>
      </w:pPr>
      <w:bookmarkStart w:id="14" w:name="_2wwc17ebuexh" w:colFirst="0" w:colLast="0"/>
      <w:bookmarkStart w:id="15" w:name="_Toc164983555"/>
      <w:bookmarkEnd w:id="14"/>
      <w:r w:rsidRPr="006C53DF">
        <w:rPr>
          <w:color w:val="000000" w:themeColor="text1"/>
          <w:lang w:val="en-GB"/>
        </w:rPr>
        <w:t>Action plan</w:t>
      </w:r>
      <w:bookmarkEnd w:id="15"/>
      <w:r w:rsidRPr="006C53DF">
        <w:rPr>
          <w:color w:val="000000" w:themeColor="text1"/>
          <w:lang w:val="en-GB"/>
        </w:rPr>
        <w:t xml:space="preserve"> </w:t>
      </w:r>
    </w:p>
    <w:tbl>
      <w:tblPr>
        <w:tblW w:w="10854" w:type="dxa"/>
        <w:tblInd w:w="-6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4"/>
        <w:gridCol w:w="1890"/>
        <w:gridCol w:w="2160"/>
        <w:gridCol w:w="1905"/>
        <w:gridCol w:w="1440"/>
        <w:gridCol w:w="1350"/>
        <w:gridCol w:w="1545"/>
      </w:tblGrid>
      <w:tr w:rsidR="005D1A89" w:rsidRPr="006C53DF" w14:paraId="540C8ACB" w14:textId="77777777" w:rsidTr="005D1A89">
        <w:tc>
          <w:tcPr>
            <w:tcW w:w="564" w:type="dxa"/>
            <w:shd w:val="clear" w:color="auto" w:fill="auto"/>
            <w:tcMar>
              <w:top w:w="100" w:type="dxa"/>
              <w:left w:w="100" w:type="dxa"/>
              <w:bottom w:w="100" w:type="dxa"/>
              <w:right w:w="100" w:type="dxa"/>
            </w:tcMar>
          </w:tcPr>
          <w:p w14:paraId="4B84CC36" w14:textId="77777777" w:rsidR="005D1A89" w:rsidRPr="006C53DF" w:rsidRDefault="005D1A89" w:rsidP="0021654E">
            <w:pPr>
              <w:widowControl w:val="0"/>
              <w:pBdr>
                <w:top w:val="nil"/>
                <w:left w:val="nil"/>
                <w:bottom w:val="nil"/>
                <w:right w:val="nil"/>
                <w:between w:val="nil"/>
              </w:pBdr>
              <w:spacing w:before="0" w:line="240" w:lineRule="auto"/>
              <w:jc w:val="center"/>
              <w:rPr>
                <w:b/>
                <w:color w:val="000000" w:themeColor="text1"/>
                <w:lang w:val="en-GB"/>
              </w:rPr>
            </w:pPr>
            <w:r w:rsidRPr="006C53DF">
              <w:rPr>
                <w:b/>
                <w:color w:val="000000" w:themeColor="text1"/>
                <w:lang w:val="en-GB"/>
              </w:rPr>
              <w:t>Number</w:t>
            </w:r>
          </w:p>
        </w:tc>
        <w:tc>
          <w:tcPr>
            <w:tcW w:w="1890" w:type="dxa"/>
            <w:shd w:val="clear" w:color="auto" w:fill="auto"/>
            <w:tcMar>
              <w:top w:w="100" w:type="dxa"/>
              <w:left w:w="100" w:type="dxa"/>
              <w:bottom w:w="100" w:type="dxa"/>
              <w:right w:w="100" w:type="dxa"/>
            </w:tcMar>
          </w:tcPr>
          <w:p w14:paraId="409B08E3" w14:textId="77777777" w:rsidR="005D1A89" w:rsidRPr="006C53DF" w:rsidRDefault="005D1A89" w:rsidP="0021654E">
            <w:pPr>
              <w:widowControl w:val="0"/>
              <w:pBdr>
                <w:top w:val="nil"/>
                <w:left w:val="nil"/>
                <w:bottom w:val="nil"/>
                <w:right w:val="nil"/>
                <w:between w:val="nil"/>
              </w:pBdr>
              <w:spacing w:before="0" w:line="240" w:lineRule="auto"/>
              <w:jc w:val="center"/>
              <w:rPr>
                <w:b/>
                <w:color w:val="000000" w:themeColor="text1"/>
                <w:lang w:val="en-GB"/>
              </w:rPr>
            </w:pPr>
            <w:r w:rsidRPr="006C53DF">
              <w:rPr>
                <w:b/>
                <w:color w:val="000000" w:themeColor="text1"/>
                <w:lang w:val="en-GB"/>
              </w:rPr>
              <w:t xml:space="preserve">Action needed </w:t>
            </w:r>
          </w:p>
        </w:tc>
        <w:tc>
          <w:tcPr>
            <w:tcW w:w="2160" w:type="dxa"/>
            <w:shd w:val="clear" w:color="auto" w:fill="auto"/>
            <w:tcMar>
              <w:top w:w="100" w:type="dxa"/>
              <w:left w:w="100" w:type="dxa"/>
              <w:bottom w:w="100" w:type="dxa"/>
              <w:right w:w="100" w:type="dxa"/>
            </w:tcMar>
          </w:tcPr>
          <w:p w14:paraId="16B0BB11" w14:textId="77777777" w:rsidR="005D1A89" w:rsidRPr="006C53DF" w:rsidRDefault="005D1A89" w:rsidP="0021654E">
            <w:pPr>
              <w:widowControl w:val="0"/>
              <w:pBdr>
                <w:top w:val="nil"/>
                <w:left w:val="nil"/>
                <w:bottom w:val="nil"/>
                <w:right w:val="nil"/>
                <w:between w:val="nil"/>
              </w:pBdr>
              <w:spacing w:before="0" w:line="240" w:lineRule="auto"/>
              <w:jc w:val="center"/>
              <w:rPr>
                <w:b/>
                <w:color w:val="000000" w:themeColor="text1"/>
                <w:lang w:val="en-GB"/>
              </w:rPr>
            </w:pPr>
            <w:r w:rsidRPr="006C53DF">
              <w:rPr>
                <w:b/>
                <w:color w:val="000000" w:themeColor="text1"/>
                <w:lang w:val="en-GB"/>
              </w:rPr>
              <w:t>Solution</w:t>
            </w:r>
          </w:p>
        </w:tc>
        <w:tc>
          <w:tcPr>
            <w:tcW w:w="1905" w:type="dxa"/>
            <w:shd w:val="clear" w:color="auto" w:fill="auto"/>
            <w:tcMar>
              <w:top w:w="100" w:type="dxa"/>
              <w:left w:w="100" w:type="dxa"/>
              <w:bottom w:w="100" w:type="dxa"/>
              <w:right w:w="100" w:type="dxa"/>
            </w:tcMar>
          </w:tcPr>
          <w:p w14:paraId="15054369"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Desired</w:t>
            </w:r>
          </w:p>
          <w:p w14:paraId="05F7CA85"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outcome</w:t>
            </w:r>
          </w:p>
        </w:tc>
        <w:tc>
          <w:tcPr>
            <w:tcW w:w="1440" w:type="dxa"/>
            <w:shd w:val="clear" w:color="auto" w:fill="auto"/>
            <w:tcMar>
              <w:top w:w="100" w:type="dxa"/>
              <w:left w:w="100" w:type="dxa"/>
              <w:bottom w:w="100" w:type="dxa"/>
              <w:right w:w="100" w:type="dxa"/>
            </w:tcMar>
          </w:tcPr>
          <w:p w14:paraId="0E210CB6"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Timeline</w:t>
            </w:r>
          </w:p>
          <w:p w14:paraId="24F16508" w14:textId="77777777" w:rsidR="005D1A89" w:rsidRPr="006C53DF" w:rsidRDefault="005D1A89" w:rsidP="0021654E">
            <w:pPr>
              <w:widowControl w:val="0"/>
              <w:pBdr>
                <w:top w:val="nil"/>
                <w:left w:val="nil"/>
                <w:bottom w:val="nil"/>
                <w:right w:val="nil"/>
                <w:between w:val="nil"/>
              </w:pBdr>
              <w:spacing w:before="0" w:line="240" w:lineRule="auto"/>
              <w:jc w:val="center"/>
              <w:rPr>
                <w:b/>
                <w:color w:val="000000" w:themeColor="text1"/>
                <w:lang w:val="en-GB"/>
              </w:rPr>
            </w:pPr>
          </w:p>
        </w:tc>
        <w:tc>
          <w:tcPr>
            <w:tcW w:w="1350" w:type="dxa"/>
            <w:shd w:val="clear" w:color="auto" w:fill="auto"/>
            <w:tcMar>
              <w:top w:w="100" w:type="dxa"/>
              <w:left w:w="100" w:type="dxa"/>
              <w:bottom w:w="100" w:type="dxa"/>
              <w:right w:w="100" w:type="dxa"/>
            </w:tcMar>
          </w:tcPr>
          <w:p w14:paraId="5BBD9F40"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Date of</w:t>
            </w:r>
          </w:p>
          <w:p w14:paraId="14932EB2"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completion</w:t>
            </w:r>
          </w:p>
          <w:p w14:paraId="6D733156" w14:textId="77777777" w:rsidR="005D1A89" w:rsidRPr="006C53DF" w:rsidRDefault="005D1A89" w:rsidP="0021654E">
            <w:pPr>
              <w:widowControl w:val="0"/>
              <w:spacing w:before="0" w:line="240" w:lineRule="auto"/>
              <w:jc w:val="center"/>
              <w:rPr>
                <w:b/>
                <w:color w:val="000000" w:themeColor="text1"/>
                <w:lang w:val="en-GB"/>
              </w:rPr>
            </w:pPr>
          </w:p>
        </w:tc>
        <w:tc>
          <w:tcPr>
            <w:tcW w:w="1545" w:type="dxa"/>
            <w:shd w:val="clear" w:color="auto" w:fill="auto"/>
            <w:tcMar>
              <w:top w:w="100" w:type="dxa"/>
              <w:left w:w="100" w:type="dxa"/>
              <w:bottom w:w="100" w:type="dxa"/>
              <w:right w:w="100" w:type="dxa"/>
            </w:tcMar>
          </w:tcPr>
          <w:p w14:paraId="7738A5CD"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Planned</w:t>
            </w:r>
          </w:p>
          <w:p w14:paraId="533DA986" w14:textId="77777777" w:rsidR="005D1A89" w:rsidRPr="006C53DF" w:rsidRDefault="005D1A89" w:rsidP="0021654E">
            <w:pPr>
              <w:widowControl w:val="0"/>
              <w:spacing w:before="0" w:line="240" w:lineRule="auto"/>
              <w:jc w:val="center"/>
              <w:rPr>
                <w:b/>
                <w:color w:val="000000" w:themeColor="text1"/>
                <w:lang w:val="en-GB"/>
              </w:rPr>
            </w:pPr>
            <w:r w:rsidRPr="006C53DF">
              <w:rPr>
                <w:b/>
                <w:color w:val="000000" w:themeColor="text1"/>
                <w:lang w:val="en-GB"/>
              </w:rPr>
              <w:t>budget</w:t>
            </w:r>
          </w:p>
          <w:p w14:paraId="7F9D63D9" w14:textId="77777777" w:rsidR="005D1A89" w:rsidRPr="006C53DF" w:rsidRDefault="005D1A89" w:rsidP="0021654E">
            <w:pPr>
              <w:widowControl w:val="0"/>
              <w:spacing w:before="0" w:line="240" w:lineRule="auto"/>
              <w:jc w:val="center"/>
              <w:rPr>
                <w:b/>
                <w:color w:val="000000" w:themeColor="text1"/>
                <w:lang w:val="en-GB"/>
              </w:rPr>
            </w:pPr>
          </w:p>
        </w:tc>
      </w:tr>
      <w:tr w:rsidR="005D1A89" w:rsidRPr="006C53DF" w14:paraId="40CBBB1B" w14:textId="77777777" w:rsidTr="005D1A89">
        <w:tc>
          <w:tcPr>
            <w:tcW w:w="564" w:type="dxa"/>
            <w:shd w:val="clear" w:color="auto" w:fill="auto"/>
            <w:tcMar>
              <w:top w:w="100" w:type="dxa"/>
              <w:left w:w="100" w:type="dxa"/>
              <w:bottom w:w="100" w:type="dxa"/>
              <w:right w:w="100" w:type="dxa"/>
            </w:tcMar>
          </w:tcPr>
          <w:p w14:paraId="00357D78" w14:textId="77777777" w:rsidR="005D1A89" w:rsidRPr="006C53DF" w:rsidRDefault="005D1A89" w:rsidP="0021654E">
            <w:pPr>
              <w:widowControl w:val="0"/>
              <w:pBdr>
                <w:top w:val="nil"/>
                <w:left w:val="nil"/>
                <w:bottom w:val="nil"/>
                <w:right w:val="nil"/>
                <w:between w:val="nil"/>
              </w:pBdr>
              <w:spacing w:before="0" w:line="240" w:lineRule="auto"/>
              <w:rPr>
                <w:color w:val="000000" w:themeColor="text1"/>
                <w:lang w:val="en-GB"/>
              </w:rPr>
            </w:pPr>
            <w:r w:rsidRPr="006C53DF">
              <w:rPr>
                <w:color w:val="000000" w:themeColor="text1"/>
                <w:lang w:val="en-GB"/>
              </w:rPr>
              <w:lastRenderedPageBreak/>
              <w:t>1.</w:t>
            </w:r>
          </w:p>
        </w:tc>
        <w:tc>
          <w:tcPr>
            <w:tcW w:w="1890" w:type="dxa"/>
            <w:shd w:val="clear" w:color="auto" w:fill="auto"/>
            <w:tcMar>
              <w:top w:w="100" w:type="dxa"/>
              <w:left w:w="100" w:type="dxa"/>
              <w:bottom w:w="100" w:type="dxa"/>
              <w:right w:w="100" w:type="dxa"/>
            </w:tcMar>
          </w:tcPr>
          <w:p w14:paraId="1F1B1167" w14:textId="77777777" w:rsidR="005D1A89" w:rsidRPr="006C53DF" w:rsidRDefault="005D1A89" w:rsidP="0021654E">
            <w:pPr>
              <w:rPr>
                <w:color w:val="000000" w:themeColor="text1"/>
                <w:lang w:val="en-GB"/>
              </w:rPr>
            </w:pPr>
            <w:r w:rsidRPr="006C53DF">
              <w:rPr>
                <w:color w:val="000000" w:themeColor="text1"/>
                <w:lang w:val="en-GB"/>
              </w:rPr>
              <w:t>An incident of segregation of indigenous visitors to the Ibis Styles Hotel located in Alice Springs, Australia (BBC, 2019)</w:t>
            </w:r>
          </w:p>
        </w:tc>
        <w:tc>
          <w:tcPr>
            <w:tcW w:w="2160" w:type="dxa"/>
            <w:shd w:val="clear" w:color="auto" w:fill="auto"/>
            <w:tcMar>
              <w:top w:w="100" w:type="dxa"/>
              <w:left w:w="100" w:type="dxa"/>
              <w:bottom w:w="100" w:type="dxa"/>
              <w:right w:w="100" w:type="dxa"/>
            </w:tcMar>
          </w:tcPr>
          <w:p w14:paraId="6C7767B8"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In this case, training provided to the staff in terms of cultural sensitivity. According to </w:t>
            </w:r>
            <w:r w:rsidRPr="006C53DF">
              <w:rPr>
                <w:color w:val="000000" w:themeColor="text1"/>
                <w:highlight w:val="white"/>
                <w:lang w:val="en-GB"/>
              </w:rPr>
              <w:t xml:space="preserve">Aririguzoh </w:t>
            </w:r>
            <w:r w:rsidRPr="006C53DF">
              <w:rPr>
                <w:color w:val="000000" w:themeColor="text1"/>
                <w:lang w:val="en-GB"/>
              </w:rPr>
              <w:t xml:space="preserve">(2022) cross-cultural training can reduce miscommunications in the workplace. </w:t>
            </w:r>
          </w:p>
        </w:tc>
        <w:tc>
          <w:tcPr>
            <w:tcW w:w="1905" w:type="dxa"/>
            <w:shd w:val="clear" w:color="auto" w:fill="auto"/>
            <w:tcMar>
              <w:top w:w="100" w:type="dxa"/>
              <w:left w:w="100" w:type="dxa"/>
              <w:bottom w:w="100" w:type="dxa"/>
              <w:right w:w="100" w:type="dxa"/>
            </w:tcMar>
          </w:tcPr>
          <w:p w14:paraId="3BD2FB20"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The employees from the training will get the knowledge to treat the visitors fairly, regardless of colour and ethnicity.  The training will also ensure that the staff may treat the guests equally. </w:t>
            </w:r>
          </w:p>
        </w:tc>
        <w:tc>
          <w:tcPr>
            <w:tcW w:w="1440" w:type="dxa"/>
            <w:shd w:val="clear" w:color="auto" w:fill="auto"/>
            <w:tcMar>
              <w:top w:w="100" w:type="dxa"/>
              <w:left w:w="100" w:type="dxa"/>
              <w:bottom w:w="100" w:type="dxa"/>
              <w:right w:w="100" w:type="dxa"/>
            </w:tcMar>
          </w:tcPr>
          <w:p w14:paraId="27F8C914"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20 days</w:t>
            </w:r>
          </w:p>
        </w:tc>
        <w:tc>
          <w:tcPr>
            <w:tcW w:w="1350" w:type="dxa"/>
            <w:shd w:val="clear" w:color="auto" w:fill="auto"/>
            <w:tcMar>
              <w:top w:w="100" w:type="dxa"/>
              <w:left w:w="100" w:type="dxa"/>
              <w:bottom w:w="100" w:type="dxa"/>
              <w:right w:w="100" w:type="dxa"/>
            </w:tcMar>
          </w:tcPr>
          <w:p w14:paraId="0E46BE90"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17/05/24</w:t>
            </w:r>
          </w:p>
        </w:tc>
        <w:tc>
          <w:tcPr>
            <w:tcW w:w="1545" w:type="dxa"/>
            <w:shd w:val="clear" w:color="auto" w:fill="auto"/>
            <w:tcMar>
              <w:top w:w="100" w:type="dxa"/>
              <w:left w:w="100" w:type="dxa"/>
              <w:bottom w:w="100" w:type="dxa"/>
              <w:right w:w="100" w:type="dxa"/>
            </w:tcMar>
          </w:tcPr>
          <w:p w14:paraId="4B0959ED"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2% of the net revenue generated </w:t>
            </w:r>
          </w:p>
        </w:tc>
      </w:tr>
      <w:tr w:rsidR="005D1A89" w:rsidRPr="006C53DF" w14:paraId="5CB943AE" w14:textId="77777777" w:rsidTr="005D1A89">
        <w:tc>
          <w:tcPr>
            <w:tcW w:w="564" w:type="dxa"/>
            <w:shd w:val="clear" w:color="auto" w:fill="auto"/>
            <w:tcMar>
              <w:top w:w="100" w:type="dxa"/>
              <w:left w:w="100" w:type="dxa"/>
              <w:bottom w:w="100" w:type="dxa"/>
              <w:right w:w="100" w:type="dxa"/>
            </w:tcMar>
          </w:tcPr>
          <w:p w14:paraId="62D5C4C3"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2.</w:t>
            </w:r>
          </w:p>
        </w:tc>
        <w:tc>
          <w:tcPr>
            <w:tcW w:w="1890" w:type="dxa"/>
            <w:shd w:val="clear" w:color="auto" w:fill="auto"/>
            <w:tcMar>
              <w:top w:w="100" w:type="dxa"/>
              <w:left w:w="100" w:type="dxa"/>
              <w:bottom w:w="100" w:type="dxa"/>
              <w:right w:w="100" w:type="dxa"/>
            </w:tcMar>
          </w:tcPr>
          <w:p w14:paraId="3DEA5165"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Discriminatory behaviour at the premises of the hospital with the staff.  </w:t>
            </w:r>
          </w:p>
        </w:tc>
        <w:tc>
          <w:tcPr>
            <w:tcW w:w="2160" w:type="dxa"/>
            <w:shd w:val="clear" w:color="auto" w:fill="auto"/>
            <w:tcMar>
              <w:top w:w="100" w:type="dxa"/>
              <w:left w:w="100" w:type="dxa"/>
              <w:bottom w:w="100" w:type="dxa"/>
              <w:right w:w="100" w:type="dxa"/>
            </w:tcMar>
          </w:tcPr>
          <w:p w14:paraId="61416063"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Reviewing the existing policies. Examining the hotel's current policies and enforcements means looking for any places where discriminatory behaviour can be accepted or inadvertently encouraged (Scarlett, 2024).</w:t>
            </w:r>
          </w:p>
        </w:tc>
        <w:tc>
          <w:tcPr>
            <w:tcW w:w="1905" w:type="dxa"/>
            <w:shd w:val="clear" w:color="auto" w:fill="auto"/>
            <w:tcMar>
              <w:top w:w="100" w:type="dxa"/>
              <w:left w:w="100" w:type="dxa"/>
              <w:bottom w:w="100" w:type="dxa"/>
              <w:right w:w="100" w:type="dxa"/>
            </w:tcMar>
          </w:tcPr>
          <w:p w14:paraId="241BA7DC" w14:textId="77777777" w:rsidR="005D1A89" w:rsidRPr="006C53DF" w:rsidRDefault="005D1A89" w:rsidP="0021654E">
            <w:pPr>
              <w:widowControl w:val="0"/>
              <w:spacing w:before="0"/>
              <w:rPr>
                <w:color w:val="000000" w:themeColor="text1"/>
                <w:lang w:val="en-GB"/>
              </w:rPr>
            </w:pPr>
            <w:r w:rsidRPr="006C53DF">
              <w:rPr>
                <w:color w:val="000000" w:themeColor="text1"/>
                <w:lang w:val="en-GB"/>
              </w:rPr>
              <w:t>These rules set expectations for behaviour both within and outside the hotel as well as best practices. These can assist in informing staff members of the expectations the hotel has for their behaviour.</w:t>
            </w:r>
          </w:p>
          <w:p w14:paraId="540359FE" w14:textId="77777777" w:rsidR="005D1A89" w:rsidRPr="006C53DF" w:rsidRDefault="005D1A89" w:rsidP="0021654E">
            <w:pPr>
              <w:widowControl w:val="0"/>
              <w:pBdr>
                <w:top w:val="nil"/>
                <w:left w:val="nil"/>
                <w:bottom w:val="nil"/>
                <w:right w:val="nil"/>
                <w:between w:val="nil"/>
              </w:pBdr>
              <w:spacing w:before="0" w:line="240" w:lineRule="auto"/>
              <w:rPr>
                <w:color w:val="000000" w:themeColor="text1"/>
                <w:lang w:val="en-GB"/>
              </w:rPr>
            </w:pPr>
          </w:p>
        </w:tc>
        <w:tc>
          <w:tcPr>
            <w:tcW w:w="1440" w:type="dxa"/>
            <w:shd w:val="clear" w:color="auto" w:fill="auto"/>
            <w:tcMar>
              <w:top w:w="100" w:type="dxa"/>
              <w:left w:w="100" w:type="dxa"/>
              <w:bottom w:w="100" w:type="dxa"/>
              <w:right w:w="100" w:type="dxa"/>
            </w:tcMar>
          </w:tcPr>
          <w:p w14:paraId="1FA05285" w14:textId="77777777" w:rsidR="005D1A89" w:rsidRPr="006C53DF" w:rsidRDefault="005D1A89" w:rsidP="0021654E">
            <w:pPr>
              <w:widowControl w:val="0"/>
              <w:spacing w:before="0" w:line="240" w:lineRule="auto"/>
              <w:jc w:val="left"/>
              <w:rPr>
                <w:color w:val="000000" w:themeColor="text1"/>
                <w:lang w:val="en-GB"/>
              </w:rPr>
            </w:pPr>
            <w:r w:rsidRPr="006C53DF">
              <w:rPr>
                <w:color w:val="000000" w:themeColor="text1"/>
                <w:lang w:val="en-GB"/>
              </w:rPr>
              <w:t>30 days</w:t>
            </w:r>
          </w:p>
        </w:tc>
        <w:tc>
          <w:tcPr>
            <w:tcW w:w="1350" w:type="dxa"/>
            <w:shd w:val="clear" w:color="auto" w:fill="auto"/>
            <w:tcMar>
              <w:top w:w="100" w:type="dxa"/>
              <w:left w:w="100" w:type="dxa"/>
              <w:bottom w:w="100" w:type="dxa"/>
              <w:right w:w="100" w:type="dxa"/>
            </w:tcMar>
          </w:tcPr>
          <w:p w14:paraId="648A8BB6" w14:textId="77777777" w:rsidR="005D1A89" w:rsidRPr="006C53DF" w:rsidRDefault="005D1A89" w:rsidP="0021654E">
            <w:pPr>
              <w:widowControl w:val="0"/>
              <w:spacing w:before="0" w:line="240" w:lineRule="auto"/>
              <w:jc w:val="left"/>
              <w:rPr>
                <w:color w:val="000000" w:themeColor="text1"/>
                <w:lang w:val="en-GB"/>
              </w:rPr>
            </w:pPr>
            <w:r w:rsidRPr="006C53DF">
              <w:rPr>
                <w:color w:val="000000" w:themeColor="text1"/>
                <w:lang w:val="en-GB"/>
              </w:rPr>
              <w:t>19/05/24</w:t>
            </w:r>
          </w:p>
        </w:tc>
        <w:tc>
          <w:tcPr>
            <w:tcW w:w="1545" w:type="dxa"/>
            <w:shd w:val="clear" w:color="auto" w:fill="auto"/>
            <w:tcMar>
              <w:top w:w="100" w:type="dxa"/>
              <w:left w:w="100" w:type="dxa"/>
              <w:bottom w:w="100" w:type="dxa"/>
              <w:right w:w="100" w:type="dxa"/>
            </w:tcMar>
          </w:tcPr>
          <w:p w14:paraId="321EA554"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 xml:space="preserve">1% of the pre-tax payment  </w:t>
            </w:r>
          </w:p>
        </w:tc>
      </w:tr>
      <w:tr w:rsidR="005D1A89" w:rsidRPr="006C53DF" w14:paraId="5EF32CDD" w14:textId="77777777" w:rsidTr="005D1A89">
        <w:tc>
          <w:tcPr>
            <w:tcW w:w="564" w:type="dxa"/>
            <w:shd w:val="clear" w:color="auto" w:fill="auto"/>
            <w:tcMar>
              <w:top w:w="100" w:type="dxa"/>
              <w:left w:w="100" w:type="dxa"/>
              <w:bottom w:w="100" w:type="dxa"/>
              <w:right w:w="100" w:type="dxa"/>
            </w:tcMar>
          </w:tcPr>
          <w:p w14:paraId="4A6664F1"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3.</w:t>
            </w:r>
          </w:p>
        </w:tc>
        <w:tc>
          <w:tcPr>
            <w:tcW w:w="1890" w:type="dxa"/>
            <w:shd w:val="clear" w:color="auto" w:fill="auto"/>
            <w:tcMar>
              <w:top w:w="100" w:type="dxa"/>
              <w:left w:w="100" w:type="dxa"/>
              <w:bottom w:w="100" w:type="dxa"/>
              <w:right w:w="100" w:type="dxa"/>
            </w:tcMar>
          </w:tcPr>
          <w:p w14:paraId="553B5F9F"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Staff are aware of the cultural </w:t>
            </w:r>
            <w:r w:rsidRPr="006C53DF">
              <w:rPr>
                <w:color w:val="000000" w:themeColor="text1"/>
                <w:lang w:val="en-GB"/>
              </w:rPr>
              <w:lastRenderedPageBreak/>
              <w:t xml:space="preserve">sensitiveness </w:t>
            </w:r>
          </w:p>
        </w:tc>
        <w:tc>
          <w:tcPr>
            <w:tcW w:w="2160" w:type="dxa"/>
            <w:shd w:val="clear" w:color="auto" w:fill="auto"/>
            <w:tcMar>
              <w:top w:w="100" w:type="dxa"/>
              <w:left w:w="100" w:type="dxa"/>
              <w:bottom w:w="100" w:type="dxa"/>
              <w:right w:w="100" w:type="dxa"/>
            </w:tcMar>
          </w:tcPr>
          <w:p w14:paraId="61D02A15" w14:textId="77777777" w:rsidR="005D1A89" w:rsidRPr="006C53DF" w:rsidRDefault="005D1A89" w:rsidP="0021654E">
            <w:pPr>
              <w:widowControl w:val="0"/>
              <w:spacing w:before="0"/>
              <w:rPr>
                <w:color w:val="000000" w:themeColor="text1"/>
                <w:lang w:val="en-GB"/>
              </w:rPr>
            </w:pPr>
            <w:r w:rsidRPr="006C53DF">
              <w:rPr>
                <w:color w:val="000000" w:themeColor="text1"/>
                <w:lang w:val="en-GB"/>
              </w:rPr>
              <w:lastRenderedPageBreak/>
              <w:t xml:space="preserve">A variety of approaches can be </w:t>
            </w:r>
            <w:r w:rsidRPr="006C53DF">
              <w:rPr>
                <w:color w:val="000000" w:themeColor="text1"/>
                <w:lang w:val="en-GB"/>
              </w:rPr>
              <w:lastRenderedPageBreak/>
              <w:t>useful in helping staff members develop viewpoints that are sensitive to cultural differences. These tactics include emphasising the need to eradicate cultural inequalities, encouraging culturally aware communication, and funding global citizenship education.</w:t>
            </w:r>
          </w:p>
          <w:p w14:paraId="09EB40DF" w14:textId="77777777" w:rsidR="005D1A89" w:rsidRPr="006C53DF" w:rsidRDefault="005D1A89" w:rsidP="0021654E">
            <w:pPr>
              <w:widowControl w:val="0"/>
              <w:spacing w:before="0"/>
              <w:rPr>
                <w:color w:val="000000" w:themeColor="text1"/>
                <w:lang w:val="en-GB"/>
              </w:rPr>
            </w:pPr>
            <w:r w:rsidRPr="006C53DF">
              <w:rPr>
                <w:color w:val="000000" w:themeColor="text1"/>
                <w:lang w:val="en-GB"/>
              </w:rPr>
              <w:t>In order to effectively empower employees inside an organisation, it is critical to comprehend the culture of that organisation (</w:t>
            </w:r>
            <w:r w:rsidRPr="006C53DF">
              <w:rPr>
                <w:color w:val="000000" w:themeColor="text1"/>
                <w:highlight w:val="white"/>
                <w:lang w:val="en-GB"/>
              </w:rPr>
              <w:t xml:space="preserve">Fang </w:t>
            </w:r>
            <w:r w:rsidRPr="006C53DF">
              <w:rPr>
                <w:i/>
                <w:color w:val="000000" w:themeColor="text1"/>
                <w:highlight w:val="white"/>
                <w:lang w:val="en-GB"/>
              </w:rPr>
              <w:t xml:space="preserve">et al. </w:t>
            </w:r>
            <w:r w:rsidRPr="006C53DF">
              <w:rPr>
                <w:color w:val="000000" w:themeColor="text1"/>
                <w:highlight w:val="white"/>
                <w:lang w:val="en-GB"/>
              </w:rPr>
              <w:t>2022</w:t>
            </w:r>
            <w:r w:rsidRPr="006C53DF">
              <w:rPr>
                <w:color w:val="000000" w:themeColor="text1"/>
                <w:lang w:val="en-GB"/>
              </w:rPr>
              <w:t>).</w:t>
            </w:r>
          </w:p>
          <w:p w14:paraId="21246B4D" w14:textId="77777777" w:rsidR="005D1A89" w:rsidRPr="006C53DF" w:rsidRDefault="005D1A89" w:rsidP="0021654E">
            <w:pPr>
              <w:widowControl w:val="0"/>
              <w:spacing w:before="0" w:line="240" w:lineRule="auto"/>
              <w:jc w:val="left"/>
              <w:rPr>
                <w:color w:val="000000" w:themeColor="text1"/>
                <w:lang w:val="en-GB"/>
              </w:rPr>
            </w:pPr>
          </w:p>
          <w:p w14:paraId="0D353CF8"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p>
        </w:tc>
        <w:tc>
          <w:tcPr>
            <w:tcW w:w="1905" w:type="dxa"/>
            <w:shd w:val="clear" w:color="auto" w:fill="auto"/>
            <w:tcMar>
              <w:top w:w="100" w:type="dxa"/>
              <w:left w:w="100" w:type="dxa"/>
              <w:bottom w:w="100" w:type="dxa"/>
              <w:right w:w="100" w:type="dxa"/>
            </w:tcMar>
          </w:tcPr>
          <w:p w14:paraId="4E70C152"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lastRenderedPageBreak/>
              <w:t xml:space="preserve">It will result in the proper </w:t>
            </w:r>
            <w:r w:rsidRPr="006C53DF">
              <w:rPr>
                <w:color w:val="000000" w:themeColor="text1"/>
                <w:lang w:val="en-GB"/>
              </w:rPr>
              <w:lastRenderedPageBreak/>
              <w:t xml:space="preserve">treatment of the guests irrespective of their caste and ethnicity. </w:t>
            </w:r>
          </w:p>
        </w:tc>
        <w:tc>
          <w:tcPr>
            <w:tcW w:w="1440" w:type="dxa"/>
            <w:shd w:val="clear" w:color="auto" w:fill="auto"/>
            <w:tcMar>
              <w:top w:w="100" w:type="dxa"/>
              <w:left w:w="100" w:type="dxa"/>
              <w:bottom w:w="100" w:type="dxa"/>
              <w:right w:w="100" w:type="dxa"/>
            </w:tcMar>
          </w:tcPr>
          <w:p w14:paraId="56B54EB7" w14:textId="77777777" w:rsidR="005D1A89" w:rsidRPr="006C53DF" w:rsidRDefault="005D1A89" w:rsidP="0021654E">
            <w:pPr>
              <w:widowControl w:val="0"/>
              <w:spacing w:before="0" w:line="240" w:lineRule="auto"/>
              <w:jc w:val="left"/>
              <w:rPr>
                <w:color w:val="000000" w:themeColor="text1"/>
                <w:lang w:val="en-GB"/>
              </w:rPr>
            </w:pPr>
            <w:r w:rsidRPr="006C53DF">
              <w:rPr>
                <w:color w:val="000000" w:themeColor="text1"/>
                <w:lang w:val="en-GB"/>
              </w:rPr>
              <w:lastRenderedPageBreak/>
              <w:t>30 days</w:t>
            </w:r>
          </w:p>
        </w:tc>
        <w:tc>
          <w:tcPr>
            <w:tcW w:w="1350" w:type="dxa"/>
            <w:shd w:val="clear" w:color="auto" w:fill="auto"/>
            <w:tcMar>
              <w:top w:w="100" w:type="dxa"/>
              <w:left w:w="100" w:type="dxa"/>
              <w:bottom w:w="100" w:type="dxa"/>
              <w:right w:w="100" w:type="dxa"/>
            </w:tcMar>
          </w:tcPr>
          <w:p w14:paraId="049999DA" w14:textId="77777777" w:rsidR="005D1A89" w:rsidRPr="006C53DF" w:rsidRDefault="005D1A89" w:rsidP="0021654E">
            <w:pPr>
              <w:widowControl w:val="0"/>
              <w:spacing w:before="0" w:line="240" w:lineRule="auto"/>
              <w:jc w:val="left"/>
              <w:rPr>
                <w:color w:val="000000" w:themeColor="text1"/>
                <w:lang w:val="en-GB"/>
              </w:rPr>
            </w:pPr>
            <w:r w:rsidRPr="006C53DF">
              <w:rPr>
                <w:color w:val="000000" w:themeColor="text1"/>
                <w:lang w:val="en-GB"/>
              </w:rPr>
              <w:t>19/06/24</w:t>
            </w:r>
          </w:p>
        </w:tc>
        <w:tc>
          <w:tcPr>
            <w:tcW w:w="1545" w:type="dxa"/>
            <w:shd w:val="clear" w:color="auto" w:fill="auto"/>
            <w:tcMar>
              <w:top w:w="100" w:type="dxa"/>
              <w:left w:w="100" w:type="dxa"/>
              <w:bottom w:w="100" w:type="dxa"/>
              <w:right w:w="100" w:type="dxa"/>
            </w:tcMar>
          </w:tcPr>
          <w:p w14:paraId="13AFEBBB"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t xml:space="preserve">5% of the total revenue </w:t>
            </w:r>
            <w:r w:rsidRPr="006C53DF">
              <w:rPr>
                <w:color w:val="000000" w:themeColor="text1"/>
                <w:lang w:val="en-GB"/>
              </w:rPr>
              <w:lastRenderedPageBreak/>
              <w:t xml:space="preserve">generated by the hotel. </w:t>
            </w:r>
          </w:p>
        </w:tc>
      </w:tr>
      <w:tr w:rsidR="005D1A89" w:rsidRPr="006C53DF" w14:paraId="74E9E2C7" w14:textId="77777777" w:rsidTr="005D1A89">
        <w:tc>
          <w:tcPr>
            <w:tcW w:w="564" w:type="dxa"/>
            <w:shd w:val="clear" w:color="auto" w:fill="auto"/>
            <w:tcMar>
              <w:top w:w="100" w:type="dxa"/>
              <w:left w:w="100" w:type="dxa"/>
              <w:bottom w:w="100" w:type="dxa"/>
              <w:right w:w="100" w:type="dxa"/>
            </w:tcMar>
          </w:tcPr>
          <w:p w14:paraId="320D0283"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t>4.</w:t>
            </w:r>
          </w:p>
        </w:tc>
        <w:tc>
          <w:tcPr>
            <w:tcW w:w="1890" w:type="dxa"/>
            <w:shd w:val="clear" w:color="auto" w:fill="auto"/>
            <w:tcMar>
              <w:top w:w="100" w:type="dxa"/>
              <w:left w:w="100" w:type="dxa"/>
              <w:bottom w:w="100" w:type="dxa"/>
              <w:right w:w="100" w:type="dxa"/>
            </w:tcMar>
          </w:tcPr>
          <w:p w14:paraId="38262878" w14:textId="77777777" w:rsidR="005D1A89" w:rsidRPr="006C53DF" w:rsidRDefault="005D1A89" w:rsidP="0021654E">
            <w:pPr>
              <w:widowControl w:val="0"/>
              <w:spacing w:before="0"/>
              <w:rPr>
                <w:color w:val="000000" w:themeColor="text1"/>
                <w:lang w:val="en-GB"/>
              </w:rPr>
            </w:pPr>
            <w:r w:rsidRPr="006C53DF">
              <w:rPr>
                <w:color w:val="000000" w:themeColor="text1"/>
                <w:lang w:val="en-GB"/>
              </w:rPr>
              <w:t xml:space="preserve">Overcoming the linked challenges </w:t>
            </w:r>
            <w:r w:rsidRPr="006C53DF">
              <w:rPr>
                <w:color w:val="000000" w:themeColor="text1"/>
                <w:lang w:val="en-GB"/>
              </w:rPr>
              <w:lastRenderedPageBreak/>
              <w:t>with cultural sensitivity within the organisation can also be aided by integrating the development areas related to improving cultural sensitivity improvement into the work process for a better understanding of the associated views.</w:t>
            </w:r>
          </w:p>
          <w:p w14:paraId="2AEB4502" w14:textId="77777777" w:rsidR="005D1A89" w:rsidRPr="006C53DF" w:rsidRDefault="005D1A89" w:rsidP="0021654E">
            <w:pPr>
              <w:widowControl w:val="0"/>
              <w:spacing w:before="0" w:line="240" w:lineRule="auto"/>
              <w:jc w:val="left"/>
              <w:rPr>
                <w:color w:val="000000" w:themeColor="text1"/>
                <w:lang w:val="en-GB"/>
              </w:rPr>
            </w:pPr>
          </w:p>
          <w:p w14:paraId="1EC32729"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p>
        </w:tc>
        <w:tc>
          <w:tcPr>
            <w:tcW w:w="2160" w:type="dxa"/>
            <w:shd w:val="clear" w:color="auto" w:fill="auto"/>
            <w:tcMar>
              <w:top w:w="100" w:type="dxa"/>
              <w:left w:w="100" w:type="dxa"/>
              <w:bottom w:w="100" w:type="dxa"/>
              <w:right w:w="100" w:type="dxa"/>
            </w:tcMar>
          </w:tcPr>
          <w:p w14:paraId="3FC203AC" w14:textId="77777777" w:rsidR="005D1A89" w:rsidRPr="006C53DF" w:rsidRDefault="005D1A89" w:rsidP="0021654E">
            <w:pPr>
              <w:widowControl w:val="0"/>
              <w:spacing w:before="0"/>
              <w:rPr>
                <w:color w:val="000000" w:themeColor="text1"/>
                <w:lang w:val="en-GB"/>
              </w:rPr>
            </w:pPr>
            <w:r w:rsidRPr="006C53DF">
              <w:rPr>
                <w:color w:val="000000" w:themeColor="text1"/>
                <w:lang w:val="en-GB"/>
              </w:rPr>
              <w:lastRenderedPageBreak/>
              <w:t xml:space="preserve">In order to foster creativity, </w:t>
            </w:r>
            <w:r w:rsidRPr="006C53DF">
              <w:rPr>
                <w:color w:val="000000" w:themeColor="text1"/>
                <w:lang w:val="en-GB"/>
              </w:rPr>
              <w:lastRenderedPageBreak/>
              <w:t>innovation, and teamwork as well as to facilitate organisational growth and development, it is critical that businesses incorporate cultural sensitivity and inclusivity into their work environments (</w:t>
            </w:r>
            <w:r w:rsidRPr="006C53DF">
              <w:rPr>
                <w:color w:val="000000" w:themeColor="text1"/>
                <w:highlight w:val="white"/>
                <w:lang w:val="en-GB"/>
              </w:rPr>
              <w:t>Kaaria and Karemu, 2024</w:t>
            </w:r>
            <w:r w:rsidRPr="006C53DF">
              <w:rPr>
                <w:color w:val="000000" w:themeColor="text1"/>
                <w:lang w:val="en-GB"/>
              </w:rPr>
              <w:t>).</w:t>
            </w:r>
          </w:p>
          <w:p w14:paraId="1113A4AB" w14:textId="77777777" w:rsidR="005D1A89" w:rsidRPr="006C53DF" w:rsidRDefault="005D1A89" w:rsidP="0021654E">
            <w:pPr>
              <w:widowControl w:val="0"/>
              <w:spacing w:before="0" w:line="240" w:lineRule="auto"/>
              <w:jc w:val="left"/>
              <w:rPr>
                <w:color w:val="000000" w:themeColor="text1"/>
                <w:lang w:val="en-GB"/>
              </w:rPr>
            </w:pPr>
          </w:p>
          <w:p w14:paraId="39A0FD07"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p>
        </w:tc>
        <w:tc>
          <w:tcPr>
            <w:tcW w:w="1905" w:type="dxa"/>
            <w:shd w:val="clear" w:color="auto" w:fill="auto"/>
            <w:tcMar>
              <w:top w:w="100" w:type="dxa"/>
              <w:left w:w="100" w:type="dxa"/>
              <w:bottom w:w="100" w:type="dxa"/>
              <w:right w:w="100" w:type="dxa"/>
            </w:tcMar>
          </w:tcPr>
          <w:p w14:paraId="7017C544" w14:textId="77777777" w:rsidR="005D1A89" w:rsidRPr="006C53DF" w:rsidRDefault="005D1A89" w:rsidP="0021654E">
            <w:pPr>
              <w:widowControl w:val="0"/>
              <w:pBdr>
                <w:top w:val="nil"/>
                <w:left w:val="nil"/>
                <w:bottom w:val="nil"/>
                <w:right w:val="nil"/>
                <w:between w:val="nil"/>
              </w:pBdr>
              <w:spacing w:before="0"/>
              <w:rPr>
                <w:color w:val="000000" w:themeColor="text1"/>
                <w:lang w:val="en-GB"/>
              </w:rPr>
            </w:pPr>
            <w:r w:rsidRPr="006C53DF">
              <w:rPr>
                <w:color w:val="000000" w:themeColor="text1"/>
                <w:lang w:val="en-GB"/>
              </w:rPr>
              <w:lastRenderedPageBreak/>
              <w:t xml:space="preserve">These development </w:t>
            </w:r>
            <w:r w:rsidRPr="006C53DF">
              <w:rPr>
                <w:color w:val="000000" w:themeColor="text1"/>
                <w:lang w:val="en-GB"/>
              </w:rPr>
              <w:lastRenderedPageBreak/>
              <w:t xml:space="preserve">strategies may help to raise the organisation's level of cultural sensitivity generally. In this aspect, it is critical to create a work environment where cultural diversity is respected and differences in culture are not present. This will facilitate the development of cohesion, confidence, and healthy relationships among all staff members, all of which will improve worker performance and engagement. </w:t>
            </w:r>
          </w:p>
        </w:tc>
        <w:tc>
          <w:tcPr>
            <w:tcW w:w="1440" w:type="dxa"/>
            <w:shd w:val="clear" w:color="auto" w:fill="auto"/>
            <w:tcMar>
              <w:top w:w="100" w:type="dxa"/>
              <w:left w:w="100" w:type="dxa"/>
              <w:bottom w:w="100" w:type="dxa"/>
              <w:right w:w="100" w:type="dxa"/>
            </w:tcMar>
          </w:tcPr>
          <w:p w14:paraId="5AF7A5BB" w14:textId="77777777" w:rsidR="005D1A89" w:rsidRPr="006C53DF" w:rsidRDefault="005D1A89" w:rsidP="0021654E">
            <w:pPr>
              <w:widowControl w:val="0"/>
              <w:pBdr>
                <w:top w:val="nil"/>
                <w:left w:val="nil"/>
                <w:bottom w:val="nil"/>
                <w:right w:val="nil"/>
                <w:between w:val="nil"/>
              </w:pBdr>
              <w:spacing w:before="0" w:line="240" w:lineRule="auto"/>
              <w:jc w:val="left"/>
              <w:rPr>
                <w:color w:val="000000" w:themeColor="text1"/>
                <w:lang w:val="en-GB"/>
              </w:rPr>
            </w:pPr>
            <w:r w:rsidRPr="006C53DF">
              <w:rPr>
                <w:color w:val="000000" w:themeColor="text1"/>
                <w:lang w:val="en-GB"/>
              </w:rPr>
              <w:lastRenderedPageBreak/>
              <w:t xml:space="preserve">45 days </w:t>
            </w:r>
          </w:p>
        </w:tc>
        <w:tc>
          <w:tcPr>
            <w:tcW w:w="1350" w:type="dxa"/>
            <w:shd w:val="clear" w:color="auto" w:fill="auto"/>
            <w:tcMar>
              <w:top w:w="100" w:type="dxa"/>
              <w:left w:w="100" w:type="dxa"/>
              <w:bottom w:w="100" w:type="dxa"/>
              <w:right w:w="100" w:type="dxa"/>
            </w:tcMar>
          </w:tcPr>
          <w:p w14:paraId="699DE3A7" w14:textId="77777777" w:rsidR="005D1A89" w:rsidRPr="006C53DF" w:rsidRDefault="005D1A89" w:rsidP="0021654E">
            <w:pPr>
              <w:widowControl w:val="0"/>
              <w:spacing w:before="0" w:line="240" w:lineRule="auto"/>
              <w:jc w:val="left"/>
              <w:rPr>
                <w:color w:val="000000" w:themeColor="text1"/>
                <w:lang w:val="en-GB"/>
              </w:rPr>
            </w:pPr>
            <w:r w:rsidRPr="006C53DF">
              <w:rPr>
                <w:color w:val="000000" w:themeColor="text1"/>
                <w:lang w:val="en-GB"/>
              </w:rPr>
              <w:t>19/07/24</w:t>
            </w:r>
          </w:p>
        </w:tc>
        <w:tc>
          <w:tcPr>
            <w:tcW w:w="1545" w:type="dxa"/>
            <w:shd w:val="clear" w:color="auto" w:fill="auto"/>
            <w:tcMar>
              <w:top w:w="100" w:type="dxa"/>
              <w:left w:w="100" w:type="dxa"/>
              <w:bottom w:w="100" w:type="dxa"/>
              <w:right w:w="100" w:type="dxa"/>
            </w:tcMar>
          </w:tcPr>
          <w:p w14:paraId="69336D02" w14:textId="77777777" w:rsidR="005D1A89" w:rsidRPr="006C53DF" w:rsidRDefault="005D1A89" w:rsidP="0021654E">
            <w:pPr>
              <w:widowControl w:val="0"/>
              <w:spacing w:before="0"/>
              <w:rPr>
                <w:color w:val="000000" w:themeColor="text1"/>
                <w:lang w:val="en-GB"/>
              </w:rPr>
            </w:pPr>
            <w:r w:rsidRPr="006C53DF">
              <w:rPr>
                <w:color w:val="000000" w:themeColor="text1"/>
                <w:lang w:val="en-GB"/>
              </w:rPr>
              <w:t xml:space="preserve">5% of the total revenue </w:t>
            </w:r>
            <w:r w:rsidRPr="006C53DF">
              <w:rPr>
                <w:color w:val="000000" w:themeColor="text1"/>
                <w:lang w:val="en-GB"/>
              </w:rPr>
              <w:lastRenderedPageBreak/>
              <w:t xml:space="preserve">generated by the hotel. </w:t>
            </w:r>
          </w:p>
        </w:tc>
      </w:tr>
    </w:tbl>
    <w:p w14:paraId="4BADF290" w14:textId="77777777" w:rsidR="005D1A89" w:rsidRPr="006C53DF" w:rsidRDefault="005D1A89" w:rsidP="005D1A89">
      <w:pPr>
        <w:jc w:val="center"/>
        <w:rPr>
          <w:b/>
          <w:color w:val="000000" w:themeColor="text1"/>
          <w:lang w:val="en-GB"/>
        </w:rPr>
      </w:pPr>
      <w:r w:rsidRPr="006C53DF">
        <w:rPr>
          <w:b/>
          <w:color w:val="000000" w:themeColor="text1"/>
          <w:lang w:val="en-GB"/>
        </w:rPr>
        <w:t xml:space="preserve">Table 4: Action Plan </w:t>
      </w:r>
    </w:p>
    <w:p w14:paraId="7B0580BB" w14:textId="1AB4F5E1" w:rsidR="005D1A89" w:rsidRPr="006C53DF" w:rsidRDefault="005D1A89" w:rsidP="00BF0E84">
      <w:pPr>
        <w:jc w:val="center"/>
        <w:rPr>
          <w:color w:val="000000" w:themeColor="text1"/>
          <w:lang w:val="en-GB"/>
        </w:rPr>
      </w:pPr>
      <w:r w:rsidRPr="006C53DF">
        <w:rPr>
          <w:color w:val="000000" w:themeColor="text1"/>
          <w:lang w:val="en-GB"/>
        </w:rPr>
        <w:t>(Source: Self-developed)</w:t>
      </w:r>
    </w:p>
    <w:p w14:paraId="1D2872A8" w14:textId="77777777" w:rsidR="00431D37" w:rsidRPr="006C53DF" w:rsidRDefault="002A618E" w:rsidP="00BD4F0E">
      <w:pPr>
        <w:pStyle w:val="Heading1"/>
        <w:rPr>
          <w:color w:val="000000" w:themeColor="text1"/>
          <w:lang w:val="en-GB"/>
        </w:rPr>
      </w:pPr>
      <w:bookmarkStart w:id="16" w:name="_sz126s54m1gi" w:colFirst="0" w:colLast="0"/>
      <w:bookmarkStart w:id="17" w:name="_Toc164983556"/>
      <w:bookmarkEnd w:id="16"/>
      <w:r w:rsidRPr="006C53DF">
        <w:rPr>
          <w:color w:val="000000" w:themeColor="text1"/>
          <w:lang w:val="en-GB"/>
        </w:rPr>
        <w:lastRenderedPageBreak/>
        <w:t>Conclusion</w:t>
      </w:r>
      <w:bookmarkEnd w:id="17"/>
      <w:r w:rsidRPr="006C53DF">
        <w:rPr>
          <w:color w:val="000000" w:themeColor="text1"/>
          <w:lang w:val="en-GB"/>
        </w:rPr>
        <w:t xml:space="preserve"> </w:t>
      </w:r>
    </w:p>
    <w:p w14:paraId="33C36016" w14:textId="77777777" w:rsidR="005D1A89" w:rsidRPr="006C53DF" w:rsidRDefault="005D1A89" w:rsidP="005D1A89">
      <w:pPr>
        <w:rPr>
          <w:color w:val="000000" w:themeColor="text1"/>
          <w:lang w:val="en-GB"/>
        </w:rPr>
      </w:pPr>
      <w:r w:rsidRPr="006C53DF">
        <w:rPr>
          <w:color w:val="000000" w:themeColor="text1"/>
          <w:lang w:val="en-GB"/>
        </w:rPr>
        <w:t xml:space="preserve">From this report, it is concluded that the Ibis Hotel site of Accor Group in Alice Springs, Australia has fronted various issues typically in the customer service segment which claims that the hotel staff has behaved badly with the guests in terms of providing rooms which are not suitable for livings. For instance, the Accor hotel group in the town of Alice Springs in Australia is claimed for not offering customer services to the Aboriginal guests of Australia in spite of taking as usual charge of the rooms. Despite this, the hotel staff also charged the similar price as other luxurious rooms’ fares in which they allowed the guests to stay in the rubbish rooms as referred as community rooms in which stained towels, sheets, rubbish and broken glasses are kept. </w:t>
      </w:r>
    </w:p>
    <w:p w14:paraId="694A09A6" w14:textId="37F4594B" w:rsidR="005D1A89" w:rsidRPr="006C53DF" w:rsidRDefault="005D1A89" w:rsidP="005D1A89">
      <w:pPr>
        <w:shd w:val="clear" w:color="auto" w:fill="FFFFFF"/>
        <w:spacing w:before="0"/>
        <w:rPr>
          <w:color w:val="000000" w:themeColor="text1"/>
          <w:lang w:val="en-GB"/>
        </w:rPr>
      </w:pPr>
      <w:r w:rsidRPr="006C53DF">
        <w:rPr>
          <w:color w:val="000000" w:themeColor="text1"/>
          <w:lang w:val="en-GB"/>
        </w:rPr>
        <w:t>In addition to that, it is also obtained that the hotel business organisation has also faced the food wastage issue in this hotel site. In this context, food waste occurs in Australia’s hospitality industry and hotels are major contributors to it. This indicates that the environmental sustainability rating for food waste will be low for Accor which may impede it from attracting customers and expanding customer outreach in the Alice Springs region. After that, it has been obtained that the employee shortage in the Australian hospitality sector is quite wide after the COVID-19 pandemic which has resulted in a loss of employees in the hospitality industry that is also faced by the Accor Hotel in the industry. This has a negative impact on the hotel business since this indicates the labour shortage issue leading to disruption in conducting core activities such as room service.  Furthermore, it is obtained that, in this hotel site, the hotel organisation also treated its employees unethically in terms of economic exploitati</w:t>
      </w:r>
      <w:r w:rsidR="0038146A">
        <w:rPr>
          <w:color w:val="000000" w:themeColor="text1"/>
          <w:lang w:val="en-GB"/>
        </w:rPr>
        <w:t>on of workers. From the STEEPLED</w:t>
      </w:r>
      <w:r w:rsidRPr="006C53DF">
        <w:rPr>
          <w:color w:val="000000" w:themeColor="text1"/>
          <w:lang w:val="en-GB"/>
        </w:rPr>
        <w:t xml:space="preserve"> analysis, it is obtained that the voice-assisted AI robots of the hotels attracted guests in Australia which provides a competitive advantage to the business organisation. Analysing the rental rates, it is seen that the average price of hotels in that region is also at a medium level that is also acceptable by the guests compared with the cost of living and travelling expenses in that region. </w:t>
      </w:r>
    </w:p>
    <w:p w14:paraId="58612774" w14:textId="77777777" w:rsidR="00431D37" w:rsidRPr="006C53DF" w:rsidRDefault="00431D37" w:rsidP="00BD4F0E">
      <w:pPr>
        <w:pStyle w:val="Normal1"/>
        <w:rPr>
          <w:color w:val="000000" w:themeColor="text1"/>
          <w:lang w:val="en-GB"/>
        </w:rPr>
      </w:pPr>
    </w:p>
    <w:p w14:paraId="22337A8A" w14:textId="77777777" w:rsidR="00431D37" w:rsidRPr="006C53DF" w:rsidRDefault="002A618E" w:rsidP="00BD4F0E">
      <w:pPr>
        <w:pStyle w:val="Normal1"/>
        <w:rPr>
          <w:color w:val="000000" w:themeColor="text1"/>
          <w:lang w:val="en-GB"/>
        </w:rPr>
      </w:pPr>
      <w:r w:rsidRPr="006C53DF">
        <w:rPr>
          <w:color w:val="000000" w:themeColor="text1"/>
          <w:lang w:val="en-GB"/>
        </w:rPr>
        <w:br w:type="page"/>
      </w:r>
    </w:p>
    <w:p w14:paraId="2BF0BB1A" w14:textId="77777777" w:rsidR="00431D37" w:rsidRPr="006C53DF" w:rsidRDefault="002A618E" w:rsidP="00BD4F0E">
      <w:pPr>
        <w:pStyle w:val="Heading1"/>
        <w:rPr>
          <w:color w:val="000000" w:themeColor="text1"/>
          <w:lang w:val="en-GB"/>
        </w:rPr>
      </w:pPr>
      <w:bookmarkStart w:id="18" w:name="_iv6rmu3e0f64" w:colFirst="0" w:colLast="0"/>
      <w:bookmarkStart w:id="19" w:name="_Toc164983557"/>
      <w:bookmarkEnd w:id="18"/>
      <w:r w:rsidRPr="006C53DF">
        <w:rPr>
          <w:color w:val="000000" w:themeColor="text1"/>
          <w:lang w:val="en-GB"/>
        </w:rPr>
        <w:lastRenderedPageBreak/>
        <w:t>Reference List</w:t>
      </w:r>
      <w:bookmarkEnd w:id="19"/>
      <w:r w:rsidRPr="006C53DF">
        <w:rPr>
          <w:color w:val="000000" w:themeColor="text1"/>
          <w:lang w:val="en-GB"/>
        </w:rPr>
        <w:t xml:space="preserve"> </w:t>
      </w:r>
    </w:p>
    <w:p w14:paraId="4D46AC69" w14:textId="7AB9FD95" w:rsidR="005D1A89" w:rsidRPr="006C53DF" w:rsidRDefault="006C53DF" w:rsidP="00101698">
      <w:pPr>
        <w:spacing w:before="0" w:after="240"/>
        <w:rPr>
          <w:color w:val="000000" w:themeColor="text1"/>
          <w:lang w:val="en-GB"/>
        </w:rPr>
      </w:pPr>
      <w:r>
        <w:rPr>
          <w:color w:val="000000" w:themeColor="text1"/>
          <w:lang w:val="en-GB"/>
        </w:rPr>
        <w:t>Abc, 2023</w:t>
      </w:r>
      <w:r w:rsidR="005D1A89" w:rsidRPr="006C53DF">
        <w:rPr>
          <w:color w:val="000000" w:themeColor="text1"/>
          <w:lang w:val="en-GB"/>
        </w:rPr>
        <w:t xml:space="preserve">. </w:t>
      </w:r>
      <w:r w:rsidR="005D1A89" w:rsidRPr="006C53DF">
        <w:rPr>
          <w:i/>
          <w:color w:val="000000" w:themeColor="text1"/>
          <w:lang w:val="en-GB"/>
        </w:rPr>
        <w:t>Worker shortage plagues hospitality industry, 'low wages', insecure casual work cited as factors</w:t>
      </w:r>
      <w:r w:rsidR="005D1A89" w:rsidRPr="006C53DF">
        <w:rPr>
          <w:color w:val="000000" w:themeColor="text1"/>
          <w:lang w:val="en-GB"/>
        </w:rPr>
        <w:t>. Available at: https://www.abc.net.au/news/2023-10-31/hospitality-industry-desperate-for-workers/103026688 (Accessed: 20 April 2024)</w:t>
      </w:r>
    </w:p>
    <w:p w14:paraId="2B511B6D" w14:textId="60E8F9C6" w:rsidR="005D1A89" w:rsidRPr="006C53DF" w:rsidRDefault="005D1A89" w:rsidP="00101698">
      <w:pPr>
        <w:pStyle w:val="Normal1"/>
        <w:spacing w:before="0" w:after="240"/>
        <w:rPr>
          <w:color w:val="000000" w:themeColor="text1"/>
          <w:lang w:val="en-GB"/>
        </w:rPr>
      </w:pPr>
      <w:r w:rsidRPr="006C53DF">
        <w:rPr>
          <w:color w:val="000000" w:themeColor="text1"/>
          <w:lang w:val="en-GB"/>
        </w:rPr>
        <w:t xml:space="preserve">Accor, 2023a. </w:t>
      </w:r>
      <w:r w:rsidRPr="006C53DF">
        <w:rPr>
          <w:i/>
          <w:color w:val="000000" w:themeColor="text1"/>
          <w:lang w:val="en-GB"/>
        </w:rPr>
        <w:t>Ethics &amp; Compliance</w:t>
      </w:r>
      <w:r w:rsidRPr="006C53DF">
        <w:rPr>
          <w:color w:val="000000" w:themeColor="text1"/>
          <w:lang w:val="en-GB"/>
        </w:rPr>
        <w:t>. Available at:</w:t>
      </w:r>
      <w:hyperlink r:id="rId9">
        <w:r w:rsidRPr="006C53DF">
          <w:rPr>
            <w:color w:val="000000" w:themeColor="text1"/>
            <w:lang w:val="en-GB"/>
          </w:rPr>
          <w:t xml:space="preserve"> </w:t>
        </w:r>
      </w:hyperlink>
      <w:hyperlink r:id="rId10">
        <w:r w:rsidRPr="006C53DF">
          <w:rPr>
            <w:color w:val="000000" w:themeColor="text1"/>
            <w:lang w:val="en-GB"/>
          </w:rPr>
          <w:t>https://group.accor.com/en/group/our-commitments/accor-ethics-and-compliance</w:t>
        </w:r>
      </w:hyperlink>
      <w:r w:rsidRPr="006C53DF">
        <w:rPr>
          <w:color w:val="000000" w:themeColor="text1"/>
          <w:lang w:val="en-GB"/>
        </w:rPr>
        <w:t xml:space="preserve"> (Accessed 23 April 2024)</w:t>
      </w:r>
    </w:p>
    <w:p w14:paraId="6195F1EC" w14:textId="0DCD7419" w:rsidR="005D1A89" w:rsidRPr="006C53DF" w:rsidRDefault="005D1A89" w:rsidP="00101698">
      <w:pPr>
        <w:pStyle w:val="Normal1"/>
        <w:spacing w:before="0" w:after="240"/>
        <w:rPr>
          <w:color w:val="000000" w:themeColor="text1"/>
          <w:lang w:val="en-GB"/>
        </w:rPr>
      </w:pPr>
      <w:r w:rsidRPr="006C53DF">
        <w:rPr>
          <w:color w:val="000000" w:themeColor="text1"/>
          <w:lang w:val="en-GB"/>
        </w:rPr>
        <w:t xml:space="preserve">Accor, 2023b. </w:t>
      </w:r>
      <w:r w:rsidRPr="00B73530">
        <w:rPr>
          <w:i/>
          <w:color w:val="000000" w:themeColor="text1"/>
          <w:lang w:val="en-GB"/>
        </w:rPr>
        <w:t xml:space="preserve">2023 Interim Financial Report. </w:t>
      </w:r>
      <w:r w:rsidRPr="006C53DF">
        <w:rPr>
          <w:color w:val="000000" w:themeColor="text1"/>
          <w:lang w:val="en-GB"/>
        </w:rPr>
        <w:t>Available at:</w:t>
      </w:r>
      <w:hyperlink r:id="rId11">
        <w:r w:rsidRPr="006C53DF">
          <w:rPr>
            <w:color w:val="000000" w:themeColor="text1"/>
            <w:lang w:val="en-GB"/>
          </w:rPr>
          <w:t xml:space="preserve"> </w:t>
        </w:r>
      </w:hyperlink>
      <w:hyperlink r:id="rId12">
        <w:r w:rsidRPr="006C53DF">
          <w:rPr>
            <w:color w:val="000000" w:themeColor="text1"/>
            <w:lang w:val="en-GB"/>
          </w:rPr>
          <w:t>https://group.accor.com/-/media/Corporate/Investors/Documents-financiers/2023/07-27-H1/Interim_Financial_Report_2023_Accor_vDef.pdf</w:t>
        </w:r>
      </w:hyperlink>
      <w:r w:rsidRPr="006C53DF">
        <w:rPr>
          <w:color w:val="000000" w:themeColor="text1"/>
          <w:lang w:val="en-GB"/>
        </w:rPr>
        <w:t xml:space="preserve"> (Accessed 23 April 2024)</w:t>
      </w:r>
    </w:p>
    <w:p w14:paraId="506ED5F5" w14:textId="4FDFBD88" w:rsidR="005D1A89" w:rsidRPr="006C53DF" w:rsidRDefault="006C53DF" w:rsidP="00101698">
      <w:pPr>
        <w:spacing w:before="0" w:after="240"/>
        <w:rPr>
          <w:color w:val="000000" w:themeColor="text1"/>
          <w:lang w:val="en-GB"/>
        </w:rPr>
      </w:pPr>
      <w:r>
        <w:rPr>
          <w:color w:val="000000" w:themeColor="text1"/>
          <w:lang w:val="en-GB"/>
        </w:rPr>
        <w:t>Accor, 2024</w:t>
      </w:r>
      <w:r w:rsidR="005D1A89" w:rsidRPr="006C53DF">
        <w:rPr>
          <w:color w:val="000000" w:themeColor="text1"/>
          <w:lang w:val="en-GB"/>
        </w:rPr>
        <w:t xml:space="preserve">. </w:t>
      </w:r>
      <w:r w:rsidR="005D1A89" w:rsidRPr="006C53DF">
        <w:rPr>
          <w:i/>
          <w:color w:val="000000" w:themeColor="text1"/>
          <w:lang w:val="en-GB"/>
        </w:rPr>
        <w:t>About Accor</w:t>
      </w:r>
      <w:r w:rsidR="005D1A89" w:rsidRPr="006C53DF">
        <w:rPr>
          <w:color w:val="000000" w:themeColor="text1"/>
          <w:lang w:val="en-GB"/>
        </w:rPr>
        <w:t>. Available at: https://group.accor.com/en/group/who-we-are/about-us (Accessed: 18 April 2024)</w:t>
      </w:r>
    </w:p>
    <w:p w14:paraId="4712EF12" w14:textId="2FF7DB11" w:rsidR="005D1A89" w:rsidRPr="006C53DF" w:rsidRDefault="005D1A89" w:rsidP="00101698">
      <w:pPr>
        <w:spacing w:before="0" w:after="240"/>
        <w:rPr>
          <w:color w:val="000000" w:themeColor="text1"/>
          <w:lang w:val="en-GB"/>
        </w:rPr>
      </w:pPr>
      <w:r w:rsidRPr="006C53DF">
        <w:rPr>
          <w:color w:val="000000" w:themeColor="text1"/>
          <w:lang w:val="en-GB"/>
        </w:rPr>
        <w:t>A</w:t>
      </w:r>
      <w:r w:rsidR="006C53DF">
        <w:rPr>
          <w:color w:val="000000" w:themeColor="text1"/>
          <w:lang w:val="en-GB"/>
        </w:rPr>
        <w:t>hawatraining, 2023</w:t>
      </w:r>
      <w:r w:rsidRPr="006C53DF">
        <w:rPr>
          <w:color w:val="000000" w:themeColor="text1"/>
          <w:lang w:val="en-GB"/>
        </w:rPr>
        <w:t xml:space="preserve">. </w:t>
      </w:r>
      <w:r w:rsidRPr="006C53DF">
        <w:rPr>
          <w:i/>
          <w:color w:val="000000" w:themeColor="text1"/>
          <w:lang w:val="en-GB"/>
        </w:rPr>
        <w:t>Food safety management tools</w:t>
      </w:r>
      <w:r w:rsidRPr="006C53DF">
        <w:rPr>
          <w:color w:val="000000" w:themeColor="text1"/>
          <w:lang w:val="en-GB"/>
        </w:rPr>
        <w:t>. Available at: https://www.ahawa.asn.au/wp-content/uploads/2023/08/Food_Safety_Management_Tools_Guide.pdf (Accessed: 20 April 2024)</w:t>
      </w:r>
    </w:p>
    <w:p w14:paraId="3C6A61ED" w14:textId="190DA38D" w:rsidR="005D1A89" w:rsidRPr="006C53DF" w:rsidRDefault="005D1A89" w:rsidP="00101698">
      <w:pPr>
        <w:pStyle w:val="Normal1"/>
        <w:spacing w:before="0" w:after="240"/>
        <w:rPr>
          <w:color w:val="000000" w:themeColor="text1"/>
          <w:lang w:val="en-GB"/>
        </w:rPr>
      </w:pPr>
      <w:r w:rsidRPr="006C53DF">
        <w:rPr>
          <w:color w:val="000000" w:themeColor="text1"/>
          <w:lang w:val="en-GB"/>
        </w:rPr>
        <w:t>Arias, S., Wahlqvist, J., Nilsson, D., Ronc</w:t>
      </w:r>
      <w:r w:rsidR="00205195">
        <w:rPr>
          <w:color w:val="000000" w:themeColor="text1"/>
          <w:lang w:val="en-GB"/>
        </w:rPr>
        <w:t>hi, E. and Frantzich, H., 2021</w:t>
      </w:r>
      <w:r w:rsidRPr="006C53DF">
        <w:rPr>
          <w:color w:val="000000" w:themeColor="text1"/>
          <w:lang w:val="en-GB"/>
        </w:rPr>
        <w:t xml:space="preserve">. ‘Pursuing behavioral realism in Virtual Reality for fire evacuation research’. </w:t>
      </w:r>
      <w:r w:rsidRPr="006C53DF">
        <w:rPr>
          <w:i/>
          <w:color w:val="000000" w:themeColor="text1"/>
          <w:lang w:val="en-GB"/>
        </w:rPr>
        <w:t>Fire and materials</w:t>
      </w:r>
      <w:r w:rsidRPr="006C53DF">
        <w:rPr>
          <w:color w:val="000000" w:themeColor="text1"/>
          <w:lang w:val="en-GB"/>
        </w:rPr>
        <w:t xml:space="preserve">, </w:t>
      </w:r>
      <w:r w:rsidRPr="006C53DF">
        <w:rPr>
          <w:i/>
          <w:color w:val="000000" w:themeColor="text1"/>
          <w:lang w:val="en-GB"/>
        </w:rPr>
        <w:t>45</w:t>
      </w:r>
      <w:r w:rsidRPr="006C53DF">
        <w:rPr>
          <w:color w:val="000000" w:themeColor="text1"/>
          <w:lang w:val="en-GB"/>
        </w:rPr>
        <w:t>(4), pp.462-472.</w:t>
      </w:r>
    </w:p>
    <w:p w14:paraId="583B9983" w14:textId="57AAA1FB" w:rsidR="005D1A89" w:rsidRPr="006C53DF" w:rsidRDefault="005C687E" w:rsidP="00101698">
      <w:pPr>
        <w:spacing w:before="0" w:after="240"/>
        <w:rPr>
          <w:color w:val="000000" w:themeColor="text1"/>
          <w:highlight w:val="white"/>
          <w:lang w:val="en-GB"/>
        </w:rPr>
      </w:pPr>
      <w:r>
        <w:rPr>
          <w:color w:val="000000" w:themeColor="text1"/>
          <w:highlight w:val="white"/>
          <w:lang w:val="en-GB"/>
        </w:rPr>
        <w:t>Aririguzoh, S., 2022</w:t>
      </w:r>
      <w:r w:rsidR="005D1A89" w:rsidRPr="006C53DF">
        <w:rPr>
          <w:color w:val="000000" w:themeColor="text1"/>
          <w:highlight w:val="white"/>
          <w:lang w:val="en-GB"/>
        </w:rPr>
        <w:t xml:space="preserve">. Communication competencies, culture and SDGs: effective processes to cross-cultural communication. </w:t>
      </w:r>
      <w:r w:rsidR="005D1A89" w:rsidRPr="006C53DF">
        <w:rPr>
          <w:i/>
          <w:color w:val="000000" w:themeColor="text1"/>
          <w:highlight w:val="white"/>
          <w:lang w:val="en-GB"/>
        </w:rPr>
        <w:t>Humanities and Social Sciences Communications</w:t>
      </w:r>
      <w:r w:rsidR="005D1A89" w:rsidRPr="006C53DF">
        <w:rPr>
          <w:color w:val="000000" w:themeColor="text1"/>
          <w:highlight w:val="white"/>
          <w:lang w:val="en-GB"/>
        </w:rPr>
        <w:t xml:space="preserve">, </w:t>
      </w:r>
      <w:r w:rsidR="005D1A89" w:rsidRPr="006C53DF">
        <w:rPr>
          <w:i/>
          <w:color w:val="000000" w:themeColor="text1"/>
          <w:highlight w:val="white"/>
          <w:lang w:val="en-GB"/>
        </w:rPr>
        <w:t>9</w:t>
      </w:r>
      <w:r w:rsidR="005D1A89" w:rsidRPr="006C53DF">
        <w:rPr>
          <w:color w:val="000000" w:themeColor="text1"/>
          <w:highlight w:val="white"/>
          <w:lang w:val="en-GB"/>
        </w:rPr>
        <w:t>(1), pp.1-11.</w:t>
      </w:r>
    </w:p>
    <w:p w14:paraId="017D1D52" w14:textId="7FB34F6D" w:rsidR="005D1A89" w:rsidRPr="006C53DF" w:rsidRDefault="005D1A89" w:rsidP="00101698">
      <w:pPr>
        <w:pStyle w:val="Normal1"/>
        <w:spacing w:before="0" w:after="240"/>
        <w:rPr>
          <w:color w:val="000000" w:themeColor="text1"/>
          <w:lang w:val="en-GB"/>
        </w:rPr>
      </w:pPr>
      <w:r w:rsidRPr="006C53DF">
        <w:rPr>
          <w:color w:val="000000" w:themeColor="text1"/>
          <w:lang w:val="en-GB"/>
        </w:rPr>
        <w:t>B</w:t>
      </w:r>
      <w:r w:rsidR="00D04CFF">
        <w:rPr>
          <w:color w:val="000000" w:themeColor="text1"/>
          <w:lang w:val="en-GB"/>
        </w:rPr>
        <w:t>BC, 2019</w:t>
      </w:r>
      <w:r w:rsidRPr="006C53DF">
        <w:rPr>
          <w:color w:val="000000" w:themeColor="text1"/>
          <w:lang w:val="en-GB"/>
        </w:rPr>
        <w:t xml:space="preserve">. </w:t>
      </w:r>
      <w:r w:rsidRPr="006C53DF">
        <w:rPr>
          <w:i/>
          <w:color w:val="000000" w:themeColor="text1"/>
          <w:lang w:val="en-GB"/>
        </w:rPr>
        <w:t>Accor investigates 'Aboriginal segregation' at Australia hotel</w:t>
      </w:r>
      <w:r w:rsidRPr="006C53DF">
        <w:rPr>
          <w:color w:val="000000" w:themeColor="text1"/>
          <w:lang w:val="en-GB"/>
        </w:rPr>
        <w:t>. Available at: https://www.bbc.com/news/world-australia-47493067 (Accessed on: 24 April 2024)</w:t>
      </w:r>
    </w:p>
    <w:p w14:paraId="37DA8764" w14:textId="760784F3" w:rsidR="005D1A89" w:rsidRPr="006C53DF" w:rsidRDefault="00E96193" w:rsidP="00101698">
      <w:pPr>
        <w:spacing w:before="0" w:after="240"/>
        <w:rPr>
          <w:color w:val="000000" w:themeColor="text1"/>
          <w:lang w:val="en-GB"/>
        </w:rPr>
      </w:pPr>
      <w:r w:rsidRPr="00A427AB">
        <w:rPr>
          <w:color w:val="000000" w:themeColor="text1"/>
          <w:lang w:val="en-GB"/>
        </w:rPr>
        <w:t>Besydney, 2024</w:t>
      </w:r>
      <w:r w:rsidR="005D1A89" w:rsidRPr="00A427AB">
        <w:rPr>
          <w:color w:val="000000" w:themeColor="text1"/>
          <w:lang w:val="en-GB"/>
        </w:rPr>
        <w:t xml:space="preserve">. </w:t>
      </w:r>
      <w:r w:rsidR="005D1A89" w:rsidRPr="00A427AB">
        <w:rPr>
          <w:i/>
          <w:color w:val="000000" w:themeColor="text1"/>
          <w:lang w:val="en-GB"/>
        </w:rPr>
        <w:t>Accor Hotels</w:t>
      </w:r>
      <w:r w:rsidR="005D1A89" w:rsidRPr="00A427AB">
        <w:rPr>
          <w:color w:val="000000" w:themeColor="text1"/>
          <w:lang w:val="en-GB"/>
        </w:rPr>
        <w:t>. Available at: https://www.besydney.com.au/find-a-supplier/accor-hotels/ (Accessed: 19 April 2024)</w:t>
      </w:r>
    </w:p>
    <w:p w14:paraId="5588CE6F" w14:textId="3AAA489F" w:rsidR="005D1A89" w:rsidRPr="006C53DF" w:rsidRDefault="005D1A89" w:rsidP="00101698">
      <w:pPr>
        <w:spacing w:before="0" w:after="240"/>
        <w:rPr>
          <w:color w:val="000000" w:themeColor="text1"/>
          <w:lang w:val="en-GB"/>
        </w:rPr>
      </w:pPr>
      <w:r w:rsidRPr="006C53DF">
        <w:rPr>
          <w:color w:val="000000" w:themeColor="text1"/>
          <w:lang w:val="en-GB"/>
        </w:rPr>
        <w:t xml:space="preserve">British Council, 2024. </w:t>
      </w:r>
      <w:r w:rsidRPr="006C53DF">
        <w:rPr>
          <w:i/>
          <w:color w:val="000000" w:themeColor="text1"/>
          <w:lang w:val="en-GB"/>
        </w:rPr>
        <w:t>Why employers value intercultural skills</w:t>
      </w:r>
      <w:r w:rsidRPr="006C53DF">
        <w:rPr>
          <w:color w:val="000000" w:themeColor="text1"/>
          <w:lang w:val="en-GB"/>
        </w:rPr>
        <w:t xml:space="preserve">. Available at: </w:t>
      </w:r>
      <w:hyperlink r:id="rId13">
        <w:r w:rsidRPr="006C53DF">
          <w:rPr>
            <w:color w:val="000000" w:themeColor="text1"/>
            <w:lang w:val="en-GB"/>
          </w:rPr>
          <w:t>https://www.britishcouncil.org/voices-magazine/why-employers-value-intercultural-skills</w:t>
        </w:r>
      </w:hyperlink>
      <w:r w:rsidRPr="006C53DF">
        <w:rPr>
          <w:color w:val="000000" w:themeColor="text1"/>
          <w:lang w:val="en-GB"/>
        </w:rPr>
        <w:t xml:space="preserve"> (Accessed: 22 April 2024) </w:t>
      </w:r>
    </w:p>
    <w:p w14:paraId="7C646C16" w14:textId="06B7A197" w:rsidR="005D1A89" w:rsidRPr="006C53DF" w:rsidRDefault="005D1A89" w:rsidP="00101698">
      <w:pPr>
        <w:pStyle w:val="Normal1"/>
        <w:spacing w:before="0" w:after="240"/>
        <w:rPr>
          <w:color w:val="000000" w:themeColor="text1"/>
          <w:lang w:val="en-GB"/>
        </w:rPr>
      </w:pPr>
      <w:r w:rsidRPr="006C53DF">
        <w:rPr>
          <w:color w:val="000000" w:themeColor="text1"/>
          <w:highlight w:val="white"/>
          <w:lang w:val="en-GB"/>
        </w:rPr>
        <w:lastRenderedPageBreak/>
        <w:t>Brooks, S.K., Greenberg, N., Wes</w:t>
      </w:r>
      <w:r w:rsidR="00BD0919">
        <w:rPr>
          <w:color w:val="000000" w:themeColor="text1"/>
          <w:highlight w:val="white"/>
          <w:lang w:val="en-GB"/>
        </w:rPr>
        <w:t>sely, S. and Rubin, G.J., 2021</w:t>
      </w:r>
      <w:r w:rsidR="00AA5150">
        <w:rPr>
          <w:color w:val="000000" w:themeColor="text1"/>
          <w:highlight w:val="white"/>
          <w:lang w:val="en-GB"/>
        </w:rPr>
        <w:t xml:space="preserve">. </w:t>
      </w:r>
      <w:r w:rsidRPr="006C53DF">
        <w:rPr>
          <w:color w:val="000000" w:themeColor="text1"/>
          <w:highlight w:val="white"/>
          <w:lang w:val="en-GB"/>
        </w:rPr>
        <w:t>Factors affecting healthcare workers’ compliance with social and behavioural infection control measures during emerging infectious disease o</w:t>
      </w:r>
      <w:r w:rsidR="00AA5150">
        <w:rPr>
          <w:color w:val="000000" w:themeColor="text1"/>
          <w:highlight w:val="white"/>
          <w:lang w:val="en-GB"/>
        </w:rPr>
        <w:t>utbreaks: Rapid evidence review</w:t>
      </w:r>
      <w:r w:rsidRPr="006C53DF">
        <w:rPr>
          <w:color w:val="000000" w:themeColor="text1"/>
          <w:highlight w:val="white"/>
          <w:lang w:val="en-GB"/>
        </w:rPr>
        <w:t xml:space="preserve">. </w:t>
      </w:r>
      <w:r w:rsidRPr="006C53DF">
        <w:rPr>
          <w:i/>
          <w:color w:val="000000" w:themeColor="text1"/>
          <w:highlight w:val="white"/>
          <w:lang w:val="en-GB"/>
        </w:rPr>
        <w:t>BMJ open</w:t>
      </w:r>
      <w:r w:rsidRPr="006C53DF">
        <w:rPr>
          <w:color w:val="000000" w:themeColor="text1"/>
          <w:highlight w:val="white"/>
          <w:lang w:val="en-GB"/>
        </w:rPr>
        <w:t xml:space="preserve">, </w:t>
      </w:r>
      <w:r w:rsidRPr="006C53DF">
        <w:rPr>
          <w:i/>
          <w:color w:val="000000" w:themeColor="text1"/>
          <w:highlight w:val="white"/>
          <w:lang w:val="en-GB"/>
        </w:rPr>
        <w:t>11</w:t>
      </w:r>
      <w:r w:rsidRPr="006C53DF">
        <w:rPr>
          <w:color w:val="000000" w:themeColor="text1"/>
          <w:highlight w:val="white"/>
          <w:lang w:val="en-GB"/>
        </w:rPr>
        <w:t>(8), p.e049857.</w:t>
      </w:r>
    </w:p>
    <w:p w14:paraId="33937A2F" w14:textId="41F66FD9" w:rsidR="005D1A89" w:rsidRPr="006C53DF" w:rsidRDefault="00BD0919" w:rsidP="00101698">
      <w:pPr>
        <w:spacing w:before="0" w:after="240"/>
        <w:rPr>
          <w:color w:val="000000" w:themeColor="text1"/>
          <w:lang w:val="en-GB"/>
        </w:rPr>
      </w:pPr>
      <w:r>
        <w:rPr>
          <w:color w:val="000000" w:themeColor="text1"/>
          <w:lang w:val="en-GB"/>
        </w:rPr>
        <w:t>Budgetyourtrip, 2024</w:t>
      </w:r>
      <w:r w:rsidR="005D1A89" w:rsidRPr="006C53DF">
        <w:rPr>
          <w:color w:val="000000" w:themeColor="text1"/>
          <w:lang w:val="en-GB"/>
        </w:rPr>
        <w:t xml:space="preserve">. </w:t>
      </w:r>
      <w:r w:rsidR="005D1A89" w:rsidRPr="006C53DF">
        <w:rPr>
          <w:i/>
          <w:color w:val="000000" w:themeColor="text1"/>
          <w:lang w:val="en-GB"/>
        </w:rPr>
        <w:t>Alice Springs Average Hotel Costs: Nightly Room Prices by Accommodation Type</w:t>
      </w:r>
      <w:r w:rsidR="005D1A89" w:rsidRPr="006C53DF">
        <w:rPr>
          <w:color w:val="000000" w:themeColor="text1"/>
          <w:lang w:val="en-GB"/>
        </w:rPr>
        <w:t>. Available at: https://www.budgetyourtrip.com/hotels/australia/alice-springs-2077895 (Accessed: 20 April 2024)</w:t>
      </w:r>
    </w:p>
    <w:p w14:paraId="3BC33005" w14:textId="1503C06D" w:rsidR="005D1A89" w:rsidRPr="006C53DF" w:rsidRDefault="005D1A89" w:rsidP="00101698">
      <w:pPr>
        <w:spacing w:before="0" w:after="240"/>
        <w:rPr>
          <w:color w:val="000000" w:themeColor="text1"/>
          <w:lang w:val="en-GB"/>
        </w:rPr>
      </w:pPr>
      <w:r w:rsidRPr="00364F93">
        <w:rPr>
          <w:color w:val="000000" w:themeColor="text1"/>
          <w:lang w:val="en-GB"/>
        </w:rPr>
        <w:t>B</w:t>
      </w:r>
      <w:r w:rsidR="00BD0919" w:rsidRPr="00364F93">
        <w:rPr>
          <w:color w:val="000000" w:themeColor="text1"/>
          <w:lang w:val="en-GB"/>
        </w:rPr>
        <w:t>uilt-In, 2024</w:t>
      </w:r>
      <w:r w:rsidRPr="00364F93">
        <w:rPr>
          <w:color w:val="000000" w:themeColor="text1"/>
          <w:lang w:val="en-GB"/>
        </w:rPr>
        <w:t xml:space="preserve">. </w:t>
      </w:r>
      <w:r w:rsidRPr="00364F93">
        <w:rPr>
          <w:i/>
          <w:color w:val="000000" w:themeColor="text1"/>
          <w:lang w:val="en-GB"/>
        </w:rPr>
        <w:t>6 Reasons Why Employee Development Is Key</w:t>
      </w:r>
      <w:r w:rsidRPr="00364F93">
        <w:rPr>
          <w:color w:val="000000" w:themeColor="text1"/>
          <w:lang w:val="en-GB"/>
        </w:rPr>
        <w:t xml:space="preserve">. Available at: </w:t>
      </w:r>
      <w:hyperlink r:id="rId14">
        <w:r w:rsidRPr="00364F93">
          <w:rPr>
            <w:color w:val="000000" w:themeColor="text1"/>
            <w:lang w:val="en-GB"/>
          </w:rPr>
          <w:t>https://builtin.com/company-culture/employee-development</w:t>
        </w:r>
      </w:hyperlink>
      <w:r w:rsidRPr="00364F93">
        <w:rPr>
          <w:color w:val="000000" w:themeColor="text1"/>
          <w:lang w:val="en-GB"/>
        </w:rPr>
        <w:t xml:space="preserve"> (Accessed: 22 April 2024)</w:t>
      </w:r>
    </w:p>
    <w:p w14:paraId="4A160C94" w14:textId="74C6A0E0" w:rsidR="005D1A89" w:rsidRPr="006C53DF" w:rsidRDefault="005D1A89" w:rsidP="00101698">
      <w:pPr>
        <w:spacing w:before="0" w:after="240"/>
        <w:rPr>
          <w:color w:val="000000" w:themeColor="text1"/>
          <w:lang w:val="en-GB"/>
        </w:rPr>
      </w:pPr>
      <w:r w:rsidRPr="006C53DF">
        <w:rPr>
          <w:color w:val="000000" w:themeColor="text1"/>
          <w:lang w:val="en-GB"/>
        </w:rPr>
        <w:t>C</w:t>
      </w:r>
      <w:r w:rsidR="00BD0919">
        <w:rPr>
          <w:color w:val="000000" w:themeColor="text1"/>
          <w:lang w:val="en-GB"/>
        </w:rPr>
        <w:t>IPS, 2024</w:t>
      </w:r>
      <w:r w:rsidRPr="006C53DF">
        <w:rPr>
          <w:color w:val="000000" w:themeColor="text1"/>
          <w:lang w:val="en-GB"/>
        </w:rPr>
        <w:t xml:space="preserve">. </w:t>
      </w:r>
      <w:r w:rsidRPr="006C53DF">
        <w:rPr>
          <w:i/>
          <w:color w:val="000000" w:themeColor="text1"/>
          <w:lang w:val="en-GB"/>
        </w:rPr>
        <w:t>Using STEEPLED analysis to develop your supply chain</w:t>
      </w:r>
      <w:r w:rsidRPr="006C53DF">
        <w:rPr>
          <w:color w:val="000000" w:themeColor="text1"/>
          <w:lang w:val="en-GB"/>
        </w:rPr>
        <w:t>. Available at: https://www.cips.org/intelligence-hub/supply-chain-management/steepled# (Accessed: 21 April 2024)</w:t>
      </w:r>
    </w:p>
    <w:p w14:paraId="4AED5EA9" w14:textId="1AC3EAB3" w:rsidR="005D1A89" w:rsidRPr="006C53DF" w:rsidRDefault="005D1A89" w:rsidP="00101698">
      <w:pPr>
        <w:spacing w:before="0" w:after="240"/>
        <w:rPr>
          <w:color w:val="000000" w:themeColor="text1"/>
          <w:lang w:val="en-GB"/>
        </w:rPr>
      </w:pPr>
      <w:r w:rsidRPr="00364F93">
        <w:rPr>
          <w:color w:val="000000" w:themeColor="text1"/>
          <w:lang w:val="en-GB"/>
        </w:rPr>
        <w:t>D</w:t>
      </w:r>
      <w:r w:rsidR="00BD0919" w:rsidRPr="00364F93">
        <w:rPr>
          <w:color w:val="000000" w:themeColor="text1"/>
          <w:lang w:val="en-GB"/>
        </w:rPr>
        <w:t>eakinco, 2022</w:t>
      </w:r>
      <w:r w:rsidRPr="00364F93">
        <w:rPr>
          <w:color w:val="000000" w:themeColor="text1"/>
          <w:lang w:val="en-GB"/>
        </w:rPr>
        <w:t xml:space="preserve">. </w:t>
      </w:r>
      <w:r w:rsidRPr="00364F93">
        <w:rPr>
          <w:i/>
          <w:color w:val="000000" w:themeColor="text1"/>
          <w:lang w:val="en-GB"/>
        </w:rPr>
        <w:t>Benefits of Cultural Competence in the Workplace.</w:t>
      </w:r>
      <w:r w:rsidRPr="00364F93">
        <w:rPr>
          <w:color w:val="000000" w:themeColor="text1"/>
          <w:lang w:val="en-GB"/>
        </w:rPr>
        <w:t xml:space="preserve"> Available at: </w:t>
      </w:r>
      <w:hyperlink r:id="rId15">
        <w:r w:rsidRPr="00364F93">
          <w:rPr>
            <w:color w:val="000000" w:themeColor="text1"/>
            <w:lang w:val="en-GB"/>
          </w:rPr>
          <w:t>https://deakinco.com/resource/benefits-of-workplace-cultural-competence/</w:t>
        </w:r>
      </w:hyperlink>
      <w:r w:rsidRPr="00364F93">
        <w:rPr>
          <w:color w:val="000000" w:themeColor="text1"/>
          <w:lang w:val="en-GB"/>
        </w:rPr>
        <w:t xml:space="preserve"> (Accessed: 22 April 2024)</w:t>
      </w:r>
    </w:p>
    <w:p w14:paraId="0F554B85" w14:textId="019983F9" w:rsidR="005D1A89" w:rsidRPr="006C53DF" w:rsidRDefault="005D1A89" w:rsidP="00101698">
      <w:pPr>
        <w:pStyle w:val="Normal1"/>
        <w:spacing w:before="0" w:after="240"/>
        <w:rPr>
          <w:color w:val="000000" w:themeColor="text1"/>
          <w:lang w:val="en-GB"/>
        </w:rPr>
      </w:pPr>
      <w:r w:rsidRPr="006C53DF">
        <w:rPr>
          <w:color w:val="000000" w:themeColor="text1"/>
          <w:lang w:val="en-GB"/>
        </w:rPr>
        <w:t xml:space="preserve">DeakinCo., 2023. </w:t>
      </w:r>
      <w:r w:rsidR="00101698" w:rsidRPr="006C53DF">
        <w:rPr>
          <w:i/>
          <w:color w:val="000000" w:themeColor="text1"/>
          <w:lang w:val="en-GB"/>
        </w:rPr>
        <w:t>7 Strategies For Driving Cultural Awareness In Your Workplace.</w:t>
      </w:r>
      <w:r w:rsidRPr="006C53DF">
        <w:rPr>
          <w:color w:val="000000" w:themeColor="text1"/>
          <w:lang w:val="en-GB"/>
        </w:rPr>
        <w:t xml:space="preserve"> Available at: https://deakinco.com/resource/seven-practices-you-can-implement-to-increase-cultural-awareness-in-the-workplace/#:~:text=7%20STRATEGIES%20FOR%20DRIVING%20CULTURAL%20AWARENESS%20IN%20YOUR,7%20Be%20aware%20of%20different%20time%20zones%20 (Accessed: 24 April 2024).</w:t>
      </w:r>
    </w:p>
    <w:p w14:paraId="563EE3CA" w14:textId="7F445E3F" w:rsidR="005D1A89" w:rsidRPr="006C53DF" w:rsidRDefault="00BD0919" w:rsidP="00101698">
      <w:pPr>
        <w:spacing w:before="0" w:after="240"/>
        <w:rPr>
          <w:color w:val="000000" w:themeColor="text1"/>
          <w:lang w:val="en-GB"/>
        </w:rPr>
      </w:pPr>
      <w:r>
        <w:rPr>
          <w:color w:val="000000" w:themeColor="text1"/>
          <w:lang w:val="en-GB"/>
        </w:rPr>
        <w:t>Ecommpay, 2024</w:t>
      </w:r>
      <w:r w:rsidR="005D1A89" w:rsidRPr="006C53DF">
        <w:rPr>
          <w:color w:val="000000" w:themeColor="text1"/>
          <w:lang w:val="en-GB"/>
        </w:rPr>
        <w:t xml:space="preserve">. </w:t>
      </w:r>
      <w:r w:rsidR="005D1A89" w:rsidRPr="006C53DF">
        <w:rPr>
          <w:i/>
          <w:color w:val="000000" w:themeColor="text1"/>
          <w:lang w:val="en-GB"/>
        </w:rPr>
        <w:t>How to stop losing money on no-shows and chargebacks: a simple payment solution for Accor Hotels</w:t>
      </w:r>
      <w:r w:rsidR="005D1A89" w:rsidRPr="006C53DF">
        <w:rPr>
          <w:color w:val="000000" w:themeColor="text1"/>
          <w:lang w:val="en-GB"/>
        </w:rPr>
        <w:t>. Available at: https://ecommpay.com/case-studies/accor-hotels-case-study/ (Accessed: 20 April 2024)</w:t>
      </w:r>
    </w:p>
    <w:p w14:paraId="45B5983F" w14:textId="4904E11D" w:rsidR="005D1A89" w:rsidRPr="006C53DF" w:rsidRDefault="005D1A89" w:rsidP="00101698">
      <w:pPr>
        <w:spacing w:before="0" w:after="240"/>
        <w:rPr>
          <w:color w:val="000000" w:themeColor="text1"/>
          <w:lang w:val="en-GB"/>
        </w:rPr>
      </w:pPr>
      <w:r w:rsidRPr="006C53DF">
        <w:rPr>
          <w:color w:val="000000" w:themeColor="text1"/>
          <w:lang w:val="en-GB"/>
        </w:rPr>
        <w:t>E</w:t>
      </w:r>
      <w:r w:rsidR="00BD0919">
        <w:rPr>
          <w:color w:val="000000" w:themeColor="text1"/>
          <w:lang w:val="en-GB"/>
        </w:rPr>
        <w:t>nergyaction, 2024</w:t>
      </w:r>
      <w:r w:rsidRPr="006C53DF">
        <w:rPr>
          <w:color w:val="000000" w:themeColor="text1"/>
          <w:lang w:val="en-GB"/>
        </w:rPr>
        <w:t xml:space="preserve">. </w:t>
      </w:r>
      <w:r w:rsidRPr="006C53DF">
        <w:rPr>
          <w:i/>
          <w:color w:val="000000" w:themeColor="text1"/>
          <w:lang w:val="en-GB"/>
        </w:rPr>
        <w:t>Accommodating Net Zero: Sustainable Solutions for the Hotel Industry</w:t>
      </w:r>
      <w:r w:rsidRPr="006C53DF">
        <w:rPr>
          <w:color w:val="000000" w:themeColor="text1"/>
          <w:lang w:val="en-GB"/>
        </w:rPr>
        <w:t>. Available at: https://energyaction.com.au/accommodating-net-zero-sustainable-solutions-for-the-hotel-industry/# (Accessed: 19 April 2024)</w:t>
      </w:r>
    </w:p>
    <w:p w14:paraId="629E76E3" w14:textId="528D62DF" w:rsidR="005D1A89" w:rsidRPr="006C53DF" w:rsidRDefault="005D1A89" w:rsidP="00101698">
      <w:pPr>
        <w:spacing w:before="0" w:after="240"/>
        <w:rPr>
          <w:color w:val="000000" w:themeColor="text1"/>
          <w:lang w:val="en-GB"/>
        </w:rPr>
      </w:pPr>
      <w:r w:rsidRPr="006C53DF">
        <w:rPr>
          <w:color w:val="000000" w:themeColor="text1"/>
          <w:lang w:val="en-GB"/>
        </w:rPr>
        <w:lastRenderedPageBreak/>
        <w:t>E</w:t>
      </w:r>
      <w:r w:rsidR="00BD0919">
        <w:rPr>
          <w:color w:val="000000" w:themeColor="text1"/>
          <w:lang w:val="en-GB"/>
        </w:rPr>
        <w:t>nrich360, 2023</w:t>
      </w:r>
      <w:r w:rsidRPr="006C53DF">
        <w:rPr>
          <w:color w:val="000000" w:themeColor="text1"/>
          <w:lang w:val="en-GB"/>
        </w:rPr>
        <w:t xml:space="preserve">. </w:t>
      </w:r>
      <w:r w:rsidRPr="006C53DF">
        <w:rPr>
          <w:i/>
          <w:color w:val="000000" w:themeColor="text1"/>
          <w:lang w:val="en-GB"/>
        </w:rPr>
        <w:t>Food Waste In Australia: Which Industries Produce The Most?</w:t>
      </w:r>
      <w:r w:rsidRPr="006C53DF">
        <w:rPr>
          <w:color w:val="000000" w:themeColor="text1"/>
          <w:lang w:val="en-GB"/>
        </w:rPr>
        <w:t>. Available at: https://www.enrich360.com.au/news/food-waste-in-australia-which-industries-produce-the-most (Accessed: 21 April 2024)</w:t>
      </w:r>
    </w:p>
    <w:p w14:paraId="7443BFAC" w14:textId="3194E0C4" w:rsidR="005D1A89" w:rsidRPr="006C53DF" w:rsidRDefault="005D1A89" w:rsidP="00101698">
      <w:pPr>
        <w:spacing w:before="0" w:after="240"/>
        <w:rPr>
          <w:color w:val="000000" w:themeColor="text1"/>
          <w:lang w:val="en-GB"/>
        </w:rPr>
      </w:pPr>
      <w:r w:rsidRPr="006C53DF">
        <w:rPr>
          <w:color w:val="000000" w:themeColor="text1"/>
          <w:lang w:val="en-GB"/>
        </w:rPr>
        <w:t>E</w:t>
      </w:r>
      <w:r w:rsidR="00BD0919">
        <w:rPr>
          <w:color w:val="000000" w:themeColor="text1"/>
          <w:lang w:val="en-GB"/>
        </w:rPr>
        <w:t>xpedia, 2024</w:t>
      </w:r>
      <w:r w:rsidRPr="006C53DF">
        <w:rPr>
          <w:color w:val="000000" w:themeColor="text1"/>
          <w:lang w:val="en-GB"/>
        </w:rPr>
        <w:t xml:space="preserve">. </w:t>
      </w:r>
      <w:r w:rsidRPr="006C53DF">
        <w:rPr>
          <w:i/>
          <w:color w:val="000000" w:themeColor="text1"/>
          <w:lang w:val="en-GB"/>
        </w:rPr>
        <w:t>Accor Hotels in Alice Springs</w:t>
      </w:r>
      <w:r w:rsidRPr="006C53DF">
        <w:rPr>
          <w:color w:val="000000" w:themeColor="text1"/>
          <w:lang w:val="en-GB"/>
        </w:rPr>
        <w:t>. Available at: https://www.expedia.com.au/Alice-Springs-Hotels-Accor-Hotels.0-0-d6052510--bAccorHotels.Travel-Guide-Filter-Hotels (Accessed: 16 April 2024)</w:t>
      </w:r>
    </w:p>
    <w:p w14:paraId="661D2830" w14:textId="22AE301C"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t>Fang, L., Shi</w:t>
      </w:r>
      <w:r w:rsidR="00BD0919">
        <w:rPr>
          <w:color w:val="000000" w:themeColor="text1"/>
          <w:highlight w:val="white"/>
          <w:lang w:val="en-GB"/>
        </w:rPr>
        <w:t>, S., Gao, J. and Li, X., 2022</w:t>
      </w:r>
      <w:r w:rsidRPr="006C53DF">
        <w:rPr>
          <w:color w:val="000000" w:themeColor="text1"/>
          <w:highlight w:val="white"/>
          <w:lang w:val="en-GB"/>
        </w:rPr>
        <w:t xml:space="preserve">. The mediating role of green innovation and green culture in the relationship between green human resource management and environmental performance. </w:t>
      </w:r>
      <w:r w:rsidRPr="006C53DF">
        <w:rPr>
          <w:i/>
          <w:color w:val="000000" w:themeColor="text1"/>
          <w:highlight w:val="white"/>
          <w:lang w:val="en-GB"/>
        </w:rPr>
        <w:t>Plos one</w:t>
      </w:r>
      <w:r w:rsidRPr="006C53DF">
        <w:rPr>
          <w:color w:val="000000" w:themeColor="text1"/>
          <w:highlight w:val="white"/>
          <w:lang w:val="en-GB"/>
        </w:rPr>
        <w:t xml:space="preserve">, </w:t>
      </w:r>
      <w:r w:rsidRPr="006C53DF">
        <w:rPr>
          <w:i/>
          <w:color w:val="000000" w:themeColor="text1"/>
          <w:highlight w:val="white"/>
          <w:lang w:val="en-GB"/>
        </w:rPr>
        <w:t>17</w:t>
      </w:r>
      <w:r w:rsidRPr="006C53DF">
        <w:rPr>
          <w:color w:val="000000" w:themeColor="text1"/>
          <w:highlight w:val="white"/>
          <w:lang w:val="en-GB"/>
        </w:rPr>
        <w:t>(9), p.e0274820.</w:t>
      </w:r>
    </w:p>
    <w:p w14:paraId="079B9946" w14:textId="5182FCA8" w:rsidR="005D1A89" w:rsidRPr="006C53DF" w:rsidRDefault="005D1A89" w:rsidP="00101698">
      <w:pPr>
        <w:pStyle w:val="Normal1"/>
        <w:spacing w:before="0" w:after="240"/>
        <w:rPr>
          <w:color w:val="000000" w:themeColor="text1"/>
          <w:lang w:val="en-GB"/>
        </w:rPr>
      </w:pPr>
      <w:r w:rsidRPr="006C53DF">
        <w:rPr>
          <w:color w:val="000000" w:themeColor="text1"/>
          <w:lang w:val="en-GB"/>
        </w:rPr>
        <w:t xml:space="preserve">Forbes, 2023. </w:t>
      </w:r>
      <w:r w:rsidRPr="00FB28B8">
        <w:rPr>
          <w:i/>
          <w:color w:val="000000" w:themeColor="text1"/>
          <w:lang w:val="en-GB"/>
        </w:rPr>
        <w:t xml:space="preserve">How To Account For Cultural Differences In The Workplace. </w:t>
      </w:r>
      <w:r w:rsidRPr="006C53DF">
        <w:rPr>
          <w:color w:val="000000" w:themeColor="text1"/>
          <w:lang w:val="en-GB"/>
        </w:rPr>
        <w:t>Available at: https://www.forbes.com/sites/forbesbusinessdevelopmentcouncil/2023/11/03/how-to-account-for-cultural-differences-in-the-workplace/?sh=26da842e2d7d (Accessed: 24 April 2024)</w:t>
      </w:r>
    </w:p>
    <w:p w14:paraId="7753D21E" w14:textId="2A1382AC" w:rsidR="005D1A89" w:rsidRPr="006C53DF" w:rsidRDefault="005D1A89" w:rsidP="00101698">
      <w:pPr>
        <w:spacing w:before="0" w:after="240"/>
        <w:rPr>
          <w:color w:val="000000" w:themeColor="text1"/>
          <w:lang w:val="en-GB"/>
        </w:rPr>
      </w:pPr>
      <w:r w:rsidRPr="00EA64D9">
        <w:rPr>
          <w:color w:val="000000" w:themeColor="text1"/>
          <w:lang w:val="en-GB"/>
        </w:rPr>
        <w:t xml:space="preserve">Getimpactly, 2023. </w:t>
      </w:r>
      <w:r w:rsidRPr="00EA64D9">
        <w:rPr>
          <w:i/>
          <w:color w:val="000000" w:themeColor="text1"/>
          <w:lang w:val="en-GB"/>
        </w:rPr>
        <w:t>The Importance of Cultural Diversity in the Workplace</w:t>
      </w:r>
      <w:r w:rsidRPr="00EA64D9">
        <w:rPr>
          <w:color w:val="000000" w:themeColor="text1"/>
          <w:lang w:val="en-GB"/>
        </w:rPr>
        <w:t xml:space="preserve">. Available at: </w:t>
      </w:r>
      <w:hyperlink r:id="rId16">
        <w:r w:rsidRPr="00EA64D9">
          <w:rPr>
            <w:color w:val="000000" w:themeColor="text1"/>
            <w:lang w:val="en-GB"/>
          </w:rPr>
          <w:t>https://www.getimpactly.com/post/importance-of-cultural-diversity-in-the-workplace</w:t>
        </w:r>
      </w:hyperlink>
      <w:r w:rsidRPr="00EA64D9">
        <w:rPr>
          <w:color w:val="000000" w:themeColor="text1"/>
          <w:lang w:val="en-GB"/>
        </w:rPr>
        <w:t xml:space="preserve"> (Accessed: 22 April 2024)</w:t>
      </w:r>
    </w:p>
    <w:p w14:paraId="65B0B1DF" w14:textId="25F5554C" w:rsidR="005D1A89" w:rsidRPr="006C53DF" w:rsidRDefault="005D1A89" w:rsidP="00101698">
      <w:pPr>
        <w:spacing w:before="0" w:after="240"/>
        <w:rPr>
          <w:color w:val="000000" w:themeColor="text1"/>
          <w:lang w:val="en-GB"/>
        </w:rPr>
      </w:pPr>
      <w:r w:rsidRPr="006C53DF">
        <w:rPr>
          <w:color w:val="000000" w:themeColor="text1"/>
          <w:lang w:val="en-GB"/>
        </w:rPr>
        <w:t>G</w:t>
      </w:r>
      <w:r w:rsidR="00BD0919">
        <w:rPr>
          <w:color w:val="000000" w:themeColor="text1"/>
          <w:lang w:val="en-GB"/>
        </w:rPr>
        <w:t>roup, 2021</w:t>
      </w:r>
      <w:r w:rsidRPr="006C53DF">
        <w:rPr>
          <w:color w:val="000000" w:themeColor="text1"/>
          <w:lang w:val="en-GB"/>
        </w:rPr>
        <w:t xml:space="preserve">. </w:t>
      </w:r>
      <w:r w:rsidRPr="006C53DF">
        <w:rPr>
          <w:i/>
          <w:color w:val="000000" w:themeColor="text1"/>
          <w:lang w:val="en-GB"/>
        </w:rPr>
        <w:t>Accor reaffirms its net-zero commitment and signs two new initiatives</w:t>
      </w:r>
      <w:r w:rsidRPr="006C53DF">
        <w:rPr>
          <w:color w:val="000000" w:themeColor="text1"/>
          <w:lang w:val="en-GB"/>
        </w:rPr>
        <w:t>. Available at: https://group.accor.com/en/Actualites/2021/11/net-zero-commitment (Accessed: 19 April 2024)</w:t>
      </w:r>
    </w:p>
    <w:p w14:paraId="46A4A448" w14:textId="472CFE21" w:rsidR="005D1A89" w:rsidRPr="006C53DF" w:rsidRDefault="005D1A89" w:rsidP="00101698">
      <w:pPr>
        <w:spacing w:before="0" w:after="240"/>
        <w:rPr>
          <w:color w:val="000000" w:themeColor="text1"/>
          <w:lang w:val="en-GB"/>
        </w:rPr>
      </w:pPr>
      <w:r w:rsidRPr="006C53DF">
        <w:rPr>
          <w:color w:val="000000" w:themeColor="text1"/>
          <w:lang w:val="en-GB"/>
        </w:rPr>
        <w:t>H</w:t>
      </w:r>
      <w:r w:rsidR="00BD0919">
        <w:rPr>
          <w:color w:val="000000" w:themeColor="text1"/>
          <w:lang w:val="en-GB"/>
        </w:rPr>
        <w:t>ospitalitynet, 2022</w:t>
      </w:r>
      <w:r w:rsidRPr="006C53DF">
        <w:rPr>
          <w:color w:val="000000" w:themeColor="text1"/>
          <w:lang w:val="en-GB"/>
        </w:rPr>
        <w:t xml:space="preserve">. </w:t>
      </w:r>
      <w:r w:rsidRPr="006C53DF">
        <w:rPr>
          <w:i/>
          <w:color w:val="000000" w:themeColor="text1"/>
          <w:lang w:val="en-GB"/>
        </w:rPr>
        <w:t>Accor wins Marie Claire Award for Best Global Sustainable Hotel Group</w:t>
      </w:r>
      <w:r w:rsidRPr="006C53DF">
        <w:rPr>
          <w:color w:val="000000" w:themeColor="text1"/>
          <w:lang w:val="en-GB"/>
        </w:rPr>
        <w:t>. Available at: https://www.hospitalitynet.org/news/4111593.html (Accessed: 19 April 2024)</w:t>
      </w:r>
    </w:p>
    <w:p w14:paraId="353F4A0E" w14:textId="18EBD317" w:rsidR="005D1A89" w:rsidRPr="006C53DF" w:rsidRDefault="005D1A89" w:rsidP="00101698">
      <w:pPr>
        <w:spacing w:before="0" w:after="240"/>
        <w:rPr>
          <w:color w:val="000000" w:themeColor="text1"/>
          <w:lang w:val="en-GB"/>
        </w:rPr>
      </w:pPr>
      <w:r w:rsidRPr="006C53DF">
        <w:rPr>
          <w:color w:val="000000" w:themeColor="text1"/>
          <w:lang w:val="en-GB"/>
        </w:rPr>
        <w:t>H</w:t>
      </w:r>
      <w:r w:rsidR="00BD0919">
        <w:rPr>
          <w:color w:val="000000" w:themeColor="text1"/>
          <w:lang w:val="en-GB"/>
        </w:rPr>
        <w:t>otel, 2023</w:t>
      </w:r>
      <w:r w:rsidRPr="006C53DF">
        <w:rPr>
          <w:color w:val="000000" w:themeColor="text1"/>
          <w:lang w:val="en-GB"/>
        </w:rPr>
        <w:t xml:space="preserve">. </w:t>
      </w:r>
      <w:r w:rsidRPr="006C53DF">
        <w:rPr>
          <w:i/>
          <w:color w:val="000000" w:themeColor="text1"/>
          <w:lang w:val="en-GB"/>
        </w:rPr>
        <w:t>Alice Springs Hotels with Conference Facilities or Meeting Rooms</w:t>
      </w:r>
      <w:r w:rsidRPr="006C53DF">
        <w:rPr>
          <w:color w:val="000000" w:themeColor="text1"/>
          <w:lang w:val="en-GB"/>
        </w:rPr>
        <w:t>. Available at: https://www.hotel.com.au/alice-springs/alice-springs-hotels-with-conference-facilities-or-meeting-rooms.htm (Accessed: 19 April 2024)</w:t>
      </w:r>
    </w:p>
    <w:p w14:paraId="5808C424" w14:textId="45F8A5C0" w:rsidR="005D1A89" w:rsidRPr="006C53DF" w:rsidRDefault="005D1A89" w:rsidP="00101698">
      <w:pPr>
        <w:spacing w:before="0" w:after="240"/>
        <w:rPr>
          <w:color w:val="000000" w:themeColor="text1"/>
          <w:lang w:val="en-GB"/>
        </w:rPr>
      </w:pPr>
      <w:r w:rsidRPr="006C53DF">
        <w:rPr>
          <w:color w:val="000000" w:themeColor="text1"/>
          <w:lang w:val="en-GB"/>
        </w:rPr>
        <w:t>H</w:t>
      </w:r>
      <w:r w:rsidR="00BD0919">
        <w:rPr>
          <w:color w:val="000000" w:themeColor="text1"/>
          <w:lang w:val="en-GB"/>
        </w:rPr>
        <w:t>otelmanagement-network, 2023</w:t>
      </w:r>
      <w:r w:rsidRPr="006C53DF">
        <w:rPr>
          <w:color w:val="000000" w:themeColor="text1"/>
          <w:lang w:val="en-GB"/>
        </w:rPr>
        <w:t xml:space="preserve">. </w:t>
      </w:r>
      <w:r w:rsidRPr="006C53DF">
        <w:rPr>
          <w:i/>
          <w:color w:val="000000" w:themeColor="text1"/>
          <w:lang w:val="en-GB"/>
        </w:rPr>
        <w:t>Australia hotel performance normalises due to business travel boost</w:t>
      </w:r>
      <w:r w:rsidRPr="006C53DF">
        <w:rPr>
          <w:color w:val="000000" w:themeColor="text1"/>
          <w:lang w:val="en-GB"/>
        </w:rPr>
        <w:t>. Available at: https://www.hotelmanagement-network.com/news/australia-hotel-business-travel-improvement/ (Accessed: 22 April 2024)</w:t>
      </w:r>
    </w:p>
    <w:p w14:paraId="635976BD" w14:textId="513FC01A"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lastRenderedPageBreak/>
        <w:t xml:space="preserve">Hsiao, A., Ma, E., Manfreda, </w:t>
      </w:r>
      <w:r w:rsidR="00BD0919">
        <w:rPr>
          <w:color w:val="000000" w:themeColor="text1"/>
          <w:highlight w:val="white"/>
          <w:lang w:val="en-GB"/>
        </w:rPr>
        <w:t>A., Baker, M. and Xu, J., 2023</w:t>
      </w:r>
      <w:r w:rsidRPr="006C53DF">
        <w:rPr>
          <w:color w:val="000000" w:themeColor="text1"/>
          <w:highlight w:val="white"/>
          <w:lang w:val="en-GB"/>
        </w:rPr>
        <w:t xml:space="preserve">. A social exchange perspective on boosting customer loyalty through culturally competent servers. </w:t>
      </w:r>
      <w:r w:rsidRPr="006C53DF">
        <w:rPr>
          <w:i/>
          <w:color w:val="000000" w:themeColor="text1"/>
          <w:highlight w:val="white"/>
          <w:lang w:val="en-GB"/>
        </w:rPr>
        <w:t>Journal of Hospitality Marketing &amp; Management</w:t>
      </w:r>
      <w:r w:rsidRPr="006C53DF">
        <w:rPr>
          <w:color w:val="000000" w:themeColor="text1"/>
          <w:highlight w:val="white"/>
          <w:lang w:val="en-GB"/>
        </w:rPr>
        <w:t xml:space="preserve">, </w:t>
      </w:r>
      <w:r w:rsidRPr="006C53DF">
        <w:rPr>
          <w:i/>
          <w:color w:val="000000" w:themeColor="text1"/>
          <w:highlight w:val="white"/>
          <w:lang w:val="en-GB"/>
        </w:rPr>
        <w:t>32</w:t>
      </w:r>
      <w:r w:rsidRPr="006C53DF">
        <w:rPr>
          <w:color w:val="000000" w:themeColor="text1"/>
          <w:highlight w:val="white"/>
          <w:lang w:val="en-GB"/>
        </w:rPr>
        <w:t>(4), pp.555-577.</w:t>
      </w:r>
    </w:p>
    <w:p w14:paraId="7A2D0C72" w14:textId="5A318A6D" w:rsidR="005D1A89" w:rsidRPr="006C53DF" w:rsidRDefault="005D1A89" w:rsidP="00101698">
      <w:pPr>
        <w:pStyle w:val="Normal1"/>
        <w:spacing w:before="0" w:after="240"/>
        <w:rPr>
          <w:color w:val="000000" w:themeColor="text1"/>
          <w:lang w:val="en-GB"/>
        </w:rPr>
      </w:pPr>
      <w:r w:rsidRPr="006C53DF">
        <w:rPr>
          <w:color w:val="000000" w:themeColor="text1"/>
          <w:lang w:val="en-GB"/>
        </w:rPr>
        <w:t>Indee</w:t>
      </w:r>
      <w:r w:rsidR="00BD0919">
        <w:rPr>
          <w:color w:val="000000" w:themeColor="text1"/>
          <w:lang w:val="en-GB"/>
        </w:rPr>
        <w:t>d, 2022</w:t>
      </w:r>
      <w:r w:rsidRPr="006C53DF">
        <w:rPr>
          <w:color w:val="000000" w:themeColor="text1"/>
          <w:lang w:val="en-GB"/>
        </w:rPr>
        <w:t>. ‘</w:t>
      </w:r>
      <w:r w:rsidRPr="006C53DF">
        <w:rPr>
          <w:i/>
          <w:color w:val="000000" w:themeColor="text1"/>
          <w:lang w:val="en-GB"/>
        </w:rPr>
        <w:t xml:space="preserve">ADKAR Model: What It Is and How To Use It (With Benefits)’. </w:t>
      </w:r>
      <w:r w:rsidRPr="006C53DF">
        <w:rPr>
          <w:color w:val="000000" w:themeColor="text1"/>
          <w:highlight w:val="white"/>
          <w:lang w:val="en-GB"/>
        </w:rPr>
        <w:t xml:space="preserve">Available at: </w:t>
      </w:r>
      <w:r w:rsidRPr="006C53DF">
        <w:rPr>
          <w:color w:val="000000" w:themeColor="text1"/>
          <w:lang w:val="en-GB"/>
        </w:rPr>
        <w:t xml:space="preserve">https://www.indeed.com/career-advice/career-development/what-is-adkar-model </w:t>
      </w:r>
      <w:r w:rsidRPr="006C53DF">
        <w:rPr>
          <w:color w:val="000000" w:themeColor="text1"/>
          <w:highlight w:val="white"/>
          <w:lang w:val="en-GB"/>
        </w:rPr>
        <w:t>(Accessed: 25 April 2024)</w:t>
      </w:r>
    </w:p>
    <w:p w14:paraId="2D435ED0" w14:textId="4AB7E93C" w:rsidR="005D1A89" w:rsidRPr="006C53DF" w:rsidRDefault="005D1A89" w:rsidP="00101698">
      <w:pPr>
        <w:pStyle w:val="Normal1"/>
        <w:spacing w:before="0" w:after="240"/>
        <w:rPr>
          <w:color w:val="000000" w:themeColor="text1"/>
          <w:highlight w:val="white"/>
          <w:lang w:val="en-GB"/>
        </w:rPr>
      </w:pPr>
      <w:r w:rsidRPr="006C53DF">
        <w:rPr>
          <w:color w:val="000000" w:themeColor="text1"/>
          <w:highlight w:val="white"/>
          <w:lang w:val="en-GB"/>
        </w:rPr>
        <w:t>Jhaiyanun</w:t>
      </w:r>
      <w:r w:rsidR="00BD0919">
        <w:rPr>
          <w:color w:val="000000" w:themeColor="text1"/>
          <w:highlight w:val="white"/>
          <w:lang w:val="en-GB"/>
        </w:rPr>
        <w:t>tana, A. and Nomnian, S., 2020</w:t>
      </w:r>
      <w:r w:rsidRPr="006C53DF">
        <w:rPr>
          <w:color w:val="000000" w:themeColor="text1"/>
          <w:highlight w:val="white"/>
          <w:lang w:val="en-GB"/>
        </w:rPr>
        <w:t>. Intercultural communication challenges and strategies for the T</w:t>
      </w:r>
      <w:r w:rsidR="00BF7FB5">
        <w:rPr>
          <w:color w:val="000000" w:themeColor="text1"/>
          <w:highlight w:val="white"/>
          <w:lang w:val="en-GB"/>
        </w:rPr>
        <w:t>hai undergraduate hotel interns</w:t>
      </w:r>
      <w:r w:rsidRPr="006C53DF">
        <w:rPr>
          <w:color w:val="000000" w:themeColor="text1"/>
          <w:highlight w:val="white"/>
          <w:lang w:val="en-GB"/>
        </w:rPr>
        <w:t xml:space="preserve">. </w:t>
      </w:r>
      <w:r w:rsidRPr="006C53DF">
        <w:rPr>
          <w:i/>
          <w:color w:val="000000" w:themeColor="text1"/>
          <w:highlight w:val="white"/>
          <w:lang w:val="en-GB"/>
        </w:rPr>
        <w:t>PASAA: Journal of Language Teaching and Learning in Thailand</w:t>
      </w:r>
      <w:r w:rsidRPr="006C53DF">
        <w:rPr>
          <w:color w:val="000000" w:themeColor="text1"/>
          <w:highlight w:val="white"/>
          <w:lang w:val="en-GB"/>
        </w:rPr>
        <w:t xml:space="preserve">, </w:t>
      </w:r>
      <w:r w:rsidRPr="006C53DF">
        <w:rPr>
          <w:i/>
          <w:color w:val="000000" w:themeColor="text1"/>
          <w:highlight w:val="white"/>
          <w:lang w:val="en-GB"/>
        </w:rPr>
        <w:t>59</w:t>
      </w:r>
      <w:r w:rsidRPr="006C53DF">
        <w:rPr>
          <w:color w:val="000000" w:themeColor="text1"/>
          <w:highlight w:val="white"/>
          <w:lang w:val="en-GB"/>
        </w:rPr>
        <w:t>, pp.204-235.</w:t>
      </w:r>
    </w:p>
    <w:p w14:paraId="6682955F" w14:textId="33E0687F"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t>Kaari</w:t>
      </w:r>
      <w:r w:rsidR="00BD0919">
        <w:rPr>
          <w:color w:val="000000" w:themeColor="text1"/>
          <w:highlight w:val="white"/>
          <w:lang w:val="en-GB"/>
        </w:rPr>
        <w:t>a, A.G. and Karemu, G.K., 2024</w:t>
      </w:r>
      <w:r w:rsidRPr="006C53DF">
        <w:rPr>
          <w:color w:val="000000" w:themeColor="text1"/>
          <w:highlight w:val="white"/>
          <w:lang w:val="en-GB"/>
        </w:rPr>
        <w:t xml:space="preserve">. Cultivating Neurodiverse Connections Through Competent Leadership: Integrative Literature Review. </w:t>
      </w:r>
      <w:r w:rsidRPr="006C53DF">
        <w:rPr>
          <w:i/>
          <w:color w:val="000000" w:themeColor="text1"/>
          <w:highlight w:val="white"/>
          <w:lang w:val="en-GB"/>
        </w:rPr>
        <w:t>International Journal of Advanced Research</w:t>
      </w:r>
      <w:r w:rsidRPr="006C53DF">
        <w:rPr>
          <w:color w:val="000000" w:themeColor="text1"/>
          <w:highlight w:val="white"/>
          <w:lang w:val="en-GB"/>
        </w:rPr>
        <w:t xml:space="preserve">, </w:t>
      </w:r>
      <w:r w:rsidRPr="006C53DF">
        <w:rPr>
          <w:i/>
          <w:color w:val="000000" w:themeColor="text1"/>
          <w:highlight w:val="white"/>
          <w:lang w:val="en-GB"/>
        </w:rPr>
        <w:t>7</w:t>
      </w:r>
      <w:r w:rsidRPr="006C53DF">
        <w:rPr>
          <w:color w:val="000000" w:themeColor="text1"/>
          <w:highlight w:val="white"/>
          <w:lang w:val="en-GB"/>
        </w:rPr>
        <w:t>(1), pp.93-121.</w:t>
      </w:r>
    </w:p>
    <w:p w14:paraId="3AA940CB" w14:textId="155B9E69" w:rsidR="005D1A89" w:rsidRPr="006C53DF" w:rsidRDefault="005D1A89" w:rsidP="00101698">
      <w:pPr>
        <w:spacing w:before="0" w:after="240"/>
        <w:rPr>
          <w:b/>
          <w:color w:val="000000" w:themeColor="text1"/>
          <w:lang w:val="en-GB"/>
        </w:rPr>
      </w:pPr>
      <w:r w:rsidRPr="006C53DF">
        <w:rPr>
          <w:color w:val="000000" w:themeColor="text1"/>
          <w:highlight w:val="white"/>
          <w:lang w:val="en-GB"/>
        </w:rPr>
        <w:t>K</w:t>
      </w:r>
      <w:r w:rsidR="00065779">
        <w:rPr>
          <w:color w:val="000000" w:themeColor="text1"/>
          <w:highlight w:val="white"/>
          <w:lang w:val="en-GB"/>
        </w:rPr>
        <w:t>im, J. and Jung, H.S., 2022</w:t>
      </w:r>
      <w:r w:rsidRPr="006C53DF">
        <w:rPr>
          <w:color w:val="000000" w:themeColor="text1"/>
          <w:highlight w:val="white"/>
          <w:lang w:val="en-GB"/>
        </w:rPr>
        <w:t xml:space="preserve">. The effect of employee competency and organizational culture on employees’ perceived stress for better workplace. </w:t>
      </w:r>
      <w:r w:rsidRPr="006C53DF">
        <w:rPr>
          <w:i/>
          <w:color w:val="000000" w:themeColor="text1"/>
          <w:highlight w:val="white"/>
          <w:lang w:val="en-GB"/>
        </w:rPr>
        <w:t>International Journal of Environmental Research and Public Health</w:t>
      </w:r>
      <w:r w:rsidRPr="006C53DF">
        <w:rPr>
          <w:color w:val="000000" w:themeColor="text1"/>
          <w:highlight w:val="white"/>
          <w:lang w:val="en-GB"/>
        </w:rPr>
        <w:t xml:space="preserve">, </w:t>
      </w:r>
      <w:r w:rsidRPr="006C53DF">
        <w:rPr>
          <w:i/>
          <w:color w:val="000000" w:themeColor="text1"/>
          <w:highlight w:val="white"/>
          <w:lang w:val="en-GB"/>
        </w:rPr>
        <w:t>19</w:t>
      </w:r>
      <w:r w:rsidRPr="006C53DF">
        <w:rPr>
          <w:color w:val="000000" w:themeColor="text1"/>
          <w:highlight w:val="white"/>
          <w:lang w:val="en-GB"/>
        </w:rPr>
        <w:t>(8), p.4428.</w:t>
      </w:r>
    </w:p>
    <w:p w14:paraId="0A277913" w14:textId="4FEADE72" w:rsidR="005D1A89" w:rsidRPr="006C53DF" w:rsidRDefault="005D1A89" w:rsidP="00101698">
      <w:pPr>
        <w:spacing w:before="0" w:after="240"/>
        <w:rPr>
          <w:color w:val="000000" w:themeColor="text1"/>
          <w:lang w:val="en-GB"/>
        </w:rPr>
      </w:pPr>
      <w:r w:rsidRPr="006C53DF">
        <w:rPr>
          <w:color w:val="000000" w:themeColor="text1"/>
          <w:lang w:val="en-GB"/>
        </w:rPr>
        <w:t>L</w:t>
      </w:r>
      <w:r w:rsidR="00BE465A">
        <w:rPr>
          <w:color w:val="000000" w:themeColor="text1"/>
          <w:lang w:val="en-GB"/>
        </w:rPr>
        <w:t>abourmarketinsights, 2024</w:t>
      </w:r>
      <w:r w:rsidRPr="006C53DF">
        <w:rPr>
          <w:color w:val="000000" w:themeColor="text1"/>
          <w:lang w:val="en-GB"/>
        </w:rPr>
        <w:t xml:space="preserve">. </w:t>
      </w:r>
      <w:r w:rsidRPr="006C53DF">
        <w:rPr>
          <w:i/>
          <w:color w:val="000000" w:themeColor="text1"/>
          <w:lang w:val="en-GB"/>
        </w:rPr>
        <w:t>Hospitality Workers (not covered elsewhere)</w:t>
      </w:r>
      <w:r w:rsidRPr="006C53DF">
        <w:rPr>
          <w:color w:val="000000" w:themeColor="text1"/>
          <w:lang w:val="en-GB"/>
        </w:rPr>
        <w:t>. Available at: https://labourmarketinsights.gov.au/occupation-profile/Hospitality-Workers-(not-covered-elsewhere)?occupationCode=431999 (Accessed: 19 April 2024)</w:t>
      </w:r>
    </w:p>
    <w:p w14:paraId="275C92C3" w14:textId="77DB92CF" w:rsidR="005D1A89" w:rsidRPr="006C53DF" w:rsidRDefault="005D1A89" w:rsidP="00101698">
      <w:pPr>
        <w:pStyle w:val="Normal1"/>
        <w:spacing w:before="0" w:after="240"/>
        <w:rPr>
          <w:color w:val="000000" w:themeColor="text1"/>
          <w:lang w:val="en-GB"/>
        </w:rPr>
      </w:pPr>
      <w:r w:rsidRPr="006C53DF">
        <w:rPr>
          <w:color w:val="000000" w:themeColor="text1"/>
          <w:lang w:val="en-GB"/>
        </w:rPr>
        <w:t>L</w:t>
      </w:r>
      <w:r w:rsidR="00EF26C9">
        <w:rPr>
          <w:color w:val="000000" w:themeColor="text1"/>
          <w:lang w:val="en-GB"/>
        </w:rPr>
        <w:t>ance, T., 2021</w:t>
      </w:r>
      <w:r w:rsidRPr="006C53DF">
        <w:rPr>
          <w:color w:val="000000" w:themeColor="text1"/>
          <w:lang w:val="en-GB"/>
        </w:rPr>
        <w:t xml:space="preserve">. ‘Chasing down the Educational Debt by Centering Race in Educational Supervision’. </w:t>
      </w:r>
      <w:r w:rsidRPr="006C53DF">
        <w:rPr>
          <w:i/>
          <w:color w:val="000000" w:themeColor="text1"/>
          <w:lang w:val="en-GB"/>
        </w:rPr>
        <w:t>Journal of Educational Supervision</w:t>
      </w:r>
      <w:r w:rsidRPr="006C53DF">
        <w:rPr>
          <w:color w:val="000000" w:themeColor="text1"/>
          <w:lang w:val="en-GB"/>
        </w:rPr>
        <w:t xml:space="preserve">, </w:t>
      </w:r>
      <w:r w:rsidRPr="006C53DF">
        <w:rPr>
          <w:i/>
          <w:color w:val="000000" w:themeColor="text1"/>
          <w:lang w:val="en-GB"/>
        </w:rPr>
        <w:t>4</w:t>
      </w:r>
      <w:r w:rsidRPr="006C53DF">
        <w:rPr>
          <w:color w:val="000000" w:themeColor="text1"/>
          <w:lang w:val="en-GB"/>
        </w:rPr>
        <w:t>(1), pp.7-17.</w:t>
      </w:r>
    </w:p>
    <w:p w14:paraId="257719E9" w14:textId="5CD8D929" w:rsidR="005D1A89" w:rsidRPr="006C53DF" w:rsidRDefault="00A4474A" w:rsidP="00101698">
      <w:pPr>
        <w:pStyle w:val="Normal1"/>
        <w:spacing w:before="0" w:after="240"/>
        <w:rPr>
          <w:color w:val="000000" w:themeColor="text1"/>
          <w:lang w:val="en-GB"/>
        </w:rPr>
      </w:pPr>
      <w:r>
        <w:rPr>
          <w:color w:val="000000" w:themeColor="text1"/>
          <w:lang w:val="en-GB"/>
        </w:rPr>
        <w:t>Lashley, C. ed., 2022</w:t>
      </w:r>
      <w:r w:rsidR="005D1A89" w:rsidRPr="006C53DF">
        <w:rPr>
          <w:color w:val="000000" w:themeColor="text1"/>
          <w:lang w:val="en-GB"/>
        </w:rPr>
        <w:t xml:space="preserve">. </w:t>
      </w:r>
      <w:r w:rsidR="005D1A89" w:rsidRPr="006C53DF">
        <w:rPr>
          <w:i/>
          <w:color w:val="000000" w:themeColor="text1"/>
          <w:lang w:val="en-GB"/>
        </w:rPr>
        <w:t>Prejudice and Discrimination in Hotels, Restaurants and Bars</w:t>
      </w:r>
      <w:r w:rsidR="005D1A89" w:rsidRPr="006C53DF">
        <w:rPr>
          <w:color w:val="000000" w:themeColor="text1"/>
          <w:lang w:val="en-GB"/>
        </w:rPr>
        <w:t>. Routledge.</w:t>
      </w:r>
    </w:p>
    <w:p w14:paraId="6529B5AA" w14:textId="167A1F96" w:rsidR="005D1A89" w:rsidRPr="006C53DF" w:rsidRDefault="005D1A89" w:rsidP="00101698">
      <w:pPr>
        <w:pStyle w:val="Normal1"/>
        <w:spacing w:before="0" w:after="240"/>
        <w:rPr>
          <w:color w:val="000000" w:themeColor="text1"/>
          <w:lang w:val="en-GB"/>
        </w:rPr>
      </w:pPr>
      <w:r w:rsidRPr="006C53DF">
        <w:rPr>
          <w:color w:val="000000" w:themeColor="text1"/>
          <w:lang w:val="en-GB"/>
        </w:rPr>
        <w:t xml:space="preserve">LinkedIn, 2023. </w:t>
      </w:r>
      <w:r w:rsidRPr="006C53DF">
        <w:rPr>
          <w:i/>
          <w:color w:val="000000" w:themeColor="text1"/>
          <w:lang w:val="en-GB"/>
        </w:rPr>
        <w:t>Importance of Cultural Sensitivity in Today's Workplace.</w:t>
      </w:r>
      <w:r w:rsidRPr="006C53DF">
        <w:rPr>
          <w:color w:val="000000" w:themeColor="text1"/>
          <w:lang w:val="en-GB"/>
        </w:rPr>
        <w:t xml:space="preserve"> Available at: https://www.linkedin.com/pulse/importance-cultural-sensitivity-todays-workplace-pratik-naik/ (Accessed: 24 April 2024). </w:t>
      </w:r>
    </w:p>
    <w:p w14:paraId="0C2B398A" w14:textId="552CF856"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lastRenderedPageBreak/>
        <w:t>Liu-Thompkins, Y., Okazaki, S. and Li, H.,</w:t>
      </w:r>
      <w:r w:rsidR="009C295B">
        <w:rPr>
          <w:color w:val="000000" w:themeColor="text1"/>
          <w:highlight w:val="white"/>
          <w:lang w:val="en-GB"/>
        </w:rPr>
        <w:t xml:space="preserve"> 2022</w:t>
      </w:r>
      <w:r w:rsidRPr="006C53DF">
        <w:rPr>
          <w:color w:val="000000" w:themeColor="text1"/>
          <w:highlight w:val="white"/>
          <w:lang w:val="en-GB"/>
        </w:rPr>
        <w:t xml:space="preserve">. Artificial empathy in marketing interactions: Bridging the human-AI gap in affective and social customer experience. </w:t>
      </w:r>
      <w:r w:rsidRPr="006C53DF">
        <w:rPr>
          <w:i/>
          <w:color w:val="000000" w:themeColor="text1"/>
          <w:highlight w:val="white"/>
          <w:lang w:val="en-GB"/>
        </w:rPr>
        <w:t>Journal of the Academy of Marketing Science</w:t>
      </w:r>
      <w:r w:rsidRPr="006C53DF">
        <w:rPr>
          <w:color w:val="000000" w:themeColor="text1"/>
          <w:highlight w:val="white"/>
          <w:lang w:val="en-GB"/>
        </w:rPr>
        <w:t xml:space="preserve">, </w:t>
      </w:r>
      <w:r w:rsidRPr="006C53DF">
        <w:rPr>
          <w:i/>
          <w:color w:val="000000" w:themeColor="text1"/>
          <w:highlight w:val="white"/>
          <w:lang w:val="en-GB"/>
        </w:rPr>
        <w:t>50</w:t>
      </w:r>
      <w:r w:rsidRPr="006C53DF">
        <w:rPr>
          <w:color w:val="000000" w:themeColor="text1"/>
          <w:highlight w:val="white"/>
          <w:lang w:val="en-GB"/>
        </w:rPr>
        <w:t>(6), pp.1198-1218.</w:t>
      </w:r>
    </w:p>
    <w:p w14:paraId="714B237E" w14:textId="5E0E0697" w:rsidR="005D1A89" w:rsidRPr="006C53DF" w:rsidRDefault="005D1A89" w:rsidP="00101698">
      <w:pPr>
        <w:pStyle w:val="Normal1"/>
        <w:spacing w:before="0" w:after="240"/>
        <w:rPr>
          <w:color w:val="000000" w:themeColor="text1"/>
          <w:highlight w:val="white"/>
          <w:lang w:val="en-GB"/>
        </w:rPr>
      </w:pPr>
      <w:r w:rsidRPr="006C53DF">
        <w:rPr>
          <w:color w:val="000000" w:themeColor="text1"/>
          <w:highlight w:val="white"/>
          <w:lang w:val="en-GB"/>
        </w:rPr>
        <w:t xml:space="preserve">Malhotra, G. 2019 </w:t>
      </w:r>
      <w:r w:rsidRPr="006C53DF">
        <w:rPr>
          <w:i/>
          <w:color w:val="000000" w:themeColor="text1"/>
          <w:highlight w:val="white"/>
          <w:lang w:val="en-GB"/>
        </w:rPr>
        <w:t>ADKAR model of change management: What is it and how to use?</w:t>
      </w:r>
      <w:r w:rsidRPr="006C53DF">
        <w:rPr>
          <w:color w:val="000000" w:themeColor="text1"/>
          <w:highlight w:val="white"/>
          <w:lang w:val="en-GB"/>
        </w:rPr>
        <w:t xml:space="preserve">, </w:t>
      </w:r>
      <w:r w:rsidRPr="006C53DF">
        <w:rPr>
          <w:i/>
          <w:color w:val="000000" w:themeColor="text1"/>
          <w:highlight w:val="white"/>
          <w:lang w:val="en-GB"/>
        </w:rPr>
        <w:t>Whatfix</w:t>
      </w:r>
      <w:r w:rsidRPr="006C53DF">
        <w:rPr>
          <w:color w:val="000000" w:themeColor="text1"/>
          <w:highlight w:val="white"/>
          <w:lang w:val="en-GB"/>
        </w:rPr>
        <w:t>. Available at: https://whatfix.com/blog/adkar-model-what-is-it-and-how-to-use-it/ (Accessed: 25 April 2024).</w:t>
      </w:r>
    </w:p>
    <w:p w14:paraId="6A9D9A19" w14:textId="437F9E78" w:rsidR="005D1A89" w:rsidRPr="006C53DF" w:rsidRDefault="007A09C0" w:rsidP="00101698">
      <w:pPr>
        <w:spacing w:before="0" w:after="240"/>
        <w:rPr>
          <w:color w:val="000000" w:themeColor="text1"/>
          <w:lang w:val="en-GB"/>
        </w:rPr>
      </w:pPr>
      <w:r>
        <w:rPr>
          <w:color w:val="000000" w:themeColor="text1"/>
          <w:lang w:val="en-GB"/>
        </w:rPr>
        <w:t>Mindtools, 2024</w:t>
      </w:r>
      <w:r w:rsidR="005D1A89" w:rsidRPr="006C53DF">
        <w:rPr>
          <w:color w:val="000000" w:themeColor="text1"/>
          <w:lang w:val="en-GB"/>
        </w:rPr>
        <w:t xml:space="preserve">. </w:t>
      </w:r>
      <w:r w:rsidR="005D1A89" w:rsidRPr="006C53DF">
        <w:rPr>
          <w:i/>
          <w:color w:val="000000" w:themeColor="text1"/>
          <w:lang w:val="en-GB"/>
        </w:rPr>
        <w:t>SOAR Analysis</w:t>
      </w:r>
      <w:r w:rsidR="005D1A89" w:rsidRPr="006C53DF">
        <w:rPr>
          <w:color w:val="000000" w:themeColor="text1"/>
          <w:lang w:val="en-GB"/>
        </w:rPr>
        <w:t>. Available at: https://www.mindtools.com/a0atsgq/soar-analysis (Accessed: 18 April 2024)</w:t>
      </w:r>
    </w:p>
    <w:p w14:paraId="3B2D9EB4" w14:textId="49B7259A" w:rsidR="005D1A89" w:rsidRPr="006C53DF" w:rsidRDefault="005D1A89" w:rsidP="00101698">
      <w:pPr>
        <w:spacing w:before="0" w:after="240"/>
        <w:rPr>
          <w:color w:val="000000" w:themeColor="text1"/>
          <w:lang w:val="en-GB"/>
        </w:rPr>
      </w:pPr>
      <w:r w:rsidRPr="006C53DF">
        <w:rPr>
          <w:color w:val="000000" w:themeColor="text1"/>
          <w:lang w:val="en-GB"/>
        </w:rPr>
        <w:t>M</w:t>
      </w:r>
      <w:r w:rsidR="00600BF9">
        <w:rPr>
          <w:color w:val="000000" w:themeColor="text1"/>
          <w:lang w:val="en-GB"/>
        </w:rPr>
        <w:t>indtools, 2024</w:t>
      </w:r>
      <w:r w:rsidRPr="006C53DF">
        <w:rPr>
          <w:color w:val="000000" w:themeColor="text1"/>
          <w:lang w:val="en-GB"/>
        </w:rPr>
        <w:t xml:space="preserve">. </w:t>
      </w:r>
      <w:r w:rsidRPr="006C53DF">
        <w:rPr>
          <w:i/>
          <w:color w:val="000000" w:themeColor="text1"/>
          <w:lang w:val="en-GB"/>
        </w:rPr>
        <w:t>The ADKAR® Change Management Model.</w:t>
      </w:r>
      <w:r w:rsidRPr="006C53DF">
        <w:rPr>
          <w:color w:val="000000" w:themeColor="text1"/>
          <w:lang w:val="en-GB"/>
        </w:rPr>
        <w:t xml:space="preserve"> Available at: </w:t>
      </w:r>
      <w:hyperlink r:id="rId17">
        <w:r w:rsidRPr="006C53DF">
          <w:rPr>
            <w:color w:val="000000" w:themeColor="text1"/>
            <w:lang w:val="en-GB"/>
          </w:rPr>
          <w:t>https://www.mindtools.com/aou2mjr/the-adkar-change-management-model</w:t>
        </w:r>
      </w:hyperlink>
      <w:r w:rsidRPr="006C53DF">
        <w:rPr>
          <w:color w:val="000000" w:themeColor="text1"/>
          <w:lang w:val="en-GB"/>
        </w:rPr>
        <w:t xml:space="preserve"> (Accessed: 22 April 2024)</w:t>
      </w:r>
    </w:p>
    <w:p w14:paraId="602E2F43" w14:textId="135F1E4D"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t>Nusei</w:t>
      </w:r>
      <w:r w:rsidR="00D16074">
        <w:rPr>
          <w:color w:val="000000" w:themeColor="text1"/>
          <w:highlight w:val="white"/>
          <w:lang w:val="en-GB"/>
        </w:rPr>
        <w:t>r, M.T., 2021</w:t>
      </w:r>
      <w:r w:rsidRPr="006C53DF">
        <w:rPr>
          <w:color w:val="000000" w:themeColor="text1"/>
          <w:highlight w:val="white"/>
          <w:lang w:val="en-GB"/>
        </w:rPr>
        <w:t xml:space="preserve">. Assessing the impact of brand equity and customer experience on brand loyalty in the United Arab Emirates' hotel industry. </w:t>
      </w:r>
      <w:r w:rsidRPr="006C53DF">
        <w:rPr>
          <w:i/>
          <w:color w:val="000000" w:themeColor="text1"/>
          <w:highlight w:val="white"/>
          <w:lang w:val="en-GB"/>
        </w:rPr>
        <w:t>International Journal of Business Excellence</w:t>
      </w:r>
      <w:r w:rsidRPr="006C53DF">
        <w:rPr>
          <w:color w:val="000000" w:themeColor="text1"/>
          <w:highlight w:val="white"/>
          <w:lang w:val="en-GB"/>
        </w:rPr>
        <w:t xml:space="preserve">, </w:t>
      </w:r>
      <w:r w:rsidRPr="006C53DF">
        <w:rPr>
          <w:i/>
          <w:color w:val="000000" w:themeColor="text1"/>
          <w:highlight w:val="white"/>
          <w:lang w:val="en-GB"/>
        </w:rPr>
        <w:t>25</w:t>
      </w:r>
      <w:r w:rsidRPr="006C53DF">
        <w:rPr>
          <w:color w:val="000000" w:themeColor="text1"/>
          <w:highlight w:val="white"/>
          <w:lang w:val="en-GB"/>
        </w:rPr>
        <w:t>(4), pp.459-473.</w:t>
      </w:r>
    </w:p>
    <w:p w14:paraId="66D80F4E" w14:textId="3577F5DC" w:rsidR="005D1A89" w:rsidRPr="006C53DF" w:rsidRDefault="005D1A89" w:rsidP="00101698">
      <w:pPr>
        <w:pStyle w:val="Normal1"/>
        <w:spacing w:before="0" w:after="240"/>
        <w:rPr>
          <w:color w:val="000000" w:themeColor="text1"/>
          <w:highlight w:val="white"/>
          <w:lang w:val="en-GB"/>
        </w:rPr>
      </w:pPr>
      <w:r w:rsidRPr="006C53DF">
        <w:rPr>
          <w:color w:val="000000" w:themeColor="text1"/>
          <w:highlight w:val="white"/>
          <w:lang w:val="en-GB"/>
        </w:rPr>
        <w:t xml:space="preserve">Oriade, A., Osinaike, A., Aduhene, K. and Wang, Y., 2021. Sustainability awareness, management practices and organisational culture in hotels: Evidence from developing countries. </w:t>
      </w:r>
      <w:r w:rsidRPr="006C53DF">
        <w:rPr>
          <w:i/>
          <w:color w:val="000000" w:themeColor="text1"/>
          <w:highlight w:val="white"/>
          <w:lang w:val="en-GB"/>
        </w:rPr>
        <w:t>International Journal of Hospitality Management</w:t>
      </w:r>
      <w:r w:rsidRPr="006C53DF">
        <w:rPr>
          <w:color w:val="000000" w:themeColor="text1"/>
          <w:highlight w:val="white"/>
          <w:lang w:val="en-GB"/>
        </w:rPr>
        <w:t xml:space="preserve">, </w:t>
      </w:r>
      <w:r w:rsidRPr="006C53DF">
        <w:rPr>
          <w:i/>
          <w:color w:val="000000" w:themeColor="text1"/>
          <w:highlight w:val="white"/>
          <w:lang w:val="en-GB"/>
        </w:rPr>
        <w:t>92</w:t>
      </w:r>
      <w:r w:rsidRPr="006C53DF">
        <w:rPr>
          <w:color w:val="000000" w:themeColor="text1"/>
          <w:highlight w:val="white"/>
          <w:lang w:val="en-GB"/>
        </w:rPr>
        <w:t>, p.102699.</w:t>
      </w:r>
    </w:p>
    <w:p w14:paraId="09D007BE" w14:textId="2FCC2B06" w:rsidR="005D1A89" w:rsidRPr="006C53DF" w:rsidRDefault="005D1A89" w:rsidP="00101698">
      <w:pPr>
        <w:spacing w:before="0" w:after="240"/>
        <w:rPr>
          <w:color w:val="000000" w:themeColor="text1"/>
          <w:highlight w:val="white"/>
          <w:lang w:val="en-GB"/>
        </w:rPr>
      </w:pPr>
      <w:r w:rsidRPr="006C53DF">
        <w:rPr>
          <w:color w:val="000000" w:themeColor="text1"/>
          <w:lang w:val="en-GB"/>
        </w:rPr>
        <w:t>Paramitha, T.A., Tob</w:t>
      </w:r>
      <w:r w:rsidR="0077783C">
        <w:rPr>
          <w:color w:val="000000" w:themeColor="text1"/>
          <w:lang w:val="en-GB"/>
        </w:rPr>
        <w:t>ing, D.K. and Suroso, I., 2020</w:t>
      </w:r>
      <w:r w:rsidRPr="006C53DF">
        <w:rPr>
          <w:color w:val="000000" w:themeColor="text1"/>
          <w:lang w:val="en-GB"/>
        </w:rPr>
        <w:t xml:space="preserve">. ADKAR Model to Manage Organizational Change. </w:t>
      </w:r>
      <w:r w:rsidRPr="0077783C">
        <w:rPr>
          <w:i/>
          <w:color w:val="000000" w:themeColor="text1"/>
          <w:lang w:val="en-GB"/>
        </w:rPr>
        <w:t>International Journal of Research Science and Management</w:t>
      </w:r>
      <w:r w:rsidRPr="006C53DF">
        <w:rPr>
          <w:color w:val="000000" w:themeColor="text1"/>
          <w:lang w:val="en-GB"/>
        </w:rPr>
        <w:t>, 7(1), pp.141-149.</w:t>
      </w:r>
    </w:p>
    <w:p w14:paraId="0CC5C6CA" w14:textId="0219A571" w:rsidR="005D1A89" w:rsidRPr="00313FA3" w:rsidRDefault="005D1A89" w:rsidP="00101698">
      <w:pPr>
        <w:pStyle w:val="Normal1"/>
        <w:spacing w:before="0" w:after="240"/>
        <w:rPr>
          <w:color w:val="000000" w:themeColor="text1"/>
          <w:lang w:val="en-GB"/>
        </w:rPr>
      </w:pPr>
      <w:r w:rsidRPr="006C53DF">
        <w:rPr>
          <w:color w:val="000000" w:themeColor="text1"/>
          <w:lang w:val="en-GB"/>
        </w:rPr>
        <w:t>P</w:t>
      </w:r>
      <w:r w:rsidR="00917F31">
        <w:rPr>
          <w:color w:val="000000" w:themeColor="text1"/>
          <w:lang w:val="en-GB"/>
        </w:rPr>
        <w:t>araskevas, A., 2020</w:t>
      </w:r>
      <w:r w:rsidRPr="006C53DF">
        <w:rPr>
          <w:color w:val="000000" w:themeColor="text1"/>
          <w:lang w:val="en-GB"/>
        </w:rPr>
        <w:t>. Human trafficking and mo</w:t>
      </w:r>
      <w:r w:rsidR="00917F31">
        <w:rPr>
          <w:color w:val="000000" w:themeColor="text1"/>
          <w:lang w:val="en-GB"/>
        </w:rPr>
        <w:t>dern slavery in Europe’s hotels</w:t>
      </w:r>
      <w:r w:rsidRPr="006C53DF">
        <w:rPr>
          <w:color w:val="000000" w:themeColor="text1"/>
          <w:lang w:val="en-GB"/>
        </w:rPr>
        <w:t xml:space="preserve">. In </w:t>
      </w:r>
      <w:r w:rsidRPr="006C53DF">
        <w:rPr>
          <w:i/>
          <w:color w:val="000000" w:themeColor="text1"/>
          <w:lang w:val="en-GB"/>
        </w:rPr>
        <w:t xml:space="preserve">Slavery and </w:t>
      </w:r>
      <w:r w:rsidRPr="00313FA3">
        <w:rPr>
          <w:i/>
          <w:color w:val="000000" w:themeColor="text1"/>
          <w:lang w:val="en-GB"/>
        </w:rPr>
        <w:t>liberation in hotels, restaurants and bars</w:t>
      </w:r>
      <w:r w:rsidRPr="00313FA3">
        <w:rPr>
          <w:color w:val="000000" w:themeColor="text1"/>
          <w:lang w:val="en-GB"/>
        </w:rPr>
        <w:t xml:space="preserve"> (pp. 70-86). Routledge.</w:t>
      </w:r>
    </w:p>
    <w:p w14:paraId="1A67E0CB" w14:textId="1569695C" w:rsidR="005D1A89" w:rsidRPr="006C53DF" w:rsidRDefault="000460E4" w:rsidP="00101698">
      <w:pPr>
        <w:spacing w:before="0" w:after="240"/>
        <w:rPr>
          <w:color w:val="000000" w:themeColor="text1"/>
          <w:lang w:val="en-GB"/>
        </w:rPr>
      </w:pPr>
      <w:r w:rsidRPr="00313FA3">
        <w:rPr>
          <w:color w:val="000000" w:themeColor="text1"/>
          <w:lang w:val="en-GB"/>
        </w:rPr>
        <w:t>Paychex, 2023</w:t>
      </w:r>
      <w:r w:rsidR="005D1A89" w:rsidRPr="00313FA3">
        <w:rPr>
          <w:color w:val="000000" w:themeColor="text1"/>
          <w:lang w:val="en-GB"/>
        </w:rPr>
        <w:t xml:space="preserve">. </w:t>
      </w:r>
      <w:r w:rsidR="005D1A89" w:rsidRPr="00313FA3">
        <w:rPr>
          <w:i/>
          <w:color w:val="000000" w:themeColor="text1"/>
          <w:lang w:val="en-GB"/>
        </w:rPr>
        <w:t>Enforcing Company Policies: Why It’s Important &amp; How To Enforce Them.</w:t>
      </w:r>
      <w:r w:rsidR="005D1A89" w:rsidRPr="00313FA3">
        <w:rPr>
          <w:color w:val="000000" w:themeColor="text1"/>
          <w:lang w:val="en-GB"/>
        </w:rPr>
        <w:t xml:space="preserve"> Available at: </w:t>
      </w:r>
      <w:hyperlink r:id="rId18" w:anchor=":~:text=When%20managers%20enforce%20these%20rules,being%20treated%20fairly%20and%20consistently">
        <w:r w:rsidR="005D1A89" w:rsidRPr="00313FA3">
          <w:rPr>
            <w:color w:val="000000" w:themeColor="text1"/>
            <w:lang w:val="en-GB"/>
          </w:rPr>
          <w:t>https://www.paychex.com/articles/human-resources/importance-of-enforcing-workplace-policies#:~:text=When%20managers%20enforce%20these%20rules,being%20treated%20fairly%20and%20consistently</w:t>
        </w:r>
      </w:hyperlink>
      <w:r w:rsidR="005D1A89" w:rsidRPr="00313FA3">
        <w:rPr>
          <w:color w:val="000000" w:themeColor="text1"/>
          <w:lang w:val="en-GB"/>
        </w:rPr>
        <w:t>. (Accessed: 22 April 2024)</w:t>
      </w:r>
    </w:p>
    <w:p w14:paraId="1E278212" w14:textId="67202AE6" w:rsidR="005D1A89" w:rsidRPr="006C53DF" w:rsidRDefault="005D1A89" w:rsidP="00101698">
      <w:pPr>
        <w:spacing w:before="0" w:after="240"/>
        <w:rPr>
          <w:color w:val="000000" w:themeColor="text1"/>
          <w:lang w:val="en-GB"/>
        </w:rPr>
      </w:pPr>
      <w:r w:rsidRPr="006C53DF">
        <w:rPr>
          <w:color w:val="000000" w:themeColor="text1"/>
          <w:lang w:val="en-GB"/>
        </w:rPr>
        <w:lastRenderedPageBreak/>
        <w:t>P</w:t>
      </w:r>
      <w:r w:rsidR="0090130C">
        <w:rPr>
          <w:color w:val="000000" w:themeColor="text1"/>
          <w:lang w:val="en-GB"/>
        </w:rPr>
        <w:t>ress, 2020</w:t>
      </w:r>
      <w:r w:rsidRPr="006C53DF">
        <w:rPr>
          <w:color w:val="000000" w:themeColor="text1"/>
          <w:lang w:val="en-GB"/>
        </w:rPr>
        <w:t xml:space="preserve">. </w:t>
      </w:r>
      <w:r w:rsidRPr="006C53DF">
        <w:rPr>
          <w:i/>
          <w:color w:val="000000" w:themeColor="text1"/>
          <w:lang w:val="en-GB"/>
        </w:rPr>
        <w:t>Accor commits to global elimination of single-use plastics in guest experience by 2022</w:t>
      </w:r>
      <w:r w:rsidRPr="006C53DF">
        <w:rPr>
          <w:color w:val="000000" w:themeColor="text1"/>
          <w:lang w:val="en-GB"/>
        </w:rPr>
        <w:t>. Available at: https://press.accor.com/h1accor-commits-to-global-elimination-of-single-use-plastics-in-guest-experience-by-2022-h1/?lang=en (Accessed: 17 April 2024)</w:t>
      </w:r>
    </w:p>
    <w:p w14:paraId="6CB5BA76" w14:textId="706E3BB1" w:rsidR="005D1A89" w:rsidRPr="006C53DF" w:rsidRDefault="005D1A89" w:rsidP="00101698">
      <w:pPr>
        <w:spacing w:before="0" w:after="240"/>
        <w:rPr>
          <w:color w:val="000000" w:themeColor="text1"/>
          <w:lang w:val="en-GB"/>
        </w:rPr>
      </w:pPr>
      <w:r w:rsidRPr="006C53DF">
        <w:rPr>
          <w:color w:val="000000" w:themeColor="text1"/>
          <w:lang w:val="en-GB"/>
        </w:rPr>
        <w:t>P</w:t>
      </w:r>
      <w:r w:rsidR="00062EF3">
        <w:rPr>
          <w:color w:val="000000" w:themeColor="text1"/>
          <w:lang w:val="en-GB"/>
        </w:rPr>
        <w:t>ress, 2024</w:t>
      </w:r>
      <w:r w:rsidRPr="006C53DF">
        <w:rPr>
          <w:color w:val="000000" w:themeColor="text1"/>
          <w:lang w:val="en-GB"/>
        </w:rPr>
        <w:t xml:space="preserve">. </w:t>
      </w:r>
      <w:r w:rsidRPr="00DB7CBB">
        <w:rPr>
          <w:i/>
          <w:color w:val="000000" w:themeColor="text1"/>
          <w:lang w:val="en-GB"/>
        </w:rPr>
        <w:t xml:space="preserve">Accor named top company to work for in Australia. </w:t>
      </w:r>
      <w:r w:rsidRPr="006C53DF">
        <w:rPr>
          <w:color w:val="000000" w:themeColor="text1"/>
          <w:lang w:val="en-GB"/>
        </w:rPr>
        <w:t>Available at: https://press.accor.com/middle-east-africa-turkey-asia-pacific/accor-named-top-company-to-work-for-in-australia/?lang=en# (Accessed: 20 April 2024)</w:t>
      </w:r>
    </w:p>
    <w:p w14:paraId="12BF3D7A" w14:textId="5C965DDB" w:rsidR="005D1A89" w:rsidRPr="006C53DF" w:rsidRDefault="005D1A89" w:rsidP="00101698">
      <w:pPr>
        <w:spacing w:before="0" w:after="240"/>
        <w:rPr>
          <w:color w:val="000000" w:themeColor="text1"/>
          <w:lang w:val="en-GB"/>
        </w:rPr>
      </w:pPr>
      <w:r w:rsidRPr="006C53DF">
        <w:rPr>
          <w:color w:val="000000" w:themeColor="text1"/>
          <w:lang w:val="en-GB"/>
        </w:rPr>
        <w:t>R</w:t>
      </w:r>
      <w:r w:rsidR="00CB3B86">
        <w:rPr>
          <w:color w:val="000000" w:themeColor="text1"/>
          <w:lang w:val="en-GB"/>
        </w:rPr>
        <w:t>eedsmith, 2023</w:t>
      </w:r>
      <w:r w:rsidRPr="006C53DF">
        <w:rPr>
          <w:color w:val="000000" w:themeColor="text1"/>
          <w:lang w:val="en-GB"/>
        </w:rPr>
        <w:t xml:space="preserve">. </w:t>
      </w:r>
      <w:r w:rsidRPr="006C53DF">
        <w:rPr>
          <w:i/>
          <w:color w:val="000000" w:themeColor="text1"/>
          <w:lang w:val="en-GB"/>
        </w:rPr>
        <w:t>Green financing rewards for ESG-conscious hotel developers</w:t>
      </w:r>
      <w:r w:rsidRPr="006C53DF">
        <w:rPr>
          <w:color w:val="000000" w:themeColor="text1"/>
          <w:lang w:val="en-GB"/>
        </w:rPr>
        <w:t>. Available at: https://www.reedsmith.com/en/perspectives/hospitality/2023/01/green-financing-rewards-for-esg-conscious-hotel-developers (Accessed: 23 April 2024)</w:t>
      </w:r>
    </w:p>
    <w:p w14:paraId="4DA6277E" w14:textId="010485FF" w:rsidR="005D1A89" w:rsidRPr="006C53DF" w:rsidRDefault="005D1A89" w:rsidP="00101698">
      <w:pPr>
        <w:pStyle w:val="Normal1"/>
        <w:spacing w:before="0" w:after="240"/>
        <w:rPr>
          <w:color w:val="000000" w:themeColor="text1"/>
          <w:lang w:val="en-GB"/>
        </w:rPr>
      </w:pPr>
      <w:r w:rsidRPr="006C53DF">
        <w:rPr>
          <w:color w:val="000000" w:themeColor="text1"/>
          <w:lang w:val="en-GB"/>
        </w:rPr>
        <w:t>R</w:t>
      </w:r>
      <w:r w:rsidR="007B72AB">
        <w:rPr>
          <w:color w:val="000000" w:themeColor="text1"/>
          <w:lang w:val="en-GB"/>
        </w:rPr>
        <w:t>esourcing Edge, 2018</w:t>
      </w:r>
      <w:r w:rsidRPr="006C53DF">
        <w:rPr>
          <w:color w:val="000000" w:themeColor="text1"/>
          <w:lang w:val="en-GB"/>
        </w:rPr>
        <w:t xml:space="preserve">. </w:t>
      </w:r>
      <w:r w:rsidRPr="006C53DF">
        <w:rPr>
          <w:i/>
          <w:color w:val="000000" w:themeColor="text1"/>
          <w:lang w:val="en-GB"/>
        </w:rPr>
        <w:t>The Importance of Re</w:t>
      </w:r>
      <w:r w:rsidR="001A3059">
        <w:rPr>
          <w:i/>
          <w:color w:val="000000" w:themeColor="text1"/>
          <w:lang w:val="en-GB"/>
        </w:rPr>
        <w:t>viewing Policies and Procedures</w:t>
      </w:r>
      <w:r w:rsidRPr="006C53DF">
        <w:rPr>
          <w:i/>
          <w:color w:val="000000" w:themeColor="text1"/>
          <w:lang w:val="en-GB"/>
        </w:rPr>
        <w:t xml:space="preserve">. </w:t>
      </w:r>
      <w:r w:rsidRPr="006C53DF">
        <w:rPr>
          <w:color w:val="000000" w:themeColor="text1"/>
          <w:highlight w:val="white"/>
          <w:lang w:val="en-GB"/>
        </w:rPr>
        <w:t xml:space="preserve">Available at: </w:t>
      </w:r>
      <w:hyperlink r:id="rId19">
        <w:r w:rsidRPr="006C53DF">
          <w:rPr>
            <w:color w:val="000000" w:themeColor="text1"/>
            <w:lang w:val="en-GB"/>
          </w:rPr>
          <w:t>https://resourcingedge.com/hr-services/the-importance-of-reviewing-policies-and-procedures/</w:t>
        </w:r>
      </w:hyperlink>
      <w:r w:rsidRPr="006C53DF">
        <w:rPr>
          <w:color w:val="000000" w:themeColor="text1"/>
          <w:lang w:val="en-GB"/>
        </w:rPr>
        <w:t xml:space="preserve"> </w:t>
      </w:r>
      <w:r w:rsidRPr="006C53DF">
        <w:rPr>
          <w:color w:val="000000" w:themeColor="text1"/>
          <w:highlight w:val="white"/>
          <w:lang w:val="en-GB"/>
        </w:rPr>
        <w:t>(Accessed: 24 April 2024)</w:t>
      </w:r>
    </w:p>
    <w:p w14:paraId="7A45F31F" w14:textId="2100868E" w:rsidR="005D1A89" w:rsidRPr="006C53DF" w:rsidRDefault="001F7DC4" w:rsidP="00101698">
      <w:pPr>
        <w:pStyle w:val="Normal1"/>
        <w:spacing w:before="0" w:after="240"/>
        <w:rPr>
          <w:color w:val="000000" w:themeColor="text1"/>
          <w:highlight w:val="white"/>
          <w:lang w:val="en-GB"/>
        </w:rPr>
      </w:pPr>
      <w:r>
        <w:rPr>
          <w:color w:val="000000" w:themeColor="text1"/>
          <w:highlight w:val="white"/>
          <w:lang w:val="en-GB"/>
        </w:rPr>
        <w:t xml:space="preserve">Reuters, </w:t>
      </w:r>
      <w:r w:rsidR="005D1A89" w:rsidRPr="006C53DF">
        <w:rPr>
          <w:color w:val="000000" w:themeColor="text1"/>
          <w:highlight w:val="white"/>
          <w:lang w:val="en-GB"/>
        </w:rPr>
        <w:t>2019</w:t>
      </w:r>
      <w:r>
        <w:rPr>
          <w:color w:val="000000" w:themeColor="text1"/>
          <w:highlight w:val="white"/>
          <w:lang w:val="en-GB"/>
        </w:rPr>
        <w:t>.</w:t>
      </w:r>
      <w:r w:rsidR="005D1A89" w:rsidRPr="006C53DF">
        <w:rPr>
          <w:color w:val="000000" w:themeColor="text1"/>
          <w:highlight w:val="white"/>
          <w:lang w:val="en-GB"/>
        </w:rPr>
        <w:t xml:space="preserve"> </w:t>
      </w:r>
      <w:r w:rsidR="005D1A89" w:rsidRPr="006C53DF">
        <w:rPr>
          <w:i/>
          <w:color w:val="000000" w:themeColor="text1"/>
          <w:highlight w:val="white"/>
          <w:lang w:val="en-GB"/>
        </w:rPr>
        <w:t>Hotels group Accor probing Australia race discrimination allegations</w:t>
      </w:r>
      <w:r w:rsidR="005D1A89" w:rsidRPr="006C53DF">
        <w:rPr>
          <w:color w:val="000000" w:themeColor="text1"/>
          <w:highlight w:val="white"/>
          <w:lang w:val="en-GB"/>
        </w:rPr>
        <w:t xml:space="preserve">, </w:t>
      </w:r>
      <w:r w:rsidR="005D1A89" w:rsidRPr="006C53DF">
        <w:rPr>
          <w:i/>
          <w:color w:val="000000" w:themeColor="text1"/>
          <w:highlight w:val="white"/>
          <w:lang w:val="en-GB"/>
        </w:rPr>
        <w:t>Reuters</w:t>
      </w:r>
      <w:r w:rsidR="005D1A89" w:rsidRPr="006C53DF">
        <w:rPr>
          <w:color w:val="000000" w:themeColor="text1"/>
          <w:highlight w:val="white"/>
          <w:lang w:val="en-GB"/>
        </w:rPr>
        <w:t>. Available at: https://www.reuters.com/article/idUSL5N20V3E2/ (Accessed: 25 April 2024).</w:t>
      </w:r>
    </w:p>
    <w:p w14:paraId="688CF11C" w14:textId="13EB1958" w:rsidR="005D1A89" w:rsidRPr="006C53DF" w:rsidRDefault="009044F4" w:rsidP="00101698">
      <w:pPr>
        <w:spacing w:before="0" w:after="240"/>
        <w:rPr>
          <w:color w:val="000000" w:themeColor="text1"/>
          <w:lang w:val="en-GB"/>
        </w:rPr>
      </w:pPr>
      <w:r>
        <w:rPr>
          <w:color w:val="000000" w:themeColor="text1"/>
          <w:lang w:val="en-GB"/>
        </w:rPr>
        <w:t>Scarlett, S.M., 2024</w:t>
      </w:r>
      <w:r w:rsidR="005D1A89" w:rsidRPr="006C53DF">
        <w:rPr>
          <w:color w:val="000000" w:themeColor="text1"/>
          <w:lang w:val="en-GB"/>
        </w:rPr>
        <w:t>. Strategies Adopted by Tourism Leaders to Reduce Tourist Harassment.</w:t>
      </w:r>
    </w:p>
    <w:p w14:paraId="020A9AF7" w14:textId="31F4E14A" w:rsidR="005D1A89" w:rsidRPr="006C53DF" w:rsidRDefault="005D1A89" w:rsidP="00101698">
      <w:pPr>
        <w:pStyle w:val="Normal1"/>
        <w:spacing w:before="0" w:after="240"/>
        <w:rPr>
          <w:color w:val="000000" w:themeColor="text1"/>
          <w:highlight w:val="white"/>
          <w:lang w:val="en-GB"/>
        </w:rPr>
      </w:pPr>
      <w:r w:rsidRPr="006C53DF">
        <w:rPr>
          <w:color w:val="000000" w:themeColor="text1"/>
          <w:highlight w:val="white"/>
          <w:lang w:val="en-GB"/>
        </w:rPr>
        <w:t>Simillidou, A., Christofi, M., Glyptis, L., Papatheod</w:t>
      </w:r>
      <w:r w:rsidR="0001047F">
        <w:rPr>
          <w:color w:val="000000" w:themeColor="text1"/>
          <w:highlight w:val="white"/>
          <w:lang w:val="en-GB"/>
        </w:rPr>
        <w:t>orou, A. and Vrontis, D., 2020</w:t>
      </w:r>
      <w:r w:rsidR="002A0DD0">
        <w:rPr>
          <w:color w:val="000000" w:themeColor="text1"/>
          <w:highlight w:val="white"/>
          <w:lang w:val="en-GB"/>
        </w:rPr>
        <w:t xml:space="preserve">. </w:t>
      </w:r>
      <w:r w:rsidRPr="006C53DF">
        <w:rPr>
          <w:color w:val="000000" w:themeColor="text1"/>
          <w:highlight w:val="white"/>
          <w:lang w:val="en-GB"/>
        </w:rPr>
        <w:t>Engaging in emotional labour when facing customer mistreatment in hospi</w:t>
      </w:r>
      <w:r w:rsidR="00683F85">
        <w:rPr>
          <w:color w:val="000000" w:themeColor="text1"/>
          <w:highlight w:val="white"/>
          <w:lang w:val="en-GB"/>
        </w:rPr>
        <w:t>tality</w:t>
      </w:r>
      <w:r w:rsidRPr="006C53DF">
        <w:rPr>
          <w:color w:val="000000" w:themeColor="text1"/>
          <w:highlight w:val="white"/>
          <w:lang w:val="en-GB"/>
        </w:rPr>
        <w:t xml:space="preserve">. </w:t>
      </w:r>
      <w:r w:rsidRPr="006C53DF">
        <w:rPr>
          <w:i/>
          <w:color w:val="000000" w:themeColor="text1"/>
          <w:highlight w:val="white"/>
          <w:lang w:val="en-GB"/>
        </w:rPr>
        <w:t>Journal of Hospitality and Tourism Management</w:t>
      </w:r>
      <w:r w:rsidRPr="006C53DF">
        <w:rPr>
          <w:color w:val="000000" w:themeColor="text1"/>
          <w:highlight w:val="white"/>
          <w:lang w:val="en-GB"/>
        </w:rPr>
        <w:t xml:space="preserve">, </w:t>
      </w:r>
      <w:r w:rsidRPr="006C53DF">
        <w:rPr>
          <w:i/>
          <w:color w:val="000000" w:themeColor="text1"/>
          <w:highlight w:val="white"/>
          <w:lang w:val="en-GB"/>
        </w:rPr>
        <w:t>45</w:t>
      </w:r>
      <w:r w:rsidRPr="006C53DF">
        <w:rPr>
          <w:color w:val="000000" w:themeColor="text1"/>
          <w:highlight w:val="white"/>
          <w:lang w:val="en-GB"/>
        </w:rPr>
        <w:t>, pp.429-443.</w:t>
      </w:r>
    </w:p>
    <w:p w14:paraId="6BE79666" w14:textId="3B53E041" w:rsidR="005D1A89" w:rsidRPr="006C53DF" w:rsidRDefault="00885DEB" w:rsidP="00101698">
      <w:pPr>
        <w:spacing w:before="0" w:after="240"/>
        <w:rPr>
          <w:color w:val="000000" w:themeColor="text1"/>
          <w:lang w:val="en-GB"/>
        </w:rPr>
      </w:pPr>
      <w:r>
        <w:rPr>
          <w:color w:val="000000" w:themeColor="text1"/>
          <w:lang w:val="en-GB"/>
        </w:rPr>
        <w:t>The Guardian, 2018</w:t>
      </w:r>
      <w:r w:rsidR="005D1A89" w:rsidRPr="006C53DF">
        <w:rPr>
          <w:color w:val="000000" w:themeColor="text1"/>
          <w:lang w:val="en-GB"/>
        </w:rPr>
        <w:t xml:space="preserve">. </w:t>
      </w:r>
      <w:r w:rsidR="005D1A89" w:rsidRPr="006C53DF">
        <w:rPr>
          <w:i/>
          <w:color w:val="000000" w:themeColor="text1"/>
          <w:lang w:val="en-GB"/>
        </w:rPr>
        <w:t>Everyone I know who works in hospitality has been exploited. That needs to change</w:t>
      </w:r>
      <w:r w:rsidR="005D1A89" w:rsidRPr="006C53DF">
        <w:rPr>
          <w:color w:val="000000" w:themeColor="text1"/>
          <w:lang w:val="en-GB"/>
        </w:rPr>
        <w:t>. Available at: https://www.theguardian.com/australia-news/2018/jun/04/everyone-i-know-who-works-in-hospitality-has-been-exploited-that-needs-to-change (Accessed: 19 April 2024)</w:t>
      </w:r>
    </w:p>
    <w:p w14:paraId="2E81A864" w14:textId="00876833" w:rsidR="005D1A89" w:rsidRPr="006C53DF" w:rsidRDefault="005D1A89" w:rsidP="00101698">
      <w:pPr>
        <w:pStyle w:val="Normal1"/>
        <w:spacing w:before="0" w:after="240"/>
        <w:rPr>
          <w:color w:val="000000" w:themeColor="text1"/>
          <w:lang w:val="en-GB"/>
        </w:rPr>
      </w:pPr>
      <w:r w:rsidRPr="006C53DF">
        <w:rPr>
          <w:color w:val="000000" w:themeColor="text1"/>
          <w:lang w:val="en-GB"/>
        </w:rPr>
        <w:t>T</w:t>
      </w:r>
      <w:r w:rsidR="004F0ECD">
        <w:rPr>
          <w:color w:val="000000" w:themeColor="text1"/>
          <w:lang w:val="en-GB"/>
        </w:rPr>
        <w:t>hekkekara, J.V., 2023</w:t>
      </w:r>
      <w:r w:rsidRPr="006C53DF">
        <w:rPr>
          <w:color w:val="000000" w:themeColor="text1"/>
          <w:lang w:val="en-GB"/>
        </w:rPr>
        <w:t>. Change Management: A Survey of Literature in View of Analysin</w:t>
      </w:r>
      <w:r w:rsidR="004F0ECD">
        <w:rPr>
          <w:color w:val="000000" w:themeColor="text1"/>
          <w:lang w:val="en-GB"/>
        </w:rPr>
        <w:t>g the Advantages of ADKAR Model</w:t>
      </w:r>
      <w:r w:rsidRPr="006C53DF">
        <w:rPr>
          <w:color w:val="000000" w:themeColor="text1"/>
          <w:lang w:val="en-GB"/>
        </w:rPr>
        <w:t xml:space="preserve">. </w:t>
      </w:r>
      <w:r w:rsidRPr="006C53DF">
        <w:rPr>
          <w:i/>
          <w:color w:val="000000" w:themeColor="text1"/>
          <w:lang w:val="en-GB"/>
        </w:rPr>
        <w:t>RGUHS Journal of Allied Health Sciences, 3</w:t>
      </w:r>
      <w:r w:rsidRPr="006C53DF">
        <w:rPr>
          <w:color w:val="000000" w:themeColor="text1"/>
          <w:lang w:val="en-GB"/>
        </w:rPr>
        <w:t>(2).</w:t>
      </w:r>
    </w:p>
    <w:p w14:paraId="3F25CCEF" w14:textId="32A4BE89" w:rsidR="005D1A89" w:rsidRPr="006C53DF" w:rsidRDefault="005D1A89" w:rsidP="00101698">
      <w:pPr>
        <w:spacing w:before="0" w:after="240"/>
        <w:rPr>
          <w:color w:val="000000" w:themeColor="text1"/>
          <w:lang w:val="en-GB"/>
        </w:rPr>
      </w:pPr>
      <w:r w:rsidRPr="006C53DF">
        <w:rPr>
          <w:color w:val="000000" w:themeColor="text1"/>
          <w:lang w:val="en-GB"/>
        </w:rPr>
        <w:lastRenderedPageBreak/>
        <w:t xml:space="preserve">Tombag, 2022. </w:t>
      </w:r>
      <w:r w:rsidRPr="006C53DF">
        <w:rPr>
          <w:i/>
          <w:color w:val="000000" w:themeColor="text1"/>
          <w:lang w:val="en-GB"/>
        </w:rPr>
        <w:t>Alternatives to Single-Use Plastics in Hotels</w:t>
      </w:r>
      <w:r w:rsidRPr="006C53DF">
        <w:rPr>
          <w:color w:val="000000" w:themeColor="text1"/>
          <w:lang w:val="en-GB"/>
        </w:rPr>
        <w:t>. Available at: https://www.tombag.com.au/post/alternatives-to-single-use-plastics-in-hotels (Accessed: 17 April 2024)</w:t>
      </w:r>
    </w:p>
    <w:p w14:paraId="2833C70A" w14:textId="79F567C8" w:rsidR="005D1A89" w:rsidRPr="006C53DF" w:rsidRDefault="005D1A89" w:rsidP="00101698">
      <w:pPr>
        <w:spacing w:before="0" w:after="240"/>
        <w:rPr>
          <w:color w:val="000000" w:themeColor="text1"/>
          <w:lang w:val="en-GB"/>
        </w:rPr>
      </w:pPr>
      <w:r w:rsidRPr="006C53DF">
        <w:rPr>
          <w:color w:val="000000" w:themeColor="text1"/>
          <w:lang w:val="en-GB"/>
        </w:rPr>
        <w:t>T</w:t>
      </w:r>
      <w:r w:rsidR="005542C7">
        <w:rPr>
          <w:color w:val="000000" w:themeColor="text1"/>
          <w:lang w:val="en-GB"/>
        </w:rPr>
        <w:t>orrens, 2021</w:t>
      </w:r>
      <w:r w:rsidRPr="006C53DF">
        <w:rPr>
          <w:color w:val="000000" w:themeColor="text1"/>
          <w:lang w:val="en-GB"/>
        </w:rPr>
        <w:t xml:space="preserve">. </w:t>
      </w:r>
      <w:r w:rsidRPr="006C53DF">
        <w:rPr>
          <w:i/>
          <w:color w:val="000000" w:themeColor="text1"/>
          <w:lang w:val="en-GB"/>
        </w:rPr>
        <w:t>How COVID-19 Has Sped Up Hospitality Technology</w:t>
      </w:r>
      <w:r w:rsidRPr="006C53DF">
        <w:rPr>
          <w:color w:val="000000" w:themeColor="text1"/>
          <w:lang w:val="en-GB"/>
        </w:rPr>
        <w:t>. Available at: https://www.torrens.edu.au/stories/blog/bmihms/how-covid-19-has-sped-up-hospitality-technology (Accessed: 20 April 2024)</w:t>
      </w:r>
    </w:p>
    <w:p w14:paraId="656798C8" w14:textId="2BD3366D" w:rsidR="005D1A89" w:rsidRPr="006C53DF" w:rsidRDefault="005D1A89" w:rsidP="00101698">
      <w:pPr>
        <w:spacing w:before="0" w:after="240"/>
        <w:rPr>
          <w:color w:val="000000" w:themeColor="text1"/>
          <w:lang w:val="en-GB"/>
        </w:rPr>
      </w:pPr>
      <w:r w:rsidRPr="006C53DF">
        <w:rPr>
          <w:color w:val="000000" w:themeColor="text1"/>
          <w:lang w:val="en-GB"/>
        </w:rPr>
        <w:t>T</w:t>
      </w:r>
      <w:r w:rsidR="00BF7FB5">
        <w:rPr>
          <w:color w:val="000000" w:themeColor="text1"/>
          <w:lang w:val="en-GB"/>
        </w:rPr>
        <w:t>ravelweekly, 2021</w:t>
      </w:r>
      <w:r w:rsidRPr="006C53DF">
        <w:rPr>
          <w:color w:val="000000" w:themeColor="text1"/>
          <w:lang w:val="en-GB"/>
        </w:rPr>
        <w:t xml:space="preserve">. </w:t>
      </w:r>
      <w:r w:rsidRPr="006C53DF">
        <w:rPr>
          <w:i/>
          <w:color w:val="000000" w:themeColor="text1"/>
          <w:lang w:val="en-GB"/>
        </w:rPr>
        <w:t>Accord rolls out new work perks to counter hosp</w:t>
      </w:r>
      <w:r w:rsidR="00A427AB">
        <w:rPr>
          <w:i/>
          <w:color w:val="000000" w:themeColor="text1"/>
          <w:lang w:val="en-GB"/>
        </w:rPr>
        <w:t>ital</w:t>
      </w:r>
      <w:r w:rsidRPr="006C53DF">
        <w:rPr>
          <w:i/>
          <w:color w:val="000000" w:themeColor="text1"/>
          <w:lang w:val="en-GB"/>
        </w:rPr>
        <w:t xml:space="preserve"> staff shortage</w:t>
      </w:r>
      <w:r w:rsidRPr="006C53DF">
        <w:rPr>
          <w:color w:val="000000" w:themeColor="text1"/>
          <w:lang w:val="en-GB"/>
        </w:rPr>
        <w:t>. Available at: https://www.travelweekly.com.au/article/accor-rolls-new-work-perks-counter-hospo-staff-shortage/ (Accessed: 22 April 2024)</w:t>
      </w:r>
    </w:p>
    <w:p w14:paraId="525D1BCE" w14:textId="69588DE4" w:rsidR="005D1A89" w:rsidRPr="006C53DF" w:rsidRDefault="005D1A89" w:rsidP="00101698">
      <w:pPr>
        <w:spacing w:before="0" w:after="240"/>
        <w:rPr>
          <w:color w:val="000000" w:themeColor="text1"/>
          <w:lang w:val="en-GB"/>
        </w:rPr>
      </w:pPr>
      <w:r w:rsidRPr="006C53DF">
        <w:rPr>
          <w:color w:val="000000" w:themeColor="text1"/>
          <w:lang w:val="en-GB"/>
        </w:rPr>
        <w:t xml:space="preserve">Xia, H., Muskat, B., Vu, H.Q., Law, R. and Li, G., 2023. Leveraging employee online reviews for improving hotel competitiveness in the great resignation. </w:t>
      </w:r>
      <w:r w:rsidRPr="006C53DF">
        <w:rPr>
          <w:i/>
          <w:color w:val="000000" w:themeColor="text1"/>
          <w:lang w:val="en-GB"/>
        </w:rPr>
        <w:t>International Journal of Hospitality Management</w:t>
      </w:r>
      <w:r w:rsidRPr="006C53DF">
        <w:rPr>
          <w:color w:val="000000" w:themeColor="text1"/>
          <w:lang w:val="en-GB"/>
        </w:rPr>
        <w:t xml:space="preserve">, </w:t>
      </w:r>
      <w:r w:rsidRPr="006C53DF">
        <w:rPr>
          <w:i/>
          <w:color w:val="000000" w:themeColor="text1"/>
          <w:lang w:val="en-GB"/>
        </w:rPr>
        <w:t>113</w:t>
      </w:r>
      <w:r w:rsidRPr="006C53DF">
        <w:rPr>
          <w:color w:val="000000" w:themeColor="text1"/>
          <w:lang w:val="en-GB"/>
        </w:rPr>
        <w:t>, p.103529.</w:t>
      </w:r>
    </w:p>
    <w:p w14:paraId="59007DEF" w14:textId="50AA0852" w:rsidR="005D1A89" w:rsidRPr="006C53DF" w:rsidRDefault="005D1A89" w:rsidP="00101698">
      <w:pPr>
        <w:spacing w:before="0" w:after="240"/>
        <w:rPr>
          <w:color w:val="000000" w:themeColor="text1"/>
          <w:highlight w:val="white"/>
          <w:lang w:val="en-GB"/>
        </w:rPr>
      </w:pPr>
      <w:r w:rsidRPr="006C53DF">
        <w:rPr>
          <w:color w:val="000000" w:themeColor="text1"/>
          <w:highlight w:val="white"/>
          <w:lang w:val="en-GB"/>
        </w:rPr>
        <w:t>Yurur, S., Koc, E.</w:t>
      </w:r>
      <w:r w:rsidR="00BF7FB5">
        <w:rPr>
          <w:color w:val="000000" w:themeColor="text1"/>
          <w:highlight w:val="white"/>
          <w:lang w:val="en-GB"/>
        </w:rPr>
        <w:t>, Taskin, C. and Boz, H., 2021</w:t>
      </w:r>
      <w:r w:rsidRPr="006C53DF">
        <w:rPr>
          <w:color w:val="000000" w:themeColor="text1"/>
          <w:highlight w:val="white"/>
          <w:lang w:val="en-GB"/>
        </w:rPr>
        <w:t xml:space="preserve">. Factors influencing intercultural sensitivity of hospitality employees. </w:t>
      </w:r>
      <w:r w:rsidRPr="006C53DF">
        <w:rPr>
          <w:i/>
          <w:color w:val="000000" w:themeColor="text1"/>
          <w:highlight w:val="white"/>
          <w:lang w:val="en-GB"/>
        </w:rPr>
        <w:t>International journal of hospitality &amp; tourism administration</w:t>
      </w:r>
      <w:r w:rsidRPr="006C53DF">
        <w:rPr>
          <w:color w:val="000000" w:themeColor="text1"/>
          <w:highlight w:val="white"/>
          <w:lang w:val="en-GB"/>
        </w:rPr>
        <w:t xml:space="preserve">, </w:t>
      </w:r>
      <w:r w:rsidRPr="006C53DF">
        <w:rPr>
          <w:i/>
          <w:color w:val="000000" w:themeColor="text1"/>
          <w:highlight w:val="white"/>
          <w:lang w:val="en-GB"/>
        </w:rPr>
        <w:t>22</w:t>
      </w:r>
      <w:r w:rsidRPr="006C53DF">
        <w:rPr>
          <w:color w:val="000000" w:themeColor="text1"/>
          <w:highlight w:val="white"/>
          <w:lang w:val="en-GB"/>
        </w:rPr>
        <w:t>(1), pp.26-44.</w:t>
      </w:r>
    </w:p>
    <w:sectPr w:rsidR="005D1A89" w:rsidRPr="006C53DF" w:rsidSect="007107C8">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C74EED" w14:textId="77777777" w:rsidR="00A77993" w:rsidRDefault="00A77993" w:rsidP="007107C8">
      <w:pPr>
        <w:spacing w:before="0" w:line="240" w:lineRule="auto"/>
      </w:pPr>
      <w:r>
        <w:separator/>
      </w:r>
    </w:p>
  </w:endnote>
  <w:endnote w:type="continuationSeparator" w:id="0">
    <w:p w14:paraId="5B7CEF02" w14:textId="77777777" w:rsidR="00A77993" w:rsidRDefault="00A77993" w:rsidP="007107C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089E3E" w14:textId="77777777" w:rsidR="004F26D4" w:rsidRDefault="004F26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49180"/>
      <w:docPartObj>
        <w:docPartGallery w:val="Page Numbers (Bottom of Page)"/>
        <w:docPartUnique/>
      </w:docPartObj>
    </w:sdtPr>
    <w:sdtEndPr>
      <w:rPr>
        <w:sz w:val="20"/>
        <w:szCs w:val="20"/>
      </w:rPr>
    </w:sdtEndPr>
    <w:sdtContent>
      <w:p w14:paraId="552DC1E1" w14:textId="37437B27" w:rsidR="007107C8" w:rsidRPr="004F26D4" w:rsidRDefault="0052394B">
        <w:pPr>
          <w:pStyle w:val="Footer"/>
          <w:jc w:val="right"/>
          <w:rPr>
            <w:sz w:val="20"/>
            <w:szCs w:val="20"/>
          </w:rPr>
        </w:pPr>
        <w:r w:rsidRPr="004F26D4">
          <w:rPr>
            <w:sz w:val="20"/>
            <w:szCs w:val="20"/>
          </w:rPr>
          <w:fldChar w:fldCharType="begin"/>
        </w:r>
        <w:r w:rsidRPr="004F26D4">
          <w:rPr>
            <w:sz w:val="20"/>
            <w:szCs w:val="20"/>
          </w:rPr>
          <w:instrText xml:space="preserve"> PAGE   \* MERGEFORMAT </w:instrText>
        </w:r>
        <w:r w:rsidRPr="004F26D4">
          <w:rPr>
            <w:sz w:val="20"/>
            <w:szCs w:val="20"/>
          </w:rPr>
          <w:fldChar w:fldCharType="separate"/>
        </w:r>
        <w:r w:rsidR="00313FA3">
          <w:rPr>
            <w:noProof/>
            <w:sz w:val="20"/>
            <w:szCs w:val="20"/>
          </w:rPr>
          <w:t>31</w:t>
        </w:r>
        <w:r w:rsidRPr="004F26D4">
          <w:rPr>
            <w:noProof/>
            <w:sz w:val="20"/>
            <w:szCs w:val="20"/>
          </w:rPr>
          <w:fldChar w:fldCharType="end"/>
        </w:r>
      </w:p>
    </w:sdtContent>
  </w:sdt>
  <w:p w14:paraId="5773A4FC" w14:textId="77777777" w:rsidR="007107C8" w:rsidRDefault="00710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59DF65" w14:textId="77777777" w:rsidR="004F26D4" w:rsidRDefault="004F2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21BD37" w14:textId="77777777" w:rsidR="00A77993" w:rsidRDefault="00A77993" w:rsidP="007107C8">
      <w:pPr>
        <w:spacing w:before="0" w:line="240" w:lineRule="auto"/>
      </w:pPr>
      <w:r>
        <w:separator/>
      </w:r>
    </w:p>
  </w:footnote>
  <w:footnote w:type="continuationSeparator" w:id="0">
    <w:p w14:paraId="5B00B60B" w14:textId="77777777" w:rsidR="00A77993" w:rsidRDefault="00A77993" w:rsidP="007107C8">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BAF3B5" w14:textId="77777777" w:rsidR="004F26D4" w:rsidRDefault="004F26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91925" w14:textId="77777777" w:rsidR="004F26D4" w:rsidRDefault="004F26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545CD" w14:textId="77777777" w:rsidR="004F26D4" w:rsidRDefault="004F26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75D28"/>
    <w:multiLevelType w:val="hybridMultilevel"/>
    <w:tmpl w:val="21F63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5F6EEA"/>
    <w:multiLevelType w:val="multilevel"/>
    <w:tmpl w:val="B2702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B8001D"/>
    <w:multiLevelType w:val="multilevel"/>
    <w:tmpl w:val="F55A0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415794"/>
    <w:multiLevelType w:val="multilevel"/>
    <w:tmpl w:val="35D832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E817561"/>
    <w:multiLevelType w:val="multilevel"/>
    <w:tmpl w:val="DD8CD3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16F4D4E"/>
    <w:multiLevelType w:val="multilevel"/>
    <w:tmpl w:val="EF785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700FF0"/>
    <w:multiLevelType w:val="multilevel"/>
    <w:tmpl w:val="26782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3861105"/>
    <w:multiLevelType w:val="multilevel"/>
    <w:tmpl w:val="4EEE6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3337D7"/>
    <w:multiLevelType w:val="multilevel"/>
    <w:tmpl w:val="E28A4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6F378F7"/>
    <w:multiLevelType w:val="multilevel"/>
    <w:tmpl w:val="FE0CB3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33E638DC"/>
    <w:multiLevelType w:val="multilevel"/>
    <w:tmpl w:val="03505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40A2109"/>
    <w:multiLevelType w:val="multilevel"/>
    <w:tmpl w:val="12A80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D2C773E"/>
    <w:multiLevelType w:val="multilevel"/>
    <w:tmpl w:val="9E34E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0E5498F"/>
    <w:multiLevelType w:val="multilevel"/>
    <w:tmpl w:val="6082EF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435E3A6C"/>
    <w:multiLevelType w:val="multilevel"/>
    <w:tmpl w:val="F754E3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47874006"/>
    <w:multiLevelType w:val="multilevel"/>
    <w:tmpl w:val="CC7EA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95F0CEB"/>
    <w:multiLevelType w:val="multilevel"/>
    <w:tmpl w:val="A684A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4A3269D"/>
    <w:multiLevelType w:val="multilevel"/>
    <w:tmpl w:val="428EC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8D532BA"/>
    <w:multiLevelType w:val="multilevel"/>
    <w:tmpl w:val="79C01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C7F4A13"/>
    <w:multiLevelType w:val="multilevel"/>
    <w:tmpl w:val="EDE88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EE0717E"/>
    <w:multiLevelType w:val="multilevel"/>
    <w:tmpl w:val="6B565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8F306CA"/>
    <w:multiLevelType w:val="multilevel"/>
    <w:tmpl w:val="4B7EA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3154E62"/>
    <w:multiLevelType w:val="multilevel"/>
    <w:tmpl w:val="9488A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C80268"/>
    <w:multiLevelType w:val="multilevel"/>
    <w:tmpl w:val="1F94D4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7EAF5220"/>
    <w:multiLevelType w:val="multilevel"/>
    <w:tmpl w:val="D9CC1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233087">
    <w:abstractNumId w:val="21"/>
  </w:num>
  <w:num w:numId="2" w16cid:durableId="2003699052">
    <w:abstractNumId w:val="1"/>
  </w:num>
  <w:num w:numId="3" w16cid:durableId="361630266">
    <w:abstractNumId w:val="13"/>
  </w:num>
  <w:num w:numId="4" w16cid:durableId="1859006383">
    <w:abstractNumId w:val="9"/>
  </w:num>
  <w:num w:numId="5" w16cid:durableId="1541742289">
    <w:abstractNumId w:val="18"/>
  </w:num>
  <w:num w:numId="6" w16cid:durableId="1172598899">
    <w:abstractNumId w:val="14"/>
  </w:num>
  <w:num w:numId="7" w16cid:durableId="474106898">
    <w:abstractNumId w:val="8"/>
  </w:num>
  <w:num w:numId="8" w16cid:durableId="287394842">
    <w:abstractNumId w:val="10"/>
  </w:num>
  <w:num w:numId="9" w16cid:durableId="1006830562">
    <w:abstractNumId w:val="23"/>
  </w:num>
  <w:num w:numId="10" w16cid:durableId="1836646754">
    <w:abstractNumId w:val="15"/>
  </w:num>
  <w:num w:numId="11" w16cid:durableId="338121579">
    <w:abstractNumId w:val="17"/>
  </w:num>
  <w:num w:numId="12" w16cid:durableId="2130585742">
    <w:abstractNumId w:val="5"/>
  </w:num>
  <w:num w:numId="13" w16cid:durableId="524250726">
    <w:abstractNumId w:val="3"/>
  </w:num>
  <w:num w:numId="14" w16cid:durableId="583105971">
    <w:abstractNumId w:val="20"/>
  </w:num>
  <w:num w:numId="15" w16cid:durableId="393239668">
    <w:abstractNumId w:val="4"/>
  </w:num>
  <w:num w:numId="16" w16cid:durableId="1754084162">
    <w:abstractNumId w:val="19"/>
  </w:num>
  <w:num w:numId="17" w16cid:durableId="1814716810">
    <w:abstractNumId w:val="24"/>
  </w:num>
  <w:num w:numId="18" w16cid:durableId="774641871">
    <w:abstractNumId w:val="12"/>
  </w:num>
  <w:num w:numId="19" w16cid:durableId="367798223">
    <w:abstractNumId w:val="6"/>
  </w:num>
  <w:num w:numId="20" w16cid:durableId="1253393168">
    <w:abstractNumId w:val="16"/>
  </w:num>
  <w:num w:numId="21" w16cid:durableId="81726183">
    <w:abstractNumId w:val="22"/>
  </w:num>
  <w:num w:numId="22" w16cid:durableId="703557419">
    <w:abstractNumId w:val="11"/>
  </w:num>
  <w:num w:numId="23" w16cid:durableId="93289283">
    <w:abstractNumId w:val="7"/>
  </w:num>
  <w:num w:numId="24" w16cid:durableId="1882857059">
    <w:abstractNumId w:val="2"/>
  </w:num>
  <w:num w:numId="25" w16cid:durableId="1327049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1D37"/>
    <w:rsid w:val="0001047F"/>
    <w:rsid w:val="000460E4"/>
    <w:rsid w:val="00062EF3"/>
    <w:rsid w:val="00065779"/>
    <w:rsid w:val="000728C8"/>
    <w:rsid w:val="00101698"/>
    <w:rsid w:val="001A3059"/>
    <w:rsid w:val="001F7DC4"/>
    <w:rsid w:val="00205195"/>
    <w:rsid w:val="002A0DD0"/>
    <w:rsid w:val="002A618E"/>
    <w:rsid w:val="002C7F42"/>
    <w:rsid w:val="002F77B0"/>
    <w:rsid w:val="00313FA3"/>
    <w:rsid w:val="00364F93"/>
    <w:rsid w:val="0038146A"/>
    <w:rsid w:val="00381B15"/>
    <w:rsid w:val="00431D37"/>
    <w:rsid w:val="004F0ECD"/>
    <w:rsid w:val="004F26D4"/>
    <w:rsid w:val="0052394B"/>
    <w:rsid w:val="005542C7"/>
    <w:rsid w:val="00555B57"/>
    <w:rsid w:val="0059217C"/>
    <w:rsid w:val="005A0705"/>
    <w:rsid w:val="005A5AF7"/>
    <w:rsid w:val="005C687E"/>
    <w:rsid w:val="005D1A89"/>
    <w:rsid w:val="00600BF9"/>
    <w:rsid w:val="00651961"/>
    <w:rsid w:val="00683F85"/>
    <w:rsid w:val="006B6CE2"/>
    <w:rsid w:val="006C53DF"/>
    <w:rsid w:val="007107C8"/>
    <w:rsid w:val="0077783C"/>
    <w:rsid w:val="007A09C0"/>
    <w:rsid w:val="007B72AB"/>
    <w:rsid w:val="007F34D2"/>
    <w:rsid w:val="007F5BE8"/>
    <w:rsid w:val="00816A52"/>
    <w:rsid w:val="00885DEB"/>
    <w:rsid w:val="0090130C"/>
    <w:rsid w:val="009044F4"/>
    <w:rsid w:val="00917F31"/>
    <w:rsid w:val="00926036"/>
    <w:rsid w:val="00937BAE"/>
    <w:rsid w:val="009A1171"/>
    <w:rsid w:val="009C295B"/>
    <w:rsid w:val="00A427AB"/>
    <w:rsid w:val="00A4474A"/>
    <w:rsid w:val="00A53C71"/>
    <w:rsid w:val="00A77993"/>
    <w:rsid w:val="00AA5150"/>
    <w:rsid w:val="00B51FEF"/>
    <w:rsid w:val="00B63F90"/>
    <w:rsid w:val="00B73530"/>
    <w:rsid w:val="00BA3A41"/>
    <w:rsid w:val="00BD0919"/>
    <w:rsid w:val="00BD4F0E"/>
    <w:rsid w:val="00BE465A"/>
    <w:rsid w:val="00BF0E84"/>
    <w:rsid w:val="00BF7FB5"/>
    <w:rsid w:val="00CB3B86"/>
    <w:rsid w:val="00CB57B7"/>
    <w:rsid w:val="00CC640D"/>
    <w:rsid w:val="00D04CFF"/>
    <w:rsid w:val="00D16074"/>
    <w:rsid w:val="00D971A6"/>
    <w:rsid w:val="00DB7CBB"/>
    <w:rsid w:val="00DE472D"/>
    <w:rsid w:val="00E96193"/>
    <w:rsid w:val="00EA64D9"/>
    <w:rsid w:val="00EF26C9"/>
    <w:rsid w:val="00FB2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B40EE"/>
  <w15:docId w15:val="{A73AF113-DA76-440E-B334-C145F3508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31D37"/>
    <w:pPr>
      <w:keepNext/>
      <w:keepLines/>
      <w:outlineLvl w:val="0"/>
    </w:pPr>
    <w:rPr>
      <w:b/>
      <w:sz w:val="28"/>
      <w:szCs w:val="28"/>
    </w:rPr>
  </w:style>
  <w:style w:type="paragraph" w:styleId="Heading2">
    <w:name w:val="heading 2"/>
    <w:basedOn w:val="Normal1"/>
    <w:next w:val="Normal1"/>
    <w:link w:val="Heading2Char"/>
    <w:rsid w:val="00431D37"/>
    <w:pPr>
      <w:keepNext/>
      <w:keepLines/>
      <w:outlineLvl w:val="1"/>
    </w:pPr>
    <w:rPr>
      <w:b/>
      <w:sz w:val="26"/>
      <w:szCs w:val="26"/>
    </w:rPr>
  </w:style>
  <w:style w:type="paragraph" w:styleId="Heading3">
    <w:name w:val="heading 3"/>
    <w:basedOn w:val="Normal1"/>
    <w:next w:val="Normal1"/>
    <w:rsid w:val="00431D37"/>
    <w:pPr>
      <w:keepNext/>
      <w:keepLines/>
      <w:spacing w:before="320" w:after="80"/>
      <w:outlineLvl w:val="2"/>
    </w:pPr>
    <w:rPr>
      <w:color w:val="434343"/>
      <w:sz w:val="28"/>
      <w:szCs w:val="28"/>
    </w:rPr>
  </w:style>
  <w:style w:type="paragraph" w:styleId="Heading4">
    <w:name w:val="heading 4"/>
    <w:basedOn w:val="Normal1"/>
    <w:next w:val="Normal1"/>
    <w:rsid w:val="00431D37"/>
    <w:pPr>
      <w:keepNext/>
      <w:keepLines/>
      <w:spacing w:before="280" w:after="80"/>
      <w:outlineLvl w:val="3"/>
    </w:pPr>
    <w:rPr>
      <w:color w:val="666666"/>
    </w:rPr>
  </w:style>
  <w:style w:type="paragraph" w:styleId="Heading5">
    <w:name w:val="heading 5"/>
    <w:basedOn w:val="Normal1"/>
    <w:next w:val="Normal1"/>
    <w:rsid w:val="00431D37"/>
    <w:pPr>
      <w:keepNext/>
      <w:keepLines/>
      <w:spacing w:before="240" w:after="80"/>
      <w:outlineLvl w:val="4"/>
    </w:pPr>
    <w:rPr>
      <w:color w:val="666666"/>
      <w:sz w:val="22"/>
      <w:szCs w:val="22"/>
    </w:rPr>
  </w:style>
  <w:style w:type="paragraph" w:styleId="Heading6">
    <w:name w:val="heading 6"/>
    <w:basedOn w:val="Normal1"/>
    <w:next w:val="Normal1"/>
    <w:rsid w:val="00431D3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31D37"/>
  </w:style>
  <w:style w:type="paragraph" w:styleId="Title">
    <w:name w:val="Title"/>
    <w:basedOn w:val="Normal1"/>
    <w:next w:val="Normal1"/>
    <w:rsid w:val="00431D37"/>
    <w:pPr>
      <w:keepNext/>
      <w:keepLines/>
      <w:spacing w:before="0" w:after="60"/>
    </w:pPr>
    <w:rPr>
      <w:sz w:val="52"/>
      <w:szCs w:val="52"/>
    </w:rPr>
  </w:style>
  <w:style w:type="paragraph" w:styleId="Subtitle">
    <w:name w:val="Subtitle"/>
    <w:basedOn w:val="Normal1"/>
    <w:next w:val="Normal1"/>
    <w:rsid w:val="00431D37"/>
    <w:pPr>
      <w:keepNext/>
      <w:keepLines/>
      <w:spacing w:before="0" w:after="320"/>
    </w:pPr>
    <w:rPr>
      <w:rFonts w:ascii="Arial" w:eastAsia="Arial" w:hAnsi="Arial" w:cs="Arial"/>
      <w:color w:val="666666"/>
      <w:sz w:val="30"/>
      <w:szCs w:val="30"/>
    </w:rPr>
  </w:style>
  <w:style w:type="table" w:customStyle="1" w:styleId="a">
    <w:basedOn w:val="TableNormal"/>
    <w:rsid w:val="00431D37"/>
    <w:tblPr>
      <w:tblStyleRowBandSize w:val="1"/>
      <w:tblStyleColBandSize w:val="1"/>
      <w:tblCellMar>
        <w:top w:w="100" w:type="dxa"/>
        <w:left w:w="100" w:type="dxa"/>
        <w:bottom w:w="100" w:type="dxa"/>
        <w:right w:w="100" w:type="dxa"/>
      </w:tblCellMar>
    </w:tblPr>
  </w:style>
  <w:style w:type="table" w:customStyle="1" w:styleId="a0">
    <w:basedOn w:val="TableNormal"/>
    <w:rsid w:val="00431D37"/>
    <w:tblPr>
      <w:tblStyleRowBandSize w:val="1"/>
      <w:tblStyleColBandSize w:val="1"/>
      <w:tblCellMar>
        <w:top w:w="100" w:type="dxa"/>
        <w:left w:w="100" w:type="dxa"/>
        <w:bottom w:w="100" w:type="dxa"/>
        <w:right w:w="100" w:type="dxa"/>
      </w:tblCellMar>
    </w:tblPr>
  </w:style>
  <w:style w:type="table" w:customStyle="1" w:styleId="a1">
    <w:basedOn w:val="TableNormal"/>
    <w:rsid w:val="00431D37"/>
    <w:tblPr>
      <w:tblStyleRowBandSize w:val="1"/>
      <w:tblStyleColBandSize w:val="1"/>
      <w:tblCellMar>
        <w:top w:w="100" w:type="dxa"/>
        <w:left w:w="100" w:type="dxa"/>
        <w:bottom w:w="100" w:type="dxa"/>
        <w:right w:w="100" w:type="dxa"/>
      </w:tblCellMar>
    </w:tblPr>
  </w:style>
  <w:style w:type="table" w:customStyle="1" w:styleId="a2">
    <w:basedOn w:val="TableNormal"/>
    <w:rsid w:val="00431D3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31D37"/>
    <w:pPr>
      <w:spacing w:line="240" w:lineRule="auto"/>
    </w:pPr>
    <w:rPr>
      <w:sz w:val="20"/>
      <w:szCs w:val="20"/>
    </w:rPr>
  </w:style>
  <w:style w:type="character" w:customStyle="1" w:styleId="CommentTextChar">
    <w:name w:val="Comment Text Char"/>
    <w:basedOn w:val="DefaultParagraphFont"/>
    <w:link w:val="CommentText"/>
    <w:uiPriority w:val="99"/>
    <w:semiHidden/>
    <w:rsid w:val="00431D37"/>
    <w:rPr>
      <w:sz w:val="20"/>
      <w:szCs w:val="20"/>
    </w:rPr>
  </w:style>
  <w:style w:type="character" w:styleId="CommentReference">
    <w:name w:val="annotation reference"/>
    <w:basedOn w:val="DefaultParagraphFont"/>
    <w:uiPriority w:val="99"/>
    <w:semiHidden/>
    <w:unhideWhenUsed/>
    <w:rsid w:val="00431D37"/>
    <w:rPr>
      <w:sz w:val="16"/>
      <w:szCs w:val="16"/>
    </w:rPr>
  </w:style>
  <w:style w:type="paragraph" w:styleId="BalloonText">
    <w:name w:val="Balloon Text"/>
    <w:basedOn w:val="Normal"/>
    <w:link w:val="BalloonTextChar"/>
    <w:uiPriority w:val="99"/>
    <w:semiHidden/>
    <w:unhideWhenUsed/>
    <w:rsid w:val="00816A52"/>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A52"/>
    <w:rPr>
      <w:rFonts w:ascii="Tahoma" w:hAnsi="Tahoma" w:cs="Tahoma"/>
      <w:sz w:val="16"/>
      <w:szCs w:val="16"/>
    </w:rPr>
  </w:style>
  <w:style w:type="paragraph" w:styleId="Header">
    <w:name w:val="header"/>
    <w:basedOn w:val="Normal"/>
    <w:link w:val="HeaderChar"/>
    <w:uiPriority w:val="99"/>
    <w:unhideWhenUsed/>
    <w:rsid w:val="007107C8"/>
    <w:pPr>
      <w:tabs>
        <w:tab w:val="center" w:pos="4680"/>
        <w:tab w:val="right" w:pos="9360"/>
      </w:tabs>
      <w:spacing w:before="0" w:line="240" w:lineRule="auto"/>
    </w:pPr>
  </w:style>
  <w:style w:type="character" w:customStyle="1" w:styleId="HeaderChar">
    <w:name w:val="Header Char"/>
    <w:basedOn w:val="DefaultParagraphFont"/>
    <w:link w:val="Header"/>
    <w:uiPriority w:val="99"/>
    <w:rsid w:val="007107C8"/>
  </w:style>
  <w:style w:type="paragraph" w:styleId="Footer">
    <w:name w:val="footer"/>
    <w:basedOn w:val="Normal"/>
    <w:link w:val="FooterChar"/>
    <w:uiPriority w:val="99"/>
    <w:unhideWhenUsed/>
    <w:rsid w:val="007107C8"/>
    <w:pPr>
      <w:tabs>
        <w:tab w:val="center" w:pos="4680"/>
        <w:tab w:val="right" w:pos="9360"/>
      </w:tabs>
      <w:spacing w:before="0" w:line="240" w:lineRule="auto"/>
    </w:pPr>
  </w:style>
  <w:style w:type="character" w:customStyle="1" w:styleId="FooterChar">
    <w:name w:val="Footer Char"/>
    <w:basedOn w:val="DefaultParagraphFont"/>
    <w:link w:val="Footer"/>
    <w:uiPriority w:val="99"/>
    <w:rsid w:val="007107C8"/>
  </w:style>
  <w:style w:type="paragraph" w:styleId="TOCHeading">
    <w:name w:val="TOC Heading"/>
    <w:basedOn w:val="Heading1"/>
    <w:next w:val="Normal"/>
    <w:uiPriority w:val="39"/>
    <w:semiHidden/>
    <w:unhideWhenUsed/>
    <w:qFormat/>
    <w:rsid w:val="00A53C71"/>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A53C71"/>
    <w:pPr>
      <w:spacing w:after="100"/>
    </w:pPr>
  </w:style>
  <w:style w:type="paragraph" w:styleId="TOC2">
    <w:name w:val="toc 2"/>
    <w:basedOn w:val="Normal"/>
    <w:next w:val="Normal"/>
    <w:autoRedefine/>
    <w:uiPriority w:val="39"/>
    <w:unhideWhenUsed/>
    <w:rsid w:val="00A53C71"/>
    <w:pPr>
      <w:spacing w:after="100"/>
      <w:ind w:left="240"/>
    </w:pPr>
  </w:style>
  <w:style w:type="character" w:styleId="Hyperlink">
    <w:name w:val="Hyperlink"/>
    <w:basedOn w:val="DefaultParagraphFont"/>
    <w:uiPriority w:val="99"/>
    <w:unhideWhenUsed/>
    <w:rsid w:val="00A53C71"/>
    <w:rPr>
      <w:color w:val="0000FF" w:themeColor="hyperlink"/>
      <w:u w:val="single"/>
    </w:rPr>
  </w:style>
  <w:style w:type="character" w:customStyle="1" w:styleId="Heading2Char">
    <w:name w:val="Heading 2 Char"/>
    <w:basedOn w:val="DefaultParagraphFont"/>
    <w:link w:val="Heading2"/>
    <w:rsid w:val="005D1A89"/>
    <w:rPr>
      <w:b/>
      <w:sz w:val="26"/>
      <w:szCs w:val="26"/>
    </w:rPr>
  </w:style>
  <w:style w:type="paragraph" w:styleId="ListParagraph">
    <w:name w:val="List Paragraph"/>
    <w:basedOn w:val="Normal"/>
    <w:uiPriority w:val="34"/>
    <w:qFormat/>
    <w:rsid w:val="006519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ishcouncil.org/voices-magazine/why-employers-value-intercultural-skills" TargetMode="External"/><Relationship Id="rId18" Type="http://schemas.openxmlformats.org/officeDocument/2006/relationships/hyperlink" Target="https://www.paychex.com/articles/human-resources/importance-of-enforcing-workplace-polici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group.accor.com/-/media/Corporate/Investors/Documents-financiers/2023/07-27-H1/Interim_Financial_Report_2023_Accor_vDef.pdf" TargetMode="External"/><Relationship Id="rId17" Type="http://schemas.openxmlformats.org/officeDocument/2006/relationships/hyperlink" Target="https://www.mindtools.com/aou2mjr/the-adkar-change-management-model"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getimpactly.com/post/importance-of-cultural-diversity-in-the-workplac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media/Corporate/Investors/Documents-financiers/2023/07-27-H1/Interim_Financial_Report_2023_Accor_vDef.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eakinco.com/resource/benefits-of-workplace-cultural-competence/" TargetMode="External"/><Relationship Id="rId23" Type="http://schemas.openxmlformats.org/officeDocument/2006/relationships/footer" Target="footer2.xml"/><Relationship Id="rId10" Type="http://schemas.openxmlformats.org/officeDocument/2006/relationships/hyperlink" Target="https://group.accor.com/en/group/our-commitments/accor-ethics-and-compliance" TargetMode="External"/><Relationship Id="rId19" Type="http://schemas.openxmlformats.org/officeDocument/2006/relationships/hyperlink" Target="https://resourcingedge.com/hr-services/the-importance-of-reviewing-policies-and-procedures/" TargetMode="External"/><Relationship Id="rId4" Type="http://schemas.openxmlformats.org/officeDocument/2006/relationships/settings" Target="settings.xml"/><Relationship Id="rId9" Type="http://schemas.openxmlformats.org/officeDocument/2006/relationships/hyperlink" Target="https://group.accor.com/en/group/our-commitments/accor-ethics-and-compliance" TargetMode="External"/><Relationship Id="rId14" Type="http://schemas.openxmlformats.org/officeDocument/2006/relationships/hyperlink" Target="https://builtin.com/company-culture/employee-development"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4B1047-81F8-40C1-A3F5-156A8414D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32</Pages>
  <Words>8254</Words>
  <Characters>47054</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MANTA Mircea-EXT</cp:lastModifiedBy>
  <cp:revision>68</cp:revision>
  <dcterms:created xsi:type="dcterms:W3CDTF">2024-04-25T18:08:00Z</dcterms:created>
  <dcterms:modified xsi:type="dcterms:W3CDTF">2024-05-30T17:20:00Z</dcterms:modified>
</cp:coreProperties>
</file>