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5D79E0E" wp14:paraId="29684A29" wp14:textId="705F8E35">
      <w:pPr>
        <w:pStyle w:val="Heading2"/>
        <w:spacing w:before="299" w:beforeAutospacing="off" w:after="299" w:afterAutospacing="off"/>
        <w:rPr>
          <w:rFonts w:ascii="Aptos" w:hAnsi="Aptos" w:eastAsia="Aptos" w:cs="Aptos"/>
          <w:b w:val="1"/>
          <w:bCs w:val="1"/>
          <w:noProof w:val="0"/>
          <w:color w:val="auto"/>
          <w:sz w:val="36"/>
          <w:szCs w:val="36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sz w:val="36"/>
          <w:szCs w:val="36"/>
          <w:lang w:val="en-US"/>
        </w:rPr>
        <w:t xml:space="preserve"> </w:t>
      </w: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36"/>
          <w:szCs w:val="36"/>
          <w:lang w:val="en-US"/>
        </w:rPr>
        <w:t xml:space="preserve">Health Belief Model – Student Worksheet </w:t>
      </w:r>
    </w:p>
    <w:p xmlns:wp14="http://schemas.microsoft.com/office/word/2010/wordml" w:rsidP="65D79E0E" wp14:paraId="02693CD2" wp14:textId="00271130">
      <w:pPr>
        <w:pStyle w:val="Normal"/>
        <w:rPr>
          <w:noProof w:val="0"/>
          <w:color w:val="auto"/>
          <w:lang w:val="en-US"/>
        </w:rPr>
      </w:pPr>
    </w:p>
    <w:p xmlns:wp14="http://schemas.microsoft.com/office/word/2010/wordml" w:rsidP="65D79E0E" wp14:paraId="52AFECD2" wp14:textId="2D7C4DE8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Health Behavior/Issue: ____________________________</w:t>
      </w:r>
    </w:p>
    <w:p xmlns:wp14="http://schemas.microsoft.com/office/word/2010/wordml" w:rsidP="65D79E0E" wp14:paraId="0946543A" wp14:textId="6091A41B">
      <w:pPr>
        <w:rPr>
          <w:color w:val="auto"/>
        </w:rPr>
      </w:pPr>
    </w:p>
    <w:p xmlns:wp14="http://schemas.microsoft.com/office/word/2010/wordml" w:rsidP="65D79E0E" wp14:paraId="5EB1EDEE" wp14:textId="40D492E8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1. Perceived Susceptibility</w:t>
      </w:r>
    </w:p>
    <w:p xmlns:wp14="http://schemas.microsoft.com/office/word/2010/wordml" w:rsidP="65D79E0E" wp14:paraId="5C97F14F" wp14:textId="76FC94FA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What is the risk of getting the condition or disease?</w:t>
      </w:r>
    </w:p>
    <w:p xmlns:wp14="http://schemas.microsoft.com/office/word/2010/wordml" w:rsidP="65D79E0E" wp14:paraId="4C827FAC" wp14:textId="47CB92FB">
      <w:pPr>
        <w:rPr>
          <w:color w:val="auto"/>
        </w:rPr>
      </w:pPr>
    </w:p>
    <w:p xmlns:wp14="http://schemas.microsoft.com/office/word/2010/wordml" w:rsidP="65D79E0E" wp14:paraId="1EF274A8" wp14:textId="5F74F796">
      <w:pPr>
        <w:rPr>
          <w:color w:val="auto"/>
        </w:rPr>
      </w:pPr>
    </w:p>
    <w:p xmlns:wp14="http://schemas.microsoft.com/office/word/2010/wordml" w:rsidP="65D79E0E" wp14:paraId="46C9B22F" wp14:textId="6B1EB347">
      <w:pPr>
        <w:rPr>
          <w:color w:val="auto"/>
        </w:rPr>
      </w:pPr>
    </w:p>
    <w:p xmlns:wp14="http://schemas.microsoft.com/office/word/2010/wordml" w:rsidP="65D79E0E" wp14:paraId="5B97D5B1" wp14:textId="6AC30D4D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2. Perceived Severity</w:t>
      </w:r>
    </w:p>
    <w:p xmlns:wp14="http://schemas.microsoft.com/office/word/2010/wordml" w:rsidP="65D79E0E" wp14:paraId="55DB9F26" wp14:textId="440AAB8D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How serious are the consequences if nothing is done?</w:t>
      </w:r>
    </w:p>
    <w:p xmlns:wp14="http://schemas.microsoft.com/office/word/2010/wordml" w:rsidP="65D79E0E" wp14:paraId="0DF2AB8D" wp14:textId="60423953">
      <w:pPr>
        <w:rPr>
          <w:color w:val="auto"/>
        </w:rPr>
      </w:pPr>
    </w:p>
    <w:p xmlns:wp14="http://schemas.microsoft.com/office/word/2010/wordml" w:rsidP="65D79E0E" wp14:paraId="56E353A4" wp14:textId="0716F26B">
      <w:pPr>
        <w:rPr>
          <w:color w:val="auto"/>
        </w:rPr>
      </w:pPr>
    </w:p>
    <w:p xmlns:wp14="http://schemas.microsoft.com/office/word/2010/wordml" w:rsidP="65D79E0E" wp14:paraId="04FF15D4" wp14:textId="4A3EE14A">
      <w:pPr>
        <w:rPr>
          <w:color w:val="auto"/>
        </w:rPr>
      </w:pPr>
    </w:p>
    <w:p xmlns:wp14="http://schemas.microsoft.com/office/word/2010/wordml" w:rsidP="65D79E0E" wp14:paraId="2D7A4F53" wp14:textId="1CB59E7D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3. Perceived Benefits</w:t>
      </w:r>
    </w:p>
    <w:p xmlns:wp14="http://schemas.microsoft.com/office/word/2010/wordml" w:rsidP="65D79E0E" wp14:paraId="059F2B21" wp14:textId="2B883453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What are the advantages of taking 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the health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 action?</w:t>
      </w:r>
    </w:p>
    <w:p xmlns:wp14="http://schemas.microsoft.com/office/word/2010/wordml" w:rsidP="65D79E0E" wp14:paraId="76BE395C" wp14:textId="5B04000C">
      <w:pPr>
        <w:rPr>
          <w:color w:val="auto"/>
        </w:rPr>
      </w:pPr>
    </w:p>
    <w:p xmlns:wp14="http://schemas.microsoft.com/office/word/2010/wordml" w:rsidP="65D79E0E" wp14:paraId="3A15D63F" wp14:textId="364521E5">
      <w:pPr>
        <w:rPr>
          <w:color w:val="auto"/>
        </w:rPr>
      </w:pPr>
    </w:p>
    <w:p xmlns:wp14="http://schemas.microsoft.com/office/word/2010/wordml" w:rsidP="65D79E0E" wp14:paraId="294EEE4F" wp14:textId="598F7691">
      <w:pPr>
        <w:rPr>
          <w:color w:val="auto"/>
        </w:rPr>
      </w:pPr>
    </w:p>
    <w:p xmlns:wp14="http://schemas.microsoft.com/office/word/2010/wordml" w:rsidP="65D79E0E" wp14:paraId="014D3697" wp14:textId="3D450044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4. Perceived Barriers</w:t>
      </w:r>
    </w:p>
    <w:p xmlns:wp14="http://schemas.microsoft.com/office/word/2010/wordml" w:rsidP="65D79E0E" wp14:paraId="0E12A3A5" wp14:textId="2F848D0A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What might stop someone from taking action?</w:t>
      </w:r>
    </w:p>
    <w:p xmlns:wp14="http://schemas.microsoft.com/office/word/2010/wordml" w:rsidP="65D79E0E" wp14:paraId="65DD828A" wp14:textId="45C9631F">
      <w:pPr>
        <w:rPr>
          <w:color w:val="auto"/>
        </w:rPr>
      </w:pPr>
    </w:p>
    <w:p xmlns:wp14="http://schemas.microsoft.com/office/word/2010/wordml" w:rsidP="65D79E0E" wp14:paraId="596CC918" wp14:textId="0F2A0A8E">
      <w:pPr>
        <w:rPr>
          <w:color w:val="auto"/>
        </w:rPr>
      </w:pPr>
    </w:p>
    <w:p xmlns:wp14="http://schemas.microsoft.com/office/word/2010/wordml" w:rsidP="65D79E0E" wp14:paraId="113614F9" wp14:textId="68188936">
      <w:pPr>
        <w:rPr>
          <w:color w:val="auto"/>
        </w:rPr>
      </w:pPr>
    </w:p>
    <w:p xmlns:wp14="http://schemas.microsoft.com/office/word/2010/wordml" w:rsidP="65D79E0E" wp14:paraId="22EF5668" wp14:textId="34F6C4B9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5. Cues to Action</w:t>
      </w:r>
    </w:p>
    <w:p xmlns:wp14="http://schemas.microsoft.com/office/word/2010/wordml" w:rsidP="65D79E0E" wp14:paraId="1262B087" wp14:textId="177931C0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What could trigger the person to take action?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 (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e.g.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 ad, symptoms, advice)</w:t>
      </w:r>
    </w:p>
    <w:p xmlns:wp14="http://schemas.microsoft.com/office/word/2010/wordml" w:rsidP="65D79E0E" wp14:paraId="011B3EB5" wp14:textId="236C6B6A">
      <w:pPr>
        <w:rPr>
          <w:color w:val="auto"/>
        </w:rPr>
      </w:pPr>
    </w:p>
    <w:p xmlns:wp14="http://schemas.microsoft.com/office/word/2010/wordml" w:rsidP="65D79E0E" wp14:paraId="749C742B" wp14:textId="5989FBDF">
      <w:pPr>
        <w:rPr>
          <w:color w:val="auto"/>
        </w:rPr>
      </w:pPr>
    </w:p>
    <w:p xmlns:wp14="http://schemas.microsoft.com/office/word/2010/wordml" w:rsidP="65D79E0E" wp14:paraId="551D394A" wp14:textId="015FFDF9">
      <w:pPr>
        <w:rPr>
          <w:color w:val="auto"/>
        </w:rPr>
      </w:pPr>
    </w:p>
    <w:p xmlns:wp14="http://schemas.microsoft.com/office/word/2010/wordml" w:rsidP="65D79E0E" wp14:paraId="6D77F00F" wp14:textId="05E76502">
      <w:pPr>
        <w:pStyle w:val="Heading3"/>
        <w:spacing w:before="281" w:beforeAutospacing="off" w:after="281" w:afterAutospacing="off"/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</w:pPr>
      <w:r w:rsidRPr="65D79E0E" w:rsidR="280B7416">
        <w:rPr>
          <w:rFonts w:ascii="Aptos" w:hAnsi="Aptos" w:eastAsia="Aptos" w:cs="Aptos"/>
          <w:b w:val="1"/>
          <w:bCs w:val="1"/>
          <w:noProof w:val="0"/>
          <w:color w:val="auto"/>
          <w:sz w:val="28"/>
          <w:szCs w:val="28"/>
          <w:lang w:val="en-US"/>
        </w:rPr>
        <w:t>6. Self-Efficacy</w:t>
      </w:r>
    </w:p>
    <w:p xmlns:wp14="http://schemas.microsoft.com/office/word/2010/wordml" w:rsidP="65D79E0E" wp14:paraId="09674DFB" wp14:textId="63919A46">
      <w:pPr>
        <w:spacing w:before="240" w:beforeAutospacing="off" w:after="240" w:afterAutospacing="off"/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</w:pP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>Does the person feel confident in their ability to take action?</w:t>
      </w:r>
      <w:r w:rsidRPr="65D79E0E" w:rsidR="280B7416">
        <w:rPr>
          <w:rFonts w:ascii="Aptos" w:hAnsi="Aptos" w:eastAsia="Aptos" w:cs="Aptos"/>
          <w:i w:val="1"/>
          <w:iCs w:val="1"/>
          <w:noProof w:val="0"/>
          <w:color w:val="auto"/>
          <w:sz w:val="24"/>
          <w:szCs w:val="24"/>
          <w:lang w:val="en-US"/>
        </w:rPr>
        <w:t xml:space="preserve"> Why or why not?</w:t>
      </w:r>
    </w:p>
    <w:p xmlns:wp14="http://schemas.microsoft.com/office/word/2010/wordml" w:rsidP="65D79E0E" wp14:paraId="4BEEDEC1" wp14:textId="45A081DC">
      <w:pPr>
        <w:rPr>
          <w:color w:val="auto"/>
        </w:rPr>
      </w:pPr>
    </w:p>
    <w:p xmlns:wp14="http://schemas.microsoft.com/office/word/2010/wordml" w:rsidP="65D79E0E" wp14:paraId="364D9C18" wp14:textId="7859253A">
      <w:pPr>
        <w:rPr>
          <w:color w:val="auto"/>
        </w:rPr>
      </w:pPr>
    </w:p>
    <w:p xmlns:wp14="http://schemas.microsoft.com/office/word/2010/wordml" w:rsidP="65D79E0E" wp14:paraId="2C078E63" wp14:textId="4BAA83FF">
      <w:pPr>
        <w:rPr>
          <w:color w:val="auto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5095B9"/>
    <w:rsid w:val="280B7416"/>
    <w:rsid w:val="5B5095B9"/>
    <w:rsid w:val="65D79E0E"/>
    <w:rsid w:val="6AD00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095B9"/>
  <w15:chartTrackingRefBased/>
  <w15:docId w15:val="{7F8A5DF6-91D6-4DC0-974E-22A510FD610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2025-05-12T12:30:11.3647035Z</dcterms:created>
  <dcterms:modified xsi:type="dcterms:W3CDTF">2025-05-12T12:31:21.0852482Z</dcterms:modified>
  <dc:creator>Parese Ahmed</dc:creator>
  <lastModifiedBy>Parese Ahmed</lastModifiedBy>
</coreProperties>
</file>