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2CD36" w14:textId="77777777" w:rsidR="00862AD8" w:rsidRDefault="00862AD8" w:rsidP="00862AD8">
      <w:pPr>
        <w:spacing w:line="360" w:lineRule="auto"/>
        <w:ind w:left="720" w:firstLine="720"/>
        <w:jc w:val="both"/>
        <w:rPr>
          <w:rFonts w:ascii="Arial" w:hAnsi="Arial" w:cs="Arial"/>
          <w:b/>
          <w:bCs/>
          <w:sz w:val="24"/>
          <w:szCs w:val="24"/>
        </w:rPr>
      </w:pPr>
    </w:p>
    <w:p w14:paraId="17A858BF" w14:textId="77777777" w:rsidR="00862AD8" w:rsidRDefault="00862AD8" w:rsidP="00862AD8">
      <w:pPr>
        <w:spacing w:line="360" w:lineRule="auto"/>
        <w:ind w:left="720" w:firstLine="720"/>
        <w:jc w:val="both"/>
        <w:rPr>
          <w:rFonts w:ascii="Arial" w:hAnsi="Arial" w:cs="Arial"/>
          <w:b/>
          <w:bCs/>
          <w:sz w:val="24"/>
          <w:szCs w:val="24"/>
        </w:rPr>
      </w:pPr>
    </w:p>
    <w:p w14:paraId="30E18C6D" w14:textId="1F479192" w:rsidR="00862AD8" w:rsidRDefault="00862AD8" w:rsidP="00862AD8">
      <w:pPr>
        <w:spacing w:line="360" w:lineRule="auto"/>
        <w:ind w:left="720" w:firstLine="720"/>
        <w:jc w:val="both"/>
        <w:rPr>
          <w:rFonts w:ascii="Arial" w:hAnsi="Arial" w:cs="Arial"/>
          <w:b/>
          <w:bCs/>
          <w:sz w:val="24"/>
          <w:szCs w:val="24"/>
        </w:rPr>
      </w:pPr>
      <w:r>
        <w:rPr>
          <w:rFonts w:ascii="Arial" w:hAnsi="Arial" w:cs="Arial"/>
          <w:b/>
          <w:bCs/>
          <w:sz w:val="24"/>
          <w:szCs w:val="24"/>
        </w:rPr>
        <w:t>Sustainable Development Goals</w:t>
      </w:r>
    </w:p>
    <w:p w14:paraId="27CA8930" w14:textId="77777777" w:rsidR="00862AD8" w:rsidRDefault="00862AD8" w:rsidP="00355F13">
      <w:pPr>
        <w:spacing w:line="360" w:lineRule="auto"/>
        <w:jc w:val="both"/>
        <w:rPr>
          <w:rFonts w:ascii="Arial" w:hAnsi="Arial" w:cs="Arial"/>
          <w:b/>
          <w:bCs/>
          <w:sz w:val="24"/>
          <w:szCs w:val="24"/>
        </w:rPr>
      </w:pPr>
    </w:p>
    <w:p w14:paraId="655A5A6A" w14:textId="77777777" w:rsidR="00862AD8" w:rsidRDefault="00862AD8" w:rsidP="00355F13">
      <w:pPr>
        <w:spacing w:line="360" w:lineRule="auto"/>
        <w:jc w:val="both"/>
        <w:rPr>
          <w:rFonts w:ascii="Arial" w:hAnsi="Arial" w:cs="Arial"/>
          <w:b/>
          <w:bCs/>
          <w:sz w:val="24"/>
          <w:szCs w:val="24"/>
        </w:rPr>
      </w:pPr>
    </w:p>
    <w:p w14:paraId="29140424" w14:textId="77777777" w:rsidR="00862AD8" w:rsidRDefault="00862AD8" w:rsidP="00355F13">
      <w:pPr>
        <w:spacing w:line="360" w:lineRule="auto"/>
        <w:jc w:val="both"/>
        <w:rPr>
          <w:rFonts w:ascii="Arial" w:hAnsi="Arial" w:cs="Arial"/>
          <w:b/>
          <w:bCs/>
          <w:sz w:val="24"/>
          <w:szCs w:val="24"/>
        </w:rPr>
      </w:pPr>
    </w:p>
    <w:p w14:paraId="26D593E5" w14:textId="77777777" w:rsidR="00862AD8" w:rsidRDefault="00862AD8" w:rsidP="00355F13">
      <w:pPr>
        <w:spacing w:line="360" w:lineRule="auto"/>
        <w:jc w:val="both"/>
        <w:rPr>
          <w:rFonts w:ascii="Arial" w:hAnsi="Arial" w:cs="Arial"/>
          <w:b/>
          <w:bCs/>
          <w:sz w:val="24"/>
          <w:szCs w:val="24"/>
        </w:rPr>
      </w:pPr>
    </w:p>
    <w:p w14:paraId="4F9CBEB0" w14:textId="77777777" w:rsidR="00862AD8" w:rsidRDefault="00862AD8" w:rsidP="00355F13">
      <w:pPr>
        <w:spacing w:line="360" w:lineRule="auto"/>
        <w:jc w:val="both"/>
        <w:rPr>
          <w:rFonts w:ascii="Arial" w:hAnsi="Arial" w:cs="Arial"/>
          <w:b/>
          <w:bCs/>
          <w:sz w:val="24"/>
          <w:szCs w:val="24"/>
        </w:rPr>
      </w:pPr>
    </w:p>
    <w:p w14:paraId="46ECCA54" w14:textId="77777777" w:rsidR="00862AD8" w:rsidRDefault="00862AD8" w:rsidP="00355F13">
      <w:pPr>
        <w:spacing w:line="360" w:lineRule="auto"/>
        <w:jc w:val="both"/>
        <w:rPr>
          <w:rFonts w:ascii="Arial" w:hAnsi="Arial" w:cs="Arial"/>
          <w:b/>
          <w:bCs/>
          <w:sz w:val="24"/>
          <w:szCs w:val="24"/>
        </w:rPr>
      </w:pPr>
    </w:p>
    <w:p w14:paraId="21A64A90" w14:textId="4B4C3DD4" w:rsidR="00862AD8" w:rsidRDefault="00862AD8" w:rsidP="00355F13">
      <w:pPr>
        <w:spacing w:line="360" w:lineRule="auto"/>
        <w:jc w:val="both"/>
        <w:rPr>
          <w:rFonts w:ascii="Arial" w:hAnsi="Arial" w:cs="Arial"/>
          <w:b/>
          <w:bCs/>
          <w:sz w:val="24"/>
          <w:szCs w:val="24"/>
        </w:rPr>
      </w:pPr>
      <w:r>
        <w:rPr>
          <w:rFonts w:ascii="Arial" w:hAnsi="Arial" w:cs="Arial"/>
          <w:b/>
          <w:bCs/>
          <w:sz w:val="24"/>
          <w:szCs w:val="24"/>
        </w:rPr>
        <w:t>Module Code BMHP 6022</w:t>
      </w:r>
    </w:p>
    <w:p w14:paraId="4715F933" w14:textId="049AA220" w:rsidR="00862AD8" w:rsidRDefault="00862AD8" w:rsidP="00355F13">
      <w:pPr>
        <w:spacing w:line="360" w:lineRule="auto"/>
        <w:jc w:val="both"/>
        <w:rPr>
          <w:rFonts w:ascii="Arial" w:hAnsi="Arial" w:cs="Arial"/>
          <w:b/>
          <w:bCs/>
          <w:sz w:val="24"/>
          <w:szCs w:val="24"/>
        </w:rPr>
      </w:pPr>
      <w:r>
        <w:rPr>
          <w:rFonts w:ascii="Arial" w:hAnsi="Arial" w:cs="Arial"/>
          <w:b/>
          <w:bCs/>
          <w:sz w:val="24"/>
          <w:szCs w:val="24"/>
        </w:rPr>
        <w:t xml:space="preserve">Name: </w:t>
      </w:r>
      <w:r w:rsidRPr="00862AD8">
        <w:rPr>
          <w:rFonts w:ascii="Arial" w:hAnsi="Arial" w:cs="Arial"/>
          <w:b/>
          <w:bCs/>
          <w:sz w:val="24"/>
          <w:szCs w:val="24"/>
        </w:rPr>
        <w:t>Joan McDonald</w:t>
      </w:r>
    </w:p>
    <w:p w14:paraId="3B4A4D1D" w14:textId="78DB9F3B" w:rsidR="00862AD8" w:rsidRDefault="00862AD8" w:rsidP="00355F13">
      <w:pPr>
        <w:spacing w:line="360" w:lineRule="auto"/>
        <w:jc w:val="both"/>
        <w:rPr>
          <w:rFonts w:ascii="Arial" w:hAnsi="Arial" w:cs="Arial"/>
          <w:b/>
          <w:bCs/>
          <w:sz w:val="24"/>
          <w:szCs w:val="24"/>
        </w:rPr>
      </w:pPr>
      <w:r>
        <w:rPr>
          <w:rFonts w:ascii="Arial" w:hAnsi="Arial" w:cs="Arial"/>
          <w:b/>
          <w:bCs/>
          <w:sz w:val="24"/>
          <w:szCs w:val="24"/>
        </w:rPr>
        <w:t>Student Number: 1714477</w:t>
      </w:r>
    </w:p>
    <w:p w14:paraId="1C789ACA" w14:textId="0B1CB541" w:rsidR="00862AD8" w:rsidRDefault="00862AD8" w:rsidP="00355F13">
      <w:pPr>
        <w:spacing w:line="360" w:lineRule="auto"/>
        <w:jc w:val="both"/>
        <w:rPr>
          <w:rFonts w:ascii="Arial" w:hAnsi="Arial" w:cs="Arial"/>
          <w:b/>
          <w:bCs/>
          <w:sz w:val="24"/>
          <w:szCs w:val="24"/>
        </w:rPr>
      </w:pPr>
      <w:r>
        <w:rPr>
          <w:rFonts w:ascii="Arial" w:hAnsi="Arial" w:cs="Arial"/>
          <w:b/>
          <w:bCs/>
          <w:sz w:val="24"/>
          <w:szCs w:val="24"/>
        </w:rPr>
        <w:t>Lecturer: Chris</w:t>
      </w:r>
    </w:p>
    <w:p w14:paraId="74F049D1" w14:textId="77777777" w:rsidR="00862AD8" w:rsidRDefault="00862AD8" w:rsidP="00355F13">
      <w:pPr>
        <w:spacing w:line="360" w:lineRule="auto"/>
        <w:jc w:val="both"/>
        <w:rPr>
          <w:rFonts w:ascii="Arial" w:hAnsi="Arial" w:cs="Arial"/>
          <w:b/>
          <w:bCs/>
          <w:sz w:val="24"/>
          <w:szCs w:val="24"/>
        </w:rPr>
      </w:pPr>
    </w:p>
    <w:p w14:paraId="3AFD0949" w14:textId="6762408C" w:rsidR="00862AD8" w:rsidRDefault="00862AD8" w:rsidP="00355F13">
      <w:pPr>
        <w:spacing w:line="360" w:lineRule="auto"/>
        <w:jc w:val="both"/>
        <w:rPr>
          <w:rFonts w:ascii="Arial" w:hAnsi="Arial" w:cs="Arial"/>
          <w:b/>
          <w:bCs/>
          <w:sz w:val="24"/>
          <w:szCs w:val="24"/>
        </w:rPr>
      </w:pPr>
    </w:p>
    <w:p w14:paraId="3F533511" w14:textId="7627B0D4" w:rsidR="00862AD8" w:rsidRDefault="00862AD8" w:rsidP="00355F13">
      <w:pPr>
        <w:spacing w:line="360" w:lineRule="auto"/>
        <w:jc w:val="both"/>
        <w:rPr>
          <w:rFonts w:ascii="Arial" w:hAnsi="Arial" w:cs="Arial"/>
          <w:b/>
          <w:bCs/>
          <w:sz w:val="24"/>
          <w:szCs w:val="24"/>
        </w:rPr>
      </w:pPr>
    </w:p>
    <w:p w14:paraId="6BB7A52E" w14:textId="77777777" w:rsidR="00862AD8" w:rsidRDefault="00862AD8" w:rsidP="00355F13">
      <w:pPr>
        <w:spacing w:line="360" w:lineRule="auto"/>
        <w:jc w:val="both"/>
        <w:rPr>
          <w:rFonts w:ascii="Arial" w:hAnsi="Arial" w:cs="Arial"/>
          <w:b/>
          <w:bCs/>
          <w:sz w:val="24"/>
          <w:szCs w:val="24"/>
        </w:rPr>
      </w:pPr>
    </w:p>
    <w:p w14:paraId="5259AA9A" w14:textId="77777777" w:rsidR="00862AD8" w:rsidRDefault="00862AD8" w:rsidP="00355F13">
      <w:pPr>
        <w:spacing w:line="360" w:lineRule="auto"/>
        <w:jc w:val="both"/>
        <w:rPr>
          <w:rFonts w:ascii="Arial" w:hAnsi="Arial" w:cs="Arial"/>
          <w:b/>
          <w:bCs/>
          <w:sz w:val="24"/>
          <w:szCs w:val="24"/>
        </w:rPr>
      </w:pPr>
    </w:p>
    <w:p w14:paraId="7DCFDDDE" w14:textId="6A51B6D1" w:rsidR="00862AD8" w:rsidRDefault="00862AD8" w:rsidP="00355F13">
      <w:pPr>
        <w:spacing w:line="360" w:lineRule="auto"/>
        <w:jc w:val="both"/>
        <w:rPr>
          <w:rFonts w:ascii="Arial" w:hAnsi="Arial" w:cs="Arial"/>
          <w:b/>
          <w:bCs/>
          <w:sz w:val="24"/>
          <w:szCs w:val="24"/>
        </w:rPr>
      </w:pPr>
    </w:p>
    <w:p w14:paraId="5BDF61AA" w14:textId="23B2AC9F" w:rsidR="00862AD8" w:rsidRDefault="00862AD8" w:rsidP="00355F13">
      <w:pPr>
        <w:spacing w:line="360" w:lineRule="auto"/>
        <w:jc w:val="both"/>
        <w:rPr>
          <w:rFonts w:ascii="Arial" w:hAnsi="Arial" w:cs="Arial"/>
          <w:b/>
          <w:bCs/>
          <w:sz w:val="24"/>
          <w:szCs w:val="24"/>
        </w:rPr>
      </w:pPr>
    </w:p>
    <w:p w14:paraId="18951EE4" w14:textId="2BCEBD1D" w:rsidR="00862AD8" w:rsidRDefault="00862AD8" w:rsidP="00355F13">
      <w:pPr>
        <w:spacing w:line="360" w:lineRule="auto"/>
        <w:jc w:val="both"/>
        <w:rPr>
          <w:rFonts w:ascii="Arial" w:hAnsi="Arial" w:cs="Arial"/>
          <w:b/>
          <w:bCs/>
          <w:sz w:val="24"/>
          <w:szCs w:val="24"/>
        </w:rPr>
      </w:pPr>
    </w:p>
    <w:p w14:paraId="3539C26D" w14:textId="03E48E9E" w:rsidR="00862AD8" w:rsidRDefault="00862AD8" w:rsidP="00355F13">
      <w:pPr>
        <w:spacing w:line="360" w:lineRule="auto"/>
        <w:jc w:val="both"/>
        <w:rPr>
          <w:rFonts w:ascii="Arial" w:hAnsi="Arial" w:cs="Arial"/>
          <w:b/>
          <w:bCs/>
          <w:sz w:val="24"/>
          <w:szCs w:val="24"/>
        </w:rPr>
      </w:pPr>
    </w:p>
    <w:p w14:paraId="723FEDA8" w14:textId="198D30F5" w:rsidR="00862AD8" w:rsidRDefault="00862AD8" w:rsidP="00355F13">
      <w:pPr>
        <w:spacing w:line="360" w:lineRule="auto"/>
        <w:jc w:val="both"/>
        <w:rPr>
          <w:rFonts w:ascii="Arial" w:hAnsi="Arial" w:cs="Arial"/>
          <w:b/>
          <w:bCs/>
          <w:sz w:val="24"/>
          <w:szCs w:val="24"/>
        </w:rPr>
      </w:pPr>
    </w:p>
    <w:p w14:paraId="589BE245" w14:textId="6F4464E7" w:rsidR="00862AD8" w:rsidRDefault="00862AD8" w:rsidP="00355F13">
      <w:pPr>
        <w:spacing w:line="360" w:lineRule="auto"/>
        <w:jc w:val="both"/>
        <w:rPr>
          <w:rFonts w:ascii="Arial" w:hAnsi="Arial" w:cs="Arial"/>
          <w:b/>
          <w:bCs/>
          <w:sz w:val="24"/>
          <w:szCs w:val="24"/>
        </w:rPr>
      </w:pPr>
    </w:p>
    <w:p w14:paraId="46D04DDC" w14:textId="54F2B328" w:rsidR="00771326" w:rsidRPr="00771326" w:rsidRDefault="00771326" w:rsidP="00355F13">
      <w:pPr>
        <w:spacing w:line="360" w:lineRule="auto"/>
        <w:jc w:val="both"/>
        <w:rPr>
          <w:rFonts w:ascii="Arial" w:hAnsi="Arial" w:cs="Arial"/>
          <w:b/>
          <w:bCs/>
          <w:sz w:val="24"/>
          <w:szCs w:val="24"/>
        </w:rPr>
      </w:pPr>
      <w:r w:rsidRPr="00771326">
        <w:rPr>
          <w:rFonts w:ascii="Arial" w:hAnsi="Arial" w:cs="Arial"/>
          <w:b/>
          <w:bCs/>
          <w:sz w:val="24"/>
          <w:szCs w:val="24"/>
        </w:rPr>
        <w:lastRenderedPageBreak/>
        <w:t>Introduction</w:t>
      </w:r>
      <w:r w:rsidR="00144415">
        <w:rPr>
          <w:rFonts w:ascii="Arial" w:hAnsi="Arial" w:cs="Arial"/>
          <w:b/>
          <w:bCs/>
          <w:sz w:val="24"/>
          <w:szCs w:val="24"/>
        </w:rPr>
        <w:t xml:space="preserve"> (500 words)</w:t>
      </w:r>
    </w:p>
    <w:p w14:paraId="6876CFBC" w14:textId="4E707910" w:rsidR="001F593C" w:rsidRPr="001F593C" w:rsidRDefault="001F593C" w:rsidP="00355F13">
      <w:pPr>
        <w:spacing w:line="360" w:lineRule="auto"/>
        <w:jc w:val="both"/>
        <w:rPr>
          <w:rFonts w:ascii="Arial" w:hAnsi="Arial" w:cs="Arial"/>
          <w:sz w:val="24"/>
          <w:szCs w:val="24"/>
        </w:rPr>
      </w:pPr>
      <w:r w:rsidRPr="001F593C">
        <w:rPr>
          <w:rFonts w:ascii="Arial" w:hAnsi="Arial" w:cs="Arial"/>
          <w:sz w:val="24"/>
          <w:szCs w:val="24"/>
        </w:rPr>
        <w:t xml:space="preserve">Sustainable development describes organising a society </w:t>
      </w:r>
      <w:r w:rsidR="00862AD8">
        <w:rPr>
          <w:rFonts w:ascii="Arial" w:hAnsi="Arial" w:cs="Arial"/>
          <w:sz w:val="24"/>
          <w:szCs w:val="24"/>
        </w:rPr>
        <w:t>to impact</w:t>
      </w:r>
      <w:r w:rsidRPr="001F593C">
        <w:rPr>
          <w:rFonts w:ascii="Arial" w:hAnsi="Arial" w:cs="Arial"/>
          <w:sz w:val="24"/>
          <w:szCs w:val="24"/>
        </w:rPr>
        <w:t xml:space="preserve"> the </w:t>
      </w:r>
      <w:r w:rsidR="00862AD8">
        <w:rPr>
          <w:rFonts w:ascii="Arial" w:hAnsi="Arial" w:cs="Arial"/>
          <w:sz w:val="24"/>
          <w:szCs w:val="24"/>
        </w:rPr>
        <w:t>communi</w:t>
      </w:r>
      <w:r w:rsidRPr="001F593C">
        <w:rPr>
          <w:rFonts w:ascii="Arial" w:hAnsi="Arial" w:cs="Arial"/>
          <w:sz w:val="24"/>
          <w:szCs w:val="24"/>
        </w:rPr>
        <w:t xml:space="preserve">ty in the long term. </w:t>
      </w:r>
      <w:r w:rsidR="00862AD8">
        <w:rPr>
          <w:rFonts w:ascii="Arial" w:hAnsi="Arial" w:cs="Arial"/>
          <w:sz w:val="24"/>
          <w:szCs w:val="24"/>
        </w:rPr>
        <w:t>It</w:t>
      </w:r>
      <w:r w:rsidRPr="001F593C">
        <w:rPr>
          <w:rFonts w:ascii="Arial" w:hAnsi="Arial" w:cs="Arial"/>
          <w:sz w:val="24"/>
          <w:szCs w:val="24"/>
        </w:rPr>
        <w:t xml:space="preserve"> means considering both present and future scenarios, such as preserving the environment and natural resources to maintain the social and economic equilibrium (Elliott, 2012). It is explained by Duran et al. (2015) </w:t>
      </w:r>
      <w:r w:rsidR="00862AD8">
        <w:rPr>
          <w:rFonts w:ascii="Arial" w:hAnsi="Arial" w:cs="Arial"/>
          <w:sz w:val="24"/>
          <w:szCs w:val="24"/>
        </w:rPr>
        <w:t>that sustainable development</w:t>
      </w:r>
      <w:r w:rsidRPr="001F593C">
        <w:rPr>
          <w:rFonts w:ascii="Arial" w:hAnsi="Arial" w:cs="Arial"/>
          <w:sz w:val="24"/>
          <w:szCs w:val="24"/>
        </w:rPr>
        <w:t xml:space="preserve"> concentrates on environmental issues. It comprises three interlinked and communally reinforcing </w:t>
      </w:r>
      <w:r w:rsidR="0007775C" w:rsidRPr="001F593C">
        <w:rPr>
          <w:rFonts w:ascii="Arial" w:hAnsi="Arial" w:cs="Arial"/>
          <w:sz w:val="24"/>
          <w:szCs w:val="24"/>
        </w:rPr>
        <w:t>pillars,</w:t>
      </w:r>
      <w:r w:rsidRPr="001F593C">
        <w:rPr>
          <w:rFonts w:ascii="Arial" w:hAnsi="Arial" w:cs="Arial"/>
          <w:sz w:val="24"/>
          <w:szCs w:val="24"/>
        </w:rPr>
        <w:t xml:space="preserve"> economic development, environmental </w:t>
      </w:r>
      <w:proofErr w:type="gramStart"/>
      <w:r w:rsidRPr="001F593C">
        <w:rPr>
          <w:rFonts w:ascii="Arial" w:hAnsi="Arial" w:cs="Arial"/>
          <w:sz w:val="24"/>
          <w:szCs w:val="24"/>
        </w:rPr>
        <w:t>protection</w:t>
      </w:r>
      <w:proofErr w:type="gramEnd"/>
      <w:r w:rsidRPr="001F593C">
        <w:rPr>
          <w:rFonts w:ascii="Arial" w:hAnsi="Arial" w:cs="Arial"/>
          <w:sz w:val="24"/>
          <w:szCs w:val="24"/>
        </w:rPr>
        <w:t xml:space="preserve"> and social development. It is argued by Holden et al. (2014) another pillar of sustainable development is cultural diversity which also has </w:t>
      </w:r>
      <w:r w:rsidR="00862AD8">
        <w:rPr>
          <w:rFonts w:ascii="Arial" w:hAnsi="Arial" w:cs="Arial"/>
          <w:sz w:val="24"/>
          <w:szCs w:val="24"/>
        </w:rPr>
        <w:t>significant</w:t>
      </w:r>
      <w:r w:rsidRPr="001F593C">
        <w:rPr>
          <w:rFonts w:ascii="Arial" w:hAnsi="Arial" w:cs="Arial"/>
          <w:sz w:val="24"/>
          <w:szCs w:val="24"/>
        </w:rPr>
        <w:t xml:space="preserve"> consequences, but it is not given much importance. Over the past decade, the definitions of sustainable development progressed. </w:t>
      </w:r>
      <w:r w:rsidR="00862AD8">
        <w:rPr>
          <w:rFonts w:ascii="Arial" w:hAnsi="Arial" w:cs="Arial"/>
          <w:sz w:val="24"/>
          <w:szCs w:val="24"/>
        </w:rPr>
        <w:t xml:space="preserve">Sen explains </w:t>
      </w:r>
      <w:r w:rsidRPr="001F593C">
        <w:rPr>
          <w:rFonts w:ascii="Arial" w:hAnsi="Arial" w:cs="Arial"/>
          <w:sz w:val="24"/>
          <w:szCs w:val="24"/>
        </w:rPr>
        <w:t xml:space="preserve">(2013) sustainable development is labelled as meeting the requirements of the present without compensating for the needs of future generations to meet the current </w:t>
      </w:r>
      <w:r w:rsidR="00862AD8">
        <w:rPr>
          <w:rFonts w:ascii="Arial" w:hAnsi="Arial" w:cs="Arial"/>
          <w:sz w:val="24"/>
          <w:szCs w:val="24"/>
        </w:rPr>
        <w:t>condition</w:t>
      </w:r>
      <w:r w:rsidRPr="001F593C">
        <w:rPr>
          <w:rFonts w:ascii="Arial" w:hAnsi="Arial" w:cs="Arial"/>
          <w:sz w:val="24"/>
          <w:szCs w:val="24"/>
        </w:rPr>
        <w:t xml:space="preserve">s. Sustainable development is demonstrated as the principle of organising to meet human development goals while simultaneously sustaining the natural systems to offer natural resources on which society and economy depend (Bebbington and Larrinaga, 2014). It is depicted by </w:t>
      </w:r>
      <w:proofErr w:type="spellStart"/>
      <w:r w:rsidRPr="001F593C">
        <w:rPr>
          <w:rFonts w:ascii="Arial" w:hAnsi="Arial" w:cs="Arial"/>
          <w:sz w:val="24"/>
          <w:szCs w:val="24"/>
        </w:rPr>
        <w:t>Polasky</w:t>
      </w:r>
      <w:proofErr w:type="spellEnd"/>
      <w:r w:rsidRPr="001F593C">
        <w:rPr>
          <w:rFonts w:ascii="Arial" w:hAnsi="Arial" w:cs="Arial"/>
          <w:sz w:val="24"/>
          <w:szCs w:val="24"/>
        </w:rPr>
        <w:t xml:space="preserve"> et al. (2019) that sustainability is a broader concept and should not be mixed with financial affordability. It concludes that sustainable development is the interconnection of social, economic and d environmental factors.</w:t>
      </w:r>
    </w:p>
    <w:p w14:paraId="310C5AEE" w14:textId="75F70F70" w:rsidR="001F593C" w:rsidRPr="001F593C" w:rsidRDefault="001F593C" w:rsidP="00355F13">
      <w:pPr>
        <w:spacing w:line="360" w:lineRule="auto"/>
        <w:jc w:val="both"/>
        <w:rPr>
          <w:rFonts w:ascii="Arial" w:hAnsi="Arial" w:cs="Arial"/>
          <w:sz w:val="24"/>
          <w:szCs w:val="24"/>
        </w:rPr>
      </w:pPr>
      <w:r w:rsidRPr="001F593C">
        <w:rPr>
          <w:rFonts w:ascii="Arial" w:hAnsi="Arial" w:cs="Arial"/>
          <w:sz w:val="24"/>
          <w:szCs w:val="24"/>
        </w:rPr>
        <w:t xml:space="preserve">Economic development's main objective is to create the equilibrium in social, </w:t>
      </w:r>
      <w:proofErr w:type="gramStart"/>
      <w:r w:rsidRPr="001F593C">
        <w:rPr>
          <w:rFonts w:ascii="Arial" w:hAnsi="Arial" w:cs="Arial"/>
          <w:sz w:val="24"/>
          <w:szCs w:val="24"/>
        </w:rPr>
        <w:t>economic</w:t>
      </w:r>
      <w:proofErr w:type="gramEnd"/>
      <w:r w:rsidRPr="001F593C">
        <w:rPr>
          <w:rFonts w:ascii="Arial" w:hAnsi="Arial" w:cs="Arial"/>
          <w:sz w:val="24"/>
          <w:szCs w:val="24"/>
        </w:rPr>
        <w:t xml:space="preserve"> and environmental requirements for present and future generations prosperity. Sustainable development comprises the long-term integrated </w:t>
      </w:r>
      <w:r w:rsidR="00862AD8">
        <w:rPr>
          <w:rFonts w:ascii="Arial" w:hAnsi="Arial" w:cs="Arial"/>
          <w:sz w:val="24"/>
          <w:szCs w:val="24"/>
        </w:rPr>
        <w:t>goal</w:t>
      </w:r>
      <w:r w:rsidRPr="001F593C">
        <w:rPr>
          <w:rFonts w:ascii="Arial" w:hAnsi="Arial" w:cs="Arial"/>
          <w:sz w:val="24"/>
          <w:szCs w:val="24"/>
        </w:rPr>
        <w:t xml:space="preserve"> to </w:t>
      </w:r>
      <w:r w:rsidR="00862AD8">
        <w:rPr>
          <w:rFonts w:ascii="Arial" w:hAnsi="Arial" w:cs="Arial"/>
          <w:sz w:val="24"/>
          <w:szCs w:val="24"/>
        </w:rPr>
        <w:t>develop</w:t>
      </w:r>
      <w:r w:rsidRPr="001F593C">
        <w:rPr>
          <w:rFonts w:ascii="Arial" w:hAnsi="Arial" w:cs="Arial"/>
          <w:sz w:val="24"/>
          <w:szCs w:val="24"/>
        </w:rPr>
        <w:t xml:space="preserve"> and attain a healthy community by mutually resolving economic, social, and environmental problems without consuming natural resources (Duran et al., 2015). Sustainable development serves as a foundation to preserve and enhance resources by modifying and changing how the technologies are developed</w:t>
      </w:r>
    </w:p>
    <w:p w14:paraId="42092B10" w14:textId="77777777" w:rsidR="001F593C" w:rsidRPr="001F593C" w:rsidRDefault="001F593C" w:rsidP="00355F13">
      <w:pPr>
        <w:spacing w:line="360" w:lineRule="auto"/>
        <w:jc w:val="both"/>
        <w:rPr>
          <w:rFonts w:ascii="Arial" w:hAnsi="Arial" w:cs="Arial"/>
          <w:sz w:val="24"/>
          <w:szCs w:val="24"/>
        </w:rPr>
      </w:pPr>
      <w:r w:rsidRPr="001F593C">
        <w:rPr>
          <w:rFonts w:ascii="Arial" w:hAnsi="Arial" w:cs="Arial"/>
          <w:sz w:val="24"/>
          <w:szCs w:val="24"/>
        </w:rPr>
        <w:t xml:space="preserve">and utilised (Stephenson et al., 2019). Countries permit to meet the basic requirements of food, energy, </w:t>
      </w:r>
      <w:proofErr w:type="gramStart"/>
      <w:r w:rsidRPr="001F593C">
        <w:rPr>
          <w:rFonts w:ascii="Arial" w:hAnsi="Arial" w:cs="Arial"/>
          <w:sz w:val="24"/>
          <w:szCs w:val="24"/>
        </w:rPr>
        <w:t>water</w:t>
      </w:r>
      <w:proofErr w:type="gramEnd"/>
      <w:r w:rsidRPr="001F593C">
        <w:rPr>
          <w:rFonts w:ascii="Arial" w:hAnsi="Arial" w:cs="Arial"/>
          <w:sz w:val="24"/>
          <w:szCs w:val="24"/>
        </w:rPr>
        <w:t xml:space="preserve"> and employment to achieve all the elements sustainably.</w:t>
      </w:r>
    </w:p>
    <w:p w14:paraId="74C5CD0A" w14:textId="77777777" w:rsidR="001F593C" w:rsidRPr="001F593C" w:rsidRDefault="001F593C" w:rsidP="00355F13">
      <w:pPr>
        <w:spacing w:line="360" w:lineRule="auto"/>
        <w:jc w:val="both"/>
        <w:rPr>
          <w:rFonts w:ascii="Arial" w:hAnsi="Arial" w:cs="Arial"/>
          <w:sz w:val="24"/>
          <w:szCs w:val="24"/>
        </w:rPr>
      </w:pPr>
      <w:r w:rsidRPr="001F593C">
        <w:rPr>
          <w:rFonts w:ascii="Arial" w:hAnsi="Arial" w:cs="Arial"/>
          <w:sz w:val="24"/>
          <w:szCs w:val="24"/>
        </w:rPr>
        <w:t xml:space="preserve">The sustainable development goals are the blueprint for attaining a healthy, </w:t>
      </w:r>
      <w:proofErr w:type="gramStart"/>
      <w:r w:rsidRPr="001F593C">
        <w:rPr>
          <w:rFonts w:ascii="Arial" w:hAnsi="Arial" w:cs="Arial"/>
          <w:sz w:val="24"/>
          <w:szCs w:val="24"/>
        </w:rPr>
        <w:t>sustainable</w:t>
      </w:r>
      <w:proofErr w:type="gramEnd"/>
      <w:r w:rsidRPr="001F593C">
        <w:rPr>
          <w:rFonts w:ascii="Arial" w:hAnsi="Arial" w:cs="Arial"/>
          <w:sz w:val="24"/>
          <w:szCs w:val="24"/>
        </w:rPr>
        <w:t xml:space="preserve"> and improved future. They are structured to resolve the global challenges involving inequality, environmental degradation, climate change, poverty, </w:t>
      </w:r>
      <w:proofErr w:type="gramStart"/>
      <w:r w:rsidRPr="001F593C">
        <w:rPr>
          <w:rFonts w:ascii="Arial" w:hAnsi="Arial" w:cs="Arial"/>
          <w:sz w:val="24"/>
          <w:szCs w:val="24"/>
        </w:rPr>
        <w:t>peace</w:t>
      </w:r>
      <w:proofErr w:type="gramEnd"/>
      <w:r w:rsidRPr="001F593C">
        <w:rPr>
          <w:rFonts w:ascii="Arial" w:hAnsi="Arial" w:cs="Arial"/>
          <w:sz w:val="24"/>
          <w:szCs w:val="24"/>
        </w:rPr>
        <w:t xml:space="preserve"> and </w:t>
      </w:r>
      <w:r w:rsidRPr="001F593C">
        <w:rPr>
          <w:rFonts w:ascii="Arial" w:hAnsi="Arial" w:cs="Arial"/>
          <w:sz w:val="24"/>
          <w:szCs w:val="24"/>
        </w:rPr>
        <w:lastRenderedPageBreak/>
        <w:t>justice. The sustainable development goals were conceptualised in 2015 composed of 17 goals by the "United Nations General Assembly" (UNGA) which tend to be accomplished by 2030 (</w:t>
      </w:r>
      <w:proofErr w:type="spellStart"/>
      <w:r w:rsidRPr="001F593C">
        <w:rPr>
          <w:rFonts w:ascii="Arial" w:hAnsi="Arial" w:cs="Arial"/>
          <w:sz w:val="24"/>
          <w:szCs w:val="24"/>
        </w:rPr>
        <w:t>Hák</w:t>
      </w:r>
      <w:proofErr w:type="spellEnd"/>
      <w:r w:rsidRPr="001F593C">
        <w:rPr>
          <w:rFonts w:ascii="Arial" w:hAnsi="Arial" w:cs="Arial"/>
          <w:sz w:val="24"/>
          <w:szCs w:val="24"/>
        </w:rPr>
        <w:t xml:space="preserve"> et al., 2016). The following are the 17 goals defined by the UN.</w:t>
      </w:r>
    </w:p>
    <w:p w14:paraId="6357FCBB" w14:textId="599D57A4" w:rsidR="001F593C" w:rsidRPr="001F593C" w:rsidRDefault="001F593C" w:rsidP="00355F13">
      <w:pPr>
        <w:spacing w:line="360" w:lineRule="auto"/>
        <w:jc w:val="both"/>
        <w:rPr>
          <w:rFonts w:ascii="Arial" w:hAnsi="Arial" w:cs="Arial"/>
          <w:sz w:val="24"/>
          <w:szCs w:val="24"/>
        </w:rPr>
      </w:pPr>
      <w:r w:rsidRPr="001F593C">
        <w:rPr>
          <w:rFonts w:ascii="Arial" w:hAnsi="Arial" w:cs="Arial"/>
          <w:sz w:val="24"/>
          <w:szCs w:val="24"/>
        </w:rPr>
        <w:t>1)</w:t>
      </w:r>
      <w:r w:rsidR="00862AD8">
        <w:rPr>
          <w:rFonts w:ascii="Arial" w:hAnsi="Arial" w:cs="Arial"/>
          <w:sz w:val="24"/>
          <w:szCs w:val="24"/>
        </w:rPr>
        <w:t>No</w:t>
      </w:r>
      <w:r w:rsidRPr="001F593C">
        <w:rPr>
          <w:rFonts w:ascii="Arial" w:hAnsi="Arial" w:cs="Arial"/>
          <w:sz w:val="24"/>
          <w:szCs w:val="24"/>
        </w:rPr>
        <w:t xml:space="preserve"> poverty in all forms. 2) Eliminate hunger, attain food and </w:t>
      </w:r>
      <w:proofErr w:type="gramStart"/>
      <w:r w:rsidRPr="001F593C">
        <w:rPr>
          <w:rFonts w:ascii="Arial" w:hAnsi="Arial" w:cs="Arial"/>
          <w:sz w:val="24"/>
          <w:szCs w:val="24"/>
        </w:rPr>
        <w:t>safety</w:t>
      </w:r>
      <w:proofErr w:type="gramEnd"/>
      <w:r w:rsidRPr="001F593C">
        <w:rPr>
          <w:rFonts w:ascii="Arial" w:hAnsi="Arial" w:cs="Arial"/>
          <w:sz w:val="24"/>
          <w:szCs w:val="24"/>
        </w:rPr>
        <w:t xml:space="preserve"> and encourage sustainable agriculture. 3) Promote</w:t>
      </w:r>
      <w:r w:rsidR="00862AD8">
        <w:rPr>
          <w:rFonts w:ascii="Arial" w:hAnsi="Arial" w:cs="Arial"/>
          <w:sz w:val="24"/>
          <w:szCs w:val="24"/>
        </w:rPr>
        <w:t xml:space="preserve"> good</w:t>
      </w:r>
      <w:r w:rsidRPr="001F593C">
        <w:rPr>
          <w:rFonts w:ascii="Arial" w:hAnsi="Arial" w:cs="Arial"/>
          <w:sz w:val="24"/>
          <w:szCs w:val="24"/>
        </w:rPr>
        <w:t xml:space="preserve"> healthy lives and wellbeing. 4) Provide quality education to everyone. 5) </w:t>
      </w:r>
      <w:r w:rsidR="00862AD8" w:rsidRPr="001F593C">
        <w:rPr>
          <w:rFonts w:ascii="Arial" w:hAnsi="Arial" w:cs="Arial"/>
          <w:sz w:val="24"/>
          <w:szCs w:val="24"/>
        </w:rPr>
        <w:t>Achieve</w:t>
      </w:r>
      <w:r w:rsidRPr="001F593C">
        <w:rPr>
          <w:rFonts w:ascii="Arial" w:hAnsi="Arial" w:cs="Arial"/>
          <w:sz w:val="24"/>
          <w:szCs w:val="24"/>
        </w:rPr>
        <w:t xml:space="preserve"> gender equality. 6) Availability and management of water and sanitation. 7) Ensure the availability of sustainable energy. 8)Encourage continuous </w:t>
      </w:r>
      <w:r w:rsidR="00862AD8">
        <w:rPr>
          <w:rFonts w:ascii="Arial" w:hAnsi="Arial" w:cs="Arial"/>
          <w:sz w:val="24"/>
          <w:szCs w:val="24"/>
        </w:rPr>
        <w:t xml:space="preserve">work </w:t>
      </w:r>
      <w:r w:rsidRPr="001F593C">
        <w:rPr>
          <w:rFonts w:ascii="Arial" w:hAnsi="Arial" w:cs="Arial"/>
          <w:sz w:val="24"/>
          <w:szCs w:val="24"/>
        </w:rPr>
        <w:t>and sustainable economic</w:t>
      </w:r>
      <w:r w:rsidR="00862AD8">
        <w:rPr>
          <w:rFonts w:ascii="Arial" w:hAnsi="Arial" w:cs="Arial"/>
          <w:sz w:val="24"/>
          <w:szCs w:val="24"/>
        </w:rPr>
        <w:t xml:space="preserve"> growth</w:t>
      </w:r>
      <w:r w:rsidRPr="001F593C">
        <w:rPr>
          <w:rFonts w:ascii="Arial" w:hAnsi="Arial" w:cs="Arial"/>
          <w:sz w:val="24"/>
          <w:szCs w:val="24"/>
        </w:rPr>
        <w:t>. 9) Enhance sustainable industr</w:t>
      </w:r>
      <w:r w:rsidR="00862AD8">
        <w:rPr>
          <w:rFonts w:ascii="Arial" w:hAnsi="Arial" w:cs="Arial"/>
          <w:sz w:val="24"/>
          <w:szCs w:val="24"/>
        </w:rPr>
        <w:t>y innovation and infrastructure</w:t>
      </w:r>
      <w:r w:rsidRPr="001F593C">
        <w:rPr>
          <w:rFonts w:ascii="Arial" w:hAnsi="Arial" w:cs="Arial"/>
          <w:sz w:val="24"/>
          <w:szCs w:val="24"/>
        </w:rPr>
        <w:t xml:space="preserve">. 10) Minimise inequalities within and among the countries. 11) Ensure cities are safe, </w:t>
      </w:r>
      <w:proofErr w:type="gramStart"/>
      <w:r w:rsidRPr="001F593C">
        <w:rPr>
          <w:rFonts w:ascii="Arial" w:hAnsi="Arial" w:cs="Arial"/>
          <w:sz w:val="24"/>
          <w:szCs w:val="24"/>
        </w:rPr>
        <w:t>sustainable</w:t>
      </w:r>
      <w:proofErr w:type="gramEnd"/>
      <w:r w:rsidRPr="001F593C">
        <w:rPr>
          <w:rFonts w:ascii="Arial" w:hAnsi="Arial" w:cs="Arial"/>
          <w:sz w:val="24"/>
          <w:szCs w:val="24"/>
        </w:rPr>
        <w:t xml:space="preserve"> and flexible. 12) Offer sustainable consumption and production technique. 13) Take immediate action to combat climate change. 14) Sustainable utilisation of sea, </w:t>
      </w:r>
      <w:proofErr w:type="gramStart"/>
      <w:r w:rsidRPr="001F593C">
        <w:rPr>
          <w:rFonts w:ascii="Arial" w:hAnsi="Arial" w:cs="Arial"/>
          <w:sz w:val="24"/>
          <w:szCs w:val="24"/>
        </w:rPr>
        <w:t>lakes</w:t>
      </w:r>
      <w:proofErr w:type="gramEnd"/>
      <w:r w:rsidRPr="001F593C">
        <w:rPr>
          <w:rFonts w:ascii="Arial" w:hAnsi="Arial" w:cs="Arial"/>
          <w:sz w:val="24"/>
          <w:szCs w:val="24"/>
        </w:rPr>
        <w:t xml:space="preserve"> and marine resources. 15) Prevent deforestation and promote forestry to create a sustainable environment. 16) Promote peaceful communities and ensure justice at all levels. 17) Enhance execution tools and revive the Global Partnership for sustainable development.</w:t>
      </w:r>
    </w:p>
    <w:p w14:paraId="653108DB" w14:textId="77777777" w:rsidR="00355F13" w:rsidRDefault="00355F13" w:rsidP="00355F13">
      <w:pPr>
        <w:spacing w:line="360" w:lineRule="auto"/>
        <w:jc w:val="both"/>
        <w:rPr>
          <w:rFonts w:ascii="Arial" w:hAnsi="Arial" w:cs="Arial"/>
          <w:sz w:val="24"/>
          <w:szCs w:val="24"/>
        </w:rPr>
      </w:pPr>
    </w:p>
    <w:p w14:paraId="40DB838D" w14:textId="6A678B50" w:rsidR="00771326" w:rsidRPr="00144415" w:rsidRDefault="00144415" w:rsidP="00355F13">
      <w:pPr>
        <w:spacing w:line="360" w:lineRule="auto"/>
        <w:jc w:val="both"/>
        <w:rPr>
          <w:rFonts w:ascii="Arial" w:hAnsi="Arial" w:cs="Arial"/>
          <w:b/>
          <w:bCs/>
          <w:sz w:val="24"/>
          <w:szCs w:val="24"/>
        </w:rPr>
      </w:pPr>
      <w:r w:rsidRPr="00144415">
        <w:rPr>
          <w:rFonts w:ascii="Arial" w:hAnsi="Arial" w:cs="Arial"/>
          <w:b/>
          <w:bCs/>
          <w:sz w:val="24"/>
          <w:szCs w:val="24"/>
        </w:rPr>
        <w:t xml:space="preserve">words </w:t>
      </w:r>
      <w:r w:rsidRPr="00144415">
        <w:rPr>
          <w:rFonts w:ascii="Arial" w:hAnsi="Arial" w:cs="Arial"/>
          <w:b/>
          <w:bCs/>
          <w:sz w:val="24"/>
          <w:szCs w:val="24"/>
        </w:rPr>
        <w:t>Sustainable Development Strategies (1000</w:t>
      </w:r>
      <w:r w:rsidR="00771326" w:rsidRPr="00144415">
        <w:rPr>
          <w:rFonts w:ascii="Arial" w:hAnsi="Arial" w:cs="Arial"/>
          <w:b/>
          <w:bCs/>
          <w:sz w:val="24"/>
          <w:szCs w:val="24"/>
        </w:rPr>
        <w:t>)</w:t>
      </w:r>
    </w:p>
    <w:p w14:paraId="3CF08802" w14:textId="77777777" w:rsidR="00771326" w:rsidRPr="00144415" w:rsidRDefault="00771326" w:rsidP="00355F13">
      <w:pPr>
        <w:spacing w:line="360" w:lineRule="auto"/>
        <w:jc w:val="both"/>
        <w:rPr>
          <w:rFonts w:ascii="Arial" w:hAnsi="Arial" w:cs="Arial"/>
          <w:b/>
          <w:bCs/>
          <w:sz w:val="24"/>
          <w:szCs w:val="24"/>
        </w:rPr>
      </w:pPr>
    </w:p>
    <w:p w14:paraId="418774C4" w14:textId="4052A0D3" w:rsidR="001F593C" w:rsidRPr="001F593C" w:rsidRDefault="001F593C" w:rsidP="00355F13">
      <w:pPr>
        <w:spacing w:line="360" w:lineRule="auto"/>
        <w:jc w:val="both"/>
        <w:rPr>
          <w:rFonts w:ascii="Arial" w:hAnsi="Arial" w:cs="Arial"/>
          <w:sz w:val="24"/>
          <w:szCs w:val="24"/>
        </w:rPr>
      </w:pPr>
      <w:r w:rsidRPr="001F593C">
        <w:rPr>
          <w:rFonts w:ascii="Arial" w:hAnsi="Arial" w:cs="Arial"/>
          <w:sz w:val="24"/>
          <w:szCs w:val="24"/>
        </w:rPr>
        <w:t xml:space="preserve">Sustainable development strategy can be described as an integrative, </w:t>
      </w:r>
      <w:proofErr w:type="gramStart"/>
      <w:r w:rsidRPr="001F593C">
        <w:rPr>
          <w:rFonts w:ascii="Arial" w:hAnsi="Arial" w:cs="Arial"/>
          <w:sz w:val="24"/>
          <w:szCs w:val="24"/>
        </w:rPr>
        <w:t>participatory</w:t>
      </w:r>
      <w:proofErr w:type="gramEnd"/>
      <w:r w:rsidRPr="001F593C">
        <w:rPr>
          <w:rFonts w:ascii="Arial" w:hAnsi="Arial" w:cs="Arial"/>
          <w:sz w:val="24"/>
          <w:szCs w:val="24"/>
        </w:rPr>
        <w:t xml:space="preserve"> and iterative method of thoughts and actions to attain environmental, economic and social objectives in a stable and integrative way. There are no particular and specified blueprints of effective national sustainable development strategies as every country differs on institutions and sustainable</w:t>
      </w:r>
    </w:p>
    <w:p w14:paraId="04974D16" w14:textId="11E511F2" w:rsidR="001F593C" w:rsidRPr="001F593C" w:rsidRDefault="001F593C" w:rsidP="00355F13">
      <w:pPr>
        <w:spacing w:line="360" w:lineRule="auto"/>
        <w:jc w:val="both"/>
        <w:rPr>
          <w:rFonts w:ascii="Arial" w:hAnsi="Arial" w:cs="Arial"/>
          <w:sz w:val="24"/>
          <w:szCs w:val="24"/>
        </w:rPr>
      </w:pPr>
      <w:r w:rsidRPr="001F593C">
        <w:rPr>
          <w:rFonts w:ascii="Arial" w:hAnsi="Arial" w:cs="Arial"/>
          <w:sz w:val="24"/>
          <w:szCs w:val="24"/>
        </w:rPr>
        <w:t>development priorities. Therefore, every country needs to develop and execute strategies to attain sustainable development goals depending on their capacities and economic and social factors (Xu et al., 2020). It is also supported by Stafford-Smith et al. (2017)</w:t>
      </w:r>
      <w:r w:rsidR="00862AD8">
        <w:rPr>
          <w:rFonts w:ascii="Arial" w:hAnsi="Arial" w:cs="Arial"/>
          <w:sz w:val="24"/>
          <w:szCs w:val="24"/>
        </w:rPr>
        <w:t>. T</w:t>
      </w:r>
      <w:r w:rsidRPr="001F593C">
        <w:rPr>
          <w:rFonts w:ascii="Arial" w:hAnsi="Arial" w:cs="Arial"/>
          <w:sz w:val="24"/>
          <w:szCs w:val="24"/>
        </w:rPr>
        <w:t xml:space="preserve">he blueprint for national development strategies is not likely possible and desirable as every country's social, </w:t>
      </w:r>
      <w:proofErr w:type="gramStart"/>
      <w:r w:rsidRPr="001F593C">
        <w:rPr>
          <w:rFonts w:ascii="Arial" w:hAnsi="Arial" w:cs="Arial"/>
          <w:sz w:val="24"/>
          <w:szCs w:val="24"/>
        </w:rPr>
        <w:t>economic</w:t>
      </w:r>
      <w:proofErr w:type="gramEnd"/>
      <w:r w:rsidRPr="001F593C">
        <w:rPr>
          <w:rFonts w:ascii="Arial" w:hAnsi="Arial" w:cs="Arial"/>
          <w:sz w:val="24"/>
          <w:szCs w:val="24"/>
        </w:rPr>
        <w:t xml:space="preserve"> and political factors are different. As per </w:t>
      </w:r>
      <w:proofErr w:type="spellStart"/>
      <w:r w:rsidRPr="001F593C">
        <w:rPr>
          <w:rFonts w:ascii="Arial" w:hAnsi="Arial" w:cs="Arial"/>
          <w:sz w:val="24"/>
          <w:szCs w:val="24"/>
        </w:rPr>
        <w:t>Ghorbani</w:t>
      </w:r>
      <w:proofErr w:type="spellEnd"/>
      <w:r w:rsidRPr="001F593C">
        <w:rPr>
          <w:rFonts w:ascii="Arial" w:hAnsi="Arial" w:cs="Arial"/>
          <w:sz w:val="24"/>
          <w:szCs w:val="24"/>
        </w:rPr>
        <w:t xml:space="preserve"> et al. (2015), it is necessary to attain sustainable strategies; every nation design strategy interlinks the economic, </w:t>
      </w:r>
      <w:proofErr w:type="gramStart"/>
      <w:r w:rsidRPr="001F593C">
        <w:rPr>
          <w:rFonts w:ascii="Arial" w:hAnsi="Arial" w:cs="Arial"/>
          <w:sz w:val="24"/>
          <w:szCs w:val="24"/>
        </w:rPr>
        <w:t>social</w:t>
      </w:r>
      <w:proofErr w:type="gramEnd"/>
      <w:r w:rsidRPr="001F593C">
        <w:rPr>
          <w:rFonts w:ascii="Arial" w:hAnsi="Arial" w:cs="Arial"/>
          <w:sz w:val="24"/>
          <w:szCs w:val="24"/>
        </w:rPr>
        <w:t xml:space="preserve"> and environmental objectives as </w:t>
      </w:r>
      <w:r w:rsidRPr="001F593C">
        <w:rPr>
          <w:rFonts w:ascii="Arial" w:hAnsi="Arial" w:cs="Arial"/>
          <w:sz w:val="24"/>
          <w:szCs w:val="24"/>
        </w:rPr>
        <w:lastRenderedPageBreak/>
        <w:t>changes in one factor lead</w:t>
      </w:r>
      <w:r w:rsidR="00862AD8">
        <w:rPr>
          <w:rFonts w:ascii="Arial" w:hAnsi="Arial" w:cs="Arial"/>
          <w:sz w:val="24"/>
          <w:szCs w:val="24"/>
        </w:rPr>
        <w:t>ing</w:t>
      </w:r>
      <w:r w:rsidRPr="001F593C">
        <w:rPr>
          <w:rFonts w:ascii="Arial" w:hAnsi="Arial" w:cs="Arial"/>
          <w:sz w:val="24"/>
          <w:szCs w:val="24"/>
        </w:rPr>
        <w:t xml:space="preserve"> to the </w:t>
      </w:r>
      <w:r w:rsidR="00862AD8">
        <w:rPr>
          <w:rFonts w:ascii="Arial" w:hAnsi="Arial" w:cs="Arial"/>
          <w:sz w:val="24"/>
          <w:szCs w:val="24"/>
        </w:rPr>
        <w:t>differenc</w:t>
      </w:r>
      <w:r w:rsidRPr="001F593C">
        <w:rPr>
          <w:rFonts w:ascii="Arial" w:hAnsi="Arial" w:cs="Arial"/>
          <w:sz w:val="24"/>
          <w:szCs w:val="24"/>
        </w:rPr>
        <w:t xml:space="preserve">e in the other factor. It is </w:t>
      </w:r>
      <w:r w:rsidR="00862AD8" w:rsidRPr="001F593C">
        <w:rPr>
          <w:rFonts w:ascii="Arial" w:hAnsi="Arial" w:cs="Arial"/>
          <w:sz w:val="24"/>
          <w:szCs w:val="24"/>
        </w:rPr>
        <w:t>shown</w:t>
      </w:r>
      <w:r w:rsidRPr="001F593C">
        <w:rPr>
          <w:rFonts w:ascii="Arial" w:hAnsi="Arial" w:cs="Arial"/>
          <w:sz w:val="24"/>
          <w:szCs w:val="24"/>
        </w:rPr>
        <w:t xml:space="preserve"> by </w:t>
      </w:r>
      <w:proofErr w:type="spellStart"/>
      <w:r w:rsidRPr="001F593C">
        <w:rPr>
          <w:rFonts w:ascii="Arial" w:hAnsi="Arial" w:cs="Arial"/>
          <w:sz w:val="24"/>
          <w:szCs w:val="24"/>
        </w:rPr>
        <w:t>Emas</w:t>
      </w:r>
      <w:proofErr w:type="spellEnd"/>
      <w:r w:rsidRPr="001F593C">
        <w:rPr>
          <w:rFonts w:ascii="Arial" w:hAnsi="Arial" w:cs="Arial"/>
          <w:sz w:val="24"/>
          <w:szCs w:val="24"/>
        </w:rPr>
        <w:t xml:space="preserve"> (2015) to achieve economic, </w:t>
      </w:r>
      <w:proofErr w:type="gramStart"/>
      <w:r w:rsidRPr="001F593C">
        <w:rPr>
          <w:rFonts w:ascii="Arial" w:hAnsi="Arial" w:cs="Arial"/>
          <w:sz w:val="24"/>
          <w:szCs w:val="24"/>
        </w:rPr>
        <w:t>political</w:t>
      </w:r>
      <w:proofErr w:type="gramEnd"/>
      <w:r w:rsidRPr="001F593C">
        <w:rPr>
          <w:rFonts w:ascii="Arial" w:hAnsi="Arial" w:cs="Arial"/>
          <w:sz w:val="24"/>
          <w:szCs w:val="24"/>
        </w:rPr>
        <w:t xml:space="preserve"> and social stability in the country, local, national and global institutions work together. It is depicted by Stafford-Smith et al. (2016) to attain sustainable economy strategies required at the local, </w:t>
      </w:r>
      <w:proofErr w:type="gramStart"/>
      <w:r w:rsidRPr="001F593C">
        <w:rPr>
          <w:rFonts w:ascii="Arial" w:hAnsi="Arial" w:cs="Arial"/>
          <w:sz w:val="24"/>
          <w:szCs w:val="24"/>
        </w:rPr>
        <w:t>regional</w:t>
      </w:r>
      <w:proofErr w:type="gramEnd"/>
      <w:r w:rsidRPr="001F593C">
        <w:rPr>
          <w:rFonts w:ascii="Arial" w:hAnsi="Arial" w:cs="Arial"/>
          <w:sz w:val="24"/>
          <w:szCs w:val="24"/>
        </w:rPr>
        <w:t xml:space="preserve"> and national levels. Sustainable strategy acts as a guiding principle to convert goals and objectives into actions.</w:t>
      </w:r>
    </w:p>
    <w:p w14:paraId="3B74FC37" w14:textId="1B0A69E6" w:rsidR="001F593C" w:rsidRPr="001F593C" w:rsidRDefault="00862AD8" w:rsidP="00355F13">
      <w:pPr>
        <w:spacing w:line="360" w:lineRule="auto"/>
        <w:jc w:val="both"/>
        <w:rPr>
          <w:rFonts w:ascii="Arial" w:hAnsi="Arial" w:cs="Arial"/>
          <w:sz w:val="24"/>
          <w:szCs w:val="24"/>
        </w:rPr>
      </w:pPr>
      <w:r>
        <w:rPr>
          <w:rFonts w:ascii="Arial" w:hAnsi="Arial" w:cs="Arial"/>
          <w:sz w:val="24"/>
          <w:szCs w:val="24"/>
        </w:rPr>
        <w:t>The government has elaborated sustainable development within the UK sustainable development strategy</w:t>
      </w:r>
      <w:r w:rsidR="001F593C" w:rsidRPr="001F593C">
        <w:rPr>
          <w:rFonts w:ascii="Arial" w:hAnsi="Arial" w:cs="Arial"/>
          <w:sz w:val="24"/>
          <w:szCs w:val="24"/>
        </w:rPr>
        <w:t xml:space="preserve"> with four key objectives (Annan-Diab and Molinari, 2017). </w:t>
      </w:r>
      <w:r>
        <w:rPr>
          <w:rFonts w:ascii="Arial" w:hAnsi="Arial" w:cs="Arial"/>
          <w:sz w:val="24"/>
          <w:szCs w:val="24"/>
        </w:rPr>
        <w:t xml:space="preserve">It </w:t>
      </w:r>
      <w:r w:rsidR="001F593C" w:rsidRPr="001F593C">
        <w:rPr>
          <w:rFonts w:ascii="Arial" w:hAnsi="Arial" w:cs="Arial"/>
          <w:sz w:val="24"/>
          <w:szCs w:val="24"/>
        </w:rPr>
        <w:t>involves social progress and equality, environmental protection, preservation of natural resources and stabilised economic growth.</w:t>
      </w:r>
    </w:p>
    <w:p w14:paraId="11FC9ECD" w14:textId="11CFA1CC" w:rsidR="001F593C" w:rsidRPr="001F593C" w:rsidRDefault="001F593C" w:rsidP="00355F13">
      <w:pPr>
        <w:spacing w:line="360" w:lineRule="auto"/>
        <w:jc w:val="both"/>
        <w:rPr>
          <w:rFonts w:ascii="Arial" w:hAnsi="Arial" w:cs="Arial"/>
          <w:sz w:val="24"/>
          <w:szCs w:val="24"/>
        </w:rPr>
      </w:pPr>
      <w:r w:rsidRPr="001F593C">
        <w:rPr>
          <w:rFonts w:ascii="Arial" w:hAnsi="Arial" w:cs="Arial"/>
          <w:sz w:val="24"/>
          <w:szCs w:val="24"/>
        </w:rPr>
        <w:t xml:space="preserve">Social progress identifies the requirements of everyone; every individual has the right to access a healthy, </w:t>
      </w:r>
      <w:proofErr w:type="gramStart"/>
      <w:r w:rsidRPr="001F593C">
        <w:rPr>
          <w:rFonts w:ascii="Arial" w:hAnsi="Arial" w:cs="Arial"/>
          <w:sz w:val="24"/>
          <w:szCs w:val="24"/>
        </w:rPr>
        <w:t>clean</w:t>
      </w:r>
      <w:proofErr w:type="gramEnd"/>
      <w:r w:rsidRPr="001F593C">
        <w:rPr>
          <w:rFonts w:ascii="Arial" w:hAnsi="Arial" w:cs="Arial"/>
          <w:sz w:val="24"/>
          <w:szCs w:val="24"/>
        </w:rPr>
        <w:t xml:space="preserve"> and safe environment (Annan-Diab and Molinari, 2017). </w:t>
      </w:r>
      <w:r w:rsidR="00862AD8">
        <w:rPr>
          <w:rFonts w:ascii="Arial" w:hAnsi="Arial" w:cs="Arial"/>
          <w:sz w:val="24"/>
          <w:szCs w:val="24"/>
        </w:rPr>
        <w:t>It</w:t>
      </w:r>
      <w:r w:rsidR="00862AD8" w:rsidRPr="001F593C">
        <w:rPr>
          <w:rFonts w:ascii="Arial" w:hAnsi="Arial" w:cs="Arial"/>
          <w:sz w:val="24"/>
          <w:szCs w:val="24"/>
        </w:rPr>
        <w:t xml:space="preserve"> can be achieved through</w:t>
      </w:r>
      <w:r w:rsidRPr="001F593C">
        <w:rPr>
          <w:rFonts w:ascii="Arial" w:hAnsi="Arial" w:cs="Arial"/>
          <w:sz w:val="24"/>
          <w:szCs w:val="24"/>
        </w:rPr>
        <w:t xml:space="preserve"> minimising pollution, poor housing infrastructure, </w:t>
      </w:r>
      <w:proofErr w:type="gramStart"/>
      <w:r w:rsidRPr="001F593C">
        <w:rPr>
          <w:rFonts w:ascii="Arial" w:hAnsi="Arial" w:cs="Arial"/>
          <w:sz w:val="24"/>
          <w:szCs w:val="24"/>
        </w:rPr>
        <w:t>poverty</w:t>
      </w:r>
      <w:proofErr w:type="gramEnd"/>
      <w:r w:rsidRPr="001F593C">
        <w:rPr>
          <w:rFonts w:ascii="Arial" w:hAnsi="Arial" w:cs="Arial"/>
          <w:sz w:val="24"/>
          <w:szCs w:val="24"/>
        </w:rPr>
        <w:t xml:space="preserve"> and unemployment so that everyone </w:t>
      </w:r>
      <w:r w:rsidR="00862AD8" w:rsidRPr="001F593C">
        <w:rPr>
          <w:rFonts w:ascii="Arial" w:hAnsi="Arial" w:cs="Arial"/>
          <w:sz w:val="24"/>
          <w:szCs w:val="24"/>
        </w:rPr>
        <w:t>needs to be treated</w:t>
      </w:r>
      <w:r w:rsidRPr="001F593C">
        <w:rPr>
          <w:rFonts w:ascii="Arial" w:hAnsi="Arial" w:cs="Arial"/>
          <w:sz w:val="24"/>
          <w:szCs w:val="24"/>
        </w:rPr>
        <w:t xml:space="preserve"> equally and fairly.</w:t>
      </w:r>
    </w:p>
    <w:p w14:paraId="2364E9A1" w14:textId="2B949F2F" w:rsidR="001F593C" w:rsidRPr="001F593C" w:rsidRDefault="001F593C" w:rsidP="00355F13">
      <w:pPr>
        <w:spacing w:line="360" w:lineRule="auto"/>
        <w:jc w:val="both"/>
        <w:rPr>
          <w:rFonts w:ascii="Arial" w:hAnsi="Arial" w:cs="Arial"/>
          <w:sz w:val="24"/>
          <w:szCs w:val="24"/>
        </w:rPr>
      </w:pPr>
      <w:r w:rsidRPr="001F593C">
        <w:rPr>
          <w:rFonts w:ascii="Arial" w:hAnsi="Arial" w:cs="Arial"/>
          <w:sz w:val="24"/>
          <w:szCs w:val="24"/>
        </w:rPr>
        <w:t xml:space="preserve">Effective measures to protect the environment should address climate change and air pollution to secure human and environmental health (Annan-Diab and Molinari, 2017). Another </w:t>
      </w:r>
      <w:r w:rsidR="00862AD8">
        <w:rPr>
          <w:rFonts w:ascii="Arial" w:hAnsi="Arial" w:cs="Arial"/>
          <w:sz w:val="24"/>
          <w:szCs w:val="24"/>
        </w:rPr>
        <w:t>critical</w:t>
      </w:r>
      <w:r w:rsidRPr="001F593C">
        <w:rPr>
          <w:rFonts w:ascii="Arial" w:hAnsi="Arial" w:cs="Arial"/>
          <w:sz w:val="24"/>
          <w:szCs w:val="24"/>
        </w:rPr>
        <w:t xml:space="preserve"> objective to attain sustainability is careful utilisation of natural resources, the efficient utilisation of natural resources and development alternatives introduced to prevent non-renewable resources (Annan-Diab and Molinari, 2017). But it should be kept in view that utilisation of non-</w:t>
      </w:r>
      <w:r w:rsidR="00862AD8" w:rsidRPr="001F593C">
        <w:rPr>
          <w:rFonts w:ascii="Arial" w:hAnsi="Arial" w:cs="Arial"/>
          <w:sz w:val="24"/>
          <w:szCs w:val="24"/>
        </w:rPr>
        <w:t>renewable energy resources</w:t>
      </w:r>
      <w:r w:rsidRPr="001F593C">
        <w:rPr>
          <w:rFonts w:ascii="Arial" w:hAnsi="Arial" w:cs="Arial"/>
          <w:sz w:val="24"/>
          <w:szCs w:val="24"/>
        </w:rPr>
        <w:t xml:space="preserve"> </w:t>
      </w:r>
      <w:r w:rsidR="00862AD8" w:rsidRPr="001F593C">
        <w:rPr>
          <w:rFonts w:ascii="Arial" w:hAnsi="Arial" w:cs="Arial"/>
          <w:sz w:val="24"/>
          <w:szCs w:val="24"/>
        </w:rPr>
        <w:t>should not be avoided</w:t>
      </w:r>
      <w:r w:rsidRPr="001F593C">
        <w:rPr>
          <w:rFonts w:ascii="Arial" w:hAnsi="Arial" w:cs="Arial"/>
          <w:sz w:val="24"/>
          <w:szCs w:val="24"/>
        </w:rPr>
        <w:t xml:space="preserve"> immediately.</w:t>
      </w:r>
    </w:p>
    <w:p w14:paraId="71638014" w14:textId="77777777" w:rsidR="001F593C" w:rsidRPr="001F593C" w:rsidRDefault="001F593C" w:rsidP="00355F13">
      <w:pPr>
        <w:spacing w:line="360" w:lineRule="auto"/>
        <w:jc w:val="both"/>
        <w:rPr>
          <w:rFonts w:ascii="Arial" w:hAnsi="Arial" w:cs="Arial"/>
          <w:sz w:val="24"/>
          <w:szCs w:val="24"/>
        </w:rPr>
      </w:pPr>
      <w:r w:rsidRPr="001F593C">
        <w:rPr>
          <w:rFonts w:ascii="Arial" w:hAnsi="Arial" w:cs="Arial"/>
          <w:sz w:val="24"/>
          <w:szCs w:val="24"/>
        </w:rPr>
        <w:t>Maintenance of high and stabilise economic growth and employment; every individual has the right to access a good standard of living with better opportunities in employment. Economic prosperity is achieved if the country prospers and businesses flourish that offer a high level of products per consumers' requirements at affordable prices (Annan-Diab and Molinari, 2017). To make businesses flourish requires a workforce equipped with skills needed to excel in the job and an education that fulfils the job requirements.</w:t>
      </w:r>
    </w:p>
    <w:p w14:paraId="1135811F" w14:textId="77777777" w:rsidR="001F593C" w:rsidRPr="001F593C" w:rsidRDefault="001F593C" w:rsidP="00355F13">
      <w:pPr>
        <w:spacing w:line="360" w:lineRule="auto"/>
        <w:jc w:val="both"/>
        <w:rPr>
          <w:rFonts w:ascii="Arial" w:hAnsi="Arial" w:cs="Arial"/>
          <w:sz w:val="24"/>
          <w:szCs w:val="24"/>
        </w:rPr>
      </w:pPr>
      <w:r w:rsidRPr="001F593C">
        <w:rPr>
          <w:rFonts w:ascii="Arial" w:hAnsi="Arial" w:cs="Arial"/>
          <w:sz w:val="24"/>
          <w:szCs w:val="24"/>
        </w:rPr>
        <w:t>After recognising sustainable development, the UK government initiated incorporating the strategy into the government's national policies. The UK strategy depends on the nation's growth</w:t>
      </w:r>
    </w:p>
    <w:p w14:paraId="4CA72D7F" w14:textId="7401CE30" w:rsidR="001F593C" w:rsidRPr="001F593C" w:rsidRDefault="001F593C" w:rsidP="00355F13">
      <w:pPr>
        <w:spacing w:line="360" w:lineRule="auto"/>
        <w:jc w:val="both"/>
        <w:rPr>
          <w:rFonts w:ascii="Arial" w:hAnsi="Arial" w:cs="Arial"/>
          <w:sz w:val="24"/>
          <w:szCs w:val="24"/>
        </w:rPr>
      </w:pPr>
      <w:r w:rsidRPr="001F593C">
        <w:rPr>
          <w:rFonts w:ascii="Arial" w:hAnsi="Arial" w:cs="Arial"/>
          <w:sz w:val="24"/>
          <w:szCs w:val="24"/>
        </w:rPr>
        <w:lastRenderedPageBreak/>
        <w:t>requirements while attaining the country's social, environmental, and economic objectives. The government also identified the new perspective of e</w:t>
      </w:r>
      <w:r w:rsidR="00862AD8">
        <w:rPr>
          <w:rFonts w:ascii="Arial" w:hAnsi="Arial" w:cs="Arial"/>
          <w:sz w:val="24"/>
          <w:szCs w:val="24"/>
        </w:rPr>
        <w:t>cologic</w:t>
      </w:r>
      <w:r w:rsidRPr="001F593C">
        <w:rPr>
          <w:rFonts w:ascii="Arial" w:hAnsi="Arial" w:cs="Arial"/>
          <w:sz w:val="24"/>
          <w:szCs w:val="24"/>
        </w:rPr>
        <w:t>al approaches, particularly concerning transport and energy (</w:t>
      </w:r>
      <w:proofErr w:type="spellStart"/>
      <w:r w:rsidRPr="001F593C">
        <w:rPr>
          <w:rFonts w:ascii="Arial" w:hAnsi="Arial" w:cs="Arial"/>
          <w:sz w:val="24"/>
          <w:szCs w:val="24"/>
        </w:rPr>
        <w:t>Mazé</w:t>
      </w:r>
      <w:proofErr w:type="spellEnd"/>
      <w:r w:rsidRPr="001F593C">
        <w:rPr>
          <w:rFonts w:ascii="Arial" w:hAnsi="Arial" w:cs="Arial"/>
          <w:sz w:val="24"/>
          <w:szCs w:val="24"/>
        </w:rPr>
        <w:t xml:space="preserve">, 2019). As per </w:t>
      </w:r>
      <w:proofErr w:type="spellStart"/>
      <w:r w:rsidRPr="001F593C">
        <w:rPr>
          <w:rFonts w:ascii="Arial" w:hAnsi="Arial" w:cs="Arial"/>
          <w:sz w:val="24"/>
          <w:szCs w:val="24"/>
        </w:rPr>
        <w:t>Knappe</w:t>
      </w:r>
      <w:proofErr w:type="spellEnd"/>
      <w:r w:rsidRPr="001F593C">
        <w:rPr>
          <w:rFonts w:ascii="Arial" w:hAnsi="Arial" w:cs="Arial"/>
          <w:sz w:val="24"/>
          <w:szCs w:val="24"/>
        </w:rPr>
        <w:t xml:space="preserve"> et al. (2019), the UK government wishes to continue economic prosperity while utilising sustainable techniques. Also, the government desire to achieve objectives without environmental deterioration or injustice in the society. The UK strategy to sustainable development is a catalyst to change as per the country's conditions and defined by the government as; recognising priority areas that require action with target sand indicators to evaluate the progress against which </w:t>
      </w:r>
      <w:r w:rsidR="00862AD8" w:rsidRPr="001F593C">
        <w:rPr>
          <w:rFonts w:ascii="Arial" w:hAnsi="Arial" w:cs="Arial"/>
          <w:sz w:val="24"/>
          <w:szCs w:val="24"/>
        </w:rPr>
        <w:t>the government would be assessed</w:t>
      </w:r>
      <w:r w:rsidRPr="001F593C">
        <w:rPr>
          <w:rFonts w:ascii="Arial" w:hAnsi="Arial" w:cs="Arial"/>
          <w:sz w:val="24"/>
          <w:szCs w:val="24"/>
        </w:rPr>
        <w:t xml:space="preserve">. It assists the government in setting out the </w:t>
      </w:r>
      <w:r w:rsidR="00862AD8">
        <w:rPr>
          <w:rFonts w:ascii="Arial" w:hAnsi="Arial" w:cs="Arial"/>
          <w:sz w:val="24"/>
          <w:szCs w:val="24"/>
        </w:rPr>
        <w:t>already attained measures</w:t>
      </w:r>
      <w:r w:rsidRPr="001F593C">
        <w:rPr>
          <w:rFonts w:ascii="Arial" w:hAnsi="Arial" w:cs="Arial"/>
          <w:sz w:val="24"/>
          <w:szCs w:val="24"/>
        </w:rPr>
        <w:t xml:space="preserve"> and the planned initiative and identifying the outcomes of the further initiatives (Groves, 2017). The government utilises the strategy as a framework to direct the policies, motivating other countries to perform in the same manner.</w:t>
      </w:r>
    </w:p>
    <w:p w14:paraId="4489338F" w14:textId="7C96D59F" w:rsidR="001F593C" w:rsidRPr="001F593C" w:rsidRDefault="001F593C" w:rsidP="00355F13">
      <w:pPr>
        <w:spacing w:line="360" w:lineRule="auto"/>
        <w:jc w:val="both"/>
        <w:rPr>
          <w:rFonts w:ascii="Arial" w:hAnsi="Arial" w:cs="Arial"/>
          <w:sz w:val="24"/>
          <w:szCs w:val="24"/>
        </w:rPr>
      </w:pPr>
      <w:r w:rsidRPr="001F593C">
        <w:rPr>
          <w:rFonts w:ascii="Arial" w:hAnsi="Arial" w:cs="Arial"/>
          <w:sz w:val="24"/>
          <w:szCs w:val="24"/>
        </w:rPr>
        <w:t xml:space="preserve">One of the 17 goals is to take urgent action to combat climate change and its impacts, which is very important to maintain </w:t>
      </w:r>
      <w:r w:rsidR="00862AD8">
        <w:rPr>
          <w:rFonts w:ascii="Arial" w:hAnsi="Arial" w:cs="Arial"/>
          <w:sz w:val="24"/>
          <w:szCs w:val="24"/>
        </w:rPr>
        <w:t xml:space="preserve">a </w:t>
      </w:r>
      <w:r w:rsidRPr="001F593C">
        <w:rPr>
          <w:rFonts w:ascii="Arial" w:hAnsi="Arial" w:cs="Arial"/>
          <w:sz w:val="24"/>
          <w:szCs w:val="24"/>
        </w:rPr>
        <w:t>sustainable living and create a sustainable environment (</w:t>
      </w:r>
      <w:r w:rsidR="00862AD8">
        <w:rPr>
          <w:rFonts w:ascii="Arial" w:hAnsi="Arial" w:cs="Arial"/>
          <w:sz w:val="24"/>
          <w:szCs w:val="24"/>
        </w:rPr>
        <w:t xml:space="preserve">the </w:t>
      </w:r>
      <w:r w:rsidRPr="001F593C">
        <w:rPr>
          <w:rFonts w:ascii="Arial" w:hAnsi="Arial" w:cs="Arial"/>
          <w:sz w:val="24"/>
          <w:szCs w:val="24"/>
        </w:rPr>
        <w:t xml:space="preserve">UK, 2021). To </w:t>
      </w:r>
      <w:r w:rsidR="00862AD8">
        <w:rPr>
          <w:rFonts w:ascii="Arial" w:hAnsi="Arial" w:cs="Arial"/>
          <w:sz w:val="24"/>
          <w:szCs w:val="24"/>
        </w:rPr>
        <w:t>figh</w:t>
      </w:r>
      <w:r w:rsidRPr="001F593C">
        <w:rPr>
          <w:rFonts w:ascii="Arial" w:hAnsi="Arial" w:cs="Arial"/>
          <w:sz w:val="24"/>
          <w:szCs w:val="24"/>
        </w:rPr>
        <w:t xml:space="preserve">t climate, change the UK government devises several strategies to bring a change at </w:t>
      </w:r>
      <w:r w:rsidR="00862AD8">
        <w:rPr>
          <w:rFonts w:ascii="Arial" w:hAnsi="Arial" w:cs="Arial"/>
          <w:sz w:val="24"/>
          <w:szCs w:val="24"/>
        </w:rPr>
        <w:t>a</w:t>
      </w:r>
      <w:r w:rsidRPr="001F593C">
        <w:rPr>
          <w:rFonts w:ascii="Arial" w:hAnsi="Arial" w:cs="Arial"/>
          <w:sz w:val="24"/>
          <w:szCs w:val="24"/>
        </w:rPr>
        <w:t xml:space="preserve"> broad level. The strategies are discussed </w:t>
      </w:r>
      <w:proofErr w:type="gramStart"/>
      <w:r w:rsidRPr="001F593C">
        <w:rPr>
          <w:rFonts w:ascii="Arial" w:hAnsi="Arial" w:cs="Arial"/>
          <w:sz w:val="24"/>
          <w:szCs w:val="24"/>
        </w:rPr>
        <w:t>below;</w:t>
      </w:r>
      <w:proofErr w:type="gramEnd"/>
    </w:p>
    <w:p w14:paraId="5E8BC74B" w14:textId="77C34B6B" w:rsidR="001F593C" w:rsidRPr="001F593C" w:rsidRDefault="001F593C" w:rsidP="00355F13">
      <w:pPr>
        <w:spacing w:line="360" w:lineRule="auto"/>
        <w:jc w:val="both"/>
        <w:rPr>
          <w:rFonts w:ascii="Arial" w:hAnsi="Arial" w:cs="Arial"/>
          <w:sz w:val="24"/>
          <w:szCs w:val="24"/>
        </w:rPr>
      </w:pPr>
      <w:r w:rsidRPr="001F593C">
        <w:rPr>
          <w:rFonts w:ascii="Arial" w:hAnsi="Arial" w:cs="Arial"/>
          <w:sz w:val="24"/>
          <w:szCs w:val="24"/>
        </w:rPr>
        <w:t xml:space="preserve">One of the </w:t>
      </w:r>
      <w:r w:rsidR="00862AD8">
        <w:rPr>
          <w:rFonts w:ascii="Arial" w:hAnsi="Arial" w:cs="Arial"/>
          <w:sz w:val="24"/>
          <w:szCs w:val="24"/>
        </w:rPr>
        <w:t>effective</w:t>
      </w:r>
      <w:r w:rsidRPr="001F593C">
        <w:rPr>
          <w:rFonts w:ascii="Arial" w:hAnsi="Arial" w:cs="Arial"/>
          <w:sz w:val="24"/>
          <w:szCs w:val="24"/>
        </w:rPr>
        <w:t xml:space="preserve"> strategies to attain the goal is to change the climate; to minimise greenhouse gas emissions in the UK to net-zero by 2020. It </w:t>
      </w:r>
      <w:r w:rsidR="00862AD8" w:rsidRPr="001F593C">
        <w:rPr>
          <w:rFonts w:ascii="Arial" w:hAnsi="Arial" w:cs="Arial"/>
          <w:sz w:val="24"/>
          <w:szCs w:val="24"/>
        </w:rPr>
        <w:t>can be accomplished in</w:t>
      </w:r>
      <w:r w:rsidRPr="001F593C">
        <w:rPr>
          <w:rFonts w:ascii="Arial" w:hAnsi="Arial" w:cs="Arial"/>
          <w:sz w:val="24"/>
          <w:szCs w:val="24"/>
        </w:rPr>
        <w:t xml:space="preserve"> numerous ways, such as knowledge about their local, </w:t>
      </w:r>
      <w:proofErr w:type="gramStart"/>
      <w:r w:rsidRPr="001F593C">
        <w:rPr>
          <w:rFonts w:ascii="Arial" w:hAnsi="Arial" w:cs="Arial"/>
          <w:sz w:val="24"/>
          <w:szCs w:val="24"/>
        </w:rPr>
        <w:t>national</w:t>
      </w:r>
      <w:proofErr w:type="gramEnd"/>
      <w:r w:rsidRPr="001F593C">
        <w:rPr>
          <w:rFonts w:ascii="Arial" w:hAnsi="Arial" w:cs="Arial"/>
          <w:sz w:val="24"/>
          <w:szCs w:val="24"/>
        </w:rPr>
        <w:t xml:space="preserve"> and international suppliers from where and how they sourced the material and its impact on climate, human and social health. Another way to attain zero</w:t>
      </w:r>
      <w:r w:rsidR="00862AD8">
        <w:rPr>
          <w:rFonts w:ascii="Arial" w:hAnsi="Arial" w:cs="Arial"/>
          <w:sz w:val="24"/>
          <w:szCs w:val="24"/>
        </w:rPr>
        <w:t>-</w:t>
      </w:r>
      <w:r w:rsidRPr="001F593C">
        <w:rPr>
          <w:rFonts w:ascii="Arial" w:hAnsi="Arial" w:cs="Arial"/>
          <w:sz w:val="24"/>
          <w:szCs w:val="24"/>
        </w:rPr>
        <w:t>emission is by adopting a circular approach to managing resources (</w:t>
      </w:r>
      <w:r w:rsidR="00862AD8">
        <w:rPr>
          <w:rFonts w:ascii="Arial" w:hAnsi="Arial" w:cs="Arial"/>
          <w:sz w:val="24"/>
          <w:szCs w:val="24"/>
        </w:rPr>
        <w:t xml:space="preserve">the </w:t>
      </w:r>
      <w:r w:rsidRPr="001F593C">
        <w:rPr>
          <w:rFonts w:ascii="Arial" w:hAnsi="Arial" w:cs="Arial"/>
          <w:sz w:val="24"/>
          <w:szCs w:val="24"/>
        </w:rPr>
        <w:t xml:space="preserve">UK, 2021). </w:t>
      </w:r>
      <w:r w:rsidR="00862AD8">
        <w:rPr>
          <w:rFonts w:ascii="Arial" w:hAnsi="Arial" w:cs="Arial"/>
          <w:sz w:val="24"/>
          <w:szCs w:val="24"/>
        </w:rPr>
        <w:t>For example, i</w:t>
      </w:r>
      <w:r w:rsidRPr="001F593C">
        <w:rPr>
          <w:rFonts w:ascii="Arial" w:hAnsi="Arial" w:cs="Arial"/>
          <w:sz w:val="24"/>
          <w:szCs w:val="24"/>
        </w:rPr>
        <w:t>t can be achieved by reducing the demand for primary resources mined from the ground and recycling the already utilised in the network. Another strategy is to enhance connectivity all over the UK and prosper</w:t>
      </w:r>
    </w:p>
    <w:p w14:paraId="336979FD" w14:textId="1A3147B4" w:rsidR="001F593C" w:rsidRPr="001F593C" w:rsidRDefault="001F593C" w:rsidP="00355F13">
      <w:pPr>
        <w:spacing w:line="360" w:lineRule="auto"/>
        <w:jc w:val="both"/>
        <w:rPr>
          <w:rFonts w:ascii="Arial" w:hAnsi="Arial" w:cs="Arial"/>
          <w:sz w:val="24"/>
          <w:szCs w:val="24"/>
        </w:rPr>
      </w:pPr>
      <w:r w:rsidRPr="001F593C">
        <w:rPr>
          <w:rFonts w:ascii="Arial" w:hAnsi="Arial" w:cs="Arial"/>
          <w:sz w:val="24"/>
          <w:szCs w:val="24"/>
        </w:rPr>
        <w:t>the country's economy through improving transport networks on time within the assigned budget (</w:t>
      </w:r>
      <w:r w:rsidR="00862AD8">
        <w:rPr>
          <w:rFonts w:ascii="Arial" w:hAnsi="Arial" w:cs="Arial"/>
          <w:sz w:val="24"/>
          <w:szCs w:val="24"/>
        </w:rPr>
        <w:t xml:space="preserve">the </w:t>
      </w:r>
      <w:r w:rsidRPr="001F593C">
        <w:rPr>
          <w:rFonts w:ascii="Arial" w:hAnsi="Arial" w:cs="Arial"/>
          <w:sz w:val="24"/>
          <w:szCs w:val="24"/>
        </w:rPr>
        <w:t xml:space="preserve">UK, 2021). Moreover, lessen the occurrence and influence of flooding on people, businesses, </w:t>
      </w:r>
      <w:proofErr w:type="gramStart"/>
      <w:r w:rsidRPr="001F593C">
        <w:rPr>
          <w:rFonts w:ascii="Arial" w:hAnsi="Arial" w:cs="Arial"/>
          <w:sz w:val="24"/>
          <w:szCs w:val="24"/>
        </w:rPr>
        <w:t>communities</w:t>
      </w:r>
      <w:proofErr w:type="gramEnd"/>
      <w:r w:rsidRPr="001F593C">
        <w:rPr>
          <w:rFonts w:ascii="Arial" w:hAnsi="Arial" w:cs="Arial"/>
          <w:sz w:val="24"/>
          <w:szCs w:val="24"/>
        </w:rPr>
        <w:t xml:space="preserve"> and the environment.</w:t>
      </w:r>
    </w:p>
    <w:p w14:paraId="7079AE68" w14:textId="712ABEE3" w:rsidR="001F593C" w:rsidRPr="001F593C" w:rsidRDefault="001F593C" w:rsidP="00355F13">
      <w:pPr>
        <w:spacing w:line="360" w:lineRule="auto"/>
        <w:jc w:val="both"/>
        <w:rPr>
          <w:rFonts w:ascii="Arial" w:hAnsi="Arial" w:cs="Arial"/>
          <w:sz w:val="24"/>
          <w:szCs w:val="24"/>
        </w:rPr>
      </w:pPr>
      <w:r w:rsidRPr="001F593C">
        <w:rPr>
          <w:rFonts w:ascii="Arial" w:hAnsi="Arial" w:cs="Arial"/>
          <w:sz w:val="24"/>
          <w:szCs w:val="24"/>
        </w:rPr>
        <w:lastRenderedPageBreak/>
        <w:t xml:space="preserve">Another </w:t>
      </w:r>
      <w:r w:rsidR="00862AD8">
        <w:rPr>
          <w:rFonts w:ascii="Arial" w:hAnsi="Arial" w:cs="Arial"/>
          <w:sz w:val="24"/>
          <w:szCs w:val="24"/>
        </w:rPr>
        <w:t>primary</w:t>
      </w:r>
      <w:r w:rsidRPr="001F593C">
        <w:rPr>
          <w:rFonts w:ascii="Arial" w:hAnsi="Arial" w:cs="Arial"/>
          <w:sz w:val="24"/>
          <w:szCs w:val="24"/>
        </w:rPr>
        <w:t xml:space="preserve"> strategy to attain the goal is to enhance national security through persistent engagement and response to the crisis and increase innovation and technologies.</w:t>
      </w:r>
    </w:p>
    <w:p w14:paraId="0724C146" w14:textId="45B069FD" w:rsidR="001F593C" w:rsidRPr="001F593C" w:rsidRDefault="001F593C" w:rsidP="00355F13">
      <w:pPr>
        <w:spacing w:line="360" w:lineRule="auto"/>
        <w:jc w:val="both"/>
        <w:rPr>
          <w:rFonts w:ascii="Arial" w:hAnsi="Arial" w:cs="Arial"/>
          <w:sz w:val="24"/>
          <w:szCs w:val="24"/>
        </w:rPr>
      </w:pPr>
      <w:r w:rsidRPr="001F593C">
        <w:rPr>
          <w:rFonts w:ascii="Arial" w:hAnsi="Arial" w:cs="Arial"/>
          <w:sz w:val="24"/>
          <w:szCs w:val="24"/>
        </w:rPr>
        <w:t>Transform and manage the defence by protecting the UK and the overseas regions and enhancing safety by delivering threat-based defence decision making (</w:t>
      </w:r>
      <w:r w:rsidR="00862AD8">
        <w:rPr>
          <w:rFonts w:ascii="Arial" w:hAnsi="Arial" w:cs="Arial"/>
          <w:sz w:val="24"/>
          <w:szCs w:val="24"/>
        </w:rPr>
        <w:t xml:space="preserve">the </w:t>
      </w:r>
      <w:r w:rsidRPr="001F593C">
        <w:rPr>
          <w:rFonts w:ascii="Arial" w:hAnsi="Arial" w:cs="Arial"/>
          <w:sz w:val="24"/>
          <w:szCs w:val="24"/>
        </w:rPr>
        <w:t>UK, 2021). Also, to create peace, it is necessary to protect people from se</w:t>
      </w:r>
      <w:r w:rsidR="00862AD8">
        <w:rPr>
          <w:rFonts w:ascii="Arial" w:hAnsi="Arial" w:cs="Arial"/>
          <w:sz w:val="24"/>
          <w:szCs w:val="24"/>
        </w:rPr>
        <w:t>vere</w:t>
      </w:r>
      <w:r w:rsidRPr="001F593C">
        <w:rPr>
          <w:rFonts w:ascii="Arial" w:hAnsi="Arial" w:cs="Arial"/>
          <w:sz w:val="24"/>
          <w:szCs w:val="24"/>
        </w:rPr>
        <w:t xml:space="preserve"> offenders and enhance the security of the prisons. Furthermore, the UK </w:t>
      </w:r>
      <w:r w:rsidR="00862AD8" w:rsidRPr="001F593C">
        <w:rPr>
          <w:rFonts w:ascii="Arial" w:hAnsi="Arial" w:cs="Arial"/>
          <w:sz w:val="24"/>
          <w:szCs w:val="24"/>
        </w:rPr>
        <w:t>is identified as a</w:t>
      </w:r>
      <w:r w:rsidRPr="001F593C">
        <w:rPr>
          <w:rFonts w:ascii="Arial" w:hAnsi="Arial" w:cs="Arial"/>
          <w:sz w:val="24"/>
          <w:szCs w:val="24"/>
        </w:rPr>
        <w:t xml:space="preserve"> force of good at an international level. </w:t>
      </w:r>
      <w:r w:rsidR="00862AD8" w:rsidRPr="001F593C">
        <w:rPr>
          <w:rFonts w:ascii="Arial" w:hAnsi="Arial" w:cs="Arial"/>
          <w:sz w:val="24"/>
          <w:szCs w:val="24"/>
        </w:rPr>
        <w:t>It can be achieved by</w:t>
      </w:r>
      <w:r w:rsidRPr="001F593C">
        <w:rPr>
          <w:rFonts w:ascii="Arial" w:hAnsi="Arial" w:cs="Arial"/>
          <w:sz w:val="24"/>
          <w:szCs w:val="24"/>
        </w:rPr>
        <w:t xml:space="preserve"> promoting sustainable development and humanitarian needs, encouraging human </w:t>
      </w:r>
      <w:proofErr w:type="gramStart"/>
      <w:r w:rsidRPr="001F593C">
        <w:rPr>
          <w:rFonts w:ascii="Arial" w:hAnsi="Arial" w:cs="Arial"/>
          <w:sz w:val="24"/>
          <w:szCs w:val="24"/>
        </w:rPr>
        <w:t>rights</w:t>
      </w:r>
      <w:proofErr w:type="gramEnd"/>
      <w:r w:rsidRPr="001F593C">
        <w:rPr>
          <w:rFonts w:ascii="Arial" w:hAnsi="Arial" w:cs="Arial"/>
          <w:sz w:val="24"/>
          <w:szCs w:val="24"/>
        </w:rPr>
        <w:t xml:space="preserve"> and instituting a common international standard. It is also one of the strategies to ensure the UK is a safer and more secure country and strong enough to face global threats (</w:t>
      </w:r>
      <w:r w:rsidR="00862AD8">
        <w:rPr>
          <w:rFonts w:ascii="Arial" w:hAnsi="Arial" w:cs="Arial"/>
          <w:sz w:val="24"/>
          <w:szCs w:val="24"/>
        </w:rPr>
        <w:t xml:space="preserve">the </w:t>
      </w:r>
      <w:r w:rsidRPr="001F593C">
        <w:rPr>
          <w:rFonts w:ascii="Arial" w:hAnsi="Arial" w:cs="Arial"/>
          <w:sz w:val="24"/>
          <w:szCs w:val="24"/>
        </w:rPr>
        <w:t xml:space="preserve">UK, 2021). It is also necessary to make the houses cleaner, safer, </w:t>
      </w:r>
      <w:proofErr w:type="gramStart"/>
      <w:r w:rsidRPr="001F593C">
        <w:rPr>
          <w:rFonts w:ascii="Arial" w:hAnsi="Arial" w:cs="Arial"/>
          <w:sz w:val="24"/>
          <w:szCs w:val="24"/>
        </w:rPr>
        <w:t>greener</w:t>
      </w:r>
      <w:proofErr w:type="gramEnd"/>
      <w:r w:rsidRPr="001F593C">
        <w:rPr>
          <w:rFonts w:ascii="Arial" w:hAnsi="Arial" w:cs="Arial"/>
          <w:sz w:val="24"/>
          <w:szCs w:val="24"/>
        </w:rPr>
        <w:t xml:space="preserve"> and affordable to achieve a better and sustainable standard of living (</w:t>
      </w:r>
      <w:r w:rsidR="00862AD8">
        <w:rPr>
          <w:rFonts w:ascii="Arial" w:hAnsi="Arial" w:cs="Arial"/>
          <w:sz w:val="24"/>
          <w:szCs w:val="24"/>
        </w:rPr>
        <w:t xml:space="preserve">the </w:t>
      </w:r>
      <w:r w:rsidRPr="001F593C">
        <w:rPr>
          <w:rFonts w:ascii="Arial" w:hAnsi="Arial" w:cs="Arial"/>
          <w:sz w:val="24"/>
          <w:szCs w:val="24"/>
        </w:rPr>
        <w:t xml:space="preserve">UK, 2021). In addition to that, the local government acts as sustainable and </w:t>
      </w:r>
      <w:r w:rsidR="00862AD8">
        <w:rPr>
          <w:rFonts w:ascii="Arial" w:hAnsi="Arial" w:cs="Arial"/>
          <w:sz w:val="24"/>
          <w:szCs w:val="24"/>
        </w:rPr>
        <w:t>robust</w:t>
      </w:r>
      <w:r w:rsidRPr="001F593C">
        <w:rPr>
          <w:rFonts w:ascii="Arial" w:hAnsi="Arial" w:cs="Arial"/>
          <w:sz w:val="24"/>
          <w:szCs w:val="24"/>
        </w:rPr>
        <w:t xml:space="preserve"> they provide the services on a priority basis and empower and encourage local communities. And </w:t>
      </w:r>
      <w:r w:rsidR="00862AD8">
        <w:rPr>
          <w:rFonts w:ascii="Arial" w:hAnsi="Arial" w:cs="Arial"/>
          <w:sz w:val="24"/>
          <w:szCs w:val="24"/>
        </w:rPr>
        <w:t>it assists</w:t>
      </w:r>
      <w:r w:rsidRPr="001F593C">
        <w:rPr>
          <w:rFonts w:ascii="Arial" w:hAnsi="Arial" w:cs="Arial"/>
          <w:sz w:val="24"/>
          <w:szCs w:val="24"/>
        </w:rPr>
        <w:t xml:space="preserve"> the prime minister and cabinet government achieve economic growth and national outcomes.</w:t>
      </w:r>
    </w:p>
    <w:p w14:paraId="7BAFE79D" w14:textId="42A95A9D" w:rsidR="00993D7A" w:rsidRPr="00543BA6" w:rsidRDefault="009A2372" w:rsidP="00355F13">
      <w:pPr>
        <w:spacing w:line="360" w:lineRule="auto"/>
        <w:jc w:val="both"/>
        <w:rPr>
          <w:rFonts w:ascii="Arial" w:hAnsi="Arial" w:cs="Arial"/>
          <w:b/>
          <w:bCs/>
          <w:sz w:val="24"/>
          <w:szCs w:val="24"/>
        </w:rPr>
      </w:pPr>
      <w:r w:rsidRPr="00543BA6">
        <w:rPr>
          <w:rFonts w:ascii="Arial" w:hAnsi="Arial" w:cs="Arial"/>
          <w:b/>
          <w:bCs/>
          <w:sz w:val="24"/>
          <w:szCs w:val="24"/>
        </w:rPr>
        <w:t>Sustainable Development strate</w:t>
      </w:r>
      <w:r w:rsidR="00543BA6" w:rsidRPr="00543BA6">
        <w:rPr>
          <w:rFonts w:ascii="Arial" w:hAnsi="Arial" w:cs="Arial"/>
          <w:b/>
          <w:bCs/>
          <w:sz w:val="24"/>
          <w:szCs w:val="24"/>
        </w:rPr>
        <w:t>gy for health and Social System in the UK</w:t>
      </w:r>
      <w:r w:rsidR="00543BA6">
        <w:rPr>
          <w:rFonts w:ascii="Arial" w:hAnsi="Arial" w:cs="Arial"/>
          <w:b/>
          <w:bCs/>
          <w:sz w:val="24"/>
          <w:szCs w:val="24"/>
        </w:rPr>
        <w:t xml:space="preserve"> (1000)</w:t>
      </w:r>
    </w:p>
    <w:p w14:paraId="20009B5F" w14:textId="5238D9E0" w:rsidR="001F593C" w:rsidRPr="001F593C" w:rsidRDefault="001F593C" w:rsidP="00355F13">
      <w:pPr>
        <w:spacing w:line="360" w:lineRule="auto"/>
        <w:jc w:val="both"/>
        <w:rPr>
          <w:rFonts w:ascii="Arial" w:hAnsi="Arial" w:cs="Arial"/>
          <w:sz w:val="24"/>
          <w:szCs w:val="24"/>
        </w:rPr>
      </w:pPr>
      <w:r w:rsidRPr="001F593C">
        <w:rPr>
          <w:rFonts w:ascii="Arial" w:hAnsi="Arial" w:cs="Arial"/>
          <w:sz w:val="24"/>
          <w:szCs w:val="24"/>
        </w:rPr>
        <w:t xml:space="preserve">The concept behind devising sustainable strategies in sustainable health and social care services is that everything should be planned, delivered, and financed to address the requirements of present and future generations. The most widely utilised framework to attain sustainable development relies on three interconnected factors; economic </w:t>
      </w:r>
      <w:r w:rsidR="00862AD8">
        <w:rPr>
          <w:rFonts w:ascii="Arial" w:hAnsi="Arial" w:cs="Arial"/>
          <w:sz w:val="24"/>
          <w:szCs w:val="24"/>
        </w:rPr>
        <w:t>growth</w:t>
      </w:r>
      <w:r w:rsidRPr="001F593C">
        <w:rPr>
          <w:rFonts w:ascii="Arial" w:hAnsi="Arial" w:cs="Arial"/>
          <w:sz w:val="24"/>
          <w:szCs w:val="24"/>
        </w:rPr>
        <w:t>, social development, and environmental protection, also termed "triple bottom line". The purpose of using this framework in health and social care is to create a financially stable system and lessen the negative influence</w:t>
      </w:r>
      <w:r w:rsidR="00993D7A">
        <w:rPr>
          <w:rFonts w:ascii="Arial" w:hAnsi="Arial" w:cs="Arial"/>
          <w:sz w:val="24"/>
          <w:szCs w:val="24"/>
        </w:rPr>
        <w:t xml:space="preserve"> </w:t>
      </w:r>
      <w:r w:rsidRPr="001F593C">
        <w:rPr>
          <w:rFonts w:ascii="Arial" w:hAnsi="Arial" w:cs="Arial"/>
          <w:sz w:val="24"/>
          <w:szCs w:val="24"/>
        </w:rPr>
        <w:t xml:space="preserve">on society (Duran et al., 2015). As per Hewitt et al. (2019), the health and social care system aims to continue improving the health and wellbeing of an individual and offer services of high quality when required. The main challenge </w:t>
      </w:r>
      <w:r w:rsidR="00862AD8">
        <w:rPr>
          <w:rFonts w:ascii="Arial" w:hAnsi="Arial" w:cs="Arial"/>
          <w:sz w:val="24"/>
          <w:szCs w:val="24"/>
        </w:rPr>
        <w:t>is</w:t>
      </w:r>
      <w:r w:rsidR="00862AD8" w:rsidRPr="001F593C">
        <w:rPr>
          <w:rFonts w:ascii="Arial" w:hAnsi="Arial" w:cs="Arial"/>
          <w:sz w:val="24"/>
          <w:szCs w:val="24"/>
        </w:rPr>
        <w:t xml:space="preserve"> to</w:t>
      </w:r>
      <w:r w:rsidRPr="001F593C">
        <w:rPr>
          <w:rFonts w:ascii="Arial" w:hAnsi="Arial" w:cs="Arial"/>
          <w:sz w:val="24"/>
          <w:szCs w:val="24"/>
        </w:rPr>
        <w:t xml:space="preserve"> </w:t>
      </w:r>
      <w:r w:rsidR="00862AD8">
        <w:rPr>
          <w:rFonts w:ascii="Arial" w:hAnsi="Arial" w:cs="Arial"/>
          <w:sz w:val="24"/>
          <w:szCs w:val="24"/>
        </w:rPr>
        <w:t>enhanc</w:t>
      </w:r>
      <w:r w:rsidRPr="001F593C">
        <w:rPr>
          <w:rFonts w:ascii="Arial" w:hAnsi="Arial" w:cs="Arial"/>
          <w:sz w:val="24"/>
          <w:szCs w:val="24"/>
        </w:rPr>
        <w:t xml:space="preserve">e future generations within the offered social, </w:t>
      </w:r>
      <w:proofErr w:type="gramStart"/>
      <w:r w:rsidRPr="001F593C">
        <w:rPr>
          <w:rFonts w:ascii="Arial" w:hAnsi="Arial" w:cs="Arial"/>
          <w:sz w:val="24"/>
          <w:szCs w:val="24"/>
        </w:rPr>
        <w:t>financial</w:t>
      </w:r>
      <w:proofErr w:type="gramEnd"/>
      <w:r w:rsidRPr="001F593C">
        <w:rPr>
          <w:rFonts w:ascii="Arial" w:hAnsi="Arial" w:cs="Arial"/>
          <w:sz w:val="24"/>
          <w:szCs w:val="24"/>
        </w:rPr>
        <w:t xml:space="preserve"> and environmental resources. Understanding the challenges and devising plans and strategies to attain improved health services and continuous delivery of high-quality health care services is the core of sustainable development. It </w:t>
      </w:r>
      <w:r w:rsidR="00862AD8" w:rsidRPr="001F593C">
        <w:rPr>
          <w:rFonts w:ascii="Arial" w:hAnsi="Arial" w:cs="Arial"/>
          <w:sz w:val="24"/>
          <w:szCs w:val="24"/>
        </w:rPr>
        <w:t>is illustrated with</w:t>
      </w:r>
      <w:r w:rsidRPr="001F593C">
        <w:rPr>
          <w:rFonts w:ascii="Arial" w:hAnsi="Arial" w:cs="Arial"/>
          <w:sz w:val="24"/>
          <w:szCs w:val="24"/>
        </w:rPr>
        <w:t xml:space="preserve"> </w:t>
      </w:r>
      <w:proofErr w:type="spellStart"/>
      <w:r w:rsidRPr="001F593C">
        <w:rPr>
          <w:rFonts w:ascii="Arial" w:hAnsi="Arial" w:cs="Arial"/>
          <w:sz w:val="24"/>
          <w:szCs w:val="24"/>
        </w:rPr>
        <w:t>Pencheon</w:t>
      </w:r>
      <w:proofErr w:type="spellEnd"/>
      <w:r w:rsidRPr="001F593C">
        <w:rPr>
          <w:rFonts w:ascii="Arial" w:hAnsi="Arial" w:cs="Arial"/>
          <w:sz w:val="24"/>
          <w:szCs w:val="24"/>
        </w:rPr>
        <w:t xml:space="preserve"> (2018) a sustainable health care system should perform </w:t>
      </w:r>
      <w:r w:rsidRPr="001F593C">
        <w:rPr>
          <w:rFonts w:ascii="Arial" w:hAnsi="Arial" w:cs="Arial"/>
          <w:sz w:val="24"/>
          <w:szCs w:val="24"/>
        </w:rPr>
        <w:lastRenderedPageBreak/>
        <w:t xml:space="preserve">within the social and environmental resources while securing the health of present and future generations. It is assessed by </w:t>
      </w:r>
      <w:proofErr w:type="spellStart"/>
      <w:r w:rsidRPr="001F593C">
        <w:rPr>
          <w:rFonts w:ascii="Arial" w:hAnsi="Arial" w:cs="Arial"/>
          <w:sz w:val="24"/>
          <w:szCs w:val="24"/>
        </w:rPr>
        <w:t>Pencheon</w:t>
      </w:r>
      <w:proofErr w:type="spellEnd"/>
      <w:r w:rsidRPr="001F593C">
        <w:rPr>
          <w:rFonts w:ascii="Arial" w:hAnsi="Arial" w:cs="Arial"/>
          <w:sz w:val="24"/>
          <w:szCs w:val="24"/>
        </w:rPr>
        <w:t xml:space="preserve"> (2015) to attain a sustainable health care system, the following actions are required; lessen the carbon emissions, reduce waste and pollution, the best utilisation of scarce resources and promote community strengths. The sustainable health care and social system assist in reducing the negative impacts to maximise the positive </w:t>
      </w:r>
      <w:r w:rsidR="00862AD8">
        <w:rPr>
          <w:rFonts w:ascii="Arial" w:hAnsi="Arial" w:cs="Arial"/>
          <w:sz w:val="24"/>
          <w:szCs w:val="24"/>
        </w:rPr>
        <w:t>effe</w:t>
      </w:r>
      <w:r w:rsidRPr="001F593C">
        <w:rPr>
          <w:rFonts w:ascii="Arial" w:hAnsi="Arial" w:cs="Arial"/>
          <w:sz w:val="24"/>
          <w:szCs w:val="24"/>
        </w:rPr>
        <w:t>cts in the delivery of the health care services.</w:t>
      </w:r>
    </w:p>
    <w:p w14:paraId="10486774" w14:textId="77777777" w:rsidR="008D51B5" w:rsidRDefault="008D51B5" w:rsidP="00355F13">
      <w:pPr>
        <w:spacing w:line="360" w:lineRule="auto"/>
        <w:jc w:val="both"/>
        <w:rPr>
          <w:rFonts w:ascii="Arial" w:hAnsi="Arial" w:cs="Arial"/>
          <w:sz w:val="24"/>
          <w:szCs w:val="24"/>
        </w:rPr>
      </w:pPr>
    </w:p>
    <w:p w14:paraId="52554A87" w14:textId="2F58B4A8" w:rsidR="001F593C" w:rsidRPr="001F593C" w:rsidRDefault="001F593C" w:rsidP="00355F13">
      <w:pPr>
        <w:spacing w:line="360" w:lineRule="auto"/>
        <w:jc w:val="both"/>
        <w:rPr>
          <w:rFonts w:ascii="Arial" w:hAnsi="Arial" w:cs="Arial"/>
          <w:sz w:val="24"/>
          <w:szCs w:val="24"/>
        </w:rPr>
      </w:pPr>
      <w:r w:rsidRPr="001F593C">
        <w:rPr>
          <w:rFonts w:ascii="Arial" w:hAnsi="Arial" w:cs="Arial"/>
          <w:sz w:val="24"/>
          <w:szCs w:val="24"/>
        </w:rPr>
        <w:t xml:space="preserve">The UK launched the sustainable development plan for the health and social care system from 2014 to 2020. It constructs on NHS reducing carbon emission strategy, </w:t>
      </w:r>
      <w:proofErr w:type="gramStart"/>
      <w:r w:rsidRPr="001F593C">
        <w:rPr>
          <w:rFonts w:ascii="Arial" w:hAnsi="Arial" w:cs="Arial"/>
          <w:sz w:val="24"/>
          <w:szCs w:val="24"/>
        </w:rPr>
        <w:t>strengthening</w:t>
      </w:r>
      <w:proofErr w:type="gramEnd"/>
      <w:r w:rsidRPr="001F593C">
        <w:rPr>
          <w:rFonts w:ascii="Arial" w:hAnsi="Arial" w:cs="Arial"/>
          <w:sz w:val="24"/>
          <w:szCs w:val="24"/>
        </w:rPr>
        <w:t xml:space="preserve"> and supporting the key actions and highlighting the practical measures required to enhance the health care system and assist in attaining the sustainable delivery of health care services. The plan aims to understand how and where to concentrate in the health and care sector and deliver a socially, </w:t>
      </w:r>
      <w:proofErr w:type="gramStart"/>
      <w:r w:rsidRPr="001F593C">
        <w:rPr>
          <w:rFonts w:ascii="Arial" w:hAnsi="Arial" w:cs="Arial"/>
          <w:sz w:val="24"/>
          <w:szCs w:val="24"/>
        </w:rPr>
        <w:t>financially</w:t>
      </w:r>
      <w:proofErr w:type="gramEnd"/>
      <w:r w:rsidRPr="001F593C">
        <w:rPr>
          <w:rFonts w:ascii="Arial" w:hAnsi="Arial" w:cs="Arial"/>
          <w:sz w:val="24"/>
          <w:szCs w:val="24"/>
        </w:rPr>
        <w:t xml:space="preserve"> and environmentally sustainable system in health care (NHS, 2021). Minimising carbon emissions, securing natural resources, preparing alternatives for communities to face extreme weather conditions, and encouraging healthy lifestyles and environments are the main pillars of the concept to accomplish sustainable </w:t>
      </w:r>
      <w:r w:rsidR="00862AD8">
        <w:rPr>
          <w:rFonts w:ascii="Arial" w:hAnsi="Arial" w:cs="Arial"/>
          <w:sz w:val="24"/>
          <w:szCs w:val="24"/>
        </w:rPr>
        <w:t>nutritional</w:t>
      </w:r>
      <w:r w:rsidRPr="001F593C">
        <w:rPr>
          <w:rFonts w:ascii="Arial" w:hAnsi="Arial" w:cs="Arial"/>
          <w:sz w:val="24"/>
          <w:szCs w:val="24"/>
        </w:rPr>
        <w:t xml:space="preserve"> </w:t>
      </w:r>
      <w:r w:rsidR="00862AD8">
        <w:rPr>
          <w:rFonts w:ascii="Arial" w:hAnsi="Arial" w:cs="Arial"/>
          <w:sz w:val="24"/>
          <w:szCs w:val="24"/>
        </w:rPr>
        <w:t>requirement</w:t>
      </w:r>
      <w:r w:rsidRPr="001F593C">
        <w:rPr>
          <w:rFonts w:ascii="Arial" w:hAnsi="Arial" w:cs="Arial"/>
          <w:sz w:val="24"/>
          <w:szCs w:val="24"/>
        </w:rPr>
        <w:t>s.</w:t>
      </w:r>
    </w:p>
    <w:p w14:paraId="2D18EDAB" w14:textId="77777777" w:rsidR="001F593C" w:rsidRPr="001F593C" w:rsidRDefault="001F593C" w:rsidP="00355F13">
      <w:pPr>
        <w:spacing w:line="360" w:lineRule="auto"/>
        <w:jc w:val="both"/>
        <w:rPr>
          <w:rFonts w:ascii="Arial" w:hAnsi="Arial" w:cs="Arial"/>
          <w:sz w:val="24"/>
          <w:szCs w:val="24"/>
        </w:rPr>
      </w:pPr>
      <w:r w:rsidRPr="001F593C">
        <w:rPr>
          <w:rFonts w:ascii="Arial" w:hAnsi="Arial" w:cs="Arial"/>
          <w:sz w:val="24"/>
          <w:szCs w:val="24"/>
        </w:rPr>
        <w:t>Creating a sustainable, healthy environment requires being approached by allowing the positives and minimising the negatives, resulting in improved outcomes. Enabling the positive involves</w:t>
      </w:r>
    </w:p>
    <w:p w14:paraId="30627DAF" w14:textId="77777777" w:rsidR="001F593C" w:rsidRPr="001F593C" w:rsidRDefault="001F593C" w:rsidP="00355F13">
      <w:pPr>
        <w:spacing w:line="360" w:lineRule="auto"/>
        <w:jc w:val="both"/>
        <w:rPr>
          <w:rFonts w:ascii="Arial" w:hAnsi="Arial" w:cs="Arial"/>
          <w:sz w:val="24"/>
          <w:szCs w:val="24"/>
        </w:rPr>
      </w:pPr>
      <w:r w:rsidRPr="001F593C">
        <w:rPr>
          <w:rFonts w:ascii="Arial" w:hAnsi="Arial" w:cs="Arial"/>
          <w:sz w:val="24"/>
          <w:szCs w:val="24"/>
        </w:rPr>
        <w:t>valuing the social and physical environment, such as restoring the natural environment and enhancing the social assets that promote the quality of care, develop strong communities, and produce an environment that values the lives of individuals. Reducing the negatives involves minimising the harmful effects of how we behave and live, such as avoiding wasting finite resources, reducing social inequalities, and minimising the risks due to climate change</w:t>
      </w:r>
    </w:p>
    <w:p w14:paraId="4D7C5DC4" w14:textId="77777777" w:rsidR="001F593C" w:rsidRPr="001F593C" w:rsidRDefault="001F593C" w:rsidP="00355F13">
      <w:pPr>
        <w:spacing w:line="360" w:lineRule="auto"/>
        <w:jc w:val="both"/>
        <w:rPr>
          <w:rFonts w:ascii="Arial" w:hAnsi="Arial" w:cs="Arial"/>
          <w:sz w:val="24"/>
          <w:szCs w:val="24"/>
        </w:rPr>
      </w:pPr>
      <w:r w:rsidRPr="001F593C">
        <w:rPr>
          <w:rFonts w:ascii="Arial" w:hAnsi="Arial" w:cs="Arial"/>
          <w:sz w:val="24"/>
          <w:szCs w:val="24"/>
        </w:rPr>
        <w:t>(Lowe, 2020). It is also necessary to opt for interventions that minimise the harmful impacts and offer benefits and lessen the burden of diseases.</w:t>
      </w:r>
    </w:p>
    <w:p w14:paraId="37261513" w14:textId="23235DFD" w:rsidR="001F593C" w:rsidRPr="001F593C" w:rsidRDefault="001F593C" w:rsidP="00355F13">
      <w:pPr>
        <w:spacing w:line="360" w:lineRule="auto"/>
        <w:jc w:val="both"/>
        <w:rPr>
          <w:rFonts w:ascii="Arial" w:hAnsi="Arial" w:cs="Arial"/>
          <w:sz w:val="24"/>
          <w:szCs w:val="24"/>
        </w:rPr>
      </w:pPr>
      <w:r w:rsidRPr="001F593C">
        <w:rPr>
          <w:rFonts w:ascii="Arial" w:hAnsi="Arial" w:cs="Arial"/>
          <w:sz w:val="24"/>
          <w:szCs w:val="24"/>
        </w:rPr>
        <w:t xml:space="preserve">One of the significant goals to achieve better health care and social services is establishing a healthier environment. It generates effective and better outcomes for all </w:t>
      </w:r>
      <w:r w:rsidRPr="001F593C">
        <w:rPr>
          <w:rFonts w:ascii="Arial" w:hAnsi="Arial" w:cs="Arial"/>
          <w:sz w:val="24"/>
          <w:szCs w:val="24"/>
        </w:rPr>
        <w:lastRenderedPageBreak/>
        <w:t xml:space="preserve">the people and surroundings. </w:t>
      </w:r>
      <w:r w:rsidR="00862AD8" w:rsidRPr="001F593C">
        <w:rPr>
          <w:rFonts w:ascii="Arial" w:hAnsi="Arial" w:cs="Arial"/>
          <w:sz w:val="24"/>
          <w:szCs w:val="24"/>
        </w:rPr>
        <w:t>It could be</w:t>
      </w:r>
      <w:r w:rsidRPr="001F593C">
        <w:rPr>
          <w:rFonts w:ascii="Arial" w:hAnsi="Arial" w:cs="Arial"/>
          <w:sz w:val="24"/>
          <w:szCs w:val="24"/>
        </w:rPr>
        <w:t xml:space="preserve"> attained by valuing and utilising natural resources while also minimising carbon emissions, which ultimately reduce pollution and improve air quality Chandra et al. (2017). As per the climate change act, the aim was to decrease the carbon emissions by 34% at the end of 2020 was one of the main targets to achieve better health within the community to enhance the standard of living.</w:t>
      </w:r>
    </w:p>
    <w:p w14:paraId="4B0350D2" w14:textId="154852C2" w:rsidR="001F593C" w:rsidRPr="001F593C" w:rsidRDefault="001F593C" w:rsidP="00355F13">
      <w:pPr>
        <w:spacing w:line="360" w:lineRule="auto"/>
        <w:jc w:val="both"/>
        <w:rPr>
          <w:rFonts w:ascii="Arial" w:hAnsi="Arial" w:cs="Arial"/>
          <w:sz w:val="24"/>
          <w:szCs w:val="24"/>
        </w:rPr>
      </w:pPr>
      <w:r w:rsidRPr="001F593C">
        <w:rPr>
          <w:rFonts w:ascii="Arial" w:hAnsi="Arial" w:cs="Arial"/>
          <w:sz w:val="24"/>
          <w:szCs w:val="24"/>
        </w:rPr>
        <w:t xml:space="preserve">Another goal is to develop an alternative to prepare the communities in assisting challenging weather and climate. When extreme weather conditions such as cold, heat, flooding and other </w:t>
      </w:r>
      <w:r w:rsidR="00862AD8">
        <w:rPr>
          <w:rFonts w:ascii="Arial" w:hAnsi="Arial" w:cs="Arial"/>
          <w:sz w:val="24"/>
          <w:szCs w:val="24"/>
        </w:rPr>
        <w:t>harsh</w:t>
      </w:r>
      <w:r w:rsidRPr="001F593C">
        <w:rPr>
          <w:rFonts w:ascii="Arial" w:hAnsi="Arial" w:cs="Arial"/>
          <w:sz w:val="24"/>
          <w:szCs w:val="24"/>
        </w:rPr>
        <w:t xml:space="preserve"> conditions occur, the people and communities residing in those regions are most affected and face the worst scenarios to deal with the situation. It is the responsibility of the local government to address</w:t>
      </w:r>
      <w:r w:rsidR="00862AD8">
        <w:rPr>
          <w:rFonts w:ascii="Arial" w:hAnsi="Arial" w:cs="Arial"/>
          <w:sz w:val="24"/>
          <w:szCs w:val="24"/>
        </w:rPr>
        <w:t xml:space="preserve"> </w:t>
      </w:r>
      <w:r w:rsidRPr="001F593C">
        <w:rPr>
          <w:rFonts w:ascii="Arial" w:hAnsi="Arial" w:cs="Arial"/>
          <w:sz w:val="24"/>
          <w:szCs w:val="24"/>
        </w:rPr>
        <w:t xml:space="preserve">concerns of the communities at the time of such events and at the international level alternatives introduced to deal with such events. Such events disturb people's lives to perform their daily activities and </w:t>
      </w:r>
      <w:r w:rsidR="00862AD8">
        <w:rPr>
          <w:rFonts w:ascii="Arial" w:hAnsi="Arial" w:cs="Arial"/>
          <w:sz w:val="24"/>
          <w:szCs w:val="24"/>
        </w:rPr>
        <w:t>significan</w:t>
      </w:r>
      <w:r w:rsidRPr="001F593C">
        <w:rPr>
          <w:rFonts w:ascii="Arial" w:hAnsi="Arial" w:cs="Arial"/>
          <w:sz w:val="24"/>
          <w:szCs w:val="24"/>
        </w:rPr>
        <w:t>tly impact people's health (Curtis et al., 2017). It is also demonstrated by (</w:t>
      </w:r>
      <w:proofErr w:type="spellStart"/>
      <w:r w:rsidRPr="001F593C">
        <w:rPr>
          <w:rFonts w:ascii="Arial" w:hAnsi="Arial" w:cs="Arial"/>
          <w:sz w:val="24"/>
          <w:szCs w:val="24"/>
        </w:rPr>
        <w:t>Schadewaldt</w:t>
      </w:r>
      <w:proofErr w:type="spellEnd"/>
      <w:r w:rsidRPr="001F593C">
        <w:rPr>
          <w:rFonts w:ascii="Arial" w:hAnsi="Arial" w:cs="Arial"/>
          <w:sz w:val="24"/>
          <w:szCs w:val="24"/>
        </w:rPr>
        <w:t xml:space="preserve"> et al., 2016) to address the problem; it is necessary that multiagency working, national and local government work in collaboration to ensure a proper</w:t>
      </w:r>
    </w:p>
    <w:p w14:paraId="6072D256" w14:textId="77777777" w:rsidR="008E647E" w:rsidRDefault="001F593C" w:rsidP="00355F13">
      <w:pPr>
        <w:spacing w:line="360" w:lineRule="auto"/>
        <w:jc w:val="both"/>
        <w:rPr>
          <w:rFonts w:ascii="Arial" w:hAnsi="Arial" w:cs="Arial"/>
          <w:sz w:val="24"/>
          <w:szCs w:val="24"/>
        </w:rPr>
      </w:pPr>
      <w:r w:rsidRPr="001F593C">
        <w:rPr>
          <w:rFonts w:ascii="Arial" w:hAnsi="Arial" w:cs="Arial"/>
          <w:sz w:val="24"/>
          <w:szCs w:val="24"/>
        </w:rPr>
        <w:t>mechanism to offer better solutions to such disturbing events rather than working at an individual level that generates ineffective outcomes</w:t>
      </w:r>
    </w:p>
    <w:p w14:paraId="144C7152" w14:textId="01734A85" w:rsidR="001F593C" w:rsidRPr="001F593C" w:rsidRDefault="001F593C" w:rsidP="00355F13">
      <w:pPr>
        <w:spacing w:line="360" w:lineRule="auto"/>
        <w:jc w:val="both"/>
        <w:rPr>
          <w:rFonts w:ascii="Arial" w:hAnsi="Arial" w:cs="Arial"/>
          <w:sz w:val="24"/>
          <w:szCs w:val="24"/>
        </w:rPr>
      </w:pPr>
      <w:r w:rsidRPr="001F593C">
        <w:rPr>
          <w:rFonts w:ascii="Arial" w:hAnsi="Arial" w:cs="Arial"/>
          <w:sz w:val="24"/>
          <w:szCs w:val="24"/>
        </w:rPr>
        <w:t xml:space="preserve">Maintaining a healthy environment is one of the significant goals to achieve a better health outcome. Such as improving air quality by minimising greenhouse gas commissions, resulting in various </w:t>
      </w:r>
      <w:r w:rsidR="00355F13" w:rsidRPr="00355F13">
        <w:rPr>
          <w:rFonts w:ascii="Arial" w:hAnsi="Arial" w:cs="Arial"/>
          <w:sz w:val="24"/>
          <w:szCs w:val="24"/>
        </w:rPr>
        <w:t>diseases,</w:t>
      </w:r>
      <w:r w:rsidRPr="001F593C">
        <w:rPr>
          <w:rFonts w:ascii="Arial" w:hAnsi="Arial" w:cs="Arial"/>
          <w:sz w:val="24"/>
          <w:szCs w:val="24"/>
        </w:rPr>
        <w:t xml:space="preserve"> and affecting people's health. It is necessary to protect water resources as the demands for water increase among consumers (Gillingham and Stock, 2018). Moreover, </w:t>
      </w:r>
      <w:r w:rsidR="00862AD8">
        <w:rPr>
          <w:rFonts w:ascii="Arial" w:hAnsi="Arial" w:cs="Arial"/>
          <w:sz w:val="24"/>
          <w:szCs w:val="24"/>
        </w:rPr>
        <w:t>essential</w:t>
      </w:r>
      <w:r w:rsidRPr="001F593C">
        <w:rPr>
          <w:rFonts w:ascii="Arial" w:hAnsi="Arial" w:cs="Arial"/>
          <w:sz w:val="24"/>
          <w:szCs w:val="24"/>
        </w:rPr>
        <w:t xml:space="preserve"> steps are required to manage the waste material from households and industries, such as wastes being separated based on bio gradable and non-bio gradable </w:t>
      </w:r>
      <w:r w:rsidR="00862AD8">
        <w:rPr>
          <w:rFonts w:ascii="Arial" w:hAnsi="Arial" w:cs="Arial"/>
          <w:sz w:val="24"/>
          <w:szCs w:val="24"/>
        </w:rPr>
        <w:t>scrap</w:t>
      </w:r>
      <w:r w:rsidRPr="001F593C">
        <w:rPr>
          <w:rFonts w:ascii="Arial" w:hAnsi="Arial" w:cs="Arial"/>
          <w:sz w:val="24"/>
          <w:szCs w:val="24"/>
        </w:rPr>
        <w:t xml:space="preserve">s </w:t>
      </w:r>
      <w:r w:rsidR="00862AD8">
        <w:rPr>
          <w:rFonts w:ascii="Arial" w:hAnsi="Arial" w:cs="Arial"/>
          <w:sz w:val="24"/>
          <w:szCs w:val="24"/>
        </w:rPr>
        <w:t>to reutilise bio gradable wastes effectively</w:t>
      </w:r>
      <w:r w:rsidRPr="001F593C">
        <w:rPr>
          <w:rFonts w:ascii="Arial" w:hAnsi="Arial" w:cs="Arial"/>
          <w:sz w:val="24"/>
          <w:szCs w:val="24"/>
        </w:rPr>
        <w:t>.</w:t>
      </w:r>
    </w:p>
    <w:p w14:paraId="53BB2139" w14:textId="1F50B050" w:rsidR="00476F7F" w:rsidRDefault="00862AD8" w:rsidP="00355F13">
      <w:pPr>
        <w:spacing w:line="360" w:lineRule="auto"/>
        <w:jc w:val="both"/>
        <w:rPr>
          <w:rFonts w:ascii="Arial" w:hAnsi="Arial" w:cs="Arial"/>
          <w:sz w:val="24"/>
          <w:szCs w:val="24"/>
        </w:rPr>
      </w:pPr>
      <w:r w:rsidRPr="001F593C">
        <w:rPr>
          <w:rFonts w:ascii="Arial" w:hAnsi="Arial" w:cs="Arial"/>
          <w:sz w:val="24"/>
          <w:szCs w:val="24"/>
        </w:rPr>
        <w:t>All decisions</w:t>
      </w:r>
      <w:r w:rsidR="001F593C" w:rsidRPr="001F593C">
        <w:rPr>
          <w:rFonts w:ascii="Arial" w:hAnsi="Arial" w:cs="Arial"/>
          <w:sz w:val="24"/>
          <w:szCs w:val="24"/>
        </w:rPr>
        <w:t xml:space="preserve"> regarding sustainability impact </w:t>
      </w:r>
      <w:r>
        <w:rPr>
          <w:rFonts w:ascii="Arial" w:hAnsi="Arial" w:cs="Arial"/>
          <w:sz w:val="24"/>
          <w:szCs w:val="24"/>
        </w:rPr>
        <w:t>building</w:t>
      </w:r>
      <w:r w:rsidR="001F593C" w:rsidRPr="001F593C">
        <w:rPr>
          <w:rFonts w:ascii="Arial" w:hAnsi="Arial" w:cs="Arial"/>
          <w:sz w:val="24"/>
          <w:szCs w:val="24"/>
        </w:rPr>
        <w:t xml:space="preserve"> healthy lives, healthy </w:t>
      </w:r>
      <w:proofErr w:type="gramStart"/>
      <w:r w:rsidR="001F593C" w:rsidRPr="001F593C">
        <w:rPr>
          <w:rFonts w:ascii="Arial" w:hAnsi="Arial" w:cs="Arial"/>
          <w:sz w:val="24"/>
          <w:szCs w:val="24"/>
        </w:rPr>
        <w:t>communities</w:t>
      </w:r>
      <w:proofErr w:type="gramEnd"/>
      <w:r w:rsidR="001F593C" w:rsidRPr="001F593C">
        <w:rPr>
          <w:rFonts w:ascii="Arial" w:hAnsi="Arial" w:cs="Arial"/>
          <w:sz w:val="24"/>
          <w:szCs w:val="24"/>
        </w:rPr>
        <w:t xml:space="preserve"> and environments. Every </w:t>
      </w:r>
      <w:r w:rsidRPr="001F593C">
        <w:rPr>
          <w:rFonts w:ascii="Arial" w:hAnsi="Arial" w:cs="Arial"/>
          <w:sz w:val="24"/>
          <w:szCs w:val="24"/>
        </w:rPr>
        <w:t>decision will be taken</w:t>
      </w:r>
      <w:r w:rsidR="001F593C" w:rsidRPr="001F593C">
        <w:rPr>
          <w:rFonts w:ascii="Arial" w:hAnsi="Arial" w:cs="Arial"/>
          <w:sz w:val="24"/>
          <w:szCs w:val="24"/>
        </w:rPr>
        <w:t xml:space="preserve"> regarding the health and care system assists in structuring the system that provides immediate and long-term benefits in promoting the health and wellbeing of an individual and minimises the need to acquire health and care services. Several mechanisms can support the approach, such as accurate and relevant information, utilisation of integrated </w:t>
      </w:r>
      <w:r>
        <w:rPr>
          <w:rFonts w:ascii="Arial" w:hAnsi="Arial" w:cs="Arial"/>
          <w:sz w:val="24"/>
          <w:szCs w:val="24"/>
        </w:rPr>
        <w:t>techniqu</w:t>
      </w:r>
      <w:r w:rsidR="001F593C" w:rsidRPr="001F593C">
        <w:rPr>
          <w:rFonts w:ascii="Arial" w:hAnsi="Arial" w:cs="Arial"/>
          <w:sz w:val="24"/>
          <w:szCs w:val="24"/>
        </w:rPr>
        <w:t xml:space="preserve">es, and </w:t>
      </w:r>
      <w:r w:rsidR="001F593C" w:rsidRPr="001F593C">
        <w:rPr>
          <w:rFonts w:ascii="Arial" w:hAnsi="Arial" w:cs="Arial"/>
          <w:sz w:val="24"/>
          <w:szCs w:val="24"/>
        </w:rPr>
        <w:lastRenderedPageBreak/>
        <w:t>aligned programs that reduce the impact of inequalities in the healthcare system and</w:t>
      </w:r>
      <w:r w:rsidR="00A23D98">
        <w:rPr>
          <w:rFonts w:ascii="Arial" w:hAnsi="Arial" w:cs="Arial"/>
          <w:sz w:val="24"/>
          <w:szCs w:val="24"/>
        </w:rPr>
        <w:t xml:space="preserve"> </w:t>
      </w:r>
      <w:r w:rsidR="001F593C" w:rsidRPr="001F593C">
        <w:rPr>
          <w:rFonts w:ascii="Arial" w:hAnsi="Arial" w:cs="Arial"/>
          <w:sz w:val="24"/>
          <w:szCs w:val="24"/>
        </w:rPr>
        <w:t xml:space="preserve">unnecessary treatment (Thakur et al., 2021). </w:t>
      </w:r>
      <w:r>
        <w:rPr>
          <w:rFonts w:ascii="Arial" w:hAnsi="Arial" w:cs="Arial"/>
          <w:sz w:val="24"/>
          <w:szCs w:val="24"/>
        </w:rPr>
        <w:t>A</w:t>
      </w:r>
      <w:r w:rsidRPr="001F593C">
        <w:rPr>
          <w:rFonts w:ascii="Arial" w:hAnsi="Arial" w:cs="Arial"/>
          <w:sz w:val="24"/>
          <w:szCs w:val="24"/>
        </w:rPr>
        <w:t xml:space="preserve"> sustainable</w:t>
      </w:r>
      <w:r w:rsidR="001F593C" w:rsidRPr="001F593C">
        <w:rPr>
          <w:rFonts w:ascii="Arial" w:hAnsi="Arial" w:cs="Arial"/>
          <w:sz w:val="24"/>
          <w:szCs w:val="24"/>
        </w:rPr>
        <w:t xml:space="preserve"> system cannot be achieved in health care until the integrated approach has not been adopted as it improves the functioning of the healthcare system</w:t>
      </w:r>
      <w:r>
        <w:rPr>
          <w:rFonts w:ascii="Arial" w:hAnsi="Arial" w:cs="Arial"/>
          <w:sz w:val="24"/>
          <w:szCs w:val="24"/>
        </w:rPr>
        <w:t>. Still,</w:t>
      </w:r>
      <w:r w:rsidR="001F593C" w:rsidRPr="001F593C">
        <w:rPr>
          <w:rFonts w:ascii="Arial" w:hAnsi="Arial" w:cs="Arial"/>
          <w:sz w:val="24"/>
          <w:szCs w:val="24"/>
        </w:rPr>
        <w:t xml:space="preserve"> also it is helpful to create a healthier and sustainable environment.</w:t>
      </w:r>
      <w:r>
        <w:rPr>
          <w:rFonts w:ascii="Arial" w:hAnsi="Arial" w:cs="Arial"/>
          <w:sz w:val="24"/>
          <w:szCs w:val="24"/>
        </w:rPr>
        <w:t xml:space="preserve"> </w:t>
      </w:r>
      <w:proofErr w:type="gramStart"/>
      <w:r w:rsidR="001F593C" w:rsidRPr="001F593C">
        <w:rPr>
          <w:rFonts w:ascii="Arial" w:hAnsi="Arial" w:cs="Arial"/>
          <w:sz w:val="24"/>
          <w:szCs w:val="24"/>
        </w:rPr>
        <w:t>The</w:t>
      </w:r>
      <w:proofErr w:type="gramEnd"/>
      <w:r w:rsidR="001F593C" w:rsidRPr="001F593C">
        <w:rPr>
          <w:rFonts w:ascii="Arial" w:hAnsi="Arial" w:cs="Arial"/>
          <w:sz w:val="24"/>
          <w:szCs w:val="24"/>
        </w:rPr>
        <w:t xml:space="preserve"> concept of sustainability in healthcare can assist in addressing the imperatives. </w:t>
      </w:r>
      <w:r w:rsidRPr="001F593C">
        <w:rPr>
          <w:rFonts w:ascii="Arial" w:hAnsi="Arial" w:cs="Arial"/>
          <w:sz w:val="24"/>
          <w:szCs w:val="24"/>
        </w:rPr>
        <w:t>Numerous health</w:t>
      </w:r>
      <w:r w:rsidR="001F593C" w:rsidRPr="001F593C">
        <w:rPr>
          <w:rFonts w:ascii="Arial" w:hAnsi="Arial" w:cs="Arial"/>
          <w:sz w:val="24"/>
          <w:szCs w:val="24"/>
        </w:rPr>
        <w:t xml:space="preserve"> and social care organisations adopted innovative approaches to minimise carbon emissions while enhancing the quality of care </w:t>
      </w:r>
      <w:r>
        <w:rPr>
          <w:rFonts w:ascii="Arial" w:hAnsi="Arial" w:cs="Arial"/>
          <w:sz w:val="24"/>
          <w:szCs w:val="24"/>
        </w:rPr>
        <w:t>received</w:t>
      </w:r>
      <w:r w:rsidR="001F593C" w:rsidRPr="001F593C">
        <w:rPr>
          <w:rFonts w:ascii="Arial" w:hAnsi="Arial" w:cs="Arial"/>
          <w:sz w:val="24"/>
          <w:szCs w:val="24"/>
        </w:rPr>
        <w:t xml:space="preserve"> by the patients (Leach et al., 2018). It is also necessary to promote the health of the staff as they are the vital source in delivering the services to the patient. The trai</w:t>
      </w:r>
      <w:r w:rsidR="001F593C" w:rsidRPr="00355F13">
        <w:rPr>
          <w:rFonts w:ascii="Arial" w:hAnsi="Arial" w:cs="Arial"/>
          <w:sz w:val="24"/>
          <w:szCs w:val="24"/>
        </w:rPr>
        <w:t>ning programs are conducted for the staff concerning patient care and continuously offer</w:t>
      </w:r>
      <w:r w:rsidR="00476F7F">
        <w:rPr>
          <w:rFonts w:ascii="Arial" w:hAnsi="Arial" w:cs="Arial"/>
          <w:sz w:val="24"/>
          <w:szCs w:val="24"/>
        </w:rPr>
        <w:t xml:space="preserve"> </w:t>
      </w:r>
      <w:r w:rsidR="00E626CA" w:rsidRPr="00355F13">
        <w:rPr>
          <w:rFonts w:ascii="Arial" w:hAnsi="Arial" w:cs="Arial"/>
          <w:sz w:val="24"/>
          <w:szCs w:val="24"/>
        </w:rPr>
        <w:t xml:space="preserve">incentives that motivate and reinforce the </w:t>
      </w:r>
      <w:r>
        <w:rPr>
          <w:rFonts w:ascii="Arial" w:hAnsi="Arial" w:cs="Arial"/>
          <w:sz w:val="24"/>
          <w:szCs w:val="24"/>
        </w:rPr>
        <w:t>team's behaviour</w:t>
      </w:r>
      <w:r w:rsidR="00E626CA" w:rsidRPr="00355F13">
        <w:rPr>
          <w:rFonts w:ascii="Arial" w:hAnsi="Arial" w:cs="Arial"/>
          <w:sz w:val="24"/>
          <w:szCs w:val="24"/>
        </w:rPr>
        <w:t xml:space="preserve"> (Robert et al., 2015). </w:t>
      </w:r>
    </w:p>
    <w:p w14:paraId="25730DBA" w14:textId="7B5769F0" w:rsidR="00476F7F" w:rsidRPr="0025271E" w:rsidRDefault="00476F7F" w:rsidP="00355F13">
      <w:pPr>
        <w:spacing w:line="360" w:lineRule="auto"/>
        <w:jc w:val="both"/>
        <w:rPr>
          <w:rFonts w:ascii="Arial" w:hAnsi="Arial" w:cs="Arial"/>
          <w:b/>
          <w:bCs/>
          <w:sz w:val="24"/>
          <w:szCs w:val="24"/>
        </w:rPr>
      </w:pPr>
      <w:r w:rsidRPr="0025271E">
        <w:rPr>
          <w:rFonts w:ascii="Arial" w:hAnsi="Arial" w:cs="Arial"/>
          <w:b/>
          <w:bCs/>
          <w:sz w:val="24"/>
          <w:szCs w:val="24"/>
        </w:rPr>
        <w:t>Critically evaluate the five changes which could create a su</w:t>
      </w:r>
      <w:r w:rsidR="0025271E" w:rsidRPr="0025271E">
        <w:rPr>
          <w:rFonts w:ascii="Arial" w:hAnsi="Arial" w:cs="Arial"/>
          <w:b/>
          <w:bCs/>
          <w:sz w:val="24"/>
          <w:szCs w:val="24"/>
        </w:rPr>
        <w:t xml:space="preserve">stainable health and </w:t>
      </w:r>
      <w:proofErr w:type="gramStart"/>
      <w:r w:rsidR="0025271E" w:rsidRPr="0025271E">
        <w:rPr>
          <w:rFonts w:ascii="Arial" w:hAnsi="Arial" w:cs="Arial"/>
          <w:b/>
          <w:bCs/>
          <w:sz w:val="24"/>
          <w:szCs w:val="24"/>
        </w:rPr>
        <w:t>Social</w:t>
      </w:r>
      <w:proofErr w:type="gramEnd"/>
      <w:r w:rsidR="0025271E" w:rsidRPr="0025271E">
        <w:rPr>
          <w:rFonts w:ascii="Arial" w:hAnsi="Arial" w:cs="Arial"/>
          <w:b/>
          <w:bCs/>
          <w:sz w:val="24"/>
          <w:szCs w:val="24"/>
        </w:rPr>
        <w:t xml:space="preserve"> care system (1200)</w:t>
      </w:r>
    </w:p>
    <w:p w14:paraId="0EADDEEF" w14:textId="6E6A9C5B" w:rsidR="00476F7F" w:rsidRDefault="00476F7F" w:rsidP="00355F13">
      <w:pPr>
        <w:spacing w:line="360" w:lineRule="auto"/>
        <w:jc w:val="both"/>
        <w:rPr>
          <w:rFonts w:ascii="Arial" w:hAnsi="Arial" w:cs="Arial"/>
          <w:sz w:val="24"/>
          <w:szCs w:val="24"/>
        </w:rPr>
      </w:pPr>
    </w:p>
    <w:p w14:paraId="0AFD3C15" w14:textId="77777777" w:rsidR="00476F7F" w:rsidRDefault="00476F7F" w:rsidP="00355F13">
      <w:pPr>
        <w:spacing w:line="360" w:lineRule="auto"/>
        <w:jc w:val="both"/>
        <w:rPr>
          <w:rFonts w:ascii="Arial" w:hAnsi="Arial" w:cs="Arial"/>
          <w:sz w:val="24"/>
          <w:szCs w:val="24"/>
        </w:rPr>
      </w:pPr>
    </w:p>
    <w:p w14:paraId="768B0786" w14:textId="63ACD3DE" w:rsidR="0025271E" w:rsidRDefault="00E626CA" w:rsidP="00355F13">
      <w:pPr>
        <w:spacing w:line="360" w:lineRule="auto"/>
        <w:jc w:val="both"/>
        <w:rPr>
          <w:rFonts w:ascii="Arial" w:hAnsi="Arial" w:cs="Arial"/>
          <w:sz w:val="24"/>
          <w:szCs w:val="24"/>
        </w:rPr>
      </w:pPr>
      <w:r w:rsidRPr="00355F13">
        <w:rPr>
          <w:rFonts w:ascii="Arial" w:hAnsi="Arial" w:cs="Arial"/>
          <w:sz w:val="24"/>
          <w:szCs w:val="24"/>
        </w:rPr>
        <w:t>This plan concentrates on attaining a healthy and strong society within the environmental limits while maintaining a sustainable economy and enhancing good governance that significantly impacts society. The integrative approach to delivering health and social care is significant changes needed to create sustainable health and social care. People are often confused between integrative and engagement and consider both terms as the same thing. It is demonstrated by Greenhalgh et al. (2017) engagement is recognised as communication between team members to address the problems in health care, and loss of communication creates several mishaps and leads to patients' dissatisfaction. Although engagement is the most important aspect of health and social care</w:t>
      </w:r>
      <w:r w:rsidR="00862AD8">
        <w:rPr>
          <w:rFonts w:ascii="Arial" w:hAnsi="Arial" w:cs="Arial"/>
          <w:sz w:val="24"/>
          <w:szCs w:val="24"/>
        </w:rPr>
        <w:t>.</w:t>
      </w:r>
      <w:r w:rsidRPr="00355F13">
        <w:rPr>
          <w:rFonts w:ascii="Arial" w:hAnsi="Arial" w:cs="Arial"/>
          <w:sz w:val="24"/>
          <w:szCs w:val="24"/>
        </w:rPr>
        <w:t xml:space="preserve"> </w:t>
      </w:r>
      <w:r w:rsidR="00862AD8">
        <w:rPr>
          <w:rFonts w:ascii="Arial" w:hAnsi="Arial" w:cs="Arial"/>
          <w:sz w:val="24"/>
          <w:szCs w:val="24"/>
        </w:rPr>
        <w:t>To provide the best</w:t>
      </w:r>
      <w:r w:rsidR="00862AD8" w:rsidRPr="00355F13">
        <w:rPr>
          <w:rFonts w:ascii="Arial" w:hAnsi="Arial" w:cs="Arial"/>
          <w:sz w:val="24"/>
          <w:szCs w:val="24"/>
        </w:rPr>
        <w:t xml:space="preserve"> possible treatment</w:t>
      </w:r>
      <w:r w:rsidRPr="00355F13">
        <w:rPr>
          <w:rFonts w:ascii="Arial" w:hAnsi="Arial" w:cs="Arial"/>
          <w:sz w:val="24"/>
          <w:szCs w:val="24"/>
        </w:rPr>
        <w:t xml:space="preserve"> and achieve the desired results, </w:t>
      </w:r>
      <w:r w:rsidR="00862AD8" w:rsidRPr="00355F13">
        <w:rPr>
          <w:rFonts w:ascii="Arial" w:hAnsi="Arial" w:cs="Arial"/>
          <w:sz w:val="24"/>
          <w:szCs w:val="24"/>
        </w:rPr>
        <w:t>an integrative approach must also</w:t>
      </w:r>
      <w:r w:rsidRPr="00355F13">
        <w:rPr>
          <w:rFonts w:ascii="Arial" w:hAnsi="Arial" w:cs="Arial"/>
          <w:sz w:val="24"/>
          <w:szCs w:val="24"/>
        </w:rPr>
        <w:t xml:space="preserve"> be adopted to take off the emergency and immediate situations integrative approach involves developing communication with institutions other than the hospital. It involves multiagency working, local institutions and other hospitals that provide the equipment, bed, expert advice to address the problems (</w:t>
      </w:r>
      <w:proofErr w:type="spellStart"/>
      <w:r w:rsidRPr="00355F13">
        <w:rPr>
          <w:rFonts w:ascii="Arial" w:hAnsi="Arial" w:cs="Arial"/>
          <w:sz w:val="24"/>
          <w:szCs w:val="24"/>
        </w:rPr>
        <w:t>Vuik</w:t>
      </w:r>
      <w:proofErr w:type="spellEnd"/>
      <w:r w:rsidRPr="00355F13">
        <w:rPr>
          <w:rFonts w:ascii="Arial" w:hAnsi="Arial" w:cs="Arial"/>
          <w:sz w:val="24"/>
          <w:szCs w:val="24"/>
        </w:rPr>
        <w:t xml:space="preserve"> et al., 2016). To improve people's health, collaboration is required between doctors, nurses, and managers and between </w:t>
      </w:r>
      <w:r w:rsidRPr="00355F13">
        <w:rPr>
          <w:rFonts w:ascii="Arial" w:hAnsi="Arial" w:cs="Arial"/>
          <w:sz w:val="24"/>
          <w:szCs w:val="24"/>
        </w:rPr>
        <w:lastRenderedPageBreak/>
        <w:t xml:space="preserve">healthcare institutions and local communities to support the overall healthcare system in the UK. To bring an integrative approach at the collective level in healthcare, vision should be shared to share roles and responsibilities (Greenhalgh et al., 2017). It is demonstrated by Lowe (2020) to adopt an integrative </w:t>
      </w:r>
      <w:proofErr w:type="gramStart"/>
      <w:r w:rsidRPr="00355F13">
        <w:rPr>
          <w:rFonts w:ascii="Arial" w:hAnsi="Arial" w:cs="Arial"/>
          <w:sz w:val="24"/>
          <w:szCs w:val="24"/>
        </w:rPr>
        <w:t>approach,</w:t>
      </w:r>
      <w:proofErr w:type="gramEnd"/>
      <w:r w:rsidRPr="00355F13">
        <w:rPr>
          <w:rFonts w:ascii="Arial" w:hAnsi="Arial" w:cs="Arial"/>
          <w:sz w:val="24"/>
          <w:szCs w:val="24"/>
        </w:rPr>
        <w:t xml:space="preserve"> a strong partnership is required with internal and external stakeholders. Moreover, it is necessary to create a supportive structure that encourages the clinicians to communicate easily with the other institutions. More integrated models are developed to provide better environmentally sustainable and financially stable care as it reduces the cost and provides more benefits. It is suggested by </w:t>
      </w:r>
      <w:proofErr w:type="spellStart"/>
      <w:r w:rsidRPr="00355F13">
        <w:rPr>
          <w:rFonts w:ascii="Arial" w:hAnsi="Arial" w:cs="Arial"/>
          <w:sz w:val="24"/>
          <w:szCs w:val="24"/>
        </w:rPr>
        <w:t>Nyström</w:t>
      </w:r>
      <w:proofErr w:type="spellEnd"/>
      <w:r w:rsidRPr="00355F13">
        <w:rPr>
          <w:rFonts w:ascii="Arial" w:hAnsi="Arial" w:cs="Arial"/>
          <w:sz w:val="24"/>
          <w:szCs w:val="24"/>
        </w:rPr>
        <w:t xml:space="preserve"> et al. (2018) suggested adopting an integrative approach and creating a collaborative environment; it is necessary to create a culture of openness and sharing of information in healthcare and social services. The training of the staff is essential to achieve positive outcomes as it improves learning and assists in creating a sustainable healthcare system. It is elaborated by </w:t>
      </w:r>
      <w:proofErr w:type="spellStart"/>
      <w:r w:rsidRPr="00355F13">
        <w:rPr>
          <w:rFonts w:ascii="Arial" w:hAnsi="Arial" w:cs="Arial"/>
          <w:sz w:val="24"/>
          <w:szCs w:val="24"/>
        </w:rPr>
        <w:t>Dillenburger</w:t>
      </w:r>
      <w:proofErr w:type="spellEnd"/>
      <w:r w:rsidRPr="00355F13">
        <w:rPr>
          <w:rFonts w:ascii="Arial" w:hAnsi="Arial" w:cs="Arial"/>
          <w:sz w:val="24"/>
          <w:szCs w:val="24"/>
        </w:rPr>
        <w:t xml:space="preserve"> (2017) the healthcare staff plays a key role in determining the institution's position </w:t>
      </w:r>
      <w:proofErr w:type="gramStart"/>
      <w:r w:rsidRPr="00355F13">
        <w:rPr>
          <w:rFonts w:ascii="Arial" w:hAnsi="Arial" w:cs="Arial"/>
          <w:sz w:val="24"/>
          <w:szCs w:val="24"/>
        </w:rPr>
        <w:t>similar to</w:t>
      </w:r>
      <w:proofErr w:type="gramEnd"/>
      <w:r w:rsidRPr="00355F13">
        <w:rPr>
          <w:rFonts w:ascii="Arial" w:hAnsi="Arial" w:cs="Arial"/>
          <w:sz w:val="24"/>
          <w:szCs w:val="24"/>
        </w:rPr>
        <w:t xml:space="preserve"> any other organisation. Continuous training programs are provided to the staff regarding the delivery of the services to the patient. The staff should guide properly what tone and communication tool they need to use when dealing with the patient. Moreover, every employee should be guided properly about their roles and responsibilities and how their performance has been measured. It is illustrated by Yang et al. (2018) that staff engagement has a crucial role in healthcare as they </w:t>
      </w:r>
      <w:proofErr w:type="gramStart"/>
      <w:r w:rsidRPr="00355F13">
        <w:rPr>
          <w:rFonts w:ascii="Arial" w:hAnsi="Arial" w:cs="Arial"/>
          <w:sz w:val="24"/>
          <w:szCs w:val="24"/>
        </w:rPr>
        <w:t>have to</w:t>
      </w:r>
      <w:proofErr w:type="gramEnd"/>
      <w:r w:rsidRPr="00355F13">
        <w:rPr>
          <w:rFonts w:ascii="Arial" w:hAnsi="Arial" w:cs="Arial"/>
          <w:sz w:val="24"/>
          <w:szCs w:val="24"/>
        </w:rPr>
        <w:t xml:space="preserve"> directly deal with the patient and assist the patient in devising appropriate treatment plans. So, the doctor and nurses must have the proper knowledge and education to treat the patient. The training programs are the basic requirement of every other organisation to develop the skills and increase knowledge to keep the institution, and the staff updated and improve the quality of services. The employment to the program to achieve quality is becoming a modern-day practice, and every institution performance is evaluated on quality improvement. It is vital in healthcare where integration is part of daily activities as doctors, nurses, and managers collaborate to deliver the patient's service. Staff engagement at all levels is critical in achieving sustainable healthcare. The staff has the right skills and knowledge to change or alter the current practices in healthcare. The research revealed that healthcare workers are strongly concerned about environmental protection and engage in sustainable care and social services (Lowe, 2020). Healthcare fails to achieve the outcomes if staff is unable to associate the sustainable practices with the </w:t>
      </w:r>
      <w:r w:rsidRPr="00355F13">
        <w:rPr>
          <w:rFonts w:ascii="Arial" w:hAnsi="Arial" w:cs="Arial"/>
          <w:sz w:val="24"/>
          <w:szCs w:val="24"/>
        </w:rPr>
        <w:lastRenderedPageBreak/>
        <w:t>work. Staff must adopt sustainable practices as they assist in sharing the resources effectively and efficiently. The use of innovative techniques in healthcare greatly impacts the healthcare system to achieve sustainability in UK healthcare. Remote monitoring through the utilisation of technology is getting wider recognition in the healthcare system. The utilisation of telehealth services is assisted in creating a sustainable environment. It should be used commonly through host meetings, follow up appointments and video conferencing to deliver health care and social services (</w:t>
      </w:r>
      <w:proofErr w:type="spellStart"/>
      <w:r w:rsidRPr="00355F13">
        <w:rPr>
          <w:rFonts w:ascii="Arial" w:hAnsi="Arial" w:cs="Arial"/>
          <w:sz w:val="24"/>
          <w:szCs w:val="24"/>
        </w:rPr>
        <w:t>Steinhubl</w:t>
      </w:r>
      <w:proofErr w:type="spellEnd"/>
      <w:r w:rsidRPr="00355F13">
        <w:rPr>
          <w:rFonts w:ascii="Arial" w:hAnsi="Arial" w:cs="Arial"/>
          <w:sz w:val="24"/>
          <w:szCs w:val="24"/>
        </w:rPr>
        <w:t xml:space="preserve"> et al., 2013). Monitoring patients remotely and using other digital platforms for routine </w:t>
      </w:r>
      <w:proofErr w:type="spellStart"/>
      <w:r w:rsidRPr="00355F13">
        <w:rPr>
          <w:rFonts w:ascii="Arial" w:hAnsi="Arial" w:cs="Arial"/>
          <w:sz w:val="24"/>
          <w:szCs w:val="24"/>
        </w:rPr>
        <w:t>checkups</w:t>
      </w:r>
      <w:proofErr w:type="spellEnd"/>
      <w:r w:rsidRPr="00355F13">
        <w:rPr>
          <w:rFonts w:ascii="Arial" w:hAnsi="Arial" w:cs="Arial"/>
          <w:sz w:val="24"/>
          <w:szCs w:val="24"/>
        </w:rPr>
        <w:t xml:space="preserve"> and consultation without moving either party to leave the office or house lessen the carbon emissions emitted from vehicles or any transport. It also saves the cost required to move from one place to another (Krishna et al., 2017). In health and social care, the use of remote meetings and </w:t>
      </w:r>
      <w:proofErr w:type="spellStart"/>
      <w:r w:rsidRPr="00355F13">
        <w:rPr>
          <w:rFonts w:ascii="Arial" w:hAnsi="Arial" w:cs="Arial"/>
          <w:sz w:val="24"/>
          <w:szCs w:val="24"/>
        </w:rPr>
        <w:t>cloudbased</w:t>
      </w:r>
      <w:proofErr w:type="spellEnd"/>
      <w:r w:rsidRPr="00355F13">
        <w:rPr>
          <w:rFonts w:ascii="Arial" w:hAnsi="Arial" w:cs="Arial"/>
          <w:sz w:val="24"/>
          <w:szCs w:val="24"/>
        </w:rPr>
        <w:t xml:space="preserve"> reporting assists social care workers to remain out on their visits instead of visiting the office to fill out the reports, and in turn, it also reduces transport emissions. The use of innovative technologies in healthcare improves the operations and functioning of the hospital. It helps staff to perform their job in an easier and faster way. It also makes communication stronger and easier within and outside the hospital with other institutions. It is also demonstrated by Lennox, L., Maher et al. (2018) the initiation of the newest technologies in healthcare helps in the earlier detection of the diseases before it gets too late and spreads into the entire body. Another literature suggested that 3D printing is another milestone that should be implemented in healthcare institutions to assist in the creation of a replica of organs, blood vessels, and bones. The utilisation of innovative technologies makes the operations easier and proves helpful in the identification and treatment of many ailments that were impossible in the past. Health and social care organisations need to work with suppliers to deliver sustainable practices mutually. It is analysed by Yap and Tan (2012) that sometimes suppliers are not clear and lack of knowing what health and social care want in the form of sustainable products. Sometimes health and social care institutions do not have appropriate data and information concerning the suppliers, what they procure, and what suppliers can offer. It is also documented by Tseng (2014) the suppliers sometimes do not have knowledge of what environmental impacts of their product. Being responsible for health and social care institutions, it is their responsibility to minimise the negative impacts on the environment. To minimise such barriers, it is necessary for health and social care organisations to work closely with their suppliers </w:t>
      </w:r>
      <w:r w:rsidRPr="00355F13">
        <w:rPr>
          <w:rFonts w:ascii="Arial" w:hAnsi="Arial" w:cs="Arial"/>
          <w:sz w:val="24"/>
          <w:szCs w:val="24"/>
        </w:rPr>
        <w:lastRenderedPageBreak/>
        <w:t xml:space="preserve">to develop a mutual understanding of what they need and what suppliers can provide realistically. It is necessary for health and social care institutions to choose their suppliers wisely to adopt sustainable practices in their supply chain as it helps them achieve a sustainable environment. A supportive management structure that initiates sustainable practices. </w:t>
      </w:r>
      <w:proofErr w:type="gramStart"/>
      <w:r w:rsidRPr="00355F13">
        <w:rPr>
          <w:rFonts w:ascii="Arial" w:hAnsi="Arial" w:cs="Arial"/>
          <w:sz w:val="24"/>
          <w:szCs w:val="24"/>
        </w:rPr>
        <w:t>In order to</w:t>
      </w:r>
      <w:proofErr w:type="gramEnd"/>
      <w:r w:rsidRPr="00355F13">
        <w:rPr>
          <w:rFonts w:ascii="Arial" w:hAnsi="Arial" w:cs="Arial"/>
          <w:sz w:val="24"/>
          <w:szCs w:val="24"/>
        </w:rPr>
        <w:t xml:space="preserve"> attain sustainable practices in health and social, leaders and managers are required to consider the quality of care as their priority. It can be achieved by continuous attention, developing an accountability system for </w:t>
      </w:r>
      <w:proofErr w:type="gramStart"/>
      <w:r w:rsidRPr="00355F13">
        <w:rPr>
          <w:rFonts w:ascii="Arial" w:hAnsi="Arial" w:cs="Arial"/>
          <w:sz w:val="24"/>
          <w:szCs w:val="24"/>
        </w:rPr>
        <w:t>improvement</w:t>
      </w:r>
      <w:proofErr w:type="gramEnd"/>
      <w:r w:rsidRPr="00355F13">
        <w:rPr>
          <w:rFonts w:ascii="Arial" w:hAnsi="Arial" w:cs="Arial"/>
          <w:sz w:val="24"/>
          <w:szCs w:val="24"/>
        </w:rPr>
        <w:t xml:space="preserve"> and evaluating the organisation's success based on the improvement Chandra et al., (2017). It is depicted by </w:t>
      </w:r>
      <w:proofErr w:type="spellStart"/>
      <w:r w:rsidRPr="00355F13">
        <w:rPr>
          <w:rFonts w:ascii="Arial" w:hAnsi="Arial" w:cs="Arial"/>
          <w:sz w:val="24"/>
          <w:szCs w:val="24"/>
        </w:rPr>
        <w:t>Deneckere</w:t>
      </w:r>
      <w:proofErr w:type="spellEnd"/>
      <w:r w:rsidRPr="00355F13">
        <w:rPr>
          <w:rFonts w:ascii="Arial" w:hAnsi="Arial" w:cs="Arial"/>
          <w:sz w:val="24"/>
          <w:szCs w:val="24"/>
        </w:rPr>
        <w:t xml:space="preserve"> et al. (2013) to create a system that regularly tracks the progress, reviewing the performance on a monthly or quarterly basis in a structured reporting format such as in the form organisational scorecard. </w:t>
      </w:r>
    </w:p>
    <w:p w14:paraId="4BB5BE81" w14:textId="2989E658" w:rsidR="0025271E" w:rsidRPr="0025271E" w:rsidRDefault="0025271E" w:rsidP="00355F13">
      <w:pPr>
        <w:spacing w:line="360" w:lineRule="auto"/>
        <w:jc w:val="both"/>
        <w:rPr>
          <w:rFonts w:ascii="Arial" w:hAnsi="Arial" w:cs="Arial"/>
          <w:b/>
          <w:bCs/>
          <w:sz w:val="24"/>
          <w:szCs w:val="24"/>
        </w:rPr>
      </w:pPr>
      <w:r w:rsidRPr="0025271E">
        <w:rPr>
          <w:rFonts w:ascii="Arial" w:hAnsi="Arial" w:cs="Arial"/>
          <w:b/>
          <w:bCs/>
          <w:sz w:val="24"/>
          <w:szCs w:val="24"/>
        </w:rPr>
        <w:t>Conclusion</w:t>
      </w:r>
    </w:p>
    <w:p w14:paraId="4FBC915C" w14:textId="6C833089" w:rsidR="00862AD8" w:rsidRDefault="00E626CA" w:rsidP="00355F13">
      <w:pPr>
        <w:spacing w:line="360" w:lineRule="auto"/>
        <w:jc w:val="both"/>
        <w:rPr>
          <w:rFonts w:ascii="Arial" w:hAnsi="Arial" w:cs="Arial"/>
          <w:sz w:val="24"/>
          <w:szCs w:val="24"/>
        </w:rPr>
      </w:pPr>
      <w:r w:rsidRPr="00355F13">
        <w:rPr>
          <w:rFonts w:ascii="Arial" w:hAnsi="Arial" w:cs="Arial"/>
          <w:sz w:val="24"/>
          <w:szCs w:val="24"/>
        </w:rPr>
        <w:t xml:space="preserve">The structured reporting and management assist the organisation in how much they have attained and what new strategies they need to adopt if the organisation fails to meet the targets. As per </w:t>
      </w:r>
      <w:proofErr w:type="spellStart"/>
      <w:r w:rsidRPr="00355F13">
        <w:rPr>
          <w:rFonts w:ascii="Arial" w:hAnsi="Arial" w:cs="Arial"/>
          <w:sz w:val="24"/>
          <w:szCs w:val="24"/>
        </w:rPr>
        <w:t>Mosadeghrad</w:t>
      </w:r>
      <w:proofErr w:type="spellEnd"/>
      <w:r w:rsidRPr="00355F13">
        <w:rPr>
          <w:rFonts w:ascii="Arial" w:hAnsi="Arial" w:cs="Arial"/>
          <w:sz w:val="24"/>
          <w:szCs w:val="24"/>
        </w:rPr>
        <w:t xml:space="preserve"> (2014), health and social care institutions effectively communicate the improvement and outcomes with all the stakeholders and the measures that need to be taken to </w:t>
      </w:r>
      <w:r w:rsidR="00862AD8">
        <w:rPr>
          <w:rFonts w:ascii="Arial" w:hAnsi="Arial" w:cs="Arial"/>
          <w:sz w:val="24"/>
          <w:szCs w:val="24"/>
        </w:rPr>
        <w:t>further enhance the sustainability practices in the institutions</w:t>
      </w:r>
      <w:r w:rsidRPr="00355F13">
        <w:rPr>
          <w:rFonts w:ascii="Arial" w:hAnsi="Arial" w:cs="Arial"/>
          <w:sz w:val="24"/>
          <w:szCs w:val="24"/>
        </w:rPr>
        <w:t xml:space="preserve">. The leaders and seniors in health and social care should encourage sustainability practices to improve the institution. It is necessary to take the </w:t>
      </w:r>
      <w:r w:rsidR="00862AD8">
        <w:rPr>
          <w:rFonts w:ascii="Arial" w:hAnsi="Arial" w:cs="Arial"/>
          <w:sz w:val="24"/>
          <w:szCs w:val="24"/>
        </w:rPr>
        <w:t>required</w:t>
      </w:r>
      <w:r w:rsidRPr="00355F13">
        <w:rPr>
          <w:rFonts w:ascii="Arial" w:hAnsi="Arial" w:cs="Arial"/>
          <w:sz w:val="24"/>
          <w:szCs w:val="24"/>
        </w:rPr>
        <w:t xml:space="preserve"> measures and create an environment that supports sustainable practices. Sustainable development is the adoption of practices that creates a healthy environment and improve the standard of living. It </w:t>
      </w:r>
      <w:r w:rsidR="00862AD8">
        <w:rPr>
          <w:rFonts w:ascii="Arial" w:hAnsi="Arial" w:cs="Arial"/>
          <w:sz w:val="24"/>
          <w:szCs w:val="24"/>
        </w:rPr>
        <w:t>comprises three significant interconnected pillars: economic, social,</w:t>
      </w:r>
      <w:r w:rsidRPr="00355F13">
        <w:rPr>
          <w:rFonts w:ascii="Arial" w:hAnsi="Arial" w:cs="Arial"/>
          <w:sz w:val="24"/>
          <w:szCs w:val="24"/>
        </w:rPr>
        <w:t xml:space="preserve"> and environmental. Every country has devised their objectives to achieve sustainable practices. UN defines 17 goals at an international level to sustain the environment and attain a healthy future. Among the17 goals, one goal to combat climate and take immediate action </w:t>
      </w:r>
      <w:r w:rsidR="00862AD8" w:rsidRPr="00355F13">
        <w:rPr>
          <w:rFonts w:ascii="Arial" w:hAnsi="Arial" w:cs="Arial"/>
          <w:sz w:val="24"/>
          <w:szCs w:val="24"/>
        </w:rPr>
        <w:t>is being discussed in detail</w:t>
      </w:r>
      <w:r w:rsidRPr="00355F13">
        <w:rPr>
          <w:rFonts w:ascii="Arial" w:hAnsi="Arial" w:cs="Arial"/>
          <w:sz w:val="24"/>
          <w:szCs w:val="24"/>
        </w:rPr>
        <w:t xml:space="preserve">. To </w:t>
      </w:r>
      <w:r w:rsidR="00862AD8">
        <w:rPr>
          <w:rFonts w:ascii="Arial" w:hAnsi="Arial" w:cs="Arial"/>
          <w:sz w:val="24"/>
          <w:szCs w:val="24"/>
        </w:rPr>
        <w:t>figh</w:t>
      </w:r>
      <w:r w:rsidRPr="00355F13">
        <w:rPr>
          <w:rFonts w:ascii="Arial" w:hAnsi="Arial" w:cs="Arial"/>
          <w:sz w:val="24"/>
          <w:szCs w:val="24"/>
        </w:rPr>
        <w:t>t climate change in the UK, they are working on reducing greenhouse gas emissions by adopting the circular strategy, improving the entire transport system, and attaining a sustainable environment.</w:t>
      </w:r>
    </w:p>
    <w:p w14:paraId="0AF99C3C" w14:textId="1D8D4A5F" w:rsidR="00355F13" w:rsidRPr="00355F13" w:rsidRDefault="00E626CA" w:rsidP="00355F13">
      <w:pPr>
        <w:spacing w:line="360" w:lineRule="auto"/>
        <w:jc w:val="both"/>
        <w:rPr>
          <w:rFonts w:ascii="Arial" w:hAnsi="Arial" w:cs="Arial"/>
          <w:sz w:val="24"/>
          <w:szCs w:val="24"/>
        </w:rPr>
      </w:pPr>
      <w:r w:rsidRPr="00355F13">
        <w:rPr>
          <w:rFonts w:ascii="Arial" w:hAnsi="Arial" w:cs="Arial"/>
          <w:sz w:val="24"/>
          <w:szCs w:val="24"/>
        </w:rPr>
        <w:t>Moreover, sustainable strategies are an integrative approach to convert</w:t>
      </w:r>
      <w:r w:rsidR="00862AD8">
        <w:rPr>
          <w:rFonts w:ascii="Arial" w:hAnsi="Arial" w:cs="Arial"/>
          <w:sz w:val="24"/>
          <w:szCs w:val="24"/>
        </w:rPr>
        <w:t>ing</w:t>
      </w:r>
      <w:r w:rsidRPr="00355F13">
        <w:rPr>
          <w:rFonts w:ascii="Arial" w:hAnsi="Arial" w:cs="Arial"/>
          <w:sz w:val="24"/>
          <w:szCs w:val="24"/>
        </w:rPr>
        <w:t xml:space="preserve"> objectives and goals into actions. The UK launched their plan that detailed the framework that what goals needed to be achieved and what methods opted to attain the outcomes. </w:t>
      </w:r>
      <w:r w:rsidRPr="00355F13">
        <w:rPr>
          <w:rFonts w:ascii="Arial" w:hAnsi="Arial" w:cs="Arial"/>
          <w:sz w:val="24"/>
          <w:szCs w:val="24"/>
        </w:rPr>
        <w:lastRenderedPageBreak/>
        <w:t xml:space="preserve">To achieve a sustainable practice in health and social care in the UK, they launched a plan to reduce carbon emission to improve the air quality, utilise renewable resources, and establish an alternative for the communities to deal with the extreme weather conditions. The five changes are suggested to improve the UK health and social care system. Adopting an integrative </w:t>
      </w:r>
      <w:r w:rsidR="00862AD8">
        <w:rPr>
          <w:rFonts w:ascii="Arial" w:hAnsi="Arial" w:cs="Arial"/>
          <w:sz w:val="24"/>
          <w:szCs w:val="24"/>
        </w:rPr>
        <w:t>approach</w:t>
      </w:r>
      <w:r w:rsidRPr="00355F13">
        <w:rPr>
          <w:rFonts w:ascii="Arial" w:hAnsi="Arial" w:cs="Arial"/>
          <w:sz w:val="24"/>
          <w:szCs w:val="24"/>
        </w:rPr>
        <w:t xml:space="preserve"> at all levels, </w:t>
      </w:r>
      <w:proofErr w:type="gramStart"/>
      <w:r w:rsidRPr="00355F13">
        <w:rPr>
          <w:rFonts w:ascii="Arial" w:hAnsi="Arial" w:cs="Arial"/>
          <w:sz w:val="24"/>
          <w:szCs w:val="24"/>
        </w:rPr>
        <w:t>training</w:t>
      </w:r>
      <w:proofErr w:type="gramEnd"/>
      <w:r w:rsidRPr="00355F13">
        <w:rPr>
          <w:rFonts w:ascii="Arial" w:hAnsi="Arial" w:cs="Arial"/>
          <w:sz w:val="24"/>
          <w:szCs w:val="24"/>
        </w:rPr>
        <w:t xml:space="preserve"> and continuous learning of the staff, utilising innovative technologies, working mutually with the suppliers to achieve sustainable products, and the supportive management structure required to bring the change and create sustainable health and social care system.</w:t>
      </w:r>
    </w:p>
    <w:p w14:paraId="741B5B76" w14:textId="77777777" w:rsidR="00355F13" w:rsidRPr="00355F13" w:rsidRDefault="00355F13" w:rsidP="00355F13">
      <w:pPr>
        <w:spacing w:line="360" w:lineRule="auto"/>
        <w:jc w:val="both"/>
        <w:rPr>
          <w:rFonts w:ascii="Arial" w:hAnsi="Arial" w:cs="Arial"/>
          <w:sz w:val="24"/>
          <w:szCs w:val="24"/>
        </w:rPr>
      </w:pPr>
    </w:p>
    <w:p w14:paraId="0F144581" w14:textId="1802559C" w:rsidR="004A651E" w:rsidRDefault="00E626CA" w:rsidP="00862AD8">
      <w:r w:rsidRPr="00E626CA">
        <w:t xml:space="preserve"> </w:t>
      </w:r>
    </w:p>
    <w:p w14:paraId="2C9AEDCE" w14:textId="77777777" w:rsidR="00862AD8" w:rsidRDefault="00862AD8" w:rsidP="00862AD8"/>
    <w:p w14:paraId="165A49E9" w14:textId="77777777" w:rsidR="0025271E" w:rsidRDefault="0025271E"/>
    <w:sectPr w:rsidR="0025271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B33C5" w14:textId="77777777" w:rsidR="002F2ABD" w:rsidRDefault="002F2ABD" w:rsidP="00FC289B">
      <w:pPr>
        <w:spacing w:after="0" w:line="240" w:lineRule="auto"/>
      </w:pPr>
      <w:r>
        <w:separator/>
      </w:r>
    </w:p>
  </w:endnote>
  <w:endnote w:type="continuationSeparator" w:id="0">
    <w:p w14:paraId="275D4886" w14:textId="77777777" w:rsidR="002F2ABD" w:rsidRDefault="002F2ABD" w:rsidP="00FC28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7863942"/>
      <w:docPartObj>
        <w:docPartGallery w:val="Page Numbers (Bottom of Page)"/>
        <w:docPartUnique/>
      </w:docPartObj>
    </w:sdtPr>
    <w:sdtEndPr>
      <w:rPr>
        <w:noProof/>
      </w:rPr>
    </w:sdtEndPr>
    <w:sdtContent>
      <w:p w14:paraId="1B5A75D3" w14:textId="2064751F" w:rsidR="00533596" w:rsidRDefault="005335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B953F4" w14:textId="77777777" w:rsidR="00FC289B" w:rsidRDefault="00FC28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2555F" w14:textId="77777777" w:rsidR="002F2ABD" w:rsidRDefault="002F2ABD" w:rsidP="00FC289B">
      <w:pPr>
        <w:spacing w:after="0" w:line="240" w:lineRule="auto"/>
      </w:pPr>
      <w:r>
        <w:separator/>
      </w:r>
    </w:p>
  </w:footnote>
  <w:footnote w:type="continuationSeparator" w:id="0">
    <w:p w14:paraId="6395BB9A" w14:textId="77777777" w:rsidR="002F2ABD" w:rsidRDefault="002F2ABD" w:rsidP="00FC28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1tLAwNTYyN7E0tTBW0lEKTi0uzszPAykwrAUA0QBmSSwAAAA="/>
  </w:docVars>
  <w:rsids>
    <w:rsidRoot w:val="001F593C"/>
    <w:rsid w:val="0007775C"/>
    <w:rsid w:val="00144415"/>
    <w:rsid w:val="001F593C"/>
    <w:rsid w:val="0025271E"/>
    <w:rsid w:val="002F2ABD"/>
    <w:rsid w:val="00355F13"/>
    <w:rsid w:val="00476F7F"/>
    <w:rsid w:val="00533596"/>
    <w:rsid w:val="00543BA6"/>
    <w:rsid w:val="00771326"/>
    <w:rsid w:val="00862AD8"/>
    <w:rsid w:val="008D51B5"/>
    <w:rsid w:val="008E647E"/>
    <w:rsid w:val="00993D7A"/>
    <w:rsid w:val="009A2372"/>
    <w:rsid w:val="00A23D98"/>
    <w:rsid w:val="00BD4611"/>
    <w:rsid w:val="00C867A2"/>
    <w:rsid w:val="00DE5D45"/>
    <w:rsid w:val="00E44710"/>
    <w:rsid w:val="00E626CA"/>
    <w:rsid w:val="00F33848"/>
    <w:rsid w:val="00FC2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78EDA"/>
  <w15:chartTrackingRefBased/>
  <w15:docId w15:val="{97368C85-90DD-4EF4-BB3E-D6680DDFE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28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289B"/>
  </w:style>
  <w:style w:type="paragraph" w:styleId="Footer">
    <w:name w:val="footer"/>
    <w:basedOn w:val="Normal"/>
    <w:link w:val="FooterChar"/>
    <w:uiPriority w:val="99"/>
    <w:unhideWhenUsed/>
    <w:rsid w:val="00FC28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28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45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A45F219-AD64-4A1E-A688-ACE1963DB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13</Pages>
  <Words>4197</Words>
  <Characters>23928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McDonald</dc:creator>
  <cp:keywords/>
  <dc:description/>
  <cp:lastModifiedBy>Joan McDonald</cp:lastModifiedBy>
  <cp:revision>7</cp:revision>
  <dcterms:created xsi:type="dcterms:W3CDTF">2021-12-10T08:34:00Z</dcterms:created>
  <dcterms:modified xsi:type="dcterms:W3CDTF">2021-12-10T11:47:00Z</dcterms:modified>
</cp:coreProperties>
</file>