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F8DEB" w14:textId="77777777" w:rsidR="007723EF" w:rsidRDefault="007723EF" w:rsidP="00DC6700">
      <w:pPr>
        <w:jc w:val="center"/>
        <w:rPr>
          <w:rFonts w:asciiTheme="majorHAnsi" w:eastAsiaTheme="majorEastAsia" w:hAnsiTheme="majorHAnsi" w:cstheme="majorBidi"/>
          <w:noProof/>
          <w:color w:val="auto"/>
          <w:spacing w:val="-10"/>
          <w:kern w:val="28"/>
          <w:sz w:val="56"/>
          <w:szCs w:val="56"/>
        </w:rPr>
      </w:pPr>
      <w:r>
        <w:rPr>
          <w:rFonts w:asciiTheme="majorHAnsi" w:eastAsiaTheme="majorEastAsia" w:hAnsiTheme="majorHAnsi" w:cstheme="majorBidi"/>
          <w:noProof/>
          <w:color w:val="auto"/>
          <w:spacing w:val="-10"/>
          <w:kern w:val="28"/>
          <w:sz w:val="56"/>
          <w:szCs w:val="56"/>
        </w:rPr>
        <w:t xml:space="preserve">The Analysis SWOT and PESTLE </w:t>
      </w:r>
    </w:p>
    <w:p w14:paraId="5EDF122A" w14:textId="63DE04A8" w:rsidR="007723EF" w:rsidRDefault="007723EF" w:rsidP="007723EF">
      <w:pPr>
        <w:jc w:val="center"/>
        <w:rPr>
          <w:rFonts w:asciiTheme="majorHAnsi" w:eastAsiaTheme="majorEastAsia" w:hAnsiTheme="majorHAnsi" w:cstheme="majorBidi"/>
          <w:noProof/>
          <w:color w:val="auto"/>
          <w:spacing w:val="-10"/>
          <w:kern w:val="28"/>
          <w:sz w:val="56"/>
          <w:szCs w:val="56"/>
        </w:rPr>
      </w:pPr>
      <w:r>
        <w:rPr>
          <w:rFonts w:asciiTheme="majorHAnsi" w:eastAsiaTheme="majorEastAsia" w:hAnsiTheme="majorHAnsi" w:cstheme="majorBidi"/>
          <w:noProof/>
          <w:color w:val="auto"/>
          <w:spacing w:val="-10"/>
          <w:kern w:val="28"/>
          <w:sz w:val="56"/>
          <w:szCs w:val="56"/>
        </w:rPr>
        <w:t>In TESCO</w:t>
      </w:r>
    </w:p>
    <w:p w14:paraId="57659744" w14:textId="77777777" w:rsidR="007723EF" w:rsidRDefault="007723EF" w:rsidP="007723EF">
      <w:pPr>
        <w:jc w:val="center"/>
        <w:rPr>
          <w:rFonts w:asciiTheme="majorHAnsi" w:eastAsiaTheme="majorEastAsia" w:hAnsiTheme="majorHAnsi" w:cstheme="majorBidi"/>
          <w:noProof/>
          <w:color w:val="auto"/>
          <w:spacing w:val="-10"/>
          <w:kern w:val="28"/>
          <w:sz w:val="56"/>
          <w:szCs w:val="56"/>
        </w:rPr>
      </w:pPr>
    </w:p>
    <w:p w14:paraId="6F68FDAB" w14:textId="77777777" w:rsidR="007723EF" w:rsidRDefault="007723EF" w:rsidP="007723EF">
      <w:pPr>
        <w:jc w:val="center"/>
        <w:rPr>
          <w:rFonts w:asciiTheme="majorHAnsi" w:eastAsiaTheme="majorEastAsia" w:hAnsiTheme="majorHAnsi" w:cstheme="majorBidi"/>
          <w:noProof/>
          <w:color w:val="auto"/>
          <w:spacing w:val="-10"/>
          <w:kern w:val="28"/>
          <w:sz w:val="56"/>
          <w:szCs w:val="56"/>
        </w:rPr>
      </w:pPr>
    </w:p>
    <w:p w14:paraId="29D86D87" w14:textId="77777777" w:rsidR="007723EF" w:rsidRDefault="007723EF" w:rsidP="007723EF">
      <w:pPr>
        <w:jc w:val="center"/>
        <w:rPr>
          <w:rFonts w:asciiTheme="majorHAnsi" w:eastAsiaTheme="majorEastAsia" w:hAnsiTheme="majorHAnsi" w:cstheme="majorBidi"/>
          <w:noProof/>
          <w:color w:val="auto"/>
          <w:spacing w:val="-10"/>
          <w:kern w:val="28"/>
          <w:sz w:val="56"/>
          <w:szCs w:val="56"/>
        </w:rPr>
      </w:pPr>
    </w:p>
    <w:p w14:paraId="6EEE96CD" w14:textId="77777777" w:rsidR="007723EF" w:rsidRDefault="007723EF" w:rsidP="007723EF">
      <w:pPr>
        <w:jc w:val="center"/>
        <w:rPr>
          <w:rFonts w:asciiTheme="majorHAnsi" w:eastAsiaTheme="majorEastAsia" w:hAnsiTheme="majorHAnsi" w:cstheme="majorBidi"/>
          <w:noProof/>
          <w:color w:val="auto"/>
          <w:spacing w:val="-10"/>
          <w:kern w:val="28"/>
          <w:sz w:val="56"/>
          <w:szCs w:val="56"/>
        </w:rPr>
      </w:pPr>
    </w:p>
    <w:p w14:paraId="521C309B" w14:textId="77777777" w:rsidR="007723EF" w:rsidRDefault="007723EF" w:rsidP="007723EF">
      <w:pPr>
        <w:jc w:val="center"/>
        <w:rPr>
          <w:rFonts w:asciiTheme="majorHAnsi" w:eastAsiaTheme="majorEastAsia" w:hAnsiTheme="majorHAnsi" w:cstheme="majorBidi"/>
          <w:noProof/>
          <w:color w:val="auto"/>
          <w:spacing w:val="-10"/>
          <w:kern w:val="28"/>
          <w:sz w:val="56"/>
          <w:szCs w:val="56"/>
        </w:rPr>
      </w:pPr>
    </w:p>
    <w:p w14:paraId="1E818726" w14:textId="77777777" w:rsidR="007723EF" w:rsidRDefault="007723EF" w:rsidP="007723EF">
      <w:pPr>
        <w:jc w:val="center"/>
        <w:rPr>
          <w:rFonts w:asciiTheme="majorHAnsi" w:eastAsiaTheme="majorEastAsia" w:hAnsiTheme="majorHAnsi" w:cstheme="majorBidi"/>
          <w:noProof/>
          <w:color w:val="auto"/>
          <w:spacing w:val="-10"/>
          <w:kern w:val="28"/>
          <w:sz w:val="56"/>
          <w:szCs w:val="56"/>
        </w:rPr>
      </w:pPr>
    </w:p>
    <w:p w14:paraId="205F436B" w14:textId="77777777" w:rsidR="007723EF" w:rsidRDefault="007723EF" w:rsidP="007723EF">
      <w:pPr>
        <w:rPr>
          <w:rFonts w:cs="Times New Roman"/>
          <w:color w:val="auto"/>
          <w:sz w:val="52"/>
          <w:szCs w:val="52"/>
        </w:rPr>
      </w:pPr>
      <w:r>
        <w:rPr>
          <w:rFonts w:cs="Times New Roman"/>
          <w:sz w:val="52"/>
          <w:szCs w:val="52"/>
        </w:rPr>
        <w:t xml:space="preserve">Student: Paul Sebastian </w:t>
      </w:r>
      <w:proofErr w:type="spellStart"/>
      <w:r>
        <w:rPr>
          <w:rFonts w:cs="Times New Roman"/>
          <w:sz w:val="52"/>
          <w:szCs w:val="52"/>
        </w:rPr>
        <w:t>Parfene</w:t>
      </w:r>
      <w:proofErr w:type="spellEnd"/>
    </w:p>
    <w:p w14:paraId="01AA367E" w14:textId="77777777" w:rsidR="007723EF" w:rsidRDefault="007723EF" w:rsidP="007723EF">
      <w:pPr>
        <w:rPr>
          <w:rFonts w:cs="Times New Roman"/>
          <w:sz w:val="52"/>
          <w:szCs w:val="52"/>
        </w:rPr>
      </w:pPr>
      <w:r>
        <w:rPr>
          <w:rFonts w:cs="Times New Roman"/>
          <w:sz w:val="52"/>
          <w:szCs w:val="52"/>
        </w:rPr>
        <w:t>ID Number: 1813737</w:t>
      </w:r>
    </w:p>
    <w:p w14:paraId="66C71EF9" w14:textId="77777777" w:rsidR="007723EF" w:rsidRDefault="007723EF" w:rsidP="007723EF">
      <w:pPr>
        <w:rPr>
          <w:rFonts w:cs="Times New Roman"/>
          <w:sz w:val="52"/>
          <w:szCs w:val="52"/>
        </w:rPr>
      </w:pPr>
      <w:r>
        <w:rPr>
          <w:rFonts w:cs="Times New Roman"/>
          <w:sz w:val="52"/>
          <w:szCs w:val="52"/>
        </w:rPr>
        <w:t xml:space="preserve">Lecturer: Gregory </w:t>
      </w:r>
      <w:proofErr w:type="spellStart"/>
      <w:r>
        <w:rPr>
          <w:rFonts w:cs="Times New Roman"/>
          <w:sz w:val="52"/>
          <w:szCs w:val="52"/>
        </w:rPr>
        <w:t>Cawn</w:t>
      </w:r>
      <w:proofErr w:type="spellEnd"/>
    </w:p>
    <w:p w14:paraId="79F93259" w14:textId="073780B0" w:rsidR="007723EF" w:rsidRDefault="007723EF" w:rsidP="007723EF">
      <w:pPr>
        <w:rPr>
          <w:rFonts w:cs="Times New Roman"/>
          <w:sz w:val="52"/>
          <w:szCs w:val="52"/>
        </w:rPr>
      </w:pPr>
      <w:r>
        <w:rPr>
          <w:rFonts w:cs="Times New Roman"/>
          <w:sz w:val="52"/>
          <w:szCs w:val="52"/>
        </w:rPr>
        <w:t>Module: Community Engagement</w:t>
      </w:r>
      <w:r>
        <w:rPr>
          <w:rFonts w:cs="Times New Roman"/>
          <w:sz w:val="52"/>
          <w:szCs w:val="52"/>
        </w:rPr>
        <w:t xml:space="preserve"> </w:t>
      </w:r>
    </w:p>
    <w:p w14:paraId="1749F1D7" w14:textId="77777777" w:rsidR="007723EF" w:rsidRDefault="007723EF" w:rsidP="00DC6700">
      <w:pPr>
        <w:jc w:val="center"/>
        <w:rPr>
          <w:rFonts w:asciiTheme="majorHAnsi" w:eastAsiaTheme="majorEastAsia" w:hAnsiTheme="majorHAnsi" w:cstheme="majorBidi"/>
          <w:noProof/>
          <w:color w:val="auto"/>
          <w:spacing w:val="-10"/>
          <w:kern w:val="28"/>
          <w:sz w:val="56"/>
          <w:szCs w:val="56"/>
        </w:rPr>
      </w:pPr>
    </w:p>
    <w:p w14:paraId="59DD79A5" w14:textId="02957CE4" w:rsidR="0044756E" w:rsidRPr="00764D6A" w:rsidRDefault="007723EF" w:rsidP="00DC6700">
      <w:pPr>
        <w:jc w:val="center"/>
        <w:rPr>
          <w:rFonts w:asciiTheme="majorHAnsi" w:eastAsiaTheme="majorEastAsia" w:hAnsiTheme="majorHAnsi" w:cstheme="majorBidi"/>
          <w:noProof/>
          <w:color w:val="auto"/>
          <w:spacing w:val="-10"/>
          <w:kern w:val="28"/>
          <w:sz w:val="56"/>
          <w:szCs w:val="56"/>
        </w:rPr>
      </w:pPr>
      <w:r>
        <w:rPr>
          <w:rFonts w:asciiTheme="majorHAnsi" w:eastAsiaTheme="majorEastAsia" w:hAnsiTheme="majorHAnsi" w:cstheme="majorBidi"/>
          <w:noProof/>
          <w:color w:val="auto"/>
          <w:spacing w:val="-10"/>
          <w:kern w:val="28"/>
          <w:sz w:val="56"/>
          <w:szCs w:val="56"/>
        </w:rPr>
        <w:t xml:space="preserve"> </w:t>
      </w:r>
    </w:p>
    <w:p w14:paraId="7A27F666" w14:textId="17ED66FE" w:rsidR="00764D6A" w:rsidRPr="00764D6A" w:rsidRDefault="00764D6A" w:rsidP="00DC6700">
      <w:pPr>
        <w:jc w:val="center"/>
        <w:rPr>
          <w:noProof/>
        </w:rPr>
      </w:pPr>
    </w:p>
    <w:p w14:paraId="7F73B7B0" w14:textId="77777777" w:rsidR="0044756E" w:rsidRPr="00764D6A" w:rsidRDefault="0044756E" w:rsidP="00DC6700">
      <w:pPr>
        <w:jc w:val="left"/>
        <w:rPr>
          <w:noProof/>
        </w:rPr>
      </w:pPr>
      <w:r w:rsidRPr="00764D6A">
        <w:rPr>
          <w:noProof/>
        </w:rPr>
        <w:br w:type="page"/>
      </w:r>
      <w:bookmarkStart w:id="0" w:name="_GoBack"/>
      <w:bookmarkEnd w:id="0"/>
    </w:p>
    <w:sdt>
      <w:sdtPr>
        <w:rPr>
          <w:rFonts w:ascii="Times New Roman" w:eastAsiaTheme="minorHAnsi" w:hAnsi="Times New Roman" w:cstheme="minorBidi"/>
          <w:noProof/>
          <w:color w:val="000000" w:themeColor="text1"/>
          <w:sz w:val="24"/>
          <w:szCs w:val="22"/>
          <w:lang w:val="en-GB"/>
        </w:rPr>
        <w:id w:val="-293905606"/>
        <w:docPartObj>
          <w:docPartGallery w:val="Table of Contents"/>
          <w:docPartUnique/>
        </w:docPartObj>
      </w:sdtPr>
      <w:sdtEndPr>
        <w:rPr>
          <w:b/>
          <w:bCs/>
        </w:rPr>
      </w:sdtEndPr>
      <w:sdtContent>
        <w:p w14:paraId="57CEF2C6" w14:textId="0AFF17BD" w:rsidR="00E57325" w:rsidRPr="00764D6A" w:rsidRDefault="00E57325">
          <w:pPr>
            <w:pStyle w:val="TOCHeading"/>
            <w:rPr>
              <w:b/>
              <w:bCs/>
              <w:noProof/>
              <w:color w:val="auto"/>
              <w:lang w:val="en-GB"/>
            </w:rPr>
          </w:pPr>
          <w:r w:rsidRPr="00764D6A">
            <w:rPr>
              <w:b/>
              <w:bCs/>
              <w:noProof/>
              <w:color w:val="auto"/>
              <w:lang w:val="en-GB"/>
            </w:rPr>
            <w:t>Table of Contents</w:t>
          </w:r>
        </w:p>
        <w:p w14:paraId="64275982" w14:textId="3808223D" w:rsidR="0020622C" w:rsidRPr="00764D6A" w:rsidRDefault="00E57325">
          <w:pPr>
            <w:pStyle w:val="TOC1"/>
            <w:tabs>
              <w:tab w:val="right" w:leader="dot" w:pos="9016"/>
            </w:tabs>
            <w:rPr>
              <w:rFonts w:asciiTheme="minorHAnsi" w:eastAsiaTheme="minorEastAsia" w:hAnsiTheme="minorHAnsi"/>
              <w:noProof/>
              <w:color w:val="auto"/>
              <w:sz w:val="22"/>
            </w:rPr>
          </w:pPr>
          <w:r w:rsidRPr="00764D6A">
            <w:rPr>
              <w:noProof/>
            </w:rPr>
            <w:fldChar w:fldCharType="begin"/>
          </w:r>
          <w:r w:rsidRPr="00764D6A">
            <w:rPr>
              <w:noProof/>
            </w:rPr>
            <w:instrText xml:space="preserve"> TOC \o "1-3" \h \z \u </w:instrText>
          </w:r>
          <w:r w:rsidRPr="00764D6A">
            <w:rPr>
              <w:noProof/>
            </w:rPr>
            <w:fldChar w:fldCharType="separate"/>
          </w:r>
          <w:hyperlink w:anchor="_Toc38466929" w:history="1">
            <w:r w:rsidR="0020622C" w:rsidRPr="00764D6A">
              <w:rPr>
                <w:rStyle w:val="Hyperlink"/>
                <w:noProof/>
              </w:rPr>
              <w:t>1. Introduction</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_Toc38466929 \h </w:instrText>
            </w:r>
            <w:r w:rsidR="0020622C" w:rsidRPr="00764D6A">
              <w:rPr>
                <w:noProof/>
                <w:webHidden/>
              </w:rPr>
            </w:r>
            <w:r w:rsidR="0020622C" w:rsidRPr="00764D6A">
              <w:rPr>
                <w:noProof/>
                <w:webHidden/>
              </w:rPr>
              <w:fldChar w:fldCharType="separate"/>
            </w:r>
            <w:r w:rsidR="0020622C" w:rsidRPr="00764D6A">
              <w:rPr>
                <w:noProof/>
                <w:webHidden/>
              </w:rPr>
              <w:t>1</w:t>
            </w:r>
            <w:r w:rsidR="0020622C" w:rsidRPr="00764D6A">
              <w:rPr>
                <w:noProof/>
                <w:webHidden/>
              </w:rPr>
              <w:fldChar w:fldCharType="end"/>
            </w:r>
          </w:hyperlink>
        </w:p>
        <w:p w14:paraId="54A1C4E4" w14:textId="5C5BDD6A" w:rsidR="0020622C" w:rsidRPr="00764D6A" w:rsidRDefault="00460B94">
          <w:pPr>
            <w:pStyle w:val="TOC1"/>
            <w:tabs>
              <w:tab w:val="right" w:leader="dot" w:pos="9016"/>
            </w:tabs>
            <w:rPr>
              <w:rFonts w:asciiTheme="minorHAnsi" w:eastAsiaTheme="minorEastAsia" w:hAnsiTheme="minorHAnsi"/>
              <w:noProof/>
              <w:color w:val="auto"/>
              <w:sz w:val="22"/>
            </w:rPr>
          </w:pPr>
          <w:hyperlink w:anchor="_Toc38466930" w:history="1">
            <w:r w:rsidR="0020622C" w:rsidRPr="00764D6A">
              <w:rPr>
                <w:rStyle w:val="Hyperlink"/>
                <w:noProof/>
              </w:rPr>
              <w:t>2. Organisational Analysis</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_Toc38466930 \h </w:instrText>
            </w:r>
            <w:r w:rsidR="0020622C" w:rsidRPr="00764D6A">
              <w:rPr>
                <w:noProof/>
                <w:webHidden/>
              </w:rPr>
            </w:r>
            <w:r w:rsidR="0020622C" w:rsidRPr="00764D6A">
              <w:rPr>
                <w:noProof/>
                <w:webHidden/>
              </w:rPr>
              <w:fldChar w:fldCharType="separate"/>
            </w:r>
            <w:r w:rsidR="0020622C" w:rsidRPr="00764D6A">
              <w:rPr>
                <w:noProof/>
                <w:webHidden/>
              </w:rPr>
              <w:t>2</w:t>
            </w:r>
            <w:r w:rsidR="0020622C" w:rsidRPr="00764D6A">
              <w:rPr>
                <w:noProof/>
                <w:webHidden/>
              </w:rPr>
              <w:fldChar w:fldCharType="end"/>
            </w:r>
          </w:hyperlink>
        </w:p>
        <w:p w14:paraId="5D0B318C" w14:textId="395E8B90" w:rsidR="0020622C" w:rsidRPr="00764D6A" w:rsidRDefault="00460B94">
          <w:pPr>
            <w:pStyle w:val="TOC2"/>
            <w:tabs>
              <w:tab w:val="right" w:leader="dot" w:pos="9016"/>
            </w:tabs>
            <w:rPr>
              <w:rFonts w:asciiTheme="minorHAnsi" w:eastAsiaTheme="minorEastAsia" w:hAnsiTheme="minorHAnsi"/>
              <w:noProof/>
              <w:color w:val="auto"/>
              <w:sz w:val="22"/>
            </w:rPr>
          </w:pPr>
          <w:hyperlink w:anchor="_Toc38466931" w:history="1">
            <w:r w:rsidR="0020622C" w:rsidRPr="00764D6A">
              <w:rPr>
                <w:rStyle w:val="Hyperlink"/>
                <w:noProof/>
              </w:rPr>
              <w:t>2.1 An overview of Tesco and the Industry in which it operates</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_Toc38466931 \h </w:instrText>
            </w:r>
            <w:r w:rsidR="0020622C" w:rsidRPr="00764D6A">
              <w:rPr>
                <w:noProof/>
                <w:webHidden/>
              </w:rPr>
            </w:r>
            <w:r w:rsidR="0020622C" w:rsidRPr="00764D6A">
              <w:rPr>
                <w:noProof/>
                <w:webHidden/>
              </w:rPr>
              <w:fldChar w:fldCharType="separate"/>
            </w:r>
            <w:r w:rsidR="0020622C" w:rsidRPr="00764D6A">
              <w:rPr>
                <w:noProof/>
                <w:webHidden/>
              </w:rPr>
              <w:t>2</w:t>
            </w:r>
            <w:r w:rsidR="0020622C" w:rsidRPr="00764D6A">
              <w:rPr>
                <w:noProof/>
                <w:webHidden/>
              </w:rPr>
              <w:fldChar w:fldCharType="end"/>
            </w:r>
          </w:hyperlink>
        </w:p>
        <w:p w14:paraId="1178B615" w14:textId="20D9671B" w:rsidR="0020622C" w:rsidRPr="00764D6A" w:rsidRDefault="00460B94">
          <w:pPr>
            <w:pStyle w:val="TOC3"/>
            <w:tabs>
              <w:tab w:val="right" w:leader="dot" w:pos="9016"/>
            </w:tabs>
            <w:rPr>
              <w:rFonts w:asciiTheme="minorHAnsi" w:eastAsiaTheme="minorEastAsia" w:hAnsiTheme="minorHAnsi"/>
              <w:noProof/>
              <w:color w:val="auto"/>
              <w:sz w:val="22"/>
            </w:rPr>
          </w:pPr>
          <w:hyperlink w:anchor="_Toc38466932" w:history="1">
            <w:r w:rsidR="0020622C" w:rsidRPr="00764D6A">
              <w:rPr>
                <w:rStyle w:val="Hyperlink"/>
                <w:noProof/>
              </w:rPr>
              <w:t>2.1.1 Tesco Structure</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_Toc38466932 \h </w:instrText>
            </w:r>
            <w:r w:rsidR="0020622C" w:rsidRPr="00764D6A">
              <w:rPr>
                <w:noProof/>
                <w:webHidden/>
              </w:rPr>
            </w:r>
            <w:r w:rsidR="0020622C" w:rsidRPr="00764D6A">
              <w:rPr>
                <w:noProof/>
                <w:webHidden/>
              </w:rPr>
              <w:fldChar w:fldCharType="separate"/>
            </w:r>
            <w:r w:rsidR="0020622C" w:rsidRPr="00764D6A">
              <w:rPr>
                <w:noProof/>
                <w:webHidden/>
              </w:rPr>
              <w:t>2</w:t>
            </w:r>
            <w:r w:rsidR="0020622C" w:rsidRPr="00764D6A">
              <w:rPr>
                <w:noProof/>
                <w:webHidden/>
              </w:rPr>
              <w:fldChar w:fldCharType="end"/>
            </w:r>
          </w:hyperlink>
        </w:p>
        <w:p w14:paraId="5EEDFE85" w14:textId="1935DA4E" w:rsidR="0020622C" w:rsidRPr="00764D6A" w:rsidRDefault="00460B94">
          <w:pPr>
            <w:pStyle w:val="TOC3"/>
            <w:tabs>
              <w:tab w:val="right" w:leader="dot" w:pos="9016"/>
            </w:tabs>
            <w:rPr>
              <w:rFonts w:asciiTheme="minorHAnsi" w:eastAsiaTheme="minorEastAsia" w:hAnsiTheme="minorHAnsi"/>
              <w:noProof/>
              <w:color w:val="auto"/>
              <w:sz w:val="22"/>
            </w:rPr>
          </w:pPr>
          <w:hyperlink w:anchor="_Toc38466933" w:history="1">
            <w:r w:rsidR="0020622C" w:rsidRPr="00764D6A">
              <w:rPr>
                <w:rStyle w:val="Hyperlink"/>
                <w:noProof/>
              </w:rPr>
              <w:t>2.1.2 Tesco mission and vision</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_Toc38466933 \h </w:instrText>
            </w:r>
            <w:r w:rsidR="0020622C" w:rsidRPr="00764D6A">
              <w:rPr>
                <w:noProof/>
                <w:webHidden/>
              </w:rPr>
            </w:r>
            <w:r w:rsidR="0020622C" w:rsidRPr="00764D6A">
              <w:rPr>
                <w:noProof/>
                <w:webHidden/>
              </w:rPr>
              <w:fldChar w:fldCharType="separate"/>
            </w:r>
            <w:r w:rsidR="0020622C" w:rsidRPr="00764D6A">
              <w:rPr>
                <w:noProof/>
                <w:webHidden/>
              </w:rPr>
              <w:t>3</w:t>
            </w:r>
            <w:r w:rsidR="0020622C" w:rsidRPr="00764D6A">
              <w:rPr>
                <w:noProof/>
                <w:webHidden/>
              </w:rPr>
              <w:fldChar w:fldCharType="end"/>
            </w:r>
          </w:hyperlink>
        </w:p>
        <w:p w14:paraId="6B4A2BAD" w14:textId="3221974A" w:rsidR="0020622C" w:rsidRPr="00764D6A" w:rsidRDefault="00460B94">
          <w:pPr>
            <w:pStyle w:val="TOC2"/>
            <w:tabs>
              <w:tab w:val="right" w:leader="dot" w:pos="9016"/>
            </w:tabs>
            <w:rPr>
              <w:rFonts w:asciiTheme="minorHAnsi" w:eastAsiaTheme="minorEastAsia" w:hAnsiTheme="minorHAnsi"/>
              <w:noProof/>
              <w:color w:val="auto"/>
              <w:sz w:val="22"/>
            </w:rPr>
          </w:pPr>
          <w:hyperlink w:anchor="_Toc38466934" w:history="1">
            <w:r w:rsidR="0020622C" w:rsidRPr="00764D6A">
              <w:rPr>
                <w:rStyle w:val="Hyperlink"/>
                <w:noProof/>
              </w:rPr>
              <w:t>2.2 SWOT analysis of Tesco</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_Toc38466934 \h </w:instrText>
            </w:r>
            <w:r w:rsidR="0020622C" w:rsidRPr="00764D6A">
              <w:rPr>
                <w:noProof/>
                <w:webHidden/>
              </w:rPr>
            </w:r>
            <w:r w:rsidR="0020622C" w:rsidRPr="00764D6A">
              <w:rPr>
                <w:noProof/>
                <w:webHidden/>
              </w:rPr>
              <w:fldChar w:fldCharType="separate"/>
            </w:r>
            <w:r w:rsidR="0020622C" w:rsidRPr="00764D6A">
              <w:rPr>
                <w:noProof/>
                <w:webHidden/>
              </w:rPr>
              <w:t>4</w:t>
            </w:r>
            <w:r w:rsidR="0020622C" w:rsidRPr="00764D6A">
              <w:rPr>
                <w:noProof/>
                <w:webHidden/>
              </w:rPr>
              <w:fldChar w:fldCharType="end"/>
            </w:r>
          </w:hyperlink>
        </w:p>
        <w:p w14:paraId="177A7340" w14:textId="70566041" w:rsidR="0020622C" w:rsidRPr="00764D6A" w:rsidRDefault="00460B94">
          <w:pPr>
            <w:pStyle w:val="TOC2"/>
            <w:tabs>
              <w:tab w:val="right" w:leader="dot" w:pos="9016"/>
            </w:tabs>
            <w:rPr>
              <w:rFonts w:asciiTheme="minorHAnsi" w:eastAsiaTheme="minorEastAsia" w:hAnsiTheme="minorHAnsi"/>
              <w:noProof/>
              <w:color w:val="auto"/>
              <w:sz w:val="22"/>
            </w:rPr>
          </w:pPr>
          <w:hyperlink w:anchor="_Toc38466935" w:history="1">
            <w:r w:rsidR="0020622C" w:rsidRPr="00764D6A">
              <w:rPr>
                <w:rStyle w:val="Hyperlink"/>
                <w:noProof/>
              </w:rPr>
              <w:t>2.3 Role of employees in achieving the organisational goals of Tesco</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_Toc38466935 \h </w:instrText>
            </w:r>
            <w:r w:rsidR="0020622C" w:rsidRPr="00764D6A">
              <w:rPr>
                <w:noProof/>
                <w:webHidden/>
              </w:rPr>
            </w:r>
            <w:r w:rsidR="0020622C" w:rsidRPr="00764D6A">
              <w:rPr>
                <w:noProof/>
                <w:webHidden/>
              </w:rPr>
              <w:fldChar w:fldCharType="separate"/>
            </w:r>
            <w:r w:rsidR="0020622C" w:rsidRPr="00764D6A">
              <w:rPr>
                <w:noProof/>
                <w:webHidden/>
              </w:rPr>
              <w:t>5</w:t>
            </w:r>
            <w:r w:rsidR="0020622C" w:rsidRPr="00764D6A">
              <w:rPr>
                <w:noProof/>
                <w:webHidden/>
              </w:rPr>
              <w:fldChar w:fldCharType="end"/>
            </w:r>
          </w:hyperlink>
        </w:p>
        <w:p w14:paraId="4FA42B33" w14:textId="0BC2A6A3" w:rsidR="0020622C" w:rsidRPr="00764D6A" w:rsidRDefault="00460B94">
          <w:pPr>
            <w:pStyle w:val="TOC2"/>
            <w:tabs>
              <w:tab w:val="right" w:leader="dot" w:pos="9016"/>
            </w:tabs>
            <w:rPr>
              <w:rFonts w:asciiTheme="minorHAnsi" w:eastAsiaTheme="minorEastAsia" w:hAnsiTheme="minorHAnsi"/>
              <w:noProof/>
              <w:color w:val="auto"/>
              <w:sz w:val="22"/>
            </w:rPr>
          </w:pPr>
          <w:hyperlink w:anchor="_Toc38466936" w:history="1">
            <w:r w:rsidR="0020622C" w:rsidRPr="00764D6A">
              <w:rPr>
                <w:rStyle w:val="Hyperlink"/>
                <w:noProof/>
              </w:rPr>
              <w:t>2.4 Significance of training and development</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_Toc38466936 \h </w:instrText>
            </w:r>
            <w:r w:rsidR="0020622C" w:rsidRPr="00764D6A">
              <w:rPr>
                <w:noProof/>
                <w:webHidden/>
              </w:rPr>
            </w:r>
            <w:r w:rsidR="0020622C" w:rsidRPr="00764D6A">
              <w:rPr>
                <w:noProof/>
                <w:webHidden/>
              </w:rPr>
              <w:fldChar w:fldCharType="separate"/>
            </w:r>
            <w:r w:rsidR="0020622C" w:rsidRPr="00764D6A">
              <w:rPr>
                <w:noProof/>
                <w:webHidden/>
              </w:rPr>
              <w:t>6</w:t>
            </w:r>
            <w:r w:rsidR="0020622C" w:rsidRPr="00764D6A">
              <w:rPr>
                <w:noProof/>
                <w:webHidden/>
              </w:rPr>
              <w:fldChar w:fldCharType="end"/>
            </w:r>
          </w:hyperlink>
        </w:p>
        <w:p w14:paraId="681A3245" w14:textId="4A348EA4" w:rsidR="0020622C" w:rsidRPr="00764D6A" w:rsidRDefault="00460B94">
          <w:pPr>
            <w:pStyle w:val="TOC2"/>
            <w:tabs>
              <w:tab w:val="right" w:leader="dot" w:pos="9016"/>
            </w:tabs>
            <w:rPr>
              <w:rFonts w:asciiTheme="minorHAnsi" w:eastAsiaTheme="minorEastAsia" w:hAnsiTheme="minorHAnsi"/>
              <w:noProof/>
              <w:color w:val="auto"/>
              <w:sz w:val="22"/>
            </w:rPr>
          </w:pPr>
          <w:hyperlink w:anchor="_Toc38466937" w:history="1">
            <w:r w:rsidR="0020622C" w:rsidRPr="00764D6A">
              <w:rPr>
                <w:rStyle w:val="Hyperlink"/>
                <w:noProof/>
              </w:rPr>
              <w:t>2.5 The significance of personnel managers and skills and knowledge required to carry out the role in Tesco</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_Toc38466937 \h </w:instrText>
            </w:r>
            <w:r w:rsidR="0020622C" w:rsidRPr="00764D6A">
              <w:rPr>
                <w:noProof/>
                <w:webHidden/>
              </w:rPr>
            </w:r>
            <w:r w:rsidR="0020622C" w:rsidRPr="00764D6A">
              <w:rPr>
                <w:noProof/>
                <w:webHidden/>
              </w:rPr>
              <w:fldChar w:fldCharType="separate"/>
            </w:r>
            <w:r w:rsidR="0020622C" w:rsidRPr="00764D6A">
              <w:rPr>
                <w:noProof/>
                <w:webHidden/>
              </w:rPr>
              <w:t>7</w:t>
            </w:r>
            <w:r w:rsidR="0020622C" w:rsidRPr="00764D6A">
              <w:rPr>
                <w:noProof/>
                <w:webHidden/>
              </w:rPr>
              <w:fldChar w:fldCharType="end"/>
            </w:r>
          </w:hyperlink>
        </w:p>
        <w:p w14:paraId="50076CBD" w14:textId="2EFEB123" w:rsidR="0020622C" w:rsidRPr="00764D6A" w:rsidRDefault="00460B94">
          <w:pPr>
            <w:pStyle w:val="TOC3"/>
            <w:tabs>
              <w:tab w:val="right" w:leader="dot" w:pos="9016"/>
            </w:tabs>
            <w:rPr>
              <w:rFonts w:asciiTheme="minorHAnsi" w:eastAsiaTheme="minorEastAsia" w:hAnsiTheme="minorHAnsi"/>
              <w:noProof/>
              <w:color w:val="auto"/>
              <w:sz w:val="22"/>
            </w:rPr>
          </w:pPr>
          <w:hyperlink w:anchor="_Toc38466938" w:history="1">
            <w:r w:rsidR="0020622C" w:rsidRPr="00764D6A">
              <w:rPr>
                <w:rStyle w:val="Hyperlink"/>
                <w:noProof/>
              </w:rPr>
              <w:t>2.5.1 Skills and knowledge required by the HR managers</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_Toc38466938 \h </w:instrText>
            </w:r>
            <w:r w:rsidR="0020622C" w:rsidRPr="00764D6A">
              <w:rPr>
                <w:noProof/>
                <w:webHidden/>
              </w:rPr>
            </w:r>
            <w:r w:rsidR="0020622C" w:rsidRPr="00764D6A">
              <w:rPr>
                <w:noProof/>
                <w:webHidden/>
              </w:rPr>
              <w:fldChar w:fldCharType="separate"/>
            </w:r>
            <w:r w:rsidR="0020622C" w:rsidRPr="00764D6A">
              <w:rPr>
                <w:noProof/>
                <w:webHidden/>
              </w:rPr>
              <w:t>8</w:t>
            </w:r>
            <w:r w:rsidR="0020622C" w:rsidRPr="00764D6A">
              <w:rPr>
                <w:noProof/>
                <w:webHidden/>
              </w:rPr>
              <w:fldChar w:fldCharType="end"/>
            </w:r>
          </w:hyperlink>
        </w:p>
        <w:p w14:paraId="47E3692C" w14:textId="5E747202" w:rsidR="0020622C" w:rsidRPr="00764D6A" w:rsidRDefault="00460B94">
          <w:pPr>
            <w:pStyle w:val="TOC2"/>
            <w:tabs>
              <w:tab w:val="right" w:leader="dot" w:pos="9016"/>
            </w:tabs>
            <w:rPr>
              <w:rFonts w:asciiTheme="minorHAnsi" w:eastAsiaTheme="minorEastAsia" w:hAnsiTheme="minorHAnsi"/>
              <w:noProof/>
              <w:color w:val="auto"/>
              <w:sz w:val="22"/>
            </w:rPr>
          </w:pPr>
          <w:hyperlink w:anchor="_Toc38466939" w:history="1">
            <w:r w:rsidR="0020622C" w:rsidRPr="00764D6A">
              <w:rPr>
                <w:rStyle w:val="Hyperlink"/>
                <w:noProof/>
              </w:rPr>
              <w:t>2.6 Training and development requirements to be considered</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_Toc38466939 \h </w:instrText>
            </w:r>
            <w:r w:rsidR="0020622C" w:rsidRPr="00764D6A">
              <w:rPr>
                <w:noProof/>
                <w:webHidden/>
              </w:rPr>
            </w:r>
            <w:r w:rsidR="0020622C" w:rsidRPr="00764D6A">
              <w:rPr>
                <w:noProof/>
                <w:webHidden/>
              </w:rPr>
              <w:fldChar w:fldCharType="separate"/>
            </w:r>
            <w:r w:rsidR="0020622C" w:rsidRPr="00764D6A">
              <w:rPr>
                <w:noProof/>
                <w:webHidden/>
              </w:rPr>
              <w:t>8</w:t>
            </w:r>
            <w:r w:rsidR="0020622C" w:rsidRPr="00764D6A">
              <w:rPr>
                <w:noProof/>
                <w:webHidden/>
              </w:rPr>
              <w:fldChar w:fldCharType="end"/>
            </w:r>
          </w:hyperlink>
        </w:p>
        <w:p w14:paraId="7A46A701" w14:textId="1B4C2EF0" w:rsidR="0020622C" w:rsidRPr="00764D6A" w:rsidRDefault="00460B94">
          <w:pPr>
            <w:pStyle w:val="TOC1"/>
            <w:tabs>
              <w:tab w:val="right" w:leader="dot" w:pos="9016"/>
            </w:tabs>
            <w:rPr>
              <w:rFonts w:asciiTheme="minorHAnsi" w:eastAsiaTheme="minorEastAsia" w:hAnsiTheme="minorHAnsi"/>
              <w:noProof/>
              <w:color w:val="auto"/>
              <w:sz w:val="22"/>
            </w:rPr>
          </w:pPr>
          <w:hyperlink w:anchor="_Toc38466940" w:history="1">
            <w:r w:rsidR="0020622C" w:rsidRPr="00764D6A">
              <w:rPr>
                <w:rStyle w:val="Hyperlink"/>
                <w:noProof/>
              </w:rPr>
              <w:t>3. Conclusion</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_Toc38466940 \h </w:instrText>
            </w:r>
            <w:r w:rsidR="0020622C" w:rsidRPr="00764D6A">
              <w:rPr>
                <w:noProof/>
                <w:webHidden/>
              </w:rPr>
            </w:r>
            <w:r w:rsidR="0020622C" w:rsidRPr="00764D6A">
              <w:rPr>
                <w:noProof/>
                <w:webHidden/>
              </w:rPr>
              <w:fldChar w:fldCharType="separate"/>
            </w:r>
            <w:r w:rsidR="0020622C" w:rsidRPr="00764D6A">
              <w:rPr>
                <w:noProof/>
                <w:webHidden/>
              </w:rPr>
              <w:t>9</w:t>
            </w:r>
            <w:r w:rsidR="0020622C" w:rsidRPr="00764D6A">
              <w:rPr>
                <w:noProof/>
                <w:webHidden/>
              </w:rPr>
              <w:fldChar w:fldCharType="end"/>
            </w:r>
          </w:hyperlink>
        </w:p>
        <w:p w14:paraId="0381D265" w14:textId="148D8BCB" w:rsidR="0020622C" w:rsidRPr="00764D6A" w:rsidRDefault="00460B94">
          <w:pPr>
            <w:pStyle w:val="TOC1"/>
            <w:tabs>
              <w:tab w:val="right" w:leader="dot" w:pos="9016"/>
            </w:tabs>
            <w:rPr>
              <w:rFonts w:asciiTheme="minorHAnsi" w:eastAsiaTheme="minorEastAsia" w:hAnsiTheme="minorHAnsi"/>
              <w:noProof/>
              <w:color w:val="auto"/>
              <w:sz w:val="22"/>
            </w:rPr>
          </w:pPr>
          <w:hyperlink w:anchor="_Toc38466941" w:history="1">
            <w:r w:rsidR="0020622C" w:rsidRPr="00764D6A">
              <w:rPr>
                <w:rStyle w:val="Hyperlink"/>
                <w:noProof/>
              </w:rPr>
              <w:t>4. Reference</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_Toc38466941 \h </w:instrText>
            </w:r>
            <w:r w:rsidR="0020622C" w:rsidRPr="00764D6A">
              <w:rPr>
                <w:noProof/>
                <w:webHidden/>
              </w:rPr>
            </w:r>
            <w:r w:rsidR="0020622C" w:rsidRPr="00764D6A">
              <w:rPr>
                <w:noProof/>
                <w:webHidden/>
              </w:rPr>
              <w:fldChar w:fldCharType="separate"/>
            </w:r>
            <w:r w:rsidR="0020622C" w:rsidRPr="00764D6A">
              <w:rPr>
                <w:noProof/>
                <w:webHidden/>
              </w:rPr>
              <w:t>10</w:t>
            </w:r>
            <w:r w:rsidR="0020622C" w:rsidRPr="00764D6A">
              <w:rPr>
                <w:noProof/>
                <w:webHidden/>
              </w:rPr>
              <w:fldChar w:fldCharType="end"/>
            </w:r>
          </w:hyperlink>
        </w:p>
        <w:p w14:paraId="26711814" w14:textId="2A7979C5" w:rsidR="0020622C" w:rsidRPr="00764D6A" w:rsidRDefault="00460B94">
          <w:pPr>
            <w:pStyle w:val="TOC1"/>
            <w:tabs>
              <w:tab w:val="right" w:leader="dot" w:pos="9016"/>
            </w:tabs>
            <w:rPr>
              <w:rFonts w:asciiTheme="minorHAnsi" w:eastAsiaTheme="minorEastAsia" w:hAnsiTheme="minorHAnsi"/>
              <w:noProof/>
              <w:color w:val="auto"/>
              <w:sz w:val="22"/>
            </w:rPr>
          </w:pPr>
          <w:hyperlink w:anchor="_Toc38466942" w:history="1">
            <w:r w:rsidR="007723EF">
              <w:rPr>
                <w:rStyle w:val="Hyperlink"/>
                <w:noProof/>
              </w:rPr>
              <w:t>5. PESTLE</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_Toc38466942 \h </w:instrText>
            </w:r>
            <w:r w:rsidR="0020622C" w:rsidRPr="00764D6A">
              <w:rPr>
                <w:noProof/>
                <w:webHidden/>
              </w:rPr>
            </w:r>
            <w:r w:rsidR="0020622C" w:rsidRPr="00764D6A">
              <w:rPr>
                <w:noProof/>
                <w:webHidden/>
              </w:rPr>
              <w:fldChar w:fldCharType="separate"/>
            </w:r>
            <w:r w:rsidR="0020622C" w:rsidRPr="00764D6A">
              <w:rPr>
                <w:noProof/>
                <w:webHidden/>
              </w:rPr>
              <w:t>11</w:t>
            </w:r>
            <w:r w:rsidR="0020622C" w:rsidRPr="00764D6A">
              <w:rPr>
                <w:noProof/>
                <w:webHidden/>
              </w:rPr>
              <w:fldChar w:fldCharType="end"/>
            </w:r>
          </w:hyperlink>
        </w:p>
        <w:p w14:paraId="5BB57142" w14:textId="7D91EDBE" w:rsidR="0020622C" w:rsidRPr="00764D6A" w:rsidRDefault="00460B94">
          <w:pPr>
            <w:pStyle w:val="TOC2"/>
            <w:tabs>
              <w:tab w:val="right" w:leader="dot" w:pos="9016"/>
            </w:tabs>
            <w:rPr>
              <w:rFonts w:asciiTheme="minorHAnsi" w:eastAsiaTheme="minorEastAsia" w:hAnsiTheme="minorHAnsi"/>
              <w:noProof/>
              <w:color w:val="auto"/>
              <w:sz w:val="22"/>
            </w:rPr>
          </w:pPr>
          <w:hyperlink w:anchor="_Toc38466943" w:history="1">
            <w:r w:rsidR="0020622C" w:rsidRPr="00764D6A">
              <w:rPr>
                <w:rStyle w:val="Hyperlink"/>
                <w:noProof/>
              </w:rPr>
              <w:t>5.1 Training and development plan</w:t>
            </w:r>
            <w:r w:rsidR="0020622C" w:rsidRPr="00764D6A">
              <w:rPr>
                <w:noProof/>
                <w:webHidden/>
              </w:rPr>
              <w:tab/>
            </w:r>
            <w:r w:rsidR="0020622C" w:rsidRPr="00764D6A">
              <w:rPr>
                <w:noProof/>
                <w:webHidden/>
              </w:rPr>
              <w:fldChar w:fldCharType="begin"/>
            </w:r>
            <w:r w:rsidR="0020622C" w:rsidRPr="00764D6A">
              <w:rPr>
                <w:noProof/>
                <w:webHidden/>
              </w:rPr>
              <w:instrText xml:space="preserve"> PAGEREF _Toc38466943 \h </w:instrText>
            </w:r>
            <w:r w:rsidR="0020622C" w:rsidRPr="00764D6A">
              <w:rPr>
                <w:noProof/>
                <w:webHidden/>
              </w:rPr>
            </w:r>
            <w:r w:rsidR="0020622C" w:rsidRPr="00764D6A">
              <w:rPr>
                <w:noProof/>
                <w:webHidden/>
              </w:rPr>
              <w:fldChar w:fldCharType="separate"/>
            </w:r>
            <w:r w:rsidR="0020622C" w:rsidRPr="00764D6A">
              <w:rPr>
                <w:noProof/>
                <w:webHidden/>
              </w:rPr>
              <w:t>11</w:t>
            </w:r>
            <w:r w:rsidR="0020622C" w:rsidRPr="00764D6A">
              <w:rPr>
                <w:noProof/>
                <w:webHidden/>
              </w:rPr>
              <w:fldChar w:fldCharType="end"/>
            </w:r>
          </w:hyperlink>
        </w:p>
        <w:p w14:paraId="3944765D" w14:textId="5AC6E171" w:rsidR="00E57325" w:rsidRPr="00764D6A" w:rsidRDefault="00E57325">
          <w:pPr>
            <w:rPr>
              <w:noProof/>
            </w:rPr>
          </w:pPr>
          <w:r w:rsidRPr="00764D6A">
            <w:rPr>
              <w:b/>
              <w:bCs/>
              <w:noProof/>
            </w:rPr>
            <w:fldChar w:fldCharType="end"/>
          </w:r>
        </w:p>
      </w:sdtContent>
    </w:sdt>
    <w:p w14:paraId="48B7495E" w14:textId="56DE6E23" w:rsidR="0044756E" w:rsidRPr="00764D6A" w:rsidRDefault="0044756E" w:rsidP="00DC6700">
      <w:pPr>
        <w:rPr>
          <w:noProof/>
        </w:rPr>
      </w:pPr>
    </w:p>
    <w:p w14:paraId="29339CE6" w14:textId="77777777" w:rsidR="00C818D3" w:rsidRPr="00764D6A" w:rsidRDefault="00C818D3" w:rsidP="00DC6700">
      <w:pPr>
        <w:jc w:val="left"/>
        <w:rPr>
          <w:rFonts w:asciiTheme="majorHAnsi" w:hAnsiTheme="majorHAnsi" w:cstheme="majorHAnsi"/>
          <w:b/>
          <w:bCs/>
          <w:noProof/>
          <w:sz w:val="28"/>
          <w:szCs w:val="24"/>
        </w:rPr>
      </w:pPr>
      <w:r w:rsidRPr="00764D6A">
        <w:rPr>
          <w:rFonts w:asciiTheme="majorHAnsi" w:hAnsiTheme="majorHAnsi" w:cstheme="majorHAnsi"/>
          <w:b/>
          <w:bCs/>
          <w:noProof/>
          <w:sz w:val="28"/>
          <w:szCs w:val="24"/>
        </w:rPr>
        <w:t>Table of Figures</w:t>
      </w:r>
    </w:p>
    <w:p w14:paraId="5511FEEB" w14:textId="43697CAF" w:rsidR="00C818D3" w:rsidRPr="00764D6A" w:rsidRDefault="00C818D3">
      <w:pPr>
        <w:pStyle w:val="TableofFigures"/>
        <w:tabs>
          <w:tab w:val="right" w:leader="dot" w:pos="9016"/>
        </w:tabs>
        <w:rPr>
          <w:noProof/>
        </w:rPr>
      </w:pPr>
      <w:r w:rsidRPr="00764D6A">
        <w:rPr>
          <w:noProof/>
        </w:rPr>
        <w:fldChar w:fldCharType="begin"/>
      </w:r>
      <w:r w:rsidRPr="00764D6A">
        <w:rPr>
          <w:noProof/>
        </w:rPr>
        <w:instrText xml:space="preserve"> TOC \h \z \c "Figure" </w:instrText>
      </w:r>
      <w:r w:rsidRPr="00764D6A">
        <w:rPr>
          <w:noProof/>
        </w:rPr>
        <w:fldChar w:fldCharType="separate"/>
      </w:r>
      <w:hyperlink w:anchor="_Toc38468152" w:history="1">
        <w:r w:rsidRPr="00764D6A">
          <w:rPr>
            <w:rStyle w:val="Hyperlink"/>
            <w:noProof/>
          </w:rPr>
          <w:t>Figure 1: Tesco Corporate Governance Structure</w:t>
        </w:r>
        <w:r w:rsidRPr="00764D6A">
          <w:rPr>
            <w:noProof/>
            <w:webHidden/>
          </w:rPr>
          <w:tab/>
        </w:r>
        <w:r w:rsidRPr="00764D6A">
          <w:rPr>
            <w:noProof/>
            <w:webHidden/>
          </w:rPr>
          <w:fldChar w:fldCharType="begin"/>
        </w:r>
        <w:r w:rsidRPr="00764D6A">
          <w:rPr>
            <w:noProof/>
            <w:webHidden/>
          </w:rPr>
          <w:instrText xml:space="preserve"> PAGEREF _Toc38468152 \h </w:instrText>
        </w:r>
        <w:r w:rsidRPr="00764D6A">
          <w:rPr>
            <w:noProof/>
            <w:webHidden/>
          </w:rPr>
        </w:r>
        <w:r w:rsidRPr="00764D6A">
          <w:rPr>
            <w:noProof/>
            <w:webHidden/>
          </w:rPr>
          <w:fldChar w:fldCharType="separate"/>
        </w:r>
        <w:r w:rsidRPr="00764D6A">
          <w:rPr>
            <w:noProof/>
            <w:webHidden/>
          </w:rPr>
          <w:t>2</w:t>
        </w:r>
        <w:r w:rsidRPr="00764D6A">
          <w:rPr>
            <w:noProof/>
            <w:webHidden/>
          </w:rPr>
          <w:fldChar w:fldCharType="end"/>
        </w:r>
      </w:hyperlink>
    </w:p>
    <w:p w14:paraId="2E6D50B1" w14:textId="49F1E6C5" w:rsidR="00C818D3" w:rsidRPr="00764D6A" w:rsidRDefault="00460B94">
      <w:pPr>
        <w:pStyle w:val="TableofFigures"/>
        <w:tabs>
          <w:tab w:val="right" w:leader="dot" w:pos="9016"/>
        </w:tabs>
        <w:rPr>
          <w:noProof/>
        </w:rPr>
      </w:pPr>
      <w:hyperlink w:anchor="_Toc38468153" w:history="1">
        <w:r w:rsidR="00C818D3" w:rsidRPr="00764D6A">
          <w:rPr>
            <w:rStyle w:val="Hyperlink"/>
            <w:noProof/>
          </w:rPr>
          <w:t>Figure 2: Organisational Structure of Tesco at Store Level</w:t>
        </w:r>
        <w:r w:rsidR="00C818D3" w:rsidRPr="00764D6A">
          <w:rPr>
            <w:noProof/>
            <w:webHidden/>
          </w:rPr>
          <w:tab/>
        </w:r>
        <w:r w:rsidR="00C818D3" w:rsidRPr="00764D6A">
          <w:rPr>
            <w:noProof/>
            <w:webHidden/>
          </w:rPr>
          <w:fldChar w:fldCharType="begin"/>
        </w:r>
        <w:r w:rsidR="00C818D3" w:rsidRPr="00764D6A">
          <w:rPr>
            <w:noProof/>
            <w:webHidden/>
          </w:rPr>
          <w:instrText xml:space="preserve"> PAGEREF _Toc38468153 \h </w:instrText>
        </w:r>
        <w:r w:rsidR="00C818D3" w:rsidRPr="00764D6A">
          <w:rPr>
            <w:noProof/>
            <w:webHidden/>
          </w:rPr>
        </w:r>
        <w:r w:rsidR="00C818D3" w:rsidRPr="00764D6A">
          <w:rPr>
            <w:noProof/>
            <w:webHidden/>
          </w:rPr>
          <w:fldChar w:fldCharType="separate"/>
        </w:r>
        <w:r w:rsidR="00C818D3" w:rsidRPr="00764D6A">
          <w:rPr>
            <w:noProof/>
            <w:webHidden/>
          </w:rPr>
          <w:t>3</w:t>
        </w:r>
        <w:r w:rsidR="00C818D3" w:rsidRPr="00764D6A">
          <w:rPr>
            <w:noProof/>
            <w:webHidden/>
          </w:rPr>
          <w:fldChar w:fldCharType="end"/>
        </w:r>
      </w:hyperlink>
    </w:p>
    <w:p w14:paraId="32BD6F8B" w14:textId="721239A9" w:rsidR="00C818D3" w:rsidRPr="00764D6A" w:rsidRDefault="00460B94">
      <w:pPr>
        <w:pStyle w:val="TableofFigures"/>
        <w:tabs>
          <w:tab w:val="right" w:leader="dot" w:pos="9016"/>
        </w:tabs>
        <w:rPr>
          <w:noProof/>
        </w:rPr>
      </w:pPr>
      <w:hyperlink w:anchor="_Toc38468154" w:history="1">
        <w:r w:rsidR="00C818D3" w:rsidRPr="00764D6A">
          <w:rPr>
            <w:rStyle w:val="Hyperlink"/>
            <w:noProof/>
          </w:rPr>
          <w:t>Figure 3: SWOT analysis of Tesco</w:t>
        </w:r>
        <w:r w:rsidR="00C818D3" w:rsidRPr="00764D6A">
          <w:rPr>
            <w:noProof/>
            <w:webHidden/>
          </w:rPr>
          <w:tab/>
        </w:r>
        <w:r w:rsidR="00C818D3" w:rsidRPr="00764D6A">
          <w:rPr>
            <w:noProof/>
            <w:webHidden/>
          </w:rPr>
          <w:fldChar w:fldCharType="begin"/>
        </w:r>
        <w:r w:rsidR="00C818D3" w:rsidRPr="00764D6A">
          <w:rPr>
            <w:noProof/>
            <w:webHidden/>
          </w:rPr>
          <w:instrText xml:space="preserve"> PAGEREF _Toc38468154 \h </w:instrText>
        </w:r>
        <w:r w:rsidR="00C818D3" w:rsidRPr="00764D6A">
          <w:rPr>
            <w:noProof/>
            <w:webHidden/>
          </w:rPr>
        </w:r>
        <w:r w:rsidR="00C818D3" w:rsidRPr="00764D6A">
          <w:rPr>
            <w:noProof/>
            <w:webHidden/>
          </w:rPr>
          <w:fldChar w:fldCharType="separate"/>
        </w:r>
        <w:r w:rsidR="00C818D3" w:rsidRPr="00764D6A">
          <w:rPr>
            <w:noProof/>
            <w:webHidden/>
          </w:rPr>
          <w:t>4</w:t>
        </w:r>
        <w:r w:rsidR="00C818D3" w:rsidRPr="00764D6A">
          <w:rPr>
            <w:noProof/>
            <w:webHidden/>
          </w:rPr>
          <w:fldChar w:fldCharType="end"/>
        </w:r>
      </w:hyperlink>
    </w:p>
    <w:p w14:paraId="286CE7C9" w14:textId="793419E3" w:rsidR="00C818D3" w:rsidRPr="00764D6A" w:rsidRDefault="00460B94">
      <w:pPr>
        <w:pStyle w:val="TableofFigures"/>
        <w:tabs>
          <w:tab w:val="right" w:leader="dot" w:pos="9016"/>
        </w:tabs>
        <w:rPr>
          <w:noProof/>
        </w:rPr>
      </w:pPr>
      <w:hyperlink w:anchor="_Toc38468155" w:history="1">
        <w:r w:rsidR="00C818D3" w:rsidRPr="00764D6A">
          <w:rPr>
            <w:rStyle w:val="Hyperlink"/>
            <w:noProof/>
          </w:rPr>
          <w:t>Figure 4: Significance of Training and Development in Organisations</w:t>
        </w:r>
        <w:r w:rsidR="00C818D3" w:rsidRPr="00764D6A">
          <w:rPr>
            <w:noProof/>
            <w:webHidden/>
          </w:rPr>
          <w:tab/>
        </w:r>
        <w:r w:rsidR="00C818D3" w:rsidRPr="00764D6A">
          <w:rPr>
            <w:noProof/>
            <w:webHidden/>
          </w:rPr>
          <w:fldChar w:fldCharType="begin"/>
        </w:r>
        <w:r w:rsidR="00C818D3" w:rsidRPr="00764D6A">
          <w:rPr>
            <w:noProof/>
            <w:webHidden/>
          </w:rPr>
          <w:instrText xml:space="preserve"> PAGEREF _Toc38468155 \h </w:instrText>
        </w:r>
        <w:r w:rsidR="00C818D3" w:rsidRPr="00764D6A">
          <w:rPr>
            <w:noProof/>
            <w:webHidden/>
          </w:rPr>
        </w:r>
        <w:r w:rsidR="00C818D3" w:rsidRPr="00764D6A">
          <w:rPr>
            <w:noProof/>
            <w:webHidden/>
          </w:rPr>
          <w:fldChar w:fldCharType="separate"/>
        </w:r>
        <w:r w:rsidR="00C818D3" w:rsidRPr="00764D6A">
          <w:rPr>
            <w:noProof/>
            <w:webHidden/>
          </w:rPr>
          <w:t>6</w:t>
        </w:r>
        <w:r w:rsidR="00C818D3" w:rsidRPr="00764D6A">
          <w:rPr>
            <w:noProof/>
            <w:webHidden/>
          </w:rPr>
          <w:fldChar w:fldCharType="end"/>
        </w:r>
      </w:hyperlink>
    </w:p>
    <w:p w14:paraId="7504DE03" w14:textId="418C5BC7" w:rsidR="00C818D3" w:rsidRPr="00764D6A" w:rsidRDefault="00460B94">
      <w:pPr>
        <w:pStyle w:val="TableofFigures"/>
        <w:tabs>
          <w:tab w:val="right" w:leader="dot" w:pos="9016"/>
        </w:tabs>
        <w:rPr>
          <w:noProof/>
        </w:rPr>
      </w:pPr>
      <w:hyperlink w:anchor="_Toc38468156" w:history="1">
        <w:r w:rsidR="00C818D3" w:rsidRPr="00764D6A">
          <w:rPr>
            <w:rStyle w:val="Hyperlink"/>
            <w:noProof/>
          </w:rPr>
          <w:t>Figure 5: Importance of HR managers in an organisation</w:t>
        </w:r>
        <w:r w:rsidR="00C818D3" w:rsidRPr="00764D6A">
          <w:rPr>
            <w:noProof/>
            <w:webHidden/>
          </w:rPr>
          <w:tab/>
        </w:r>
        <w:r w:rsidR="00C818D3" w:rsidRPr="00764D6A">
          <w:rPr>
            <w:noProof/>
            <w:webHidden/>
          </w:rPr>
          <w:fldChar w:fldCharType="begin"/>
        </w:r>
        <w:r w:rsidR="00C818D3" w:rsidRPr="00764D6A">
          <w:rPr>
            <w:noProof/>
            <w:webHidden/>
          </w:rPr>
          <w:instrText xml:space="preserve"> PAGEREF _Toc38468156 \h </w:instrText>
        </w:r>
        <w:r w:rsidR="00C818D3" w:rsidRPr="00764D6A">
          <w:rPr>
            <w:noProof/>
            <w:webHidden/>
          </w:rPr>
        </w:r>
        <w:r w:rsidR="00C818D3" w:rsidRPr="00764D6A">
          <w:rPr>
            <w:noProof/>
            <w:webHidden/>
          </w:rPr>
          <w:fldChar w:fldCharType="separate"/>
        </w:r>
        <w:r w:rsidR="00C818D3" w:rsidRPr="00764D6A">
          <w:rPr>
            <w:noProof/>
            <w:webHidden/>
          </w:rPr>
          <w:t>8</w:t>
        </w:r>
        <w:r w:rsidR="00C818D3" w:rsidRPr="00764D6A">
          <w:rPr>
            <w:noProof/>
            <w:webHidden/>
          </w:rPr>
          <w:fldChar w:fldCharType="end"/>
        </w:r>
      </w:hyperlink>
    </w:p>
    <w:p w14:paraId="2E3409C3" w14:textId="56C60AAE" w:rsidR="0044756E" w:rsidRPr="00764D6A" w:rsidRDefault="00C818D3" w:rsidP="00DC6700">
      <w:pPr>
        <w:jc w:val="left"/>
        <w:rPr>
          <w:noProof/>
        </w:rPr>
      </w:pPr>
      <w:r w:rsidRPr="00764D6A">
        <w:rPr>
          <w:noProof/>
        </w:rPr>
        <w:fldChar w:fldCharType="end"/>
      </w:r>
      <w:r w:rsidR="0044756E" w:rsidRPr="00764D6A">
        <w:rPr>
          <w:noProof/>
        </w:rPr>
        <w:br w:type="page"/>
      </w:r>
    </w:p>
    <w:p w14:paraId="4A7E98F2" w14:textId="77777777" w:rsidR="0044756E" w:rsidRPr="00764D6A" w:rsidRDefault="0044756E" w:rsidP="00DC6700">
      <w:pPr>
        <w:pStyle w:val="Heading1"/>
        <w:rPr>
          <w:noProof/>
        </w:rPr>
        <w:sectPr w:rsidR="0044756E" w:rsidRPr="00764D6A" w:rsidSect="0044756E">
          <w:footerReference w:type="default" r:id="rId8"/>
          <w:pgSz w:w="11906" w:h="16838" w:code="9"/>
          <w:pgMar w:top="1440" w:right="1440" w:bottom="1440" w:left="1440" w:header="720" w:footer="720" w:gutter="0"/>
          <w:pgNumType w:fmt="lowerRoman"/>
          <w:cols w:space="720"/>
          <w:docGrid w:linePitch="360"/>
        </w:sectPr>
      </w:pPr>
    </w:p>
    <w:p w14:paraId="55C3E2BE" w14:textId="7C0C03A0" w:rsidR="00F85BA0" w:rsidRPr="00764D6A" w:rsidRDefault="00A41884" w:rsidP="00DC6700">
      <w:pPr>
        <w:pStyle w:val="Heading1"/>
        <w:rPr>
          <w:noProof/>
        </w:rPr>
      </w:pPr>
      <w:bookmarkStart w:id="1" w:name="_Toc38466929"/>
      <w:r w:rsidRPr="00764D6A">
        <w:rPr>
          <w:noProof/>
        </w:rPr>
        <w:lastRenderedPageBreak/>
        <w:t xml:space="preserve">1. </w:t>
      </w:r>
      <w:r w:rsidR="0044756E" w:rsidRPr="00764D6A">
        <w:rPr>
          <w:noProof/>
        </w:rPr>
        <w:t>Introduction</w:t>
      </w:r>
      <w:bookmarkEnd w:id="1"/>
    </w:p>
    <w:p w14:paraId="5D175EA7" w14:textId="716FC99C" w:rsidR="00506A10" w:rsidRPr="00764D6A" w:rsidRDefault="00E57325" w:rsidP="00E57325">
      <w:pPr>
        <w:rPr>
          <w:noProof/>
        </w:rPr>
      </w:pPr>
      <w:r w:rsidRPr="00764D6A">
        <w:rPr>
          <w:noProof/>
        </w:rPr>
        <w:t xml:space="preserve">This report has been prepared with a view to conducting an organisational analysis considering different transferrable skills and how an organisation should adopt them as per the requirements of the organisation. In this regard, the author has considered analysing one of the largest retail organisations in the UK, Tesco PLC. To conduct the organisational analysis, the author has considered analysing the size, structure, mission, vision and values of the company and </w:t>
      </w:r>
      <w:r w:rsidR="00764D6A" w:rsidRPr="00764D6A">
        <w:rPr>
          <w:noProof/>
        </w:rPr>
        <w:t xml:space="preserve">a </w:t>
      </w:r>
      <w:r w:rsidRPr="00764D6A">
        <w:rPr>
          <w:noProof/>
        </w:rPr>
        <w:t>brief discussion about the industry in which the company operates. Also, the significance of employees in attaining the organisational goal has been the subject matter of the report. While outlining the skills and knowledge required for one of the organisational roles in Tesco, the author has discussed such knowledge and skills from the perspective of the HR managers of Tesco.</w:t>
      </w:r>
    </w:p>
    <w:p w14:paraId="111258B4" w14:textId="77777777" w:rsidR="00506A10" w:rsidRPr="00764D6A" w:rsidRDefault="00506A10" w:rsidP="00E57325">
      <w:pPr>
        <w:rPr>
          <w:noProof/>
        </w:rPr>
      </w:pPr>
    </w:p>
    <w:p w14:paraId="195B72C6" w14:textId="3563DF9A" w:rsidR="00F85BA0" w:rsidRPr="00764D6A" w:rsidRDefault="00F85BA0" w:rsidP="00E57325">
      <w:pPr>
        <w:rPr>
          <w:rFonts w:ascii="Calibri Light" w:eastAsiaTheme="majorEastAsia" w:hAnsi="Calibri Light" w:cstheme="majorBidi"/>
          <w:b/>
          <w:noProof/>
          <w:sz w:val="32"/>
          <w:szCs w:val="32"/>
        </w:rPr>
      </w:pPr>
      <w:r w:rsidRPr="00764D6A">
        <w:rPr>
          <w:noProof/>
        </w:rPr>
        <w:br w:type="page"/>
      </w:r>
    </w:p>
    <w:p w14:paraId="0B460BBE" w14:textId="6DA5086B" w:rsidR="008E4A89" w:rsidRPr="00764D6A" w:rsidRDefault="00A41884" w:rsidP="00DC6700">
      <w:pPr>
        <w:pStyle w:val="Heading1"/>
        <w:rPr>
          <w:noProof/>
        </w:rPr>
      </w:pPr>
      <w:bookmarkStart w:id="2" w:name="_Toc38466930"/>
      <w:r w:rsidRPr="00764D6A">
        <w:rPr>
          <w:noProof/>
        </w:rPr>
        <w:lastRenderedPageBreak/>
        <w:t xml:space="preserve">2. </w:t>
      </w:r>
      <w:r w:rsidR="008E4A89" w:rsidRPr="00764D6A">
        <w:rPr>
          <w:noProof/>
        </w:rPr>
        <w:t>Organisational Analysis</w:t>
      </w:r>
      <w:bookmarkEnd w:id="2"/>
    </w:p>
    <w:p w14:paraId="1B006756" w14:textId="09F4503B" w:rsidR="0044756E" w:rsidRPr="00764D6A" w:rsidRDefault="00A41884" w:rsidP="00DC6700">
      <w:pPr>
        <w:pStyle w:val="Heading2"/>
        <w:rPr>
          <w:noProof/>
          <w:lang w:val="en-GB"/>
        </w:rPr>
      </w:pPr>
      <w:bookmarkStart w:id="3" w:name="_Toc38466931"/>
      <w:r w:rsidRPr="00764D6A">
        <w:rPr>
          <w:noProof/>
          <w:lang w:val="en-GB"/>
        </w:rPr>
        <w:t xml:space="preserve">2.1 </w:t>
      </w:r>
      <w:r w:rsidR="00F85BA0" w:rsidRPr="00764D6A">
        <w:rPr>
          <w:noProof/>
          <w:lang w:val="en-GB"/>
        </w:rPr>
        <w:t>An overview of Tesco and the Industry in which it operates</w:t>
      </w:r>
      <w:bookmarkEnd w:id="3"/>
    </w:p>
    <w:p w14:paraId="22EE6F62" w14:textId="35D7B5FE" w:rsidR="000B39F3" w:rsidRPr="00764D6A" w:rsidRDefault="000B39F3" w:rsidP="00DC6700">
      <w:pPr>
        <w:rPr>
          <w:noProof/>
        </w:rPr>
      </w:pPr>
      <w:r w:rsidRPr="00764D6A">
        <w:rPr>
          <w:noProof/>
        </w:rPr>
        <w:t xml:space="preserve">The retail sector in </w:t>
      </w:r>
      <w:r w:rsidR="00764D6A" w:rsidRPr="00764D6A">
        <w:rPr>
          <w:noProof/>
        </w:rPr>
        <w:t xml:space="preserve">the </w:t>
      </w:r>
      <w:r w:rsidRPr="00764D6A">
        <w:rPr>
          <w:noProof/>
        </w:rPr>
        <w:t>UK, in which Tesco operates, is one of the largest sectors in the UK and as per 2019</w:t>
      </w:r>
      <w:r w:rsidR="00764D6A" w:rsidRPr="00764D6A">
        <w:rPr>
          <w:noProof/>
        </w:rPr>
        <w:t>,</w:t>
      </w:r>
      <w:r w:rsidRPr="00764D6A">
        <w:rPr>
          <w:noProof/>
        </w:rPr>
        <w:t xml:space="preserve"> the total value of retail sales in the UK is </w:t>
      </w:r>
      <w:r w:rsidRPr="00764D6A">
        <w:rPr>
          <w:rFonts w:cs="Times New Roman"/>
          <w:noProof/>
        </w:rPr>
        <w:t xml:space="preserve">£394 billion and approximately 2.9 billion people in the UK are employed in </w:t>
      </w:r>
      <w:r w:rsidR="00764D6A" w:rsidRPr="00764D6A">
        <w:rPr>
          <w:rFonts w:cs="Times New Roman"/>
          <w:noProof/>
        </w:rPr>
        <w:t xml:space="preserve">the </w:t>
      </w:r>
      <w:r w:rsidRPr="00764D6A">
        <w:rPr>
          <w:rFonts w:cs="Times New Roman"/>
          <w:noProof/>
        </w:rPr>
        <w:t>retail sect</w:t>
      </w:r>
      <w:r w:rsidR="00C818D3" w:rsidRPr="00764D6A">
        <w:rPr>
          <w:rFonts w:cs="Times New Roman"/>
          <w:noProof/>
        </w:rPr>
        <w:t>or (Retail industry - Office for National Statistics, 2020)</w:t>
      </w:r>
      <w:r w:rsidRPr="00764D6A">
        <w:rPr>
          <w:rFonts w:cs="Times New Roman"/>
          <w:noProof/>
        </w:rPr>
        <w:t xml:space="preserve">. The retail sector in the UK contributes 5% of the total GDP of the UK and it is consistently rising with a 3.4% growth in 2019 compared to that of 2018. </w:t>
      </w:r>
    </w:p>
    <w:p w14:paraId="1D66A57A" w14:textId="482B8B07" w:rsidR="009601EF" w:rsidRPr="00764D6A" w:rsidRDefault="009601EF" w:rsidP="00DC6700">
      <w:pPr>
        <w:rPr>
          <w:noProof/>
        </w:rPr>
      </w:pPr>
      <w:r w:rsidRPr="00764D6A">
        <w:rPr>
          <w:noProof/>
        </w:rPr>
        <w:t>Tesco is an international retail shop and the largest retail chain in the UK being listed on the LSC (London Stock Exchange) as Tesco PLC. The company was founded in 1919 and its headquarters is located in Cheshunt, UK</w:t>
      </w:r>
      <w:r w:rsidR="00C818D3" w:rsidRPr="00764D6A">
        <w:rPr>
          <w:noProof/>
        </w:rPr>
        <w:t xml:space="preserve"> (Annual Report 2019 | Tesco, 2020)</w:t>
      </w:r>
      <w:r w:rsidRPr="00764D6A">
        <w:rPr>
          <w:noProof/>
        </w:rPr>
        <w:t xml:space="preserve">. </w:t>
      </w:r>
      <w:r w:rsidR="00A04915" w:rsidRPr="00764D6A">
        <w:rPr>
          <w:noProof/>
        </w:rPr>
        <w:t>The company operates in 13 different countries with approximately 6,800 stores among which more than half of the Tesco stores are located in the UK, the approximate number of which is 3,961</w:t>
      </w:r>
      <w:r w:rsidR="00C818D3" w:rsidRPr="00764D6A">
        <w:rPr>
          <w:noProof/>
        </w:rPr>
        <w:t xml:space="preserve"> (Guo and Wang, 2019)</w:t>
      </w:r>
      <w:r w:rsidR="00A04915" w:rsidRPr="00764D6A">
        <w:rPr>
          <w:noProof/>
        </w:rPr>
        <w:t xml:space="preserve">. </w:t>
      </w:r>
      <w:r w:rsidR="00900A27" w:rsidRPr="00764D6A">
        <w:rPr>
          <w:noProof/>
        </w:rPr>
        <w:t xml:space="preserve">Tesco operates through more </w:t>
      </w:r>
      <w:r w:rsidR="0020622C" w:rsidRPr="00764D6A">
        <w:rPr>
          <w:noProof/>
        </w:rPr>
        <w:t>than</w:t>
      </w:r>
      <w:r w:rsidR="00900A27" w:rsidRPr="00764D6A">
        <w:rPr>
          <w:noProof/>
        </w:rPr>
        <w:t xml:space="preserve"> 450,000 employees across the world and the company is regarded as the largest private</w:t>
      </w:r>
      <w:r w:rsidR="00764D6A" w:rsidRPr="00764D6A">
        <w:rPr>
          <w:noProof/>
        </w:rPr>
        <w:t>-</w:t>
      </w:r>
      <w:r w:rsidR="00900A27" w:rsidRPr="00764D6A">
        <w:rPr>
          <w:noProof/>
        </w:rPr>
        <w:t>sector employer in the UK.</w:t>
      </w:r>
      <w:r w:rsidR="000B39F3" w:rsidRPr="00764D6A">
        <w:rPr>
          <w:noProof/>
        </w:rPr>
        <w:t xml:space="preserve"> Tesco holds the maximum market share in the UK retail market having 27.3% of the total market where the closest competitor of the company in terms of market share is Sainsbury’s which has 15.8%. in 2019</w:t>
      </w:r>
      <w:r w:rsidR="00C818D3" w:rsidRPr="00764D6A">
        <w:rPr>
          <w:noProof/>
        </w:rPr>
        <w:t xml:space="preserve"> (Retail industry - Office for National Statistics, 2020)</w:t>
      </w:r>
      <w:r w:rsidR="000B39F3" w:rsidRPr="00764D6A">
        <w:rPr>
          <w:noProof/>
        </w:rPr>
        <w:t xml:space="preserve">. The annual revenue of the company was </w:t>
      </w:r>
      <w:r w:rsidR="000B39F3" w:rsidRPr="00764D6A">
        <w:rPr>
          <w:rFonts w:cs="Times New Roman"/>
          <w:noProof/>
        </w:rPr>
        <w:t>£63.91 billion in having a</w:t>
      </w:r>
      <w:r w:rsidR="00764D6A" w:rsidRPr="00764D6A">
        <w:rPr>
          <w:rFonts w:cs="Times New Roman"/>
          <w:noProof/>
        </w:rPr>
        <w:t>n</w:t>
      </w:r>
      <w:r w:rsidR="000B39F3" w:rsidRPr="00764D6A">
        <w:rPr>
          <w:rFonts w:cs="Times New Roman"/>
          <w:noProof/>
        </w:rPr>
        <w:t xml:space="preserve"> 11.16% growth than the previous years and a net profit of £1.32 billion having a growth of 9.44% compared to 2018</w:t>
      </w:r>
      <w:r w:rsidR="00C818D3" w:rsidRPr="00764D6A">
        <w:rPr>
          <w:rFonts w:cs="Times New Roman"/>
          <w:noProof/>
        </w:rPr>
        <w:t xml:space="preserve"> (Annual Report 2019 | Tesco, 2020)</w:t>
      </w:r>
      <w:r w:rsidR="000B39F3" w:rsidRPr="00764D6A">
        <w:rPr>
          <w:rFonts w:cs="Times New Roman"/>
          <w:noProof/>
        </w:rPr>
        <w:t>.</w:t>
      </w:r>
    </w:p>
    <w:p w14:paraId="33EA380B" w14:textId="6A496209" w:rsidR="005D61B1" w:rsidRPr="00764D6A" w:rsidRDefault="00A41884" w:rsidP="00DC6700">
      <w:pPr>
        <w:pStyle w:val="Heading3"/>
        <w:rPr>
          <w:noProof/>
        </w:rPr>
      </w:pPr>
      <w:bookmarkStart w:id="4" w:name="_Toc38466932"/>
      <w:r w:rsidRPr="00764D6A">
        <w:rPr>
          <w:noProof/>
        </w:rPr>
        <w:t xml:space="preserve">2.1.1 </w:t>
      </w:r>
      <w:r w:rsidR="005D61B1" w:rsidRPr="00764D6A">
        <w:rPr>
          <w:noProof/>
        </w:rPr>
        <w:t>Tesco Structure</w:t>
      </w:r>
      <w:bookmarkEnd w:id="4"/>
    </w:p>
    <w:p w14:paraId="25E7E75F" w14:textId="49816AED" w:rsidR="00A04915" w:rsidRPr="00764D6A" w:rsidRDefault="000B39F3" w:rsidP="00DC6700">
      <w:pPr>
        <w:rPr>
          <w:noProof/>
        </w:rPr>
      </w:pPr>
      <w:r w:rsidRPr="00764D6A">
        <w:rPr>
          <w:noProof/>
        </w:rPr>
        <w:t>The structure of Tesco can be outlined from two different perspective</w:t>
      </w:r>
      <w:r w:rsidR="00764D6A" w:rsidRPr="00764D6A">
        <w:rPr>
          <w:noProof/>
        </w:rPr>
        <w:t>s</w:t>
      </w:r>
      <w:r w:rsidRPr="00764D6A">
        <w:rPr>
          <w:noProof/>
        </w:rPr>
        <w:t xml:space="preserve"> namely the corporate governance structure and the store administration structure. Both the organisational structure of Tesco is given below.</w:t>
      </w:r>
    </w:p>
    <w:p w14:paraId="5367B692" w14:textId="7FC6412D" w:rsidR="00A04915" w:rsidRPr="00764D6A" w:rsidRDefault="00A04915" w:rsidP="00DC6700">
      <w:pPr>
        <w:jc w:val="center"/>
        <w:rPr>
          <w:noProof/>
        </w:rPr>
      </w:pPr>
      <w:r w:rsidRPr="00764D6A">
        <w:rPr>
          <w:noProof/>
          <w:lang w:eastAsia="en-GB"/>
        </w:rPr>
        <w:drawing>
          <wp:inline distT="0" distB="0" distL="0" distR="0" wp14:anchorId="175F61B7" wp14:editId="08F37B1A">
            <wp:extent cx="5731510" cy="15678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567815"/>
                    </a:xfrm>
                    <a:prstGeom prst="rect">
                      <a:avLst/>
                    </a:prstGeom>
                  </pic:spPr>
                </pic:pic>
              </a:graphicData>
            </a:graphic>
          </wp:inline>
        </w:drawing>
      </w:r>
    </w:p>
    <w:p w14:paraId="73BF460B" w14:textId="174412B6" w:rsidR="00A04915" w:rsidRPr="00764D6A" w:rsidRDefault="00C818D3" w:rsidP="00C818D3">
      <w:pPr>
        <w:pStyle w:val="Caption"/>
        <w:jc w:val="center"/>
        <w:rPr>
          <w:noProof/>
        </w:rPr>
      </w:pPr>
      <w:bookmarkStart w:id="5" w:name="_Toc38468152"/>
      <w:r w:rsidRPr="00764D6A">
        <w:rPr>
          <w:noProof/>
        </w:rPr>
        <w:t xml:space="preserve">Figure </w:t>
      </w:r>
      <w:r w:rsidRPr="00764D6A">
        <w:rPr>
          <w:noProof/>
        </w:rPr>
        <w:fldChar w:fldCharType="begin"/>
      </w:r>
      <w:r w:rsidRPr="00764D6A">
        <w:rPr>
          <w:noProof/>
        </w:rPr>
        <w:instrText xml:space="preserve"> SEQ Figure \* ARABIC </w:instrText>
      </w:r>
      <w:r w:rsidRPr="00764D6A">
        <w:rPr>
          <w:noProof/>
        </w:rPr>
        <w:fldChar w:fldCharType="separate"/>
      </w:r>
      <w:r w:rsidRPr="00764D6A">
        <w:rPr>
          <w:noProof/>
        </w:rPr>
        <w:t>1</w:t>
      </w:r>
      <w:r w:rsidRPr="00764D6A">
        <w:rPr>
          <w:noProof/>
        </w:rPr>
        <w:fldChar w:fldCharType="end"/>
      </w:r>
      <w:r w:rsidRPr="00764D6A">
        <w:rPr>
          <w:noProof/>
        </w:rPr>
        <w:t xml:space="preserve">: </w:t>
      </w:r>
      <w:r w:rsidR="00A04915" w:rsidRPr="00764D6A">
        <w:rPr>
          <w:noProof/>
        </w:rPr>
        <w:t>Tesco Corporate Governance Structure</w:t>
      </w:r>
      <w:bookmarkEnd w:id="5"/>
    </w:p>
    <w:p w14:paraId="2E939ED6" w14:textId="4DF7E716" w:rsidR="00A04915" w:rsidRPr="00764D6A" w:rsidRDefault="00A04915" w:rsidP="00DC6700">
      <w:pPr>
        <w:jc w:val="center"/>
        <w:rPr>
          <w:noProof/>
        </w:rPr>
      </w:pPr>
      <w:r w:rsidRPr="00764D6A">
        <w:rPr>
          <w:noProof/>
        </w:rPr>
        <w:lastRenderedPageBreak/>
        <w:t>Source:</w:t>
      </w:r>
      <w:r w:rsidR="00C818D3" w:rsidRPr="00764D6A">
        <w:rPr>
          <w:noProof/>
        </w:rPr>
        <w:t xml:space="preserve"> (Guo and Wang, 2019)</w:t>
      </w:r>
    </w:p>
    <w:p w14:paraId="2A811035" w14:textId="5CB6F383" w:rsidR="00A04915" w:rsidRPr="00764D6A" w:rsidRDefault="000B39F3" w:rsidP="00DC6700">
      <w:pPr>
        <w:rPr>
          <w:noProof/>
        </w:rPr>
      </w:pPr>
      <w:r w:rsidRPr="00764D6A">
        <w:rPr>
          <w:noProof/>
        </w:rPr>
        <w:t xml:space="preserve">In accordance with </w:t>
      </w:r>
      <w:r w:rsidR="00C818D3" w:rsidRPr="00764D6A">
        <w:rPr>
          <w:noProof/>
        </w:rPr>
        <w:t xml:space="preserve">Guo and Wang (2019) </w:t>
      </w:r>
      <w:r w:rsidRPr="00764D6A">
        <w:rPr>
          <w:noProof/>
        </w:rPr>
        <w:t>the corporate governance structure of Tesco is comprised of five different committees namely the audit committee, corporate responsibility committee, nominations committee, remuneration committee and disclosure committee.</w:t>
      </w:r>
    </w:p>
    <w:p w14:paraId="1C95BF8B" w14:textId="1D0AF3AA" w:rsidR="00A04915" w:rsidRPr="00764D6A" w:rsidRDefault="00A04915" w:rsidP="00DC6700">
      <w:pPr>
        <w:jc w:val="center"/>
        <w:rPr>
          <w:noProof/>
        </w:rPr>
      </w:pPr>
      <w:r w:rsidRPr="00764D6A">
        <w:rPr>
          <w:noProof/>
          <w:lang w:eastAsia="en-GB"/>
        </w:rPr>
        <w:drawing>
          <wp:inline distT="0" distB="0" distL="0" distR="0" wp14:anchorId="7A531139" wp14:editId="3E4CA2B6">
            <wp:extent cx="5731510" cy="30372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37205"/>
                    </a:xfrm>
                    <a:prstGeom prst="rect">
                      <a:avLst/>
                    </a:prstGeom>
                  </pic:spPr>
                </pic:pic>
              </a:graphicData>
            </a:graphic>
          </wp:inline>
        </w:drawing>
      </w:r>
    </w:p>
    <w:p w14:paraId="4832888A" w14:textId="7B4CBD41" w:rsidR="00A04915" w:rsidRPr="00764D6A" w:rsidRDefault="00C818D3" w:rsidP="00C818D3">
      <w:pPr>
        <w:pStyle w:val="Caption"/>
        <w:jc w:val="center"/>
        <w:rPr>
          <w:noProof/>
        </w:rPr>
      </w:pPr>
      <w:bookmarkStart w:id="6" w:name="_Toc38468153"/>
      <w:r w:rsidRPr="00764D6A">
        <w:rPr>
          <w:noProof/>
        </w:rPr>
        <w:t xml:space="preserve">Figure </w:t>
      </w:r>
      <w:r w:rsidRPr="00764D6A">
        <w:rPr>
          <w:noProof/>
        </w:rPr>
        <w:fldChar w:fldCharType="begin"/>
      </w:r>
      <w:r w:rsidRPr="00764D6A">
        <w:rPr>
          <w:noProof/>
        </w:rPr>
        <w:instrText xml:space="preserve"> SEQ Figure \* ARABIC </w:instrText>
      </w:r>
      <w:r w:rsidRPr="00764D6A">
        <w:rPr>
          <w:noProof/>
        </w:rPr>
        <w:fldChar w:fldCharType="separate"/>
      </w:r>
      <w:r w:rsidRPr="00764D6A">
        <w:rPr>
          <w:noProof/>
        </w:rPr>
        <w:t>2</w:t>
      </w:r>
      <w:r w:rsidRPr="00764D6A">
        <w:rPr>
          <w:noProof/>
        </w:rPr>
        <w:fldChar w:fldCharType="end"/>
      </w:r>
      <w:r w:rsidRPr="00764D6A">
        <w:rPr>
          <w:noProof/>
        </w:rPr>
        <w:t xml:space="preserve">: </w:t>
      </w:r>
      <w:r w:rsidR="00A04915" w:rsidRPr="00764D6A">
        <w:rPr>
          <w:noProof/>
        </w:rPr>
        <w:t>Organisational Structure of Tesco at Store Level</w:t>
      </w:r>
      <w:bookmarkEnd w:id="6"/>
    </w:p>
    <w:p w14:paraId="0CE5FD70" w14:textId="5A4060D0" w:rsidR="00A04915" w:rsidRPr="00764D6A" w:rsidRDefault="00A04915" w:rsidP="00DC6700">
      <w:pPr>
        <w:jc w:val="center"/>
        <w:rPr>
          <w:noProof/>
        </w:rPr>
      </w:pPr>
      <w:r w:rsidRPr="00764D6A">
        <w:rPr>
          <w:noProof/>
        </w:rPr>
        <w:t>Source:</w:t>
      </w:r>
      <w:r w:rsidR="00C818D3" w:rsidRPr="00764D6A">
        <w:rPr>
          <w:noProof/>
        </w:rPr>
        <w:t xml:space="preserve"> (Guo and Wang, 2019)</w:t>
      </w:r>
    </w:p>
    <w:p w14:paraId="7A221425" w14:textId="02BF1CBB" w:rsidR="00A04915" w:rsidRPr="00764D6A" w:rsidRDefault="000B39F3" w:rsidP="00DC6700">
      <w:pPr>
        <w:rPr>
          <w:noProof/>
        </w:rPr>
      </w:pPr>
      <w:r w:rsidRPr="00764D6A">
        <w:rPr>
          <w:noProof/>
        </w:rPr>
        <w:t xml:space="preserve">The store administration of Tesco is governed by a regional manager </w:t>
      </w:r>
      <w:r w:rsidR="006E1893" w:rsidRPr="00764D6A">
        <w:rPr>
          <w:noProof/>
        </w:rPr>
        <w:t>under whom three divisional managers are accountable in different divisions including food trading division, non-food trading division and personnel or HR division</w:t>
      </w:r>
      <w:r w:rsidR="00C818D3" w:rsidRPr="00764D6A">
        <w:rPr>
          <w:noProof/>
        </w:rPr>
        <w:t xml:space="preserve"> (Our history, 2020)</w:t>
      </w:r>
      <w:r w:rsidR="006E1893" w:rsidRPr="00764D6A">
        <w:rPr>
          <w:noProof/>
        </w:rPr>
        <w:t>. Apart from this, under food and non-food trading divisional managers</w:t>
      </w:r>
      <w:r w:rsidR="00764D6A" w:rsidRPr="00764D6A">
        <w:rPr>
          <w:noProof/>
        </w:rPr>
        <w:t>,</w:t>
      </w:r>
      <w:r w:rsidR="006E1893" w:rsidRPr="00764D6A">
        <w:rPr>
          <w:noProof/>
        </w:rPr>
        <w:t xml:space="preserve"> there are different sub-divisions for managing which </w:t>
      </w:r>
      <w:r w:rsidR="005D61B1" w:rsidRPr="00764D6A">
        <w:rPr>
          <w:noProof/>
        </w:rPr>
        <w:t>distinguished managers are appointed and for assisting the HR managers a</w:t>
      </w:r>
      <w:r w:rsidR="00764D6A" w:rsidRPr="00764D6A">
        <w:rPr>
          <w:noProof/>
        </w:rPr>
        <w:t>n</w:t>
      </w:r>
      <w:r w:rsidR="005D61B1" w:rsidRPr="00764D6A">
        <w:rPr>
          <w:noProof/>
        </w:rPr>
        <w:t xml:space="preserve"> HR assistant is appointed.</w:t>
      </w:r>
    </w:p>
    <w:p w14:paraId="064632B0" w14:textId="33F901AD" w:rsidR="005D61B1" w:rsidRPr="00764D6A" w:rsidRDefault="00A41884" w:rsidP="00DC6700">
      <w:pPr>
        <w:pStyle w:val="Heading3"/>
        <w:rPr>
          <w:noProof/>
        </w:rPr>
      </w:pPr>
      <w:bookmarkStart w:id="7" w:name="_Toc38466933"/>
      <w:r w:rsidRPr="00764D6A">
        <w:rPr>
          <w:noProof/>
        </w:rPr>
        <w:t xml:space="preserve">2.1.2 </w:t>
      </w:r>
      <w:r w:rsidR="005D61B1" w:rsidRPr="00764D6A">
        <w:rPr>
          <w:noProof/>
        </w:rPr>
        <w:t>Tesco mission and vision</w:t>
      </w:r>
      <w:bookmarkEnd w:id="7"/>
    </w:p>
    <w:p w14:paraId="5424F9E7" w14:textId="030AA1B3" w:rsidR="005D61B1" w:rsidRPr="00764D6A" w:rsidRDefault="00C818D3" w:rsidP="00DC6700">
      <w:pPr>
        <w:rPr>
          <w:noProof/>
        </w:rPr>
      </w:pPr>
      <w:r w:rsidRPr="00764D6A">
        <w:rPr>
          <w:noProof/>
        </w:rPr>
        <w:t xml:space="preserve">As per Guo and Wang (2019) </w:t>
      </w:r>
      <w:r w:rsidR="005D61B1" w:rsidRPr="00764D6A">
        <w:rPr>
          <w:noProof/>
        </w:rPr>
        <w:t xml:space="preserve">The core purpose or mission of Tesco is “We make what matters better, together” </w:t>
      </w:r>
      <w:r w:rsidR="002F43D2" w:rsidRPr="00764D6A">
        <w:rPr>
          <w:noProof/>
        </w:rPr>
        <w:t>with an integrated vision having five different components in it and the vision of the company is to be:</w:t>
      </w:r>
    </w:p>
    <w:p w14:paraId="75224EFB" w14:textId="692A49EE" w:rsidR="002F43D2" w:rsidRPr="00764D6A" w:rsidRDefault="002F43D2" w:rsidP="00DC6700">
      <w:pPr>
        <w:pStyle w:val="ListParagraph"/>
        <w:numPr>
          <w:ilvl w:val="0"/>
          <w:numId w:val="1"/>
        </w:numPr>
        <w:rPr>
          <w:noProof/>
        </w:rPr>
      </w:pPr>
      <w:r w:rsidRPr="00764D6A">
        <w:rPr>
          <w:noProof/>
        </w:rPr>
        <w:t>Wanted and needed around the world</w:t>
      </w:r>
    </w:p>
    <w:p w14:paraId="1663221B" w14:textId="0ECE70C2" w:rsidR="002F43D2" w:rsidRPr="00764D6A" w:rsidRDefault="002F43D2" w:rsidP="00DC6700">
      <w:pPr>
        <w:pStyle w:val="ListParagraph"/>
        <w:numPr>
          <w:ilvl w:val="0"/>
          <w:numId w:val="1"/>
        </w:numPr>
        <w:rPr>
          <w:noProof/>
        </w:rPr>
      </w:pPr>
      <w:r w:rsidRPr="00764D6A">
        <w:rPr>
          <w:noProof/>
        </w:rPr>
        <w:t>A growing business, full of opportunities</w:t>
      </w:r>
    </w:p>
    <w:p w14:paraId="20C88970" w14:textId="44F4C11C" w:rsidR="002F43D2" w:rsidRPr="00764D6A" w:rsidRDefault="002F43D2" w:rsidP="00DC6700">
      <w:pPr>
        <w:pStyle w:val="ListParagraph"/>
        <w:numPr>
          <w:ilvl w:val="0"/>
          <w:numId w:val="1"/>
        </w:numPr>
        <w:rPr>
          <w:noProof/>
        </w:rPr>
      </w:pPr>
      <w:r w:rsidRPr="00764D6A">
        <w:rPr>
          <w:noProof/>
        </w:rPr>
        <w:t>Modern, innovative and full of ideas</w:t>
      </w:r>
    </w:p>
    <w:p w14:paraId="7CA12A0E" w14:textId="0C5DADC5" w:rsidR="002F43D2" w:rsidRPr="00764D6A" w:rsidRDefault="002F43D2" w:rsidP="00DC6700">
      <w:pPr>
        <w:pStyle w:val="ListParagraph"/>
        <w:numPr>
          <w:ilvl w:val="0"/>
          <w:numId w:val="1"/>
        </w:numPr>
        <w:rPr>
          <w:noProof/>
        </w:rPr>
      </w:pPr>
      <w:r w:rsidRPr="00764D6A">
        <w:rPr>
          <w:noProof/>
        </w:rPr>
        <w:lastRenderedPageBreak/>
        <w:t>Winners locally whilst applying their skills globally</w:t>
      </w:r>
    </w:p>
    <w:p w14:paraId="00E00AA1" w14:textId="78C2ED3A" w:rsidR="002F43D2" w:rsidRPr="00764D6A" w:rsidRDefault="002F43D2" w:rsidP="00DC6700">
      <w:pPr>
        <w:pStyle w:val="ListParagraph"/>
        <w:numPr>
          <w:ilvl w:val="0"/>
          <w:numId w:val="1"/>
        </w:numPr>
        <w:rPr>
          <w:noProof/>
        </w:rPr>
      </w:pPr>
      <w:r w:rsidRPr="00764D6A">
        <w:rPr>
          <w:noProof/>
        </w:rPr>
        <w:t>Inspiring, earning trust and loyalty from customers, our colleagues and communities.</w:t>
      </w:r>
    </w:p>
    <w:p w14:paraId="6913BAFC" w14:textId="0CACF361" w:rsidR="002F43D2" w:rsidRPr="00764D6A" w:rsidRDefault="002F43D2" w:rsidP="00DC6700">
      <w:pPr>
        <w:rPr>
          <w:noProof/>
        </w:rPr>
      </w:pPr>
      <w:r w:rsidRPr="00764D6A">
        <w:rPr>
          <w:noProof/>
        </w:rPr>
        <w:t>As long as the corporate value of Tesco is concerned, they are as follows.</w:t>
      </w:r>
    </w:p>
    <w:p w14:paraId="75E602EA" w14:textId="236B3281" w:rsidR="002F43D2" w:rsidRPr="00764D6A" w:rsidRDefault="002F43D2" w:rsidP="00DC6700">
      <w:pPr>
        <w:pStyle w:val="ListParagraph"/>
        <w:numPr>
          <w:ilvl w:val="0"/>
          <w:numId w:val="2"/>
        </w:numPr>
        <w:rPr>
          <w:noProof/>
        </w:rPr>
      </w:pPr>
      <w:r w:rsidRPr="00764D6A">
        <w:rPr>
          <w:noProof/>
        </w:rPr>
        <w:t>“No one tries harder for customers”</w:t>
      </w:r>
    </w:p>
    <w:p w14:paraId="7AAD249C" w14:textId="627D4C56" w:rsidR="002F43D2" w:rsidRPr="00764D6A" w:rsidRDefault="002F43D2" w:rsidP="00DC6700">
      <w:pPr>
        <w:pStyle w:val="ListParagraph"/>
        <w:numPr>
          <w:ilvl w:val="0"/>
          <w:numId w:val="2"/>
        </w:numPr>
        <w:rPr>
          <w:noProof/>
        </w:rPr>
      </w:pPr>
      <w:r w:rsidRPr="00764D6A">
        <w:rPr>
          <w:noProof/>
        </w:rPr>
        <w:t>“We treat everyone how we like to be treated”</w:t>
      </w:r>
    </w:p>
    <w:p w14:paraId="2D6143F5" w14:textId="18C8CBFD" w:rsidR="005D61B1" w:rsidRPr="00764D6A" w:rsidRDefault="002F43D2" w:rsidP="00DC6700">
      <w:pPr>
        <w:pStyle w:val="ListParagraph"/>
        <w:numPr>
          <w:ilvl w:val="0"/>
          <w:numId w:val="2"/>
        </w:numPr>
        <w:rPr>
          <w:noProof/>
        </w:rPr>
      </w:pPr>
      <w:r w:rsidRPr="00764D6A">
        <w:rPr>
          <w:noProof/>
        </w:rPr>
        <w:t>“We use our scale for good”</w:t>
      </w:r>
    </w:p>
    <w:p w14:paraId="1716487C" w14:textId="5AAF2CB5" w:rsidR="00DE0E7C" w:rsidRPr="00764D6A" w:rsidRDefault="00A41884" w:rsidP="00DC6700">
      <w:pPr>
        <w:pStyle w:val="Heading2"/>
        <w:rPr>
          <w:noProof/>
          <w:lang w:val="en-GB"/>
        </w:rPr>
      </w:pPr>
      <w:bookmarkStart w:id="8" w:name="_Toc38466934"/>
      <w:r w:rsidRPr="00764D6A">
        <w:rPr>
          <w:noProof/>
          <w:lang w:val="en-GB"/>
        </w:rPr>
        <w:t xml:space="preserve">2.2 </w:t>
      </w:r>
      <w:r w:rsidR="00F85BA0" w:rsidRPr="00764D6A">
        <w:rPr>
          <w:noProof/>
          <w:lang w:val="en-GB"/>
        </w:rPr>
        <w:t>SWOT analysis of Tesco</w:t>
      </w:r>
      <w:bookmarkEnd w:id="8"/>
    </w:p>
    <w:p w14:paraId="56423B21" w14:textId="77777777" w:rsidR="00DE0E7C" w:rsidRPr="00764D6A" w:rsidRDefault="00DE0E7C" w:rsidP="00DC6700">
      <w:pPr>
        <w:jc w:val="center"/>
        <w:rPr>
          <w:noProof/>
        </w:rPr>
      </w:pPr>
      <w:r w:rsidRPr="00764D6A">
        <w:rPr>
          <w:noProof/>
          <w:lang w:eastAsia="en-GB"/>
        </w:rPr>
        <w:drawing>
          <wp:inline distT="0" distB="0" distL="0" distR="0" wp14:anchorId="32DFF308" wp14:editId="3EB049BA">
            <wp:extent cx="5731510" cy="49263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926330"/>
                    </a:xfrm>
                    <a:prstGeom prst="rect">
                      <a:avLst/>
                    </a:prstGeom>
                  </pic:spPr>
                </pic:pic>
              </a:graphicData>
            </a:graphic>
          </wp:inline>
        </w:drawing>
      </w:r>
    </w:p>
    <w:p w14:paraId="519A7C77" w14:textId="66971373" w:rsidR="00DE0E7C" w:rsidRPr="00764D6A" w:rsidRDefault="00C818D3" w:rsidP="00C818D3">
      <w:pPr>
        <w:pStyle w:val="Caption"/>
        <w:jc w:val="center"/>
        <w:rPr>
          <w:noProof/>
        </w:rPr>
      </w:pPr>
      <w:bookmarkStart w:id="9" w:name="_Toc38468154"/>
      <w:r w:rsidRPr="00764D6A">
        <w:rPr>
          <w:noProof/>
        </w:rPr>
        <w:t xml:space="preserve">Figure </w:t>
      </w:r>
      <w:r w:rsidRPr="00764D6A">
        <w:rPr>
          <w:noProof/>
        </w:rPr>
        <w:fldChar w:fldCharType="begin"/>
      </w:r>
      <w:r w:rsidRPr="00764D6A">
        <w:rPr>
          <w:noProof/>
        </w:rPr>
        <w:instrText xml:space="preserve"> SEQ Figure \* ARABIC </w:instrText>
      </w:r>
      <w:r w:rsidRPr="00764D6A">
        <w:rPr>
          <w:noProof/>
        </w:rPr>
        <w:fldChar w:fldCharType="separate"/>
      </w:r>
      <w:r w:rsidRPr="00764D6A">
        <w:rPr>
          <w:noProof/>
        </w:rPr>
        <w:t>3</w:t>
      </w:r>
      <w:r w:rsidRPr="00764D6A">
        <w:rPr>
          <w:noProof/>
        </w:rPr>
        <w:fldChar w:fldCharType="end"/>
      </w:r>
      <w:r w:rsidRPr="00764D6A">
        <w:rPr>
          <w:noProof/>
        </w:rPr>
        <w:t xml:space="preserve">: </w:t>
      </w:r>
      <w:r w:rsidR="00DE0E7C" w:rsidRPr="00764D6A">
        <w:rPr>
          <w:noProof/>
        </w:rPr>
        <w:t>SWOT analysis of Tesco</w:t>
      </w:r>
      <w:bookmarkEnd w:id="9"/>
    </w:p>
    <w:p w14:paraId="01F7EA6E" w14:textId="4CD673AB" w:rsidR="00DE0E7C" w:rsidRPr="00764D6A" w:rsidRDefault="00DE0E7C" w:rsidP="00DC6700">
      <w:pPr>
        <w:jc w:val="center"/>
        <w:rPr>
          <w:noProof/>
        </w:rPr>
      </w:pPr>
      <w:r w:rsidRPr="00764D6A">
        <w:rPr>
          <w:noProof/>
        </w:rPr>
        <w:t>Source:</w:t>
      </w:r>
      <w:r w:rsidR="00C818D3" w:rsidRPr="00764D6A">
        <w:rPr>
          <w:noProof/>
        </w:rPr>
        <w:t xml:space="preserve"> (Guo and Wang, 2019)</w:t>
      </w:r>
    </w:p>
    <w:p w14:paraId="1EB62584" w14:textId="4CA2E4A9" w:rsidR="00DE0E7C" w:rsidRPr="00764D6A" w:rsidRDefault="00DE0E7C" w:rsidP="00DC6700">
      <w:pPr>
        <w:rPr>
          <w:noProof/>
        </w:rPr>
      </w:pPr>
      <w:r w:rsidRPr="00764D6A">
        <w:rPr>
          <w:b/>
          <w:bCs/>
          <w:noProof/>
        </w:rPr>
        <w:t>Strengths of Tesco:</w:t>
      </w:r>
      <w:r w:rsidRPr="00764D6A">
        <w:rPr>
          <w:noProof/>
        </w:rPr>
        <w:t xml:space="preserve"> </w:t>
      </w:r>
      <w:r w:rsidR="0088242B" w:rsidRPr="00764D6A">
        <w:rPr>
          <w:noProof/>
        </w:rPr>
        <w:t>The most significant strength of Tesco PLC is that it owns the largest number of market share in the retailing sector of the UK and hence regarded as the largest grocery store in the country</w:t>
      </w:r>
      <w:r w:rsidR="00C818D3" w:rsidRPr="00764D6A">
        <w:rPr>
          <w:noProof/>
        </w:rPr>
        <w:t xml:space="preserve"> (Annual Report 2019 | Tesco, 2020).</w:t>
      </w:r>
      <w:r w:rsidR="0088242B" w:rsidRPr="00764D6A">
        <w:rPr>
          <w:noProof/>
        </w:rPr>
        <w:t xml:space="preserve"> Alongside, the company is </w:t>
      </w:r>
      <w:r w:rsidR="0088242B" w:rsidRPr="00764D6A">
        <w:rPr>
          <w:noProof/>
        </w:rPr>
        <w:lastRenderedPageBreak/>
        <w:t xml:space="preserve">expanded diversely around 13 countries in the </w:t>
      </w:r>
      <w:r w:rsidR="001C4ACC" w:rsidRPr="00764D6A">
        <w:rPr>
          <w:noProof/>
        </w:rPr>
        <w:t xml:space="preserve">world and has a wide international recognition. Moreover, the company works with a diverse range of products and has its own technological devices to run its operation such as its “Shop and Go” tech. </w:t>
      </w:r>
    </w:p>
    <w:p w14:paraId="268AFB75" w14:textId="2A80C304" w:rsidR="00DE0E7C" w:rsidRPr="00764D6A" w:rsidRDefault="00DE0E7C" w:rsidP="00DC6700">
      <w:pPr>
        <w:rPr>
          <w:noProof/>
        </w:rPr>
      </w:pPr>
      <w:r w:rsidRPr="00764D6A">
        <w:rPr>
          <w:b/>
          <w:bCs/>
          <w:noProof/>
        </w:rPr>
        <w:t>Weaknesses of Tesco:</w:t>
      </w:r>
      <w:r w:rsidRPr="00764D6A">
        <w:rPr>
          <w:noProof/>
        </w:rPr>
        <w:t xml:space="preserve"> </w:t>
      </w:r>
      <w:r w:rsidR="002E7101" w:rsidRPr="00764D6A">
        <w:rPr>
          <w:noProof/>
        </w:rPr>
        <w:t xml:space="preserve">Tesco PLC started its operation in </w:t>
      </w:r>
      <w:r w:rsidR="00764D6A" w:rsidRPr="00764D6A">
        <w:rPr>
          <w:noProof/>
        </w:rPr>
        <w:t xml:space="preserve">the </w:t>
      </w:r>
      <w:r w:rsidR="002E7101" w:rsidRPr="00764D6A">
        <w:rPr>
          <w:noProof/>
        </w:rPr>
        <w:t>US and Japan where the company faced huge failure and stopped operating in those countries</w:t>
      </w:r>
      <w:r w:rsidR="00C818D3" w:rsidRPr="00764D6A">
        <w:rPr>
          <w:noProof/>
        </w:rPr>
        <w:t xml:space="preserve"> (Our history, 2020)</w:t>
      </w:r>
      <w:r w:rsidR="002E7101" w:rsidRPr="00764D6A">
        <w:rPr>
          <w:noProof/>
        </w:rPr>
        <w:t>. Apart from this, due to several scandals and unfortunate events</w:t>
      </w:r>
      <w:r w:rsidR="00764D6A" w:rsidRPr="00764D6A">
        <w:rPr>
          <w:noProof/>
        </w:rPr>
        <w:t>,</w:t>
      </w:r>
      <w:r w:rsidR="002E7101" w:rsidRPr="00764D6A">
        <w:rPr>
          <w:noProof/>
        </w:rPr>
        <w:t xml:space="preserve"> the company had a huge decline in its operating performance and operating profit as well.</w:t>
      </w:r>
    </w:p>
    <w:p w14:paraId="64D05D69" w14:textId="7266D258" w:rsidR="00DE0E7C" w:rsidRPr="00764D6A" w:rsidRDefault="00DE0E7C" w:rsidP="00DC6700">
      <w:pPr>
        <w:rPr>
          <w:noProof/>
        </w:rPr>
      </w:pPr>
      <w:r w:rsidRPr="00764D6A">
        <w:rPr>
          <w:b/>
          <w:bCs/>
          <w:noProof/>
        </w:rPr>
        <w:t>Opportunities of Tesco:</w:t>
      </w:r>
      <w:r w:rsidRPr="00764D6A">
        <w:rPr>
          <w:noProof/>
        </w:rPr>
        <w:t xml:space="preserve"> </w:t>
      </w:r>
      <w:r w:rsidR="007D2E52" w:rsidRPr="00764D6A">
        <w:rPr>
          <w:noProof/>
        </w:rPr>
        <w:t xml:space="preserve">Tesco has a high opportunity to expand its market internationally as several markets are emerging especially in developing countries with its new initiative called the Jack’s Store. </w:t>
      </w:r>
      <w:r w:rsidR="00F529F3" w:rsidRPr="00764D6A">
        <w:rPr>
          <w:noProof/>
        </w:rPr>
        <w:t>Also,</w:t>
      </w:r>
      <w:r w:rsidR="007D2E52" w:rsidRPr="00764D6A">
        <w:rPr>
          <w:noProof/>
        </w:rPr>
        <w:t xml:space="preserve"> the company can expand its </w:t>
      </w:r>
      <w:r w:rsidR="00F529F3" w:rsidRPr="00764D6A">
        <w:rPr>
          <w:noProof/>
        </w:rPr>
        <w:t xml:space="preserve">market </w:t>
      </w:r>
      <w:r w:rsidR="00764D6A" w:rsidRPr="00764D6A">
        <w:rPr>
          <w:noProof/>
        </w:rPr>
        <w:t>by</w:t>
      </w:r>
      <w:r w:rsidR="00F529F3" w:rsidRPr="00764D6A">
        <w:rPr>
          <w:noProof/>
        </w:rPr>
        <w:t xml:space="preserve"> </w:t>
      </w:r>
      <w:r w:rsidR="00764D6A" w:rsidRPr="00764D6A">
        <w:rPr>
          <w:noProof/>
        </w:rPr>
        <w:t>allying</w:t>
      </w:r>
      <w:r w:rsidR="00F529F3" w:rsidRPr="00764D6A">
        <w:rPr>
          <w:noProof/>
        </w:rPr>
        <w:t xml:space="preserve"> with other brands or joint venture.</w:t>
      </w:r>
    </w:p>
    <w:p w14:paraId="59C7D2FB" w14:textId="6DA066FD" w:rsidR="00F529F3" w:rsidRPr="00764D6A" w:rsidRDefault="00DE0E7C" w:rsidP="00DC6700">
      <w:pPr>
        <w:rPr>
          <w:noProof/>
        </w:rPr>
      </w:pPr>
      <w:r w:rsidRPr="00764D6A">
        <w:rPr>
          <w:b/>
          <w:bCs/>
          <w:noProof/>
        </w:rPr>
        <w:t>Threats of Tesco:</w:t>
      </w:r>
      <w:r w:rsidRPr="00764D6A">
        <w:rPr>
          <w:noProof/>
        </w:rPr>
        <w:t xml:space="preserve"> </w:t>
      </w:r>
      <w:r w:rsidR="00F529F3" w:rsidRPr="00764D6A">
        <w:rPr>
          <w:noProof/>
        </w:rPr>
        <w:t>Due to the Brexit deal, the economic condition of the UK has faced several difficulties and since the UK is the major market hub for Tesco, it has a significant impact on the operation and outcome of the company</w:t>
      </w:r>
      <w:r w:rsidR="00C818D3" w:rsidRPr="00764D6A">
        <w:rPr>
          <w:noProof/>
        </w:rPr>
        <w:t xml:space="preserve"> (Guo and Wang, 2019)</w:t>
      </w:r>
      <w:r w:rsidR="00F529F3" w:rsidRPr="00764D6A">
        <w:rPr>
          <w:noProof/>
        </w:rPr>
        <w:t xml:space="preserve">. Moreover, the competition in the retail sector and the number of </w:t>
      </w:r>
      <w:r w:rsidR="00764D6A" w:rsidRPr="00764D6A">
        <w:rPr>
          <w:noProof/>
        </w:rPr>
        <w:t xml:space="preserve">the </w:t>
      </w:r>
      <w:r w:rsidR="00F529F3" w:rsidRPr="00764D6A">
        <w:rPr>
          <w:noProof/>
        </w:rPr>
        <w:t>supermarket chain is rising which is also posing threat to the company.</w:t>
      </w:r>
    </w:p>
    <w:p w14:paraId="2340C1CA" w14:textId="0E01FD83" w:rsidR="00F85BA0" w:rsidRPr="00764D6A" w:rsidRDefault="00A41884" w:rsidP="00DC6700">
      <w:pPr>
        <w:pStyle w:val="Heading2"/>
        <w:rPr>
          <w:noProof/>
          <w:lang w:val="en-GB"/>
        </w:rPr>
      </w:pPr>
      <w:bookmarkStart w:id="10" w:name="_Toc38466935"/>
      <w:r w:rsidRPr="00764D6A">
        <w:rPr>
          <w:noProof/>
          <w:lang w:val="en-GB"/>
        </w:rPr>
        <w:t xml:space="preserve">2.3 </w:t>
      </w:r>
      <w:r w:rsidR="00F85BA0" w:rsidRPr="00764D6A">
        <w:rPr>
          <w:noProof/>
          <w:lang w:val="en-GB"/>
        </w:rPr>
        <w:t>Role of employees in achieving the organisational goals of Tesco</w:t>
      </w:r>
      <w:bookmarkEnd w:id="10"/>
    </w:p>
    <w:p w14:paraId="085845A7" w14:textId="339BDDC3" w:rsidR="00CC75EF" w:rsidRPr="00764D6A" w:rsidRDefault="00B70F4C" w:rsidP="00DC6700">
      <w:pPr>
        <w:rPr>
          <w:noProof/>
        </w:rPr>
      </w:pPr>
      <w:r w:rsidRPr="00764D6A">
        <w:rPr>
          <w:noProof/>
        </w:rPr>
        <w:t xml:space="preserve">According to </w:t>
      </w:r>
      <w:r w:rsidR="00C818D3" w:rsidRPr="00764D6A">
        <w:rPr>
          <w:noProof/>
        </w:rPr>
        <w:t xml:space="preserve">Bekirogullari (2019) </w:t>
      </w:r>
      <w:r w:rsidRPr="00764D6A">
        <w:rPr>
          <w:noProof/>
        </w:rPr>
        <w:t xml:space="preserve">“The purpose of a business organisation is to coordinate the actions of many individuals who are working with individual targets towards attaining a common purpose”. The purpose of the organisations is specified through a set of goals that the organisation wants to achieve through its operation. As per </w:t>
      </w:r>
      <w:r w:rsidR="00C818D3" w:rsidRPr="00764D6A">
        <w:rPr>
          <w:noProof/>
        </w:rPr>
        <w:t>Bobicheva and Revva (2015)</w:t>
      </w:r>
      <w:r w:rsidR="00764D6A" w:rsidRPr="00764D6A">
        <w:rPr>
          <w:noProof/>
        </w:rPr>
        <w:t>,</w:t>
      </w:r>
      <w:r w:rsidR="00C818D3" w:rsidRPr="00764D6A">
        <w:rPr>
          <w:noProof/>
        </w:rPr>
        <w:t xml:space="preserve"> </w:t>
      </w:r>
      <w:r w:rsidRPr="00764D6A">
        <w:rPr>
          <w:noProof/>
        </w:rPr>
        <w:t>the goal of an organisation can be divided into two segments namely short-term goal and long-term goal wherein the short term-goal the organisation intends to maximise its profit and in long-term</w:t>
      </w:r>
      <w:r w:rsidR="00764D6A" w:rsidRPr="00764D6A">
        <w:rPr>
          <w:noProof/>
        </w:rPr>
        <w:t>,</w:t>
      </w:r>
      <w:r w:rsidRPr="00764D6A">
        <w:rPr>
          <w:noProof/>
        </w:rPr>
        <w:t xml:space="preserve"> the organisation intends to maximise its wealth to ensure sustainable growth in the market. In this regard, the organisation</w:t>
      </w:r>
      <w:r w:rsidR="009274BB" w:rsidRPr="00764D6A">
        <w:rPr>
          <w:noProof/>
        </w:rPr>
        <w:t xml:space="preserve"> coordinates all the components of the organisation e.g. man, materials, capital etc. to operate the functions of the organisation and attain its goals as determined by the organisation. </w:t>
      </w:r>
      <w:r w:rsidR="00CC75EF" w:rsidRPr="00764D6A">
        <w:rPr>
          <w:noProof/>
        </w:rPr>
        <w:t>Among the components of the organisation, man or human resource is the most significant components as all the other organisational components are operated and coordinated by them</w:t>
      </w:r>
      <w:r w:rsidR="00C818D3" w:rsidRPr="00764D6A">
        <w:rPr>
          <w:noProof/>
        </w:rPr>
        <w:t xml:space="preserve"> (Zaitouni, Harraf and Kisswani, 2020)</w:t>
      </w:r>
      <w:r w:rsidR="00CC75EF" w:rsidRPr="00764D6A">
        <w:rPr>
          <w:noProof/>
        </w:rPr>
        <w:t xml:space="preserve">. </w:t>
      </w:r>
      <w:r w:rsidR="00764D6A" w:rsidRPr="00764D6A">
        <w:rPr>
          <w:noProof/>
        </w:rPr>
        <w:t>Following</w:t>
      </w:r>
      <w:r w:rsidR="00E77EDA" w:rsidRPr="00764D6A">
        <w:rPr>
          <w:noProof/>
        </w:rPr>
        <w:t xml:space="preserve"> </w:t>
      </w:r>
      <w:r w:rsidR="00C818D3" w:rsidRPr="00764D6A">
        <w:rPr>
          <w:noProof/>
        </w:rPr>
        <w:t xml:space="preserve">Armstrong and Landers (2018) </w:t>
      </w:r>
      <w:r w:rsidR="00E77EDA" w:rsidRPr="00764D6A">
        <w:rPr>
          <w:noProof/>
        </w:rPr>
        <w:t>“Employees are the only living organism in an organisation who farther operates and manages all the other components of the organisation”.</w:t>
      </w:r>
    </w:p>
    <w:p w14:paraId="23F8C1B1" w14:textId="6940C00F" w:rsidR="002A0060" w:rsidRPr="00764D6A" w:rsidRDefault="00851384" w:rsidP="00DC6700">
      <w:pPr>
        <w:rPr>
          <w:noProof/>
        </w:rPr>
      </w:pPr>
      <w:r w:rsidRPr="00764D6A">
        <w:rPr>
          <w:noProof/>
        </w:rPr>
        <w:lastRenderedPageBreak/>
        <w:t>The employees of an organisation can be placed in two different positions namely operational position and managerial position</w:t>
      </w:r>
      <w:r w:rsidR="00C818D3" w:rsidRPr="00764D6A">
        <w:rPr>
          <w:noProof/>
        </w:rPr>
        <w:t xml:space="preserve"> (Bobicheva and Revva, 2015)</w:t>
      </w:r>
      <w:r w:rsidRPr="00764D6A">
        <w:rPr>
          <w:noProof/>
        </w:rPr>
        <w:t xml:space="preserve">. In </w:t>
      </w:r>
      <w:r w:rsidR="00764D6A" w:rsidRPr="00764D6A">
        <w:rPr>
          <w:noProof/>
        </w:rPr>
        <w:t xml:space="preserve">the </w:t>
      </w:r>
      <w:r w:rsidRPr="00764D6A">
        <w:rPr>
          <w:noProof/>
        </w:rPr>
        <w:t>managerial position, the role of the employees is to manage the operations of the organisation and provide direction to the operational employees as per which the employees will implement the operation</w:t>
      </w:r>
      <w:r w:rsidR="00C818D3" w:rsidRPr="00764D6A">
        <w:rPr>
          <w:noProof/>
        </w:rPr>
        <w:t xml:space="preserve"> (Bekirogullari, 2019)</w:t>
      </w:r>
      <w:r w:rsidRPr="00764D6A">
        <w:rPr>
          <w:noProof/>
        </w:rPr>
        <w:t>. On the other hand, the operational employees, as per the instruction of the managers performs the organisational operations to attain certain outcome</w:t>
      </w:r>
      <w:r w:rsidR="00764D6A" w:rsidRPr="00764D6A">
        <w:rPr>
          <w:noProof/>
        </w:rPr>
        <w:t>s</w:t>
      </w:r>
      <w:r w:rsidRPr="00764D6A">
        <w:rPr>
          <w:noProof/>
        </w:rPr>
        <w:t>. Since the business world is going through high competition in the market, the success of an organisation in terms of sustaining in the competitive market highly relies on the employee performance as the overall performance of the organisation and achievement of organisational goals relies on the employee performance as well</w:t>
      </w:r>
      <w:r w:rsidR="00C818D3" w:rsidRPr="00764D6A">
        <w:rPr>
          <w:noProof/>
        </w:rPr>
        <w:t xml:space="preserve"> (Zaitouni, Harraf and Kisswani, 2020)</w:t>
      </w:r>
      <w:r w:rsidRPr="00764D6A">
        <w:rPr>
          <w:noProof/>
        </w:rPr>
        <w:t xml:space="preserve">. </w:t>
      </w:r>
    </w:p>
    <w:p w14:paraId="7F4E7273" w14:textId="416D27A6" w:rsidR="00F85BA0" w:rsidRPr="00764D6A" w:rsidRDefault="00A41884" w:rsidP="00DC6700">
      <w:pPr>
        <w:pStyle w:val="Heading2"/>
        <w:rPr>
          <w:noProof/>
          <w:lang w:val="en-GB"/>
        </w:rPr>
      </w:pPr>
      <w:bookmarkStart w:id="11" w:name="_Toc38466936"/>
      <w:r w:rsidRPr="00764D6A">
        <w:rPr>
          <w:noProof/>
          <w:lang w:val="en-GB"/>
        </w:rPr>
        <w:t xml:space="preserve">2.4 </w:t>
      </w:r>
      <w:r w:rsidR="00F85BA0" w:rsidRPr="00764D6A">
        <w:rPr>
          <w:noProof/>
          <w:lang w:val="en-GB"/>
        </w:rPr>
        <w:t>Significance of training and development</w:t>
      </w:r>
      <w:bookmarkEnd w:id="11"/>
    </w:p>
    <w:p w14:paraId="677D7312" w14:textId="1D7622C0" w:rsidR="00B0236C" w:rsidRPr="00764D6A" w:rsidRDefault="006C4349" w:rsidP="00DC6700">
      <w:pPr>
        <w:rPr>
          <w:noProof/>
        </w:rPr>
      </w:pPr>
      <w:r w:rsidRPr="00764D6A">
        <w:rPr>
          <w:noProof/>
        </w:rPr>
        <w:t>As mentioned above that the employees are the most significant part of the organisation but not necessarily all the employees of the organisation will have all the knowledge and skills which is required by the organisation in terms of ensuring maximum performance to the company</w:t>
      </w:r>
      <w:r w:rsidR="00C818D3" w:rsidRPr="00764D6A">
        <w:rPr>
          <w:noProof/>
        </w:rPr>
        <w:t xml:space="preserve"> (Armstrong and Landers, 2018)</w:t>
      </w:r>
      <w:r w:rsidRPr="00764D6A">
        <w:rPr>
          <w:noProof/>
        </w:rPr>
        <w:t xml:space="preserve">. In this regard, training and development program plays a significant role in an organisation to improve the knowledge and skills which is required by the organisations in terms of the performance of every employee while </w:t>
      </w:r>
      <w:r w:rsidR="00764D6A" w:rsidRPr="00764D6A">
        <w:rPr>
          <w:noProof/>
        </w:rPr>
        <w:t>performing the operation of</w:t>
      </w:r>
      <w:r w:rsidRPr="00764D6A">
        <w:rPr>
          <w:noProof/>
        </w:rPr>
        <w:t xml:space="preserve"> the organisation effectively.</w:t>
      </w:r>
    </w:p>
    <w:p w14:paraId="11E5FE72" w14:textId="77777777" w:rsidR="00B0236C" w:rsidRPr="00764D6A" w:rsidRDefault="00B0236C" w:rsidP="00DC6700">
      <w:pPr>
        <w:jc w:val="center"/>
        <w:rPr>
          <w:noProof/>
        </w:rPr>
      </w:pPr>
      <w:r w:rsidRPr="00764D6A">
        <w:rPr>
          <w:noProof/>
          <w:lang w:eastAsia="en-GB"/>
        </w:rPr>
        <w:drawing>
          <wp:inline distT="0" distB="0" distL="0" distR="0" wp14:anchorId="6D458924" wp14:editId="1C3450FE">
            <wp:extent cx="3429000" cy="2911533"/>
            <wp:effectExtent l="0" t="0" r="0" b="3175"/>
            <wp:docPr id="4" name="Picture 4" descr="What is Training and Development? definition, importanc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raining and Development? definition, importance and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9471" cy="2920424"/>
                    </a:xfrm>
                    <a:prstGeom prst="rect">
                      <a:avLst/>
                    </a:prstGeom>
                    <a:noFill/>
                    <a:ln>
                      <a:noFill/>
                    </a:ln>
                  </pic:spPr>
                </pic:pic>
              </a:graphicData>
            </a:graphic>
          </wp:inline>
        </w:drawing>
      </w:r>
    </w:p>
    <w:p w14:paraId="03520E2D" w14:textId="423BFD99" w:rsidR="00B0236C" w:rsidRPr="00764D6A" w:rsidRDefault="00C818D3" w:rsidP="00C818D3">
      <w:pPr>
        <w:pStyle w:val="Caption"/>
        <w:jc w:val="center"/>
        <w:rPr>
          <w:noProof/>
        </w:rPr>
      </w:pPr>
      <w:bookmarkStart w:id="12" w:name="_Toc38468155"/>
      <w:r w:rsidRPr="00764D6A">
        <w:rPr>
          <w:noProof/>
        </w:rPr>
        <w:t xml:space="preserve">Figure </w:t>
      </w:r>
      <w:r w:rsidRPr="00764D6A">
        <w:rPr>
          <w:noProof/>
        </w:rPr>
        <w:fldChar w:fldCharType="begin"/>
      </w:r>
      <w:r w:rsidRPr="00764D6A">
        <w:rPr>
          <w:noProof/>
        </w:rPr>
        <w:instrText xml:space="preserve"> SEQ Figure \* ARABIC </w:instrText>
      </w:r>
      <w:r w:rsidRPr="00764D6A">
        <w:rPr>
          <w:noProof/>
        </w:rPr>
        <w:fldChar w:fldCharType="separate"/>
      </w:r>
      <w:r w:rsidRPr="00764D6A">
        <w:rPr>
          <w:noProof/>
        </w:rPr>
        <w:t>4</w:t>
      </w:r>
      <w:r w:rsidRPr="00764D6A">
        <w:rPr>
          <w:noProof/>
        </w:rPr>
        <w:fldChar w:fldCharType="end"/>
      </w:r>
      <w:r w:rsidRPr="00764D6A">
        <w:rPr>
          <w:noProof/>
        </w:rPr>
        <w:t xml:space="preserve">: </w:t>
      </w:r>
      <w:r w:rsidR="00B0236C" w:rsidRPr="00764D6A">
        <w:rPr>
          <w:noProof/>
        </w:rPr>
        <w:t>Significance of Training and Development in Organisations</w:t>
      </w:r>
      <w:bookmarkEnd w:id="12"/>
    </w:p>
    <w:p w14:paraId="6DFCC158" w14:textId="44ED542C" w:rsidR="006C4349" w:rsidRPr="00764D6A" w:rsidRDefault="00B0236C" w:rsidP="00DC6700">
      <w:pPr>
        <w:jc w:val="center"/>
        <w:rPr>
          <w:noProof/>
        </w:rPr>
      </w:pPr>
      <w:r w:rsidRPr="00764D6A">
        <w:rPr>
          <w:noProof/>
        </w:rPr>
        <w:t>Source:</w:t>
      </w:r>
      <w:r w:rsidR="00C818D3" w:rsidRPr="00764D6A">
        <w:rPr>
          <w:noProof/>
        </w:rPr>
        <w:t xml:space="preserve"> (Armstrong and Landers, 2018)</w:t>
      </w:r>
    </w:p>
    <w:p w14:paraId="496017D9" w14:textId="656347B2" w:rsidR="005C4A95" w:rsidRPr="00764D6A" w:rsidRDefault="000D7394" w:rsidP="00DC6700">
      <w:pPr>
        <w:rPr>
          <w:noProof/>
        </w:rPr>
      </w:pPr>
      <w:r w:rsidRPr="00764D6A">
        <w:rPr>
          <w:noProof/>
        </w:rPr>
        <w:lastRenderedPageBreak/>
        <w:t>With the improvement of skills and knowledge of the employees through training and development, the employees can make better use of the organisational resources which further enable the employees to make less wastage by the operation</w:t>
      </w:r>
      <w:r w:rsidR="00C818D3" w:rsidRPr="00764D6A">
        <w:rPr>
          <w:noProof/>
        </w:rPr>
        <w:t xml:space="preserve"> (Bobicheva and Revva, 2015)</w:t>
      </w:r>
      <w:r w:rsidRPr="00764D6A">
        <w:rPr>
          <w:noProof/>
        </w:rPr>
        <w:t xml:space="preserve">. Thus, with improved employee performance and less wastage, the productivity of the organisation enhances which contributes </w:t>
      </w:r>
      <w:r w:rsidR="00764D6A" w:rsidRPr="00764D6A">
        <w:rPr>
          <w:noProof/>
        </w:rPr>
        <w:t>to</w:t>
      </w:r>
      <w:r w:rsidRPr="00764D6A">
        <w:rPr>
          <w:noProof/>
        </w:rPr>
        <w:t xml:space="preserve"> attaining more profit by the organisation’s operation</w:t>
      </w:r>
      <w:r w:rsidR="00C818D3" w:rsidRPr="00764D6A">
        <w:rPr>
          <w:noProof/>
        </w:rPr>
        <w:t xml:space="preserve"> (Armstrong and Landers, 2018)</w:t>
      </w:r>
      <w:r w:rsidRPr="00764D6A">
        <w:rPr>
          <w:noProof/>
        </w:rPr>
        <w:t xml:space="preserve">. </w:t>
      </w:r>
      <w:r w:rsidR="008D449D" w:rsidRPr="00764D6A">
        <w:rPr>
          <w:noProof/>
        </w:rPr>
        <w:t>Since the organisation productivity and profitability increases due to training and development programs, it facilitates the organisation to have competitive advantages in the industry against the rival organisations</w:t>
      </w:r>
      <w:r w:rsidR="00C818D3" w:rsidRPr="00764D6A">
        <w:rPr>
          <w:noProof/>
        </w:rPr>
        <w:t xml:space="preserve"> (Bobicheva and Revva, 2015)</w:t>
      </w:r>
      <w:r w:rsidR="008D449D" w:rsidRPr="00764D6A">
        <w:rPr>
          <w:noProof/>
        </w:rPr>
        <w:t>. Moreover, training and development by ensuring personal development of the employees facilitate the employees with a better career opportunity and therefore reduced the employee turnover.</w:t>
      </w:r>
    </w:p>
    <w:p w14:paraId="64C3E105" w14:textId="59B68020" w:rsidR="00F85BA0" w:rsidRPr="00764D6A" w:rsidRDefault="00A41884" w:rsidP="00DC6700">
      <w:pPr>
        <w:pStyle w:val="Heading2"/>
        <w:rPr>
          <w:noProof/>
          <w:lang w:val="en-GB"/>
        </w:rPr>
      </w:pPr>
      <w:bookmarkStart w:id="13" w:name="_Toc38466937"/>
      <w:r w:rsidRPr="00764D6A">
        <w:rPr>
          <w:noProof/>
          <w:lang w:val="en-GB"/>
        </w:rPr>
        <w:t xml:space="preserve">2.5 </w:t>
      </w:r>
      <w:r w:rsidR="00F85BA0" w:rsidRPr="00764D6A">
        <w:rPr>
          <w:noProof/>
          <w:lang w:val="en-GB"/>
        </w:rPr>
        <w:t xml:space="preserve">The significance of </w:t>
      </w:r>
      <w:r w:rsidR="005C4A95" w:rsidRPr="00764D6A">
        <w:rPr>
          <w:noProof/>
          <w:lang w:val="en-GB"/>
        </w:rPr>
        <w:t>personnel</w:t>
      </w:r>
      <w:r w:rsidR="00F85BA0" w:rsidRPr="00764D6A">
        <w:rPr>
          <w:noProof/>
          <w:lang w:val="en-GB"/>
        </w:rPr>
        <w:t xml:space="preserve"> managers and skills and knowledge required to carry out the role</w:t>
      </w:r>
      <w:r w:rsidR="00DC6700" w:rsidRPr="00764D6A">
        <w:rPr>
          <w:noProof/>
          <w:lang w:val="en-GB"/>
        </w:rPr>
        <w:t xml:space="preserve"> in Tesco</w:t>
      </w:r>
      <w:bookmarkEnd w:id="13"/>
    </w:p>
    <w:p w14:paraId="6548BF65" w14:textId="59D26381" w:rsidR="00081F2A" w:rsidRPr="00764D6A" w:rsidRDefault="00DC6700" w:rsidP="00DC6700">
      <w:pPr>
        <w:rPr>
          <w:noProof/>
        </w:rPr>
      </w:pPr>
      <w:r w:rsidRPr="00764D6A">
        <w:rPr>
          <w:noProof/>
        </w:rPr>
        <w:t>One of the major roles in Tesco is the Human Resource managers of the organisation who manages the relationship between the organisation and its employees</w:t>
      </w:r>
      <w:r w:rsidR="00C818D3" w:rsidRPr="00764D6A">
        <w:rPr>
          <w:noProof/>
        </w:rPr>
        <w:t xml:space="preserve"> (Gilmore, 2009)</w:t>
      </w:r>
      <w:r w:rsidRPr="00764D6A">
        <w:rPr>
          <w:noProof/>
        </w:rPr>
        <w:t>. In this regard, the HR managers of Tesco fulfils the human resource requirements of the organisation by recruiting and selecting effective employees for the organisation who has potential skills and knowledge for performing the operations of the organisations effectively so that the organisation can attain its corporate objectives successfully</w:t>
      </w:r>
      <w:r w:rsidR="00C818D3" w:rsidRPr="00764D6A">
        <w:rPr>
          <w:noProof/>
        </w:rPr>
        <w:t xml:space="preserve"> (Zaitouni, Harraf and Kisswani, 2020)</w:t>
      </w:r>
      <w:r w:rsidRPr="00764D6A">
        <w:rPr>
          <w:noProof/>
        </w:rPr>
        <w:t>.</w:t>
      </w:r>
    </w:p>
    <w:p w14:paraId="5B433063" w14:textId="77777777" w:rsidR="00081F2A" w:rsidRPr="00764D6A" w:rsidRDefault="00081F2A" w:rsidP="00DC6700">
      <w:pPr>
        <w:jc w:val="center"/>
        <w:rPr>
          <w:noProof/>
        </w:rPr>
      </w:pPr>
      <w:r w:rsidRPr="00764D6A">
        <w:rPr>
          <w:noProof/>
          <w:lang w:eastAsia="en-GB"/>
        </w:rPr>
        <w:drawing>
          <wp:inline distT="0" distB="0" distL="0" distR="0" wp14:anchorId="4284AE2F" wp14:editId="5D2ADBAA">
            <wp:extent cx="4795031" cy="3190875"/>
            <wp:effectExtent l="0" t="0" r="5715" b="0"/>
            <wp:docPr id="5" name="Picture 5" descr="What is Human Resource Management (HRM)? Nature, Objectiv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Human Resource Management (HRM)? Nature, Objectives ..."/>
                    <pic:cNvPicPr>
                      <a:picLocks noChangeAspect="1" noChangeArrowheads="1"/>
                    </pic:cNvPicPr>
                  </pic:nvPicPr>
                  <pic:blipFill rotWithShape="1">
                    <a:blip r:embed="rId13">
                      <a:extLst>
                        <a:ext uri="{28A0092B-C50C-407E-A947-70E740481C1C}">
                          <a14:useLocalDpi xmlns:a14="http://schemas.microsoft.com/office/drawing/2010/main" val="0"/>
                        </a:ext>
                      </a:extLst>
                    </a:blip>
                    <a:srcRect t="10513"/>
                    <a:stretch/>
                  </pic:blipFill>
                  <pic:spPr bwMode="auto">
                    <a:xfrm>
                      <a:off x="0" y="0"/>
                      <a:ext cx="4800200" cy="3194315"/>
                    </a:xfrm>
                    <a:prstGeom prst="rect">
                      <a:avLst/>
                    </a:prstGeom>
                    <a:noFill/>
                    <a:ln>
                      <a:noFill/>
                    </a:ln>
                    <a:extLst>
                      <a:ext uri="{53640926-AAD7-44D8-BBD7-CCE9431645EC}">
                        <a14:shadowObscured xmlns:a14="http://schemas.microsoft.com/office/drawing/2010/main"/>
                      </a:ext>
                    </a:extLst>
                  </pic:spPr>
                </pic:pic>
              </a:graphicData>
            </a:graphic>
          </wp:inline>
        </w:drawing>
      </w:r>
    </w:p>
    <w:p w14:paraId="12A2EE3B" w14:textId="535390FD" w:rsidR="00081F2A" w:rsidRPr="00764D6A" w:rsidRDefault="00C818D3" w:rsidP="00C818D3">
      <w:pPr>
        <w:pStyle w:val="Caption"/>
        <w:jc w:val="center"/>
        <w:rPr>
          <w:noProof/>
        </w:rPr>
      </w:pPr>
      <w:bookmarkStart w:id="14" w:name="_Toc38468156"/>
      <w:r w:rsidRPr="00764D6A">
        <w:rPr>
          <w:noProof/>
        </w:rPr>
        <w:lastRenderedPageBreak/>
        <w:t xml:space="preserve">Figure </w:t>
      </w:r>
      <w:r w:rsidRPr="00764D6A">
        <w:rPr>
          <w:noProof/>
        </w:rPr>
        <w:fldChar w:fldCharType="begin"/>
      </w:r>
      <w:r w:rsidRPr="00764D6A">
        <w:rPr>
          <w:noProof/>
        </w:rPr>
        <w:instrText xml:space="preserve"> SEQ Figure \* ARABIC </w:instrText>
      </w:r>
      <w:r w:rsidRPr="00764D6A">
        <w:rPr>
          <w:noProof/>
        </w:rPr>
        <w:fldChar w:fldCharType="separate"/>
      </w:r>
      <w:r w:rsidRPr="00764D6A">
        <w:rPr>
          <w:noProof/>
        </w:rPr>
        <w:t>5</w:t>
      </w:r>
      <w:r w:rsidRPr="00764D6A">
        <w:rPr>
          <w:noProof/>
        </w:rPr>
        <w:fldChar w:fldCharType="end"/>
      </w:r>
      <w:r w:rsidRPr="00764D6A">
        <w:rPr>
          <w:noProof/>
        </w:rPr>
        <w:t xml:space="preserve">: </w:t>
      </w:r>
      <w:r w:rsidR="00081F2A" w:rsidRPr="00764D6A">
        <w:rPr>
          <w:noProof/>
        </w:rPr>
        <w:t>Importance of HR managers in an organisation</w:t>
      </w:r>
      <w:bookmarkEnd w:id="14"/>
    </w:p>
    <w:p w14:paraId="7184AAA0" w14:textId="7F97CAA9" w:rsidR="00DC6700" w:rsidRPr="00764D6A" w:rsidRDefault="00081F2A" w:rsidP="00DC6700">
      <w:pPr>
        <w:jc w:val="center"/>
        <w:rPr>
          <w:noProof/>
        </w:rPr>
      </w:pPr>
      <w:r w:rsidRPr="00764D6A">
        <w:rPr>
          <w:noProof/>
        </w:rPr>
        <w:t>Source:</w:t>
      </w:r>
      <w:r w:rsidR="00C818D3" w:rsidRPr="00764D6A">
        <w:rPr>
          <w:noProof/>
        </w:rPr>
        <w:t xml:space="preserve"> (Gilmore, 2009)</w:t>
      </w:r>
    </w:p>
    <w:p w14:paraId="4A28AD81" w14:textId="3AF1FC85" w:rsidR="00BB1D7E" w:rsidRPr="00764D6A" w:rsidRDefault="00DC6700" w:rsidP="00DC6700">
      <w:pPr>
        <w:rPr>
          <w:noProof/>
        </w:rPr>
      </w:pPr>
      <w:r w:rsidRPr="00764D6A">
        <w:rPr>
          <w:noProof/>
        </w:rPr>
        <w:t xml:space="preserve">The HR managers of Tesco are also concerned with the providence of appropriate training and development programs for the employees of the organisation to improve </w:t>
      </w:r>
      <w:r w:rsidR="00BB1D7E" w:rsidRPr="00764D6A">
        <w:rPr>
          <w:noProof/>
        </w:rPr>
        <w:t>their knowledge and skills regarding their performance in the operation of the company. Moreover, the HR managers</w:t>
      </w:r>
      <w:r w:rsidR="00C818D3" w:rsidRPr="00764D6A">
        <w:rPr>
          <w:noProof/>
        </w:rPr>
        <w:t xml:space="preserve"> </w:t>
      </w:r>
      <w:r w:rsidR="00BB1D7E" w:rsidRPr="00764D6A">
        <w:rPr>
          <w:noProof/>
        </w:rPr>
        <w:t>deal with motivating the employees by fulfilling their needs by providing appropriate rewards and compensations and hence ensure retaining effective employees to the organisation</w:t>
      </w:r>
      <w:r w:rsidR="00C818D3" w:rsidRPr="00764D6A">
        <w:rPr>
          <w:noProof/>
        </w:rPr>
        <w:t xml:space="preserve"> (Zaitouni, Harraf and Kisswani, 2020)</w:t>
      </w:r>
      <w:r w:rsidR="00BB1D7E" w:rsidRPr="00764D6A">
        <w:rPr>
          <w:noProof/>
        </w:rPr>
        <w:t>. Above, all the HR managers by ensuring the satisfaction and welfare of the employees and developing teamwork spirit improve the performance of the employees and their engagement to the organisation.</w:t>
      </w:r>
    </w:p>
    <w:p w14:paraId="4321D4CC" w14:textId="1C8E2B49" w:rsidR="00BB1D7E" w:rsidRPr="00764D6A" w:rsidRDefault="00A41884" w:rsidP="00BB1D7E">
      <w:pPr>
        <w:pStyle w:val="Heading3"/>
        <w:rPr>
          <w:noProof/>
        </w:rPr>
      </w:pPr>
      <w:bookmarkStart w:id="15" w:name="_Toc38466938"/>
      <w:r w:rsidRPr="00764D6A">
        <w:rPr>
          <w:noProof/>
        </w:rPr>
        <w:t xml:space="preserve">2.5.1 </w:t>
      </w:r>
      <w:r w:rsidR="00BB1D7E" w:rsidRPr="00764D6A">
        <w:rPr>
          <w:noProof/>
        </w:rPr>
        <w:t>Skills and knowledge required by the HR managers</w:t>
      </w:r>
      <w:bookmarkEnd w:id="15"/>
    </w:p>
    <w:p w14:paraId="09994B00" w14:textId="70714E29" w:rsidR="00D946B0" w:rsidRPr="00764D6A" w:rsidRDefault="00DF7D17" w:rsidP="00DC6700">
      <w:pPr>
        <w:rPr>
          <w:noProof/>
        </w:rPr>
      </w:pPr>
      <w:r w:rsidRPr="00764D6A">
        <w:rPr>
          <w:noProof/>
        </w:rPr>
        <w:t>With regard to perform</w:t>
      </w:r>
      <w:r w:rsidR="00764D6A" w:rsidRPr="00764D6A">
        <w:rPr>
          <w:noProof/>
        </w:rPr>
        <w:t>ing</w:t>
      </w:r>
      <w:r w:rsidRPr="00764D6A">
        <w:rPr>
          <w:noProof/>
        </w:rPr>
        <w:t xml:space="preserve"> all the HR functions</w:t>
      </w:r>
      <w:r w:rsidR="00A41884" w:rsidRPr="00764D6A">
        <w:rPr>
          <w:noProof/>
        </w:rPr>
        <w:t>, the HR managers of Tesco are required standard knowledge and skills regarding performing different HR practices including recruiting and selecting employees, training employees, motivating employees, establishing effective communication with the employees, conflict management and so on</w:t>
      </w:r>
      <w:r w:rsidR="00C818D3" w:rsidRPr="00764D6A">
        <w:rPr>
          <w:noProof/>
        </w:rPr>
        <w:t xml:space="preserve"> (Gilmore, 2009)</w:t>
      </w:r>
      <w:r w:rsidR="00A41884" w:rsidRPr="00764D6A">
        <w:rPr>
          <w:noProof/>
        </w:rPr>
        <w:t xml:space="preserve">. In order to perform these HR functions effectively, the HR managers will also require several core skills including effective communication skill, motivating skill, analytical skill to analyse and identify problems, problem-solving skills, team management skill etc. </w:t>
      </w:r>
      <w:r w:rsidR="00C818D3" w:rsidRPr="00764D6A">
        <w:rPr>
          <w:noProof/>
        </w:rPr>
        <w:t>(Zaitouni, Harraf and Kisswani, 2020).</w:t>
      </w:r>
    </w:p>
    <w:p w14:paraId="30E36AA9" w14:textId="022780E5" w:rsidR="00E16BA9" w:rsidRPr="00764D6A" w:rsidRDefault="00D946B0" w:rsidP="00D946B0">
      <w:pPr>
        <w:pStyle w:val="Heading2"/>
        <w:rPr>
          <w:noProof/>
          <w:lang w:val="en-GB"/>
        </w:rPr>
      </w:pPr>
      <w:bookmarkStart w:id="16" w:name="_Toc38466939"/>
      <w:r w:rsidRPr="00764D6A">
        <w:rPr>
          <w:noProof/>
          <w:lang w:val="en-GB"/>
        </w:rPr>
        <w:t xml:space="preserve">2.6 </w:t>
      </w:r>
      <w:r w:rsidR="00E16BA9" w:rsidRPr="00764D6A">
        <w:rPr>
          <w:noProof/>
          <w:lang w:val="en-GB"/>
        </w:rPr>
        <w:t xml:space="preserve">Training and development </w:t>
      </w:r>
      <w:r w:rsidR="00325F48" w:rsidRPr="00764D6A">
        <w:rPr>
          <w:noProof/>
          <w:lang w:val="en-GB"/>
        </w:rPr>
        <w:t>requirements</w:t>
      </w:r>
      <w:r w:rsidR="00E16BA9" w:rsidRPr="00764D6A">
        <w:rPr>
          <w:noProof/>
          <w:lang w:val="en-GB"/>
        </w:rPr>
        <w:t xml:space="preserve"> to be considered</w:t>
      </w:r>
      <w:bookmarkEnd w:id="16"/>
    </w:p>
    <w:p w14:paraId="160FFEAF" w14:textId="465E8859" w:rsidR="00E16BA9" w:rsidRPr="00764D6A" w:rsidRDefault="00325F48" w:rsidP="00325F48">
      <w:pPr>
        <w:rPr>
          <w:noProof/>
        </w:rPr>
      </w:pPr>
      <w:r w:rsidRPr="00764D6A">
        <w:rPr>
          <w:noProof/>
        </w:rPr>
        <w:t xml:space="preserve">In this part of the paper, the essential training and development initiatives which are required by the HR managers of Tesco in order to ensure effective performance through their performance in the organisation will be highlighted. Determining effective training and development program is one of the core </w:t>
      </w:r>
      <w:r w:rsidR="00831533" w:rsidRPr="00764D6A">
        <w:rPr>
          <w:noProof/>
        </w:rPr>
        <w:t>functions for an organisation as per the requirement of the job which is to be performed by the employees</w:t>
      </w:r>
      <w:r w:rsidR="00C818D3" w:rsidRPr="00764D6A">
        <w:rPr>
          <w:noProof/>
        </w:rPr>
        <w:t xml:space="preserve"> (Zaitouni, Harraf and Kisswani, 2020)</w:t>
      </w:r>
      <w:r w:rsidR="00831533" w:rsidRPr="00764D6A">
        <w:rPr>
          <w:noProof/>
        </w:rPr>
        <w:t xml:space="preserve">. In this regard, the management of Tesco must come up with effective training and development program for the HR managers with a view to providing them with appropriate training measures to develop their knowledge and skills regarding HR functions. As mentioned above, the HR managers will also require several core skills including effective communication skill, motivating skill, analytical skill to analyse and identify problems, problem-solving skills, team management skill etc. and so the management of Tesco should consider different organisational </w:t>
      </w:r>
      <w:r w:rsidR="00831533" w:rsidRPr="00764D6A">
        <w:rPr>
          <w:noProof/>
        </w:rPr>
        <w:lastRenderedPageBreak/>
        <w:t>seminars, workshop, different academic and organisational courses to provide essential training to the HR managers to perform their functions effectively.</w:t>
      </w:r>
      <w:r w:rsidR="00E16BA9" w:rsidRPr="00764D6A">
        <w:rPr>
          <w:noProof/>
        </w:rPr>
        <w:br w:type="page"/>
      </w:r>
    </w:p>
    <w:p w14:paraId="01186466" w14:textId="5DC4A1FB" w:rsidR="00F85BA0" w:rsidRPr="00764D6A" w:rsidRDefault="00831533" w:rsidP="00293FC0">
      <w:pPr>
        <w:pStyle w:val="Heading1"/>
        <w:rPr>
          <w:noProof/>
        </w:rPr>
      </w:pPr>
      <w:bookmarkStart w:id="17" w:name="_Toc38466940"/>
      <w:r w:rsidRPr="00764D6A">
        <w:rPr>
          <w:noProof/>
        </w:rPr>
        <w:lastRenderedPageBreak/>
        <w:t xml:space="preserve">3. </w:t>
      </w:r>
      <w:r w:rsidR="00E16BA9" w:rsidRPr="00764D6A">
        <w:rPr>
          <w:noProof/>
        </w:rPr>
        <w:t>Conclusion</w:t>
      </w:r>
      <w:bookmarkEnd w:id="17"/>
    </w:p>
    <w:p w14:paraId="43A9B8A7" w14:textId="2CB53D65" w:rsidR="00A1713A" w:rsidRPr="00764D6A" w:rsidRDefault="00E57325" w:rsidP="00DC6700">
      <w:pPr>
        <w:rPr>
          <w:noProof/>
        </w:rPr>
      </w:pPr>
      <w:r w:rsidRPr="00764D6A">
        <w:rPr>
          <w:noProof/>
        </w:rPr>
        <w:t>The term ‘Transferrable skill’ signifies the knowledge and skill which can be transferred from one person to another in terms of developing the knowledge or skill of those to whom the skills are being transferred</w:t>
      </w:r>
      <w:r w:rsidR="00C818D3" w:rsidRPr="00764D6A">
        <w:rPr>
          <w:noProof/>
        </w:rPr>
        <w:t xml:space="preserve"> (Gilmore, 2009)</w:t>
      </w:r>
      <w:r w:rsidRPr="00764D6A">
        <w:rPr>
          <w:noProof/>
        </w:rPr>
        <w:t xml:space="preserve">. </w:t>
      </w:r>
      <w:r w:rsidR="00E61E5C" w:rsidRPr="00764D6A">
        <w:rPr>
          <w:noProof/>
        </w:rPr>
        <w:t xml:space="preserve">One of the major </w:t>
      </w:r>
      <w:r w:rsidR="00A1713A" w:rsidRPr="00764D6A">
        <w:rPr>
          <w:noProof/>
        </w:rPr>
        <w:t>ways to transfer skill is by providing training to the employees in order to develop their skill</w:t>
      </w:r>
      <w:r w:rsidR="00C818D3" w:rsidRPr="00764D6A">
        <w:rPr>
          <w:noProof/>
        </w:rPr>
        <w:t xml:space="preserve"> (Zaitouni, Harraf and Kisswani, 2020)</w:t>
      </w:r>
      <w:r w:rsidR="00A1713A" w:rsidRPr="00764D6A">
        <w:rPr>
          <w:noProof/>
        </w:rPr>
        <w:t>. In this regard, the organisation must analyse the skill requirements of the employees which are needed to be developed and then arrange appropriate training measures to develop the skills.</w:t>
      </w:r>
    </w:p>
    <w:p w14:paraId="74B9348E" w14:textId="77777777" w:rsidR="00A1713A" w:rsidRPr="00764D6A" w:rsidRDefault="00A1713A">
      <w:pPr>
        <w:spacing w:line="259" w:lineRule="auto"/>
        <w:jc w:val="left"/>
        <w:rPr>
          <w:noProof/>
        </w:rPr>
      </w:pPr>
      <w:r w:rsidRPr="00764D6A">
        <w:rPr>
          <w:noProof/>
        </w:rPr>
        <w:br w:type="page"/>
      </w:r>
    </w:p>
    <w:p w14:paraId="0E114C05" w14:textId="79C19571" w:rsidR="0020622C" w:rsidRPr="00764D6A" w:rsidRDefault="00A1713A" w:rsidP="00A1713A">
      <w:pPr>
        <w:pStyle w:val="Heading1"/>
        <w:rPr>
          <w:noProof/>
        </w:rPr>
      </w:pPr>
      <w:bookmarkStart w:id="18" w:name="_Toc38466941"/>
      <w:r w:rsidRPr="00764D6A">
        <w:rPr>
          <w:noProof/>
        </w:rPr>
        <w:lastRenderedPageBreak/>
        <w:t>4</w:t>
      </w:r>
      <w:r w:rsidR="0020622C" w:rsidRPr="00764D6A">
        <w:rPr>
          <w:noProof/>
        </w:rPr>
        <w:t>. Reference</w:t>
      </w:r>
      <w:bookmarkEnd w:id="18"/>
      <w:r w:rsidR="0020622C" w:rsidRPr="00764D6A">
        <w:rPr>
          <w:noProof/>
        </w:rPr>
        <w:t xml:space="preserve"> </w:t>
      </w:r>
    </w:p>
    <w:p w14:paraId="3505AC43" w14:textId="1C8F2982" w:rsidR="00C818D3" w:rsidRPr="00764D6A" w:rsidRDefault="00C818D3" w:rsidP="00C818D3">
      <w:pPr>
        <w:pStyle w:val="NormalWeb"/>
        <w:spacing w:before="0" w:beforeAutospacing="0" w:after="180" w:afterAutospacing="0" w:line="360" w:lineRule="auto"/>
        <w:rPr>
          <w:noProof/>
          <w:color w:val="000000"/>
          <w:lang w:val="en-GB"/>
        </w:rPr>
      </w:pPr>
      <w:r w:rsidRPr="00764D6A">
        <w:rPr>
          <w:noProof/>
          <w:color w:val="000000"/>
          <w:lang w:val="en-GB"/>
        </w:rPr>
        <w:t>Armstrong, M. and Landers, R., (2018). Gamification of employee training and development. </w:t>
      </w:r>
      <w:r w:rsidRPr="00764D6A">
        <w:rPr>
          <w:i/>
          <w:iCs/>
          <w:noProof/>
          <w:color w:val="000000"/>
          <w:lang w:val="en-GB"/>
        </w:rPr>
        <w:t>International Journal of Training and Development</w:t>
      </w:r>
      <w:r w:rsidRPr="00764D6A">
        <w:rPr>
          <w:noProof/>
          <w:color w:val="000000"/>
          <w:lang w:val="en-GB"/>
        </w:rPr>
        <w:t>, 22(2), pp.162-169.</w:t>
      </w:r>
    </w:p>
    <w:p w14:paraId="35AE4834" w14:textId="76355A10" w:rsidR="00C818D3" w:rsidRPr="00764D6A" w:rsidRDefault="00C818D3" w:rsidP="00C818D3">
      <w:pPr>
        <w:pStyle w:val="NormalWeb"/>
        <w:spacing w:before="0" w:beforeAutospacing="0" w:after="180" w:afterAutospacing="0" w:line="360" w:lineRule="auto"/>
        <w:rPr>
          <w:noProof/>
          <w:color w:val="000000"/>
          <w:lang w:val="en-GB"/>
        </w:rPr>
      </w:pPr>
      <w:r w:rsidRPr="00764D6A">
        <w:rPr>
          <w:noProof/>
          <w:color w:val="000000"/>
          <w:lang w:val="en-GB"/>
        </w:rPr>
        <w:t>Bekirogullari, Z., (2019). Employees’ Empowerment and Engagement in Attaining Personal and Organisational Goals. </w:t>
      </w:r>
      <w:r w:rsidRPr="00764D6A">
        <w:rPr>
          <w:i/>
          <w:iCs/>
          <w:noProof/>
          <w:color w:val="000000"/>
          <w:lang w:val="en-GB"/>
        </w:rPr>
        <w:t>The European Journal of Social &amp; Behavioural Sciences</w:t>
      </w:r>
      <w:r w:rsidRPr="00764D6A">
        <w:rPr>
          <w:noProof/>
          <w:color w:val="000000"/>
          <w:lang w:val="en-GB"/>
        </w:rPr>
        <w:t>, 26(3), pp.3032-3047.</w:t>
      </w:r>
    </w:p>
    <w:p w14:paraId="7A14BFC4" w14:textId="0F19E611" w:rsidR="00C818D3" w:rsidRPr="00764D6A" w:rsidRDefault="00C818D3" w:rsidP="00C818D3">
      <w:pPr>
        <w:pStyle w:val="NormalWeb"/>
        <w:spacing w:before="0" w:beforeAutospacing="0" w:after="180" w:afterAutospacing="0" w:line="360" w:lineRule="auto"/>
        <w:rPr>
          <w:noProof/>
          <w:color w:val="000000"/>
          <w:lang w:val="en-GB"/>
        </w:rPr>
      </w:pPr>
      <w:r w:rsidRPr="00764D6A">
        <w:rPr>
          <w:noProof/>
          <w:color w:val="000000"/>
          <w:lang w:val="en-GB"/>
        </w:rPr>
        <w:t>Bobicheva, V. and Revva, E., (2015). MOTIVATING EMPLOYEES AND INVOLVE THEM IN THE PROCESS OF ACHIEVING THE STRATEGIC GOALS OF COMPANIES WITH STATE PARTICIPATION. </w:t>
      </w:r>
      <w:r w:rsidRPr="00764D6A">
        <w:rPr>
          <w:i/>
          <w:iCs/>
          <w:noProof/>
          <w:color w:val="000000"/>
          <w:lang w:val="en-GB"/>
        </w:rPr>
        <w:t>Business Strategies</w:t>
      </w:r>
      <w:r w:rsidRPr="00764D6A">
        <w:rPr>
          <w:noProof/>
          <w:color w:val="000000"/>
          <w:lang w:val="en-GB"/>
        </w:rPr>
        <w:t>, (10), p.3.</w:t>
      </w:r>
    </w:p>
    <w:p w14:paraId="090DA9FC" w14:textId="489D40C9" w:rsidR="00C818D3" w:rsidRPr="00764D6A" w:rsidRDefault="00C818D3" w:rsidP="00C818D3">
      <w:pPr>
        <w:pStyle w:val="NormalWeb"/>
        <w:spacing w:before="0" w:beforeAutospacing="0" w:after="180" w:afterAutospacing="0" w:line="360" w:lineRule="auto"/>
        <w:rPr>
          <w:noProof/>
          <w:color w:val="000000"/>
          <w:lang w:val="en-GB"/>
        </w:rPr>
      </w:pPr>
      <w:r w:rsidRPr="00764D6A">
        <w:rPr>
          <w:noProof/>
          <w:color w:val="000000"/>
          <w:lang w:val="en-GB"/>
        </w:rPr>
        <w:t>Gilmore, S., (2009). </w:t>
      </w:r>
      <w:r w:rsidRPr="00764D6A">
        <w:rPr>
          <w:i/>
          <w:iCs/>
          <w:noProof/>
          <w:color w:val="000000"/>
          <w:lang w:val="en-GB"/>
        </w:rPr>
        <w:t>Human Resource Management</w:t>
      </w:r>
      <w:r w:rsidRPr="00764D6A">
        <w:rPr>
          <w:noProof/>
          <w:color w:val="000000"/>
          <w:lang w:val="en-GB"/>
        </w:rPr>
        <w:t>. Oxford: Oxford Univ. Pr.</w:t>
      </w:r>
    </w:p>
    <w:p w14:paraId="6C3ECBB0" w14:textId="37B5918F" w:rsidR="00C818D3" w:rsidRPr="00764D6A" w:rsidRDefault="00C818D3" w:rsidP="00C818D3">
      <w:pPr>
        <w:pStyle w:val="NormalWeb"/>
        <w:spacing w:before="0" w:beforeAutospacing="0" w:after="180" w:afterAutospacing="0" w:line="360" w:lineRule="auto"/>
        <w:rPr>
          <w:noProof/>
          <w:color w:val="000000"/>
          <w:lang w:val="en-GB"/>
        </w:rPr>
      </w:pPr>
      <w:r w:rsidRPr="00764D6A">
        <w:rPr>
          <w:noProof/>
          <w:color w:val="000000"/>
          <w:lang w:val="en-GB"/>
        </w:rPr>
        <w:t>Guo, L. and Wang, Z., (2019). Ratio Analysis of J Sainsbury plc Financial Performance between 2015 and 2018 in Comparison with Tesco and Morrisons. </w:t>
      </w:r>
      <w:r w:rsidRPr="00764D6A">
        <w:rPr>
          <w:i/>
          <w:iCs/>
          <w:noProof/>
          <w:color w:val="000000"/>
          <w:lang w:val="en-GB"/>
        </w:rPr>
        <w:t>American Journal of Industrial and Business Management</w:t>
      </w:r>
      <w:r w:rsidRPr="00764D6A">
        <w:rPr>
          <w:noProof/>
          <w:color w:val="000000"/>
          <w:lang w:val="en-GB"/>
        </w:rPr>
        <w:t>, 09(02), pp.325-341.</w:t>
      </w:r>
    </w:p>
    <w:p w14:paraId="4019000B" w14:textId="03DC110B" w:rsidR="00C818D3" w:rsidRPr="00764D6A" w:rsidRDefault="00C818D3" w:rsidP="00C818D3">
      <w:pPr>
        <w:pStyle w:val="NormalWeb"/>
        <w:spacing w:before="0" w:beforeAutospacing="0" w:after="180" w:afterAutospacing="0" w:line="360" w:lineRule="auto"/>
        <w:rPr>
          <w:noProof/>
          <w:color w:val="000000"/>
          <w:lang w:val="en-GB"/>
        </w:rPr>
      </w:pPr>
      <w:r w:rsidRPr="00764D6A">
        <w:rPr>
          <w:noProof/>
          <w:color w:val="000000"/>
          <w:lang w:val="en-GB"/>
        </w:rPr>
        <w:t>Ons.gov.uk. (2020). </w:t>
      </w:r>
      <w:r w:rsidRPr="00764D6A">
        <w:rPr>
          <w:i/>
          <w:iCs/>
          <w:noProof/>
          <w:color w:val="000000"/>
          <w:lang w:val="en-GB"/>
        </w:rPr>
        <w:t>Retail Industry - Office For National Statistics</w:t>
      </w:r>
      <w:r w:rsidRPr="00764D6A">
        <w:rPr>
          <w:noProof/>
          <w:color w:val="000000"/>
          <w:lang w:val="en-GB"/>
        </w:rPr>
        <w:t>. [online] Available at: &lt;https://www.ons.gov.uk/businessindustryandtrade/retailindustry&gt; [Accessed 22 April 2020].</w:t>
      </w:r>
    </w:p>
    <w:p w14:paraId="1A238F6C" w14:textId="41519113" w:rsidR="00C818D3" w:rsidRPr="00764D6A" w:rsidRDefault="00C818D3" w:rsidP="00C818D3">
      <w:pPr>
        <w:pStyle w:val="NormalWeb"/>
        <w:spacing w:before="0" w:beforeAutospacing="0" w:after="180" w:afterAutospacing="0" w:line="360" w:lineRule="auto"/>
        <w:rPr>
          <w:noProof/>
          <w:color w:val="000000"/>
          <w:lang w:val="en-GB"/>
        </w:rPr>
      </w:pPr>
      <w:r w:rsidRPr="00764D6A">
        <w:rPr>
          <w:noProof/>
          <w:color w:val="000000"/>
          <w:lang w:val="en-GB"/>
        </w:rPr>
        <w:t>Tesco PLC. (2020). </w:t>
      </w:r>
      <w:r w:rsidRPr="00764D6A">
        <w:rPr>
          <w:i/>
          <w:iCs/>
          <w:noProof/>
          <w:color w:val="000000"/>
          <w:lang w:val="en-GB"/>
        </w:rPr>
        <w:t>Annual Report 2019</w:t>
      </w:r>
      <w:r w:rsidRPr="00764D6A">
        <w:rPr>
          <w:noProof/>
          <w:color w:val="000000"/>
          <w:lang w:val="en-GB"/>
        </w:rPr>
        <w:t>. [online] Available at: &lt;https://www.tescoplc.com/investors/reports-results-and-presentations/annual-report-2019/&gt; [Accessed 22 April 2020].</w:t>
      </w:r>
    </w:p>
    <w:p w14:paraId="6141EB83" w14:textId="75BF7DEA" w:rsidR="00C818D3" w:rsidRPr="00764D6A" w:rsidRDefault="00C818D3" w:rsidP="00C818D3">
      <w:pPr>
        <w:pStyle w:val="NormalWeb"/>
        <w:spacing w:before="0" w:beforeAutospacing="0" w:after="180" w:afterAutospacing="0" w:line="360" w:lineRule="auto"/>
        <w:rPr>
          <w:noProof/>
          <w:color w:val="000000"/>
          <w:lang w:val="en-GB"/>
        </w:rPr>
      </w:pPr>
      <w:r w:rsidRPr="00764D6A">
        <w:rPr>
          <w:noProof/>
          <w:color w:val="000000"/>
          <w:lang w:val="en-GB"/>
        </w:rPr>
        <w:t>Tesco PLC. (2020). </w:t>
      </w:r>
      <w:r w:rsidRPr="00764D6A">
        <w:rPr>
          <w:i/>
          <w:iCs/>
          <w:noProof/>
          <w:color w:val="000000"/>
          <w:lang w:val="en-GB"/>
        </w:rPr>
        <w:t>Our History</w:t>
      </w:r>
      <w:r w:rsidRPr="00764D6A">
        <w:rPr>
          <w:noProof/>
          <w:color w:val="000000"/>
          <w:lang w:val="en-GB"/>
        </w:rPr>
        <w:t>. [online] Available at: &lt;https://www.tescoplc.com/about/our-history/&gt; [Accessed 22 April 2020].</w:t>
      </w:r>
    </w:p>
    <w:p w14:paraId="38F4F328" w14:textId="3306C320" w:rsidR="00C818D3" w:rsidRPr="00764D6A" w:rsidRDefault="00C818D3" w:rsidP="00C818D3">
      <w:pPr>
        <w:pStyle w:val="NormalWeb"/>
        <w:spacing w:before="0" w:beforeAutospacing="0" w:after="180" w:afterAutospacing="0" w:line="360" w:lineRule="auto"/>
        <w:rPr>
          <w:noProof/>
          <w:color w:val="000000"/>
          <w:lang w:val="en-GB"/>
        </w:rPr>
      </w:pPr>
      <w:r w:rsidRPr="00764D6A">
        <w:rPr>
          <w:noProof/>
          <w:color w:val="000000"/>
          <w:lang w:val="en-GB"/>
        </w:rPr>
        <w:t>Zaitouni, M., Harraf, A. and Kisswani, A., (2020). Resources for development: the relationship of HRM practices and continuous learning culture with training success. </w:t>
      </w:r>
      <w:r w:rsidRPr="00764D6A">
        <w:rPr>
          <w:i/>
          <w:iCs/>
          <w:noProof/>
          <w:color w:val="000000"/>
          <w:lang w:val="en-GB"/>
        </w:rPr>
        <w:t>International Journal of Human Resources Development and Management</w:t>
      </w:r>
      <w:r w:rsidRPr="00764D6A">
        <w:rPr>
          <w:noProof/>
          <w:color w:val="000000"/>
          <w:lang w:val="en-GB"/>
        </w:rPr>
        <w:t>, 20(1), p.75.</w:t>
      </w:r>
    </w:p>
    <w:p w14:paraId="128F18B9" w14:textId="77777777" w:rsidR="0020622C" w:rsidRPr="00764D6A" w:rsidRDefault="0020622C" w:rsidP="0020622C">
      <w:pPr>
        <w:rPr>
          <w:noProof/>
        </w:rPr>
      </w:pPr>
    </w:p>
    <w:p w14:paraId="7275A526" w14:textId="77777777" w:rsidR="0020622C" w:rsidRPr="00764D6A" w:rsidRDefault="0020622C">
      <w:pPr>
        <w:spacing w:line="259" w:lineRule="auto"/>
        <w:jc w:val="left"/>
        <w:rPr>
          <w:rFonts w:ascii="Calibri Light" w:eastAsiaTheme="majorEastAsia" w:hAnsi="Calibri Light" w:cstheme="majorBidi"/>
          <w:b/>
          <w:noProof/>
          <w:sz w:val="32"/>
          <w:szCs w:val="32"/>
        </w:rPr>
      </w:pPr>
      <w:r w:rsidRPr="00764D6A">
        <w:rPr>
          <w:noProof/>
        </w:rPr>
        <w:br w:type="page"/>
      </w:r>
    </w:p>
    <w:p w14:paraId="565260C4" w14:textId="5E98687D" w:rsidR="0044756E" w:rsidRPr="00764D6A" w:rsidRDefault="0020622C" w:rsidP="00A1713A">
      <w:pPr>
        <w:pStyle w:val="Heading1"/>
        <w:rPr>
          <w:noProof/>
        </w:rPr>
      </w:pPr>
      <w:bookmarkStart w:id="19" w:name="_Toc38466942"/>
      <w:r w:rsidRPr="00764D6A">
        <w:rPr>
          <w:noProof/>
        </w:rPr>
        <w:lastRenderedPageBreak/>
        <w:t>5</w:t>
      </w:r>
      <w:r w:rsidR="00A1713A" w:rsidRPr="00764D6A">
        <w:rPr>
          <w:noProof/>
        </w:rPr>
        <w:t xml:space="preserve">. </w:t>
      </w:r>
      <w:bookmarkEnd w:id="19"/>
      <w:r w:rsidR="007723EF">
        <w:rPr>
          <w:noProof/>
        </w:rPr>
        <w:t>PESTLE</w:t>
      </w:r>
    </w:p>
    <w:p w14:paraId="7C83FD0B" w14:textId="5DEDBBC8" w:rsidR="00A1713A" w:rsidRPr="00764D6A" w:rsidRDefault="0020622C" w:rsidP="00A1713A">
      <w:pPr>
        <w:pStyle w:val="Heading2"/>
        <w:rPr>
          <w:noProof/>
          <w:lang w:val="en-GB"/>
        </w:rPr>
      </w:pPr>
      <w:bookmarkStart w:id="20" w:name="_Toc38466943"/>
      <w:r w:rsidRPr="00764D6A">
        <w:rPr>
          <w:noProof/>
          <w:lang w:val="en-GB"/>
        </w:rPr>
        <w:t>5</w:t>
      </w:r>
      <w:r w:rsidR="00A1713A" w:rsidRPr="00764D6A">
        <w:rPr>
          <w:noProof/>
          <w:lang w:val="en-GB"/>
        </w:rPr>
        <w:t>.1 Training and development plan</w:t>
      </w:r>
      <w:bookmarkEnd w:id="20"/>
    </w:p>
    <w:p w14:paraId="73289228" w14:textId="1080D8C8" w:rsidR="00A1713A" w:rsidRPr="00764D6A" w:rsidRDefault="00A1713A" w:rsidP="00A1713A">
      <w:pPr>
        <w:rPr>
          <w:noProof/>
        </w:rPr>
      </w:pPr>
      <w:r w:rsidRPr="00764D6A">
        <w:rPr>
          <w:noProof/>
        </w:rPr>
        <w:t>As per the above training and development requirements for the HR managers of Tesco, the following training and development plan has been prepared.</w:t>
      </w:r>
    </w:p>
    <w:tbl>
      <w:tblPr>
        <w:tblStyle w:val="TableGrid"/>
        <w:tblW w:w="0" w:type="auto"/>
        <w:tblLook w:val="04A0" w:firstRow="1" w:lastRow="0" w:firstColumn="1" w:lastColumn="0" w:noHBand="0" w:noVBand="1"/>
      </w:tblPr>
      <w:tblGrid>
        <w:gridCol w:w="1795"/>
        <w:gridCol w:w="2790"/>
        <w:gridCol w:w="2520"/>
        <w:gridCol w:w="1911"/>
      </w:tblGrid>
      <w:tr w:rsidR="00A1713A" w:rsidRPr="00764D6A" w14:paraId="63A3F095" w14:textId="77777777" w:rsidTr="00A1713A">
        <w:tc>
          <w:tcPr>
            <w:tcW w:w="1795" w:type="dxa"/>
          </w:tcPr>
          <w:p w14:paraId="491EA883" w14:textId="64002658" w:rsidR="00A1713A" w:rsidRPr="00764D6A" w:rsidRDefault="00A1713A" w:rsidP="00A1713A">
            <w:pPr>
              <w:jc w:val="center"/>
              <w:rPr>
                <w:b/>
                <w:bCs/>
                <w:noProof/>
              </w:rPr>
            </w:pPr>
            <w:r w:rsidRPr="00764D6A">
              <w:rPr>
                <w:b/>
                <w:bCs/>
                <w:noProof/>
              </w:rPr>
              <w:t>Skills</w:t>
            </w:r>
          </w:p>
        </w:tc>
        <w:tc>
          <w:tcPr>
            <w:tcW w:w="2790" w:type="dxa"/>
          </w:tcPr>
          <w:p w14:paraId="38337EEF" w14:textId="03001F33" w:rsidR="00A1713A" w:rsidRPr="00764D6A" w:rsidRDefault="00A1713A" w:rsidP="00A1713A">
            <w:pPr>
              <w:jc w:val="center"/>
              <w:rPr>
                <w:b/>
                <w:bCs/>
                <w:noProof/>
              </w:rPr>
            </w:pPr>
            <w:r w:rsidRPr="00764D6A">
              <w:rPr>
                <w:b/>
                <w:bCs/>
                <w:noProof/>
              </w:rPr>
              <w:t>Training objectives</w:t>
            </w:r>
          </w:p>
        </w:tc>
        <w:tc>
          <w:tcPr>
            <w:tcW w:w="2520" w:type="dxa"/>
          </w:tcPr>
          <w:p w14:paraId="2A996C65" w14:textId="5CE779BA" w:rsidR="00A1713A" w:rsidRPr="00764D6A" w:rsidRDefault="00A1713A" w:rsidP="00A1713A">
            <w:pPr>
              <w:jc w:val="center"/>
              <w:rPr>
                <w:b/>
                <w:bCs/>
                <w:noProof/>
              </w:rPr>
            </w:pPr>
            <w:r w:rsidRPr="00764D6A">
              <w:rPr>
                <w:b/>
                <w:bCs/>
                <w:noProof/>
              </w:rPr>
              <w:t>Resources to be used</w:t>
            </w:r>
          </w:p>
        </w:tc>
        <w:tc>
          <w:tcPr>
            <w:tcW w:w="1911" w:type="dxa"/>
          </w:tcPr>
          <w:p w14:paraId="5AE022CD" w14:textId="2D9C369A" w:rsidR="00A1713A" w:rsidRPr="00764D6A" w:rsidRDefault="00A1713A" w:rsidP="00A1713A">
            <w:pPr>
              <w:jc w:val="center"/>
              <w:rPr>
                <w:b/>
                <w:bCs/>
                <w:noProof/>
              </w:rPr>
            </w:pPr>
            <w:r w:rsidRPr="00764D6A">
              <w:rPr>
                <w:b/>
                <w:bCs/>
                <w:noProof/>
              </w:rPr>
              <w:t>Estimated time requirement</w:t>
            </w:r>
          </w:p>
        </w:tc>
      </w:tr>
      <w:tr w:rsidR="00A1713A" w:rsidRPr="00764D6A" w14:paraId="0ACD60BD" w14:textId="77777777" w:rsidTr="00A1713A">
        <w:tc>
          <w:tcPr>
            <w:tcW w:w="1795" w:type="dxa"/>
          </w:tcPr>
          <w:p w14:paraId="2351635D" w14:textId="6B1ECED0" w:rsidR="00A1713A" w:rsidRPr="00764D6A" w:rsidRDefault="00A1713A" w:rsidP="00DC6700">
            <w:pPr>
              <w:rPr>
                <w:noProof/>
              </w:rPr>
            </w:pPr>
            <w:r w:rsidRPr="00764D6A">
              <w:rPr>
                <w:noProof/>
              </w:rPr>
              <w:t>Communication skill</w:t>
            </w:r>
          </w:p>
        </w:tc>
        <w:tc>
          <w:tcPr>
            <w:tcW w:w="2790" w:type="dxa"/>
          </w:tcPr>
          <w:p w14:paraId="045DBB75" w14:textId="45D05E8D" w:rsidR="00A1713A" w:rsidRPr="00764D6A" w:rsidRDefault="00A1713A" w:rsidP="00DC6700">
            <w:pPr>
              <w:rPr>
                <w:noProof/>
              </w:rPr>
            </w:pPr>
            <w:r w:rsidRPr="00764D6A">
              <w:rPr>
                <w:noProof/>
              </w:rPr>
              <w:t xml:space="preserve">The employees will be able to establish effective communication using </w:t>
            </w:r>
            <w:r w:rsidR="00764D6A" w:rsidRPr="00764D6A">
              <w:rPr>
                <w:noProof/>
              </w:rPr>
              <w:t xml:space="preserve">an </w:t>
            </w:r>
            <w:r w:rsidRPr="00764D6A">
              <w:rPr>
                <w:noProof/>
              </w:rPr>
              <w:t>appropriate communication channel and methods.</w:t>
            </w:r>
          </w:p>
        </w:tc>
        <w:tc>
          <w:tcPr>
            <w:tcW w:w="2520" w:type="dxa"/>
          </w:tcPr>
          <w:p w14:paraId="1AED34B9" w14:textId="0D2F5BC2" w:rsidR="00A1713A" w:rsidRPr="00764D6A" w:rsidRDefault="00A1713A" w:rsidP="00DC6700">
            <w:pPr>
              <w:rPr>
                <w:noProof/>
              </w:rPr>
            </w:pPr>
            <w:r w:rsidRPr="00764D6A">
              <w:rPr>
                <w:noProof/>
              </w:rPr>
              <w:t>Training sessions, seminars, workshop, self-study.</w:t>
            </w:r>
          </w:p>
        </w:tc>
        <w:tc>
          <w:tcPr>
            <w:tcW w:w="1911" w:type="dxa"/>
          </w:tcPr>
          <w:p w14:paraId="190C600C" w14:textId="196FFBED" w:rsidR="00A1713A" w:rsidRPr="00764D6A" w:rsidRDefault="00A1713A" w:rsidP="00A1713A">
            <w:pPr>
              <w:jc w:val="center"/>
              <w:rPr>
                <w:noProof/>
              </w:rPr>
            </w:pPr>
            <w:r w:rsidRPr="00764D6A">
              <w:rPr>
                <w:noProof/>
              </w:rPr>
              <w:t>3 months (starting from May 2020 – July 2020)</w:t>
            </w:r>
          </w:p>
        </w:tc>
      </w:tr>
      <w:tr w:rsidR="00A1713A" w:rsidRPr="00764D6A" w14:paraId="0E1DF901" w14:textId="77777777" w:rsidTr="00A1713A">
        <w:tc>
          <w:tcPr>
            <w:tcW w:w="1795" w:type="dxa"/>
          </w:tcPr>
          <w:p w14:paraId="0404E4DE" w14:textId="60F2E781" w:rsidR="00A1713A" w:rsidRPr="00764D6A" w:rsidRDefault="00A1713A" w:rsidP="00DC6700">
            <w:pPr>
              <w:rPr>
                <w:noProof/>
              </w:rPr>
            </w:pPr>
            <w:r w:rsidRPr="00764D6A">
              <w:rPr>
                <w:noProof/>
              </w:rPr>
              <w:t>Analytical skill</w:t>
            </w:r>
          </w:p>
        </w:tc>
        <w:tc>
          <w:tcPr>
            <w:tcW w:w="2790" w:type="dxa"/>
          </w:tcPr>
          <w:p w14:paraId="4ACCC096" w14:textId="3F67BA13" w:rsidR="00A1713A" w:rsidRPr="00764D6A" w:rsidRDefault="00A1713A" w:rsidP="00DC6700">
            <w:pPr>
              <w:rPr>
                <w:noProof/>
              </w:rPr>
            </w:pPr>
            <w:r w:rsidRPr="00764D6A">
              <w:rPr>
                <w:noProof/>
              </w:rPr>
              <w:t>The employees will be able to analyse the situation and identify different aspects of the situation which needs to be fixed.</w:t>
            </w:r>
          </w:p>
        </w:tc>
        <w:tc>
          <w:tcPr>
            <w:tcW w:w="2520" w:type="dxa"/>
          </w:tcPr>
          <w:p w14:paraId="2C050D37" w14:textId="2EEA6729" w:rsidR="00A1713A" w:rsidRPr="00764D6A" w:rsidRDefault="00A1713A" w:rsidP="00DC6700">
            <w:pPr>
              <w:rPr>
                <w:noProof/>
              </w:rPr>
            </w:pPr>
            <w:r w:rsidRPr="00764D6A">
              <w:rPr>
                <w:noProof/>
              </w:rPr>
              <w:t>Training sessions, seminars, workshop.</w:t>
            </w:r>
          </w:p>
        </w:tc>
        <w:tc>
          <w:tcPr>
            <w:tcW w:w="1911" w:type="dxa"/>
          </w:tcPr>
          <w:p w14:paraId="58D8BED6" w14:textId="7B674CBE" w:rsidR="00A1713A" w:rsidRPr="00764D6A" w:rsidRDefault="000D6926" w:rsidP="00A1713A">
            <w:pPr>
              <w:jc w:val="center"/>
              <w:rPr>
                <w:noProof/>
              </w:rPr>
            </w:pPr>
            <w:r w:rsidRPr="00764D6A">
              <w:rPr>
                <w:noProof/>
              </w:rPr>
              <w:t>3 months (starting from August 2020 – October 2020)</w:t>
            </w:r>
          </w:p>
        </w:tc>
      </w:tr>
      <w:tr w:rsidR="00A1713A" w:rsidRPr="00764D6A" w14:paraId="744FE7AE" w14:textId="77777777" w:rsidTr="00A1713A">
        <w:tc>
          <w:tcPr>
            <w:tcW w:w="1795" w:type="dxa"/>
          </w:tcPr>
          <w:p w14:paraId="2EE64600" w14:textId="4747CFE7" w:rsidR="00A1713A" w:rsidRPr="00764D6A" w:rsidRDefault="00A1713A" w:rsidP="00DC6700">
            <w:pPr>
              <w:rPr>
                <w:noProof/>
              </w:rPr>
            </w:pPr>
            <w:r w:rsidRPr="00764D6A">
              <w:rPr>
                <w:noProof/>
              </w:rPr>
              <w:t>Problem</w:t>
            </w:r>
            <w:r w:rsidR="00764D6A" w:rsidRPr="00764D6A">
              <w:rPr>
                <w:noProof/>
              </w:rPr>
              <w:t>-</w:t>
            </w:r>
            <w:r w:rsidRPr="00764D6A">
              <w:rPr>
                <w:noProof/>
              </w:rPr>
              <w:t>solving skill</w:t>
            </w:r>
          </w:p>
        </w:tc>
        <w:tc>
          <w:tcPr>
            <w:tcW w:w="2790" w:type="dxa"/>
          </w:tcPr>
          <w:p w14:paraId="53182F09" w14:textId="7EEB7FB8" w:rsidR="00A1713A" w:rsidRPr="00764D6A" w:rsidRDefault="00A1713A" w:rsidP="00DC6700">
            <w:pPr>
              <w:rPr>
                <w:noProof/>
              </w:rPr>
            </w:pPr>
            <w:r w:rsidRPr="00764D6A">
              <w:rPr>
                <w:noProof/>
              </w:rPr>
              <w:t>The employees will be able to solve problems arisen from organisational operation effectively with a sustainable solution for the problems occurred</w:t>
            </w:r>
          </w:p>
        </w:tc>
        <w:tc>
          <w:tcPr>
            <w:tcW w:w="2520" w:type="dxa"/>
          </w:tcPr>
          <w:p w14:paraId="61D15F95" w14:textId="20C4043B" w:rsidR="00A1713A" w:rsidRPr="00764D6A" w:rsidRDefault="00A1713A" w:rsidP="00DC6700">
            <w:pPr>
              <w:rPr>
                <w:noProof/>
              </w:rPr>
            </w:pPr>
            <w:r w:rsidRPr="00764D6A">
              <w:rPr>
                <w:noProof/>
              </w:rPr>
              <w:t>Training sessions, seminars, workshop, self-study.</w:t>
            </w:r>
          </w:p>
        </w:tc>
        <w:tc>
          <w:tcPr>
            <w:tcW w:w="1911" w:type="dxa"/>
          </w:tcPr>
          <w:p w14:paraId="384CC5E0" w14:textId="77F3FDC1" w:rsidR="00A1713A" w:rsidRPr="00764D6A" w:rsidRDefault="000D6926" w:rsidP="00A1713A">
            <w:pPr>
              <w:jc w:val="center"/>
              <w:rPr>
                <w:noProof/>
              </w:rPr>
            </w:pPr>
            <w:r w:rsidRPr="00764D6A">
              <w:rPr>
                <w:noProof/>
              </w:rPr>
              <w:t>4 months (starting from July 2020 – October 2020)</w:t>
            </w:r>
          </w:p>
        </w:tc>
      </w:tr>
      <w:tr w:rsidR="00A1713A" w:rsidRPr="00764D6A" w14:paraId="2F94FB4D" w14:textId="77777777" w:rsidTr="00A1713A">
        <w:tc>
          <w:tcPr>
            <w:tcW w:w="1795" w:type="dxa"/>
          </w:tcPr>
          <w:p w14:paraId="3877FF17" w14:textId="71E7F5EC" w:rsidR="00A1713A" w:rsidRPr="00764D6A" w:rsidRDefault="00A1713A" w:rsidP="00DC6700">
            <w:pPr>
              <w:rPr>
                <w:noProof/>
              </w:rPr>
            </w:pPr>
            <w:r w:rsidRPr="00764D6A">
              <w:rPr>
                <w:noProof/>
              </w:rPr>
              <w:t>Decision</w:t>
            </w:r>
            <w:r w:rsidR="00764D6A" w:rsidRPr="00764D6A">
              <w:rPr>
                <w:noProof/>
              </w:rPr>
              <w:t>-</w:t>
            </w:r>
            <w:r w:rsidRPr="00764D6A">
              <w:rPr>
                <w:noProof/>
              </w:rPr>
              <w:t>making skill</w:t>
            </w:r>
          </w:p>
        </w:tc>
        <w:tc>
          <w:tcPr>
            <w:tcW w:w="2790" w:type="dxa"/>
          </w:tcPr>
          <w:p w14:paraId="6E81D903" w14:textId="6AD26288" w:rsidR="00A1713A" w:rsidRPr="00764D6A" w:rsidRDefault="000D6926" w:rsidP="00DC6700">
            <w:pPr>
              <w:rPr>
                <w:noProof/>
              </w:rPr>
            </w:pPr>
            <w:r w:rsidRPr="00764D6A">
              <w:rPr>
                <w:noProof/>
              </w:rPr>
              <w:t>Employees will be able to make effective decisions in</w:t>
            </w:r>
            <w:r w:rsidR="00764D6A" w:rsidRPr="00764D6A">
              <w:rPr>
                <w:noProof/>
              </w:rPr>
              <w:t xml:space="preserve"> </w:t>
            </w:r>
            <w:r w:rsidRPr="00764D6A">
              <w:rPr>
                <w:noProof/>
              </w:rPr>
              <w:t>compliance with the core corporate and operational objective.</w:t>
            </w:r>
          </w:p>
        </w:tc>
        <w:tc>
          <w:tcPr>
            <w:tcW w:w="2520" w:type="dxa"/>
          </w:tcPr>
          <w:p w14:paraId="066F491F" w14:textId="7349A1F2" w:rsidR="00A1713A" w:rsidRPr="00764D6A" w:rsidRDefault="000D6926" w:rsidP="00DC6700">
            <w:pPr>
              <w:rPr>
                <w:noProof/>
              </w:rPr>
            </w:pPr>
            <w:r w:rsidRPr="00764D6A">
              <w:rPr>
                <w:noProof/>
              </w:rPr>
              <w:t>Training sessions, seminars, workshop, self-study.</w:t>
            </w:r>
          </w:p>
        </w:tc>
        <w:tc>
          <w:tcPr>
            <w:tcW w:w="1911" w:type="dxa"/>
          </w:tcPr>
          <w:p w14:paraId="7654D5A4" w14:textId="3D2E5EF6" w:rsidR="00A1713A" w:rsidRPr="00764D6A" w:rsidRDefault="000D6926" w:rsidP="00A1713A">
            <w:pPr>
              <w:jc w:val="center"/>
              <w:rPr>
                <w:noProof/>
              </w:rPr>
            </w:pPr>
            <w:r w:rsidRPr="00764D6A">
              <w:rPr>
                <w:noProof/>
              </w:rPr>
              <w:t>3 months (starting from November 2020 – January 2021)</w:t>
            </w:r>
          </w:p>
        </w:tc>
      </w:tr>
      <w:tr w:rsidR="00A1713A" w:rsidRPr="00764D6A" w14:paraId="525A5ECA" w14:textId="77777777" w:rsidTr="00A1713A">
        <w:tc>
          <w:tcPr>
            <w:tcW w:w="1795" w:type="dxa"/>
          </w:tcPr>
          <w:p w14:paraId="4782676A" w14:textId="1205F521" w:rsidR="00A1713A" w:rsidRPr="00764D6A" w:rsidRDefault="00A1713A" w:rsidP="00DC6700">
            <w:pPr>
              <w:rPr>
                <w:noProof/>
              </w:rPr>
            </w:pPr>
            <w:r w:rsidRPr="00764D6A">
              <w:rPr>
                <w:noProof/>
              </w:rPr>
              <w:t>Conflict management skill</w:t>
            </w:r>
          </w:p>
        </w:tc>
        <w:tc>
          <w:tcPr>
            <w:tcW w:w="2790" w:type="dxa"/>
          </w:tcPr>
          <w:p w14:paraId="70C6180F" w14:textId="241AE8BB" w:rsidR="00A1713A" w:rsidRPr="00764D6A" w:rsidRDefault="000D6926" w:rsidP="00DC6700">
            <w:pPr>
              <w:rPr>
                <w:noProof/>
              </w:rPr>
            </w:pPr>
            <w:r w:rsidRPr="00764D6A">
              <w:rPr>
                <w:noProof/>
              </w:rPr>
              <w:t xml:space="preserve">Employees will be able to assess and resolve conflicts within the </w:t>
            </w:r>
            <w:r w:rsidRPr="00764D6A">
              <w:rPr>
                <w:noProof/>
              </w:rPr>
              <w:lastRenderedPageBreak/>
              <w:t xml:space="preserve">organisations effectively and establish </w:t>
            </w:r>
            <w:r w:rsidR="00764D6A" w:rsidRPr="00764D6A">
              <w:rPr>
                <w:noProof/>
              </w:rPr>
              <w:t xml:space="preserve">a </w:t>
            </w:r>
            <w:r w:rsidRPr="00764D6A">
              <w:rPr>
                <w:noProof/>
              </w:rPr>
              <w:t>strong relationship among the employees.</w:t>
            </w:r>
          </w:p>
        </w:tc>
        <w:tc>
          <w:tcPr>
            <w:tcW w:w="2520" w:type="dxa"/>
          </w:tcPr>
          <w:p w14:paraId="7A95ED62" w14:textId="6AD6C456" w:rsidR="00A1713A" w:rsidRPr="00764D6A" w:rsidRDefault="000D6926" w:rsidP="00DC6700">
            <w:pPr>
              <w:rPr>
                <w:noProof/>
              </w:rPr>
            </w:pPr>
            <w:r w:rsidRPr="00764D6A">
              <w:rPr>
                <w:noProof/>
              </w:rPr>
              <w:lastRenderedPageBreak/>
              <w:t>Training sessions, seminars, workshop, self-study.</w:t>
            </w:r>
          </w:p>
        </w:tc>
        <w:tc>
          <w:tcPr>
            <w:tcW w:w="1911" w:type="dxa"/>
          </w:tcPr>
          <w:p w14:paraId="64C0C535" w14:textId="30555459" w:rsidR="00A1713A" w:rsidRPr="00764D6A" w:rsidRDefault="000D6926" w:rsidP="00A1713A">
            <w:pPr>
              <w:jc w:val="center"/>
              <w:rPr>
                <w:noProof/>
              </w:rPr>
            </w:pPr>
            <w:r w:rsidRPr="00764D6A">
              <w:rPr>
                <w:noProof/>
              </w:rPr>
              <w:t xml:space="preserve">4 months (starting from </w:t>
            </w:r>
            <w:r w:rsidRPr="00764D6A">
              <w:rPr>
                <w:noProof/>
              </w:rPr>
              <w:lastRenderedPageBreak/>
              <w:t>July 2020 – October 2020)</w:t>
            </w:r>
          </w:p>
        </w:tc>
      </w:tr>
      <w:tr w:rsidR="00A1713A" w:rsidRPr="00764D6A" w14:paraId="22E0B096" w14:textId="77777777" w:rsidTr="00A1713A">
        <w:tc>
          <w:tcPr>
            <w:tcW w:w="1795" w:type="dxa"/>
          </w:tcPr>
          <w:p w14:paraId="15D740BA" w14:textId="7D6B64A2" w:rsidR="00A1713A" w:rsidRPr="00764D6A" w:rsidRDefault="00A1713A" w:rsidP="00DC6700">
            <w:pPr>
              <w:rPr>
                <w:noProof/>
              </w:rPr>
            </w:pPr>
            <w:r w:rsidRPr="00764D6A">
              <w:rPr>
                <w:noProof/>
              </w:rPr>
              <w:lastRenderedPageBreak/>
              <w:t>Team management skill</w:t>
            </w:r>
          </w:p>
        </w:tc>
        <w:tc>
          <w:tcPr>
            <w:tcW w:w="2790" w:type="dxa"/>
          </w:tcPr>
          <w:p w14:paraId="7DDAD537" w14:textId="32926FB6" w:rsidR="00A1713A" w:rsidRPr="00764D6A" w:rsidRDefault="000D6926" w:rsidP="00DC6700">
            <w:pPr>
              <w:rPr>
                <w:noProof/>
              </w:rPr>
            </w:pPr>
            <w:r w:rsidRPr="00764D6A">
              <w:rPr>
                <w:noProof/>
              </w:rPr>
              <w:t>The employees will be able to manage team works and also the team members effectively and generate maximum outcome from the team activities.</w:t>
            </w:r>
          </w:p>
        </w:tc>
        <w:tc>
          <w:tcPr>
            <w:tcW w:w="2520" w:type="dxa"/>
          </w:tcPr>
          <w:p w14:paraId="4F32A148" w14:textId="4C370829" w:rsidR="00A1713A" w:rsidRPr="00764D6A" w:rsidRDefault="000D6926" w:rsidP="00DC6700">
            <w:pPr>
              <w:rPr>
                <w:b/>
                <w:bCs/>
                <w:noProof/>
              </w:rPr>
            </w:pPr>
            <w:r w:rsidRPr="00764D6A">
              <w:rPr>
                <w:noProof/>
              </w:rPr>
              <w:t>Training sessions, seminars, workshop, self-study.</w:t>
            </w:r>
          </w:p>
        </w:tc>
        <w:tc>
          <w:tcPr>
            <w:tcW w:w="1911" w:type="dxa"/>
          </w:tcPr>
          <w:p w14:paraId="64621C33" w14:textId="0D040ADC" w:rsidR="00A1713A" w:rsidRPr="00764D6A" w:rsidRDefault="000D6926" w:rsidP="00A1713A">
            <w:pPr>
              <w:jc w:val="center"/>
              <w:rPr>
                <w:noProof/>
              </w:rPr>
            </w:pPr>
            <w:r w:rsidRPr="00764D6A">
              <w:rPr>
                <w:noProof/>
              </w:rPr>
              <w:t>4 months (starting from January 2021 – April 2021)</w:t>
            </w:r>
          </w:p>
        </w:tc>
      </w:tr>
    </w:tbl>
    <w:p w14:paraId="40115DB5" w14:textId="77777777" w:rsidR="00A1713A" w:rsidRPr="00764D6A" w:rsidRDefault="00A1713A" w:rsidP="00DC6700">
      <w:pPr>
        <w:rPr>
          <w:noProof/>
        </w:rPr>
      </w:pPr>
    </w:p>
    <w:sectPr w:rsidR="00A1713A" w:rsidRPr="00764D6A"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A040A" w14:textId="77777777" w:rsidR="00460B94" w:rsidRDefault="00460B94" w:rsidP="0044756E">
      <w:pPr>
        <w:spacing w:after="0" w:line="240" w:lineRule="auto"/>
      </w:pPr>
      <w:r>
        <w:separator/>
      </w:r>
    </w:p>
  </w:endnote>
  <w:endnote w:type="continuationSeparator" w:id="0">
    <w:p w14:paraId="2D6950C5" w14:textId="77777777" w:rsidR="00460B94" w:rsidRDefault="00460B94"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AAEC9" w14:textId="1C3BAB40" w:rsidR="00C818D3" w:rsidRDefault="00C818D3" w:rsidP="007723EF">
    <w:pPr>
      <w:pStyle w:val="Footer"/>
    </w:pPr>
  </w:p>
  <w:p w14:paraId="019D3D3D" w14:textId="77777777" w:rsidR="00C818D3" w:rsidRDefault="00C818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17526C" w14:textId="77777777" w:rsidR="00460B94" w:rsidRDefault="00460B94" w:rsidP="0044756E">
      <w:pPr>
        <w:spacing w:after="0" w:line="240" w:lineRule="auto"/>
      </w:pPr>
      <w:r>
        <w:separator/>
      </w:r>
    </w:p>
  </w:footnote>
  <w:footnote w:type="continuationSeparator" w:id="0">
    <w:p w14:paraId="4482F247" w14:textId="77777777" w:rsidR="00460B94" w:rsidRDefault="00460B94" w:rsidP="004475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37C97"/>
    <w:multiLevelType w:val="hybridMultilevel"/>
    <w:tmpl w:val="CBAE53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01C7D23"/>
    <w:multiLevelType w:val="hybridMultilevel"/>
    <w:tmpl w:val="9C3AF1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996245D"/>
    <w:multiLevelType w:val="hybridMultilevel"/>
    <w:tmpl w:val="5E706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A51C18"/>
    <w:multiLevelType w:val="hybridMultilevel"/>
    <w:tmpl w:val="045ED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2E2013"/>
    <w:multiLevelType w:val="hybridMultilevel"/>
    <w:tmpl w:val="345E8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0E72EC"/>
    <w:multiLevelType w:val="hybridMultilevel"/>
    <w:tmpl w:val="0E4A8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rQwtTQ1tjS3tDA2NDdS0lEKTi0uzszPAykwrgUALdu4yCwAAAA="/>
  </w:docVars>
  <w:rsids>
    <w:rsidRoot w:val="00D4736E"/>
    <w:rsid w:val="0002480F"/>
    <w:rsid w:val="00081F2A"/>
    <w:rsid w:val="000B39F3"/>
    <w:rsid w:val="000D6926"/>
    <w:rsid w:val="000D7394"/>
    <w:rsid w:val="001B58CA"/>
    <w:rsid w:val="001C4ACC"/>
    <w:rsid w:val="0020622C"/>
    <w:rsid w:val="00293FC0"/>
    <w:rsid w:val="002A0060"/>
    <w:rsid w:val="002E7101"/>
    <w:rsid w:val="002F43D2"/>
    <w:rsid w:val="00325F48"/>
    <w:rsid w:val="0044756E"/>
    <w:rsid w:val="00460B94"/>
    <w:rsid w:val="00506A10"/>
    <w:rsid w:val="005C4A95"/>
    <w:rsid w:val="005D61B1"/>
    <w:rsid w:val="006779B2"/>
    <w:rsid w:val="006C4349"/>
    <w:rsid w:val="006E1893"/>
    <w:rsid w:val="00764D6A"/>
    <w:rsid w:val="007723EF"/>
    <w:rsid w:val="007D2E52"/>
    <w:rsid w:val="00831533"/>
    <w:rsid w:val="00851384"/>
    <w:rsid w:val="0088242B"/>
    <w:rsid w:val="008D449D"/>
    <w:rsid w:val="008E4A89"/>
    <w:rsid w:val="00900A27"/>
    <w:rsid w:val="00913C8F"/>
    <w:rsid w:val="009274BB"/>
    <w:rsid w:val="00930B6E"/>
    <w:rsid w:val="009601EF"/>
    <w:rsid w:val="00A04915"/>
    <w:rsid w:val="00A1713A"/>
    <w:rsid w:val="00A41884"/>
    <w:rsid w:val="00B0236C"/>
    <w:rsid w:val="00B67E75"/>
    <w:rsid w:val="00B70F4C"/>
    <w:rsid w:val="00BA3384"/>
    <w:rsid w:val="00BB1D7E"/>
    <w:rsid w:val="00BC307D"/>
    <w:rsid w:val="00C818D3"/>
    <w:rsid w:val="00CC75EF"/>
    <w:rsid w:val="00D4736E"/>
    <w:rsid w:val="00D946B0"/>
    <w:rsid w:val="00DC6700"/>
    <w:rsid w:val="00DE0E7C"/>
    <w:rsid w:val="00DF7D17"/>
    <w:rsid w:val="00E16BA9"/>
    <w:rsid w:val="00E57325"/>
    <w:rsid w:val="00E61E5C"/>
    <w:rsid w:val="00E77EDA"/>
    <w:rsid w:val="00E91FBA"/>
    <w:rsid w:val="00E94634"/>
    <w:rsid w:val="00EC16C3"/>
    <w:rsid w:val="00F529F3"/>
    <w:rsid w:val="00F60253"/>
    <w:rsid w:val="00F85BA0"/>
    <w:rsid w:val="00FC32F0"/>
    <w:rsid w:val="00FE6C6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ListParagraph">
    <w:name w:val="List Paragraph"/>
    <w:basedOn w:val="Normal"/>
    <w:uiPriority w:val="34"/>
    <w:qFormat/>
    <w:rsid w:val="002F43D2"/>
    <w:pPr>
      <w:ind w:left="720"/>
      <w:contextualSpacing/>
    </w:pPr>
  </w:style>
  <w:style w:type="table" w:styleId="TableGrid">
    <w:name w:val="Table Grid"/>
    <w:basedOn w:val="TableNormal"/>
    <w:uiPriority w:val="39"/>
    <w:rsid w:val="00DE0E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5732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57325"/>
    <w:pPr>
      <w:spacing w:after="100"/>
    </w:pPr>
  </w:style>
  <w:style w:type="paragraph" w:styleId="TOC2">
    <w:name w:val="toc 2"/>
    <w:basedOn w:val="Normal"/>
    <w:next w:val="Normal"/>
    <w:autoRedefine/>
    <w:uiPriority w:val="39"/>
    <w:unhideWhenUsed/>
    <w:rsid w:val="00E57325"/>
    <w:pPr>
      <w:spacing w:after="100"/>
      <w:ind w:left="240"/>
    </w:pPr>
  </w:style>
  <w:style w:type="paragraph" w:styleId="TOC3">
    <w:name w:val="toc 3"/>
    <w:basedOn w:val="Normal"/>
    <w:next w:val="Normal"/>
    <w:autoRedefine/>
    <w:uiPriority w:val="39"/>
    <w:unhideWhenUsed/>
    <w:rsid w:val="00E57325"/>
    <w:pPr>
      <w:spacing w:after="100"/>
      <w:ind w:left="480"/>
    </w:pPr>
  </w:style>
  <w:style w:type="character" w:styleId="Hyperlink">
    <w:name w:val="Hyperlink"/>
    <w:basedOn w:val="DefaultParagraphFont"/>
    <w:uiPriority w:val="99"/>
    <w:unhideWhenUsed/>
    <w:rsid w:val="00E57325"/>
    <w:rPr>
      <w:color w:val="0563C1" w:themeColor="hyperlink"/>
      <w:u w:val="single"/>
    </w:rPr>
  </w:style>
  <w:style w:type="paragraph" w:styleId="NormalWeb">
    <w:name w:val="Normal (Web)"/>
    <w:basedOn w:val="Normal"/>
    <w:uiPriority w:val="99"/>
    <w:semiHidden/>
    <w:unhideWhenUsed/>
    <w:rsid w:val="00C818D3"/>
    <w:pPr>
      <w:spacing w:before="100" w:beforeAutospacing="1" w:after="100" w:afterAutospacing="1" w:line="240" w:lineRule="auto"/>
      <w:jc w:val="left"/>
    </w:pPr>
    <w:rPr>
      <w:rFonts w:eastAsia="Times New Roman" w:cs="Times New Roman"/>
      <w:color w:val="auto"/>
      <w:szCs w:val="24"/>
      <w:lang w:val="en-US"/>
    </w:rPr>
  </w:style>
  <w:style w:type="paragraph" w:styleId="TableofFigures">
    <w:name w:val="table of figures"/>
    <w:basedOn w:val="Normal"/>
    <w:next w:val="Normal"/>
    <w:uiPriority w:val="99"/>
    <w:unhideWhenUsed/>
    <w:rsid w:val="00C818D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203191">
      <w:bodyDiv w:val="1"/>
      <w:marLeft w:val="0"/>
      <w:marRight w:val="0"/>
      <w:marTop w:val="0"/>
      <w:marBottom w:val="0"/>
      <w:divBdr>
        <w:top w:val="none" w:sz="0" w:space="0" w:color="auto"/>
        <w:left w:val="none" w:sz="0" w:space="0" w:color="auto"/>
        <w:bottom w:val="none" w:sz="0" w:space="0" w:color="auto"/>
        <w:right w:val="none" w:sz="0" w:space="0" w:color="auto"/>
      </w:divBdr>
    </w:div>
    <w:div w:id="155022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6C689A-1B56-40C1-B91D-81D407256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2940</Words>
  <Characters>16762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2019-09-15T15:04:00Z</dcterms:created>
  <dcterms:modified xsi:type="dcterms:W3CDTF">2020-05-07T21:47:00Z</dcterms:modified>
</cp:coreProperties>
</file>