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D1E2A3" w14:textId="629315A3" w:rsidR="00A66677" w:rsidRPr="00A66677" w:rsidRDefault="00A66677" w:rsidP="00A66677">
      <w:pPr>
        <w:pStyle w:val="fixed"/>
        <w:ind w:left="0" w:firstLine="0"/>
        <w:jc w:val="center"/>
        <w:rPr>
          <w:rFonts w:cstheme="minorHAnsi"/>
          <w:b w:val="0"/>
          <w:sz w:val="28"/>
          <w:szCs w:val="28"/>
        </w:rPr>
      </w:pPr>
      <w:r w:rsidRPr="00A66677">
        <w:rPr>
          <w:rFonts w:cstheme="minorHAnsi"/>
          <w:b w:val="0"/>
          <w:sz w:val="28"/>
          <w:szCs w:val="28"/>
        </w:rPr>
        <w:t>Using the pupil profile given, identi</w:t>
      </w:r>
      <w:bookmarkStart w:id="0" w:name="_GoBack"/>
      <w:bookmarkEnd w:id="0"/>
      <w:r w:rsidRPr="00A66677">
        <w:rPr>
          <w:rFonts w:cstheme="minorHAnsi"/>
          <w:b w:val="0"/>
          <w:sz w:val="28"/>
          <w:szCs w:val="28"/>
        </w:rPr>
        <w:t>fy how specific aspects of the child’s holistic development could be met within an educational setting. Underpin this with references to relevant theories, research and examples of excellent practice.</w:t>
      </w:r>
    </w:p>
    <w:p w14:paraId="5E5787A5" w14:textId="4F499CD9" w:rsidR="00DD0D5C" w:rsidRDefault="00DD0D5C" w:rsidP="6B69D1B6"/>
    <w:p w14:paraId="6B9BA013" w14:textId="7694B749" w:rsidR="048B8950" w:rsidRDefault="5C81945D" w:rsidP="048B8950">
      <w:r>
        <w:t>I will be looking at Ella’s profile and assessing how we can meet her holistic development within an educational setting. ‘Holistic development is a process of self-actualisation and learning that combines an individual's mental, physical, social, emotional and spiritual growth.’ I am going to talk about three different aspects, physical, social and cognitive development.</w:t>
      </w:r>
    </w:p>
    <w:p w14:paraId="2095EC1B" w14:textId="466E6CCD" w:rsidR="048B8950" w:rsidRPr="00A66677" w:rsidRDefault="048B8950" w:rsidP="048B8950">
      <w:pPr>
        <w:rPr>
          <w:rFonts w:ascii="Calibri" w:eastAsia="Calibri" w:hAnsi="Calibri" w:cs="Calibri"/>
          <w:u w:val="single"/>
        </w:rPr>
      </w:pPr>
      <w:r w:rsidRPr="00A66677">
        <w:rPr>
          <w:rFonts w:ascii="Calibri" w:eastAsia="Calibri" w:hAnsi="Calibri" w:cs="Calibri"/>
          <w:u w:val="single"/>
        </w:rPr>
        <w:t xml:space="preserve">Physical development </w:t>
      </w:r>
    </w:p>
    <w:p w14:paraId="78530D95" w14:textId="1698FC9C" w:rsidR="048B8950" w:rsidRDefault="048B8950" w:rsidP="048B8950">
      <w:pPr>
        <w:rPr>
          <w:rFonts w:ascii="Calibri" w:eastAsia="Calibri" w:hAnsi="Calibri" w:cs="Calibri"/>
        </w:rPr>
      </w:pPr>
      <w:r w:rsidRPr="048B8950">
        <w:rPr>
          <w:rFonts w:ascii="Calibri" w:eastAsia="Calibri" w:hAnsi="Calibri" w:cs="Calibri"/>
        </w:rPr>
        <w:t xml:space="preserve">With physical development some children can develop their gross motor skills at a high quality, as well as their fine motor skills. Their gross motor skills include things such as; having concept of a bubble, walking, crawling, running, leaping, skipping and jumping and landing. Whereas fine motor skills are; writing, cutting with scissors, brushing out teeth and feeding ourselves. </w:t>
      </w:r>
    </w:p>
    <w:p w14:paraId="22528707" w14:textId="76F47948" w:rsidR="048B8950" w:rsidRDefault="5C81945D" w:rsidP="5C81945D">
      <w:pPr>
        <w:rPr>
          <w:rFonts w:ascii="Calibri" w:eastAsia="Calibri" w:hAnsi="Calibri" w:cs="Calibri"/>
        </w:rPr>
      </w:pPr>
      <w:r w:rsidRPr="5C81945D">
        <w:rPr>
          <w:rFonts w:ascii="Calibri" w:eastAsia="Calibri" w:hAnsi="Calibri" w:cs="Calibri"/>
        </w:rPr>
        <w:t>As children grow older and physically develop their body allows them to do more things and become more independent.  At ages 3 and 4 they should be able to start to walk upstairs with both feet coming together, some can hop on one foot for periods of time too but not always. Their catching and throwing abilities also increase. As they move on into reception as 4- and 5-year olds they should be able to peddle and steer a tricycle and start to use stairs one step at a time, progressing onto skipping and having more control when using tricycles or bicycles (</w:t>
      </w:r>
      <w:r w:rsidR="00CD2E62" w:rsidRPr="005D0572">
        <w:rPr>
          <w:rFonts w:cstheme="minorHAnsi"/>
          <w:i/>
          <w:iCs/>
          <w:color w:val="222222"/>
        </w:rPr>
        <w:t>Angela Oswalt, MSW</w:t>
      </w:r>
      <w:r w:rsidR="00CD2E62">
        <w:rPr>
          <w:rFonts w:ascii="Arial" w:hAnsi="Arial" w:cs="Arial"/>
          <w:i/>
          <w:iCs/>
          <w:color w:val="222222"/>
          <w:sz w:val="18"/>
          <w:szCs w:val="18"/>
        </w:rPr>
        <w:t>)</w:t>
      </w:r>
      <w:r w:rsidRPr="5C81945D">
        <w:rPr>
          <w:rFonts w:ascii="Calibri" w:eastAsia="Calibri" w:hAnsi="Calibri" w:cs="Calibri"/>
        </w:rPr>
        <w:t xml:space="preserve">. </w:t>
      </w:r>
    </w:p>
    <w:p w14:paraId="3B651198" w14:textId="6CDFA108" w:rsidR="048B8950" w:rsidRDefault="5C81945D" w:rsidP="5C81945D">
      <w:pPr>
        <w:rPr>
          <w:rFonts w:ascii="Calibri" w:eastAsia="Calibri" w:hAnsi="Calibri" w:cs="Calibri"/>
        </w:rPr>
      </w:pPr>
      <w:r w:rsidRPr="5C81945D">
        <w:rPr>
          <w:rFonts w:ascii="Calibri" w:eastAsia="Calibri" w:hAnsi="Calibri" w:cs="Calibri"/>
        </w:rPr>
        <w:t>Ella’s physical development is progressing in accordance with her age; she can use steps two feet at a time, and she can successfully throw a ball overhand and finally she does use spatial awareness which is something else that in the Foundation Phase (</w:t>
      </w:r>
      <w:proofErr w:type="spellStart"/>
      <w:r w:rsidRPr="5C81945D">
        <w:rPr>
          <w:rFonts w:ascii="Calibri" w:eastAsia="Calibri" w:hAnsi="Calibri" w:cs="Calibri"/>
        </w:rPr>
        <w:t>FPh</w:t>
      </w:r>
      <w:proofErr w:type="spellEnd"/>
      <w:r w:rsidRPr="5C81945D">
        <w:rPr>
          <w:rFonts w:ascii="Calibri" w:eastAsia="Calibri" w:hAnsi="Calibri" w:cs="Calibri"/>
        </w:rPr>
        <w:t xml:space="preserve">) they could be developing as one of their gross motor skills. This shows that she has physical development and can start to develop other things too. However, she is unable to hop on one foot which from 3 to 4 years of age, she should be able to develop the ability to balance and use it in many ways. </w:t>
      </w:r>
    </w:p>
    <w:p w14:paraId="103029D0" w14:textId="32A42DC3" w:rsidR="048B8950" w:rsidRDefault="6B69D1B6" w:rsidP="6B69D1B6">
      <w:pPr>
        <w:rPr>
          <w:rFonts w:ascii="Calibri" w:eastAsia="Calibri" w:hAnsi="Calibri" w:cs="Calibri"/>
        </w:rPr>
      </w:pPr>
      <w:r w:rsidRPr="6B69D1B6">
        <w:rPr>
          <w:rFonts w:ascii="Calibri" w:eastAsia="Calibri" w:hAnsi="Calibri" w:cs="Calibri"/>
        </w:rPr>
        <w:t xml:space="preserve">Her fine motor skills however are unfortunately lacking, between 2 and 3 children should be able to create things with their hands, such as towers out of blocks, which she does well. They should also be able to hold a crayon or a pen and start scribbling. She </w:t>
      </w:r>
      <w:proofErr w:type="gramStart"/>
      <w:r w:rsidRPr="6B69D1B6">
        <w:rPr>
          <w:rFonts w:ascii="Calibri" w:eastAsia="Calibri" w:hAnsi="Calibri" w:cs="Calibri"/>
        </w:rPr>
        <w:t>is able to</w:t>
      </w:r>
      <w:proofErr w:type="gramEnd"/>
      <w:r w:rsidRPr="6B69D1B6">
        <w:rPr>
          <w:rFonts w:ascii="Calibri" w:eastAsia="Calibri" w:hAnsi="Calibri" w:cs="Calibri"/>
        </w:rPr>
        <w:t xml:space="preserve"> do these things which means there is a foundation of fine motor skills available for the teachers to start developing. On the other hand, she is not as developed as she should be. At around 3 to 4 she should be able to manipulate using zippers and snaps; we are not told whether she can use scissors or not. If she can that suggests that she is progressing well, but if she cannot then she is really missing out on her opportunities to develop, for example, by using blunt scissors to start before they carry on. Still at the ages of 3 and 4 children should be able to use utensils, hold pens in a correct writing hold and be able to complete a twisting motion. As we have not been told about her ability to use a scissors, I will assume that she is unable to complete these tasks by herself showing that her fine motor skills are less developed than others and she needs the help to develop these skills correctly. </w:t>
      </w:r>
    </w:p>
    <w:p w14:paraId="2A31E6D3" w14:textId="0BADBE73" w:rsidR="6B69D1B6" w:rsidRDefault="6B69D1B6" w:rsidP="6B69D1B6">
      <w:pPr>
        <w:rPr>
          <w:rFonts w:ascii="Calibri" w:eastAsia="Calibri" w:hAnsi="Calibri" w:cs="Calibri"/>
        </w:rPr>
      </w:pPr>
      <w:r w:rsidRPr="6B69D1B6">
        <w:rPr>
          <w:rFonts w:ascii="Calibri" w:eastAsia="Calibri" w:hAnsi="Calibri" w:cs="Calibri"/>
        </w:rPr>
        <w:t xml:space="preserve">Helping Ella would mean giving her extra support during lesson times and sometimes this would hinder a full classes development. During literacy lessons she would ideally have a one on one who provides the support of holding a pen correctly. Using encouragement throughout lessons will also help to boost her confidence and push her ability along too as she knows she can do it. As well as giving her the chances to use thing such as scissors and doing her own coat up will slowly but surely build confidence and skill meaning she will flourish later. </w:t>
      </w:r>
    </w:p>
    <w:p w14:paraId="01508A52" w14:textId="7FAF6533" w:rsidR="6B69D1B6" w:rsidRDefault="6B69D1B6" w:rsidP="6B69D1B6">
      <w:pPr>
        <w:rPr>
          <w:rFonts w:ascii="Calibri" w:eastAsia="Calibri" w:hAnsi="Calibri" w:cs="Calibri"/>
          <w:u w:val="single"/>
        </w:rPr>
      </w:pPr>
      <w:r w:rsidRPr="6B69D1B6">
        <w:rPr>
          <w:rFonts w:ascii="Calibri" w:eastAsia="Calibri" w:hAnsi="Calibri" w:cs="Calibri"/>
          <w:u w:val="single"/>
        </w:rPr>
        <w:lastRenderedPageBreak/>
        <w:t>Social Development</w:t>
      </w:r>
      <w:r w:rsidRPr="6B69D1B6">
        <w:rPr>
          <w:rFonts w:ascii="Calibri" w:eastAsia="Calibri" w:hAnsi="Calibri" w:cs="Calibri"/>
        </w:rPr>
        <w:t xml:space="preserve"> </w:t>
      </w:r>
    </w:p>
    <w:p w14:paraId="59319645" w14:textId="657BD2C7" w:rsidR="6B69D1B6" w:rsidRDefault="6B69D1B6" w:rsidP="6B69D1B6">
      <w:pPr>
        <w:rPr>
          <w:rFonts w:ascii="Calibri" w:eastAsia="Calibri" w:hAnsi="Calibri" w:cs="Calibri"/>
        </w:rPr>
      </w:pPr>
      <w:r w:rsidRPr="6B69D1B6">
        <w:rPr>
          <w:rFonts w:ascii="Calibri" w:eastAsia="Calibri" w:hAnsi="Calibri" w:cs="Calibri"/>
        </w:rPr>
        <w:t xml:space="preserve">A child’s social development is increasing becoming more and more valuable to a child, it helps them build other skills such as working as part of a team, building empathy and establishing a healthy relationship to winning and losing. Carrying on from this it creates good relationships and increases a child’s wellbeing. (The Boot Room, 2018) </w:t>
      </w:r>
    </w:p>
    <w:p w14:paraId="2DBB931E" w14:textId="7D52DB8E" w:rsidR="6B69D1B6" w:rsidRDefault="6B69D1B6" w:rsidP="6B69D1B6">
      <w:pPr>
        <w:rPr>
          <w:rFonts w:ascii="Calibri" w:eastAsia="Calibri" w:hAnsi="Calibri" w:cs="Calibri"/>
        </w:rPr>
      </w:pPr>
      <w:r w:rsidRPr="6B69D1B6">
        <w:rPr>
          <w:rFonts w:ascii="Calibri" w:eastAsia="Calibri" w:hAnsi="Calibri" w:cs="Calibri"/>
        </w:rPr>
        <w:t xml:space="preserve">As far as Ella’s social development the information we have lets us understand where she is at, she can show affection to others but doesn’t consistently show care and respect for others. When she is playing, she likes to play alone and is oblivious to others playing around her or trying to join in, this is in the stages of development for children and is marked as the ‘Solitary Play.’ This is crucial to their development as it means they have developed from the no clear purpose of random movements but pushes Ella onto the next stage; Onlooker play. Onlooker play is when the child observes play and askes question to understand it but doesn’t participate or attempt to. She can be wary to share her resources, finds difficulty to be empathetic with her decisions and how they affect other pupils and herself and finally, is gradually communicating her feelings and understands that others can have different ones. </w:t>
      </w:r>
    </w:p>
    <w:p w14:paraId="4F83233D" w14:textId="62A99D5B" w:rsidR="6B69D1B6" w:rsidRDefault="6B69D1B6" w:rsidP="6B69D1B6">
      <w:pPr>
        <w:rPr>
          <w:rFonts w:ascii="Calibri" w:eastAsia="Calibri" w:hAnsi="Calibri" w:cs="Calibri"/>
        </w:rPr>
      </w:pPr>
      <w:r w:rsidRPr="6B69D1B6">
        <w:rPr>
          <w:rFonts w:ascii="Calibri" w:eastAsia="Calibri" w:hAnsi="Calibri" w:cs="Calibri"/>
        </w:rPr>
        <w:t xml:space="preserve">Bronfenbrenner has his Ecological systems, starting at the ‘Micro System’ which is the child's immediate environment, pushing forward to the ‘Mesosystem’ which is the connections, next is the ‘Exosystem’ this is the child's indirect environment, last but one is the ‘Macrosystem’ which is the social and cultural values of the child and finally the ‘Chronosystem’ which is what changes over time. </w:t>
      </w:r>
    </w:p>
    <w:p w14:paraId="6676BE40" w14:textId="2EB951D6" w:rsidR="6B69D1B6" w:rsidRDefault="6B69D1B6" w:rsidP="6B69D1B6">
      <w:pPr>
        <w:rPr>
          <w:rFonts w:ascii="Calibri" w:eastAsia="Calibri" w:hAnsi="Calibri" w:cs="Calibri"/>
        </w:rPr>
      </w:pPr>
      <w:r w:rsidRPr="6B69D1B6">
        <w:rPr>
          <w:rFonts w:ascii="Calibri" w:eastAsia="Calibri" w:hAnsi="Calibri" w:cs="Calibri"/>
        </w:rPr>
        <w:t xml:space="preserve">The microsystem involves personal relationships with family, friends, teachers and care givers. The reaction of a child from their microsystem relates back to how they treat other children, from this we can assume that when at home they don’t have anyone around the same age to play with meaning their stage of play is maybe lower than some her age due to this. Continuing </w:t>
      </w:r>
      <w:r w:rsidR="00C42802">
        <w:rPr>
          <w:rFonts w:ascii="Calibri" w:eastAsia="Calibri" w:hAnsi="Calibri" w:cs="Calibri"/>
        </w:rPr>
        <w:t xml:space="preserve">from </w:t>
      </w:r>
      <w:r w:rsidRPr="6B69D1B6">
        <w:rPr>
          <w:rFonts w:ascii="Calibri" w:eastAsia="Calibri" w:hAnsi="Calibri" w:cs="Calibri"/>
        </w:rPr>
        <w:t xml:space="preserve">the mesosystem it links in their school life to home time, this is when a parent involves their friends into home life. Majority of the time it is inviting friends over to spend time with their children as this can affect their development positively, the child can just as easily have negative experiences causing conflicting emotions and slowing down the negative development. </w:t>
      </w:r>
    </w:p>
    <w:p w14:paraId="29C783D4" w14:textId="4DEB0E45" w:rsidR="6B69D1B6" w:rsidRDefault="6B69D1B6" w:rsidP="6B69D1B6">
      <w:pPr>
        <w:rPr>
          <w:rFonts w:ascii="Calibri" w:eastAsia="Calibri" w:hAnsi="Calibri" w:cs="Calibri"/>
        </w:rPr>
      </w:pPr>
      <w:r w:rsidRPr="6B69D1B6">
        <w:rPr>
          <w:rFonts w:ascii="Calibri" w:eastAsia="Calibri" w:hAnsi="Calibri" w:cs="Calibri"/>
        </w:rPr>
        <w:t xml:space="preserve">The exosystem links between two or more settings, anything linked to them that </w:t>
      </w:r>
      <w:r w:rsidR="00864749" w:rsidRPr="6B69D1B6">
        <w:rPr>
          <w:rFonts w:ascii="Calibri" w:eastAsia="Calibri" w:hAnsi="Calibri" w:cs="Calibri"/>
        </w:rPr>
        <w:t>isn’t</w:t>
      </w:r>
      <w:r w:rsidRPr="6B69D1B6">
        <w:rPr>
          <w:rFonts w:ascii="Calibri" w:eastAsia="Calibri" w:hAnsi="Calibri" w:cs="Calibri"/>
        </w:rPr>
        <w:t xml:space="preserve"> direct such as parents’ workplaces, extended family, and the </w:t>
      </w:r>
      <w:r w:rsidR="00864749" w:rsidRPr="6B69D1B6">
        <w:rPr>
          <w:rFonts w:ascii="Calibri" w:eastAsia="Calibri" w:hAnsi="Calibri" w:cs="Calibri"/>
        </w:rPr>
        <w:t>neighbourhood</w:t>
      </w:r>
      <w:r w:rsidRPr="6B69D1B6">
        <w:rPr>
          <w:rFonts w:ascii="Calibri" w:eastAsia="Calibri" w:hAnsi="Calibri" w:cs="Calibri"/>
        </w:rPr>
        <w:t xml:space="preserve"> they live in. Anything that happens within a</w:t>
      </w:r>
      <w:r w:rsidR="00864749">
        <w:rPr>
          <w:rFonts w:ascii="Calibri" w:eastAsia="Calibri" w:hAnsi="Calibri" w:cs="Calibri"/>
        </w:rPr>
        <w:t xml:space="preserve"> </w:t>
      </w:r>
      <w:r w:rsidR="00864749" w:rsidRPr="6B69D1B6">
        <w:rPr>
          <w:rFonts w:ascii="Calibri" w:eastAsia="Calibri" w:hAnsi="Calibri" w:cs="Calibri"/>
        </w:rPr>
        <w:t>workplace</w:t>
      </w:r>
      <w:r w:rsidRPr="6B69D1B6">
        <w:rPr>
          <w:rFonts w:ascii="Calibri" w:eastAsia="Calibri" w:hAnsi="Calibri" w:cs="Calibri"/>
        </w:rPr>
        <w:t xml:space="preserve"> may affect the child as the family could use the time at home to take it out on them causing negative impact throughout their development. </w:t>
      </w:r>
    </w:p>
    <w:p w14:paraId="2EAEF741" w14:textId="4D8F4675" w:rsidR="6B69D1B6" w:rsidRDefault="6B69D1B6" w:rsidP="6B69D1B6">
      <w:pPr>
        <w:rPr>
          <w:rFonts w:ascii="Calibri" w:eastAsia="Calibri" w:hAnsi="Calibri" w:cs="Calibri"/>
        </w:rPr>
      </w:pPr>
      <w:r w:rsidRPr="6B69D1B6">
        <w:rPr>
          <w:rFonts w:ascii="Calibri" w:eastAsia="Calibri" w:hAnsi="Calibri" w:cs="Calibri"/>
        </w:rPr>
        <w:t>The macrosystem is the biggest</w:t>
      </w:r>
      <w:r w:rsidR="00BB19A1">
        <w:rPr>
          <w:rFonts w:ascii="Calibri" w:eastAsia="Calibri" w:hAnsi="Calibri" w:cs="Calibri"/>
        </w:rPr>
        <w:t xml:space="preserve">, it covers a distant </w:t>
      </w:r>
      <w:r w:rsidR="00C16932">
        <w:rPr>
          <w:rFonts w:ascii="Calibri" w:eastAsia="Calibri" w:hAnsi="Calibri" w:cs="Calibri"/>
        </w:rPr>
        <w:t xml:space="preserve">collection of people and places to the children. </w:t>
      </w:r>
      <w:r w:rsidR="00B916ED">
        <w:rPr>
          <w:rFonts w:ascii="Calibri" w:eastAsia="Calibri" w:hAnsi="Calibri" w:cs="Calibri"/>
        </w:rPr>
        <w:t xml:space="preserve">It is their cultural patterns, values, </w:t>
      </w:r>
      <w:r w:rsidR="00A91135">
        <w:rPr>
          <w:rFonts w:ascii="Calibri" w:eastAsia="Calibri" w:hAnsi="Calibri" w:cs="Calibri"/>
        </w:rPr>
        <w:t xml:space="preserve">their dominant beliefs and their political and economic systems. </w:t>
      </w:r>
      <w:r w:rsidR="003B7CC2">
        <w:rPr>
          <w:rFonts w:ascii="Calibri" w:eastAsia="Calibri" w:hAnsi="Calibri" w:cs="Calibri"/>
        </w:rPr>
        <w:t xml:space="preserve">Their development can be affected </w:t>
      </w:r>
      <w:r w:rsidR="00864749">
        <w:rPr>
          <w:rFonts w:ascii="Calibri" w:eastAsia="Calibri" w:hAnsi="Calibri" w:cs="Calibri"/>
        </w:rPr>
        <w:t>positively</w:t>
      </w:r>
      <w:r w:rsidR="00595D52">
        <w:rPr>
          <w:rFonts w:ascii="Calibri" w:eastAsia="Calibri" w:hAnsi="Calibri" w:cs="Calibri"/>
        </w:rPr>
        <w:t xml:space="preserve"> or negatively </w:t>
      </w:r>
      <w:r w:rsidR="0065275D">
        <w:rPr>
          <w:rFonts w:ascii="Calibri" w:eastAsia="Calibri" w:hAnsi="Calibri" w:cs="Calibri"/>
        </w:rPr>
        <w:t>depending where they live, if it is  a run down and deprived area they are less likely to have the opportunities</w:t>
      </w:r>
      <w:r w:rsidR="00864749">
        <w:rPr>
          <w:rFonts w:ascii="Calibri" w:eastAsia="Calibri" w:hAnsi="Calibri" w:cs="Calibri"/>
        </w:rPr>
        <w:t xml:space="preserve">, whereas the children who are in more privileged, well developed areas have the support and environments to support and increase development. </w:t>
      </w:r>
    </w:p>
    <w:p w14:paraId="0C8EC4BC" w14:textId="16854481" w:rsidR="00864749" w:rsidRDefault="000F4A5C" w:rsidP="6B69D1B6">
      <w:pPr>
        <w:rPr>
          <w:rFonts w:ascii="Calibri" w:eastAsia="Calibri" w:hAnsi="Calibri" w:cs="Calibri"/>
        </w:rPr>
      </w:pPr>
      <w:r>
        <w:rPr>
          <w:rFonts w:ascii="Calibri" w:eastAsia="Calibri" w:hAnsi="Calibri" w:cs="Calibri"/>
        </w:rPr>
        <w:t>Finally</w:t>
      </w:r>
      <w:r w:rsidR="00C42802">
        <w:rPr>
          <w:rFonts w:ascii="Calibri" w:eastAsia="Calibri" w:hAnsi="Calibri" w:cs="Calibri"/>
        </w:rPr>
        <w:t>,</w:t>
      </w:r>
      <w:r>
        <w:rPr>
          <w:rFonts w:ascii="Calibri" w:eastAsia="Calibri" w:hAnsi="Calibri" w:cs="Calibri"/>
        </w:rPr>
        <w:t xml:space="preserve"> the chronosystem </w:t>
      </w:r>
      <w:r w:rsidR="0064354B">
        <w:rPr>
          <w:rFonts w:ascii="Calibri" w:eastAsia="Calibri" w:hAnsi="Calibri" w:cs="Calibri"/>
        </w:rPr>
        <w:t xml:space="preserve">adds the thought of time which highlights the change and constancy </w:t>
      </w:r>
      <w:r w:rsidR="006C57FD">
        <w:rPr>
          <w:rFonts w:ascii="Calibri" w:eastAsia="Calibri" w:hAnsi="Calibri" w:cs="Calibri"/>
        </w:rPr>
        <w:t>of the environment the child lives in</w:t>
      </w:r>
      <w:r w:rsidR="00DE7098">
        <w:rPr>
          <w:rFonts w:ascii="Calibri" w:eastAsia="Calibri" w:hAnsi="Calibri" w:cs="Calibri"/>
        </w:rPr>
        <w:t xml:space="preserve">, this can vary from anything such as family structure, address’, whether their parents are employed, </w:t>
      </w:r>
      <w:r w:rsidR="00BF46D9">
        <w:rPr>
          <w:rFonts w:ascii="Calibri" w:eastAsia="Calibri" w:hAnsi="Calibri" w:cs="Calibri"/>
        </w:rPr>
        <w:t xml:space="preserve">and how the economy changes. </w:t>
      </w:r>
      <w:r w:rsidR="0037721E">
        <w:rPr>
          <w:rFonts w:ascii="Calibri" w:eastAsia="Calibri" w:hAnsi="Calibri" w:cs="Calibri"/>
        </w:rPr>
        <w:t xml:space="preserve">When observing the behaviour of a child in different environments this is where you see a change, in a home if they are made a victim then when coming to </w:t>
      </w:r>
      <w:r w:rsidR="008F54E3">
        <w:rPr>
          <w:rFonts w:ascii="Calibri" w:eastAsia="Calibri" w:hAnsi="Calibri" w:cs="Calibri"/>
        </w:rPr>
        <w:t>school,</w:t>
      </w:r>
      <w:r w:rsidR="0037721E">
        <w:rPr>
          <w:rFonts w:ascii="Calibri" w:eastAsia="Calibri" w:hAnsi="Calibri" w:cs="Calibri"/>
        </w:rPr>
        <w:t xml:space="preserve"> they can be a bully and transfer their </w:t>
      </w:r>
      <w:r w:rsidR="008E6D29">
        <w:rPr>
          <w:rFonts w:ascii="Calibri" w:eastAsia="Calibri" w:hAnsi="Calibri" w:cs="Calibri"/>
        </w:rPr>
        <w:t xml:space="preserve">feelings across to more </w:t>
      </w:r>
      <w:r w:rsidR="00C033D1">
        <w:rPr>
          <w:rFonts w:ascii="Calibri" w:eastAsia="Calibri" w:hAnsi="Calibri" w:cs="Calibri"/>
        </w:rPr>
        <w:lastRenderedPageBreak/>
        <w:t>vulnerable</w:t>
      </w:r>
      <w:r w:rsidR="008E6D29">
        <w:rPr>
          <w:rFonts w:ascii="Calibri" w:eastAsia="Calibri" w:hAnsi="Calibri" w:cs="Calibri"/>
        </w:rPr>
        <w:t xml:space="preserve"> children. </w:t>
      </w:r>
      <w:r w:rsidR="009E4695">
        <w:rPr>
          <w:rFonts w:ascii="Calibri" w:eastAsia="Calibri" w:hAnsi="Calibri" w:cs="Calibri"/>
        </w:rPr>
        <w:t xml:space="preserve">Using the connections that have then been found the guarding and teachers should </w:t>
      </w:r>
      <w:r w:rsidR="008F54E3">
        <w:rPr>
          <w:rFonts w:ascii="Calibri" w:eastAsia="Calibri" w:hAnsi="Calibri" w:cs="Calibri"/>
        </w:rPr>
        <w:t xml:space="preserve">try to help sort and develop the child throughout the problems. </w:t>
      </w:r>
    </w:p>
    <w:p w14:paraId="25A9B6DE" w14:textId="77777777" w:rsidR="00E60E93" w:rsidRDefault="004D7733" w:rsidP="6B69D1B6">
      <w:pPr>
        <w:rPr>
          <w:rFonts w:ascii="Calibri" w:eastAsia="Calibri" w:hAnsi="Calibri" w:cs="Calibri"/>
        </w:rPr>
      </w:pPr>
      <w:proofErr w:type="gramStart"/>
      <w:r>
        <w:rPr>
          <w:rFonts w:ascii="Calibri" w:eastAsia="Calibri" w:hAnsi="Calibri" w:cs="Calibri"/>
        </w:rPr>
        <w:t>Taking into account</w:t>
      </w:r>
      <w:proofErr w:type="gramEnd"/>
      <w:r>
        <w:rPr>
          <w:rFonts w:ascii="Calibri" w:eastAsia="Calibri" w:hAnsi="Calibri" w:cs="Calibri"/>
        </w:rPr>
        <w:t xml:space="preserve"> that we haven’t been given the relevant information on </w:t>
      </w:r>
      <w:r w:rsidR="00AC20FE">
        <w:rPr>
          <w:rFonts w:ascii="Calibri" w:eastAsia="Calibri" w:hAnsi="Calibri" w:cs="Calibri"/>
        </w:rPr>
        <w:t xml:space="preserve">what Ella’s background is </w:t>
      </w:r>
      <w:r w:rsidR="00780CF3">
        <w:rPr>
          <w:rFonts w:ascii="Calibri" w:eastAsia="Calibri" w:hAnsi="Calibri" w:cs="Calibri"/>
        </w:rPr>
        <w:t xml:space="preserve">we </w:t>
      </w:r>
      <w:r w:rsidR="00BB15D0">
        <w:rPr>
          <w:rFonts w:ascii="Calibri" w:eastAsia="Calibri" w:hAnsi="Calibri" w:cs="Calibri"/>
        </w:rPr>
        <w:t>must</w:t>
      </w:r>
      <w:r w:rsidR="00780CF3">
        <w:rPr>
          <w:rFonts w:ascii="Calibri" w:eastAsia="Calibri" w:hAnsi="Calibri" w:cs="Calibri"/>
        </w:rPr>
        <w:t xml:space="preserve"> consider all of these when looking at her development. In some cases home could be good and she could have friends coming over trying to help build </w:t>
      </w:r>
      <w:r w:rsidR="00AB4481">
        <w:rPr>
          <w:rFonts w:ascii="Calibri" w:eastAsia="Calibri" w:hAnsi="Calibri" w:cs="Calibri"/>
        </w:rPr>
        <w:t>her social, but there is also the</w:t>
      </w:r>
      <w:r w:rsidR="00BB15D0">
        <w:rPr>
          <w:rFonts w:ascii="Calibri" w:eastAsia="Calibri" w:hAnsi="Calibri" w:cs="Calibri"/>
        </w:rPr>
        <w:t xml:space="preserve"> unfortunate fact that she could be having no support, not in a stable, supportive family which is then having a negative impact on her causing her academics to be hindered. </w:t>
      </w:r>
    </w:p>
    <w:p w14:paraId="3C8B79E5" w14:textId="486EF367" w:rsidR="00146BD7" w:rsidRDefault="00E60E93" w:rsidP="6B69D1B6">
      <w:pPr>
        <w:rPr>
          <w:rFonts w:ascii="Calibri" w:eastAsia="Calibri" w:hAnsi="Calibri" w:cs="Calibri"/>
        </w:rPr>
      </w:pPr>
      <w:r>
        <w:rPr>
          <w:rFonts w:ascii="Calibri" w:eastAsia="Calibri" w:hAnsi="Calibri" w:cs="Calibri"/>
        </w:rPr>
        <w:t xml:space="preserve">When on bridging I have seen a variety of different children coming from various </w:t>
      </w:r>
      <w:r w:rsidR="00D544C6">
        <w:rPr>
          <w:rFonts w:ascii="Calibri" w:eastAsia="Calibri" w:hAnsi="Calibri" w:cs="Calibri"/>
        </w:rPr>
        <w:t>backgrounds and environments</w:t>
      </w:r>
      <w:r w:rsidR="005709BE">
        <w:rPr>
          <w:rFonts w:ascii="Calibri" w:eastAsia="Calibri" w:hAnsi="Calibri" w:cs="Calibri"/>
        </w:rPr>
        <w:t>. W</w:t>
      </w:r>
      <w:r w:rsidR="00D544C6">
        <w:rPr>
          <w:rFonts w:ascii="Calibri" w:eastAsia="Calibri" w:hAnsi="Calibri" w:cs="Calibri"/>
        </w:rPr>
        <w:t>hen observing a select few children</w:t>
      </w:r>
      <w:r w:rsidR="005709BE">
        <w:rPr>
          <w:rFonts w:ascii="Calibri" w:eastAsia="Calibri" w:hAnsi="Calibri" w:cs="Calibri"/>
        </w:rPr>
        <w:t xml:space="preserve">, </w:t>
      </w:r>
      <w:r w:rsidR="008A37AD">
        <w:rPr>
          <w:rFonts w:ascii="Calibri" w:eastAsia="Calibri" w:hAnsi="Calibri" w:cs="Calibri"/>
        </w:rPr>
        <w:t xml:space="preserve">that situations have been explained, </w:t>
      </w:r>
      <w:r w:rsidR="005709BE">
        <w:rPr>
          <w:rFonts w:ascii="Calibri" w:eastAsia="Calibri" w:hAnsi="Calibri" w:cs="Calibri"/>
        </w:rPr>
        <w:t xml:space="preserve">you can see the difference </w:t>
      </w:r>
      <w:r w:rsidR="00696607">
        <w:rPr>
          <w:rFonts w:ascii="Calibri" w:eastAsia="Calibri" w:hAnsi="Calibri" w:cs="Calibri"/>
        </w:rPr>
        <w:t>in</w:t>
      </w:r>
      <w:r w:rsidR="005709BE">
        <w:rPr>
          <w:rFonts w:ascii="Calibri" w:eastAsia="Calibri" w:hAnsi="Calibri" w:cs="Calibri"/>
        </w:rPr>
        <w:t xml:space="preserve"> their social devel</w:t>
      </w:r>
      <w:r w:rsidR="00C3492A">
        <w:rPr>
          <w:rFonts w:ascii="Calibri" w:eastAsia="Calibri" w:hAnsi="Calibri" w:cs="Calibri"/>
        </w:rPr>
        <w:t xml:space="preserve">opment. Children who are often surrounded by other family members such as siblings or cousins </w:t>
      </w:r>
      <w:r w:rsidR="002426AD">
        <w:rPr>
          <w:rFonts w:ascii="Calibri" w:eastAsia="Calibri" w:hAnsi="Calibri" w:cs="Calibri"/>
        </w:rPr>
        <w:t xml:space="preserve">are usually fine with involving themselves with others </w:t>
      </w:r>
      <w:r w:rsidR="00696607">
        <w:rPr>
          <w:rFonts w:ascii="Calibri" w:eastAsia="Calibri" w:hAnsi="Calibri" w:cs="Calibri"/>
        </w:rPr>
        <w:t xml:space="preserve">but some children who don’t get as much attention or interaction at home are in early stages of play by shutting themselves out or not even sharing with others. </w:t>
      </w:r>
    </w:p>
    <w:p w14:paraId="394D065B" w14:textId="44D022A5" w:rsidR="6B69D1B6" w:rsidRPr="00E60E93" w:rsidRDefault="00E60E93" w:rsidP="6B69D1B6">
      <w:pPr>
        <w:rPr>
          <w:rFonts w:ascii="Calibri" w:eastAsia="Calibri" w:hAnsi="Calibri" w:cs="Calibri"/>
          <w:u w:val="single"/>
        </w:rPr>
      </w:pPr>
      <w:r w:rsidRPr="00E60E93">
        <w:rPr>
          <w:rFonts w:ascii="Calibri" w:eastAsia="Calibri" w:hAnsi="Calibri" w:cs="Calibri"/>
          <w:u w:val="single"/>
        </w:rPr>
        <w:t xml:space="preserve">Emotional Development </w:t>
      </w:r>
    </w:p>
    <w:p w14:paraId="7FCDDE6B" w14:textId="09E7B9C7" w:rsidR="00E60E93" w:rsidRDefault="00F83682" w:rsidP="6B69D1B6">
      <w:pPr>
        <w:rPr>
          <w:rFonts w:ascii="Calibri" w:eastAsia="Calibri" w:hAnsi="Calibri" w:cs="Calibri"/>
        </w:rPr>
      </w:pPr>
      <w:r>
        <w:rPr>
          <w:rFonts w:ascii="Calibri" w:eastAsia="Calibri" w:hAnsi="Calibri" w:cs="Calibri"/>
        </w:rPr>
        <w:t xml:space="preserve">Erikson (1958, 1963) has a variety of thoughts on emotional and believes that different steps throughout childhood defines the person and child they have become. The different stages give a basic virtue of hope, will, purpose, competency, fidelity, love, care and wisdom. I will be touching upon the first </w:t>
      </w:r>
      <w:r w:rsidR="005A4A08">
        <w:rPr>
          <w:rFonts w:ascii="Calibri" w:eastAsia="Calibri" w:hAnsi="Calibri" w:cs="Calibri"/>
        </w:rPr>
        <w:t xml:space="preserve">three </w:t>
      </w:r>
      <w:r>
        <w:rPr>
          <w:rFonts w:ascii="Calibri" w:eastAsia="Calibri" w:hAnsi="Calibri" w:cs="Calibri"/>
        </w:rPr>
        <w:t xml:space="preserve">as they are age appropriate to Ella. </w:t>
      </w:r>
    </w:p>
    <w:p w14:paraId="23BDA33E" w14:textId="5C7C2875" w:rsidR="00F83682" w:rsidRDefault="00F83682" w:rsidP="6B69D1B6">
      <w:pPr>
        <w:rPr>
          <w:rFonts w:ascii="Calibri" w:eastAsia="Calibri" w:hAnsi="Calibri" w:cs="Calibri"/>
        </w:rPr>
      </w:pPr>
      <w:r>
        <w:rPr>
          <w:rFonts w:ascii="Calibri" w:eastAsia="Calibri" w:hAnsi="Calibri" w:cs="Calibri"/>
        </w:rPr>
        <w:t xml:space="preserve">Trust vs. Mistrust is his first stage where it starts at birth and carried onto 18 months, an infant is uncertain about the world and looks at a care giver for consistency. </w:t>
      </w:r>
      <w:r w:rsidR="00BF5D48">
        <w:rPr>
          <w:rFonts w:ascii="Calibri" w:eastAsia="Calibri" w:hAnsi="Calibri" w:cs="Calibri"/>
        </w:rPr>
        <w:t xml:space="preserve">If they have consistent care, and the guardian is reliable then they start to trust them, allowing them to build trust in other relationships no matter what. However, if the needs are not met it can cause suspicion and anxiety in the child. This leads to hope for the child, knowing that if something does happen, they can receive the correct help and will conquer the development of fear. </w:t>
      </w:r>
    </w:p>
    <w:p w14:paraId="3D685CEA" w14:textId="295EBA92" w:rsidR="00BF5D48" w:rsidRDefault="00BF5D48" w:rsidP="6B69D1B6">
      <w:pPr>
        <w:rPr>
          <w:rFonts w:ascii="Calibri" w:eastAsia="Calibri" w:hAnsi="Calibri" w:cs="Calibri"/>
        </w:rPr>
      </w:pPr>
      <w:r>
        <w:rPr>
          <w:rFonts w:ascii="Calibri" w:eastAsia="Calibri" w:hAnsi="Calibri" w:cs="Calibri"/>
        </w:rPr>
        <w:t xml:space="preserve">Autonomy vs. Shame and doubt needs children to be encouraged and supported when becoming more independent, it leads to a build in confidence and their ability to survive. </w:t>
      </w:r>
      <w:r w:rsidR="005A4A08">
        <w:rPr>
          <w:rFonts w:ascii="Calibri" w:eastAsia="Calibri" w:hAnsi="Calibri" w:cs="Calibri"/>
        </w:rPr>
        <w:t xml:space="preserve">When a child isn’t given the option to be free then they start to feel inadequate and can become over dependant. This links in with physical development as they start to move and become independent with clothes and toys. Without the parents encouraging the child to explore their own limits and to be patient when they are trying new tasks to help build confidence while not scolding the child if they cannot complete the task.  </w:t>
      </w:r>
    </w:p>
    <w:p w14:paraId="61813AD3" w14:textId="496E6453" w:rsidR="005A4A08" w:rsidRDefault="005A4A08" w:rsidP="6B69D1B6">
      <w:pPr>
        <w:rPr>
          <w:rFonts w:ascii="Calibri" w:eastAsia="Calibri" w:hAnsi="Calibri" w:cs="Calibri"/>
        </w:rPr>
      </w:pPr>
      <w:r>
        <w:rPr>
          <w:rFonts w:ascii="Calibri" w:eastAsia="Calibri" w:hAnsi="Calibri" w:cs="Calibri"/>
        </w:rPr>
        <w:t xml:space="preserve">Initiative vs. Guilt is when a child is in school and starts to interact with other children. This comes in with the stages of play, when they create their own rules, make up new games and initiate with others. It builds a leadership quality in some children </w:t>
      </w:r>
      <w:r w:rsidR="00A05F72">
        <w:rPr>
          <w:rFonts w:ascii="Calibri" w:eastAsia="Calibri" w:hAnsi="Calibri" w:cs="Calibri"/>
        </w:rPr>
        <w:t xml:space="preserve">and gives them security on their ability to make decisions. When children aren’t given this opportunity then they will start to develop a sense of guilt, it can force children to step out of line which leads to punishment restricting initiative. Parents also must consider that children start to ask questions as a knowledge builder, and if they dismiss them as annoying then the child built the guilt up and develops the sense more and more. </w:t>
      </w:r>
    </w:p>
    <w:p w14:paraId="0199D446" w14:textId="1F1EF6BD" w:rsidR="00A05F72" w:rsidRDefault="00A05F72" w:rsidP="6B69D1B6">
      <w:pPr>
        <w:rPr>
          <w:rFonts w:ascii="Calibri" w:eastAsia="Calibri" w:hAnsi="Calibri" w:cs="Calibri"/>
        </w:rPr>
      </w:pPr>
      <w:r>
        <w:rPr>
          <w:rFonts w:ascii="Calibri" w:eastAsia="Calibri" w:hAnsi="Calibri" w:cs="Calibri"/>
        </w:rPr>
        <w:t xml:space="preserve">Ella has been known to be reluctant to leave her mother in the mornings which links with Trust vs. Mistrust as you see that she sees her mother as a sense of security. Taking this into consideration you can say she is very reliable on the mother to help her but has not felt trust from anyone in school, where they need to try to adapt to adhere to her and build up the trust. When playing she is </w:t>
      </w:r>
      <w:r>
        <w:rPr>
          <w:rFonts w:ascii="Calibri" w:eastAsia="Calibri" w:hAnsi="Calibri" w:cs="Calibri"/>
        </w:rPr>
        <w:lastRenderedPageBreak/>
        <w:t xml:space="preserve">still working on playing with others and it is where her emotional development hits a barrier due to not being able to push through the different levels like Erikson discusses. </w:t>
      </w:r>
    </w:p>
    <w:p w14:paraId="01EC6B7C" w14:textId="24D26FDE" w:rsidR="00A05F72" w:rsidRDefault="00A05F72" w:rsidP="6B69D1B6">
      <w:pPr>
        <w:rPr>
          <w:rFonts w:ascii="Calibri" w:eastAsia="Calibri" w:hAnsi="Calibri" w:cs="Calibri"/>
        </w:rPr>
      </w:pPr>
      <w:r>
        <w:rPr>
          <w:rFonts w:ascii="Calibri" w:eastAsia="Calibri" w:hAnsi="Calibri" w:cs="Calibri"/>
        </w:rPr>
        <w:t xml:space="preserve">I have seen when out in schools different levels of emotional development where some students are rather clingy to individual staff, this shows to me that there maybe a lack of mistrust at home but a great deal of trust in school which is the opposite for </w:t>
      </w:r>
      <w:r w:rsidR="00CD2E62">
        <w:rPr>
          <w:rFonts w:ascii="Calibri" w:eastAsia="Calibri" w:hAnsi="Calibri" w:cs="Calibri"/>
        </w:rPr>
        <w:t xml:space="preserve">Ella. I have even seen the same as Ella and some schools can deal with it very good and effectively but not all which they need to develop to keep the child happy and developing correctly. </w:t>
      </w:r>
    </w:p>
    <w:p w14:paraId="4EAF67BC" w14:textId="78C3A505" w:rsidR="00CD2E62" w:rsidRDefault="00CD2E62" w:rsidP="6B69D1B6">
      <w:pPr>
        <w:rPr>
          <w:rFonts w:ascii="Calibri" w:eastAsia="Calibri" w:hAnsi="Calibri" w:cs="Calibri"/>
        </w:rPr>
      </w:pPr>
      <w:r>
        <w:rPr>
          <w:rFonts w:ascii="Calibri" w:eastAsia="Calibri" w:hAnsi="Calibri" w:cs="Calibri"/>
        </w:rPr>
        <w:t xml:space="preserve">Overall the school can help Ella and her development by providing her with help constantly, it will give her a sense of trust, help build confidence and push her to progress with the other children. It makes sure that she can be given the best opportunities and develop alongside classmates. </w:t>
      </w:r>
    </w:p>
    <w:p w14:paraId="7DD261D6" w14:textId="0B00497A" w:rsidR="00CD2E62" w:rsidRDefault="00CD2E62" w:rsidP="6B69D1B6">
      <w:pPr>
        <w:rPr>
          <w:rFonts w:ascii="Calibri" w:eastAsia="Calibri" w:hAnsi="Calibri" w:cs="Calibri"/>
        </w:rPr>
      </w:pPr>
    </w:p>
    <w:p w14:paraId="250F952E" w14:textId="2F170DBB" w:rsidR="00CD2E62" w:rsidRDefault="00CD2E62" w:rsidP="6B69D1B6">
      <w:pPr>
        <w:rPr>
          <w:rFonts w:ascii="Calibri" w:eastAsia="Calibri" w:hAnsi="Calibri" w:cs="Calibri"/>
        </w:rPr>
      </w:pPr>
    </w:p>
    <w:p w14:paraId="494032A8" w14:textId="049EA9E8" w:rsidR="6B69D1B6" w:rsidRDefault="6B69D1B6" w:rsidP="6B69D1B6">
      <w:pPr>
        <w:rPr>
          <w:rFonts w:ascii="Calibri" w:eastAsia="Calibri" w:hAnsi="Calibri" w:cs="Calibri"/>
        </w:rPr>
      </w:pPr>
    </w:p>
    <w:p w14:paraId="55E8CAC6" w14:textId="5EB7EF2F" w:rsidR="00CD2E62" w:rsidRDefault="00CD2E62" w:rsidP="6B69D1B6">
      <w:pPr>
        <w:rPr>
          <w:rFonts w:ascii="Calibri" w:eastAsia="Calibri" w:hAnsi="Calibri" w:cs="Calibri"/>
        </w:rPr>
      </w:pPr>
    </w:p>
    <w:p w14:paraId="515FD56F" w14:textId="648BEAB9" w:rsidR="00CD2E62" w:rsidRDefault="00CD2E62" w:rsidP="6B69D1B6">
      <w:pPr>
        <w:rPr>
          <w:rFonts w:ascii="Calibri" w:eastAsia="Calibri" w:hAnsi="Calibri" w:cs="Calibri"/>
        </w:rPr>
      </w:pPr>
    </w:p>
    <w:p w14:paraId="66B8AE85" w14:textId="560C130F" w:rsidR="00CD2E62" w:rsidRDefault="00CD2E62" w:rsidP="6B69D1B6">
      <w:pPr>
        <w:rPr>
          <w:rFonts w:ascii="Calibri" w:eastAsia="Calibri" w:hAnsi="Calibri" w:cs="Calibri"/>
        </w:rPr>
      </w:pPr>
    </w:p>
    <w:p w14:paraId="2844121F" w14:textId="567809C6" w:rsidR="00CD2E62" w:rsidRDefault="00CD2E62" w:rsidP="6B69D1B6">
      <w:pPr>
        <w:rPr>
          <w:rFonts w:ascii="Calibri" w:eastAsia="Calibri" w:hAnsi="Calibri" w:cs="Calibri"/>
        </w:rPr>
      </w:pPr>
    </w:p>
    <w:p w14:paraId="561BDAF4" w14:textId="05AB9D4F" w:rsidR="00CD2E62" w:rsidRDefault="00CD2E62" w:rsidP="6B69D1B6">
      <w:pPr>
        <w:rPr>
          <w:rFonts w:ascii="Calibri" w:eastAsia="Calibri" w:hAnsi="Calibri" w:cs="Calibri"/>
        </w:rPr>
      </w:pPr>
    </w:p>
    <w:p w14:paraId="23BE8AEF" w14:textId="5FE4C53E" w:rsidR="00CD2E62" w:rsidRDefault="00CD2E62" w:rsidP="6B69D1B6">
      <w:pPr>
        <w:rPr>
          <w:rFonts w:ascii="Calibri" w:eastAsia="Calibri" w:hAnsi="Calibri" w:cs="Calibri"/>
        </w:rPr>
      </w:pPr>
    </w:p>
    <w:p w14:paraId="666FD43B" w14:textId="6B2DCD2C" w:rsidR="00CD2E62" w:rsidRDefault="00CD2E62" w:rsidP="6B69D1B6">
      <w:pPr>
        <w:rPr>
          <w:rFonts w:ascii="Calibri" w:eastAsia="Calibri" w:hAnsi="Calibri" w:cs="Calibri"/>
        </w:rPr>
      </w:pPr>
    </w:p>
    <w:p w14:paraId="572506D8" w14:textId="42848208" w:rsidR="00CD2E62" w:rsidRDefault="00CD2E62" w:rsidP="6B69D1B6">
      <w:pPr>
        <w:rPr>
          <w:rFonts w:ascii="Calibri" w:eastAsia="Calibri" w:hAnsi="Calibri" w:cs="Calibri"/>
        </w:rPr>
      </w:pPr>
    </w:p>
    <w:p w14:paraId="707D4685" w14:textId="11073F73" w:rsidR="00CD2E62" w:rsidRDefault="00CD2E62" w:rsidP="6B69D1B6">
      <w:pPr>
        <w:rPr>
          <w:rFonts w:ascii="Calibri" w:eastAsia="Calibri" w:hAnsi="Calibri" w:cs="Calibri"/>
        </w:rPr>
      </w:pPr>
    </w:p>
    <w:p w14:paraId="5E19DE3D" w14:textId="216FC498" w:rsidR="00CD2E62" w:rsidRDefault="00CD2E62" w:rsidP="6B69D1B6">
      <w:pPr>
        <w:rPr>
          <w:rFonts w:ascii="Calibri" w:eastAsia="Calibri" w:hAnsi="Calibri" w:cs="Calibri"/>
        </w:rPr>
      </w:pPr>
    </w:p>
    <w:p w14:paraId="57D5CD6A" w14:textId="40363F50" w:rsidR="00CD2E62" w:rsidRDefault="00CD2E62" w:rsidP="6B69D1B6">
      <w:pPr>
        <w:rPr>
          <w:rFonts w:ascii="Calibri" w:eastAsia="Calibri" w:hAnsi="Calibri" w:cs="Calibri"/>
        </w:rPr>
      </w:pPr>
    </w:p>
    <w:p w14:paraId="7C27B7CD" w14:textId="1AC32837" w:rsidR="00CD2E62" w:rsidRDefault="00CD2E62" w:rsidP="6B69D1B6">
      <w:pPr>
        <w:rPr>
          <w:rFonts w:ascii="Calibri" w:eastAsia="Calibri" w:hAnsi="Calibri" w:cs="Calibri"/>
        </w:rPr>
      </w:pPr>
    </w:p>
    <w:p w14:paraId="4BEA7975" w14:textId="7D424F2C" w:rsidR="00CD2E62" w:rsidRDefault="00CD2E62" w:rsidP="6B69D1B6">
      <w:pPr>
        <w:rPr>
          <w:rFonts w:ascii="Calibri" w:eastAsia="Calibri" w:hAnsi="Calibri" w:cs="Calibri"/>
        </w:rPr>
      </w:pPr>
    </w:p>
    <w:p w14:paraId="73E44ABC" w14:textId="181402F7" w:rsidR="00CD2E62" w:rsidRDefault="00CD2E62" w:rsidP="6B69D1B6">
      <w:pPr>
        <w:rPr>
          <w:rFonts w:ascii="Calibri" w:eastAsia="Calibri" w:hAnsi="Calibri" w:cs="Calibri"/>
        </w:rPr>
      </w:pPr>
    </w:p>
    <w:p w14:paraId="52C26A2A" w14:textId="076F9C16" w:rsidR="00CD2E62" w:rsidRDefault="00CD2E62" w:rsidP="6B69D1B6">
      <w:pPr>
        <w:rPr>
          <w:rFonts w:ascii="Calibri" w:eastAsia="Calibri" w:hAnsi="Calibri" w:cs="Calibri"/>
        </w:rPr>
      </w:pPr>
    </w:p>
    <w:p w14:paraId="5FC3AEC3" w14:textId="71146693" w:rsidR="00CD2E62" w:rsidRDefault="00CD2E62" w:rsidP="6B69D1B6">
      <w:pPr>
        <w:rPr>
          <w:rFonts w:ascii="Calibri" w:eastAsia="Calibri" w:hAnsi="Calibri" w:cs="Calibri"/>
        </w:rPr>
      </w:pPr>
    </w:p>
    <w:p w14:paraId="6205DB3E" w14:textId="1A3A84F4" w:rsidR="00CD2E62" w:rsidRDefault="00CD2E62" w:rsidP="6B69D1B6">
      <w:pPr>
        <w:rPr>
          <w:rFonts w:ascii="Calibri" w:eastAsia="Calibri" w:hAnsi="Calibri" w:cs="Calibri"/>
        </w:rPr>
      </w:pPr>
    </w:p>
    <w:p w14:paraId="520B3DCF" w14:textId="67D5D237" w:rsidR="00CD2E62" w:rsidRDefault="00527626" w:rsidP="00527626">
      <w:pPr>
        <w:tabs>
          <w:tab w:val="left" w:pos="2269"/>
        </w:tabs>
        <w:rPr>
          <w:rFonts w:ascii="Calibri" w:eastAsia="Calibri" w:hAnsi="Calibri" w:cs="Calibri"/>
        </w:rPr>
      </w:pPr>
      <w:r>
        <w:rPr>
          <w:rFonts w:ascii="Calibri" w:eastAsia="Calibri" w:hAnsi="Calibri" w:cs="Calibri"/>
        </w:rPr>
        <w:tab/>
      </w:r>
    </w:p>
    <w:p w14:paraId="10EE6D36" w14:textId="25E0734E" w:rsidR="00527626" w:rsidRDefault="00527626" w:rsidP="00527626">
      <w:pPr>
        <w:tabs>
          <w:tab w:val="left" w:pos="2269"/>
        </w:tabs>
        <w:rPr>
          <w:rFonts w:ascii="Calibri" w:eastAsia="Calibri" w:hAnsi="Calibri" w:cs="Calibri"/>
        </w:rPr>
      </w:pPr>
    </w:p>
    <w:p w14:paraId="2EB44424" w14:textId="54A6D385" w:rsidR="00527626" w:rsidRDefault="00527626" w:rsidP="00527626">
      <w:pPr>
        <w:tabs>
          <w:tab w:val="left" w:pos="2269"/>
        </w:tabs>
        <w:rPr>
          <w:rFonts w:ascii="Calibri" w:eastAsia="Calibri" w:hAnsi="Calibri" w:cs="Calibri"/>
        </w:rPr>
      </w:pPr>
    </w:p>
    <w:p w14:paraId="1F0D893C" w14:textId="65567632" w:rsidR="00527626" w:rsidRDefault="00527626" w:rsidP="00527626">
      <w:pPr>
        <w:tabs>
          <w:tab w:val="left" w:pos="2269"/>
        </w:tabs>
        <w:rPr>
          <w:rFonts w:ascii="Calibri" w:eastAsia="Calibri" w:hAnsi="Calibri" w:cs="Calibri"/>
        </w:rPr>
      </w:pPr>
    </w:p>
    <w:p w14:paraId="41014D3B" w14:textId="69FCADF1" w:rsidR="00527626" w:rsidRDefault="00527626" w:rsidP="00527626">
      <w:pPr>
        <w:tabs>
          <w:tab w:val="left" w:pos="2269"/>
        </w:tabs>
        <w:rPr>
          <w:rFonts w:ascii="Calibri" w:eastAsia="Calibri" w:hAnsi="Calibri" w:cs="Calibri"/>
        </w:rPr>
      </w:pPr>
    </w:p>
    <w:p w14:paraId="1DA9EAC4" w14:textId="77777777" w:rsidR="00527626" w:rsidRDefault="00527626" w:rsidP="00527626">
      <w:pPr>
        <w:tabs>
          <w:tab w:val="left" w:pos="2269"/>
        </w:tabs>
        <w:rPr>
          <w:rFonts w:ascii="Calibri" w:eastAsia="Calibri" w:hAnsi="Calibri" w:cs="Calibri"/>
        </w:rPr>
      </w:pPr>
    </w:p>
    <w:p w14:paraId="3A5B321F" w14:textId="5950E043" w:rsidR="00CD2E62" w:rsidRDefault="00CD2E62" w:rsidP="6B69D1B6">
      <w:pPr>
        <w:rPr>
          <w:rFonts w:ascii="Calibri" w:eastAsia="Calibri" w:hAnsi="Calibri" w:cs="Calibri"/>
        </w:rPr>
      </w:pPr>
      <w:r>
        <w:rPr>
          <w:rFonts w:ascii="Calibri" w:eastAsia="Calibri" w:hAnsi="Calibri" w:cs="Calibri"/>
        </w:rPr>
        <w:t xml:space="preserve">References: </w:t>
      </w:r>
    </w:p>
    <w:p w14:paraId="0EB85989" w14:textId="7ECBE013" w:rsidR="00CD2E62" w:rsidRDefault="00CD2E62" w:rsidP="6B69D1B6">
      <w:pPr>
        <w:rPr>
          <w:rFonts w:ascii="Calibri" w:eastAsia="Calibri" w:hAnsi="Calibri" w:cs="Calibri"/>
        </w:rPr>
      </w:pPr>
      <w:r>
        <w:rPr>
          <w:rFonts w:ascii="Calibri" w:eastAsia="Calibri" w:hAnsi="Calibri" w:cs="Calibri"/>
        </w:rPr>
        <w:t xml:space="preserve">Reference Accessed: (1/12/19) </w:t>
      </w:r>
    </w:p>
    <w:p w14:paraId="181E312A" w14:textId="6E602F70" w:rsidR="00CD2E62" w:rsidRDefault="00CD2E62" w:rsidP="00CD2E62">
      <w:pPr>
        <w:rPr>
          <w:rFonts w:ascii="Calibri" w:eastAsia="Calibri" w:hAnsi="Calibri" w:cs="Calibri"/>
        </w:rPr>
      </w:pPr>
      <w:hyperlink r:id="rId5">
        <w:r w:rsidRPr="048B8950">
          <w:rPr>
            <w:rStyle w:val="Hyperlink"/>
            <w:rFonts w:ascii="Calibri" w:eastAsia="Calibri" w:hAnsi="Calibri" w:cs="Calibri"/>
          </w:rPr>
          <w:t>https://www.reference.com/world-view/meant-holistic-development-76972df667fdba8c</w:t>
        </w:r>
      </w:hyperlink>
      <w:r w:rsidRPr="048B8950">
        <w:rPr>
          <w:rFonts w:ascii="Calibri" w:eastAsia="Calibri" w:hAnsi="Calibri" w:cs="Calibri"/>
        </w:rPr>
        <w:t xml:space="preserve"> </w:t>
      </w:r>
    </w:p>
    <w:p w14:paraId="7B08C34F" w14:textId="52DD94BF" w:rsidR="00CD2E62" w:rsidRPr="005D0572" w:rsidRDefault="005D0572" w:rsidP="00CD2E62">
      <w:r w:rsidRPr="005D0572">
        <w:rPr>
          <w:rFonts w:cstheme="minorHAnsi"/>
          <w:i/>
          <w:iCs/>
          <w:color w:val="222222"/>
        </w:rPr>
        <w:t>Angela Oswalt, MSW</w:t>
      </w:r>
      <w:r>
        <w:rPr>
          <w:rFonts w:cstheme="minorHAnsi"/>
          <w:i/>
          <w:iCs/>
          <w:color w:val="222222"/>
        </w:rPr>
        <w:t xml:space="preserve"> </w:t>
      </w:r>
      <w:r w:rsidR="00527626">
        <w:rPr>
          <w:rFonts w:cstheme="minorHAnsi"/>
          <w:color w:val="222222"/>
        </w:rPr>
        <w:t xml:space="preserve">Accessed: (2/12/19) </w:t>
      </w:r>
    </w:p>
    <w:p w14:paraId="1452C94B" w14:textId="6D71B5A7" w:rsidR="005D0572" w:rsidRDefault="005D0572" w:rsidP="005D0572">
      <w:pPr>
        <w:rPr>
          <w:rStyle w:val="Hyperlink"/>
          <w:rFonts w:ascii="Calibri" w:eastAsia="Calibri" w:hAnsi="Calibri" w:cs="Calibri"/>
        </w:rPr>
      </w:pPr>
      <w:hyperlink r:id="rId6">
        <w:r w:rsidRPr="048B8950">
          <w:rPr>
            <w:rStyle w:val="Hyperlink"/>
            <w:rFonts w:ascii="Calibri" w:eastAsia="Calibri" w:hAnsi="Calibri" w:cs="Calibri"/>
          </w:rPr>
          <w:t>https://www.gracepointwellness.org/462-child-development-parenting-early-3-7/article/12755-early-childhood-physical-development-gross-and-fine-motor-development</w:t>
        </w:r>
      </w:hyperlink>
    </w:p>
    <w:p w14:paraId="3E52B032" w14:textId="75A386D0" w:rsidR="00527626" w:rsidRPr="00527626" w:rsidRDefault="00527626" w:rsidP="005D0572">
      <w:pPr>
        <w:rPr>
          <w:rStyle w:val="Hyperlink"/>
          <w:color w:val="auto"/>
          <w:u w:val="none"/>
        </w:rPr>
      </w:pPr>
      <w:r>
        <w:t>The Boot Room 2018 Accessed: (6/12/19</w:t>
      </w:r>
      <w:r>
        <w:t>)</w:t>
      </w:r>
    </w:p>
    <w:p w14:paraId="5094AF2C" w14:textId="301A686C" w:rsidR="00527626" w:rsidRDefault="00527626" w:rsidP="005D0572">
      <w:pPr>
        <w:rPr>
          <w:rFonts w:ascii="Calibri" w:eastAsia="Calibri" w:hAnsi="Calibri" w:cs="Calibri"/>
        </w:rPr>
      </w:pPr>
      <w:hyperlink r:id="rId7">
        <w:r w:rsidRPr="6B69D1B6">
          <w:rPr>
            <w:rStyle w:val="Hyperlink"/>
            <w:rFonts w:ascii="Calibri" w:eastAsia="Calibri" w:hAnsi="Calibri" w:cs="Calibri"/>
          </w:rPr>
          <w:t>http://www.thefa.com/learning/coaching/why-is-social-development-important</w:t>
        </w:r>
      </w:hyperlink>
      <w:r w:rsidRPr="6B69D1B6">
        <w:rPr>
          <w:rFonts w:ascii="Calibri" w:eastAsia="Calibri" w:hAnsi="Calibri" w:cs="Calibri"/>
        </w:rPr>
        <w:t xml:space="preserve"> </w:t>
      </w:r>
    </w:p>
    <w:p w14:paraId="1B0ECA46" w14:textId="464E5C38" w:rsidR="00527626" w:rsidRDefault="00527626" w:rsidP="00527626">
      <w:pPr>
        <w:rPr>
          <w:rFonts w:ascii="Calibri" w:eastAsia="Calibri" w:hAnsi="Calibri" w:cs="Calibri"/>
        </w:rPr>
      </w:pPr>
      <w:r>
        <w:rPr>
          <w:rFonts w:ascii="Calibri" w:eastAsia="Calibri" w:hAnsi="Calibri" w:cs="Calibri"/>
        </w:rPr>
        <w:t>(Psychology Notes HQ 2019)</w:t>
      </w:r>
      <w:r>
        <w:rPr>
          <w:rFonts w:ascii="Calibri" w:eastAsia="Calibri" w:hAnsi="Calibri" w:cs="Calibri"/>
        </w:rPr>
        <w:t xml:space="preserve"> Accessed: (10/12/19) </w:t>
      </w:r>
    </w:p>
    <w:p w14:paraId="217296A8" w14:textId="0924A8E9" w:rsidR="00527626" w:rsidRDefault="00527626" w:rsidP="00527626">
      <w:hyperlink r:id="rId8" w:history="1">
        <w:r>
          <w:rPr>
            <w:rStyle w:val="Hyperlink"/>
          </w:rPr>
          <w:t>https://www.psychologynoteshq.com/bronfenbrenner-ecological-theory/</w:t>
        </w:r>
      </w:hyperlink>
      <w:r>
        <w:t xml:space="preserve"> </w:t>
      </w:r>
    </w:p>
    <w:p w14:paraId="6F1D30CB" w14:textId="4DE5DD85" w:rsidR="00527626" w:rsidRPr="00527626" w:rsidRDefault="00527626" w:rsidP="00CD2E62">
      <w:pPr>
        <w:rPr>
          <w:rFonts w:cstheme="minorHAnsi"/>
          <w:color w:val="000000"/>
          <w:shd w:val="clear" w:color="auto" w:fill="FFFFFF"/>
        </w:rPr>
      </w:pPr>
      <w:r w:rsidRPr="00527626">
        <w:rPr>
          <w:rFonts w:cstheme="minorHAnsi"/>
          <w:color w:val="000000"/>
          <w:shd w:val="clear" w:color="auto" w:fill="FFFFFF"/>
        </w:rPr>
        <w:t>McLeod, S. A. (2018). </w:t>
      </w:r>
      <w:r w:rsidRPr="00527626">
        <w:rPr>
          <w:rStyle w:val="Emphasis"/>
          <w:rFonts w:cstheme="minorHAnsi"/>
          <w:color w:val="000000"/>
          <w:shd w:val="clear" w:color="auto" w:fill="FFFFFF"/>
        </w:rPr>
        <w:t>Erik Erikson's stages of psychosocial development</w:t>
      </w:r>
      <w:r w:rsidRPr="00527626">
        <w:rPr>
          <w:rFonts w:cstheme="minorHAnsi"/>
          <w:color w:val="000000"/>
          <w:shd w:val="clear" w:color="auto" w:fill="FFFFFF"/>
        </w:rPr>
        <w:t xml:space="preserve">. Simply Psychology. </w:t>
      </w:r>
    </w:p>
    <w:p w14:paraId="0670283D" w14:textId="2F9243C4" w:rsidR="00527626" w:rsidRDefault="00527626" w:rsidP="00CD2E62">
      <w:pPr>
        <w:rPr>
          <w:rFonts w:ascii="Georgia" w:hAnsi="Georgia"/>
          <w:color w:val="000000"/>
          <w:sz w:val="26"/>
          <w:szCs w:val="26"/>
          <w:shd w:val="clear" w:color="auto" w:fill="FFFFFF"/>
        </w:rPr>
      </w:pPr>
      <w:hyperlink r:id="rId9" w:history="1">
        <w:r>
          <w:rPr>
            <w:rStyle w:val="Hyperlink"/>
          </w:rPr>
          <w:t>https://www.simplypsychology.org/Erik-Erikson.html</w:t>
        </w:r>
      </w:hyperlink>
    </w:p>
    <w:p w14:paraId="005A5F6B" w14:textId="77777777" w:rsidR="00CD2E62" w:rsidRDefault="00CD2E62" w:rsidP="6B69D1B6">
      <w:pPr>
        <w:rPr>
          <w:rFonts w:ascii="Calibri" w:eastAsia="Calibri" w:hAnsi="Calibri" w:cs="Calibri"/>
        </w:rPr>
      </w:pPr>
    </w:p>
    <w:sectPr w:rsidR="00CD2E6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09EDB0"/>
    <w:rsid w:val="00042281"/>
    <w:rsid w:val="000730F6"/>
    <w:rsid w:val="000F4A5C"/>
    <w:rsid w:val="00146BD7"/>
    <w:rsid w:val="002426AD"/>
    <w:rsid w:val="0037721E"/>
    <w:rsid w:val="003B7CC2"/>
    <w:rsid w:val="004564D4"/>
    <w:rsid w:val="004D7733"/>
    <w:rsid w:val="00527626"/>
    <w:rsid w:val="005709BE"/>
    <w:rsid w:val="00595D52"/>
    <w:rsid w:val="005A4A08"/>
    <w:rsid w:val="005C708F"/>
    <w:rsid w:val="005D0572"/>
    <w:rsid w:val="0064354B"/>
    <w:rsid w:val="0065275D"/>
    <w:rsid w:val="00696607"/>
    <w:rsid w:val="006C57FD"/>
    <w:rsid w:val="0076715C"/>
    <w:rsid w:val="00780CF3"/>
    <w:rsid w:val="00864749"/>
    <w:rsid w:val="008A37AD"/>
    <w:rsid w:val="008E6D29"/>
    <w:rsid w:val="008F54E3"/>
    <w:rsid w:val="009E4695"/>
    <w:rsid w:val="00A05F72"/>
    <w:rsid w:val="00A66677"/>
    <w:rsid w:val="00A91135"/>
    <w:rsid w:val="00AB4481"/>
    <w:rsid w:val="00AC20FE"/>
    <w:rsid w:val="00AC366F"/>
    <w:rsid w:val="00B916ED"/>
    <w:rsid w:val="00BB15D0"/>
    <w:rsid w:val="00BB19A1"/>
    <w:rsid w:val="00BF46D9"/>
    <w:rsid w:val="00BF5D48"/>
    <w:rsid w:val="00C033D1"/>
    <w:rsid w:val="00C16932"/>
    <w:rsid w:val="00C3492A"/>
    <w:rsid w:val="00C42802"/>
    <w:rsid w:val="00CD2E62"/>
    <w:rsid w:val="00D544C6"/>
    <w:rsid w:val="00DD0D5C"/>
    <w:rsid w:val="00DE7098"/>
    <w:rsid w:val="00E2201B"/>
    <w:rsid w:val="00E60E93"/>
    <w:rsid w:val="00E72F49"/>
    <w:rsid w:val="00F83682"/>
    <w:rsid w:val="00F904EE"/>
    <w:rsid w:val="048B8950"/>
    <w:rsid w:val="5009EDB0"/>
    <w:rsid w:val="5C81945D"/>
    <w:rsid w:val="6B69D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9EDB0"/>
  <w15:chartTrackingRefBased/>
  <w15:docId w15:val="{0A975CDF-141A-42AA-8221-B7F3DEA9E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CD2E62"/>
    <w:rPr>
      <w:color w:val="954F72" w:themeColor="followedHyperlink"/>
      <w:u w:val="single"/>
    </w:rPr>
  </w:style>
  <w:style w:type="character" w:styleId="Emphasis">
    <w:name w:val="Emphasis"/>
    <w:basedOn w:val="DefaultParagraphFont"/>
    <w:uiPriority w:val="20"/>
    <w:qFormat/>
    <w:rsid w:val="00527626"/>
    <w:rPr>
      <w:i/>
      <w:iCs/>
    </w:rPr>
  </w:style>
  <w:style w:type="character" w:customStyle="1" w:styleId="fixedChar">
    <w:name w:val="fixed Char"/>
    <w:link w:val="fixed"/>
    <w:locked/>
    <w:rsid w:val="00A66677"/>
    <w:rPr>
      <w:b/>
      <w:sz w:val="24"/>
      <w:szCs w:val="24"/>
      <w:lang w:eastAsia="en-GB"/>
    </w:rPr>
  </w:style>
  <w:style w:type="paragraph" w:customStyle="1" w:styleId="fixed">
    <w:name w:val="fixed"/>
    <w:link w:val="fixedChar"/>
    <w:rsid w:val="00A66677"/>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030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noteshq.com/bronfenbrenner-ecological-theory/" TargetMode="External"/><Relationship Id="rId3" Type="http://schemas.openxmlformats.org/officeDocument/2006/relationships/settings" Target="settings.xml"/><Relationship Id="rId7" Type="http://schemas.openxmlformats.org/officeDocument/2006/relationships/hyperlink" Target="http://www.thefa.com/learning/coaching/why-is-social-development-importa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racepointwellness.org/462-child-development-parenting-early-3-7/article/12755-early-childhood-physical-development-gross-and-fine-motor-development" TargetMode="External"/><Relationship Id="rId11" Type="http://schemas.openxmlformats.org/officeDocument/2006/relationships/theme" Target="theme/theme1.xml"/><Relationship Id="rId5" Type="http://schemas.openxmlformats.org/officeDocument/2006/relationships/hyperlink" Target="https://www.reference.com/world-view/meant-holistic-development-76972df667fdba8c"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implypsychology.org/Erik-Eriks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5</Pages>
  <Words>2044</Words>
  <Characters>11655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13672</CharactersWithSpaces>
  <SharedDoc>false</SharedDoc>
  <HLinks>
    <vt:vector size="24" baseType="variant">
      <vt:variant>
        <vt:i4>7405673</vt:i4>
      </vt:variant>
      <vt:variant>
        <vt:i4>9</vt:i4>
      </vt:variant>
      <vt:variant>
        <vt:i4>0</vt:i4>
      </vt:variant>
      <vt:variant>
        <vt:i4>5</vt:i4>
      </vt:variant>
      <vt:variant>
        <vt:lpwstr>https://www.psychologynoteshq.com/bronfenbrenner-ecological-theory/</vt:lpwstr>
      </vt:variant>
      <vt:variant>
        <vt:lpwstr/>
      </vt:variant>
      <vt:variant>
        <vt:i4>3407921</vt:i4>
      </vt:variant>
      <vt:variant>
        <vt:i4>6</vt:i4>
      </vt:variant>
      <vt:variant>
        <vt:i4>0</vt:i4>
      </vt:variant>
      <vt:variant>
        <vt:i4>5</vt:i4>
      </vt:variant>
      <vt:variant>
        <vt:lpwstr>http://www.thefa.com/learning/coaching/why-is-social-development-important</vt:lpwstr>
      </vt:variant>
      <vt:variant>
        <vt:lpwstr/>
      </vt:variant>
      <vt:variant>
        <vt:i4>852056</vt:i4>
      </vt:variant>
      <vt:variant>
        <vt:i4>3</vt:i4>
      </vt:variant>
      <vt:variant>
        <vt:i4>0</vt:i4>
      </vt:variant>
      <vt:variant>
        <vt:i4>5</vt:i4>
      </vt:variant>
      <vt:variant>
        <vt:lpwstr>https://www.gracepointwellness.org/462-child-development-parenting-early-3-7/article/12755-early-childhood-physical-development-gross-and-fine-motor-development</vt:lpwstr>
      </vt:variant>
      <vt:variant>
        <vt:lpwstr/>
      </vt:variant>
      <vt:variant>
        <vt:i4>1572870</vt:i4>
      </vt:variant>
      <vt:variant>
        <vt:i4>0</vt:i4>
      </vt:variant>
      <vt:variant>
        <vt:i4>0</vt:i4>
      </vt:variant>
      <vt:variant>
        <vt:i4>5</vt:i4>
      </vt:variant>
      <vt:variant>
        <vt:lpwstr>https://www.reference.com/world-view/meant-holistic-development-76972df667fdba8c</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Chaplin (1802068)</dc:creator>
  <cp:keywords/>
  <dc:description/>
  <cp:lastModifiedBy>Rhodri Chaplin (1802068)</cp:lastModifiedBy>
  <cp:revision>6</cp:revision>
  <dcterms:created xsi:type="dcterms:W3CDTF">2019-12-13T21:34:00Z</dcterms:created>
  <dcterms:modified xsi:type="dcterms:W3CDTF">2019-12-13T23:25:00Z</dcterms:modified>
</cp:coreProperties>
</file>