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D39BA" w14:textId="77777777" w:rsidR="000A65E6" w:rsidRDefault="000A65E6"/>
    <w:p w14:paraId="34AC71B5" w14:textId="77777777" w:rsidR="00E26EF9" w:rsidRDefault="00E26EF9"/>
    <w:p w14:paraId="5692FE20" w14:textId="77777777" w:rsidR="000A65E6" w:rsidRDefault="000A65E6">
      <w:r w:rsidRPr="000A65E6">
        <w:rPr>
          <w:noProof/>
          <w:lang w:eastAsia="en-GB"/>
        </w:rPr>
        <w:drawing>
          <wp:inline distT="0" distB="0" distL="0" distR="0" wp14:anchorId="318F2649" wp14:editId="5BBC8F97">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602BF581" w14:textId="77777777" w:rsidR="000A65E6" w:rsidRDefault="000A65E6"/>
    <w:p w14:paraId="11763493" w14:textId="77777777" w:rsidR="000A65E6" w:rsidRDefault="000A65E6" w:rsidP="000A65E6">
      <w:pPr>
        <w:rPr>
          <w:rFonts w:cstheme="minorHAnsi"/>
          <w:b/>
          <w:sz w:val="28"/>
          <w:szCs w:val="28"/>
        </w:rPr>
      </w:pPr>
    </w:p>
    <w:p w14:paraId="7ECBB5A7" w14:textId="77777777" w:rsidR="00E26EF9" w:rsidRDefault="00E26EF9" w:rsidP="000A65E6">
      <w:pPr>
        <w:rPr>
          <w:rFonts w:cstheme="minorHAnsi"/>
          <w:b/>
          <w:sz w:val="28"/>
          <w:szCs w:val="28"/>
        </w:rPr>
      </w:pPr>
    </w:p>
    <w:p w14:paraId="6804C818" w14:textId="77777777" w:rsidR="000A65E6" w:rsidRDefault="000A65E6" w:rsidP="000A65E6">
      <w:pPr>
        <w:rPr>
          <w:rFonts w:cstheme="minorHAnsi"/>
          <w:b/>
          <w:sz w:val="28"/>
          <w:szCs w:val="28"/>
        </w:rPr>
      </w:pPr>
    </w:p>
    <w:p w14:paraId="1A7D2773" w14:textId="77777777" w:rsidR="00E26EF9" w:rsidRDefault="00E26EF9" w:rsidP="000A65E6">
      <w:pPr>
        <w:rPr>
          <w:rFonts w:cstheme="minorHAnsi"/>
          <w:b/>
          <w:sz w:val="28"/>
          <w:szCs w:val="28"/>
        </w:rPr>
      </w:pPr>
    </w:p>
    <w:p w14:paraId="31AA1F59" w14:textId="3BFEB499" w:rsidR="000A65E6" w:rsidRDefault="00195A9D" w:rsidP="000A65E6">
      <w:pPr>
        <w:rPr>
          <w:rFonts w:cstheme="minorHAnsi"/>
          <w:b/>
          <w:sz w:val="28"/>
          <w:szCs w:val="28"/>
        </w:rPr>
      </w:pPr>
      <w:r>
        <w:rPr>
          <w:rFonts w:cstheme="minorHAnsi"/>
          <w:b/>
          <w:sz w:val="32"/>
          <w:szCs w:val="32"/>
        </w:rPr>
        <w:t>The introduction of Section 5A of the Road Traffic Act and its effectiveness in leading to prosecutions</w:t>
      </w:r>
      <w:r w:rsidR="008F1BB5">
        <w:rPr>
          <w:rFonts w:cstheme="minorHAnsi"/>
          <w:b/>
          <w:sz w:val="32"/>
          <w:szCs w:val="32"/>
        </w:rPr>
        <w:t xml:space="preserve"> alongside the use of pre-planned operations.</w:t>
      </w:r>
    </w:p>
    <w:p w14:paraId="66815B44" w14:textId="77777777" w:rsidR="00E26EF9" w:rsidRDefault="00E26EF9" w:rsidP="000A65E6">
      <w:pPr>
        <w:rPr>
          <w:rFonts w:cstheme="minorHAnsi"/>
          <w:b/>
          <w:sz w:val="28"/>
          <w:szCs w:val="28"/>
        </w:rPr>
      </w:pPr>
    </w:p>
    <w:p w14:paraId="0B9739EA" w14:textId="77777777" w:rsidR="00E26EF9" w:rsidRDefault="00E26EF9" w:rsidP="000A65E6">
      <w:pPr>
        <w:rPr>
          <w:rFonts w:cstheme="minorHAnsi"/>
          <w:b/>
          <w:sz w:val="28"/>
          <w:szCs w:val="28"/>
        </w:rPr>
      </w:pPr>
    </w:p>
    <w:p w14:paraId="4395834D" w14:textId="77777777" w:rsidR="000A65E6" w:rsidRDefault="000A65E6" w:rsidP="000A65E6">
      <w:pPr>
        <w:rPr>
          <w:rFonts w:cstheme="minorHAnsi"/>
          <w:b/>
          <w:sz w:val="28"/>
          <w:szCs w:val="28"/>
        </w:rPr>
      </w:pPr>
    </w:p>
    <w:p w14:paraId="3E6DAAE9" w14:textId="3131BCFF" w:rsidR="000A65E6" w:rsidRPr="00E26EF9" w:rsidRDefault="00322759" w:rsidP="008D0D20">
      <w:pPr>
        <w:ind w:left="2880"/>
        <w:rPr>
          <w:rFonts w:cstheme="minorHAnsi"/>
          <w:b/>
          <w:sz w:val="32"/>
          <w:szCs w:val="32"/>
        </w:rPr>
      </w:pPr>
      <w:r>
        <w:rPr>
          <w:rFonts w:cstheme="minorHAnsi"/>
          <w:b/>
          <w:sz w:val="32"/>
          <w:szCs w:val="32"/>
        </w:rPr>
        <w:t xml:space="preserve">           </w:t>
      </w:r>
    </w:p>
    <w:p w14:paraId="10428596" w14:textId="77777777" w:rsidR="00E26EF9" w:rsidRDefault="00E26EF9" w:rsidP="00E26EF9">
      <w:pPr>
        <w:ind w:left="720" w:firstLine="720"/>
        <w:rPr>
          <w:rFonts w:cstheme="minorHAnsi"/>
          <w:b/>
          <w:sz w:val="32"/>
          <w:szCs w:val="32"/>
        </w:rPr>
      </w:pPr>
    </w:p>
    <w:p w14:paraId="4E90B98B" w14:textId="5296ECD7" w:rsidR="00E26EF9" w:rsidRDefault="00195A9D" w:rsidP="00195A9D">
      <w:pPr>
        <w:ind w:left="720" w:firstLine="720"/>
        <w:rPr>
          <w:rFonts w:cstheme="minorHAnsi"/>
          <w:b/>
          <w:sz w:val="32"/>
          <w:szCs w:val="32"/>
        </w:rPr>
      </w:pPr>
      <w:r>
        <w:rPr>
          <w:rFonts w:cstheme="minorHAnsi"/>
          <w:b/>
          <w:sz w:val="32"/>
          <w:szCs w:val="32"/>
        </w:rPr>
        <w:t>Gemma-Louise Smith.</w:t>
      </w:r>
    </w:p>
    <w:p w14:paraId="0308E1E1" w14:textId="24A0AA6F" w:rsidR="00195A9D" w:rsidRDefault="00195A9D" w:rsidP="00195A9D">
      <w:pPr>
        <w:ind w:left="720" w:firstLine="720"/>
        <w:rPr>
          <w:rFonts w:cstheme="minorHAnsi"/>
          <w:b/>
          <w:sz w:val="32"/>
          <w:szCs w:val="32"/>
        </w:rPr>
      </w:pPr>
      <w:r>
        <w:rPr>
          <w:rFonts w:cstheme="minorHAnsi"/>
          <w:b/>
          <w:sz w:val="32"/>
          <w:szCs w:val="32"/>
        </w:rPr>
        <w:t>1922440.</w:t>
      </w:r>
    </w:p>
    <w:p w14:paraId="212AF997" w14:textId="67DF779C" w:rsidR="00E26EF9" w:rsidRPr="00E26EF9" w:rsidRDefault="000A65E6" w:rsidP="00E26EF9">
      <w:pPr>
        <w:ind w:left="720" w:firstLine="720"/>
        <w:rPr>
          <w:rFonts w:cstheme="minorHAnsi"/>
          <w:b/>
          <w:sz w:val="32"/>
          <w:szCs w:val="32"/>
        </w:rPr>
      </w:pPr>
      <w:r w:rsidRPr="00E26EF9">
        <w:rPr>
          <w:rFonts w:cstheme="minorHAnsi"/>
          <w:b/>
          <w:sz w:val="32"/>
          <w:szCs w:val="32"/>
        </w:rPr>
        <w:t>BSc (Hons) Professional Policing Practice</w:t>
      </w:r>
      <w:r w:rsidR="00503493">
        <w:rPr>
          <w:rFonts w:cstheme="minorHAnsi"/>
          <w:b/>
          <w:sz w:val="32"/>
          <w:szCs w:val="32"/>
        </w:rPr>
        <w:t>.</w:t>
      </w:r>
    </w:p>
    <w:p w14:paraId="08B5E582" w14:textId="4EB5F5DB" w:rsidR="000A65E6" w:rsidRPr="00E26EF9" w:rsidRDefault="000A65E6" w:rsidP="000A65E6">
      <w:pPr>
        <w:rPr>
          <w:rFonts w:cstheme="minorHAnsi"/>
          <w:b/>
          <w:color w:val="FF0000"/>
          <w:sz w:val="32"/>
          <w:szCs w:val="32"/>
        </w:rPr>
      </w:pPr>
      <w:r w:rsidRPr="00E26EF9">
        <w:rPr>
          <w:rFonts w:cstheme="minorHAnsi"/>
          <w:b/>
          <w:sz w:val="32"/>
          <w:szCs w:val="32"/>
        </w:rPr>
        <w:tab/>
      </w:r>
      <w:r w:rsidRPr="00E26EF9">
        <w:rPr>
          <w:rFonts w:cstheme="minorHAnsi"/>
          <w:b/>
          <w:sz w:val="32"/>
          <w:szCs w:val="32"/>
        </w:rPr>
        <w:tab/>
      </w:r>
      <w:r w:rsidRPr="00E26EF9">
        <w:rPr>
          <w:rFonts w:cstheme="minorHAnsi"/>
          <w:b/>
          <w:sz w:val="32"/>
          <w:szCs w:val="32"/>
        </w:rPr>
        <w:tab/>
      </w:r>
      <w:r w:rsidRPr="00E26EF9">
        <w:rPr>
          <w:rFonts w:cstheme="minorHAnsi"/>
          <w:b/>
          <w:sz w:val="32"/>
          <w:szCs w:val="32"/>
        </w:rPr>
        <w:tab/>
      </w:r>
    </w:p>
    <w:p w14:paraId="2AA7EA47" w14:textId="77777777" w:rsidR="008F1BB5" w:rsidRDefault="008F1BB5" w:rsidP="008F1BB5">
      <w:pPr>
        <w:pStyle w:val="Heading1"/>
        <w:spacing w:line="360" w:lineRule="auto"/>
        <w:jc w:val="left"/>
        <w:rPr>
          <w:rFonts w:asciiTheme="majorHAnsi" w:hAnsiTheme="majorHAnsi" w:cstheme="majorHAnsi"/>
          <w:b w:val="0"/>
          <w:bCs w:val="0"/>
          <w:color w:val="000000" w:themeColor="text1"/>
          <w:sz w:val="28"/>
          <w:szCs w:val="28"/>
        </w:rPr>
      </w:pPr>
    </w:p>
    <w:p w14:paraId="2AFCFABD" w14:textId="3671110D" w:rsidR="00E82BF6" w:rsidRPr="00503493" w:rsidRDefault="00503493" w:rsidP="008F1BB5">
      <w:pPr>
        <w:pStyle w:val="Heading1"/>
        <w:spacing w:line="360" w:lineRule="auto"/>
        <w:rPr>
          <w:rFonts w:asciiTheme="majorHAnsi" w:hAnsiTheme="majorHAnsi" w:cstheme="majorHAnsi"/>
          <w:b w:val="0"/>
          <w:bCs w:val="0"/>
          <w:color w:val="1F4E79" w:themeColor="accent1" w:themeShade="80"/>
          <w:sz w:val="28"/>
          <w:szCs w:val="28"/>
        </w:rPr>
      </w:pPr>
      <w:r w:rsidRPr="00503493">
        <w:rPr>
          <w:rFonts w:asciiTheme="majorHAnsi" w:hAnsiTheme="majorHAnsi" w:cstheme="majorHAnsi"/>
          <w:b w:val="0"/>
          <w:bCs w:val="0"/>
          <w:color w:val="000000" w:themeColor="text1"/>
          <w:sz w:val="28"/>
          <w:szCs w:val="28"/>
        </w:rPr>
        <w:t>Acknowledgements.</w:t>
      </w:r>
    </w:p>
    <w:p w14:paraId="33D9ADC1" w14:textId="68A34C7C" w:rsidR="00CF4280" w:rsidRDefault="00CF4280" w:rsidP="00CF4280"/>
    <w:p w14:paraId="19FFE0D2" w14:textId="221EF63B" w:rsidR="00CF4280" w:rsidRPr="00CF4280" w:rsidRDefault="00CF4280" w:rsidP="00CF4280">
      <w:pPr>
        <w:rPr>
          <w:sz w:val="24"/>
          <w:szCs w:val="24"/>
        </w:rPr>
      </w:pPr>
      <w:r w:rsidRPr="00CF4280">
        <w:rPr>
          <w:sz w:val="24"/>
          <w:szCs w:val="24"/>
        </w:rPr>
        <w:t xml:space="preserve">First and foremost, I'd want to thank my </w:t>
      </w:r>
      <w:r w:rsidR="00195A9D">
        <w:rPr>
          <w:sz w:val="24"/>
          <w:szCs w:val="24"/>
        </w:rPr>
        <w:t xml:space="preserve">family </w:t>
      </w:r>
      <w:r w:rsidRPr="00CF4280">
        <w:rPr>
          <w:sz w:val="24"/>
          <w:szCs w:val="24"/>
        </w:rPr>
        <w:t xml:space="preserve">for </w:t>
      </w:r>
      <w:r w:rsidR="00CF586A">
        <w:rPr>
          <w:sz w:val="24"/>
          <w:szCs w:val="24"/>
        </w:rPr>
        <w:t xml:space="preserve">all </w:t>
      </w:r>
      <w:r w:rsidR="00195A9D">
        <w:rPr>
          <w:sz w:val="24"/>
          <w:szCs w:val="24"/>
        </w:rPr>
        <w:t>t</w:t>
      </w:r>
      <w:r w:rsidR="00CF586A">
        <w:rPr>
          <w:sz w:val="24"/>
          <w:szCs w:val="24"/>
        </w:rPr>
        <w:t>her</w:t>
      </w:r>
      <w:r w:rsidR="00195A9D">
        <w:rPr>
          <w:sz w:val="24"/>
          <w:szCs w:val="24"/>
        </w:rPr>
        <w:t>e</w:t>
      </w:r>
      <w:r w:rsidR="00CF586A">
        <w:rPr>
          <w:sz w:val="24"/>
          <w:szCs w:val="24"/>
        </w:rPr>
        <w:t xml:space="preserve"> help and support </w:t>
      </w:r>
      <w:r w:rsidR="00FD1015">
        <w:rPr>
          <w:sz w:val="24"/>
          <w:szCs w:val="24"/>
        </w:rPr>
        <w:t>throughout this process.</w:t>
      </w:r>
    </w:p>
    <w:p w14:paraId="5E314802" w14:textId="258ABB29" w:rsidR="00E26EF9" w:rsidRPr="00195A9D" w:rsidRDefault="00CF4280">
      <w:pPr>
        <w:rPr>
          <w:sz w:val="24"/>
          <w:szCs w:val="24"/>
        </w:rPr>
      </w:pPr>
      <w:r w:rsidRPr="00CF4280">
        <w:rPr>
          <w:sz w:val="24"/>
          <w:szCs w:val="24"/>
        </w:rPr>
        <w:t xml:space="preserve">In addition, I would like to thank </w:t>
      </w:r>
      <w:r w:rsidR="00503493" w:rsidRPr="00CF4280">
        <w:rPr>
          <w:sz w:val="24"/>
          <w:szCs w:val="24"/>
        </w:rPr>
        <w:t>all</w:t>
      </w:r>
      <w:r w:rsidRPr="00CF4280">
        <w:rPr>
          <w:sz w:val="24"/>
          <w:szCs w:val="24"/>
        </w:rPr>
        <w:t xml:space="preserve"> the university staf</w:t>
      </w:r>
      <w:r w:rsidR="00FD1015">
        <w:rPr>
          <w:sz w:val="24"/>
          <w:szCs w:val="24"/>
        </w:rPr>
        <w:t>f and</w:t>
      </w:r>
      <w:r w:rsidRPr="00CF4280">
        <w:rPr>
          <w:sz w:val="24"/>
          <w:szCs w:val="24"/>
        </w:rPr>
        <w:t xml:space="preserve"> </w:t>
      </w:r>
      <w:r w:rsidR="00195A9D">
        <w:rPr>
          <w:sz w:val="24"/>
          <w:szCs w:val="24"/>
        </w:rPr>
        <w:t xml:space="preserve">the roads policing officers of Gwent police that gave up their time to speak with me </w:t>
      </w:r>
      <w:proofErr w:type="gramStart"/>
      <w:r w:rsidR="00195A9D">
        <w:rPr>
          <w:sz w:val="24"/>
          <w:szCs w:val="24"/>
        </w:rPr>
        <w:t>in order for</w:t>
      </w:r>
      <w:proofErr w:type="gramEnd"/>
      <w:r w:rsidR="00195A9D">
        <w:rPr>
          <w:sz w:val="24"/>
          <w:szCs w:val="24"/>
        </w:rPr>
        <w:t xml:space="preserve"> me to gather my research.</w:t>
      </w:r>
    </w:p>
    <w:p w14:paraId="23A45AEE" w14:textId="77777777" w:rsidR="00E26EF9" w:rsidRDefault="00E26EF9"/>
    <w:p w14:paraId="45A9A3E0" w14:textId="3A7B7C6E" w:rsidR="00E26EF9" w:rsidRDefault="00E26EF9"/>
    <w:p w14:paraId="0D9344FC" w14:textId="665D2285" w:rsidR="00E82BF6" w:rsidRPr="00503493" w:rsidRDefault="00E82BF6" w:rsidP="00E82BF6">
      <w:pPr>
        <w:pStyle w:val="Heading1"/>
        <w:spacing w:line="360" w:lineRule="auto"/>
        <w:rPr>
          <w:rFonts w:asciiTheme="majorHAnsi" w:hAnsiTheme="majorHAnsi" w:cstheme="majorHAnsi"/>
          <w:b w:val="0"/>
          <w:bCs w:val="0"/>
          <w:color w:val="000000" w:themeColor="text1"/>
          <w:sz w:val="28"/>
          <w:szCs w:val="28"/>
        </w:rPr>
      </w:pPr>
      <w:bookmarkStart w:id="0" w:name="_Toc107223092"/>
      <w:r w:rsidRPr="00503493">
        <w:rPr>
          <w:rFonts w:asciiTheme="majorHAnsi" w:hAnsiTheme="majorHAnsi" w:cstheme="majorHAnsi"/>
          <w:b w:val="0"/>
          <w:bCs w:val="0"/>
          <w:color w:val="000000" w:themeColor="text1"/>
          <w:sz w:val="28"/>
          <w:szCs w:val="28"/>
        </w:rPr>
        <w:t>Declaration</w:t>
      </w:r>
      <w:bookmarkEnd w:id="0"/>
      <w:r w:rsidR="00503493">
        <w:rPr>
          <w:rFonts w:asciiTheme="majorHAnsi" w:hAnsiTheme="majorHAnsi" w:cstheme="majorHAnsi"/>
          <w:b w:val="0"/>
          <w:bCs w:val="0"/>
          <w:color w:val="000000" w:themeColor="text1"/>
          <w:sz w:val="28"/>
          <w:szCs w:val="28"/>
        </w:rPr>
        <w:t>.</w:t>
      </w:r>
    </w:p>
    <w:p w14:paraId="69705FC4" w14:textId="77777777" w:rsidR="00E26EF9" w:rsidRPr="00E26EF9" w:rsidRDefault="00E26EF9" w:rsidP="00E26EF9">
      <w:pPr>
        <w:ind w:left="2880" w:firstLine="720"/>
        <w:rPr>
          <w:rFonts w:eastAsia="Times New Roman" w:cs="Times New Roman"/>
          <w:b/>
          <w:sz w:val="28"/>
          <w:szCs w:val="28"/>
        </w:rPr>
      </w:pPr>
    </w:p>
    <w:p w14:paraId="1716C9C2" w14:textId="77777777" w:rsidR="00E26EF9" w:rsidRDefault="00E26EF9" w:rsidP="00E26EF9">
      <w:pPr>
        <w:spacing w:after="0"/>
        <w:rPr>
          <w:rFonts w:eastAsia="Times New Roman" w:cs="Times New Roman"/>
          <w:sz w:val="24"/>
          <w:szCs w:val="24"/>
        </w:rPr>
      </w:pPr>
      <w:r w:rsidRPr="00E26EF9">
        <w:rPr>
          <w:rFonts w:eastAsia="Times New Roman" w:cs="Times New Roman"/>
          <w:sz w:val="24"/>
          <w:szCs w:val="24"/>
        </w:rPr>
        <w:t>This work has not previously been accepted in substance for any degree and is not being concurrently submitted in candidature for any degree.</w:t>
      </w:r>
    </w:p>
    <w:p w14:paraId="6046CC00" w14:textId="01D44EBF" w:rsidR="00E26EF9" w:rsidRPr="00E26EF9" w:rsidRDefault="00E26EF9" w:rsidP="00E26EF9">
      <w:pPr>
        <w:spacing w:after="0"/>
        <w:rPr>
          <w:rFonts w:eastAsia="Times New Roman" w:cs="Times New Roman"/>
          <w:sz w:val="24"/>
          <w:szCs w:val="24"/>
        </w:rPr>
      </w:pPr>
      <w:r w:rsidRPr="00E26EF9">
        <w:rPr>
          <w:rFonts w:eastAsia="Times New Roman" w:cs="Times New Roman"/>
          <w:sz w:val="24"/>
          <w:szCs w:val="24"/>
        </w:rPr>
        <w:t>Signed:</w:t>
      </w:r>
      <w:r w:rsidR="00195A9D">
        <w:rPr>
          <w:rFonts w:eastAsia="Times New Roman" w:cs="Times New Roman"/>
          <w:sz w:val="24"/>
          <w:szCs w:val="24"/>
        </w:rPr>
        <w:t xml:space="preserve"> </w:t>
      </w:r>
      <w:proofErr w:type="spellStart"/>
      <w:proofErr w:type="gramStart"/>
      <w:r w:rsidR="00195A9D">
        <w:rPr>
          <w:rFonts w:eastAsia="Times New Roman" w:cs="Times New Roman"/>
          <w:sz w:val="24"/>
          <w:szCs w:val="24"/>
        </w:rPr>
        <w:t>G.Smith</w:t>
      </w:r>
      <w:proofErr w:type="spellEnd"/>
      <w:proofErr w:type="gramEnd"/>
      <w:r w:rsidR="00195A9D">
        <w:rPr>
          <w:rFonts w:eastAsia="Times New Roman" w:cs="Times New Roman"/>
          <w:sz w:val="24"/>
          <w:szCs w:val="24"/>
        </w:rPr>
        <w:t xml:space="preserve">. </w:t>
      </w:r>
      <w:r w:rsidRPr="00E26EF9">
        <w:rPr>
          <w:rFonts w:eastAsia="Times New Roman" w:cs="Times New Roman"/>
          <w:sz w:val="24"/>
          <w:szCs w:val="24"/>
        </w:rPr>
        <w:t xml:space="preserve">Date: </w:t>
      </w:r>
      <w:r w:rsidR="00195A9D">
        <w:rPr>
          <w:rFonts w:eastAsia="Times New Roman" w:cs="Times New Roman"/>
          <w:sz w:val="24"/>
          <w:szCs w:val="24"/>
        </w:rPr>
        <w:t>26/03/23</w:t>
      </w:r>
    </w:p>
    <w:p w14:paraId="170D0281" w14:textId="77777777" w:rsidR="00E26EF9" w:rsidRPr="00E26EF9" w:rsidRDefault="00E26EF9" w:rsidP="00E26EF9">
      <w:pPr>
        <w:rPr>
          <w:rFonts w:eastAsia="Times New Roman" w:cs="Times New Roman"/>
          <w:sz w:val="24"/>
          <w:szCs w:val="24"/>
        </w:rPr>
      </w:pPr>
    </w:p>
    <w:p w14:paraId="6925D4EB" w14:textId="77777777" w:rsidR="00E26EF9" w:rsidRPr="00E26EF9" w:rsidRDefault="00E26EF9" w:rsidP="00E26EF9">
      <w:pPr>
        <w:spacing w:after="0"/>
        <w:rPr>
          <w:rFonts w:eastAsia="Times New Roman" w:cs="Times New Roman"/>
          <w:b/>
          <w:sz w:val="24"/>
          <w:szCs w:val="24"/>
        </w:rPr>
      </w:pPr>
      <w:r w:rsidRPr="00E26EF9">
        <w:rPr>
          <w:rFonts w:eastAsia="Times New Roman" w:cs="Times New Roman"/>
          <w:b/>
          <w:sz w:val="24"/>
          <w:szCs w:val="24"/>
        </w:rPr>
        <w:t xml:space="preserve">STATEMENT 1 </w:t>
      </w:r>
    </w:p>
    <w:p w14:paraId="6B663534" w14:textId="77777777" w:rsidR="00E26EF9" w:rsidRDefault="00E26EF9" w:rsidP="00E26EF9">
      <w:pPr>
        <w:spacing w:after="0"/>
        <w:rPr>
          <w:rFonts w:eastAsia="Times New Roman" w:cs="Times New Roman"/>
          <w:sz w:val="24"/>
          <w:szCs w:val="24"/>
        </w:rPr>
      </w:pPr>
      <w:r w:rsidRPr="00E26EF9">
        <w:rPr>
          <w:rFonts w:eastAsia="Times New Roman" w:cs="Times New Roman"/>
          <w:sz w:val="24"/>
          <w:szCs w:val="24"/>
        </w:rPr>
        <w:t>This dissertation is being submitted in partial fulfilment of the requirements for the degree of BA.</w:t>
      </w:r>
    </w:p>
    <w:p w14:paraId="4B13F311" w14:textId="25C09B1B" w:rsidR="00E26EF9" w:rsidRPr="00E26EF9" w:rsidRDefault="00E26EF9" w:rsidP="00E26EF9">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w:t>
      </w:r>
      <w:proofErr w:type="spellStart"/>
      <w:proofErr w:type="gramStart"/>
      <w:r w:rsidR="00195A9D">
        <w:rPr>
          <w:rFonts w:eastAsia="Times New Roman" w:cs="Times New Roman"/>
          <w:sz w:val="24"/>
          <w:szCs w:val="24"/>
        </w:rPr>
        <w:t>G.Smith</w:t>
      </w:r>
      <w:proofErr w:type="spellEnd"/>
      <w:proofErr w:type="gramEnd"/>
      <w:r w:rsidR="00195A9D">
        <w:rPr>
          <w:rFonts w:eastAsia="Times New Roman" w:cs="Times New Roman"/>
          <w:sz w:val="24"/>
          <w:szCs w:val="24"/>
        </w:rPr>
        <w:t xml:space="preserve">. </w:t>
      </w:r>
      <w:r w:rsidRPr="00E26EF9">
        <w:rPr>
          <w:rFonts w:eastAsia="Times New Roman" w:cs="Times New Roman"/>
          <w:sz w:val="24"/>
          <w:szCs w:val="24"/>
        </w:rPr>
        <w:t xml:space="preserve">Date: </w:t>
      </w:r>
      <w:r w:rsidR="00195A9D">
        <w:rPr>
          <w:rFonts w:eastAsia="Times New Roman" w:cs="Times New Roman"/>
          <w:sz w:val="24"/>
          <w:szCs w:val="24"/>
        </w:rPr>
        <w:t>26/03/23.</w:t>
      </w:r>
    </w:p>
    <w:p w14:paraId="5760B1A9" w14:textId="77777777" w:rsidR="00E26EF9" w:rsidRPr="00E26EF9" w:rsidRDefault="00E26EF9" w:rsidP="00E26EF9">
      <w:pPr>
        <w:rPr>
          <w:rFonts w:eastAsia="Times New Roman" w:cs="Times New Roman"/>
          <w:sz w:val="24"/>
          <w:szCs w:val="24"/>
        </w:rPr>
      </w:pPr>
    </w:p>
    <w:p w14:paraId="338C7C1C" w14:textId="77777777" w:rsidR="00E26EF9" w:rsidRPr="00E26EF9" w:rsidRDefault="00E26EF9" w:rsidP="00E26EF9">
      <w:pPr>
        <w:spacing w:after="0"/>
        <w:rPr>
          <w:rFonts w:eastAsia="Times New Roman" w:cs="Times New Roman"/>
          <w:b/>
          <w:sz w:val="24"/>
          <w:szCs w:val="24"/>
        </w:rPr>
      </w:pPr>
      <w:r w:rsidRPr="00E26EF9">
        <w:rPr>
          <w:rFonts w:eastAsia="Times New Roman" w:cs="Times New Roman"/>
          <w:b/>
          <w:sz w:val="24"/>
          <w:szCs w:val="24"/>
        </w:rPr>
        <w:t>STATEMENT 2</w:t>
      </w:r>
    </w:p>
    <w:p w14:paraId="2F81FE3D" w14:textId="77777777" w:rsidR="00E26EF9" w:rsidRPr="00E26EF9" w:rsidRDefault="00E26EF9" w:rsidP="00E26EF9">
      <w:pPr>
        <w:spacing w:after="0"/>
        <w:rPr>
          <w:rFonts w:eastAsia="Times New Roman" w:cs="Times New Roman"/>
          <w:sz w:val="24"/>
          <w:szCs w:val="24"/>
        </w:rPr>
      </w:pPr>
      <w:r w:rsidRPr="00E26EF9">
        <w:rPr>
          <w:rFonts w:eastAsia="Times New Roman" w:cs="Times New Roman"/>
          <w:sz w:val="24"/>
          <w:szCs w:val="24"/>
        </w:rPr>
        <w:t>This dissertation is the result of my own independent work/investigation, except where otherwise stated.</w:t>
      </w:r>
    </w:p>
    <w:p w14:paraId="29032940" w14:textId="77777777" w:rsidR="00E26EF9" w:rsidRDefault="00E26EF9" w:rsidP="00E26EF9">
      <w:pPr>
        <w:spacing w:after="0"/>
        <w:rPr>
          <w:rFonts w:eastAsia="Times New Roman" w:cs="Times New Roman"/>
          <w:sz w:val="24"/>
          <w:szCs w:val="24"/>
        </w:rPr>
      </w:pPr>
      <w:r w:rsidRPr="00E26EF9">
        <w:rPr>
          <w:rFonts w:eastAsia="Times New Roman" w:cs="Times New Roman"/>
          <w:sz w:val="24"/>
          <w:szCs w:val="24"/>
        </w:rPr>
        <w:t>Other sources are acknowledged by footnotes giving explicit references.  A bibliography is appended.</w:t>
      </w:r>
    </w:p>
    <w:p w14:paraId="795253D7" w14:textId="5DC80A2C" w:rsidR="00E26EF9" w:rsidRDefault="00E26EF9" w:rsidP="00E26EF9">
      <w:pPr>
        <w:spacing w:after="0"/>
        <w:rPr>
          <w:rFonts w:eastAsia="Times New Roman" w:cs="Times New Roman"/>
          <w:sz w:val="24"/>
          <w:szCs w:val="24"/>
        </w:rPr>
      </w:pPr>
      <w:r w:rsidRPr="00E26EF9">
        <w:rPr>
          <w:rFonts w:eastAsia="Times New Roman" w:cs="Times New Roman"/>
          <w:sz w:val="24"/>
          <w:szCs w:val="24"/>
        </w:rPr>
        <w:t>Signed:</w:t>
      </w:r>
      <w:r w:rsidR="00195A9D">
        <w:rPr>
          <w:rFonts w:eastAsia="Times New Roman" w:cs="Times New Roman"/>
          <w:sz w:val="24"/>
          <w:szCs w:val="24"/>
        </w:rPr>
        <w:t xml:space="preserve"> </w:t>
      </w:r>
      <w:proofErr w:type="spellStart"/>
      <w:proofErr w:type="gramStart"/>
      <w:r w:rsidR="00195A9D">
        <w:rPr>
          <w:rFonts w:eastAsia="Times New Roman" w:cs="Times New Roman"/>
          <w:sz w:val="24"/>
          <w:szCs w:val="24"/>
        </w:rPr>
        <w:t>G.Smith</w:t>
      </w:r>
      <w:proofErr w:type="spellEnd"/>
      <w:proofErr w:type="gramEnd"/>
      <w:r w:rsidR="00195A9D">
        <w:rPr>
          <w:rFonts w:eastAsia="Times New Roman" w:cs="Times New Roman"/>
          <w:sz w:val="24"/>
          <w:szCs w:val="24"/>
        </w:rPr>
        <w:t>.</w:t>
      </w:r>
      <w:r w:rsidRPr="00E26EF9">
        <w:rPr>
          <w:rFonts w:eastAsia="Times New Roman" w:cs="Times New Roman"/>
          <w:sz w:val="24"/>
          <w:szCs w:val="24"/>
        </w:rPr>
        <w:t xml:space="preserve"> Date: </w:t>
      </w:r>
      <w:r w:rsidR="00195A9D">
        <w:rPr>
          <w:rFonts w:eastAsia="Times New Roman" w:cs="Times New Roman"/>
          <w:sz w:val="24"/>
          <w:szCs w:val="24"/>
        </w:rPr>
        <w:t>26/03/23.</w:t>
      </w:r>
    </w:p>
    <w:p w14:paraId="666745E8" w14:textId="77777777" w:rsidR="00E26EF9" w:rsidRPr="00E26EF9" w:rsidRDefault="00E26EF9" w:rsidP="00E26EF9">
      <w:pPr>
        <w:spacing w:after="0"/>
        <w:rPr>
          <w:rFonts w:eastAsia="Times New Roman" w:cs="Times New Roman"/>
          <w:sz w:val="24"/>
          <w:szCs w:val="24"/>
        </w:rPr>
      </w:pPr>
    </w:p>
    <w:p w14:paraId="22F1B737" w14:textId="77777777" w:rsidR="00E26EF9" w:rsidRPr="00E26EF9" w:rsidRDefault="00E26EF9" w:rsidP="00E26EF9">
      <w:pPr>
        <w:spacing w:after="0"/>
        <w:rPr>
          <w:rFonts w:eastAsia="Times New Roman" w:cs="Times New Roman"/>
          <w:sz w:val="24"/>
          <w:szCs w:val="24"/>
        </w:rPr>
      </w:pPr>
    </w:p>
    <w:p w14:paraId="2E0E7BF8" w14:textId="77777777" w:rsidR="00E26EF9" w:rsidRPr="00E26EF9" w:rsidRDefault="00E26EF9" w:rsidP="00E26EF9">
      <w:pPr>
        <w:spacing w:after="0"/>
        <w:rPr>
          <w:rFonts w:eastAsia="Times New Roman" w:cs="Times New Roman"/>
          <w:b/>
          <w:sz w:val="24"/>
          <w:szCs w:val="24"/>
        </w:rPr>
      </w:pPr>
      <w:r w:rsidRPr="00E26EF9">
        <w:rPr>
          <w:rFonts w:eastAsia="Times New Roman" w:cs="Times New Roman"/>
          <w:b/>
          <w:sz w:val="24"/>
          <w:szCs w:val="24"/>
        </w:rPr>
        <w:t>STATEMENT 3</w:t>
      </w:r>
    </w:p>
    <w:p w14:paraId="7CB69B67" w14:textId="77777777" w:rsidR="00E26EF9" w:rsidRDefault="00E26EF9" w:rsidP="00E26EF9">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14:paraId="0474B51C" w14:textId="29B76330" w:rsidR="00E26EF9" w:rsidRDefault="00E26EF9" w:rsidP="00E26EF9">
      <w:pPr>
        <w:spacing w:after="0"/>
        <w:rPr>
          <w:rFonts w:eastAsia="Times New Roman" w:cs="Times New Roman"/>
          <w:sz w:val="24"/>
          <w:szCs w:val="24"/>
        </w:rPr>
      </w:pPr>
      <w:r w:rsidRPr="00E26EF9">
        <w:rPr>
          <w:rFonts w:eastAsia="Times New Roman" w:cs="Times New Roman"/>
          <w:sz w:val="24"/>
          <w:szCs w:val="24"/>
        </w:rPr>
        <w:t>Signed</w:t>
      </w:r>
      <w:r w:rsidR="008D0D20">
        <w:rPr>
          <w:rFonts w:eastAsia="Times New Roman" w:cs="Times New Roman"/>
          <w:sz w:val="24"/>
          <w:szCs w:val="24"/>
        </w:rPr>
        <w:t xml:space="preserve">: </w:t>
      </w:r>
      <w:proofErr w:type="spellStart"/>
      <w:proofErr w:type="gramStart"/>
      <w:r w:rsidR="00195A9D">
        <w:rPr>
          <w:rFonts w:eastAsia="Times New Roman" w:cs="Times New Roman"/>
          <w:sz w:val="24"/>
          <w:szCs w:val="24"/>
        </w:rPr>
        <w:t>G.Smith</w:t>
      </w:r>
      <w:proofErr w:type="spellEnd"/>
      <w:proofErr w:type="gramEnd"/>
      <w:r>
        <w:rPr>
          <w:rFonts w:eastAsia="Times New Roman" w:cs="Times New Roman"/>
          <w:sz w:val="24"/>
          <w:szCs w:val="24"/>
        </w:rPr>
        <w:t xml:space="preserve"> </w:t>
      </w:r>
      <w:r w:rsidRPr="00E26EF9">
        <w:rPr>
          <w:rFonts w:eastAsia="Times New Roman" w:cs="Times New Roman"/>
          <w:sz w:val="24"/>
          <w:szCs w:val="24"/>
        </w:rPr>
        <w:t>Date:</w:t>
      </w:r>
      <w:r>
        <w:rPr>
          <w:rFonts w:eastAsia="Times New Roman" w:cs="Times New Roman"/>
          <w:sz w:val="24"/>
          <w:szCs w:val="24"/>
        </w:rPr>
        <w:t xml:space="preserve"> </w:t>
      </w:r>
      <w:r w:rsidR="00195A9D">
        <w:rPr>
          <w:rFonts w:eastAsia="Times New Roman" w:cs="Times New Roman"/>
          <w:sz w:val="24"/>
          <w:szCs w:val="24"/>
        </w:rPr>
        <w:t>26/03/23.</w:t>
      </w:r>
    </w:p>
    <w:p w14:paraId="0C549BDD" w14:textId="77777777" w:rsidR="00E26EF9" w:rsidRPr="00E26EF9" w:rsidRDefault="00E26EF9" w:rsidP="00E26EF9">
      <w:pPr>
        <w:spacing w:after="0"/>
        <w:rPr>
          <w:rFonts w:eastAsia="Times New Roman" w:cs="Times New Roman"/>
          <w:sz w:val="24"/>
          <w:szCs w:val="24"/>
        </w:rPr>
      </w:pPr>
    </w:p>
    <w:p w14:paraId="24EC129A" w14:textId="77777777" w:rsidR="00E26EF9" w:rsidRPr="00E26EF9" w:rsidRDefault="00E26EF9" w:rsidP="00E26EF9">
      <w:pPr>
        <w:spacing w:after="0"/>
        <w:rPr>
          <w:rFonts w:eastAsia="Times New Roman" w:cs="Times New Roman"/>
          <w:sz w:val="24"/>
          <w:szCs w:val="24"/>
        </w:rPr>
      </w:pPr>
    </w:p>
    <w:p w14:paraId="0F9262F5" w14:textId="77777777" w:rsidR="00E26EF9" w:rsidRPr="00E26EF9" w:rsidRDefault="00E26EF9" w:rsidP="00E26EF9">
      <w:pPr>
        <w:spacing w:after="0"/>
        <w:rPr>
          <w:rFonts w:eastAsia="Times New Roman" w:cs="Times New Roman"/>
          <w:b/>
          <w:sz w:val="24"/>
          <w:szCs w:val="24"/>
        </w:rPr>
      </w:pPr>
      <w:r w:rsidRPr="00E26EF9">
        <w:rPr>
          <w:rFonts w:eastAsia="Times New Roman" w:cs="Times New Roman"/>
          <w:b/>
          <w:sz w:val="24"/>
          <w:szCs w:val="24"/>
        </w:rPr>
        <w:t>STATEMENT 4</w:t>
      </w:r>
    </w:p>
    <w:p w14:paraId="7DEB0FA4" w14:textId="77777777" w:rsidR="00E26EF9" w:rsidRDefault="00E26EF9" w:rsidP="00E26EF9">
      <w:pPr>
        <w:spacing w:after="0"/>
        <w:rPr>
          <w:rFonts w:eastAsia="Times New Roman" w:cs="Times New Roman"/>
          <w:sz w:val="24"/>
          <w:szCs w:val="24"/>
        </w:rPr>
      </w:pPr>
      <w:r w:rsidRPr="00E26EF9">
        <w:rPr>
          <w:rFonts w:eastAsia="Times New Roman" w:cs="Times New Roman"/>
          <w:sz w:val="24"/>
          <w:szCs w:val="24"/>
        </w:rPr>
        <w:lastRenderedPageBreak/>
        <w:t>I hereby give consent for my dissertation, if accepted, to be available on the university’s IT system to those who have consent to use the system.</w:t>
      </w:r>
    </w:p>
    <w:p w14:paraId="122997E2" w14:textId="36780BFF" w:rsidR="008F1BB5" w:rsidRPr="008F1BB5" w:rsidRDefault="00E26EF9" w:rsidP="008F1BB5">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w:t>
      </w:r>
      <w:proofErr w:type="spellStart"/>
      <w:proofErr w:type="gramStart"/>
      <w:r w:rsidR="00195A9D">
        <w:rPr>
          <w:rFonts w:eastAsia="Times New Roman" w:cs="Times New Roman"/>
          <w:sz w:val="24"/>
          <w:szCs w:val="24"/>
        </w:rPr>
        <w:t>G.Smith</w:t>
      </w:r>
      <w:proofErr w:type="spellEnd"/>
      <w:proofErr w:type="gramEnd"/>
      <w:r w:rsidR="00195A9D">
        <w:rPr>
          <w:rFonts w:eastAsia="Times New Roman" w:cs="Times New Roman"/>
          <w:sz w:val="24"/>
          <w:szCs w:val="24"/>
        </w:rPr>
        <w:t xml:space="preserve"> </w:t>
      </w:r>
      <w:r w:rsidRPr="00E26EF9">
        <w:rPr>
          <w:rFonts w:eastAsia="Times New Roman" w:cs="Times New Roman"/>
          <w:sz w:val="24"/>
          <w:szCs w:val="24"/>
        </w:rPr>
        <w:t>Date:</w:t>
      </w:r>
      <w:r>
        <w:rPr>
          <w:rFonts w:eastAsia="Times New Roman" w:cs="Times New Roman"/>
          <w:sz w:val="24"/>
          <w:szCs w:val="24"/>
        </w:rPr>
        <w:t xml:space="preserve"> </w:t>
      </w:r>
      <w:r w:rsidR="00195A9D">
        <w:rPr>
          <w:rFonts w:eastAsia="Times New Roman" w:cs="Times New Roman"/>
          <w:sz w:val="24"/>
          <w:szCs w:val="24"/>
        </w:rPr>
        <w:t>26/03/23.</w:t>
      </w:r>
    </w:p>
    <w:p w14:paraId="5ED85031" w14:textId="77777777" w:rsidR="008F1BB5" w:rsidRDefault="008F1BB5" w:rsidP="00195A9D">
      <w:pPr>
        <w:jc w:val="center"/>
        <w:rPr>
          <w:rFonts w:asciiTheme="majorHAnsi" w:hAnsiTheme="majorHAnsi" w:cstheme="majorHAnsi"/>
          <w:sz w:val="28"/>
          <w:szCs w:val="28"/>
        </w:rPr>
      </w:pPr>
    </w:p>
    <w:p w14:paraId="4E00C738" w14:textId="77777777" w:rsidR="008F1BB5" w:rsidRDefault="008F1BB5" w:rsidP="00195A9D">
      <w:pPr>
        <w:jc w:val="center"/>
        <w:rPr>
          <w:rFonts w:asciiTheme="majorHAnsi" w:hAnsiTheme="majorHAnsi" w:cstheme="majorHAnsi"/>
          <w:sz w:val="28"/>
          <w:szCs w:val="28"/>
        </w:rPr>
      </w:pPr>
    </w:p>
    <w:p w14:paraId="669D1E2E" w14:textId="77777777" w:rsidR="008F1BB5" w:rsidRDefault="008F1BB5" w:rsidP="00195A9D">
      <w:pPr>
        <w:jc w:val="center"/>
        <w:rPr>
          <w:rFonts w:asciiTheme="majorHAnsi" w:hAnsiTheme="majorHAnsi" w:cstheme="majorHAnsi"/>
          <w:sz w:val="28"/>
          <w:szCs w:val="28"/>
        </w:rPr>
      </w:pPr>
    </w:p>
    <w:p w14:paraId="5496C947" w14:textId="77777777" w:rsidR="008F1BB5" w:rsidRDefault="008F1BB5" w:rsidP="00195A9D">
      <w:pPr>
        <w:jc w:val="center"/>
        <w:rPr>
          <w:rFonts w:asciiTheme="majorHAnsi" w:hAnsiTheme="majorHAnsi" w:cstheme="majorHAnsi"/>
          <w:sz w:val="28"/>
          <w:szCs w:val="28"/>
        </w:rPr>
      </w:pPr>
    </w:p>
    <w:p w14:paraId="254058CA" w14:textId="77777777" w:rsidR="008F1BB5" w:rsidRDefault="008F1BB5" w:rsidP="00195A9D">
      <w:pPr>
        <w:jc w:val="center"/>
        <w:rPr>
          <w:rFonts w:asciiTheme="majorHAnsi" w:hAnsiTheme="majorHAnsi" w:cstheme="majorHAnsi"/>
          <w:sz w:val="28"/>
          <w:szCs w:val="28"/>
        </w:rPr>
      </w:pPr>
    </w:p>
    <w:p w14:paraId="469AB11D" w14:textId="77777777" w:rsidR="008F1BB5" w:rsidRDefault="008F1BB5" w:rsidP="00195A9D">
      <w:pPr>
        <w:jc w:val="center"/>
        <w:rPr>
          <w:rFonts w:asciiTheme="majorHAnsi" w:hAnsiTheme="majorHAnsi" w:cstheme="majorHAnsi"/>
          <w:sz w:val="28"/>
          <w:szCs w:val="28"/>
        </w:rPr>
      </w:pPr>
    </w:p>
    <w:p w14:paraId="3301DF5D" w14:textId="77777777" w:rsidR="008F1BB5" w:rsidRDefault="008F1BB5" w:rsidP="00195A9D">
      <w:pPr>
        <w:jc w:val="center"/>
        <w:rPr>
          <w:rFonts w:asciiTheme="majorHAnsi" w:hAnsiTheme="majorHAnsi" w:cstheme="majorHAnsi"/>
          <w:sz w:val="28"/>
          <w:szCs w:val="28"/>
        </w:rPr>
      </w:pPr>
    </w:p>
    <w:p w14:paraId="3C3E4E65" w14:textId="77777777" w:rsidR="008F1BB5" w:rsidRDefault="008F1BB5" w:rsidP="00195A9D">
      <w:pPr>
        <w:jc w:val="center"/>
        <w:rPr>
          <w:rFonts w:asciiTheme="majorHAnsi" w:hAnsiTheme="majorHAnsi" w:cstheme="majorHAnsi"/>
          <w:sz w:val="28"/>
          <w:szCs w:val="28"/>
        </w:rPr>
      </w:pPr>
    </w:p>
    <w:p w14:paraId="17244063" w14:textId="77777777" w:rsidR="008F1BB5" w:rsidRDefault="008F1BB5" w:rsidP="00195A9D">
      <w:pPr>
        <w:jc w:val="center"/>
        <w:rPr>
          <w:rFonts w:asciiTheme="majorHAnsi" w:hAnsiTheme="majorHAnsi" w:cstheme="majorHAnsi"/>
          <w:sz w:val="28"/>
          <w:szCs w:val="28"/>
        </w:rPr>
      </w:pPr>
    </w:p>
    <w:p w14:paraId="3AF990E7" w14:textId="77777777" w:rsidR="008F1BB5" w:rsidRDefault="008F1BB5" w:rsidP="00195A9D">
      <w:pPr>
        <w:jc w:val="center"/>
        <w:rPr>
          <w:rFonts w:asciiTheme="majorHAnsi" w:hAnsiTheme="majorHAnsi" w:cstheme="majorHAnsi"/>
          <w:sz w:val="28"/>
          <w:szCs w:val="28"/>
        </w:rPr>
      </w:pPr>
    </w:p>
    <w:p w14:paraId="0290E375" w14:textId="77777777" w:rsidR="008F1BB5" w:rsidRDefault="008F1BB5" w:rsidP="00195A9D">
      <w:pPr>
        <w:jc w:val="center"/>
        <w:rPr>
          <w:rFonts w:asciiTheme="majorHAnsi" w:hAnsiTheme="majorHAnsi" w:cstheme="majorHAnsi"/>
          <w:sz w:val="28"/>
          <w:szCs w:val="28"/>
        </w:rPr>
      </w:pPr>
    </w:p>
    <w:p w14:paraId="4971828F" w14:textId="77777777" w:rsidR="008F1BB5" w:rsidRDefault="008F1BB5" w:rsidP="00195A9D">
      <w:pPr>
        <w:jc w:val="center"/>
        <w:rPr>
          <w:rFonts w:asciiTheme="majorHAnsi" w:hAnsiTheme="majorHAnsi" w:cstheme="majorHAnsi"/>
          <w:sz w:val="28"/>
          <w:szCs w:val="28"/>
        </w:rPr>
      </w:pPr>
    </w:p>
    <w:p w14:paraId="00366F96" w14:textId="77777777" w:rsidR="008F1BB5" w:rsidRDefault="008F1BB5" w:rsidP="00195A9D">
      <w:pPr>
        <w:jc w:val="center"/>
        <w:rPr>
          <w:rFonts w:asciiTheme="majorHAnsi" w:hAnsiTheme="majorHAnsi" w:cstheme="majorHAnsi"/>
          <w:sz w:val="28"/>
          <w:szCs w:val="28"/>
        </w:rPr>
      </w:pPr>
    </w:p>
    <w:p w14:paraId="58609DE8" w14:textId="77777777" w:rsidR="008F1BB5" w:rsidRDefault="008F1BB5" w:rsidP="00195A9D">
      <w:pPr>
        <w:jc w:val="center"/>
        <w:rPr>
          <w:rFonts w:asciiTheme="majorHAnsi" w:hAnsiTheme="majorHAnsi" w:cstheme="majorHAnsi"/>
          <w:sz w:val="28"/>
          <w:szCs w:val="28"/>
        </w:rPr>
      </w:pPr>
    </w:p>
    <w:p w14:paraId="6BBDB215" w14:textId="77777777" w:rsidR="008F1BB5" w:rsidRDefault="008F1BB5" w:rsidP="00195A9D">
      <w:pPr>
        <w:jc w:val="center"/>
        <w:rPr>
          <w:rFonts w:asciiTheme="majorHAnsi" w:hAnsiTheme="majorHAnsi" w:cstheme="majorHAnsi"/>
          <w:sz w:val="28"/>
          <w:szCs w:val="28"/>
        </w:rPr>
      </w:pPr>
    </w:p>
    <w:p w14:paraId="4387A24E" w14:textId="77777777" w:rsidR="008F1BB5" w:rsidRDefault="008F1BB5" w:rsidP="00195A9D">
      <w:pPr>
        <w:jc w:val="center"/>
        <w:rPr>
          <w:rFonts w:asciiTheme="majorHAnsi" w:hAnsiTheme="majorHAnsi" w:cstheme="majorHAnsi"/>
          <w:sz w:val="28"/>
          <w:szCs w:val="28"/>
        </w:rPr>
      </w:pPr>
    </w:p>
    <w:p w14:paraId="1CB48DFB" w14:textId="77777777" w:rsidR="008F1BB5" w:rsidRDefault="008F1BB5" w:rsidP="00195A9D">
      <w:pPr>
        <w:jc w:val="center"/>
        <w:rPr>
          <w:rFonts w:asciiTheme="majorHAnsi" w:hAnsiTheme="majorHAnsi" w:cstheme="majorHAnsi"/>
          <w:sz w:val="28"/>
          <w:szCs w:val="28"/>
        </w:rPr>
      </w:pPr>
    </w:p>
    <w:p w14:paraId="7EA738DD" w14:textId="77777777" w:rsidR="008F1BB5" w:rsidRDefault="008F1BB5" w:rsidP="00195A9D">
      <w:pPr>
        <w:jc w:val="center"/>
        <w:rPr>
          <w:rFonts w:asciiTheme="majorHAnsi" w:hAnsiTheme="majorHAnsi" w:cstheme="majorHAnsi"/>
          <w:sz w:val="28"/>
          <w:szCs w:val="28"/>
        </w:rPr>
      </w:pPr>
    </w:p>
    <w:p w14:paraId="794A6D3D" w14:textId="77777777" w:rsidR="008F1BB5" w:rsidRDefault="008F1BB5" w:rsidP="008F1BB5">
      <w:pPr>
        <w:jc w:val="center"/>
        <w:rPr>
          <w:rFonts w:asciiTheme="majorHAnsi" w:hAnsiTheme="majorHAnsi" w:cstheme="majorHAnsi"/>
          <w:sz w:val="28"/>
          <w:szCs w:val="28"/>
        </w:rPr>
      </w:pPr>
    </w:p>
    <w:p w14:paraId="3AB45DFC" w14:textId="77777777" w:rsidR="008F1BB5" w:rsidRDefault="008F1BB5" w:rsidP="008F1BB5">
      <w:pPr>
        <w:jc w:val="center"/>
        <w:rPr>
          <w:rFonts w:asciiTheme="majorHAnsi" w:hAnsiTheme="majorHAnsi" w:cstheme="majorHAnsi"/>
          <w:sz w:val="28"/>
          <w:szCs w:val="28"/>
        </w:rPr>
      </w:pPr>
    </w:p>
    <w:p w14:paraId="244647CD" w14:textId="77777777" w:rsidR="008F1BB5" w:rsidRDefault="008F1BB5" w:rsidP="008F1BB5">
      <w:pPr>
        <w:jc w:val="center"/>
        <w:rPr>
          <w:rFonts w:asciiTheme="majorHAnsi" w:hAnsiTheme="majorHAnsi" w:cstheme="majorHAnsi"/>
          <w:sz w:val="28"/>
          <w:szCs w:val="28"/>
        </w:rPr>
      </w:pPr>
    </w:p>
    <w:p w14:paraId="4549193B" w14:textId="77777777" w:rsidR="008F1BB5" w:rsidRDefault="008F1BB5" w:rsidP="008F1BB5">
      <w:pPr>
        <w:jc w:val="center"/>
        <w:rPr>
          <w:rFonts w:asciiTheme="majorHAnsi" w:hAnsiTheme="majorHAnsi" w:cstheme="majorHAnsi"/>
          <w:sz w:val="28"/>
          <w:szCs w:val="28"/>
        </w:rPr>
      </w:pPr>
    </w:p>
    <w:p w14:paraId="2E0169A6" w14:textId="77777777" w:rsidR="008F1BB5" w:rsidRDefault="008F1BB5" w:rsidP="008F1BB5">
      <w:pPr>
        <w:jc w:val="center"/>
        <w:rPr>
          <w:rFonts w:asciiTheme="majorHAnsi" w:hAnsiTheme="majorHAnsi" w:cstheme="majorHAnsi"/>
          <w:sz w:val="28"/>
          <w:szCs w:val="28"/>
        </w:rPr>
      </w:pPr>
    </w:p>
    <w:p w14:paraId="0B18DDC9" w14:textId="77777777" w:rsidR="00F624F8" w:rsidRDefault="00F624F8" w:rsidP="00F624F8">
      <w:pPr>
        <w:rPr>
          <w:rFonts w:asciiTheme="majorHAnsi" w:hAnsiTheme="majorHAnsi" w:cstheme="majorHAnsi"/>
          <w:sz w:val="28"/>
          <w:szCs w:val="28"/>
        </w:rPr>
      </w:pPr>
    </w:p>
    <w:p w14:paraId="24CE3471" w14:textId="4DC148F6" w:rsidR="00195A9D" w:rsidRPr="00503493" w:rsidRDefault="00195A9D" w:rsidP="00F624F8">
      <w:pPr>
        <w:jc w:val="center"/>
        <w:rPr>
          <w:rFonts w:asciiTheme="majorHAnsi" w:hAnsiTheme="majorHAnsi" w:cstheme="majorHAnsi"/>
          <w:sz w:val="28"/>
          <w:szCs w:val="28"/>
        </w:rPr>
      </w:pPr>
      <w:r w:rsidRPr="00503493">
        <w:rPr>
          <w:rFonts w:asciiTheme="majorHAnsi" w:hAnsiTheme="majorHAnsi" w:cstheme="majorHAnsi"/>
          <w:sz w:val="28"/>
          <w:szCs w:val="28"/>
        </w:rPr>
        <w:lastRenderedPageBreak/>
        <w:t>Abstract.</w:t>
      </w:r>
    </w:p>
    <w:p w14:paraId="7797E0E3" w14:textId="189B62CC" w:rsidR="00195A9D" w:rsidRDefault="00195A9D" w:rsidP="00195A9D">
      <w:pPr>
        <w:jc w:val="center"/>
      </w:pPr>
    </w:p>
    <w:p w14:paraId="6A79A681" w14:textId="03F50A67" w:rsidR="003E4CE4" w:rsidRDefault="00503493" w:rsidP="003E4CE4">
      <w:r>
        <w:t>Road’s</w:t>
      </w:r>
      <w:r w:rsidR="00195A9D">
        <w:t xml:space="preserve"> policing is a part of </w:t>
      </w:r>
      <w:r>
        <w:t>policing</w:t>
      </w:r>
      <w:r w:rsidR="00195A9D">
        <w:t xml:space="preserve"> that specialises in dealing </w:t>
      </w:r>
      <w:r>
        <w:t>with those</w:t>
      </w:r>
      <w:r w:rsidR="00195A9D">
        <w:t xml:space="preserve"> who </w:t>
      </w:r>
      <w:r>
        <w:t>not</w:t>
      </w:r>
      <w:r w:rsidR="00195A9D">
        <w:t xml:space="preserve"> only commit</w:t>
      </w:r>
      <w:r>
        <w:t xml:space="preserve"> road related offences, but also identifying and dealing with any further identified offences.</w:t>
      </w:r>
    </w:p>
    <w:p w14:paraId="66C597BF" w14:textId="58B325C5" w:rsidR="00503493" w:rsidRDefault="00503493" w:rsidP="003E4CE4">
      <w:r>
        <w:t>Whilst all warranted officers can deal with these offences, there are specialised departments within most police forces that has the main role of tacking road related crime.</w:t>
      </w:r>
    </w:p>
    <w:p w14:paraId="296C3CFE" w14:textId="6FC00F81" w:rsidR="00503493" w:rsidRDefault="00503493" w:rsidP="003E4CE4">
      <w:r>
        <w:t>Part of this role is dealing with those using the roads that are under the influence of drugs whilst driving.</w:t>
      </w:r>
    </w:p>
    <w:p w14:paraId="361FBDBA" w14:textId="108A0328" w:rsidR="00503493" w:rsidRDefault="00503493" w:rsidP="003E4CE4">
      <w:pPr>
        <w:rPr>
          <w:b/>
          <w:sz w:val="28"/>
          <w:szCs w:val="28"/>
        </w:rPr>
      </w:pPr>
      <w:r>
        <w:t>This dissertation will discuss the implementation of new legislation brought in to tackle drug driving and its effectiveness when compared with previous legislation whilst also examining the operations that are used to tackle road crime and drug related road use.</w:t>
      </w:r>
    </w:p>
    <w:p w14:paraId="57F59700" w14:textId="77777777" w:rsidR="003E4CE4" w:rsidRDefault="003E4CE4" w:rsidP="003E4CE4">
      <w:pPr>
        <w:rPr>
          <w:b/>
          <w:sz w:val="28"/>
          <w:szCs w:val="28"/>
        </w:rPr>
      </w:pPr>
    </w:p>
    <w:p w14:paraId="03AEC9AC" w14:textId="77777777" w:rsidR="003E4CE4" w:rsidRDefault="003E4CE4" w:rsidP="003E4CE4">
      <w:pPr>
        <w:rPr>
          <w:b/>
          <w:sz w:val="28"/>
          <w:szCs w:val="28"/>
        </w:rPr>
      </w:pPr>
    </w:p>
    <w:p w14:paraId="637B89D3" w14:textId="77777777" w:rsidR="003E4CE4" w:rsidRDefault="003E4CE4" w:rsidP="003E4CE4">
      <w:pPr>
        <w:rPr>
          <w:b/>
          <w:sz w:val="28"/>
          <w:szCs w:val="28"/>
        </w:rPr>
      </w:pPr>
    </w:p>
    <w:p w14:paraId="1563424A" w14:textId="77777777" w:rsidR="003E4CE4" w:rsidRDefault="003E4CE4" w:rsidP="003E4CE4">
      <w:pPr>
        <w:rPr>
          <w:b/>
          <w:sz w:val="28"/>
          <w:szCs w:val="28"/>
        </w:rPr>
      </w:pPr>
    </w:p>
    <w:p w14:paraId="1BF2D42C" w14:textId="77777777" w:rsidR="003E4CE4" w:rsidRDefault="003E4CE4" w:rsidP="003E4CE4">
      <w:pPr>
        <w:rPr>
          <w:b/>
          <w:sz w:val="28"/>
          <w:szCs w:val="28"/>
        </w:rPr>
      </w:pPr>
    </w:p>
    <w:p w14:paraId="4DC253CE" w14:textId="77777777" w:rsidR="003E4CE4" w:rsidRDefault="003E4CE4" w:rsidP="003E4CE4">
      <w:pPr>
        <w:rPr>
          <w:b/>
          <w:sz w:val="28"/>
          <w:szCs w:val="28"/>
        </w:rPr>
      </w:pPr>
    </w:p>
    <w:p w14:paraId="3315EC0A" w14:textId="77777777" w:rsidR="003E4CE4" w:rsidRDefault="003E4CE4" w:rsidP="003E4CE4">
      <w:pPr>
        <w:rPr>
          <w:b/>
          <w:sz w:val="28"/>
          <w:szCs w:val="28"/>
        </w:rPr>
      </w:pPr>
    </w:p>
    <w:p w14:paraId="7EF1D608" w14:textId="1030744E" w:rsidR="003E4CE4" w:rsidRDefault="003E4CE4" w:rsidP="003E4CE4">
      <w:pPr>
        <w:rPr>
          <w:b/>
          <w:sz w:val="28"/>
          <w:szCs w:val="28"/>
        </w:rPr>
      </w:pPr>
    </w:p>
    <w:p w14:paraId="6C348AB5" w14:textId="77777777" w:rsidR="003E4CE4" w:rsidRDefault="003E4CE4" w:rsidP="003E4CE4">
      <w:pPr>
        <w:rPr>
          <w:b/>
          <w:sz w:val="28"/>
          <w:szCs w:val="28"/>
        </w:rPr>
      </w:pPr>
    </w:p>
    <w:p w14:paraId="229544EC" w14:textId="77777777" w:rsidR="003E4CE4" w:rsidRDefault="003E4CE4" w:rsidP="003E4CE4">
      <w:pPr>
        <w:rPr>
          <w:b/>
          <w:sz w:val="28"/>
          <w:szCs w:val="28"/>
        </w:rPr>
      </w:pPr>
    </w:p>
    <w:p w14:paraId="0097A496" w14:textId="772C12FB" w:rsidR="00CE284F" w:rsidRDefault="00CE284F" w:rsidP="00503493">
      <w:pPr>
        <w:rPr>
          <w:b/>
          <w:sz w:val="28"/>
          <w:szCs w:val="28"/>
        </w:rPr>
      </w:pPr>
    </w:p>
    <w:p w14:paraId="70E125E2" w14:textId="0877554D" w:rsidR="00503493" w:rsidRDefault="00503493" w:rsidP="00503493">
      <w:pPr>
        <w:rPr>
          <w:b/>
          <w:sz w:val="28"/>
          <w:szCs w:val="28"/>
        </w:rPr>
      </w:pPr>
    </w:p>
    <w:p w14:paraId="65102ABC" w14:textId="38445E3E" w:rsidR="00503493" w:rsidRDefault="00503493" w:rsidP="00503493">
      <w:pPr>
        <w:rPr>
          <w:b/>
          <w:sz w:val="28"/>
          <w:szCs w:val="28"/>
        </w:rPr>
      </w:pPr>
    </w:p>
    <w:p w14:paraId="31E0323D" w14:textId="00F40D1B" w:rsidR="00503493" w:rsidRDefault="00503493" w:rsidP="00503493">
      <w:pPr>
        <w:rPr>
          <w:b/>
          <w:sz w:val="28"/>
          <w:szCs w:val="28"/>
        </w:rPr>
      </w:pPr>
    </w:p>
    <w:p w14:paraId="2DA7681A" w14:textId="0A517621" w:rsidR="00503493" w:rsidRDefault="00503493" w:rsidP="00503493">
      <w:pPr>
        <w:rPr>
          <w:b/>
          <w:sz w:val="28"/>
          <w:szCs w:val="28"/>
        </w:rPr>
      </w:pPr>
    </w:p>
    <w:p w14:paraId="722D964E" w14:textId="59EC2D60" w:rsidR="00503493" w:rsidRDefault="00503493" w:rsidP="00503493">
      <w:pPr>
        <w:rPr>
          <w:b/>
          <w:sz w:val="28"/>
          <w:szCs w:val="28"/>
        </w:rPr>
      </w:pPr>
    </w:p>
    <w:p w14:paraId="5495A7D9" w14:textId="0C54FFDC" w:rsidR="00503493" w:rsidRDefault="00503493" w:rsidP="00503493">
      <w:pPr>
        <w:rPr>
          <w:b/>
          <w:sz w:val="28"/>
          <w:szCs w:val="28"/>
        </w:rPr>
      </w:pPr>
    </w:p>
    <w:p w14:paraId="33E84E19" w14:textId="7208F13E" w:rsidR="00503493" w:rsidRDefault="00503493" w:rsidP="00503493">
      <w:pPr>
        <w:rPr>
          <w:b/>
          <w:sz w:val="28"/>
          <w:szCs w:val="28"/>
        </w:rPr>
      </w:pPr>
    </w:p>
    <w:p w14:paraId="4B771290" w14:textId="47D0ADFE" w:rsidR="00F624F8" w:rsidRDefault="00F624F8" w:rsidP="00F624F8">
      <w:pPr>
        <w:rPr>
          <w:rFonts w:asciiTheme="majorHAnsi" w:hAnsiTheme="majorHAnsi" w:cstheme="majorHAnsi"/>
          <w:sz w:val="28"/>
          <w:szCs w:val="28"/>
        </w:rPr>
      </w:pPr>
      <w:r>
        <w:rPr>
          <w:rFonts w:asciiTheme="majorHAnsi" w:hAnsiTheme="majorHAnsi" w:cstheme="majorHAnsi"/>
          <w:sz w:val="28"/>
          <w:szCs w:val="28"/>
        </w:rPr>
        <w:lastRenderedPageBreak/>
        <w:t>Table of Contents.</w:t>
      </w:r>
    </w:p>
    <w:p w14:paraId="2BAFCC68" w14:textId="1241882D" w:rsidR="00F624F8" w:rsidRDefault="00F624F8" w:rsidP="00F624F8">
      <w:pPr>
        <w:rPr>
          <w:rFonts w:asciiTheme="majorHAnsi" w:hAnsiTheme="majorHAnsi" w:cstheme="majorHAnsi"/>
          <w:sz w:val="28"/>
          <w:szCs w:val="28"/>
        </w:rPr>
      </w:pPr>
    </w:p>
    <w:p w14:paraId="7711EA61" w14:textId="2AAB7DBC" w:rsidR="00F624F8" w:rsidRDefault="00F624F8" w:rsidP="00F624F8">
      <w:pPr>
        <w:rPr>
          <w:rFonts w:cstheme="minorHAnsi"/>
          <w:b/>
          <w:bCs/>
        </w:rPr>
      </w:pPr>
      <w:r>
        <w:rPr>
          <w:rFonts w:cstheme="minorHAnsi"/>
          <w:b/>
          <w:bCs/>
        </w:rPr>
        <w:t>Chapter One.</w:t>
      </w:r>
    </w:p>
    <w:p w14:paraId="10035EE1" w14:textId="4556583C" w:rsidR="00F624F8" w:rsidRDefault="00B91F65" w:rsidP="00B91F65">
      <w:pPr>
        <w:pStyle w:val="ListParagraph"/>
        <w:numPr>
          <w:ilvl w:val="1"/>
          <w:numId w:val="36"/>
        </w:numPr>
        <w:rPr>
          <w:rFonts w:cstheme="minorHAnsi"/>
        </w:rPr>
      </w:pPr>
      <w:r w:rsidRPr="00B91F65">
        <w:rPr>
          <w:rFonts w:cstheme="minorHAnsi"/>
        </w:rPr>
        <w:t>Introduction</w:t>
      </w:r>
      <w:r>
        <w:rPr>
          <w:rFonts w:cstheme="minorHAnsi"/>
        </w:rPr>
        <w:t xml:space="preserve">…. Pg </w:t>
      </w:r>
      <w:r w:rsidR="00E2676B">
        <w:rPr>
          <w:rFonts w:cstheme="minorHAnsi"/>
        </w:rPr>
        <w:t>7</w:t>
      </w:r>
      <w:r>
        <w:rPr>
          <w:rFonts w:cstheme="minorHAnsi"/>
        </w:rPr>
        <w:t>.</w:t>
      </w:r>
    </w:p>
    <w:p w14:paraId="6BFD4C1F" w14:textId="491CEB45" w:rsidR="00B91F65" w:rsidRDefault="00B91F65" w:rsidP="00B91F65">
      <w:pPr>
        <w:rPr>
          <w:rFonts w:cstheme="minorHAnsi"/>
        </w:rPr>
      </w:pPr>
    </w:p>
    <w:p w14:paraId="757A869D" w14:textId="76B83E04" w:rsidR="00B91F65" w:rsidRDefault="00B91F65" w:rsidP="00B91F65">
      <w:pPr>
        <w:rPr>
          <w:rFonts w:cstheme="minorHAnsi"/>
          <w:b/>
          <w:bCs/>
        </w:rPr>
      </w:pPr>
      <w:r>
        <w:rPr>
          <w:rFonts w:cstheme="minorHAnsi"/>
          <w:b/>
          <w:bCs/>
        </w:rPr>
        <w:t>Chapter Two.</w:t>
      </w:r>
    </w:p>
    <w:p w14:paraId="15301432" w14:textId="79F3F555" w:rsidR="00B91F65" w:rsidRDefault="00B91F65" w:rsidP="00B91F65">
      <w:pPr>
        <w:rPr>
          <w:rFonts w:cstheme="minorHAnsi"/>
        </w:rPr>
      </w:pPr>
      <w:r w:rsidRPr="00B91F65">
        <w:rPr>
          <w:rFonts w:cstheme="minorHAnsi"/>
        </w:rPr>
        <w:t>2.0. Literature Review</w:t>
      </w:r>
      <w:proofErr w:type="gramStart"/>
      <w:r>
        <w:rPr>
          <w:rFonts w:cstheme="minorHAnsi"/>
        </w:rPr>
        <w:t>…..</w:t>
      </w:r>
      <w:proofErr w:type="gramEnd"/>
      <w:r>
        <w:rPr>
          <w:rFonts w:cstheme="minorHAnsi"/>
        </w:rPr>
        <w:t xml:space="preserve"> Pg </w:t>
      </w:r>
      <w:r w:rsidR="00E2676B">
        <w:rPr>
          <w:rFonts w:cstheme="minorHAnsi"/>
        </w:rPr>
        <w:t>8</w:t>
      </w:r>
      <w:r>
        <w:rPr>
          <w:rFonts w:cstheme="minorHAnsi"/>
        </w:rPr>
        <w:t>.</w:t>
      </w:r>
    </w:p>
    <w:p w14:paraId="2FA918B9" w14:textId="7B4B0B9C" w:rsidR="00B91F65" w:rsidRDefault="00B91F65" w:rsidP="00B91F65">
      <w:pPr>
        <w:rPr>
          <w:rFonts w:cstheme="minorHAnsi"/>
        </w:rPr>
      </w:pPr>
      <w:r>
        <w:rPr>
          <w:rFonts w:cstheme="minorHAnsi"/>
        </w:rPr>
        <w:t>2.1. Introduction</w:t>
      </w:r>
      <w:proofErr w:type="gramStart"/>
      <w:r>
        <w:rPr>
          <w:rFonts w:cstheme="minorHAnsi"/>
        </w:rPr>
        <w:t>….Pg</w:t>
      </w:r>
      <w:proofErr w:type="gramEnd"/>
      <w:r>
        <w:rPr>
          <w:rFonts w:cstheme="minorHAnsi"/>
        </w:rPr>
        <w:t xml:space="preserve"> </w:t>
      </w:r>
      <w:r w:rsidR="00E2676B">
        <w:rPr>
          <w:rFonts w:cstheme="minorHAnsi"/>
        </w:rPr>
        <w:t>8</w:t>
      </w:r>
      <w:r>
        <w:rPr>
          <w:rFonts w:cstheme="minorHAnsi"/>
        </w:rPr>
        <w:t>.</w:t>
      </w:r>
    </w:p>
    <w:p w14:paraId="2C835CD6" w14:textId="6CEE1818" w:rsidR="00B91F65" w:rsidRDefault="00B91F65" w:rsidP="00B91F65">
      <w:pPr>
        <w:rPr>
          <w:rFonts w:cstheme="minorHAnsi"/>
        </w:rPr>
      </w:pPr>
      <w:r>
        <w:rPr>
          <w:rFonts w:cstheme="minorHAnsi"/>
        </w:rPr>
        <w:t>2.2. The Road Network and Criminality</w:t>
      </w:r>
      <w:proofErr w:type="gramStart"/>
      <w:r>
        <w:rPr>
          <w:rFonts w:cstheme="minorHAnsi"/>
        </w:rPr>
        <w:t>….Pg</w:t>
      </w:r>
      <w:proofErr w:type="gramEnd"/>
      <w:r>
        <w:rPr>
          <w:rFonts w:cstheme="minorHAnsi"/>
        </w:rPr>
        <w:t xml:space="preserve"> </w:t>
      </w:r>
      <w:r w:rsidR="00E2676B">
        <w:rPr>
          <w:rFonts w:cstheme="minorHAnsi"/>
        </w:rPr>
        <w:t>8</w:t>
      </w:r>
      <w:r>
        <w:rPr>
          <w:rFonts w:cstheme="minorHAnsi"/>
        </w:rPr>
        <w:t>.</w:t>
      </w:r>
    </w:p>
    <w:p w14:paraId="4479872D" w14:textId="1AE2A0C5" w:rsidR="00B91F65" w:rsidRDefault="00B91F65" w:rsidP="00B91F65">
      <w:r>
        <w:rPr>
          <w:rFonts w:cstheme="minorHAnsi"/>
        </w:rPr>
        <w:t xml:space="preserve">2.3. </w:t>
      </w:r>
      <w:r>
        <w:t>The National Police Chiefs Council Strategy 2022 – 2025</w:t>
      </w:r>
      <w:proofErr w:type="gramStart"/>
      <w:r>
        <w:t>….Pg</w:t>
      </w:r>
      <w:proofErr w:type="gramEnd"/>
      <w:r w:rsidR="00371FFF">
        <w:t xml:space="preserve"> </w:t>
      </w:r>
      <w:r w:rsidR="00E2676B">
        <w:t>8 - 9</w:t>
      </w:r>
      <w:r>
        <w:t>.</w:t>
      </w:r>
    </w:p>
    <w:p w14:paraId="6573C0A6" w14:textId="3DADD555" w:rsidR="00B91F65" w:rsidRDefault="00B91F65" w:rsidP="00B91F65">
      <w:r>
        <w:t xml:space="preserve">2.4. </w:t>
      </w:r>
      <w:r>
        <w:t>Roads Policing: Not Optional</w:t>
      </w:r>
      <w:proofErr w:type="gramStart"/>
      <w:r>
        <w:t>….Pg</w:t>
      </w:r>
      <w:proofErr w:type="gramEnd"/>
      <w:r>
        <w:t xml:space="preserve"> </w:t>
      </w:r>
      <w:r w:rsidR="00B246F4">
        <w:t>9 -10</w:t>
      </w:r>
      <w:r>
        <w:t>.</w:t>
      </w:r>
    </w:p>
    <w:p w14:paraId="52E4F69E" w14:textId="2CFD0A09" w:rsidR="00B91F65" w:rsidRDefault="00B91F65" w:rsidP="00B91F65">
      <w:r>
        <w:t xml:space="preserve">2.5. </w:t>
      </w:r>
      <w:r>
        <w:t>Other Force Strategies</w:t>
      </w:r>
      <w:proofErr w:type="gramStart"/>
      <w:r>
        <w:t>….Pg</w:t>
      </w:r>
      <w:proofErr w:type="gramEnd"/>
      <w:r>
        <w:t xml:space="preserve"> 1</w:t>
      </w:r>
      <w:r w:rsidR="00B246F4">
        <w:t>0 - 11</w:t>
      </w:r>
      <w:r w:rsidR="00371FFF">
        <w:t>.</w:t>
      </w:r>
    </w:p>
    <w:p w14:paraId="2C9FEAC8" w14:textId="3EEEB542" w:rsidR="00B91F65" w:rsidRDefault="00B91F65" w:rsidP="00B91F65">
      <w:pPr>
        <w:rPr>
          <w:rFonts w:cstheme="minorHAnsi"/>
          <w:color w:val="000000"/>
          <w:shd w:val="clear" w:color="auto" w:fill="FFFFFF"/>
        </w:rPr>
      </w:pPr>
      <w:r>
        <w:t xml:space="preserve">2.6. </w:t>
      </w:r>
      <w:r>
        <w:rPr>
          <w:rFonts w:cstheme="minorHAnsi"/>
          <w:color w:val="000000"/>
          <w:shd w:val="clear" w:color="auto" w:fill="FFFFFF"/>
        </w:rPr>
        <w:t>Gwent Police Strategies</w:t>
      </w:r>
      <w:proofErr w:type="gramStart"/>
      <w:r>
        <w:rPr>
          <w:rFonts w:cstheme="minorHAnsi"/>
          <w:color w:val="000000"/>
          <w:shd w:val="clear" w:color="auto" w:fill="FFFFFF"/>
        </w:rPr>
        <w:t>….Pg</w:t>
      </w:r>
      <w:proofErr w:type="gramEnd"/>
      <w:r>
        <w:rPr>
          <w:rFonts w:cstheme="minorHAnsi"/>
          <w:color w:val="000000"/>
          <w:shd w:val="clear" w:color="auto" w:fill="FFFFFF"/>
        </w:rPr>
        <w:t xml:space="preserve"> 1</w:t>
      </w:r>
      <w:r w:rsidR="00B246F4">
        <w:rPr>
          <w:rFonts w:cstheme="minorHAnsi"/>
          <w:color w:val="000000"/>
          <w:shd w:val="clear" w:color="auto" w:fill="FFFFFF"/>
        </w:rPr>
        <w:t>1</w:t>
      </w:r>
      <w:r>
        <w:rPr>
          <w:rFonts w:cstheme="minorHAnsi"/>
          <w:color w:val="000000"/>
          <w:shd w:val="clear" w:color="auto" w:fill="FFFFFF"/>
        </w:rPr>
        <w:t xml:space="preserve"> – 1</w:t>
      </w:r>
      <w:r w:rsidR="00B246F4">
        <w:rPr>
          <w:rFonts w:cstheme="minorHAnsi"/>
          <w:color w:val="000000"/>
          <w:shd w:val="clear" w:color="auto" w:fill="FFFFFF"/>
        </w:rPr>
        <w:t>2</w:t>
      </w:r>
      <w:r>
        <w:rPr>
          <w:rFonts w:cstheme="minorHAnsi"/>
          <w:color w:val="000000"/>
          <w:shd w:val="clear" w:color="auto" w:fill="FFFFFF"/>
        </w:rPr>
        <w:t>.</w:t>
      </w:r>
    </w:p>
    <w:p w14:paraId="0138377F" w14:textId="0DDD74EA" w:rsidR="00B91F65" w:rsidRDefault="00B91F65" w:rsidP="00B91F65">
      <w:pPr>
        <w:rPr>
          <w:rFonts w:ascii="Calibri" w:eastAsia="Calibri" w:hAnsi="Calibri" w:cs="Calibri"/>
        </w:rPr>
      </w:pPr>
      <w:r>
        <w:rPr>
          <w:rFonts w:cstheme="minorHAnsi"/>
          <w:color w:val="000000"/>
          <w:shd w:val="clear" w:color="auto" w:fill="FFFFFF"/>
        </w:rPr>
        <w:t xml:space="preserve">2.7. </w:t>
      </w:r>
      <w:r>
        <w:rPr>
          <w:rFonts w:ascii="Calibri" w:eastAsia="Calibri" w:hAnsi="Calibri" w:cs="Calibri"/>
        </w:rPr>
        <w:t>Section 4 and section 5A Road Traffic Act 1988</w:t>
      </w:r>
      <w:proofErr w:type="gramStart"/>
      <w:r>
        <w:rPr>
          <w:rFonts w:ascii="Calibri" w:eastAsia="Calibri" w:hAnsi="Calibri" w:cs="Calibri"/>
        </w:rPr>
        <w:t>….Pg</w:t>
      </w:r>
      <w:proofErr w:type="gramEnd"/>
      <w:r>
        <w:rPr>
          <w:rFonts w:ascii="Calibri" w:eastAsia="Calibri" w:hAnsi="Calibri" w:cs="Calibri"/>
        </w:rPr>
        <w:t xml:space="preserve"> 1</w:t>
      </w:r>
      <w:r w:rsidR="00B246F4">
        <w:rPr>
          <w:rFonts w:ascii="Calibri" w:eastAsia="Calibri" w:hAnsi="Calibri" w:cs="Calibri"/>
        </w:rPr>
        <w:t>2</w:t>
      </w:r>
      <w:r>
        <w:rPr>
          <w:rFonts w:ascii="Calibri" w:eastAsia="Calibri" w:hAnsi="Calibri" w:cs="Calibri"/>
        </w:rPr>
        <w:t>.</w:t>
      </w:r>
    </w:p>
    <w:p w14:paraId="19BCA6E5" w14:textId="4045EB12" w:rsidR="008A7327" w:rsidRDefault="00B91F65" w:rsidP="008A7327">
      <w:pPr>
        <w:rPr>
          <w:rFonts w:ascii="Calibri" w:eastAsia="Calibri" w:hAnsi="Calibri" w:cs="Calibri"/>
        </w:rPr>
      </w:pPr>
      <w:r>
        <w:rPr>
          <w:rFonts w:ascii="Calibri" w:eastAsia="Calibri" w:hAnsi="Calibri" w:cs="Calibri"/>
        </w:rPr>
        <w:t>2.8.</w:t>
      </w:r>
      <w:r w:rsidR="008A7327" w:rsidRPr="008A7327">
        <w:rPr>
          <w:rFonts w:ascii="Calibri" w:eastAsia="Calibri" w:hAnsi="Calibri" w:cs="Calibri"/>
        </w:rPr>
        <w:t xml:space="preserve"> </w:t>
      </w:r>
      <w:r w:rsidR="008A7327">
        <w:rPr>
          <w:rFonts w:ascii="Calibri" w:eastAsia="Calibri" w:hAnsi="Calibri" w:cs="Calibri"/>
        </w:rPr>
        <w:t>Conclusion</w:t>
      </w:r>
      <w:proofErr w:type="gramStart"/>
      <w:r w:rsidR="008A7327">
        <w:rPr>
          <w:rFonts w:ascii="Calibri" w:eastAsia="Calibri" w:hAnsi="Calibri" w:cs="Calibri"/>
        </w:rPr>
        <w:t>….Pg</w:t>
      </w:r>
      <w:proofErr w:type="gramEnd"/>
      <w:r w:rsidR="008A7327">
        <w:rPr>
          <w:rFonts w:ascii="Calibri" w:eastAsia="Calibri" w:hAnsi="Calibri" w:cs="Calibri"/>
        </w:rPr>
        <w:t xml:space="preserve"> 1</w:t>
      </w:r>
      <w:r w:rsidR="00B246F4">
        <w:rPr>
          <w:rFonts w:ascii="Calibri" w:eastAsia="Calibri" w:hAnsi="Calibri" w:cs="Calibri"/>
        </w:rPr>
        <w:t>2 - 13</w:t>
      </w:r>
      <w:r w:rsidR="008A7327">
        <w:rPr>
          <w:rFonts w:ascii="Calibri" w:eastAsia="Calibri" w:hAnsi="Calibri" w:cs="Calibri"/>
        </w:rPr>
        <w:t>.</w:t>
      </w:r>
    </w:p>
    <w:p w14:paraId="0EAE584F" w14:textId="517E98F4" w:rsidR="008A7327" w:rsidRDefault="008A7327" w:rsidP="008A7327">
      <w:pPr>
        <w:rPr>
          <w:rFonts w:ascii="Calibri" w:eastAsia="Calibri" w:hAnsi="Calibri" w:cs="Calibri"/>
        </w:rPr>
      </w:pPr>
    </w:p>
    <w:p w14:paraId="00BEA2B5" w14:textId="4A72D617" w:rsidR="008A7327" w:rsidRDefault="008A7327" w:rsidP="008A7327">
      <w:pPr>
        <w:rPr>
          <w:rFonts w:ascii="Calibri" w:eastAsia="Calibri" w:hAnsi="Calibri" w:cs="Calibri"/>
          <w:b/>
          <w:bCs/>
        </w:rPr>
      </w:pPr>
      <w:r>
        <w:rPr>
          <w:rFonts w:ascii="Calibri" w:eastAsia="Calibri" w:hAnsi="Calibri" w:cs="Calibri"/>
          <w:b/>
          <w:bCs/>
        </w:rPr>
        <w:t>Chapter Three.</w:t>
      </w:r>
    </w:p>
    <w:p w14:paraId="328C0EFE" w14:textId="27558C47" w:rsidR="008A7327" w:rsidRDefault="008A7327" w:rsidP="008A7327">
      <w:pPr>
        <w:rPr>
          <w:rFonts w:ascii="Calibri" w:eastAsia="Calibri" w:hAnsi="Calibri" w:cs="Calibri"/>
        </w:rPr>
      </w:pPr>
      <w:r w:rsidRPr="008A7327">
        <w:rPr>
          <w:rFonts w:ascii="Calibri" w:eastAsia="Calibri" w:hAnsi="Calibri" w:cs="Calibri"/>
        </w:rPr>
        <w:t>3.0</w:t>
      </w:r>
      <w:r>
        <w:rPr>
          <w:rFonts w:ascii="Calibri" w:eastAsia="Calibri" w:hAnsi="Calibri" w:cs="Calibri"/>
        </w:rPr>
        <w:t>. Methodology</w:t>
      </w:r>
      <w:proofErr w:type="gramStart"/>
      <w:r w:rsidR="00371FFF">
        <w:rPr>
          <w:rFonts w:ascii="Calibri" w:eastAsia="Calibri" w:hAnsi="Calibri" w:cs="Calibri"/>
        </w:rPr>
        <w:t>….Pg</w:t>
      </w:r>
      <w:proofErr w:type="gramEnd"/>
      <w:r w:rsidR="00371FFF">
        <w:rPr>
          <w:rFonts w:ascii="Calibri" w:eastAsia="Calibri" w:hAnsi="Calibri" w:cs="Calibri"/>
        </w:rPr>
        <w:t xml:space="preserve"> 1</w:t>
      </w:r>
      <w:r w:rsidR="00B246F4">
        <w:rPr>
          <w:rFonts w:ascii="Calibri" w:eastAsia="Calibri" w:hAnsi="Calibri" w:cs="Calibri"/>
        </w:rPr>
        <w:t>4</w:t>
      </w:r>
      <w:r w:rsidR="00371FFF">
        <w:rPr>
          <w:rFonts w:ascii="Calibri" w:eastAsia="Calibri" w:hAnsi="Calibri" w:cs="Calibri"/>
        </w:rPr>
        <w:t>.</w:t>
      </w:r>
    </w:p>
    <w:p w14:paraId="18D1E725" w14:textId="69671FB3" w:rsidR="008A7327" w:rsidRDefault="008A7327" w:rsidP="008A7327">
      <w:pPr>
        <w:rPr>
          <w:rFonts w:ascii="Calibri" w:eastAsia="Calibri" w:hAnsi="Calibri" w:cs="Calibri"/>
        </w:rPr>
      </w:pPr>
      <w:r>
        <w:rPr>
          <w:rFonts w:ascii="Calibri" w:eastAsia="Calibri" w:hAnsi="Calibri" w:cs="Calibri"/>
        </w:rPr>
        <w:t>3.1. Introduction</w:t>
      </w:r>
      <w:proofErr w:type="gramStart"/>
      <w:r w:rsidR="00371FFF">
        <w:rPr>
          <w:rFonts w:ascii="Calibri" w:eastAsia="Calibri" w:hAnsi="Calibri" w:cs="Calibri"/>
        </w:rPr>
        <w:t>….Pg</w:t>
      </w:r>
      <w:proofErr w:type="gramEnd"/>
      <w:r w:rsidR="00371FFF">
        <w:rPr>
          <w:rFonts w:ascii="Calibri" w:eastAsia="Calibri" w:hAnsi="Calibri" w:cs="Calibri"/>
        </w:rPr>
        <w:t xml:space="preserve"> 1</w:t>
      </w:r>
      <w:r w:rsidR="00B246F4">
        <w:rPr>
          <w:rFonts w:ascii="Calibri" w:eastAsia="Calibri" w:hAnsi="Calibri" w:cs="Calibri"/>
        </w:rPr>
        <w:t>4</w:t>
      </w:r>
      <w:r w:rsidR="00371FFF">
        <w:rPr>
          <w:rFonts w:ascii="Calibri" w:eastAsia="Calibri" w:hAnsi="Calibri" w:cs="Calibri"/>
        </w:rPr>
        <w:t>.</w:t>
      </w:r>
    </w:p>
    <w:p w14:paraId="312B9300" w14:textId="12978049" w:rsidR="008A7327" w:rsidRDefault="008A7327" w:rsidP="008A7327">
      <w:r>
        <w:t>3.2. Research Strategy</w:t>
      </w:r>
      <w:proofErr w:type="gramStart"/>
      <w:r w:rsidR="00B960A7">
        <w:t>….Pg</w:t>
      </w:r>
      <w:proofErr w:type="gramEnd"/>
      <w:r w:rsidR="00B960A7">
        <w:t xml:space="preserve"> 1</w:t>
      </w:r>
      <w:r w:rsidR="00B246F4">
        <w:t>4</w:t>
      </w:r>
      <w:r w:rsidR="00B960A7">
        <w:t xml:space="preserve"> – 1</w:t>
      </w:r>
      <w:r w:rsidR="00B246F4">
        <w:t>5</w:t>
      </w:r>
      <w:r w:rsidR="00B960A7">
        <w:t>.</w:t>
      </w:r>
    </w:p>
    <w:p w14:paraId="3D17C357" w14:textId="68CD6F87" w:rsidR="008A7327" w:rsidRDefault="008A7327" w:rsidP="008A7327">
      <w:r>
        <w:t>3.3. Data Collection</w:t>
      </w:r>
      <w:proofErr w:type="gramStart"/>
      <w:r w:rsidR="00B960A7">
        <w:t>….Pg</w:t>
      </w:r>
      <w:proofErr w:type="gramEnd"/>
      <w:r w:rsidR="00B960A7">
        <w:t xml:space="preserve"> 1</w:t>
      </w:r>
      <w:r w:rsidR="00B246F4">
        <w:t>5</w:t>
      </w:r>
      <w:r w:rsidR="00B960A7">
        <w:t>.</w:t>
      </w:r>
    </w:p>
    <w:p w14:paraId="27EA77DD" w14:textId="0823E084" w:rsidR="008A7327" w:rsidRDefault="008A7327" w:rsidP="008A7327">
      <w:r>
        <w:t>3.4 Limitations and potential problems</w:t>
      </w:r>
      <w:proofErr w:type="gramStart"/>
      <w:r w:rsidR="00B960A7">
        <w:t>….Pg</w:t>
      </w:r>
      <w:proofErr w:type="gramEnd"/>
      <w:r w:rsidR="00B960A7">
        <w:t xml:space="preserve"> 1</w:t>
      </w:r>
      <w:r w:rsidR="00B246F4">
        <w:t>5 – 16.</w:t>
      </w:r>
    </w:p>
    <w:p w14:paraId="61D337FB" w14:textId="46EDD132" w:rsidR="008A7327" w:rsidRDefault="008A7327" w:rsidP="008A7327">
      <w:r>
        <w:t>3.5. Conclusion</w:t>
      </w:r>
      <w:proofErr w:type="gramStart"/>
      <w:r w:rsidR="00B960A7">
        <w:t>….Pg</w:t>
      </w:r>
      <w:proofErr w:type="gramEnd"/>
      <w:r w:rsidR="00B960A7">
        <w:t xml:space="preserve"> 1</w:t>
      </w:r>
      <w:r w:rsidR="00B246F4">
        <w:t>6</w:t>
      </w:r>
      <w:r w:rsidR="00B960A7">
        <w:t>.</w:t>
      </w:r>
    </w:p>
    <w:p w14:paraId="0221B2C1" w14:textId="7F1775EB" w:rsidR="008A7327" w:rsidRDefault="008A7327" w:rsidP="008A7327"/>
    <w:p w14:paraId="4213B221" w14:textId="3711002E" w:rsidR="008A7327" w:rsidRDefault="008A7327" w:rsidP="008A7327">
      <w:pPr>
        <w:rPr>
          <w:b/>
          <w:bCs/>
        </w:rPr>
      </w:pPr>
      <w:r>
        <w:rPr>
          <w:b/>
          <w:bCs/>
        </w:rPr>
        <w:t>Chapter Four.</w:t>
      </w:r>
    </w:p>
    <w:p w14:paraId="273B9A29" w14:textId="6059E3EE" w:rsidR="008A7327" w:rsidRDefault="008A7327" w:rsidP="008A7327">
      <w:r>
        <w:t>4.0. Analysis of Results</w:t>
      </w:r>
      <w:proofErr w:type="gramStart"/>
      <w:r w:rsidR="00B960A7">
        <w:t>….Pg</w:t>
      </w:r>
      <w:proofErr w:type="gramEnd"/>
      <w:r w:rsidR="00B960A7">
        <w:t xml:space="preserve"> 1</w:t>
      </w:r>
      <w:r w:rsidR="00A53307">
        <w:t>7</w:t>
      </w:r>
      <w:r w:rsidR="00B960A7">
        <w:t>.</w:t>
      </w:r>
    </w:p>
    <w:p w14:paraId="2828AE93" w14:textId="10A29D54" w:rsidR="00B960A7" w:rsidRDefault="008A7327" w:rsidP="008A7327">
      <w:r>
        <w:t>4.1. Introduction</w:t>
      </w:r>
      <w:proofErr w:type="gramStart"/>
      <w:r w:rsidR="00B960A7">
        <w:t>….Pg</w:t>
      </w:r>
      <w:proofErr w:type="gramEnd"/>
      <w:r w:rsidR="00B960A7">
        <w:t xml:space="preserve"> 1</w:t>
      </w:r>
      <w:r w:rsidR="00A53307">
        <w:t>7</w:t>
      </w:r>
      <w:r w:rsidR="00B960A7">
        <w:t>.</w:t>
      </w:r>
    </w:p>
    <w:p w14:paraId="2D2CFBD5" w14:textId="2FE28A89" w:rsidR="008A7327" w:rsidRDefault="008A7327" w:rsidP="008A7327">
      <w:r>
        <w:t>4.2 Participants</w:t>
      </w:r>
      <w:proofErr w:type="gramStart"/>
      <w:r w:rsidR="00B960A7">
        <w:t>….Pg</w:t>
      </w:r>
      <w:proofErr w:type="gramEnd"/>
      <w:r w:rsidR="00B960A7">
        <w:t xml:space="preserve"> </w:t>
      </w:r>
      <w:r w:rsidR="00A53307">
        <w:t>17</w:t>
      </w:r>
      <w:r w:rsidR="00B960A7">
        <w:t xml:space="preserve"> – </w:t>
      </w:r>
      <w:r w:rsidR="00A53307">
        <w:t>18</w:t>
      </w:r>
      <w:r w:rsidR="00B960A7">
        <w:t>.</w:t>
      </w:r>
    </w:p>
    <w:p w14:paraId="6DFB7213" w14:textId="58DA6802" w:rsidR="008A7327" w:rsidRDefault="008A7327" w:rsidP="008A7327">
      <w:r>
        <w:t>4.3 Interactions</w:t>
      </w:r>
      <w:proofErr w:type="gramStart"/>
      <w:r w:rsidR="00B960A7">
        <w:t>….Pg</w:t>
      </w:r>
      <w:proofErr w:type="gramEnd"/>
      <w:r w:rsidR="00B960A7">
        <w:t xml:space="preserve"> </w:t>
      </w:r>
      <w:r w:rsidR="00A53307">
        <w:t>18 – 19.</w:t>
      </w:r>
    </w:p>
    <w:p w14:paraId="534B7E9C" w14:textId="63998F58" w:rsidR="008A7327" w:rsidRDefault="008A7327" w:rsidP="008A7327">
      <w:r>
        <w:t xml:space="preserve">4.4 Conclusion. </w:t>
      </w:r>
      <w:proofErr w:type="gramStart"/>
      <w:r w:rsidR="00B960A7">
        <w:t>….Pg</w:t>
      </w:r>
      <w:proofErr w:type="gramEnd"/>
      <w:r w:rsidR="00B960A7">
        <w:t xml:space="preserve"> </w:t>
      </w:r>
      <w:r w:rsidR="00A53307">
        <w:t>19</w:t>
      </w:r>
      <w:r w:rsidR="00B960A7">
        <w:t>.</w:t>
      </w:r>
    </w:p>
    <w:p w14:paraId="46700A64" w14:textId="03157ABE" w:rsidR="008A7327" w:rsidRDefault="008A7327" w:rsidP="008A7327"/>
    <w:p w14:paraId="6A128C3F" w14:textId="5537F36D" w:rsidR="002817E0" w:rsidRDefault="002817E0" w:rsidP="008A7327">
      <w:pPr>
        <w:rPr>
          <w:b/>
          <w:bCs/>
        </w:rPr>
      </w:pPr>
      <w:r>
        <w:rPr>
          <w:b/>
          <w:bCs/>
        </w:rPr>
        <w:lastRenderedPageBreak/>
        <w:t>Chapter Five.</w:t>
      </w:r>
    </w:p>
    <w:p w14:paraId="4F25EB6D" w14:textId="17C8C88F" w:rsidR="002817E0" w:rsidRDefault="002817E0" w:rsidP="002817E0">
      <w:r>
        <w:t>5.0. Findings and recommendations Chapter</w:t>
      </w:r>
      <w:proofErr w:type="gramStart"/>
      <w:r w:rsidR="00B960A7">
        <w:t>….Pg</w:t>
      </w:r>
      <w:proofErr w:type="gramEnd"/>
      <w:r w:rsidR="00B960A7">
        <w:t xml:space="preserve"> 2</w:t>
      </w:r>
      <w:r w:rsidR="00A53307">
        <w:t>0</w:t>
      </w:r>
      <w:r w:rsidR="00B960A7">
        <w:t>.</w:t>
      </w:r>
    </w:p>
    <w:p w14:paraId="632FFD56" w14:textId="19ECE3C8" w:rsidR="002817E0" w:rsidRDefault="002817E0" w:rsidP="002817E0">
      <w:r>
        <w:t>5.1. Introduction</w:t>
      </w:r>
      <w:proofErr w:type="gramStart"/>
      <w:r w:rsidR="00B960A7">
        <w:t>….Pg</w:t>
      </w:r>
      <w:proofErr w:type="gramEnd"/>
      <w:r w:rsidR="00B960A7">
        <w:t xml:space="preserve"> </w:t>
      </w:r>
      <w:r w:rsidR="00A53307">
        <w:t>20.</w:t>
      </w:r>
    </w:p>
    <w:p w14:paraId="26D088E8" w14:textId="0A007AE3" w:rsidR="002817E0" w:rsidRDefault="002817E0" w:rsidP="002817E0">
      <w:r>
        <w:t>5.2. Main Findings</w:t>
      </w:r>
      <w:proofErr w:type="gramStart"/>
      <w:r w:rsidR="00B960A7">
        <w:t>….Pg</w:t>
      </w:r>
      <w:proofErr w:type="gramEnd"/>
      <w:r w:rsidR="00B960A7">
        <w:t xml:space="preserve"> 2</w:t>
      </w:r>
      <w:r w:rsidR="00A53307">
        <w:t>0 - 21</w:t>
      </w:r>
      <w:r w:rsidR="00B960A7">
        <w:t>.</w:t>
      </w:r>
    </w:p>
    <w:p w14:paraId="37A13F97" w14:textId="326060E0" w:rsidR="002817E0" w:rsidRDefault="002817E0" w:rsidP="002817E0">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5.3. Interactions</w:t>
      </w:r>
      <w:proofErr w:type="gramStart"/>
      <w:r w:rsidR="00B960A7">
        <w:rPr>
          <w:rFonts w:ascii="Helvetica" w:hAnsi="Helvetica"/>
          <w:color w:val="141414"/>
          <w:sz w:val="21"/>
          <w:szCs w:val="21"/>
        </w:rPr>
        <w:t>….Pg</w:t>
      </w:r>
      <w:proofErr w:type="gramEnd"/>
      <w:r w:rsidR="00B960A7">
        <w:rPr>
          <w:rFonts w:ascii="Helvetica" w:hAnsi="Helvetica"/>
          <w:color w:val="141414"/>
          <w:sz w:val="21"/>
          <w:szCs w:val="21"/>
        </w:rPr>
        <w:t xml:space="preserve"> </w:t>
      </w:r>
      <w:r w:rsidR="00647308">
        <w:rPr>
          <w:rFonts w:ascii="Helvetica" w:hAnsi="Helvetica"/>
          <w:color w:val="141414"/>
          <w:sz w:val="21"/>
          <w:szCs w:val="21"/>
        </w:rPr>
        <w:t>21</w:t>
      </w:r>
      <w:r w:rsidR="00B960A7">
        <w:rPr>
          <w:rFonts w:ascii="Helvetica" w:hAnsi="Helvetica"/>
          <w:color w:val="141414"/>
          <w:sz w:val="21"/>
          <w:szCs w:val="21"/>
        </w:rPr>
        <w:t>.</w:t>
      </w:r>
    </w:p>
    <w:p w14:paraId="298E939B" w14:textId="13A02B94" w:rsidR="002817E0" w:rsidRDefault="002817E0" w:rsidP="002817E0">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5.4. Recommendations</w:t>
      </w:r>
      <w:proofErr w:type="gramStart"/>
      <w:r w:rsidR="00B960A7">
        <w:rPr>
          <w:rFonts w:ascii="Helvetica" w:hAnsi="Helvetica"/>
          <w:color w:val="141414"/>
          <w:sz w:val="21"/>
          <w:szCs w:val="21"/>
        </w:rPr>
        <w:t>….Pg</w:t>
      </w:r>
      <w:proofErr w:type="gramEnd"/>
      <w:r w:rsidR="00B960A7">
        <w:rPr>
          <w:rFonts w:ascii="Helvetica" w:hAnsi="Helvetica"/>
          <w:color w:val="141414"/>
          <w:sz w:val="21"/>
          <w:szCs w:val="21"/>
        </w:rPr>
        <w:t xml:space="preserve"> 2</w:t>
      </w:r>
      <w:r w:rsidR="00647308">
        <w:rPr>
          <w:rFonts w:ascii="Helvetica" w:hAnsi="Helvetica"/>
          <w:color w:val="141414"/>
          <w:sz w:val="21"/>
          <w:szCs w:val="21"/>
        </w:rPr>
        <w:t>11</w:t>
      </w:r>
      <w:r w:rsidR="00B960A7">
        <w:rPr>
          <w:rFonts w:ascii="Helvetica" w:hAnsi="Helvetica"/>
          <w:color w:val="141414"/>
          <w:sz w:val="21"/>
          <w:szCs w:val="21"/>
        </w:rPr>
        <w:t>.</w:t>
      </w:r>
    </w:p>
    <w:p w14:paraId="60B20C4B" w14:textId="1E6DA446" w:rsidR="002817E0" w:rsidRDefault="002817E0" w:rsidP="002817E0">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5.5. Interviews</w:t>
      </w:r>
      <w:proofErr w:type="gramStart"/>
      <w:r w:rsidR="00B960A7">
        <w:rPr>
          <w:rFonts w:ascii="Helvetica" w:hAnsi="Helvetica"/>
          <w:color w:val="141414"/>
          <w:sz w:val="21"/>
          <w:szCs w:val="21"/>
        </w:rPr>
        <w:t>…..</w:t>
      </w:r>
      <w:proofErr w:type="gramEnd"/>
      <w:r w:rsidR="00B960A7">
        <w:rPr>
          <w:rFonts w:ascii="Helvetica" w:hAnsi="Helvetica"/>
          <w:color w:val="141414"/>
          <w:sz w:val="21"/>
          <w:szCs w:val="21"/>
        </w:rPr>
        <w:t>Pg 2</w:t>
      </w:r>
      <w:r w:rsidR="00647308">
        <w:rPr>
          <w:rFonts w:ascii="Helvetica" w:hAnsi="Helvetica"/>
          <w:color w:val="141414"/>
          <w:sz w:val="21"/>
          <w:szCs w:val="21"/>
        </w:rPr>
        <w:t>1</w:t>
      </w:r>
      <w:r w:rsidR="00B960A7">
        <w:rPr>
          <w:rFonts w:ascii="Helvetica" w:hAnsi="Helvetica"/>
          <w:color w:val="141414"/>
          <w:sz w:val="21"/>
          <w:szCs w:val="21"/>
        </w:rPr>
        <w:t>.</w:t>
      </w:r>
    </w:p>
    <w:p w14:paraId="2DA787D2" w14:textId="1A18D996" w:rsidR="002817E0" w:rsidRDefault="002817E0" w:rsidP="002817E0">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5.6. Conclusion</w:t>
      </w:r>
      <w:proofErr w:type="gramStart"/>
      <w:r w:rsidR="00B960A7">
        <w:rPr>
          <w:rFonts w:ascii="Helvetica" w:hAnsi="Helvetica"/>
          <w:color w:val="141414"/>
          <w:sz w:val="21"/>
          <w:szCs w:val="21"/>
        </w:rPr>
        <w:t>….Pg</w:t>
      </w:r>
      <w:proofErr w:type="gramEnd"/>
      <w:r w:rsidR="00B960A7">
        <w:rPr>
          <w:rFonts w:ascii="Helvetica" w:hAnsi="Helvetica"/>
          <w:color w:val="141414"/>
          <w:sz w:val="21"/>
          <w:szCs w:val="21"/>
        </w:rPr>
        <w:t xml:space="preserve"> 2</w:t>
      </w:r>
      <w:r w:rsidR="00647308">
        <w:rPr>
          <w:rFonts w:ascii="Helvetica" w:hAnsi="Helvetica"/>
          <w:color w:val="141414"/>
          <w:sz w:val="21"/>
          <w:szCs w:val="21"/>
        </w:rPr>
        <w:t>2</w:t>
      </w:r>
      <w:r w:rsidR="00B960A7">
        <w:rPr>
          <w:rFonts w:ascii="Helvetica" w:hAnsi="Helvetica"/>
          <w:color w:val="141414"/>
          <w:sz w:val="21"/>
          <w:szCs w:val="21"/>
        </w:rPr>
        <w:t>.</w:t>
      </w:r>
    </w:p>
    <w:p w14:paraId="09B690EA" w14:textId="3BE22977" w:rsidR="002817E0" w:rsidRDefault="002817E0" w:rsidP="002817E0">
      <w:pPr>
        <w:pStyle w:val="ssrcss-1q0x1qg-paragraph"/>
        <w:shd w:val="clear" w:color="auto" w:fill="FFFFFF"/>
        <w:textAlignment w:val="baseline"/>
        <w:rPr>
          <w:rFonts w:ascii="Helvetica" w:hAnsi="Helvetica"/>
          <w:color w:val="141414"/>
          <w:sz w:val="21"/>
          <w:szCs w:val="21"/>
        </w:rPr>
      </w:pPr>
    </w:p>
    <w:p w14:paraId="6E5D8681" w14:textId="1C5A7EE3" w:rsidR="002817E0" w:rsidRDefault="002817E0" w:rsidP="002817E0">
      <w:pPr>
        <w:pStyle w:val="ssrcss-1q0x1qg-paragraph"/>
        <w:shd w:val="clear" w:color="auto" w:fill="FFFFFF"/>
        <w:textAlignment w:val="baseline"/>
        <w:rPr>
          <w:rFonts w:ascii="Helvetica" w:hAnsi="Helvetica"/>
          <w:b/>
          <w:bCs/>
          <w:color w:val="141414"/>
          <w:sz w:val="21"/>
          <w:szCs w:val="21"/>
        </w:rPr>
      </w:pPr>
      <w:r>
        <w:rPr>
          <w:rFonts w:ascii="Helvetica" w:hAnsi="Helvetica"/>
          <w:b/>
          <w:bCs/>
          <w:color w:val="141414"/>
          <w:sz w:val="21"/>
          <w:szCs w:val="21"/>
        </w:rPr>
        <w:t>Chapter Six.</w:t>
      </w:r>
    </w:p>
    <w:p w14:paraId="0082BFEA" w14:textId="26C95EDF" w:rsidR="002817E0" w:rsidRPr="002817E0" w:rsidRDefault="002817E0" w:rsidP="002817E0">
      <w:pPr>
        <w:rPr>
          <w:rFonts w:cstheme="minorHAnsi"/>
        </w:rPr>
      </w:pPr>
      <w:r w:rsidRPr="002817E0">
        <w:rPr>
          <w:rFonts w:cstheme="minorHAnsi"/>
        </w:rPr>
        <w:t>6.0. Bibliography</w:t>
      </w:r>
      <w:proofErr w:type="gramStart"/>
      <w:r w:rsidR="00B960A7">
        <w:rPr>
          <w:rFonts w:cstheme="minorHAnsi"/>
        </w:rPr>
        <w:t>….Pg</w:t>
      </w:r>
      <w:proofErr w:type="gramEnd"/>
      <w:r w:rsidR="00B960A7">
        <w:rPr>
          <w:rFonts w:cstheme="minorHAnsi"/>
        </w:rPr>
        <w:t xml:space="preserve"> 2</w:t>
      </w:r>
      <w:r w:rsidR="00647308">
        <w:rPr>
          <w:rFonts w:cstheme="minorHAnsi"/>
        </w:rPr>
        <w:t>3</w:t>
      </w:r>
      <w:r w:rsidR="00B960A7">
        <w:rPr>
          <w:rFonts w:cstheme="minorHAnsi"/>
        </w:rPr>
        <w:t xml:space="preserve"> – 2</w:t>
      </w:r>
      <w:r w:rsidR="00647308">
        <w:rPr>
          <w:rFonts w:cstheme="minorHAnsi"/>
        </w:rPr>
        <w:t>5</w:t>
      </w:r>
      <w:r w:rsidR="00B960A7">
        <w:rPr>
          <w:rFonts w:cstheme="minorHAnsi"/>
        </w:rPr>
        <w:t>.</w:t>
      </w:r>
    </w:p>
    <w:p w14:paraId="56C28C07" w14:textId="33091F8B" w:rsidR="002817E0" w:rsidRDefault="002817E0" w:rsidP="002817E0">
      <w:pPr>
        <w:pStyle w:val="ssrcss-1q0x1qg-paragraph"/>
        <w:shd w:val="clear" w:color="auto" w:fill="FFFFFF"/>
        <w:textAlignment w:val="baseline"/>
        <w:rPr>
          <w:rFonts w:ascii="Helvetica" w:hAnsi="Helvetica"/>
          <w:b/>
          <w:bCs/>
          <w:color w:val="141414"/>
          <w:sz w:val="21"/>
          <w:szCs w:val="21"/>
        </w:rPr>
      </w:pPr>
    </w:p>
    <w:p w14:paraId="000BDF6F" w14:textId="74156BEF" w:rsidR="002817E0" w:rsidRDefault="002817E0" w:rsidP="002817E0">
      <w:pPr>
        <w:pStyle w:val="ssrcss-1q0x1qg-paragraph"/>
        <w:shd w:val="clear" w:color="auto" w:fill="FFFFFF"/>
        <w:textAlignment w:val="baseline"/>
        <w:rPr>
          <w:rFonts w:ascii="Helvetica" w:hAnsi="Helvetica"/>
          <w:b/>
          <w:bCs/>
          <w:color w:val="141414"/>
          <w:sz w:val="21"/>
          <w:szCs w:val="21"/>
        </w:rPr>
      </w:pPr>
      <w:r>
        <w:rPr>
          <w:rFonts w:ascii="Helvetica" w:hAnsi="Helvetica"/>
          <w:b/>
          <w:bCs/>
          <w:color w:val="141414"/>
          <w:sz w:val="21"/>
          <w:szCs w:val="21"/>
        </w:rPr>
        <w:t>Chapter Seven.</w:t>
      </w:r>
    </w:p>
    <w:p w14:paraId="74DAA7EE" w14:textId="176FF792" w:rsidR="002817E0" w:rsidRDefault="002817E0" w:rsidP="002817E0">
      <w:pPr>
        <w:pStyle w:val="ssrcss-1q0x1qg-paragraph"/>
        <w:shd w:val="clear" w:color="auto" w:fill="FFFFFF"/>
        <w:textAlignment w:val="baseline"/>
        <w:rPr>
          <w:rFonts w:asciiTheme="minorHAnsi" w:hAnsiTheme="minorHAnsi" w:cstheme="minorHAnsi"/>
          <w:color w:val="000000" w:themeColor="text1"/>
          <w:sz w:val="22"/>
          <w:szCs w:val="22"/>
        </w:rPr>
      </w:pPr>
      <w:r w:rsidRPr="002817E0">
        <w:rPr>
          <w:rFonts w:asciiTheme="minorHAnsi" w:hAnsiTheme="minorHAnsi" w:cstheme="minorHAnsi"/>
          <w:color w:val="000000" w:themeColor="text1"/>
          <w:sz w:val="22"/>
          <w:szCs w:val="22"/>
        </w:rPr>
        <w:t>7.0. Appendix’s</w:t>
      </w:r>
      <w:proofErr w:type="gramStart"/>
      <w:r w:rsidR="00E2676B">
        <w:rPr>
          <w:rFonts w:asciiTheme="minorHAnsi" w:hAnsiTheme="minorHAnsi" w:cstheme="minorHAnsi"/>
          <w:color w:val="000000" w:themeColor="text1"/>
          <w:sz w:val="22"/>
          <w:szCs w:val="22"/>
        </w:rPr>
        <w:t>….Pg</w:t>
      </w:r>
      <w:proofErr w:type="gramEnd"/>
      <w:r w:rsidR="00E2676B">
        <w:rPr>
          <w:rFonts w:asciiTheme="minorHAnsi" w:hAnsiTheme="minorHAnsi" w:cstheme="minorHAnsi"/>
          <w:color w:val="000000" w:themeColor="text1"/>
          <w:sz w:val="22"/>
          <w:szCs w:val="22"/>
        </w:rPr>
        <w:t xml:space="preserve"> 2</w:t>
      </w:r>
      <w:r w:rsidR="00647308">
        <w:rPr>
          <w:rFonts w:asciiTheme="minorHAnsi" w:hAnsiTheme="minorHAnsi" w:cstheme="minorHAnsi"/>
          <w:color w:val="000000" w:themeColor="text1"/>
          <w:sz w:val="22"/>
          <w:szCs w:val="22"/>
        </w:rPr>
        <w:t>6</w:t>
      </w:r>
      <w:r w:rsidR="00E2676B">
        <w:rPr>
          <w:rFonts w:asciiTheme="minorHAnsi" w:hAnsiTheme="minorHAnsi" w:cstheme="minorHAnsi"/>
          <w:color w:val="000000" w:themeColor="text1"/>
          <w:sz w:val="22"/>
          <w:szCs w:val="22"/>
        </w:rPr>
        <w:t>.</w:t>
      </w:r>
    </w:p>
    <w:p w14:paraId="54D35CB0" w14:textId="2C3D32FA" w:rsidR="00A0410C" w:rsidRDefault="00A0410C" w:rsidP="00A0410C">
      <w:pPr>
        <w:pStyle w:val="Heading1"/>
        <w:spacing w:line="360" w:lineRule="auto"/>
        <w:jc w:val="left"/>
        <w:rPr>
          <w:rFonts w:asciiTheme="minorHAnsi" w:hAnsiTheme="minorHAnsi" w:cstheme="minorHAnsi"/>
          <w:b w:val="0"/>
          <w:bCs w:val="0"/>
          <w:color w:val="000000" w:themeColor="text1"/>
        </w:rPr>
      </w:pPr>
      <w:r>
        <w:rPr>
          <w:rFonts w:asciiTheme="minorHAnsi" w:hAnsiTheme="minorHAnsi" w:cstheme="minorHAnsi"/>
          <w:b w:val="0"/>
          <w:bCs w:val="0"/>
          <w:color w:val="000000" w:themeColor="text1"/>
        </w:rPr>
        <w:t>7.</w:t>
      </w:r>
      <w:r w:rsidRPr="00A0410C">
        <w:rPr>
          <w:rFonts w:asciiTheme="minorHAnsi" w:hAnsiTheme="minorHAnsi" w:cstheme="minorHAnsi"/>
          <w:b w:val="0"/>
          <w:bCs w:val="0"/>
          <w:color w:val="000000" w:themeColor="text1"/>
        </w:rPr>
        <w:t>1. Appendix 1. Interviews</w:t>
      </w:r>
      <w:proofErr w:type="gramStart"/>
      <w:r w:rsidR="00E2676B">
        <w:rPr>
          <w:rFonts w:asciiTheme="minorHAnsi" w:hAnsiTheme="minorHAnsi" w:cstheme="minorHAnsi"/>
          <w:b w:val="0"/>
          <w:bCs w:val="0"/>
          <w:color w:val="000000" w:themeColor="text1"/>
        </w:rPr>
        <w:t>….Pg</w:t>
      </w:r>
      <w:proofErr w:type="gramEnd"/>
      <w:r w:rsidR="00E2676B">
        <w:rPr>
          <w:rFonts w:asciiTheme="minorHAnsi" w:hAnsiTheme="minorHAnsi" w:cstheme="minorHAnsi"/>
          <w:b w:val="0"/>
          <w:bCs w:val="0"/>
          <w:color w:val="000000" w:themeColor="text1"/>
        </w:rPr>
        <w:t xml:space="preserve"> 2</w:t>
      </w:r>
      <w:r w:rsidR="00647308">
        <w:rPr>
          <w:rFonts w:asciiTheme="minorHAnsi" w:hAnsiTheme="minorHAnsi" w:cstheme="minorHAnsi"/>
          <w:b w:val="0"/>
          <w:bCs w:val="0"/>
          <w:color w:val="000000" w:themeColor="text1"/>
        </w:rPr>
        <w:t xml:space="preserve">6 </w:t>
      </w:r>
      <w:r w:rsidR="00E2676B">
        <w:rPr>
          <w:rFonts w:asciiTheme="minorHAnsi" w:hAnsiTheme="minorHAnsi" w:cstheme="minorHAnsi"/>
          <w:b w:val="0"/>
          <w:bCs w:val="0"/>
          <w:color w:val="000000" w:themeColor="text1"/>
        </w:rPr>
        <w:t>– 2</w:t>
      </w:r>
      <w:r w:rsidR="00647308">
        <w:rPr>
          <w:rFonts w:asciiTheme="minorHAnsi" w:hAnsiTheme="minorHAnsi" w:cstheme="minorHAnsi"/>
          <w:b w:val="0"/>
          <w:bCs w:val="0"/>
          <w:color w:val="000000" w:themeColor="text1"/>
        </w:rPr>
        <w:t>7</w:t>
      </w:r>
      <w:r w:rsidR="00E2676B">
        <w:rPr>
          <w:rFonts w:asciiTheme="minorHAnsi" w:hAnsiTheme="minorHAnsi" w:cstheme="minorHAnsi"/>
          <w:b w:val="0"/>
          <w:bCs w:val="0"/>
          <w:color w:val="000000" w:themeColor="text1"/>
        </w:rPr>
        <w:t>.</w:t>
      </w:r>
    </w:p>
    <w:p w14:paraId="7E9A87BC" w14:textId="23E3E29A" w:rsidR="00A0410C" w:rsidRPr="00A0410C" w:rsidRDefault="00A0410C" w:rsidP="00A0410C">
      <w:pPr>
        <w:rPr>
          <w:rFonts w:cstheme="minorHAnsi"/>
          <w:bCs/>
        </w:rPr>
      </w:pPr>
      <w:r w:rsidRPr="00A0410C">
        <w:rPr>
          <w:rFonts w:cstheme="minorHAnsi"/>
          <w:bCs/>
        </w:rPr>
        <w:t>7.2. Ethics Form</w:t>
      </w:r>
      <w:proofErr w:type="gramStart"/>
      <w:r w:rsidR="00E2676B">
        <w:rPr>
          <w:rFonts w:cstheme="minorHAnsi"/>
          <w:bCs/>
        </w:rPr>
        <w:t>….Pg</w:t>
      </w:r>
      <w:proofErr w:type="gramEnd"/>
      <w:r w:rsidR="00E2676B">
        <w:rPr>
          <w:rFonts w:cstheme="minorHAnsi"/>
          <w:bCs/>
        </w:rPr>
        <w:t xml:space="preserve"> 2</w:t>
      </w:r>
      <w:r w:rsidR="00647308">
        <w:rPr>
          <w:rFonts w:cstheme="minorHAnsi"/>
          <w:bCs/>
        </w:rPr>
        <w:t xml:space="preserve">8 </w:t>
      </w:r>
      <w:r w:rsidR="00E2676B">
        <w:rPr>
          <w:rFonts w:cstheme="minorHAnsi"/>
          <w:bCs/>
        </w:rPr>
        <w:t>– 3</w:t>
      </w:r>
      <w:r w:rsidR="00647308">
        <w:rPr>
          <w:rFonts w:cstheme="minorHAnsi"/>
          <w:bCs/>
        </w:rPr>
        <w:t>1</w:t>
      </w:r>
      <w:r w:rsidR="00E2676B">
        <w:rPr>
          <w:rFonts w:cstheme="minorHAnsi"/>
          <w:bCs/>
        </w:rPr>
        <w:t>.</w:t>
      </w:r>
    </w:p>
    <w:p w14:paraId="05A3F92B" w14:textId="77777777" w:rsidR="00A0410C" w:rsidRPr="00A0410C" w:rsidRDefault="00A0410C" w:rsidP="00A0410C"/>
    <w:p w14:paraId="6F276179" w14:textId="77777777" w:rsidR="00A0410C" w:rsidRDefault="00A0410C" w:rsidP="002817E0">
      <w:pPr>
        <w:pStyle w:val="ssrcss-1q0x1qg-paragraph"/>
        <w:shd w:val="clear" w:color="auto" w:fill="FFFFFF"/>
        <w:textAlignment w:val="baseline"/>
        <w:rPr>
          <w:rFonts w:asciiTheme="minorHAnsi" w:hAnsiTheme="minorHAnsi" w:cstheme="minorHAnsi"/>
          <w:color w:val="000000" w:themeColor="text1"/>
          <w:sz w:val="22"/>
          <w:szCs w:val="22"/>
        </w:rPr>
      </w:pPr>
    </w:p>
    <w:p w14:paraId="00A9EAFC" w14:textId="77777777" w:rsidR="002817E0" w:rsidRPr="002817E0" w:rsidRDefault="002817E0" w:rsidP="002817E0">
      <w:pPr>
        <w:pStyle w:val="ssrcss-1q0x1qg-paragraph"/>
        <w:shd w:val="clear" w:color="auto" w:fill="FFFFFF"/>
        <w:textAlignment w:val="baseline"/>
        <w:rPr>
          <w:rFonts w:ascii="Helvetica" w:hAnsi="Helvetica"/>
          <w:color w:val="141414"/>
          <w:sz w:val="21"/>
          <w:szCs w:val="21"/>
        </w:rPr>
      </w:pPr>
    </w:p>
    <w:p w14:paraId="4614A47E" w14:textId="77777777" w:rsidR="002817E0" w:rsidRDefault="002817E0" w:rsidP="002817E0">
      <w:pPr>
        <w:pStyle w:val="ssrcss-1q0x1qg-paragraph"/>
        <w:shd w:val="clear" w:color="auto" w:fill="FFFFFF"/>
        <w:textAlignment w:val="baseline"/>
        <w:rPr>
          <w:rFonts w:ascii="Helvetica" w:hAnsi="Helvetica"/>
          <w:b/>
          <w:bCs/>
          <w:color w:val="141414"/>
          <w:sz w:val="21"/>
          <w:szCs w:val="21"/>
        </w:rPr>
      </w:pPr>
    </w:p>
    <w:p w14:paraId="62009A25" w14:textId="77777777" w:rsidR="002817E0" w:rsidRPr="002817E0" w:rsidRDefault="002817E0" w:rsidP="002817E0">
      <w:pPr>
        <w:pStyle w:val="ssrcss-1q0x1qg-paragraph"/>
        <w:shd w:val="clear" w:color="auto" w:fill="FFFFFF"/>
        <w:textAlignment w:val="baseline"/>
        <w:rPr>
          <w:rFonts w:ascii="Helvetica" w:hAnsi="Helvetica"/>
          <w:b/>
          <w:bCs/>
          <w:color w:val="141414"/>
          <w:sz w:val="21"/>
          <w:szCs w:val="21"/>
        </w:rPr>
      </w:pPr>
    </w:p>
    <w:p w14:paraId="266FE4C1" w14:textId="77777777" w:rsidR="002817E0" w:rsidRDefault="002817E0" w:rsidP="002817E0">
      <w:pPr>
        <w:pStyle w:val="ssrcss-1q0x1qg-paragraph"/>
        <w:shd w:val="clear" w:color="auto" w:fill="FFFFFF"/>
        <w:textAlignment w:val="baseline"/>
        <w:rPr>
          <w:rFonts w:ascii="Helvetica" w:hAnsi="Helvetica"/>
          <w:color w:val="141414"/>
          <w:sz w:val="21"/>
          <w:szCs w:val="21"/>
        </w:rPr>
      </w:pPr>
    </w:p>
    <w:p w14:paraId="7DA4D58B" w14:textId="77777777" w:rsidR="002817E0" w:rsidRDefault="002817E0" w:rsidP="002817E0"/>
    <w:p w14:paraId="333F84A5" w14:textId="77777777" w:rsidR="002817E0" w:rsidRDefault="002817E0" w:rsidP="002817E0"/>
    <w:p w14:paraId="63523108" w14:textId="77777777" w:rsidR="002817E0" w:rsidRDefault="002817E0" w:rsidP="002817E0"/>
    <w:p w14:paraId="5E827DEE" w14:textId="77777777" w:rsidR="002817E0" w:rsidRPr="002817E0" w:rsidRDefault="002817E0" w:rsidP="008A7327"/>
    <w:p w14:paraId="51CE2F5A" w14:textId="77777777" w:rsidR="008A7327" w:rsidRDefault="008A7327" w:rsidP="008A7327"/>
    <w:p w14:paraId="1A632621" w14:textId="77777777" w:rsidR="00E2676B" w:rsidRDefault="00E2676B" w:rsidP="00E2676B"/>
    <w:p w14:paraId="5C71A4D7" w14:textId="753C039A" w:rsidR="00503493" w:rsidRPr="00503493" w:rsidRDefault="00503493" w:rsidP="00E2676B">
      <w:pPr>
        <w:jc w:val="center"/>
        <w:rPr>
          <w:rFonts w:asciiTheme="majorHAnsi" w:hAnsiTheme="majorHAnsi" w:cstheme="majorHAnsi"/>
          <w:sz w:val="28"/>
          <w:szCs w:val="28"/>
        </w:rPr>
      </w:pPr>
      <w:r w:rsidRPr="00503493">
        <w:rPr>
          <w:rFonts w:asciiTheme="majorHAnsi" w:hAnsiTheme="majorHAnsi" w:cstheme="majorHAnsi"/>
          <w:sz w:val="28"/>
          <w:szCs w:val="28"/>
        </w:rPr>
        <w:lastRenderedPageBreak/>
        <w:t xml:space="preserve">Chapter </w:t>
      </w:r>
      <w:r w:rsidR="00F624F8">
        <w:rPr>
          <w:rFonts w:asciiTheme="majorHAnsi" w:hAnsiTheme="majorHAnsi" w:cstheme="majorHAnsi"/>
          <w:sz w:val="28"/>
          <w:szCs w:val="28"/>
        </w:rPr>
        <w:t>One</w:t>
      </w:r>
      <w:r w:rsidRPr="00503493">
        <w:rPr>
          <w:rFonts w:asciiTheme="majorHAnsi" w:hAnsiTheme="majorHAnsi" w:cstheme="majorHAnsi"/>
          <w:sz w:val="28"/>
          <w:szCs w:val="28"/>
        </w:rPr>
        <w:t>.</w:t>
      </w:r>
    </w:p>
    <w:p w14:paraId="0ECDAC2B" w14:textId="77777777" w:rsidR="00503493" w:rsidRDefault="00503493" w:rsidP="00503493">
      <w:pPr>
        <w:jc w:val="center"/>
      </w:pPr>
    </w:p>
    <w:p w14:paraId="03529BDB" w14:textId="77777777" w:rsidR="00503493" w:rsidRDefault="00503493" w:rsidP="00503493">
      <w:pPr>
        <w:pStyle w:val="ListParagraph"/>
        <w:numPr>
          <w:ilvl w:val="1"/>
          <w:numId w:val="32"/>
        </w:numPr>
      </w:pPr>
      <w:r>
        <w:t>Introduction.</w:t>
      </w:r>
    </w:p>
    <w:p w14:paraId="1331D6CF" w14:textId="77777777" w:rsidR="00503493" w:rsidRDefault="00503493" w:rsidP="00503493"/>
    <w:p w14:paraId="7A0A8A28" w14:textId="77777777" w:rsidR="00503493" w:rsidRDefault="00503493" w:rsidP="00503493">
      <w:r>
        <w:t>This dissertation will investigate the introduction of the Section 5A Road Traffic Act 1988. It will then investigate officer’s use of this legislation and compare it with Section 4 Road Traffic Act 1988.</w:t>
      </w:r>
    </w:p>
    <w:p w14:paraId="016311E7" w14:textId="77777777" w:rsidR="00503493" w:rsidRDefault="00503493" w:rsidP="00503493">
      <w:r>
        <w:t>New legislation, Section 5A of the Road Traffic Act 1988, was introduced in 2013. This legislation set legal limits around specified drugs that could be in a person’s system whilst driving. Prior to this, police officers could only use Section 4 of the Road Traffic Act 1988, this gave the officers the powers to arrest those who appeared to be impaired though drink or drugs. (Forensic Science Regulator, 2015).</w:t>
      </w:r>
    </w:p>
    <w:p w14:paraId="50B277A6" w14:textId="77777777" w:rsidR="00503493" w:rsidRDefault="00503493" w:rsidP="00503493"/>
    <w:p w14:paraId="69A50600" w14:textId="77777777" w:rsidR="00503493" w:rsidRDefault="00503493" w:rsidP="00503493">
      <w:r>
        <w:t>The differences between these pieces of legislation are that with the introduction of s5A, there is a set limit that now has a zero-tolerance approach to prosecution if the persons sample of blood shows that limit being present. Whereas previously, if a police officer could not prove a person was unfit to drive (s4 RTA 1988), it made a prosecution more difficult.</w:t>
      </w:r>
    </w:p>
    <w:p w14:paraId="7AE42C7A" w14:textId="77777777" w:rsidR="00503493" w:rsidRDefault="00503493" w:rsidP="00503493"/>
    <w:p w14:paraId="1E8B358A" w14:textId="77777777" w:rsidR="00503493" w:rsidRDefault="00503493" w:rsidP="00503493">
      <w:r>
        <w:t>At present, police officers can administer a roadside “drug wipe” test to a driver of a motor vehicle that is suspected to be under the influence of a controlled drug. At present, this tests only provides an indication that there is cannabis or cocaine present in the persons system. If another drug is suspected, then officers would utilise s4 RTA legislation.</w:t>
      </w:r>
    </w:p>
    <w:p w14:paraId="5D91B44A" w14:textId="77777777" w:rsidR="00503493" w:rsidRDefault="00503493" w:rsidP="00503493"/>
    <w:p w14:paraId="39BE6DD3" w14:textId="77777777" w:rsidR="00503493" w:rsidRDefault="00503493" w:rsidP="00503493">
      <w:r>
        <w:t>The aim of the dissertation was to establish if officers in a specialised role dealing with roads policing utilise one piece of this legislation more than the other and to what degree a successful prosecution they get out of each piece of legislation.</w:t>
      </w:r>
    </w:p>
    <w:p w14:paraId="5988038E" w14:textId="77777777" w:rsidR="00503493" w:rsidRDefault="00503493" w:rsidP="00503493"/>
    <w:p w14:paraId="51FD3880" w14:textId="77777777" w:rsidR="00503493" w:rsidRDefault="00503493" w:rsidP="00503493">
      <w:r>
        <w:t>It will also investigate what pre planned operations the police use to disrupt criminality on the road and what links this has in with those using drugs whilst driving on the roads.</w:t>
      </w:r>
    </w:p>
    <w:p w14:paraId="7A6D5F23" w14:textId="77777777" w:rsidR="00503493" w:rsidRDefault="00503493" w:rsidP="00503493"/>
    <w:p w14:paraId="50E7BD59" w14:textId="77777777" w:rsidR="00503493" w:rsidRDefault="00503493" w:rsidP="00503493">
      <w:r>
        <w:t>The officers being interviewed will be that of a specialist department in Gent Police. They are Roads Policing and Specialist Operations officers with various backgrounds in policing and lengths in service.</w:t>
      </w:r>
    </w:p>
    <w:p w14:paraId="6557CE14" w14:textId="77777777" w:rsidR="00503493" w:rsidRDefault="00503493" w:rsidP="00503493"/>
    <w:p w14:paraId="7489D1CB" w14:textId="4DF2A17E" w:rsidR="00503493" w:rsidRDefault="00503493" w:rsidP="00503493">
      <w:r>
        <w:t xml:space="preserve">The dissertation will also explore what National Policies are in place around Roads Policing and discuss them and their perceived importance within </w:t>
      </w:r>
      <w:proofErr w:type="gramStart"/>
      <w:r>
        <w:t>policing as a whole</w:t>
      </w:r>
      <w:proofErr w:type="gramEnd"/>
      <w:r>
        <w:t>.</w:t>
      </w:r>
    </w:p>
    <w:p w14:paraId="702A39E3" w14:textId="3A70913C" w:rsidR="002A2B02" w:rsidRDefault="002A2B02" w:rsidP="00503493">
      <w:r>
        <w:t xml:space="preserve">Word </w:t>
      </w:r>
      <w:proofErr w:type="gramStart"/>
      <w:r>
        <w:t>count :</w:t>
      </w:r>
      <w:proofErr w:type="gramEnd"/>
      <w:r>
        <w:t xml:space="preserve"> 361.</w:t>
      </w:r>
    </w:p>
    <w:p w14:paraId="5C1BC165" w14:textId="2FD732DC" w:rsidR="00503493" w:rsidRDefault="00503493" w:rsidP="00503493">
      <w:pPr>
        <w:rPr>
          <w:b/>
          <w:sz w:val="24"/>
          <w:szCs w:val="24"/>
        </w:rPr>
      </w:pPr>
    </w:p>
    <w:p w14:paraId="5778C509" w14:textId="77777777" w:rsidR="00E2676B" w:rsidRDefault="00E2676B" w:rsidP="00E2676B">
      <w:pPr>
        <w:rPr>
          <w:b/>
          <w:sz w:val="24"/>
          <w:szCs w:val="24"/>
        </w:rPr>
      </w:pPr>
    </w:p>
    <w:p w14:paraId="4B3B26C8" w14:textId="68BA8B24" w:rsidR="009233D5" w:rsidRDefault="009233D5" w:rsidP="00E2676B">
      <w:pPr>
        <w:jc w:val="center"/>
        <w:rPr>
          <w:rFonts w:asciiTheme="majorHAnsi" w:hAnsiTheme="majorHAnsi" w:cstheme="majorHAnsi"/>
          <w:sz w:val="28"/>
          <w:szCs w:val="28"/>
        </w:rPr>
      </w:pPr>
      <w:r>
        <w:rPr>
          <w:rFonts w:asciiTheme="majorHAnsi" w:hAnsiTheme="majorHAnsi" w:cstheme="majorHAnsi"/>
          <w:sz w:val="28"/>
          <w:szCs w:val="28"/>
        </w:rPr>
        <w:t xml:space="preserve">Chapter </w:t>
      </w:r>
      <w:r w:rsidR="00B91F65">
        <w:rPr>
          <w:rFonts w:asciiTheme="majorHAnsi" w:hAnsiTheme="majorHAnsi" w:cstheme="majorHAnsi"/>
          <w:sz w:val="28"/>
          <w:szCs w:val="28"/>
        </w:rPr>
        <w:t>Two</w:t>
      </w:r>
      <w:r>
        <w:rPr>
          <w:rFonts w:asciiTheme="majorHAnsi" w:hAnsiTheme="majorHAnsi" w:cstheme="majorHAnsi"/>
          <w:sz w:val="28"/>
          <w:szCs w:val="28"/>
        </w:rPr>
        <w:t>.</w:t>
      </w:r>
    </w:p>
    <w:p w14:paraId="374B9FE6" w14:textId="77777777" w:rsidR="009233D5" w:rsidRPr="008D48B2" w:rsidRDefault="009233D5" w:rsidP="009233D5">
      <w:pPr>
        <w:rPr>
          <w:rFonts w:asciiTheme="majorHAnsi" w:hAnsiTheme="majorHAnsi" w:cstheme="majorHAnsi"/>
          <w:sz w:val="28"/>
          <w:szCs w:val="28"/>
        </w:rPr>
      </w:pPr>
    </w:p>
    <w:p w14:paraId="6B41FAD7" w14:textId="1BBB2CF4" w:rsidR="009233D5" w:rsidRDefault="00B91F65" w:rsidP="009233D5">
      <w:r>
        <w:t xml:space="preserve">2.0. </w:t>
      </w:r>
      <w:r w:rsidR="009233D5">
        <w:t>Literature Review.</w:t>
      </w:r>
    </w:p>
    <w:p w14:paraId="5D410476" w14:textId="77777777" w:rsidR="009233D5" w:rsidRDefault="009233D5" w:rsidP="009233D5"/>
    <w:p w14:paraId="22551489" w14:textId="608BA10C" w:rsidR="009233D5" w:rsidRDefault="009233D5" w:rsidP="009233D5">
      <w:r>
        <w:t>2</w:t>
      </w:r>
      <w:r>
        <w:t>.1 Introduction.</w:t>
      </w:r>
    </w:p>
    <w:p w14:paraId="3501944D" w14:textId="77777777" w:rsidR="009233D5" w:rsidRDefault="009233D5" w:rsidP="009233D5"/>
    <w:p w14:paraId="18A32139" w14:textId="77777777" w:rsidR="009233D5" w:rsidRDefault="009233D5" w:rsidP="009233D5">
      <w:r>
        <w:t xml:space="preserve">This chapter will provide a brief overview into what the police strategies are in roads policing and whether they are effective in police forces. It will explore the available literature on the topic and compare the strategies within force areas, specifically Gwent Police. It will discuss the strategy set out by the National Police Chief’s Council and how forces are integrating this into everyday policing. It will then go on to discuss the positive and negatives identified by the research and identify any gaps </w:t>
      </w:r>
      <w:proofErr w:type="gramStart"/>
      <w:r>
        <w:t>and also</w:t>
      </w:r>
      <w:proofErr w:type="gramEnd"/>
      <w:r>
        <w:t xml:space="preserve"> discuss what works well.</w:t>
      </w:r>
    </w:p>
    <w:p w14:paraId="453E339D" w14:textId="77777777" w:rsidR="009233D5" w:rsidRDefault="009233D5" w:rsidP="009233D5"/>
    <w:p w14:paraId="7E4EF8CE" w14:textId="77777777" w:rsidR="009233D5" w:rsidRDefault="009233D5" w:rsidP="009233D5">
      <w:r>
        <w:t xml:space="preserve">The first objective of the study will be </w:t>
      </w:r>
    </w:p>
    <w:p w14:paraId="36ABF0D2" w14:textId="77777777" w:rsidR="009233D5" w:rsidRDefault="009233D5" w:rsidP="009233D5">
      <w:pPr>
        <w:pStyle w:val="ListParagraph"/>
        <w:numPr>
          <w:ilvl w:val="0"/>
          <w:numId w:val="33"/>
        </w:numPr>
      </w:pPr>
      <w:r>
        <w:t>to identify how Gwent police Force utilise Section 5A of The Road Traffic Act 1988 in comparison to Section 4 of The Road Traffic Act 1988.</w:t>
      </w:r>
    </w:p>
    <w:p w14:paraId="7D427709" w14:textId="77777777" w:rsidR="009233D5" w:rsidRDefault="009233D5" w:rsidP="009233D5">
      <w:r>
        <w:t xml:space="preserve">The Second objective will be </w:t>
      </w:r>
    </w:p>
    <w:p w14:paraId="79DD90CC" w14:textId="77777777" w:rsidR="009233D5" w:rsidRDefault="009233D5" w:rsidP="009233D5">
      <w:pPr>
        <w:pStyle w:val="ListParagraph"/>
        <w:numPr>
          <w:ilvl w:val="0"/>
          <w:numId w:val="33"/>
        </w:numPr>
      </w:pPr>
      <w:r>
        <w:t>to explore the operations and strategies Gwent Police implement in order to identify and disrupt the criminal network on the road.</w:t>
      </w:r>
    </w:p>
    <w:p w14:paraId="4408DE1E" w14:textId="77777777" w:rsidR="009233D5" w:rsidRDefault="009233D5" w:rsidP="009233D5"/>
    <w:p w14:paraId="233DF00E" w14:textId="21C507F5" w:rsidR="009233D5" w:rsidRDefault="009233D5" w:rsidP="009233D5">
      <w:r>
        <w:t>2</w:t>
      </w:r>
      <w:r>
        <w:t>.2.  The Road network and criminality.</w:t>
      </w:r>
    </w:p>
    <w:p w14:paraId="1A2F03AF" w14:textId="77777777" w:rsidR="009233D5" w:rsidRDefault="009233D5" w:rsidP="009233D5"/>
    <w:p w14:paraId="18AD05B3" w14:textId="77777777" w:rsidR="009233D5" w:rsidRDefault="009233D5" w:rsidP="009233D5">
      <w:r>
        <w:t>The Government website describes the road network as being able to be used not only be that of the general public but also that oof the travelling criminals. Such criminality facilitated on these road networks include burglary, county lines and other violent offences.</w:t>
      </w:r>
    </w:p>
    <w:p w14:paraId="40C0758D" w14:textId="77777777" w:rsidR="009233D5" w:rsidRDefault="009233D5" w:rsidP="009233D5">
      <w:pPr>
        <w:jc w:val="center"/>
        <w:rPr>
          <w:rFonts w:cstheme="minorHAnsi"/>
          <w:color w:val="0B0C0C"/>
          <w:shd w:val="clear" w:color="auto" w:fill="FFFFFF"/>
        </w:rPr>
      </w:pPr>
      <w:r>
        <w:rPr>
          <w:rFonts w:cstheme="minorHAnsi"/>
          <w:i/>
          <w:iCs/>
          <w:color w:val="0B0C0C"/>
          <w:shd w:val="clear" w:color="auto" w:fill="FFFFFF"/>
        </w:rPr>
        <w:t>“</w:t>
      </w:r>
      <w:r w:rsidRPr="00EB6F24">
        <w:rPr>
          <w:rFonts w:cstheme="minorHAnsi"/>
          <w:i/>
          <w:iCs/>
          <w:color w:val="0B0C0C"/>
          <w:shd w:val="clear" w:color="auto" w:fill="FFFFFF"/>
        </w:rPr>
        <w:t>Offenders will use the road network to facilitate the commission of crimes including smuggling and cargo theft, county lines exploitation, facilitating burglary and crimes of violence</w:t>
      </w:r>
      <w:r>
        <w:rPr>
          <w:rFonts w:cstheme="minorHAnsi"/>
          <w:i/>
          <w:iCs/>
          <w:color w:val="0B0C0C"/>
          <w:shd w:val="clear" w:color="auto" w:fill="FFFFFF"/>
        </w:rPr>
        <w:t>”</w:t>
      </w:r>
      <w:r w:rsidRPr="00EB6F24">
        <w:rPr>
          <w:rFonts w:cstheme="minorHAnsi"/>
          <w:i/>
          <w:iCs/>
          <w:color w:val="0B0C0C"/>
          <w:shd w:val="clear" w:color="auto" w:fill="FFFFFF"/>
        </w:rPr>
        <w:t>.</w:t>
      </w:r>
      <w:r>
        <w:rPr>
          <w:rFonts w:cstheme="minorHAnsi"/>
          <w:i/>
          <w:iCs/>
          <w:color w:val="0B0C0C"/>
          <w:shd w:val="clear" w:color="auto" w:fill="FFFFFF"/>
        </w:rPr>
        <w:t xml:space="preserve"> </w:t>
      </w:r>
      <w:r>
        <w:rPr>
          <w:rFonts w:cstheme="minorHAnsi"/>
          <w:color w:val="0B0C0C"/>
          <w:shd w:val="clear" w:color="auto" w:fill="FFFFFF"/>
        </w:rPr>
        <w:t>(Gov.UK, 2020).</w:t>
      </w:r>
    </w:p>
    <w:p w14:paraId="326A6DAD" w14:textId="77777777" w:rsidR="009233D5" w:rsidRDefault="009233D5" w:rsidP="009233D5">
      <w:pPr>
        <w:jc w:val="center"/>
        <w:rPr>
          <w:rFonts w:cstheme="minorHAnsi"/>
          <w:color w:val="0B0C0C"/>
          <w:shd w:val="clear" w:color="auto" w:fill="FFFFFF"/>
        </w:rPr>
      </w:pPr>
    </w:p>
    <w:p w14:paraId="37FE5C51" w14:textId="77777777" w:rsidR="009233D5" w:rsidRDefault="009233D5" w:rsidP="009233D5">
      <w:pPr>
        <w:rPr>
          <w:rFonts w:cstheme="minorHAnsi"/>
          <w:color w:val="0B0C0C"/>
          <w:shd w:val="clear" w:color="auto" w:fill="FFFFFF"/>
        </w:rPr>
      </w:pPr>
      <w:r>
        <w:rPr>
          <w:rFonts w:cstheme="minorHAnsi"/>
          <w:color w:val="0B0C0C"/>
          <w:shd w:val="clear" w:color="auto" w:fill="FFFFFF"/>
        </w:rPr>
        <w:t xml:space="preserve">By utilising the powers that are available to police officers within the road network, it is hoped that criminality can be disrupted and deterred. Policing the roads provides a “way in” for police officers to identify other criminal aspects such as county lines, burglary and drug offences as well as traffic related crimes such as drug and drink driving and motoring offences. </w:t>
      </w:r>
      <w:bookmarkStart w:id="1" w:name="_Hlk117535383"/>
      <w:r>
        <w:rPr>
          <w:rFonts w:cstheme="minorHAnsi"/>
          <w:color w:val="0B0C0C"/>
          <w:shd w:val="clear" w:color="auto" w:fill="FFFFFF"/>
        </w:rPr>
        <w:t xml:space="preserve">Criminals’ use of the road’s ranges from minor motoring offences to international organised crime. </w:t>
      </w:r>
      <w:bookmarkEnd w:id="1"/>
      <w:r>
        <w:rPr>
          <w:rFonts w:cstheme="minorHAnsi"/>
          <w:color w:val="0B0C0C"/>
          <w:shd w:val="clear" w:color="auto" w:fill="FFFFFF"/>
        </w:rPr>
        <w:t>(College of Policing, 2019).</w:t>
      </w:r>
    </w:p>
    <w:p w14:paraId="34285A6E" w14:textId="77777777" w:rsidR="009233D5" w:rsidRDefault="009233D5" w:rsidP="009233D5">
      <w:pPr>
        <w:rPr>
          <w:rFonts w:cstheme="minorHAnsi"/>
          <w:color w:val="0B0C0C"/>
          <w:shd w:val="clear" w:color="auto" w:fill="FFFFFF"/>
        </w:rPr>
      </w:pPr>
    </w:p>
    <w:p w14:paraId="0B2200FC" w14:textId="04F6FDFF" w:rsidR="009233D5" w:rsidRDefault="009233D5" w:rsidP="009233D5">
      <w:r>
        <w:t>2</w:t>
      </w:r>
      <w:r>
        <w:t>.3.   The National Police Chiefs Council Strategy 2022 – 2025.</w:t>
      </w:r>
    </w:p>
    <w:p w14:paraId="328C80EA" w14:textId="77777777" w:rsidR="009233D5" w:rsidRDefault="009233D5" w:rsidP="009233D5">
      <w:pPr>
        <w:pStyle w:val="ListParagraph"/>
        <w:ind w:left="740"/>
      </w:pPr>
    </w:p>
    <w:p w14:paraId="533A61C8" w14:textId="77777777" w:rsidR="009233D5" w:rsidRDefault="009233D5" w:rsidP="009233D5">
      <w:r>
        <w:t>The National Police Chief’s Council (NPCC) has set out the roads policing strategy for 2022 – 2025.</w:t>
      </w:r>
    </w:p>
    <w:p w14:paraId="01C60828" w14:textId="77777777" w:rsidR="009233D5" w:rsidRPr="00A6553B" w:rsidRDefault="009233D5" w:rsidP="009233D5">
      <w:r>
        <w:t>In this strategy it describes that this three-year plan is designed t</w:t>
      </w:r>
      <w:bookmarkStart w:id="2" w:name="_Hlk117535506"/>
      <w:r>
        <w:t>o incorporate four main principles of road safety. This includes using new technology that is available and influencing the behaviour of the public on the roads.</w:t>
      </w:r>
      <w:r w:rsidRPr="00A6553B">
        <w:rPr>
          <w:i/>
          <w:iCs/>
        </w:rPr>
        <w:t xml:space="preserve"> </w:t>
      </w:r>
      <w:r>
        <w:t>(NPCC, 2022).</w:t>
      </w:r>
    </w:p>
    <w:bookmarkEnd w:id="2"/>
    <w:p w14:paraId="2533997C" w14:textId="77777777" w:rsidR="009233D5" w:rsidRDefault="009233D5" w:rsidP="009233D5"/>
    <w:p w14:paraId="4793F14E" w14:textId="77777777" w:rsidR="009233D5" w:rsidRDefault="009233D5" w:rsidP="009233D5">
      <w:r>
        <w:t>The NPCC further describes how preventing harm and saving lives is the core value of policing.</w:t>
      </w:r>
    </w:p>
    <w:p w14:paraId="119D2437" w14:textId="77777777" w:rsidR="009233D5" w:rsidRDefault="009233D5" w:rsidP="009233D5">
      <w:r>
        <w:t>This strategy describes how by preventing offending by policing the road network, crime can be identified and disrupted before it goes on to have more serious social and economic impact on the communities. It also discusses how using technology such as the Automatic Number plate recognition (ANPR) technology and available intelligence to identify and disrupt criminality on the road. The strategy also identifies that reducing collisions cannot be done by one agency alone and that there needs to be a partnership approach with the public and other agencies in order to do this effectively.</w:t>
      </w:r>
    </w:p>
    <w:p w14:paraId="54831484" w14:textId="77777777" w:rsidR="009233D5" w:rsidRDefault="009233D5" w:rsidP="009233D5"/>
    <w:p w14:paraId="43B6F12E" w14:textId="77777777" w:rsidR="009233D5" w:rsidRDefault="009233D5" w:rsidP="009233D5">
      <w:pPr>
        <w:jc w:val="center"/>
      </w:pPr>
      <w:r>
        <w:rPr>
          <w:i/>
          <w:iCs/>
        </w:rPr>
        <w:t>“</w:t>
      </w:r>
      <w:r w:rsidRPr="009412A2">
        <w:rPr>
          <w:i/>
          <w:iCs/>
        </w:rPr>
        <w:t>Policing our roads together can prevent both social and economic harm to our society from a range of threats and criminal activity. Preventing harm includes preventing offending, we will work together to find ways to reduce and prevent offending in the first place</w:t>
      </w:r>
      <w:r>
        <w:rPr>
          <w:i/>
          <w:iCs/>
        </w:rPr>
        <w:t>”</w:t>
      </w:r>
      <w:r w:rsidRPr="009412A2">
        <w:rPr>
          <w:i/>
          <w:iCs/>
        </w:rPr>
        <w:t>.</w:t>
      </w:r>
      <w:r>
        <w:rPr>
          <w:i/>
          <w:iCs/>
        </w:rPr>
        <w:t xml:space="preserve"> </w:t>
      </w:r>
      <w:r>
        <w:t>(NPCC, 2022).</w:t>
      </w:r>
    </w:p>
    <w:p w14:paraId="5C4F5AC2" w14:textId="77777777" w:rsidR="009233D5" w:rsidRDefault="009233D5" w:rsidP="009233D5"/>
    <w:p w14:paraId="6B59B7A4" w14:textId="77777777" w:rsidR="009233D5" w:rsidRDefault="009233D5" w:rsidP="009233D5">
      <w:r>
        <w:t>Whilst the NPCC strategy discus’s the importance of policing the roads to disrupt criminality and save lives, it does not look at force structure and how this would be incorporated into everyday policing. The NPCC strategy has little available data into whether these strategies are yet to be effective due to the three-year timescale. However, Chief Constable Jo Shiner states in the NPCCs strategy that:</w:t>
      </w:r>
    </w:p>
    <w:p w14:paraId="6BE6EF62" w14:textId="77777777" w:rsidR="009233D5" w:rsidRDefault="009233D5" w:rsidP="009233D5">
      <w:pPr>
        <w:jc w:val="center"/>
      </w:pPr>
      <w:r w:rsidRPr="004732AF">
        <w:rPr>
          <w:i/>
          <w:iCs/>
        </w:rPr>
        <w:t>“After extensive consultation I am confident that together we have developed a strategy that all stakeholders who have a role within roads safety or roads policing can align to, that will make our roads safer for everyone and can help reduce death and serious injury on our roads”.</w:t>
      </w:r>
      <w:r>
        <w:rPr>
          <w:i/>
          <w:iCs/>
        </w:rPr>
        <w:t xml:space="preserve"> </w:t>
      </w:r>
      <w:r>
        <w:t>(Shiner, J. 2022).</w:t>
      </w:r>
    </w:p>
    <w:p w14:paraId="157A7685" w14:textId="77777777" w:rsidR="009233D5" w:rsidRDefault="009233D5" w:rsidP="009233D5">
      <w:r>
        <w:t xml:space="preserve">The aim of this strategy is set out to improve road safety and disrupt criminality by providing more direction and working groups that offer advice and best practice. </w:t>
      </w:r>
    </w:p>
    <w:p w14:paraId="16217FCC" w14:textId="77777777" w:rsidR="009233D5" w:rsidRDefault="009233D5" w:rsidP="009233D5"/>
    <w:p w14:paraId="1E30606C" w14:textId="77777777" w:rsidR="009233D5" w:rsidRDefault="009233D5" w:rsidP="009233D5">
      <w:r>
        <w:t>In 2019 a report was carried out by Her Majesty’s Inspectorate of Constabulary and Fire and Rescue Services (HMICFRS), which identified the absence of effective strategies, both nationally and locally, resulting in an approach that was inconsistent and, in some forces, inadequate. (Justice Inspectorate, 2020).</w:t>
      </w:r>
    </w:p>
    <w:p w14:paraId="40EFC243" w14:textId="77777777" w:rsidR="009233D5" w:rsidRDefault="009233D5" w:rsidP="009233D5"/>
    <w:p w14:paraId="48FC5291" w14:textId="0E214447" w:rsidR="009233D5" w:rsidRDefault="009233D5" w:rsidP="009233D5">
      <w:r>
        <w:t>2</w:t>
      </w:r>
      <w:r>
        <w:t xml:space="preserve">.4. </w:t>
      </w:r>
      <w:bookmarkStart w:id="3" w:name="_Hlk130844975"/>
      <w:r>
        <w:t>Roads Policing: Not Optional.</w:t>
      </w:r>
    </w:p>
    <w:bookmarkEnd w:id="3"/>
    <w:p w14:paraId="12F8506E" w14:textId="77777777" w:rsidR="009233D5" w:rsidRDefault="009233D5" w:rsidP="009233D5">
      <w:pPr>
        <w:spacing w:before="161" w:after="161" w:line="240" w:lineRule="auto"/>
        <w:outlineLvl w:val="0"/>
        <w:rPr>
          <w:rFonts w:eastAsia="Times New Roman" w:cstheme="minorHAnsi"/>
          <w:color w:val="282828"/>
          <w:kern w:val="36"/>
          <w:lang w:eastAsia="en-GB"/>
        </w:rPr>
      </w:pPr>
      <w:r>
        <w:rPr>
          <w:rFonts w:eastAsia="Times New Roman" w:cstheme="minorHAnsi"/>
          <w:color w:val="282828"/>
          <w:kern w:val="36"/>
          <w:lang w:eastAsia="en-GB"/>
        </w:rPr>
        <w:t>“</w:t>
      </w:r>
      <w:r w:rsidRPr="00B2299C">
        <w:rPr>
          <w:rFonts w:eastAsia="Times New Roman" w:cstheme="minorHAnsi"/>
          <w:color w:val="282828"/>
          <w:kern w:val="36"/>
          <w:lang w:eastAsia="en-GB"/>
        </w:rPr>
        <w:t>Roads Policing: Not optional - An inspection of roads policing in England and Wales</w:t>
      </w:r>
      <w:r>
        <w:rPr>
          <w:rFonts w:eastAsia="Times New Roman" w:cstheme="minorHAnsi"/>
          <w:color w:val="282828"/>
          <w:kern w:val="36"/>
          <w:lang w:eastAsia="en-GB"/>
        </w:rPr>
        <w:t xml:space="preserve">”, was a report published by Her Majesty’s Inspectorate of Constabulary and Fire and Rescue Services (HMICFS) in </w:t>
      </w:r>
      <w:r>
        <w:rPr>
          <w:rFonts w:eastAsia="Times New Roman" w:cstheme="minorHAnsi"/>
          <w:color w:val="282828"/>
          <w:kern w:val="36"/>
          <w:lang w:eastAsia="en-GB"/>
        </w:rPr>
        <w:lastRenderedPageBreak/>
        <w:t xml:space="preserve">2020. The report examined how effectively the road network of England and Wales was policed. The report sought to establish are national and local roads policing strategies effective? does capability and capacity match demand? do the police engage effectively with the public and partners? and how well are police officers trained to deal with roads policing matters? </w:t>
      </w:r>
    </w:p>
    <w:p w14:paraId="5B3257F0" w14:textId="77777777" w:rsidR="009233D5" w:rsidRDefault="009233D5" w:rsidP="009233D5">
      <w:pPr>
        <w:spacing w:before="161" w:after="161" w:line="240" w:lineRule="auto"/>
        <w:outlineLvl w:val="0"/>
        <w:rPr>
          <w:rFonts w:eastAsia="Times New Roman" w:cstheme="minorHAnsi"/>
          <w:color w:val="282828"/>
          <w:kern w:val="36"/>
          <w:lang w:eastAsia="en-GB"/>
        </w:rPr>
      </w:pPr>
    </w:p>
    <w:p w14:paraId="35647312" w14:textId="77777777" w:rsidR="009233D5" w:rsidRDefault="009233D5" w:rsidP="009233D5">
      <w:pPr>
        <w:spacing w:before="161" w:after="161" w:line="240" w:lineRule="auto"/>
        <w:outlineLvl w:val="0"/>
        <w:rPr>
          <w:rFonts w:eastAsia="Times New Roman" w:cstheme="minorHAnsi"/>
          <w:color w:val="282828"/>
          <w:kern w:val="36"/>
          <w:lang w:eastAsia="en-GB"/>
        </w:rPr>
      </w:pPr>
      <w:r>
        <w:rPr>
          <w:rFonts w:eastAsia="Times New Roman" w:cstheme="minorHAnsi"/>
          <w:color w:val="282828"/>
          <w:kern w:val="36"/>
          <w:lang w:eastAsia="en-GB"/>
        </w:rPr>
        <w:t>The report found that some forces had only adopted some of the NPCC 2018 National Roads Policing Strategy, Policing Our Roads Together, and that they were not able to provide any evidence of a strategic approach to reducing deaths on the road. (HMICFRS, 2020). The report also highlights how the number of dedicated Roads Policing officers have declined and that enforcement is “unfocused and haphazard”. However, the report did consider that these officers can also be deployed to non – road related incidents and call demand placed on the dedicated officers for non-road related offences. Stating that “their responsibilities for supporting general policing have increased.” (HMIFCRS,2020). The report looked at different forces and how well they worked with partner agencies to develop their road safety strategies. The report makes recommendations that forces are falling short by not adopting the strategies into daily policing but then mentions that “forces aren’t obliged to follow the strategy”. In order to have a fair comparison for each force area, a strategy that forces aren’t obliged to follow cannot fairly be compared.</w:t>
      </w:r>
    </w:p>
    <w:p w14:paraId="699F4E0E" w14:textId="77777777" w:rsidR="009233D5" w:rsidRDefault="009233D5" w:rsidP="009233D5">
      <w:pPr>
        <w:spacing w:before="161" w:after="161" w:line="240" w:lineRule="auto"/>
        <w:jc w:val="center"/>
        <w:outlineLvl w:val="0"/>
      </w:pPr>
      <w:r w:rsidRPr="00674F15">
        <w:rPr>
          <w:i/>
          <w:iCs/>
        </w:rPr>
        <w:t>“We reviewed the police and crime plans for each of the 43 police forces in England and Wales. Road’s policing or road safety was listed as a priority in only 19 of 43 force plans”.</w:t>
      </w:r>
      <w:r>
        <w:t xml:space="preserve"> (HMIFCRS, 2020).</w:t>
      </w:r>
    </w:p>
    <w:p w14:paraId="1F826B18" w14:textId="77777777" w:rsidR="009233D5" w:rsidRDefault="009233D5" w:rsidP="009233D5">
      <w:pPr>
        <w:spacing w:before="161" w:after="161" w:line="240" w:lineRule="auto"/>
        <w:outlineLvl w:val="0"/>
      </w:pPr>
    </w:p>
    <w:p w14:paraId="695342CB" w14:textId="77777777" w:rsidR="009233D5" w:rsidRDefault="009233D5" w:rsidP="009233D5">
      <w:pPr>
        <w:spacing w:before="161" w:after="161" w:line="240" w:lineRule="auto"/>
        <w:outlineLvl w:val="0"/>
      </w:pPr>
      <w:r>
        <w:t>This illustrates that road policing strategies are not considered as important as other priorities in more than half of the police forces in England and Wales, despite the documented links between road related offences and criminality and the vast expanse of the UKs Road network.</w:t>
      </w:r>
    </w:p>
    <w:p w14:paraId="3A366619" w14:textId="77777777" w:rsidR="009233D5" w:rsidRDefault="009233D5" w:rsidP="009233D5">
      <w:pPr>
        <w:spacing w:before="161" w:after="161" w:line="240" w:lineRule="auto"/>
        <w:jc w:val="center"/>
        <w:outlineLvl w:val="0"/>
      </w:pPr>
      <w:r>
        <w:t>“</w:t>
      </w:r>
      <w:r>
        <w:rPr>
          <w:i/>
          <w:iCs/>
        </w:rPr>
        <w:t xml:space="preserve">Broughton (2003) found that, in the UK between 1995 and 1999, 25% of traffic offences for males and 3% for females were committed by drivers who also committed non-traffic criminal offences during that time period”. </w:t>
      </w:r>
      <w:r>
        <w:t>(Brace, et al. 2009).</w:t>
      </w:r>
    </w:p>
    <w:p w14:paraId="53F7ACB1" w14:textId="77777777" w:rsidR="009233D5" w:rsidRPr="00561620" w:rsidRDefault="009233D5" w:rsidP="009233D5">
      <w:pPr>
        <w:spacing w:before="161" w:after="161" w:line="240" w:lineRule="auto"/>
        <w:jc w:val="center"/>
        <w:outlineLvl w:val="0"/>
        <w:rPr>
          <w:rFonts w:eastAsia="Times New Roman" w:cstheme="minorHAnsi"/>
          <w:color w:val="282828"/>
          <w:kern w:val="36"/>
          <w:lang w:eastAsia="en-GB"/>
        </w:rPr>
      </w:pPr>
    </w:p>
    <w:p w14:paraId="5FA8D372" w14:textId="77777777" w:rsidR="009233D5" w:rsidRDefault="009233D5" w:rsidP="009233D5">
      <w:pPr>
        <w:spacing w:before="161" w:after="161" w:line="240" w:lineRule="auto"/>
        <w:outlineLvl w:val="0"/>
        <w:rPr>
          <w:rFonts w:eastAsia="Times New Roman" w:cstheme="minorHAnsi"/>
          <w:color w:val="282828"/>
          <w:kern w:val="36"/>
          <w:lang w:eastAsia="en-GB"/>
        </w:rPr>
      </w:pPr>
      <w:r>
        <w:rPr>
          <w:rFonts w:eastAsia="Times New Roman" w:cstheme="minorHAnsi"/>
          <w:color w:val="282828"/>
          <w:kern w:val="36"/>
          <w:lang w:eastAsia="en-GB"/>
        </w:rPr>
        <w:t>The report highlights how some staff had little or no knowledge of the national strategy but does not go further into why this is the case and how this will be resolved going forward. The reports illustrate that different forces are putting the strategies into place in different ways with different variations and not achieving the objectives that they set out. However, there is not an obligatory strategy that forces must follow. The report also stated that more partner agency involvement is necessary to work co-operatively to obtain the optimum road safety results.</w:t>
      </w:r>
    </w:p>
    <w:p w14:paraId="6AC4B1C0" w14:textId="77777777" w:rsidR="009233D5" w:rsidRPr="00D944E5" w:rsidRDefault="009233D5" w:rsidP="009233D5">
      <w:pPr>
        <w:spacing w:before="161" w:after="161" w:line="240" w:lineRule="auto"/>
        <w:outlineLvl w:val="0"/>
        <w:rPr>
          <w:rFonts w:eastAsia="Times New Roman" w:cstheme="minorHAnsi"/>
          <w:color w:val="282828"/>
          <w:kern w:val="36"/>
          <w:lang w:eastAsia="en-GB"/>
        </w:rPr>
      </w:pPr>
    </w:p>
    <w:p w14:paraId="71B79519" w14:textId="77777777" w:rsidR="00371FFF" w:rsidRDefault="00371FFF" w:rsidP="009233D5"/>
    <w:p w14:paraId="16E3FDD3" w14:textId="5F26E1F6" w:rsidR="009233D5" w:rsidRDefault="009233D5" w:rsidP="009233D5">
      <w:r>
        <w:t>2</w:t>
      </w:r>
      <w:r>
        <w:t>.5. Other Force Strategies.</w:t>
      </w:r>
    </w:p>
    <w:p w14:paraId="438D50DB" w14:textId="77777777" w:rsidR="009233D5" w:rsidRPr="004732AF" w:rsidRDefault="009233D5" w:rsidP="009233D5"/>
    <w:p w14:paraId="1F63CD28" w14:textId="77777777" w:rsidR="009233D5" w:rsidRDefault="009233D5" w:rsidP="009233D5">
      <w:pPr>
        <w:rPr>
          <w:rFonts w:cstheme="minorHAnsi"/>
          <w:color w:val="000000"/>
        </w:rPr>
      </w:pPr>
      <w:r>
        <w:t>In 2015, Thames Valley Roads Policing Unit and Hampshire Roads Policing unit commissioned a report on the effectiveness of Roads Policing Strategies. The report was commissioned by these police forces to “</w:t>
      </w:r>
      <w:r w:rsidRPr="00D9429E">
        <w:rPr>
          <w:rFonts w:cstheme="minorHAnsi"/>
          <w:color w:val="000000"/>
          <w:shd w:val="clear" w:color="auto" w:fill="FFFFFF"/>
        </w:rPr>
        <w:t>ensure its approach to enforcement is evidence-based, so that resources can be prioritised appropriately</w:t>
      </w:r>
      <w:r>
        <w:rPr>
          <w:rFonts w:cstheme="minorHAnsi"/>
          <w:color w:val="000000"/>
          <w:shd w:val="clear" w:color="auto" w:fill="FFFFFF"/>
        </w:rPr>
        <w:t>”</w:t>
      </w:r>
      <w:r w:rsidRPr="00D9429E">
        <w:rPr>
          <w:rFonts w:cstheme="minorHAnsi"/>
          <w:color w:val="000000"/>
          <w:shd w:val="clear" w:color="auto" w:fill="FFFFFF"/>
        </w:rPr>
        <w:t>.</w:t>
      </w:r>
      <w:r>
        <w:rPr>
          <w:rFonts w:cstheme="minorHAnsi"/>
          <w:color w:val="000000"/>
          <w:shd w:val="clear" w:color="auto" w:fill="FFFFFF"/>
        </w:rPr>
        <w:t xml:space="preserve"> (TRL, 2015). The review focused on the “Fatal Four” aspects of road safety. The “Fatal four” consisted of driving whilst using a mobile phone, speeding, non-wearing of seatbelts and drink and drug driving. The result of the report was for the Joint Roads Policing unit to </w:t>
      </w:r>
      <w:r>
        <w:rPr>
          <w:rFonts w:cstheme="minorHAnsi"/>
          <w:color w:val="000000"/>
          <w:shd w:val="clear" w:color="auto" w:fill="FFFFFF"/>
        </w:rPr>
        <w:lastRenderedPageBreak/>
        <w:t xml:space="preserve">consider and adapt their strategies in an evidence-based way. This included random patrols and operations </w:t>
      </w:r>
      <w:proofErr w:type="spellStart"/>
      <w:r>
        <w:rPr>
          <w:rFonts w:cstheme="minorHAnsi"/>
          <w:color w:val="000000"/>
          <w:shd w:val="clear" w:color="auto" w:fill="FFFFFF"/>
        </w:rPr>
        <w:t>t</w:t>
      </w:r>
      <w:proofErr w:type="spellEnd"/>
      <w:r>
        <w:rPr>
          <w:rFonts w:cstheme="minorHAnsi"/>
          <w:color w:val="000000"/>
          <w:shd w:val="clear" w:color="auto" w:fill="FFFFFF"/>
        </w:rPr>
        <w:t xml:space="preserve"> target offenders, the use oof mobile phone law enforcement and prioritising weekend and evening enforcement of drink driving.</w:t>
      </w:r>
      <w:r>
        <w:rPr>
          <w:rFonts w:cstheme="minorHAnsi"/>
          <w:i/>
          <w:iCs/>
          <w:color w:val="000000"/>
        </w:rPr>
        <w:t xml:space="preserve"> </w:t>
      </w:r>
      <w:r>
        <w:rPr>
          <w:rFonts w:cstheme="minorHAnsi"/>
          <w:color w:val="000000"/>
        </w:rPr>
        <w:t>(TLR,2015).</w:t>
      </w:r>
    </w:p>
    <w:p w14:paraId="52C24B13" w14:textId="77777777" w:rsidR="009233D5" w:rsidRPr="00177C4D" w:rsidRDefault="009233D5" w:rsidP="009233D5">
      <w:pPr>
        <w:rPr>
          <w:rFonts w:cstheme="minorHAnsi"/>
          <w:color w:val="000000"/>
          <w:shd w:val="clear" w:color="auto" w:fill="FFFFFF"/>
        </w:rPr>
      </w:pPr>
    </w:p>
    <w:p w14:paraId="02C7060D" w14:textId="77777777" w:rsidR="009233D5" w:rsidRPr="00245F1E" w:rsidRDefault="009233D5" w:rsidP="009233D5">
      <w:pPr>
        <w:pStyle w:val="NormalWeb"/>
        <w:shd w:val="clear" w:color="auto" w:fill="FFFFFF"/>
        <w:spacing w:before="240" w:beforeAutospacing="0" w:after="240" w:afterAutospacing="0"/>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By considering strategies in an evidence-based way, the officers were able to develop the strategies in a targeted way to enable more efficient enforcement.</w:t>
      </w:r>
    </w:p>
    <w:p w14:paraId="283FD4A6" w14:textId="77777777" w:rsidR="009233D5" w:rsidRDefault="009233D5" w:rsidP="009233D5">
      <w:pPr>
        <w:pStyle w:val="NormalWeb"/>
        <w:shd w:val="clear" w:color="auto" w:fill="FFFFFF"/>
        <w:spacing w:before="240" w:beforeAutospacing="0" w:after="240" w:afterAutospacing="0"/>
        <w:textAlignment w:val="baseline"/>
        <w:rPr>
          <w:rFonts w:asciiTheme="minorHAnsi" w:hAnsiTheme="minorHAnsi" w:cstheme="minorHAnsi"/>
          <w:color w:val="000000"/>
          <w:sz w:val="22"/>
          <w:szCs w:val="22"/>
          <w:shd w:val="clear" w:color="auto" w:fill="FFFFFF"/>
        </w:rPr>
      </w:pPr>
    </w:p>
    <w:p w14:paraId="33CDB96D" w14:textId="4EC2D57F" w:rsidR="009233D5" w:rsidRDefault="009233D5" w:rsidP="009233D5">
      <w:pPr>
        <w:pStyle w:val="NormalWeb"/>
        <w:shd w:val="clear" w:color="auto" w:fill="FFFFFF"/>
        <w:spacing w:before="240" w:beforeAutospacing="0" w:after="240" w:afterAutospacing="0"/>
        <w:textAlignment w:val="baseline"/>
        <w:rPr>
          <w:rFonts w:asciiTheme="minorHAnsi" w:hAnsiTheme="minorHAnsi" w:cstheme="minorHAnsi"/>
          <w:color w:val="000000"/>
          <w:sz w:val="22"/>
          <w:szCs w:val="22"/>
          <w:shd w:val="clear" w:color="auto" w:fill="FFFFFF"/>
        </w:rPr>
      </w:pPr>
      <w:r>
        <w:rPr>
          <w:rFonts w:asciiTheme="minorHAnsi" w:hAnsiTheme="minorHAnsi" w:cstheme="minorHAnsi"/>
          <w:color w:val="000000"/>
          <w:sz w:val="22"/>
          <w:szCs w:val="22"/>
          <w:shd w:val="clear" w:color="auto" w:fill="FFFFFF"/>
        </w:rPr>
        <w:t>2</w:t>
      </w:r>
      <w:r>
        <w:rPr>
          <w:rFonts w:asciiTheme="minorHAnsi" w:hAnsiTheme="minorHAnsi" w:cstheme="minorHAnsi"/>
          <w:color w:val="000000"/>
          <w:sz w:val="22"/>
          <w:szCs w:val="22"/>
          <w:shd w:val="clear" w:color="auto" w:fill="FFFFFF"/>
        </w:rPr>
        <w:t xml:space="preserve">.6. </w:t>
      </w:r>
      <w:bookmarkStart w:id="4" w:name="_Hlk130845099"/>
      <w:r>
        <w:rPr>
          <w:rFonts w:asciiTheme="minorHAnsi" w:hAnsiTheme="minorHAnsi" w:cstheme="minorHAnsi"/>
          <w:color w:val="000000"/>
          <w:sz w:val="22"/>
          <w:szCs w:val="22"/>
          <w:shd w:val="clear" w:color="auto" w:fill="FFFFFF"/>
        </w:rPr>
        <w:t>Gwent Police Strategies.</w:t>
      </w:r>
      <w:bookmarkEnd w:id="4"/>
    </w:p>
    <w:p w14:paraId="764F6243" w14:textId="77777777" w:rsidR="009233D5" w:rsidRPr="00C05D5B" w:rsidRDefault="009233D5" w:rsidP="009233D5">
      <w:pPr>
        <w:pStyle w:val="NormalWeb"/>
        <w:shd w:val="clear" w:color="auto" w:fill="FFFFFF"/>
        <w:spacing w:before="240" w:beforeAutospacing="0" w:after="240" w:afterAutospacing="0"/>
        <w:textAlignment w:val="baseline"/>
        <w:rPr>
          <w:rFonts w:asciiTheme="minorHAnsi" w:hAnsiTheme="minorHAnsi" w:cstheme="minorHAnsi"/>
          <w:color w:val="000000"/>
          <w:sz w:val="22"/>
          <w:szCs w:val="22"/>
        </w:rPr>
      </w:pPr>
    </w:p>
    <w:p w14:paraId="5E79921C" w14:textId="77777777" w:rsidR="009233D5" w:rsidRDefault="009233D5" w:rsidP="009233D5">
      <w:r>
        <w:t>Gwent Police Force has in place The Police and Crime Plan 2021 – 2025. The Chief Constable of Gwent Police, Pam Kelly states that “The Police and Crime plan for 2021 – 2025 sets out a clear vision for policing in Gwent”. (Kelly, 2021).</w:t>
      </w:r>
    </w:p>
    <w:p w14:paraId="78E71A0E" w14:textId="77777777" w:rsidR="009233D5" w:rsidRDefault="009233D5" w:rsidP="009233D5">
      <w:pPr>
        <w:rPr>
          <w:color w:val="333333"/>
        </w:rPr>
      </w:pPr>
      <w:r>
        <w:rPr>
          <w:color w:val="333333"/>
        </w:rPr>
        <w:t xml:space="preserve">“Improving the safety of our roads through targeted enforcement and the strategic placement of </w:t>
      </w:r>
      <w:proofErr w:type="spellStart"/>
      <w:r>
        <w:rPr>
          <w:color w:val="333333"/>
        </w:rPr>
        <w:t>GoSafe</w:t>
      </w:r>
      <w:proofErr w:type="spellEnd"/>
      <w:r>
        <w:rPr>
          <w:color w:val="333333"/>
        </w:rPr>
        <w:t xml:space="preserve"> speed camera vans throughout Gwent” (Cuthbert, 2021) is a statement made by the Gwent Police and Crime Commissioner of Wales in the Police and Crime Plan publication (2022). This would allow for the roads of Gwent to be safer as they “record offences of speed, non-wearing of seatbelts and mobile use” (</w:t>
      </w:r>
      <w:proofErr w:type="spellStart"/>
      <w:r>
        <w:rPr>
          <w:color w:val="333333"/>
        </w:rPr>
        <w:t>GoSafe</w:t>
      </w:r>
      <w:proofErr w:type="spellEnd"/>
      <w:r>
        <w:rPr>
          <w:color w:val="333333"/>
        </w:rPr>
        <w:t>, 2022). This has been identified as a priority in Gwent but there is research to contradict its effectiveness</w:t>
      </w:r>
      <w:r w:rsidRPr="00897970">
        <w:rPr>
          <w:color w:val="333333"/>
        </w:rPr>
        <w:t>.</w:t>
      </w:r>
      <w:r w:rsidRPr="00897970">
        <w:t xml:space="preserve"> It does, however, identify the need for other agencies involvement</w:t>
      </w:r>
      <w:r w:rsidRPr="00897970">
        <w:rPr>
          <w:rFonts w:eastAsia="Lato" w:cstheme="minorHAnsi"/>
          <w:color w:val="333333"/>
        </w:rPr>
        <w:t xml:space="preserve"> and that partner agencies are considered in the implementation of road policing strategies</w:t>
      </w:r>
      <w:r>
        <w:rPr>
          <w:rFonts w:eastAsia="Lato" w:cstheme="minorHAnsi"/>
          <w:color w:val="333333"/>
        </w:rPr>
        <w:t xml:space="preserve"> and ties in with other forces focuses on the “Fatal Four”. </w:t>
      </w:r>
      <w:r>
        <w:t xml:space="preserve">The priorities listed are “Keep Neighbourhoods Safe; Combat Serious Crime; Support Victims and Protect the Vulnerable; Increase Community Confidence in Policing; Drive Sustainable Policing” (Police and Crime Plan, 2022). Although the priorities listed cover the entire police force and its responsibilities, arguments have been made to ensure road policing is an integral part of core policing. </w:t>
      </w:r>
    </w:p>
    <w:p w14:paraId="54DF7BC7" w14:textId="77777777" w:rsidR="009233D5" w:rsidRDefault="009233D5" w:rsidP="009233D5">
      <w:pPr>
        <w:rPr>
          <w:rFonts w:eastAsia="Lato" w:cstheme="minorHAnsi"/>
          <w:color w:val="333333"/>
        </w:rPr>
      </w:pPr>
    </w:p>
    <w:p w14:paraId="1C9C6254" w14:textId="77777777" w:rsidR="009233D5" w:rsidRDefault="009233D5" w:rsidP="009233D5">
      <w:pPr>
        <w:rPr>
          <w:color w:val="333333"/>
        </w:rPr>
      </w:pPr>
      <w:r>
        <w:t>The document Traffic Law and Its Enforcement highlights its concern that non-police traffic officers are undertaking duties to alleviate the pressures of traffic police officers. The document reported their concern that “the transfer of incident management responsibilities to non-police traffic officers will reduce the police presence on the strategic road network” (House of Commons, 2004). Reducing the police presence on the strategic road network could negatively impact the public perception of traffic police and their responses. However, it could allow traffic police to carry out duties elsewhere in order to maintain safe roads in their force areas.</w:t>
      </w:r>
    </w:p>
    <w:p w14:paraId="3674EC9C" w14:textId="77777777" w:rsidR="009233D5" w:rsidRDefault="009233D5" w:rsidP="009233D5"/>
    <w:p w14:paraId="3EA5EA13" w14:textId="77777777" w:rsidR="009233D5" w:rsidRDefault="009233D5" w:rsidP="009233D5">
      <w:r>
        <w:t>The House of Commons Transport Committee published a report on Traffic Law and its Enforcement in 2003, one key quote of this report was:</w:t>
      </w:r>
    </w:p>
    <w:p w14:paraId="7E11A6BA" w14:textId="77777777" w:rsidR="009233D5" w:rsidRDefault="009233D5" w:rsidP="009233D5">
      <w:pPr>
        <w:rPr>
          <w:rFonts w:ascii="Calibri" w:eastAsia="Calibri" w:hAnsi="Calibri" w:cs="Calibri"/>
        </w:rPr>
      </w:pPr>
      <w:r>
        <w:t>“</w:t>
      </w:r>
      <w:r>
        <w:rPr>
          <w:rFonts w:ascii="Calibri" w:eastAsia="Calibri" w:hAnsi="Calibri" w:cs="Calibri"/>
        </w:rPr>
        <w:t>“The ACPO strategy is unequivocal in its intention to reduce casualties and road crime. If chief constables were to mirror this in their strategies, seeing road policing as an integral part of core policing, then the energy and skill of the service deliverers could be channelled more effectively, meeting both public and Government expectations, without a need for significant increases in resources” (House of Commons, 2004, p.12).</w:t>
      </w:r>
    </w:p>
    <w:p w14:paraId="063626E2" w14:textId="77777777" w:rsidR="009233D5" w:rsidRDefault="009233D5" w:rsidP="009233D5">
      <w:pPr>
        <w:rPr>
          <w:rFonts w:ascii="Calibri" w:eastAsia="Calibri" w:hAnsi="Calibri" w:cs="Calibri"/>
        </w:rPr>
      </w:pPr>
      <w:r>
        <w:rPr>
          <w:rFonts w:ascii="Calibri" w:eastAsia="Calibri" w:hAnsi="Calibri" w:cs="Calibri"/>
        </w:rPr>
        <w:lastRenderedPageBreak/>
        <w:t>Road policing needs to be recognised as an integral and important part of policing for the strategies to be effective and implemented.</w:t>
      </w:r>
    </w:p>
    <w:p w14:paraId="667E6293" w14:textId="77777777" w:rsidR="009233D5" w:rsidRDefault="009233D5" w:rsidP="009233D5">
      <w:pPr>
        <w:rPr>
          <w:rFonts w:ascii="Calibri" w:eastAsia="Calibri" w:hAnsi="Calibri" w:cs="Calibri"/>
        </w:rPr>
      </w:pPr>
    </w:p>
    <w:p w14:paraId="19987D44" w14:textId="77777777" w:rsidR="009233D5" w:rsidRDefault="009233D5" w:rsidP="009233D5">
      <w:pPr>
        <w:rPr>
          <w:rFonts w:ascii="Calibri" w:eastAsia="Calibri" w:hAnsi="Calibri" w:cs="Calibri"/>
        </w:rPr>
      </w:pPr>
      <w:r>
        <w:rPr>
          <w:rFonts w:ascii="Calibri" w:eastAsia="Calibri" w:hAnsi="Calibri" w:cs="Calibri"/>
        </w:rPr>
        <w:t>Gwent Police utilise road policing operations such as Operation UTAH. This is an operation where various officers including that of specialised traffic officers work with other agencies to tackle road related crime and any other identified crimes throughout the course of the operation.</w:t>
      </w:r>
    </w:p>
    <w:p w14:paraId="0A0A67B5" w14:textId="77777777" w:rsidR="009233D5" w:rsidRDefault="009233D5" w:rsidP="009233D5">
      <w:pPr>
        <w:rPr>
          <w:rFonts w:ascii="Calibri" w:eastAsia="Calibri" w:hAnsi="Calibri" w:cs="Calibri"/>
        </w:rPr>
      </w:pPr>
      <w:r>
        <w:rPr>
          <w:rFonts w:ascii="Calibri" w:eastAsia="Calibri" w:hAnsi="Calibri" w:cs="Calibri"/>
        </w:rPr>
        <w:t>These operations are typically run at least once a year and have been successful in not only identifying a wide range of vehicle crime, but also other crimes linked to the drivers. In an operation in 2021, out of forty-three vehicles stopped for vehicle offences, two people were also arrested for drug and alcohol offences. (Gwent Police,2021).</w:t>
      </w:r>
    </w:p>
    <w:p w14:paraId="4C39419A" w14:textId="77777777" w:rsidR="009233D5" w:rsidRDefault="009233D5" w:rsidP="009233D5">
      <w:pPr>
        <w:rPr>
          <w:rFonts w:ascii="Calibri" w:eastAsia="Calibri" w:hAnsi="Calibri" w:cs="Calibri"/>
        </w:rPr>
      </w:pPr>
      <w:r>
        <w:rPr>
          <w:rFonts w:ascii="Calibri" w:eastAsia="Calibri" w:hAnsi="Calibri" w:cs="Calibri"/>
        </w:rPr>
        <w:t>“</w:t>
      </w:r>
      <w:r w:rsidRPr="00342BC1">
        <w:rPr>
          <w:rFonts w:cstheme="minorHAnsi"/>
          <w:color w:val="1F2025"/>
          <w:shd w:val="clear" w:color="auto" w:fill="FFFFFF"/>
        </w:rPr>
        <w:t>We’re committed to increasing the safety of all road users in Gwent and Operation Utah is one of the ways we tackle these motoring offences.</w:t>
      </w:r>
      <w:r>
        <w:rPr>
          <w:rFonts w:cstheme="minorHAnsi"/>
          <w:color w:val="1F2025"/>
          <w:shd w:val="clear" w:color="auto" w:fill="FFFFFF"/>
        </w:rPr>
        <w:t>” (Rees, 2021).</w:t>
      </w:r>
    </w:p>
    <w:p w14:paraId="4B968949" w14:textId="77777777" w:rsidR="009233D5" w:rsidRDefault="009233D5" w:rsidP="009233D5">
      <w:pPr>
        <w:rPr>
          <w:rFonts w:ascii="Calibri" w:eastAsia="Calibri" w:hAnsi="Calibri" w:cs="Calibri"/>
        </w:rPr>
      </w:pPr>
    </w:p>
    <w:p w14:paraId="691D9547" w14:textId="77777777" w:rsidR="009233D5" w:rsidRDefault="009233D5" w:rsidP="009233D5">
      <w:pPr>
        <w:rPr>
          <w:rFonts w:ascii="Calibri" w:eastAsia="Calibri" w:hAnsi="Calibri" w:cs="Calibri"/>
        </w:rPr>
      </w:pPr>
    </w:p>
    <w:p w14:paraId="2EF4A3E1" w14:textId="4AC8FE18" w:rsidR="009233D5" w:rsidRDefault="009233D5" w:rsidP="009233D5">
      <w:pPr>
        <w:rPr>
          <w:rFonts w:ascii="Calibri" w:eastAsia="Calibri" w:hAnsi="Calibri" w:cs="Calibri"/>
        </w:rPr>
      </w:pPr>
      <w:r>
        <w:rPr>
          <w:rFonts w:ascii="Calibri" w:eastAsia="Calibri" w:hAnsi="Calibri" w:cs="Calibri"/>
        </w:rPr>
        <w:t>2</w:t>
      </w:r>
      <w:r>
        <w:rPr>
          <w:rFonts w:ascii="Calibri" w:eastAsia="Calibri" w:hAnsi="Calibri" w:cs="Calibri"/>
        </w:rPr>
        <w:t>.7. Section 4 and section 5A Road Traffic Act 1988.</w:t>
      </w:r>
    </w:p>
    <w:p w14:paraId="7A3FB578" w14:textId="77777777" w:rsidR="009233D5" w:rsidRDefault="009233D5" w:rsidP="009233D5">
      <w:pPr>
        <w:rPr>
          <w:rFonts w:ascii="Calibri" w:eastAsia="Calibri" w:hAnsi="Calibri" w:cs="Calibri"/>
        </w:rPr>
      </w:pPr>
    </w:p>
    <w:p w14:paraId="7921A86A" w14:textId="77777777" w:rsidR="009233D5" w:rsidRDefault="009233D5" w:rsidP="009233D5">
      <w:pPr>
        <w:rPr>
          <w:rFonts w:ascii="Calibri" w:eastAsia="Calibri" w:hAnsi="Calibri" w:cs="Calibri"/>
        </w:rPr>
      </w:pPr>
      <w:r>
        <w:rPr>
          <w:rFonts w:ascii="Calibri" w:eastAsia="Calibri" w:hAnsi="Calibri" w:cs="Calibri"/>
        </w:rPr>
        <w:t>The Section 5A part of The Road Traffic Act 1988 (S.4 RTA 1988 and S.5A RTA 1988) came into force in legislation in March 2015. This legislation was introduced to make it an offence to drive or attempt to drive whilst with more than a specified unit of certain controlled drugs in the person’s blood or urine.</w:t>
      </w:r>
    </w:p>
    <w:p w14:paraId="1B46D309" w14:textId="77777777" w:rsidR="009233D5" w:rsidRDefault="009233D5" w:rsidP="009233D5">
      <w:pPr>
        <w:rPr>
          <w:rFonts w:ascii="Calibri" w:eastAsia="Calibri" w:hAnsi="Calibri" w:cs="Calibri"/>
        </w:rPr>
      </w:pPr>
      <w:r>
        <w:rPr>
          <w:rFonts w:ascii="Calibri" w:eastAsia="Calibri" w:hAnsi="Calibri" w:cs="Calibri"/>
        </w:rPr>
        <w:t>In order to prove this offence a blood sample needs to be sent off and the blood is then analysed to determine if that person’s blood sample has a controlled drug in their system that is over the specified limit.</w:t>
      </w:r>
    </w:p>
    <w:p w14:paraId="071AC2BC" w14:textId="77777777" w:rsidR="009233D5" w:rsidRDefault="009233D5" w:rsidP="009233D5">
      <w:pPr>
        <w:rPr>
          <w:rFonts w:ascii="Calibri" w:eastAsia="Calibri" w:hAnsi="Calibri" w:cs="Calibri"/>
        </w:rPr>
      </w:pPr>
      <w:r>
        <w:rPr>
          <w:rFonts w:ascii="Calibri" w:eastAsia="Calibri" w:hAnsi="Calibri" w:cs="Calibri"/>
        </w:rPr>
        <w:t>This legislation does not need to prove that the person was unfit to drive at the time but that they were over the legal limit. (CPS, 2019).</w:t>
      </w:r>
    </w:p>
    <w:p w14:paraId="28AD5E32" w14:textId="77777777" w:rsidR="009233D5" w:rsidRDefault="009233D5" w:rsidP="009233D5">
      <w:pPr>
        <w:rPr>
          <w:rFonts w:ascii="Calibri" w:eastAsia="Calibri" w:hAnsi="Calibri" w:cs="Calibri"/>
        </w:rPr>
      </w:pPr>
    </w:p>
    <w:p w14:paraId="1E036AF9" w14:textId="77777777" w:rsidR="009233D5" w:rsidRDefault="009233D5" w:rsidP="009233D5">
      <w:pPr>
        <w:rPr>
          <w:rFonts w:ascii="Calibri" w:eastAsia="Calibri" w:hAnsi="Calibri" w:cs="Calibri"/>
        </w:rPr>
      </w:pPr>
      <w:r>
        <w:rPr>
          <w:rFonts w:ascii="Calibri" w:eastAsia="Calibri" w:hAnsi="Calibri" w:cs="Calibri"/>
        </w:rPr>
        <w:t>Section 4 of The Road Traffic Act 1988 makes it an offence for a person to drive or attempt to drive whilst being unfit through drink or drugs. For this offence it must be proven that the person was unfit at the time through drink or drugs.</w:t>
      </w:r>
    </w:p>
    <w:p w14:paraId="042B9EE3" w14:textId="00AED373" w:rsidR="009233D5" w:rsidRDefault="009233D5" w:rsidP="009233D5">
      <w:pPr>
        <w:rPr>
          <w:rFonts w:ascii="Calibri" w:eastAsia="Calibri" w:hAnsi="Calibri" w:cs="Calibri"/>
        </w:rPr>
      </w:pPr>
      <w:r>
        <w:rPr>
          <w:rFonts w:ascii="Calibri" w:eastAsia="Calibri" w:hAnsi="Calibri" w:cs="Calibri"/>
        </w:rPr>
        <w:t xml:space="preserve">There is literature to suggest that these offences should be used with each other for example if a person has been arrested for Section </w:t>
      </w:r>
      <w:r w:rsidR="002A2B02">
        <w:rPr>
          <w:rFonts w:ascii="Calibri" w:eastAsia="Calibri" w:hAnsi="Calibri" w:cs="Calibri"/>
        </w:rPr>
        <w:t>5A,</w:t>
      </w:r>
      <w:r>
        <w:rPr>
          <w:rFonts w:ascii="Calibri" w:eastAsia="Calibri" w:hAnsi="Calibri" w:cs="Calibri"/>
        </w:rPr>
        <w:t xml:space="preserve"> but the blood result is lower than the specified amount, they would then be charged with Section 4. </w:t>
      </w:r>
      <w:r w:rsidRPr="003420D7">
        <w:rPr>
          <w:rFonts w:ascii="Calibri" w:eastAsia="Calibri" w:hAnsi="Calibri" w:cs="Calibri"/>
        </w:rPr>
        <w:t>“It is important to note the interplay between S.4 RTA 1988 and S.5 RTA 1988</w:t>
      </w:r>
      <w:r>
        <w:rPr>
          <w:rFonts w:ascii="Calibri" w:eastAsia="Calibri" w:hAnsi="Calibri" w:cs="Calibri"/>
          <w:i/>
          <w:iCs/>
        </w:rPr>
        <w:t>“</w:t>
      </w:r>
      <w:r>
        <w:rPr>
          <w:rFonts w:ascii="Calibri" w:eastAsia="Calibri" w:hAnsi="Calibri" w:cs="Calibri"/>
        </w:rPr>
        <w:t>(CPS, 2019).</w:t>
      </w:r>
    </w:p>
    <w:p w14:paraId="187B286F" w14:textId="77777777" w:rsidR="009233D5" w:rsidRDefault="009233D5" w:rsidP="009233D5">
      <w:pPr>
        <w:rPr>
          <w:rFonts w:ascii="Calibri" w:eastAsia="Calibri" w:hAnsi="Calibri" w:cs="Calibri"/>
        </w:rPr>
      </w:pPr>
    </w:p>
    <w:p w14:paraId="47CAE61E" w14:textId="004B8162" w:rsidR="009233D5" w:rsidRDefault="009233D5" w:rsidP="009233D5">
      <w:pPr>
        <w:rPr>
          <w:rFonts w:ascii="Calibri" w:eastAsia="Calibri" w:hAnsi="Calibri" w:cs="Calibri"/>
        </w:rPr>
      </w:pPr>
      <w:r>
        <w:rPr>
          <w:rFonts w:ascii="Calibri" w:eastAsia="Calibri" w:hAnsi="Calibri" w:cs="Calibri"/>
        </w:rPr>
        <w:t>2</w:t>
      </w:r>
      <w:r>
        <w:rPr>
          <w:rFonts w:ascii="Calibri" w:eastAsia="Calibri" w:hAnsi="Calibri" w:cs="Calibri"/>
        </w:rPr>
        <w:t>.8. Conclusion.</w:t>
      </w:r>
    </w:p>
    <w:p w14:paraId="4DEAE4CA" w14:textId="77777777" w:rsidR="009233D5" w:rsidRDefault="009233D5" w:rsidP="009233D5">
      <w:pPr>
        <w:rPr>
          <w:rFonts w:ascii="Calibri" w:eastAsia="Calibri" w:hAnsi="Calibri" w:cs="Calibri"/>
        </w:rPr>
      </w:pPr>
      <w:r>
        <w:rPr>
          <w:rFonts w:ascii="Calibri" w:eastAsia="Calibri" w:hAnsi="Calibri" w:cs="Calibri"/>
        </w:rPr>
        <w:t>Whilst there is guidance for road policing strategies set out by the likes of the National Chief Council, it has been noted that many forces do not incorporate this into their daily policing practices.</w:t>
      </w:r>
    </w:p>
    <w:p w14:paraId="4757F5B2" w14:textId="77777777" w:rsidR="009233D5" w:rsidRDefault="009233D5" w:rsidP="009233D5">
      <w:pPr>
        <w:rPr>
          <w:rFonts w:ascii="Calibri" w:eastAsia="Calibri" w:hAnsi="Calibri" w:cs="Calibri"/>
        </w:rPr>
      </w:pPr>
      <w:r>
        <w:rPr>
          <w:rFonts w:ascii="Calibri" w:eastAsia="Calibri" w:hAnsi="Calibri" w:cs="Calibri"/>
        </w:rPr>
        <w:lastRenderedPageBreak/>
        <w:t>Whilst road policing is not thought of as a high priority for many forces, opportunities to identify and disrupt other criminality is missed.</w:t>
      </w:r>
    </w:p>
    <w:p w14:paraId="14797F1D" w14:textId="77777777" w:rsidR="009233D5" w:rsidRDefault="009233D5" w:rsidP="009233D5">
      <w:pPr>
        <w:rPr>
          <w:rFonts w:ascii="Calibri" w:eastAsia="Calibri" w:hAnsi="Calibri" w:cs="Calibri"/>
        </w:rPr>
      </w:pPr>
      <w:r>
        <w:rPr>
          <w:rFonts w:ascii="Calibri" w:eastAsia="Calibri" w:hAnsi="Calibri" w:cs="Calibri"/>
        </w:rPr>
        <w:t>The police forces that are achieving results within their road policing strategies are working with partner agencies and developing evidence-based approaches to get results.</w:t>
      </w:r>
    </w:p>
    <w:p w14:paraId="140E4006" w14:textId="6DF38105" w:rsidR="009233D5" w:rsidRDefault="009233D5" w:rsidP="009233D5">
      <w:pPr>
        <w:rPr>
          <w:rFonts w:ascii="Calibri" w:eastAsia="Calibri" w:hAnsi="Calibri" w:cs="Calibri"/>
        </w:rPr>
      </w:pPr>
      <w:r>
        <w:rPr>
          <w:rFonts w:ascii="Calibri" w:eastAsia="Calibri" w:hAnsi="Calibri" w:cs="Calibri"/>
        </w:rPr>
        <w:t xml:space="preserve">The documents highlighted in this chapter evidence the need for road policing strategies to be considered as a part of core policing and to be delivered and focused </w:t>
      </w:r>
      <w:r w:rsidR="002A2B02">
        <w:rPr>
          <w:rFonts w:ascii="Calibri" w:eastAsia="Calibri" w:hAnsi="Calibri" w:cs="Calibri"/>
        </w:rPr>
        <w:t>on</w:t>
      </w:r>
      <w:r>
        <w:rPr>
          <w:rFonts w:ascii="Calibri" w:eastAsia="Calibri" w:hAnsi="Calibri" w:cs="Calibri"/>
        </w:rPr>
        <w:t xml:space="preserve"> </w:t>
      </w:r>
      <w:proofErr w:type="gramStart"/>
      <w:r>
        <w:rPr>
          <w:rFonts w:ascii="Calibri" w:eastAsia="Calibri" w:hAnsi="Calibri" w:cs="Calibri"/>
        </w:rPr>
        <w:t>an evidence</w:t>
      </w:r>
      <w:proofErr w:type="gramEnd"/>
      <w:r>
        <w:rPr>
          <w:rFonts w:ascii="Calibri" w:eastAsia="Calibri" w:hAnsi="Calibri" w:cs="Calibri"/>
        </w:rPr>
        <w:t xml:space="preserve"> gathered way in order to produce the most effective results.</w:t>
      </w:r>
    </w:p>
    <w:p w14:paraId="01BADA69" w14:textId="77777777" w:rsidR="009233D5" w:rsidRDefault="009233D5" w:rsidP="009233D5">
      <w:pPr>
        <w:rPr>
          <w:rFonts w:ascii="Calibri" w:eastAsia="Calibri" w:hAnsi="Calibri" w:cs="Calibri"/>
        </w:rPr>
      </w:pPr>
      <w:r>
        <w:rPr>
          <w:rFonts w:ascii="Calibri" w:eastAsia="Calibri" w:hAnsi="Calibri" w:cs="Calibri"/>
        </w:rPr>
        <w:t>Whilst certain forces deliver this, others do not. Due to the NPCC roads policing strategy not being obligatory for forces to follow, it is not adequate to compare forces from this.</w:t>
      </w:r>
    </w:p>
    <w:p w14:paraId="78599268" w14:textId="77777777" w:rsidR="009233D5" w:rsidRDefault="009233D5" w:rsidP="009233D5">
      <w:pPr>
        <w:rPr>
          <w:rFonts w:ascii="Calibri" w:eastAsia="Calibri" w:hAnsi="Calibri" w:cs="Calibri"/>
        </w:rPr>
      </w:pPr>
      <w:r>
        <w:rPr>
          <w:rFonts w:ascii="Calibri" w:eastAsia="Calibri" w:hAnsi="Calibri" w:cs="Calibri"/>
        </w:rPr>
        <w:t>There is a further need for forces to develop more of a strategic approach and to consider the use of best practice in order to maintain the safety of the roads and disrupt the criminal network that use them.</w:t>
      </w:r>
    </w:p>
    <w:p w14:paraId="1F529CB1" w14:textId="77777777" w:rsidR="009233D5" w:rsidRDefault="009233D5" w:rsidP="009233D5">
      <w:pPr>
        <w:rPr>
          <w:rFonts w:ascii="Calibri" w:eastAsia="Calibri" w:hAnsi="Calibri" w:cs="Calibri"/>
        </w:rPr>
      </w:pPr>
    </w:p>
    <w:p w14:paraId="3F51F4EA" w14:textId="77777777" w:rsidR="009233D5" w:rsidRDefault="009233D5" w:rsidP="009233D5">
      <w:pPr>
        <w:rPr>
          <w:rFonts w:ascii="Calibri" w:eastAsia="Calibri" w:hAnsi="Calibri" w:cs="Calibri"/>
        </w:rPr>
      </w:pPr>
      <w:r>
        <w:rPr>
          <w:rFonts w:ascii="Calibri" w:eastAsia="Calibri" w:hAnsi="Calibri" w:cs="Calibri"/>
        </w:rPr>
        <w:t xml:space="preserve">Whilst it is recognised that roads policing officers are being utilised to assist in general policing, there is little evidence to suggest that this is likely to change. Non police personnel are being utilised to assist with demand, however it is also suggested that this leads to a negative public perception of policing on the roads. </w:t>
      </w:r>
      <w:proofErr w:type="gramStart"/>
      <w:r>
        <w:rPr>
          <w:rFonts w:ascii="Calibri" w:eastAsia="Calibri" w:hAnsi="Calibri" w:cs="Calibri"/>
        </w:rPr>
        <w:t>In order for</w:t>
      </w:r>
      <w:proofErr w:type="gramEnd"/>
      <w:r>
        <w:rPr>
          <w:rFonts w:ascii="Calibri" w:eastAsia="Calibri" w:hAnsi="Calibri" w:cs="Calibri"/>
        </w:rPr>
        <w:t xml:space="preserve"> all police forces in the United Kingdom to work effectively and to produce results that can be compared, all forces must utilise their road policing strategies in similar ways. At present this is not being done as highlighted within this chapter. Road’s policing needs to be identified by police forces as an important factor when consideration is given to local priorities as more than simple traffic offences but also an in road into broader criminality disruption and identification and to reduce the number of deaths and serious injuries on the road from focusing on factors such as the “Fatal Five” offences.</w:t>
      </w:r>
    </w:p>
    <w:p w14:paraId="462D7AD7" w14:textId="6A891899" w:rsidR="009233D5" w:rsidRDefault="009233D5" w:rsidP="009233D5">
      <w:pPr>
        <w:rPr>
          <w:rFonts w:ascii="Calibri" w:eastAsia="Calibri" w:hAnsi="Calibri" w:cs="Calibri"/>
        </w:rPr>
      </w:pPr>
      <w:r>
        <w:rPr>
          <w:rFonts w:ascii="Calibri" w:eastAsia="Calibri" w:hAnsi="Calibri" w:cs="Calibri"/>
        </w:rPr>
        <w:t>Word count: 251</w:t>
      </w:r>
      <w:r w:rsidR="00A24F85">
        <w:rPr>
          <w:rFonts w:ascii="Calibri" w:eastAsia="Calibri" w:hAnsi="Calibri" w:cs="Calibri"/>
        </w:rPr>
        <w:t xml:space="preserve">3 </w:t>
      </w:r>
      <w:r>
        <w:rPr>
          <w:rFonts w:ascii="Calibri" w:eastAsia="Calibri" w:hAnsi="Calibri" w:cs="Calibri"/>
        </w:rPr>
        <w:t>words.</w:t>
      </w:r>
    </w:p>
    <w:p w14:paraId="05F943AF" w14:textId="077454B2" w:rsidR="00503493" w:rsidRDefault="00503493" w:rsidP="00503493">
      <w:pPr>
        <w:rPr>
          <w:b/>
          <w:sz w:val="24"/>
          <w:szCs w:val="24"/>
        </w:rPr>
      </w:pPr>
    </w:p>
    <w:p w14:paraId="14E1D827" w14:textId="62CCAFDC" w:rsidR="00503493" w:rsidRDefault="00503493" w:rsidP="00503493">
      <w:pPr>
        <w:rPr>
          <w:b/>
          <w:sz w:val="24"/>
          <w:szCs w:val="24"/>
        </w:rPr>
      </w:pPr>
    </w:p>
    <w:p w14:paraId="6183710C" w14:textId="3212ECAA" w:rsidR="00503493" w:rsidRDefault="00503493" w:rsidP="00503493">
      <w:pPr>
        <w:rPr>
          <w:b/>
          <w:sz w:val="24"/>
          <w:szCs w:val="24"/>
        </w:rPr>
      </w:pPr>
    </w:p>
    <w:p w14:paraId="1B0DFF6A" w14:textId="185A65CC" w:rsidR="00503493" w:rsidRDefault="00503493" w:rsidP="00503493">
      <w:pPr>
        <w:rPr>
          <w:b/>
          <w:sz w:val="24"/>
          <w:szCs w:val="24"/>
        </w:rPr>
      </w:pPr>
    </w:p>
    <w:p w14:paraId="5EFFF8E6" w14:textId="130FC618" w:rsidR="00503493" w:rsidRDefault="00503493" w:rsidP="00503493">
      <w:pPr>
        <w:rPr>
          <w:b/>
          <w:sz w:val="24"/>
          <w:szCs w:val="24"/>
        </w:rPr>
      </w:pPr>
    </w:p>
    <w:p w14:paraId="5F2F47C1" w14:textId="3BBB2347" w:rsidR="00503493" w:rsidRDefault="00503493" w:rsidP="00503493">
      <w:pPr>
        <w:rPr>
          <w:b/>
          <w:sz w:val="24"/>
          <w:szCs w:val="24"/>
        </w:rPr>
      </w:pPr>
    </w:p>
    <w:p w14:paraId="1545354F" w14:textId="68DAA496" w:rsidR="00503493" w:rsidRDefault="00503493" w:rsidP="00503493">
      <w:pPr>
        <w:rPr>
          <w:b/>
          <w:sz w:val="24"/>
          <w:szCs w:val="24"/>
        </w:rPr>
      </w:pPr>
    </w:p>
    <w:p w14:paraId="26E9075A" w14:textId="5DB4E134" w:rsidR="00503493" w:rsidRDefault="00503493" w:rsidP="00503493">
      <w:pPr>
        <w:rPr>
          <w:b/>
          <w:sz w:val="24"/>
          <w:szCs w:val="24"/>
        </w:rPr>
      </w:pPr>
    </w:p>
    <w:p w14:paraId="7F3079DA" w14:textId="15971D8C" w:rsidR="00503493" w:rsidRDefault="00503493" w:rsidP="00503493">
      <w:pPr>
        <w:rPr>
          <w:b/>
          <w:sz w:val="24"/>
          <w:szCs w:val="24"/>
        </w:rPr>
      </w:pPr>
    </w:p>
    <w:p w14:paraId="6155512F" w14:textId="65CC963B" w:rsidR="00503493" w:rsidRDefault="00503493" w:rsidP="00503493">
      <w:pPr>
        <w:rPr>
          <w:b/>
          <w:sz w:val="24"/>
          <w:szCs w:val="24"/>
        </w:rPr>
      </w:pPr>
    </w:p>
    <w:p w14:paraId="74AC5436" w14:textId="3B242BCD" w:rsidR="00503493" w:rsidRDefault="00503493" w:rsidP="00503493">
      <w:pPr>
        <w:rPr>
          <w:b/>
          <w:sz w:val="24"/>
          <w:szCs w:val="24"/>
        </w:rPr>
      </w:pPr>
    </w:p>
    <w:p w14:paraId="4EE0D49B" w14:textId="77777777" w:rsidR="00E2676B" w:rsidRDefault="00E2676B" w:rsidP="00E2676B">
      <w:pPr>
        <w:rPr>
          <w:b/>
          <w:sz w:val="24"/>
          <w:szCs w:val="24"/>
        </w:rPr>
      </w:pPr>
    </w:p>
    <w:p w14:paraId="59EBB724" w14:textId="25EB4C74" w:rsidR="005462AD" w:rsidRPr="00F67B29" w:rsidRDefault="005462AD" w:rsidP="00E2676B">
      <w:pPr>
        <w:jc w:val="center"/>
        <w:rPr>
          <w:rFonts w:asciiTheme="majorHAnsi" w:hAnsiTheme="majorHAnsi" w:cstheme="majorHAnsi"/>
          <w:sz w:val="28"/>
          <w:szCs w:val="28"/>
        </w:rPr>
      </w:pPr>
      <w:r w:rsidRPr="00F67B29">
        <w:rPr>
          <w:rFonts w:asciiTheme="majorHAnsi" w:hAnsiTheme="majorHAnsi" w:cstheme="majorHAnsi"/>
          <w:sz w:val="28"/>
          <w:szCs w:val="28"/>
        </w:rPr>
        <w:lastRenderedPageBreak/>
        <w:t xml:space="preserve">Chapter </w:t>
      </w:r>
      <w:r w:rsidR="008A7327">
        <w:rPr>
          <w:rFonts w:asciiTheme="majorHAnsi" w:hAnsiTheme="majorHAnsi" w:cstheme="majorHAnsi"/>
          <w:sz w:val="28"/>
          <w:szCs w:val="28"/>
        </w:rPr>
        <w:t>Three</w:t>
      </w:r>
      <w:r w:rsidRPr="00F67B29">
        <w:rPr>
          <w:rFonts w:asciiTheme="majorHAnsi" w:hAnsiTheme="majorHAnsi" w:cstheme="majorHAnsi"/>
          <w:sz w:val="28"/>
          <w:szCs w:val="28"/>
        </w:rPr>
        <w:t>.</w:t>
      </w:r>
    </w:p>
    <w:p w14:paraId="42DDC95A" w14:textId="77777777" w:rsidR="005462AD" w:rsidRDefault="005462AD" w:rsidP="005462AD">
      <w:pPr>
        <w:jc w:val="center"/>
      </w:pPr>
    </w:p>
    <w:p w14:paraId="51826367" w14:textId="7BCB89CF" w:rsidR="005462AD" w:rsidRDefault="008A7327" w:rsidP="005462AD">
      <w:r>
        <w:t xml:space="preserve">3.0. </w:t>
      </w:r>
      <w:r w:rsidR="005462AD">
        <w:t>Methodology.</w:t>
      </w:r>
    </w:p>
    <w:p w14:paraId="122C3ADE" w14:textId="77777777" w:rsidR="005462AD" w:rsidRDefault="005462AD" w:rsidP="005462AD"/>
    <w:p w14:paraId="45DAFEF6" w14:textId="33DE618D" w:rsidR="005462AD" w:rsidRDefault="008A7AE4" w:rsidP="005462AD">
      <w:r>
        <w:t>3</w:t>
      </w:r>
      <w:r w:rsidR="005462AD">
        <w:t>.1. Introduction.</w:t>
      </w:r>
    </w:p>
    <w:p w14:paraId="7D73F290" w14:textId="77777777" w:rsidR="005462AD" w:rsidRDefault="005462AD" w:rsidP="005462AD">
      <w:r>
        <w:t>This chapter sets out the research methods used in collecting the data for this dissertation in exploring the current strategies in place within roads policing. The research that will be undertaken will highlight if the rate of detection of drug related road crime has been more effective with the introduction of the Section 5a Road Traffic Act 1988 introduced in 2013 but came into force in 2015 and if specific operations set up to target crime on the road are effective.</w:t>
      </w:r>
    </w:p>
    <w:p w14:paraId="642D7E4A" w14:textId="77777777" w:rsidR="005462AD" w:rsidRDefault="005462AD" w:rsidP="005462AD"/>
    <w:p w14:paraId="4052C003" w14:textId="77777777" w:rsidR="005462AD" w:rsidRDefault="005462AD" w:rsidP="005462AD">
      <w:r>
        <w:t>The chapter will detail what research strategy is available and the pros and cons of using these. It will also discuss the differences between quantitative and qualitative research and how these different forms of research can assist or not in providing enough data for this dissertation.</w:t>
      </w:r>
    </w:p>
    <w:p w14:paraId="419D18D8" w14:textId="77777777" w:rsidR="005462AD" w:rsidRDefault="005462AD" w:rsidP="005462AD"/>
    <w:p w14:paraId="42CEE392" w14:textId="77777777" w:rsidR="005462AD" w:rsidRDefault="005462AD" w:rsidP="005462AD">
      <w:r>
        <w:t xml:space="preserve">The research will also look at data released by Gwent Police of their road safety campaigns, specifically Operation UTAH. </w:t>
      </w:r>
    </w:p>
    <w:p w14:paraId="15FD2E5C" w14:textId="77777777" w:rsidR="005462AD" w:rsidRDefault="005462AD" w:rsidP="005462AD"/>
    <w:p w14:paraId="2CE83C7D" w14:textId="45820AC6" w:rsidR="005462AD" w:rsidRDefault="008A7AE4" w:rsidP="005462AD">
      <w:r>
        <w:t>3</w:t>
      </w:r>
      <w:r w:rsidR="005462AD">
        <w:t>.2. Research Strategy.</w:t>
      </w:r>
    </w:p>
    <w:p w14:paraId="646562AC" w14:textId="77777777" w:rsidR="005462AD" w:rsidRDefault="005462AD" w:rsidP="005462AD">
      <w:r>
        <w:t xml:space="preserve">The research strategy that will be used will be comparing secondary research from police forces within the United Kingdom on their previous road strategies and current road strategies, specifically Gwent Police. Identifying if there were any significant changes with the introduction of the Section 5a legislation in 2013. This will allow the gathering of research that is already out in the public domain on the internet and publications, to gather and analyse the data. Secondary research, also known as “desk”, research has the advantage that information is available immediately </w:t>
      </w:r>
      <w:proofErr w:type="gramStart"/>
      <w:r>
        <w:t>and also</w:t>
      </w:r>
      <w:proofErr w:type="gramEnd"/>
      <w:r>
        <w:t xml:space="preserve"> allows to identify any gaps that may be presented in the research. However, the disadvantages to secondary research could be that data could be outdated, information could be missing and there may not be sufficient data available (Walker. 2021).</w:t>
      </w:r>
    </w:p>
    <w:p w14:paraId="20874378" w14:textId="77777777" w:rsidR="005462AD" w:rsidRDefault="005462AD" w:rsidP="005462AD"/>
    <w:p w14:paraId="0034040D" w14:textId="77777777" w:rsidR="005462AD" w:rsidRDefault="005462AD" w:rsidP="005462AD">
      <w:r>
        <w:t>There will also be interviews utilising the views of serving road traffic police officers of Gwent Police to gather their answers on if they feel this introduction of the Section 5a legislation has been beneficial to them, how it has impacted on the way in which they police the roads and, if at all, they are now getting more positive results from this introduced legislation. Utilising the method of interviews can identify officers that are specialists in this field of utilising this legislation and gather their answers from this. Whilst considering the use of surveys, due to time restraints and possibly not getting an adequate number of respondents, it appeared that an interview would be the most suitable way to gather this research. This way of gathering research will be first person research from officers that use this legislation as part of their core role in policing. Also known as purpose sampling, interviews of officers withing a specific role can gather more information on the specific subjects.</w:t>
      </w:r>
    </w:p>
    <w:p w14:paraId="668C15B3" w14:textId="77777777" w:rsidR="005462AD" w:rsidRPr="00E45096" w:rsidRDefault="005462AD" w:rsidP="005462AD">
      <w:pPr>
        <w:jc w:val="center"/>
      </w:pPr>
      <w:r>
        <w:rPr>
          <w:i/>
          <w:iCs/>
        </w:rPr>
        <w:lastRenderedPageBreak/>
        <w:t xml:space="preserve">“Purpose sampling is common in qualitive research and mixed methods research. It is particularly useful if you need to find information-rich cases or make the most out of limited resources but is at a high risk for research bias like observer bias”. </w:t>
      </w:r>
      <w:r>
        <w:t>(</w:t>
      </w:r>
      <w:proofErr w:type="spellStart"/>
      <w:r>
        <w:t>Nikolopoulou</w:t>
      </w:r>
      <w:proofErr w:type="spellEnd"/>
      <w:r>
        <w:t>, 2022).</w:t>
      </w:r>
    </w:p>
    <w:p w14:paraId="27296FF6" w14:textId="77777777" w:rsidR="005462AD" w:rsidRDefault="005462AD" w:rsidP="005462AD">
      <w:r>
        <w:t>The disadvantages to using interviews as a form of research could include participants not being willing to be involved in the interviews or complete the interviews. This has been identified in other publications with an example being given as “a respondent may feel they are a waste of time”. (Sociology Group, 2023).</w:t>
      </w:r>
    </w:p>
    <w:p w14:paraId="7BB902DC" w14:textId="77777777" w:rsidR="005462AD" w:rsidRDefault="005462AD" w:rsidP="005462AD"/>
    <w:p w14:paraId="03AFB19B" w14:textId="77777777" w:rsidR="005462AD" w:rsidRDefault="005462AD" w:rsidP="005462AD"/>
    <w:p w14:paraId="063D2835" w14:textId="51DC9900" w:rsidR="005462AD" w:rsidRDefault="008A7AE4" w:rsidP="005462AD">
      <w:r>
        <w:t>3</w:t>
      </w:r>
      <w:r w:rsidR="005462AD">
        <w:t>.3. Data Collection.</w:t>
      </w:r>
    </w:p>
    <w:p w14:paraId="733C22C3" w14:textId="77777777" w:rsidR="005462AD" w:rsidRDefault="005462AD" w:rsidP="005462AD">
      <w:r>
        <w:t>Throughout the secondary research, this will be undertaking by using quantitative research. Quantitative research is “the process of collecting and analysing numerical data” (Bhandari. 2022). The data will be collected from open-source resources on the findings of drug related road offences and strategies after the introduction of the 2013 legislation.</w:t>
      </w:r>
    </w:p>
    <w:p w14:paraId="650E84CE" w14:textId="77777777" w:rsidR="005462AD" w:rsidRDefault="005462AD" w:rsidP="005462AD">
      <w:r>
        <w:t>The way in which the data through the interviews will be through qualitative data. Qualitative data is defined as “data that cannot be measured or counted. It is defined as data that describes something”. (Hassan. 2022). This qualitative data that will come from the officers that are interviewed and how they implement the use of both parts of legislation within their role. It will gather the information to analyse why officers use this legislation, how they use it and if they feel it has been beneficial. Qualitative data focuses on the words and therefore will allow me to gain a better understanding of how officers feel utilising this legislation. (</w:t>
      </w:r>
      <w:proofErr w:type="spellStart"/>
      <w:r>
        <w:t>FullStory</w:t>
      </w:r>
      <w:proofErr w:type="spellEnd"/>
      <w:r>
        <w:t xml:space="preserve">, 2022). </w:t>
      </w:r>
    </w:p>
    <w:p w14:paraId="7909B750" w14:textId="77777777" w:rsidR="005462AD" w:rsidRDefault="005462AD" w:rsidP="005462AD">
      <w:r>
        <w:t>However, there are downsides to this way of collecting data. One of the disadvantages to qualitative data is that it could result in bias results if the questions are utilised in a way to support the researcher’s conclusion. (Akers. 2019). Also, as the research identifies the participants feelings and thoughts about the questions asked, the data could be subjective.  (</w:t>
      </w:r>
      <w:proofErr w:type="spellStart"/>
      <w:r>
        <w:t>Gaille</w:t>
      </w:r>
      <w:proofErr w:type="spellEnd"/>
      <w:r>
        <w:t>. 2017).</w:t>
      </w:r>
    </w:p>
    <w:p w14:paraId="04CA6829" w14:textId="77777777" w:rsidR="005462AD" w:rsidRDefault="005462AD" w:rsidP="005462AD"/>
    <w:p w14:paraId="08ED056F" w14:textId="77777777" w:rsidR="00B960A7" w:rsidRDefault="00B960A7" w:rsidP="005462AD"/>
    <w:p w14:paraId="640A962E" w14:textId="28922047" w:rsidR="005462AD" w:rsidRDefault="008A7AE4" w:rsidP="005462AD">
      <w:r>
        <w:t>3</w:t>
      </w:r>
      <w:r w:rsidR="005462AD">
        <w:t>.4 Limitations and potential problems.</w:t>
      </w:r>
    </w:p>
    <w:p w14:paraId="05303FC7" w14:textId="77777777" w:rsidR="005462AD" w:rsidRDefault="005462AD" w:rsidP="005462AD">
      <w:r>
        <w:t>A limitation that is anticipated in this research is with the use of interviews and the time that they may take. In order to counteract this, the interview questions will be intending on keeping the questions short and the interview short so that the respondent can give direct answers without the use of any leading questions. This should also assist with ensuring researcher bias is removed.</w:t>
      </w:r>
    </w:p>
    <w:p w14:paraId="270B5956" w14:textId="77777777" w:rsidR="005462AD" w:rsidRDefault="005462AD" w:rsidP="005462AD"/>
    <w:p w14:paraId="796EF9E0" w14:textId="77777777" w:rsidR="005462AD" w:rsidRDefault="005462AD" w:rsidP="005462AD">
      <w:r>
        <w:t xml:space="preserve"> In order to get an adequate number of respondents to compare the answers, the number of officers interviewed and their expertise in the use of the specific legislation will need to be compared. By targeting interviews towards a specific demographic, this should provide enough specific data from officers that utilise the legislation more frequently than other officers.  </w:t>
      </w:r>
    </w:p>
    <w:p w14:paraId="31750B13" w14:textId="77777777" w:rsidR="005462AD" w:rsidRDefault="005462AD" w:rsidP="005462AD"/>
    <w:p w14:paraId="7236A5C0" w14:textId="77777777" w:rsidR="005462AD" w:rsidRDefault="005462AD" w:rsidP="005462AD">
      <w:r>
        <w:lastRenderedPageBreak/>
        <w:t>By conducting interviews, it is necessary that the answers are all completed in order to analyse the results from what will potentially be a small number of participants. In order to achieve this, participants will be made aware of their right to withdraw from the interviews and how the data will be stored. The data will be stored electronically and for use of the dissertation.</w:t>
      </w:r>
    </w:p>
    <w:p w14:paraId="3581AC63" w14:textId="77777777" w:rsidR="005462AD" w:rsidRDefault="005462AD" w:rsidP="005462AD"/>
    <w:p w14:paraId="4ABF32B2" w14:textId="77777777" w:rsidR="005462AD" w:rsidRDefault="005462AD" w:rsidP="005462AD">
      <w:r>
        <w:t>There may also be potential problems with getting a large amount of data from secondary research if this isn’t readily available from documents or open site searches.</w:t>
      </w:r>
    </w:p>
    <w:p w14:paraId="2408C39D" w14:textId="77777777" w:rsidR="005462AD" w:rsidRDefault="005462AD" w:rsidP="005462AD"/>
    <w:p w14:paraId="7F45158E" w14:textId="0C6172DA" w:rsidR="005462AD" w:rsidRDefault="008A7AE4" w:rsidP="005462AD">
      <w:r>
        <w:t>3</w:t>
      </w:r>
      <w:r w:rsidR="005462AD">
        <w:t>.5. Conclusion.</w:t>
      </w:r>
    </w:p>
    <w:p w14:paraId="1858D948" w14:textId="77777777" w:rsidR="005462AD" w:rsidRDefault="005462AD" w:rsidP="005462AD"/>
    <w:p w14:paraId="239459D4" w14:textId="77777777" w:rsidR="005462AD" w:rsidRDefault="005462AD" w:rsidP="005462AD">
      <w:r>
        <w:t xml:space="preserve">By interviewing a select number of participants who use this legislation more frequently than other departments, it is expected that they would provide responses that can be compared to utilise the data </w:t>
      </w:r>
      <w:proofErr w:type="gramStart"/>
      <w:r>
        <w:t>in order for</w:t>
      </w:r>
      <w:proofErr w:type="gramEnd"/>
      <w:r>
        <w:t xml:space="preserve"> analysis.</w:t>
      </w:r>
    </w:p>
    <w:p w14:paraId="0D46D61D" w14:textId="117FDF4D" w:rsidR="005462AD" w:rsidRDefault="005462AD" w:rsidP="005462AD">
      <w:r>
        <w:t>Throughout the research, by combining secondary research and interviews, this will look to counteract any limitations or problems that each would have if they were to be analysed individually.</w:t>
      </w:r>
    </w:p>
    <w:p w14:paraId="71A65919" w14:textId="15B502E7" w:rsidR="008A7AE4" w:rsidRDefault="008A7AE4" w:rsidP="005462AD"/>
    <w:p w14:paraId="5C3D2445" w14:textId="450B4621" w:rsidR="008A7AE4" w:rsidRDefault="008A7AE4" w:rsidP="005462AD">
      <w:r>
        <w:t>Word Count: 10</w:t>
      </w:r>
      <w:r w:rsidR="00A24F85">
        <w:t>60</w:t>
      </w:r>
      <w:r>
        <w:t>.</w:t>
      </w:r>
    </w:p>
    <w:p w14:paraId="7190BD92" w14:textId="77777777" w:rsidR="005462AD" w:rsidRDefault="005462AD" w:rsidP="005462AD"/>
    <w:p w14:paraId="58C57C3B" w14:textId="77777777" w:rsidR="005462AD" w:rsidRDefault="005462AD" w:rsidP="005462AD"/>
    <w:p w14:paraId="72789213" w14:textId="2B75BC56" w:rsidR="00503493" w:rsidRDefault="00503493" w:rsidP="00503493">
      <w:pPr>
        <w:rPr>
          <w:b/>
          <w:sz w:val="24"/>
          <w:szCs w:val="24"/>
        </w:rPr>
      </w:pPr>
    </w:p>
    <w:p w14:paraId="5EC6FAB2" w14:textId="2E3BAA15" w:rsidR="00503493" w:rsidRDefault="00503493" w:rsidP="00503493">
      <w:pPr>
        <w:rPr>
          <w:b/>
          <w:sz w:val="24"/>
          <w:szCs w:val="24"/>
        </w:rPr>
      </w:pPr>
    </w:p>
    <w:p w14:paraId="41F8A4FF" w14:textId="27CFB5F8" w:rsidR="00503493" w:rsidRDefault="00503493" w:rsidP="00503493">
      <w:pPr>
        <w:rPr>
          <w:b/>
          <w:sz w:val="24"/>
          <w:szCs w:val="24"/>
        </w:rPr>
      </w:pPr>
    </w:p>
    <w:p w14:paraId="6684B951" w14:textId="16683CD8" w:rsidR="00503493" w:rsidRDefault="00503493" w:rsidP="00503493">
      <w:pPr>
        <w:rPr>
          <w:b/>
          <w:sz w:val="24"/>
          <w:szCs w:val="24"/>
        </w:rPr>
      </w:pPr>
    </w:p>
    <w:p w14:paraId="37F2D8A0" w14:textId="079C6315" w:rsidR="00503493" w:rsidRDefault="00503493" w:rsidP="00503493">
      <w:pPr>
        <w:rPr>
          <w:b/>
          <w:sz w:val="24"/>
          <w:szCs w:val="24"/>
        </w:rPr>
      </w:pPr>
    </w:p>
    <w:p w14:paraId="1591E3D0" w14:textId="5A42C974" w:rsidR="00503493" w:rsidRDefault="00503493" w:rsidP="00503493">
      <w:pPr>
        <w:rPr>
          <w:b/>
          <w:sz w:val="24"/>
          <w:szCs w:val="24"/>
        </w:rPr>
      </w:pPr>
    </w:p>
    <w:p w14:paraId="4F3753CA" w14:textId="03CE84AC" w:rsidR="00503493" w:rsidRDefault="00503493" w:rsidP="00503493">
      <w:pPr>
        <w:rPr>
          <w:b/>
          <w:sz w:val="24"/>
          <w:szCs w:val="24"/>
        </w:rPr>
      </w:pPr>
    </w:p>
    <w:p w14:paraId="24C47142" w14:textId="3ECB5A54" w:rsidR="00503493" w:rsidRDefault="00503493" w:rsidP="00503493">
      <w:pPr>
        <w:rPr>
          <w:b/>
          <w:sz w:val="24"/>
          <w:szCs w:val="24"/>
        </w:rPr>
      </w:pPr>
    </w:p>
    <w:p w14:paraId="1A5512C6" w14:textId="43ADD534" w:rsidR="00503493" w:rsidRDefault="00503493" w:rsidP="00503493">
      <w:pPr>
        <w:rPr>
          <w:b/>
          <w:sz w:val="24"/>
          <w:szCs w:val="24"/>
        </w:rPr>
      </w:pPr>
    </w:p>
    <w:p w14:paraId="5D4E74FF" w14:textId="77777777" w:rsidR="00E2676B" w:rsidRDefault="00E2676B" w:rsidP="00E2676B">
      <w:pPr>
        <w:rPr>
          <w:b/>
          <w:sz w:val="24"/>
          <w:szCs w:val="24"/>
        </w:rPr>
      </w:pPr>
    </w:p>
    <w:p w14:paraId="6CB6D2DE" w14:textId="77777777" w:rsidR="00E2676B" w:rsidRDefault="00E2676B" w:rsidP="00E2676B">
      <w:pPr>
        <w:jc w:val="center"/>
        <w:rPr>
          <w:rFonts w:asciiTheme="majorHAnsi" w:hAnsiTheme="majorHAnsi" w:cstheme="majorHAnsi"/>
          <w:sz w:val="28"/>
          <w:szCs w:val="28"/>
        </w:rPr>
      </w:pPr>
    </w:p>
    <w:p w14:paraId="5764C416" w14:textId="77777777" w:rsidR="00E2676B" w:rsidRDefault="00E2676B" w:rsidP="00E2676B">
      <w:pPr>
        <w:jc w:val="center"/>
        <w:rPr>
          <w:rFonts w:asciiTheme="majorHAnsi" w:hAnsiTheme="majorHAnsi" w:cstheme="majorHAnsi"/>
          <w:sz w:val="28"/>
          <w:szCs w:val="28"/>
        </w:rPr>
      </w:pPr>
    </w:p>
    <w:p w14:paraId="144BB2B3" w14:textId="77777777" w:rsidR="00E2676B" w:rsidRDefault="00E2676B" w:rsidP="00E2676B">
      <w:pPr>
        <w:jc w:val="center"/>
        <w:rPr>
          <w:rFonts w:asciiTheme="majorHAnsi" w:hAnsiTheme="majorHAnsi" w:cstheme="majorHAnsi"/>
          <w:sz w:val="28"/>
          <w:szCs w:val="28"/>
        </w:rPr>
      </w:pPr>
    </w:p>
    <w:p w14:paraId="1FA7D8D5" w14:textId="4FC35975" w:rsidR="008A7AE4" w:rsidRPr="00565C9A" w:rsidRDefault="008A7AE4" w:rsidP="00E2676B">
      <w:pPr>
        <w:jc w:val="center"/>
        <w:rPr>
          <w:rFonts w:asciiTheme="majorHAnsi" w:hAnsiTheme="majorHAnsi" w:cstheme="majorHAnsi"/>
          <w:sz w:val="28"/>
          <w:szCs w:val="28"/>
        </w:rPr>
      </w:pPr>
      <w:r w:rsidRPr="00565C9A">
        <w:rPr>
          <w:rFonts w:asciiTheme="majorHAnsi" w:hAnsiTheme="majorHAnsi" w:cstheme="majorHAnsi"/>
          <w:sz w:val="28"/>
          <w:szCs w:val="28"/>
        </w:rPr>
        <w:lastRenderedPageBreak/>
        <w:t xml:space="preserve">Chapter </w:t>
      </w:r>
      <w:r w:rsidR="008A7327">
        <w:rPr>
          <w:rFonts w:asciiTheme="majorHAnsi" w:hAnsiTheme="majorHAnsi" w:cstheme="majorHAnsi"/>
          <w:sz w:val="28"/>
          <w:szCs w:val="28"/>
        </w:rPr>
        <w:t>Four.</w:t>
      </w:r>
    </w:p>
    <w:p w14:paraId="05363641" w14:textId="77777777" w:rsidR="008A7AE4" w:rsidRDefault="008A7AE4" w:rsidP="008A7AE4"/>
    <w:p w14:paraId="0BCC0B0C" w14:textId="41266E0A" w:rsidR="008A7AE4" w:rsidRDefault="008A7327" w:rsidP="008A7AE4">
      <w:r>
        <w:t xml:space="preserve">4.0. </w:t>
      </w:r>
      <w:r w:rsidR="008A7AE4">
        <w:t>Analysis of Results.</w:t>
      </w:r>
    </w:p>
    <w:p w14:paraId="2DD07E03" w14:textId="77777777" w:rsidR="008A7AE4" w:rsidRDefault="008A7AE4" w:rsidP="008A7AE4"/>
    <w:p w14:paraId="327F0AD6" w14:textId="08B3DC4B" w:rsidR="008A7AE4" w:rsidRDefault="008A7AE4" w:rsidP="008A7AE4">
      <w:r>
        <w:t>4</w:t>
      </w:r>
      <w:r>
        <w:t>.1. Introduction.</w:t>
      </w:r>
    </w:p>
    <w:p w14:paraId="4ECF9419" w14:textId="77777777" w:rsidR="008A7AE4" w:rsidRDefault="008A7AE4" w:rsidP="008A7AE4"/>
    <w:p w14:paraId="0C71738E" w14:textId="7716CEA2" w:rsidR="008A7AE4" w:rsidRDefault="008A7AE4" w:rsidP="008A7AE4">
      <w:r>
        <w:t>The purpose of this chapter is to analyse the results of the respondents’ interviews. The interviews were carried out withing a specific department of Road Policing Specialist Operation officers (RPSO) within Gwent Police. The interviews were carried out over one set of shifts with different officers on the shift and were designed to be no longer that thirty minutes each. The interviews were conducted whilst on attachment with the RPSO officer and completed prior to the end of each shift.</w:t>
      </w:r>
    </w:p>
    <w:p w14:paraId="776AB459" w14:textId="77777777" w:rsidR="008A7AE4" w:rsidRDefault="008A7AE4" w:rsidP="008A7AE4"/>
    <w:p w14:paraId="5395A926" w14:textId="77777777" w:rsidR="008A7AE4" w:rsidRDefault="008A7AE4" w:rsidP="008A7AE4">
      <w:r>
        <w:t>The interviews had ten questions each. Six RPSO police officers were interviewed and RPSO sergeant. The interviews discussed what strategies are in place to disrupt drug use and its supply and how effective the introduction of Section 5A of the Road Traffic Act 1988 ha been in identifying crimes.</w:t>
      </w:r>
    </w:p>
    <w:p w14:paraId="2F870985" w14:textId="77777777" w:rsidR="008A7AE4" w:rsidRDefault="008A7AE4" w:rsidP="008A7AE4"/>
    <w:p w14:paraId="6A8510AD" w14:textId="77777777" w:rsidR="008A7AE4" w:rsidRDefault="008A7AE4" w:rsidP="008A7AE4">
      <w:r>
        <w:t>From conducting the interviews with these specialist officers, qualitative data was gained. The interviews gathered information of officer’s interactions with motorists and how effective they found Section 5a RTA 1988 to be in disrupting those involved in drug related crime on the road network.</w:t>
      </w:r>
    </w:p>
    <w:p w14:paraId="0DDDA321" w14:textId="77777777" w:rsidR="008A7AE4" w:rsidRDefault="008A7AE4" w:rsidP="008A7AE4"/>
    <w:p w14:paraId="0AC7DA25" w14:textId="77777777" w:rsidR="008A7AE4" w:rsidRDefault="008A7AE4" w:rsidP="008A7AE4">
      <w:r>
        <w:t>Due to factors such as time limitations and the number of officers on shift at the time the interviews were conducted, the results provide a small proportion to reflect the respondents.</w:t>
      </w:r>
    </w:p>
    <w:p w14:paraId="300876EA" w14:textId="77777777" w:rsidR="008A7AE4" w:rsidRDefault="008A7AE4" w:rsidP="008A7AE4"/>
    <w:p w14:paraId="4FC6AEB2" w14:textId="070DABD6" w:rsidR="008A7AE4" w:rsidRDefault="008A7AE4" w:rsidP="008A7AE4">
      <w:bookmarkStart w:id="5" w:name="_Hlk130845662"/>
      <w:r>
        <w:t>4</w:t>
      </w:r>
      <w:r>
        <w:t>.2 Participants.</w:t>
      </w:r>
    </w:p>
    <w:bookmarkEnd w:id="5"/>
    <w:p w14:paraId="1428CBA4" w14:textId="77777777" w:rsidR="008A7AE4" w:rsidRDefault="008A7AE4" w:rsidP="008A7AE4"/>
    <w:p w14:paraId="7C191868" w14:textId="77777777" w:rsidR="008A7AE4" w:rsidRDefault="008A7AE4" w:rsidP="008A7AE4">
      <w:r>
        <w:rPr>
          <w:i/>
          <w:iCs/>
        </w:rPr>
        <w:t xml:space="preserve">Please state your length of time as a police officer? </w:t>
      </w:r>
      <w:r>
        <w:t>This question was designed to identify if officers were already in service when the Section 5A RTA reform was introduced in March 2015. It allows for further comparisons between officer’s results identifying and prosecuting drug drivers through the introduction of the reform and with the legislation that was available to officers prior to this.</w:t>
      </w:r>
    </w:p>
    <w:p w14:paraId="69CA5912" w14:textId="3E01C665" w:rsidR="008A7AE4" w:rsidRDefault="008A7AE4" w:rsidP="008A7AE4">
      <w:r>
        <w:t>Of the seven officers interviewed, for were in service before the Section 5</w:t>
      </w:r>
      <w:r>
        <w:t xml:space="preserve">A RTA </w:t>
      </w:r>
      <w:r>
        <w:t>reform was introduced.</w:t>
      </w:r>
    </w:p>
    <w:p w14:paraId="12C7FB28" w14:textId="77777777" w:rsidR="008A7AE4" w:rsidRDefault="008A7AE4" w:rsidP="008A7AE4"/>
    <w:p w14:paraId="1CFAEB6D" w14:textId="3285ECD6" w:rsidR="008A7AE4" w:rsidRDefault="008A7AE4" w:rsidP="008A7AE4">
      <w:r>
        <w:rPr>
          <w:i/>
          <w:iCs/>
        </w:rPr>
        <w:t>What are figures for arrests under Section 5A and Section 4 of the RTA 1988?</w:t>
      </w:r>
      <w:r>
        <w:t xml:space="preserve"> This question was to identify if the legislation under Section 5A was being used more widely that Section 4 of the RT</w:t>
      </w:r>
      <w:r>
        <w:t>A</w:t>
      </w:r>
      <w:r>
        <w:t xml:space="preserve"> which was the legislation used for dealing with drug drivers.</w:t>
      </w:r>
    </w:p>
    <w:p w14:paraId="6126696C" w14:textId="5E17A9B1" w:rsidR="008A7AE4" w:rsidRDefault="008A7AE4" w:rsidP="008A7AE4">
      <w:r>
        <w:lastRenderedPageBreak/>
        <w:t>The figures available were for the previous whole year, this was to factor in officers leave and rest days to provide a balanced figure. Figures ranged from twenty-four arrests from one officer utilising Section 5A</w:t>
      </w:r>
      <w:r>
        <w:t xml:space="preserve"> RTA</w:t>
      </w:r>
      <w:r>
        <w:t xml:space="preserve"> to fifty-six for another officer.</w:t>
      </w:r>
    </w:p>
    <w:p w14:paraId="19A73040" w14:textId="77777777" w:rsidR="008A7AE4" w:rsidRDefault="008A7AE4" w:rsidP="008A7AE4">
      <w:r>
        <w:t>The officers with the higher amount of service however, identified as the officers who were utilising Section 4 of the RTA more in comparison to those who had less service.</w:t>
      </w:r>
    </w:p>
    <w:p w14:paraId="3DF2BCD3" w14:textId="77777777" w:rsidR="008A7AE4" w:rsidRDefault="008A7AE4" w:rsidP="008A7AE4">
      <w:r>
        <w:t>The figures provided for arrests under Section 4 RTA were significantly lower, with the highest being recorded as seventeen for one officer.</w:t>
      </w:r>
    </w:p>
    <w:p w14:paraId="2442BF9F" w14:textId="77777777" w:rsidR="008A7AE4" w:rsidRDefault="008A7AE4" w:rsidP="008A7AE4"/>
    <w:p w14:paraId="2FBE0FDA" w14:textId="77777777" w:rsidR="008A7AE4" w:rsidRDefault="008A7AE4" w:rsidP="008A7AE4">
      <w:r>
        <w:rPr>
          <w:i/>
          <w:iCs/>
        </w:rPr>
        <w:t xml:space="preserve">What have been the prosecution rates out of the arrests under Section 5A and Section 4? </w:t>
      </w:r>
      <w:r>
        <w:t>The purpose of this question was to identify is the arrest mad under Section 5A has resulted in a prosecution as the roadside drug wipe provides an indication of a drug being present in the persons saliva but does not show if that person is over the legal limit to drive with that drug in their system.</w:t>
      </w:r>
    </w:p>
    <w:p w14:paraId="2972F6EA" w14:textId="77777777" w:rsidR="008A7AE4" w:rsidRDefault="008A7AE4" w:rsidP="008A7AE4">
      <w:r>
        <w:t>The figures showed that around one in three of the people arrested under Section 5A had their blood sample returned as that as being over the drug drive limit.</w:t>
      </w:r>
    </w:p>
    <w:p w14:paraId="3A7724E2" w14:textId="77777777" w:rsidR="008A7AE4" w:rsidRDefault="008A7AE4" w:rsidP="008A7AE4">
      <w:r>
        <w:t>The figures for those individuals arrested under Section 4 produced a higher rate of conviction, with almost all those arrested being prosecuted.</w:t>
      </w:r>
    </w:p>
    <w:p w14:paraId="07CEBC96" w14:textId="77777777" w:rsidR="008A7AE4" w:rsidRDefault="008A7AE4" w:rsidP="008A7AE4"/>
    <w:p w14:paraId="212568BD" w14:textId="77777777" w:rsidR="008A7AE4" w:rsidRDefault="008A7AE4" w:rsidP="008A7AE4">
      <w:r>
        <w:rPr>
          <w:i/>
          <w:iCs/>
        </w:rPr>
        <w:t xml:space="preserve">How do Gwent Police RPSO officers utilise planned operations in order to disrupt and identify crime? </w:t>
      </w:r>
      <w:r>
        <w:t>The purpose of this question was to identify if the officers felt planned operations were successful.</w:t>
      </w:r>
    </w:p>
    <w:p w14:paraId="332FCE83" w14:textId="77777777" w:rsidR="008A7AE4" w:rsidRDefault="008A7AE4" w:rsidP="008A7AE4">
      <w:r>
        <w:t>All officers interviewed mentioned the use of Operation UTAH and its effectiveness in identifying a wide range of offences from not only vehicle crime but also other offences. Other operations such a seasonal drug and drink drive operations were also mentioned by the officers with all officers stating they were effective when pre planned.</w:t>
      </w:r>
    </w:p>
    <w:p w14:paraId="4C1245BD" w14:textId="77777777" w:rsidR="008A7AE4" w:rsidRDefault="008A7AE4" w:rsidP="008A7AE4"/>
    <w:p w14:paraId="740A4ECE" w14:textId="77777777" w:rsidR="008A7AE4" w:rsidRPr="003F327E" w:rsidRDefault="008A7AE4" w:rsidP="008A7AE4">
      <w:r>
        <w:t>Secondary research conducted on the results of Operation UTAH showed a significant number of vehicles being stopped and dealt with for different offences. The results are published in the media with the most recent being in October 2022. This publicised over forty vehicles stopped with several vehicle offences identified and four people arrested for driving whilst under the influence of drugs. (Gwent Police, 2022).</w:t>
      </w:r>
    </w:p>
    <w:p w14:paraId="4A7E2B4C" w14:textId="77777777" w:rsidR="008A7AE4" w:rsidRDefault="008A7AE4" w:rsidP="008A7AE4"/>
    <w:p w14:paraId="654FE331" w14:textId="77777777" w:rsidR="008A7AE4" w:rsidRDefault="008A7AE4" w:rsidP="008A7AE4"/>
    <w:p w14:paraId="44CBADCF" w14:textId="42AAA8B6" w:rsidR="008A7AE4" w:rsidRDefault="008A7AE4" w:rsidP="008A7AE4">
      <w:r>
        <w:t>4</w:t>
      </w:r>
      <w:r>
        <w:t>.3 Interactions.</w:t>
      </w:r>
    </w:p>
    <w:p w14:paraId="54D7C453" w14:textId="77777777" w:rsidR="008A7AE4" w:rsidRDefault="008A7AE4" w:rsidP="008A7AE4"/>
    <w:p w14:paraId="74939418" w14:textId="77777777" w:rsidR="008A7AE4" w:rsidRDefault="008A7AE4" w:rsidP="008A7AE4">
      <w:r>
        <w:t>The questions asked were designed to identify if Section 5A is being utilised more than Section 4 of the RTA and if there has been any significant rise in prosecutions.</w:t>
      </w:r>
    </w:p>
    <w:p w14:paraId="5CA544CB" w14:textId="77777777" w:rsidR="008A7AE4" w:rsidRDefault="008A7AE4" w:rsidP="008A7AE4">
      <w:proofErr w:type="gramStart"/>
      <w:r>
        <w:t>Due to the fact that</w:t>
      </w:r>
      <w:proofErr w:type="gramEnd"/>
      <w:r>
        <w:t xml:space="preserve"> the sample of officers interviewed was limited, the answers given may not reflect the force as a whole. However, from the interviews that were made, and the results showed </w:t>
      </w:r>
      <w:r>
        <w:lastRenderedPageBreak/>
        <w:t>that officers are utilising Section 5A of the RTA more than Section 4, yet Section 4 of the RTA is producing a higher percentage of prosecutions.</w:t>
      </w:r>
    </w:p>
    <w:p w14:paraId="4B4D0520" w14:textId="77777777" w:rsidR="008A7AE4" w:rsidRDefault="008A7AE4" w:rsidP="008A7AE4">
      <w:r>
        <w:t>Another factor to take into consideration is that the figures gained were also at a time when there were covid restrictions still in place, therefore it was not a usual reflection of those identified drug driving by police officers. This was highlighted by an officer’s response to one of the questions in which they stated it had been easier to identify those who should not have been driving on the road.</w:t>
      </w:r>
    </w:p>
    <w:p w14:paraId="64CA6D3F" w14:textId="77777777" w:rsidR="008A7AE4" w:rsidRDefault="008A7AE4" w:rsidP="008A7AE4"/>
    <w:p w14:paraId="44CDF4CF" w14:textId="1C9565F8" w:rsidR="008A7AE4" w:rsidRDefault="008A7AE4" w:rsidP="008A7AE4">
      <w:r>
        <w:t>4</w:t>
      </w:r>
      <w:r>
        <w:t xml:space="preserve">.4 Conclusion. </w:t>
      </w:r>
    </w:p>
    <w:p w14:paraId="2C358AC2" w14:textId="77777777" w:rsidR="008A7AE4" w:rsidRDefault="008A7AE4" w:rsidP="008A7AE4">
      <w:r>
        <w:t xml:space="preserve">The interviews with the officers and the data obtained showed that with the introduction of Section 5 of the RTA 1988, officers were able to identify more drivers that potentially had illegal drugs in their system when driving on the road. However, the results obtained also showed that utilising this legislation resulted in a lower prosecution rate than utilising the previous legislation relating to being </w:t>
      </w:r>
      <w:proofErr w:type="gramStart"/>
      <w:r>
        <w:t>unfit</w:t>
      </w:r>
      <w:proofErr w:type="gramEnd"/>
      <w:r>
        <w:t xml:space="preserve"> to drive through drink or drugs.</w:t>
      </w:r>
    </w:p>
    <w:p w14:paraId="1D18FAFD" w14:textId="77777777" w:rsidR="008A7AE4" w:rsidRDefault="008A7AE4" w:rsidP="008A7AE4"/>
    <w:p w14:paraId="62616C76" w14:textId="77777777" w:rsidR="008A7AE4" w:rsidRDefault="008A7AE4" w:rsidP="008A7AE4">
      <w:r>
        <w:t>By utilising interviews, results were obtained from officers who utilise the legislation regularly but also identified that different lengths of service could have an impact on what part of legislation was used and therefore may have an impact on prosecution rates.</w:t>
      </w:r>
    </w:p>
    <w:p w14:paraId="4E8ADFAE" w14:textId="77777777" w:rsidR="008A7AE4" w:rsidRDefault="008A7AE4" w:rsidP="008A7AE4"/>
    <w:p w14:paraId="40B3F6DE" w14:textId="7E60A0E0" w:rsidR="008A7AE4" w:rsidRDefault="008A7AE4" w:rsidP="008A7AE4">
      <w:r>
        <w:t xml:space="preserve">The results of the secondary research into planned operations also supported how officers were able to stop a larger </w:t>
      </w:r>
      <w:r>
        <w:t>number</w:t>
      </w:r>
      <w:r>
        <w:t xml:space="preserve"> of vehicles and identify more offences, including those unfit through drugs using the roads.</w:t>
      </w:r>
    </w:p>
    <w:p w14:paraId="531288A0" w14:textId="77777777" w:rsidR="008A7AE4" w:rsidRDefault="008A7AE4" w:rsidP="008A7AE4"/>
    <w:p w14:paraId="09104423" w14:textId="5299440A" w:rsidR="008A7AE4" w:rsidRDefault="008A7AE4" w:rsidP="008A7AE4">
      <w:r>
        <w:t>Word Count: 10</w:t>
      </w:r>
      <w:r>
        <w:t>2</w:t>
      </w:r>
      <w:r w:rsidR="00A24F85">
        <w:t>1</w:t>
      </w:r>
      <w:r>
        <w:t>.</w:t>
      </w:r>
    </w:p>
    <w:p w14:paraId="6578648B" w14:textId="56B61D88" w:rsidR="008A7AE4" w:rsidRDefault="008A7AE4" w:rsidP="008A7AE4"/>
    <w:p w14:paraId="2397DFF9" w14:textId="147806B6" w:rsidR="008A7AE4" w:rsidRDefault="008A7AE4" w:rsidP="008A7AE4"/>
    <w:p w14:paraId="5BA630E2" w14:textId="11AE33DB" w:rsidR="008A7AE4" w:rsidRDefault="008A7AE4" w:rsidP="008A7AE4"/>
    <w:p w14:paraId="630825A8" w14:textId="4A999AB6" w:rsidR="008A7AE4" w:rsidRDefault="008A7AE4" w:rsidP="008A7AE4"/>
    <w:p w14:paraId="01D11B8D" w14:textId="4E1AA51F" w:rsidR="008A7AE4" w:rsidRDefault="008A7AE4" w:rsidP="008A7AE4"/>
    <w:p w14:paraId="6F3D793E" w14:textId="24612E58" w:rsidR="008A7AE4" w:rsidRDefault="008A7AE4" w:rsidP="008A7AE4"/>
    <w:p w14:paraId="3F3BB252" w14:textId="7034D126" w:rsidR="008A7AE4" w:rsidRDefault="008A7AE4" w:rsidP="008A7AE4"/>
    <w:p w14:paraId="35488515" w14:textId="3A264E39" w:rsidR="008A7AE4" w:rsidRDefault="008A7AE4" w:rsidP="008A7AE4"/>
    <w:p w14:paraId="6A93A125" w14:textId="3C99EA60" w:rsidR="008A7AE4" w:rsidRDefault="008A7AE4" w:rsidP="008A7AE4"/>
    <w:p w14:paraId="77C127DC" w14:textId="48230B99" w:rsidR="008A7AE4" w:rsidRDefault="008A7AE4" w:rsidP="008A7AE4"/>
    <w:p w14:paraId="0380BCFC" w14:textId="7CDEBF33" w:rsidR="008A7AE4" w:rsidRDefault="008A7AE4" w:rsidP="008A7AE4"/>
    <w:p w14:paraId="0859F573" w14:textId="7E2A023B" w:rsidR="008A7AE4" w:rsidRDefault="008A7AE4" w:rsidP="008A7AE4"/>
    <w:p w14:paraId="0374DF70" w14:textId="51140282" w:rsidR="008A7AE4" w:rsidRPr="003D5696" w:rsidRDefault="008A7AE4" w:rsidP="008A7AE4">
      <w:pPr>
        <w:jc w:val="center"/>
        <w:rPr>
          <w:rFonts w:asciiTheme="majorHAnsi" w:hAnsiTheme="majorHAnsi" w:cstheme="majorHAnsi"/>
          <w:sz w:val="28"/>
          <w:szCs w:val="28"/>
        </w:rPr>
      </w:pPr>
      <w:r w:rsidRPr="003D5696">
        <w:rPr>
          <w:rFonts w:asciiTheme="majorHAnsi" w:hAnsiTheme="majorHAnsi" w:cstheme="majorHAnsi"/>
          <w:sz w:val="28"/>
          <w:szCs w:val="28"/>
        </w:rPr>
        <w:lastRenderedPageBreak/>
        <w:t xml:space="preserve">Chapter </w:t>
      </w:r>
      <w:r w:rsidR="008A7327">
        <w:rPr>
          <w:rFonts w:asciiTheme="majorHAnsi" w:hAnsiTheme="majorHAnsi" w:cstheme="majorHAnsi"/>
          <w:sz w:val="28"/>
          <w:szCs w:val="28"/>
        </w:rPr>
        <w:t>Five</w:t>
      </w:r>
      <w:r w:rsidRPr="003D5696">
        <w:rPr>
          <w:rFonts w:asciiTheme="majorHAnsi" w:hAnsiTheme="majorHAnsi" w:cstheme="majorHAnsi"/>
          <w:sz w:val="28"/>
          <w:szCs w:val="28"/>
        </w:rPr>
        <w:t>.</w:t>
      </w:r>
    </w:p>
    <w:p w14:paraId="35AC878E" w14:textId="77777777" w:rsidR="008A7AE4" w:rsidRDefault="008A7AE4" w:rsidP="008A7AE4"/>
    <w:p w14:paraId="36D93172" w14:textId="1C66BF01" w:rsidR="008A7AE4" w:rsidRDefault="002817E0" w:rsidP="008A7AE4">
      <w:r>
        <w:t xml:space="preserve">5.0. </w:t>
      </w:r>
      <w:r w:rsidR="008A7AE4">
        <w:t>Findings and recommendations Chapter.</w:t>
      </w:r>
    </w:p>
    <w:p w14:paraId="454ABA9B" w14:textId="77777777" w:rsidR="008A7AE4" w:rsidRDefault="008A7AE4" w:rsidP="008A7AE4"/>
    <w:p w14:paraId="5EE59E21" w14:textId="77777777" w:rsidR="008A7AE4" w:rsidRDefault="008A7AE4" w:rsidP="008A7AE4">
      <w:r>
        <w:t>5.1. Introduction.</w:t>
      </w:r>
    </w:p>
    <w:p w14:paraId="29F03F51" w14:textId="77777777" w:rsidR="008A7AE4" w:rsidRDefault="008A7AE4" w:rsidP="008A7AE4">
      <w:r>
        <w:t>The previous chapter analysed the data gathered from interviews with specialist officers within Gwent police.  It also considered how these officers approached pre planned operations and if they felt these were an effective way of disrupting criminality. It also looked in to how those officers dealt with the issues of drug driving and how the utilised the s4 RTA 1988 and s5A RTA 1988. This chapter will meet the focus on self-reflection of how the information was gathered and identify any flaws in the study.</w:t>
      </w:r>
    </w:p>
    <w:p w14:paraId="00B9CC6A" w14:textId="77777777" w:rsidR="008A7AE4" w:rsidRDefault="008A7AE4" w:rsidP="008A7AE4"/>
    <w:p w14:paraId="72E3A4A5" w14:textId="77777777" w:rsidR="008A7AE4" w:rsidRDefault="008A7AE4" w:rsidP="008A7AE4">
      <w:r>
        <w:t>5.2. Main Findings.</w:t>
      </w:r>
    </w:p>
    <w:p w14:paraId="2230393E" w14:textId="77777777" w:rsidR="008A7AE4" w:rsidRDefault="008A7AE4" w:rsidP="008A7AE4">
      <w:r>
        <w:t>This study has brought about findings through the analysis chapter and identified flaws in the study. The participants of the study were limited due to the time that the interviews could take place with officers.</w:t>
      </w:r>
    </w:p>
    <w:p w14:paraId="2F10C2BC" w14:textId="77777777" w:rsidR="008A7AE4" w:rsidRDefault="008A7AE4" w:rsidP="008A7AE4">
      <w:r>
        <w:t>Additionally, due to data only being available for the previous year, which Covid-19 restrictions were still in place for, this did not demonstrate a wider, accurate data in order to analysis more effectively.</w:t>
      </w:r>
    </w:p>
    <w:p w14:paraId="310B7D84" w14:textId="77777777" w:rsidR="008A7AE4" w:rsidRDefault="008A7AE4" w:rsidP="008A7AE4">
      <w:r>
        <w:t>The data produced identified that officers with a longer service utilised older legislation and this provided more convictions. However, the question was not posed if the officers did this as an intentional decision or if it was because of the familiarity what they had practised for many years before.</w:t>
      </w:r>
    </w:p>
    <w:p w14:paraId="20DAF4EA" w14:textId="77777777" w:rsidR="008A7AE4" w:rsidRDefault="008A7AE4" w:rsidP="008A7AE4">
      <w:r>
        <w:t>Another obstacle encountered whilst undertaking further research, was that there was no readily available data to use to compare the results from before the introduction of the Section 5A reform to support or negate if this identified a drug network on the road and supported in disrupting this.</w:t>
      </w:r>
    </w:p>
    <w:p w14:paraId="0AF2852F" w14:textId="77777777" w:rsidR="008A7AE4" w:rsidRDefault="008A7AE4" w:rsidP="008A7AE4"/>
    <w:p w14:paraId="14EC1D31" w14:textId="77777777" w:rsidR="008A7AE4" w:rsidRDefault="008A7AE4" w:rsidP="008A7AE4">
      <w:r>
        <w:t xml:space="preserve">One of the findings from the interviews identified that </w:t>
      </w:r>
      <w:proofErr w:type="gramStart"/>
      <w:r>
        <w:t>all of</w:t>
      </w:r>
      <w:proofErr w:type="gramEnd"/>
      <w:r>
        <w:t xml:space="preserve"> the specialist officers stated that they felt pre planned operations to target criminality were an effective way of disrupting and identifying criminality.</w:t>
      </w:r>
    </w:p>
    <w:p w14:paraId="41288E5C" w14:textId="77777777" w:rsidR="008A7AE4" w:rsidRDefault="008A7AE4" w:rsidP="008A7AE4">
      <w:r>
        <w:t>The results of Operation UTAH have been published in the media with the aim to educate and promote road safety to the public. All officers interviewed believed that this was an effective way of utilising their time for specific operation.</w:t>
      </w:r>
    </w:p>
    <w:p w14:paraId="4BEA23AE" w14:textId="77777777" w:rsidR="008A7AE4" w:rsidRPr="00DA6779" w:rsidRDefault="008A7AE4" w:rsidP="008A7AE4">
      <w:pPr>
        <w:pStyle w:val="ssrcss-1q0x1qg-paragraph"/>
        <w:shd w:val="clear" w:color="auto" w:fill="FFFFFF"/>
        <w:spacing w:before="0" w:beforeAutospacing="0" w:after="0" w:afterAutospacing="0"/>
        <w:jc w:val="center"/>
        <w:textAlignment w:val="baseline"/>
        <w:rPr>
          <w:rFonts w:asciiTheme="minorHAnsi" w:hAnsiTheme="minorHAnsi" w:cstheme="minorHAnsi"/>
          <w:i/>
          <w:iCs/>
          <w:color w:val="141414"/>
          <w:sz w:val="22"/>
          <w:szCs w:val="22"/>
        </w:rPr>
      </w:pPr>
      <w:r w:rsidRPr="00743E31">
        <w:t>“</w:t>
      </w:r>
      <w:r w:rsidRPr="00DA6779">
        <w:rPr>
          <w:rFonts w:asciiTheme="minorHAnsi" w:hAnsiTheme="minorHAnsi" w:cstheme="minorHAnsi"/>
          <w:i/>
          <w:iCs/>
          <w:color w:val="141414"/>
          <w:sz w:val="22"/>
          <w:szCs w:val="22"/>
        </w:rPr>
        <w:t>Gwent Police have been running 'Operation Utah' for almost 15 years aimed at tackling offenders who make the roads less safe for other motorists.</w:t>
      </w:r>
    </w:p>
    <w:p w14:paraId="7067B641" w14:textId="77777777" w:rsidR="008A7AE4" w:rsidRPr="00DA6779" w:rsidRDefault="008A7AE4" w:rsidP="008A7AE4">
      <w:pPr>
        <w:pStyle w:val="ssrcss-1q0x1qg-paragraph"/>
        <w:shd w:val="clear" w:color="auto" w:fill="FFFFFF"/>
        <w:jc w:val="center"/>
        <w:textAlignment w:val="baseline"/>
        <w:rPr>
          <w:rFonts w:asciiTheme="minorHAnsi" w:hAnsiTheme="minorHAnsi" w:cstheme="minorHAnsi"/>
          <w:i/>
          <w:iCs/>
          <w:color w:val="141414"/>
          <w:sz w:val="22"/>
          <w:szCs w:val="22"/>
        </w:rPr>
      </w:pPr>
      <w:r w:rsidRPr="00DA6779">
        <w:rPr>
          <w:rFonts w:asciiTheme="minorHAnsi" w:hAnsiTheme="minorHAnsi" w:cstheme="minorHAnsi"/>
          <w:i/>
          <w:iCs/>
          <w:color w:val="141414"/>
          <w:sz w:val="22"/>
          <w:szCs w:val="22"/>
        </w:rPr>
        <w:t>The latest crackdown saw officers confiscate thousands of pounds worth of drugs, seize vehicles and report drivers for excessive speeding.</w:t>
      </w:r>
    </w:p>
    <w:p w14:paraId="55C7D8F8" w14:textId="77777777" w:rsidR="008A7AE4" w:rsidRDefault="008A7AE4" w:rsidP="008A7AE4">
      <w:pPr>
        <w:pStyle w:val="ssrcss-1q0x1qg-paragraph"/>
        <w:shd w:val="clear" w:color="auto" w:fill="FFFFFF"/>
        <w:jc w:val="center"/>
        <w:textAlignment w:val="baseline"/>
        <w:rPr>
          <w:rFonts w:ascii="Helvetica" w:hAnsi="Helvetica"/>
          <w:color w:val="141414"/>
          <w:sz w:val="21"/>
          <w:szCs w:val="21"/>
        </w:rPr>
      </w:pPr>
      <w:r w:rsidRPr="00DA6779">
        <w:rPr>
          <w:rFonts w:asciiTheme="minorHAnsi" w:hAnsiTheme="minorHAnsi" w:cstheme="minorHAnsi"/>
          <w:i/>
          <w:iCs/>
          <w:color w:val="141414"/>
          <w:sz w:val="22"/>
          <w:szCs w:val="22"/>
        </w:rPr>
        <w:lastRenderedPageBreak/>
        <w:t>Automatic Number Plate Recognition (ANPR) cameras are used in both police cars and on the roads, to identify potential offences</w:t>
      </w:r>
      <w:r w:rsidRPr="00743E31">
        <w:rPr>
          <w:rFonts w:ascii="Helvetica" w:hAnsi="Helvetica"/>
          <w:color w:val="141414"/>
          <w:sz w:val="21"/>
          <w:szCs w:val="21"/>
        </w:rPr>
        <w:t>.”</w:t>
      </w:r>
      <w:r>
        <w:rPr>
          <w:rFonts w:ascii="Helvetica" w:hAnsi="Helvetica"/>
          <w:color w:val="141414"/>
          <w:sz w:val="21"/>
          <w:szCs w:val="21"/>
        </w:rPr>
        <w:t xml:space="preserve"> (BBC, 2018).</w:t>
      </w:r>
    </w:p>
    <w:p w14:paraId="6EDB7796"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5.3. Interactions.</w:t>
      </w:r>
    </w:p>
    <w:p w14:paraId="748798FE"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Due to the timescale available, interactions were sought from a small percentage of the police force. In order to gain results from those who would utilise the legislation the most, participants were only selected from this group.</w:t>
      </w:r>
    </w:p>
    <w:p w14:paraId="110550DF"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However, to gain more of a broader perspective and to prevent any bias, a larger number of participants from different departments within the police force could have provided a different analysis of results.</w:t>
      </w:r>
    </w:p>
    <w:p w14:paraId="13FC3396"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The paper considered the answers from Gwent police officers and Gwent Police Operations. To explore this at a greater level, ideally more police forces operations would have been available to research and compare.</w:t>
      </w:r>
    </w:p>
    <w:p w14:paraId="4D53BA4A"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201E7696"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5.4. Recommendations.</w:t>
      </w:r>
    </w:p>
    <w:p w14:paraId="4BB819D4"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70C3C2D6"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5.5. Interviews.</w:t>
      </w:r>
    </w:p>
    <w:p w14:paraId="2116905E"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79AD2D1A"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A recommendation to this paper would to be to expand on the interviews into other policing areas to identify a greater analysis for results.</w:t>
      </w:r>
    </w:p>
    <w:p w14:paraId="03A83F2D"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Whilst the interviews were all conducted to conclusion, there was a limited number of questions due to the timescale, because of this some of the questions asked for specific answers in order to stay in line with the timescale for the interviews. Another recommendation would be to allow for questions to be answered in a broader term to prevent any bias.</w:t>
      </w:r>
    </w:p>
    <w:p w14:paraId="688C5738"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6AFAF02F"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Another recommendation would be to compare what other forces have in terms of road safety police operations and compare that with those identified within Gwent police. Such as is there a similar operation such as Operation UTAH in nearby forces and is it likely that some of the criminals utilising the road network are crossing those borders. Is it beneficial to have a joint up policing operation between these borders or is this something that is being done at present.</w:t>
      </w:r>
    </w:p>
    <w:p w14:paraId="37DD2A0B"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Greater research into this would have allowed for a broader range of how successful Gwent police operations are in comparison to other forces in identifying these offences.</w:t>
      </w:r>
    </w:p>
    <w:p w14:paraId="3AA2C249"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11043FA4"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Further data is required into how police officers utilise s4 RTA 1988 and s5A RTA 1988 since its introduction in 2015. Greater analysis is needed of this from further police forces to establish how effective the introduction of the legislation in tackling drug related driving has been.</w:t>
      </w:r>
    </w:p>
    <w:p w14:paraId="6B0A373D"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01F61600"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lastRenderedPageBreak/>
        <w:t>5.6. Conclusion.</w:t>
      </w:r>
    </w:p>
    <w:p w14:paraId="58B6B4C5"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7441E14D"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Whilst data was gained from officers on their use of the s4 RTA 1988 and s5A RTA 1988, due to various factors it was unclear if the introduction of the s5A 1988 had made it easier to get a prosecution after an arrest. However, it did allow officers to make more arrests from those who provided a positive indication at the roadside.</w:t>
      </w:r>
    </w:p>
    <w:p w14:paraId="1E6D41DC" w14:textId="77777777" w:rsidR="008A7AE4" w:rsidRDefault="008A7AE4" w:rsidP="008A7AE4">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By identifying that officers could utilise different agencies and officers on pre-planned operations, officers identified that they could stop more vehicles and deal with offences identified on a bigger scale. The use of motorists on the network has been identified as being prevalent throughout the research and by utilising the legislation available, officers can also identify other offences. Due to the differences in utilising the different pieces of legislation not readily available, aa recommendation would be to request this information from the Home Office and compare it. It may also be beneficial to review the NPCC roads policing strategy and its findings at the end of 2025.</w:t>
      </w:r>
    </w:p>
    <w:p w14:paraId="60844433" w14:textId="77777777" w:rsidR="008A7AE4" w:rsidRDefault="008A7AE4" w:rsidP="008A7AE4">
      <w:pPr>
        <w:pStyle w:val="ssrcss-1q0x1qg-paragraph"/>
        <w:shd w:val="clear" w:color="auto" w:fill="FFFFFF"/>
        <w:textAlignment w:val="baseline"/>
        <w:rPr>
          <w:rFonts w:ascii="Helvetica" w:hAnsi="Helvetica"/>
          <w:color w:val="141414"/>
          <w:sz w:val="21"/>
          <w:szCs w:val="21"/>
        </w:rPr>
      </w:pPr>
    </w:p>
    <w:p w14:paraId="52041485" w14:textId="6BEB324E" w:rsidR="005509A0" w:rsidRPr="00B960A7" w:rsidRDefault="008A7AE4" w:rsidP="00B960A7">
      <w:pPr>
        <w:pStyle w:val="ssrcss-1q0x1qg-paragraph"/>
        <w:shd w:val="clear" w:color="auto" w:fill="FFFFFF"/>
        <w:textAlignment w:val="baseline"/>
        <w:rPr>
          <w:rFonts w:ascii="Helvetica" w:hAnsi="Helvetica"/>
          <w:color w:val="141414"/>
          <w:sz w:val="21"/>
          <w:szCs w:val="21"/>
        </w:rPr>
      </w:pPr>
      <w:r>
        <w:rPr>
          <w:rFonts w:ascii="Helvetica" w:hAnsi="Helvetica"/>
          <w:color w:val="141414"/>
          <w:sz w:val="21"/>
          <w:szCs w:val="21"/>
        </w:rPr>
        <w:t>Word Count: 9</w:t>
      </w:r>
      <w:r w:rsidR="00A24F85">
        <w:rPr>
          <w:rFonts w:ascii="Helvetica" w:hAnsi="Helvetica"/>
          <w:color w:val="141414"/>
          <w:sz w:val="21"/>
          <w:szCs w:val="21"/>
        </w:rPr>
        <w:t>20.</w:t>
      </w:r>
    </w:p>
    <w:p w14:paraId="1EAA9D92" w14:textId="776BC653" w:rsidR="00A529FF" w:rsidRDefault="00A529FF" w:rsidP="003E4CE4"/>
    <w:p w14:paraId="7CA44B18" w14:textId="45E1DC1E" w:rsidR="00F165F9" w:rsidRDefault="00F165F9" w:rsidP="003E4CE4"/>
    <w:p w14:paraId="04C6433E" w14:textId="1590F73D" w:rsidR="00F165F9" w:rsidRDefault="00F165F9" w:rsidP="003E4CE4"/>
    <w:p w14:paraId="7569A49E" w14:textId="33B66144" w:rsidR="00F165F9" w:rsidRDefault="00F165F9" w:rsidP="003E4CE4"/>
    <w:p w14:paraId="76BE370E" w14:textId="75CB0C85" w:rsidR="00F165F9" w:rsidRDefault="00F165F9" w:rsidP="003E4CE4"/>
    <w:p w14:paraId="09AC42A8" w14:textId="4AA186B0" w:rsidR="00F165F9" w:rsidRDefault="00F165F9" w:rsidP="003E4CE4"/>
    <w:p w14:paraId="31B8F2F1" w14:textId="0C4CE8B4" w:rsidR="00F165F9" w:rsidRDefault="00F165F9" w:rsidP="003E4CE4"/>
    <w:p w14:paraId="7D87F324" w14:textId="70441F24" w:rsidR="00F165F9" w:rsidRDefault="00F165F9" w:rsidP="003E4CE4"/>
    <w:p w14:paraId="006B9A59" w14:textId="0FEBF4A6" w:rsidR="00F165F9" w:rsidRDefault="00F165F9" w:rsidP="003E4CE4"/>
    <w:p w14:paraId="6A154B42" w14:textId="2F85073A" w:rsidR="00F165F9" w:rsidRDefault="00F165F9" w:rsidP="003E4CE4"/>
    <w:p w14:paraId="1D730CEC" w14:textId="41D018D2" w:rsidR="00F165F9" w:rsidRDefault="00F165F9" w:rsidP="003E4CE4"/>
    <w:p w14:paraId="6754FCA4" w14:textId="5E4AD1BF" w:rsidR="00F165F9" w:rsidRDefault="00F165F9" w:rsidP="003E4CE4"/>
    <w:p w14:paraId="71644F09" w14:textId="4C266152" w:rsidR="00F165F9" w:rsidRDefault="00F165F9" w:rsidP="003E4CE4">
      <w:pPr>
        <w:rPr>
          <w:b/>
          <w:sz w:val="28"/>
          <w:szCs w:val="28"/>
        </w:rPr>
      </w:pPr>
    </w:p>
    <w:p w14:paraId="7770657F" w14:textId="2DF2A9C1" w:rsidR="002817E0" w:rsidRDefault="002817E0" w:rsidP="003E4CE4">
      <w:pPr>
        <w:rPr>
          <w:b/>
          <w:sz w:val="28"/>
          <w:szCs w:val="28"/>
        </w:rPr>
      </w:pPr>
    </w:p>
    <w:p w14:paraId="51672B40" w14:textId="7DF323CB" w:rsidR="002817E0" w:rsidRDefault="002817E0" w:rsidP="003E4CE4">
      <w:pPr>
        <w:rPr>
          <w:b/>
          <w:sz w:val="28"/>
          <w:szCs w:val="28"/>
        </w:rPr>
      </w:pPr>
    </w:p>
    <w:p w14:paraId="73B11203" w14:textId="6B0CF340" w:rsidR="002817E0" w:rsidRDefault="002817E0" w:rsidP="003E4CE4">
      <w:pPr>
        <w:rPr>
          <w:b/>
          <w:sz w:val="28"/>
          <w:szCs w:val="28"/>
        </w:rPr>
      </w:pPr>
    </w:p>
    <w:p w14:paraId="6ADCC952" w14:textId="33243E5C" w:rsidR="002817E0" w:rsidRDefault="002817E0" w:rsidP="003E4CE4">
      <w:pPr>
        <w:rPr>
          <w:b/>
          <w:sz w:val="28"/>
          <w:szCs w:val="28"/>
        </w:rPr>
      </w:pPr>
    </w:p>
    <w:p w14:paraId="107914BC" w14:textId="101D2473" w:rsidR="002817E0" w:rsidRDefault="002817E0" w:rsidP="003E4CE4">
      <w:pPr>
        <w:rPr>
          <w:b/>
          <w:sz w:val="28"/>
          <w:szCs w:val="28"/>
        </w:rPr>
      </w:pPr>
    </w:p>
    <w:p w14:paraId="490C1370" w14:textId="46438241" w:rsidR="002817E0" w:rsidRPr="002817E0" w:rsidRDefault="002817E0" w:rsidP="002817E0">
      <w:pPr>
        <w:jc w:val="center"/>
        <w:rPr>
          <w:rFonts w:asciiTheme="majorHAnsi" w:hAnsiTheme="majorHAnsi" w:cstheme="majorHAnsi"/>
          <w:bCs/>
          <w:sz w:val="28"/>
          <w:szCs w:val="28"/>
        </w:rPr>
      </w:pPr>
      <w:r w:rsidRPr="002817E0">
        <w:rPr>
          <w:rFonts w:asciiTheme="majorHAnsi" w:hAnsiTheme="majorHAnsi" w:cstheme="majorHAnsi"/>
          <w:bCs/>
          <w:sz w:val="28"/>
          <w:szCs w:val="28"/>
        </w:rPr>
        <w:lastRenderedPageBreak/>
        <w:t>Chapter Six.</w:t>
      </w:r>
    </w:p>
    <w:p w14:paraId="77FCFA52" w14:textId="154DBF0C" w:rsidR="00DD39DD" w:rsidRPr="002817E0" w:rsidRDefault="002817E0" w:rsidP="00095EC8">
      <w:pPr>
        <w:rPr>
          <w:rFonts w:cstheme="minorHAnsi"/>
        </w:rPr>
      </w:pPr>
      <w:r w:rsidRPr="002817E0">
        <w:rPr>
          <w:rFonts w:cstheme="minorHAnsi"/>
        </w:rPr>
        <w:t xml:space="preserve">6.0. </w:t>
      </w:r>
      <w:r w:rsidR="00F165F9" w:rsidRPr="002817E0">
        <w:rPr>
          <w:rFonts w:cstheme="minorHAnsi"/>
        </w:rPr>
        <w:t>Bibliography.</w:t>
      </w:r>
    </w:p>
    <w:p w14:paraId="237D58A4" w14:textId="419791BE" w:rsidR="00FD1015" w:rsidRDefault="00FD1015" w:rsidP="008E14A4">
      <w:pPr>
        <w:rPr>
          <w:rFonts w:asciiTheme="majorHAnsi" w:hAnsiTheme="majorHAnsi" w:cstheme="majorHAnsi"/>
          <w:sz w:val="28"/>
          <w:szCs w:val="28"/>
        </w:rPr>
      </w:pPr>
    </w:p>
    <w:p w14:paraId="31450921" w14:textId="77777777" w:rsidR="00101EB4" w:rsidRDefault="00101EB4" w:rsidP="00101EB4">
      <w:pPr>
        <w:rPr>
          <w:i/>
          <w:iCs/>
        </w:rPr>
      </w:pPr>
      <w:proofErr w:type="gramStart"/>
      <w:r>
        <w:rPr>
          <w:i/>
          <w:iCs/>
        </w:rPr>
        <w:t>BBC,(</w:t>
      </w:r>
      <w:proofErr w:type="gramEnd"/>
      <w:r>
        <w:rPr>
          <w:i/>
          <w:iCs/>
        </w:rPr>
        <w:t>2018).</w:t>
      </w:r>
    </w:p>
    <w:p w14:paraId="407C0A3C" w14:textId="77777777" w:rsidR="00101EB4" w:rsidRDefault="00101EB4" w:rsidP="00101EB4">
      <w:hyperlink r:id="rId9" w:history="1">
        <w:r>
          <w:rPr>
            <w:rStyle w:val="Hyperlink"/>
          </w:rPr>
          <w:t>'Operation Utah' - Gwent Police officers tackle road offenders - BBC News</w:t>
        </w:r>
      </w:hyperlink>
    </w:p>
    <w:p w14:paraId="71A17211" w14:textId="77777777" w:rsidR="00101EB4" w:rsidRPr="00743E31" w:rsidRDefault="00101EB4" w:rsidP="00101EB4">
      <w:r>
        <w:t>Accessed: February 2023.</w:t>
      </w:r>
    </w:p>
    <w:p w14:paraId="6EBF058E" w14:textId="77777777" w:rsidR="00101EB4" w:rsidRDefault="00101EB4" w:rsidP="008E14A4">
      <w:pPr>
        <w:rPr>
          <w:rFonts w:asciiTheme="majorHAnsi" w:hAnsiTheme="majorHAnsi" w:cstheme="majorHAnsi"/>
          <w:sz w:val="28"/>
          <w:szCs w:val="28"/>
        </w:rPr>
      </w:pPr>
    </w:p>
    <w:p w14:paraId="126FDBEE" w14:textId="77777777" w:rsidR="00F165F9" w:rsidRPr="0045485B" w:rsidRDefault="00F165F9" w:rsidP="00F165F9">
      <w:pPr>
        <w:rPr>
          <w:rFonts w:cstheme="minorHAnsi"/>
          <w:color w:val="0B0C0C"/>
          <w:shd w:val="clear" w:color="auto" w:fill="FFFFFF"/>
        </w:rPr>
      </w:pPr>
      <w:r w:rsidRPr="0045485B">
        <w:rPr>
          <w:rFonts w:cstheme="minorHAnsi"/>
          <w:i/>
          <w:iCs/>
          <w:color w:val="0B0C0C"/>
          <w:shd w:val="clear" w:color="auto" w:fill="FFFFFF"/>
        </w:rPr>
        <w:t xml:space="preserve">Brace, C </w:t>
      </w:r>
      <w:proofErr w:type="gramStart"/>
      <w:r w:rsidRPr="0045485B">
        <w:rPr>
          <w:rFonts w:cstheme="minorHAnsi"/>
          <w:i/>
          <w:iCs/>
          <w:color w:val="0B0C0C"/>
          <w:shd w:val="clear" w:color="auto" w:fill="FFFFFF"/>
        </w:rPr>
        <w:t>et al.</w:t>
      </w:r>
      <w:r>
        <w:rPr>
          <w:rFonts w:cstheme="minorHAnsi"/>
          <w:i/>
          <w:iCs/>
          <w:color w:val="0B0C0C"/>
          <w:shd w:val="clear" w:color="auto" w:fill="FFFFFF"/>
        </w:rPr>
        <w:t>(</w:t>
      </w:r>
      <w:r w:rsidRPr="0045485B">
        <w:rPr>
          <w:rFonts w:cstheme="minorHAnsi"/>
          <w:i/>
          <w:iCs/>
          <w:color w:val="0B0C0C"/>
          <w:shd w:val="clear" w:color="auto" w:fill="FFFFFF"/>
        </w:rPr>
        <w:t xml:space="preserve"> 2009</w:t>
      </w:r>
      <w:proofErr w:type="gramEnd"/>
      <w:r>
        <w:rPr>
          <w:rFonts w:cstheme="minorHAnsi"/>
          <w:i/>
          <w:iCs/>
          <w:color w:val="0B0C0C"/>
          <w:shd w:val="clear" w:color="auto" w:fill="FFFFFF"/>
        </w:rPr>
        <w:t>)</w:t>
      </w:r>
      <w:r w:rsidRPr="0045485B">
        <w:rPr>
          <w:rFonts w:cstheme="minorHAnsi"/>
          <w:color w:val="0B0C0C"/>
          <w:shd w:val="clear" w:color="auto" w:fill="FFFFFF"/>
        </w:rPr>
        <w:t>.</w:t>
      </w:r>
    </w:p>
    <w:p w14:paraId="6854F1A8" w14:textId="77777777" w:rsidR="00F165F9" w:rsidRPr="0045485B" w:rsidRDefault="00F165F9" w:rsidP="00F165F9">
      <w:hyperlink r:id="rId10" w:history="1">
        <w:r w:rsidRPr="0045485B">
          <w:rPr>
            <w:color w:val="0000FF"/>
            <w:u w:val="single"/>
          </w:rPr>
          <w:t>The relationship between crime and road safety (politieacademie.nl)</w:t>
        </w:r>
      </w:hyperlink>
    </w:p>
    <w:p w14:paraId="1DC79CB7" w14:textId="77777777" w:rsidR="00F165F9" w:rsidRDefault="00F165F9" w:rsidP="00F165F9">
      <w:r w:rsidRPr="0045485B">
        <w:t>Accessed: October 2022.</w:t>
      </w:r>
    </w:p>
    <w:p w14:paraId="0DD3D46D" w14:textId="77777777" w:rsidR="00F165F9" w:rsidRDefault="00F165F9" w:rsidP="00F165F9"/>
    <w:p w14:paraId="12891911" w14:textId="77777777" w:rsidR="00F165F9" w:rsidRPr="0045485B" w:rsidRDefault="00F165F9" w:rsidP="00F165F9">
      <w:pPr>
        <w:rPr>
          <w:i/>
          <w:iCs/>
        </w:rPr>
      </w:pPr>
      <w:r w:rsidRPr="0045485B">
        <w:rPr>
          <w:i/>
          <w:iCs/>
        </w:rPr>
        <w:t xml:space="preserve">College of Policing, </w:t>
      </w:r>
      <w:r>
        <w:rPr>
          <w:i/>
          <w:iCs/>
        </w:rPr>
        <w:t>(</w:t>
      </w:r>
      <w:r w:rsidRPr="0045485B">
        <w:rPr>
          <w:i/>
          <w:iCs/>
        </w:rPr>
        <w:t>2019</w:t>
      </w:r>
      <w:r>
        <w:rPr>
          <w:i/>
          <w:iCs/>
        </w:rPr>
        <w:t>)</w:t>
      </w:r>
      <w:r w:rsidRPr="0045485B">
        <w:rPr>
          <w:i/>
          <w:iCs/>
        </w:rPr>
        <w:t>.</w:t>
      </w:r>
    </w:p>
    <w:p w14:paraId="07763781" w14:textId="77777777" w:rsidR="00F165F9" w:rsidRDefault="00F165F9" w:rsidP="00F165F9">
      <w:hyperlink r:id="rId11" w:history="1">
        <w:r w:rsidRPr="0045485B">
          <w:rPr>
            <w:color w:val="0000FF"/>
            <w:u w:val="single"/>
          </w:rPr>
          <w:t>Disrupting criminality | College of Policing</w:t>
        </w:r>
      </w:hyperlink>
    </w:p>
    <w:p w14:paraId="1E46064D" w14:textId="547E2C4C" w:rsidR="00F165F9" w:rsidRPr="0045485B" w:rsidRDefault="00F165F9" w:rsidP="00F165F9">
      <w:r w:rsidRPr="0045485B">
        <w:t>Accessed: September 2022.</w:t>
      </w:r>
    </w:p>
    <w:p w14:paraId="7F6C7569" w14:textId="77777777" w:rsidR="00F165F9" w:rsidRPr="000E0F5D" w:rsidRDefault="00F165F9" w:rsidP="00F165F9">
      <w:pPr>
        <w:rPr>
          <w:i/>
          <w:iCs/>
        </w:rPr>
      </w:pPr>
    </w:p>
    <w:p w14:paraId="7EE13B3F" w14:textId="77777777" w:rsidR="00F165F9" w:rsidRPr="000E0F5D" w:rsidRDefault="00F165F9" w:rsidP="00F165F9">
      <w:pPr>
        <w:rPr>
          <w:i/>
          <w:iCs/>
        </w:rPr>
      </w:pPr>
      <w:r w:rsidRPr="000E0F5D">
        <w:rPr>
          <w:i/>
          <w:iCs/>
        </w:rPr>
        <w:t>CPS, (2019).</w:t>
      </w:r>
    </w:p>
    <w:p w14:paraId="21AAD4B4" w14:textId="77777777" w:rsidR="00F165F9" w:rsidRDefault="00F165F9" w:rsidP="00F165F9">
      <w:hyperlink r:id="rId12" w:history="1">
        <w:r w:rsidRPr="000E0F5D">
          <w:rPr>
            <w:color w:val="0000FF"/>
            <w:u w:val="single"/>
          </w:rPr>
          <w:t>Road Traffic - Drink and Drug Driving | The Crown Prosecution Service (cps.gov.uk)</w:t>
        </w:r>
      </w:hyperlink>
    </w:p>
    <w:p w14:paraId="31AEB7C3" w14:textId="33CBCAFD" w:rsidR="00F165F9" w:rsidRDefault="00F165F9" w:rsidP="00F165F9">
      <w:r>
        <w:t>Accessed: February 2023.</w:t>
      </w:r>
    </w:p>
    <w:p w14:paraId="2C370F1F" w14:textId="574BEF7A" w:rsidR="00F165F9" w:rsidRDefault="00F165F9" w:rsidP="00F165F9"/>
    <w:p w14:paraId="01F85B1E" w14:textId="670DB4EC" w:rsidR="00F165F9" w:rsidRDefault="00F165F9" w:rsidP="00F165F9">
      <w:pPr>
        <w:pStyle w:val="Header"/>
        <w:rPr>
          <w:i/>
          <w:iCs/>
        </w:rPr>
      </w:pPr>
      <w:r w:rsidRPr="00727BFD">
        <w:rPr>
          <w:i/>
          <w:iCs/>
        </w:rPr>
        <w:t>Full Story. (2022).</w:t>
      </w:r>
    </w:p>
    <w:p w14:paraId="13E2A52B" w14:textId="77777777" w:rsidR="00F165F9" w:rsidRPr="00727BFD" w:rsidRDefault="00F165F9" w:rsidP="00F165F9">
      <w:pPr>
        <w:pStyle w:val="Header"/>
        <w:rPr>
          <w:i/>
          <w:iCs/>
        </w:rPr>
      </w:pPr>
    </w:p>
    <w:p w14:paraId="2FCC4F03" w14:textId="30345F61" w:rsidR="00F165F9" w:rsidRDefault="00F165F9" w:rsidP="00F165F9">
      <w:pPr>
        <w:pStyle w:val="Header"/>
        <w:rPr>
          <w:rStyle w:val="Hyperlink"/>
        </w:rPr>
      </w:pPr>
      <w:r>
        <w:t xml:space="preserve">Available at </w:t>
      </w:r>
      <w:hyperlink r:id="rId13" w:history="1">
        <w:r>
          <w:rPr>
            <w:rStyle w:val="Hyperlink"/>
          </w:rPr>
          <w:t xml:space="preserve">What is Qualitative Data? How to Understand, Collect, and </w:t>
        </w:r>
        <w:proofErr w:type="spellStart"/>
        <w:r>
          <w:rPr>
            <w:rStyle w:val="Hyperlink"/>
          </w:rPr>
          <w:t>Analyze</w:t>
        </w:r>
        <w:proofErr w:type="spellEnd"/>
        <w:r>
          <w:rPr>
            <w:rStyle w:val="Hyperlink"/>
          </w:rPr>
          <w:t xml:space="preserve"> it | </w:t>
        </w:r>
        <w:proofErr w:type="spellStart"/>
        <w:r>
          <w:rPr>
            <w:rStyle w:val="Hyperlink"/>
          </w:rPr>
          <w:t>FullStory</w:t>
        </w:r>
        <w:proofErr w:type="spellEnd"/>
      </w:hyperlink>
    </w:p>
    <w:p w14:paraId="4BFFFA03" w14:textId="77777777" w:rsidR="00F165F9" w:rsidRDefault="00F165F9" w:rsidP="00F165F9">
      <w:pPr>
        <w:pStyle w:val="Header"/>
      </w:pPr>
      <w:r>
        <w:t>Accessed December 2022.</w:t>
      </w:r>
    </w:p>
    <w:p w14:paraId="3627205A" w14:textId="77777777" w:rsidR="00F165F9" w:rsidRDefault="00F165F9" w:rsidP="00F165F9">
      <w:pPr>
        <w:pStyle w:val="Header"/>
      </w:pPr>
    </w:p>
    <w:p w14:paraId="16CC7A6D" w14:textId="64BB3435" w:rsidR="00F165F9" w:rsidRDefault="00F165F9" w:rsidP="00F165F9"/>
    <w:p w14:paraId="22E03DB5" w14:textId="77777777" w:rsidR="00101EB4" w:rsidRDefault="00101EB4" w:rsidP="00101EB4">
      <w:pPr>
        <w:rPr>
          <w:i/>
          <w:iCs/>
        </w:rPr>
      </w:pPr>
      <w:r>
        <w:rPr>
          <w:i/>
          <w:iCs/>
        </w:rPr>
        <w:t>Gwent Police, 2022.</w:t>
      </w:r>
    </w:p>
    <w:p w14:paraId="0FAC1602" w14:textId="77777777" w:rsidR="00101EB4" w:rsidRDefault="00101EB4" w:rsidP="00101EB4">
      <w:hyperlink r:id="rId14" w:history="1">
        <w:r>
          <w:rPr>
            <w:rStyle w:val="Hyperlink"/>
          </w:rPr>
          <w:t>Operation Utah update | Gwent Police</w:t>
        </w:r>
      </w:hyperlink>
    </w:p>
    <w:p w14:paraId="57D5089E" w14:textId="77777777" w:rsidR="00101EB4" w:rsidRPr="00CB7D88" w:rsidRDefault="00101EB4" w:rsidP="00101EB4">
      <w:r>
        <w:t>Accessed: January 2023.</w:t>
      </w:r>
    </w:p>
    <w:p w14:paraId="7CCEC172" w14:textId="77777777" w:rsidR="00101EB4" w:rsidRDefault="00101EB4" w:rsidP="00F165F9"/>
    <w:p w14:paraId="3D815F1F" w14:textId="376657B2" w:rsidR="00F165F9" w:rsidRPr="000E0F5D" w:rsidRDefault="00F165F9" w:rsidP="00F165F9">
      <w:pPr>
        <w:rPr>
          <w:i/>
          <w:iCs/>
        </w:rPr>
      </w:pPr>
      <w:r w:rsidRPr="000E0F5D">
        <w:rPr>
          <w:i/>
          <w:iCs/>
        </w:rPr>
        <w:t xml:space="preserve">Gwent </w:t>
      </w:r>
      <w:r w:rsidR="00095EC8" w:rsidRPr="000E0F5D">
        <w:rPr>
          <w:i/>
          <w:iCs/>
        </w:rPr>
        <w:t>Police, (</w:t>
      </w:r>
      <w:r w:rsidRPr="000E0F5D">
        <w:rPr>
          <w:i/>
          <w:iCs/>
        </w:rPr>
        <w:t>2021).</w:t>
      </w:r>
    </w:p>
    <w:p w14:paraId="272AF298" w14:textId="77777777" w:rsidR="00F165F9" w:rsidRDefault="00F165F9" w:rsidP="00F165F9">
      <w:hyperlink r:id="rId15" w:history="1">
        <w:r w:rsidRPr="000E0F5D">
          <w:rPr>
            <w:color w:val="0000FF"/>
            <w:u w:val="single"/>
          </w:rPr>
          <w:t>Over 40 vehicles checked and two people arrested as part of latest operation to crack down on motoring offences | Gwent Police</w:t>
        </w:r>
      </w:hyperlink>
    </w:p>
    <w:p w14:paraId="35A96BE3" w14:textId="77777777" w:rsidR="00F165F9" w:rsidRDefault="00F165F9" w:rsidP="00F165F9">
      <w:r>
        <w:t>Accessed: March 2023.</w:t>
      </w:r>
    </w:p>
    <w:p w14:paraId="3F9CC5EC" w14:textId="77777777" w:rsidR="00F165F9" w:rsidRDefault="00F165F9" w:rsidP="00F165F9">
      <w:pPr>
        <w:rPr>
          <w:i/>
          <w:iCs/>
        </w:rPr>
      </w:pPr>
    </w:p>
    <w:p w14:paraId="7C61BC22" w14:textId="77777777" w:rsidR="00F165F9" w:rsidRPr="0045485B" w:rsidRDefault="00F165F9" w:rsidP="00F165F9">
      <w:r w:rsidRPr="0045485B">
        <w:rPr>
          <w:i/>
          <w:iCs/>
        </w:rPr>
        <w:t xml:space="preserve">Gov.UK, </w:t>
      </w:r>
      <w:r>
        <w:rPr>
          <w:i/>
          <w:iCs/>
        </w:rPr>
        <w:t>(</w:t>
      </w:r>
      <w:r w:rsidRPr="0045485B">
        <w:rPr>
          <w:i/>
          <w:iCs/>
        </w:rPr>
        <w:t>2020</w:t>
      </w:r>
      <w:r>
        <w:rPr>
          <w:i/>
          <w:iCs/>
        </w:rPr>
        <w:t>)</w:t>
      </w:r>
      <w:r w:rsidRPr="0045485B">
        <w:t>.</w:t>
      </w:r>
    </w:p>
    <w:p w14:paraId="4C7B568B" w14:textId="77777777" w:rsidR="00F165F9" w:rsidRPr="0045485B" w:rsidRDefault="00F165F9" w:rsidP="00F165F9">
      <w:hyperlink w:history="1">
        <w:r w:rsidRPr="0045485B">
          <w:rPr>
            <w:color w:val="0000FF"/>
            <w:u w:val="single"/>
          </w:rPr>
          <w:t>Roads policing review: call for evidence - GOV.UK (www.gov.uk)</w:t>
        </w:r>
      </w:hyperlink>
    </w:p>
    <w:p w14:paraId="32B3E571" w14:textId="77777777" w:rsidR="00F165F9" w:rsidRDefault="00F165F9" w:rsidP="00F165F9">
      <w:r w:rsidRPr="0045485B">
        <w:t>Accessed: September 2022.</w:t>
      </w:r>
    </w:p>
    <w:p w14:paraId="3A75FCD0" w14:textId="77777777" w:rsidR="00F165F9" w:rsidRDefault="00F165F9" w:rsidP="00F165F9">
      <w:pPr>
        <w:rPr>
          <w:rFonts w:cstheme="minorHAnsi"/>
          <w:i/>
          <w:iCs/>
          <w:color w:val="0B0C0C"/>
          <w:shd w:val="clear" w:color="auto" w:fill="FFFFFF"/>
        </w:rPr>
      </w:pPr>
    </w:p>
    <w:p w14:paraId="5B708C74" w14:textId="77777777" w:rsidR="00F165F9" w:rsidRPr="0045485B" w:rsidRDefault="00F165F9" w:rsidP="00F165F9">
      <w:pPr>
        <w:rPr>
          <w:rFonts w:cstheme="minorHAnsi"/>
          <w:i/>
          <w:iCs/>
          <w:color w:val="0B0C0C"/>
          <w:shd w:val="clear" w:color="auto" w:fill="FFFFFF"/>
        </w:rPr>
      </w:pPr>
      <w:proofErr w:type="gramStart"/>
      <w:r w:rsidRPr="0045485B">
        <w:rPr>
          <w:rFonts w:cstheme="minorHAnsi"/>
          <w:i/>
          <w:iCs/>
          <w:color w:val="0B0C0C"/>
          <w:shd w:val="clear" w:color="auto" w:fill="FFFFFF"/>
        </w:rPr>
        <w:t>HMICFRS,</w:t>
      </w:r>
      <w:r>
        <w:rPr>
          <w:rFonts w:cstheme="minorHAnsi"/>
          <w:i/>
          <w:iCs/>
          <w:color w:val="0B0C0C"/>
          <w:shd w:val="clear" w:color="auto" w:fill="FFFFFF"/>
        </w:rPr>
        <w:t>(</w:t>
      </w:r>
      <w:proofErr w:type="gramEnd"/>
      <w:r w:rsidRPr="0045485B">
        <w:rPr>
          <w:rFonts w:cstheme="minorHAnsi"/>
          <w:i/>
          <w:iCs/>
          <w:color w:val="0B0C0C"/>
          <w:shd w:val="clear" w:color="auto" w:fill="FFFFFF"/>
        </w:rPr>
        <w:t xml:space="preserve"> 2020</w:t>
      </w:r>
      <w:r>
        <w:rPr>
          <w:rFonts w:cstheme="minorHAnsi"/>
          <w:i/>
          <w:iCs/>
          <w:color w:val="0B0C0C"/>
          <w:shd w:val="clear" w:color="auto" w:fill="FFFFFF"/>
        </w:rPr>
        <w:t>)</w:t>
      </w:r>
      <w:r w:rsidRPr="0045485B">
        <w:rPr>
          <w:rFonts w:cstheme="minorHAnsi"/>
          <w:i/>
          <w:iCs/>
          <w:color w:val="0B0C0C"/>
          <w:shd w:val="clear" w:color="auto" w:fill="FFFFFF"/>
        </w:rPr>
        <w:t>.</w:t>
      </w:r>
    </w:p>
    <w:p w14:paraId="07C936A1" w14:textId="77777777" w:rsidR="00F165F9" w:rsidRPr="0045485B" w:rsidRDefault="00F165F9" w:rsidP="00F165F9">
      <w:hyperlink r:id="rId16" w:history="1">
        <w:proofErr w:type="gramStart"/>
        <w:r w:rsidRPr="0045485B">
          <w:rPr>
            <w:color w:val="0000FF"/>
            <w:u w:val="single"/>
          </w:rPr>
          <w:t>Roads</w:t>
        </w:r>
        <w:proofErr w:type="gramEnd"/>
        <w:r w:rsidRPr="0045485B">
          <w:rPr>
            <w:color w:val="0000FF"/>
            <w:u w:val="single"/>
          </w:rPr>
          <w:t xml:space="preserve"> policing - HMICFRS (justiceinspectorates.gov.uk)</w:t>
        </w:r>
      </w:hyperlink>
    </w:p>
    <w:p w14:paraId="4D4174F6" w14:textId="77777777" w:rsidR="00F165F9" w:rsidRDefault="00F165F9" w:rsidP="00F165F9">
      <w:r w:rsidRPr="0045485B">
        <w:t>Accessed: October 2022.</w:t>
      </w:r>
    </w:p>
    <w:p w14:paraId="6330DD3A" w14:textId="77777777" w:rsidR="00F165F9" w:rsidRDefault="00F165F9" w:rsidP="00F165F9"/>
    <w:p w14:paraId="64A3EE6F" w14:textId="77777777" w:rsidR="00F165F9" w:rsidRPr="0045485B" w:rsidRDefault="00F165F9" w:rsidP="00F165F9">
      <w:pPr>
        <w:rPr>
          <w:rFonts w:cstheme="minorHAnsi"/>
          <w:i/>
          <w:iCs/>
          <w:color w:val="0B0C0C"/>
          <w:shd w:val="clear" w:color="auto" w:fill="FFFFFF"/>
        </w:rPr>
      </w:pPr>
      <w:r w:rsidRPr="0045485B">
        <w:rPr>
          <w:rFonts w:cstheme="minorHAnsi"/>
          <w:i/>
          <w:iCs/>
          <w:color w:val="0B0C0C"/>
          <w:shd w:val="clear" w:color="auto" w:fill="FFFFFF"/>
        </w:rPr>
        <w:t xml:space="preserve">HMICFRS, </w:t>
      </w:r>
      <w:r>
        <w:rPr>
          <w:rFonts w:cstheme="minorHAnsi"/>
          <w:i/>
          <w:iCs/>
          <w:color w:val="0B0C0C"/>
          <w:shd w:val="clear" w:color="auto" w:fill="FFFFFF"/>
        </w:rPr>
        <w:t>(</w:t>
      </w:r>
      <w:r w:rsidRPr="0045485B">
        <w:rPr>
          <w:rFonts w:cstheme="minorHAnsi"/>
          <w:i/>
          <w:iCs/>
          <w:color w:val="0B0C0C"/>
          <w:shd w:val="clear" w:color="auto" w:fill="FFFFFF"/>
        </w:rPr>
        <w:t>2020</w:t>
      </w:r>
      <w:r>
        <w:rPr>
          <w:rFonts w:cstheme="minorHAnsi"/>
          <w:i/>
          <w:iCs/>
          <w:color w:val="0B0C0C"/>
          <w:shd w:val="clear" w:color="auto" w:fill="FFFFFF"/>
        </w:rPr>
        <w:t>)</w:t>
      </w:r>
      <w:r w:rsidRPr="0045485B">
        <w:rPr>
          <w:rFonts w:cstheme="minorHAnsi"/>
          <w:i/>
          <w:iCs/>
          <w:color w:val="0B0C0C"/>
          <w:shd w:val="clear" w:color="auto" w:fill="FFFFFF"/>
        </w:rPr>
        <w:t>.</w:t>
      </w:r>
    </w:p>
    <w:p w14:paraId="7FFEF588" w14:textId="77777777" w:rsidR="00F165F9" w:rsidRPr="0045485B" w:rsidRDefault="00F165F9" w:rsidP="00F165F9">
      <w:hyperlink r:id="rId17" w:history="1">
        <w:r w:rsidRPr="0045485B">
          <w:rPr>
            <w:color w:val="0000FF"/>
            <w:u w:val="single"/>
          </w:rPr>
          <w:t>Roads Policing: Not optional – An inspection of roads policing in England and Wales - HMICFRS (justiceinspectorates.gov.uk)</w:t>
        </w:r>
      </w:hyperlink>
    </w:p>
    <w:p w14:paraId="731E611B" w14:textId="77777777" w:rsidR="00F165F9" w:rsidRPr="0045485B" w:rsidRDefault="00F165F9" w:rsidP="00F165F9">
      <w:r w:rsidRPr="0045485B">
        <w:t>Accessed: October 2022.</w:t>
      </w:r>
    </w:p>
    <w:p w14:paraId="6F804F01" w14:textId="77777777" w:rsidR="00F165F9" w:rsidRDefault="00F165F9" w:rsidP="00F165F9"/>
    <w:p w14:paraId="2863BF7E" w14:textId="77777777" w:rsidR="00F165F9" w:rsidRPr="0045485B" w:rsidRDefault="00F165F9" w:rsidP="00F165F9">
      <w:pPr>
        <w:ind w:left="567" w:hanging="567"/>
        <w:rPr>
          <w:i/>
          <w:iCs/>
        </w:rPr>
      </w:pPr>
      <w:r w:rsidRPr="0045485B">
        <w:rPr>
          <w:i/>
          <w:iCs/>
        </w:rPr>
        <w:t xml:space="preserve">House of Commons, </w:t>
      </w:r>
      <w:r>
        <w:rPr>
          <w:i/>
          <w:iCs/>
        </w:rPr>
        <w:t>(</w:t>
      </w:r>
      <w:r w:rsidRPr="0045485B">
        <w:rPr>
          <w:i/>
          <w:iCs/>
        </w:rPr>
        <w:t>2004</w:t>
      </w:r>
      <w:r>
        <w:rPr>
          <w:i/>
          <w:iCs/>
        </w:rPr>
        <w:t>)</w:t>
      </w:r>
      <w:r w:rsidRPr="0045485B">
        <w:rPr>
          <w:i/>
          <w:iCs/>
        </w:rPr>
        <w:t>.</w:t>
      </w:r>
    </w:p>
    <w:p w14:paraId="15B60E6E" w14:textId="77777777" w:rsidR="00F165F9" w:rsidRPr="0045485B" w:rsidRDefault="00F165F9" w:rsidP="00F165F9">
      <w:pPr>
        <w:ind w:left="567" w:hanging="567"/>
      </w:pPr>
      <w:hyperlink r:id="rId18" w:history="1">
        <w:r w:rsidRPr="0045485B">
          <w:rPr>
            <w:color w:val="0000FF"/>
            <w:u w:val="single"/>
          </w:rPr>
          <w:t xml:space="preserve">Microsoft Word - </w:t>
        </w:r>
        <w:proofErr w:type="spellStart"/>
        <w:r w:rsidRPr="0045485B">
          <w:rPr>
            <w:color w:val="0000FF"/>
            <w:u w:val="single"/>
          </w:rPr>
          <w:t>reportfinal</w:t>
        </w:r>
        <w:proofErr w:type="spellEnd"/>
        <w:r w:rsidRPr="0045485B">
          <w:rPr>
            <w:color w:val="0000FF"/>
            <w:u w:val="single"/>
          </w:rPr>
          <w:t xml:space="preserve"> </w:t>
        </w:r>
        <w:proofErr w:type="spellStart"/>
        <w:r w:rsidRPr="0045485B">
          <w:rPr>
            <w:color w:val="0000FF"/>
            <w:u w:val="single"/>
          </w:rPr>
          <w:t>crc</w:t>
        </w:r>
        <w:proofErr w:type="spellEnd"/>
        <w:r w:rsidRPr="0045485B">
          <w:rPr>
            <w:color w:val="0000FF"/>
            <w:u w:val="single"/>
          </w:rPr>
          <w:t xml:space="preserve"> 25 10 04.doc (parliament.uk)</w:t>
        </w:r>
      </w:hyperlink>
    </w:p>
    <w:p w14:paraId="04545AA5" w14:textId="77777777" w:rsidR="00F165F9" w:rsidRPr="0045485B" w:rsidRDefault="00F165F9" w:rsidP="00F165F9">
      <w:pPr>
        <w:ind w:left="567" w:hanging="567"/>
      </w:pPr>
      <w:r w:rsidRPr="0045485B">
        <w:t>Accessed: October 2022.</w:t>
      </w:r>
    </w:p>
    <w:p w14:paraId="332626C3" w14:textId="77777777" w:rsidR="00F165F9" w:rsidRDefault="00F165F9" w:rsidP="00F165F9"/>
    <w:p w14:paraId="59A9D0DE" w14:textId="77777777" w:rsidR="00F165F9" w:rsidRPr="0045485B" w:rsidRDefault="00F165F9" w:rsidP="00F165F9">
      <w:pPr>
        <w:rPr>
          <w:rFonts w:cstheme="minorHAnsi"/>
          <w:i/>
          <w:iCs/>
          <w:color w:val="0B0C0C"/>
          <w:shd w:val="clear" w:color="auto" w:fill="FFFFFF"/>
        </w:rPr>
      </w:pPr>
      <w:r w:rsidRPr="0045485B">
        <w:rPr>
          <w:rFonts w:cstheme="minorHAnsi"/>
          <w:i/>
          <w:iCs/>
          <w:color w:val="0B0C0C"/>
          <w:shd w:val="clear" w:color="auto" w:fill="FFFFFF"/>
        </w:rPr>
        <w:t xml:space="preserve">J, Shiner. </w:t>
      </w:r>
      <w:r>
        <w:rPr>
          <w:rFonts w:cstheme="minorHAnsi"/>
          <w:i/>
          <w:iCs/>
          <w:color w:val="0B0C0C"/>
          <w:shd w:val="clear" w:color="auto" w:fill="FFFFFF"/>
        </w:rPr>
        <w:t>(</w:t>
      </w:r>
      <w:r w:rsidRPr="0045485B">
        <w:rPr>
          <w:rFonts w:cstheme="minorHAnsi"/>
          <w:i/>
          <w:iCs/>
          <w:color w:val="0B0C0C"/>
          <w:shd w:val="clear" w:color="auto" w:fill="FFFFFF"/>
        </w:rPr>
        <w:t>2022</w:t>
      </w:r>
      <w:r>
        <w:rPr>
          <w:rFonts w:cstheme="minorHAnsi"/>
          <w:i/>
          <w:iCs/>
          <w:color w:val="0B0C0C"/>
          <w:shd w:val="clear" w:color="auto" w:fill="FFFFFF"/>
        </w:rPr>
        <w:t>)</w:t>
      </w:r>
      <w:r w:rsidRPr="0045485B">
        <w:rPr>
          <w:rFonts w:cstheme="minorHAnsi"/>
          <w:i/>
          <w:iCs/>
          <w:color w:val="0B0C0C"/>
          <w:shd w:val="clear" w:color="auto" w:fill="FFFFFF"/>
        </w:rPr>
        <w:t>.</w:t>
      </w:r>
    </w:p>
    <w:p w14:paraId="62BEC02B" w14:textId="77777777" w:rsidR="00F165F9" w:rsidRPr="0045485B" w:rsidRDefault="00F165F9" w:rsidP="00F165F9">
      <w:hyperlink r:id="rId19" w:history="1">
        <w:r w:rsidRPr="0045485B">
          <w:rPr>
            <w:color w:val="0000FF"/>
            <w:u w:val="single"/>
          </w:rPr>
          <w:t>PowerPoint Presentation (www.police.uk)</w:t>
        </w:r>
      </w:hyperlink>
    </w:p>
    <w:p w14:paraId="4ADF2490" w14:textId="4C809AFD" w:rsidR="00F165F9" w:rsidRDefault="00F165F9" w:rsidP="00F165F9">
      <w:r w:rsidRPr="0045485B">
        <w:t>Accessed: September 2022.</w:t>
      </w:r>
    </w:p>
    <w:p w14:paraId="7CC6CCE6" w14:textId="71AF9075" w:rsidR="00F165F9" w:rsidRDefault="00F165F9" w:rsidP="00F165F9"/>
    <w:p w14:paraId="4C6C76F3" w14:textId="77777777" w:rsidR="00F165F9" w:rsidRPr="00727BFD" w:rsidRDefault="00F165F9" w:rsidP="00F165F9">
      <w:pPr>
        <w:pStyle w:val="Header"/>
        <w:rPr>
          <w:i/>
          <w:iCs/>
        </w:rPr>
      </w:pPr>
      <w:r w:rsidRPr="00727BFD">
        <w:rPr>
          <w:i/>
          <w:iCs/>
        </w:rPr>
        <w:t>J, Walker, (2021).</w:t>
      </w:r>
    </w:p>
    <w:p w14:paraId="781C2F4D" w14:textId="77777777" w:rsidR="00F165F9" w:rsidRDefault="00F165F9" w:rsidP="00F165F9">
      <w:pPr>
        <w:pStyle w:val="Header"/>
      </w:pPr>
      <w:r>
        <w:t xml:space="preserve">Available at </w:t>
      </w:r>
      <w:hyperlink r:id="rId20" w:history="1">
        <w:r w:rsidRPr="006B0CCF">
          <w:rPr>
            <w:color w:val="0000FF"/>
            <w:u w:val="single"/>
          </w:rPr>
          <w:t>Advantages of Secondary Research - A Definitive Guide - Research Prospect</w:t>
        </w:r>
      </w:hyperlink>
    </w:p>
    <w:p w14:paraId="355F001C" w14:textId="367F73CF" w:rsidR="00101EB4" w:rsidRDefault="00F165F9" w:rsidP="00F165F9">
      <w:pPr>
        <w:pStyle w:val="Header"/>
      </w:pPr>
      <w:r>
        <w:t>Accessed: November 2022.</w:t>
      </w:r>
    </w:p>
    <w:p w14:paraId="528A93D4" w14:textId="29561EBC" w:rsidR="00101EB4" w:rsidRDefault="00101EB4" w:rsidP="00F165F9">
      <w:pPr>
        <w:pStyle w:val="Header"/>
      </w:pPr>
    </w:p>
    <w:p w14:paraId="6C23BEDE" w14:textId="77777777" w:rsidR="00101EB4" w:rsidRPr="00727BFD" w:rsidRDefault="00101EB4" w:rsidP="00101EB4">
      <w:pPr>
        <w:pStyle w:val="Header"/>
        <w:rPr>
          <w:i/>
          <w:iCs/>
        </w:rPr>
      </w:pPr>
      <w:proofErr w:type="spellStart"/>
      <w:proofErr w:type="gramStart"/>
      <w:r w:rsidRPr="00727BFD">
        <w:rPr>
          <w:i/>
          <w:iCs/>
        </w:rPr>
        <w:t>K,Nikolopoulou</w:t>
      </w:r>
      <w:proofErr w:type="spellEnd"/>
      <w:proofErr w:type="gramEnd"/>
      <w:r w:rsidRPr="00727BFD">
        <w:rPr>
          <w:i/>
          <w:iCs/>
        </w:rPr>
        <w:t>, (2022).</w:t>
      </w:r>
    </w:p>
    <w:p w14:paraId="325E46F5" w14:textId="77777777" w:rsidR="00101EB4" w:rsidRDefault="00101EB4" w:rsidP="00101EB4">
      <w:pPr>
        <w:pStyle w:val="Header"/>
      </w:pPr>
      <w:r>
        <w:t>Available at:</w:t>
      </w:r>
      <w:r w:rsidRPr="00E45096">
        <w:t xml:space="preserve"> </w:t>
      </w:r>
      <w:hyperlink r:id="rId21" w:history="1">
        <w:r w:rsidRPr="00E45096">
          <w:rPr>
            <w:color w:val="0000FF"/>
            <w:u w:val="single"/>
          </w:rPr>
          <w:t>What Is Purposive Sampling? | Definition &amp; Examples (scribbr.com)</w:t>
        </w:r>
      </w:hyperlink>
    </w:p>
    <w:p w14:paraId="67E5C94B" w14:textId="75C3BAF0" w:rsidR="00101EB4" w:rsidRDefault="00101EB4" w:rsidP="00F165F9">
      <w:pPr>
        <w:pStyle w:val="Header"/>
      </w:pPr>
      <w:r>
        <w:t>Accessed March 2023.</w:t>
      </w:r>
    </w:p>
    <w:p w14:paraId="06271581" w14:textId="77777777" w:rsidR="00101EB4" w:rsidRDefault="00101EB4" w:rsidP="00F165F9">
      <w:pPr>
        <w:pStyle w:val="Header"/>
      </w:pPr>
    </w:p>
    <w:p w14:paraId="03C2D393" w14:textId="77777777" w:rsidR="00101EB4" w:rsidRPr="0045485B" w:rsidRDefault="00101EB4" w:rsidP="00F165F9">
      <w:pPr>
        <w:pStyle w:val="Header"/>
      </w:pPr>
    </w:p>
    <w:p w14:paraId="643B6313" w14:textId="77777777" w:rsidR="00101EB4" w:rsidRPr="00727BFD" w:rsidRDefault="00101EB4" w:rsidP="00101EB4">
      <w:pPr>
        <w:pStyle w:val="Header"/>
        <w:rPr>
          <w:i/>
          <w:iCs/>
        </w:rPr>
      </w:pPr>
      <w:r w:rsidRPr="00727BFD">
        <w:rPr>
          <w:i/>
          <w:iCs/>
        </w:rPr>
        <w:t xml:space="preserve">L, </w:t>
      </w:r>
      <w:proofErr w:type="spellStart"/>
      <w:r w:rsidRPr="00727BFD">
        <w:rPr>
          <w:i/>
          <w:iCs/>
        </w:rPr>
        <w:t>Gaille</w:t>
      </w:r>
      <w:proofErr w:type="spellEnd"/>
      <w:r w:rsidRPr="00727BFD">
        <w:rPr>
          <w:i/>
          <w:iCs/>
        </w:rPr>
        <w:t>, (2017).</w:t>
      </w:r>
    </w:p>
    <w:p w14:paraId="5554C457" w14:textId="77777777" w:rsidR="00101EB4" w:rsidRDefault="00101EB4" w:rsidP="00101EB4">
      <w:pPr>
        <w:pStyle w:val="Header"/>
      </w:pPr>
      <w:r>
        <w:t xml:space="preserve">Available at </w:t>
      </w:r>
      <w:hyperlink r:id="rId22" w:history="1">
        <w:r w:rsidRPr="007053BE">
          <w:rPr>
            <w:color w:val="0000FF"/>
            <w:u w:val="single"/>
          </w:rPr>
          <w:t>23 Advantages and Disadvantages of Qualitative Research – Vittana.org</w:t>
        </w:r>
      </w:hyperlink>
    </w:p>
    <w:p w14:paraId="2FFD21C9" w14:textId="77777777" w:rsidR="00101EB4" w:rsidRDefault="00101EB4" w:rsidP="00101EB4">
      <w:pPr>
        <w:pStyle w:val="Header"/>
      </w:pPr>
      <w:r>
        <w:t>Accessed November 2022.</w:t>
      </w:r>
    </w:p>
    <w:p w14:paraId="6D8A7436" w14:textId="45F3B1AD" w:rsidR="00F165F9" w:rsidRDefault="00F165F9" w:rsidP="00F165F9"/>
    <w:p w14:paraId="1D200A12" w14:textId="77777777" w:rsidR="00101EB4" w:rsidRPr="00101EB4" w:rsidRDefault="00101EB4" w:rsidP="00101EB4">
      <w:pPr>
        <w:tabs>
          <w:tab w:val="center" w:pos="4513"/>
          <w:tab w:val="right" w:pos="9026"/>
        </w:tabs>
        <w:spacing w:after="0" w:line="240" w:lineRule="auto"/>
        <w:rPr>
          <w:rFonts w:ascii="Calibri" w:eastAsia="Calibri" w:hAnsi="Calibri" w:cs="Times New Roman"/>
          <w:i/>
          <w:iCs/>
        </w:rPr>
      </w:pPr>
      <w:r w:rsidRPr="00101EB4">
        <w:rPr>
          <w:rFonts w:ascii="Calibri" w:eastAsia="Calibri" w:hAnsi="Calibri" w:cs="Times New Roman"/>
          <w:i/>
          <w:iCs/>
        </w:rPr>
        <w:t>M, Hassan, (2022).</w:t>
      </w:r>
    </w:p>
    <w:p w14:paraId="712F1AD2" w14:textId="77777777" w:rsidR="00101EB4" w:rsidRPr="00101EB4" w:rsidRDefault="00101EB4" w:rsidP="00101EB4">
      <w:pPr>
        <w:tabs>
          <w:tab w:val="center" w:pos="4513"/>
          <w:tab w:val="right" w:pos="9026"/>
        </w:tabs>
        <w:spacing w:after="0" w:line="240" w:lineRule="auto"/>
        <w:rPr>
          <w:rFonts w:ascii="Calibri" w:eastAsia="Calibri" w:hAnsi="Calibri" w:cs="Times New Roman"/>
        </w:rPr>
      </w:pPr>
      <w:r w:rsidRPr="00101EB4">
        <w:rPr>
          <w:rFonts w:ascii="Calibri" w:eastAsia="Calibri" w:hAnsi="Calibri" w:cs="Times New Roman"/>
        </w:rPr>
        <w:t xml:space="preserve">Available at </w:t>
      </w:r>
      <w:hyperlink r:id="rId23" w:anchor=":~:text=Qualitative%20data%20is%20defined%20as%20data%20that%20cannot,they%20feel%20about%20something%E2%80%9D%2C%20or%20%E2%80%9Cwhat%20they%20believe%E2%80%9D." w:history="1">
        <w:r w:rsidRPr="00101EB4">
          <w:rPr>
            <w:rFonts w:ascii="Calibri" w:eastAsia="Calibri" w:hAnsi="Calibri" w:cs="Times New Roman"/>
            <w:color w:val="0000FF"/>
            <w:u w:val="single"/>
          </w:rPr>
          <w:t>Qualitative Data - Types, Methods, Examples - Research Method</w:t>
        </w:r>
      </w:hyperlink>
    </w:p>
    <w:p w14:paraId="3724D2AA" w14:textId="77777777" w:rsidR="00101EB4" w:rsidRPr="00101EB4" w:rsidRDefault="00101EB4" w:rsidP="00101EB4">
      <w:pPr>
        <w:tabs>
          <w:tab w:val="center" w:pos="4513"/>
          <w:tab w:val="right" w:pos="9026"/>
        </w:tabs>
        <w:spacing w:after="0" w:line="240" w:lineRule="auto"/>
        <w:rPr>
          <w:rFonts w:ascii="Calibri" w:eastAsia="Calibri" w:hAnsi="Calibri" w:cs="Times New Roman"/>
        </w:rPr>
      </w:pPr>
      <w:r w:rsidRPr="00101EB4">
        <w:rPr>
          <w:rFonts w:ascii="Calibri" w:eastAsia="Calibri" w:hAnsi="Calibri" w:cs="Times New Roman"/>
        </w:rPr>
        <w:lastRenderedPageBreak/>
        <w:t>Accessed December 2022.</w:t>
      </w:r>
    </w:p>
    <w:p w14:paraId="30F40993" w14:textId="77777777" w:rsidR="00101EB4" w:rsidRDefault="00101EB4" w:rsidP="00F165F9"/>
    <w:p w14:paraId="73993BE4" w14:textId="77777777" w:rsidR="00F165F9" w:rsidRPr="0045485B" w:rsidRDefault="00F165F9" w:rsidP="00F165F9">
      <w:pPr>
        <w:rPr>
          <w:rFonts w:cstheme="minorHAnsi"/>
          <w:i/>
          <w:iCs/>
          <w:color w:val="0B0C0C"/>
          <w:shd w:val="clear" w:color="auto" w:fill="FFFFFF"/>
        </w:rPr>
      </w:pPr>
      <w:r w:rsidRPr="0045485B">
        <w:rPr>
          <w:rFonts w:cstheme="minorHAnsi"/>
          <w:i/>
          <w:iCs/>
          <w:color w:val="0B0C0C"/>
          <w:shd w:val="clear" w:color="auto" w:fill="FFFFFF"/>
        </w:rPr>
        <w:t xml:space="preserve">National Police Chiefs Council, </w:t>
      </w:r>
      <w:r>
        <w:rPr>
          <w:rFonts w:cstheme="minorHAnsi"/>
          <w:i/>
          <w:iCs/>
          <w:color w:val="0B0C0C"/>
          <w:shd w:val="clear" w:color="auto" w:fill="FFFFFF"/>
        </w:rPr>
        <w:t>(</w:t>
      </w:r>
      <w:r w:rsidRPr="0045485B">
        <w:rPr>
          <w:rFonts w:cstheme="minorHAnsi"/>
          <w:i/>
          <w:iCs/>
          <w:color w:val="0B0C0C"/>
          <w:shd w:val="clear" w:color="auto" w:fill="FFFFFF"/>
        </w:rPr>
        <w:t>2022</w:t>
      </w:r>
      <w:r>
        <w:rPr>
          <w:rFonts w:cstheme="minorHAnsi"/>
          <w:i/>
          <w:iCs/>
          <w:color w:val="0B0C0C"/>
          <w:shd w:val="clear" w:color="auto" w:fill="FFFFFF"/>
        </w:rPr>
        <w:t>)</w:t>
      </w:r>
      <w:r w:rsidRPr="0045485B">
        <w:rPr>
          <w:rFonts w:cstheme="minorHAnsi"/>
          <w:i/>
          <w:iCs/>
          <w:color w:val="0B0C0C"/>
          <w:shd w:val="clear" w:color="auto" w:fill="FFFFFF"/>
        </w:rPr>
        <w:t>.</w:t>
      </w:r>
    </w:p>
    <w:p w14:paraId="589B98D5" w14:textId="77777777" w:rsidR="00F165F9" w:rsidRPr="0045485B" w:rsidRDefault="00F165F9" w:rsidP="00F165F9">
      <w:hyperlink r:id="rId24" w:history="1">
        <w:r w:rsidRPr="0045485B">
          <w:rPr>
            <w:color w:val="0000FF"/>
            <w:u w:val="single"/>
          </w:rPr>
          <w:t>PowerPoint Presentation (www.police.uk)</w:t>
        </w:r>
      </w:hyperlink>
    </w:p>
    <w:p w14:paraId="6442F8B8" w14:textId="18EA43FB" w:rsidR="00F165F9" w:rsidRDefault="00F165F9" w:rsidP="00F165F9">
      <w:r w:rsidRPr="0045485B">
        <w:t>Accessed: September 2022.</w:t>
      </w:r>
    </w:p>
    <w:p w14:paraId="6E3EA40F" w14:textId="7428D645" w:rsidR="00101EB4" w:rsidRDefault="00101EB4" w:rsidP="00F165F9"/>
    <w:p w14:paraId="6E643FFB" w14:textId="77777777" w:rsidR="00101EB4" w:rsidRDefault="00101EB4" w:rsidP="00101EB4">
      <w:pPr>
        <w:pStyle w:val="Header"/>
      </w:pPr>
      <w:r w:rsidRPr="00727BFD">
        <w:rPr>
          <w:i/>
          <w:iCs/>
        </w:rPr>
        <w:t>P, Bhandari, (2022</w:t>
      </w:r>
      <w:r>
        <w:t>).</w:t>
      </w:r>
    </w:p>
    <w:p w14:paraId="16F7809D" w14:textId="77777777" w:rsidR="00101EB4" w:rsidRDefault="00101EB4" w:rsidP="00101EB4">
      <w:pPr>
        <w:pStyle w:val="Header"/>
      </w:pPr>
      <w:r>
        <w:t xml:space="preserve">Available at </w:t>
      </w:r>
      <w:hyperlink r:id="rId25" w:history="1">
        <w:r>
          <w:rPr>
            <w:rStyle w:val="Hyperlink"/>
          </w:rPr>
          <w:t>What Is Quantitative Research? | Definition, Uses &amp; Methods (scribbr.com)</w:t>
        </w:r>
      </w:hyperlink>
    </w:p>
    <w:p w14:paraId="300DC766" w14:textId="77777777" w:rsidR="00101EB4" w:rsidRDefault="00101EB4" w:rsidP="00101EB4">
      <w:pPr>
        <w:pStyle w:val="Header"/>
      </w:pPr>
      <w:r>
        <w:t>Accessed: November 2022.</w:t>
      </w:r>
    </w:p>
    <w:p w14:paraId="5DB11AF6" w14:textId="528C8E79" w:rsidR="00101EB4" w:rsidRDefault="00101EB4" w:rsidP="00F165F9"/>
    <w:p w14:paraId="19276B05" w14:textId="77777777" w:rsidR="00101EB4" w:rsidRDefault="00101EB4" w:rsidP="00101EB4"/>
    <w:p w14:paraId="18416A46" w14:textId="77777777" w:rsidR="00101EB4" w:rsidRPr="00727BFD" w:rsidRDefault="00101EB4" w:rsidP="00101EB4">
      <w:pPr>
        <w:rPr>
          <w:i/>
          <w:iCs/>
        </w:rPr>
      </w:pPr>
      <w:r w:rsidRPr="00727BFD">
        <w:rPr>
          <w:i/>
          <w:iCs/>
        </w:rPr>
        <w:t>Sociology Group, (2023).</w:t>
      </w:r>
    </w:p>
    <w:p w14:paraId="2096AF89" w14:textId="77777777" w:rsidR="00101EB4" w:rsidRDefault="00101EB4" w:rsidP="00101EB4">
      <w:r>
        <w:t xml:space="preserve">Available at: </w:t>
      </w:r>
      <w:hyperlink r:id="rId26" w:history="1">
        <w:r w:rsidRPr="000D297D">
          <w:rPr>
            <w:color w:val="0000FF"/>
            <w:u w:val="single"/>
          </w:rPr>
          <w:t>Advantages and Disadvantages of Interview in Research (sociologygroup.com)</w:t>
        </w:r>
      </w:hyperlink>
    </w:p>
    <w:p w14:paraId="7542A7AC" w14:textId="739D85E8" w:rsidR="00101EB4" w:rsidRPr="0045485B" w:rsidRDefault="00101EB4" w:rsidP="00F165F9">
      <w:r>
        <w:t>Accessed: March 2023.</w:t>
      </w:r>
    </w:p>
    <w:p w14:paraId="784CA6C6" w14:textId="77777777" w:rsidR="00F165F9" w:rsidRDefault="00F165F9" w:rsidP="00F165F9"/>
    <w:p w14:paraId="2FA6E467" w14:textId="77777777" w:rsidR="00F165F9" w:rsidRPr="0045485B" w:rsidRDefault="00F165F9" w:rsidP="00F165F9">
      <w:pPr>
        <w:ind w:left="567" w:hanging="567"/>
        <w:rPr>
          <w:rFonts w:ascii="Calibri" w:eastAsia="Calibri" w:hAnsi="Calibri" w:cs="Calibri"/>
        </w:rPr>
      </w:pPr>
      <w:r w:rsidRPr="0045485B">
        <w:rPr>
          <w:rFonts w:ascii="Calibri" w:eastAsia="Calibri" w:hAnsi="Calibri" w:cs="Calibri"/>
          <w:i/>
          <w:iCs/>
        </w:rPr>
        <w:t>Police and crime plan</w:t>
      </w:r>
      <w:r w:rsidRPr="0045485B">
        <w:rPr>
          <w:rFonts w:ascii="Calibri" w:eastAsia="Calibri" w:hAnsi="Calibri" w:cs="Calibri"/>
        </w:rPr>
        <w:t xml:space="preserve"> (2022) </w:t>
      </w:r>
      <w:r w:rsidRPr="0045485B">
        <w:rPr>
          <w:rFonts w:ascii="Calibri" w:eastAsia="Calibri" w:hAnsi="Calibri" w:cs="Calibri"/>
          <w:i/>
          <w:iCs/>
        </w:rPr>
        <w:t>Gwent Police and Crime Commissioner</w:t>
      </w:r>
      <w:r w:rsidRPr="0045485B">
        <w:rPr>
          <w:rFonts w:ascii="Calibri" w:eastAsia="Calibri" w:hAnsi="Calibri" w:cs="Calibri"/>
        </w:rPr>
        <w:t>.</w:t>
      </w:r>
    </w:p>
    <w:p w14:paraId="3095219B" w14:textId="77777777" w:rsidR="00F165F9" w:rsidRPr="0045485B" w:rsidRDefault="00F165F9" w:rsidP="00F165F9">
      <w:pPr>
        <w:ind w:left="567" w:hanging="567"/>
      </w:pPr>
      <w:hyperlink r:id="rId27" w:history="1">
        <w:r w:rsidRPr="0045485B">
          <w:rPr>
            <w:rFonts w:ascii="Calibri" w:eastAsia="Calibri" w:hAnsi="Calibri" w:cs="Calibri"/>
            <w:color w:val="0000FF"/>
            <w:u w:val="single"/>
          </w:rPr>
          <w:t>https://www.gwent.pcc.police.uk/en/transparency/publications/police-and-crime-plan/</w:t>
        </w:r>
      </w:hyperlink>
    </w:p>
    <w:p w14:paraId="6436F725" w14:textId="77777777" w:rsidR="00F165F9" w:rsidRPr="0045485B" w:rsidRDefault="00F165F9" w:rsidP="00F165F9">
      <w:pPr>
        <w:ind w:left="567" w:hanging="567"/>
      </w:pPr>
      <w:r w:rsidRPr="0045485B">
        <w:t>Accessed: October 2022.</w:t>
      </w:r>
    </w:p>
    <w:p w14:paraId="2BB43D5B" w14:textId="77777777" w:rsidR="00F165F9" w:rsidRDefault="00F165F9" w:rsidP="00F165F9"/>
    <w:p w14:paraId="3CA289A6" w14:textId="77777777" w:rsidR="00F165F9" w:rsidRPr="0045485B" w:rsidRDefault="00F165F9" w:rsidP="00F165F9">
      <w:pPr>
        <w:rPr>
          <w:rFonts w:cstheme="minorHAnsi"/>
          <w:i/>
          <w:iCs/>
          <w:color w:val="0B0C0C"/>
          <w:shd w:val="clear" w:color="auto" w:fill="FFFFFF"/>
        </w:rPr>
      </w:pPr>
      <w:r w:rsidRPr="0045485B">
        <w:rPr>
          <w:rFonts w:cstheme="minorHAnsi"/>
          <w:i/>
          <w:iCs/>
          <w:color w:val="0B0C0C"/>
          <w:shd w:val="clear" w:color="auto" w:fill="FFFFFF"/>
        </w:rPr>
        <w:t xml:space="preserve">TRL, </w:t>
      </w:r>
      <w:r>
        <w:rPr>
          <w:rFonts w:cstheme="minorHAnsi"/>
          <w:i/>
          <w:iCs/>
          <w:color w:val="0B0C0C"/>
          <w:shd w:val="clear" w:color="auto" w:fill="FFFFFF"/>
        </w:rPr>
        <w:t>(</w:t>
      </w:r>
      <w:r w:rsidRPr="0045485B">
        <w:rPr>
          <w:rFonts w:cstheme="minorHAnsi"/>
          <w:i/>
          <w:iCs/>
          <w:color w:val="0B0C0C"/>
          <w:shd w:val="clear" w:color="auto" w:fill="FFFFFF"/>
        </w:rPr>
        <w:t>2015</w:t>
      </w:r>
      <w:r>
        <w:rPr>
          <w:rFonts w:cstheme="minorHAnsi"/>
          <w:i/>
          <w:iCs/>
          <w:color w:val="0B0C0C"/>
          <w:shd w:val="clear" w:color="auto" w:fill="FFFFFF"/>
        </w:rPr>
        <w:t>)</w:t>
      </w:r>
      <w:r w:rsidRPr="0045485B">
        <w:rPr>
          <w:rFonts w:cstheme="minorHAnsi"/>
          <w:i/>
          <w:iCs/>
          <w:color w:val="0B0C0C"/>
          <w:shd w:val="clear" w:color="auto" w:fill="FFFFFF"/>
        </w:rPr>
        <w:t>.</w:t>
      </w:r>
    </w:p>
    <w:p w14:paraId="46B1F333" w14:textId="77777777" w:rsidR="00F165F9" w:rsidRDefault="00F165F9" w:rsidP="00F165F9">
      <w:hyperlink r:id="rId28" w:history="1">
        <w:r w:rsidRPr="0045485B">
          <w:rPr>
            <w:color w:val="0000FF"/>
            <w:u w:val="single"/>
          </w:rPr>
          <w:t>The effectiveness of roads policing strategies – Road Safety Knowledge Centre</w:t>
        </w:r>
      </w:hyperlink>
    </w:p>
    <w:p w14:paraId="64EBABAE" w14:textId="2FE6DCD0" w:rsidR="00F165F9" w:rsidRPr="0045485B" w:rsidRDefault="00F165F9" w:rsidP="00F165F9">
      <w:r w:rsidRPr="0045485B">
        <w:t>Accessed: October 2022.</w:t>
      </w:r>
    </w:p>
    <w:p w14:paraId="40260CA6" w14:textId="77777777" w:rsidR="00F165F9" w:rsidRPr="0045485B" w:rsidRDefault="00F165F9" w:rsidP="00F165F9"/>
    <w:p w14:paraId="0EC01F5D" w14:textId="77777777" w:rsidR="00F165F9" w:rsidRDefault="00F165F9" w:rsidP="00F165F9"/>
    <w:p w14:paraId="7B7FEB34" w14:textId="77777777" w:rsidR="00F165F9" w:rsidRPr="0045485B" w:rsidRDefault="00F165F9" w:rsidP="00F165F9"/>
    <w:p w14:paraId="756F2179" w14:textId="77777777" w:rsidR="00F165F9" w:rsidRDefault="00F165F9" w:rsidP="00F165F9"/>
    <w:p w14:paraId="793DD3BE" w14:textId="77777777" w:rsidR="00E2676B" w:rsidRDefault="00E2676B" w:rsidP="002817E0">
      <w:pPr>
        <w:pStyle w:val="Heading1"/>
        <w:spacing w:line="360" w:lineRule="auto"/>
        <w:rPr>
          <w:rFonts w:asciiTheme="majorHAnsi" w:hAnsiTheme="majorHAnsi" w:cstheme="majorHAnsi"/>
          <w:b w:val="0"/>
          <w:bCs w:val="0"/>
          <w:color w:val="000000" w:themeColor="text1"/>
          <w:sz w:val="28"/>
          <w:szCs w:val="28"/>
        </w:rPr>
      </w:pPr>
    </w:p>
    <w:p w14:paraId="64F53CD0" w14:textId="77777777" w:rsidR="00E2676B" w:rsidRDefault="00E2676B" w:rsidP="002817E0">
      <w:pPr>
        <w:pStyle w:val="Heading1"/>
        <w:spacing w:line="360" w:lineRule="auto"/>
        <w:rPr>
          <w:rFonts w:asciiTheme="majorHAnsi" w:hAnsiTheme="majorHAnsi" w:cstheme="majorHAnsi"/>
          <w:b w:val="0"/>
          <w:bCs w:val="0"/>
          <w:color w:val="000000" w:themeColor="text1"/>
          <w:sz w:val="28"/>
          <w:szCs w:val="28"/>
        </w:rPr>
      </w:pPr>
    </w:p>
    <w:p w14:paraId="1A6DBA0C" w14:textId="77777777" w:rsidR="00E2676B" w:rsidRDefault="00E2676B" w:rsidP="002817E0">
      <w:pPr>
        <w:pStyle w:val="Heading1"/>
        <w:spacing w:line="360" w:lineRule="auto"/>
        <w:rPr>
          <w:rFonts w:asciiTheme="majorHAnsi" w:hAnsiTheme="majorHAnsi" w:cstheme="majorHAnsi"/>
          <w:b w:val="0"/>
          <w:bCs w:val="0"/>
          <w:color w:val="000000" w:themeColor="text1"/>
          <w:sz w:val="28"/>
          <w:szCs w:val="28"/>
        </w:rPr>
      </w:pPr>
    </w:p>
    <w:p w14:paraId="20B55A0B" w14:textId="77777777" w:rsidR="00E2676B" w:rsidRDefault="00E2676B" w:rsidP="002817E0">
      <w:pPr>
        <w:pStyle w:val="Heading1"/>
        <w:spacing w:line="360" w:lineRule="auto"/>
        <w:rPr>
          <w:rFonts w:asciiTheme="majorHAnsi" w:hAnsiTheme="majorHAnsi" w:cstheme="majorHAnsi"/>
          <w:b w:val="0"/>
          <w:bCs w:val="0"/>
          <w:color w:val="000000" w:themeColor="text1"/>
          <w:sz w:val="28"/>
          <w:szCs w:val="28"/>
        </w:rPr>
      </w:pPr>
    </w:p>
    <w:p w14:paraId="349D5807" w14:textId="7E871ECB" w:rsidR="002817E0" w:rsidRDefault="002817E0" w:rsidP="002817E0">
      <w:pPr>
        <w:pStyle w:val="Heading1"/>
        <w:spacing w:line="360" w:lineRule="auto"/>
        <w:rPr>
          <w:rFonts w:asciiTheme="majorHAnsi" w:hAnsiTheme="majorHAnsi" w:cstheme="majorHAnsi"/>
          <w:b w:val="0"/>
          <w:bCs w:val="0"/>
          <w:color w:val="000000" w:themeColor="text1"/>
          <w:sz w:val="28"/>
          <w:szCs w:val="28"/>
        </w:rPr>
      </w:pPr>
      <w:r>
        <w:rPr>
          <w:rFonts w:asciiTheme="majorHAnsi" w:hAnsiTheme="majorHAnsi" w:cstheme="majorHAnsi"/>
          <w:b w:val="0"/>
          <w:bCs w:val="0"/>
          <w:color w:val="000000" w:themeColor="text1"/>
          <w:sz w:val="28"/>
          <w:szCs w:val="28"/>
        </w:rPr>
        <w:t>Chapter Seven.</w:t>
      </w:r>
    </w:p>
    <w:p w14:paraId="12FAC3E4" w14:textId="72F521D3" w:rsidR="00B01006" w:rsidRPr="002817E0" w:rsidRDefault="00095EC8" w:rsidP="00095EC8">
      <w:pPr>
        <w:pStyle w:val="Heading1"/>
        <w:spacing w:line="360" w:lineRule="auto"/>
        <w:jc w:val="left"/>
        <w:rPr>
          <w:rFonts w:asciiTheme="minorHAnsi" w:hAnsiTheme="minorHAnsi" w:cstheme="minorHAnsi"/>
          <w:b w:val="0"/>
          <w:bCs w:val="0"/>
          <w:color w:val="000000" w:themeColor="text1"/>
        </w:rPr>
      </w:pPr>
      <w:r w:rsidRPr="002817E0">
        <w:rPr>
          <w:rFonts w:asciiTheme="minorHAnsi" w:hAnsiTheme="minorHAnsi" w:cstheme="minorHAnsi"/>
          <w:b w:val="0"/>
          <w:bCs w:val="0"/>
          <w:color w:val="000000" w:themeColor="text1"/>
        </w:rPr>
        <w:t xml:space="preserve"> </w:t>
      </w:r>
      <w:bookmarkStart w:id="6" w:name="_Hlk130846368"/>
      <w:r w:rsidR="002817E0" w:rsidRPr="002817E0">
        <w:rPr>
          <w:rFonts w:asciiTheme="minorHAnsi" w:hAnsiTheme="minorHAnsi" w:cstheme="minorHAnsi"/>
          <w:b w:val="0"/>
          <w:bCs w:val="0"/>
          <w:color w:val="000000" w:themeColor="text1"/>
        </w:rPr>
        <w:t xml:space="preserve">7.0. </w:t>
      </w:r>
      <w:r w:rsidRPr="002817E0">
        <w:rPr>
          <w:rFonts w:asciiTheme="minorHAnsi" w:hAnsiTheme="minorHAnsi" w:cstheme="minorHAnsi"/>
          <w:b w:val="0"/>
          <w:bCs w:val="0"/>
          <w:color w:val="000000" w:themeColor="text1"/>
        </w:rPr>
        <w:t>Appendix’s.</w:t>
      </w:r>
      <w:bookmarkEnd w:id="6"/>
    </w:p>
    <w:p w14:paraId="107E33A6" w14:textId="77777777" w:rsidR="00095EC8" w:rsidRPr="00095EC8" w:rsidRDefault="00095EC8" w:rsidP="00095EC8"/>
    <w:p w14:paraId="0DC000BF" w14:textId="013563F8" w:rsidR="00A529FF" w:rsidRPr="00A0410C" w:rsidRDefault="00A0410C" w:rsidP="00A529FF">
      <w:pPr>
        <w:pStyle w:val="Heading1"/>
        <w:spacing w:line="360" w:lineRule="auto"/>
        <w:jc w:val="left"/>
        <w:rPr>
          <w:rFonts w:asciiTheme="minorHAnsi" w:hAnsiTheme="minorHAnsi" w:cstheme="minorHAnsi"/>
          <w:b w:val="0"/>
          <w:bCs w:val="0"/>
          <w:color w:val="000000" w:themeColor="text1"/>
        </w:rPr>
      </w:pPr>
      <w:r>
        <w:rPr>
          <w:rFonts w:asciiTheme="minorHAnsi" w:hAnsiTheme="minorHAnsi" w:cstheme="minorHAnsi"/>
          <w:b w:val="0"/>
          <w:bCs w:val="0"/>
          <w:color w:val="000000" w:themeColor="text1"/>
        </w:rPr>
        <w:t>7</w:t>
      </w:r>
      <w:r w:rsidR="00095EC8" w:rsidRPr="00A0410C">
        <w:rPr>
          <w:rFonts w:asciiTheme="minorHAnsi" w:hAnsiTheme="minorHAnsi" w:cstheme="minorHAnsi"/>
          <w:b w:val="0"/>
          <w:bCs w:val="0"/>
          <w:color w:val="000000" w:themeColor="text1"/>
        </w:rPr>
        <w:t>.1. Appendix 1. Interviews.</w:t>
      </w:r>
    </w:p>
    <w:p w14:paraId="76437F20" w14:textId="77777777" w:rsidR="0091159B" w:rsidRDefault="0091159B" w:rsidP="0091159B">
      <w:pPr>
        <w:rPr>
          <w:sz w:val="28"/>
          <w:szCs w:val="28"/>
        </w:rPr>
      </w:pPr>
    </w:p>
    <w:p w14:paraId="41F48680" w14:textId="01A6C80D" w:rsidR="00C67E99" w:rsidRDefault="00095EC8" w:rsidP="0091159B">
      <w:pPr>
        <w:rPr>
          <w:noProof/>
          <w:lang w:eastAsia="en-GB"/>
        </w:rPr>
      </w:pPr>
      <w:r>
        <w:rPr>
          <w:noProof/>
          <w:lang w:eastAsia="en-GB"/>
        </w:rPr>
        <w:t>Question 1.</w:t>
      </w:r>
    </w:p>
    <w:p w14:paraId="76555324" w14:textId="58F15577" w:rsidR="00095EC8" w:rsidRDefault="00B74A0B" w:rsidP="0091159B">
      <w:r w:rsidRPr="00B74A0B">
        <w:t>Please state your</w:t>
      </w:r>
      <w:r>
        <w:t xml:space="preserve"> length of time as a police officer?</w:t>
      </w:r>
    </w:p>
    <w:p w14:paraId="3D688AF0" w14:textId="6EA6ED1B" w:rsidR="00B74A0B" w:rsidRDefault="00B74A0B" w:rsidP="0091159B"/>
    <w:p w14:paraId="14E30F6F" w14:textId="32BE197B" w:rsidR="00B74A0B" w:rsidRDefault="00B74A0B" w:rsidP="0091159B">
      <w:r>
        <w:t>Question 2.</w:t>
      </w:r>
    </w:p>
    <w:p w14:paraId="41E45162" w14:textId="4798E6CC" w:rsidR="00B74A0B" w:rsidRPr="00B74A0B" w:rsidRDefault="00B74A0B" w:rsidP="0091159B">
      <w:r w:rsidRPr="00B74A0B">
        <w:t>What are figures for arrests under Section 5A and Section 4 of the RTA 1988?</w:t>
      </w:r>
    </w:p>
    <w:p w14:paraId="5CD8B9EF" w14:textId="5C8510C6" w:rsidR="00C67E99" w:rsidRDefault="00C67E99" w:rsidP="0091159B">
      <w:pPr>
        <w:rPr>
          <w:b/>
          <w:sz w:val="24"/>
          <w:szCs w:val="24"/>
          <w:u w:val="single"/>
        </w:rPr>
      </w:pPr>
    </w:p>
    <w:p w14:paraId="77E16979" w14:textId="3AEE84B3" w:rsidR="00B74A0B" w:rsidRPr="00B74A0B" w:rsidRDefault="00B74A0B" w:rsidP="0091159B">
      <w:pPr>
        <w:rPr>
          <w:bCs/>
        </w:rPr>
      </w:pPr>
      <w:r w:rsidRPr="00B74A0B">
        <w:rPr>
          <w:bCs/>
        </w:rPr>
        <w:t>Question 3.</w:t>
      </w:r>
    </w:p>
    <w:p w14:paraId="0161F313" w14:textId="0425A823" w:rsidR="00C67E99" w:rsidRDefault="00B74A0B" w:rsidP="0091159B">
      <w:r w:rsidRPr="00B74A0B">
        <w:t>What have been the prosecution rates out of the arrests under Section 5A and Section 4?</w:t>
      </w:r>
    </w:p>
    <w:p w14:paraId="33B00714" w14:textId="030C653C" w:rsidR="00B74A0B" w:rsidRDefault="00B74A0B" w:rsidP="0091159B"/>
    <w:p w14:paraId="0D944F8B" w14:textId="6D264F32" w:rsidR="00B74A0B" w:rsidRDefault="00B74A0B" w:rsidP="0091159B">
      <w:r>
        <w:t>Question 4.</w:t>
      </w:r>
    </w:p>
    <w:p w14:paraId="71B92B38" w14:textId="1868A69B" w:rsidR="00B74A0B" w:rsidRDefault="00B74A0B" w:rsidP="0091159B">
      <w:r w:rsidRPr="00B74A0B">
        <w:t>How do Gwent Police RPSO officers utilise planned operations in order to disrupt and identify crime?</w:t>
      </w:r>
    </w:p>
    <w:p w14:paraId="01CC42AF" w14:textId="1426D3CC" w:rsidR="00B74A0B" w:rsidRDefault="00B74A0B" w:rsidP="0091159B"/>
    <w:p w14:paraId="3097F0A3" w14:textId="5BCA53BC" w:rsidR="00B74A0B" w:rsidRDefault="00B74A0B" w:rsidP="0091159B">
      <w:r>
        <w:t>Question 5.</w:t>
      </w:r>
    </w:p>
    <w:p w14:paraId="7BFB2E1B" w14:textId="0651AD25" w:rsidR="00B74A0B" w:rsidRDefault="00B74A0B" w:rsidP="0091159B">
      <w:pPr>
        <w:rPr>
          <w:bCs/>
        </w:rPr>
      </w:pPr>
      <w:r w:rsidRPr="00B74A0B">
        <w:rPr>
          <w:bCs/>
        </w:rPr>
        <w:t>Do you feel that pre planned operations are successful?</w:t>
      </w:r>
    </w:p>
    <w:p w14:paraId="066C12FA" w14:textId="7B20AC93" w:rsidR="00B74A0B" w:rsidRDefault="00B74A0B" w:rsidP="0091159B">
      <w:pPr>
        <w:rPr>
          <w:bCs/>
        </w:rPr>
      </w:pPr>
    </w:p>
    <w:p w14:paraId="2F89869A" w14:textId="19E2D143" w:rsidR="00B74A0B" w:rsidRDefault="00B74A0B" w:rsidP="0091159B">
      <w:pPr>
        <w:rPr>
          <w:bCs/>
        </w:rPr>
      </w:pPr>
      <w:r>
        <w:rPr>
          <w:bCs/>
        </w:rPr>
        <w:t>Question 6.</w:t>
      </w:r>
    </w:p>
    <w:p w14:paraId="2D82C677" w14:textId="1B197921" w:rsidR="00B74A0B" w:rsidRDefault="00B74A0B" w:rsidP="0091159B">
      <w:pPr>
        <w:rPr>
          <w:bCs/>
        </w:rPr>
      </w:pPr>
      <w:r>
        <w:rPr>
          <w:bCs/>
        </w:rPr>
        <w:t>What pre planned operations have you been involved in?</w:t>
      </w:r>
    </w:p>
    <w:p w14:paraId="3B48AD59" w14:textId="6E2EF84F" w:rsidR="00B74A0B" w:rsidRDefault="00B74A0B" w:rsidP="0091159B">
      <w:pPr>
        <w:rPr>
          <w:bCs/>
        </w:rPr>
      </w:pPr>
    </w:p>
    <w:p w14:paraId="1AF8EBC2" w14:textId="0A79255B" w:rsidR="00B74A0B" w:rsidRDefault="00B74A0B" w:rsidP="0091159B">
      <w:pPr>
        <w:rPr>
          <w:bCs/>
        </w:rPr>
      </w:pPr>
      <w:r>
        <w:rPr>
          <w:bCs/>
        </w:rPr>
        <w:t>Question 7.</w:t>
      </w:r>
    </w:p>
    <w:p w14:paraId="649AD804" w14:textId="338DE932" w:rsidR="00B74A0B" w:rsidRDefault="00B74A0B" w:rsidP="0091159B">
      <w:pPr>
        <w:rPr>
          <w:bCs/>
        </w:rPr>
      </w:pPr>
      <w:r>
        <w:rPr>
          <w:bCs/>
        </w:rPr>
        <w:t>Do you feel that pre planned operations result in a higher arrest rate?</w:t>
      </w:r>
    </w:p>
    <w:p w14:paraId="6637EFBD" w14:textId="0AF517EE" w:rsidR="00B74A0B" w:rsidRDefault="00B74A0B" w:rsidP="0091159B">
      <w:pPr>
        <w:rPr>
          <w:bCs/>
        </w:rPr>
      </w:pPr>
    </w:p>
    <w:p w14:paraId="77A3B902" w14:textId="377AA8D4" w:rsidR="00B74A0B" w:rsidRDefault="00B74A0B" w:rsidP="0091159B">
      <w:pPr>
        <w:rPr>
          <w:bCs/>
        </w:rPr>
      </w:pPr>
      <w:r>
        <w:rPr>
          <w:bCs/>
        </w:rPr>
        <w:lastRenderedPageBreak/>
        <w:t>Question 8.</w:t>
      </w:r>
    </w:p>
    <w:p w14:paraId="77ABADBF" w14:textId="767E6FA3" w:rsidR="00B74A0B" w:rsidRDefault="00B74A0B" w:rsidP="0091159B">
      <w:pPr>
        <w:rPr>
          <w:bCs/>
        </w:rPr>
      </w:pPr>
      <w:r>
        <w:rPr>
          <w:bCs/>
        </w:rPr>
        <w:t>What makes the pre-planned operations successful/ unsuccessful?</w:t>
      </w:r>
    </w:p>
    <w:p w14:paraId="6B8DAA50" w14:textId="34CBA0B2" w:rsidR="00B74A0B" w:rsidRDefault="00B74A0B" w:rsidP="0091159B">
      <w:pPr>
        <w:rPr>
          <w:bCs/>
        </w:rPr>
      </w:pPr>
    </w:p>
    <w:p w14:paraId="02E09A38" w14:textId="6695D1A2" w:rsidR="00B74A0B" w:rsidRDefault="00B74A0B" w:rsidP="0091159B">
      <w:pPr>
        <w:rPr>
          <w:bCs/>
        </w:rPr>
      </w:pPr>
      <w:r>
        <w:rPr>
          <w:bCs/>
        </w:rPr>
        <w:t>Question 9.</w:t>
      </w:r>
    </w:p>
    <w:p w14:paraId="1C980F0B" w14:textId="703904D6" w:rsidR="00B74A0B" w:rsidRDefault="00B74A0B" w:rsidP="0091159B">
      <w:pPr>
        <w:rPr>
          <w:bCs/>
        </w:rPr>
      </w:pPr>
      <w:r>
        <w:rPr>
          <w:bCs/>
        </w:rPr>
        <w:t>Is there a connection between road related offences and those persons being found to be involved in other crime?</w:t>
      </w:r>
    </w:p>
    <w:p w14:paraId="5BB2055B" w14:textId="567B668C" w:rsidR="00B74A0B" w:rsidRDefault="00B74A0B" w:rsidP="0091159B">
      <w:pPr>
        <w:rPr>
          <w:bCs/>
        </w:rPr>
      </w:pPr>
      <w:r>
        <w:rPr>
          <w:bCs/>
        </w:rPr>
        <w:t>Question 10.</w:t>
      </w:r>
    </w:p>
    <w:p w14:paraId="5719FCC6" w14:textId="555B3F8C" w:rsidR="00B74A0B" w:rsidRDefault="00B74A0B" w:rsidP="0091159B">
      <w:pPr>
        <w:rPr>
          <w:bCs/>
        </w:rPr>
      </w:pPr>
      <w:r>
        <w:rPr>
          <w:bCs/>
        </w:rPr>
        <w:t>Do pre planned operations allow you as officers to stop more vehicles and detect more crime?</w:t>
      </w:r>
    </w:p>
    <w:p w14:paraId="2BBCA018" w14:textId="77777777" w:rsidR="00B74A0B" w:rsidRPr="00B74A0B" w:rsidRDefault="00B74A0B" w:rsidP="0091159B">
      <w:pPr>
        <w:rPr>
          <w:bCs/>
        </w:rPr>
      </w:pPr>
    </w:p>
    <w:p w14:paraId="25B6CCF0" w14:textId="77777777" w:rsidR="00C67E99" w:rsidRDefault="00C67E99" w:rsidP="0091159B">
      <w:pPr>
        <w:rPr>
          <w:b/>
          <w:sz w:val="24"/>
          <w:szCs w:val="24"/>
          <w:u w:val="single"/>
        </w:rPr>
      </w:pPr>
    </w:p>
    <w:p w14:paraId="70E0CD08" w14:textId="77777777" w:rsidR="00C67E99" w:rsidRDefault="00C67E99" w:rsidP="0091159B">
      <w:pPr>
        <w:rPr>
          <w:b/>
          <w:sz w:val="24"/>
          <w:szCs w:val="24"/>
          <w:u w:val="single"/>
        </w:rPr>
      </w:pPr>
    </w:p>
    <w:p w14:paraId="7B2699EF" w14:textId="77777777" w:rsidR="00C67E99" w:rsidRDefault="00C67E99" w:rsidP="0091159B">
      <w:pPr>
        <w:rPr>
          <w:b/>
          <w:sz w:val="24"/>
          <w:szCs w:val="24"/>
          <w:u w:val="single"/>
        </w:rPr>
      </w:pPr>
    </w:p>
    <w:p w14:paraId="12EC6F52" w14:textId="77777777" w:rsidR="00C67E99" w:rsidRDefault="00C67E99" w:rsidP="0091159B">
      <w:pPr>
        <w:rPr>
          <w:b/>
          <w:sz w:val="24"/>
          <w:szCs w:val="24"/>
          <w:u w:val="single"/>
        </w:rPr>
      </w:pPr>
    </w:p>
    <w:p w14:paraId="13775C42" w14:textId="77777777" w:rsidR="00C67E99" w:rsidRDefault="00C67E99" w:rsidP="0091159B">
      <w:pPr>
        <w:rPr>
          <w:b/>
          <w:sz w:val="24"/>
          <w:szCs w:val="24"/>
          <w:u w:val="single"/>
        </w:rPr>
      </w:pPr>
    </w:p>
    <w:p w14:paraId="05B33F0D" w14:textId="1F502F1F" w:rsidR="00C67E99" w:rsidRPr="00B74A0B" w:rsidRDefault="00C67E99" w:rsidP="00B74A0B">
      <w:pPr>
        <w:pStyle w:val="Heading1"/>
        <w:spacing w:line="360" w:lineRule="auto"/>
        <w:jc w:val="left"/>
        <w:rPr>
          <w:rFonts w:asciiTheme="majorHAnsi" w:hAnsiTheme="majorHAnsi" w:cstheme="majorHAnsi"/>
          <w:b w:val="0"/>
          <w:bCs w:val="0"/>
          <w:color w:val="1F4E79" w:themeColor="accent1" w:themeShade="80"/>
          <w:sz w:val="32"/>
          <w:szCs w:val="32"/>
        </w:rPr>
      </w:pPr>
    </w:p>
    <w:p w14:paraId="48867B90" w14:textId="77777777" w:rsidR="00C67E99" w:rsidRDefault="00C67E99" w:rsidP="00C67E99">
      <w:pPr>
        <w:rPr>
          <w:sz w:val="28"/>
          <w:szCs w:val="28"/>
        </w:rPr>
      </w:pPr>
    </w:p>
    <w:p w14:paraId="6A3F12BC" w14:textId="77777777" w:rsidR="00C67E99" w:rsidRDefault="00C67E99" w:rsidP="00C67E99">
      <w:pPr>
        <w:rPr>
          <w:sz w:val="28"/>
          <w:szCs w:val="28"/>
        </w:rPr>
      </w:pPr>
    </w:p>
    <w:p w14:paraId="10BEA4D2" w14:textId="77777777" w:rsidR="00C67E99" w:rsidRDefault="00C67E99" w:rsidP="00C67E99">
      <w:pPr>
        <w:rPr>
          <w:sz w:val="28"/>
          <w:szCs w:val="28"/>
        </w:rPr>
      </w:pPr>
    </w:p>
    <w:p w14:paraId="7CC5BCB0" w14:textId="77777777" w:rsidR="00C67E99" w:rsidRDefault="00C67E99" w:rsidP="00C67E99">
      <w:pPr>
        <w:rPr>
          <w:sz w:val="28"/>
          <w:szCs w:val="28"/>
        </w:rPr>
      </w:pPr>
    </w:p>
    <w:p w14:paraId="48E4B92D" w14:textId="77777777" w:rsidR="00C67E99" w:rsidRDefault="00C67E99" w:rsidP="00C67E99">
      <w:pPr>
        <w:rPr>
          <w:sz w:val="28"/>
          <w:szCs w:val="28"/>
        </w:rPr>
      </w:pPr>
    </w:p>
    <w:p w14:paraId="3BD10A38" w14:textId="77777777" w:rsidR="009656A2" w:rsidRPr="004C3A0B" w:rsidRDefault="009656A2" w:rsidP="009656A2">
      <w:pPr>
        <w:jc w:val="both"/>
        <w:rPr>
          <w:rFonts w:ascii="Arial" w:hAnsi="Arial" w:cs="Arial"/>
        </w:rPr>
      </w:pPr>
    </w:p>
    <w:p w14:paraId="5D81E8B9" w14:textId="77777777" w:rsidR="009656A2" w:rsidRDefault="009656A2" w:rsidP="009656A2">
      <w:pPr>
        <w:rPr>
          <w:rFonts w:ascii="Arial" w:hAnsi="Arial" w:cs="Arial"/>
          <w:b/>
          <w:bCs/>
        </w:rPr>
      </w:pPr>
      <w:r>
        <w:rPr>
          <w:rFonts w:ascii="Arial" w:hAnsi="Arial" w:cs="Arial"/>
          <w:b/>
          <w:bCs/>
        </w:rPr>
        <w:br w:type="page"/>
      </w:r>
    </w:p>
    <w:p w14:paraId="5BC9EE00" w14:textId="1DB0AF79" w:rsidR="009656A2" w:rsidRPr="00A0410C" w:rsidRDefault="00A0410C" w:rsidP="003E4CE4">
      <w:pPr>
        <w:rPr>
          <w:rFonts w:cstheme="minorHAnsi"/>
          <w:bCs/>
        </w:rPr>
      </w:pPr>
      <w:r w:rsidRPr="00A0410C">
        <w:rPr>
          <w:rFonts w:cstheme="minorHAnsi"/>
          <w:bCs/>
        </w:rPr>
        <w:lastRenderedPageBreak/>
        <w:t>7</w:t>
      </w:r>
      <w:r w:rsidR="008F1BB5" w:rsidRPr="00A0410C">
        <w:rPr>
          <w:rFonts w:cstheme="minorHAnsi"/>
          <w:bCs/>
        </w:rPr>
        <w:t>.2. Ethics Form.</w:t>
      </w:r>
    </w:p>
    <w:p w14:paraId="076E0DC9" w14:textId="241396E3" w:rsidR="008F1BB5" w:rsidRDefault="008F1BB5" w:rsidP="003E4CE4">
      <w:pPr>
        <w:rPr>
          <w:rFonts w:asciiTheme="majorHAnsi" w:hAnsiTheme="majorHAnsi" w:cstheme="majorHAnsi"/>
          <w:b/>
          <w:sz w:val="28"/>
          <w:szCs w:val="28"/>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8F1BB5" w:rsidRPr="00B61956" w14:paraId="545FEF46" w14:textId="77777777" w:rsidTr="005D6EC0">
        <w:tc>
          <w:tcPr>
            <w:tcW w:w="6242" w:type="dxa"/>
            <w:tcMar>
              <w:top w:w="0" w:type="dxa"/>
              <w:left w:w="108" w:type="dxa"/>
              <w:bottom w:w="0" w:type="dxa"/>
              <w:right w:w="108" w:type="dxa"/>
            </w:tcMar>
          </w:tcPr>
          <w:p w14:paraId="1FB9B5F9" w14:textId="77777777" w:rsidR="008F1BB5" w:rsidRPr="00B61956" w:rsidRDefault="008F1BB5" w:rsidP="005D6EC0">
            <w:pPr>
              <w:rPr>
                <w:rFonts w:cstheme="minorHAnsi"/>
              </w:rPr>
            </w:pPr>
            <w:r w:rsidRPr="00D012E7">
              <w:rPr>
                <w:rFonts w:cs="Arial"/>
                <w:b/>
                <w:bCs/>
              </w:rPr>
              <w:t xml:space="preserve">NAME: </w:t>
            </w:r>
            <w:r>
              <w:rPr>
                <w:rFonts w:cstheme="minorHAnsi"/>
              </w:rPr>
              <w:t>Gemma-Louise Smith</w:t>
            </w:r>
          </w:p>
          <w:p w14:paraId="3286CBE7" w14:textId="77777777" w:rsidR="008F1BB5" w:rsidRDefault="008F1BB5" w:rsidP="005D6EC0">
            <w:pPr>
              <w:pStyle w:val="BodyText"/>
              <w:jc w:val="both"/>
              <w:rPr>
                <w:rFonts w:cs="Arial"/>
                <w:b/>
                <w:bCs/>
              </w:rPr>
            </w:pPr>
          </w:p>
          <w:p w14:paraId="78492A77" w14:textId="77777777" w:rsidR="008F1BB5" w:rsidRPr="00D012E7" w:rsidRDefault="008F1BB5" w:rsidP="005D6EC0">
            <w:pPr>
              <w:pStyle w:val="BodyText"/>
              <w:jc w:val="both"/>
              <w:rPr>
                <w:rFonts w:cs="Arial"/>
                <w:b/>
                <w:bCs/>
              </w:rPr>
            </w:pPr>
          </w:p>
        </w:tc>
        <w:tc>
          <w:tcPr>
            <w:tcW w:w="2835" w:type="dxa"/>
          </w:tcPr>
          <w:p w14:paraId="29EF175C" w14:textId="77777777" w:rsidR="008F1BB5" w:rsidRPr="00946F49" w:rsidRDefault="008F1BB5" w:rsidP="005D6EC0">
            <w:pPr>
              <w:jc w:val="both"/>
              <w:rPr>
                <w:rFonts w:cs="Arial"/>
              </w:rPr>
            </w:pPr>
            <w:r>
              <w:rPr>
                <w:rFonts w:cs="Arial"/>
                <w:b/>
                <w:bCs/>
              </w:rPr>
              <w:t>STUDENT I</w:t>
            </w:r>
            <w:r w:rsidRPr="00946F49">
              <w:rPr>
                <w:rFonts w:cs="Arial"/>
                <w:b/>
                <w:bCs/>
              </w:rPr>
              <w:t xml:space="preserve">D No.: </w:t>
            </w:r>
            <w:r>
              <w:rPr>
                <w:rFonts w:cs="Arial"/>
                <w:b/>
                <w:bCs/>
              </w:rPr>
              <w:t>1922440</w:t>
            </w:r>
          </w:p>
        </w:tc>
      </w:tr>
      <w:tr w:rsidR="008F1BB5" w:rsidRPr="00B61956" w14:paraId="4F01BA16" w14:textId="77777777" w:rsidTr="005D6EC0">
        <w:tc>
          <w:tcPr>
            <w:tcW w:w="9077" w:type="dxa"/>
            <w:gridSpan w:val="2"/>
            <w:shd w:val="clear" w:color="auto" w:fill="FFFFFF"/>
            <w:tcMar>
              <w:top w:w="0" w:type="dxa"/>
              <w:left w:w="108" w:type="dxa"/>
              <w:bottom w:w="0" w:type="dxa"/>
              <w:right w:w="108" w:type="dxa"/>
            </w:tcMar>
          </w:tcPr>
          <w:p w14:paraId="7F6B3BE0" w14:textId="77777777" w:rsidR="008F1BB5" w:rsidRDefault="008F1BB5" w:rsidP="005D6EC0">
            <w:pPr>
              <w:jc w:val="both"/>
              <w:rPr>
                <w:rFonts w:cs="Arial"/>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r w:rsidRPr="00C85BFA">
              <w:rPr>
                <w:rFonts w:cs="Arial"/>
              </w:rPr>
              <w:t>An eight-thousand-word</w:t>
            </w:r>
            <w:r>
              <w:rPr>
                <w:rFonts w:cs="Arial"/>
              </w:rPr>
              <w:t xml:space="preserve"> dissertation considering and discussing the use of Automatic number plate recognition (ANPR) and how it used in tackling criminal activity within the road network and wider afield.</w:t>
            </w:r>
          </w:p>
          <w:p w14:paraId="4FE4EC59" w14:textId="77777777" w:rsidR="008F1BB5" w:rsidRPr="00C85BFA" w:rsidRDefault="008F1BB5" w:rsidP="005D6EC0">
            <w:pPr>
              <w:jc w:val="both"/>
              <w:rPr>
                <w:rFonts w:cs="Arial"/>
              </w:rPr>
            </w:pPr>
            <w:r w:rsidRPr="00C85BFA">
              <w:rPr>
                <w:rFonts w:cs="Arial"/>
              </w:rPr>
              <w:t xml:space="preserve">Including </w:t>
            </w:r>
            <w:proofErr w:type="spellStart"/>
            <w:r w:rsidRPr="00C85BFA">
              <w:rPr>
                <w:rFonts w:cs="Arial"/>
              </w:rPr>
              <w:t>it’s</w:t>
            </w:r>
            <w:proofErr w:type="spellEnd"/>
            <w:r w:rsidRPr="00C85BFA">
              <w:rPr>
                <w:rFonts w:cs="Arial"/>
              </w:rPr>
              <w:t xml:space="preserve"> use in disrupting criminality</w:t>
            </w:r>
            <w:r>
              <w:rPr>
                <w:rFonts w:cs="Arial"/>
              </w:rPr>
              <w:t xml:space="preserve"> not only on the road network but also the links within organised crime groups.</w:t>
            </w:r>
          </w:p>
          <w:p w14:paraId="1C4BE26F" w14:textId="77777777" w:rsidR="008F1BB5" w:rsidRPr="002D0EF0" w:rsidRDefault="008F1BB5" w:rsidP="005D6EC0">
            <w:pPr>
              <w:jc w:val="both"/>
              <w:rPr>
                <w:rFonts w:cs="Arial"/>
                <w:b/>
                <w:bCs/>
              </w:rPr>
            </w:pPr>
            <w:r w:rsidRPr="002D0EF0">
              <w:rPr>
                <w:rFonts w:cs="Arial"/>
                <w:b/>
                <w:bCs/>
              </w:rPr>
              <w:t>INTRO</w:t>
            </w:r>
            <w:r>
              <w:rPr>
                <w:rFonts w:cs="Arial"/>
                <w:b/>
                <w:bCs/>
              </w:rPr>
              <w:t>DUCTION</w:t>
            </w:r>
            <w:r w:rsidRPr="002D0EF0">
              <w:rPr>
                <w:rFonts w:cs="Arial"/>
                <w:b/>
                <w:bCs/>
              </w:rPr>
              <w:t>:</w:t>
            </w:r>
          </w:p>
          <w:p w14:paraId="263A7678" w14:textId="77777777" w:rsidR="008F1BB5" w:rsidRDefault="008F1BB5" w:rsidP="005D6EC0">
            <w:pPr>
              <w:jc w:val="both"/>
              <w:rPr>
                <w:rFonts w:cs="Arial"/>
              </w:rPr>
            </w:pPr>
            <w:r w:rsidRPr="00C85BFA">
              <w:rPr>
                <w:rFonts w:cs="Arial"/>
              </w:rPr>
              <w:t>This dissertation</w:t>
            </w:r>
            <w:r>
              <w:rPr>
                <w:rFonts w:cs="Arial"/>
              </w:rPr>
              <w:t xml:space="preserve"> will discuss how ANPR is used within the context of roads policing and go on to examine its other uses. Such as detecting information for other crimes such as that of human trafficking, terrorism and child criminal exploitation (CCE).</w:t>
            </w:r>
          </w:p>
          <w:p w14:paraId="2BDFB1A3" w14:textId="77777777" w:rsidR="008F1BB5" w:rsidRPr="004775CE" w:rsidRDefault="008F1BB5" w:rsidP="005D6EC0">
            <w:pPr>
              <w:jc w:val="both"/>
              <w:rPr>
                <w:rFonts w:cs="Arial"/>
              </w:rPr>
            </w:pPr>
            <w:r>
              <w:rPr>
                <w:rFonts w:cs="Arial"/>
              </w:rPr>
              <w:t>It will examine how the data is used by ANPR detect, deter and investigate within policing and any ethical issues around ANPR.</w:t>
            </w:r>
            <w:r w:rsidRPr="00C85BFA">
              <w:rPr>
                <w:rFonts w:cs="Arial"/>
              </w:rPr>
              <w:t xml:space="preserve"> </w:t>
            </w:r>
          </w:p>
          <w:p w14:paraId="3FAE7E1A" w14:textId="77777777" w:rsidR="008F1BB5" w:rsidRDefault="008F1BB5" w:rsidP="005D6EC0">
            <w:pPr>
              <w:jc w:val="both"/>
              <w:rPr>
                <w:rFonts w:cs="Arial"/>
              </w:rPr>
            </w:pPr>
            <w:r>
              <w:rPr>
                <w:rFonts w:cs="Arial"/>
              </w:rPr>
              <w:t>“</w:t>
            </w:r>
            <w:r w:rsidRPr="00C85BFA">
              <w:rPr>
                <w:rFonts w:cs="Arial"/>
              </w:rPr>
              <w:t>In 202</w:t>
            </w:r>
            <w:r>
              <w:rPr>
                <w:rFonts w:cs="Arial"/>
              </w:rPr>
              <w:t>0, the total road length in Great Britain was estimated to be 247,500 miles”. (Gov.UK, 2021). This road network is used not only by motorists using the road legally but also by travelling criminals.</w:t>
            </w:r>
          </w:p>
          <w:p w14:paraId="242874A7" w14:textId="77777777" w:rsidR="008F1BB5" w:rsidRDefault="008F1BB5" w:rsidP="005D6EC0">
            <w:pPr>
              <w:jc w:val="both"/>
              <w:rPr>
                <w:rFonts w:cs="Arial"/>
              </w:rPr>
            </w:pPr>
            <w:r>
              <w:rPr>
                <w:rFonts w:cs="Arial"/>
              </w:rPr>
              <w:t>By utilising ANPR, it allows information to be placed on vehicles so that those who are using vehicles in the supply of drugs or other criminality can be intercepted by police and dealt with. It also provides a “way in” if there are offences such as no insurance on the vehicle to discover if there is any other criminality that the motorist is involved in. For example, a vehicle may have information that it is involved in the use of drug supply, the vehicle may then be stopped by a police officer who requires the driver to provide a sample for a roadside drug wipe. If the driver were to fail this resulting in the driving licence being lost, this in turn helps disrupt the criminal network of that drug supply by removing one of the means of supplying it.</w:t>
            </w:r>
          </w:p>
          <w:p w14:paraId="3F0FEFE7" w14:textId="77777777" w:rsidR="008F1BB5" w:rsidRDefault="008F1BB5" w:rsidP="005D6EC0">
            <w:pPr>
              <w:jc w:val="center"/>
              <w:rPr>
                <w:rFonts w:cs="Arial"/>
              </w:rPr>
            </w:pPr>
            <w:r w:rsidRPr="008B128B">
              <w:rPr>
                <w:rFonts w:cs="Arial"/>
                <w:i/>
                <w:iCs/>
              </w:rPr>
              <w:t xml:space="preserve"> “</w:t>
            </w:r>
            <w:r w:rsidRPr="00431315">
              <w:rPr>
                <w:rFonts w:cs="Arial"/>
                <w:i/>
                <w:iCs/>
              </w:rPr>
              <w:t>The ANPR</w:t>
            </w:r>
            <w:r>
              <w:rPr>
                <w:rFonts w:cs="Arial"/>
                <w:i/>
                <w:iCs/>
              </w:rPr>
              <w:t xml:space="preserve"> system was actually invented in the UK back in 1976, with early, fully functioning prototypes being used from around 1979 in places such as the Dartford Tunnel and the A1”. </w:t>
            </w:r>
            <w:r>
              <w:rPr>
                <w:rFonts w:cs="Arial"/>
              </w:rPr>
              <w:t>(Hicks, Z. 2021).</w:t>
            </w:r>
          </w:p>
          <w:p w14:paraId="61734476" w14:textId="77777777" w:rsidR="008F1BB5" w:rsidRDefault="008F1BB5" w:rsidP="005D6EC0">
            <w:pPr>
              <w:rPr>
                <w:rFonts w:cs="Arial"/>
              </w:rPr>
            </w:pPr>
            <w:r w:rsidRPr="008B128B">
              <w:rPr>
                <w:rFonts w:cs="Arial"/>
              </w:rPr>
              <w:t xml:space="preserve">ANPR </w:t>
            </w:r>
            <w:r>
              <w:rPr>
                <w:rFonts w:cs="Arial"/>
              </w:rPr>
              <w:t>has since been used as a tool within policing to detect offences and disrupt criminality. ANPR can also be used where an offence has taken place and the offender has links to a vehicle so that the offender can be intercepted. These offences may not be traffic related and could, for example, be a subject of a domestic violence attack or a burglary.</w:t>
            </w:r>
          </w:p>
          <w:p w14:paraId="1E165104" w14:textId="77777777" w:rsidR="008F1BB5" w:rsidRPr="008B128B" w:rsidRDefault="008F1BB5" w:rsidP="005D6EC0">
            <w:pPr>
              <w:rPr>
                <w:rFonts w:cs="Arial"/>
              </w:rPr>
            </w:pPr>
            <w:r>
              <w:rPr>
                <w:rFonts w:cs="Arial"/>
              </w:rPr>
              <w:t>ANPR can be used to get a direction of travel for linked vehicles in order to direct police to the subject.</w:t>
            </w:r>
          </w:p>
          <w:p w14:paraId="592EBA61" w14:textId="77777777" w:rsidR="008F1BB5" w:rsidRPr="000E75C6" w:rsidRDefault="008F1BB5" w:rsidP="005D6EC0">
            <w:pPr>
              <w:jc w:val="both"/>
              <w:rPr>
                <w:rFonts w:cs="Arial"/>
              </w:rPr>
            </w:pPr>
            <w:r w:rsidRPr="00DC3503">
              <w:rPr>
                <w:rFonts w:cs="Arial"/>
              </w:rPr>
              <w:t xml:space="preserve">The research that </w:t>
            </w:r>
            <w:r>
              <w:rPr>
                <w:rFonts w:cs="Arial"/>
              </w:rPr>
              <w:t>I will be undertaking in this dissertation will be examining how ANPR is used effectively and the benefits of how it can disrupt the criminal network when utilised by the police. It will also consider and examine any ethical issues that arise from the use of ANPR.</w:t>
            </w:r>
          </w:p>
          <w:p w14:paraId="70B0F05B" w14:textId="77777777" w:rsidR="008F1BB5" w:rsidRPr="00D012E7" w:rsidRDefault="008F1BB5" w:rsidP="005D6EC0">
            <w:pPr>
              <w:tabs>
                <w:tab w:val="left" w:pos="1860"/>
              </w:tabs>
              <w:jc w:val="both"/>
              <w:rPr>
                <w:rFonts w:cs="Arial"/>
              </w:rPr>
            </w:pPr>
          </w:p>
        </w:tc>
      </w:tr>
      <w:tr w:rsidR="008F1BB5" w:rsidRPr="00B61956" w14:paraId="0F17AC61" w14:textId="77777777" w:rsidTr="005D6EC0">
        <w:tc>
          <w:tcPr>
            <w:tcW w:w="9077" w:type="dxa"/>
            <w:gridSpan w:val="2"/>
            <w:tcMar>
              <w:top w:w="0" w:type="dxa"/>
              <w:left w:w="108" w:type="dxa"/>
              <w:bottom w:w="0" w:type="dxa"/>
              <w:right w:w="108" w:type="dxa"/>
            </w:tcMar>
          </w:tcPr>
          <w:p w14:paraId="104CAE8B" w14:textId="77777777" w:rsidR="008F1BB5" w:rsidRPr="00D012E7" w:rsidRDefault="008F1BB5" w:rsidP="005D6EC0">
            <w:pPr>
              <w:jc w:val="both"/>
              <w:rPr>
                <w:rFonts w:cs="Arial"/>
                <w:b/>
                <w:bCs/>
              </w:rPr>
            </w:pPr>
            <w:r w:rsidRPr="00D012E7">
              <w:rPr>
                <w:rFonts w:cs="Arial"/>
                <w:b/>
                <w:bCs/>
              </w:rPr>
              <w:lastRenderedPageBreak/>
              <w:t xml:space="preserve">SUMMARY OF RESEARCH OBJECTIVES: </w:t>
            </w:r>
          </w:p>
          <w:p w14:paraId="68D0C816" w14:textId="77777777" w:rsidR="008F1BB5" w:rsidRDefault="008F1BB5" w:rsidP="008F1BB5">
            <w:pPr>
              <w:pStyle w:val="ListParagraph"/>
              <w:numPr>
                <w:ilvl w:val="0"/>
                <w:numId w:val="35"/>
              </w:numPr>
              <w:spacing w:after="0" w:line="240" w:lineRule="auto"/>
              <w:rPr>
                <w:rFonts w:cs="Arial"/>
              </w:rPr>
            </w:pPr>
            <w:r w:rsidRPr="0053117E">
              <w:rPr>
                <w:rFonts w:cs="Arial"/>
              </w:rPr>
              <w:t>How effective is ANPR in tackling serious and organised crime</w:t>
            </w:r>
          </w:p>
          <w:p w14:paraId="2C98D9AC" w14:textId="77777777" w:rsidR="008F1BB5" w:rsidRDefault="008F1BB5" w:rsidP="008F1BB5">
            <w:pPr>
              <w:pStyle w:val="ListParagraph"/>
              <w:numPr>
                <w:ilvl w:val="0"/>
                <w:numId w:val="35"/>
              </w:numPr>
              <w:spacing w:after="0" w:line="240" w:lineRule="auto"/>
              <w:rPr>
                <w:rFonts w:cs="Arial"/>
              </w:rPr>
            </w:pPr>
            <w:r>
              <w:rPr>
                <w:rFonts w:cs="Arial"/>
              </w:rPr>
              <w:t>How ANPR stores its data and issues around this</w:t>
            </w:r>
          </w:p>
          <w:p w14:paraId="7EE3619D" w14:textId="77777777" w:rsidR="008F1BB5" w:rsidRPr="0053117E" w:rsidRDefault="008F1BB5" w:rsidP="008F1BB5">
            <w:pPr>
              <w:pStyle w:val="ListParagraph"/>
              <w:numPr>
                <w:ilvl w:val="0"/>
                <w:numId w:val="35"/>
              </w:numPr>
              <w:spacing w:after="0" w:line="240" w:lineRule="auto"/>
              <w:rPr>
                <w:rFonts w:cs="Arial"/>
              </w:rPr>
            </w:pPr>
            <w:r>
              <w:rPr>
                <w:rFonts w:cs="Arial"/>
              </w:rPr>
              <w:t>The links between travelling criminals and other criminality and ANPRs use within this</w:t>
            </w:r>
          </w:p>
          <w:p w14:paraId="7424C4D6" w14:textId="77777777" w:rsidR="008F1BB5" w:rsidRPr="0053117E" w:rsidRDefault="008F1BB5" w:rsidP="008F1BB5">
            <w:pPr>
              <w:pStyle w:val="ListParagraph"/>
              <w:numPr>
                <w:ilvl w:val="0"/>
                <w:numId w:val="35"/>
              </w:numPr>
              <w:spacing w:after="0" w:line="240" w:lineRule="auto"/>
              <w:rPr>
                <w:rFonts w:cs="Arial"/>
                <w:color w:val="FF0000"/>
              </w:rPr>
            </w:pPr>
            <w:r w:rsidRPr="0053117E">
              <w:rPr>
                <w:rFonts w:cs="Arial"/>
              </w:rPr>
              <w:t>Research</w:t>
            </w:r>
            <w:r>
              <w:rPr>
                <w:rFonts w:cs="Arial"/>
                <w:color w:val="FF0000"/>
              </w:rPr>
              <w:t xml:space="preserve"> </w:t>
            </w:r>
            <w:r w:rsidRPr="0053117E">
              <w:rPr>
                <w:rFonts w:cs="Arial"/>
              </w:rPr>
              <w:t>jou</w:t>
            </w:r>
            <w:r>
              <w:rPr>
                <w:rFonts w:cs="Arial"/>
              </w:rPr>
              <w:t>rnals and online articles</w:t>
            </w:r>
          </w:p>
          <w:p w14:paraId="41A028DF" w14:textId="77777777" w:rsidR="008F1BB5" w:rsidRDefault="008F1BB5" w:rsidP="008F1BB5">
            <w:pPr>
              <w:pStyle w:val="ListParagraph"/>
              <w:numPr>
                <w:ilvl w:val="0"/>
                <w:numId w:val="34"/>
              </w:numPr>
              <w:spacing w:after="0" w:line="240" w:lineRule="auto"/>
              <w:rPr>
                <w:rFonts w:cs="Arial"/>
              </w:rPr>
            </w:pPr>
            <w:r w:rsidRPr="0053117E">
              <w:rPr>
                <w:rFonts w:cs="Arial"/>
              </w:rPr>
              <w:t>Speak with members of roads policing in how they utilise ANPR</w:t>
            </w:r>
          </w:p>
          <w:p w14:paraId="384CD8D7" w14:textId="77777777" w:rsidR="008F1BB5" w:rsidRPr="0053117E" w:rsidRDefault="008F1BB5" w:rsidP="008F1BB5">
            <w:pPr>
              <w:pStyle w:val="ListParagraph"/>
              <w:numPr>
                <w:ilvl w:val="0"/>
                <w:numId w:val="34"/>
              </w:numPr>
              <w:spacing w:after="0" w:line="240" w:lineRule="auto"/>
              <w:rPr>
                <w:rFonts w:cs="Arial"/>
              </w:rPr>
            </w:pPr>
            <w:r>
              <w:rPr>
                <w:rFonts w:cs="Arial"/>
              </w:rPr>
              <w:t>Gather statistics and information to support or counter argue the use of ANPR.</w:t>
            </w:r>
          </w:p>
          <w:p w14:paraId="7727842C" w14:textId="77777777" w:rsidR="008F1BB5" w:rsidRPr="00D012E7" w:rsidRDefault="008F1BB5" w:rsidP="005D6EC0">
            <w:pPr>
              <w:jc w:val="both"/>
              <w:rPr>
                <w:rFonts w:cs="Arial"/>
              </w:rPr>
            </w:pPr>
          </w:p>
          <w:p w14:paraId="4206848B" w14:textId="77777777" w:rsidR="008F1BB5" w:rsidRPr="00D012E7" w:rsidRDefault="008F1BB5" w:rsidP="005D6EC0">
            <w:pPr>
              <w:jc w:val="both"/>
              <w:rPr>
                <w:rFonts w:cs="Arial"/>
              </w:rPr>
            </w:pPr>
          </w:p>
        </w:tc>
      </w:tr>
      <w:tr w:rsidR="008F1BB5" w:rsidRPr="00B61956" w14:paraId="01105DA6" w14:textId="77777777" w:rsidTr="005D6EC0">
        <w:tc>
          <w:tcPr>
            <w:tcW w:w="9077" w:type="dxa"/>
            <w:gridSpan w:val="2"/>
            <w:tcMar>
              <w:top w:w="0" w:type="dxa"/>
              <w:left w:w="108" w:type="dxa"/>
              <w:bottom w:w="0" w:type="dxa"/>
              <w:right w:w="108" w:type="dxa"/>
            </w:tcMar>
          </w:tcPr>
          <w:p w14:paraId="1A3CBD96" w14:textId="77777777" w:rsidR="008F1BB5" w:rsidRPr="00D012E7" w:rsidRDefault="008F1BB5" w:rsidP="005D6EC0">
            <w:pPr>
              <w:rPr>
                <w:rFonts w:cs="Arial"/>
                <w:b/>
                <w:bCs/>
              </w:rPr>
            </w:pPr>
            <w:r>
              <w:rPr>
                <w:rFonts w:cs="Arial"/>
                <w:b/>
                <w:bCs/>
              </w:rPr>
              <w:t>LITERATURE REVIEW</w:t>
            </w:r>
            <w:r w:rsidRPr="00D012E7">
              <w:rPr>
                <w:rFonts w:cs="Arial"/>
                <w:b/>
                <w:bCs/>
              </w:rPr>
              <w:t>:</w:t>
            </w:r>
          </w:p>
          <w:p w14:paraId="2741EDBF" w14:textId="77777777" w:rsidR="008F1BB5" w:rsidRDefault="008F1BB5" w:rsidP="005D6EC0">
            <w:pPr>
              <w:rPr>
                <w:rFonts w:cs="Arial"/>
              </w:rPr>
            </w:pPr>
            <w:r>
              <w:rPr>
                <w:rFonts w:cs="Arial"/>
              </w:rPr>
              <w:t>Some of the key literature that I will use will be Government related statistics.</w:t>
            </w:r>
          </w:p>
          <w:p w14:paraId="274A9274" w14:textId="77777777" w:rsidR="008F1BB5" w:rsidRDefault="008F1BB5" w:rsidP="005D6EC0">
            <w:pPr>
              <w:rPr>
                <w:rFonts w:cs="Arial"/>
              </w:rPr>
            </w:pPr>
            <w:r>
              <w:rPr>
                <w:rFonts w:cs="Arial"/>
              </w:rPr>
              <w:t>I will be utilising information available through the College of Policing and policing websites for example:</w:t>
            </w:r>
          </w:p>
          <w:p w14:paraId="72E12C5A" w14:textId="77777777" w:rsidR="008F1BB5" w:rsidRDefault="008F1BB5" w:rsidP="005D6EC0">
            <w:pPr>
              <w:jc w:val="center"/>
              <w:rPr>
                <w:rFonts w:cs="Arial"/>
                <w:i/>
                <w:iCs/>
              </w:rPr>
            </w:pPr>
            <w:r w:rsidRPr="00AC0788">
              <w:rPr>
                <w:rFonts w:cs="Arial"/>
                <w:i/>
                <w:iCs/>
              </w:rPr>
              <w:t>“</w:t>
            </w:r>
            <w:r>
              <w:rPr>
                <w:rFonts w:cs="Arial"/>
                <w:i/>
                <w:iCs/>
              </w:rPr>
              <w:t>We use ANPR (Automatic Number plate Recognition) technology to help detect, deter and disrupt criminal activity at a local, force, regional and national level. This includes travelling criminals (those using the road network to avoid getting caught), organised crime groups and terrorists.</w:t>
            </w:r>
          </w:p>
          <w:p w14:paraId="436F6C16" w14:textId="77777777" w:rsidR="008F1BB5" w:rsidRDefault="008F1BB5" w:rsidP="005D6EC0">
            <w:pPr>
              <w:rPr>
                <w:rFonts w:cs="Arial"/>
              </w:rPr>
            </w:pPr>
            <w:r>
              <w:rPr>
                <w:rFonts w:cs="Arial"/>
                <w:i/>
                <w:iCs/>
              </w:rPr>
              <w:t xml:space="preserve">ANPR provides lines of enquiry and evidence in the investigation of crime and is used by forces throughout England, Wales, Scotland and Northern Ireland”. </w:t>
            </w:r>
            <w:r>
              <w:rPr>
                <w:rFonts w:cs="Arial"/>
              </w:rPr>
              <w:t>(Police.UK,2022).</w:t>
            </w:r>
          </w:p>
          <w:p w14:paraId="24925758" w14:textId="77777777" w:rsidR="008F1BB5" w:rsidRDefault="008F1BB5" w:rsidP="005D6EC0">
            <w:pPr>
              <w:rPr>
                <w:rFonts w:cs="Arial"/>
              </w:rPr>
            </w:pPr>
            <w:r>
              <w:rPr>
                <w:rFonts w:cs="Arial"/>
              </w:rPr>
              <w:t>I will be utilising available information from the National Police Chief’s Council (NPCC) such as data on how many ANPR cameras are operational for example:</w:t>
            </w:r>
          </w:p>
          <w:p w14:paraId="1D2D8C29" w14:textId="77777777" w:rsidR="008F1BB5" w:rsidRPr="002130EB" w:rsidRDefault="008F1BB5" w:rsidP="005D6EC0">
            <w:pPr>
              <w:jc w:val="center"/>
              <w:rPr>
                <w:rFonts w:cs="Arial"/>
              </w:rPr>
            </w:pPr>
            <w:r>
              <w:rPr>
                <w:rFonts w:cs="Arial"/>
                <w:i/>
                <w:iCs/>
              </w:rPr>
              <w:t xml:space="preserve">“At present around 13000 ANPR cameras nationally, submit on average around 55 million ANPR “read” records to national ANPR systems daily”. </w:t>
            </w:r>
            <w:r>
              <w:rPr>
                <w:rFonts w:cs="Arial"/>
              </w:rPr>
              <w:t>(NPCC, 2022).145</w:t>
            </w:r>
          </w:p>
          <w:p w14:paraId="7766B56B" w14:textId="77777777" w:rsidR="008F1BB5" w:rsidRDefault="008F1BB5" w:rsidP="005D6EC0">
            <w:pPr>
              <w:rPr>
                <w:rFonts w:cs="Arial"/>
              </w:rPr>
            </w:pPr>
            <w:r>
              <w:rPr>
                <w:rFonts w:cs="Arial"/>
              </w:rPr>
              <w:t xml:space="preserve">I will be researching the National Standards of ANPR, including the use of Government sources to detail the legal basis for ANPR and the acceptability of these standards. I use </w:t>
            </w:r>
            <w:proofErr w:type="gramStart"/>
            <w:r>
              <w:rPr>
                <w:rFonts w:cs="Arial"/>
              </w:rPr>
              <w:t>Home</w:t>
            </w:r>
            <w:proofErr w:type="gramEnd"/>
            <w:r>
              <w:rPr>
                <w:rFonts w:cs="Arial"/>
              </w:rPr>
              <w:t xml:space="preserve"> Office publications as a way of researching this.</w:t>
            </w:r>
          </w:p>
          <w:p w14:paraId="3A4AB060" w14:textId="77777777" w:rsidR="008F1BB5" w:rsidRDefault="008F1BB5" w:rsidP="005D6EC0">
            <w:pPr>
              <w:jc w:val="both"/>
              <w:rPr>
                <w:rStyle w:val="lookup-resultcontent"/>
              </w:rPr>
            </w:pPr>
            <w:r w:rsidRPr="006B24FA">
              <w:rPr>
                <w:rStyle w:val="lookup-resultcontent"/>
                <w:rFonts w:cs="Arial"/>
              </w:rPr>
              <w:t>I</w:t>
            </w:r>
            <w:r w:rsidRPr="006B24FA">
              <w:rPr>
                <w:rStyle w:val="lookup-resultcontent"/>
              </w:rPr>
              <w:t xml:space="preserve"> will be researching the ethical implications that arise from the gathering of the information used for ANPR from such sources such as Government websites and journals</w:t>
            </w:r>
            <w:r>
              <w:rPr>
                <w:rStyle w:val="lookup-resultcontent"/>
              </w:rPr>
              <w:t>. For example:</w:t>
            </w:r>
          </w:p>
          <w:p w14:paraId="5E5D18EE" w14:textId="77777777" w:rsidR="008F1BB5" w:rsidRDefault="008F1BB5" w:rsidP="005D6EC0">
            <w:pPr>
              <w:jc w:val="center"/>
              <w:rPr>
                <w:rFonts w:cs="Arial"/>
                <w:color w:val="0B0C0C"/>
                <w:shd w:val="clear" w:color="auto" w:fill="FFFFFF"/>
              </w:rPr>
            </w:pPr>
            <w:r>
              <w:rPr>
                <w:rStyle w:val="lookup-resultcontent"/>
                <w:rFonts w:cs="Arial"/>
                <w:i/>
                <w:iCs/>
              </w:rPr>
              <w:t>“</w:t>
            </w:r>
            <w:r w:rsidRPr="00A02588">
              <w:rPr>
                <w:rFonts w:cs="Arial"/>
                <w:i/>
                <w:iCs/>
                <w:color w:val="0B0C0C"/>
                <w:shd w:val="clear" w:color="auto" w:fill="FFFFFF"/>
              </w:rPr>
              <w:t>There are a number of ethical issues that potentially arise from geo-surveillance technologies that involve the collection, processing and storage of large volumes of personal data in national databases, such as the National ANPR Service (NAS)</w:t>
            </w:r>
            <w:r>
              <w:rPr>
                <w:rFonts w:cs="Arial"/>
                <w:i/>
                <w:iCs/>
                <w:color w:val="0B0C0C"/>
                <w:shd w:val="clear" w:color="auto" w:fill="FFFFFF"/>
              </w:rPr>
              <w:t>”</w:t>
            </w:r>
            <w:r w:rsidRPr="00A02588">
              <w:rPr>
                <w:rFonts w:cs="Arial"/>
                <w:i/>
                <w:iCs/>
                <w:color w:val="0B0C0C"/>
                <w:shd w:val="clear" w:color="auto" w:fill="FFFFFF"/>
              </w:rPr>
              <w:t>.</w:t>
            </w:r>
            <w:r>
              <w:rPr>
                <w:rFonts w:cs="Arial"/>
                <w:i/>
                <w:iCs/>
                <w:color w:val="0B0C0C"/>
                <w:shd w:val="clear" w:color="auto" w:fill="FFFFFF"/>
              </w:rPr>
              <w:t xml:space="preserve"> </w:t>
            </w:r>
            <w:r>
              <w:rPr>
                <w:rFonts w:cs="Arial"/>
                <w:color w:val="0B0C0C"/>
                <w:shd w:val="clear" w:color="auto" w:fill="FFFFFF"/>
              </w:rPr>
              <w:t>(DR, R, Adams. 2019).</w:t>
            </w:r>
          </w:p>
          <w:p w14:paraId="34925C4C" w14:textId="77777777" w:rsidR="008F1BB5" w:rsidRPr="00A02588" w:rsidRDefault="008F1BB5" w:rsidP="005D6EC0">
            <w:pPr>
              <w:rPr>
                <w:rStyle w:val="lookup-resultcontent"/>
                <w:rFonts w:cs="Arial"/>
              </w:rPr>
            </w:pPr>
            <w:r w:rsidRPr="00A02588">
              <w:rPr>
                <w:rStyle w:val="lookup-resultcontent"/>
                <w:rFonts w:cs="Arial"/>
              </w:rPr>
              <w:t>I</w:t>
            </w:r>
            <w:r w:rsidRPr="00A02588">
              <w:rPr>
                <w:rStyle w:val="lookup-resultcontent"/>
              </w:rPr>
              <w:t xml:space="preserve"> will also be looking to further this research with any up to data on the ethical issues around the use of ANPR with available data, however there is limited data available on this at this time.</w:t>
            </w:r>
          </w:p>
          <w:p w14:paraId="6DEB906B" w14:textId="77777777" w:rsidR="008F1BB5" w:rsidRPr="00D012E7" w:rsidRDefault="008F1BB5" w:rsidP="005D6EC0">
            <w:pPr>
              <w:jc w:val="both"/>
              <w:rPr>
                <w:rFonts w:cs="Arial"/>
              </w:rPr>
            </w:pPr>
          </w:p>
        </w:tc>
      </w:tr>
      <w:tr w:rsidR="008F1BB5" w:rsidRPr="00B61956" w14:paraId="4F8C040D" w14:textId="77777777" w:rsidTr="005D6EC0">
        <w:tc>
          <w:tcPr>
            <w:tcW w:w="9077" w:type="dxa"/>
            <w:gridSpan w:val="2"/>
            <w:tcMar>
              <w:top w:w="0" w:type="dxa"/>
              <w:left w:w="108" w:type="dxa"/>
              <w:bottom w:w="0" w:type="dxa"/>
              <w:right w:w="108" w:type="dxa"/>
            </w:tcMar>
          </w:tcPr>
          <w:p w14:paraId="6BE557AF" w14:textId="77777777" w:rsidR="008F1BB5" w:rsidRPr="00B5610A" w:rsidRDefault="008F1BB5" w:rsidP="005D6EC0">
            <w:pPr>
              <w:rPr>
                <w:rFonts w:cs="Arial"/>
                <w:b/>
                <w:bCs/>
              </w:rPr>
            </w:pPr>
            <w:r w:rsidRPr="00B5610A">
              <w:rPr>
                <w:rFonts w:cs="Arial"/>
                <w:b/>
                <w:bCs/>
              </w:rPr>
              <w:t xml:space="preserve">SUMMARY OF RESEARCH –SURVEY METHOD: </w:t>
            </w:r>
          </w:p>
          <w:p w14:paraId="5861BF1F" w14:textId="77777777" w:rsidR="008F1BB5" w:rsidRDefault="008F1BB5" w:rsidP="005D6EC0">
            <w:pPr>
              <w:rPr>
                <w:rFonts w:cs="Arial"/>
              </w:rPr>
            </w:pPr>
            <w:r>
              <w:rPr>
                <w:rFonts w:cs="Arial"/>
              </w:rPr>
              <w:t>By utilising available information and statistics, I will be researching any links that can be identified for the use of criminality on the road and that of the wider criminal network.</w:t>
            </w:r>
          </w:p>
          <w:p w14:paraId="38EDF8E1" w14:textId="77777777" w:rsidR="008F1BB5" w:rsidRPr="00B5610A" w:rsidRDefault="008F1BB5" w:rsidP="005D6EC0">
            <w:pPr>
              <w:rPr>
                <w:rFonts w:cs="Arial"/>
              </w:rPr>
            </w:pPr>
            <w:r>
              <w:rPr>
                <w:rFonts w:cs="Arial"/>
              </w:rPr>
              <w:lastRenderedPageBreak/>
              <w:t>I will be gathering this information from Government websites and published articles.</w:t>
            </w:r>
          </w:p>
          <w:p w14:paraId="1C71A9CE" w14:textId="77777777" w:rsidR="008F1BB5" w:rsidRPr="00B61956" w:rsidRDefault="008F1BB5" w:rsidP="005D6EC0">
            <w:pPr>
              <w:jc w:val="both"/>
              <w:rPr>
                <w:rFonts w:cstheme="minorHAnsi"/>
              </w:rPr>
            </w:pPr>
          </w:p>
        </w:tc>
      </w:tr>
      <w:tr w:rsidR="008F1BB5" w:rsidRPr="00B61956" w14:paraId="68BE9C4D" w14:textId="77777777" w:rsidTr="005D6EC0">
        <w:tc>
          <w:tcPr>
            <w:tcW w:w="9077" w:type="dxa"/>
            <w:gridSpan w:val="2"/>
            <w:tcMar>
              <w:top w:w="0" w:type="dxa"/>
              <w:left w:w="108" w:type="dxa"/>
              <w:bottom w:w="0" w:type="dxa"/>
              <w:right w:w="108" w:type="dxa"/>
            </w:tcMar>
          </w:tcPr>
          <w:p w14:paraId="498433C0" w14:textId="77777777" w:rsidR="008F1BB5" w:rsidRDefault="008F1BB5" w:rsidP="005D6EC0">
            <w:pPr>
              <w:rPr>
                <w:rFonts w:cstheme="minorHAnsi"/>
              </w:rPr>
            </w:pPr>
            <w:r w:rsidRPr="00B5610A">
              <w:rPr>
                <w:rFonts w:cs="Arial"/>
                <w:b/>
                <w:bCs/>
              </w:rPr>
              <w:lastRenderedPageBreak/>
              <w:t>SUMMARY OF SAMPLING FRAMEWORK:</w:t>
            </w:r>
            <w:r w:rsidRPr="00B5610A">
              <w:rPr>
                <w:rFonts w:cstheme="minorHAnsi"/>
              </w:rPr>
              <w:t xml:space="preserve"> </w:t>
            </w:r>
          </w:p>
          <w:p w14:paraId="6FC21C19" w14:textId="77777777" w:rsidR="008F1BB5" w:rsidRDefault="008F1BB5" w:rsidP="005D6EC0">
            <w:pPr>
              <w:rPr>
                <w:rFonts w:cs="Arial"/>
              </w:rPr>
            </w:pPr>
            <w:r w:rsidRPr="002929BD">
              <w:rPr>
                <w:rFonts w:cs="Arial"/>
              </w:rPr>
              <w:t>The research methods I will be using will be interviewing officers on the traffic department and how they utilise ANPR as part of their role.</w:t>
            </w:r>
          </w:p>
          <w:p w14:paraId="04BCD2A3" w14:textId="77777777" w:rsidR="008F1BB5" w:rsidRPr="002929BD" w:rsidRDefault="008F1BB5" w:rsidP="005D6EC0">
            <w:pPr>
              <w:rPr>
                <w:rFonts w:cs="Arial"/>
              </w:rPr>
            </w:pPr>
            <w:r>
              <w:rPr>
                <w:rFonts w:cs="Arial"/>
              </w:rPr>
              <w:t>I will also use available data to gather how effective ANPR is.</w:t>
            </w:r>
          </w:p>
          <w:p w14:paraId="5AE96BE3" w14:textId="77777777" w:rsidR="008F1BB5" w:rsidRPr="002929BD" w:rsidRDefault="008F1BB5" w:rsidP="005D6EC0">
            <w:pPr>
              <w:rPr>
                <w:rFonts w:cs="Arial"/>
              </w:rPr>
            </w:pPr>
            <w:r w:rsidRPr="002929BD">
              <w:rPr>
                <w:rFonts w:cs="Arial"/>
              </w:rPr>
              <w:t>This is best suited to my research as the traffic officers use ANPR daily as part of their role and utilise it to disrupt criminality.</w:t>
            </w:r>
            <w:r>
              <w:rPr>
                <w:rFonts w:cs="Arial"/>
              </w:rPr>
              <w:t xml:space="preserve"> This should also be beneficial considering the timescale to get up to date first-hand accounts of how successfully ANPR can be used.</w:t>
            </w:r>
          </w:p>
          <w:p w14:paraId="47DCD7E7" w14:textId="77777777" w:rsidR="008F1BB5" w:rsidRPr="00B61956" w:rsidRDefault="008F1BB5" w:rsidP="005D6EC0">
            <w:pPr>
              <w:jc w:val="both"/>
              <w:rPr>
                <w:rFonts w:cstheme="minorHAnsi"/>
              </w:rPr>
            </w:pPr>
          </w:p>
          <w:p w14:paraId="7E539D18" w14:textId="77777777" w:rsidR="008F1BB5" w:rsidRPr="00B61956" w:rsidRDefault="008F1BB5" w:rsidP="005D6EC0">
            <w:pPr>
              <w:jc w:val="both"/>
              <w:rPr>
                <w:rFonts w:cstheme="minorHAnsi"/>
              </w:rPr>
            </w:pPr>
          </w:p>
        </w:tc>
      </w:tr>
      <w:tr w:rsidR="008F1BB5" w:rsidRPr="00B61956" w14:paraId="75C34628" w14:textId="77777777" w:rsidTr="005D6EC0">
        <w:trPr>
          <w:trHeight w:val="1352"/>
        </w:trPr>
        <w:tc>
          <w:tcPr>
            <w:tcW w:w="9077" w:type="dxa"/>
            <w:gridSpan w:val="2"/>
            <w:tcMar>
              <w:top w:w="0" w:type="dxa"/>
              <w:left w:w="108" w:type="dxa"/>
              <w:bottom w:w="0" w:type="dxa"/>
              <w:right w:w="108" w:type="dxa"/>
            </w:tcMar>
          </w:tcPr>
          <w:p w14:paraId="737F161A" w14:textId="77777777" w:rsidR="008F1BB5" w:rsidRDefault="008F1BB5" w:rsidP="005D6EC0">
            <w:pPr>
              <w:jc w:val="both"/>
              <w:rPr>
                <w:rFonts w:cs="Arial"/>
                <w:b/>
                <w:bCs/>
              </w:rPr>
            </w:pPr>
            <w:r w:rsidRPr="00D4485A">
              <w:rPr>
                <w:rFonts w:cs="Arial"/>
                <w:b/>
                <w:bCs/>
              </w:rPr>
              <w:t>ETHICAL ISSUES</w:t>
            </w:r>
            <w:r>
              <w:rPr>
                <w:rFonts w:cs="Arial"/>
                <w:b/>
                <w:bCs/>
              </w:rPr>
              <w:t>:</w:t>
            </w:r>
          </w:p>
          <w:p w14:paraId="6D7FE55E" w14:textId="77777777" w:rsidR="008F1BB5" w:rsidRDefault="008F1BB5" w:rsidP="005D6EC0">
            <w:pPr>
              <w:jc w:val="both"/>
              <w:rPr>
                <w:rFonts w:cs="Arial"/>
              </w:rPr>
            </w:pPr>
            <w:r w:rsidRPr="00575FF2">
              <w:rPr>
                <w:rFonts w:cs="Arial"/>
              </w:rPr>
              <w:t>The</w:t>
            </w:r>
            <w:r>
              <w:rPr>
                <w:rFonts w:cs="Arial"/>
              </w:rPr>
              <w:t>re have been ethical issues discussed around the gathering of information around ANPR.</w:t>
            </w:r>
          </w:p>
          <w:p w14:paraId="5E8F4626" w14:textId="77777777" w:rsidR="008F1BB5" w:rsidRDefault="008F1BB5" w:rsidP="005D6EC0">
            <w:pPr>
              <w:jc w:val="both"/>
              <w:rPr>
                <w:rFonts w:cs="Arial"/>
              </w:rPr>
            </w:pPr>
            <w:r w:rsidRPr="00575FF2">
              <w:rPr>
                <w:rFonts w:cs="Arial"/>
              </w:rPr>
              <w:t>I will be looking at this in greater detail and exam</w:t>
            </w:r>
            <w:r>
              <w:rPr>
                <w:rFonts w:cs="Arial"/>
              </w:rPr>
              <w:t>in</w:t>
            </w:r>
            <w:r w:rsidRPr="00575FF2">
              <w:rPr>
                <w:rFonts w:cs="Arial"/>
              </w:rPr>
              <w:t>ing this.</w:t>
            </w:r>
          </w:p>
          <w:p w14:paraId="39831B83" w14:textId="77777777" w:rsidR="008F1BB5" w:rsidRPr="00D4485A" w:rsidRDefault="008F1BB5" w:rsidP="005D6EC0">
            <w:pPr>
              <w:jc w:val="both"/>
              <w:rPr>
                <w:rFonts w:cs="Arial"/>
                <w:color w:val="FF0000"/>
              </w:rPr>
            </w:pPr>
            <w:r w:rsidRPr="00575FF2">
              <w:rPr>
                <w:rFonts w:cs="Arial"/>
              </w:rPr>
              <w:t>However, I am not aware of any ethical issues that should arise from completing a dissertation in this area.</w:t>
            </w:r>
          </w:p>
        </w:tc>
      </w:tr>
      <w:tr w:rsidR="008F1BB5" w14:paraId="20ECCA5D" w14:textId="77777777" w:rsidTr="005D6EC0">
        <w:tblPrEx>
          <w:tblCellMar>
            <w:left w:w="108" w:type="dxa"/>
            <w:right w:w="108" w:type="dxa"/>
          </w:tblCellMar>
          <w:tblLook w:val="0000" w:firstRow="0" w:lastRow="0" w:firstColumn="0" w:lastColumn="0" w:noHBand="0" w:noVBand="0"/>
        </w:tblPrEx>
        <w:trPr>
          <w:trHeight w:val="1020"/>
        </w:trPr>
        <w:tc>
          <w:tcPr>
            <w:tcW w:w="9077" w:type="dxa"/>
            <w:gridSpan w:val="2"/>
          </w:tcPr>
          <w:p w14:paraId="5F675701" w14:textId="77777777" w:rsidR="008F1BB5" w:rsidRPr="00575FF2" w:rsidRDefault="008F1BB5" w:rsidP="005D6EC0">
            <w:pPr>
              <w:jc w:val="both"/>
              <w:rPr>
                <w:rFonts w:cs="Arial"/>
                <w:b/>
                <w:bCs/>
              </w:rPr>
            </w:pPr>
            <w:r w:rsidRPr="00575FF2">
              <w:rPr>
                <w:rFonts w:cs="Arial"/>
                <w:b/>
                <w:bCs/>
              </w:rPr>
              <w:t>TIME SCALE:</w:t>
            </w:r>
          </w:p>
          <w:p w14:paraId="1A819F8D" w14:textId="77777777" w:rsidR="008F1BB5" w:rsidRPr="00575FF2" w:rsidRDefault="008F1BB5" w:rsidP="005D6EC0">
            <w:pPr>
              <w:jc w:val="both"/>
              <w:rPr>
                <w:rFonts w:cs="Arial"/>
              </w:rPr>
            </w:pPr>
            <w:r w:rsidRPr="00575FF2">
              <w:rPr>
                <w:rFonts w:cs="Arial"/>
              </w:rPr>
              <w:t>The time scale that I would like to undertake my research would be over the next two months.</w:t>
            </w:r>
          </w:p>
          <w:p w14:paraId="79D2A40F" w14:textId="77777777" w:rsidR="008F1BB5" w:rsidRPr="00575FF2" w:rsidRDefault="008F1BB5" w:rsidP="005D6EC0">
            <w:pPr>
              <w:jc w:val="both"/>
              <w:rPr>
                <w:rFonts w:cs="Arial"/>
              </w:rPr>
            </w:pPr>
            <w:r w:rsidRPr="00575FF2">
              <w:rPr>
                <w:rFonts w:cs="Arial"/>
              </w:rPr>
              <w:t>I would like to have interviews completed within this time from traffic officers in order to then gather information that is available.</w:t>
            </w:r>
          </w:p>
        </w:tc>
      </w:tr>
      <w:tr w:rsidR="008F1BB5" w14:paraId="3AEB8ADC" w14:textId="77777777" w:rsidTr="005D6EC0">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71C0F74" w14:textId="77777777" w:rsidR="008F1BB5" w:rsidRPr="00D4485A" w:rsidRDefault="008F1BB5" w:rsidP="005D6EC0">
            <w:pPr>
              <w:jc w:val="both"/>
              <w:rPr>
                <w:rFonts w:cs="Arial"/>
                <w:b/>
                <w:bCs/>
              </w:rPr>
            </w:pPr>
            <w:r w:rsidRPr="00D4485A">
              <w:rPr>
                <w:rFonts w:cs="Arial"/>
                <w:b/>
                <w:bCs/>
              </w:rPr>
              <w:t>REFERENCE LIST:</w:t>
            </w:r>
          </w:p>
          <w:p w14:paraId="4A899B6C" w14:textId="77777777" w:rsidR="008F1BB5" w:rsidRDefault="008F1BB5" w:rsidP="005D6EC0">
            <w:pPr>
              <w:jc w:val="both"/>
              <w:rPr>
                <w:rFonts w:cstheme="minorHAnsi"/>
                <w:b/>
                <w:bCs/>
              </w:rPr>
            </w:pPr>
          </w:p>
          <w:p w14:paraId="1C1C669D" w14:textId="77777777" w:rsidR="008F1BB5" w:rsidRPr="00174E40" w:rsidRDefault="008F1BB5" w:rsidP="005D6EC0">
            <w:pPr>
              <w:rPr>
                <w:rFonts w:cs="Arial"/>
              </w:rPr>
            </w:pPr>
            <w:r w:rsidRPr="00174E40">
              <w:rPr>
                <w:rFonts w:cs="Arial"/>
              </w:rPr>
              <w:t>Dr R, Adams, 2019</w:t>
            </w:r>
            <w:r>
              <w:rPr>
                <w:rFonts w:cs="Arial"/>
              </w:rPr>
              <w:t>.</w:t>
            </w:r>
          </w:p>
          <w:p w14:paraId="0899497D" w14:textId="77777777" w:rsidR="008F1BB5" w:rsidRPr="00174E40" w:rsidRDefault="008F1BB5" w:rsidP="005D6EC0">
            <w:pPr>
              <w:jc w:val="both"/>
              <w:rPr>
                <w:rFonts w:cs="Arial"/>
                <w:b/>
                <w:bCs/>
              </w:rPr>
            </w:pPr>
            <w:r w:rsidRPr="00174E40">
              <w:rPr>
                <w:rFonts w:cs="Arial"/>
              </w:rPr>
              <w:t xml:space="preserve">Available at  </w:t>
            </w:r>
            <w:hyperlink r:id="rId29" w:history="1">
              <w:r w:rsidRPr="00174E40">
                <w:rPr>
                  <w:rFonts w:cs="Arial"/>
                  <w:color w:val="0000FF"/>
                  <w:u w:val="single"/>
                </w:rPr>
                <w:t xml:space="preserve">Driving Ethics Forward: The Importance of Considering the Ethics of Automatic Number Plate Recognition (ANPR) </w:t>
              </w:r>
              <w:r>
                <w:rPr>
                  <w:rFonts w:cs="Arial"/>
                  <w:color w:val="0000FF"/>
                  <w:u w:val="single"/>
                </w:rPr>
                <w:t>–</w:t>
              </w:r>
              <w:r w:rsidRPr="00174E40">
                <w:rPr>
                  <w:rFonts w:cs="Arial"/>
                  <w:color w:val="0000FF"/>
                  <w:u w:val="single"/>
                </w:rPr>
                <w:t xml:space="preserve"> Surveillance Camera Commissioner’s Office (blog.gov.uk)</w:t>
              </w:r>
            </w:hyperlink>
            <w:r w:rsidRPr="00174E40">
              <w:rPr>
                <w:rFonts w:cs="Arial"/>
              </w:rPr>
              <w:t xml:space="preserve"> </w:t>
            </w:r>
          </w:p>
          <w:p w14:paraId="7BA4F994" w14:textId="77777777" w:rsidR="008F1BB5" w:rsidRDefault="008F1BB5" w:rsidP="005D6EC0">
            <w:pPr>
              <w:jc w:val="both"/>
              <w:rPr>
                <w:rFonts w:cs="Arial"/>
              </w:rPr>
            </w:pPr>
            <w:r w:rsidRPr="00174E40">
              <w:rPr>
                <w:rFonts w:cs="Arial"/>
              </w:rPr>
              <w:t>Accessed 08/22</w:t>
            </w:r>
            <w:r>
              <w:rPr>
                <w:rFonts w:cs="Arial"/>
              </w:rPr>
              <w:t>.</w:t>
            </w:r>
          </w:p>
          <w:p w14:paraId="03079350" w14:textId="77777777" w:rsidR="008F1BB5" w:rsidRDefault="008F1BB5" w:rsidP="005D6EC0">
            <w:pPr>
              <w:jc w:val="both"/>
              <w:rPr>
                <w:rFonts w:cstheme="minorHAnsi"/>
                <w:b/>
                <w:bCs/>
              </w:rPr>
            </w:pPr>
          </w:p>
          <w:p w14:paraId="54AB10F2" w14:textId="77777777" w:rsidR="008F1BB5" w:rsidRPr="00187A9E" w:rsidRDefault="008F1BB5" w:rsidP="005D6EC0">
            <w:pPr>
              <w:jc w:val="both"/>
              <w:rPr>
                <w:rFonts w:cstheme="minorHAnsi"/>
              </w:rPr>
            </w:pPr>
            <w:r w:rsidRPr="00187A9E">
              <w:rPr>
                <w:rFonts w:cstheme="minorHAnsi"/>
              </w:rPr>
              <w:t>Gov.UK,2020.</w:t>
            </w:r>
          </w:p>
          <w:p w14:paraId="41B5E630" w14:textId="77777777" w:rsidR="008F1BB5" w:rsidRPr="00187A9E" w:rsidRDefault="008F1BB5" w:rsidP="005D6EC0">
            <w:pPr>
              <w:jc w:val="both"/>
              <w:rPr>
                <w:rFonts w:cstheme="minorHAnsi"/>
                <w:b/>
                <w:bCs/>
              </w:rPr>
            </w:pPr>
            <w:r w:rsidRPr="00187A9E">
              <w:rPr>
                <w:rFonts w:cstheme="minorHAnsi"/>
              </w:rPr>
              <w:t>Road Lengths in Great Britain</w:t>
            </w:r>
            <w:r w:rsidRPr="00187A9E">
              <w:rPr>
                <w:rFonts w:cstheme="minorHAnsi"/>
                <w:b/>
                <w:bCs/>
              </w:rPr>
              <w:t>.</w:t>
            </w:r>
          </w:p>
          <w:p w14:paraId="7A4C9AD9" w14:textId="77777777" w:rsidR="008F1BB5" w:rsidRPr="00187A9E" w:rsidRDefault="008F1BB5" w:rsidP="005D6EC0">
            <w:pPr>
              <w:jc w:val="both"/>
            </w:pPr>
            <w:r w:rsidRPr="00187A9E">
              <w:rPr>
                <w:rFonts w:cstheme="minorHAnsi"/>
              </w:rPr>
              <w:t>Available at</w:t>
            </w:r>
            <w:r w:rsidRPr="00187A9E">
              <w:rPr>
                <w:rFonts w:cstheme="minorHAnsi"/>
                <w:b/>
                <w:bCs/>
              </w:rPr>
              <w:t xml:space="preserve">  </w:t>
            </w:r>
            <w:hyperlink r:id="rId30" w:history="1">
              <w:r w:rsidRPr="00187A9E">
                <w:rPr>
                  <w:rStyle w:val="Hyperlink"/>
                </w:rPr>
                <w:t>Road Lengths in Great Britain: 2020 - GOV.UK (www.gov.uk)</w:t>
              </w:r>
            </w:hyperlink>
            <w:r w:rsidRPr="00187A9E">
              <w:t xml:space="preserve"> </w:t>
            </w:r>
          </w:p>
          <w:p w14:paraId="67DD67BF" w14:textId="77777777" w:rsidR="008F1BB5" w:rsidRPr="00187A9E" w:rsidRDefault="008F1BB5" w:rsidP="005D6EC0">
            <w:pPr>
              <w:jc w:val="both"/>
            </w:pPr>
            <w:r w:rsidRPr="00187A9E">
              <w:t>Accessed 7/22.</w:t>
            </w:r>
          </w:p>
          <w:p w14:paraId="33E20066" w14:textId="77777777" w:rsidR="008F1BB5" w:rsidRDefault="008F1BB5" w:rsidP="005D6EC0">
            <w:pPr>
              <w:jc w:val="both"/>
              <w:rPr>
                <w:rFonts w:cstheme="minorHAnsi"/>
                <w:b/>
                <w:bCs/>
              </w:rPr>
            </w:pPr>
          </w:p>
          <w:p w14:paraId="0036261F" w14:textId="77777777" w:rsidR="008F1BB5" w:rsidRPr="00174E40" w:rsidRDefault="008F1BB5" w:rsidP="005D6EC0">
            <w:pPr>
              <w:jc w:val="both"/>
              <w:rPr>
                <w:rFonts w:cs="Arial"/>
              </w:rPr>
            </w:pPr>
            <w:r w:rsidRPr="00174E40">
              <w:rPr>
                <w:rFonts w:cs="Arial"/>
              </w:rPr>
              <w:t>Zoe Hicks, 2021.</w:t>
            </w:r>
          </w:p>
          <w:p w14:paraId="3861174E" w14:textId="77777777" w:rsidR="008F1BB5" w:rsidRPr="00174E40" w:rsidRDefault="008F1BB5" w:rsidP="005D6EC0">
            <w:pPr>
              <w:rPr>
                <w:rFonts w:cs="Arial"/>
              </w:rPr>
            </w:pPr>
            <w:r w:rsidRPr="00174E40">
              <w:rPr>
                <w:rFonts w:cs="Arial"/>
              </w:rPr>
              <w:lastRenderedPageBreak/>
              <w:t xml:space="preserve">Available at </w:t>
            </w:r>
            <w:hyperlink r:id="rId31" w:history="1">
              <w:r w:rsidRPr="00174E40">
                <w:rPr>
                  <w:rFonts w:cs="Arial"/>
                  <w:color w:val="0000FF"/>
                  <w:u w:val="single"/>
                </w:rPr>
                <w:t xml:space="preserve">Guide to ANPR: All you Need to Know - </w:t>
              </w:r>
              <w:proofErr w:type="spellStart"/>
              <w:r w:rsidRPr="00174E40">
                <w:rPr>
                  <w:rFonts w:cs="Arial"/>
                  <w:color w:val="0000FF"/>
                  <w:u w:val="single"/>
                </w:rPr>
                <w:t>Motorscan</w:t>
              </w:r>
              <w:proofErr w:type="spellEnd"/>
              <w:r w:rsidRPr="00174E40">
                <w:rPr>
                  <w:rFonts w:cs="Arial"/>
                  <w:color w:val="0000FF"/>
                  <w:u w:val="single"/>
                </w:rPr>
                <w:t xml:space="preserve"> Car History</w:t>
              </w:r>
            </w:hyperlink>
            <w:r w:rsidRPr="00174E40">
              <w:rPr>
                <w:rFonts w:cs="Arial"/>
              </w:rPr>
              <w:t xml:space="preserve"> </w:t>
            </w:r>
          </w:p>
          <w:p w14:paraId="7FC7CCF9" w14:textId="77777777" w:rsidR="008F1BB5" w:rsidRDefault="008F1BB5" w:rsidP="005D6EC0">
            <w:pPr>
              <w:jc w:val="both"/>
              <w:rPr>
                <w:rFonts w:cs="Arial"/>
              </w:rPr>
            </w:pPr>
            <w:r w:rsidRPr="00174E40">
              <w:rPr>
                <w:rFonts w:cs="Arial"/>
              </w:rPr>
              <w:t>Accessed 08/22.</w:t>
            </w:r>
          </w:p>
          <w:p w14:paraId="2F0F592E" w14:textId="77777777" w:rsidR="008F1BB5" w:rsidRDefault="008F1BB5" w:rsidP="005D6EC0">
            <w:pPr>
              <w:jc w:val="both"/>
              <w:rPr>
                <w:rFonts w:cstheme="minorHAnsi"/>
                <w:b/>
                <w:bCs/>
              </w:rPr>
            </w:pPr>
          </w:p>
          <w:p w14:paraId="7ADD02C3" w14:textId="77777777" w:rsidR="008F1BB5" w:rsidRPr="00187A9E" w:rsidRDefault="008F1BB5" w:rsidP="005D6EC0">
            <w:pPr>
              <w:jc w:val="both"/>
              <w:rPr>
                <w:rFonts w:cstheme="minorHAnsi"/>
              </w:rPr>
            </w:pPr>
            <w:proofErr w:type="spellStart"/>
            <w:r w:rsidRPr="00187A9E">
              <w:rPr>
                <w:rFonts w:cstheme="minorHAnsi"/>
              </w:rPr>
              <w:t>Motorscan</w:t>
            </w:r>
            <w:proofErr w:type="spellEnd"/>
            <w:r w:rsidRPr="00187A9E">
              <w:rPr>
                <w:rFonts w:cstheme="minorHAnsi"/>
              </w:rPr>
              <w:t xml:space="preserve"> Car History, 2022.</w:t>
            </w:r>
          </w:p>
          <w:p w14:paraId="0BBFF6DE" w14:textId="77777777" w:rsidR="008F1BB5" w:rsidRPr="00187A9E" w:rsidRDefault="008F1BB5" w:rsidP="005D6EC0">
            <w:pPr>
              <w:jc w:val="both"/>
            </w:pPr>
            <w:r w:rsidRPr="00187A9E">
              <w:t xml:space="preserve">Available at </w:t>
            </w:r>
            <w:hyperlink r:id="rId32" w:history="1">
              <w:r w:rsidRPr="00187A9E">
                <w:rPr>
                  <w:color w:val="0000FF"/>
                  <w:u w:val="single"/>
                </w:rPr>
                <w:t xml:space="preserve">Guide to ANPR: All you Need to Know - </w:t>
              </w:r>
              <w:proofErr w:type="spellStart"/>
              <w:r w:rsidRPr="00187A9E">
                <w:rPr>
                  <w:color w:val="0000FF"/>
                  <w:u w:val="single"/>
                </w:rPr>
                <w:t>Motorscan</w:t>
              </w:r>
              <w:proofErr w:type="spellEnd"/>
              <w:r w:rsidRPr="00187A9E">
                <w:rPr>
                  <w:color w:val="0000FF"/>
                  <w:u w:val="single"/>
                </w:rPr>
                <w:t xml:space="preserve"> Car History</w:t>
              </w:r>
            </w:hyperlink>
          </w:p>
          <w:p w14:paraId="5E6E5838" w14:textId="77777777" w:rsidR="008F1BB5" w:rsidRDefault="008F1BB5" w:rsidP="005D6EC0">
            <w:pPr>
              <w:jc w:val="both"/>
            </w:pPr>
            <w:r w:rsidRPr="00187A9E">
              <w:t>Accessed 08/22.</w:t>
            </w:r>
          </w:p>
          <w:p w14:paraId="4A3B57AD" w14:textId="77777777" w:rsidR="008F1BB5" w:rsidRDefault="008F1BB5" w:rsidP="005D6EC0">
            <w:pPr>
              <w:jc w:val="both"/>
            </w:pPr>
          </w:p>
          <w:p w14:paraId="619F60F0" w14:textId="77777777" w:rsidR="008F1BB5" w:rsidRPr="00174E40" w:rsidRDefault="008F1BB5" w:rsidP="005D6EC0">
            <w:pPr>
              <w:jc w:val="both"/>
            </w:pPr>
            <w:r w:rsidRPr="00174E40">
              <w:t>National Police Chiefs Council,2022.</w:t>
            </w:r>
          </w:p>
          <w:p w14:paraId="3A56AFE7" w14:textId="77777777" w:rsidR="008F1BB5" w:rsidRPr="00174E40" w:rsidRDefault="008F1BB5" w:rsidP="005D6EC0">
            <w:pPr>
              <w:jc w:val="both"/>
            </w:pPr>
            <w:r w:rsidRPr="00174E40">
              <w:t xml:space="preserve">Available at </w:t>
            </w:r>
            <w:hyperlink r:id="rId33" w:history="1">
              <w:r w:rsidRPr="00174E40">
                <w:rPr>
                  <w:color w:val="0000FF"/>
                  <w:u w:val="single"/>
                </w:rPr>
                <w:t>ANPR (npcc.police.uk)</w:t>
              </w:r>
            </w:hyperlink>
          </w:p>
          <w:p w14:paraId="2AA70D28" w14:textId="77777777" w:rsidR="008F1BB5" w:rsidRPr="00174E40" w:rsidRDefault="008F1BB5" w:rsidP="005D6EC0">
            <w:pPr>
              <w:jc w:val="both"/>
            </w:pPr>
            <w:r w:rsidRPr="00174E40">
              <w:t>Accessed 08/22</w:t>
            </w:r>
          </w:p>
          <w:p w14:paraId="65B08202" w14:textId="77777777" w:rsidR="008F1BB5" w:rsidRDefault="008F1BB5" w:rsidP="005D6EC0">
            <w:pPr>
              <w:jc w:val="both"/>
            </w:pPr>
          </w:p>
          <w:p w14:paraId="3F7875B2" w14:textId="77777777" w:rsidR="008F1BB5" w:rsidRPr="00174E40" w:rsidRDefault="008F1BB5" w:rsidP="005D6EC0">
            <w:pPr>
              <w:jc w:val="both"/>
            </w:pPr>
            <w:r w:rsidRPr="00174E40">
              <w:t>Police.UK, 2022.</w:t>
            </w:r>
          </w:p>
          <w:p w14:paraId="0B4807E2" w14:textId="77777777" w:rsidR="008F1BB5" w:rsidRPr="00174E40" w:rsidRDefault="008F1BB5" w:rsidP="005D6EC0">
            <w:r w:rsidRPr="00174E40">
              <w:t xml:space="preserve">Available at  </w:t>
            </w:r>
            <w:hyperlink w:history="1">
              <w:r w:rsidRPr="00174E40">
                <w:rPr>
                  <w:rStyle w:val="Hyperlink"/>
                </w:rPr>
                <w:t>Automatic Number Plate Recognition (ANPR) | Police.uk (www.police.uk)</w:t>
              </w:r>
            </w:hyperlink>
            <w:r w:rsidRPr="00174E40">
              <w:t xml:space="preserve"> </w:t>
            </w:r>
          </w:p>
          <w:p w14:paraId="656310E3" w14:textId="77777777" w:rsidR="008F1BB5" w:rsidRDefault="008F1BB5" w:rsidP="005D6EC0">
            <w:r w:rsidRPr="00174E40">
              <w:t>Accessed 7/22.</w:t>
            </w:r>
          </w:p>
          <w:p w14:paraId="248BBF9D" w14:textId="77777777" w:rsidR="008F1BB5" w:rsidRDefault="008F1BB5" w:rsidP="005D6EC0"/>
          <w:p w14:paraId="2042BA23" w14:textId="77777777" w:rsidR="008F1BB5" w:rsidRPr="00174E40" w:rsidRDefault="008F1BB5" w:rsidP="005D6EC0">
            <w:pPr>
              <w:jc w:val="both"/>
              <w:rPr>
                <w:rFonts w:cstheme="minorHAnsi"/>
              </w:rPr>
            </w:pPr>
          </w:p>
        </w:tc>
      </w:tr>
    </w:tbl>
    <w:p w14:paraId="793AF1F6" w14:textId="77777777" w:rsidR="008F1BB5" w:rsidRPr="00B61956" w:rsidRDefault="008F1BB5" w:rsidP="008F1BB5">
      <w:pPr>
        <w:pBdr>
          <w:bottom w:val="single" w:sz="4" w:space="1" w:color="auto"/>
        </w:pBdr>
        <w:jc w:val="both"/>
        <w:rPr>
          <w:rFonts w:cstheme="minorHAnsi"/>
          <w:b/>
          <w:bCs/>
        </w:rPr>
      </w:pPr>
      <w:r>
        <w:rPr>
          <w:rFonts w:cstheme="minorHAnsi"/>
          <w:b/>
          <w:bCs/>
        </w:rPr>
        <w:lastRenderedPageBreak/>
        <w:t>.</w:t>
      </w:r>
    </w:p>
    <w:p w14:paraId="1E904527" w14:textId="77777777" w:rsidR="008F1BB5" w:rsidRPr="008F1BB5" w:rsidRDefault="008F1BB5" w:rsidP="003E4CE4">
      <w:pPr>
        <w:rPr>
          <w:rFonts w:asciiTheme="majorHAnsi" w:hAnsiTheme="majorHAnsi" w:cstheme="majorHAnsi"/>
          <w:b/>
          <w:sz w:val="28"/>
          <w:szCs w:val="28"/>
        </w:rPr>
      </w:pPr>
    </w:p>
    <w:p w14:paraId="6CBC6C4F" w14:textId="77777777" w:rsidR="003E4CE4" w:rsidRDefault="003E4CE4" w:rsidP="003E4CE4">
      <w:pPr>
        <w:rPr>
          <w:b/>
          <w:sz w:val="28"/>
          <w:szCs w:val="28"/>
        </w:rPr>
      </w:pPr>
    </w:p>
    <w:p w14:paraId="13940BA3" w14:textId="77777777" w:rsidR="003E4CE4" w:rsidRPr="00E26EF9" w:rsidRDefault="003E4CE4" w:rsidP="003E4CE4">
      <w:pPr>
        <w:rPr>
          <w:b/>
          <w:sz w:val="28"/>
          <w:szCs w:val="28"/>
        </w:rPr>
      </w:pPr>
    </w:p>
    <w:sectPr w:rsidR="003E4CE4" w:rsidRPr="00E26EF9" w:rsidSect="00EE2371">
      <w:headerReference w:type="even" r:id="rId34"/>
      <w:footerReference w:type="even" r:id="rId35"/>
      <w:footerReference w:type="default" r:id="rId36"/>
      <w:headerReference w:type="first" r:id="rId37"/>
      <w:footerReference w:type="first" r:id="rId3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0F117" w14:textId="77777777" w:rsidR="007633C1" w:rsidRDefault="007633C1" w:rsidP="008E14A4">
      <w:pPr>
        <w:spacing w:after="0" w:line="240" w:lineRule="auto"/>
      </w:pPr>
      <w:r>
        <w:separator/>
      </w:r>
    </w:p>
  </w:endnote>
  <w:endnote w:type="continuationSeparator" w:id="0">
    <w:p w14:paraId="2D1393D3" w14:textId="77777777" w:rsidR="007633C1" w:rsidRDefault="007633C1" w:rsidP="008E1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8850845"/>
      <w:docPartObj>
        <w:docPartGallery w:val="Page Numbers (Bottom of Page)"/>
        <w:docPartUnique/>
      </w:docPartObj>
    </w:sdtPr>
    <w:sdtEndPr>
      <w:rPr>
        <w:noProof/>
      </w:rPr>
    </w:sdtEndPr>
    <w:sdtContent>
      <w:p w14:paraId="150F7A06" w14:textId="7A73BA2F" w:rsidR="000B4DCA" w:rsidRDefault="000B4DCA">
        <w:pPr>
          <w:pStyle w:val="Footer"/>
        </w:pPr>
        <w:r>
          <w:fldChar w:fldCharType="begin"/>
        </w:r>
        <w:r>
          <w:instrText xml:space="preserve"> PAGE   \* MERGEFORMAT </w:instrText>
        </w:r>
        <w:r>
          <w:fldChar w:fldCharType="separate"/>
        </w:r>
        <w:r>
          <w:rPr>
            <w:noProof/>
          </w:rPr>
          <w:t>2</w:t>
        </w:r>
        <w:r>
          <w:rPr>
            <w:noProof/>
          </w:rPr>
          <w:fldChar w:fldCharType="end"/>
        </w:r>
      </w:p>
    </w:sdtContent>
  </w:sdt>
  <w:p w14:paraId="4C6D5C3F" w14:textId="53A7C72F" w:rsidR="009F62FD" w:rsidRDefault="009F62FD" w:rsidP="00564493">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227703"/>
      <w:docPartObj>
        <w:docPartGallery w:val="Page Numbers (Bottom of Page)"/>
        <w:docPartUnique/>
      </w:docPartObj>
    </w:sdtPr>
    <w:sdtEndPr>
      <w:rPr>
        <w:noProof/>
      </w:rPr>
    </w:sdtEndPr>
    <w:sdtContent>
      <w:p w14:paraId="57C47C9E" w14:textId="3A005776" w:rsidR="00864276" w:rsidRDefault="00864276">
        <w:pPr>
          <w:pStyle w:val="Footer"/>
        </w:pPr>
        <w:r>
          <w:fldChar w:fldCharType="begin"/>
        </w:r>
        <w:r>
          <w:instrText xml:space="preserve"> PAGE   \* MERGEFORMAT </w:instrText>
        </w:r>
        <w:r>
          <w:fldChar w:fldCharType="separate"/>
        </w:r>
        <w:r>
          <w:rPr>
            <w:noProof/>
          </w:rPr>
          <w:t>2</w:t>
        </w:r>
        <w:r>
          <w:rPr>
            <w:noProof/>
          </w:rPr>
          <w:fldChar w:fldCharType="end"/>
        </w:r>
      </w:p>
    </w:sdtContent>
  </w:sdt>
  <w:p w14:paraId="104F92EE" w14:textId="77777777" w:rsidR="00864276" w:rsidRDefault="008642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340694"/>
      <w:docPartObj>
        <w:docPartGallery w:val="Page Numbers (Bottom of Page)"/>
        <w:docPartUnique/>
      </w:docPartObj>
    </w:sdtPr>
    <w:sdtEndPr>
      <w:rPr>
        <w:noProof/>
      </w:rPr>
    </w:sdtEndPr>
    <w:sdtContent>
      <w:p w14:paraId="4BD03EE4" w14:textId="56033772" w:rsidR="00EE2371" w:rsidRDefault="00EE2371">
        <w:pPr>
          <w:pStyle w:val="Footer"/>
        </w:pPr>
        <w:r>
          <w:fldChar w:fldCharType="begin"/>
        </w:r>
        <w:r>
          <w:instrText xml:space="preserve"> PAGE   \* MERGEFORMAT </w:instrText>
        </w:r>
        <w:r>
          <w:fldChar w:fldCharType="separate"/>
        </w:r>
        <w:r>
          <w:rPr>
            <w:noProof/>
          </w:rPr>
          <w:t>2</w:t>
        </w:r>
        <w:r>
          <w:rPr>
            <w:noProof/>
          </w:rPr>
          <w:fldChar w:fldCharType="end"/>
        </w:r>
      </w:p>
    </w:sdtContent>
  </w:sdt>
  <w:p w14:paraId="345DF9BA" w14:textId="77777777" w:rsidR="009F62FD" w:rsidRDefault="009F6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D67FF" w14:textId="77777777" w:rsidR="007633C1" w:rsidRDefault="007633C1" w:rsidP="008E14A4">
      <w:pPr>
        <w:spacing w:after="0" w:line="240" w:lineRule="auto"/>
      </w:pPr>
      <w:r>
        <w:separator/>
      </w:r>
    </w:p>
  </w:footnote>
  <w:footnote w:type="continuationSeparator" w:id="0">
    <w:p w14:paraId="2DA5689B" w14:textId="77777777" w:rsidR="007633C1" w:rsidRDefault="007633C1" w:rsidP="008E1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150EC" w14:textId="405C7345" w:rsidR="009F62FD" w:rsidRDefault="00F446FD" w:rsidP="00F446FD">
    <w:pPr>
      <w:pStyle w:val="Header"/>
      <w:rPr>
        <w:color w:val="000000"/>
        <w:sz w:val="17"/>
      </w:rPr>
    </w:pPr>
    <w:bookmarkStart w:id="7" w:name="TITUS1HeaderEvenPages"/>
    <w:r>
      <w:rPr>
        <w:color w:val="000000"/>
        <w:sz w:val="17"/>
      </w:rPr>
      <w:t> </w:t>
    </w:r>
  </w:p>
  <w:bookmarkEnd w:id="7"/>
  <w:p w14:paraId="7D6A3B48" w14:textId="77777777" w:rsidR="009F62FD" w:rsidRDefault="009F62FD" w:rsidP="003D5402">
    <w:pPr>
      <w:pStyle w:val="Header"/>
    </w:pPr>
  </w:p>
  <w:p w14:paraId="6F713948" w14:textId="77777777" w:rsidR="009F62FD" w:rsidRDefault="009F62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82134" w14:textId="6F425D1B" w:rsidR="009F62FD" w:rsidRDefault="00F446FD" w:rsidP="00F446FD">
    <w:pPr>
      <w:pStyle w:val="Header"/>
      <w:rPr>
        <w:color w:val="000000"/>
        <w:sz w:val="17"/>
      </w:rPr>
    </w:pPr>
    <w:bookmarkStart w:id="8" w:name="TITUS1HeaderFirstPage"/>
    <w:r>
      <w:rPr>
        <w:color w:val="000000"/>
        <w:sz w:val="17"/>
      </w:rPr>
      <w:t> </w:t>
    </w:r>
  </w:p>
  <w:bookmarkEnd w:id="8"/>
  <w:p w14:paraId="05CE833D" w14:textId="77777777" w:rsidR="009F62FD" w:rsidRDefault="009F62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43AA4"/>
    <w:multiLevelType w:val="hybridMultilevel"/>
    <w:tmpl w:val="C0DA1C92"/>
    <w:lvl w:ilvl="0" w:tplc="3F7CEC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63571"/>
    <w:multiLevelType w:val="hybridMultilevel"/>
    <w:tmpl w:val="DFA0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C30B45"/>
    <w:multiLevelType w:val="hybridMultilevel"/>
    <w:tmpl w:val="06EE24C6"/>
    <w:lvl w:ilvl="0" w:tplc="340C3058">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F902E2"/>
    <w:multiLevelType w:val="hybridMultilevel"/>
    <w:tmpl w:val="B8BA5D2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7655F7"/>
    <w:multiLevelType w:val="multilevel"/>
    <w:tmpl w:val="E37A447A"/>
    <w:lvl w:ilvl="0">
      <w:start w:val="1"/>
      <w:numFmt w:val="decimal"/>
      <w:lvlText w:val="%1."/>
      <w:lvlJc w:val="left"/>
      <w:pPr>
        <w:ind w:left="720" w:hanging="360"/>
      </w:pPr>
    </w:lvl>
    <w:lvl w:ilvl="1">
      <w:start w:val="3"/>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A757F0"/>
    <w:multiLevelType w:val="multilevel"/>
    <w:tmpl w:val="CB9A77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2027CD"/>
    <w:multiLevelType w:val="multilevel"/>
    <w:tmpl w:val="39061F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EC7C18"/>
    <w:multiLevelType w:val="hybridMultilevel"/>
    <w:tmpl w:val="CA300904"/>
    <w:lvl w:ilvl="0" w:tplc="4E98A756">
      <w:start w:val="1"/>
      <w:numFmt w:val="bullet"/>
      <w:lvlText w:val="•"/>
      <w:lvlJc w:val="left"/>
      <w:pPr>
        <w:tabs>
          <w:tab w:val="num" w:pos="720"/>
        </w:tabs>
        <w:ind w:left="720" w:hanging="360"/>
      </w:pPr>
      <w:rPr>
        <w:rFonts w:ascii="Arial" w:hAnsi="Arial" w:hint="default"/>
        <w:color w:val="auto"/>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3E7FB6"/>
    <w:multiLevelType w:val="hybridMultilevel"/>
    <w:tmpl w:val="4AFC37AC"/>
    <w:lvl w:ilvl="0" w:tplc="39140F6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2375414">
    <w:abstractNumId w:val="1"/>
  </w:num>
  <w:num w:numId="2" w16cid:durableId="1652518941">
    <w:abstractNumId w:val="6"/>
  </w:num>
  <w:num w:numId="3" w16cid:durableId="556475701">
    <w:abstractNumId w:val="14"/>
  </w:num>
  <w:num w:numId="4" w16cid:durableId="1307781172">
    <w:abstractNumId w:val="25"/>
  </w:num>
  <w:num w:numId="5" w16cid:durableId="37822498">
    <w:abstractNumId w:val="4"/>
  </w:num>
  <w:num w:numId="6" w16cid:durableId="1922596121">
    <w:abstractNumId w:val="31"/>
  </w:num>
  <w:num w:numId="7" w16cid:durableId="138825760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860239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660569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141800625">
    <w:abstractNumId w:val="5"/>
  </w:num>
  <w:num w:numId="11" w16cid:durableId="784226327">
    <w:abstractNumId w:val="11"/>
  </w:num>
  <w:num w:numId="12" w16cid:durableId="670106575">
    <w:abstractNumId w:val="12"/>
  </w:num>
  <w:num w:numId="13" w16cid:durableId="1596550738">
    <w:abstractNumId w:val="29"/>
  </w:num>
  <w:num w:numId="14" w16cid:durableId="591934132">
    <w:abstractNumId w:val="26"/>
  </w:num>
  <w:num w:numId="15" w16cid:durableId="1252592792">
    <w:abstractNumId w:val="28"/>
  </w:num>
  <w:num w:numId="16" w16cid:durableId="461849354">
    <w:abstractNumId w:val="2"/>
  </w:num>
  <w:num w:numId="17" w16cid:durableId="186213945">
    <w:abstractNumId w:val="8"/>
  </w:num>
  <w:num w:numId="18" w16cid:durableId="457114795">
    <w:abstractNumId w:val="10"/>
  </w:num>
  <w:num w:numId="19" w16cid:durableId="145978586">
    <w:abstractNumId w:val="15"/>
  </w:num>
  <w:num w:numId="20" w16cid:durableId="439640220">
    <w:abstractNumId w:val="18"/>
  </w:num>
  <w:num w:numId="21" w16cid:durableId="1490906520">
    <w:abstractNumId w:val="30"/>
  </w:num>
  <w:num w:numId="22" w16cid:durableId="711997723">
    <w:abstractNumId w:val="7"/>
  </w:num>
  <w:num w:numId="23" w16cid:durableId="1205363350">
    <w:abstractNumId w:val="19"/>
  </w:num>
  <w:num w:numId="24" w16cid:durableId="1202549837">
    <w:abstractNumId w:val="24"/>
  </w:num>
  <w:num w:numId="25" w16cid:durableId="999119008">
    <w:abstractNumId w:val="3"/>
  </w:num>
  <w:num w:numId="26" w16cid:durableId="574124946">
    <w:abstractNumId w:val="13"/>
  </w:num>
  <w:num w:numId="27" w16cid:durableId="1800341892">
    <w:abstractNumId w:val="17"/>
  </w:num>
  <w:num w:numId="28" w16cid:durableId="581835320">
    <w:abstractNumId w:val="33"/>
  </w:num>
  <w:num w:numId="29" w16cid:durableId="1596984470">
    <w:abstractNumId w:val="22"/>
  </w:num>
  <w:num w:numId="30" w16cid:durableId="2105103733">
    <w:abstractNumId w:val="0"/>
  </w:num>
  <w:num w:numId="31" w16cid:durableId="1948274569">
    <w:abstractNumId w:val="9"/>
  </w:num>
  <w:num w:numId="32" w16cid:durableId="913710628">
    <w:abstractNumId w:val="23"/>
  </w:num>
  <w:num w:numId="33" w16cid:durableId="1468932879">
    <w:abstractNumId w:val="16"/>
  </w:num>
  <w:num w:numId="34" w16cid:durableId="760103597">
    <w:abstractNumId w:val="32"/>
  </w:num>
  <w:num w:numId="35" w16cid:durableId="849297716">
    <w:abstractNumId w:val="34"/>
  </w:num>
  <w:num w:numId="36" w16cid:durableId="122856654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5E6"/>
    <w:rsid w:val="00047607"/>
    <w:rsid w:val="00095EC8"/>
    <w:rsid w:val="000A65E6"/>
    <w:rsid w:val="000B4DCA"/>
    <w:rsid w:val="000E426E"/>
    <w:rsid w:val="000F04AB"/>
    <w:rsid w:val="000F5CA5"/>
    <w:rsid w:val="00101EB4"/>
    <w:rsid w:val="0013637A"/>
    <w:rsid w:val="001865E9"/>
    <w:rsid w:val="00195A9D"/>
    <w:rsid w:val="001A7BB3"/>
    <w:rsid w:val="001D12CB"/>
    <w:rsid w:val="001E4869"/>
    <w:rsid w:val="00251AE0"/>
    <w:rsid w:val="00253D26"/>
    <w:rsid w:val="00264368"/>
    <w:rsid w:val="002817E0"/>
    <w:rsid w:val="00292C99"/>
    <w:rsid w:val="002A2B02"/>
    <w:rsid w:val="002D11A2"/>
    <w:rsid w:val="002F3A1E"/>
    <w:rsid w:val="00302D88"/>
    <w:rsid w:val="00322759"/>
    <w:rsid w:val="00336EEC"/>
    <w:rsid w:val="00371FFF"/>
    <w:rsid w:val="003B574E"/>
    <w:rsid w:val="003C005B"/>
    <w:rsid w:val="003D5402"/>
    <w:rsid w:val="003E4CE4"/>
    <w:rsid w:val="0047354C"/>
    <w:rsid w:val="004E134C"/>
    <w:rsid w:val="00503493"/>
    <w:rsid w:val="00525AAD"/>
    <w:rsid w:val="00535EAE"/>
    <w:rsid w:val="005462AD"/>
    <w:rsid w:val="005509A0"/>
    <w:rsid w:val="00564493"/>
    <w:rsid w:val="00584E89"/>
    <w:rsid w:val="005C2755"/>
    <w:rsid w:val="00623267"/>
    <w:rsid w:val="006359AE"/>
    <w:rsid w:val="00647308"/>
    <w:rsid w:val="006B2156"/>
    <w:rsid w:val="006B5EE1"/>
    <w:rsid w:val="006D1520"/>
    <w:rsid w:val="007613EF"/>
    <w:rsid w:val="007633C1"/>
    <w:rsid w:val="007654AC"/>
    <w:rsid w:val="007A7FFA"/>
    <w:rsid w:val="007B497B"/>
    <w:rsid w:val="007E39D0"/>
    <w:rsid w:val="007F1E46"/>
    <w:rsid w:val="00830D55"/>
    <w:rsid w:val="00840A74"/>
    <w:rsid w:val="00840F6D"/>
    <w:rsid w:val="00864276"/>
    <w:rsid w:val="008A7327"/>
    <w:rsid w:val="008A7AE4"/>
    <w:rsid w:val="008C6D8E"/>
    <w:rsid w:val="008D0D20"/>
    <w:rsid w:val="008D7F26"/>
    <w:rsid w:val="008D7F27"/>
    <w:rsid w:val="008E14A4"/>
    <w:rsid w:val="008F1BB5"/>
    <w:rsid w:val="008F4A15"/>
    <w:rsid w:val="009106B1"/>
    <w:rsid w:val="0091159B"/>
    <w:rsid w:val="009233D5"/>
    <w:rsid w:val="00924BD4"/>
    <w:rsid w:val="009656A2"/>
    <w:rsid w:val="009E0682"/>
    <w:rsid w:val="009F2341"/>
    <w:rsid w:val="009F62FD"/>
    <w:rsid w:val="00A0410C"/>
    <w:rsid w:val="00A2242C"/>
    <w:rsid w:val="00A24F85"/>
    <w:rsid w:val="00A31E4D"/>
    <w:rsid w:val="00A529FF"/>
    <w:rsid w:val="00A53307"/>
    <w:rsid w:val="00A9273C"/>
    <w:rsid w:val="00B01006"/>
    <w:rsid w:val="00B246F4"/>
    <w:rsid w:val="00B62AA5"/>
    <w:rsid w:val="00B67154"/>
    <w:rsid w:val="00B74A0B"/>
    <w:rsid w:val="00B80E88"/>
    <w:rsid w:val="00B916B7"/>
    <w:rsid w:val="00B91F65"/>
    <w:rsid w:val="00B960A7"/>
    <w:rsid w:val="00C00857"/>
    <w:rsid w:val="00C67E99"/>
    <w:rsid w:val="00C8701B"/>
    <w:rsid w:val="00C90E88"/>
    <w:rsid w:val="00CA4F4E"/>
    <w:rsid w:val="00CE284F"/>
    <w:rsid w:val="00CF4280"/>
    <w:rsid w:val="00CF586A"/>
    <w:rsid w:val="00D10957"/>
    <w:rsid w:val="00D40257"/>
    <w:rsid w:val="00D513CD"/>
    <w:rsid w:val="00D54647"/>
    <w:rsid w:val="00DC3C92"/>
    <w:rsid w:val="00DD39DD"/>
    <w:rsid w:val="00DD3A40"/>
    <w:rsid w:val="00DD44F1"/>
    <w:rsid w:val="00DE2D96"/>
    <w:rsid w:val="00DE3ABE"/>
    <w:rsid w:val="00E03FF1"/>
    <w:rsid w:val="00E16453"/>
    <w:rsid w:val="00E2676B"/>
    <w:rsid w:val="00E26EF9"/>
    <w:rsid w:val="00E36B56"/>
    <w:rsid w:val="00E43740"/>
    <w:rsid w:val="00E70CF3"/>
    <w:rsid w:val="00E82BF6"/>
    <w:rsid w:val="00E95F24"/>
    <w:rsid w:val="00EA78DF"/>
    <w:rsid w:val="00EC6BB8"/>
    <w:rsid w:val="00EE2371"/>
    <w:rsid w:val="00F165F9"/>
    <w:rsid w:val="00F446FD"/>
    <w:rsid w:val="00F624F8"/>
    <w:rsid w:val="00F8017A"/>
    <w:rsid w:val="00FC5B64"/>
    <w:rsid w:val="00FC7666"/>
    <w:rsid w:val="00FD1015"/>
    <w:rsid w:val="00FF4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15AC8B40"/>
  <w15:chartTrackingRefBased/>
  <w15:docId w15:val="{F464557E-1F89-49E3-BE6E-9B8C38666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656A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656A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35E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35EAE"/>
    <w:rPr>
      <w:color w:val="0000FF"/>
      <w:u w:val="single"/>
    </w:rPr>
  </w:style>
  <w:style w:type="paragraph" w:styleId="Header">
    <w:name w:val="header"/>
    <w:basedOn w:val="Normal"/>
    <w:link w:val="HeaderChar"/>
    <w:uiPriority w:val="99"/>
    <w:unhideWhenUsed/>
    <w:rsid w:val="008E1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4A4"/>
  </w:style>
  <w:style w:type="paragraph" w:styleId="Footer">
    <w:name w:val="footer"/>
    <w:basedOn w:val="Normal"/>
    <w:link w:val="FooterChar"/>
    <w:uiPriority w:val="99"/>
    <w:unhideWhenUsed/>
    <w:rsid w:val="008E1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4A4"/>
  </w:style>
  <w:style w:type="paragraph" w:styleId="ListParagraph">
    <w:name w:val="List Paragraph"/>
    <w:basedOn w:val="Normal"/>
    <w:link w:val="ListParagraphChar"/>
    <w:uiPriority w:val="34"/>
    <w:qFormat/>
    <w:rsid w:val="003D5402"/>
    <w:pPr>
      <w:ind w:left="720"/>
      <w:contextualSpacing/>
    </w:pPr>
  </w:style>
  <w:style w:type="character" w:customStyle="1" w:styleId="Heading1Char">
    <w:name w:val="Heading 1 Char"/>
    <w:basedOn w:val="DefaultParagraphFont"/>
    <w:link w:val="Heading1"/>
    <w:uiPriority w:val="99"/>
    <w:rsid w:val="009656A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656A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656A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656A2"/>
    <w:rPr>
      <w:rFonts w:ascii="Times New Roman" w:eastAsia="Times New Roman" w:hAnsi="Times New Roman" w:cs="Times New Roman"/>
      <w:b/>
      <w:bCs/>
    </w:rPr>
  </w:style>
  <w:style w:type="paragraph" w:customStyle="1" w:styleId="deannah1">
    <w:name w:val="deannah1"/>
    <w:basedOn w:val="Normal"/>
    <w:uiPriority w:val="99"/>
    <w:rsid w:val="009656A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656A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656A2"/>
    <w:rPr>
      <w:rFonts w:ascii="Tahoma" w:eastAsia="Times New Roman" w:hAnsi="Tahoma" w:cs="Tahoma"/>
      <w:sz w:val="16"/>
      <w:szCs w:val="16"/>
    </w:rPr>
  </w:style>
  <w:style w:type="table" w:styleId="TableGrid">
    <w:name w:val="Table Grid"/>
    <w:basedOn w:val="TableNormal"/>
    <w:uiPriority w:val="59"/>
    <w:rsid w:val="009656A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656A2"/>
    <w:rPr>
      <w:color w:val="800080"/>
      <w:u w:val="single"/>
    </w:rPr>
  </w:style>
  <w:style w:type="character" w:customStyle="1" w:styleId="Hyperlink1">
    <w:name w:val="Hyperlink1"/>
    <w:uiPriority w:val="99"/>
    <w:rsid w:val="009656A2"/>
    <w:rPr>
      <w:color w:val="535353"/>
      <w:u w:val="single"/>
      <w:effect w:val="none"/>
    </w:rPr>
  </w:style>
  <w:style w:type="paragraph" w:customStyle="1" w:styleId="NormalWeb1">
    <w:name w:val="Normal (Web)1"/>
    <w:basedOn w:val="Normal"/>
    <w:uiPriority w:val="99"/>
    <w:rsid w:val="009656A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656A2"/>
  </w:style>
  <w:style w:type="character" w:styleId="CommentReference">
    <w:name w:val="annotation reference"/>
    <w:uiPriority w:val="99"/>
    <w:semiHidden/>
    <w:unhideWhenUsed/>
    <w:rsid w:val="009656A2"/>
    <w:rPr>
      <w:sz w:val="16"/>
      <w:szCs w:val="16"/>
    </w:rPr>
  </w:style>
  <w:style w:type="paragraph" w:styleId="CommentText">
    <w:name w:val="annotation text"/>
    <w:basedOn w:val="Normal"/>
    <w:link w:val="CommentTextChar"/>
    <w:uiPriority w:val="99"/>
    <w:semiHidden/>
    <w:unhideWhenUsed/>
    <w:rsid w:val="009656A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656A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656A2"/>
    <w:rPr>
      <w:b/>
      <w:bCs/>
    </w:rPr>
  </w:style>
  <w:style w:type="character" w:customStyle="1" w:styleId="CommentSubjectChar">
    <w:name w:val="Comment Subject Char"/>
    <w:basedOn w:val="CommentTextChar"/>
    <w:link w:val="CommentSubject"/>
    <w:uiPriority w:val="99"/>
    <w:semiHidden/>
    <w:rsid w:val="009656A2"/>
    <w:rPr>
      <w:rFonts w:ascii="Times New Roman" w:eastAsia="Times New Roman" w:hAnsi="Times New Roman" w:cs="Times New Roman"/>
      <w:b/>
      <w:bCs/>
      <w:sz w:val="20"/>
      <w:szCs w:val="20"/>
    </w:rPr>
  </w:style>
  <w:style w:type="character" w:styleId="Strong">
    <w:name w:val="Strong"/>
    <w:uiPriority w:val="22"/>
    <w:qFormat/>
    <w:rsid w:val="009656A2"/>
    <w:rPr>
      <w:b/>
      <w:bCs/>
    </w:rPr>
  </w:style>
  <w:style w:type="paragraph" w:styleId="TOCHeading">
    <w:name w:val="TOC Heading"/>
    <w:basedOn w:val="Heading1"/>
    <w:next w:val="Normal"/>
    <w:uiPriority w:val="39"/>
    <w:unhideWhenUsed/>
    <w:qFormat/>
    <w:rsid w:val="00C8701B"/>
    <w:pPr>
      <w:keepLines/>
      <w:tabs>
        <w:tab w:val="clear" w:pos="5103"/>
      </w:tabs>
      <w:spacing w:before="400" w:after="40"/>
      <w:jc w:val="left"/>
      <w:outlineLvl w:val="9"/>
    </w:pPr>
    <w:rPr>
      <w:rFonts w:asciiTheme="majorHAnsi" w:eastAsiaTheme="majorEastAsia" w:hAnsiTheme="majorHAnsi" w:cstheme="majorBidi"/>
      <w:b w:val="0"/>
      <w:bCs w:val="0"/>
      <w:color w:val="1F4E79" w:themeColor="accent1" w:themeShade="80"/>
      <w:sz w:val="36"/>
      <w:szCs w:val="36"/>
    </w:rPr>
  </w:style>
  <w:style w:type="paragraph" w:styleId="TOC1">
    <w:name w:val="toc 1"/>
    <w:basedOn w:val="Normal"/>
    <w:next w:val="Normal"/>
    <w:autoRedefine/>
    <w:uiPriority w:val="39"/>
    <w:unhideWhenUsed/>
    <w:rsid w:val="00C8701B"/>
    <w:pPr>
      <w:spacing w:after="100"/>
    </w:pPr>
    <w:rPr>
      <w:rFonts w:eastAsiaTheme="minorEastAsia"/>
    </w:rPr>
  </w:style>
  <w:style w:type="paragraph" w:styleId="TOC2">
    <w:name w:val="toc 2"/>
    <w:basedOn w:val="Normal"/>
    <w:next w:val="Normal"/>
    <w:autoRedefine/>
    <w:uiPriority w:val="39"/>
    <w:unhideWhenUsed/>
    <w:rsid w:val="00C8701B"/>
    <w:pPr>
      <w:spacing w:after="100"/>
      <w:ind w:left="220"/>
    </w:pPr>
    <w:rPr>
      <w:rFonts w:eastAsiaTheme="minorEastAsia"/>
    </w:rPr>
  </w:style>
  <w:style w:type="paragraph" w:customStyle="1" w:styleId="ssrcss-1q0x1qg-paragraph">
    <w:name w:val="ssrcss-1q0x1qg-paragraph"/>
    <w:basedOn w:val="Normal"/>
    <w:rsid w:val="008A7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semiHidden/>
    <w:unhideWhenUsed/>
    <w:rsid w:val="008F1BB5"/>
    <w:pPr>
      <w:spacing w:after="120"/>
    </w:pPr>
  </w:style>
  <w:style w:type="character" w:customStyle="1" w:styleId="BodyTextChar">
    <w:name w:val="Body Text Char"/>
    <w:basedOn w:val="DefaultParagraphFont"/>
    <w:link w:val="BodyText"/>
    <w:uiPriority w:val="99"/>
    <w:semiHidden/>
    <w:rsid w:val="008F1BB5"/>
  </w:style>
  <w:style w:type="character" w:customStyle="1" w:styleId="lookup-resultcontent">
    <w:name w:val="lookup-result__content"/>
    <w:rsid w:val="008F1BB5"/>
  </w:style>
  <w:style w:type="character" w:customStyle="1" w:styleId="ListParagraphChar">
    <w:name w:val="List Paragraph Char"/>
    <w:link w:val="ListParagraph"/>
    <w:uiPriority w:val="34"/>
    <w:locked/>
    <w:rsid w:val="008F1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fullstory.com/qualitative-data/" TargetMode="External"/><Relationship Id="rId18" Type="http://schemas.openxmlformats.org/officeDocument/2006/relationships/hyperlink" Target="https://publications.parliament.uk/pa/cm200304/cmselect/cmtran/105/105.pdf" TargetMode="External"/><Relationship Id="rId26" Type="http://schemas.openxmlformats.org/officeDocument/2006/relationships/hyperlink" Target="https://www.sociologygroup.com/advantages-disadvantages-interview-research/"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ribbr.com/methodology/purposive-sampling/"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ps.gov.uk/legal-guidance/road-traffic-drink-and-drug-driving" TargetMode="External"/><Relationship Id="rId17" Type="http://schemas.openxmlformats.org/officeDocument/2006/relationships/hyperlink" Target="https://www.justiceinspectorates.gov.uk/hmicfrs/publications/not-optional-an-inspection-of-roads-policing-in-england-and-wales/" TargetMode="External"/><Relationship Id="rId25" Type="http://schemas.openxmlformats.org/officeDocument/2006/relationships/hyperlink" Target="https://www.scribbr.com/methodology/quantitative-research/" TargetMode="External"/><Relationship Id="rId33" Type="http://schemas.openxmlformats.org/officeDocument/2006/relationships/hyperlink" Target="https://www.npcc.police.uk/FreedomofInformation/ANPR.aspx" TargetMode="Externa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justiceinspectorates.gov.uk/hmicfrs/our-work/article/roads-policing/" TargetMode="External"/><Relationship Id="rId20" Type="http://schemas.openxmlformats.org/officeDocument/2006/relationships/hyperlink" Target="https://www.researchprospect.com/advantages-of-secondary-research/" TargetMode="External"/><Relationship Id="rId29" Type="http://schemas.openxmlformats.org/officeDocument/2006/relationships/hyperlink" Target="https://videosurveillance.blog.gov.uk/2019/02/15/driving-ethics-forward-the-importance-of-considering-the-ethics-of-automatic-number-plate-recognition-anp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roads-policing/disrupting-criminality" TargetMode="External"/><Relationship Id="rId24" Type="http://schemas.openxmlformats.org/officeDocument/2006/relationships/hyperlink" Target="https://www.police.uk/SysSiteAssets/media/downloads/central/advice/road-safety/npcc-roads-policing-strategy-2022-25.pdf" TargetMode="External"/><Relationship Id="rId32" Type="http://schemas.openxmlformats.org/officeDocument/2006/relationships/hyperlink" Target="https://motorscan.co.uk/reg-check/guide-to-anpr-all-you-need-to-know"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went.police.uk/news/gwent/news/news/2021/october/over-40-vehicles-checked-and-two-people-arrested-as-part-of-latest-operation-to-crack-down-on-motoring-offences/" TargetMode="External"/><Relationship Id="rId23" Type="http://schemas.openxmlformats.org/officeDocument/2006/relationships/hyperlink" Target="https://researchmethod.net/qualitative-data/" TargetMode="External"/><Relationship Id="rId28" Type="http://schemas.openxmlformats.org/officeDocument/2006/relationships/hyperlink" Target="https://www.roadsafetyknowledgecentre.org.uk/rskc-1413/" TargetMode="External"/><Relationship Id="rId36" Type="http://schemas.openxmlformats.org/officeDocument/2006/relationships/footer" Target="footer2.xml"/><Relationship Id="rId10" Type="http://schemas.openxmlformats.org/officeDocument/2006/relationships/hyperlink" Target="https://www.politieacademie.nl/kennisenonderzoek/kennis/mediatheek/PDF/75196.pdf" TargetMode="External"/><Relationship Id="rId19" Type="http://schemas.openxmlformats.org/officeDocument/2006/relationships/hyperlink" Target="https://www.police.uk/SysSiteAssets/media/downloads/central/advice/road-safety/npcc-roads-policing-strategy-2022-25.pdf" TargetMode="External"/><Relationship Id="rId31" Type="http://schemas.openxmlformats.org/officeDocument/2006/relationships/hyperlink" Target="https://motorscan.co.uk/reg-check/guide-to-anpr-all-you-need-to-know" TargetMode="External"/><Relationship Id="rId4" Type="http://schemas.openxmlformats.org/officeDocument/2006/relationships/settings" Target="settings.xml"/><Relationship Id="rId9" Type="http://schemas.openxmlformats.org/officeDocument/2006/relationships/hyperlink" Target="https://www.bbc.co.uk/news/av/uk-wales-45476640" TargetMode="External"/><Relationship Id="rId14" Type="http://schemas.openxmlformats.org/officeDocument/2006/relationships/hyperlink" Target="https://www.gwent.police.uk/news/gwent/news/news/2022/october/operation-utah-update/" TargetMode="External"/><Relationship Id="rId22" Type="http://schemas.openxmlformats.org/officeDocument/2006/relationships/hyperlink" Target="https://vittana.org/23-advantages-and-disadvantages-of-qualitative-research" TargetMode="External"/><Relationship Id="rId27" Type="http://schemas.openxmlformats.org/officeDocument/2006/relationships/hyperlink" Target="https://www.gwent.pcc.police.uk/en/transparency/publications/police-and-crime-plan/" TargetMode="External"/><Relationship Id="rId30" Type="http://schemas.openxmlformats.org/officeDocument/2006/relationships/hyperlink" Target="https://www.gov.uk/government/statistics/road-lengths-in-great-britain-2020/road-lengths-in-great-britain-2020"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F2C6DE-15F4-4168-BA1E-81A73E526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8000</Words>
  <Characters>45604</Characters>
  <Application>Microsoft Office Word</Application>
  <DocSecurity>0</DocSecurity>
  <Lines>380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Miller,Nick swp6564</dc:creator>
  <cp:keywords/>
  <dc:description/>
  <cp:lastModifiedBy>Smith, Gemma-Louise</cp:lastModifiedBy>
  <cp:revision>2</cp:revision>
  <dcterms:created xsi:type="dcterms:W3CDTF">2023-03-27T21:51:00Z</dcterms:created>
  <dcterms:modified xsi:type="dcterms:W3CDTF">2023-03-27T21:51:00Z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74fe46d7-7140-4a06-9b80-99e5acceff8b</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f2acd28b-79a3-4a0f-b0ff-4b75658b1549_Enabled">
    <vt:lpwstr>true</vt:lpwstr>
  </property>
  <property fmtid="{D5CDD505-2E9C-101B-9397-08002B2CF9AE}" pid="6" name="MSIP_Label_f2acd28b-79a3-4a0f-b0ff-4b75658b1549_SetDate">
    <vt:lpwstr>2023-03-27T18:37:24Z</vt:lpwstr>
  </property>
  <property fmtid="{D5CDD505-2E9C-101B-9397-08002B2CF9AE}" pid="7" name="MSIP_Label_f2acd28b-79a3-4a0f-b0ff-4b75658b1549_Method">
    <vt:lpwstr>Standard</vt:lpwstr>
  </property>
  <property fmtid="{D5CDD505-2E9C-101B-9397-08002B2CF9AE}" pid="8" name="MSIP_Label_f2acd28b-79a3-4a0f-b0ff-4b75658b1549_Name">
    <vt:lpwstr>OFFICIAL</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ActionId">
    <vt:lpwstr>8f5314d7-fc3c-4aa1-b056-65818aba1c1d</vt:lpwstr>
  </property>
  <property fmtid="{D5CDD505-2E9C-101B-9397-08002B2CF9AE}" pid="11" name="MSIP_Label_f2acd28b-79a3-4a0f-b0ff-4b75658b1549_ContentBits">
    <vt:lpwstr>0</vt:lpwstr>
  </property>
</Properties>
</file>