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09199" w14:textId="77777777" w:rsidR="0092053F" w:rsidRDefault="0092053F"/>
    <w:p w14:paraId="743F2093" w14:textId="77777777" w:rsidR="0092053F" w:rsidRDefault="0092053F"/>
    <w:p w14:paraId="678294CC" w14:textId="77777777" w:rsidR="0092053F" w:rsidRDefault="0092053F"/>
    <w:p w14:paraId="09ADF4E3" w14:textId="77777777" w:rsidR="0092053F" w:rsidRDefault="0092053F"/>
    <w:p w14:paraId="7BA4AE63" w14:textId="77777777" w:rsidR="0092053F" w:rsidRDefault="0092053F"/>
    <w:p w14:paraId="0D5E05E9" w14:textId="77777777" w:rsidR="0092053F" w:rsidRDefault="0092053F"/>
    <w:p w14:paraId="3162FDC7" w14:textId="77777777" w:rsidR="0092053F" w:rsidRDefault="0092053F"/>
    <w:p w14:paraId="3D109407" w14:textId="77777777" w:rsidR="006A2797" w:rsidRDefault="006A2797"/>
    <w:p w14:paraId="4442CB8E" w14:textId="77777777" w:rsidR="0092053F" w:rsidRDefault="0092053F" w:rsidP="0092053F">
      <w:pPr>
        <w:pStyle w:val="Heading1"/>
        <w:jc w:val="center"/>
        <w:rPr>
          <w:rFonts w:ascii="Times New Roman" w:hAnsi="Times New Roman" w:cs="Times New Roman"/>
          <w:b/>
          <w:bCs/>
        </w:rPr>
      </w:pPr>
    </w:p>
    <w:p w14:paraId="6CFB1243" w14:textId="3163C407" w:rsidR="0092053F" w:rsidRPr="006A2797" w:rsidRDefault="0092053F" w:rsidP="006A2797">
      <w:pPr>
        <w:jc w:val="center"/>
        <w:rPr>
          <w:rFonts w:ascii="Times New Roman" w:hAnsi="Times New Roman" w:cs="Times New Roman"/>
          <w:sz w:val="48"/>
          <w:szCs w:val="48"/>
        </w:rPr>
      </w:pPr>
      <w:r w:rsidRPr="006A2797">
        <w:rPr>
          <w:rFonts w:ascii="Times New Roman" w:hAnsi="Times New Roman" w:cs="Times New Roman"/>
          <w:sz w:val="48"/>
          <w:szCs w:val="48"/>
        </w:rPr>
        <w:t xml:space="preserve">Design and Development of a Crime Data Visualisation Dashboard for </w:t>
      </w:r>
      <w:r w:rsidR="008636F9" w:rsidRPr="006A2797">
        <w:rPr>
          <w:rFonts w:ascii="Times New Roman" w:hAnsi="Times New Roman" w:cs="Times New Roman"/>
          <w:sz w:val="48"/>
          <w:szCs w:val="48"/>
        </w:rPr>
        <w:t>UK Cities</w:t>
      </w:r>
    </w:p>
    <w:p w14:paraId="67C65671" w14:textId="2C3E40AC" w:rsidR="0092053F" w:rsidRPr="006A2797" w:rsidRDefault="0092053F" w:rsidP="006A2797">
      <w:pPr>
        <w:jc w:val="center"/>
        <w:rPr>
          <w:rFonts w:ascii="Times New Roman" w:hAnsi="Times New Roman" w:cs="Times New Roman"/>
          <w:sz w:val="48"/>
          <w:szCs w:val="48"/>
        </w:rPr>
      </w:pPr>
      <w:r w:rsidRPr="006A2797">
        <w:rPr>
          <w:rFonts w:ascii="Times New Roman" w:hAnsi="Times New Roman" w:cs="Times New Roman"/>
          <w:sz w:val="48"/>
          <w:szCs w:val="48"/>
        </w:rPr>
        <w:t>Matthew Hatherly</w:t>
      </w:r>
    </w:p>
    <w:p w14:paraId="24949240" w14:textId="25C8878D" w:rsidR="0092053F" w:rsidRPr="006A2797" w:rsidRDefault="0092053F" w:rsidP="006A2797">
      <w:pPr>
        <w:jc w:val="center"/>
        <w:rPr>
          <w:rFonts w:ascii="Times New Roman" w:hAnsi="Times New Roman" w:cs="Times New Roman"/>
          <w:sz w:val="48"/>
          <w:szCs w:val="48"/>
        </w:rPr>
      </w:pPr>
      <w:hyperlink r:id="rId8" w:history="1">
        <w:r w:rsidRPr="006A2797">
          <w:rPr>
            <w:rStyle w:val="Hyperlink"/>
            <w:rFonts w:ascii="Times New Roman" w:hAnsi="Times New Roman" w:cs="Times New Roman"/>
            <w:color w:val="auto"/>
            <w:sz w:val="48"/>
            <w:szCs w:val="48"/>
            <w:u w:val="none"/>
          </w:rPr>
          <w:t>2306287@student.uwtsd.ac.uk</w:t>
        </w:r>
      </w:hyperlink>
    </w:p>
    <w:p w14:paraId="745DF22D" w14:textId="249DA244" w:rsidR="006A2797" w:rsidRPr="006A2797" w:rsidRDefault="006A2797" w:rsidP="006A2797">
      <w:pPr>
        <w:jc w:val="center"/>
        <w:rPr>
          <w:rFonts w:ascii="Times New Roman" w:hAnsi="Times New Roman" w:cs="Times New Roman"/>
          <w:sz w:val="48"/>
          <w:szCs w:val="48"/>
        </w:rPr>
      </w:pPr>
      <w:r w:rsidRPr="006A2797">
        <w:rPr>
          <w:rFonts w:ascii="Times New Roman" w:hAnsi="Times New Roman" w:cs="Times New Roman"/>
          <w:sz w:val="48"/>
          <w:szCs w:val="48"/>
        </w:rPr>
        <w:t>Project Supervisor – Divya Chidambaram</w:t>
      </w:r>
    </w:p>
    <w:p w14:paraId="1AF833F6" w14:textId="77777777" w:rsidR="0092053F" w:rsidRPr="004B5D07" w:rsidRDefault="0092053F" w:rsidP="0092053F"/>
    <w:p w14:paraId="554431FE" w14:textId="77777777" w:rsidR="0092053F" w:rsidRDefault="0092053F" w:rsidP="0092053F"/>
    <w:p w14:paraId="67ACE68E" w14:textId="77777777" w:rsidR="0092053F" w:rsidRDefault="0092053F" w:rsidP="0092053F"/>
    <w:p w14:paraId="3102B739" w14:textId="77777777" w:rsidR="0092053F" w:rsidRDefault="0092053F" w:rsidP="0092053F"/>
    <w:p w14:paraId="2349978D" w14:textId="77777777" w:rsidR="0092053F" w:rsidRDefault="0092053F" w:rsidP="0092053F"/>
    <w:p w14:paraId="31E68CC4" w14:textId="77777777" w:rsidR="0092053F" w:rsidRDefault="0092053F" w:rsidP="0092053F"/>
    <w:p w14:paraId="1158856B" w14:textId="77777777" w:rsidR="0092053F" w:rsidRDefault="0092053F" w:rsidP="0092053F"/>
    <w:p w14:paraId="6D09D6A8" w14:textId="77777777" w:rsidR="0092053F" w:rsidRDefault="0092053F" w:rsidP="0092053F"/>
    <w:p w14:paraId="28DE16A3" w14:textId="77777777" w:rsidR="0092053F" w:rsidRDefault="0092053F" w:rsidP="0092053F"/>
    <w:p w14:paraId="63731169" w14:textId="77777777" w:rsidR="0092053F" w:rsidRDefault="0092053F" w:rsidP="0092053F"/>
    <w:p w14:paraId="450ED5AB" w14:textId="77777777" w:rsidR="0092053F" w:rsidRDefault="0092053F" w:rsidP="0092053F"/>
    <w:sdt>
      <w:sdtPr>
        <w:id w:val="-35584349"/>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zh-CN"/>
          <w14:ligatures w14:val="standardContextual"/>
        </w:rPr>
      </w:sdtEndPr>
      <w:sdtContent>
        <w:p w14:paraId="0708E015" w14:textId="708023FA" w:rsidR="006A2797" w:rsidRPr="006A2797" w:rsidRDefault="006A2797">
          <w:pPr>
            <w:pStyle w:val="TOCHeading"/>
            <w:rPr>
              <w:rFonts w:ascii="Times New Roman" w:hAnsi="Times New Roman" w:cs="Times New Roman"/>
              <w:color w:val="auto"/>
            </w:rPr>
          </w:pPr>
          <w:r w:rsidRPr="006A2797">
            <w:rPr>
              <w:rFonts w:ascii="Times New Roman" w:hAnsi="Times New Roman" w:cs="Times New Roman"/>
              <w:color w:val="auto"/>
            </w:rPr>
            <w:t>Table of Contents</w:t>
          </w:r>
        </w:p>
        <w:p w14:paraId="69CBF97C" w14:textId="3421A93E" w:rsidR="000667F2" w:rsidRDefault="006A2797">
          <w:pPr>
            <w:pStyle w:val="TOC2"/>
            <w:tabs>
              <w:tab w:val="right" w:leader="dot" w:pos="9016"/>
            </w:tabs>
            <w:rPr>
              <w:b w:val="0"/>
              <w:bCs w:val="0"/>
              <w:noProof/>
              <w:sz w:val="24"/>
              <w:szCs w:val="24"/>
            </w:rPr>
          </w:pPr>
          <w:r>
            <w:rPr>
              <w:b w:val="0"/>
              <w:bCs w:val="0"/>
            </w:rPr>
            <w:fldChar w:fldCharType="begin"/>
          </w:r>
          <w:r>
            <w:instrText xml:space="preserve"> TOC \o "1-3" \h \z \u </w:instrText>
          </w:r>
          <w:r>
            <w:rPr>
              <w:b w:val="0"/>
              <w:bCs w:val="0"/>
            </w:rPr>
            <w:fldChar w:fldCharType="separate"/>
          </w:r>
          <w:hyperlink w:anchor="_Toc211813442" w:history="1">
            <w:r w:rsidR="000667F2" w:rsidRPr="006941B2">
              <w:rPr>
                <w:rStyle w:val="Hyperlink"/>
                <w:rFonts w:ascii="Times New Roman" w:hAnsi="Times New Roman" w:cs="Times New Roman"/>
                <w:noProof/>
              </w:rPr>
              <w:t>Introduction</w:t>
            </w:r>
            <w:r w:rsidR="000667F2">
              <w:rPr>
                <w:noProof/>
                <w:webHidden/>
              </w:rPr>
              <w:tab/>
            </w:r>
            <w:r w:rsidR="000667F2">
              <w:rPr>
                <w:noProof/>
                <w:webHidden/>
              </w:rPr>
              <w:fldChar w:fldCharType="begin"/>
            </w:r>
            <w:r w:rsidR="000667F2">
              <w:rPr>
                <w:noProof/>
                <w:webHidden/>
              </w:rPr>
              <w:instrText xml:space="preserve"> PAGEREF _Toc211813442 \h </w:instrText>
            </w:r>
            <w:r w:rsidR="000667F2">
              <w:rPr>
                <w:noProof/>
                <w:webHidden/>
              </w:rPr>
            </w:r>
            <w:r w:rsidR="000667F2">
              <w:rPr>
                <w:noProof/>
                <w:webHidden/>
              </w:rPr>
              <w:fldChar w:fldCharType="separate"/>
            </w:r>
            <w:r w:rsidR="000667F2">
              <w:rPr>
                <w:noProof/>
                <w:webHidden/>
              </w:rPr>
              <w:t>3</w:t>
            </w:r>
            <w:r w:rsidR="000667F2">
              <w:rPr>
                <w:noProof/>
                <w:webHidden/>
              </w:rPr>
              <w:fldChar w:fldCharType="end"/>
            </w:r>
          </w:hyperlink>
        </w:p>
        <w:p w14:paraId="512F0B4C" w14:textId="166957BC" w:rsidR="000667F2" w:rsidRDefault="000667F2">
          <w:pPr>
            <w:pStyle w:val="TOC2"/>
            <w:tabs>
              <w:tab w:val="right" w:leader="dot" w:pos="9016"/>
            </w:tabs>
            <w:rPr>
              <w:b w:val="0"/>
              <w:bCs w:val="0"/>
              <w:noProof/>
              <w:sz w:val="24"/>
              <w:szCs w:val="24"/>
            </w:rPr>
          </w:pPr>
          <w:hyperlink w:anchor="_Toc211813443" w:history="1">
            <w:r w:rsidRPr="006941B2">
              <w:rPr>
                <w:rStyle w:val="Hyperlink"/>
                <w:rFonts w:ascii="Times New Roman" w:hAnsi="Times New Roman" w:cs="Times New Roman"/>
                <w:noProof/>
              </w:rPr>
              <w:t>Problem Statement</w:t>
            </w:r>
            <w:r>
              <w:rPr>
                <w:noProof/>
                <w:webHidden/>
              </w:rPr>
              <w:tab/>
            </w:r>
            <w:r>
              <w:rPr>
                <w:noProof/>
                <w:webHidden/>
              </w:rPr>
              <w:fldChar w:fldCharType="begin"/>
            </w:r>
            <w:r>
              <w:rPr>
                <w:noProof/>
                <w:webHidden/>
              </w:rPr>
              <w:instrText xml:space="preserve"> PAGEREF _Toc211813443 \h </w:instrText>
            </w:r>
            <w:r>
              <w:rPr>
                <w:noProof/>
                <w:webHidden/>
              </w:rPr>
            </w:r>
            <w:r>
              <w:rPr>
                <w:noProof/>
                <w:webHidden/>
              </w:rPr>
              <w:fldChar w:fldCharType="separate"/>
            </w:r>
            <w:r>
              <w:rPr>
                <w:noProof/>
                <w:webHidden/>
              </w:rPr>
              <w:t>3</w:t>
            </w:r>
            <w:r>
              <w:rPr>
                <w:noProof/>
                <w:webHidden/>
              </w:rPr>
              <w:fldChar w:fldCharType="end"/>
            </w:r>
          </w:hyperlink>
        </w:p>
        <w:p w14:paraId="14D1491D" w14:textId="50923529" w:rsidR="000667F2" w:rsidRDefault="000667F2">
          <w:pPr>
            <w:pStyle w:val="TOC2"/>
            <w:tabs>
              <w:tab w:val="right" w:leader="dot" w:pos="9016"/>
            </w:tabs>
            <w:rPr>
              <w:b w:val="0"/>
              <w:bCs w:val="0"/>
              <w:noProof/>
              <w:sz w:val="24"/>
              <w:szCs w:val="24"/>
            </w:rPr>
          </w:pPr>
          <w:hyperlink w:anchor="_Toc211813444" w:history="1">
            <w:r w:rsidRPr="006941B2">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_Toc211813444 \h </w:instrText>
            </w:r>
            <w:r>
              <w:rPr>
                <w:noProof/>
                <w:webHidden/>
              </w:rPr>
            </w:r>
            <w:r>
              <w:rPr>
                <w:noProof/>
                <w:webHidden/>
              </w:rPr>
              <w:fldChar w:fldCharType="separate"/>
            </w:r>
            <w:r>
              <w:rPr>
                <w:noProof/>
                <w:webHidden/>
              </w:rPr>
              <w:t>3</w:t>
            </w:r>
            <w:r>
              <w:rPr>
                <w:noProof/>
                <w:webHidden/>
              </w:rPr>
              <w:fldChar w:fldCharType="end"/>
            </w:r>
          </w:hyperlink>
        </w:p>
        <w:p w14:paraId="3BEEA398" w14:textId="052DD8C1" w:rsidR="000667F2" w:rsidRDefault="000667F2">
          <w:pPr>
            <w:pStyle w:val="TOC2"/>
            <w:tabs>
              <w:tab w:val="right" w:leader="dot" w:pos="9016"/>
            </w:tabs>
            <w:rPr>
              <w:b w:val="0"/>
              <w:bCs w:val="0"/>
              <w:noProof/>
              <w:sz w:val="24"/>
              <w:szCs w:val="24"/>
            </w:rPr>
          </w:pPr>
          <w:hyperlink w:anchor="_Toc211813445" w:history="1">
            <w:r w:rsidRPr="006941B2">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_Toc211813445 \h </w:instrText>
            </w:r>
            <w:r>
              <w:rPr>
                <w:noProof/>
                <w:webHidden/>
              </w:rPr>
            </w:r>
            <w:r>
              <w:rPr>
                <w:noProof/>
                <w:webHidden/>
              </w:rPr>
              <w:fldChar w:fldCharType="separate"/>
            </w:r>
            <w:r>
              <w:rPr>
                <w:noProof/>
                <w:webHidden/>
              </w:rPr>
              <w:t>3</w:t>
            </w:r>
            <w:r>
              <w:rPr>
                <w:noProof/>
                <w:webHidden/>
              </w:rPr>
              <w:fldChar w:fldCharType="end"/>
            </w:r>
          </w:hyperlink>
        </w:p>
        <w:p w14:paraId="4D06D1B0" w14:textId="35E8C955" w:rsidR="000667F2" w:rsidRDefault="000667F2">
          <w:pPr>
            <w:pStyle w:val="TOC2"/>
            <w:tabs>
              <w:tab w:val="right" w:leader="dot" w:pos="9016"/>
            </w:tabs>
            <w:rPr>
              <w:b w:val="0"/>
              <w:bCs w:val="0"/>
              <w:noProof/>
              <w:sz w:val="24"/>
              <w:szCs w:val="24"/>
            </w:rPr>
          </w:pPr>
          <w:hyperlink w:anchor="_Toc211813446" w:history="1">
            <w:r w:rsidRPr="006941B2">
              <w:rPr>
                <w:rStyle w:val="Hyperlink"/>
                <w:rFonts w:ascii="Times New Roman" w:hAnsi="Times New Roman" w:cs="Times New Roman"/>
                <w:noProof/>
              </w:rPr>
              <w:t>Expected Outcomes</w:t>
            </w:r>
            <w:r>
              <w:rPr>
                <w:noProof/>
                <w:webHidden/>
              </w:rPr>
              <w:tab/>
            </w:r>
            <w:r>
              <w:rPr>
                <w:noProof/>
                <w:webHidden/>
              </w:rPr>
              <w:fldChar w:fldCharType="begin"/>
            </w:r>
            <w:r>
              <w:rPr>
                <w:noProof/>
                <w:webHidden/>
              </w:rPr>
              <w:instrText xml:space="preserve"> PAGEREF _Toc211813446 \h </w:instrText>
            </w:r>
            <w:r>
              <w:rPr>
                <w:noProof/>
                <w:webHidden/>
              </w:rPr>
            </w:r>
            <w:r>
              <w:rPr>
                <w:noProof/>
                <w:webHidden/>
              </w:rPr>
              <w:fldChar w:fldCharType="separate"/>
            </w:r>
            <w:r>
              <w:rPr>
                <w:noProof/>
                <w:webHidden/>
              </w:rPr>
              <w:t>4</w:t>
            </w:r>
            <w:r>
              <w:rPr>
                <w:noProof/>
                <w:webHidden/>
              </w:rPr>
              <w:fldChar w:fldCharType="end"/>
            </w:r>
          </w:hyperlink>
        </w:p>
        <w:p w14:paraId="19A7341E" w14:textId="675E4DF4" w:rsidR="000667F2" w:rsidRDefault="000667F2">
          <w:pPr>
            <w:pStyle w:val="TOC2"/>
            <w:tabs>
              <w:tab w:val="right" w:leader="dot" w:pos="9016"/>
            </w:tabs>
            <w:rPr>
              <w:b w:val="0"/>
              <w:bCs w:val="0"/>
              <w:noProof/>
              <w:sz w:val="24"/>
              <w:szCs w:val="24"/>
            </w:rPr>
          </w:pPr>
          <w:hyperlink w:anchor="_Toc211813447" w:history="1">
            <w:r w:rsidRPr="006941B2">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_Toc211813447 \h </w:instrText>
            </w:r>
            <w:r>
              <w:rPr>
                <w:noProof/>
                <w:webHidden/>
              </w:rPr>
            </w:r>
            <w:r>
              <w:rPr>
                <w:noProof/>
                <w:webHidden/>
              </w:rPr>
              <w:fldChar w:fldCharType="separate"/>
            </w:r>
            <w:r>
              <w:rPr>
                <w:noProof/>
                <w:webHidden/>
              </w:rPr>
              <w:t>4</w:t>
            </w:r>
            <w:r>
              <w:rPr>
                <w:noProof/>
                <w:webHidden/>
              </w:rPr>
              <w:fldChar w:fldCharType="end"/>
            </w:r>
          </w:hyperlink>
        </w:p>
        <w:p w14:paraId="3E871AF2" w14:textId="0ED17EEB" w:rsidR="000667F2" w:rsidRDefault="000667F2">
          <w:pPr>
            <w:pStyle w:val="TOC2"/>
            <w:tabs>
              <w:tab w:val="right" w:leader="dot" w:pos="9016"/>
            </w:tabs>
            <w:rPr>
              <w:b w:val="0"/>
              <w:bCs w:val="0"/>
              <w:noProof/>
              <w:sz w:val="24"/>
              <w:szCs w:val="24"/>
            </w:rPr>
          </w:pPr>
          <w:hyperlink w:anchor="_Toc211813448" w:history="1">
            <w:r w:rsidRPr="006941B2">
              <w:rPr>
                <w:rStyle w:val="Hyperlink"/>
                <w:rFonts w:ascii="Times New Roman" w:hAnsi="Times New Roman" w:cs="Times New Roman"/>
                <w:noProof/>
              </w:rPr>
              <w:t>Project Design</w:t>
            </w:r>
            <w:r>
              <w:rPr>
                <w:noProof/>
                <w:webHidden/>
              </w:rPr>
              <w:tab/>
            </w:r>
            <w:r>
              <w:rPr>
                <w:noProof/>
                <w:webHidden/>
              </w:rPr>
              <w:fldChar w:fldCharType="begin"/>
            </w:r>
            <w:r>
              <w:rPr>
                <w:noProof/>
                <w:webHidden/>
              </w:rPr>
              <w:instrText xml:space="preserve"> PAGEREF _Toc211813448 \h </w:instrText>
            </w:r>
            <w:r>
              <w:rPr>
                <w:noProof/>
                <w:webHidden/>
              </w:rPr>
            </w:r>
            <w:r>
              <w:rPr>
                <w:noProof/>
                <w:webHidden/>
              </w:rPr>
              <w:fldChar w:fldCharType="separate"/>
            </w:r>
            <w:r>
              <w:rPr>
                <w:noProof/>
                <w:webHidden/>
              </w:rPr>
              <w:t>5</w:t>
            </w:r>
            <w:r>
              <w:rPr>
                <w:noProof/>
                <w:webHidden/>
              </w:rPr>
              <w:fldChar w:fldCharType="end"/>
            </w:r>
          </w:hyperlink>
        </w:p>
        <w:p w14:paraId="60218AA8" w14:textId="65047B53" w:rsidR="000667F2" w:rsidRDefault="000667F2">
          <w:pPr>
            <w:pStyle w:val="TOC2"/>
            <w:tabs>
              <w:tab w:val="right" w:leader="dot" w:pos="9016"/>
            </w:tabs>
            <w:rPr>
              <w:b w:val="0"/>
              <w:bCs w:val="0"/>
              <w:noProof/>
              <w:sz w:val="24"/>
              <w:szCs w:val="24"/>
            </w:rPr>
          </w:pPr>
          <w:hyperlink w:anchor="_Toc211813449" w:history="1">
            <w:r w:rsidRPr="006941B2">
              <w:rPr>
                <w:rStyle w:val="Hyperlink"/>
                <w:rFonts w:ascii="Times New Roman" w:hAnsi="Times New Roman" w:cs="Times New Roman"/>
                <w:noProof/>
              </w:rPr>
              <w:t>Tools and Technologies</w:t>
            </w:r>
            <w:r>
              <w:rPr>
                <w:noProof/>
                <w:webHidden/>
              </w:rPr>
              <w:tab/>
            </w:r>
            <w:r>
              <w:rPr>
                <w:noProof/>
                <w:webHidden/>
              </w:rPr>
              <w:fldChar w:fldCharType="begin"/>
            </w:r>
            <w:r>
              <w:rPr>
                <w:noProof/>
                <w:webHidden/>
              </w:rPr>
              <w:instrText xml:space="preserve"> PAGEREF _Toc211813449 \h </w:instrText>
            </w:r>
            <w:r>
              <w:rPr>
                <w:noProof/>
                <w:webHidden/>
              </w:rPr>
            </w:r>
            <w:r>
              <w:rPr>
                <w:noProof/>
                <w:webHidden/>
              </w:rPr>
              <w:fldChar w:fldCharType="separate"/>
            </w:r>
            <w:r>
              <w:rPr>
                <w:noProof/>
                <w:webHidden/>
              </w:rPr>
              <w:t>5</w:t>
            </w:r>
            <w:r>
              <w:rPr>
                <w:noProof/>
                <w:webHidden/>
              </w:rPr>
              <w:fldChar w:fldCharType="end"/>
            </w:r>
          </w:hyperlink>
        </w:p>
        <w:p w14:paraId="01D13995" w14:textId="1A2CC732" w:rsidR="000667F2" w:rsidRDefault="000667F2">
          <w:pPr>
            <w:pStyle w:val="TOC2"/>
            <w:tabs>
              <w:tab w:val="right" w:leader="dot" w:pos="9016"/>
            </w:tabs>
            <w:rPr>
              <w:b w:val="0"/>
              <w:bCs w:val="0"/>
              <w:noProof/>
              <w:sz w:val="24"/>
              <w:szCs w:val="24"/>
            </w:rPr>
          </w:pPr>
          <w:hyperlink w:anchor="_Toc211813450" w:history="1">
            <w:r w:rsidRPr="006941B2">
              <w:rPr>
                <w:rStyle w:val="Hyperlink"/>
                <w:rFonts w:ascii="Times New Roman" w:hAnsi="Times New Roman" w:cs="Times New Roman"/>
                <w:noProof/>
              </w:rPr>
              <w:t>Development Methods</w:t>
            </w:r>
            <w:r>
              <w:rPr>
                <w:noProof/>
                <w:webHidden/>
              </w:rPr>
              <w:tab/>
            </w:r>
            <w:r>
              <w:rPr>
                <w:noProof/>
                <w:webHidden/>
              </w:rPr>
              <w:fldChar w:fldCharType="begin"/>
            </w:r>
            <w:r>
              <w:rPr>
                <w:noProof/>
                <w:webHidden/>
              </w:rPr>
              <w:instrText xml:space="preserve"> PAGEREF _Toc211813450 \h </w:instrText>
            </w:r>
            <w:r>
              <w:rPr>
                <w:noProof/>
                <w:webHidden/>
              </w:rPr>
            </w:r>
            <w:r>
              <w:rPr>
                <w:noProof/>
                <w:webHidden/>
              </w:rPr>
              <w:fldChar w:fldCharType="separate"/>
            </w:r>
            <w:r>
              <w:rPr>
                <w:noProof/>
                <w:webHidden/>
              </w:rPr>
              <w:t>5</w:t>
            </w:r>
            <w:r>
              <w:rPr>
                <w:noProof/>
                <w:webHidden/>
              </w:rPr>
              <w:fldChar w:fldCharType="end"/>
            </w:r>
          </w:hyperlink>
        </w:p>
        <w:p w14:paraId="529AC7D8" w14:textId="0835D5D6" w:rsidR="000667F2" w:rsidRDefault="000667F2">
          <w:pPr>
            <w:pStyle w:val="TOC2"/>
            <w:tabs>
              <w:tab w:val="right" w:leader="dot" w:pos="9016"/>
            </w:tabs>
            <w:rPr>
              <w:b w:val="0"/>
              <w:bCs w:val="0"/>
              <w:noProof/>
              <w:sz w:val="24"/>
              <w:szCs w:val="24"/>
            </w:rPr>
          </w:pPr>
          <w:hyperlink w:anchor="_Toc211813451" w:history="1">
            <w:r w:rsidRPr="006941B2">
              <w:rPr>
                <w:rStyle w:val="Hyperlink"/>
                <w:rFonts w:ascii="Times New Roman" w:hAnsi="Times New Roman" w:cs="Times New Roman"/>
                <w:noProof/>
              </w:rPr>
              <w:t>Data Collection</w:t>
            </w:r>
            <w:r>
              <w:rPr>
                <w:noProof/>
                <w:webHidden/>
              </w:rPr>
              <w:tab/>
            </w:r>
            <w:r>
              <w:rPr>
                <w:noProof/>
                <w:webHidden/>
              </w:rPr>
              <w:fldChar w:fldCharType="begin"/>
            </w:r>
            <w:r>
              <w:rPr>
                <w:noProof/>
                <w:webHidden/>
              </w:rPr>
              <w:instrText xml:space="preserve"> PAGEREF _Toc211813451 \h </w:instrText>
            </w:r>
            <w:r>
              <w:rPr>
                <w:noProof/>
                <w:webHidden/>
              </w:rPr>
            </w:r>
            <w:r>
              <w:rPr>
                <w:noProof/>
                <w:webHidden/>
              </w:rPr>
              <w:fldChar w:fldCharType="separate"/>
            </w:r>
            <w:r>
              <w:rPr>
                <w:noProof/>
                <w:webHidden/>
              </w:rPr>
              <w:t>6</w:t>
            </w:r>
            <w:r>
              <w:rPr>
                <w:noProof/>
                <w:webHidden/>
              </w:rPr>
              <w:fldChar w:fldCharType="end"/>
            </w:r>
          </w:hyperlink>
        </w:p>
        <w:p w14:paraId="16F18496" w14:textId="3C5835CA" w:rsidR="000667F2" w:rsidRDefault="000667F2">
          <w:pPr>
            <w:pStyle w:val="TOC2"/>
            <w:tabs>
              <w:tab w:val="right" w:leader="dot" w:pos="9016"/>
            </w:tabs>
            <w:rPr>
              <w:b w:val="0"/>
              <w:bCs w:val="0"/>
              <w:noProof/>
              <w:sz w:val="24"/>
              <w:szCs w:val="24"/>
            </w:rPr>
          </w:pPr>
          <w:hyperlink w:anchor="_Toc211813452" w:history="1">
            <w:r w:rsidRPr="006941B2">
              <w:rPr>
                <w:rStyle w:val="Hyperlink"/>
                <w:rFonts w:ascii="Times New Roman" w:hAnsi="Times New Roman" w:cs="Times New Roman"/>
                <w:noProof/>
              </w:rPr>
              <w:t>Risks and Ethical Considerations</w:t>
            </w:r>
            <w:r>
              <w:rPr>
                <w:noProof/>
                <w:webHidden/>
              </w:rPr>
              <w:tab/>
            </w:r>
            <w:r>
              <w:rPr>
                <w:noProof/>
                <w:webHidden/>
              </w:rPr>
              <w:fldChar w:fldCharType="begin"/>
            </w:r>
            <w:r>
              <w:rPr>
                <w:noProof/>
                <w:webHidden/>
              </w:rPr>
              <w:instrText xml:space="preserve"> PAGEREF _Toc211813452 \h </w:instrText>
            </w:r>
            <w:r>
              <w:rPr>
                <w:noProof/>
                <w:webHidden/>
              </w:rPr>
            </w:r>
            <w:r>
              <w:rPr>
                <w:noProof/>
                <w:webHidden/>
              </w:rPr>
              <w:fldChar w:fldCharType="separate"/>
            </w:r>
            <w:r>
              <w:rPr>
                <w:noProof/>
                <w:webHidden/>
              </w:rPr>
              <w:t>6</w:t>
            </w:r>
            <w:r>
              <w:rPr>
                <w:noProof/>
                <w:webHidden/>
              </w:rPr>
              <w:fldChar w:fldCharType="end"/>
            </w:r>
          </w:hyperlink>
        </w:p>
        <w:p w14:paraId="4A78342D" w14:textId="6CB930FF" w:rsidR="000667F2" w:rsidRDefault="000667F2">
          <w:pPr>
            <w:pStyle w:val="TOC2"/>
            <w:tabs>
              <w:tab w:val="right" w:leader="dot" w:pos="9016"/>
            </w:tabs>
            <w:rPr>
              <w:b w:val="0"/>
              <w:bCs w:val="0"/>
              <w:noProof/>
              <w:sz w:val="24"/>
              <w:szCs w:val="24"/>
            </w:rPr>
          </w:pPr>
          <w:hyperlink w:anchor="_Toc211813453" w:history="1">
            <w:r w:rsidRPr="006941B2">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_Toc211813453 \h </w:instrText>
            </w:r>
            <w:r>
              <w:rPr>
                <w:noProof/>
                <w:webHidden/>
              </w:rPr>
            </w:r>
            <w:r>
              <w:rPr>
                <w:noProof/>
                <w:webHidden/>
              </w:rPr>
              <w:fldChar w:fldCharType="separate"/>
            </w:r>
            <w:r>
              <w:rPr>
                <w:noProof/>
                <w:webHidden/>
              </w:rPr>
              <w:t>6</w:t>
            </w:r>
            <w:r>
              <w:rPr>
                <w:noProof/>
                <w:webHidden/>
              </w:rPr>
              <w:fldChar w:fldCharType="end"/>
            </w:r>
          </w:hyperlink>
        </w:p>
        <w:p w14:paraId="00767958" w14:textId="79F636A1" w:rsidR="000667F2" w:rsidRDefault="000667F2">
          <w:pPr>
            <w:pStyle w:val="TOC2"/>
            <w:tabs>
              <w:tab w:val="right" w:leader="dot" w:pos="9016"/>
            </w:tabs>
            <w:rPr>
              <w:b w:val="0"/>
              <w:bCs w:val="0"/>
              <w:noProof/>
              <w:sz w:val="24"/>
              <w:szCs w:val="24"/>
            </w:rPr>
          </w:pPr>
          <w:hyperlink w:anchor="_Toc211813454" w:history="1">
            <w:r w:rsidRPr="006941B2">
              <w:rPr>
                <w:rStyle w:val="Hyperlink"/>
                <w:rFonts w:ascii="Times New Roman" w:hAnsi="Times New Roman" w:cs="Times New Roman"/>
                <w:noProof/>
              </w:rPr>
              <w:t>Resources and Planning</w:t>
            </w:r>
            <w:r>
              <w:rPr>
                <w:noProof/>
                <w:webHidden/>
              </w:rPr>
              <w:tab/>
            </w:r>
            <w:r>
              <w:rPr>
                <w:noProof/>
                <w:webHidden/>
              </w:rPr>
              <w:fldChar w:fldCharType="begin"/>
            </w:r>
            <w:r>
              <w:rPr>
                <w:noProof/>
                <w:webHidden/>
              </w:rPr>
              <w:instrText xml:space="preserve"> PAGEREF _Toc211813454 \h </w:instrText>
            </w:r>
            <w:r>
              <w:rPr>
                <w:noProof/>
                <w:webHidden/>
              </w:rPr>
            </w:r>
            <w:r>
              <w:rPr>
                <w:noProof/>
                <w:webHidden/>
              </w:rPr>
              <w:fldChar w:fldCharType="separate"/>
            </w:r>
            <w:r>
              <w:rPr>
                <w:noProof/>
                <w:webHidden/>
              </w:rPr>
              <w:t>6</w:t>
            </w:r>
            <w:r>
              <w:rPr>
                <w:noProof/>
                <w:webHidden/>
              </w:rPr>
              <w:fldChar w:fldCharType="end"/>
            </w:r>
          </w:hyperlink>
        </w:p>
        <w:p w14:paraId="5C19D406" w14:textId="4B0E4F6E" w:rsidR="000667F2" w:rsidRDefault="000667F2">
          <w:pPr>
            <w:pStyle w:val="TOC2"/>
            <w:tabs>
              <w:tab w:val="right" w:leader="dot" w:pos="9016"/>
            </w:tabs>
            <w:rPr>
              <w:b w:val="0"/>
              <w:bCs w:val="0"/>
              <w:noProof/>
              <w:sz w:val="24"/>
              <w:szCs w:val="24"/>
            </w:rPr>
          </w:pPr>
          <w:hyperlink w:anchor="_Toc211813455" w:history="1">
            <w:r w:rsidRPr="006941B2">
              <w:rPr>
                <w:rStyle w:val="Hyperlink"/>
                <w:rFonts w:ascii="Times New Roman" w:hAnsi="Times New Roman" w:cs="Times New Roman"/>
                <w:noProof/>
              </w:rPr>
              <w:t>Timeline</w:t>
            </w:r>
            <w:r>
              <w:rPr>
                <w:noProof/>
                <w:webHidden/>
              </w:rPr>
              <w:tab/>
            </w:r>
            <w:r>
              <w:rPr>
                <w:noProof/>
                <w:webHidden/>
              </w:rPr>
              <w:fldChar w:fldCharType="begin"/>
            </w:r>
            <w:r>
              <w:rPr>
                <w:noProof/>
                <w:webHidden/>
              </w:rPr>
              <w:instrText xml:space="preserve"> PAGEREF _Toc211813455 \h </w:instrText>
            </w:r>
            <w:r>
              <w:rPr>
                <w:noProof/>
                <w:webHidden/>
              </w:rPr>
            </w:r>
            <w:r>
              <w:rPr>
                <w:noProof/>
                <w:webHidden/>
              </w:rPr>
              <w:fldChar w:fldCharType="separate"/>
            </w:r>
            <w:r>
              <w:rPr>
                <w:noProof/>
                <w:webHidden/>
              </w:rPr>
              <w:t>6</w:t>
            </w:r>
            <w:r>
              <w:rPr>
                <w:noProof/>
                <w:webHidden/>
              </w:rPr>
              <w:fldChar w:fldCharType="end"/>
            </w:r>
          </w:hyperlink>
        </w:p>
        <w:p w14:paraId="65E7C6B7" w14:textId="41D4D18E" w:rsidR="000667F2" w:rsidRDefault="000667F2">
          <w:pPr>
            <w:pStyle w:val="TOC2"/>
            <w:tabs>
              <w:tab w:val="right" w:leader="dot" w:pos="9016"/>
            </w:tabs>
            <w:rPr>
              <w:b w:val="0"/>
              <w:bCs w:val="0"/>
              <w:noProof/>
              <w:sz w:val="24"/>
              <w:szCs w:val="24"/>
            </w:rPr>
          </w:pPr>
          <w:hyperlink w:anchor="_Toc211813456" w:history="1">
            <w:r w:rsidRPr="006941B2">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_Toc211813456 \h </w:instrText>
            </w:r>
            <w:r>
              <w:rPr>
                <w:noProof/>
                <w:webHidden/>
              </w:rPr>
            </w:r>
            <w:r>
              <w:rPr>
                <w:noProof/>
                <w:webHidden/>
              </w:rPr>
              <w:fldChar w:fldCharType="separate"/>
            </w:r>
            <w:r>
              <w:rPr>
                <w:noProof/>
                <w:webHidden/>
              </w:rPr>
              <w:t>7</w:t>
            </w:r>
            <w:r>
              <w:rPr>
                <w:noProof/>
                <w:webHidden/>
              </w:rPr>
              <w:fldChar w:fldCharType="end"/>
            </w:r>
          </w:hyperlink>
        </w:p>
        <w:p w14:paraId="07BF4C4D" w14:textId="445582B4" w:rsidR="000667F2" w:rsidRDefault="000667F2">
          <w:pPr>
            <w:pStyle w:val="TOC1"/>
            <w:tabs>
              <w:tab w:val="right" w:leader="dot" w:pos="9016"/>
            </w:tabs>
            <w:rPr>
              <w:b w:val="0"/>
              <w:bCs w:val="0"/>
              <w:i w:val="0"/>
              <w:iCs w:val="0"/>
              <w:noProof/>
            </w:rPr>
          </w:pPr>
          <w:hyperlink w:anchor="_Toc211813457" w:history="1">
            <w:r w:rsidRPr="006941B2">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_Toc211813457 \h </w:instrText>
            </w:r>
            <w:r>
              <w:rPr>
                <w:noProof/>
                <w:webHidden/>
              </w:rPr>
            </w:r>
            <w:r>
              <w:rPr>
                <w:noProof/>
                <w:webHidden/>
              </w:rPr>
              <w:fldChar w:fldCharType="separate"/>
            </w:r>
            <w:r>
              <w:rPr>
                <w:noProof/>
                <w:webHidden/>
              </w:rPr>
              <w:t>7</w:t>
            </w:r>
            <w:r>
              <w:rPr>
                <w:noProof/>
                <w:webHidden/>
              </w:rPr>
              <w:fldChar w:fldCharType="end"/>
            </w:r>
          </w:hyperlink>
        </w:p>
        <w:p w14:paraId="46241C47" w14:textId="50DED613" w:rsidR="006A2797" w:rsidRPr="006A2797" w:rsidRDefault="006A2797" w:rsidP="006A2797">
          <w:r>
            <w:rPr>
              <w:b/>
              <w:bCs/>
              <w:noProof/>
            </w:rPr>
            <w:fldChar w:fldCharType="end"/>
          </w:r>
        </w:p>
      </w:sdtContent>
    </w:sdt>
    <w:p w14:paraId="0CEE4CCA" w14:textId="77777777" w:rsidR="006A2797" w:rsidRDefault="006A2797" w:rsidP="0092053F">
      <w:pPr>
        <w:pStyle w:val="Heading2"/>
        <w:jc w:val="center"/>
        <w:rPr>
          <w:rFonts w:ascii="Times New Roman" w:hAnsi="Times New Roman" w:cs="Times New Roman"/>
          <w:b/>
          <w:bCs/>
          <w:color w:val="auto"/>
        </w:rPr>
      </w:pPr>
    </w:p>
    <w:p w14:paraId="21E123D7" w14:textId="77777777" w:rsidR="006A2797" w:rsidRDefault="006A2797" w:rsidP="0092053F">
      <w:pPr>
        <w:pStyle w:val="Heading2"/>
        <w:jc w:val="center"/>
        <w:rPr>
          <w:rFonts w:ascii="Times New Roman" w:hAnsi="Times New Roman" w:cs="Times New Roman"/>
          <w:b/>
          <w:bCs/>
          <w:color w:val="auto"/>
        </w:rPr>
      </w:pPr>
    </w:p>
    <w:p w14:paraId="464E54C8" w14:textId="77777777" w:rsidR="006A2797" w:rsidRDefault="006A2797" w:rsidP="006A2797">
      <w:pPr>
        <w:pStyle w:val="Heading2"/>
        <w:rPr>
          <w:rFonts w:ascii="Times New Roman" w:hAnsi="Times New Roman" w:cs="Times New Roman"/>
          <w:b/>
          <w:bCs/>
          <w:color w:val="auto"/>
        </w:rPr>
      </w:pPr>
    </w:p>
    <w:p w14:paraId="0C2EE709" w14:textId="77777777" w:rsidR="006A2797" w:rsidRDefault="006A2797" w:rsidP="006A2797"/>
    <w:p w14:paraId="6D4C11B2" w14:textId="77777777" w:rsidR="006A2797" w:rsidRDefault="006A2797" w:rsidP="006A2797"/>
    <w:p w14:paraId="115B75B0" w14:textId="77777777" w:rsidR="006A2797" w:rsidRDefault="006A2797" w:rsidP="006A2797"/>
    <w:p w14:paraId="235D1FE8" w14:textId="77777777" w:rsidR="006A2797" w:rsidRDefault="006A2797" w:rsidP="006A2797"/>
    <w:p w14:paraId="4B81A652" w14:textId="77777777" w:rsidR="006A2797" w:rsidRDefault="006A2797" w:rsidP="0092053F">
      <w:pPr>
        <w:pStyle w:val="Heading2"/>
        <w:rPr>
          <w:rFonts w:ascii="Times New Roman" w:hAnsi="Times New Roman" w:cs="Times New Roman"/>
          <w:b/>
          <w:bCs/>
          <w:color w:val="auto"/>
        </w:rPr>
      </w:pPr>
    </w:p>
    <w:p w14:paraId="08594498" w14:textId="77777777" w:rsidR="006A2797" w:rsidRDefault="006A2797" w:rsidP="006A2797"/>
    <w:p w14:paraId="3D88854F" w14:textId="77777777" w:rsidR="006A2797" w:rsidRDefault="006A2797" w:rsidP="006A2797"/>
    <w:p w14:paraId="4EFAAA6B" w14:textId="77777777" w:rsidR="00837ED1" w:rsidRPr="006A2797" w:rsidRDefault="00837ED1" w:rsidP="006A2797"/>
    <w:p w14:paraId="0179DDBB" w14:textId="7940F19A" w:rsidR="0092053F" w:rsidRPr="004B5D07" w:rsidRDefault="0092053F" w:rsidP="0092053F">
      <w:pPr>
        <w:pStyle w:val="Heading2"/>
        <w:rPr>
          <w:rFonts w:ascii="Times New Roman" w:hAnsi="Times New Roman" w:cs="Times New Roman"/>
          <w:b/>
          <w:bCs/>
          <w:color w:val="auto"/>
        </w:rPr>
      </w:pPr>
      <w:bookmarkStart w:id="0" w:name="_Toc211813442"/>
      <w:r w:rsidRPr="004B5D07">
        <w:rPr>
          <w:rFonts w:ascii="Times New Roman" w:hAnsi="Times New Roman" w:cs="Times New Roman"/>
          <w:b/>
          <w:bCs/>
          <w:color w:val="auto"/>
        </w:rPr>
        <w:lastRenderedPageBreak/>
        <w:t>Introduction</w:t>
      </w:r>
      <w:bookmarkEnd w:id="0"/>
    </w:p>
    <w:p w14:paraId="3373645E" w14:textId="3B50F83C" w:rsidR="0092053F" w:rsidRDefault="00093396" w:rsidP="0092053F">
      <w:pPr>
        <w:rPr>
          <w:rFonts w:ascii="Times New Roman" w:hAnsi="Times New Roman" w:cs="Times New Roman"/>
        </w:rPr>
      </w:pPr>
      <w:r w:rsidRPr="00CC1B37">
        <w:rPr>
          <w:rFonts w:ascii="Times New Roman" w:hAnsi="Times New Roman" w:cs="Times New Roman"/>
        </w:rPr>
        <w:t xml:space="preserve">Criminal </w:t>
      </w:r>
      <w:r w:rsidR="00015486">
        <w:rPr>
          <w:rFonts w:ascii="Times New Roman" w:hAnsi="Times New Roman" w:cs="Times New Roman"/>
        </w:rPr>
        <w:t>activity</w:t>
      </w:r>
      <w:r w:rsidRPr="00CC1B37">
        <w:rPr>
          <w:rFonts w:ascii="Times New Roman" w:hAnsi="Times New Roman" w:cs="Times New Roman"/>
        </w:rPr>
        <w:t xml:space="preserve"> remain</w:t>
      </w:r>
      <w:r w:rsidR="00015486">
        <w:rPr>
          <w:rFonts w:ascii="Times New Roman" w:hAnsi="Times New Roman" w:cs="Times New Roman"/>
        </w:rPr>
        <w:t>s</w:t>
      </w:r>
      <w:r w:rsidRPr="00CC1B37">
        <w:rPr>
          <w:rFonts w:ascii="Times New Roman" w:hAnsi="Times New Roman" w:cs="Times New Roman"/>
        </w:rPr>
        <w:t xml:space="preserve"> a prominent social issue within the UK</w:t>
      </w:r>
      <w:r w:rsidR="00CC1B37">
        <w:rPr>
          <w:rFonts w:ascii="Times New Roman" w:hAnsi="Times New Roman" w:cs="Times New Roman"/>
        </w:rPr>
        <w:t xml:space="preserve">, and the availability of open data has created opportunities for communities and policymakers to better understand local crime trends. However, raw datasets could be considered complex and inaccessible for </w:t>
      </w:r>
      <w:r w:rsidR="00015486">
        <w:rPr>
          <w:rFonts w:ascii="Times New Roman" w:hAnsi="Times New Roman" w:cs="Times New Roman"/>
        </w:rPr>
        <w:t xml:space="preserve">much of the </w:t>
      </w:r>
      <w:proofErr w:type="gramStart"/>
      <w:r w:rsidR="00015486">
        <w:rPr>
          <w:rFonts w:ascii="Times New Roman" w:hAnsi="Times New Roman" w:cs="Times New Roman"/>
        </w:rPr>
        <w:t>general public</w:t>
      </w:r>
      <w:proofErr w:type="gramEnd"/>
      <w:r w:rsidR="00CC1B37">
        <w:rPr>
          <w:rFonts w:ascii="Times New Roman" w:hAnsi="Times New Roman" w:cs="Times New Roman"/>
        </w:rPr>
        <w:t>.</w:t>
      </w:r>
      <w:r w:rsidR="00A87824">
        <w:rPr>
          <w:rFonts w:ascii="Times New Roman" w:hAnsi="Times New Roman" w:cs="Times New Roman"/>
        </w:rPr>
        <w:t xml:space="preserve"> Data visualisation can transform complex datasets into clear, interactive insights </w:t>
      </w:r>
      <w:r w:rsidR="00727FF5">
        <w:rPr>
          <w:rFonts w:ascii="Times New Roman" w:hAnsi="Times New Roman" w:cs="Times New Roman"/>
        </w:rPr>
        <w:t>those trying to gather information for both personal and professional use.</w:t>
      </w:r>
    </w:p>
    <w:p w14:paraId="364DEFD9" w14:textId="6CDF4B8E" w:rsidR="00A87824" w:rsidRDefault="00A87824" w:rsidP="0092053F">
      <w:pPr>
        <w:rPr>
          <w:rFonts w:ascii="Times New Roman" w:hAnsi="Times New Roman" w:cs="Times New Roman"/>
        </w:rPr>
      </w:pPr>
      <w:r>
        <w:rPr>
          <w:rFonts w:ascii="Times New Roman" w:hAnsi="Times New Roman" w:cs="Times New Roman"/>
        </w:rPr>
        <w:t xml:space="preserve">This project aims to design and develop a crime data visualisation dashboard </w:t>
      </w:r>
      <w:r w:rsidR="00727FF5">
        <w:rPr>
          <w:rFonts w:ascii="Times New Roman" w:hAnsi="Times New Roman" w:cs="Times New Roman"/>
        </w:rPr>
        <w:t xml:space="preserve">focused on </w:t>
      </w:r>
      <w:r w:rsidR="008636F9">
        <w:rPr>
          <w:rFonts w:ascii="Times New Roman" w:hAnsi="Times New Roman" w:cs="Times New Roman"/>
        </w:rPr>
        <w:t>three major UK cities (Birmingham, Manchester, and Sheffield)</w:t>
      </w:r>
      <w:r>
        <w:rPr>
          <w:rFonts w:ascii="Times New Roman" w:hAnsi="Times New Roman" w:cs="Times New Roman"/>
        </w:rPr>
        <w:t xml:space="preserve"> using publicly available datasets </w:t>
      </w:r>
      <w:r w:rsidR="00727FF5">
        <w:rPr>
          <w:rFonts w:ascii="Times New Roman" w:hAnsi="Times New Roman" w:cs="Times New Roman"/>
        </w:rPr>
        <w:t xml:space="preserve">primarily </w:t>
      </w:r>
      <w:r>
        <w:rPr>
          <w:rFonts w:ascii="Times New Roman" w:hAnsi="Times New Roman" w:cs="Times New Roman"/>
        </w:rPr>
        <w:t>from the UK Police</w:t>
      </w:r>
      <w:r w:rsidR="00727FF5">
        <w:rPr>
          <w:rFonts w:ascii="Times New Roman" w:hAnsi="Times New Roman" w:cs="Times New Roman"/>
        </w:rPr>
        <w:t xml:space="preserve"> API, however, other sources may also be used</w:t>
      </w:r>
      <w:r w:rsidR="00BB671D">
        <w:rPr>
          <w:rFonts w:ascii="Times New Roman" w:hAnsi="Times New Roman" w:cs="Times New Roman"/>
        </w:rPr>
        <w:t xml:space="preserve"> depending on availability</w:t>
      </w:r>
      <w:r>
        <w:rPr>
          <w:rFonts w:ascii="Times New Roman" w:hAnsi="Times New Roman" w:cs="Times New Roman"/>
        </w:rPr>
        <w:t xml:space="preserve">. </w:t>
      </w:r>
      <w:r w:rsidR="008636F9">
        <w:rPr>
          <w:rFonts w:ascii="Times New Roman" w:hAnsi="Times New Roman" w:cs="Times New Roman"/>
        </w:rPr>
        <w:t xml:space="preserve">These UK cities were chosen as they have enough potential for useful data, however, more cities could be added dependent on the scope of the project. </w:t>
      </w:r>
      <w:r>
        <w:rPr>
          <w:rFonts w:ascii="Times New Roman" w:hAnsi="Times New Roman" w:cs="Times New Roman"/>
        </w:rPr>
        <w:t xml:space="preserve">This system will </w:t>
      </w:r>
      <w:r w:rsidR="00727FF5">
        <w:rPr>
          <w:rFonts w:ascii="Times New Roman" w:hAnsi="Times New Roman" w:cs="Times New Roman"/>
        </w:rPr>
        <w:t>be an open platform for</w:t>
      </w:r>
      <w:r>
        <w:rPr>
          <w:rFonts w:ascii="Times New Roman" w:hAnsi="Times New Roman" w:cs="Times New Roman"/>
        </w:rPr>
        <w:t xml:space="preserve"> </w:t>
      </w:r>
      <w:r w:rsidR="00727FF5">
        <w:rPr>
          <w:rFonts w:ascii="Times New Roman" w:hAnsi="Times New Roman" w:cs="Times New Roman"/>
        </w:rPr>
        <w:t>people looking to</w:t>
      </w:r>
      <w:r>
        <w:rPr>
          <w:rFonts w:ascii="Times New Roman" w:hAnsi="Times New Roman" w:cs="Times New Roman"/>
        </w:rPr>
        <w:t xml:space="preserve"> explore crime </w:t>
      </w:r>
      <w:r w:rsidR="00727FF5">
        <w:rPr>
          <w:rFonts w:ascii="Times New Roman" w:hAnsi="Times New Roman" w:cs="Times New Roman"/>
        </w:rPr>
        <w:t xml:space="preserve">hotspots, patterns, </w:t>
      </w:r>
      <w:r>
        <w:rPr>
          <w:rFonts w:ascii="Times New Roman" w:hAnsi="Times New Roman" w:cs="Times New Roman"/>
        </w:rPr>
        <w:t>and temporal trends in an intuitive visual format.</w:t>
      </w:r>
    </w:p>
    <w:p w14:paraId="015648EF" w14:textId="412BD2C6" w:rsidR="008636F9" w:rsidRDefault="008636F9" w:rsidP="0092053F">
      <w:pPr>
        <w:rPr>
          <w:rFonts w:ascii="Times New Roman" w:hAnsi="Times New Roman" w:cs="Times New Roman"/>
        </w:rPr>
      </w:pPr>
      <w:r>
        <w:rPr>
          <w:rFonts w:ascii="Times New Roman" w:hAnsi="Times New Roman" w:cs="Times New Roman"/>
        </w:rPr>
        <w:t xml:space="preserve">This project can provide use for a wide amount of people, such as tourists, particular community groups, students or young professionals trying to find somewhere to live, the local government, and the </w:t>
      </w:r>
      <w:proofErr w:type="gramStart"/>
      <w:r>
        <w:rPr>
          <w:rFonts w:ascii="Times New Roman" w:hAnsi="Times New Roman" w:cs="Times New Roman"/>
        </w:rPr>
        <w:t>general public</w:t>
      </w:r>
      <w:proofErr w:type="gramEnd"/>
      <w:r>
        <w:rPr>
          <w:rFonts w:ascii="Times New Roman" w:hAnsi="Times New Roman" w:cs="Times New Roman"/>
        </w:rPr>
        <w:t>.</w:t>
      </w:r>
    </w:p>
    <w:p w14:paraId="6900575E" w14:textId="2E49E1BB" w:rsidR="00A87824" w:rsidRDefault="00585FEB" w:rsidP="0092053F">
      <w:pPr>
        <w:rPr>
          <w:rFonts w:ascii="Times New Roman" w:hAnsi="Times New Roman" w:cs="Times New Roman"/>
        </w:rPr>
      </w:pPr>
      <w:r>
        <w:rPr>
          <w:rFonts w:ascii="Times New Roman" w:hAnsi="Times New Roman" w:cs="Times New Roman"/>
        </w:rPr>
        <w:t>This project</w:t>
      </w:r>
      <w:r w:rsidR="00A87824">
        <w:rPr>
          <w:rFonts w:ascii="Times New Roman" w:hAnsi="Times New Roman" w:cs="Times New Roman"/>
        </w:rPr>
        <w:t xml:space="preserve"> aligns with the Applied Computing discipline as it involves data handling, database integration, software development, and visual analytics – which are key technical competencies within </w:t>
      </w:r>
      <w:r>
        <w:rPr>
          <w:rFonts w:ascii="Times New Roman" w:hAnsi="Times New Roman" w:cs="Times New Roman"/>
        </w:rPr>
        <w:t xml:space="preserve">the world of </w:t>
      </w:r>
      <w:r w:rsidR="00A87824">
        <w:rPr>
          <w:rFonts w:ascii="Times New Roman" w:hAnsi="Times New Roman" w:cs="Times New Roman"/>
        </w:rPr>
        <w:t>computing.</w:t>
      </w:r>
    </w:p>
    <w:p w14:paraId="0018CD67" w14:textId="2459AC46" w:rsidR="00585FEB" w:rsidRPr="004B5D07" w:rsidRDefault="00585FEB" w:rsidP="00585FEB">
      <w:pPr>
        <w:pStyle w:val="Heading2"/>
        <w:rPr>
          <w:rFonts w:ascii="Times New Roman" w:hAnsi="Times New Roman" w:cs="Times New Roman"/>
          <w:b/>
          <w:bCs/>
          <w:color w:val="auto"/>
        </w:rPr>
      </w:pPr>
      <w:bookmarkStart w:id="1" w:name="_Toc211813443"/>
      <w:r w:rsidRPr="004B5D07">
        <w:rPr>
          <w:rFonts w:ascii="Times New Roman" w:hAnsi="Times New Roman" w:cs="Times New Roman"/>
          <w:b/>
          <w:bCs/>
          <w:color w:val="auto"/>
        </w:rPr>
        <w:t>Problem Statement</w:t>
      </w:r>
      <w:bookmarkEnd w:id="1"/>
    </w:p>
    <w:p w14:paraId="248FD007" w14:textId="5BD950C7" w:rsidR="00585FEB" w:rsidRDefault="00585FEB" w:rsidP="00585FEB">
      <w:pPr>
        <w:rPr>
          <w:rFonts w:ascii="Times New Roman" w:hAnsi="Times New Roman" w:cs="Times New Roman"/>
        </w:rPr>
      </w:pPr>
      <w:r w:rsidRPr="00585FEB">
        <w:rPr>
          <w:rFonts w:ascii="Times New Roman" w:hAnsi="Times New Roman" w:cs="Times New Roman"/>
        </w:rPr>
        <w:t xml:space="preserve">While crime data is information available to the </w:t>
      </w:r>
      <w:proofErr w:type="gramStart"/>
      <w:r w:rsidRPr="00585FEB">
        <w:rPr>
          <w:rFonts w:ascii="Times New Roman" w:hAnsi="Times New Roman" w:cs="Times New Roman"/>
        </w:rPr>
        <w:t>general public</w:t>
      </w:r>
      <w:proofErr w:type="gramEnd"/>
      <w:r w:rsidRPr="00585FEB">
        <w:rPr>
          <w:rFonts w:ascii="Times New Roman" w:hAnsi="Times New Roman" w:cs="Times New Roman"/>
        </w:rPr>
        <w:t xml:space="preserve">, </w:t>
      </w:r>
      <w:r>
        <w:rPr>
          <w:rFonts w:ascii="Times New Roman" w:hAnsi="Times New Roman" w:cs="Times New Roman"/>
        </w:rPr>
        <w:t>existing platforms often present static reports or complex datasets without meaningful visual context. Many users (citizens, students, and local councils) lack accessible tools to interactively explore crime data to identify patterns or to assess safety levels.</w:t>
      </w:r>
    </w:p>
    <w:p w14:paraId="4967CA31" w14:textId="3E894B74" w:rsidR="00585FEB" w:rsidRDefault="00585FEB" w:rsidP="00585FEB">
      <w:pPr>
        <w:rPr>
          <w:rFonts w:ascii="Times New Roman" w:hAnsi="Times New Roman" w:cs="Times New Roman"/>
        </w:rPr>
      </w:pPr>
      <w:r>
        <w:rPr>
          <w:rFonts w:ascii="Times New Roman" w:hAnsi="Times New Roman" w:cs="Times New Roman"/>
        </w:rPr>
        <w:t>Therefore, there is a need for an interactive, user-friendly data visualisation tool that simplifies the exploration of local crime trends within a particular location.</w:t>
      </w:r>
    </w:p>
    <w:p w14:paraId="5CC7649B" w14:textId="64340F2D" w:rsidR="00585FEB" w:rsidRPr="004B5D07" w:rsidRDefault="00F84321" w:rsidP="00F84321">
      <w:pPr>
        <w:pStyle w:val="Heading2"/>
        <w:rPr>
          <w:rFonts w:ascii="Times New Roman" w:hAnsi="Times New Roman" w:cs="Times New Roman"/>
          <w:b/>
          <w:bCs/>
          <w:color w:val="auto"/>
        </w:rPr>
      </w:pPr>
      <w:bookmarkStart w:id="2" w:name="_Toc211813444"/>
      <w:r w:rsidRPr="004B5D07">
        <w:rPr>
          <w:rFonts w:ascii="Times New Roman" w:hAnsi="Times New Roman" w:cs="Times New Roman"/>
          <w:b/>
          <w:bCs/>
          <w:color w:val="auto"/>
        </w:rPr>
        <w:t>Aim</w:t>
      </w:r>
      <w:bookmarkEnd w:id="2"/>
    </w:p>
    <w:p w14:paraId="4BC0AC4D" w14:textId="4A108223" w:rsidR="00F84321" w:rsidRDefault="00F84321" w:rsidP="00F84321">
      <w:pPr>
        <w:rPr>
          <w:rFonts w:ascii="Times New Roman" w:hAnsi="Times New Roman" w:cs="Times New Roman"/>
        </w:rPr>
      </w:pPr>
      <w:r>
        <w:rPr>
          <w:rFonts w:ascii="Times New Roman" w:hAnsi="Times New Roman" w:cs="Times New Roman"/>
        </w:rPr>
        <w:t xml:space="preserve">To design and develop an interactive data visualisation </w:t>
      </w:r>
      <w:r w:rsidR="00335C6C">
        <w:rPr>
          <w:rFonts w:ascii="Times New Roman" w:hAnsi="Times New Roman" w:cs="Times New Roman"/>
        </w:rPr>
        <w:t xml:space="preserve">web-based </w:t>
      </w:r>
      <w:r>
        <w:rPr>
          <w:rFonts w:ascii="Times New Roman" w:hAnsi="Times New Roman" w:cs="Times New Roman"/>
        </w:rPr>
        <w:t xml:space="preserve">dashboard that presents crime data for </w:t>
      </w:r>
      <w:r w:rsidR="008636F9">
        <w:rPr>
          <w:rFonts w:ascii="Times New Roman" w:hAnsi="Times New Roman" w:cs="Times New Roman"/>
        </w:rPr>
        <w:t>several</w:t>
      </w:r>
      <w:r>
        <w:rPr>
          <w:rFonts w:ascii="Times New Roman" w:hAnsi="Times New Roman" w:cs="Times New Roman"/>
        </w:rPr>
        <w:t xml:space="preserve"> UK </w:t>
      </w:r>
      <w:r w:rsidR="008636F9">
        <w:rPr>
          <w:rFonts w:ascii="Times New Roman" w:hAnsi="Times New Roman" w:cs="Times New Roman"/>
        </w:rPr>
        <w:t>cities</w:t>
      </w:r>
      <w:r>
        <w:rPr>
          <w:rFonts w:ascii="Times New Roman" w:hAnsi="Times New Roman" w:cs="Times New Roman"/>
        </w:rPr>
        <w:t>, enabling users to analyse crime distributions, trends and hotspots effectively.</w:t>
      </w:r>
    </w:p>
    <w:p w14:paraId="61B1C467" w14:textId="66C6B09E" w:rsidR="00F84321" w:rsidRPr="004B5D07" w:rsidRDefault="009C7FFC" w:rsidP="00F84321">
      <w:pPr>
        <w:pStyle w:val="Heading2"/>
        <w:rPr>
          <w:rFonts w:ascii="Times New Roman" w:hAnsi="Times New Roman" w:cs="Times New Roman"/>
          <w:b/>
          <w:bCs/>
          <w:color w:val="auto"/>
        </w:rPr>
      </w:pPr>
      <w:bookmarkStart w:id="3" w:name="_Toc211813445"/>
      <w:r>
        <w:rPr>
          <w:rFonts w:ascii="Times New Roman" w:hAnsi="Times New Roman" w:cs="Times New Roman"/>
          <w:b/>
          <w:bCs/>
          <w:color w:val="auto"/>
        </w:rPr>
        <w:t>O</w:t>
      </w:r>
      <w:r w:rsidR="00F84321" w:rsidRPr="004B5D07">
        <w:rPr>
          <w:rFonts w:ascii="Times New Roman" w:hAnsi="Times New Roman" w:cs="Times New Roman"/>
          <w:b/>
          <w:bCs/>
          <w:color w:val="auto"/>
        </w:rPr>
        <w:t>bjectives</w:t>
      </w:r>
      <w:bookmarkEnd w:id="3"/>
    </w:p>
    <w:p w14:paraId="2F3AB778" w14:textId="5D0C06BE" w:rsidR="00F84321" w:rsidRDefault="00F84321" w:rsidP="00F84321">
      <w:pPr>
        <w:pStyle w:val="ListParagraph"/>
        <w:numPr>
          <w:ilvl w:val="0"/>
          <w:numId w:val="1"/>
        </w:numPr>
        <w:rPr>
          <w:rFonts w:ascii="Times New Roman" w:hAnsi="Times New Roman" w:cs="Times New Roman"/>
        </w:rPr>
      </w:pPr>
      <w:r w:rsidRPr="00F84321">
        <w:rPr>
          <w:rFonts w:ascii="Times New Roman" w:hAnsi="Times New Roman" w:cs="Times New Roman"/>
        </w:rPr>
        <w:t xml:space="preserve">To collect </w:t>
      </w:r>
      <w:r>
        <w:rPr>
          <w:rFonts w:ascii="Times New Roman" w:hAnsi="Times New Roman" w:cs="Times New Roman"/>
        </w:rPr>
        <w:t xml:space="preserve">and </w:t>
      </w:r>
      <w:r w:rsidR="00727FF5">
        <w:rPr>
          <w:rFonts w:ascii="Times New Roman" w:hAnsi="Times New Roman" w:cs="Times New Roman"/>
        </w:rPr>
        <w:t>review</w:t>
      </w:r>
      <w:r>
        <w:rPr>
          <w:rFonts w:ascii="Times New Roman" w:hAnsi="Times New Roman" w:cs="Times New Roman"/>
        </w:rPr>
        <w:t xml:space="preserve"> open crime datasets from official UK police sources</w:t>
      </w:r>
      <w:r w:rsidR="00727FF5">
        <w:rPr>
          <w:rFonts w:ascii="Times New Roman" w:hAnsi="Times New Roman" w:cs="Times New Roman"/>
        </w:rPr>
        <w:t xml:space="preserve">, focused on the </w:t>
      </w:r>
      <w:r w:rsidR="008636F9">
        <w:rPr>
          <w:rFonts w:ascii="Times New Roman" w:hAnsi="Times New Roman" w:cs="Times New Roman"/>
        </w:rPr>
        <w:t>cities of Manchester, Birmingham, and Sheffield.</w:t>
      </w:r>
    </w:p>
    <w:p w14:paraId="082A1ADA" w14:textId="54389096" w:rsidR="00F84321" w:rsidRDefault="00F84321" w:rsidP="00F84321">
      <w:pPr>
        <w:pStyle w:val="ListParagraph"/>
        <w:numPr>
          <w:ilvl w:val="0"/>
          <w:numId w:val="1"/>
        </w:numPr>
        <w:rPr>
          <w:rFonts w:ascii="Times New Roman" w:hAnsi="Times New Roman" w:cs="Times New Roman"/>
        </w:rPr>
      </w:pPr>
      <w:r>
        <w:rPr>
          <w:rFonts w:ascii="Times New Roman" w:hAnsi="Times New Roman" w:cs="Times New Roman"/>
        </w:rPr>
        <w:t>To design and develop a</w:t>
      </w:r>
      <w:r w:rsidR="00727FF5">
        <w:rPr>
          <w:rFonts w:ascii="Times New Roman" w:hAnsi="Times New Roman" w:cs="Times New Roman"/>
        </w:rPr>
        <w:t xml:space="preserve">n interactive </w:t>
      </w:r>
      <w:r>
        <w:rPr>
          <w:rFonts w:ascii="Times New Roman" w:hAnsi="Times New Roman" w:cs="Times New Roman"/>
        </w:rPr>
        <w:t>web-based dashboard using modern data visualisation libraries (</w:t>
      </w:r>
      <w:r w:rsidR="006A2797">
        <w:rPr>
          <w:rFonts w:ascii="Times New Roman" w:hAnsi="Times New Roman" w:cs="Times New Roman"/>
        </w:rPr>
        <w:t xml:space="preserve">likely </w:t>
      </w:r>
      <w:r w:rsidR="00FB2150">
        <w:rPr>
          <w:rFonts w:ascii="Times New Roman" w:hAnsi="Times New Roman" w:cs="Times New Roman"/>
        </w:rPr>
        <w:t xml:space="preserve">to be </w:t>
      </w:r>
      <w:r w:rsidR="00AA04A4">
        <w:rPr>
          <w:rFonts w:ascii="Times New Roman" w:hAnsi="Times New Roman" w:cs="Times New Roman"/>
        </w:rPr>
        <w:t>Power BI</w:t>
      </w:r>
      <w:r w:rsidR="006A2797">
        <w:rPr>
          <w:rFonts w:ascii="Times New Roman" w:hAnsi="Times New Roman" w:cs="Times New Roman"/>
        </w:rPr>
        <w:t xml:space="preserve"> due to familiarity</w:t>
      </w:r>
      <w:r w:rsidR="00FB2150">
        <w:rPr>
          <w:rFonts w:ascii="Times New Roman" w:hAnsi="Times New Roman" w:cs="Times New Roman"/>
        </w:rPr>
        <w:t>).</w:t>
      </w:r>
    </w:p>
    <w:p w14:paraId="5A68F4B8" w14:textId="55620961" w:rsidR="00F84321" w:rsidRDefault="00F84321" w:rsidP="00F84321">
      <w:pPr>
        <w:pStyle w:val="ListParagraph"/>
        <w:numPr>
          <w:ilvl w:val="0"/>
          <w:numId w:val="1"/>
        </w:numPr>
        <w:rPr>
          <w:rFonts w:ascii="Times New Roman" w:hAnsi="Times New Roman" w:cs="Times New Roman"/>
        </w:rPr>
      </w:pPr>
      <w:r>
        <w:rPr>
          <w:rFonts w:ascii="Times New Roman" w:hAnsi="Times New Roman" w:cs="Times New Roman"/>
        </w:rPr>
        <w:t xml:space="preserve">To implement data filtering and mapping features that allow users to filter crime by type, area, and </w:t>
      </w:r>
      <w:proofErr w:type="gramStart"/>
      <w:r>
        <w:rPr>
          <w:rFonts w:ascii="Times New Roman" w:hAnsi="Times New Roman" w:cs="Times New Roman"/>
        </w:rPr>
        <w:t>time period</w:t>
      </w:r>
      <w:proofErr w:type="gramEnd"/>
      <w:r>
        <w:rPr>
          <w:rFonts w:ascii="Times New Roman" w:hAnsi="Times New Roman" w:cs="Times New Roman"/>
        </w:rPr>
        <w:t>.</w:t>
      </w:r>
    </w:p>
    <w:p w14:paraId="42B1A663" w14:textId="15A72DC6" w:rsidR="008636F9" w:rsidRPr="006A2797" w:rsidRDefault="00F84321" w:rsidP="008636F9">
      <w:pPr>
        <w:pStyle w:val="ListParagraph"/>
        <w:numPr>
          <w:ilvl w:val="0"/>
          <w:numId w:val="1"/>
        </w:numPr>
        <w:rPr>
          <w:rFonts w:ascii="Times New Roman" w:hAnsi="Times New Roman" w:cs="Times New Roman"/>
        </w:rPr>
      </w:pPr>
      <w:r>
        <w:rPr>
          <w:rFonts w:ascii="Times New Roman" w:hAnsi="Times New Roman" w:cs="Times New Roman"/>
        </w:rPr>
        <w:lastRenderedPageBreak/>
        <w:t>To evaluate the usability and effectiveness of the dashboard using user feedback and data accuracy checks.</w:t>
      </w:r>
    </w:p>
    <w:p w14:paraId="58595F7C" w14:textId="59D65EA6" w:rsidR="00F84321" w:rsidRPr="004B5D07" w:rsidRDefault="00F84321" w:rsidP="00F84321">
      <w:pPr>
        <w:pStyle w:val="Heading2"/>
        <w:rPr>
          <w:rFonts w:ascii="Times New Roman" w:hAnsi="Times New Roman" w:cs="Times New Roman"/>
          <w:b/>
          <w:bCs/>
          <w:color w:val="auto"/>
        </w:rPr>
      </w:pPr>
      <w:bookmarkStart w:id="4" w:name="_Toc211813446"/>
      <w:r w:rsidRPr="004B5D07">
        <w:rPr>
          <w:rFonts w:ascii="Times New Roman" w:hAnsi="Times New Roman" w:cs="Times New Roman"/>
          <w:b/>
          <w:bCs/>
          <w:color w:val="auto"/>
        </w:rPr>
        <w:t>Expected Outcomes</w:t>
      </w:r>
      <w:bookmarkEnd w:id="4"/>
    </w:p>
    <w:p w14:paraId="65783974" w14:textId="0E9CE024" w:rsidR="00F84321" w:rsidRDefault="00FA5039" w:rsidP="00FA5039">
      <w:pPr>
        <w:pStyle w:val="ListParagraph"/>
        <w:numPr>
          <w:ilvl w:val="0"/>
          <w:numId w:val="2"/>
        </w:numPr>
        <w:rPr>
          <w:rFonts w:ascii="Times New Roman" w:hAnsi="Times New Roman" w:cs="Times New Roman"/>
        </w:rPr>
      </w:pPr>
      <w:r w:rsidRPr="00FA5039">
        <w:rPr>
          <w:rFonts w:ascii="Times New Roman" w:hAnsi="Times New Roman" w:cs="Times New Roman"/>
        </w:rPr>
        <w:t>A functional, interactive web dashboard</w:t>
      </w:r>
      <w:r>
        <w:rPr>
          <w:rFonts w:ascii="Times New Roman" w:hAnsi="Times New Roman" w:cs="Times New Roman"/>
        </w:rPr>
        <w:t xml:space="preserve"> visualising crime data (filterable by type, area, and date).</w:t>
      </w:r>
    </w:p>
    <w:p w14:paraId="0B9FA7F3" w14:textId="03A0E55C" w:rsidR="00FA5039" w:rsidRDefault="00FA5039" w:rsidP="00FA5039">
      <w:pPr>
        <w:pStyle w:val="ListParagraph"/>
        <w:numPr>
          <w:ilvl w:val="0"/>
          <w:numId w:val="2"/>
        </w:numPr>
        <w:rPr>
          <w:rFonts w:ascii="Times New Roman" w:hAnsi="Times New Roman" w:cs="Times New Roman"/>
        </w:rPr>
      </w:pPr>
      <w:r>
        <w:rPr>
          <w:rFonts w:ascii="Times New Roman" w:hAnsi="Times New Roman" w:cs="Times New Roman"/>
        </w:rPr>
        <w:t>A report documenting design, development, and evaluation.</w:t>
      </w:r>
    </w:p>
    <w:p w14:paraId="5FAC6173" w14:textId="263C64B3" w:rsidR="00FA5039" w:rsidRDefault="00FA5039" w:rsidP="00FA5039">
      <w:pPr>
        <w:pStyle w:val="ListParagraph"/>
        <w:numPr>
          <w:ilvl w:val="0"/>
          <w:numId w:val="2"/>
        </w:numPr>
        <w:rPr>
          <w:rFonts w:ascii="Times New Roman" w:hAnsi="Times New Roman" w:cs="Times New Roman"/>
        </w:rPr>
      </w:pPr>
      <w:r>
        <w:rPr>
          <w:rFonts w:ascii="Times New Roman" w:hAnsi="Times New Roman" w:cs="Times New Roman"/>
        </w:rPr>
        <w:t>Source code and documentation for reproducibility.</w:t>
      </w:r>
    </w:p>
    <w:p w14:paraId="005561AF" w14:textId="63A941E0" w:rsidR="00FA5039" w:rsidRPr="004B5D07" w:rsidRDefault="00FA5039" w:rsidP="006A2797">
      <w:pPr>
        <w:pStyle w:val="Heading2"/>
        <w:rPr>
          <w:rFonts w:ascii="Times New Roman" w:hAnsi="Times New Roman" w:cs="Times New Roman"/>
          <w:b/>
          <w:bCs/>
          <w:color w:val="auto"/>
        </w:rPr>
      </w:pPr>
      <w:bookmarkStart w:id="5" w:name="_Toc211813447"/>
      <w:r w:rsidRPr="004B5D07">
        <w:rPr>
          <w:rFonts w:ascii="Times New Roman" w:hAnsi="Times New Roman" w:cs="Times New Roman"/>
          <w:b/>
          <w:bCs/>
          <w:color w:val="auto"/>
        </w:rPr>
        <w:t>Literature Review</w:t>
      </w:r>
      <w:bookmarkEnd w:id="5"/>
    </w:p>
    <w:p w14:paraId="687A4C03" w14:textId="72CA7EFB" w:rsidR="00B34092" w:rsidRDefault="00C00568" w:rsidP="00FA5039">
      <w:pPr>
        <w:rPr>
          <w:rFonts w:ascii="Times New Roman" w:hAnsi="Times New Roman" w:cs="Times New Roman"/>
        </w:rPr>
      </w:pPr>
      <w:r>
        <w:rPr>
          <w:rFonts w:ascii="Times New Roman" w:hAnsi="Times New Roman" w:cs="Times New Roman"/>
        </w:rPr>
        <w:t>The assessment of crime</w:t>
      </w:r>
      <w:r w:rsidR="00B34092">
        <w:rPr>
          <w:rFonts w:ascii="Times New Roman" w:hAnsi="Times New Roman" w:cs="Times New Roman"/>
        </w:rPr>
        <w:t xml:space="preserve"> data has become a </w:t>
      </w:r>
      <w:r>
        <w:rPr>
          <w:rFonts w:ascii="Times New Roman" w:hAnsi="Times New Roman" w:cs="Times New Roman"/>
        </w:rPr>
        <w:t>key</w:t>
      </w:r>
      <w:r w:rsidR="00B34092">
        <w:rPr>
          <w:rFonts w:ascii="Times New Roman" w:hAnsi="Times New Roman" w:cs="Times New Roman"/>
        </w:rPr>
        <w:t xml:space="preserve"> component </w:t>
      </w:r>
      <w:r>
        <w:rPr>
          <w:rFonts w:ascii="Times New Roman" w:hAnsi="Times New Roman" w:cs="Times New Roman"/>
        </w:rPr>
        <w:t>with regards to</w:t>
      </w:r>
      <w:r w:rsidR="00B34092">
        <w:rPr>
          <w:rFonts w:ascii="Times New Roman" w:hAnsi="Times New Roman" w:cs="Times New Roman"/>
        </w:rPr>
        <w:t xml:space="preserve"> </w:t>
      </w:r>
      <w:r>
        <w:rPr>
          <w:rFonts w:ascii="Times New Roman" w:hAnsi="Times New Roman" w:cs="Times New Roman"/>
        </w:rPr>
        <w:t>modern-day</w:t>
      </w:r>
      <w:r w:rsidR="00B34092">
        <w:rPr>
          <w:rFonts w:ascii="Times New Roman" w:hAnsi="Times New Roman" w:cs="Times New Roman"/>
        </w:rPr>
        <w:t xml:space="preserve"> policing and community safety planning. </w:t>
      </w:r>
      <w:r>
        <w:rPr>
          <w:rFonts w:ascii="Times New Roman" w:hAnsi="Times New Roman" w:cs="Times New Roman"/>
        </w:rPr>
        <w:t>Factoring in</w:t>
      </w:r>
      <w:r w:rsidR="00B34092">
        <w:rPr>
          <w:rFonts w:ascii="Times New Roman" w:hAnsi="Times New Roman" w:cs="Times New Roman"/>
        </w:rPr>
        <w:t xml:space="preserve"> the increasing availability of open datasets from government sources, there is growing potential for </w:t>
      </w:r>
      <w:r w:rsidR="00595681">
        <w:rPr>
          <w:rFonts w:ascii="Times New Roman" w:hAnsi="Times New Roman" w:cs="Times New Roman"/>
        </w:rPr>
        <w:t xml:space="preserve">the creation of a </w:t>
      </w:r>
      <w:r w:rsidR="00B34092">
        <w:rPr>
          <w:rFonts w:ascii="Times New Roman" w:hAnsi="Times New Roman" w:cs="Times New Roman"/>
        </w:rPr>
        <w:t>public-facing tool that help</w:t>
      </w:r>
      <w:r w:rsidR="00595681">
        <w:rPr>
          <w:rFonts w:ascii="Times New Roman" w:hAnsi="Times New Roman" w:cs="Times New Roman"/>
        </w:rPr>
        <w:t>s</w:t>
      </w:r>
      <w:r w:rsidR="00B34092">
        <w:rPr>
          <w:rFonts w:ascii="Times New Roman" w:hAnsi="Times New Roman" w:cs="Times New Roman"/>
        </w:rPr>
        <w:t xml:space="preserve"> to visualise complex crime statistics</w:t>
      </w:r>
      <w:r w:rsidR="00595681">
        <w:rPr>
          <w:rFonts w:ascii="Times New Roman" w:hAnsi="Times New Roman" w:cs="Times New Roman"/>
        </w:rPr>
        <w:t xml:space="preserve"> in an easy-to-read format</w:t>
      </w:r>
      <w:r w:rsidR="00B34092">
        <w:rPr>
          <w:rFonts w:ascii="Times New Roman" w:hAnsi="Times New Roman" w:cs="Times New Roman"/>
        </w:rPr>
        <w:t xml:space="preserve">. However, while the UK Police Open Data API and similar resources make </w:t>
      </w:r>
      <w:proofErr w:type="gramStart"/>
      <w:r w:rsidR="00B34092">
        <w:rPr>
          <w:rFonts w:ascii="Times New Roman" w:hAnsi="Times New Roman" w:cs="Times New Roman"/>
        </w:rPr>
        <w:t>this information</w:t>
      </w:r>
      <w:r w:rsidR="004B6615">
        <w:rPr>
          <w:rFonts w:ascii="Times New Roman" w:hAnsi="Times New Roman" w:cs="Times New Roman"/>
        </w:rPr>
        <w:t xml:space="preserve"> </w:t>
      </w:r>
      <w:r w:rsidR="00B34092">
        <w:rPr>
          <w:rFonts w:ascii="Times New Roman" w:hAnsi="Times New Roman" w:cs="Times New Roman"/>
        </w:rPr>
        <w:t>accessible, raw datasets</w:t>
      </w:r>
      <w:proofErr w:type="gramEnd"/>
      <w:r w:rsidR="00B34092">
        <w:rPr>
          <w:rFonts w:ascii="Times New Roman" w:hAnsi="Times New Roman" w:cs="Times New Roman"/>
        </w:rPr>
        <w:t xml:space="preserve"> </w:t>
      </w:r>
      <w:r w:rsidR="004B6615">
        <w:rPr>
          <w:rFonts w:ascii="Times New Roman" w:hAnsi="Times New Roman" w:cs="Times New Roman"/>
        </w:rPr>
        <w:t>can</w:t>
      </w:r>
      <w:r w:rsidR="00B34092">
        <w:rPr>
          <w:rFonts w:ascii="Times New Roman" w:hAnsi="Times New Roman" w:cs="Times New Roman"/>
        </w:rPr>
        <w:t xml:space="preserve"> often </w:t>
      </w:r>
      <w:r w:rsidR="004B6615">
        <w:rPr>
          <w:rFonts w:ascii="Times New Roman" w:hAnsi="Times New Roman" w:cs="Times New Roman"/>
        </w:rPr>
        <w:t xml:space="preserve">prove </w:t>
      </w:r>
      <w:r w:rsidR="00B34092">
        <w:rPr>
          <w:rFonts w:ascii="Times New Roman" w:hAnsi="Times New Roman" w:cs="Times New Roman"/>
        </w:rPr>
        <w:t>difficult for non-</w:t>
      </w:r>
      <w:r w:rsidR="00595681">
        <w:rPr>
          <w:rFonts w:ascii="Times New Roman" w:hAnsi="Times New Roman" w:cs="Times New Roman"/>
        </w:rPr>
        <w:t>technical</w:t>
      </w:r>
      <w:r w:rsidR="00B34092">
        <w:rPr>
          <w:rFonts w:ascii="Times New Roman" w:hAnsi="Times New Roman" w:cs="Times New Roman"/>
        </w:rPr>
        <w:t xml:space="preserve"> users to interpret</w:t>
      </w:r>
      <w:r w:rsidR="0010186C">
        <w:rPr>
          <w:rFonts w:ascii="Times New Roman" w:hAnsi="Times New Roman" w:cs="Times New Roman"/>
        </w:rPr>
        <w:t xml:space="preserve"> </w:t>
      </w:r>
      <w:sdt>
        <w:sdtPr>
          <w:rPr>
            <w:rFonts w:ascii="Times New Roman" w:hAnsi="Times New Roman" w:cs="Times New Roman"/>
          </w:rPr>
          <w:id w:val="-207186987"/>
          <w:citation/>
        </w:sdtPr>
        <w:sdtContent>
          <w:r w:rsidR="004B6615">
            <w:rPr>
              <w:rFonts w:ascii="Times New Roman" w:hAnsi="Times New Roman" w:cs="Times New Roman"/>
            </w:rPr>
            <w:fldChar w:fldCharType="begin"/>
          </w:r>
          <w:r w:rsidR="004B6615">
            <w:rPr>
              <w:rFonts w:ascii="Times New Roman" w:hAnsi="Times New Roman" w:cs="Times New Roman"/>
            </w:rPr>
            <w:instrText xml:space="preserve"> CITATION von25 \l 2057 </w:instrText>
          </w:r>
          <w:r w:rsidR="004B6615">
            <w:rPr>
              <w:rFonts w:ascii="Times New Roman" w:hAnsi="Times New Roman" w:cs="Times New Roman"/>
            </w:rPr>
            <w:fldChar w:fldCharType="separate"/>
          </w:r>
          <w:r w:rsidR="000667F2" w:rsidRPr="000667F2">
            <w:rPr>
              <w:rFonts w:ascii="Times New Roman" w:hAnsi="Times New Roman" w:cs="Times New Roman"/>
              <w:noProof/>
            </w:rPr>
            <w:t>[1]</w:t>
          </w:r>
          <w:r w:rsidR="004B6615">
            <w:rPr>
              <w:rFonts w:ascii="Times New Roman" w:hAnsi="Times New Roman" w:cs="Times New Roman"/>
            </w:rPr>
            <w:fldChar w:fldCharType="end"/>
          </w:r>
        </w:sdtContent>
      </w:sdt>
      <w:r w:rsidR="00B34092">
        <w:rPr>
          <w:rFonts w:ascii="Times New Roman" w:hAnsi="Times New Roman" w:cs="Times New Roman"/>
        </w:rPr>
        <w:t>. Visualisation plays a crucial role in converting large, tabular datasets into meaningful, interactive insights that can support data-driven decision-making.</w:t>
      </w:r>
      <w:r w:rsidR="00595681">
        <w:rPr>
          <w:rFonts w:ascii="Times New Roman" w:hAnsi="Times New Roman" w:cs="Times New Roman"/>
        </w:rPr>
        <w:t xml:space="preserve"> This level of insight could have the potential to make a huge difference in people’s lives.</w:t>
      </w:r>
    </w:p>
    <w:p w14:paraId="1984969A" w14:textId="2EE1B3F0" w:rsidR="00B34092" w:rsidRDefault="00B34092" w:rsidP="00FA5039">
      <w:pPr>
        <w:rPr>
          <w:rFonts w:ascii="Times New Roman" w:hAnsi="Times New Roman" w:cs="Times New Roman"/>
        </w:rPr>
      </w:pPr>
      <w:r>
        <w:rPr>
          <w:rFonts w:ascii="Times New Roman" w:hAnsi="Times New Roman" w:cs="Times New Roman"/>
        </w:rPr>
        <w:t xml:space="preserve">Geospatial analysis has long been recognised as an essential approach to </w:t>
      </w:r>
      <w:r w:rsidR="00595681">
        <w:rPr>
          <w:rFonts w:ascii="Times New Roman" w:hAnsi="Times New Roman" w:cs="Times New Roman"/>
        </w:rPr>
        <w:t>interpreting</w:t>
      </w:r>
      <w:r>
        <w:rPr>
          <w:rFonts w:ascii="Times New Roman" w:hAnsi="Times New Roman" w:cs="Times New Roman"/>
        </w:rPr>
        <w:t xml:space="preserve"> crime distribution and temporal patterns. </w:t>
      </w:r>
      <w:r w:rsidR="00335C6C">
        <w:rPr>
          <w:rFonts w:ascii="Times New Roman" w:hAnsi="Times New Roman" w:cs="Times New Roman"/>
        </w:rPr>
        <w:t xml:space="preserve">Spencer Chainey </w:t>
      </w:r>
      <w:sdt>
        <w:sdtPr>
          <w:rPr>
            <w:rFonts w:ascii="Times New Roman" w:hAnsi="Times New Roman" w:cs="Times New Roman"/>
          </w:rPr>
          <w:id w:val="1076936189"/>
          <w:citation/>
        </w:sdtPr>
        <w:sdtContent>
          <w:r w:rsidR="00335C6C">
            <w:rPr>
              <w:rFonts w:ascii="Times New Roman" w:hAnsi="Times New Roman" w:cs="Times New Roman"/>
            </w:rPr>
            <w:fldChar w:fldCharType="begin"/>
          </w:r>
          <w:r w:rsidR="00335C6C">
            <w:rPr>
              <w:rFonts w:ascii="Times New Roman" w:hAnsi="Times New Roman" w:cs="Times New Roman"/>
            </w:rPr>
            <w:instrText xml:space="preserve"> CITATION Spe \l 2057 </w:instrText>
          </w:r>
          <w:r w:rsidR="00335C6C">
            <w:rPr>
              <w:rFonts w:ascii="Times New Roman" w:hAnsi="Times New Roman" w:cs="Times New Roman"/>
            </w:rPr>
            <w:fldChar w:fldCharType="separate"/>
          </w:r>
          <w:r w:rsidR="000667F2" w:rsidRPr="000667F2">
            <w:rPr>
              <w:rFonts w:ascii="Times New Roman" w:hAnsi="Times New Roman" w:cs="Times New Roman"/>
              <w:noProof/>
            </w:rPr>
            <w:t>[2]</w:t>
          </w:r>
          <w:r w:rsidR="00335C6C">
            <w:rPr>
              <w:rFonts w:ascii="Times New Roman" w:hAnsi="Times New Roman" w:cs="Times New Roman"/>
            </w:rPr>
            <w:fldChar w:fldCharType="end"/>
          </w:r>
        </w:sdtContent>
      </w:sdt>
      <w:r w:rsidR="00335C6C">
        <w:rPr>
          <w:rFonts w:ascii="Times New Roman" w:hAnsi="Times New Roman" w:cs="Times New Roman"/>
        </w:rPr>
        <w:t xml:space="preserve"> </w:t>
      </w:r>
      <w:r w:rsidR="00595681">
        <w:rPr>
          <w:rFonts w:ascii="Times New Roman" w:hAnsi="Times New Roman" w:cs="Times New Roman"/>
        </w:rPr>
        <w:t>states</w:t>
      </w:r>
      <w:r>
        <w:rPr>
          <w:rFonts w:ascii="Times New Roman" w:hAnsi="Times New Roman" w:cs="Times New Roman"/>
        </w:rPr>
        <w:t xml:space="preserve"> that mapping techniques can reveal hotspots of criminal activity</w:t>
      </w:r>
      <w:r w:rsidR="00595681">
        <w:rPr>
          <w:rFonts w:ascii="Times New Roman" w:hAnsi="Times New Roman" w:cs="Times New Roman"/>
        </w:rPr>
        <w:t>,</w:t>
      </w:r>
      <w:r>
        <w:rPr>
          <w:rFonts w:ascii="Times New Roman" w:hAnsi="Times New Roman" w:cs="Times New Roman"/>
        </w:rPr>
        <w:t xml:space="preserve"> a</w:t>
      </w:r>
      <w:r w:rsidR="00595681">
        <w:rPr>
          <w:rFonts w:ascii="Times New Roman" w:hAnsi="Times New Roman" w:cs="Times New Roman"/>
        </w:rPr>
        <w:t xml:space="preserve">s well as the </w:t>
      </w:r>
      <w:r>
        <w:rPr>
          <w:rFonts w:ascii="Times New Roman" w:hAnsi="Times New Roman" w:cs="Times New Roman"/>
        </w:rPr>
        <w:t xml:space="preserve">correlations between crime types and the characteristics of a particular area. </w:t>
      </w:r>
      <w:r w:rsidR="0010186C">
        <w:rPr>
          <w:rFonts w:ascii="Times New Roman" w:hAnsi="Times New Roman" w:cs="Times New Roman"/>
        </w:rPr>
        <w:t>Similarly,</w:t>
      </w:r>
      <w:r>
        <w:rPr>
          <w:rFonts w:ascii="Times New Roman" w:hAnsi="Times New Roman" w:cs="Times New Roman"/>
        </w:rPr>
        <w:t xml:space="preserve"> </w:t>
      </w:r>
      <w:r w:rsidR="00335C6C">
        <w:rPr>
          <w:rFonts w:ascii="Times New Roman" w:hAnsi="Times New Roman" w:cs="Times New Roman"/>
        </w:rPr>
        <w:t xml:space="preserve">Kounadi and Leitner </w:t>
      </w:r>
      <w:sdt>
        <w:sdtPr>
          <w:rPr>
            <w:rFonts w:ascii="Times New Roman" w:hAnsi="Times New Roman" w:cs="Times New Roman"/>
          </w:rPr>
          <w:id w:val="-2080515878"/>
          <w:citation/>
        </w:sdtPr>
        <w:sdtContent>
          <w:r w:rsidR="00335C6C">
            <w:rPr>
              <w:rFonts w:ascii="Times New Roman" w:hAnsi="Times New Roman" w:cs="Times New Roman"/>
            </w:rPr>
            <w:fldChar w:fldCharType="begin"/>
          </w:r>
          <w:r w:rsidR="00335C6C">
            <w:rPr>
              <w:rFonts w:ascii="Times New Roman" w:hAnsi="Times New Roman" w:cs="Times New Roman"/>
            </w:rPr>
            <w:instrText xml:space="preserve"> CITATION Our16 \l 2057 </w:instrText>
          </w:r>
          <w:r w:rsidR="00335C6C">
            <w:rPr>
              <w:rFonts w:ascii="Times New Roman" w:hAnsi="Times New Roman" w:cs="Times New Roman"/>
            </w:rPr>
            <w:fldChar w:fldCharType="separate"/>
          </w:r>
          <w:r w:rsidR="000667F2" w:rsidRPr="000667F2">
            <w:rPr>
              <w:rFonts w:ascii="Times New Roman" w:hAnsi="Times New Roman" w:cs="Times New Roman"/>
              <w:noProof/>
            </w:rPr>
            <w:t>[3]</w:t>
          </w:r>
          <w:r w:rsidR="00335C6C">
            <w:rPr>
              <w:rFonts w:ascii="Times New Roman" w:hAnsi="Times New Roman" w:cs="Times New Roman"/>
            </w:rPr>
            <w:fldChar w:fldCharType="end"/>
          </w:r>
        </w:sdtContent>
      </w:sdt>
      <w:r w:rsidR="00335C6C">
        <w:rPr>
          <w:rFonts w:ascii="Times New Roman" w:hAnsi="Times New Roman" w:cs="Times New Roman"/>
        </w:rPr>
        <w:t xml:space="preserve"> </w:t>
      </w:r>
      <w:r>
        <w:rPr>
          <w:rFonts w:ascii="Times New Roman" w:hAnsi="Times New Roman" w:cs="Times New Roman"/>
        </w:rPr>
        <w:t xml:space="preserve">note that </w:t>
      </w:r>
      <w:r w:rsidR="0010186C">
        <w:rPr>
          <w:rFonts w:ascii="Times New Roman" w:hAnsi="Times New Roman" w:cs="Times New Roman"/>
        </w:rPr>
        <w:t xml:space="preserve">spatial data visualisation allows </w:t>
      </w:r>
      <w:r w:rsidR="00595681">
        <w:rPr>
          <w:rFonts w:ascii="Times New Roman" w:hAnsi="Times New Roman" w:cs="Times New Roman"/>
        </w:rPr>
        <w:t xml:space="preserve">the police and </w:t>
      </w:r>
      <w:r w:rsidR="0010186C">
        <w:rPr>
          <w:rFonts w:ascii="Times New Roman" w:hAnsi="Times New Roman" w:cs="Times New Roman"/>
        </w:rPr>
        <w:t>communities to monitor emerging patterns and develop crime prevention strategies. Despite this, most public tools, such as the official UK Police crime map, present only static or limited interactive features. These systems often restrict users to predefined reports or aggregated statistics, preventing deeper analysis or comparisons between time periods and regions.</w:t>
      </w:r>
    </w:p>
    <w:p w14:paraId="31244DED" w14:textId="26712500" w:rsidR="0010186C" w:rsidRDefault="00595681" w:rsidP="00FA5039">
      <w:pPr>
        <w:rPr>
          <w:rFonts w:ascii="Times New Roman" w:hAnsi="Times New Roman" w:cs="Times New Roman"/>
        </w:rPr>
      </w:pPr>
      <w:r>
        <w:rPr>
          <w:rFonts w:ascii="Times New Roman" w:hAnsi="Times New Roman" w:cs="Times New Roman"/>
        </w:rPr>
        <w:t>Interactive dashboards have huge potential in the world of</w:t>
      </w:r>
      <w:r w:rsidR="0010186C">
        <w:rPr>
          <w:rFonts w:ascii="Times New Roman" w:hAnsi="Times New Roman" w:cs="Times New Roman"/>
        </w:rPr>
        <w:t xml:space="preserve"> crime analytics</w:t>
      </w:r>
      <w:r>
        <w:rPr>
          <w:rFonts w:ascii="Times New Roman" w:hAnsi="Times New Roman" w:cs="Times New Roman"/>
        </w:rPr>
        <w:t xml:space="preserve">. </w:t>
      </w:r>
      <w:r w:rsidR="004B6615">
        <w:rPr>
          <w:rFonts w:ascii="Times New Roman" w:hAnsi="Times New Roman" w:cs="Times New Roman"/>
        </w:rPr>
        <w:t xml:space="preserve">Imenso Software </w:t>
      </w:r>
      <w:sdt>
        <w:sdtPr>
          <w:rPr>
            <w:rFonts w:ascii="Times New Roman" w:hAnsi="Times New Roman" w:cs="Times New Roman"/>
          </w:rPr>
          <w:id w:val="1185397372"/>
          <w:citation/>
        </w:sdtPr>
        <w:sdtContent>
          <w:r w:rsidR="004B6615">
            <w:rPr>
              <w:rFonts w:ascii="Times New Roman" w:hAnsi="Times New Roman" w:cs="Times New Roman"/>
            </w:rPr>
            <w:fldChar w:fldCharType="begin"/>
          </w:r>
          <w:r w:rsidR="004B6615">
            <w:rPr>
              <w:rFonts w:ascii="Times New Roman" w:hAnsi="Times New Roman" w:cs="Times New Roman"/>
            </w:rPr>
            <w:instrText xml:space="preserve"> CITATION 25ht \l 2057 </w:instrText>
          </w:r>
          <w:r w:rsidR="004B6615">
            <w:rPr>
              <w:rFonts w:ascii="Times New Roman" w:hAnsi="Times New Roman" w:cs="Times New Roman"/>
            </w:rPr>
            <w:fldChar w:fldCharType="separate"/>
          </w:r>
          <w:r w:rsidR="000667F2" w:rsidRPr="000667F2">
            <w:rPr>
              <w:rFonts w:ascii="Times New Roman" w:hAnsi="Times New Roman" w:cs="Times New Roman"/>
              <w:noProof/>
            </w:rPr>
            <w:t>[4]</w:t>
          </w:r>
          <w:r w:rsidR="004B6615">
            <w:rPr>
              <w:rFonts w:ascii="Times New Roman" w:hAnsi="Times New Roman" w:cs="Times New Roman"/>
            </w:rPr>
            <w:fldChar w:fldCharType="end"/>
          </w:r>
        </w:sdtContent>
      </w:sdt>
      <w:r w:rsidR="0010186C">
        <w:rPr>
          <w:rFonts w:ascii="Times New Roman" w:hAnsi="Times New Roman" w:cs="Times New Roman"/>
        </w:rPr>
        <w:t xml:space="preserve"> highlight</w:t>
      </w:r>
      <w:r w:rsidR="004B6615">
        <w:rPr>
          <w:rFonts w:ascii="Times New Roman" w:hAnsi="Times New Roman" w:cs="Times New Roman"/>
        </w:rPr>
        <w:t>s</w:t>
      </w:r>
      <w:r w:rsidR="0010186C">
        <w:rPr>
          <w:rFonts w:ascii="Times New Roman" w:hAnsi="Times New Roman" w:cs="Times New Roman"/>
        </w:rPr>
        <w:t xml:space="preserve"> how tools such as Power BI can enable non-technical users to engage with data through </w:t>
      </w:r>
      <w:r w:rsidR="004B6615">
        <w:rPr>
          <w:rFonts w:ascii="Times New Roman" w:hAnsi="Times New Roman" w:cs="Times New Roman"/>
        </w:rPr>
        <w:t>data transformation, connectivity, and modelling</w:t>
      </w:r>
      <w:r w:rsidR="0010186C">
        <w:rPr>
          <w:rFonts w:ascii="Times New Roman" w:hAnsi="Times New Roman" w:cs="Times New Roman"/>
        </w:rPr>
        <w:t xml:space="preserve">. However, these platforms often rely on proprietary systems and licensing, which </w:t>
      </w:r>
      <w:r>
        <w:rPr>
          <w:rFonts w:ascii="Times New Roman" w:hAnsi="Times New Roman" w:cs="Times New Roman"/>
        </w:rPr>
        <w:t xml:space="preserve">ultimately </w:t>
      </w:r>
      <w:r w:rsidR="0010186C">
        <w:rPr>
          <w:rFonts w:ascii="Times New Roman" w:hAnsi="Times New Roman" w:cs="Times New Roman"/>
        </w:rPr>
        <w:t>limits transparency</w:t>
      </w:r>
      <w:r>
        <w:rPr>
          <w:rFonts w:ascii="Times New Roman" w:hAnsi="Times New Roman" w:cs="Times New Roman"/>
        </w:rPr>
        <w:t xml:space="preserve"> </w:t>
      </w:r>
      <w:r w:rsidR="0010186C">
        <w:rPr>
          <w:rFonts w:ascii="Times New Roman" w:hAnsi="Times New Roman" w:cs="Times New Roman"/>
        </w:rPr>
        <w:t xml:space="preserve">and public accessibility </w:t>
      </w:r>
      <w:sdt>
        <w:sdtPr>
          <w:rPr>
            <w:rFonts w:ascii="Times New Roman" w:hAnsi="Times New Roman" w:cs="Times New Roman"/>
          </w:rPr>
          <w:id w:val="-150518934"/>
          <w:citation/>
        </w:sdtPr>
        <w:sdtContent>
          <w:r w:rsidR="00C84968">
            <w:rPr>
              <w:rFonts w:ascii="Times New Roman" w:hAnsi="Times New Roman" w:cs="Times New Roman"/>
            </w:rPr>
            <w:fldChar w:fldCharType="begin"/>
          </w:r>
          <w:r w:rsidR="00C84968">
            <w:rPr>
              <w:rFonts w:ascii="Times New Roman" w:hAnsi="Times New Roman" w:cs="Times New Roman"/>
            </w:rPr>
            <w:instrText xml:space="preserve"> CITATION Abu25 \l 2057 </w:instrText>
          </w:r>
          <w:r w:rsidR="00C84968">
            <w:rPr>
              <w:rFonts w:ascii="Times New Roman" w:hAnsi="Times New Roman" w:cs="Times New Roman"/>
            </w:rPr>
            <w:fldChar w:fldCharType="separate"/>
          </w:r>
          <w:r w:rsidR="000667F2" w:rsidRPr="000667F2">
            <w:rPr>
              <w:rFonts w:ascii="Times New Roman" w:hAnsi="Times New Roman" w:cs="Times New Roman"/>
              <w:noProof/>
            </w:rPr>
            <w:t>[5]</w:t>
          </w:r>
          <w:r w:rsidR="00C84968">
            <w:rPr>
              <w:rFonts w:ascii="Times New Roman" w:hAnsi="Times New Roman" w:cs="Times New Roman"/>
            </w:rPr>
            <w:fldChar w:fldCharType="end"/>
          </w:r>
        </w:sdtContent>
      </w:sdt>
      <w:r w:rsidR="0010186C">
        <w:rPr>
          <w:rFonts w:ascii="Times New Roman" w:hAnsi="Times New Roman" w:cs="Times New Roman"/>
        </w:rPr>
        <w:t xml:space="preserve">. Open-source frameworks, </w:t>
      </w:r>
      <w:r>
        <w:rPr>
          <w:rFonts w:ascii="Times New Roman" w:hAnsi="Times New Roman" w:cs="Times New Roman"/>
        </w:rPr>
        <w:t>such as</w:t>
      </w:r>
      <w:r w:rsidR="0010186C">
        <w:rPr>
          <w:rFonts w:ascii="Times New Roman" w:hAnsi="Times New Roman" w:cs="Times New Roman"/>
        </w:rPr>
        <w:t xml:space="preserve"> Python’s Plotly Dash, have emerged as alternatives for building web-based visualisation applications. </w:t>
      </w:r>
      <w:r w:rsidR="00C84968">
        <w:rPr>
          <w:rFonts w:ascii="Times New Roman" w:hAnsi="Times New Roman" w:cs="Times New Roman"/>
        </w:rPr>
        <w:t xml:space="preserve">Pol Marin </w:t>
      </w:r>
      <w:sdt>
        <w:sdtPr>
          <w:rPr>
            <w:rFonts w:ascii="Times New Roman" w:hAnsi="Times New Roman" w:cs="Times New Roman"/>
          </w:rPr>
          <w:id w:val="-13147656"/>
          <w:citation/>
        </w:sdtPr>
        <w:sdtContent>
          <w:r w:rsidR="00C84968">
            <w:rPr>
              <w:rFonts w:ascii="Times New Roman" w:hAnsi="Times New Roman" w:cs="Times New Roman"/>
            </w:rPr>
            <w:fldChar w:fldCharType="begin"/>
          </w:r>
          <w:r w:rsidR="00C84968">
            <w:rPr>
              <w:rFonts w:ascii="Times New Roman" w:hAnsi="Times New Roman" w:cs="Times New Roman"/>
            </w:rPr>
            <w:instrText xml:space="preserve"> CITATION Pol23 \l 2057 </w:instrText>
          </w:r>
          <w:r w:rsidR="00C84968">
            <w:rPr>
              <w:rFonts w:ascii="Times New Roman" w:hAnsi="Times New Roman" w:cs="Times New Roman"/>
            </w:rPr>
            <w:fldChar w:fldCharType="separate"/>
          </w:r>
          <w:r w:rsidR="000667F2" w:rsidRPr="000667F2">
            <w:rPr>
              <w:rFonts w:ascii="Times New Roman" w:hAnsi="Times New Roman" w:cs="Times New Roman"/>
              <w:noProof/>
            </w:rPr>
            <w:t>[6]</w:t>
          </w:r>
          <w:r w:rsidR="00C84968">
            <w:rPr>
              <w:rFonts w:ascii="Times New Roman" w:hAnsi="Times New Roman" w:cs="Times New Roman"/>
            </w:rPr>
            <w:fldChar w:fldCharType="end"/>
          </w:r>
        </w:sdtContent>
      </w:sdt>
      <w:r w:rsidR="0010186C">
        <w:rPr>
          <w:rFonts w:ascii="Times New Roman" w:hAnsi="Times New Roman" w:cs="Times New Roman"/>
        </w:rPr>
        <w:t xml:space="preserve"> demonstrates that such technologies allow developers to integrate data processing within </w:t>
      </w:r>
      <w:r>
        <w:rPr>
          <w:rFonts w:ascii="Times New Roman" w:hAnsi="Times New Roman" w:cs="Times New Roman"/>
        </w:rPr>
        <w:t>one single</w:t>
      </w:r>
      <w:r w:rsidR="0010186C">
        <w:rPr>
          <w:rFonts w:ascii="Times New Roman" w:hAnsi="Times New Roman" w:cs="Times New Roman"/>
        </w:rPr>
        <w:t xml:space="preserve"> environment, </w:t>
      </w:r>
      <w:r>
        <w:rPr>
          <w:rFonts w:ascii="Times New Roman" w:hAnsi="Times New Roman" w:cs="Times New Roman"/>
        </w:rPr>
        <w:t xml:space="preserve">thus </w:t>
      </w:r>
      <w:r w:rsidR="0010186C">
        <w:rPr>
          <w:rFonts w:ascii="Times New Roman" w:hAnsi="Times New Roman" w:cs="Times New Roman"/>
        </w:rPr>
        <w:t>supporting reproducibility and long-term sustainability.</w:t>
      </w:r>
    </w:p>
    <w:p w14:paraId="7A954D8C" w14:textId="55E5A1FE" w:rsidR="0010186C" w:rsidRDefault="0010186C" w:rsidP="00FA5039">
      <w:pPr>
        <w:rPr>
          <w:rFonts w:ascii="Times New Roman" w:hAnsi="Times New Roman" w:cs="Times New Roman"/>
        </w:rPr>
      </w:pPr>
      <w:r>
        <w:rPr>
          <w:rFonts w:ascii="Times New Roman" w:hAnsi="Times New Roman" w:cs="Times New Roman"/>
        </w:rPr>
        <w:t>From a human-computer interaction perspective,</w:t>
      </w:r>
      <w:r w:rsidR="001B225E">
        <w:rPr>
          <w:rFonts w:ascii="Times New Roman" w:hAnsi="Times New Roman" w:cs="Times New Roman"/>
        </w:rPr>
        <w:t xml:space="preserve"> Page Laubheimer</w:t>
      </w:r>
      <w:r>
        <w:rPr>
          <w:rFonts w:ascii="Times New Roman" w:hAnsi="Times New Roman" w:cs="Times New Roman"/>
        </w:rPr>
        <w:t xml:space="preserve"> </w:t>
      </w:r>
      <w:sdt>
        <w:sdtPr>
          <w:rPr>
            <w:rFonts w:ascii="Times New Roman" w:hAnsi="Times New Roman" w:cs="Times New Roman"/>
          </w:rPr>
          <w:id w:val="1941556325"/>
          <w:citation/>
        </w:sdtPr>
        <w:sdtContent>
          <w:r w:rsidR="001B225E">
            <w:rPr>
              <w:rFonts w:ascii="Times New Roman" w:hAnsi="Times New Roman" w:cs="Times New Roman"/>
            </w:rPr>
            <w:fldChar w:fldCharType="begin"/>
          </w:r>
          <w:r w:rsidR="001B225E">
            <w:rPr>
              <w:rFonts w:ascii="Times New Roman" w:hAnsi="Times New Roman" w:cs="Times New Roman"/>
            </w:rPr>
            <w:instrText xml:space="preserve"> CITATION Pag17 \l 2057 </w:instrText>
          </w:r>
          <w:r w:rsidR="001B225E">
            <w:rPr>
              <w:rFonts w:ascii="Times New Roman" w:hAnsi="Times New Roman" w:cs="Times New Roman"/>
            </w:rPr>
            <w:fldChar w:fldCharType="separate"/>
          </w:r>
          <w:r w:rsidR="000667F2" w:rsidRPr="000667F2">
            <w:rPr>
              <w:rFonts w:ascii="Times New Roman" w:hAnsi="Times New Roman" w:cs="Times New Roman"/>
              <w:noProof/>
            </w:rPr>
            <w:t>[7]</w:t>
          </w:r>
          <w:r w:rsidR="001B225E">
            <w:rPr>
              <w:rFonts w:ascii="Times New Roman" w:hAnsi="Times New Roman" w:cs="Times New Roman"/>
            </w:rPr>
            <w:fldChar w:fldCharType="end"/>
          </w:r>
        </w:sdtContent>
      </w:sdt>
      <w:r w:rsidR="001B225E">
        <w:rPr>
          <w:rFonts w:ascii="Times New Roman" w:hAnsi="Times New Roman" w:cs="Times New Roman"/>
        </w:rPr>
        <w:t xml:space="preserve"> </w:t>
      </w:r>
      <w:r>
        <w:rPr>
          <w:rFonts w:ascii="Times New Roman" w:hAnsi="Times New Roman" w:cs="Times New Roman"/>
        </w:rPr>
        <w:t>observe</w:t>
      </w:r>
      <w:r w:rsidR="001B225E">
        <w:rPr>
          <w:rFonts w:ascii="Times New Roman" w:hAnsi="Times New Roman" w:cs="Times New Roman"/>
        </w:rPr>
        <w:t>s</w:t>
      </w:r>
      <w:r>
        <w:rPr>
          <w:rFonts w:ascii="Times New Roman" w:hAnsi="Times New Roman" w:cs="Times New Roman"/>
        </w:rPr>
        <w:t xml:space="preserve"> that individuals rely on visual cues</w:t>
      </w:r>
      <w:r w:rsidR="001B225E">
        <w:rPr>
          <w:rFonts w:ascii="Times New Roman" w:hAnsi="Times New Roman" w:cs="Times New Roman"/>
        </w:rPr>
        <w:t>, such as charts and graphs, to interpret</w:t>
      </w:r>
      <w:r>
        <w:rPr>
          <w:rFonts w:ascii="Times New Roman" w:hAnsi="Times New Roman" w:cs="Times New Roman"/>
        </w:rPr>
        <w:t xml:space="preserve"> complex data. Effective visualisation therefore requires clarity, minimal cognitive load, and intuitive </w:t>
      </w:r>
      <w:r w:rsidR="00595681">
        <w:rPr>
          <w:rFonts w:ascii="Times New Roman" w:hAnsi="Times New Roman" w:cs="Times New Roman"/>
        </w:rPr>
        <w:t>navigation.</w:t>
      </w:r>
      <w:r>
        <w:rPr>
          <w:rFonts w:ascii="Times New Roman" w:hAnsi="Times New Roman" w:cs="Times New Roman"/>
        </w:rPr>
        <w:t xml:space="preserve"> Poorly structured or cluttered interfaces can obscure key insights and discourage </w:t>
      </w:r>
      <w:r w:rsidR="003713A2">
        <w:rPr>
          <w:rFonts w:ascii="Times New Roman" w:hAnsi="Times New Roman" w:cs="Times New Roman"/>
        </w:rPr>
        <w:t xml:space="preserve">engagement. </w:t>
      </w:r>
      <w:r w:rsidR="003713A2">
        <w:rPr>
          <w:rFonts w:ascii="Times New Roman" w:hAnsi="Times New Roman" w:cs="Times New Roman"/>
        </w:rPr>
        <w:lastRenderedPageBreak/>
        <w:t xml:space="preserve">Consequently, user-centred design principles design principles are </w:t>
      </w:r>
      <w:r w:rsidR="00595681">
        <w:rPr>
          <w:rFonts w:ascii="Times New Roman" w:hAnsi="Times New Roman" w:cs="Times New Roman"/>
        </w:rPr>
        <w:t>paramount</w:t>
      </w:r>
      <w:r w:rsidR="003713A2">
        <w:rPr>
          <w:rFonts w:ascii="Times New Roman" w:hAnsi="Times New Roman" w:cs="Times New Roman"/>
        </w:rPr>
        <w:t xml:space="preserve"> to creating dashboards that communicate data effectively to </w:t>
      </w:r>
      <w:r w:rsidR="00595681">
        <w:rPr>
          <w:rFonts w:ascii="Times New Roman" w:hAnsi="Times New Roman" w:cs="Times New Roman"/>
        </w:rPr>
        <w:t>diverse audiences.</w:t>
      </w:r>
    </w:p>
    <w:p w14:paraId="4591B090" w14:textId="0DBDEFFE" w:rsidR="00837ED1" w:rsidRPr="009C7FFC" w:rsidRDefault="003713A2" w:rsidP="009C7FFC">
      <w:pPr>
        <w:rPr>
          <w:rFonts w:ascii="Times New Roman" w:hAnsi="Times New Roman" w:cs="Times New Roman"/>
        </w:rPr>
      </w:pPr>
      <w:r>
        <w:rPr>
          <w:rFonts w:ascii="Times New Roman" w:hAnsi="Times New Roman" w:cs="Times New Roman"/>
        </w:rPr>
        <w:t xml:space="preserve">While national-level crime analysis has been widely explored, fewer projects have focused on comparative or local-level interactive visualisations. Localised dashboards for individual UK cities – such as Birmingham, Manchester, and Sheffield – could provide residents, councils, and businesses with </w:t>
      </w:r>
      <w:r w:rsidR="00595681">
        <w:rPr>
          <w:rFonts w:ascii="Times New Roman" w:hAnsi="Times New Roman" w:cs="Times New Roman"/>
        </w:rPr>
        <w:t xml:space="preserve">further comfort and </w:t>
      </w:r>
      <w:r>
        <w:rPr>
          <w:rFonts w:ascii="Times New Roman" w:hAnsi="Times New Roman" w:cs="Times New Roman"/>
        </w:rPr>
        <w:t>more actionable insights</w:t>
      </w:r>
      <w:r w:rsidR="009C7FFC">
        <w:rPr>
          <w:rFonts w:ascii="Times New Roman" w:hAnsi="Times New Roman" w:cs="Times New Roman"/>
        </w:rPr>
        <w:t xml:space="preserve"> into safety and crime trends. This project seeks to</w:t>
      </w:r>
      <w:r w:rsidR="00595681">
        <w:rPr>
          <w:rFonts w:ascii="Times New Roman" w:hAnsi="Times New Roman" w:cs="Times New Roman"/>
        </w:rPr>
        <w:t xml:space="preserve"> close</w:t>
      </w:r>
      <w:r w:rsidR="009C7FFC">
        <w:rPr>
          <w:rFonts w:ascii="Times New Roman" w:hAnsi="Times New Roman" w:cs="Times New Roman"/>
        </w:rPr>
        <w:t xml:space="preserve"> this gap by </w:t>
      </w:r>
      <w:r w:rsidR="00595681">
        <w:rPr>
          <w:rFonts w:ascii="Times New Roman" w:hAnsi="Times New Roman" w:cs="Times New Roman"/>
        </w:rPr>
        <w:t>creating</w:t>
      </w:r>
      <w:r w:rsidR="009C7FFC">
        <w:rPr>
          <w:rFonts w:ascii="Times New Roman" w:hAnsi="Times New Roman" w:cs="Times New Roman"/>
        </w:rPr>
        <w:t xml:space="preserve"> a</w:t>
      </w:r>
      <w:r>
        <w:rPr>
          <w:rFonts w:ascii="Times New Roman" w:hAnsi="Times New Roman" w:cs="Times New Roman"/>
        </w:rPr>
        <w:t xml:space="preserve"> </w:t>
      </w:r>
      <w:r w:rsidR="009C7FFC">
        <w:rPr>
          <w:rFonts w:ascii="Times New Roman" w:hAnsi="Times New Roman" w:cs="Times New Roman"/>
        </w:rPr>
        <w:t xml:space="preserve">public, web-based dashboard that </w:t>
      </w:r>
      <w:r w:rsidR="00595681">
        <w:rPr>
          <w:rFonts w:ascii="Times New Roman" w:hAnsi="Times New Roman" w:cs="Times New Roman"/>
        </w:rPr>
        <w:t>allows</w:t>
      </w:r>
      <w:r w:rsidR="009C7FFC">
        <w:rPr>
          <w:rFonts w:ascii="Times New Roman" w:hAnsi="Times New Roman" w:cs="Times New Roman"/>
        </w:rPr>
        <w:t xml:space="preserve"> users to explore and compare crime data across multiple </w:t>
      </w:r>
      <w:r w:rsidR="00595681">
        <w:rPr>
          <w:rFonts w:ascii="Times New Roman" w:hAnsi="Times New Roman" w:cs="Times New Roman"/>
        </w:rPr>
        <w:t xml:space="preserve">UK </w:t>
      </w:r>
      <w:r w:rsidR="009C7FFC">
        <w:rPr>
          <w:rFonts w:ascii="Times New Roman" w:hAnsi="Times New Roman" w:cs="Times New Roman"/>
        </w:rPr>
        <w:t xml:space="preserve">cities. By integrating open-source data with interactive mapping and filtering, this system will demonstrate how </w:t>
      </w:r>
      <w:r w:rsidR="00595681">
        <w:rPr>
          <w:rFonts w:ascii="Times New Roman" w:hAnsi="Times New Roman" w:cs="Times New Roman"/>
        </w:rPr>
        <w:t>such a program</w:t>
      </w:r>
      <w:r w:rsidR="009C7FFC">
        <w:rPr>
          <w:rFonts w:ascii="Times New Roman" w:hAnsi="Times New Roman" w:cs="Times New Roman"/>
        </w:rPr>
        <w:t xml:space="preserve"> can transform complex datasets into </w:t>
      </w:r>
      <w:r w:rsidR="00595681">
        <w:rPr>
          <w:rFonts w:ascii="Times New Roman" w:hAnsi="Times New Roman" w:cs="Times New Roman"/>
        </w:rPr>
        <w:t>easy-to-access</w:t>
      </w:r>
      <w:r w:rsidR="009C7FFC">
        <w:rPr>
          <w:rFonts w:ascii="Times New Roman" w:hAnsi="Times New Roman" w:cs="Times New Roman"/>
        </w:rPr>
        <w:t xml:space="preserve"> tools that </w:t>
      </w:r>
      <w:r w:rsidR="00595681">
        <w:rPr>
          <w:rFonts w:ascii="Times New Roman" w:hAnsi="Times New Roman" w:cs="Times New Roman"/>
        </w:rPr>
        <w:t>allow for</w:t>
      </w:r>
      <w:r w:rsidR="009C7FFC">
        <w:rPr>
          <w:rFonts w:ascii="Times New Roman" w:hAnsi="Times New Roman" w:cs="Times New Roman"/>
        </w:rPr>
        <w:t xml:space="preserve"> transparency, awareness, and informed decision-making.</w:t>
      </w:r>
    </w:p>
    <w:p w14:paraId="10C31546" w14:textId="77777777" w:rsidR="00837ED1" w:rsidRPr="00837ED1" w:rsidRDefault="00837ED1" w:rsidP="00837ED1"/>
    <w:p w14:paraId="5226E868" w14:textId="46124299" w:rsidR="00381678" w:rsidRPr="004B5D07" w:rsidRDefault="00381678" w:rsidP="00381678">
      <w:pPr>
        <w:pStyle w:val="Heading2"/>
        <w:rPr>
          <w:rFonts w:ascii="Times New Roman" w:hAnsi="Times New Roman" w:cs="Times New Roman"/>
          <w:b/>
          <w:bCs/>
          <w:color w:val="auto"/>
        </w:rPr>
      </w:pPr>
      <w:bookmarkStart w:id="6" w:name="_Toc211813448"/>
      <w:r w:rsidRPr="004B5D07">
        <w:rPr>
          <w:rFonts w:ascii="Times New Roman" w:hAnsi="Times New Roman" w:cs="Times New Roman"/>
          <w:b/>
          <w:bCs/>
          <w:color w:val="auto"/>
        </w:rPr>
        <w:t>Project Design</w:t>
      </w:r>
      <w:bookmarkEnd w:id="6"/>
    </w:p>
    <w:p w14:paraId="4BF93A50" w14:textId="650DA61D" w:rsidR="00381678" w:rsidRPr="00085E1B" w:rsidRDefault="00085E1B" w:rsidP="00F84321">
      <w:pPr>
        <w:rPr>
          <w:rFonts w:ascii="Times New Roman" w:hAnsi="Times New Roman" w:cs="Times New Roman"/>
          <w:b/>
          <w:bCs/>
        </w:rPr>
      </w:pPr>
      <w:r w:rsidRPr="00085E1B">
        <w:rPr>
          <w:rFonts w:ascii="Times New Roman" w:hAnsi="Times New Roman" w:cs="Times New Roman"/>
          <w:b/>
          <w:bCs/>
        </w:rPr>
        <w:t>System Overview</w:t>
      </w:r>
    </w:p>
    <w:p w14:paraId="473EC42E" w14:textId="1D03775F" w:rsidR="00085E1B" w:rsidRDefault="00085E1B" w:rsidP="00F84321">
      <w:pPr>
        <w:rPr>
          <w:rFonts w:ascii="Times New Roman" w:hAnsi="Times New Roman" w:cs="Times New Roman"/>
        </w:rPr>
      </w:pPr>
      <w:r w:rsidRPr="00085E1B">
        <w:rPr>
          <w:rFonts w:ascii="Times New Roman" w:hAnsi="Times New Roman" w:cs="Times New Roman"/>
        </w:rPr>
        <w:t>The pro</w:t>
      </w:r>
      <w:r>
        <w:rPr>
          <w:rFonts w:ascii="Times New Roman" w:hAnsi="Times New Roman" w:cs="Times New Roman"/>
        </w:rPr>
        <w:t xml:space="preserve">posed system will be a web-based dashboard that visualises UK city crime data using interactive charts and maps. </w:t>
      </w:r>
    </w:p>
    <w:p w14:paraId="5DCE17B8" w14:textId="4F930A93" w:rsidR="00085E1B" w:rsidRDefault="00085E1B" w:rsidP="00F84321">
      <w:pPr>
        <w:rPr>
          <w:rFonts w:ascii="Times New Roman" w:hAnsi="Times New Roman" w:cs="Times New Roman"/>
        </w:rPr>
      </w:pPr>
      <w:r>
        <w:rPr>
          <w:rFonts w:ascii="Times New Roman" w:hAnsi="Times New Roman" w:cs="Times New Roman"/>
        </w:rPr>
        <w:t>It will allow users to:</w:t>
      </w:r>
    </w:p>
    <w:p w14:paraId="22A0B756" w14:textId="63670491" w:rsidR="00085E1B" w:rsidRDefault="00085E1B" w:rsidP="00085E1B">
      <w:pPr>
        <w:pStyle w:val="ListParagraph"/>
        <w:numPr>
          <w:ilvl w:val="0"/>
          <w:numId w:val="3"/>
        </w:numPr>
        <w:rPr>
          <w:rFonts w:ascii="Times New Roman" w:hAnsi="Times New Roman" w:cs="Times New Roman"/>
        </w:rPr>
      </w:pPr>
      <w:r>
        <w:rPr>
          <w:rFonts w:ascii="Times New Roman" w:hAnsi="Times New Roman" w:cs="Times New Roman"/>
        </w:rPr>
        <w:t xml:space="preserve">Select a city or region (e.g. Manchester, Birmingham, </w:t>
      </w:r>
      <w:r w:rsidR="003D7841">
        <w:rPr>
          <w:rFonts w:ascii="Times New Roman" w:hAnsi="Times New Roman" w:cs="Times New Roman"/>
        </w:rPr>
        <w:t>Sheffield</w:t>
      </w:r>
      <w:r>
        <w:rPr>
          <w:rFonts w:ascii="Times New Roman" w:hAnsi="Times New Roman" w:cs="Times New Roman"/>
        </w:rPr>
        <w:t>)</w:t>
      </w:r>
    </w:p>
    <w:p w14:paraId="3AC7A9BA" w14:textId="34B7C745" w:rsidR="00085E1B" w:rsidRDefault="00085E1B" w:rsidP="00085E1B">
      <w:pPr>
        <w:pStyle w:val="ListParagraph"/>
        <w:numPr>
          <w:ilvl w:val="0"/>
          <w:numId w:val="3"/>
        </w:numPr>
        <w:rPr>
          <w:rFonts w:ascii="Times New Roman" w:hAnsi="Times New Roman" w:cs="Times New Roman"/>
        </w:rPr>
      </w:pPr>
      <w:r>
        <w:rPr>
          <w:rFonts w:ascii="Times New Roman" w:hAnsi="Times New Roman" w:cs="Times New Roman"/>
        </w:rPr>
        <w:t>Filter crimes by type (e.g. theft</w:t>
      </w:r>
      <w:r w:rsidR="003D7841">
        <w:rPr>
          <w:rFonts w:ascii="Times New Roman" w:hAnsi="Times New Roman" w:cs="Times New Roman"/>
        </w:rPr>
        <w:t>, criminal damage etc.)</w:t>
      </w:r>
    </w:p>
    <w:p w14:paraId="03D62E23" w14:textId="7A5CAF5B" w:rsidR="00085E1B" w:rsidRDefault="00085E1B" w:rsidP="00085E1B">
      <w:pPr>
        <w:pStyle w:val="ListParagraph"/>
        <w:numPr>
          <w:ilvl w:val="0"/>
          <w:numId w:val="3"/>
        </w:numPr>
        <w:rPr>
          <w:rFonts w:ascii="Times New Roman" w:hAnsi="Times New Roman" w:cs="Times New Roman"/>
        </w:rPr>
      </w:pPr>
      <w:r>
        <w:rPr>
          <w:rFonts w:ascii="Times New Roman" w:hAnsi="Times New Roman" w:cs="Times New Roman"/>
        </w:rPr>
        <w:t xml:space="preserve">Choose a date range (e.g. monthly or </w:t>
      </w:r>
      <w:r w:rsidR="003D7841">
        <w:rPr>
          <w:rFonts w:ascii="Times New Roman" w:hAnsi="Times New Roman" w:cs="Times New Roman"/>
        </w:rPr>
        <w:t>annually</w:t>
      </w:r>
      <w:r>
        <w:rPr>
          <w:rFonts w:ascii="Times New Roman" w:hAnsi="Times New Roman" w:cs="Times New Roman"/>
        </w:rPr>
        <w:t>)</w:t>
      </w:r>
    </w:p>
    <w:p w14:paraId="33815433" w14:textId="27C20ACC" w:rsidR="00085E1B" w:rsidRDefault="00085E1B" w:rsidP="00085E1B">
      <w:pPr>
        <w:pStyle w:val="ListParagraph"/>
        <w:numPr>
          <w:ilvl w:val="0"/>
          <w:numId w:val="3"/>
        </w:numPr>
        <w:rPr>
          <w:rFonts w:ascii="Times New Roman" w:hAnsi="Times New Roman" w:cs="Times New Roman"/>
        </w:rPr>
      </w:pPr>
      <w:r>
        <w:rPr>
          <w:rFonts w:ascii="Times New Roman" w:hAnsi="Times New Roman" w:cs="Times New Roman"/>
        </w:rPr>
        <w:t>View outputs such as:</w:t>
      </w:r>
    </w:p>
    <w:p w14:paraId="76172631" w14:textId="3E96E1BE" w:rsidR="00085E1B" w:rsidRPr="003D7841" w:rsidRDefault="00085E1B" w:rsidP="003D7841">
      <w:pPr>
        <w:pStyle w:val="ListParagraph"/>
        <w:numPr>
          <w:ilvl w:val="0"/>
          <w:numId w:val="8"/>
        </w:numPr>
        <w:rPr>
          <w:rFonts w:ascii="Times New Roman" w:hAnsi="Times New Roman" w:cs="Times New Roman"/>
        </w:rPr>
      </w:pPr>
      <w:r w:rsidRPr="003D7841">
        <w:rPr>
          <w:rFonts w:ascii="Times New Roman" w:hAnsi="Times New Roman" w:cs="Times New Roman"/>
        </w:rPr>
        <w:t xml:space="preserve">Line charts </w:t>
      </w:r>
      <w:r w:rsidR="003D7841">
        <w:rPr>
          <w:rFonts w:ascii="Times New Roman" w:hAnsi="Times New Roman" w:cs="Times New Roman"/>
        </w:rPr>
        <w:t>which display</w:t>
      </w:r>
      <w:r w:rsidRPr="003D7841">
        <w:rPr>
          <w:rFonts w:ascii="Times New Roman" w:hAnsi="Times New Roman" w:cs="Times New Roman"/>
        </w:rPr>
        <w:t xml:space="preserve"> crime trends over </w:t>
      </w:r>
      <w:proofErr w:type="gramStart"/>
      <w:r w:rsidR="003D7841">
        <w:rPr>
          <w:rFonts w:ascii="Times New Roman" w:hAnsi="Times New Roman" w:cs="Times New Roman"/>
        </w:rPr>
        <w:t xml:space="preserve">a period of </w:t>
      </w:r>
      <w:r w:rsidRPr="003D7841">
        <w:rPr>
          <w:rFonts w:ascii="Times New Roman" w:hAnsi="Times New Roman" w:cs="Times New Roman"/>
        </w:rPr>
        <w:t>time</w:t>
      </w:r>
      <w:proofErr w:type="gramEnd"/>
      <w:r w:rsidR="00377164" w:rsidRPr="003D7841">
        <w:rPr>
          <w:rFonts w:ascii="Times New Roman" w:hAnsi="Times New Roman" w:cs="Times New Roman"/>
        </w:rPr>
        <w:t>.</w:t>
      </w:r>
    </w:p>
    <w:p w14:paraId="79F16140" w14:textId="5E7641B7" w:rsidR="00085E1B" w:rsidRPr="003D7841" w:rsidRDefault="00085E1B" w:rsidP="003D7841">
      <w:pPr>
        <w:pStyle w:val="ListParagraph"/>
        <w:numPr>
          <w:ilvl w:val="0"/>
          <w:numId w:val="8"/>
        </w:numPr>
        <w:rPr>
          <w:rFonts w:ascii="Times New Roman" w:hAnsi="Times New Roman" w:cs="Times New Roman"/>
        </w:rPr>
      </w:pPr>
      <w:r w:rsidRPr="003D7841">
        <w:rPr>
          <w:rFonts w:ascii="Times New Roman" w:hAnsi="Times New Roman" w:cs="Times New Roman"/>
        </w:rPr>
        <w:t xml:space="preserve">Pie/bar charts </w:t>
      </w:r>
      <w:r w:rsidR="003D7841">
        <w:rPr>
          <w:rFonts w:ascii="Times New Roman" w:hAnsi="Times New Roman" w:cs="Times New Roman"/>
        </w:rPr>
        <w:t>that compare</w:t>
      </w:r>
      <w:r w:rsidRPr="003D7841">
        <w:rPr>
          <w:rFonts w:ascii="Times New Roman" w:hAnsi="Times New Roman" w:cs="Times New Roman"/>
        </w:rPr>
        <w:t xml:space="preserve"> crime categories</w:t>
      </w:r>
      <w:r w:rsidR="00377164" w:rsidRPr="003D7841">
        <w:rPr>
          <w:rFonts w:ascii="Times New Roman" w:hAnsi="Times New Roman" w:cs="Times New Roman"/>
        </w:rPr>
        <w:t>.</w:t>
      </w:r>
    </w:p>
    <w:p w14:paraId="6AE63665" w14:textId="2E6AE21D" w:rsidR="00085E1B" w:rsidRDefault="00085E1B" w:rsidP="003D7841">
      <w:pPr>
        <w:pStyle w:val="ListParagraph"/>
        <w:numPr>
          <w:ilvl w:val="0"/>
          <w:numId w:val="8"/>
        </w:numPr>
        <w:rPr>
          <w:rFonts w:ascii="Times New Roman" w:hAnsi="Times New Roman" w:cs="Times New Roman"/>
        </w:rPr>
      </w:pPr>
      <w:r>
        <w:rPr>
          <w:rFonts w:ascii="Times New Roman" w:hAnsi="Times New Roman" w:cs="Times New Roman"/>
        </w:rPr>
        <w:t xml:space="preserve">Heat maps or cluster maps </w:t>
      </w:r>
      <w:r w:rsidR="003D7841">
        <w:rPr>
          <w:rFonts w:ascii="Times New Roman" w:hAnsi="Times New Roman" w:cs="Times New Roman"/>
        </w:rPr>
        <w:t>which will display</w:t>
      </w:r>
      <w:r>
        <w:rPr>
          <w:rFonts w:ascii="Times New Roman" w:hAnsi="Times New Roman" w:cs="Times New Roman"/>
        </w:rPr>
        <w:t xml:space="preserve"> geographic hotspots.</w:t>
      </w:r>
    </w:p>
    <w:p w14:paraId="3C1EDA4C" w14:textId="5FF84660" w:rsidR="00085E1B" w:rsidRPr="004B5D07" w:rsidRDefault="00085E1B" w:rsidP="00085E1B">
      <w:pPr>
        <w:pStyle w:val="Heading2"/>
        <w:rPr>
          <w:rFonts w:ascii="Times New Roman" w:hAnsi="Times New Roman" w:cs="Times New Roman"/>
          <w:b/>
          <w:bCs/>
          <w:color w:val="auto"/>
        </w:rPr>
      </w:pPr>
      <w:bookmarkStart w:id="7" w:name="_Toc211813449"/>
      <w:r w:rsidRPr="004B5D07">
        <w:rPr>
          <w:rFonts w:ascii="Times New Roman" w:hAnsi="Times New Roman" w:cs="Times New Roman"/>
          <w:b/>
          <w:bCs/>
          <w:color w:val="auto"/>
        </w:rPr>
        <w:t>Tools and Technologies</w:t>
      </w:r>
      <w:bookmarkEnd w:id="7"/>
    </w:p>
    <w:tbl>
      <w:tblPr>
        <w:tblStyle w:val="TableGrid"/>
        <w:tblW w:w="0" w:type="auto"/>
        <w:tblLook w:val="04A0" w:firstRow="1" w:lastRow="0" w:firstColumn="1" w:lastColumn="0" w:noHBand="0" w:noVBand="1"/>
      </w:tblPr>
      <w:tblGrid>
        <w:gridCol w:w="4508"/>
        <w:gridCol w:w="4508"/>
      </w:tblGrid>
      <w:tr w:rsidR="00085E1B" w14:paraId="6584BFC2" w14:textId="77777777" w:rsidTr="00085E1B">
        <w:tc>
          <w:tcPr>
            <w:tcW w:w="4508" w:type="dxa"/>
          </w:tcPr>
          <w:p w14:paraId="2F9A5430" w14:textId="5B23F1C0" w:rsidR="00085E1B" w:rsidRPr="00F741AE" w:rsidRDefault="00085E1B" w:rsidP="00085E1B">
            <w:pPr>
              <w:rPr>
                <w:rFonts w:ascii="Times New Roman" w:hAnsi="Times New Roman" w:cs="Times New Roman"/>
                <w:b/>
                <w:bCs/>
              </w:rPr>
            </w:pPr>
            <w:r w:rsidRPr="00F741AE">
              <w:rPr>
                <w:rFonts w:ascii="Times New Roman" w:hAnsi="Times New Roman" w:cs="Times New Roman"/>
                <w:b/>
                <w:bCs/>
              </w:rPr>
              <w:t>Component</w:t>
            </w:r>
          </w:p>
        </w:tc>
        <w:tc>
          <w:tcPr>
            <w:tcW w:w="4508" w:type="dxa"/>
          </w:tcPr>
          <w:p w14:paraId="4E9C841A" w14:textId="5325A35D" w:rsidR="00085E1B" w:rsidRPr="00F741AE" w:rsidRDefault="00085E1B" w:rsidP="00085E1B">
            <w:pPr>
              <w:rPr>
                <w:rFonts w:ascii="Times New Roman" w:hAnsi="Times New Roman" w:cs="Times New Roman"/>
                <w:b/>
                <w:bCs/>
              </w:rPr>
            </w:pPr>
            <w:r w:rsidRPr="00F741AE">
              <w:rPr>
                <w:rFonts w:ascii="Times New Roman" w:hAnsi="Times New Roman" w:cs="Times New Roman"/>
                <w:b/>
                <w:bCs/>
              </w:rPr>
              <w:t>Tool / Language</w:t>
            </w:r>
          </w:p>
        </w:tc>
      </w:tr>
      <w:tr w:rsidR="00085E1B" w14:paraId="4B4622BB" w14:textId="77777777" w:rsidTr="00085E1B">
        <w:tc>
          <w:tcPr>
            <w:tcW w:w="4508" w:type="dxa"/>
          </w:tcPr>
          <w:p w14:paraId="30BD63B3" w14:textId="130EF0C0" w:rsidR="00F741AE" w:rsidRPr="00F741AE" w:rsidRDefault="00F741AE" w:rsidP="00085E1B">
            <w:pPr>
              <w:rPr>
                <w:rFonts w:ascii="Times New Roman" w:hAnsi="Times New Roman" w:cs="Times New Roman"/>
              </w:rPr>
            </w:pPr>
            <w:r w:rsidRPr="00F741AE">
              <w:rPr>
                <w:rFonts w:ascii="Times New Roman" w:hAnsi="Times New Roman" w:cs="Times New Roman"/>
              </w:rPr>
              <w:t>Data Source</w:t>
            </w:r>
          </w:p>
        </w:tc>
        <w:tc>
          <w:tcPr>
            <w:tcW w:w="4508" w:type="dxa"/>
          </w:tcPr>
          <w:p w14:paraId="6CA684EB" w14:textId="0DAFCBC7" w:rsidR="00085E1B" w:rsidRPr="00F741AE" w:rsidRDefault="00F741AE" w:rsidP="00085E1B">
            <w:pPr>
              <w:rPr>
                <w:rFonts w:ascii="Times New Roman" w:hAnsi="Times New Roman" w:cs="Times New Roman"/>
              </w:rPr>
            </w:pPr>
            <w:r w:rsidRPr="00F741AE">
              <w:rPr>
                <w:rFonts w:ascii="Times New Roman" w:hAnsi="Times New Roman" w:cs="Times New Roman"/>
              </w:rPr>
              <w:t>Datapolice.uk (CSV or API)</w:t>
            </w:r>
          </w:p>
        </w:tc>
      </w:tr>
      <w:tr w:rsidR="00085E1B" w14:paraId="57D95F6F" w14:textId="77777777" w:rsidTr="00085E1B">
        <w:tc>
          <w:tcPr>
            <w:tcW w:w="4508" w:type="dxa"/>
          </w:tcPr>
          <w:p w14:paraId="5CAF4768" w14:textId="2D7150D8" w:rsidR="00F741AE" w:rsidRPr="00F741AE" w:rsidRDefault="00F741AE" w:rsidP="00085E1B">
            <w:pPr>
              <w:rPr>
                <w:rFonts w:ascii="Times New Roman" w:hAnsi="Times New Roman" w:cs="Times New Roman"/>
              </w:rPr>
            </w:pPr>
            <w:r w:rsidRPr="00F741AE">
              <w:rPr>
                <w:rFonts w:ascii="Times New Roman" w:hAnsi="Times New Roman" w:cs="Times New Roman"/>
              </w:rPr>
              <w:t>Data Processing</w:t>
            </w:r>
          </w:p>
        </w:tc>
        <w:tc>
          <w:tcPr>
            <w:tcW w:w="4508" w:type="dxa"/>
          </w:tcPr>
          <w:p w14:paraId="4B535B10" w14:textId="763B2F74" w:rsidR="00085E1B" w:rsidRPr="00F741AE" w:rsidRDefault="00F741AE" w:rsidP="00085E1B">
            <w:pPr>
              <w:rPr>
                <w:rFonts w:ascii="Times New Roman" w:hAnsi="Times New Roman" w:cs="Times New Roman"/>
              </w:rPr>
            </w:pPr>
            <w:r w:rsidRPr="00F741AE">
              <w:rPr>
                <w:rFonts w:ascii="Times New Roman" w:hAnsi="Times New Roman" w:cs="Times New Roman"/>
              </w:rPr>
              <w:t>Python (pandas, NumPy)</w:t>
            </w:r>
          </w:p>
        </w:tc>
      </w:tr>
      <w:tr w:rsidR="00085E1B" w14:paraId="5D496A48" w14:textId="77777777" w:rsidTr="00085E1B">
        <w:tc>
          <w:tcPr>
            <w:tcW w:w="4508" w:type="dxa"/>
          </w:tcPr>
          <w:p w14:paraId="492F115F" w14:textId="32492A91" w:rsidR="00085E1B" w:rsidRPr="00F741AE" w:rsidRDefault="00F741AE" w:rsidP="00085E1B">
            <w:pPr>
              <w:rPr>
                <w:rFonts w:ascii="Times New Roman" w:hAnsi="Times New Roman" w:cs="Times New Roman"/>
              </w:rPr>
            </w:pPr>
            <w:r w:rsidRPr="00F741AE">
              <w:rPr>
                <w:rFonts w:ascii="Times New Roman" w:hAnsi="Times New Roman" w:cs="Times New Roman"/>
              </w:rPr>
              <w:t>Visualisation</w:t>
            </w:r>
          </w:p>
        </w:tc>
        <w:tc>
          <w:tcPr>
            <w:tcW w:w="4508" w:type="dxa"/>
          </w:tcPr>
          <w:p w14:paraId="2DBA4081" w14:textId="1BB2658F" w:rsidR="00085E1B" w:rsidRPr="00F741AE" w:rsidRDefault="00F741AE" w:rsidP="00085E1B">
            <w:pPr>
              <w:rPr>
                <w:rFonts w:ascii="Times New Roman" w:hAnsi="Times New Roman" w:cs="Times New Roman"/>
              </w:rPr>
            </w:pPr>
            <w:r w:rsidRPr="00F741AE">
              <w:rPr>
                <w:rFonts w:ascii="Times New Roman" w:hAnsi="Times New Roman" w:cs="Times New Roman"/>
              </w:rPr>
              <w:t>Power BI</w:t>
            </w:r>
          </w:p>
        </w:tc>
      </w:tr>
      <w:tr w:rsidR="00085E1B" w14:paraId="72DE8926" w14:textId="77777777" w:rsidTr="00085E1B">
        <w:tc>
          <w:tcPr>
            <w:tcW w:w="4508" w:type="dxa"/>
          </w:tcPr>
          <w:p w14:paraId="647F28B1" w14:textId="464C426B" w:rsidR="00085E1B" w:rsidRPr="00F741AE" w:rsidRDefault="00F741AE" w:rsidP="00085E1B">
            <w:pPr>
              <w:rPr>
                <w:rFonts w:ascii="Times New Roman" w:hAnsi="Times New Roman" w:cs="Times New Roman"/>
              </w:rPr>
            </w:pPr>
            <w:r w:rsidRPr="00F741AE">
              <w:rPr>
                <w:rFonts w:ascii="Times New Roman" w:hAnsi="Times New Roman" w:cs="Times New Roman"/>
              </w:rPr>
              <w:t>Database (Optional)</w:t>
            </w:r>
          </w:p>
        </w:tc>
        <w:tc>
          <w:tcPr>
            <w:tcW w:w="4508" w:type="dxa"/>
          </w:tcPr>
          <w:p w14:paraId="7D48F4A6" w14:textId="6242648C" w:rsidR="00085E1B" w:rsidRPr="00F741AE" w:rsidRDefault="00F741AE" w:rsidP="00085E1B">
            <w:pPr>
              <w:rPr>
                <w:rFonts w:ascii="Times New Roman" w:hAnsi="Times New Roman" w:cs="Times New Roman"/>
              </w:rPr>
            </w:pPr>
            <w:r w:rsidRPr="00F741AE">
              <w:rPr>
                <w:rFonts w:ascii="Times New Roman" w:hAnsi="Times New Roman" w:cs="Times New Roman"/>
              </w:rPr>
              <w:t>SQLite or PostgreSQL</w:t>
            </w:r>
          </w:p>
        </w:tc>
      </w:tr>
      <w:tr w:rsidR="00085E1B" w14:paraId="75F61878" w14:textId="77777777" w:rsidTr="00085E1B">
        <w:tc>
          <w:tcPr>
            <w:tcW w:w="4508" w:type="dxa"/>
          </w:tcPr>
          <w:p w14:paraId="5E4078F4" w14:textId="6533E5B8" w:rsidR="00085E1B" w:rsidRPr="00F741AE" w:rsidRDefault="00F741AE" w:rsidP="00085E1B">
            <w:pPr>
              <w:rPr>
                <w:rFonts w:ascii="Times New Roman" w:hAnsi="Times New Roman" w:cs="Times New Roman"/>
              </w:rPr>
            </w:pPr>
            <w:r w:rsidRPr="00F741AE">
              <w:rPr>
                <w:rFonts w:ascii="Times New Roman" w:hAnsi="Times New Roman" w:cs="Times New Roman"/>
              </w:rPr>
              <w:t>Hosting</w:t>
            </w:r>
          </w:p>
        </w:tc>
        <w:tc>
          <w:tcPr>
            <w:tcW w:w="4508" w:type="dxa"/>
          </w:tcPr>
          <w:p w14:paraId="6A6D161C" w14:textId="337871F7" w:rsidR="00085E1B" w:rsidRPr="00F741AE" w:rsidRDefault="00F741AE" w:rsidP="00085E1B">
            <w:pPr>
              <w:rPr>
                <w:rFonts w:ascii="Times New Roman" w:hAnsi="Times New Roman" w:cs="Times New Roman"/>
              </w:rPr>
            </w:pPr>
            <w:r w:rsidRPr="00F741AE">
              <w:rPr>
                <w:rFonts w:ascii="Times New Roman" w:hAnsi="Times New Roman" w:cs="Times New Roman"/>
              </w:rPr>
              <w:t>Localhost (Flask/Dash Server) or GitHub Pages</w:t>
            </w:r>
          </w:p>
        </w:tc>
      </w:tr>
    </w:tbl>
    <w:p w14:paraId="600D6F14" w14:textId="77777777" w:rsidR="00085E1B" w:rsidRDefault="00085E1B" w:rsidP="00085E1B"/>
    <w:p w14:paraId="0556C85F" w14:textId="4AEE6519" w:rsidR="00F741AE" w:rsidRPr="004B5D07" w:rsidRDefault="00F741AE" w:rsidP="00F741AE">
      <w:pPr>
        <w:pStyle w:val="Heading2"/>
        <w:rPr>
          <w:rFonts w:ascii="Times New Roman" w:hAnsi="Times New Roman" w:cs="Times New Roman"/>
          <w:b/>
          <w:bCs/>
          <w:color w:val="auto"/>
        </w:rPr>
      </w:pPr>
      <w:bookmarkStart w:id="8" w:name="_Toc211813450"/>
      <w:r w:rsidRPr="004B5D07">
        <w:rPr>
          <w:rFonts w:ascii="Times New Roman" w:hAnsi="Times New Roman" w:cs="Times New Roman"/>
          <w:b/>
          <w:bCs/>
          <w:color w:val="auto"/>
        </w:rPr>
        <w:t>Development Methods</w:t>
      </w:r>
      <w:bookmarkEnd w:id="8"/>
    </w:p>
    <w:p w14:paraId="450EA500" w14:textId="603AE0AB" w:rsidR="00F741AE" w:rsidRDefault="00F741AE" w:rsidP="00F741AE">
      <w:pPr>
        <w:rPr>
          <w:rFonts w:ascii="Times New Roman" w:hAnsi="Times New Roman" w:cs="Times New Roman"/>
        </w:rPr>
      </w:pPr>
      <w:r w:rsidRPr="00F741AE">
        <w:rPr>
          <w:rFonts w:ascii="Times New Roman" w:hAnsi="Times New Roman" w:cs="Times New Roman"/>
        </w:rPr>
        <w:t xml:space="preserve">This project </w:t>
      </w:r>
      <w:r>
        <w:rPr>
          <w:rFonts w:ascii="Times New Roman" w:hAnsi="Times New Roman" w:cs="Times New Roman"/>
        </w:rPr>
        <w:t xml:space="preserve">will follow an Agile / </w:t>
      </w:r>
      <w:r w:rsidR="003E694D">
        <w:rPr>
          <w:rFonts w:ascii="Times New Roman" w:hAnsi="Times New Roman" w:cs="Times New Roman"/>
        </w:rPr>
        <w:t>I</w:t>
      </w:r>
      <w:r>
        <w:rPr>
          <w:rFonts w:ascii="Times New Roman" w:hAnsi="Times New Roman" w:cs="Times New Roman"/>
        </w:rPr>
        <w:t>terative approach:</w:t>
      </w:r>
    </w:p>
    <w:p w14:paraId="0EE8DA11" w14:textId="40F54F68" w:rsidR="00F741AE" w:rsidRDefault="00F741AE" w:rsidP="00F741AE">
      <w:pPr>
        <w:pStyle w:val="ListParagraph"/>
        <w:numPr>
          <w:ilvl w:val="0"/>
          <w:numId w:val="4"/>
        </w:numPr>
        <w:rPr>
          <w:rFonts w:ascii="Times New Roman" w:hAnsi="Times New Roman" w:cs="Times New Roman"/>
        </w:rPr>
      </w:pPr>
      <w:r w:rsidRPr="00AA124A">
        <w:rPr>
          <w:rFonts w:ascii="Times New Roman" w:hAnsi="Times New Roman" w:cs="Times New Roman"/>
          <w:b/>
          <w:bCs/>
        </w:rPr>
        <w:t>Data Collection and Cleaning</w:t>
      </w:r>
      <w:r>
        <w:rPr>
          <w:rFonts w:ascii="Times New Roman" w:hAnsi="Times New Roman" w:cs="Times New Roman"/>
        </w:rPr>
        <w:t xml:space="preserve">: </w:t>
      </w:r>
      <w:r w:rsidR="00112AED">
        <w:rPr>
          <w:rFonts w:ascii="Times New Roman" w:hAnsi="Times New Roman" w:cs="Times New Roman"/>
        </w:rPr>
        <w:t>Data will be extracted from</w:t>
      </w:r>
      <w:r>
        <w:rPr>
          <w:rFonts w:ascii="Times New Roman" w:hAnsi="Times New Roman" w:cs="Times New Roman"/>
        </w:rPr>
        <w:t xml:space="preserve"> the </w:t>
      </w:r>
      <w:r w:rsidR="00112AED">
        <w:rPr>
          <w:rFonts w:ascii="Times New Roman" w:hAnsi="Times New Roman" w:cs="Times New Roman"/>
        </w:rPr>
        <w:t xml:space="preserve">UK </w:t>
      </w:r>
      <w:r>
        <w:rPr>
          <w:rFonts w:ascii="Times New Roman" w:hAnsi="Times New Roman" w:cs="Times New Roman"/>
        </w:rPr>
        <w:t xml:space="preserve">Police </w:t>
      </w:r>
      <w:r w:rsidR="00112AED">
        <w:rPr>
          <w:rFonts w:ascii="Times New Roman" w:hAnsi="Times New Roman" w:cs="Times New Roman"/>
        </w:rPr>
        <w:t xml:space="preserve">Open Data </w:t>
      </w:r>
      <w:r>
        <w:rPr>
          <w:rFonts w:ascii="Times New Roman" w:hAnsi="Times New Roman" w:cs="Times New Roman"/>
        </w:rPr>
        <w:t>API</w:t>
      </w:r>
      <w:r w:rsidR="00112AED">
        <w:rPr>
          <w:rFonts w:ascii="Times New Roman" w:hAnsi="Times New Roman" w:cs="Times New Roman"/>
        </w:rPr>
        <w:t>. Missing values will be handled, and l</w:t>
      </w:r>
      <w:r>
        <w:rPr>
          <w:rFonts w:ascii="Times New Roman" w:hAnsi="Times New Roman" w:cs="Times New Roman"/>
        </w:rPr>
        <w:t>ocation data</w:t>
      </w:r>
      <w:r w:rsidR="00112AED">
        <w:rPr>
          <w:rFonts w:ascii="Times New Roman" w:hAnsi="Times New Roman" w:cs="Times New Roman"/>
        </w:rPr>
        <w:t xml:space="preserve"> normalised.</w:t>
      </w:r>
    </w:p>
    <w:p w14:paraId="270F7FA1" w14:textId="7E1B88DC" w:rsidR="00F741AE" w:rsidRPr="00AA124A" w:rsidRDefault="00F741AE" w:rsidP="00F741AE">
      <w:pPr>
        <w:pStyle w:val="ListParagraph"/>
        <w:numPr>
          <w:ilvl w:val="0"/>
          <w:numId w:val="4"/>
        </w:numPr>
        <w:rPr>
          <w:rFonts w:ascii="Times New Roman" w:hAnsi="Times New Roman" w:cs="Times New Roman"/>
        </w:rPr>
      </w:pPr>
      <w:r w:rsidRPr="00AA124A">
        <w:rPr>
          <w:rFonts w:ascii="Times New Roman" w:hAnsi="Times New Roman" w:cs="Times New Roman"/>
          <w:b/>
          <w:bCs/>
        </w:rPr>
        <w:lastRenderedPageBreak/>
        <w:t>Design and Prototyping</w:t>
      </w:r>
      <w:r w:rsidR="00AA124A" w:rsidRPr="00AA124A">
        <w:rPr>
          <w:rFonts w:ascii="Times New Roman" w:hAnsi="Times New Roman" w:cs="Times New Roman"/>
        </w:rPr>
        <w:t xml:space="preserve">: </w:t>
      </w:r>
      <w:r w:rsidR="00112AED">
        <w:rPr>
          <w:rFonts w:ascii="Times New Roman" w:hAnsi="Times New Roman" w:cs="Times New Roman"/>
        </w:rPr>
        <w:t xml:space="preserve">Mock ups of the dashboard interface will be created </w:t>
      </w:r>
      <w:r w:rsidR="00AA124A" w:rsidRPr="00AA124A">
        <w:rPr>
          <w:rFonts w:ascii="Times New Roman" w:hAnsi="Times New Roman" w:cs="Times New Roman"/>
        </w:rPr>
        <w:t>(</w:t>
      </w:r>
      <w:r w:rsidR="00112AED">
        <w:rPr>
          <w:rFonts w:ascii="Times New Roman" w:hAnsi="Times New Roman" w:cs="Times New Roman"/>
        </w:rPr>
        <w:t>likely</w:t>
      </w:r>
      <w:r w:rsidR="00AA124A" w:rsidRPr="00AA124A">
        <w:rPr>
          <w:rFonts w:ascii="Times New Roman" w:hAnsi="Times New Roman" w:cs="Times New Roman"/>
        </w:rPr>
        <w:t xml:space="preserve"> </w:t>
      </w:r>
      <w:r w:rsidR="00112AED">
        <w:rPr>
          <w:rFonts w:ascii="Times New Roman" w:hAnsi="Times New Roman" w:cs="Times New Roman"/>
        </w:rPr>
        <w:t xml:space="preserve">through </w:t>
      </w:r>
      <w:r w:rsidR="00AA124A" w:rsidRPr="00AA124A">
        <w:rPr>
          <w:rFonts w:ascii="Times New Roman" w:hAnsi="Times New Roman" w:cs="Times New Roman"/>
        </w:rPr>
        <w:t>hand sketches</w:t>
      </w:r>
      <w:r w:rsidR="00112AED">
        <w:rPr>
          <w:rFonts w:ascii="Times New Roman" w:hAnsi="Times New Roman" w:cs="Times New Roman"/>
        </w:rPr>
        <w:t xml:space="preserve"> but could be done through an online service such as Figma</w:t>
      </w:r>
      <w:r w:rsidR="00AA124A" w:rsidRPr="00AA124A">
        <w:rPr>
          <w:rFonts w:ascii="Times New Roman" w:hAnsi="Times New Roman" w:cs="Times New Roman"/>
        </w:rPr>
        <w:t>).</w:t>
      </w:r>
    </w:p>
    <w:p w14:paraId="4C415BF0" w14:textId="4941BF6F" w:rsidR="00AA124A" w:rsidRDefault="00AA124A" w:rsidP="00F741AE">
      <w:pPr>
        <w:pStyle w:val="ListParagraph"/>
        <w:numPr>
          <w:ilvl w:val="0"/>
          <w:numId w:val="4"/>
        </w:numPr>
        <w:rPr>
          <w:rFonts w:ascii="Times New Roman" w:hAnsi="Times New Roman" w:cs="Times New Roman"/>
        </w:rPr>
      </w:pPr>
      <w:r w:rsidRPr="00AA124A">
        <w:rPr>
          <w:rFonts w:ascii="Times New Roman" w:hAnsi="Times New Roman" w:cs="Times New Roman"/>
          <w:b/>
          <w:bCs/>
        </w:rPr>
        <w:t>Implementation</w:t>
      </w:r>
      <w:r>
        <w:rPr>
          <w:rFonts w:ascii="Times New Roman" w:hAnsi="Times New Roman" w:cs="Times New Roman"/>
        </w:rPr>
        <w:t xml:space="preserve">: </w:t>
      </w:r>
      <w:r w:rsidR="00112AED">
        <w:rPr>
          <w:rFonts w:ascii="Times New Roman" w:hAnsi="Times New Roman" w:cs="Times New Roman"/>
        </w:rPr>
        <w:t>Interactive maps and cha</w:t>
      </w:r>
      <w:r w:rsidR="008636F9">
        <w:rPr>
          <w:rFonts w:ascii="Times New Roman" w:hAnsi="Times New Roman" w:cs="Times New Roman"/>
        </w:rPr>
        <w:t>r</w:t>
      </w:r>
      <w:r w:rsidR="00112AED">
        <w:rPr>
          <w:rFonts w:ascii="Times New Roman" w:hAnsi="Times New Roman" w:cs="Times New Roman"/>
        </w:rPr>
        <w:t>ts will be created. Data filtering will also be created to allow for easier usability.</w:t>
      </w:r>
    </w:p>
    <w:p w14:paraId="3B3E6F60" w14:textId="08E3B2EA" w:rsidR="00AA124A" w:rsidRDefault="00AA124A" w:rsidP="00F741AE">
      <w:pPr>
        <w:pStyle w:val="ListParagraph"/>
        <w:numPr>
          <w:ilvl w:val="0"/>
          <w:numId w:val="4"/>
        </w:numPr>
        <w:rPr>
          <w:rFonts w:ascii="Times New Roman" w:hAnsi="Times New Roman" w:cs="Times New Roman"/>
        </w:rPr>
      </w:pPr>
      <w:r w:rsidRPr="00AA124A">
        <w:rPr>
          <w:rFonts w:ascii="Times New Roman" w:hAnsi="Times New Roman" w:cs="Times New Roman"/>
          <w:b/>
          <w:bCs/>
        </w:rPr>
        <w:t>Testing and Evaluation</w:t>
      </w:r>
      <w:r>
        <w:rPr>
          <w:rFonts w:ascii="Times New Roman" w:hAnsi="Times New Roman" w:cs="Times New Roman"/>
        </w:rPr>
        <w:t xml:space="preserve">: </w:t>
      </w:r>
      <w:r w:rsidR="00112AED">
        <w:rPr>
          <w:rFonts w:ascii="Times New Roman" w:hAnsi="Times New Roman" w:cs="Times New Roman"/>
        </w:rPr>
        <w:t>U</w:t>
      </w:r>
      <w:r>
        <w:rPr>
          <w:rFonts w:ascii="Times New Roman" w:hAnsi="Times New Roman" w:cs="Times New Roman"/>
        </w:rPr>
        <w:t>sability and performance</w:t>
      </w:r>
      <w:r w:rsidR="00112AED">
        <w:rPr>
          <w:rFonts w:ascii="Times New Roman" w:hAnsi="Times New Roman" w:cs="Times New Roman"/>
        </w:rPr>
        <w:t xml:space="preserve"> tests will occur. Feedback will be collected via </w:t>
      </w:r>
      <w:r>
        <w:rPr>
          <w:rFonts w:ascii="Times New Roman" w:hAnsi="Times New Roman" w:cs="Times New Roman"/>
        </w:rPr>
        <w:t>a small user group.</w:t>
      </w:r>
    </w:p>
    <w:p w14:paraId="4377E0D2" w14:textId="06DF4B97" w:rsidR="00AA124A" w:rsidRPr="004B5D07" w:rsidRDefault="001570A5" w:rsidP="001570A5">
      <w:pPr>
        <w:pStyle w:val="Heading2"/>
        <w:rPr>
          <w:rFonts w:ascii="Times New Roman" w:hAnsi="Times New Roman" w:cs="Times New Roman"/>
          <w:b/>
          <w:bCs/>
          <w:color w:val="auto"/>
        </w:rPr>
      </w:pPr>
      <w:bookmarkStart w:id="9" w:name="_Toc211813451"/>
      <w:r w:rsidRPr="004B5D07">
        <w:rPr>
          <w:rFonts w:ascii="Times New Roman" w:hAnsi="Times New Roman" w:cs="Times New Roman"/>
          <w:b/>
          <w:bCs/>
          <w:color w:val="auto"/>
        </w:rPr>
        <w:t>Data Collection</w:t>
      </w:r>
      <w:bookmarkEnd w:id="9"/>
    </w:p>
    <w:p w14:paraId="391AE7E7" w14:textId="31F9E627" w:rsidR="001570A5" w:rsidRDefault="001570A5" w:rsidP="001570A5">
      <w:pPr>
        <w:rPr>
          <w:rFonts w:ascii="Times New Roman" w:hAnsi="Times New Roman" w:cs="Times New Roman"/>
        </w:rPr>
      </w:pPr>
      <w:r w:rsidRPr="001570A5">
        <w:rPr>
          <w:rFonts w:ascii="Times New Roman" w:hAnsi="Times New Roman" w:cs="Times New Roman"/>
        </w:rPr>
        <w:t>Da</w:t>
      </w:r>
      <w:r>
        <w:rPr>
          <w:rFonts w:ascii="Times New Roman" w:hAnsi="Times New Roman" w:cs="Times New Roman"/>
        </w:rPr>
        <w:t>ta will be collected via the UK Police Open Data API, which provides monthly crime reports with anonymised coordinates, categories, and outcomes</w:t>
      </w:r>
      <w:r w:rsidR="00112AED">
        <w:rPr>
          <w:rFonts w:ascii="Times New Roman" w:hAnsi="Times New Roman" w:cs="Times New Roman"/>
        </w:rPr>
        <w:t>, which allows the data to be used in an ethical way</w:t>
      </w:r>
      <w:r>
        <w:rPr>
          <w:rFonts w:ascii="Times New Roman" w:hAnsi="Times New Roman" w:cs="Times New Roman"/>
        </w:rPr>
        <w:t>. Only aggregated, public data will be used. No sensitive or personal data will be included.</w:t>
      </w:r>
    </w:p>
    <w:p w14:paraId="5E06B02A" w14:textId="4B2458DA" w:rsidR="001570A5" w:rsidRPr="004B5D07" w:rsidRDefault="005E5BB1" w:rsidP="005E5BB1">
      <w:pPr>
        <w:pStyle w:val="Heading2"/>
        <w:rPr>
          <w:rFonts w:ascii="Times New Roman" w:hAnsi="Times New Roman" w:cs="Times New Roman"/>
          <w:b/>
          <w:bCs/>
          <w:color w:val="auto"/>
        </w:rPr>
      </w:pPr>
      <w:bookmarkStart w:id="10" w:name="_Toc211813452"/>
      <w:r w:rsidRPr="004B5D07">
        <w:rPr>
          <w:rFonts w:ascii="Times New Roman" w:hAnsi="Times New Roman" w:cs="Times New Roman"/>
          <w:b/>
          <w:bCs/>
          <w:color w:val="auto"/>
        </w:rPr>
        <w:t>Risks and Ethical Considerations</w:t>
      </w:r>
      <w:bookmarkEnd w:id="10"/>
    </w:p>
    <w:tbl>
      <w:tblPr>
        <w:tblStyle w:val="TableGrid"/>
        <w:tblW w:w="0" w:type="auto"/>
        <w:tblLook w:val="04A0" w:firstRow="1" w:lastRow="0" w:firstColumn="1" w:lastColumn="0" w:noHBand="0" w:noVBand="1"/>
      </w:tblPr>
      <w:tblGrid>
        <w:gridCol w:w="4508"/>
        <w:gridCol w:w="4508"/>
      </w:tblGrid>
      <w:tr w:rsidR="00DA458F" w14:paraId="14617C20" w14:textId="77777777" w:rsidTr="00DA458F">
        <w:tc>
          <w:tcPr>
            <w:tcW w:w="4508" w:type="dxa"/>
          </w:tcPr>
          <w:p w14:paraId="3E445185" w14:textId="016FE532" w:rsidR="00DA458F" w:rsidRPr="00DA458F" w:rsidRDefault="00DA458F" w:rsidP="005E5BB1">
            <w:pPr>
              <w:rPr>
                <w:rFonts w:ascii="Times New Roman" w:hAnsi="Times New Roman" w:cs="Times New Roman"/>
                <w:b/>
                <w:bCs/>
              </w:rPr>
            </w:pPr>
            <w:r w:rsidRPr="00DA458F">
              <w:rPr>
                <w:rFonts w:ascii="Times New Roman" w:hAnsi="Times New Roman" w:cs="Times New Roman"/>
                <w:b/>
                <w:bCs/>
              </w:rPr>
              <w:t>Risk</w:t>
            </w:r>
          </w:p>
        </w:tc>
        <w:tc>
          <w:tcPr>
            <w:tcW w:w="4508" w:type="dxa"/>
          </w:tcPr>
          <w:p w14:paraId="5DF8299E" w14:textId="6D682A1E" w:rsidR="00DA458F" w:rsidRPr="00DA458F" w:rsidRDefault="00DA458F" w:rsidP="005E5BB1">
            <w:pPr>
              <w:rPr>
                <w:rFonts w:ascii="Times New Roman" w:hAnsi="Times New Roman" w:cs="Times New Roman"/>
                <w:b/>
                <w:bCs/>
              </w:rPr>
            </w:pPr>
            <w:r w:rsidRPr="00DA458F">
              <w:rPr>
                <w:rFonts w:ascii="Times New Roman" w:hAnsi="Times New Roman" w:cs="Times New Roman"/>
                <w:b/>
                <w:bCs/>
              </w:rPr>
              <w:t>Mitigation</w:t>
            </w:r>
          </w:p>
        </w:tc>
      </w:tr>
      <w:tr w:rsidR="00DA458F" w14:paraId="261D6BDB" w14:textId="77777777" w:rsidTr="00DA458F">
        <w:tc>
          <w:tcPr>
            <w:tcW w:w="4508" w:type="dxa"/>
          </w:tcPr>
          <w:p w14:paraId="7AE39669" w14:textId="4C06429E" w:rsidR="00DA458F" w:rsidRPr="00DA458F" w:rsidRDefault="00DA458F" w:rsidP="005E5BB1">
            <w:pPr>
              <w:rPr>
                <w:rFonts w:ascii="Times New Roman" w:hAnsi="Times New Roman" w:cs="Times New Roman"/>
              </w:rPr>
            </w:pPr>
            <w:r w:rsidRPr="00DA458F">
              <w:rPr>
                <w:rFonts w:ascii="Times New Roman" w:hAnsi="Times New Roman" w:cs="Times New Roman"/>
              </w:rPr>
              <w:t>Large dataset size</w:t>
            </w:r>
          </w:p>
        </w:tc>
        <w:tc>
          <w:tcPr>
            <w:tcW w:w="4508" w:type="dxa"/>
          </w:tcPr>
          <w:p w14:paraId="080E4298" w14:textId="7090C030" w:rsidR="00DA458F" w:rsidRPr="00DA458F" w:rsidRDefault="00DA458F" w:rsidP="005E5BB1">
            <w:pPr>
              <w:rPr>
                <w:rFonts w:ascii="Times New Roman" w:hAnsi="Times New Roman" w:cs="Times New Roman"/>
              </w:rPr>
            </w:pPr>
            <w:r w:rsidRPr="00DA458F">
              <w:rPr>
                <w:rFonts w:ascii="Times New Roman" w:hAnsi="Times New Roman" w:cs="Times New Roman"/>
              </w:rPr>
              <w:t>Use smaller geographic areas or sampling</w:t>
            </w:r>
          </w:p>
        </w:tc>
      </w:tr>
      <w:tr w:rsidR="00DA458F" w14:paraId="19749B27" w14:textId="77777777" w:rsidTr="00DA458F">
        <w:tc>
          <w:tcPr>
            <w:tcW w:w="4508" w:type="dxa"/>
          </w:tcPr>
          <w:p w14:paraId="51BF7198" w14:textId="6EDE6AA0" w:rsidR="00DA458F" w:rsidRPr="00DA458F" w:rsidRDefault="00DA458F" w:rsidP="005E5BB1">
            <w:pPr>
              <w:rPr>
                <w:rFonts w:ascii="Times New Roman" w:hAnsi="Times New Roman" w:cs="Times New Roman"/>
              </w:rPr>
            </w:pPr>
            <w:r w:rsidRPr="00DA458F">
              <w:rPr>
                <w:rFonts w:ascii="Times New Roman" w:hAnsi="Times New Roman" w:cs="Times New Roman"/>
              </w:rPr>
              <w:t>Data gaps / inconsistency</w:t>
            </w:r>
          </w:p>
        </w:tc>
        <w:tc>
          <w:tcPr>
            <w:tcW w:w="4508" w:type="dxa"/>
          </w:tcPr>
          <w:p w14:paraId="3875C789" w14:textId="7C29DE28" w:rsidR="00DA458F" w:rsidRPr="00DA458F" w:rsidRDefault="00DA458F" w:rsidP="005E5BB1">
            <w:pPr>
              <w:rPr>
                <w:rFonts w:ascii="Times New Roman" w:hAnsi="Times New Roman" w:cs="Times New Roman"/>
              </w:rPr>
            </w:pPr>
            <w:r w:rsidRPr="00DA458F">
              <w:rPr>
                <w:rFonts w:ascii="Times New Roman" w:hAnsi="Times New Roman" w:cs="Times New Roman"/>
              </w:rPr>
              <w:t>Validate with multiple months and datasets</w:t>
            </w:r>
          </w:p>
        </w:tc>
      </w:tr>
      <w:tr w:rsidR="00DA458F" w14:paraId="106D7B68" w14:textId="77777777" w:rsidTr="00DA458F">
        <w:tc>
          <w:tcPr>
            <w:tcW w:w="4508" w:type="dxa"/>
          </w:tcPr>
          <w:p w14:paraId="2970EC7A" w14:textId="5EBC742B" w:rsidR="00DA458F" w:rsidRPr="00DA458F" w:rsidRDefault="00DA458F" w:rsidP="005E5BB1">
            <w:pPr>
              <w:rPr>
                <w:rFonts w:ascii="Times New Roman" w:hAnsi="Times New Roman" w:cs="Times New Roman"/>
              </w:rPr>
            </w:pPr>
            <w:r w:rsidRPr="00DA458F">
              <w:rPr>
                <w:rFonts w:ascii="Times New Roman" w:hAnsi="Times New Roman" w:cs="Times New Roman"/>
              </w:rPr>
              <w:t>Ethical issues</w:t>
            </w:r>
          </w:p>
        </w:tc>
        <w:tc>
          <w:tcPr>
            <w:tcW w:w="4508" w:type="dxa"/>
          </w:tcPr>
          <w:p w14:paraId="6C2CDED5" w14:textId="6D3C93F2" w:rsidR="00DA458F" w:rsidRPr="00DA458F" w:rsidRDefault="00DA458F" w:rsidP="005E5BB1">
            <w:pPr>
              <w:rPr>
                <w:rFonts w:ascii="Times New Roman" w:hAnsi="Times New Roman" w:cs="Times New Roman"/>
              </w:rPr>
            </w:pPr>
            <w:r w:rsidRPr="00DA458F">
              <w:rPr>
                <w:rFonts w:ascii="Times New Roman" w:hAnsi="Times New Roman" w:cs="Times New Roman"/>
              </w:rPr>
              <w:t xml:space="preserve">Only used anonymised data that’s available to the </w:t>
            </w:r>
            <w:proofErr w:type="gramStart"/>
            <w:r w:rsidRPr="00DA458F">
              <w:rPr>
                <w:rFonts w:ascii="Times New Roman" w:hAnsi="Times New Roman" w:cs="Times New Roman"/>
              </w:rPr>
              <w:t>general public</w:t>
            </w:r>
            <w:proofErr w:type="gramEnd"/>
          </w:p>
        </w:tc>
      </w:tr>
      <w:tr w:rsidR="00DA458F" w14:paraId="59E62961" w14:textId="77777777" w:rsidTr="00DA458F">
        <w:tc>
          <w:tcPr>
            <w:tcW w:w="4508" w:type="dxa"/>
          </w:tcPr>
          <w:p w14:paraId="5323F928" w14:textId="4F109F4E" w:rsidR="00DA458F" w:rsidRPr="00DA458F" w:rsidRDefault="00DA458F" w:rsidP="005E5BB1">
            <w:pPr>
              <w:rPr>
                <w:rFonts w:ascii="Times New Roman" w:hAnsi="Times New Roman" w:cs="Times New Roman"/>
              </w:rPr>
            </w:pPr>
            <w:r w:rsidRPr="00DA458F">
              <w:rPr>
                <w:rFonts w:ascii="Times New Roman" w:hAnsi="Times New Roman" w:cs="Times New Roman"/>
              </w:rPr>
              <w:t>Time constraints</w:t>
            </w:r>
          </w:p>
        </w:tc>
        <w:tc>
          <w:tcPr>
            <w:tcW w:w="4508" w:type="dxa"/>
          </w:tcPr>
          <w:p w14:paraId="261A4C19" w14:textId="4804AF03" w:rsidR="00DA458F" w:rsidRPr="00DA458F" w:rsidRDefault="00DA458F" w:rsidP="005E5BB1">
            <w:pPr>
              <w:rPr>
                <w:rFonts w:ascii="Times New Roman" w:hAnsi="Times New Roman" w:cs="Times New Roman"/>
              </w:rPr>
            </w:pPr>
            <w:r w:rsidRPr="00DA458F">
              <w:rPr>
                <w:rFonts w:ascii="Times New Roman" w:hAnsi="Times New Roman" w:cs="Times New Roman"/>
              </w:rPr>
              <w:t>Develop core dashboard first, followed by extra features dependent on time constraints</w:t>
            </w:r>
          </w:p>
        </w:tc>
      </w:tr>
    </w:tbl>
    <w:p w14:paraId="32430334" w14:textId="3802312F" w:rsidR="0061643C" w:rsidRPr="004B5D07" w:rsidRDefault="0061643C" w:rsidP="0061643C">
      <w:pPr>
        <w:pStyle w:val="Heading2"/>
        <w:rPr>
          <w:rFonts w:ascii="Times New Roman" w:hAnsi="Times New Roman" w:cs="Times New Roman"/>
          <w:b/>
          <w:bCs/>
          <w:color w:val="auto"/>
        </w:rPr>
      </w:pPr>
      <w:bookmarkStart w:id="11" w:name="_Toc211813453"/>
      <w:r w:rsidRPr="004B5D07">
        <w:rPr>
          <w:rFonts w:ascii="Times New Roman" w:hAnsi="Times New Roman" w:cs="Times New Roman"/>
          <w:b/>
          <w:bCs/>
          <w:color w:val="auto"/>
        </w:rPr>
        <w:t>Evaluation</w:t>
      </w:r>
      <w:bookmarkEnd w:id="11"/>
    </w:p>
    <w:p w14:paraId="71DB9B90" w14:textId="276616B9" w:rsidR="0061643C" w:rsidRPr="00AF0F0E" w:rsidRDefault="0061643C" w:rsidP="0061643C">
      <w:pPr>
        <w:rPr>
          <w:rFonts w:ascii="Times New Roman" w:hAnsi="Times New Roman" w:cs="Times New Roman"/>
        </w:rPr>
      </w:pPr>
      <w:r w:rsidRPr="00AF0F0E">
        <w:rPr>
          <w:rFonts w:ascii="Times New Roman" w:hAnsi="Times New Roman" w:cs="Times New Roman"/>
        </w:rPr>
        <w:t>The evaluative process will include:</w:t>
      </w:r>
    </w:p>
    <w:p w14:paraId="34963B75" w14:textId="503B34B2" w:rsidR="0061643C" w:rsidRPr="00AF0F0E" w:rsidRDefault="0061643C" w:rsidP="0061643C">
      <w:pPr>
        <w:pStyle w:val="ListParagraph"/>
        <w:numPr>
          <w:ilvl w:val="0"/>
          <w:numId w:val="5"/>
        </w:numPr>
        <w:rPr>
          <w:rFonts w:ascii="Times New Roman" w:hAnsi="Times New Roman" w:cs="Times New Roman"/>
        </w:rPr>
      </w:pPr>
      <w:r w:rsidRPr="00AF0F0E">
        <w:rPr>
          <w:rFonts w:ascii="Times New Roman" w:hAnsi="Times New Roman" w:cs="Times New Roman"/>
        </w:rPr>
        <w:t>Functionality testing (ensuring filters, maps, and charts work).</w:t>
      </w:r>
    </w:p>
    <w:p w14:paraId="5E80D223" w14:textId="27074C7F" w:rsidR="0061643C" w:rsidRPr="00AF0F0E" w:rsidRDefault="0061643C" w:rsidP="0061643C">
      <w:pPr>
        <w:pStyle w:val="ListParagraph"/>
        <w:numPr>
          <w:ilvl w:val="0"/>
          <w:numId w:val="5"/>
        </w:numPr>
        <w:rPr>
          <w:rFonts w:ascii="Times New Roman" w:hAnsi="Times New Roman" w:cs="Times New Roman"/>
        </w:rPr>
      </w:pPr>
      <w:r w:rsidRPr="00AF0F0E">
        <w:rPr>
          <w:rFonts w:ascii="Times New Roman" w:hAnsi="Times New Roman" w:cs="Times New Roman"/>
        </w:rPr>
        <w:t>Usability feedback from a few users (clarity, ease of use).</w:t>
      </w:r>
    </w:p>
    <w:p w14:paraId="5905A897" w14:textId="6A43712D" w:rsidR="0061643C" w:rsidRPr="00AF0F0E" w:rsidRDefault="0061643C" w:rsidP="0061643C">
      <w:pPr>
        <w:pStyle w:val="ListParagraph"/>
        <w:numPr>
          <w:ilvl w:val="0"/>
          <w:numId w:val="5"/>
        </w:numPr>
        <w:rPr>
          <w:rFonts w:ascii="Times New Roman" w:hAnsi="Times New Roman" w:cs="Times New Roman"/>
        </w:rPr>
      </w:pPr>
      <w:r w:rsidRPr="00AF0F0E">
        <w:rPr>
          <w:rFonts w:ascii="Times New Roman" w:hAnsi="Times New Roman" w:cs="Times New Roman"/>
        </w:rPr>
        <w:t>Performance checks (response time, loading).</w:t>
      </w:r>
    </w:p>
    <w:p w14:paraId="63E63FCE" w14:textId="67FC121A" w:rsidR="0061643C" w:rsidRPr="00AF0F0E" w:rsidRDefault="0061643C" w:rsidP="0061643C">
      <w:pPr>
        <w:pStyle w:val="ListParagraph"/>
        <w:numPr>
          <w:ilvl w:val="0"/>
          <w:numId w:val="5"/>
        </w:numPr>
        <w:rPr>
          <w:rFonts w:ascii="Times New Roman" w:hAnsi="Times New Roman" w:cs="Times New Roman"/>
        </w:rPr>
      </w:pPr>
      <w:r w:rsidRPr="00AF0F0E">
        <w:rPr>
          <w:rFonts w:ascii="Times New Roman" w:hAnsi="Times New Roman" w:cs="Times New Roman"/>
        </w:rPr>
        <w:t>Data accuracy verification (compare with raw CSV / API).</w:t>
      </w:r>
    </w:p>
    <w:p w14:paraId="2A9F5559" w14:textId="58B1FAE7" w:rsidR="00AF0F0E" w:rsidRPr="004B5D07" w:rsidRDefault="00AF0F0E" w:rsidP="00AF0F0E">
      <w:pPr>
        <w:pStyle w:val="Heading2"/>
        <w:rPr>
          <w:rFonts w:ascii="Times New Roman" w:hAnsi="Times New Roman" w:cs="Times New Roman"/>
          <w:b/>
          <w:bCs/>
          <w:color w:val="auto"/>
        </w:rPr>
      </w:pPr>
      <w:bookmarkStart w:id="12" w:name="_Toc211813454"/>
      <w:r w:rsidRPr="004B5D07">
        <w:rPr>
          <w:rFonts w:ascii="Times New Roman" w:hAnsi="Times New Roman" w:cs="Times New Roman"/>
          <w:b/>
          <w:bCs/>
          <w:color w:val="auto"/>
        </w:rPr>
        <w:t>Resources and Planning</w:t>
      </w:r>
      <w:bookmarkEnd w:id="12"/>
    </w:p>
    <w:p w14:paraId="35EAD6A4" w14:textId="7769F7D9" w:rsidR="00AF0F0E" w:rsidRPr="00AF0F0E" w:rsidRDefault="00AF0F0E" w:rsidP="00AF0F0E">
      <w:pPr>
        <w:rPr>
          <w:rFonts w:ascii="Times New Roman" w:hAnsi="Times New Roman" w:cs="Times New Roman"/>
          <w:b/>
          <w:bCs/>
        </w:rPr>
      </w:pPr>
      <w:r w:rsidRPr="00AF0F0E">
        <w:rPr>
          <w:rFonts w:ascii="Times New Roman" w:hAnsi="Times New Roman" w:cs="Times New Roman"/>
          <w:b/>
          <w:bCs/>
        </w:rPr>
        <w:t>Resources Required:</w:t>
      </w:r>
    </w:p>
    <w:p w14:paraId="148452FF" w14:textId="016005EC" w:rsidR="00AF0F0E" w:rsidRDefault="00AF0F0E" w:rsidP="00AF0F0E">
      <w:pPr>
        <w:pStyle w:val="ListParagraph"/>
        <w:numPr>
          <w:ilvl w:val="0"/>
          <w:numId w:val="6"/>
        </w:numPr>
        <w:rPr>
          <w:rFonts w:ascii="Times New Roman" w:hAnsi="Times New Roman" w:cs="Times New Roman"/>
        </w:rPr>
      </w:pPr>
      <w:r>
        <w:rPr>
          <w:rFonts w:ascii="Times New Roman" w:hAnsi="Times New Roman" w:cs="Times New Roman"/>
        </w:rPr>
        <w:t>System with Python environment.</w:t>
      </w:r>
    </w:p>
    <w:p w14:paraId="52343722" w14:textId="11DE4596" w:rsidR="00AF0F0E" w:rsidRDefault="00AF0F0E" w:rsidP="00AF0F0E">
      <w:pPr>
        <w:pStyle w:val="ListParagraph"/>
        <w:numPr>
          <w:ilvl w:val="0"/>
          <w:numId w:val="6"/>
        </w:numPr>
        <w:rPr>
          <w:rFonts w:ascii="Times New Roman" w:hAnsi="Times New Roman" w:cs="Times New Roman"/>
        </w:rPr>
      </w:pPr>
      <w:r>
        <w:rPr>
          <w:rFonts w:ascii="Times New Roman" w:hAnsi="Times New Roman" w:cs="Times New Roman"/>
        </w:rPr>
        <w:t>Libraries</w:t>
      </w:r>
      <w:r w:rsidR="00112AED">
        <w:rPr>
          <w:rFonts w:ascii="Times New Roman" w:hAnsi="Times New Roman" w:cs="Times New Roman"/>
        </w:rPr>
        <w:t xml:space="preserve"> such as</w:t>
      </w:r>
      <w:r>
        <w:rPr>
          <w:rFonts w:ascii="Times New Roman" w:hAnsi="Times New Roman" w:cs="Times New Roman"/>
        </w:rPr>
        <w:t xml:space="preserve"> pandas, Plotly, Dash, Folium, Requests.</w:t>
      </w:r>
    </w:p>
    <w:p w14:paraId="5F2E8D06" w14:textId="59856258" w:rsidR="00AF0F0E" w:rsidRDefault="00AF0F0E" w:rsidP="00AF0F0E">
      <w:pPr>
        <w:pStyle w:val="ListParagraph"/>
        <w:numPr>
          <w:ilvl w:val="0"/>
          <w:numId w:val="6"/>
        </w:numPr>
        <w:rPr>
          <w:rFonts w:ascii="Times New Roman" w:hAnsi="Times New Roman" w:cs="Times New Roman"/>
        </w:rPr>
      </w:pPr>
      <w:r>
        <w:rPr>
          <w:rFonts w:ascii="Times New Roman" w:hAnsi="Times New Roman" w:cs="Times New Roman"/>
        </w:rPr>
        <w:t>Access to open datasets (</w:t>
      </w:r>
      <w:hyperlink r:id="rId9" w:history="1">
        <w:r w:rsidRPr="003549B0">
          <w:rPr>
            <w:rStyle w:val="Hyperlink"/>
            <w:rFonts w:ascii="Times New Roman" w:hAnsi="Times New Roman" w:cs="Times New Roman"/>
          </w:rPr>
          <w:t>https://data.police.uk</w:t>
        </w:r>
      </w:hyperlink>
      <w:r>
        <w:rPr>
          <w:rFonts w:ascii="Times New Roman" w:hAnsi="Times New Roman" w:cs="Times New Roman"/>
        </w:rPr>
        <w:t>).</w:t>
      </w:r>
    </w:p>
    <w:p w14:paraId="04D4F8A8" w14:textId="21C72AA3" w:rsidR="00AF0F0E" w:rsidRDefault="00AF0F0E" w:rsidP="00AF0F0E">
      <w:pPr>
        <w:pStyle w:val="ListParagraph"/>
        <w:numPr>
          <w:ilvl w:val="0"/>
          <w:numId w:val="6"/>
        </w:numPr>
        <w:rPr>
          <w:rFonts w:ascii="Times New Roman" w:hAnsi="Times New Roman" w:cs="Times New Roman"/>
        </w:rPr>
      </w:pPr>
      <w:r>
        <w:rPr>
          <w:rFonts w:ascii="Times New Roman" w:hAnsi="Times New Roman" w:cs="Times New Roman"/>
        </w:rPr>
        <w:t>Documentation tools (MS Word, GitHub, Visual Studio Code).</w:t>
      </w:r>
    </w:p>
    <w:p w14:paraId="3B95024B" w14:textId="625D8CB0" w:rsidR="00AF0F0E" w:rsidRDefault="00AF0F0E" w:rsidP="00AF0F0E">
      <w:pPr>
        <w:pStyle w:val="ListParagraph"/>
        <w:numPr>
          <w:ilvl w:val="0"/>
          <w:numId w:val="6"/>
        </w:numPr>
        <w:rPr>
          <w:rFonts w:ascii="Times New Roman" w:hAnsi="Times New Roman" w:cs="Times New Roman"/>
        </w:rPr>
      </w:pPr>
      <w:r>
        <w:rPr>
          <w:rFonts w:ascii="Times New Roman" w:hAnsi="Times New Roman" w:cs="Times New Roman"/>
        </w:rPr>
        <w:t>Academic Access to journals for literature review.</w:t>
      </w:r>
    </w:p>
    <w:p w14:paraId="6FBFEF5F" w14:textId="34E5CC93" w:rsidR="00CD530E" w:rsidRPr="00D23EB6" w:rsidRDefault="00CD530E" w:rsidP="00CD530E">
      <w:pPr>
        <w:pStyle w:val="Heading2"/>
        <w:rPr>
          <w:rFonts w:ascii="Times New Roman" w:hAnsi="Times New Roman" w:cs="Times New Roman"/>
          <w:b/>
          <w:bCs/>
          <w:color w:val="auto"/>
        </w:rPr>
      </w:pPr>
      <w:bookmarkStart w:id="13" w:name="_Toc211813455"/>
      <w:r w:rsidRPr="00D23EB6">
        <w:rPr>
          <w:rFonts w:ascii="Times New Roman" w:hAnsi="Times New Roman" w:cs="Times New Roman"/>
          <w:b/>
          <w:bCs/>
          <w:color w:val="auto"/>
        </w:rPr>
        <w:t>Timeline</w:t>
      </w:r>
      <w:bookmarkEnd w:id="13"/>
    </w:p>
    <w:tbl>
      <w:tblPr>
        <w:tblStyle w:val="TableGrid"/>
        <w:tblW w:w="0" w:type="auto"/>
        <w:tblLook w:val="04A0" w:firstRow="1" w:lastRow="0" w:firstColumn="1" w:lastColumn="0" w:noHBand="0" w:noVBand="1"/>
      </w:tblPr>
      <w:tblGrid>
        <w:gridCol w:w="3005"/>
        <w:gridCol w:w="3005"/>
        <w:gridCol w:w="3006"/>
      </w:tblGrid>
      <w:tr w:rsidR="00CD530E" w14:paraId="20AA20B5" w14:textId="77777777" w:rsidTr="00CD530E">
        <w:tc>
          <w:tcPr>
            <w:tcW w:w="3005" w:type="dxa"/>
          </w:tcPr>
          <w:p w14:paraId="651D1E09" w14:textId="5791C222" w:rsidR="00CD530E" w:rsidRPr="00C507E5" w:rsidRDefault="00CD530E" w:rsidP="00AF0F0E">
            <w:pPr>
              <w:rPr>
                <w:rFonts w:ascii="Times New Roman" w:hAnsi="Times New Roman" w:cs="Times New Roman"/>
                <w:b/>
                <w:bCs/>
              </w:rPr>
            </w:pPr>
            <w:r w:rsidRPr="00C507E5">
              <w:rPr>
                <w:rFonts w:ascii="Times New Roman" w:hAnsi="Times New Roman" w:cs="Times New Roman"/>
                <w:b/>
                <w:bCs/>
              </w:rPr>
              <w:t>Week</w:t>
            </w:r>
          </w:p>
        </w:tc>
        <w:tc>
          <w:tcPr>
            <w:tcW w:w="3005" w:type="dxa"/>
          </w:tcPr>
          <w:p w14:paraId="291620C1" w14:textId="7223E49C" w:rsidR="00CD530E" w:rsidRPr="00C507E5" w:rsidRDefault="00CD530E" w:rsidP="00AF0F0E">
            <w:pPr>
              <w:rPr>
                <w:rFonts w:ascii="Times New Roman" w:hAnsi="Times New Roman" w:cs="Times New Roman"/>
                <w:b/>
                <w:bCs/>
              </w:rPr>
            </w:pPr>
            <w:r w:rsidRPr="00C507E5">
              <w:rPr>
                <w:rFonts w:ascii="Times New Roman" w:hAnsi="Times New Roman" w:cs="Times New Roman"/>
                <w:b/>
                <w:bCs/>
              </w:rPr>
              <w:t>Task</w:t>
            </w:r>
          </w:p>
        </w:tc>
        <w:tc>
          <w:tcPr>
            <w:tcW w:w="3006" w:type="dxa"/>
          </w:tcPr>
          <w:p w14:paraId="50F34BA7" w14:textId="3BC15753" w:rsidR="00CD530E" w:rsidRPr="00C507E5" w:rsidRDefault="00CD530E" w:rsidP="00AF0F0E">
            <w:pPr>
              <w:rPr>
                <w:rFonts w:ascii="Times New Roman" w:hAnsi="Times New Roman" w:cs="Times New Roman"/>
                <w:b/>
                <w:bCs/>
              </w:rPr>
            </w:pPr>
            <w:r w:rsidRPr="00C507E5">
              <w:rPr>
                <w:rFonts w:ascii="Times New Roman" w:hAnsi="Times New Roman" w:cs="Times New Roman"/>
                <w:b/>
                <w:bCs/>
              </w:rPr>
              <w:t>Milestone</w:t>
            </w:r>
          </w:p>
        </w:tc>
      </w:tr>
      <w:tr w:rsidR="00CD530E" w14:paraId="0932CBBD" w14:textId="77777777" w:rsidTr="00CD530E">
        <w:tc>
          <w:tcPr>
            <w:tcW w:w="3005" w:type="dxa"/>
          </w:tcPr>
          <w:p w14:paraId="39B58DD4" w14:textId="338221D5" w:rsidR="00CD530E" w:rsidRDefault="00CD530E" w:rsidP="00AF0F0E">
            <w:pPr>
              <w:rPr>
                <w:rFonts w:ascii="Times New Roman" w:hAnsi="Times New Roman" w:cs="Times New Roman"/>
              </w:rPr>
            </w:pPr>
            <w:r>
              <w:rPr>
                <w:rFonts w:ascii="Times New Roman" w:hAnsi="Times New Roman" w:cs="Times New Roman"/>
              </w:rPr>
              <w:t>1-2</w:t>
            </w:r>
          </w:p>
        </w:tc>
        <w:tc>
          <w:tcPr>
            <w:tcW w:w="3005" w:type="dxa"/>
          </w:tcPr>
          <w:p w14:paraId="050EE233" w14:textId="48FD4D5E" w:rsidR="00CD530E" w:rsidRDefault="00500173" w:rsidP="00AF0F0E">
            <w:pPr>
              <w:rPr>
                <w:rFonts w:ascii="Times New Roman" w:hAnsi="Times New Roman" w:cs="Times New Roman"/>
              </w:rPr>
            </w:pPr>
            <w:r>
              <w:rPr>
                <w:rFonts w:ascii="Times New Roman" w:hAnsi="Times New Roman" w:cs="Times New Roman"/>
              </w:rPr>
              <w:t>Background Research and Proposal Submission</w:t>
            </w:r>
          </w:p>
        </w:tc>
        <w:tc>
          <w:tcPr>
            <w:tcW w:w="3006" w:type="dxa"/>
          </w:tcPr>
          <w:p w14:paraId="27086C63" w14:textId="24F714C7" w:rsidR="00CD530E" w:rsidRDefault="00C507E5" w:rsidP="00AF0F0E">
            <w:pPr>
              <w:rPr>
                <w:rFonts w:ascii="Times New Roman" w:hAnsi="Times New Roman" w:cs="Times New Roman"/>
              </w:rPr>
            </w:pPr>
            <w:r>
              <w:rPr>
                <w:rFonts w:ascii="Times New Roman" w:hAnsi="Times New Roman" w:cs="Times New Roman"/>
              </w:rPr>
              <w:t>Project Proposal Completed</w:t>
            </w:r>
          </w:p>
        </w:tc>
      </w:tr>
      <w:tr w:rsidR="00CD530E" w14:paraId="3BA181D2" w14:textId="77777777" w:rsidTr="00CD530E">
        <w:tc>
          <w:tcPr>
            <w:tcW w:w="3005" w:type="dxa"/>
          </w:tcPr>
          <w:p w14:paraId="7CBEC6DB" w14:textId="04095BE0" w:rsidR="00CD530E" w:rsidRDefault="00CD530E" w:rsidP="00AF0F0E">
            <w:pPr>
              <w:rPr>
                <w:rFonts w:ascii="Times New Roman" w:hAnsi="Times New Roman" w:cs="Times New Roman"/>
              </w:rPr>
            </w:pPr>
            <w:r>
              <w:rPr>
                <w:rFonts w:ascii="Times New Roman" w:hAnsi="Times New Roman" w:cs="Times New Roman"/>
              </w:rPr>
              <w:t>3-4</w:t>
            </w:r>
          </w:p>
        </w:tc>
        <w:tc>
          <w:tcPr>
            <w:tcW w:w="3005" w:type="dxa"/>
          </w:tcPr>
          <w:p w14:paraId="3DDFBE6A" w14:textId="14363E1C" w:rsidR="00CD530E" w:rsidRDefault="00500173" w:rsidP="00AF0F0E">
            <w:pPr>
              <w:rPr>
                <w:rFonts w:ascii="Times New Roman" w:hAnsi="Times New Roman" w:cs="Times New Roman"/>
              </w:rPr>
            </w:pPr>
            <w:r>
              <w:rPr>
                <w:rFonts w:ascii="Times New Roman" w:hAnsi="Times New Roman" w:cs="Times New Roman"/>
              </w:rPr>
              <w:t>Data Collection and Cleaning</w:t>
            </w:r>
          </w:p>
        </w:tc>
        <w:tc>
          <w:tcPr>
            <w:tcW w:w="3006" w:type="dxa"/>
          </w:tcPr>
          <w:p w14:paraId="4B98AFEA" w14:textId="7211D638" w:rsidR="00CD530E" w:rsidRDefault="00C507E5" w:rsidP="00AF0F0E">
            <w:pPr>
              <w:rPr>
                <w:rFonts w:ascii="Times New Roman" w:hAnsi="Times New Roman" w:cs="Times New Roman"/>
              </w:rPr>
            </w:pPr>
            <w:r>
              <w:rPr>
                <w:rFonts w:ascii="Times New Roman" w:hAnsi="Times New Roman" w:cs="Times New Roman"/>
              </w:rPr>
              <w:t>Dataset Ready</w:t>
            </w:r>
          </w:p>
        </w:tc>
      </w:tr>
      <w:tr w:rsidR="00CD530E" w14:paraId="27BAF26B" w14:textId="77777777" w:rsidTr="00CD530E">
        <w:tc>
          <w:tcPr>
            <w:tcW w:w="3005" w:type="dxa"/>
          </w:tcPr>
          <w:p w14:paraId="3DFE18A6" w14:textId="36508385" w:rsidR="00CD530E" w:rsidRDefault="00CD530E" w:rsidP="00AF0F0E">
            <w:pPr>
              <w:rPr>
                <w:rFonts w:ascii="Times New Roman" w:hAnsi="Times New Roman" w:cs="Times New Roman"/>
              </w:rPr>
            </w:pPr>
            <w:r>
              <w:rPr>
                <w:rFonts w:ascii="Times New Roman" w:hAnsi="Times New Roman" w:cs="Times New Roman"/>
              </w:rPr>
              <w:lastRenderedPageBreak/>
              <w:t>5-6</w:t>
            </w:r>
          </w:p>
        </w:tc>
        <w:tc>
          <w:tcPr>
            <w:tcW w:w="3005" w:type="dxa"/>
          </w:tcPr>
          <w:p w14:paraId="58047D75" w14:textId="63E8C57D" w:rsidR="00CD530E" w:rsidRDefault="00500173" w:rsidP="00AF0F0E">
            <w:pPr>
              <w:rPr>
                <w:rFonts w:ascii="Times New Roman" w:hAnsi="Times New Roman" w:cs="Times New Roman"/>
              </w:rPr>
            </w:pPr>
            <w:r>
              <w:rPr>
                <w:rFonts w:ascii="Times New Roman" w:hAnsi="Times New Roman" w:cs="Times New Roman"/>
              </w:rPr>
              <w:t>Dashboard Design and Initial Implementation</w:t>
            </w:r>
          </w:p>
        </w:tc>
        <w:tc>
          <w:tcPr>
            <w:tcW w:w="3006" w:type="dxa"/>
          </w:tcPr>
          <w:p w14:paraId="3F4DD396" w14:textId="1CE87D4F" w:rsidR="00CD530E" w:rsidRDefault="00C507E5" w:rsidP="00AF0F0E">
            <w:pPr>
              <w:rPr>
                <w:rFonts w:ascii="Times New Roman" w:hAnsi="Times New Roman" w:cs="Times New Roman"/>
              </w:rPr>
            </w:pPr>
            <w:r>
              <w:rPr>
                <w:rFonts w:ascii="Times New Roman" w:hAnsi="Times New Roman" w:cs="Times New Roman"/>
              </w:rPr>
              <w:t>Prototype Dashboard</w:t>
            </w:r>
          </w:p>
        </w:tc>
      </w:tr>
      <w:tr w:rsidR="00CD530E" w14:paraId="43769542" w14:textId="77777777" w:rsidTr="00CD530E">
        <w:tc>
          <w:tcPr>
            <w:tcW w:w="3005" w:type="dxa"/>
          </w:tcPr>
          <w:p w14:paraId="49F2ACF1" w14:textId="49D2606E" w:rsidR="00CD530E" w:rsidRDefault="00CD530E" w:rsidP="00AF0F0E">
            <w:pPr>
              <w:rPr>
                <w:rFonts w:ascii="Times New Roman" w:hAnsi="Times New Roman" w:cs="Times New Roman"/>
              </w:rPr>
            </w:pPr>
            <w:r>
              <w:rPr>
                <w:rFonts w:ascii="Times New Roman" w:hAnsi="Times New Roman" w:cs="Times New Roman"/>
              </w:rPr>
              <w:t>7</w:t>
            </w:r>
          </w:p>
        </w:tc>
        <w:tc>
          <w:tcPr>
            <w:tcW w:w="3005" w:type="dxa"/>
          </w:tcPr>
          <w:p w14:paraId="7DE16A9F" w14:textId="7398E082" w:rsidR="00CD530E" w:rsidRDefault="00500173" w:rsidP="00AF0F0E">
            <w:pPr>
              <w:rPr>
                <w:rFonts w:ascii="Times New Roman" w:hAnsi="Times New Roman" w:cs="Times New Roman"/>
              </w:rPr>
            </w:pPr>
            <w:r>
              <w:rPr>
                <w:rFonts w:ascii="Times New Roman" w:hAnsi="Times New Roman" w:cs="Times New Roman"/>
              </w:rPr>
              <w:t>Add Interactivity and Testing</w:t>
            </w:r>
          </w:p>
        </w:tc>
        <w:tc>
          <w:tcPr>
            <w:tcW w:w="3006" w:type="dxa"/>
          </w:tcPr>
          <w:p w14:paraId="4BC44421" w14:textId="795242AF" w:rsidR="00CD530E" w:rsidRDefault="00C507E5" w:rsidP="00AF0F0E">
            <w:pPr>
              <w:rPr>
                <w:rFonts w:ascii="Times New Roman" w:hAnsi="Times New Roman" w:cs="Times New Roman"/>
              </w:rPr>
            </w:pPr>
            <w:r>
              <w:rPr>
                <w:rFonts w:ascii="Times New Roman" w:hAnsi="Times New Roman" w:cs="Times New Roman"/>
              </w:rPr>
              <w:t>Functional Dashboard</w:t>
            </w:r>
          </w:p>
        </w:tc>
      </w:tr>
      <w:tr w:rsidR="00CD530E" w14:paraId="0DB19250" w14:textId="77777777" w:rsidTr="00CD530E">
        <w:tc>
          <w:tcPr>
            <w:tcW w:w="3005" w:type="dxa"/>
          </w:tcPr>
          <w:p w14:paraId="3748D4B3" w14:textId="26CA3102" w:rsidR="00CD530E" w:rsidRDefault="00CD530E" w:rsidP="00AF0F0E">
            <w:pPr>
              <w:rPr>
                <w:rFonts w:ascii="Times New Roman" w:hAnsi="Times New Roman" w:cs="Times New Roman"/>
              </w:rPr>
            </w:pPr>
            <w:r>
              <w:rPr>
                <w:rFonts w:ascii="Times New Roman" w:hAnsi="Times New Roman" w:cs="Times New Roman"/>
              </w:rPr>
              <w:t>8</w:t>
            </w:r>
          </w:p>
        </w:tc>
        <w:tc>
          <w:tcPr>
            <w:tcW w:w="3005" w:type="dxa"/>
          </w:tcPr>
          <w:p w14:paraId="0014BB10" w14:textId="6E48926E" w:rsidR="00CD530E" w:rsidRDefault="00C507E5" w:rsidP="00AF0F0E">
            <w:pPr>
              <w:rPr>
                <w:rFonts w:ascii="Times New Roman" w:hAnsi="Times New Roman" w:cs="Times New Roman"/>
              </w:rPr>
            </w:pPr>
            <w:r>
              <w:rPr>
                <w:rFonts w:ascii="Times New Roman" w:hAnsi="Times New Roman" w:cs="Times New Roman"/>
              </w:rPr>
              <w:t>Evaluation and User Feedback</w:t>
            </w:r>
          </w:p>
        </w:tc>
        <w:tc>
          <w:tcPr>
            <w:tcW w:w="3006" w:type="dxa"/>
          </w:tcPr>
          <w:p w14:paraId="3658F4BC" w14:textId="2BE891D1" w:rsidR="00CD530E" w:rsidRDefault="00C507E5" w:rsidP="00AF0F0E">
            <w:pPr>
              <w:rPr>
                <w:rFonts w:ascii="Times New Roman" w:hAnsi="Times New Roman" w:cs="Times New Roman"/>
              </w:rPr>
            </w:pPr>
            <w:r>
              <w:rPr>
                <w:rFonts w:ascii="Times New Roman" w:hAnsi="Times New Roman" w:cs="Times New Roman"/>
              </w:rPr>
              <w:t>Evaluation Complete</w:t>
            </w:r>
          </w:p>
        </w:tc>
      </w:tr>
      <w:tr w:rsidR="00CD530E" w14:paraId="042CA7B6" w14:textId="77777777" w:rsidTr="00CD530E">
        <w:tc>
          <w:tcPr>
            <w:tcW w:w="3005" w:type="dxa"/>
          </w:tcPr>
          <w:p w14:paraId="7046C926" w14:textId="77FFDE7A" w:rsidR="00CD530E" w:rsidRDefault="00500173" w:rsidP="00AF0F0E">
            <w:pPr>
              <w:rPr>
                <w:rFonts w:ascii="Times New Roman" w:hAnsi="Times New Roman" w:cs="Times New Roman"/>
              </w:rPr>
            </w:pPr>
            <w:r>
              <w:rPr>
                <w:rFonts w:ascii="Times New Roman" w:hAnsi="Times New Roman" w:cs="Times New Roman"/>
              </w:rPr>
              <w:t>9-10</w:t>
            </w:r>
          </w:p>
        </w:tc>
        <w:tc>
          <w:tcPr>
            <w:tcW w:w="3005" w:type="dxa"/>
          </w:tcPr>
          <w:p w14:paraId="669F9896" w14:textId="22022558" w:rsidR="00CD530E" w:rsidRDefault="00C507E5" w:rsidP="00AF0F0E">
            <w:pPr>
              <w:rPr>
                <w:rFonts w:ascii="Times New Roman" w:hAnsi="Times New Roman" w:cs="Times New Roman"/>
              </w:rPr>
            </w:pPr>
            <w:r>
              <w:rPr>
                <w:rFonts w:ascii="Times New Roman" w:hAnsi="Times New Roman" w:cs="Times New Roman"/>
              </w:rPr>
              <w:t>Final Report and Submission</w:t>
            </w:r>
          </w:p>
        </w:tc>
        <w:tc>
          <w:tcPr>
            <w:tcW w:w="3006" w:type="dxa"/>
          </w:tcPr>
          <w:p w14:paraId="13AD8DFC" w14:textId="415D201D" w:rsidR="00CD530E" w:rsidRDefault="00C507E5" w:rsidP="00AF0F0E">
            <w:pPr>
              <w:rPr>
                <w:rFonts w:ascii="Times New Roman" w:hAnsi="Times New Roman" w:cs="Times New Roman"/>
              </w:rPr>
            </w:pPr>
            <w:r>
              <w:rPr>
                <w:rFonts w:ascii="Times New Roman" w:hAnsi="Times New Roman" w:cs="Times New Roman"/>
              </w:rPr>
              <w:t>Final Project Submission</w:t>
            </w:r>
          </w:p>
        </w:tc>
      </w:tr>
    </w:tbl>
    <w:p w14:paraId="06F08ACB" w14:textId="77777777" w:rsidR="00C507E5" w:rsidRPr="00C507E5" w:rsidRDefault="00C507E5" w:rsidP="00C507E5">
      <w:pPr>
        <w:rPr>
          <w:b/>
          <w:bCs/>
        </w:rPr>
      </w:pPr>
    </w:p>
    <w:p w14:paraId="61511FC5" w14:textId="7BE09663" w:rsidR="00C507E5" w:rsidRPr="004B5D07" w:rsidRDefault="00C507E5" w:rsidP="00C507E5">
      <w:pPr>
        <w:pStyle w:val="Heading2"/>
        <w:rPr>
          <w:rFonts w:ascii="Times New Roman" w:hAnsi="Times New Roman" w:cs="Times New Roman"/>
          <w:b/>
          <w:bCs/>
          <w:color w:val="auto"/>
        </w:rPr>
      </w:pPr>
      <w:bookmarkStart w:id="14" w:name="_Toc211813456"/>
      <w:r w:rsidRPr="004B5D07">
        <w:rPr>
          <w:rFonts w:ascii="Times New Roman" w:hAnsi="Times New Roman" w:cs="Times New Roman"/>
          <w:b/>
          <w:bCs/>
          <w:color w:val="auto"/>
        </w:rPr>
        <w:t>Summary</w:t>
      </w:r>
      <w:bookmarkEnd w:id="14"/>
    </w:p>
    <w:p w14:paraId="4748E03B" w14:textId="773C2B84" w:rsidR="00C507E5" w:rsidRPr="00C507E5" w:rsidRDefault="00C507E5" w:rsidP="00C507E5">
      <w:pPr>
        <w:rPr>
          <w:rFonts w:ascii="Times New Roman" w:hAnsi="Times New Roman" w:cs="Times New Roman"/>
        </w:rPr>
      </w:pPr>
      <w:r w:rsidRPr="00C507E5">
        <w:rPr>
          <w:rFonts w:ascii="Times New Roman" w:hAnsi="Times New Roman" w:cs="Times New Roman"/>
        </w:rPr>
        <w:t>To summarise, this project will:</w:t>
      </w:r>
    </w:p>
    <w:p w14:paraId="33C52772" w14:textId="4081ECB6" w:rsidR="00C507E5" w:rsidRPr="00C507E5" w:rsidRDefault="00C507E5" w:rsidP="00C507E5">
      <w:pPr>
        <w:pStyle w:val="ListParagraph"/>
        <w:numPr>
          <w:ilvl w:val="0"/>
          <w:numId w:val="7"/>
        </w:numPr>
        <w:rPr>
          <w:rFonts w:ascii="Times New Roman" w:hAnsi="Times New Roman" w:cs="Times New Roman"/>
        </w:rPr>
      </w:pPr>
      <w:r w:rsidRPr="00C507E5">
        <w:rPr>
          <w:rFonts w:ascii="Times New Roman" w:hAnsi="Times New Roman" w:cs="Times New Roman"/>
        </w:rPr>
        <w:t>Use real UK data (</w:t>
      </w:r>
      <w:r w:rsidR="00112AED">
        <w:rPr>
          <w:rFonts w:ascii="Times New Roman" w:hAnsi="Times New Roman" w:cs="Times New Roman"/>
        </w:rPr>
        <w:t xml:space="preserve">most </w:t>
      </w:r>
      <w:r w:rsidRPr="00C507E5">
        <w:rPr>
          <w:rFonts w:ascii="Times New Roman" w:hAnsi="Times New Roman" w:cs="Times New Roman"/>
        </w:rPr>
        <w:t>authentic and ethical</w:t>
      </w:r>
      <w:r w:rsidR="00112AED">
        <w:rPr>
          <w:rFonts w:ascii="Times New Roman" w:hAnsi="Times New Roman" w:cs="Times New Roman"/>
        </w:rPr>
        <w:t xml:space="preserve"> way of collecting this data</w:t>
      </w:r>
      <w:r w:rsidRPr="00C507E5">
        <w:rPr>
          <w:rFonts w:ascii="Times New Roman" w:hAnsi="Times New Roman" w:cs="Times New Roman"/>
        </w:rPr>
        <w:t>).</w:t>
      </w:r>
    </w:p>
    <w:p w14:paraId="04D4EAB1" w14:textId="28F14D27" w:rsidR="00C507E5" w:rsidRPr="00C507E5" w:rsidRDefault="00C507E5" w:rsidP="00C507E5">
      <w:pPr>
        <w:pStyle w:val="ListParagraph"/>
        <w:numPr>
          <w:ilvl w:val="0"/>
          <w:numId w:val="7"/>
        </w:numPr>
        <w:rPr>
          <w:rFonts w:ascii="Times New Roman" w:hAnsi="Times New Roman" w:cs="Times New Roman"/>
        </w:rPr>
      </w:pPr>
      <w:r w:rsidRPr="00C507E5">
        <w:rPr>
          <w:rFonts w:ascii="Times New Roman" w:hAnsi="Times New Roman" w:cs="Times New Roman"/>
        </w:rPr>
        <w:t>Apply core computing skills</w:t>
      </w:r>
      <w:r w:rsidR="00112AED">
        <w:rPr>
          <w:rFonts w:ascii="Times New Roman" w:hAnsi="Times New Roman" w:cs="Times New Roman"/>
        </w:rPr>
        <w:t xml:space="preserve"> such as</w:t>
      </w:r>
      <w:r w:rsidRPr="00C507E5">
        <w:rPr>
          <w:rFonts w:ascii="Times New Roman" w:hAnsi="Times New Roman" w:cs="Times New Roman"/>
        </w:rPr>
        <w:t xml:space="preserve"> data processing, web development</w:t>
      </w:r>
      <w:r w:rsidR="00112AED">
        <w:rPr>
          <w:rFonts w:ascii="Times New Roman" w:hAnsi="Times New Roman" w:cs="Times New Roman"/>
        </w:rPr>
        <w:t xml:space="preserve"> and </w:t>
      </w:r>
      <w:r w:rsidRPr="00C507E5">
        <w:rPr>
          <w:rFonts w:ascii="Times New Roman" w:hAnsi="Times New Roman" w:cs="Times New Roman"/>
        </w:rPr>
        <w:t>visualisation.</w:t>
      </w:r>
    </w:p>
    <w:p w14:paraId="00071E70" w14:textId="28F95FFC" w:rsidR="00C507E5" w:rsidRPr="00C507E5" w:rsidRDefault="00C507E5" w:rsidP="00C507E5">
      <w:pPr>
        <w:pStyle w:val="ListParagraph"/>
        <w:numPr>
          <w:ilvl w:val="0"/>
          <w:numId w:val="7"/>
        </w:numPr>
        <w:rPr>
          <w:rFonts w:ascii="Times New Roman" w:hAnsi="Times New Roman" w:cs="Times New Roman"/>
        </w:rPr>
      </w:pPr>
      <w:r w:rsidRPr="00C507E5">
        <w:rPr>
          <w:rFonts w:ascii="Times New Roman" w:hAnsi="Times New Roman" w:cs="Times New Roman"/>
        </w:rPr>
        <w:t>Deliver a working interactive dashboard that can</w:t>
      </w:r>
      <w:r w:rsidR="00112AED">
        <w:rPr>
          <w:rFonts w:ascii="Times New Roman" w:hAnsi="Times New Roman" w:cs="Times New Roman"/>
        </w:rPr>
        <w:t xml:space="preserve"> be</w:t>
      </w:r>
      <w:r w:rsidRPr="00C507E5">
        <w:rPr>
          <w:rFonts w:ascii="Times New Roman" w:hAnsi="Times New Roman" w:cs="Times New Roman"/>
        </w:rPr>
        <w:t xml:space="preserve"> </w:t>
      </w:r>
      <w:r w:rsidR="00112AED">
        <w:rPr>
          <w:rFonts w:ascii="Times New Roman" w:hAnsi="Times New Roman" w:cs="Times New Roman"/>
        </w:rPr>
        <w:t>shown as part of a demonstration.</w:t>
      </w:r>
    </w:p>
    <w:p w14:paraId="0D091A9D" w14:textId="39505A09" w:rsidR="00C507E5" w:rsidRDefault="00C507E5" w:rsidP="00C507E5">
      <w:pPr>
        <w:pStyle w:val="ListParagraph"/>
        <w:numPr>
          <w:ilvl w:val="0"/>
          <w:numId w:val="7"/>
        </w:numPr>
        <w:rPr>
          <w:rFonts w:ascii="Times New Roman" w:hAnsi="Times New Roman" w:cs="Times New Roman"/>
        </w:rPr>
      </w:pPr>
      <w:r w:rsidRPr="00C507E5">
        <w:rPr>
          <w:rFonts w:ascii="Times New Roman" w:hAnsi="Times New Roman" w:cs="Times New Roman"/>
        </w:rPr>
        <w:t xml:space="preserve">Be achievable within the timeline </w:t>
      </w:r>
      <w:r w:rsidR="00112AED">
        <w:rPr>
          <w:rFonts w:ascii="Times New Roman" w:hAnsi="Times New Roman" w:cs="Times New Roman"/>
        </w:rPr>
        <w:t xml:space="preserve">working </w:t>
      </w:r>
      <w:r w:rsidRPr="00C507E5">
        <w:rPr>
          <w:rFonts w:ascii="Times New Roman" w:hAnsi="Times New Roman" w:cs="Times New Roman"/>
        </w:rPr>
        <w:t>with a realistic scope.</w:t>
      </w:r>
    </w:p>
    <w:bookmarkStart w:id="15" w:name="_Toc211813457" w:displacedByCustomXml="next"/>
    <w:sdt>
      <w:sdtPr>
        <w:rPr>
          <w:b/>
          <w:bCs/>
          <w:sz w:val="32"/>
          <w:szCs w:val="32"/>
        </w:rPr>
        <w:id w:val="1616869442"/>
        <w:docPartObj>
          <w:docPartGallery w:val="Bibliographies"/>
          <w:docPartUnique/>
        </w:docPartObj>
      </w:sdtPr>
      <w:sdtEndPr>
        <w:rPr>
          <w:rFonts w:asciiTheme="minorHAnsi" w:eastAsiaTheme="minorEastAsia" w:hAnsiTheme="minorHAnsi" w:cstheme="minorBidi"/>
          <w:b w:val="0"/>
          <w:bCs w:val="0"/>
          <w:color w:val="auto"/>
          <w:sz w:val="24"/>
          <w:szCs w:val="24"/>
        </w:rPr>
      </w:sdtEndPr>
      <w:sdtContent>
        <w:p w14:paraId="10636F83" w14:textId="6C4BBA1E" w:rsidR="00837ED1" w:rsidRPr="00837ED1" w:rsidRDefault="00837ED1">
          <w:pPr>
            <w:pStyle w:val="Heading1"/>
            <w:rPr>
              <w:rFonts w:ascii="Times New Roman" w:hAnsi="Times New Roman" w:cs="Times New Roman"/>
              <w:b/>
              <w:bCs/>
              <w:color w:val="auto"/>
              <w:sz w:val="32"/>
              <w:szCs w:val="32"/>
            </w:rPr>
          </w:pPr>
          <w:r w:rsidRPr="00837ED1">
            <w:rPr>
              <w:rFonts w:ascii="Times New Roman" w:hAnsi="Times New Roman" w:cs="Times New Roman"/>
              <w:b/>
              <w:bCs/>
              <w:color w:val="auto"/>
              <w:sz w:val="32"/>
              <w:szCs w:val="32"/>
            </w:rPr>
            <w:t>Bibliography</w:t>
          </w:r>
          <w:bookmarkEnd w:id="15"/>
        </w:p>
        <w:sdt>
          <w:sdtPr>
            <w:rPr>
              <w:rFonts w:ascii="Times New Roman" w:hAnsi="Times New Roman" w:cs="Times New Roman"/>
            </w:rPr>
            <w:id w:val="111145805"/>
            <w:bibliography/>
          </w:sdtPr>
          <w:sdtEndPr>
            <w:rPr>
              <w:rFonts w:asciiTheme="minorHAnsi" w:hAnsiTheme="minorHAnsi" w:cstheme="minorBidi"/>
            </w:rPr>
          </w:sdtEndPr>
          <w:sdtContent>
            <w:p w14:paraId="783B4891" w14:textId="77777777" w:rsidR="000667F2" w:rsidRDefault="00837ED1" w:rsidP="00837ED1">
              <w:pPr>
                <w:rPr>
                  <w:noProof/>
                </w:rPr>
              </w:pPr>
              <w:r w:rsidRPr="00837ED1">
                <w:rPr>
                  <w:rFonts w:ascii="Times New Roman" w:hAnsi="Times New Roman" w:cs="Times New Roman"/>
                </w:rPr>
                <w:fldChar w:fldCharType="begin"/>
              </w:r>
              <w:r w:rsidRPr="00837ED1">
                <w:rPr>
                  <w:rFonts w:ascii="Times New Roman" w:hAnsi="Times New Roman" w:cs="Times New Roman"/>
                </w:rPr>
                <w:instrText xml:space="preserve"> BIBLIOGRAPHY </w:instrText>
              </w:r>
              <w:r w:rsidRPr="00837ED1">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667F2" w14:paraId="2F42D622" w14:textId="77777777">
                <w:trPr>
                  <w:divId w:val="1064332354"/>
                  <w:tblCellSpacing w:w="15" w:type="dxa"/>
                </w:trPr>
                <w:tc>
                  <w:tcPr>
                    <w:tcW w:w="50" w:type="pct"/>
                    <w:hideMark/>
                  </w:tcPr>
                  <w:p w14:paraId="35C0EA49" w14:textId="79D19482" w:rsidR="000667F2" w:rsidRDefault="000667F2">
                    <w:pPr>
                      <w:pStyle w:val="Bibliography"/>
                      <w:rPr>
                        <w:noProof/>
                        <w:kern w:val="0"/>
                        <w14:ligatures w14:val="none"/>
                      </w:rPr>
                    </w:pPr>
                    <w:r>
                      <w:rPr>
                        <w:noProof/>
                      </w:rPr>
                      <w:t xml:space="preserve">[1] </w:t>
                    </w:r>
                  </w:p>
                </w:tc>
                <w:tc>
                  <w:tcPr>
                    <w:tcW w:w="0" w:type="auto"/>
                    <w:hideMark/>
                  </w:tcPr>
                  <w:p w14:paraId="44E8BA60" w14:textId="77777777" w:rsidR="000667F2" w:rsidRDefault="000667F2">
                    <w:pPr>
                      <w:pStyle w:val="Bibliography"/>
                      <w:rPr>
                        <w:noProof/>
                      </w:rPr>
                    </w:pPr>
                    <w:r>
                      <w:rPr>
                        <w:noProof/>
                      </w:rPr>
                      <w:t>v. M. Kamysz, “Asked too often #1: Why can't I just work with raw data?,” Data Institute, 4 September 2025. [Online]. Available: https://www.datainstitute.io/en/blog/warum-kann-ich-nicht-einfach-mit-rohdaten-arbeiten. [Accessed 19 October 2025].</w:t>
                    </w:r>
                  </w:p>
                </w:tc>
              </w:tr>
              <w:tr w:rsidR="000667F2" w14:paraId="2F524140" w14:textId="77777777">
                <w:trPr>
                  <w:divId w:val="1064332354"/>
                  <w:tblCellSpacing w:w="15" w:type="dxa"/>
                </w:trPr>
                <w:tc>
                  <w:tcPr>
                    <w:tcW w:w="50" w:type="pct"/>
                    <w:hideMark/>
                  </w:tcPr>
                  <w:p w14:paraId="321DA75A" w14:textId="77777777" w:rsidR="000667F2" w:rsidRDefault="000667F2">
                    <w:pPr>
                      <w:pStyle w:val="Bibliography"/>
                      <w:rPr>
                        <w:noProof/>
                      </w:rPr>
                    </w:pPr>
                    <w:r>
                      <w:rPr>
                        <w:noProof/>
                      </w:rPr>
                      <w:t xml:space="preserve">[2] </w:t>
                    </w:r>
                  </w:p>
                </w:tc>
                <w:tc>
                  <w:tcPr>
                    <w:tcW w:w="0" w:type="auto"/>
                    <w:hideMark/>
                  </w:tcPr>
                  <w:p w14:paraId="36A9E8BC" w14:textId="77777777" w:rsidR="000667F2" w:rsidRDefault="000667F2">
                    <w:pPr>
                      <w:pStyle w:val="Bibliography"/>
                      <w:rPr>
                        <w:noProof/>
                      </w:rPr>
                    </w:pPr>
                    <w:r>
                      <w:rPr>
                        <w:noProof/>
                      </w:rPr>
                      <w:t xml:space="preserve">S. Chainey, “GIS and Crime Mapping”. </w:t>
                    </w:r>
                  </w:p>
                </w:tc>
              </w:tr>
              <w:tr w:rsidR="000667F2" w14:paraId="63673768" w14:textId="77777777">
                <w:trPr>
                  <w:divId w:val="1064332354"/>
                  <w:tblCellSpacing w:w="15" w:type="dxa"/>
                </w:trPr>
                <w:tc>
                  <w:tcPr>
                    <w:tcW w:w="50" w:type="pct"/>
                    <w:hideMark/>
                  </w:tcPr>
                  <w:p w14:paraId="019DFCA3" w14:textId="77777777" w:rsidR="000667F2" w:rsidRDefault="000667F2">
                    <w:pPr>
                      <w:pStyle w:val="Bibliography"/>
                      <w:rPr>
                        <w:noProof/>
                      </w:rPr>
                    </w:pPr>
                    <w:r>
                      <w:rPr>
                        <w:noProof/>
                      </w:rPr>
                      <w:t xml:space="preserve">[3] </w:t>
                    </w:r>
                  </w:p>
                </w:tc>
                <w:tc>
                  <w:tcPr>
                    <w:tcW w:w="0" w:type="auto"/>
                    <w:hideMark/>
                  </w:tcPr>
                  <w:p w14:paraId="24F1982A" w14:textId="77777777" w:rsidR="000667F2" w:rsidRDefault="000667F2">
                    <w:pPr>
                      <w:pStyle w:val="Bibliography"/>
                      <w:rPr>
                        <w:noProof/>
                      </w:rPr>
                    </w:pPr>
                    <w:r>
                      <w:rPr>
                        <w:noProof/>
                      </w:rPr>
                      <w:t xml:space="preserve">M. L. Ourania Kounadi, “Adaptive areal elimination (AAE): A transparent way of disclosing protected spatial datasets,” </w:t>
                    </w:r>
                    <w:r>
                      <w:rPr>
                        <w:i/>
                        <w:iCs/>
                        <w:noProof/>
                      </w:rPr>
                      <w:t xml:space="preserve">Computers, Environment and Urban Systems, </w:t>
                    </w:r>
                    <w:r>
                      <w:rPr>
                        <w:noProof/>
                      </w:rPr>
                      <w:t xml:space="preserve">2016. </w:t>
                    </w:r>
                  </w:p>
                </w:tc>
              </w:tr>
              <w:tr w:rsidR="000667F2" w14:paraId="13D0ED41" w14:textId="77777777">
                <w:trPr>
                  <w:divId w:val="1064332354"/>
                  <w:tblCellSpacing w:w="15" w:type="dxa"/>
                </w:trPr>
                <w:tc>
                  <w:tcPr>
                    <w:tcW w:w="50" w:type="pct"/>
                    <w:hideMark/>
                  </w:tcPr>
                  <w:p w14:paraId="09C5864F" w14:textId="77777777" w:rsidR="000667F2" w:rsidRDefault="000667F2">
                    <w:pPr>
                      <w:pStyle w:val="Bibliography"/>
                      <w:rPr>
                        <w:noProof/>
                      </w:rPr>
                    </w:pPr>
                    <w:r>
                      <w:rPr>
                        <w:noProof/>
                      </w:rPr>
                      <w:t xml:space="preserve">[4] </w:t>
                    </w:r>
                  </w:p>
                </w:tc>
                <w:tc>
                  <w:tcPr>
                    <w:tcW w:w="0" w:type="auto"/>
                    <w:hideMark/>
                  </w:tcPr>
                  <w:p w14:paraId="79BE47AF" w14:textId="77777777" w:rsidR="000667F2" w:rsidRDefault="000667F2">
                    <w:pPr>
                      <w:pStyle w:val="Bibliography"/>
                      <w:rPr>
                        <w:noProof/>
                      </w:rPr>
                    </w:pPr>
                    <w:r>
                      <w:rPr>
                        <w:noProof/>
                      </w:rPr>
                      <w:t>Imenso Software, 13 May 2025. [Online]. Available: https://www.imensosoftware.com/blog/power-bi-for-non-tech-executives-a-simple-guide-to-smarter-business-decisions/. [Accessed 19 October 2025].</w:t>
                    </w:r>
                  </w:p>
                </w:tc>
              </w:tr>
              <w:tr w:rsidR="000667F2" w14:paraId="2BAED5B6" w14:textId="77777777">
                <w:trPr>
                  <w:divId w:val="1064332354"/>
                  <w:tblCellSpacing w:w="15" w:type="dxa"/>
                </w:trPr>
                <w:tc>
                  <w:tcPr>
                    <w:tcW w:w="50" w:type="pct"/>
                    <w:hideMark/>
                  </w:tcPr>
                  <w:p w14:paraId="512A80A6" w14:textId="77777777" w:rsidR="000667F2" w:rsidRDefault="000667F2">
                    <w:pPr>
                      <w:pStyle w:val="Bibliography"/>
                      <w:rPr>
                        <w:noProof/>
                      </w:rPr>
                    </w:pPr>
                    <w:r>
                      <w:rPr>
                        <w:noProof/>
                      </w:rPr>
                      <w:t xml:space="preserve">[5] </w:t>
                    </w:r>
                  </w:p>
                </w:tc>
                <w:tc>
                  <w:tcPr>
                    <w:tcW w:w="0" w:type="auto"/>
                    <w:hideMark/>
                  </w:tcPr>
                  <w:p w14:paraId="66963652" w14:textId="77777777" w:rsidR="000667F2" w:rsidRDefault="000667F2">
                    <w:pPr>
                      <w:pStyle w:val="Bibliography"/>
                      <w:rPr>
                        <w:noProof/>
                      </w:rPr>
                    </w:pPr>
                    <w:r>
                      <w:rPr>
                        <w:noProof/>
                      </w:rPr>
                      <w:t>A. M. SH, “Top 7 Challenges In Data Visualization And How To Overcome Them,” Platform 3 Solutions, 1 June 2025. [Online]. Available: https://platform3solutions.com/blog/top-7-challenges-in-data-visualization-and-how-to-overcome-them/. [Accessed 19 October 2025].</w:t>
                    </w:r>
                  </w:p>
                </w:tc>
              </w:tr>
              <w:tr w:rsidR="000667F2" w14:paraId="4F73C229" w14:textId="77777777">
                <w:trPr>
                  <w:divId w:val="1064332354"/>
                  <w:tblCellSpacing w:w="15" w:type="dxa"/>
                </w:trPr>
                <w:tc>
                  <w:tcPr>
                    <w:tcW w:w="50" w:type="pct"/>
                    <w:hideMark/>
                  </w:tcPr>
                  <w:p w14:paraId="6D496C80" w14:textId="77777777" w:rsidR="000667F2" w:rsidRDefault="000667F2">
                    <w:pPr>
                      <w:pStyle w:val="Bibliography"/>
                      <w:rPr>
                        <w:noProof/>
                      </w:rPr>
                    </w:pPr>
                    <w:r>
                      <w:rPr>
                        <w:noProof/>
                      </w:rPr>
                      <w:t xml:space="preserve">[6] </w:t>
                    </w:r>
                  </w:p>
                </w:tc>
                <w:tc>
                  <w:tcPr>
                    <w:tcW w:w="0" w:type="auto"/>
                    <w:hideMark/>
                  </w:tcPr>
                  <w:p w14:paraId="34D44BFC" w14:textId="77777777" w:rsidR="000667F2" w:rsidRDefault="000667F2">
                    <w:pPr>
                      <w:pStyle w:val="Bibliography"/>
                      <w:rPr>
                        <w:noProof/>
                      </w:rPr>
                    </w:pPr>
                    <w:r>
                      <w:rPr>
                        <w:noProof/>
                      </w:rPr>
                      <w:t xml:space="preserve">P. Marin, “Your Data Science Visualizations Will Never Be The Same – Plotly &amp; Dash,” towards data science, 24 October 2023. [Online]. Available: </w:t>
                    </w:r>
                    <w:r>
                      <w:rPr>
                        <w:noProof/>
                      </w:rPr>
                      <w:lastRenderedPageBreak/>
                      <w:t>https://towardsdatascience.com/your-data-science-visualizations-will-never-be-the-same-plotly-dash-6327d07d9efb/. [Accessed 190 October 2025].</w:t>
                    </w:r>
                  </w:p>
                </w:tc>
              </w:tr>
              <w:tr w:rsidR="000667F2" w14:paraId="2EE13A91" w14:textId="77777777">
                <w:trPr>
                  <w:divId w:val="1064332354"/>
                  <w:tblCellSpacing w:w="15" w:type="dxa"/>
                </w:trPr>
                <w:tc>
                  <w:tcPr>
                    <w:tcW w:w="50" w:type="pct"/>
                    <w:hideMark/>
                  </w:tcPr>
                  <w:p w14:paraId="26EC80E7" w14:textId="77777777" w:rsidR="000667F2" w:rsidRDefault="000667F2">
                    <w:pPr>
                      <w:pStyle w:val="Bibliography"/>
                      <w:rPr>
                        <w:noProof/>
                      </w:rPr>
                    </w:pPr>
                    <w:r>
                      <w:rPr>
                        <w:noProof/>
                      </w:rPr>
                      <w:lastRenderedPageBreak/>
                      <w:t xml:space="preserve">[7] </w:t>
                    </w:r>
                  </w:p>
                </w:tc>
                <w:tc>
                  <w:tcPr>
                    <w:tcW w:w="0" w:type="auto"/>
                    <w:hideMark/>
                  </w:tcPr>
                  <w:p w14:paraId="5A19E7DF" w14:textId="77777777" w:rsidR="000667F2" w:rsidRDefault="000667F2">
                    <w:pPr>
                      <w:pStyle w:val="Bibliography"/>
                      <w:rPr>
                        <w:noProof/>
                      </w:rPr>
                    </w:pPr>
                    <w:r>
                      <w:rPr>
                        <w:noProof/>
                      </w:rPr>
                      <w:t>P. Laubheimer, “Dashboards: Making Charts and Graphs Easier to Understand,” NN Group, June 18 2017. [Online]. Available: https://www.nngroup.com/articles/dashboards-preattentive/. [Accessed 19 October 2025].</w:t>
                    </w:r>
                  </w:p>
                </w:tc>
              </w:tr>
              <w:tr w:rsidR="000667F2" w14:paraId="2E4447DB" w14:textId="77777777">
                <w:trPr>
                  <w:divId w:val="1064332354"/>
                  <w:tblCellSpacing w:w="15" w:type="dxa"/>
                </w:trPr>
                <w:tc>
                  <w:tcPr>
                    <w:tcW w:w="50" w:type="pct"/>
                    <w:hideMark/>
                  </w:tcPr>
                  <w:p w14:paraId="11909D60" w14:textId="77777777" w:rsidR="000667F2" w:rsidRDefault="000667F2">
                    <w:pPr>
                      <w:pStyle w:val="Bibliography"/>
                      <w:rPr>
                        <w:noProof/>
                      </w:rPr>
                    </w:pPr>
                    <w:r>
                      <w:rPr>
                        <w:noProof/>
                      </w:rPr>
                      <w:t xml:space="preserve">[8] </w:t>
                    </w:r>
                  </w:p>
                </w:tc>
                <w:tc>
                  <w:tcPr>
                    <w:tcW w:w="0" w:type="auto"/>
                    <w:hideMark/>
                  </w:tcPr>
                  <w:p w14:paraId="73F23766" w14:textId="77777777" w:rsidR="000667F2" w:rsidRDefault="000667F2">
                    <w:pPr>
                      <w:pStyle w:val="Bibliography"/>
                      <w:rPr>
                        <w:noProof/>
                      </w:rPr>
                    </w:pPr>
                    <w:r>
                      <w:rPr>
                        <w:noProof/>
                      </w:rPr>
                      <w:t xml:space="preserve">A. Robb, “Does Visualization Matter? The Role of Interactive Data Visualization to Make Sense of Information,” </w:t>
                    </w:r>
                    <w:r>
                      <w:rPr>
                        <w:i/>
                        <w:iCs/>
                        <w:noProof/>
                      </w:rPr>
                      <w:t xml:space="preserve">Australasian Journal of Information Systems, </w:t>
                    </w:r>
                    <w:r>
                      <w:rPr>
                        <w:noProof/>
                      </w:rPr>
                      <w:t xml:space="preserve">p. 35, 2018. </w:t>
                    </w:r>
                  </w:p>
                </w:tc>
              </w:tr>
            </w:tbl>
            <w:p w14:paraId="0C856385" w14:textId="77777777" w:rsidR="000667F2" w:rsidRDefault="000667F2">
              <w:pPr>
                <w:divId w:val="1064332354"/>
                <w:rPr>
                  <w:rFonts w:eastAsia="Times New Roman"/>
                  <w:noProof/>
                </w:rPr>
              </w:pPr>
            </w:p>
            <w:p w14:paraId="51B9B69A" w14:textId="4255AFF2" w:rsidR="00837ED1" w:rsidRDefault="00837ED1" w:rsidP="00837ED1">
              <w:r w:rsidRPr="00837ED1">
                <w:rPr>
                  <w:rFonts w:ascii="Times New Roman" w:hAnsi="Times New Roman" w:cs="Times New Roman"/>
                  <w:b/>
                  <w:bCs/>
                  <w:noProof/>
                </w:rPr>
                <w:fldChar w:fldCharType="end"/>
              </w:r>
            </w:p>
          </w:sdtContent>
        </w:sdt>
      </w:sdtContent>
    </w:sdt>
    <w:p w14:paraId="0012E594" w14:textId="77777777" w:rsidR="00837ED1" w:rsidRPr="00837ED1" w:rsidRDefault="00837ED1" w:rsidP="00837ED1">
      <w:pPr>
        <w:rPr>
          <w:rFonts w:ascii="Times New Roman" w:hAnsi="Times New Roman" w:cs="Times New Roman"/>
        </w:rPr>
      </w:pPr>
    </w:p>
    <w:sectPr w:rsidR="00837ED1" w:rsidRPr="00837ED1">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0DB91" w14:textId="77777777" w:rsidR="00693D51" w:rsidRDefault="00693D51" w:rsidP="007A427B">
      <w:pPr>
        <w:spacing w:after="0" w:line="240" w:lineRule="auto"/>
      </w:pPr>
      <w:r>
        <w:separator/>
      </w:r>
    </w:p>
  </w:endnote>
  <w:endnote w:type="continuationSeparator" w:id="0">
    <w:p w14:paraId="24E1865F" w14:textId="77777777" w:rsidR="00693D51" w:rsidRDefault="00693D51" w:rsidP="007A4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3300612"/>
      <w:docPartObj>
        <w:docPartGallery w:val="Page Numbers (Bottom of Page)"/>
        <w:docPartUnique/>
      </w:docPartObj>
    </w:sdtPr>
    <w:sdtContent>
      <w:p w14:paraId="6D75C1E3" w14:textId="52BC51C9" w:rsidR="007A427B" w:rsidRDefault="007A427B" w:rsidP="003B41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BC5C725" w14:textId="77777777" w:rsidR="007A427B" w:rsidRDefault="007A42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93357979"/>
      <w:docPartObj>
        <w:docPartGallery w:val="Page Numbers (Bottom of Page)"/>
        <w:docPartUnique/>
      </w:docPartObj>
    </w:sdtPr>
    <w:sdtContent>
      <w:p w14:paraId="01C7DB27" w14:textId="580559F3" w:rsidR="007A427B" w:rsidRDefault="007A427B" w:rsidP="003B41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3A0FAF1" w14:textId="77777777" w:rsidR="007A427B" w:rsidRDefault="007A4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2FACF" w14:textId="77777777" w:rsidR="00693D51" w:rsidRDefault="00693D51" w:rsidP="007A427B">
      <w:pPr>
        <w:spacing w:after="0" w:line="240" w:lineRule="auto"/>
      </w:pPr>
      <w:r>
        <w:separator/>
      </w:r>
    </w:p>
  </w:footnote>
  <w:footnote w:type="continuationSeparator" w:id="0">
    <w:p w14:paraId="7F0FB619" w14:textId="77777777" w:rsidR="00693D51" w:rsidRDefault="00693D51" w:rsidP="007A42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E7CAE"/>
    <w:multiLevelType w:val="hybridMultilevel"/>
    <w:tmpl w:val="E06C1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F1C36"/>
    <w:multiLevelType w:val="hybridMultilevel"/>
    <w:tmpl w:val="74043A8A"/>
    <w:lvl w:ilvl="0" w:tplc="E9DE8ACE">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 w15:restartNumberingAfterBreak="0">
    <w:nsid w:val="3C275C5C"/>
    <w:multiLevelType w:val="hybridMultilevel"/>
    <w:tmpl w:val="F00EC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B33860"/>
    <w:multiLevelType w:val="hybridMultilevel"/>
    <w:tmpl w:val="6DBE6C8C"/>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448" w:hanging="360"/>
      </w:pPr>
      <w:rPr>
        <w:rFonts w:ascii="Courier New" w:hAnsi="Courier New" w:cs="Courier New" w:hint="default"/>
      </w:rPr>
    </w:lvl>
    <w:lvl w:ilvl="2" w:tplc="08090005" w:tentative="1">
      <w:start w:val="1"/>
      <w:numFmt w:val="bullet"/>
      <w:lvlText w:val=""/>
      <w:lvlJc w:val="left"/>
      <w:pPr>
        <w:ind w:left="1168" w:hanging="360"/>
      </w:pPr>
      <w:rPr>
        <w:rFonts w:ascii="Wingdings" w:hAnsi="Wingdings" w:hint="default"/>
      </w:rPr>
    </w:lvl>
    <w:lvl w:ilvl="3" w:tplc="08090001" w:tentative="1">
      <w:start w:val="1"/>
      <w:numFmt w:val="bullet"/>
      <w:lvlText w:val=""/>
      <w:lvlJc w:val="left"/>
      <w:pPr>
        <w:ind w:left="1888" w:hanging="360"/>
      </w:pPr>
      <w:rPr>
        <w:rFonts w:ascii="Symbol" w:hAnsi="Symbol" w:hint="default"/>
      </w:rPr>
    </w:lvl>
    <w:lvl w:ilvl="4" w:tplc="08090003" w:tentative="1">
      <w:start w:val="1"/>
      <w:numFmt w:val="bullet"/>
      <w:lvlText w:val="o"/>
      <w:lvlJc w:val="left"/>
      <w:pPr>
        <w:ind w:left="2608" w:hanging="360"/>
      </w:pPr>
      <w:rPr>
        <w:rFonts w:ascii="Courier New" w:hAnsi="Courier New" w:cs="Courier New" w:hint="default"/>
      </w:rPr>
    </w:lvl>
    <w:lvl w:ilvl="5" w:tplc="08090005" w:tentative="1">
      <w:start w:val="1"/>
      <w:numFmt w:val="bullet"/>
      <w:lvlText w:val=""/>
      <w:lvlJc w:val="left"/>
      <w:pPr>
        <w:ind w:left="3328" w:hanging="360"/>
      </w:pPr>
      <w:rPr>
        <w:rFonts w:ascii="Wingdings" w:hAnsi="Wingdings" w:hint="default"/>
      </w:rPr>
    </w:lvl>
    <w:lvl w:ilvl="6" w:tplc="08090001" w:tentative="1">
      <w:start w:val="1"/>
      <w:numFmt w:val="bullet"/>
      <w:lvlText w:val=""/>
      <w:lvlJc w:val="left"/>
      <w:pPr>
        <w:ind w:left="4048" w:hanging="360"/>
      </w:pPr>
      <w:rPr>
        <w:rFonts w:ascii="Symbol" w:hAnsi="Symbol" w:hint="default"/>
      </w:rPr>
    </w:lvl>
    <w:lvl w:ilvl="7" w:tplc="08090003" w:tentative="1">
      <w:start w:val="1"/>
      <w:numFmt w:val="bullet"/>
      <w:lvlText w:val="o"/>
      <w:lvlJc w:val="left"/>
      <w:pPr>
        <w:ind w:left="4768" w:hanging="360"/>
      </w:pPr>
      <w:rPr>
        <w:rFonts w:ascii="Courier New" w:hAnsi="Courier New" w:cs="Courier New" w:hint="default"/>
      </w:rPr>
    </w:lvl>
    <w:lvl w:ilvl="8" w:tplc="08090005" w:tentative="1">
      <w:start w:val="1"/>
      <w:numFmt w:val="bullet"/>
      <w:lvlText w:val=""/>
      <w:lvlJc w:val="left"/>
      <w:pPr>
        <w:ind w:left="5488" w:hanging="360"/>
      </w:pPr>
      <w:rPr>
        <w:rFonts w:ascii="Wingdings" w:hAnsi="Wingdings" w:hint="default"/>
      </w:rPr>
    </w:lvl>
  </w:abstractNum>
  <w:abstractNum w:abstractNumId="4" w15:restartNumberingAfterBreak="0">
    <w:nsid w:val="547C524F"/>
    <w:multiLevelType w:val="hybridMultilevel"/>
    <w:tmpl w:val="EFCAA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AC2301"/>
    <w:multiLevelType w:val="hybridMultilevel"/>
    <w:tmpl w:val="A6381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1144D6"/>
    <w:multiLevelType w:val="hybridMultilevel"/>
    <w:tmpl w:val="02C6A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E9221A"/>
    <w:multiLevelType w:val="hybridMultilevel"/>
    <w:tmpl w:val="E0FA9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6136801">
    <w:abstractNumId w:val="5"/>
  </w:num>
  <w:num w:numId="2" w16cid:durableId="22363649">
    <w:abstractNumId w:val="6"/>
  </w:num>
  <w:num w:numId="3" w16cid:durableId="452991042">
    <w:abstractNumId w:val="3"/>
  </w:num>
  <w:num w:numId="4" w16cid:durableId="887839142">
    <w:abstractNumId w:val="4"/>
  </w:num>
  <w:num w:numId="5" w16cid:durableId="1999068763">
    <w:abstractNumId w:val="0"/>
  </w:num>
  <w:num w:numId="6" w16cid:durableId="373316468">
    <w:abstractNumId w:val="2"/>
  </w:num>
  <w:num w:numId="7" w16cid:durableId="1089275466">
    <w:abstractNumId w:val="7"/>
  </w:num>
  <w:num w:numId="8" w16cid:durableId="1675300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3F"/>
    <w:rsid w:val="00015486"/>
    <w:rsid w:val="000667F2"/>
    <w:rsid w:val="00085E1B"/>
    <w:rsid w:val="00093396"/>
    <w:rsid w:val="0010186C"/>
    <w:rsid w:val="00112AED"/>
    <w:rsid w:val="0013710D"/>
    <w:rsid w:val="001570A5"/>
    <w:rsid w:val="001B225E"/>
    <w:rsid w:val="002D1CCA"/>
    <w:rsid w:val="00335C6C"/>
    <w:rsid w:val="003713A2"/>
    <w:rsid w:val="00377164"/>
    <w:rsid w:val="00381678"/>
    <w:rsid w:val="003D7841"/>
    <w:rsid w:val="003E694D"/>
    <w:rsid w:val="00493BD1"/>
    <w:rsid w:val="004B5D07"/>
    <w:rsid w:val="004B6615"/>
    <w:rsid w:val="00500173"/>
    <w:rsid w:val="00585FEB"/>
    <w:rsid w:val="00595681"/>
    <w:rsid w:val="005E5BB1"/>
    <w:rsid w:val="0061643C"/>
    <w:rsid w:val="00693D51"/>
    <w:rsid w:val="006A2797"/>
    <w:rsid w:val="00727FF5"/>
    <w:rsid w:val="007A427B"/>
    <w:rsid w:val="00837ED1"/>
    <w:rsid w:val="008636F9"/>
    <w:rsid w:val="0092053F"/>
    <w:rsid w:val="009C7FFC"/>
    <w:rsid w:val="00A87824"/>
    <w:rsid w:val="00AA04A4"/>
    <w:rsid w:val="00AA124A"/>
    <w:rsid w:val="00AF0F0E"/>
    <w:rsid w:val="00B34092"/>
    <w:rsid w:val="00BB671D"/>
    <w:rsid w:val="00C00568"/>
    <w:rsid w:val="00C1486D"/>
    <w:rsid w:val="00C507E5"/>
    <w:rsid w:val="00C84968"/>
    <w:rsid w:val="00CC1B37"/>
    <w:rsid w:val="00CD530E"/>
    <w:rsid w:val="00D23EB6"/>
    <w:rsid w:val="00DA458F"/>
    <w:rsid w:val="00DF63A3"/>
    <w:rsid w:val="00E12E79"/>
    <w:rsid w:val="00E8438D"/>
    <w:rsid w:val="00F5477E"/>
    <w:rsid w:val="00F741AE"/>
    <w:rsid w:val="00F84321"/>
    <w:rsid w:val="00F90FA5"/>
    <w:rsid w:val="00FA5039"/>
    <w:rsid w:val="00FB21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A1B6016"/>
  <w15:chartTrackingRefBased/>
  <w15:docId w15:val="{3F16D4F7-5D7B-9040-8041-C72A8E707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5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05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5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5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5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5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5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5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5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5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05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5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5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5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5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5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5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53F"/>
    <w:rPr>
      <w:rFonts w:eastAsiaTheme="majorEastAsia" w:cstheme="majorBidi"/>
      <w:color w:val="272727" w:themeColor="text1" w:themeTint="D8"/>
    </w:rPr>
  </w:style>
  <w:style w:type="paragraph" w:styleId="Title">
    <w:name w:val="Title"/>
    <w:basedOn w:val="Normal"/>
    <w:next w:val="Normal"/>
    <w:link w:val="TitleChar"/>
    <w:uiPriority w:val="10"/>
    <w:qFormat/>
    <w:rsid w:val="009205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5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5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5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53F"/>
    <w:pPr>
      <w:spacing w:before="160"/>
      <w:jc w:val="center"/>
    </w:pPr>
    <w:rPr>
      <w:i/>
      <w:iCs/>
      <w:color w:val="404040" w:themeColor="text1" w:themeTint="BF"/>
    </w:rPr>
  </w:style>
  <w:style w:type="character" w:customStyle="1" w:styleId="QuoteChar">
    <w:name w:val="Quote Char"/>
    <w:basedOn w:val="DefaultParagraphFont"/>
    <w:link w:val="Quote"/>
    <w:uiPriority w:val="29"/>
    <w:rsid w:val="0092053F"/>
    <w:rPr>
      <w:i/>
      <w:iCs/>
      <w:color w:val="404040" w:themeColor="text1" w:themeTint="BF"/>
    </w:rPr>
  </w:style>
  <w:style w:type="paragraph" w:styleId="ListParagraph">
    <w:name w:val="List Paragraph"/>
    <w:basedOn w:val="Normal"/>
    <w:uiPriority w:val="34"/>
    <w:qFormat/>
    <w:rsid w:val="0092053F"/>
    <w:pPr>
      <w:ind w:left="720"/>
      <w:contextualSpacing/>
    </w:pPr>
  </w:style>
  <w:style w:type="character" w:styleId="IntenseEmphasis">
    <w:name w:val="Intense Emphasis"/>
    <w:basedOn w:val="DefaultParagraphFont"/>
    <w:uiPriority w:val="21"/>
    <w:qFormat/>
    <w:rsid w:val="0092053F"/>
    <w:rPr>
      <w:i/>
      <w:iCs/>
      <w:color w:val="0F4761" w:themeColor="accent1" w:themeShade="BF"/>
    </w:rPr>
  </w:style>
  <w:style w:type="paragraph" w:styleId="IntenseQuote">
    <w:name w:val="Intense Quote"/>
    <w:basedOn w:val="Normal"/>
    <w:next w:val="Normal"/>
    <w:link w:val="IntenseQuoteChar"/>
    <w:uiPriority w:val="30"/>
    <w:qFormat/>
    <w:rsid w:val="009205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53F"/>
    <w:rPr>
      <w:i/>
      <w:iCs/>
      <w:color w:val="0F4761" w:themeColor="accent1" w:themeShade="BF"/>
    </w:rPr>
  </w:style>
  <w:style w:type="character" w:styleId="IntenseReference">
    <w:name w:val="Intense Reference"/>
    <w:basedOn w:val="DefaultParagraphFont"/>
    <w:uiPriority w:val="32"/>
    <w:qFormat/>
    <w:rsid w:val="0092053F"/>
    <w:rPr>
      <w:b/>
      <w:bCs/>
      <w:smallCaps/>
      <w:color w:val="0F4761" w:themeColor="accent1" w:themeShade="BF"/>
      <w:spacing w:val="5"/>
    </w:rPr>
  </w:style>
  <w:style w:type="character" w:styleId="Hyperlink">
    <w:name w:val="Hyperlink"/>
    <w:basedOn w:val="DefaultParagraphFont"/>
    <w:uiPriority w:val="99"/>
    <w:unhideWhenUsed/>
    <w:rsid w:val="0092053F"/>
    <w:rPr>
      <w:color w:val="467886" w:themeColor="hyperlink"/>
      <w:u w:val="single"/>
    </w:rPr>
  </w:style>
  <w:style w:type="character" w:styleId="UnresolvedMention">
    <w:name w:val="Unresolved Mention"/>
    <w:basedOn w:val="DefaultParagraphFont"/>
    <w:uiPriority w:val="99"/>
    <w:semiHidden/>
    <w:unhideWhenUsed/>
    <w:rsid w:val="0092053F"/>
    <w:rPr>
      <w:color w:val="605E5C"/>
      <w:shd w:val="clear" w:color="auto" w:fill="E1DFDD"/>
    </w:rPr>
  </w:style>
  <w:style w:type="table" w:styleId="TableGrid">
    <w:name w:val="Table Grid"/>
    <w:basedOn w:val="TableNormal"/>
    <w:uiPriority w:val="39"/>
    <w:rsid w:val="00085E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A2797"/>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6A2797"/>
    <w:pPr>
      <w:spacing w:before="120" w:after="0"/>
    </w:pPr>
    <w:rPr>
      <w:b/>
      <w:bCs/>
      <w:i/>
      <w:iCs/>
    </w:rPr>
  </w:style>
  <w:style w:type="paragraph" w:styleId="TOC2">
    <w:name w:val="toc 2"/>
    <w:basedOn w:val="Normal"/>
    <w:next w:val="Normal"/>
    <w:autoRedefine/>
    <w:uiPriority w:val="39"/>
    <w:unhideWhenUsed/>
    <w:rsid w:val="006A2797"/>
    <w:pPr>
      <w:spacing w:before="120" w:after="0"/>
      <w:ind w:left="240"/>
    </w:pPr>
    <w:rPr>
      <w:b/>
      <w:bCs/>
      <w:sz w:val="22"/>
      <w:szCs w:val="22"/>
    </w:rPr>
  </w:style>
  <w:style w:type="paragraph" w:styleId="TOC3">
    <w:name w:val="toc 3"/>
    <w:basedOn w:val="Normal"/>
    <w:next w:val="Normal"/>
    <w:autoRedefine/>
    <w:uiPriority w:val="39"/>
    <w:semiHidden/>
    <w:unhideWhenUsed/>
    <w:rsid w:val="006A2797"/>
    <w:pPr>
      <w:spacing w:after="0"/>
      <w:ind w:left="480"/>
    </w:pPr>
    <w:rPr>
      <w:sz w:val="20"/>
      <w:szCs w:val="20"/>
    </w:rPr>
  </w:style>
  <w:style w:type="paragraph" w:styleId="TOC4">
    <w:name w:val="toc 4"/>
    <w:basedOn w:val="Normal"/>
    <w:next w:val="Normal"/>
    <w:autoRedefine/>
    <w:uiPriority w:val="39"/>
    <w:semiHidden/>
    <w:unhideWhenUsed/>
    <w:rsid w:val="006A2797"/>
    <w:pPr>
      <w:spacing w:after="0"/>
      <w:ind w:left="720"/>
    </w:pPr>
    <w:rPr>
      <w:sz w:val="20"/>
      <w:szCs w:val="20"/>
    </w:rPr>
  </w:style>
  <w:style w:type="paragraph" w:styleId="TOC5">
    <w:name w:val="toc 5"/>
    <w:basedOn w:val="Normal"/>
    <w:next w:val="Normal"/>
    <w:autoRedefine/>
    <w:uiPriority w:val="39"/>
    <w:semiHidden/>
    <w:unhideWhenUsed/>
    <w:rsid w:val="006A2797"/>
    <w:pPr>
      <w:spacing w:after="0"/>
      <w:ind w:left="960"/>
    </w:pPr>
    <w:rPr>
      <w:sz w:val="20"/>
      <w:szCs w:val="20"/>
    </w:rPr>
  </w:style>
  <w:style w:type="paragraph" w:styleId="TOC6">
    <w:name w:val="toc 6"/>
    <w:basedOn w:val="Normal"/>
    <w:next w:val="Normal"/>
    <w:autoRedefine/>
    <w:uiPriority w:val="39"/>
    <w:semiHidden/>
    <w:unhideWhenUsed/>
    <w:rsid w:val="006A2797"/>
    <w:pPr>
      <w:spacing w:after="0"/>
      <w:ind w:left="1200"/>
    </w:pPr>
    <w:rPr>
      <w:sz w:val="20"/>
      <w:szCs w:val="20"/>
    </w:rPr>
  </w:style>
  <w:style w:type="paragraph" w:styleId="TOC7">
    <w:name w:val="toc 7"/>
    <w:basedOn w:val="Normal"/>
    <w:next w:val="Normal"/>
    <w:autoRedefine/>
    <w:uiPriority w:val="39"/>
    <w:semiHidden/>
    <w:unhideWhenUsed/>
    <w:rsid w:val="006A2797"/>
    <w:pPr>
      <w:spacing w:after="0"/>
      <w:ind w:left="1440"/>
    </w:pPr>
    <w:rPr>
      <w:sz w:val="20"/>
      <w:szCs w:val="20"/>
    </w:rPr>
  </w:style>
  <w:style w:type="paragraph" w:styleId="TOC8">
    <w:name w:val="toc 8"/>
    <w:basedOn w:val="Normal"/>
    <w:next w:val="Normal"/>
    <w:autoRedefine/>
    <w:uiPriority w:val="39"/>
    <w:semiHidden/>
    <w:unhideWhenUsed/>
    <w:rsid w:val="006A2797"/>
    <w:pPr>
      <w:spacing w:after="0"/>
      <w:ind w:left="1680"/>
    </w:pPr>
    <w:rPr>
      <w:sz w:val="20"/>
      <w:szCs w:val="20"/>
    </w:rPr>
  </w:style>
  <w:style w:type="paragraph" w:styleId="TOC9">
    <w:name w:val="toc 9"/>
    <w:basedOn w:val="Normal"/>
    <w:next w:val="Normal"/>
    <w:autoRedefine/>
    <w:uiPriority w:val="39"/>
    <w:semiHidden/>
    <w:unhideWhenUsed/>
    <w:rsid w:val="006A2797"/>
    <w:pPr>
      <w:spacing w:after="0"/>
      <w:ind w:left="1920"/>
    </w:pPr>
    <w:rPr>
      <w:sz w:val="20"/>
      <w:szCs w:val="20"/>
    </w:rPr>
  </w:style>
  <w:style w:type="paragraph" w:styleId="Bibliography">
    <w:name w:val="Bibliography"/>
    <w:basedOn w:val="Normal"/>
    <w:next w:val="Normal"/>
    <w:uiPriority w:val="37"/>
    <w:unhideWhenUsed/>
    <w:rsid w:val="00837ED1"/>
  </w:style>
  <w:style w:type="paragraph" w:styleId="Footer">
    <w:name w:val="footer"/>
    <w:basedOn w:val="Normal"/>
    <w:link w:val="FooterChar"/>
    <w:uiPriority w:val="99"/>
    <w:unhideWhenUsed/>
    <w:rsid w:val="007A4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27B"/>
  </w:style>
  <w:style w:type="character" w:styleId="PageNumber">
    <w:name w:val="page number"/>
    <w:basedOn w:val="DefaultParagraphFont"/>
    <w:uiPriority w:val="99"/>
    <w:semiHidden/>
    <w:unhideWhenUsed/>
    <w:rsid w:val="007A42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21678">
      <w:bodyDiv w:val="1"/>
      <w:marLeft w:val="0"/>
      <w:marRight w:val="0"/>
      <w:marTop w:val="0"/>
      <w:marBottom w:val="0"/>
      <w:divBdr>
        <w:top w:val="none" w:sz="0" w:space="0" w:color="auto"/>
        <w:left w:val="none" w:sz="0" w:space="0" w:color="auto"/>
        <w:bottom w:val="none" w:sz="0" w:space="0" w:color="auto"/>
        <w:right w:val="none" w:sz="0" w:space="0" w:color="auto"/>
      </w:divBdr>
    </w:div>
    <w:div w:id="36394714">
      <w:bodyDiv w:val="1"/>
      <w:marLeft w:val="0"/>
      <w:marRight w:val="0"/>
      <w:marTop w:val="0"/>
      <w:marBottom w:val="0"/>
      <w:divBdr>
        <w:top w:val="none" w:sz="0" w:space="0" w:color="auto"/>
        <w:left w:val="none" w:sz="0" w:space="0" w:color="auto"/>
        <w:bottom w:val="none" w:sz="0" w:space="0" w:color="auto"/>
        <w:right w:val="none" w:sz="0" w:space="0" w:color="auto"/>
      </w:divBdr>
    </w:div>
    <w:div w:id="66659239">
      <w:bodyDiv w:val="1"/>
      <w:marLeft w:val="0"/>
      <w:marRight w:val="0"/>
      <w:marTop w:val="0"/>
      <w:marBottom w:val="0"/>
      <w:divBdr>
        <w:top w:val="none" w:sz="0" w:space="0" w:color="auto"/>
        <w:left w:val="none" w:sz="0" w:space="0" w:color="auto"/>
        <w:bottom w:val="none" w:sz="0" w:space="0" w:color="auto"/>
        <w:right w:val="none" w:sz="0" w:space="0" w:color="auto"/>
      </w:divBdr>
    </w:div>
    <w:div w:id="124781574">
      <w:bodyDiv w:val="1"/>
      <w:marLeft w:val="0"/>
      <w:marRight w:val="0"/>
      <w:marTop w:val="0"/>
      <w:marBottom w:val="0"/>
      <w:divBdr>
        <w:top w:val="none" w:sz="0" w:space="0" w:color="auto"/>
        <w:left w:val="none" w:sz="0" w:space="0" w:color="auto"/>
        <w:bottom w:val="none" w:sz="0" w:space="0" w:color="auto"/>
        <w:right w:val="none" w:sz="0" w:space="0" w:color="auto"/>
      </w:divBdr>
    </w:div>
    <w:div w:id="192427579">
      <w:bodyDiv w:val="1"/>
      <w:marLeft w:val="0"/>
      <w:marRight w:val="0"/>
      <w:marTop w:val="0"/>
      <w:marBottom w:val="0"/>
      <w:divBdr>
        <w:top w:val="none" w:sz="0" w:space="0" w:color="auto"/>
        <w:left w:val="none" w:sz="0" w:space="0" w:color="auto"/>
        <w:bottom w:val="none" w:sz="0" w:space="0" w:color="auto"/>
        <w:right w:val="none" w:sz="0" w:space="0" w:color="auto"/>
      </w:divBdr>
    </w:div>
    <w:div w:id="192767090">
      <w:bodyDiv w:val="1"/>
      <w:marLeft w:val="0"/>
      <w:marRight w:val="0"/>
      <w:marTop w:val="0"/>
      <w:marBottom w:val="0"/>
      <w:divBdr>
        <w:top w:val="none" w:sz="0" w:space="0" w:color="auto"/>
        <w:left w:val="none" w:sz="0" w:space="0" w:color="auto"/>
        <w:bottom w:val="none" w:sz="0" w:space="0" w:color="auto"/>
        <w:right w:val="none" w:sz="0" w:space="0" w:color="auto"/>
      </w:divBdr>
    </w:div>
    <w:div w:id="255677826">
      <w:bodyDiv w:val="1"/>
      <w:marLeft w:val="0"/>
      <w:marRight w:val="0"/>
      <w:marTop w:val="0"/>
      <w:marBottom w:val="0"/>
      <w:divBdr>
        <w:top w:val="none" w:sz="0" w:space="0" w:color="auto"/>
        <w:left w:val="none" w:sz="0" w:space="0" w:color="auto"/>
        <w:bottom w:val="none" w:sz="0" w:space="0" w:color="auto"/>
        <w:right w:val="none" w:sz="0" w:space="0" w:color="auto"/>
      </w:divBdr>
    </w:div>
    <w:div w:id="257912724">
      <w:bodyDiv w:val="1"/>
      <w:marLeft w:val="0"/>
      <w:marRight w:val="0"/>
      <w:marTop w:val="0"/>
      <w:marBottom w:val="0"/>
      <w:divBdr>
        <w:top w:val="none" w:sz="0" w:space="0" w:color="auto"/>
        <w:left w:val="none" w:sz="0" w:space="0" w:color="auto"/>
        <w:bottom w:val="none" w:sz="0" w:space="0" w:color="auto"/>
        <w:right w:val="none" w:sz="0" w:space="0" w:color="auto"/>
      </w:divBdr>
    </w:div>
    <w:div w:id="286470551">
      <w:bodyDiv w:val="1"/>
      <w:marLeft w:val="0"/>
      <w:marRight w:val="0"/>
      <w:marTop w:val="0"/>
      <w:marBottom w:val="0"/>
      <w:divBdr>
        <w:top w:val="none" w:sz="0" w:space="0" w:color="auto"/>
        <w:left w:val="none" w:sz="0" w:space="0" w:color="auto"/>
        <w:bottom w:val="none" w:sz="0" w:space="0" w:color="auto"/>
        <w:right w:val="none" w:sz="0" w:space="0" w:color="auto"/>
      </w:divBdr>
    </w:div>
    <w:div w:id="323822457">
      <w:bodyDiv w:val="1"/>
      <w:marLeft w:val="0"/>
      <w:marRight w:val="0"/>
      <w:marTop w:val="0"/>
      <w:marBottom w:val="0"/>
      <w:divBdr>
        <w:top w:val="none" w:sz="0" w:space="0" w:color="auto"/>
        <w:left w:val="none" w:sz="0" w:space="0" w:color="auto"/>
        <w:bottom w:val="none" w:sz="0" w:space="0" w:color="auto"/>
        <w:right w:val="none" w:sz="0" w:space="0" w:color="auto"/>
      </w:divBdr>
    </w:div>
    <w:div w:id="331959475">
      <w:bodyDiv w:val="1"/>
      <w:marLeft w:val="0"/>
      <w:marRight w:val="0"/>
      <w:marTop w:val="0"/>
      <w:marBottom w:val="0"/>
      <w:divBdr>
        <w:top w:val="none" w:sz="0" w:space="0" w:color="auto"/>
        <w:left w:val="none" w:sz="0" w:space="0" w:color="auto"/>
        <w:bottom w:val="none" w:sz="0" w:space="0" w:color="auto"/>
        <w:right w:val="none" w:sz="0" w:space="0" w:color="auto"/>
      </w:divBdr>
    </w:div>
    <w:div w:id="338046771">
      <w:bodyDiv w:val="1"/>
      <w:marLeft w:val="0"/>
      <w:marRight w:val="0"/>
      <w:marTop w:val="0"/>
      <w:marBottom w:val="0"/>
      <w:divBdr>
        <w:top w:val="none" w:sz="0" w:space="0" w:color="auto"/>
        <w:left w:val="none" w:sz="0" w:space="0" w:color="auto"/>
        <w:bottom w:val="none" w:sz="0" w:space="0" w:color="auto"/>
        <w:right w:val="none" w:sz="0" w:space="0" w:color="auto"/>
      </w:divBdr>
    </w:div>
    <w:div w:id="406925101">
      <w:bodyDiv w:val="1"/>
      <w:marLeft w:val="0"/>
      <w:marRight w:val="0"/>
      <w:marTop w:val="0"/>
      <w:marBottom w:val="0"/>
      <w:divBdr>
        <w:top w:val="none" w:sz="0" w:space="0" w:color="auto"/>
        <w:left w:val="none" w:sz="0" w:space="0" w:color="auto"/>
        <w:bottom w:val="none" w:sz="0" w:space="0" w:color="auto"/>
        <w:right w:val="none" w:sz="0" w:space="0" w:color="auto"/>
      </w:divBdr>
    </w:div>
    <w:div w:id="456030642">
      <w:bodyDiv w:val="1"/>
      <w:marLeft w:val="0"/>
      <w:marRight w:val="0"/>
      <w:marTop w:val="0"/>
      <w:marBottom w:val="0"/>
      <w:divBdr>
        <w:top w:val="none" w:sz="0" w:space="0" w:color="auto"/>
        <w:left w:val="none" w:sz="0" w:space="0" w:color="auto"/>
        <w:bottom w:val="none" w:sz="0" w:space="0" w:color="auto"/>
        <w:right w:val="none" w:sz="0" w:space="0" w:color="auto"/>
      </w:divBdr>
    </w:div>
    <w:div w:id="568925740">
      <w:bodyDiv w:val="1"/>
      <w:marLeft w:val="0"/>
      <w:marRight w:val="0"/>
      <w:marTop w:val="0"/>
      <w:marBottom w:val="0"/>
      <w:divBdr>
        <w:top w:val="none" w:sz="0" w:space="0" w:color="auto"/>
        <w:left w:val="none" w:sz="0" w:space="0" w:color="auto"/>
        <w:bottom w:val="none" w:sz="0" w:space="0" w:color="auto"/>
        <w:right w:val="none" w:sz="0" w:space="0" w:color="auto"/>
      </w:divBdr>
    </w:div>
    <w:div w:id="588348871">
      <w:bodyDiv w:val="1"/>
      <w:marLeft w:val="0"/>
      <w:marRight w:val="0"/>
      <w:marTop w:val="0"/>
      <w:marBottom w:val="0"/>
      <w:divBdr>
        <w:top w:val="none" w:sz="0" w:space="0" w:color="auto"/>
        <w:left w:val="none" w:sz="0" w:space="0" w:color="auto"/>
        <w:bottom w:val="none" w:sz="0" w:space="0" w:color="auto"/>
        <w:right w:val="none" w:sz="0" w:space="0" w:color="auto"/>
      </w:divBdr>
    </w:div>
    <w:div w:id="785126891">
      <w:bodyDiv w:val="1"/>
      <w:marLeft w:val="0"/>
      <w:marRight w:val="0"/>
      <w:marTop w:val="0"/>
      <w:marBottom w:val="0"/>
      <w:divBdr>
        <w:top w:val="none" w:sz="0" w:space="0" w:color="auto"/>
        <w:left w:val="none" w:sz="0" w:space="0" w:color="auto"/>
        <w:bottom w:val="none" w:sz="0" w:space="0" w:color="auto"/>
        <w:right w:val="none" w:sz="0" w:space="0" w:color="auto"/>
      </w:divBdr>
    </w:div>
    <w:div w:id="821435249">
      <w:bodyDiv w:val="1"/>
      <w:marLeft w:val="0"/>
      <w:marRight w:val="0"/>
      <w:marTop w:val="0"/>
      <w:marBottom w:val="0"/>
      <w:divBdr>
        <w:top w:val="none" w:sz="0" w:space="0" w:color="auto"/>
        <w:left w:val="none" w:sz="0" w:space="0" w:color="auto"/>
        <w:bottom w:val="none" w:sz="0" w:space="0" w:color="auto"/>
        <w:right w:val="none" w:sz="0" w:space="0" w:color="auto"/>
      </w:divBdr>
    </w:div>
    <w:div w:id="864447268">
      <w:bodyDiv w:val="1"/>
      <w:marLeft w:val="0"/>
      <w:marRight w:val="0"/>
      <w:marTop w:val="0"/>
      <w:marBottom w:val="0"/>
      <w:divBdr>
        <w:top w:val="none" w:sz="0" w:space="0" w:color="auto"/>
        <w:left w:val="none" w:sz="0" w:space="0" w:color="auto"/>
        <w:bottom w:val="none" w:sz="0" w:space="0" w:color="auto"/>
        <w:right w:val="none" w:sz="0" w:space="0" w:color="auto"/>
      </w:divBdr>
    </w:div>
    <w:div w:id="874656285">
      <w:bodyDiv w:val="1"/>
      <w:marLeft w:val="0"/>
      <w:marRight w:val="0"/>
      <w:marTop w:val="0"/>
      <w:marBottom w:val="0"/>
      <w:divBdr>
        <w:top w:val="none" w:sz="0" w:space="0" w:color="auto"/>
        <w:left w:val="none" w:sz="0" w:space="0" w:color="auto"/>
        <w:bottom w:val="none" w:sz="0" w:space="0" w:color="auto"/>
        <w:right w:val="none" w:sz="0" w:space="0" w:color="auto"/>
      </w:divBdr>
    </w:div>
    <w:div w:id="905920227">
      <w:bodyDiv w:val="1"/>
      <w:marLeft w:val="0"/>
      <w:marRight w:val="0"/>
      <w:marTop w:val="0"/>
      <w:marBottom w:val="0"/>
      <w:divBdr>
        <w:top w:val="none" w:sz="0" w:space="0" w:color="auto"/>
        <w:left w:val="none" w:sz="0" w:space="0" w:color="auto"/>
        <w:bottom w:val="none" w:sz="0" w:space="0" w:color="auto"/>
        <w:right w:val="none" w:sz="0" w:space="0" w:color="auto"/>
      </w:divBdr>
    </w:div>
    <w:div w:id="933124842">
      <w:bodyDiv w:val="1"/>
      <w:marLeft w:val="0"/>
      <w:marRight w:val="0"/>
      <w:marTop w:val="0"/>
      <w:marBottom w:val="0"/>
      <w:divBdr>
        <w:top w:val="none" w:sz="0" w:space="0" w:color="auto"/>
        <w:left w:val="none" w:sz="0" w:space="0" w:color="auto"/>
        <w:bottom w:val="none" w:sz="0" w:space="0" w:color="auto"/>
        <w:right w:val="none" w:sz="0" w:space="0" w:color="auto"/>
      </w:divBdr>
    </w:div>
    <w:div w:id="1029181144">
      <w:bodyDiv w:val="1"/>
      <w:marLeft w:val="0"/>
      <w:marRight w:val="0"/>
      <w:marTop w:val="0"/>
      <w:marBottom w:val="0"/>
      <w:divBdr>
        <w:top w:val="none" w:sz="0" w:space="0" w:color="auto"/>
        <w:left w:val="none" w:sz="0" w:space="0" w:color="auto"/>
        <w:bottom w:val="none" w:sz="0" w:space="0" w:color="auto"/>
        <w:right w:val="none" w:sz="0" w:space="0" w:color="auto"/>
      </w:divBdr>
    </w:div>
    <w:div w:id="1064332354">
      <w:bodyDiv w:val="1"/>
      <w:marLeft w:val="0"/>
      <w:marRight w:val="0"/>
      <w:marTop w:val="0"/>
      <w:marBottom w:val="0"/>
      <w:divBdr>
        <w:top w:val="none" w:sz="0" w:space="0" w:color="auto"/>
        <w:left w:val="none" w:sz="0" w:space="0" w:color="auto"/>
        <w:bottom w:val="none" w:sz="0" w:space="0" w:color="auto"/>
        <w:right w:val="none" w:sz="0" w:space="0" w:color="auto"/>
      </w:divBdr>
    </w:div>
    <w:div w:id="1071195442">
      <w:bodyDiv w:val="1"/>
      <w:marLeft w:val="0"/>
      <w:marRight w:val="0"/>
      <w:marTop w:val="0"/>
      <w:marBottom w:val="0"/>
      <w:divBdr>
        <w:top w:val="none" w:sz="0" w:space="0" w:color="auto"/>
        <w:left w:val="none" w:sz="0" w:space="0" w:color="auto"/>
        <w:bottom w:val="none" w:sz="0" w:space="0" w:color="auto"/>
        <w:right w:val="none" w:sz="0" w:space="0" w:color="auto"/>
      </w:divBdr>
    </w:div>
    <w:div w:id="1071848401">
      <w:bodyDiv w:val="1"/>
      <w:marLeft w:val="0"/>
      <w:marRight w:val="0"/>
      <w:marTop w:val="0"/>
      <w:marBottom w:val="0"/>
      <w:divBdr>
        <w:top w:val="none" w:sz="0" w:space="0" w:color="auto"/>
        <w:left w:val="none" w:sz="0" w:space="0" w:color="auto"/>
        <w:bottom w:val="none" w:sz="0" w:space="0" w:color="auto"/>
        <w:right w:val="none" w:sz="0" w:space="0" w:color="auto"/>
      </w:divBdr>
    </w:div>
    <w:div w:id="1126774071">
      <w:bodyDiv w:val="1"/>
      <w:marLeft w:val="0"/>
      <w:marRight w:val="0"/>
      <w:marTop w:val="0"/>
      <w:marBottom w:val="0"/>
      <w:divBdr>
        <w:top w:val="none" w:sz="0" w:space="0" w:color="auto"/>
        <w:left w:val="none" w:sz="0" w:space="0" w:color="auto"/>
        <w:bottom w:val="none" w:sz="0" w:space="0" w:color="auto"/>
        <w:right w:val="none" w:sz="0" w:space="0" w:color="auto"/>
      </w:divBdr>
    </w:div>
    <w:div w:id="1138494354">
      <w:bodyDiv w:val="1"/>
      <w:marLeft w:val="0"/>
      <w:marRight w:val="0"/>
      <w:marTop w:val="0"/>
      <w:marBottom w:val="0"/>
      <w:divBdr>
        <w:top w:val="none" w:sz="0" w:space="0" w:color="auto"/>
        <w:left w:val="none" w:sz="0" w:space="0" w:color="auto"/>
        <w:bottom w:val="none" w:sz="0" w:space="0" w:color="auto"/>
        <w:right w:val="none" w:sz="0" w:space="0" w:color="auto"/>
      </w:divBdr>
    </w:div>
    <w:div w:id="1202595541">
      <w:bodyDiv w:val="1"/>
      <w:marLeft w:val="0"/>
      <w:marRight w:val="0"/>
      <w:marTop w:val="0"/>
      <w:marBottom w:val="0"/>
      <w:divBdr>
        <w:top w:val="none" w:sz="0" w:space="0" w:color="auto"/>
        <w:left w:val="none" w:sz="0" w:space="0" w:color="auto"/>
        <w:bottom w:val="none" w:sz="0" w:space="0" w:color="auto"/>
        <w:right w:val="none" w:sz="0" w:space="0" w:color="auto"/>
      </w:divBdr>
    </w:div>
    <w:div w:id="1203053073">
      <w:bodyDiv w:val="1"/>
      <w:marLeft w:val="0"/>
      <w:marRight w:val="0"/>
      <w:marTop w:val="0"/>
      <w:marBottom w:val="0"/>
      <w:divBdr>
        <w:top w:val="none" w:sz="0" w:space="0" w:color="auto"/>
        <w:left w:val="none" w:sz="0" w:space="0" w:color="auto"/>
        <w:bottom w:val="none" w:sz="0" w:space="0" w:color="auto"/>
        <w:right w:val="none" w:sz="0" w:space="0" w:color="auto"/>
      </w:divBdr>
    </w:div>
    <w:div w:id="1211577272">
      <w:bodyDiv w:val="1"/>
      <w:marLeft w:val="0"/>
      <w:marRight w:val="0"/>
      <w:marTop w:val="0"/>
      <w:marBottom w:val="0"/>
      <w:divBdr>
        <w:top w:val="none" w:sz="0" w:space="0" w:color="auto"/>
        <w:left w:val="none" w:sz="0" w:space="0" w:color="auto"/>
        <w:bottom w:val="none" w:sz="0" w:space="0" w:color="auto"/>
        <w:right w:val="none" w:sz="0" w:space="0" w:color="auto"/>
      </w:divBdr>
    </w:div>
    <w:div w:id="1234118120">
      <w:bodyDiv w:val="1"/>
      <w:marLeft w:val="0"/>
      <w:marRight w:val="0"/>
      <w:marTop w:val="0"/>
      <w:marBottom w:val="0"/>
      <w:divBdr>
        <w:top w:val="none" w:sz="0" w:space="0" w:color="auto"/>
        <w:left w:val="none" w:sz="0" w:space="0" w:color="auto"/>
        <w:bottom w:val="none" w:sz="0" w:space="0" w:color="auto"/>
        <w:right w:val="none" w:sz="0" w:space="0" w:color="auto"/>
      </w:divBdr>
    </w:div>
    <w:div w:id="1263757478">
      <w:bodyDiv w:val="1"/>
      <w:marLeft w:val="0"/>
      <w:marRight w:val="0"/>
      <w:marTop w:val="0"/>
      <w:marBottom w:val="0"/>
      <w:divBdr>
        <w:top w:val="none" w:sz="0" w:space="0" w:color="auto"/>
        <w:left w:val="none" w:sz="0" w:space="0" w:color="auto"/>
        <w:bottom w:val="none" w:sz="0" w:space="0" w:color="auto"/>
        <w:right w:val="none" w:sz="0" w:space="0" w:color="auto"/>
      </w:divBdr>
    </w:div>
    <w:div w:id="1279485533">
      <w:bodyDiv w:val="1"/>
      <w:marLeft w:val="0"/>
      <w:marRight w:val="0"/>
      <w:marTop w:val="0"/>
      <w:marBottom w:val="0"/>
      <w:divBdr>
        <w:top w:val="none" w:sz="0" w:space="0" w:color="auto"/>
        <w:left w:val="none" w:sz="0" w:space="0" w:color="auto"/>
        <w:bottom w:val="none" w:sz="0" w:space="0" w:color="auto"/>
        <w:right w:val="none" w:sz="0" w:space="0" w:color="auto"/>
      </w:divBdr>
    </w:div>
    <w:div w:id="1299645623">
      <w:bodyDiv w:val="1"/>
      <w:marLeft w:val="0"/>
      <w:marRight w:val="0"/>
      <w:marTop w:val="0"/>
      <w:marBottom w:val="0"/>
      <w:divBdr>
        <w:top w:val="none" w:sz="0" w:space="0" w:color="auto"/>
        <w:left w:val="none" w:sz="0" w:space="0" w:color="auto"/>
        <w:bottom w:val="none" w:sz="0" w:space="0" w:color="auto"/>
        <w:right w:val="none" w:sz="0" w:space="0" w:color="auto"/>
      </w:divBdr>
    </w:div>
    <w:div w:id="1310020061">
      <w:bodyDiv w:val="1"/>
      <w:marLeft w:val="0"/>
      <w:marRight w:val="0"/>
      <w:marTop w:val="0"/>
      <w:marBottom w:val="0"/>
      <w:divBdr>
        <w:top w:val="none" w:sz="0" w:space="0" w:color="auto"/>
        <w:left w:val="none" w:sz="0" w:space="0" w:color="auto"/>
        <w:bottom w:val="none" w:sz="0" w:space="0" w:color="auto"/>
        <w:right w:val="none" w:sz="0" w:space="0" w:color="auto"/>
      </w:divBdr>
    </w:div>
    <w:div w:id="1310985819">
      <w:bodyDiv w:val="1"/>
      <w:marLeft w:val="0"/>
      <w:marRight w:val="0"/>
      <w:marTop w:val="0"/>
      <w:marBottom w:val="0"/>
      <w:divBdr>
        <w:top w:val="none" w:sz="0" w:space="0" w:color="auto"/>
        <w:left w:val="none" w:sz="0" w:space="0" w:color="auto"/>
        <w:bottom w:val="none" w:sz="0" w:space="0" w:color="auto"/>
        <w:right w:val="none" w:sz="0" w:space="0" w:color="auto"/>
      </w:divBdr>
    </w:div>
    <w:div w:id="1319043538">
      <w:bodyDiv w:val="1"/>
      <w:marLeft w:val="0"/>
      <w:marRight w:val="0"/>
      <w:marTop w:val="0"/>
      <w:marBottom w:val="0"/>
      <w:divBdr>
        <w:top w:val="none" w:sz="0" w:space="0" w:color="auto"/>
        <w:left w:val="none" w:sz="0" w:space="0" w:color="auto"/>
        <w:bottom w:val="none" w:sz="0" w:space="0" w:color="auto"/>
        <w:right w:val="none" w:sz="0" w:space="0" w:color="auto"/>
      </w:divBdr>
    </w:div>
    <w:div w:id="1319729557">
      <w:bodyDiv w:val="1"/>
      <w:marLeft w:val="0"/>
      <w:marRight w:val="0"/>
      <w:marTop w:val="0"/>
      <w:marBottom w:val="0"/>
      <w:divBdr>
        <w:top w:val="none" w:sz="0" w:space="0" w:color="auto"/>
        <w:left w:val="none" w:sz="0" w:space="0" w:color="auto"/>
        <w:bottom w:val="none" w:sz="0" w:space="0" w:color="auto"/>
        <w:right w:val="none" w:sz="0" w:space="0" w:color="auto"/>
      </w:divBdr>
    </w:div>
    <w:div w:id="1319990652">
      <w:bodyDiv w:val="1"/>
      <w:marLeft w:val="0"/>
      <w:marRight w:val="0"/>
      <w:marTop w:val="0"/>
      <w:marBottom w:val="0"/>
      <w:divBdr>
        <w:top w:val="none" w:sz="0" w:space="0" w:color="auto"/>
        <w:left w:val="none" w:sz="0" w:space="0" w:color="auto"/>
        <w:bottom w:val="none" w:sz="0" w:space="0" w:color="auto"/>
        <w:right w:val="none" w:sz="0" w:space="0" w:color="auto"/>
      </w:divBdr>
    </w:div>
    <w:div w:id="1321928932">
      <w:bodyDiv w:val="1"/>
      <w:marLeft w:val="0"/>
      <w:marRight w:val="0"/>
      <w:marTop w:val="0"/>
      <w:marBottom w:val="0"/>
      <w:divBdr>
        <w:top w:val="none" w:sz="0" w:space="0" w:color="auto"/>
        <w:left w:val="none" w:sz="0" w:space="0" w:color="auto"/>
        <w:bottom w:val="none" w:sz="0" w:space="0" w:color="auto"/>
        <w:right w:val="none" w:sz="0" w:space="0" w:color="auto"/>
      </w:divBdr>
    </w:div>
    <w:div w:id="1344281856">
      <w:bodyDiv w:val="1"/>
      <w:marLeft w:val="0"/>
      <w:marRight w:val="0"/>
      <w:marTop w:val="0"/>
      <w:marBottom w:val="0"/>
      <w:divBdr>
        <w:top w:val="none" w:sz="0" w:space="0" w:color="auto"/>
        <w:left w:val="none" w:sz="0" w:space="0" w:color="auto"/>
        <w:bottom w:val="none" w:sz="0" w:space="0" w:color="auto"/>
        <w:right w:val="none" w:sz="0" w:space="0" w:color="auto"/>
      </w:divBdr>
    </w:div>
    <w:div w:id="1374621673">
      <w:bodyDiv w:val="1"/>
      <w:marLeft w:val="0"/>
      <w:marRight w:val="0"/>
      <w:marTop w:val="0"/>
      <w:marBottom w:val="0"/>
      <w:divBdr>
        <w:top w:val="none" w:sz="0" w:space="0" w:color="auto"/>
        <w:left w:val="none" w:sz="0" w:space="0" w:color="auto"/>
        <w:bottom w:val="none" w:sz="0" w:space="0" w:color="auto"/>
        <w:right w:val="none" w:sz="0" w:space="0" w:color="auto"/>
      </w:divBdr>
    </w:div>
    <w:div w:id="1378552344">
      <w:bodyDiv w:val="1"/>
      <w:marLeft w:val="0"/>
      <w:marRight w:val="0"/>
      <w:marTop w:val="0"/>
      <w:marBottom w:val="0"/>
      <w:divBdr>
        <w:top w:val="none" w:sz="0" w:space="0" w:color="auto"/>
        <w:left w:val="none" w:sz="0" w:space="0" w:color="auto"/>
        <w:bottom w:val="none" w:sz="0" w:space="0" w:color="auto"/>
        <w:right w:val="none" w:sz="0" w:space="0" w:color="auto"/>
      </w:divBdr>
    </w:div>
    <w:div w:id="1408107998">
      <w:bodyDiv w:val="1"/>
      <w:marLeft w:val="0"/>
      <w:marRight w:val="0"/>
      <w:marTop w:val="0"/>
      <w:marBottom w:val="0"/>
      <w:divBdr>
        <w:top w:val="none" w:sz="0" w:space="0" w:color="auto"/>
        <w:left w:val="none" w:sz="0" w:space="0" w:color="auto"/>
        <w:bottom w:val="none" w:sz="0" w:space="0" w:color="auto"/>
        <w:right w:val="none" w:sz="0" w:space="0" w:color="auto"/>
      </w:divBdr>
    </w:div>
    <w:div w:id="1452475902">
      <w:bodyDiv w:val="1"/>
      <w:marLeft w:val="0"/>
      <w:marRight w:val="0"/>
      <w:marTop w:val="0"/>
      <w:marBottom w:val="0"/>
      <w:divBdr>
        <w:top w:val="none" w:sz="0" w:space="0" w:color="auto"/>
        <w:left w:val="none" w:sz="0" w:space="0" w:color="auto"/>
        <w:bottom w:val="none" w:sz="0" w:space="0" w:color="auto"/>
        <w:right w:val="none" w:sz="0" w:space="0" w:color="auto"/>
      </w:divBdr>
    </w:div>
    <w:div w:id="1526166714">
      <w:bodyDiv w:val="1"/>
      <w:marLeft w:val="0"/>
      <w:marRight w:val="0"/>
      <w:marTop w:val="0"/>
      <w:marBottom w:val="0"/>
      <w:divBdr>
        <w:top w:val="none" w:sz="0" w:space="0" w:color="auto"/>
        <w:left w:val="none" w:sz="0" w:space="0" w:color="auto"/>
        <w:bottom w:val="none" w:sz="0" w:space="0" w:color="auto"/>
        <w:right w:val="none" w:sz="0" w:space="0" w:color="auto"/>
      </w:divBdr>
    </w:div>
    <w:div w:id="1556429517">
      <w:bodyDiv w:val="1"/>
      <w:marLeft w:val="0"/>
      <w:marRight w:val="0"/>
      <w:marTop w:val="0"/>
      <w:marBottom w:val="0"/>
      <w:divBdr>
        <w:top w:val="none" w:sz="0" w:space="0" w:color="auto"/>
        <w:left w:val="none" w:sz="0" w:space="0" w:color="auto"/>
        <w:bottom w:val="none" w:sz="0" w:space="0" w:color="auto"/>
        <w:right w:val="none" w:sz="0" w:space="0" w:color="auto"/>
      </w:divBdr>
    </w:div>
    <w:div w:id="1567451741">
      <w:bodyDiv w:val="1"/>
      <w:marLeft w:val="0"/>
      <w:marRight w:val="0"/>
      <w:marTop w:val="0"/>
      <w:marBottom w:val="0"/>
      <w:divBdr>
        <w:top w:val="none" w:sz="0" w:space="0" w:color="auto"/>
        <w:left w:val="none" w:sz="0" w:space="0" w:color="auto"/>
        <w:bottom w:val="none" w:sz="0" w:space="0" w:color="auto"/>
        <w:right w:val="none" w:sz="0" w:space="0" w:color="auto"/>
      </w:divBdr>
    </w:div>
    <w:div w:id="1650357056">
      <w:bodyDiv w:val="1"/>
      <w:marLeft w:val="0"/>
      <w:marRight w:val="0"/>
      <w:marTop w:val="0"/>
      <w:marBottom w:val="0"/>
      <w:divBdr>
        <w:top w:val="none" w:sz="0" w:space="0" w:color="auto"/>
        <w:left w:val="none" w:sz="0" w:space="0" w:color="auto"/>
        <w:bottom w:val="none" w:sz="0" w:space="0" w:color="auto"/>
        <w:right w:val="none" w:sz="0" w:space="0" w:color="auto"/>
      </w:divBdr>
    </w:div>
    <w:div w:id="1689990381">
      <w:bodyDiv w:val="1"/>
      <w:marLeft w:val="0"/>
      <w:marRight w:val="0"/>
      <w:marTop w:val="0"/>
      <w:marBottom w:val="0"/>
      <w:divBdr>
        <w:top w:val="none" w:sz="0" w:space="0" w:color="auto"/>
        <w:left w:val="none" w:sz="0" w:space="0" w:color="auto"/>
        <w:bottom w:val="none" w:sz="0" w:space="0" w:color="auto"/>
        <w:right w:val="none" w:sz="0" w:space="0" w:color="auto"/>
      </w:divBdr>
    </w:div>
    <w:div w:id="1704016132">
      <w:bodyDiv w:val="1"/>
      <w:marLeft w:val="0"/>
      <w:marRight w:val="0"/>
      <w:marTop w:val="0"/>
      <w:marBottom w:val="0"/>
      <w:divBdr>
        <w:top w:val="none" w:sz="0" w:space="0" w:color="auto"/>
        <w:left w:val="none" w:sz="0" w:space="0" w:color="auto"/>
        <w:bottom w:val="none" w:sz="0" w:space="0" w:color="auto"/>
        <w:right w:val="none" w:sz="0" w:space="0" w:color="auto"/>
      </w:divBdr>
    </w:div>
    <w:div w:id="1735011591">
      <w:bodyDiv w:val="1"/>
      <w:marLeft w:val="0"/>
      <w:marRight w:val="0"/>
      <w:marTop w:val="0"/>
      <w:marBottom w:val="0"/>
      <w:divBdr>
        <w:top w:val="none" w:sz="0" w:space="0" w:color="auto"/>
        <w:left w:val="none" w:sz="0" w:space="0" w:color="auto"/>
        <w:bottom w:val="none" w:sz="0" w:space="0" w:color="auto"/>
        <w:right w:val="none" w:sz="0" w:space="0" w:color="auto"/>
      </w:divBdr>
    </w:div>
    <w:div w:id="1752967869">
      <w:bodyDiv w:val="1"/>
      <w:marLeft w:val="0"/>
      <w:marRight w:val="0"/>
      <w:marTop w:val="0"/>
      <w:marBottom w:val="0"/>
      <w:divBdr>
        <w:top w:val="none" w:sz="0" w:space="0" w:color="auto"/>
        <w:left w:val="none" w:sz="0" w:space="0" w:color="auto"/>
        <w:bottom w:val="none" w:sz="0" w:space="0" w:color="auto"/>
        <w:right w:val="none" w:sz="0" w:space="0" w:color="auto"/>
      </w:divBdr>
    </w:div>
    <w:div w:id="1777942086">
      <w:bodyDiv w:val="1"/>
      <w:marLeft w:val="0"/>
      <w:marRight w:val="0"/>
      <w:marTop w:val="0"/>
      <w:marBottom w:val="0"/>
      <w:divBdr>
        <w:top w:val="none" w:sz="0" w:space="0" w:color="auto"/>
        <w:left w:val="none" w:sz="0" w:space="0" w:color="auto"/>
        <w:bottom w:val="none" w:sz="0" w:space="0" w:color="auto"/>
        <w:right w:val="none" w:sz="0" w:space="0" w:color="auto"/>
      </w:divBdr>
    </w:div>
    <w:div w:id="1781990558">
      <w:bodyDiv w:val="1"/>
      <w:marLeft w:val="0"/>
      <w:marRight w:val="0"/>
      <w:marTop w:val="0"/>
      <w:marBottom w:val="0"/>
      <w:divBdr>
        <w:top w:val="none" w:sz="0" w:space="0" w:color="auto"/>
        <w:left w:val="none" w:sz="0" w:space="0" w:color="auto"/>
        <w:bottom w:val="none" w:sz="0" w:space="0" w:color="auto"/>
        <w:right w:val="none" w:sz="0" w:space="0" w:color="auto"/>
      </w:divBdr>
    </w:div>
    <w:div w:id="1844931615">
      <w:bodyDiv w:val="1"/>
      <w:marLeft w:val="0"/>
      <w:marRight w:val="0"/>
      <w:marTop w:val="0"/>
      <w:marBottom w:val="0"/>
      <w:divBdr>
        <w:top w:val="none" w:sz="0" w:space="0" w:color="auto"/>
        <w:left w:val="none" w:sz="0" w:space="0" w:color="auto"/>
        <w:bottom w:val="none" w:sz="0" w:space="0" w:color="auto"/>
        <w:right w:val="none" w:sz="0" w:space="0" w:color="auto"/>
      </w:divBdr>
    </w:div>
    <w:div w:id="1870988071">
      <w:bodyDiv w:val="1"/>
      <w:marLeft w:val="0"/>
      <w:marRight w:val="0"/>
      <w:marTop w:val="0"/>
      <w:marBottom w:val="0"/>
      <w:divBdr>
        <w:top w:val="none" w:sz="0" w:space="0" w:color="auto"/>
        <w:left w:val="none" w:sz="0" w:space="0" w:color="auto"/>
        <w:bottom w:val="none" w:sz="0" w:space="0" w:color="auto"/>
        <w:right w:val="none" w:sz="0" w:space="0" w:color="auto"/>
      </w:divBdr>
    </w:div>
    <w:div w:id="1930459640">
      <w:bodyDiv w:val="1"/>
      <w:marLeft w:val="0"/>
      <w:marRight w:val="0"/>
      <w:marTop w:val="0"/>
      <w:marBottom w:val="0"/>
      <w:divBdr>
        <w:top w:val="none" w:sz="0" w:space="0" w:color="auto"/>
        <w:left w:val="none" w:sz="0" w:space="0" w:color="auto"/>
        <w:bottom w:val="none" w:sz="0" w:space="0" w:color="auto"/>
        <w:right w:val="none" w:sz="0" w:space="0" w:color="auto"/>
      </w:divBdr>
    </w:div>
    <w:div w:id="1937446623">
      <w:bodyDiv w:val="1"/>
      <w:marLeft w:val="0"/>
      <w:marRight w:val="0"/>
      <w:marTop w:val="0"/>
      <w:marBottom w:val="0"/>
      <w:divBdr>
        <w:top w:val="none" w:sz="0" w:space="0" w:color="auto"/>
        <w:left w:val="none" w:sz="0" w:space="0" w:color="auto"/>
        <w:bottom w:val="none" w:sz="0" w:space="0" w:color="auto"/>
        <w:right w:val="none" w:sz="0" w:space="0" w:color="auto"/>
      </w:divBdr>
    </w:div>
    <w:div w:id="1955941197">
      <w:bodyDiv w:val="1"/>
      <w:marLeft w:val="0"/>
      <w:marRight w:val="0"/>
      <w:marTop w:val="0"/>
      <w:marBottom w:val="0"/>
      <w:divBdr>
        <w:top w:val="none" w:sz="0" w:space="0" w:color="auto"/>
        <w:left w:val="none" w:sz="0" w:space="0" w:color="auto"/>
        <w:bottom w:val="none" w:sz="0" w:space="0" w:color="auto"/>
        <w:right w:val="none" w:sz="0" w:space="0" w:color="auto"/>
      </w:divBdr>
    </w:div>
    <w:div w:id="1982878337">
      <w:bodyDiv w:val="1"/>
      <w:marLeft w:val="0"/>
      <w:marRight w:val="0"/>
      <w:marTop w:val="0"/>
      <w:marBottom w:val="0"/>
      <w:divBdr>
        <w:top w:val="none" w:sz="0" w:space="0" w:color="auto"/>
        <w:left w:val="none" w:sz="0" w:space="0" w:color="auto"/>
        <w:bottom w:val="none" w:sz="0" w:space="0" w:color="auto"/>
        <w:right w:val="none" w:sz="0" w:space="0" w:color="auto"/>
      </w:divBdr>
    </w:div>
    <w:div w:id="1992754051">
      <w:bodyDiv w:val="1"/>
      <w:marLeft w:val="0"/>
      <w:marRight w:val="0"/>
      <w:marTop w:val="0"/>
      <w:marBottom w:val="0"/>
      <w:divBdr>
        <w:top w:val="none" w:sz="0" w:space="0" w:color="auto"/>
        <w:left w:val="none" w:sz="0" w:space="0" w:color="auto"/>
        <w:bottom w:val="none" w:sz="0" w:space="0" w:color="auto"/>
        <w:right w:val="none" w:sz="0" w:space="0" w:color="auto"/>
      </w:divBdr>
    </w:div>
    <w:div w:id="2054383006">
      <w:bodyDiv w:val="1"/>
      <w:marLeft w:val="0"/>
      <w:marRight w:val="0"/>
      <w:marTop w:val="0"/>
      <w:marBottom w:val="0"/>
      <w:divBdr>
        <w:top w:val="none" w:sz="0" w:space="0" w:color="auto"/>
        <w:left w:val="none" w:sz="0" w:space="0" w:color="auto"/>
        <w:bottom w:val="none" w:sz="0" w:space="0" w:color="auto"/>
        <w:right w:val="none" w:sz="0" w:space="0" w:color="auto"/>
      </w:divBdr>
    </w:div>
    <w:div w:id="2060745247">
      <w:bodyDiv w:val="1"/>
      <w:marLeft w:val="0"/>
      <w:marRight w:val="0"/>
      <w:marTop w:val="0"/>
      <w:marBottom w:val="0"/>
      <w:divBdr>
        <w:top w:val="none" w:sz="0" w:space="0" w:color="auto"/>
        <w:left w:val="none" w:sz="0" w:space="0" w:color="auto"/>
        <w:bottom w:val="none" w:sz="0" w:space="0" w:color="auto"/>
        <w:right w:val="none" w:sz="0" w:space="0" w:color="auto"/>
      </w:divBdr>
    </w:div>
    <w:div w:id="2102750808">
      <w:bodyDiv w:val="1"/>
      <w:marLeft w:val="0"/>
      <w:marRight w:val="0"/>
      <w:marTop w:val="0"/>
      <w:marBottom w:val="0"/>
      <w:divBdr>
        <w:top w:val="none" w:sz="0" w:space="0" w:color="auto"/>
        <w:left w:val="none" w:sz="0" w:space="0" w:color="auto"/>
        <w:bottom w:val="none" w:sz="0" w:space="0" w:color="auto"/>
        <w:right w:val="none" w:sz="0" w:space="0" w:color="auto"/>
      </w:divBdr>
    </w:div>
    <w:div w:id="2109933454">
      <w:bodyDiv w:val="1"/>
      <w:marLeft w:val="0"/>
      <w:marRight w:val="0"/>
      <w:marTop w:val="0"/>
      <w:marBottom w:val="0"/>
      <w:divBdr>
        <w:top w:val="none" w:sz="0" w:space="0" w:color="auto"/>
        <w:left w:val="none" w:sz="0" w:space="0" w:color="auto"/>
        <w:bottom w:val="none" w:sz="0" w:space="0" w:color="auto"/>
        <w:right w:val="none" w:sz="0" w:space="0" w:color="auto"/>
      </w:divBdr>
    </w:div>
    <w:div w:id="2128768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306287@student.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ata.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Ala18</b:Tag>
    <b:SourceType>JournalArticle</b:SourceType>
    <b:Guid>{E621C137-31A8-2E49-BDB7-40EC56E3FD28}</b:Guid>
    <b:Title>Does Visualization Matter? The Role of Interactive Data Visualization to Make Sense of Information</b:Title>
    <b:Year>2018</b:Year>
    <b:Author>
      <b:Author>
        <b:NameList>
          <b:Person>
            <b:Last>Robb</b:Last>
            <b:First>Alastair</b:First>
          </b:Person>
        </b:NameList>
      </b:Author>
    </b:Author>
    <b:JournalName>Australasian Journal of Information Systems</b:JournalName>
    <b:Pages>35</b:Pages>
    <b:RefOrder>8</b:RefOrder>
  </b:Source>
  <b:Source>
    <b:Tag>Our16</b:Tag>
    <b:SourceType>JournalArticle</b:SourceType>
    <b:Guid>{7241518A-04E7-0C41-8E65-CC0EA5A33A97}</b:Guid>
    <b:Author>
      <b:Author>
        <b:NameList>
          <b:Person>
            <b:Last>Ourania Kounadi</b:Last>
            <b:First>Michael</b:First>
            <b:Middle>Leitner</b:Middle>
          </b:Person>
        </b:NameList>
      </b:Author>
    </b:Author>
    <b:Title>Adaptive areal elimination (AAE): A transparent way of disclosing protected spatial datasets</b:Title>
    <b:JournalName>Computers, Environment and Urban Systems</b:JournalName>
    <b:Year>2016</b:Year>
    <b:RefOrder>3</b:RefOrder>
  </b:Source>
  <b:Source>
    <b:Tag>Spe</b:Tag>
    <b:SourceType>JournalArticle</b:SourceType>
    <b:Guid>{65F5317B-2BA7-9D40-BE2C-9D299AFF8646}</b:Guid>
    <b:Author>
      <b:Author>
        <b:NameList>
          <b:Person>
            <b:Last>Chainey</b:Last>
            <b:First>Spencer</b:First>
          </b:Person>
        </b:NameList>
      </b:Author>
    </b:Author>
    <b:Title>GIS and Crime Mapping</b:Title>
    <b:RefOrder>2</b:RefOrder>
  </b:Source>
  <b:Source>
    <b:Tag>von25</b:Tag>
    <b:SourceType>InternetSite</b:SourceType>
    <b:Guid>{F4EAF698-9457-504D-AAD3-E0757D891D0C}</b:Guid>
    <b:Title>Asked too often #1: Why can't I just work with raw data?</b:Title>
    <b:Year>2025</b:Year>
    <b:Author>
      <b:Author>
        <b:NameList>
          <b:Person>
            <b:Last>Kamysz</b:Last>
            <b:First>von</b:First>
            <b:Middle>Mike</b:Middle>
          </b:Person>
        </b:NameList>
      </b:Author>
    </b:Author>
    <b:URL>https://www.datainstitute.io/en/blog/warum-kann-ich-nicht-einfach-mit-rohdaten-arbeiten</b:URL>
    <b:ProductionCompany>Data Institute</b:ProductionCompany>
    <b:Month>September</b:Month>
    <b:Day>4</b:Day>
    <b:YearAccessed>2025</b:YearAccessed>
    <b:MonthAccessed>October</b:MonthAccessed>
    <b:DayAccessed>19</b:DayAccessed>
    <b:RefOrder>1</b:RefOrder>
  </b:Source>
  <b:Source>
    <b:Tag>25ht</b:Tag>
    <b:SourceType>InternetSite</b:SourceType>
    <b:Guid>{C1856826-00EB-0443-81D4-879DF3AAAC9F}</b:Guid>
    <b:URL>https://www.imensosoftware.com/blog/power-bi-for-non-tech-executives-a-simple-guide-to-smarter-business-decisions/</b:URL>
    <b:ProductionCompany>Imenso Software</b:ProductionCompany>
    <b:Year>2025</b:Year>
    <b:Month>May</b:Month>
    <b:Day>13</b:Day>
    <b:YearAccessed>2025</b:YearAccessed>
    <b:MonthAccessed>October</b:MonthAccessed>
    <b:DayAccessed>19</b:DayAccessed>
    <b:RefOrder>4</b:RefOrder>
  </b:Source>
  <b:Source>
    <b:Tag>Abu25</b:Tag>
    <b:SourceType>InternetSite</b:SourceType>
    <b:Guid>{89F74345-3FEA-EC4A-8A51-F314EDC299AF}</b:Guid>
    <b:Author>
      <b:Author>
        <b:NameList>
          <b:Person>
            <b:Last>SH</b:Last>
            <b:First>Abubacker</b:First>
            <b:Middle>Malik</b:Middle>
          </b:Person>
        </b:NameList>
      </b:Author>
    </b:Author>
    <b:Title>Top 7 Challenges In Data Visualization And How To Overcome Them</b:Title>
    <b:URL>https://platform3solutions.com/blog/top-7-challenges-in-data-visualization-and-how-to-overcome-them/</b:URL>
    <b:ProductionCompany>Platform 3 Solutions</b:ProductionCompany>
    <b:Year>2025</b:Year>
    <b:Month>June</b:Month>
    <b:Day>1</b:Day>
    <b:YearAccessed>2025</b:YearAccessed>
    <b:MonthAccessed>October</b:MonthAccessed>
    <b:DayAccessed>19</b:DayAccessed>
    <b:RefOrder>5</b:RefOrder>
  </b:Source>
  <b:Source>
    <b:Tag>Pol23</b:Tag>
    <b:SourceType>InternetSite</b:SourceType>
    <b:Guid>{1F3E8124-4578-6A4B-9894-DE576AE2FE43}</b:Guid>
    <b:Author>
      <b:Author>
        <b:NameList>
          <b:Person>
            <b:Last>Marin</b:Last>
            <b:First>Pol</b:First>
          </b:Person>
        </b:NameList>
      </b:Author>
    </b:Author>
    <b:Title>Your Data Science Visualizations Will Never Be The Same – Plotly &amp; Dash</b:Title>
    <b:URL>https://towardsdatascience.com/your-data-science-visualizations-will-never-be-the-same-plotly-dash-6327d07d9efb/</b:URL>
    <b:ProductionCompany>towards data science</b:ProductionCompany>
    <b:Year>2023</b:Year>
    <b:Month>October</b:Month>
    <b:Day>24</b:Day>
    <b:YearAccessed>2025</b:YearAccessed>
    <b:MonthAccessed>October</b:MonthAccessed>
    <b:DayAccessed>190</b:DayAccessed>
    <b:RefOrder>6</b:RefOrder>
  </b:Source>
  <b:Source>
    <b:Tag>Pag17</b:Tag>
    <b:SourceType>InternetSite</b:SourceType>
    <b:Guid>{23168483-4B43-CE40-A8F2-596F5A1A239C}</b:Guid>
    <b:Author>
      <b:Author>
        <b:NameList>
          <b:Person>
            <b:Last>Laubheimer</b:Last>
            <b:First>Page</b:First>
          </b:Person>
        </b:NameList>
      </b:Author>
    </b:Author>
    <b:Title>Dashboards: Making Charts and Graphs Easier to Understand</b:Title>
    <b:URL>https://www.nngroup.com/articles/dashboards-preattentive/</b:URL>
    <b:ProductionCompany>NN Group</b:ProductionCompany>
    <b:Year>2017</b:Year>
    <b:Month>18</b:Month>
    <b:Day>June</b:Day>
    <b:YearAccessed>2025</b:YearAccessed>
    <b:MonthAccessed>October</b:MonthAccessed>
    <b:DayAccessed>19</b:DayAccessed>
    <b:RefOrder>7</b:RefOrder>
  </b:Source>
</b:Sources>
</file>

<file path=customXml/itemProps1.xml><?xml version="1.0" encoding="utf-8"?>
<ds:datastoreItem xmlns:ds="http://schemas.openxmlformats.org/officeDocument/2006/customXml" ds:itemID="{5F9710FD-FBD6-1C45-B3C2-212272C0D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2007</Words>
  <Characters>11444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Hatherly (2306287)</dc:creator>
  <cp:keywords/>
  <dc:description/>
  <cp:lastModifiedBy>Matthew Hatherly (2306287)</cp:lastModifiedBy>
  <cp:revision>2</cp:revision>
  <dcterms:created xsi:type="dcterms:W3CDTF">2025-10-19T23:47:00Z</dcterms:created>
  <dcterms:modified xsi:type="dcterms:W3CDTF">2025-10-19T23:47:00Z</dcterms:modified>
</cp:coreProperties>
</file>