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09800413"/>
        <w:docPartObj>
          <w:docPartGallery w:val="Cover Pages"/>
          <w:docPartUnique/>
        </w:docPartObj>
      </w:sdtPr>
      <w:sdtContent>
        <w:p w14:paraId="5FB7783B" w14:textId="00B79694" w:rsidR="00C55500" w:rsidRDefault="00C55500">
          <w:r>
            <w:rPr>
              <w:noProof/>
            </w:rPr>
            <mc:AlternateContent>
              <mc:Choice Requires="wpg">
                <w:drawing>
                  <wp:anchor distT="0" distB="0" distL="114300" distR="114300" simplePos="0" relativeHeight="251658243" behindDoc="0" locked="0" layoutInCell="1" allowOverlap="1" wp14:anchorId="1C8C5B42" wp14:editId="4F95B51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FF743A6"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3D500898" wp14:editId="42668AA2">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7F5E598" w14:textId="1F617F27" w:rsidR="00C55500" w:rsidRDefault="00C55500">
                                    <w:pPr>
                                      <w:pStyle w:val="NoSpacing"/>
                                      <w:jc w:val="right"/>
                                      <w:rPr>
                                        <w:color w:val="595959" w:themeColor="text1" w:themeTint="A6"/>
                                        <w:sz w:val="28"/>
                                        <w:szCs w:val="28"/>
                                      </w:rPr>
                                    </w:pPr>
                                    <w:r>
                                      <w:rPr>
                                        <w:color w:val="595959" w:themeColor="text1" w:themeTint="A6"/>
                                        <w:sz w:val="28"/>
                                        <w:szCs w:val="28"/>
                                      </w:rPr>
                                      <w:t>Kian Harper-Evans (2204995)</w:t>
                                    </w:r>
                                  </w:p>
                                </w:sdtContent>
                              </w:sdt>
                              <w:p w14:paraId="5F75E0BE" w14:textId="3B0526B8" w:rsidR="00C5550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D7772">
                                      <w:rPr>
                                        <w:color w:val="595959" w:themeColor="text1" w:themeTint="A6"/>
                                        <w:sz w:val="18"/>
                                        <w:szCs w:val="18"/>
                                      </w:rPr>
                                      <w:t>2204995@student.uwtsd.ac.uk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D500898"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7F5E598" w14:textId="1F617F27" w:rsidR="00C55500" w:rsidRDefault="00C55500">
                              <w:pPr>
                                <w:pStyle w:val="NoSpacing"/>
                                <w:jc w:val="right"/>
                                <w:rPr>
                                  <w:color w:val="595959" w:themeColor="text1" w:themeTint="A6"/>
                                  <w:sz w:val="28"/>
                                  <w:szCs w:val="28"/>
                                </w:rPr>
                              </w:pPr>
                              <w:r>
                                <w:rPr>
                                  <w:color w:val="595959" w:themeColor="text1" w:themeTint="A6"/>
                                  <w:sz w:val="28"/>
                                  <w:szCs w:val="28"/>
                                </w:rPr>
                                <w:t>Kian Harper-Evans (2204995)</w:t>
                              </w:r>
                            </w:p>
                          </w:sdtContent>
                        </w:sdt>
                        <w:p w14:paraId="5F75E0BE" w14:textId="3B0526B8" w:rsidR="00C55500"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D7772">
                                <w:rPr>
                                  <w:color w:val="595959" w:themeColor="text1" w:themeTint="A6"/>
                                  <w:sz w:val="18"/>
                                  <w:szCs w:val="18"/>
                                </w:rPr>
                                <w:t>2204995@student.uwtsd.ac.uk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2E13367" wp14:editId="447DEC5B">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ED12B" w14:textId="2133A562" w:rsidR="00C06FBE" w:rsidRDefault="0083081D" w:rsidP="005B530E">
                                <w:pPr>
                                  <w:spacing w:before="120" w:after="120"/>
                                  <w:jc w:val="center"/>
                                  <w:rPr>
                                    <w:rFonts w:ascii="Arial" w:hAnsi="Arial" w:cs="Arial"/>
                                    <w:b/>
                                    <w:sz w:val="22"/>
                                    <w:szCs w:val="22"/>
                                    <w:lang w:eastAsia="en-US"/>
                                  </w:rPr>
                                </w:pPr>
                                <w:r>
                                  <w:rPr>
                                    <w:color w:val="156082" w:themeColor="accent1"/>
                                    <w:sz w:val="28"/>
                                    <w:szCs w:val="28"/>
                                  </w:rPr>
                                  <w:t xml:space="preserve">Lecturer: </w:t>
                                </w:r>
                                <w:r w:rsidR="00C06FBE" w:rsidRPr="005B530E">
                                  <w:rPr>
                                    <w:rStyle w:val="Heading5Char"/>
                                  </w:rPr>
                                  <w:t>Dr Nitheesh Kaliyamurthy</w:t>
                                </w:r>
                              </w:p>
                              <w:p w14:paraId="3785A039" w14:textId="3E51F2EF" w:rsidR="00C55500" w:rsidRDefault="00C55500" w:rsidP="0083081D">
                                <w:pPr>
                                  <w:pStyle w:val="NoSpacing"/>
                                  <w:rPr>
                                    <w:color w:val="156082" w:themeColor="accent1"/>
                                    <w:sz w:val="28"/>
                                    <w:szCs w:val="28"/>
                                  </w:rPr>
                                </w:pP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1C6075A3" w14:textId="290029F6" w:rsidR="00C55500" w:rsidRPr="00242EF6" w:rsidRDefault="00242EF6" w:rsidP="00242EF6">
                                    <w:pPr>
                                      <w:jc w:val="center"/>
                                    </w:pPr>
                                    <w:r w:rsidRPr="00242EF6">
                                      <w:t>Word Count:</w:t>
                                    </w:r>
                                    <w:r w:rsidR="004042B1">
                                      <w:t>2343 words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2E13367" id="_x0000_t202" coordsize="21600,21600" o:spt="202" path="m,l,21600r21600,l21600,xe">
                    <v:stroke joinstyle="miter"/>
                    <v:path gradientshapeok="t" o:connecttype="rect"/>
                  </v:shapetype>
                  <v:shape id="Text Box 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0BED12B" w14:textId="2133A562" w:rsidR="00C06FBE" w:rsidRDefault="0083081D" w:rsidP="005B530E">
                          <w:pPr>
                            <w:spacing w:before="120" w:after="120"/>
                            <w:jc w:val="center"/>
                            <w:rPr>
                              <w:rFonts w:ascii="Arial" w:hAnsi="Arial" w:cs="Arial"/>
                              <w:b/>
                              <w:sz w:val="22"/>
                              <w:szCs w:val="22"/>
                              <w:lang w:eastAsia="en-US"/>
                            </w:rPr>
                          </w:pPr>
                          <w:r>
                            <w:rPr>
                              <w:color w:val="156082" w:themeColor="accent1"/>
                              <w:sz w:val="28"/>
                              <w:szCs w:val="28"/>
                            </w:rPr>
                            <w:t xml:space="preserve">Lecturer: </w:t>
                          </w:r>
                          <w:r w:rsidR="00C06FBE" w:rsidRPr="005B530E">
                            <w:rPr>
                              <w:rStyle w:val="Heading5Char"/>
                            </w:rPr>
                            <w:t>Dr Nitheesh Kaliyamurthy</w:t>
                          </w:r>
                        </w:p>
                        <w:p w14:paraId="3785A039" w14:textId="3E51F2EF" w:rsidR="00C55500" w:rsidRDefault="00C55500" w:rsidP="0083081D">
                          <w:pPr>
                            <w:pStyle w:val="NoSpacing"/>
                            <w:rPr>
                              <w:color w:val="156082" w:themeColor="accent1"/>
                              <w:sz w:val="28"/>
                              <w:szCs w:val="28"/>
                            </w:rPr>
                          </w:pPr>
                        </w:p>
                        <w:sdt>
                          <w:sdtPr>
                            <w:alias w:val="Abstract"/>
                            <w:tag w:val=""/>
                            <w:id w:val="1375273687"/>
                            <w:dataBinding w:prefixMappings="xmlns:ns0='http://schemas.microsoft.com/office/2006/coverPageProps' " w:xpath="/ns0:CoverPageProperties[1]/ns0:Abstract[1]" w:storeItemID="{55AF091B-3C7A-41E3-B477-F2FDAA23CFDA}"/>
                            <w:text w:multiLine="1"/>
                          </w:sdtPr>
                          <w:sdtContent>
                            <w:p w14:paraId="1C6075A3" w14:textId="290029F6" w:rsidR="00C55500" w:rsidRPr="00242EF6" w:rsidRDefault="00242EF6" w:rsidP="00242EF6">
                              <w:pPr>
                                <w:jc w:val="center"/>
                              </w:pPr>
                              <w:r w:rsidRPr="00242EF6">
                                <w:t>Word Count:</w:t>
                              </w:r>
                              <w:r w:rsidR="004042B1">
                                <w:t>2343 words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DE1354D" wp14:editId="33C6A76F">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FAA8E" w14:textId="4B5C9D6C" w:rsidR="00C55500"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55500">
                                      <w:rPr>
                                        <w:caps/>
                                        <w:color w:val="156082" w:themeColor="accent1"/>
                                        <w:sz w:val="64"/>
                                        <w:szCs w:val="64"/>
                                      </w:rPr>
                                      <w:t>Syn</w:t>
                                    </w:r>
                                    <w:r w:rsidR="00575786">
                                      <w:rPr>
                                        <w:caps/>
                                        <w:color w:val="156082" w:themeColor="accent1"/>
                                        <w:sz w:val="64"/>
                                        <w:szCs w:val="64"/>
                                      </w:rPr>
                                      <w:t xml:space="preserve">thesize a soloution to a potential </w:t>
                                    </w:r>
                                    <w:r w:rsidR="003F298B">
                                      <w:rPr>
                                        <w:caps/>
                                        <w:color w:val="156082" w:themeColor="accent1"/>
                                        <w:sz w:val="64"/>
                                        <w:szCs w:val="64"/>
                                      </w:rPr>
                                      <w:t>REAL-LIFE</w:t>
                                    </w:r>
                                    <w:r w:rsidR="00575786">
                                      <w:rPr>
                                        <w:caps/>
                                        <w:color w:val="156082" w:themeColor="accent1"/>
                                        <w:sz w:val="64"/>
                                        <w:szCs w:val="64"/>
                                      </w:rPr>
                                      <w:t xml:space="preserve"> scenari</w:t>
                                    </w:r>
                                    <w:r w:rsidR="003F298B">
                                      <w:rPr>
                                        <w:caps/>
                                        <w:color w:val="156082" w:themeColor="accent1"/>
                                        <w:sz w:val="64"/>
                                        <w:szCs w:val="64"/>
                                      </w:rPr>
                                      <w:t>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AED9FD" w14:textId="5B649CE7" w:rsidR="00C55500" w:rsidRDefault="00242EF6">
                                    <w:pPr>
                                      <w:jc w:val="right"/>
                                      <w:rPr>
                                        <w:smallCaps/>
                                        <w:color w:val="404040" w:themeColor="text1" w:themeTint="BF"/>
                                        <w:sz w:val="36"/>
                                        <w:szCs w:val="36"/>
                                      </w:rPr>
                                    </w:pPr>
                                    <w:r>
                                      <w:rPr>
                                        <w:color w:val="404040" w:themeColor="text1" w:themeTint="BF"/>
                                        <w:sz w:val="36"/>
                                        <w:szCs w:val="36"/>
                                      </w:rPr>
                                      <w:t>Computer Networks and Cyber Security: Computer Forensics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E1354D" id="Text Box 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72FAA8E" w14:textId="4B5C9D6C" w:rsidR="00C55500"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55500">
                                <w:rPr>
                                  <w:caps/>
                                  <w:color w:val="156082" w:themeColor="accent1"/>
                                  <w:sz w:val="64"/>
                                  <w:szCs w:val="64"/>
                                </w:rPr>
                                <w:t>Syn</w:t>
                              </w:r>
                              <w:r w:rsidR="00575786">
                                <w:rPr>
                                  <w:caps/>
                                  <w:color w:val="156082" w:themeColor="accent1"/>
                                  <w:sz w:val="64"/>
                                  <w:szCs w:val="64"/>
                                </w:rPr>
                                <w:t xml:space="preserve">thesize a soloution to a potential </w:t>
                              </w:r>
                              <w:r w:rsidR="003F298B">
                                <w:rPr>
                                  <w:caps/>
                                  <w:color w:val="156082" w:themeColor="accent1"/>
                                  <w:sz w:val="64"/>
                                  <w:szCs w:val="64"/>
                                </w:rPr>
                                <w:t>REAL-LIFE</w:t>
                              </w:r>
                              <w:r w:rsidR="00575786">
                                <w:rPr>
                                  <w:caps/>
                                  <w:color w:val="156082" w:themeColor="accent1"/>
                                  <w:sz w:val="64"/>
                                  <w:szCs w:val="64"/>
                                </w:rPr>
                                <w:t xml:space="preserve"> scenari</w:t>
                              </w:r>
                              <w:r w:rsidR="003F298B">
                                <w:rPr>
                                  <w:caps/>
                                  <w:color w:val="156082" w:themeColor="accent1"/>
                                  <w:sz w:val="64"/>
                                  <w:szCs w:val="64"/>
                                </w:rPr>
                                <w:t>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AED9FD" w14:textId="5B649CE7" w:rsidR="00C55500" w:rsidRDefault="00242EF6">
                              <w:pPr>
                                <w:jc w:val="right"/>
                                <w:rPr>
                                  <w:smallCaps/>
                                  <w:color w:val="404040" w:themeColor="text1" w:themeTint="BF"/>
                                  <w:sz w:val="36"/>
                                  <w:szCs w:val="36"/>
                                </w:rPr>
                              </w:pPr>
                              <w:r>
                                <w:rPr>
                                  <w:color w:val="404040" w:themeColor="text1" w:themeTint="BF"/>
                                  <w:sz w:val="36"/>
                                  <w:szCs w:val="36"/>
                                </w:rPr>
                                <w:t>Computer Networks and Cyber Security: Computer Forensics</w:t>
                              </w:r>
                            </w:p>
                          </w:sdtContent>
                        </w:sdt>
                      </w:txbxContent>
                    </v:textbox>
                    <w10:wrap type="square" anchorx="page" anchory="page"/>
                  </v:shape>
                </w:pict>
              </mc:Fallback>
            </mc:AlternateContent>
          </w:r>
        </w:p>
        <w:p w14:paraId="7DF8AC52" w14:textId="77777777" w:rsidR="005B530E" w:rsidRDefault="00C55500" w:rsidP="005B530E">
          <w:pPr>
            <w:jc w:val="center"/>
          </w:pPr>
          <w:r>
            <w:br w:type="page"/>
          </w:r>
        </w:p>
        <w:sdt>
          <w:sdtPr>
            <w:rPr>
              <w:rFonts w:asciiTheme="minorHAnsi" w:eastAsiaTheme="minorEastAsia" w:hAnsiTheme="minorHAnsi" w:cstheme="minorBidi"/>
              <w:color w:val="auto"/>
              <w:sz w:val="24"/>
              <w:szCs w:val="24"/>
              <w:lang w:eastAsia="ja-JP"/>
            </w:rPr>
            <w:id w:val="-817802696"/>
            <w:docPartObj>
              <w:docPartGallery w:val="Table of Contents"/>
              <w:docPartUnique/>
            </w:docPartObj>
          </w:sdtPr>
          <w:sdtEndPr>
            <w:rPr>
              <w:b/>
              <w:bCs/>
              <w:noProof/>
            </w:rPr>
          </w:sdtEndPr>
          <w:sdtContent>
            <w:p w14:paraId="47F7BD13" w14:textId="7945036B" w:rsidR="005B530E" w:rsidRDefault="005B530E">
              <w:pPr>
                <w:pStyle w:val="TOCHeading"/>
              </w:pPr>
              <w:r>
                <w:t>Contents</w:t>
              </w:r>
            </w:p>
            <w:p w14:paraId="27C51104" w14:textId="217A8B9A" w:rsidR="004C536D" w:rsidRDefault="005B530E">
              <w:pPr>
                <w:pStyle w:val="TOC1"/>
                <w:tabs>
                  <w:tab w:val="left" w:pos="720"/>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164953327" w:history="1">
                <w:r w:rsidR="004C536D" w:rsidRPr="00904520">
                  <w:rPr>
                    <w:rStyle w:val="Hyperlink"/>
                    <w:noProof/>
                  </w:rPr>
                  <w:t>1.0</w:t>
                </w:r>
                <w:r w:rsidR="004C536D">
                  <w:rPr>
                    <w:noProof/>
                    <w:kern w:val="2"/>
                    <w:lang w:val="en-GB" w:eastAsia="en-GB"/>
                    <w14:ligatures w14:val="standardContextual"/>
                  </w:rPr>
                  <w:tab/>
                </w:r>
                <w:r w:rsidR="004C536D" w:rsidRPr="00904520">
                  <w:rPr>
                    <w:rStyle w:val="Hyperlink"/>
                    <w:noProof/>
                  </w:rPr>
                  <w:t>Abstract</w:t>
                </w:r>
                <w:r w:rsidR="004C536D">
                  <w:rPr>
                    <w:noProof/>
                    <w:webHidden/>
                  </w:rPr>
                  <w:tab/>
                </w:r>
                <w:r w:rsidR="004C536D">
                  <w:rPr>
                    <w:noProof/>
                    <w:webHidden/>
                  </w:rPr>
                  <w:fldChar w:fldCharType="begin"/>
                </w:r>
                <w:r w:rsidR="004C536D">
                  <w:rPr>
                    <w:noProof/>
                    <w:webHidden/>
                  </w:rPr>
                  <w:instrText xml:space="preserve"> PAGEREF _Toc164953327 \h </w:instrText>
                </w:r>
                <w:r w:rsidR="004C536D">
                  <w:rPr>
                    <w:noProof/>
                    <w:webHidden/>
                  </w:rPr>
                </w:r>
                <w:r w:rsidR="004C536D">
                  <w:rPr>
                    <w:noProof/>
                    <w:webHidden/>
                  </w:rPr>
                  <w:fldChar w:fldCharType="separate"/>
                </w:r>
                <w:r w:rsidR="004C536D">
                  <w:rPr>
                    <w:noProof/>
                    <w:webHidden/>
                  </w:rPr>
                  <w:t>2</w:t>
                </w:r>
                <w:r w:rsidR="004C536D">
                  <w:rPr>
                    <w:noProof/>
                    <w:webHidden/>
                  </w:rPr>
                  <w:fldChar w:fldCharType="end"/>
                </w:r>
              </w:hyperlink>
            </w:p>
            <w:p w14:paraId="4E2A7BCD" w14:textId="0A892D56" w:rsidR="004C536D" w:rsidRDefault="00000000">
              <w:pPr>
                <w:pStyle w:val="TOC1"/>
                <w:tabs>
                  <w:tab w:val="right" w:leader="dot" w:pos="9350"/>
                </w:tabs>
                <w:rPr>
                  <w:noProof/>
                  <w:kern w:val="2"/>
                  <w:lang w:val="en-GB" w:eastAsia="en-GB"/>
                  <w14:ligatures w14:val="standardContextual"/>
                </w:rPr>
              </w:pPr>
              <w:hyperlink w:anchor="_Toc164953328" w:history="1">
                <w:r w:rsidR="004C536D" w:rsidRPr="00904520">
                  <w:rPr>
                    <w:rStyle w:val="Hyperlink"/>
                    <w:noProof/>
                  </w:rPr>
                  <w:t>2.0 Introduction</w:t>
                </w:r>
                <w:r w:rsidR="004C536D">
                  <w:rPr>
                    <w:noProof/>
                    <w:webHidden/>
                  </w:rPr>
                  <w:tab/>
                </w:r>
                <w:r w:rsidR="004C536D">
                  <w:rPr>
                    <w:noProof/>
                    <w:webHidden/>
                  </w:rPr>
                  <w:fldChar w:fldCharType="begin"/>
                </w:r>
                <w:r w:rsidR="004C536D">
                  <w:rPr>
                    <w:noProof/>
                    <w:webHidden/>
                  </w:rPr>
                  <w:instrText xml:space="preserve"> PAGEREF _Toc164953328 \h </w:instrText>
                </w:r>
                <w:r w:rsidR="004C536D">
                  <w:rPr>
                    <w:noProof/>
                    <w:webHidden/>
                  </w:rPr>
                </w:r>
                <w:r w:rsidR="004C536D">
                  <w:rPr>
                    <w:noProof/>
                    <w:webHidden/>
                  </w:rPr>
                  <w:fldChar w:fldCharType="separate"/>
                </w:r>
                <w:r w:rsidR="004C536D">
                  <w:rPr>
                    <w:noProof/>
                    <w:webHidden/>
                  </w:rPr>
                  <w:t>2</w:t>
                </w:r>
                <w:r w:rsidR="004C536D">
                  <w:rPr>
                    <w:noProof/>
                    <w:webHidden/>
                  </w:rPr>
                  <w:fldChar w:fldCharType="end"/>
                </w:r>
              </w:hyperlink>
            </w:p>
            <w:p w14:paraId="4EDC4DE6" w14:textId="5B731676" w:rsidR="004C536D" w:rsidRDefault="00000000">
              <w:pPr>
                <w:pStyle w:val="TOC1"/>
                <w:tabs>
                  <w:tab w:val="right" w:leader="dot" w:pos="9350"/>
                </w:tabs>
                <w:rPr>
                  <w:noProof/>
                  <w:kern w:val="2"/>
                  <w:lang w:val="en-GB" w:eastAsia="en-GB"/>
                  <w14:ligatures w14:val="standardContextual"/>
                </w:rPr>
              </w:pPr>
              <w:hyperlink w:anchor="_Toc164953329" w:history="1">
                <w:r w:rsidR="004C536D" w:rsidRPr="00904520">
                  <w:rPr>
                    <w:rStyle w:val="Hyperlink"/>
                    <w:noProof/>
                  </w:rPr>
                  <w:t>3.0 Research and Report</w:t>
                </w:r>
                <w:r w:rsidR="004C536D">
                  <w:rPr>
                    <w:noProof/>
                    <w:webHidden/>
                  </w:rPr>
                  <w:tab/>
                </w:r>
                <w:r w:rsidR="004C536D">
                  <w:rPr>
                    <w:noProof/>
                    <w:webHidden/>
                  </w:rPr>
                  <w:fldChar w:fldCharType="begin"/>
                </w:r>
                <w:r w:rsidR="004C536D">
                  <w:rPr>
                    <w:noProof/>
                    <w:webHidden/>
                  </w:rPr>
                  <w:instrText xml:space="preserve"> PAGEREF _Toc164953329 \h </w:instrText>
                </w:r>
                <w:r w:rsidR="004C536D">
                  <w:rPr>
                    <w:noProof/>
                    <w:webHidden/>
                  </w:rPr>
                </w:r>
                <w:r w:rsidR="004C536D">
                  <w:rPr>
                    <w:noProof/>
                    <w:webHidden/>
                  </w:rPr>
                  <w:fldChar w:fldCharType="separate"/>
                </w:r>
                <w:r w:rsidR="004C536D">
                  <w:rPr>
                    <w:noProof/>
                    <w:webHidden/>
                  </w:rPr>
                  <w:t>3</w:t>
                </w:r>
                <w:r w:rsidR="004C536D">
                  <w:rPr>
                    <w:noProof/>
                    <w:webHidden/>
                  </w:rPr>
                  <w:fldChar w:fldCharType="end"/>
                </w:r>
              </w:hyperlink>
            </w:p>
            <w:p w14:paraId="74A55601" w14:textId="629DA77D" w:rsidR="004C536D" w:rsidRDefault="00000000">
              <w:pPr>
                <w:pStyle w:val="TOC1"/>
                <w:tabs>
                  <w:tab w:val="right" w:leader="dot" w:pos="9350"/>
                </w:tabs>
                <w:rPr>
                  <w:noProof/>
                  <w:kern w:val="2"/>
                  <w:lang w:val="en-GB" w:eastAsia="en-GB"/>
                  <w14:ligatures w14:val="standardContextual"/>
                </w:rPr>
              </w:pPr>
              <w:hyperlink w:anchor="_Toc164953330" w:history="1">
                <w:r w:rsidR="004C536D" w:rsidRPr="00904520">
                  <w:rPr>
                    <w:rStyle w:val="Hyperlink"/>
                    <w:noProof/>
                  </w:rPr>
                  <w:t>4.0 Investigate and Report</w:t>
                </w:r>
                <w:r w:rsidR="004C536D">
                  <w:rPr>
                    <w:noProof/>
                    <w:webHidden/>
                  </w:rPr>
                  <w:tab/>
                </w:r>
                <w:r w:rsidR="004C536D">
                  <w:rPr>
                    <w:noProof/>
                    <w:webHidden/>
                  </w:rPr>
                  <w:fldChar w:fldCharType="begin"/>
                </w:r>
                <w:r w:rsidR="004C536D">
                  <w:rPr>
                    <w:noProof/>
                    <w:webHidden/>
                  </w:rPr>
                  <w:instrText xml:space="preserve"> PAGEREF _Toc164953330 \h </w:instrText>
                </w:r>
                <w:r w:rsidR="004C536D">
                  <w:rPr>
                    <w:noProof/>
                    <w:webHidden/>
                  </w:rPr>
                </w:r>
                <w:r w:rsidR="004C536D">
                  <w:rPr>
                    <w:noProof/>
                    <w:webHidden/>
                  </w:rPr>
                  <w:fldChar w:fldCharType="separate"/>
                </w:r>
                <w:r w:rsidR="004C536D">
                  <w:rPr>
                    <w:noProof/>
                    <w:webHidden/>
                  </w:rPr>
                  <w:t>6</w:t>
                </w:r>
                <w:r w:rsidR="004C536D">
                  <w:rPr>
                    <w:noProof/>
                    <w:webHidden/>
                  </w:rPr>
                  <w:fldChar w:fldCharType="end"/>
                </w:r>
              </w:hyperlink>
            </w:p>
            <w:p w14:paraId="05E16252" w14:textId="4981AD97" w:rsidR="004C536D" w:rsidRDefault="00000000">
              <w:pPr>
                <w:pStyle w:val="TOC1"/>
                <w:tabs>
                  <w:tab w:val="right" w:leader="dot" w:pos="9350"/>
                </w:tabs>
                <w:rPr>
                  <w:noProof/>
                  <w:kern w:val="2"/>
                  <w:lang w:val="en-GB" w:eastAsia="en-GB"/>
                  <w14:ligatures w14:val="standardContextual"/>
                </w:rPr>
              </w:pPr>
              <w:hyperlink w:anchor="_Toc164953331" w:history="1">
                <w:r w:rsidR="004C536D" w:rsidRPr="00904520">
                  <w:rPr>
                    <w:rStyle w:val="Hyperlink"/>
                    <w:noProof/>
                  </w:rPr>
                  <w:t>5.0 References</w:t>
                </w:r>
                <w:r w:rsidR="004C536D">
                  <w:rPr>
                    <w:noProof/>
                    <w:webHidden/>
                  </w:rPr>
                  <w:tab/>
                </w:r>
                <w:r w:rsidR="004C536D">
                  <w:rPr>
                    <w:noProof/>
                    <w:webHidden/>
                  </w:rPr>
                  <w:fldChar w:fldCharType="begin"/>
                </w:r>
                <w:r w:rsidR="004C536D">
                  <w:rPr>
                    <w:noProof/>
                    <w:webHidden/>
                  </w:rPr>
                  <w:instrText xml:space="preserve"> PAGEREF _Toc164953331 \h </w:instrText>
                </w:r>
                <w:r w:rsidR="004C536D">
                  <w:rPr>
                    <w:noProof/>
                    <w:webHidden/>
                  </w:rPr>
                </w:r>
                <w:r w:rsidR="004C536D">
                  <w:rPr>
                    <w:noProof/>
                    <w:webHidden/>
                  </w:rPr>
                  <w:fldChar w:fldCharType="separate"/>
                </w:r>
                <w:r w:rsidR="004C536D">
                  <w:rPr>
                    <w:noProof/>
                    <w:webHidden/>
                  </w:rPr>
                  <w:t>21</w:t>
                </w:r>
                <w:r w:rsidR="004C536D">
                  <w:rPr>
                    <w:noProof/>
                    <w:webHidden/>
                  </w:rPr>
                  <w:fldChar w:fldCharType="end"/>
                </w:r>
              </w:hyperlink>
            </w:p>
            <w:p w14:paraId="061D6257" w14:textId="3285A44E" w:rsidR="005B530E" w:rsidRDefault="005B530E">
              <w:r>
                <w:rPr>
                  <w:b/>
                  <w:bCs/>
                  <w:noProof/>
                </w:rPr>
                <w:fldChar w:fldCharType="end"/>
              </w:r>
            </w:p>
          </w:sdtContent>
        </w:sdt>
        <w:p w14:paraId="00B85BA0" w14:textId="77777777" w:rsidR="005B530E" w:rsidRDefault="005B530E" w:rsidP="005B530E">
          <w:pPr>
            <w:jc w:val="center"/>
          </w:pPr>
        </w:p>
        <w:p w14:paraId="79809836" w14:textId="77777777" w:rsidR="005B530E" w:rsidRDefault="005B530E">
          <w:r>
            <w:br w:type="page"/>
          </w:r>
        </w:p>
        <w:p w14:paraId="1E0C9F34" w14:textId="65443F44" w:rsidR="00D2012C" w:rsidRDefault="00D2012C" w:rsidP="00D2012C">
          <w:pPr>
            <w:pStyle w:val="Heading1"/>
            <w:numPr>
              <w:ilvl w:val="0"/>
              <w:numId w:val="1"/>
            </w:numPr>
          </w:pPr>
          <w:bookmarkStart w:id="0" w:name="_Toc164953327"/>
          <w:r>
            <w:lastRenderedPageBreak/>
            <w:t>Abstract</w:t>
          </w:r>
          <w:bookmarkEnd w:id="0"/>
        </w:p>
        <w:p w14:paraId="614C7235" w14:textId="0AE32EC3" w:rsidR="00D2012C" w:rsidRDefault="00C93766" w:rsidP="00D2012C">
          <w:r>
            <w:t>T</w:t>
          </w:r>
          <w:r w:rsidR="00494689">
            <w:t xml:space="preserve">he purpose of the project is to display my understanding and research </w:t>
          </w:r>
          <w:r w:rsidR="00F87680">
            <w:t xml:space="preserve">on the topics of computer forensics and digital forensics. </w:t>
          </w:r>
          <w:r w:rsidR="003719E8">
            <w:t xml:space="preserve">This document also contains a professional </w:t>
          </w:r>
          <w:r w:rsidR="00B765F6">
            <w:t xml:space="preserve">digital/computer forensics investigation report </w:t>
          </w:r>
          <w:r w:rsidR="003E1D1C">
            <w:t>of my own. From this project I have gained new knowledge on the</w:t>
          </w:r>
          <w:r w:rsidR="00064A99">
            <w:t xml:space="preserve"> topics of </w:t>
          </w:r>
          <w:r w:rsidR="003417E9">
            <w:t xml:space="preserve">computer/digital forensics and have gained new knowledge and </w:t>
          </w:r>
          <w:r w:rsidR="00D17788">
            <w:t xml:space="preserve">skills in relation to the tools I used in my investigation. I learned how to use FTK Imager and Autopsy </w:t>
          </w:r>
          <w:r w:rsidR="007C47C3">
            <w:t xml:space="preserve">and how to structure a Computer </w:t>
          </w:r>
          <w:r w:rsidR="00242C40">
            <w:t>Forensics investigation</w:t>
          </w:r>
          <w:r w:rsidR="007C47C3">
            <w:t xml:space="preserve"> report. </w:t>
          </w:r>
        </w:p>
        <w:p w14:paraId="7019EFE6" w14:textId="77777777" w:rsidR="00D2012C" w:rsidRDefault="00D2012C" w:rsidP="00D2012C"/>
        <w:p w14:paraId="7F6F226A" w14:textId="77777777" w:rsidR="00D2012C" w:rsidRDefault="00D2012C" w:rsidP="00D2012C"/>
        <w:p w14:paraId="342F5F14" w14:textId="77777777" w:rsidR="00D2012C" w:rsidRDefault="00D2012C" w:rsidP="00D2012C"/>
        <w:p w14:paraId="1B608060" w14:textId="77777777" w:rsidR="00D2012C" w:rsidRDefault="00D2012C" w:rsidP="00D2012C"/>
        <w:p w14:paraId="367CAC3D" w14:textId="77777777" w:rsidR="00D2012C" w:rsidRDefault="00D2012C" w:rsidP="00D2012C"/>
        <w:p w14:paraId="5BEDCB8F" w14:textId="77777777" w:rsidR="00D2012C" w:rsidRDefault="00D2012C" w:rsidP="00D2012C"/>
        <w:p w14:paraId="41D8813B" w14:textId="77777777" w:rsidR="00D2012C" w:rsidRDefault="00D2012C" w:rsidP="00D2012C"/>
        <w:p w14:paraId="0D1B9602" w14:textId="77777777" w:rsidR="00D2012C" w:rsidRDefault="00D2012C" w:rsidP="00D2012C"/>
        <w:p w14:paraId="1882F3B2" w14:textId="77777777" w:rsidR="00D2012C" w:rsidRDefault="00D2012C" w:rsidP="00D2012C">
          <w:pPr>
            <w:pStyle w:val="Heading1"/>
          </w:pPr>
          <w:bookmarkStart w:id="1" w:name="_Toc164953328"/>
          <w:r>
            <w:t>2.0 Introduction</w:t>
          </w:r>
          <w:bookmarkEnd w:id="1"/>
        </w:p>
        <w:p w14:paraId="0A1FBE85" w14:textId="602A9FF7" w:rsidR="00D2012C" w:rsidRDefault="008F57B2">
          <w:pPr>
            <w:rPr>
              <w:rFonts w:asciiTheme="majorHAnsi" w:eastAsiaTheme="majorEastAsia" w:hAnsiTheme="majorHAnsi" w:cstheme="majorBidi"/>
              <w:color w:val="0F4761" w:themeColor="accent1" w:themeShade="BF"/>
              <w:sz w:val="40"/>
              <w:szCs w:val="40"/>
            </w:rPr>
          </w:pPr>
          <w:r>
            <w:t xml:space="preserve">This </w:t>
          </w:r>
          <w:r w:rsidR="00231F3A">
            <w:t xml:space="preserve">document’s purpose is to document the research I have conducted into the topics of computer and digital forensics. </w:t>
          </w:r>
          <w:r w:rsidR="002D59B3">
            <w:t xml:space="preserve">The first section of the document will contain the research I have done into said topics. The second </w:t>
          </w:r>
          <w:r w:rsidR="00935AE1">
            <w:t xml:space="preserve">section of this report will document the steps and findings </w:t>
          </w:r>
          <w:r w:rsidR="00AC3CCC">
            <w:t xml:space="preserve">that take place during my own digital/computer forensics investigation. </w:t>
          </w:r>
          <w:r w:rsidR="00D2012C">
            <w:br w:type="page"/>
          </w:r>
        </w:p>
        <w:p w14:paraId="5939BC3C" w14:textId="77777777" w:rsidR="00046F94" w:rsidRDefault="00046F94" w:rsidP="00D2012C">
          <w:pPr>
            <w:pStyle w:val="Heading1"/>
          </w:pPr>
          <w:bookmarkStart w:id="2" w:name="_Toc164953329"/>
          <w:r>
            <w:lastRenderedPageBreak/>
            <w:t>3.0 Research and Report</w:t>
          </w:r>
          <w:bookmarkEnd w:id="2"/>
          <w:r>
            <w:t xml:space="preserve"> </w:t>
          </w:r>
        </w:p>
        <w:p w14:paraId="222A755F" w14:textId="77777777" w:rsidR="00046F94" w:rsidRPr="00804465" w:rsidRDefault="00046F94" w:rsidP="00046F94">
          <w:pPr>
            <w:rPr>
              <w:u w:val="single"/>
            </w:rPr>
          </w:pPr>
        </w:p>
        <w:p w14:paraId="6BFE01D3" w14:textId="77777777" w:rsidR="00804465" w:rsidRDefault="00B806DB" w:rsidP="00046F94">
          <w:pPr>
            <w:rPr>
              <w:u w:val="single"/>
            </w:rPr>
          </w:pPr>
          <w:r w:rsidRPr="00804465">
            <w:rPr>
              <w:u w:val="single"/>
            </w:rPr>
            <w:t>Def</w:t>
          </w:r>
          <w:r w:rsidR="00804465" w:rsidRPr="00804465">
            <w:rPr>
              <w:u w:val="single"/>
            </w:rPr>
            <w:t>initions</w:t>
          </w:r>
        </w:p>
        <w:p w14:paraId="7178855F" w14:textId="77777777" w:rsidR="00804465" w:rsidRDefault="00804465" w:rsidP="00046F94">
          <w:r>
            <w:t>Computer Forensics:</w:t>
          </w:r>
        </w:p>
        <w:p w14:paraId="52E2BCA1" w14:textId="77777777" w:rsidR="007C4DEA" w:rsidRDefault="00E1208D" w:rsidP="00046F94">
          <w:r>
            <w:t xml:space="preserve">From my research I have found </w:t>
          </w:r>
          <w:r w:rsidR="00A05F45">
            <w:t xml:space="preserve">some suitable definitions for computer forensics. For </w:t>
          </w:r>
          <w:r w:rsidR="00360397">
            <w:t>example,</w:t>
          </w:r>
          <w:r w:rsidR="00A05F45">
            <w:t xml:space="preserve"> </w:t>
          </w:r>
          <w:r w:rsidR="00434889">
            <w:t xml:space="preserve">computer forensics can be defined as </w:t>
          </w:r>
          <w:r w:rsidR="005E2CE6">
            <w:t xml:space="preserve">scientific analysis </w:t>
          </w:r>
          <w:r w:rsidR="00A9325F">
            <w:t xml:space="preserve">of data stored on or retrieved from </w:t>
          </w:r>
          <w:r w:rsidR="00274B83">
            <w:t xml:space="preserve">computer storage devices in a </w:t>
          </w:r>
          <w:r w:rsidR="00360397">
            <w:t>way in</w:t>
          </w:r>
          <w:r w:rsidR="00274B83">
            <w:t xml:space="preserve"> which the data is </w:t>
          </w:r>
          <w:r w:rsidR="00360397">
            <w:t xml:space="preserve">useable evidence in a court of law. This is according to the source, </w:t>
          </w:r>
          <w:sdt>
            <w:sdtPr>
              <w:id w:val="1494226266"/>
              <w:citation/>
            </w:sdtPr>
            <w:sdtContent>
              <w:r w:rsidR="00360397">
                <w:fldChar w:fldCharType="begin"/>
              </w:r>
              <w:r w:rsidR="00360397">
                <w:rPr>
                  <w:lang w:val="en-GB"/>
                </w:rPr>
                <w:instrText xml:space="preserve"> CITATION Liu07 \l 2057 </w:instrText>
              </w:r>
              <w:r w:rsidR="00360397">
                <w:fldChar w:fldCharType="separate"/>
              </w:r>
              <w:r w:rsidR="00360397" w:rsidRPr="00360397">
                <w:rPr>
                  <w:noProof/>
                  <w:lang w:val="en-GB"/>
                </w:rPr>
                <w:t>[1]</w:t>
              </w:r>
              <w:r w:rsidR="00360397">
                <w:fldChar w:fldCharType="end"/>
              </w:r>
            </w:sdtContent>
          </w:sdt>
          <w:r w:rsidR="00360397">
            <w:t xml:space="preserve"> which states </w:t>
          </w:r>
          <w:r w:rsidR="00360397" w:rsidRPr="008F6D45">
            <w:rPr>
              <w:b/>
              <w:bCs/>
            </w:rPr>
            <w:t>“</w:t>
          </w:r>
          <w:r w:rsidR="00C079EB" w:rsidRPr="008F6D45">
            <w:rPr>
              <w:b/>
              <w:bCs/>
            </w:rPr>
            <w:t>“Computer forensics is the scientific examination and analysis of data held on, or retrieved from, computer storage media in such a way that the information can be used as evidence in a court of law”.</w:t>
          </w:r>
          <w:r w:rsidR="008F6D45" w:rsidRPr="008F6D45">
            <w:t>”.</w:t>
          </w:r>
          <w:r w:rsidR="00FC44D6">
            <w:t xml:space="preserve"> </w:t>
          </w:r>
          <w:r w:rsidR="00A67CC7">
            <w:t xml:space="preserve">Another definition offered by the same source </w:t>
          </w:r>
          <w:r w:rsidR="002837F0">
            <w:t xml:space="preserve">states that computer forensics </w:t>
          </w:r>
          <w:r w:rsidR="00CD635F">
            <w:t>is</w:t>
          </w:r>
          <w:r w:rsidR="00396206">
            <w:t xml:space="preserve"> the use of analytical techniques </w:t>
          </w:r>
          <w:r w:rsidR="00F92CD8">
            <w:t>and tools to observe</w:t>
          </w:r>
          <w:r w:rsidR="00EC293B">
            <w:t xml:space="preserve">, collect and examine evidence that is stored </w:t>
          </w:r>
          <w:r w:rsidR="00CD635F">
            <w:t>magnetically. This is seen in the quote “</w:t>
          </w:r>
          <w:r w:rsidR="007C4DEA" w:rsidRPr="007C4DEA">
            <w:rPr>
              <w:b/>
              <w:bCs/>
            </w:rPr>
            <w:t>computer forensics is considered to be the use of analytical and investigative techniques and tools to identify, collect, examine and preserve evidence/information which is magnetically stored or encoded”.</w:t>
          </w:r>
          <w:r w:rsidR="007C4DEA">
            <w:t>”.</w:t>
          </w:r>
        </w:p>
        <w:p w14:paraId="332DA267" w14:textId="77777777" w:rsidR="007C4DEA" w:rsidRDefault="007C4DEA" w:rsidP="00046F94"/>
        <w:p w14:paraId="278E07A9" w14:textId="77777777" w:rsidR="00E308A2" w:rsidRDefault="00E308A2" w:rsidP="00046F94">
          <w:r>
            <w:t>Digital Forensics:</w:t>
          </w:r>
        </w:p>
        <w:p w14:paraId="2C078E63" w14:textId="024267BF" w:rsidR="00C55500" w:rsidRPr="00046F94" w:rsidRDefault="00623532" w:rsidP="00046F94">
          <w:r>
            <w:t xml:space="preserve">From my research I have found that digital forensics can be defined as </w:t>
          </w:r>
          <w:r w:rsidR="00A72BB1">
            <w:t xml:space="preserve">the use of scientific methods for the </w:t>
          </w:r>
          <w:r w:rsidR="00733C1D">
            <w:t>preservation, collection, validation, identification</w:t>
          </w:r>
          <w:r w:rsidR="005F74D3">
            <w:t xml:space="preserve">, analysis, </w:t>
          </w:r>
          <w:r w:rsidR="00427832">
            <w:t>documentation,</w:t>
          </w:r>
          <w:r w:rsidR="00A862BC">
            <w:t xml:space="preserve"> and presentation of digital evidence </w:t>
          </w:r>
          <w:r w:rsidR="00BC11EB">
            <w:t xml:space="preserve">sourced from digital </w:t>
          </w:r>
          <w:r w:rsidR="00E3088D">
            <w:t xml:space="preserve">sources for the purpose of reconstructing criminal </w:t>
          </w:r>
          <w:r w:rsidR="00427832">
            <w:t xml:space="preserve">events. This is according to the source, </w:t>
          </w:r>
          <w:sdt>
            <w:sdtPr>
              <w:id w:val="67152774"/>
              <w:citation/>
            </w:sdtPr>
            <w:sdtContent>
              <w:r w:rsidR="00427832">
                <w:fldChar w:fldCharType="begin"/>
              </w:r>
              <w:r w:rsidR="00427832">
                <w:rPr>
                  <w:lang w:val="en-GB"/>
                </w:rPr>
                <w:instrText xml:space="preserve"> CITATION And17 \l 2057 </w:instrText>
              </w:r>
              <w:r w:rsidR="00427832">
                <w:fldChar w:fldCharType="separate"/>
              </w:r>
              <w:r w:rsidR="00427832" w:rsidRPr="00427832">
                <w:rPr>
                  <w:noProof/>
                  <w:lang w:val="en-GB"/>
                </w:rPr>
                <w:t>[2]</w:t>
              </w:r>
              <w:r w:rsidR="00427832">
                <w:fldChar w:fldCharType="end"/>
              </w:r>
            </w:sdtContent>
          </w:sdt>
          <w:r w:rsidR="00427832">
            <w:t xml:space="preserve"> which states “</w:t>
          </w:r>
          <w:r w:rsidR="002839B4">
            <w:rPr>
              <w:b/>
              <w:bCs/>
            </w:rPr>
            <w:t xml:space="preserve">The use of scientifically derived and proven methods </w:t>
          </w:r>
          <w:r w:rsidR="00CA72EC">
            <w:rPr>
              <w:b/>
              <w:bCs/>
            </w:rPr>
            <w:t xml:space="preserve">toward the preservation, collection, validation, identification, </w:t>
          </w:r>
          <w:r w:rsidR="00C204E9">
            <w:rPr>
              <w:b/>
              <w:bCs/>
            </w:rPr>
            <w:t xml:space="preserve">analysis, interpretation, documentation, </w:t>
          </w:r>
          <w:r w:rsidR="00C03257">
            <w:rPr>
              <w:b/>
              <w:bCs/>
            </w:rPr>
            <w:t xml:space="preserve">and preservation of digital evidence derived from digital sources </w:t>
          </w:r>
          <w:r w:rsidR="00971F36">
            <w:rPr>
              <w:b/>
              <w:bCs/>
            </w:rPr>
            <w:t xml:space="preserve">for the purpose of facilitating or furthering the reconstruction of </w:t>
          </w:r>
          <w:r w:rsidR="0023512F">
            <w:rPr>
              <w:b/>
              <w:bCs/>
            </w:rPr>
            <w:t xml:space="preserve">events found to be criminal, or helping to anticipate unauthorized </w:t>
          </w:r>
          <w:r w:rsidR="009116EB">
            <w:rPr>
              <w:b/>
              <w:bCs/>
            </w:rPr>
            <w:t>actions shown to be disruptive to planned operations</w:t>
          </w:r>
          <w:r w:rsidR="001D17E9">
            <w:rPr>
              <w:b/>
              <w:bCs/>
            </w:rPr>
            <w:t>.</w:t>
          </w:r>
          <w:r w:rsidR="001D17E9">
            <w:t xml:space="preserve">”. </w:t>
          </w:r>
        </w:p>
      </w:sdtContent>
    </w:sdt>
    <w:p w14:paraId="6C0414C0" w14:textId="77777777" w:rsidR="00DB676C" w:rsidRDefault="00DB676C"/>
    <w:p w14:paraId="51F19EC0" w14:textId="5E952A17" w:rsidR="00B07128" w:rsidRDefault="00B07128">
      <w:pPr>
        <w:rPr>
          <w:u w:val="single"/>
        </w:rPr>
      </w:pPr>
      <w:r w:rsidRPr="004545E1">
        <w:rPr>
          <w:u w:val="single"/>
        </w:rPr>
        <w:t>Fundamental Concepts</w:t>
      </w:r>
    </w:p>
    <w:p w14:paraId="19101CC7" w14:textId="3CDD2602" w:rsidR="004545E1" w:rsidRDefault="006111BE">
      <w:r>
        <w:t>Computer Forensics:</w:t>
      </w:r>
    </w:p>
    <w:p w14:paraId="442F3905" w14:textId="61E3514C" w:rsidR="00242EF6" w:rsidRDefault="00E6063D">
      <w:r>
        <w:t xml:space="preserve">From my research I found that the </w:t>
      </w:r>
      <w:r w:rsidR="007E7190">
        <w:t>fundamental concepts of computer forensics include</w:t>
      </w:r>
      <w:r w:rsidR="00590DAB">
        <w:t xml:space="preserve"> gathering and analyzing evidence from digital sources. </w:t>
      </w:r>
      <w:r w:rsidR="00184563">
        <w:t xml:space="preserve">Common </w:t>
      </w:r>
      <w:r w:rsidR="00F34151">
        <w:t xml:space="preserve">types of computer </w:t>
      </w:r>
      <w:r w:rsidR="00F34151">
        <w:lastRenderedPageBreak/>
        <w:t xml:space="preserve">forensics </w:t>
      </w:r>
      <w:r w:rsidR="007F6821">
        <w:t>include</w:t>
      </w:r>
      <w:r w:rsidR="00F34151">
        <w:t xml:space="preserve"> database forensics, </w:t>
      </w:r>
      <w:r w:rsidR="007F6821">
        <w:t>retrieval and analysis of data or metadata that is stored in databases. This is according to the source</w:t>
      </w:r>
      <w:r w:rsidR="003E221D">
        <w:t xml:space="preserve">, </w:t>
      </w:r>
      <w:sdt>
        <w:sdtPr>
          <w:id w:val="89439569"/>
          <w:citation/>
        </w:sdtPr>
        <w:sdtContent>
          <w:r w:rsidR="003E221D">
            <w:fldChar w:fldCharType="begin"/>
          </w:r>
          <w:r w:rsidR="003E221D">
            <w:rPr>
              <w:lang w:val="en-GB"/>
            </w:rPr>
            <w:instrText xml:space="preserve"> CITATION Cou23 \l 2057 </w:instrText>
          </w:r>
          <w:r w:rsidR="003E221D">
            <w:fldChar w:fldCharType="separate"/>
          </w:r>
          <w:r w:rsidR="003E221D" w:rsidRPr="003E221D">
            <w:rPr>
              <w:noProof/>
              <w:lang w:val="en-GB"/>
            </w:rPr>
            <w:t>[3]</w:t>
          </w:r>
          <w:r w:rsidR="003E221D">
            <w:fldChar w:fldCharType="end"/>
          </w:r>
        </w:sdtContent>
      </w:sdt>
      <w:r w:rsidR="0064043B">
        <w:t xml:space="preserve"> which states “</w:t>
      </w:r>
      <w:r w:rsidR="0064043B" w:rsidRPr="006C713B">
        <w:rPr>
          <w:b/>
          <w:bCs/>
        </w:rPr>
        <w:t>Computer forensics always involves gathering and analysing evidence from digital sources. Some common types include: Database forensics: Retrieval and analysis of data or metadata found in databases.</w:t>
      </w:r>
      <w:r w:rsidR="006C713B">
        <w:t>”.</w:t>
      </w:r>
    </w:p>
    <w:p w14:paraId="2E43D5C5" w14:textId="77777777" w:rsidR="006C713B" w:rsidRDefault="006C713B"/>
    <w:p w14:paraId="16912248" w14:textId="1BF73ADB" w:rsidR="006C713B" w:rsidRDefault="00601F19">
      <w:r>
        <w:t>Digital Forensics:</w:t>
      </w:r>
    </w:p>
    <w:p w14:paraId="005D6240" w14:textId="141A2889" w:rsidR="00601F19" w:rsidRDefault="003E3816">
      <w:r>
        <w:t>From my research I was able to find that the fundamental concepts of digital forensics a</w:t>
      </w:r>
      <w:r w:rsidR="00D276FC">
        <w:t xml:space="preserve">re that digital forensics revolves around identifying, acquiring, </w:t>
      </w:r>
      <w:r w:rsidR="00B67F80">
        <w:t xml:space="preserve">processing, </w:t>
      </w:r>
      <w:r w:rsidR="00DD55C6">
        <w:t>analyzing,</w:t>
      </w:r>
      <w:r w:rsidR="00B67F80">
        <w:t xml:space="preserve"> and creating reports on digital data. This is according to the source, </w:t>
      </w:r>
      <w:sdt>
        <w:sdtPr>
          <w:id w:val="-191151858"/>
          <w:citation/>
        </w:sdtPr>
        <w:sdtContent>
          <w:r w:rsidR="00B67F80">
            <w:fldChar w:fldCharType="begin"/>
          </w:r>
          <w:r w:rsidR="00B67F80">
            <w:rPr>
              <w:lang w:val="en-GB"/>
            </w:rPr>
            <w:instrText xml:space="preserve"> CITATION IntNA \l 2057 </w:instrText>
          </w:r>
          <w:r w:rsidR="00B67F80">
            <w:fldChar w:fldCharType="separate"/>
          </w:r>
          <w:r w:rsidR="00B67F80" w:rsidRPr="00B67F80">
            <w:rPr>
              <w:noProof/>
              <w:lang w:val="en-GB"/>
            </w:rPr>
            <w:t>[4]</w:t>
          </w:r>
          <w:r w:rsidR="00B67F80">
            <w:fldChar w:fldCharType="end"/>
          </w:r>
        </w:sdtContent>
      </w:sdt>
      <w:r w:rsidR="00B67F80">
        <w:t xml:space="preserve"> which states “</w:t>
      </w:r>
      <w:r w:rsidR="00E209F5" w:rsidRPr="00E209F5">
        <w:rPr>
          <w:b/>
          <w:bCs/>
        </w:rPr>
        <w:t>Digital forensics is a branch of forensic science that focuses on identifying, acquiring, processing, analysing, and reporting on data stored electronically.</w:t>
      </w:r>
      <w:r w:rsidR="00E209F5">
        <w:t>”.</w:t>
      </w:r>
      <w:r w:rsidR="0047063D">
        <w:t xml:space="preserve"> </w:t>
      </w:r>
    </w:p>
    <w:p w14:paraId="4DF4BEB6" w14:textId="77777777" w:rsidR="00DD55C6" w:rsidRDefault="00DD55C6"/>
    <w:p w14:paraId="7591E3B1" w14:textId="77777777" w:rsidR="00DD55C6" w:rsidRDefault="00DD55C6"/>
    <w:p w14:paraId="49DF8020" w14:textId="15C1FF95" w:rsidR="006111BE" w:rsidRPr="00892858" w:rsidRDefault="00892858">
      <w:pPr>
        <w:rPr>
          <w:u w:val="single"/>
        </w:rPr>
      </w:pPr>
      <w:r w:rsidRPr="00892858">
        <w:rPr>
          <w:u w:val="single"/>
        </w:rPr>
        <w:t>Scope and Applications</w:t>
      </w:r>
    </w:p>
    <w:p w14:paraId="540A0D93" w14:textId="4E76AF66" w:rsidR="00892858" w:rsidRDefault="00892858">
      <w:r>
        <w:t>Computer Forensics:</w:t>
      </w:r>
    </w:p>
    <w:p w14:paraId="6F346893" w14:textId="6790466D" w:rsidR="00892858" w:rsidRDefault="00CA45EE">
      <w:r>
        <w:t xml:space="preserve">Through my research I was able to find </w:t>
      </w:r>
      <w:r w:rsidR="0086371A">
        <w:t xml:space="preserve">examples of the scope and </w:t>
      </w:r>
      <w:r w:rsidR="008B5356">
        <w:t>real-world</w:t>
      </w:r>
      <w:r w:rsidR="0086371A">
        <w:t xml:space="preserve"> applications of computer forensics. </w:t>
      </w:r>
      <w:r w:rsidR="00DC064D">
        <w:t xml:space="preserve">A </w:t>
      </w:r>
      <w:r w:rsidR="008B5356">
        <w:t>real-world</w:t>
      </w:r>
      <w:r w:rsidR="00DC064D">
        <w:t xml:space="preserve"> example of the </w:t>
      </w:r>
      <w:r w:rsidR="008B5356">
        <w:t xml:space="preserve">application of computer forensics is the use of digital evidence </w:t>
      </w:r>
      <w:r w:rsidR="00EE4028">
        <w:t>in criminal investigations. Computer forensics can lead to convictions in cases related to cyber-crime,</w:t>
      </w:r>
      <w:r w:rsidR="00272EC5">
        <w:t xml:space="preserve"> data theft, network breaches and </w:t>
      </w:r>
      <w:r w:rsidR="00244823">
        <w:t xml:space="preserve">illicit/fraudulent transactions online. This is according to the source, </w:t>
      </w:r>
      <w:sdt>
        <w:sdtPr>
          <w:id w:val="1813981586"/>
          <w:citation/>
        </w:sdtPr>
        <w:sdtContent>
          <w:r w:rsidR="00244823">
            <w:fldChar w:fldCharType="begin"/>
          </w:r>
          <w:r w:rsidR="00244823">
            <w:rPr>
              <w:lang w:val="en-GB"/>
            </w:rPr>
            <w:instrText xml:space="preserve"> CITATION Rah24 \l 2057 </w:instrText>
          </w:r>
          <w:r w:rsidR="00244823">
            <w:fldChar w:fldCharType="separate"/>
          </w:r>
          <w:r w:rsidR="00244823" w:rsidRPr="00244823">
            <w:rPr>
              <w:noProof/>
              <w:lang w:val="en-GB"/>
            </w:rPr>
            <w:t>[5]</w:t>
          </w:r>
          <w:r w:rsidR="00244823">
            <w:fldChar w:fldCharType="end"/>
          </w:r>
        </w:sdtContent>
      </w:sdt>
      <w:r w:rsidR="00244823">
        <w:t xml:space="preserve"> which states “</w:t>
      </w:r>
      <w:r w:rsidR="00385BF4" w:rsidRPr="00385BF4">
        <w:rPr>
          <w:b/>
          <w:bCs/>
        </w:rPr>
        <w:t>Digital evidence is useful in criminal investigations, particularly in solving cybercrime and digital-world crimes, such as data theft, network breaches and illicit online transactions. It's also used to solve physical-world crimes, such as burglary, assault, hit-and-run accidents, and even murder.</w:t>
      </w:r>
      <w:r w:rsidR="00385BF4">
        <w:t>”.</w:t>
      </w:r>
    </w:p>
    <w:p w14:paraId="68AEBB37" w14:textId="77777777" w:rsidR="008A1088" w:rsidRDefault="008A1088"/>
    <w:p w14:paraId="22ED2810" w14:textId="36E4ADA4" w:rsidR="008A1088" w:rsidRDefault="008A1088">
      <w:r>
        <w:t xml:space="preserve">Digital Forensics: </w:t>
      </w:r>
    </w:p>
    <w:p w14:paraId="06DD6066" w14:textId="5F447F52" w:rsidR="008A1088" w:rsidRDefault="00757B5D">
      <w:r>
        <w:t xml:space="preserve">From my research </w:t>
      </w:r>
      <w:r w:rsidR="00C44F3C">
        <w:t xml:space="preserve">I found that a </w:t>
      </w:r>
      <w:r w:rsidR="00611D54">
        <w:t>real-world</w:t>
      </w:r>
      <w:r w:rsidR="00C44F3C">
        <w:t xml:space="preserve"> application of digital forensics is the use of digital forensics in </w:t>
      </w:r>
      <w:r w:rsidR="003E67B4">
        <w:t xml:space="preserve">criminal investigation similarly to computer forensics. </w:t>
      </w:r>
      <w:r w:rsidR="00611D54">
        <w:t xml:space="preserve">Digital forensics is used to </w:t>
      </w:r>
      <w:r w:rsidR="008A46F5">
        <w:t xml:space="preserve">extract evidence from digital sources to help investigators piece together events </w:t>
      </w:r>
      <w:r w:rsidR="00DC4425">
        <w:t xml:space="preserve">that lead up to crimes or proceed them. This is according to the source, </w:t>
      </w:r>
      <w:sdt>
        <w:sdtPr>
          <w:id w:val="-1019776190"/>
          <w:citation/>
        </w:sdtPr>
        <w:sdtContent>
          <w:r w:rsidR="00DC4425">
            <w:fldChar w:fldCharType="begin"/>
          </w:r>
          <w:r w:rsidR="00DC4425">
            <w:rPr>
              <w:lang w:val="en-GB"/>
            </w:rPr>
            <w:instrText xml:space="preserve"> CITATION Joh23 \l 2057 </w:instrText>
          </w:r>
          <w:r w:rsidR="00DC4425">
            <w:fldChar w:fldCharType="separate"/>
          </w:r>
          <w:r w:rsidR="00DC4425" w:rsidRPr="00DC4425">
            <w:rPr>
              <w:noProof/>
              <w:lang w:val="en-GB"/>
            </w:rPr>
            <w:t>[6]</w:t>
          </w:r>
          <w:r w:rsidR="00DC4425">
            <w:fldChar w:fldCharType="end"/>
          </w:r>
        </w:sdtContent>
      </w:sdt>
      <w:r w:rsidR="00DC4425">
        <w:t xml:space="preserve"> which states </w:t>
      </w:r>
      <w:r w:rsidR="00DC4425" w:rsidRPr="00D95C15">
        <w:rPr>
          <w:b/>
          <w:bCs/>
        </w:rPr>
        <w:t>“</w:t>
      </w:r>
      <w:r w:rsidR="00D95C15" w:rsidRPr="00D95C15">
        <w:rPr>
          <w:b/>
          <w:bCs/>
        </w:rPr>
        <w:t xml:space="preserve">Criminal Investigations: Explanation: Digital forensics can assist in extracting and </w:t>
      </w:r>
      <w:r w:rsidR="00D95C15" w:rsidRPr="00D95C15">
        <w:rPr>
          <w:b/>
          <w:bCs/>
        </w:rPr>
        <w:lastRenderedPageBreak/>
        <w:t>analyzing evidence from electronic devices to help investigators piece together the events leading to a crime or to identify suspects.</w:t>
      </w:r>
      <w:r w:rsidR="00D95C15">
        <w:t>”.</w:t>
      </w:r>
    </w:p>
    <w:p w14:paraId="627D4B17" w14:textId="77777777" w:rsidR="00750CEB" w:rsidRDefault="00750CEB"/>
    <w:p w14:paraId="28AD04CF" w14:textId="763259DA" w:rsidR="00750CEB" w:rsidRDefault="00750CEB">
      <w:pPr>
        <w:rPr>
          <w:u w:val="single"/>
        </w:rPr>
      </w:pPr>
      <w:r w:rsidRPr="00750CEB">
        <w:rPr>
          <w:u w:val="single"/>
        </w:rPr>
        <w:t>Discipline Relevance</w:t>
      </w:r>
    </w:p>
    <w:p w14:paraId="28047E71" w14:textId="77777777" w:rsidR="0011287D" w:rsidRDefault="0011287D"/>
    <w:p w14:paraId="1A414BEC" w14:textId="413E9FAE" w:rsidR="0011287D" w:rsidRDefault="0011287D">
      <w:r>
        <w:t>Computer Forensics:</w:t>
      </w:r>
    </w:p>
    <w:p w14:paraId="499330D4" w14:textId="7AA5807C" w:rsidR="00EA10B2" w:rsidRDefault="005C3E03">
      <w:r>
        <w:t>From my rese</w:t>
      </w:r>
      <w:r w:rsidR="00862B64">
        <w:t xml:space="preserve">arch I was able to find the source, </w:t>
      </w:r>
      <w:sdt>
        <w:sdtPr>
          <w:id w:val="-198235434"/>
          <w:citation/>
        </w:sdtPr>
        <w:sdtContent>
          <w:r w:rsidR="00862B64">
            <w:fldChar w:fldCharType="begin"/>
          </w:r>
          <w:r w:rsidR="00862B64">
            <w:rPr>
              <w:lang w:val="en-GB"/>
            </w:rPr>
            <w:instrText xml:space="preserve"> CITATION ERMNA \l 2057 </w:instrText>
          </w:r>
          <w:r w:rsidR="00862B64">
            <w:fldChar w:fldCharType="separate"/>
          </w:r>
          <w:r w:rsidR="00862B64" w:rsidRPr="00862B64">
            <w:rPr>
              <w:noProof/>
              <w:lang w:val="en-GB"/>
            </w:rPr>
            <w:t>[7]</w:t>
          </w:r>
          <w:r w:rsidR="00862B64">
            <w:fldChar w:fldCharType="end"/>
          </w:r>
        </w:sdtContent>
      </w:sdt>
      <w:r w:rsidR="0011287D">
        <w:t xml:space="preserve">. This source provides multiple examples of where computer </w:t>
      </w:r>
      <w:r w:rsidR="00DB4D2C">
        <w:t xml:space="preserve">forensics was used and useful in investigations. </w:t>
      </w:r>
      <w:r w:rsidR="00DD170C">
        <w:t xml:space="preserve">These </w:t>
      </w:r>
      <w:r w:rsidR="00400B9A">
        <w:t>include</w:t>
      </w:r>
      <w:r w:rsidR="00DD170C">
        <w:t xml:space="preserve"> </w:t>
      </w:r>
      <w:r w:rsidR="003322D6">
        <w:t xml:space="preserve">a case where a hacker </w:t>
      </w:r>
      <w:r w:rsidR="002F170C">
        <w:t xml:space="preserve">stole money in a 2016 cyber attack on a crypto currency exchange </w:t>
      </w:r>
      <w:r w:rsidR="00400B9A">
        <w:t xml:space="preserve">called BitFinex. The money stolen was then laundered over a </w:t>
      </w:r>
      <w:r w:rsidR="00B87AFF">
        <w:t>5-year</w:t>
      </w:r>
      <w:r w:rsidR="00400B9A">
        <w:t xml:space="preserve"> period into two </w:t>
      </w:r>
      <w:r w:rsidR="00B87AFF">
        <w:t>perpetrators’</w:t>
      </w:r>
      <w:r w:rsidR="00400B9A">
        <w:t xml:space="preserve"> accounts. </w:t>
      </w:r>
      <w:r w:rsidR="00366EEC">
        <w:t xml:space="preserve">The money was however traced and seized by a team of crypto and computer forensics experts. </w:t>
      </w:r>
      <w:r w:rsidR="006210BC">
        <w:t xml:space="preserve">Due to this investigation the perpetrators </w:t>
      </w:r>
      <w:r w:rsidR="00B87AFF">
        <w:t>were</w:t>
      </w:r>
      <w:r w:rsidR="006210BC">
        <w:t xml:space="preserve"> </w:t>
      </w:r>
      <w:r w:rsidR="00B87AFF">
        <w:t>convicted,</w:t>
      </w:r>
      <w:r w:rsidR="006210BC">
        <w:t xml:space="preserve"> and </w:t>
      </w:r>
      <w:r w:rsidR="00B87AFF">
        <w:t>agents recovered 3.6 billion dollars’ worth of crypto currency.</w:t>
      </w:r>
      <w:r w:rsidR="00BD5E60">
        <w:t xml:space="preserve"> Another case discussed in this source is the case </w:t>
      </w:r>
      <w:r w:rsidR="004F198A">
        <w:t xml:space="preserve">where two men were arrested in Oklahoma </w:t>
      </w:r>
      <w:r w:rsidR="003467A4">
        <w:t xml:space="preserve">after their computers and storage devices were searched uncovering over 200 indecent images of people who were underage. These cases show the importance of computer forensics in keeping people and their assets safe. </w:t>
      </w:r>
    </w:p>
    <w:p w14:paraId="38097344" w14:textId="77777777" w:rsidR="007071A8" w:rsidRDefault="007071A8"/>
    <w:p w14:paraId="24E40C72" w14:textId="68F013C6" w:rsidR="007071A8" w:rsidRDefault="007071A8">
      <w:r>
        <w:t>Digital Forensics:</w:t>
      </w:r>
    </w:p>
    <w:p w14:paraId="1C13CE62" w14:textId="2498E0E1" w:rsidR="007071A8" w:rsidRPr="005C3E03" w:rsidRDefault="002C2116">
      <w:r>
        <w:t xml:space="preserve">From </w:t>
      </w:r>
      <w:r w:rsidR="00B30D66">
        <w:t xml:space="preserve">my research I was able to find the source, </w:t>
      </w:r>
      <w:sdt>
        <w:sdtPr>
          <w:id w:val="-1545900888"/>
          <w:citation/>
        </w:sdtPr>
        <w:sdtContent>
          <w:r w:rsidR="00B30D66">
            <w:fldChar w:fldCharType="begin"/>
          </w:r>
          <w:r w:rsidR="00B30D66">
            <w:rPr>
              <w:lang w:val="en-GB"/>
            </w:rPr>
            <w:instrText xml:space="preserve"> CITATION McN20 \l 2057 </w:instrText>
          </w:r>
          <w:r w:rsidR="00B30D66">
            <w:fldChar w:fldCharType="separate"/>
          </w:r>
          <w:r w:rsidR="00B30D66" w:rsidRPr="00B30D66">
            <w:rPr>
              <w:noProof/>
              <w:lang w:val="en-GB"/>
            </w:rPr>
            <w:t>[8]</w:t>
          </w:r>
          <w:r w:rsidR="00B30D66">
            <w:fldChar w:fldCharType="end"/>
          </w:r>
        </w:sdtContent>
      </w:sdt>
      <w:r w:rsidR="00086649">
        <w:t xml:space="preserve">. This source provides multiple cases where digital forensics/digital evidence was relevant to </w:t>
      </w:r>
      <w:r w:rsidR="00FD3247">
        <w:t xml:space="preserve">investigations conclusions. These examples include a case </w:t>
      </w:r>
      <w:r w:rsidR="0015710E">
        <w:t xml:space="preserve">of Kari Baker in 2010. She was found dead after a supposed overdose </w:t>
      </w:r>
      <w:r w:rsidR="005308BA">
        <w:t>of</w:t>
      </w:r>
      <w:r w:rsidR="0015710E">
        <w:t xml:space="preserve"> sleeping </w:t>
      </w:r>
      <w:r w:rsidR="005308BA">
        <w:t>pills,</w:t>
      </w:r>
      <w:r w:rsidR="0015710E">
        <w:t xml:space="preserve"> but later investigation of the </w:t>
      </w:r>
      <w:r w:rsidR="00610818">
        <w:t xml:space="preserve">husbands’ online search history found search results for overdose via sleeping pills. This combined with physical evidence was used to convict the husband for 65 years. </w:t>
      </w:r>
      <w:r w:rsidR="005308BA">
        <w:t xml:space="preserve">Another example we can look at is the case where </w:t>
      </w:r>
      <w:r w:rsidR="001B05C4">
        <w:t xml:space="preserve">Dennis Rader or as he called himself the BTK killer, killed </w:t>
      </w:r>
      <w:r w:rsidR="00A91AFA">
        <w:t xml:space="preserve">10 people in Kansas between 1974 and 1991. </w:t>
      </w:r>
      <w:r w:rsidR="00FC6150">
        <w:t xml:space="preserve">He began taunting </w:t>
      </w:r>
      <w:r w:rsidR="00055618">
        <w:t>the police</w:t>
      </w:r>
      <w:r w:rsidR="00FC6150">
        <w:t xml:space="preserve"> by sending them </w:t>
      </w:r>
      <w:r w:rsidR="002F03BA">
        <w:t xml:space="preserve">things related to the crimes. These items included a floppy disk that police were able to </w:t>
      </w:r>
      <w:r w:rsidR="00441800">
        <w:t xml:space="preserve">extract evidence from and link it </w:t>
      </w:r>
      <w:r w:rsidR="00055618">
        <w:t xml:space="preserve">back to Rader, which ended up with him receiving multiple life sentences. These cases show the importance that the analysis of </w:t>
      </w:r>
      <w:r w:rsidR="00CF1397">
        <w:t>someone’s</w:t>
      </w:r>
      <w:r w:rsidR="00055618">
        <w:t xml:space="preserve"> digital foot</w:t>
      </w:r>
      <w:r w:rsidR="00CF1397">
        <w:t xml:space="preserve">print are during investigations. </w:t>
      </w:r>
    </w:p>
    <w:p w14:paraId="47B2ABBC" w14:textId="77777777" w:rsidR="00F07063" w:rsidRDefault="00F07063">
      <w:pPr>
        <w:rPr>
          <w:u w:val="single"/>
        </w:rPr>
      </w:pPr>
    </w:p>
    <w:p w14:paraId="58B21DE5" w14:textId="77777777" w:rsidR="00F07063" w:rsidRDefault="00F07063">
      <w:pPr>
        <w:rPr>
          <w:u w:val="single"/>
        </w:rPr>
      </w:pPr>
    </w:p>
    <w:p w14:paraId="4255C2C2" w14:textId="7EA1BE01" w:rsidR="00F07063" w:rsidRDefault="00AD3C01" w:rsidP="00AD3C01">
      <w:pPr>
        <w:pStyle w:val="Heading1"/>
      </w:pPr>
      <w:bookmarkStart w:id="3" w:name="_Toc164953330"/>
      <w:r>
        <w:lastRenderedPageBreak/>
        <w:t xml:space="preserve">4.0 </w:t>
      </w:r>
      <w:r w:rsidR="000315BD">
        <w:t>Investigate and Report</w:t>
      </w:r>
      <w:bookmarkEnd w:id="3"/>
      <w:r w:rsidR="000315BD">
        <w:t xml:space="preserve"> </w:t>
      </w:r>
    </w:p>
    <w:p w14:paraId="03F4A0A7" w14:textId="77777777" w:rsidR="00DE7937" w:rsidRDefault="00DE7937" w:rsidP="00DE7937"/>
    <w:p w14:paraId="55B90112" w14:textId="0258AD0F" w:rsidR="00DE7937" w:rsidRDefault="00DE7937" w:rsidP="00DE7937">
      <w:pPr>
        <w:rPr>
          <w:sz w:val="32"/>
          <w:szCs w:val="32"/>
          <w:u w:val="single"/>
        </w:rPr>
      </w:pPr>
      <w:r>
        <w:rPr>
          <w:sz w:val="32"/>
          <w:szCs w:val="32"/>
          <w:u w:val="single"/>
        </w:rPr>
        <w:t>Investigation Background</w:t>
      </w:r>
    </w:p>
    <w:p w14:paraId="09EBB463" w14:textId="0E5AEE09" w:rsidR="00DE7937" w:rsidRPr="00DE7937" w:rsidRDefault="00D727E0" w:rsidP="00DE7937">
      <w:r>
        <w:t xml:space="preserve">The </w:t>
      </w:r>
      <w:r w:rsidR="008705E1">
        <w:t xml:space="preserve">focus of this investigation is related to accusations that cyberbullying has taken place against the victim. </w:t>
      </w:r>
      <w:r w:rsidR="00F720BC">
        <w:t xml:space="preserve">The purpose of this investigation is to analyze evidence that has been collected to determine </w:t>
      </w:r>
      <w:r w:rsidR="00884906">
        <w:t>whether</w:t>
      </w:r>
      <w:r w:rsidR="00F720BC">
        <w:t xml:space="preserve"> any cyberbullying has taken place. </w:t>
      </w:r>
      <w:r w:rsidR="001255D1">
        <w:t xml:space="preserve">This report will document all the steps taken </w:t>
      </w:r>
      <w:r w:rsidR="00F3033B">
        <w:t>in the invest</w:t>
      </w:r>
      <w:r w:rsidR="00F971A4">
        <w:t xml:space="preserve">igation </w:t>
      </w:r>
      <w:r w:rsidR="00884906">
        <w:t xml:space="preserve">including chain of custody, investigation methodology etc. </w:t>
      </w:r>
    </w:p>
    <w:p w14:paraId="79E5D306" w14:textId="77777777" w:rsidR="000315BD" w:rsidRPr="000315BD" w:rsidRDefault="000315BD" w:rsidP="000315BD"/>
    <w:p w14:paraId="56CE18E1" w14:textId="1A0523DE" w:rsidR="00F07063" w:rsidRPr="00C25B25" w:rsidRDefault="00C25B25">
      <w:pPr>
        <w:rPr>
          <w:sz w:val="32"/>
          <w:szCs w:val="32"/>
          <w:u w:val="single"/>
        </w:rPr>
      </w:pPr>
      <w:r w:rsidRPr="00C25B25">
        <w:rPr>
          <w:sz w:val="32"/>
          <w:szCs w:val="32"/>
          <w:u w:val="single"/>
        </w:rPr>
        <w:t>Chain of Custody</w:t>
      </w:r>
    </w:p>
    <w:tbl>
      <w:tblPr>
        <w:tblStyle w:val="TableGrid"/>
        <w:tblW w:w="0" w:type="auto"/>
        <w:tblLook w:val="04A0" w:firstRow="1" w:lastRow="0" w:firstColumn="1" w:lastColumn="0" w:noHBand="0" w:noVBand="1"/>
      </w:tblPr>
      <w:tblGrid>
        <w:gridCol w:w="1314"/>
        <w:gridCol w:w="1331"/>
        <w:gridCol w:w="1316"/>
        <w:gridCol w:w="1319"/>
        <w:gridCol w:w="1422"/>
        <w:gridCol w:w="1316"/>
        <w:gridCol w:w="1332"/>
      </w:tblGrid>
      <w:tr w:rsidR="004E2847" w14:paraId="52061365" w14:textId="77777777" w:rsidTr="004E2847">
        <w:tc>
          <w:tcPr>
            <w:tcW w:w="1335" w:type="dxa"/>
          </w:tcPr>
          <w:p w14:paraId="4B99C1B2" w14:textId="74D2960D" w:rsidR="004E2847" w:rsidRDefault="00062FB4">
            <w:r>
              <w:t xml:space="preserve">Evidence </w:t>
            </w:r>
          </w:p>
        </w:tc>
        <w:tc>
          <w:tcPr>
            <w:tcW w:w="1335" w:type="dxa"/>
          </w:tcPr>
          <w:p w14:paraId="64A8A539" w14:textId="1EACBC31" w:rsidR="004E2847" w:rsidRDefault="00062FB4">
            <w:r>
              <w:t>Date/Time of collection</w:t>
            </w:r>
          </w:p>
        </w:tc>
        <w:tc>
          <w:tcPr>
            <w:tcW w:w="1336" w:type="dxa"/>
          </w:tcPr>
          <w:p w14:paraId="34D77A90" w14:textId="55EEB842" w:rsidR="004E2847" w:rsidRDefault="00062FB4">
            <w:r>
              <w:t>Name of Evidence collector</w:t>
            </w:r>
          </w:p>
        </w:tc>
        <w:tc>
          <w:tcPr>
            <w:tcW w:w="1336" w:type="dxa"/>
          </w:tcPr>
          <w:p w14:paraId="4985ADA5" w14:textId="4913AA54" w:rsidR="004E2847" w:rsidRDefault="0096591F">
            <w:r>
              <w:t xml:space="preserve">Where was evidence collected </w:t>
            </w:r>
          </w:p>
        </w:tc>
        <w:tc>
          <w:tcPr>
            <w:tcW w:w="1336" w:type="dxa"/>
          </w:tcPr>
          <w:p w14:paraId="286369C9" w14:textId="603E4DA7" w:rsidR="004E2847" w:rsidRDefault="0096591F">
            <w:r>
              <w:t>Evidence Description</w:t>
            </w:r>
          </w:p>
        </w:tc>
        <w:tc>
          <w:tcPr>
            <w:tcW w:w="1336" w:type="dxa"/>
          </w:tcPr>
          <w:p w14:paraId="08DE0B81" w14:textId="22329303" w:rsidR="004E2847" w:rsidRDefault="00197AE0">
            <w:r>
              <w:t>Name of Evidence Receiver</w:t>
            </w:r>
          </w:p>
        </w:tc>
        <w:tc>
          <w:tcPr>
            <w:tcW w:w="1336" w:type="dxa"/>
          </w:tcPr>
          <w:p w14:paraId="496C1247" w14:textId="274ADA2E" w:rsidR="004E2847" w:rsidRDefault="00197AE0">
            <w:r>
              <w:t xml:space="preserve">Date/Time evidence was received </w:t>
            </w:r>
          </w:p>
        </w:tc>
      </w:tr>
      <w:tr w:rsidR="00645A8F" w14:paraId="5611B4AD" w14:textId="77777777" w:rsidTr="004E2847">
        <w:tc>
          <w:tcPr>
            <w:tcW w:w="1335" w:type="dxa"/>
          </w:tcPr>
          <w:p w14:paraId="6F01AC74" w14:textId="6A8596FA" w:rsidR="00645A8F" w:rsidRDefault="00406817">
            <w:r>
              <w:t>USB Stick</w:t>
            </w:r>
          </w:p>
        </w:tc>
        <w:tc>
          <w:tcPr>
            <w:tcW w:w="1335" w:type="dxa"/>
          </w:tcPr>
          <w:p w14:paraId="2E41D743" w14:textId="113FB5DD" w:rsidR="00645A8F" w:rsidRDefault="00406817">
            <w:r>
              <w:t>20/04/24</w:t>
            </w:r>
          </w:p>
        </w:tc>
        <w:tc>
          <w:tcPr>
            <w:tcW w:w="1336" w:type="dxa"/>
          </w:tcPr>
          <w:p w14:paraId="2EEC03FA" w14:textId="7EA5745A" w:rsidR="00645A8F" w:rsidRDefault="003A28E3">
            <w:r>
              <w:t>Kian Harper-Evans</w:t>
            </w:r>
          </w:p>
        </w:tc>
        <w:tc>
          <w:tcPr>
            <w:tcW w:w="1336" w:type="dxa"/>
          </w:tcPr>
          <w:p w14:paraId="2F61511B" w14:textId="77777777" w:rsidR="00645A8F" w:rsidRDefault="00645A8F"/>
        </w:tc>
        <w:tc>
          <w:tcPr>
            <w:tcW w:w="1336" w:type="dxa"/>
          </w:tcPr>
          <w:p w14:paraId="437156FE" w14:textId="3819DB5B" w:rsidR="00645A8F" w:rsidRDefault="004A2FFF">
            <w:r>
              <w:t>Small 128GB USB drive</w:t>
            </w:r>
          </w:p>
        </w:tc>
        <w:tc>
          <w:tcPr>
            <w:tcW w:w="1336" w:type="dxa"/>
          </w:tcPr>
          <w:p w14:paraId="6E233479" w14:textId="14173169" w:rsidR="00645A8F" w:rsidRDefault="004A2FFF">
            <w:r>
              <w:t>Kian Harper-Evans</w:t>
            </w:r>
          </w:p>
        </w:tc>
        <w:tc>
          <w:tcPr>
            <w:tcW w:w="1336" w:type="dxa"/>
          </w:tcPr>
          <w:p w14:paraId="57A0FCDE" w14:textId="0EC70F61" w:rsidR="00645A8F" w:rsidRDefault="004A2FFF">
            <w:r>
              <w:t>21/</w:t>
            </w:r>
            <w:r w:rsidR="00D44170">
              <w:t>04/24</w:t>
            </w:r>
          </w:p>
        </w:tc>
      </w:tr>
    </w:tbl>
    <w:p w14:paraId="1F022313" w14:textId="77777777" w:rsidR="00F07063" w:rsidRPr="00C25B25" w:rsidRDefault="00F07063"/>
    <w:p w14:paraId="49A01FCE" w14:textId="77777777" w:rsidR="00F07063" w:rsidRDefault="00F07063">
      <w:pPr>
        <w:rPr>
          <w:u w:val="single"/>
        </w:rPr>
      </w:pPr>
    </w:p>
    <w:p w14:paraId="1DA930E2" w14:textId="77777777" w:rsidR="00F07063" w:rsidRDefault="00F07063">
      <w:pPr>
        <w:rPr>
          <w:u w:val="single"/>
        </w:rPr>
      </w:pPr>
    </w:p>
    <w:p w14:paraId="6B5828B4" w14:textId="78F47345" w:rsidR="00F07063" w:rsidRDefault="00072ADA">
      <w:pPr>
        <w:rPr>
          <w:sz w:val="32"/>
          <w:szCs w:val="32"/>
          <w:u w:val="single"/>
        </w:rPr>
      </w:pPr>
      <w:r>
        <w:rPr>
          <w:sz w:val="32"/>
          <w:szCs w:val="32"/>
          <w:u w:val="single"/>
        </w:rPr>
        <w:t>Investigation Methodology</w:t>
      </w:r>
    </w:p>
    <w:p w14:paraId="28FA7BAD" w14:textId="49E6DCA6" w:rsidR="00072ADA" w:rsidRDefault="00E8607A">
      <w:r>
        <w:t xml:space="preserve">For this investigation my methodology </w:t>
      </w:r>
      <w:r w:rsidR="00B84723">
        <w:t>includes</w:t>
      </w:r>
      <w:r w:rsidR="00FB47C1">
        <w:t xml:space="preserve"> assessing and locking down the area in which the evidence is collected from, following the correct chain of custody procedure after handling evidence ensuring that photos document the </w:t>
      </w:r>
      <w:r w:rsidR="00B84723">
        <w:t xml:space="preserve">process. The next steps will be </w:t>
      </w:r>
      <w:r w:rsidR="001E383D">
        <w:t>analyzing</w:t>
      </w:r>
      <w:r w:rsidR="00B84723">
        <w:t xml:space="preserve"> the evidence we collected using</w:t>
      </w:r>
      <w:r w:rsidR="001E383D">
        <w:t xml:space="preserve"> the wide variety of forensics tools at my disposal for extracting information such as, dates, times, edit history and other important pieces of data that will point towards a definitive answer to whether cyber bullying has taken place or not. </w:t>
      </w:r>
    </w:p>
    <w:p w14:paraId="1AF34C7F" w14:textId="77777777" w:rsidR="004A6F56" w:rsidRDefault="004A6F56"/>
    <w:p w14:paraId="28678A02" w14:textId="77777777" w:rsidR="004A6F56" w:rsidRDefault="004A6F56"/>
    <w:p w14:paraId="02562FE2" w14:textId="77777777" w:rsidR="004A6F56" w:rsidRDefault="004A6F56"/>
    <w:p w14:paraId="6922F3C5" w14:textId="77777777" w:rsidR="004A6F56" w:rsidRPr="004A6F56" w:rsidRDefault="004A6F56">
      <w:pPr>
        <w:rPr>
          <w:u w:val="single"/>
        </w:rPr>
      </w:pPr>
    </w:p>
    <w:p w14:paraId="6CFF3818" w14:textId="3C4327BA" w:rsidR="004A6F56" w:rsidRDefault="004A6F56">
      <w:pPr>
        <w:rPr>
          <w:sz w:val="32"/>
          <w:szCs w:val="32"/>
          <w:u w:val="single"/>
        </w:rPr>
      </w:pPr>
      <w:r w:rsidRPr="004A6F56">
        <w:rPr>
          <w:sz w:val="32"/>
          <w:szCs w:val="32"/>
          <w:u w:val="single"/>
        </w:rPr>
        <w:t xml:space="preserve">Tools Used </w:t>
      </w:r>
    </w:p>
    <w:p w14:paraId="018665F5" w14:textId="46AA404F" w:rsidR="004A6F56" w:rsidRDefault="00BF1D21">
      <w:r>
        <w:t xml:space="preserve">For this </w:t>
      </w:r>
      <w:r w:rsidR="00BD34CA">
        <w:t xml:space="preserve">project I </w:t>
      </w:r>
      <w:r w:rsidR="006A0DE1">
        <w:t>decided</w:t>
      </w:r>
      <w:r w:rsidR="00BD34CA">
        <w:t xml:space="preserve"> to make use of multiple different </w:t>
      </w:r>
      <w:r w:rsidR="006A0DE1">
        <w:t>free</w:t>
      </w:r>
      <w:r w:rsidR="001A5EDC">
        <w:t xml:space="preserve"> forensics </w:t>
      </w:r>
      <w:r w:rsidR="006A0DE1">
        <w:t>software. Those software’s are:</w:t>
      </w:r>
    </w:p>
    <w:p w14:paraId="1A5D72E8" w14:textId="721C41C5" w:rsidR="004A6F56" w:rsidRDefault="00AD7006" w:rsidP="00AD7006">
      <w:pPr>
        <w:pStyle w:val="ListParagraph"/>
        <w:numPr>
          <w:ilvl w:val="0"/>
          <w:numId w:val="3"/>
        </w:numPr>
      </w:pPr>
      <w:r>
        <w:t xml:space="preserve">FTK Imager </w:t>
      </w:r>
      <w:r w:rsidR="00311371">
        <w:t>–</w:t>
      </w:r>
      <w:r>
        <w:t xml:space="preserve"> </w:t>
      </w:r>
      <w:r w:rsidR="00311371">
        <w:t xml:space="preserve">according to the source, </w:t>
      </w:r>
      <w:sdt>
        <w:sdtPr>
          <w:id w:val="235678103"/>
          <w:citation/>
        </w:sdtPr>
        <w:sdtContent>
          <w:r w:rsidR="00EF6EC6">
            <w:fldChar w:fldCharType="begin"/>
          </w:r>
          <w:r w:rsidR="00EF6EC6">
            <w:rPr>
              <w:lang w:val="en-GB"/>
            </w:rPr>
            <w:instrText xml:space="preserve"> CITATION Kar23 \l 2057 </w:instrText>
          </w:r>
          <w:r w:rsidR="00EF6EC6">
            <w:fldChar w:fldCharType="separate"/>
          </w:r>
          <w:r w:rsidR="00EF6EC6" w:rsidRPr="00EF6EC6">
            <w:rPr>
              <w:noProof/>
              <w:lang w:val="en-GB"/>
            </w:rPr>
            <w:t>[9]</w:t>
          </w:r>
          <w:r w:rsidR="00EF6EC6">
            <w:fldChar w:fldCharType="end"/>
          </w:r>
        </w:sdtContent>
      </w:sdt>
      <w:r w:rsidR="00CA402B">
        <w:t xml:space="preserve"> FTK imager is a forensics tool that specializes in </w:t>
      </w:r>
      <w:r w:rsidR="009C6869">
        <w:t>disk imaging, verification and validation of images, file hashing</w:t>
      </w:r>
      <w:r w:rsidR="004A225B">
        <w:t xml:space="preserve"> and reporting. This tool will be used to extract data/information from the images </w:t>
      </w:r>
      <w:r w:rsidR="005C4611">
        <w:t>I find.</w:t>
      </w:r>
    </w:p>
    <w:p w14:paraId="01577B7F" w14:textId="35CD86AC" w:rsidR="00D16E9E" w:rsidRPr="00AD7006" w:rsidRDefault="00D16E9E" w:rsidP="00AD7006">
      <w:pPr>
        <w:pStyle w:val="ListParagraph"/>
        <w:numPr>
          <w:ilvl w:val="0"/>
          <w:numId w:val="3"/>
        </w:numPr>
      </w:pPr>
      <w:r>
        <w:t xml:space="preserve">Autopsy </w:t>
      </w:r>
      <w:r w:rsidR="007911A5">
        <w:t>–</w:t>
      </w:r>
      <w:r>
        <w:t xml:space="preserve"> </w:t>
      </w:r>
      <w:r w:rsidR="007911A5">
        <w:t xml:space="preserve">The source, </w:t>
      </w:r>
      <w:sdt>
        <w:sdtPr>
          <w:id w:val="1224956764"/>
          <w:citation/>
        </w:sdtPr>
        <w:sdtContent>
          <w:r w:rsidR="009B58DE">
            <w:fldChar w:fldCharType="begin"/>
          </w:r>
          <w:r w:rsidR="009B58DE">
            <w:rPr>
              <w:lang w:val="en-GB"/>
            </w:rPr>
            <w:instrText xml:space="preserve"> CITATION CCS23 \l 2057 </w:instrText>
          </w:r>
          <w:r w:rsidR="009B58DE">
            <w:fldChar w:fldCharType="separate"/>
          </w:r>
          <w:r w:rsidR="009B58DE" w:rsidRPr="009B58DE">
            <w:rPr>
              <w:noProof/>
              <w:lang w:val="en-GB"/>
            </w:rPr>
            <w:t>[10]</w:t>
          </w:r>
          <w:r w:rsidR="009B58DE">
            <w:fldChar w:fldCharType="end"/>
          </w:r>
        </w:sdtContent>
      </w:sdt>
      <w:r w:rsidR="009B58DE">
        <w:t xml:space="preserve"> autopsy </w:t>
      </w:r>
      <w:r w:rsidR="002E6D84">
        <w:t xml:space="preserve">is a digital forensics platform used for in-depth forensic investigations. I will be using autopsy to </w:t>
      </w:r>
      <w:r w:rsidR="002D2231">
        <w:t xml:space="preserve">retrieve information hidden in the meta data of the files I have recovered. </w:t>
      </w:r>
      <w:r w:rsidR="00031A4A">
        <w:t xml:space="preserve"> I will also use it to uncover text hidden in these files and </w:t>
      </w:r>
      <w:r w:rsidR="000A58E8">
        <w:t xml:space="preserve">use it to search for key words. </w:t>
      </w:r>
    </w:p>
    <w:p w14:paraId="495F05C2" w14:textId="77777777" w:rsidR="004A6F56" w:rsidRDefault="004A6F56">
      <w:pPr>
        <w:rPr>
          <w:sz w:val="32"/>
          <w:szCs w:val="32"/>
          <w:u w:val="single"/>
        </w:rPr>
      </w:pPr>
    </w:p>
    <w:p w14:paraId="323B5075" w14:textId="77777777" w:rsidR="004A6F56" w:rsidRDefault="004A6F56">
      <w:pPr>
        <w:rPr>
          <w:sz w:val="32"/>
          <w:szCs w:val="32"/>
          <w:u w:val="single"/>
        </w:rPr>
      </w:pPr>
    </w:p>
    <w:p w14:paraId="76941F4E" w14:textId="77777777" w:rsidR="004A6F56" w:rsidRDefault="004A6F56">
      <w:pPr>
        <w:rPr>
          <w:sz w:val="32"/>
          <w:szCs w:val="32"/>
          <w:u w:val="single"/>
        </w:rPr>
      </w:pPr>
    </w:p>
    <w:p w14:paraId="363BDA26" w14:textId="57110E9E" w:rsidR="00FC091D" w:rsidRDefault="00FC091D">
      <w:pPr>
        <w:rPr>
          <w:sz w:val="32"/>
          <w:szCs w:val="32"/>
          <w:u w:val="single"/>
        </w:rPr>
      </w:pPr>
      <w:r>
        <w:rPr>
          <w:sz w:val="32"/>
          <w:szCs w:val="32"/>
          <w:u w:val="single"/>
        </w:rPr>
        <w:t>Screenshots (Evidence)</w:t>
      </w:r>
    </w:p>
    <w:p w14:paraId="4D3B0F80" w14:textId="77777777" w:rsidR="00FC091D" w:rsidRDefault="00FC091D"/>
    <w:p w14:paraId="3D3C8C04" w14:textId="0C71C857" w:rsidR="007E3E03" w:rsidRDefault="00A553C7">
      <w:r>
        <w:t>Image Evidence Recovered:</w:t>
      </w:r>
    </w:p>
    <w:p w14:paraId="46B462ED" w14:textId="566F5EE7" w:rsidR="00A553C7" w:rsidRDefault="00A553C7">
      <w:r>
        <w:t xml:space="preserve">Below this statement I will be </w:t>
      </w:r>
      <w:r w:rsidR="00732050">
        <w:t xml:space="preserve">documenting images including captured text messages as evidence that online harassment may or may not </w:t>
      </w:r>
      <w:r w:rsidR="00D71702">
        <w:t>have</w:t>
      </w:r>
      <w:r w:rsidR="00732050">
        <w:t xml:space="preserve"> taken place. </w:t>
      </w:r>
      <w:r w:rsidR="00D71702">
        <w:t xml:space="preserve">I will not be displaying all images </w:t>
      </w:r>
      <w:r w:rsidR="00FF0612">
        <w:t>captured,</w:t>
      </w:r>
      <w:r w:rsidR="00D71702">
        <w:t xml:space="preserve"> only those that may suggest harassment has taken place.</w:t>
      </w:r>
      <w:r w:rsidR="00871668">
        <w:t xml:space="preserve"> A conclusion will be drawn after all the evidence is presented. </w:t>
      </w:r>
    </w:p>
    <w:p w14:paraId="4CBD6F87" w14:textId="77777777" w:rsidR="008662B7" w:rsidRDefault="008662B7"/>
    <w:p w14:paraId="2BB74591" w14:textId="77777777" w:rsidR="004F7083" w:rsidRDefault="004F7083"/>
    <w:p w14:paraId="3350B835" w14:textId="77777777" w:rsidR="004F7083" w:rsidRDefault="004F7083"/>
    <w:p w14:paraId="2DC2B1E4" w14:textId="77777777" w:rsidR="004F7083" w:rsidRDefault="004F7083"/>
    <w:p w14:paraId="2B2CAF08" w14:textId="77777777" w:rsidR="004F7083" w:rsidRDefault="004F7083"/>
    <w:p w14:paraId="79A7904E" w14:textId="77777777" w:rsidR="004F7083" w:rsidRDefault="004F7083"/>
    <w:p w14:paraId="46618828" w14:textId="77777777" w:rsidR="004F7083" w:rsidRDefault="004F7083"/>
    <w:p w14:paraId="53BB877F" w14:textId="2C57FBBF" w:rsidR="00362A95" w:rsidRDefault="00B9424F">
      <w:r>
        <w:lastRenderedPageBreak/>
        <w:t>Image 1:</w:t>
      </w:r>
    </w:p>
    <w:p w14:paraId="34A42926" w14:textId="59BFBD20" w:rsidR="00B9424F" w:rsidRDefault="008662B7">
      <w:r w:rsidRPr="008662B7">
        <w:rPr>
          <w:noProof/>
        </w:rPr>
        <w:drawing>
          <wp:inline distT="0" distB="0" distL="0" distR="0" wp14:anchorId="2BC76A0A" wp14:editId="009C676B">
            <wp:extent cx="3872685" cy="1973580"/>
            <wp:effectExtent l="0" t="0" r="0" b="7620"/>
            <wp:docPr id="18271072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07291" name="Picture 1" descr="A screenshot of a computer&#10;&#10;Description automatically generated"/>
                    <pic:cNvPicPr/>
                  </pic:nvPicPr>
                  <pic:blipFill>
                    <a:blip r:embed="rId9"/>
                    <a:stretch>
                      <a:fillRect/>
                    </a:stretch>
                  </pic:blipFill>
                  <pic:spPr>
                    <a:xfrm>
                      <a:off x="0" y="0"/>
                      <a:ext cx="3885529" cy="1980125"/>
                    </a:xfrm>
                    <a:prstGeom prst="rect">
                      <a:avLst/>
                    </a:prstGeom>
                  </pic:spPr>
                </pic:pic>
              </a:graphicData>
            </a:graphic>
          </wp:inline>
        </w:drawing>
      </w:r>
    </w:p>
    <w:p w14:paraId="4F2D3894" w14:textId="317D7E6E" w:rsidR="00500AB9" w:rsidRDefault="00500AB9">
      <w:r w:rsidRPr="00500AB9">
        <w:rPr>
          <w:noProof/>
        </w:rPr>
        <w:drawing>
          <wp:inline distT="0" distB="0" distL="0" distR="0" wp14:anchorId="366817D4" wp14:editId="1CDBBB5B">
            <wp:extent cx="3855720" cy="1796041"/>
            <wp:effectExtent l="0" t="0" r="0" b="0"/>
            <wp:docPr id="457090337"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90337" name="Picture 1" descr="A screenshot of a chat&#10;&#10;Description automatically generated"/>
                    <pic:cNvPicPr/>
                  </pic:nvPicPr>
                  <pic:blipFill>
                    <a:blip r:embed="rId10"/>
                    <a:stretch>
                      <a:fillRect/>
                    </a:stretch>
                  </pic:blipFill>
                  <pic:spPr>
                    <a:xfrm>
                      <a:off x="0" y="0"/>
                      <a:ext cx="3872772" cy="1803984"/>
                    </a:xfrm>
                    <a:prstGeom prst="rect">
                      <a:avLst/>
                    </a:prstGeom>
                  </pic:spPr>
                </pic:pic>
              </a:graphicData>
            </a:graphic>
          </wp:inline>
        </w:drawing>
      </w:r>
    </w:p>
    <w:p w14:paraId="4247F33C" w14:textId="4005AE42" w:rsidR="00500AB9" w:rsidRDefault="00500AB9">
      <w:r>
        <w:t xml:space="preserve">Shown above are text conversations between </w:t>
      </w:r>
      <w:r w:rsidR="00E36C5C">
        <w:t xml:space="preserve">someone called </w:t>
      </w:r>
      <w:r w:rsidR="00D904F8">
        <w:t xml:space="preserve">Justine Elias and a potential victim of </w:t>
      </w:r>
      <w:r w:rsidR="00B35A1A">
        <w:t>Online harassment</w:t>
      </w:r>
      <w:r w:rsidR="00D904F8">
        <w:t xml:space="preserve">. </w:t>
      </w:r>
      <w:r w:rsidR="00B35A1A">
        <w:t xml:space="preserve">The conversation revolves around Justine not respecting the </w:t>
      </w:r>
      <w:r w:rsidR="00556990">
        <w:t xml:space="preserve">other person’s wishes to stop pursuing a relationship with them. These messages could be seen as cyberbullying or harassment but are not </w:t>
      </w:r>
      <w:r w:rsidR="00A11EF0">
        <w:t xml:space="preserve">concrete evidence on their own. </w:t>
      </w:r>
    </w:p>
    <w:p w14:paraId="19239937" w14:textId="77777777" w:rsidR="00A11EF0" w:rsidRDefault="00A11EF0"/>
    <w:p w14:paraId="3A22DFC5" w14:textId="1BB72249" w:rsidR="00A11EF0" w:rsidRDefault="00A11EF0">
      <w:r>
        <w:t>Image 2:</w:t>
      </w:r>
    </w:p>
    <w:p w14:paraId="4A2F6DB0" w14:textId="42B5F8BC" w:rsidR="00A11EF0" w:rsidRDefault="005142BE">
      <w:r w:rsidRPr="005142BE">
        <w:rPr>
          <w:noProof/>
        </w:rPr>
        <w:drawing>
          <wp:inline distT="0" distB="0" distL="0" distR="0" wp14:anchorId="5A142002" wp14:editId="289D3D2C">
            <wp:extent cx="3581400" cy="2013007"/>
            <wp:effectExtent l="0" t="0" r="0" b="6350"/>
            <wp:docPr id="157265812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58122" name="Picture 1" descr="A screenshot of a chat&#10;&#10;Description automatically generated"/>
                    <pic:cNvPicPr/>
                  </pic:nvPicPr>
                  <pic:blipFill>
                    <a:blip r:embed="rId11"/>
                    <a:stretch>
                      <a:fillRect/>
                    </a:stretch>
                  </pic:blipFill>
                  <pic:spPr>
                    <a:xfrm>
                      <a:off x="0" y="0"/>
                      <a:ext cx="3589335" cy="2017467"/>
                    </a:xfrm>
                    <a:prstGeom prst="rect">
                      <a:avLst/>
                    </a:prstGeom>
                  </pic:spPr>
                </pic:pic>
              </a:graphicData>
            </a:graphic>
          </wp:inline>
        </w:drawing>
      </w:r>
    </w:p>
    <w:p w14:paraId="794C1774" w14:textId="70BC7390" w:rsidR="006B6FE4" w:rsidRDefault="006B6FE4">
      <w:r>
        <w:lastRenderedPageBreak/>
        <w:t xml:space="preserve">The image above </w:t>
      </w:r>
      <w:r w:rsidR="00202266">
        <w:t>shows</w:t>
      </w:r>
      <w:r w:rsidR="001A6868">
        <w:t xml:space="preserve"> another section of the conversation mentioned previous. </w:t>
      </w:r>
      <w:r w:rsidR="00202266">
        <w:t xml:space="preserve">This seems to have been one long continuous conversation so far, however if similar topics of conversation are found in these messages a case for harassment could be made as the recipient to these messages has stated multiple times that they are not interested in a romantic relationship with Justine. </w:t>
      </w:r>
    </w:p>
    <w:p w14:paraId="50246676" w14:textId="0B821C24" w:rsidR="005142BE" w:rsidRDefault="00D512D7">
      <w:r>
        <w:t>Image 3:</w:t>
      </w:r>
    </w:p>
    <w:p w14:paraId="1C4F6ACE" w14:textId="1639C2E6" w:rsidR="00D512D7" w:rsidRDefault="00313196">
      <w:r w:rsidRPr="00313196">
        <w:rPr>
          <w:noProof/>
        </w:rPr>
        <w:drawing>
          <wp:inline distT="0" distB="0" distL="0" distR="0" wp14:anchorId="40F6C181" wp14:editId="101F4134">
            <wp:extent cx="4673375" cy="1805940"/>
            <wp:effectExtent l="0" t="0" r="0" b="3810"/>
            <wp:docPr id="2342510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51068" name="Picture 1" descr="A screenshot of a computer&#10;&#10;Description automatically generated"/>
                    <pic:cNvPicPr/>
                  </pic:nvPicPr>
                  <pic:blipFill>
                    <a:blip r:embed="rId12"/>
                    <a:stretch>
                      <a:fillRect/>
                    </a:stretch>
                  </pic:blipFill>
                  <pic:spPr>
                    <a:xfrm>
                      <a:off x="0" y="0"/>
                      <a:ext cx="4679352" cy="1808250"/>
                    </a:xfrm>
                    <a:prstGeom prst="rect">
                      <a:avLst/>
                    </a:prstGeom>
                  </pic:spPr>
                </pic:pic>
              </a:graphicData>
            </a:graphic>
          </wp:inline>
        </w:drawing>
      </w:r>
    </w:p>
    <w:p w14:paraId="4B679833" w14:textId="7761E6F5" w:rsidR="00CE7EA5" w:rsidRDefault="00CE7EA5">
      <w:r w:rsidRPr="00CE7EA5">
        <w:rPr>
          <w:noProof/>
        </w:rPr>
        <w:drawing>
          <wp:inline distT="0" distB="0" distL="0" distR="0" wp14:anchorId="01E6340D" wp14:editId="2C141D10">
            <wp:extent cx="4693920" cy="2078163"/>
            <wp:effectExtent l="0" t="0" r="0" b="0"/>
            <wp:docPr id="2061598244"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598244" name="Picture 1" descr="A screenshot of a chat&#10;&#10;Description automatically generated"/>
                    <pic:cNvPicPr/>
                  </pic:nvPicPr>
                  <pic:blipFill>
                    <a:blip r:embed="rId13"/>
                    <a:stretch>
                      <a:fillRect/>
                    </a:stretch>
                  </pic:blipFill>
                  <pic:spPr>
                    <a:xfrm>
                      <a:off x="0" y="0"/>
                      <a:ext cx="4706682" cy="2083813"/>
                    </a:xfrm>
                    <a:prstGeom prst="rect">
                      <a:avLst/>
                    </a:prstGeom>
                  </pic:spPr>
                </pic:pic>
              </a:graphicData>
            </a:graphic>
          </wp:inline>
        </w:drawing>
      </w:r>
    </w:p>
    <w:p w14:paraId="49E48FDC" w14:textId="4EF1A9EF" w:rsidR="00CE7EA5" w:rsidRPr="007E3E03" w:rsidRDefault="00CE7EA5">
      <w:r>
        <w:t xml:space="preserve">More snippets from the same conversation. </w:t>
      </w:r>
      <w:r w:rsidR="00C8401A">
        <w:t xml:space="preserve">Shows that Justine is unable to realize that his advancements are unwanted. Further evidence required to </w:t>
      </w:r>
      <w:r w:rsidR="00CB3BA8">
        <w:t>draw conclusions.</w:t>
      </w:r>
    </w:p>
    <w:p w14:paraId="237BA002" w14:textId="77777777" w:rsidR="00FC091D" w:rsidRDefault="00FC091D">
      <w:pPr>
        <w:rPr>
          <w:u w:val="single"/>
        </w:rPr>
      </w:pPr>
    </w:p>
    <w:p w14:paraId="5D02EF98" w14:textId="329EF548" w:rsidR="00B5642A" w:rsidRDefault="00DD5A24">
      <w:r>
        <w:t>Text conversation 2 Images (Seer Musta):</w:t>
      </w:r>
    </w:p>
    <w:p w14:paraId="37B91BEB" w14:textId="513E1A1C" w:rsidR="00AD2341" w:rsidRDefault="00AD2341">
      <w:r w:rsidRPr="00AD2341">
        <w:rPr>
          <w:noProof/>
        </w:rPr>
        <w:lastRenderedPageBreak/>
        <w:drawing>
          <wp:inline distT="0" distB="0" distL="0" distR="0" wp14:anchorId="02CCE9F8" wp14:editId="6ACF6008">
            <wp:extent cx="3239636" cy="1927860"/>
            <wp:effectExtent l="0" t="0" r="0" b="0"/>
            <wp:docPr id="13876928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692836" name="Picture 1" descr="A screenshot of a computer&#10;&#10;Description automatically generated"/>
                    <pic:cNvPicPr/>
                  </pic:nvPicPr>
                  <pic:blipFill>
                    <a:blip r:embed="rId14"/>
                    <a:stretch>
                      <a:fillRect/>
                    </a:stretch>
                  </pic:blipFill>
                  <pic:spPr>
                    <a:xfrm>
                      <a:off x="0" y="0"/>
                      <a:ext cx="3254571" cy="1936748"/>
                    </a:xfrm>
                    <a:prstGeom prst="rect">
                      <a:avLst/>
                    </a:prstGeom>
                  </pic:spPr>
                </pic:pic>
              </a:graphicData>
            </a:graphic>
          </wp:inline>
        </w:drawing>
      </w:r>
      <w:r w:rsidR="00F500B2" w:rsidRPr="00F500B2">
        <w:rPr>
          <w:noProof/>
        </w:rPr>
        <w:drawing>
          <wp:inline distT="0" distB="0" distL="0" distR="0" wp14:anchorId="567C7BFD" wp14:editId="3BA664A0">
            <wp:extent cx="3239135" cy="1913720"/>
            <wp:effectExtent l="0" t="0" r="0" b="0"/>
            <wp:docPr id="18784455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45560" name="Picture 1" descr="A screenshot of a computer&#10;&#10;Description automatically generated"/>
                    <pic:cNvPicPr/>
                  </pic:nvPicPr>
                  <pic:blipFill>
                    <a:blip r:embed="rId15"/>
                    <a:stretch>
                      <a:fillRect/>
                    </a:stretch>
                  </pic:blipFill>
                  <pic:spPr>
                    <a:xfrm>
                      <a:off x="0" y="0"/>
                      <a:ext cx="3252823" cy="1921807"/>
                    </a:xfrm>
                    <a:prstGeom prst="rect">
                      <a:avLst/>
                    </a:prstGeom>
                  </pic:spPr>
                </pic:pic>
              </a:graphicData>
            </a:graphic>
          </wp:inline>
        </w:drawing>
      </w:r>
    </w:p>
    <w:p w14:paraId="476CF53E" w14:textId="10777333" w:rsidR="005B0D92" w:rsidRDefault="005B0D92">
      <w:r w:rsidRPr="005B0D92">
        <w:rPr>
          <w:noProof/>
        </w:rPr>
        <w:drawing>
          <wp:inline distT="0" distB="0" distL="0" distR="0" wp14:anchorId="518B242C" wp14:editId="7A9571E1">
            <wp:extent cx="3232347" cy="2095500"/>
            <wp:effectExtent l="0" t="0" r="6350" b="0"/>
            <wp:docPr id="887596365"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596365" name="Picture 1" descr="A screenshot of a chat&#10;&#10;Description automatically generated"/>
                    <pic:cNvPicPr/>
                  </pic:nvPicPr>
                  <pic:blipFill>
                    <a:blip r:embed="rId16"/>
                    <a:stretch>
                      <a:fillRect/>
                    </a:stretch>
                  </pic:blipFill>
                  <pic:spPr>
                    <a:xfrm>
                      <a:off x="0" y="0"/>
                      <a:ext cx="3239624" cy="2100218"/>
                    </a:xfrm>
                    <a:prstGeom prst="rect">
                      <a:avLst/>
                    </a:prstGeom>
                  </pic:spPr>
                </pic:pic>
              </a:graphicData>
            </a:graphic>
          </wp:inline>
        </w:drawing>
      </w:r>
    </w:p>
    <w:p w14:paraId="5E37B9F9" w14:textId="6F3855A3" w:rsidR="00FC091D" w:rsidRDefault="00677BE8">
      <w:pPr>
        <w:rPr>
          <w:sz w:val="32"/>
          <w:szCs w:val="32"/>
          <w:u w:val="single"/>
        </w:rPr>
      </w:pPr>
      <w:r w:rsidRPr="00677BE8">
        <w:rPr>
          <w:noProof/>
          <w:sz w:val="32"/>
          <w:szCs w:val="32"/>
          <w:u w:val="single"/>
        </w:rPr>
        <w:drawing>
          <wp:inline distT="0" distB="0" distL="0" distR="0" wp14:anchorId="5F3A30F8" wp14:editId="67A3D5C3">
            <wp:extent cx="2979420" cy="1921662"/>
            <wp:effectExtent l="0" t="0" r="0" b="2540"/>
            <wp:docPr id="73785817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58172" name="Picture 1" descr="A screenshot of a chat&#10;&#10;Description automatically generated"/>
                    <pic:cNvPicPr/>
                  </pic:nvPicPr>
                  <pic:blipFill>
                    <a:blip r:embed="rId17"/>
                    <a:stretch>
                      <a:fillRect/>
                    </a:stretch>
                  </pic:blipFill>
                  <pic:spPr>
                    <a:xfrm>
                      <a:off x="0" y="0"/>
                      <a:ext cx="3012394" cy="1942930"/>
                    </a:xfrm>
                    <a:prstGeom prst="rect">
                      <a:avLst/>
                    </a:prstGeom>
                  </pic:spPr>
                </pic:pic>
              </a:graphicData>
            </a:graphic>
          </wp:inline>
        </w:drawing>
      </w:r>
    </w:p>
    <w:p w14:paraId="48FCACB1" w14:textId="6FDEA7FA" w:rsidR="004A4AE7" w:rsidRDefault="004A4AE7">
      <w:pPr>
        <w:rPr>
          <w:sz w:val="32"/>
          <w:szCs w:val="32"/>
          <w:u w:val="single"/>
        </w:rPr>
      </w:pPr>
      <w:r w:rsidRPr="004A4AE7">
        <w:rPr>
          <w:noProof/>
          <w:sz w:val="32"/>
          <w:szCs w:val="32"/>
          <w:u w:val="single"/>
        </w:rPr>
        <w:lastRenderedPageBreak/>
        <w:drawing>
          <wp:inline distT="0" distB="0" distL="0" distR="0" wp14:anchorId="4BDF1AF1" wp14:editId="0A4CDD23">
            <wp:extent cx="3665220" cy="1781313"/>
            <wp:effectExtent l="0" t="0" r="0" b="9525"/>
            <wp:docPr id="1314220876"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220876" name="Picture 1" descr="A screenshot of a chat&#10;&#10;Description automatically generated"/>
                    <pic:cNvPicPr/>
                  </pic:nvPicPr>
                  <pic:blipFill>
                    <a:blip r:embed="rId18"/>
                    <a:stretch>
                      <a:fillRect/>
                    </a:stretch>
                  </pic:blipFill>
                  <pic:spPr>
                    <a:xfrm>
                      <a:off x="0" y="0"/>
                      <a:ext cx="3681268" cy="1789113"/>
                    </a:xfrm>
                    <a:prstGeom prst="rect">
                      <a:avLst/>
                    </a:prstGeom>
                  </pic:spPr>
                </pic:pic>
              </a:graphicData>
            </a:graphic>
          </wp:inline>
        </w:drawing>
      </w:r>
    </w:p>
    <w:p w14:paraId="7CF32F45" w14:textId="618F3A30" w:rsidR="00FC091D" w:rsidRDefault="008F2D8D">
      <w:pPr>
        <w:rPr>
          <w:sz w:val="32"/>
          <w:szCs w:val="32"/>
          <w:u w:val="single"/>
        </w:rPr>
      </w:pPr>
      <w:r w:rsidRPr="008F2D8D">
        <w:rPr>
          <w:noProof/>
          <w:sz w:val="32"/>
          <w:szCs w:val="32"/>
          <w:u w:val="single"/>
        </w:rPr>
        <w:drawing>
          <wp:inline distT="0" distB="0" distL="0" distR="0" wp14:anchorId="4EB839E7" wp14:editId="2793D0FB">
            <wp:extent cx="3712456" cy="1798320"/>
            <wp:effectExtent l="0" t="0" r="2540" b="0"/>
            <wp:docPr id="2099825336"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825336" name="Picture 1" descr="A screenshot of a chat&#10;&#10;Description automatically generated"/>
                    <pic:cNvPicPr/>
                  </pic:nvPicPr>
                  <pic:blipFill>
                    <a:blip r:embed="rId19"/>
                    <a:stretch>
                      <a:fillRect/>
                    </a:stretch>
                  </pic:blipFill>
                  <pic:spPr>
                    <a:xfrm>
                      <a:off x="0" y="0"/>
                      <a:ext cx="3720250" cy="1802095"/>
                    </a:xfrm>
                    <a:prstGeom prst="rect">
                      <a:avLst/>
                    </a:prstGeom>
                  </pic:spPr>
                </pic:pic>
              </a:graphicData>
            </a:graphic>
          </wp:inline>
        </w:drawing>
      </w:r>
    </w:p>
    <w:p w14:paraId="5D740157" w14:textId="1EBA0EA3" w:rsidR="00D76B18" w:rsidRDefault="00D76B18">
      <w:pPr>
        <w:rPr>
          <w:sz w:val="32"/>
          <w:szCs w:val="32"/>
          <w:u w:val="single"/>
        </w:rPr>
      </w:pPr>
      <w:r w:rsidRPr="00D76B18">
        <w:rPr>
          <w:noProof/>
          <w:sz w:val="32"/>
          <w:szCs w:val="32"/>
          <w:u w:val="single"/>
        </w:rPr>
        <w:drawing>
          <wp:inline distT="0" distB="0" distL="0" distR="0" wp14:anchorId="62D04CF1" wp14:editId="7E173E08">
            <wp:extent cx="3692099" cy="1798320"/>
            <wp:effectExtent l="0" t="0" r="3810" b="0"/>
            <wp:docPr id="1692670160"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670160" name="Picture 1" descr="A screenshot of a chat&#10;&#10;Description automatically generated"/>
                    <pic:cNvPicPr/>
                  </pic:nvPicPr>
                  <pic:blipFill>
                    <a:blip r:embed="rId20"/>
                    <a:stretch>
                      <a:fillRect/>
                    </a:stretch>
                  </pic:blipFill>
                  <pic:spPr>
                    <a:xfrm>
                      <a:off x="0" y="0"/>
                      <a:ext cx="3710324" cy="1807197"/>
                    </a:xfrm>
                    <a:prstGeom prst="rect">
                      <a:avLst/>
                    </a:prstGeom>
                  </pic:spPr>
                </pic:pic>
              </a:graphicData>
            </a:graphic>
          </wp:inline>
        </w:drawing>
      </w:r>
    </w:p>
    <w:p w14:paraId="2FA68222" w14:textId="7D0F0B94" w:rsidR="00FB4934" w:rsidRDefault="005658D0">
      <w:pPr>
        <w:rPr>
          <w:sz w:val="32"/>
          <w:szCs w:val="32"/>
          <w:u w:val="single"/>
        </w:rPr>
      </w:pPr>
      <w:r w:rsidRPr="005658D0">
        <w:rPr>
          <w:noProof/>
          <w:sz w:val="32"/>
          <w:szCs w:val="32"/>
          <w:u w:val="single"/>
        </w:rPr>
        <w:drawing>
          <wp:inline distT="0" distB="0" distL="0" distR="0" wp14:anchorId="453C2613" wp14:editId="3B51873B">
            <wp:extent cx="3680460" cy="1788719"/>
            <wp:effectExtent l="0" t="0" r="0" b="2540"/>
            <wp:docPr id="676679708"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79708" name="Picture 1" descr="A screenshot of a chat&#10;&#10;Description automatically generated"/>
                    <pic:cNvPicPr/>
                  </pic:nvPicPr>
                  <pic:blipFill>
                    <a:blip r:embed="rId21"/>
                    <a:stretch>
                      <a:fillRect/>
                    </a:stretch>
                  </pic:blipFill>
                  <pic:spPr>
                    <a:xfrm>
                      <a:off x="0" y="0"/>
                      <a:ext cx="3729047" cy="1812332"/>
                    </a:xfrm>
                    <a:prstGeom prst="rect">
                      <a:avLst/>
                    </a:prstGeom>
                  </pic:spPr>
                </pic:pic>
              </a:graphicData>
            </a:graphic>
          </wp:inline>
        </w:drawing>
      </w:r>
    </w:p>
    <w:p w14:paraId="35301564" w14:textId="693FD17B" w:rsidR="00FB5576" w:rsidRDefault="00583FC0">
      <w:pPr>
        <w:rPr>
          <w:sz w:val="32"/>
          <w:szCs w:val="32"/>
          <w:u w:val="single"/>
        </w:rPr>
      </w:pPr>
      <w:r w:rsidRPr="00583FC0">
        <w:rPr>
          <w:noProof/>
          <w:sz w:val="32"/>
          <w:szCs w:val="32"/>
          <w:u w:val="single"/>
        </w:rPr>
        <w:lastRenderedPageBreak/>
        <w:drawing>
          <wp:inline distT="0" distB="0" distL="0" distR="0" wp14:anchorId="50544F39" wp14:editId="5DA56758">
            <wp:extent cx="3901440" cy="1899034"/>
            <wp:effectExtent l="0" t="0" r="3810" b="6350"/>
            <wp:docPr id="19114048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404809" name="Picture 1" descr="A screenshot of a computer&#10;&#10;Description automatically generated"/>
                    <pic:cNvPicPr/>
                  </pic:nvPicPr>
                  <pic:blipFill>
                    <a:blip r:embed="rId22"/>
                    <a:stretch>
                      <a:fillRect/>
                    </a:stretch>
                  </pic:blipFill>
                  <pic:spPr>
                    <a:xfrm>
                      <a:off x="0" y="0"/>
                      <a:ext cx="3931235" cy="1913537"/>
                    </a:xfrm>
                    <a:prstGeom prst="rect">
                      <a:avLst/>
                    </a:prstGeom>
                  </pic:spPr>
                </pic:pic>
              </a:graphicData>
            </a:graphic>
          </wp:inline>
        </w:drawing>
      </w:r>
    </w:p>
    <w:p w14:paraId="4F5E49AC" w14:textId="5780770F" w:rsidR="00583FC0" w:rsidRDefault="005B20D9">
      <w:pPr>
        <w:rPr>
          <w:sz w:val="32"/>
          <w:szCs w:val="32"/>
          <w:u w:val="single"/>
        </w:rPr>
      </w:pPr>
      <w:r w:rsidRPr="005B20D9">
        <w:rPr>
          <w:noProof/>
          <w:sz w:val="32"/>
          <w:szCs w:val="32"/>
          <w:u w:val="single"/>
        </w:rPr>
        <w:drawing>
          <wp:inline distT="0" distB="0" distL="0" distR="0" wp14:anchorId="76647148" wp14:editId="02E63C57">
            <wp:extent cx="3901440" cy="1897784"/>
            <wp:effectExtent l="0" t="0" r="3810" b="7620"/>
            <wp:docPr id="925122250"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122250" name="Picture 1" descr="A screenshot of a chat&#10;&#10;Description automatically generated"/>
                    <pic:cNvPicPr/>
                  </pic:nvPicPr>
                  <pic:blipFill>
                    <a:blip r:embed="rId23"/>
                    <a:stretch>
                      <a:fillRect/>
                    </a:stretch>
                  </pic:blipFill>
                  <pic:spPr>
                    <a:xfrm>
                      <a:off x="0" y="0"/>
                      <a:ext cx="3912124" cy="1902981"/>
                    </a:xfrm>
                    <a:prstGeom prst="rect">
                      <a:avLst/>
                    </a:prstGeom>
                  </pic:spPr>
                </pic:pic>
              </a:graphicData>
            </a:graphic>
          </wp:inline>
        </w:drawing>
      </w:r>
    </w:p>
    <w:p w14:paraId="200A6036" w14:textId="74B4D811" w:rsidR="00FC091D" w:rsidRDefault="005D37A7">
      <w:r>
        <w:t xml:space="preserve">The screenshots shown above display a conversation </w:t>
      </w:r>
      <w:r w:rsidR="0025037C">
        <w:t xml:space="preserve">that is held between an unknown twitter user (Seer Musta) and our potential victim. </w:t>
      </w:r>
      <w:r w:rsidR="00CE6D04">
        <w:t xml:space="preserve">As we can see in the conversation the unknown twitter user seems to know a lot </w:t>
      </w:r>
      <w:r w:rsidR="003F3FB9">
        <w:t xml:space="preserve">of details about the </w:t>
      </w:r>
      <w:r w:rsidR="00351F33">
        <w:t>user’s</w:t>
      </w:r>
      <w:r w:rsidR="003F3FB9">
        <w:t xml:space="preserve"> life </w:t>
      </w:r>
      <w:r w:rsidR="006676C5">
        <w:t xml:space="preserve">without them disclosing any of this information. This could allude </w:t>
      </w:r>
      <w:r w:rsidR="00955FDE">
        <w:t xml:space="preserve">to Seer cyber stalking the </w:t>
      </w:r>
      <w:r w:rsidR="00351F33">
        <w:t>user’s</w:t>
      </w:r>
      <w:r w:rsidR="00955FDE">
        <w:t xml:space="preserve"> social media accounts. </w:t>
      </w:r>
      <w:r w:rsidR="003B69C7">
        <w:t xml:space="preserve">Seer Musta also attempts to </w:t>
      </w:r>
      <w:r w:rsidR="008169CA">
        <w:t xml:space="preserve">gain the users email details and phone number multiple times throughout this conversation. </w:t>
      </w:r>
      <w:r w:rsidR="00E2762F">
        <w:t xml:space="preserve">This could be an attempted </w:t>
      </w:r>
      <w:r w:rsidR="00CD2A24">
        <w:t xml:space="preserve">phishing scam to gain access to the users </w:t>
      </w:r>
      <w:r w:rsidR="003E5301">
        <w:t>accounts to gain access to their personal or financial information.</w:t>
      </w:r>
    </w:p>
    <w:p w14:paraId="43DEBF87" w14:textId="77777777" w:rsidR="005E2FB2" w:rsidRDefault="005E2FB2"/>
    <w:p w14:paraId="1CB8CEC9" w14:textId="5B5FDE90" w:rsidR="005E2FB2" w:rsidRDefault="00200ED4">
      <w:r>
        <w:t>Text conversation 3:</w:t>
      </w:r>
    </w:p>
    <w:p w14:paraId="3A788950" w14:textId="28CC4F6F" w:rsidR="00200ED4" w:rsidRDefault="00200ED4">
      <w:r w:rsidRPr="00200ED4">
        <w:rPr>
          <w:noProof/>
        </w:rPr>
        <w:lastRenderedPageBreak/>
        <w:drawing>
          <wp:inline distT="0" distB="0" distL="0" distR="0" wp14:anchorId="41101DB5" wp14:editId="6989BEB6">
            <wp:extent cx="3695700" cy="2224527"/>
            <wp:effectExtent l="0" t="0" r="0" b="4445"/>
            <wp:docPr id="1432978269"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978269" name="Picture 1" descr="A screenshot of a chat&#10;&#10;Description automatically generated"/>
                    <pic:cNvPicPr/>
                  </pic:nvPicPr>
                  <pic:blipFill>
                    <a:blip r:embed="rId24"/>
                    <a:stretch>
                      <a:fillRect/>
                    </a:stretch>
                  </pic:blipFill>
                  <pic:spPr>
                    <a:xfrm>
                      <a:off x="0" y="0"/>
                      <a:ext cx="3701910" cy="2228265"/>
                    </a:xfrm>
                    <a:prstGeom prst="rect">
                      <a:avLst/>
                    </a:prstGeom>
                  </pic:spPr>
                </pic:pic>
              </a:graphicData>
            </a:graphic>
          </wp:inline>
        </w:drawing>
      </w:r>
    </w:p>
    <w:p w14:paraId="3F210A49" w14:textId="3C259018" w:rsidR="00200ED4" w:rsidRDefault="00C71CE2">
      <w:r w:rsidRPr="00C71CE2">
        <w:rPr>
          <w:noProof/>
        </w:rPr>
        <w:drawing>
          <wp:inline distT="0" distB="0" distL="0" distR="0" wp14:anchorId="0815AEDB" wp14:editId="09BB4EC1">
            <wp:extent cx="3672840" cy="1953354"/>
            <wp:effectExtent l="0" t="0" r="3810" b="8890"/>
            <wp:docPr id="1393380603"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380603" name="Picture 1" descr="A screenshot of a chat&#10;&#10;Description automatically generated"/>
                    <pic:cNvPicPr/>
                  </pic:nvPicPr>
                  <pic:blipFill>
                    <a:blip r:embed="rId25"/>
                    <a:stretch>
                      <a:fillRect/>
                    </a:stretch>
                  </pic:blipFill>
                  <pic:spPr>
                    <a:xfrm>
                      <a:off x="0" y="0"/>
                      <a:ext cx="3698443" cy="1966971"/>
                    </a:xfrm>
                    <a:prstGeom prst="rect">
                      <a:avLst/>
                    </a:prstGeom>
                  </pic:spPr>
                </pic:pic>
              </a:graphicData>
            </a:graphic>
          </wp:inline>
        </w:drawing>
      </w:r>
    </w:p>
    <w:p w14:paraId="489EAFB4" w14:textId="0C6CB8C5" w:rsidR="00C71CE2" w:rsidRDefault="008A7880">
      <w:r w:rsidRPr="008A7880">
        <w:rPr>
          <w:noProof/>
        </w:rPr>
        <w:drawing>
          <wp:inline distT="0" distB="0" distL="0" distR="0" wp14:anchorId="41F911A4" wp14:editId="523E9E52">
            <wp:extent cx="3641876" cy="2217420"/>
            <wp:effectExtent l="0" t="0" r="0" b="0"/>
            <wp:docPr id="1987477314"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477314" name="Picture 1" descr="A screenshot of a chat&#10;&#10;Description automatically generated"/>
                    <pic:cNvPicPr/>
                  </pic:nvPicPr>
                  <pic:blipFill>
                    <a:blip r:embed="rId26"/>
                    <a:stretch>
                      <a:fillRect/>
                    </a:stretch>
                  </pic:blipFill>
                  <pic:spPr>
                    <a:xfrm>
                      <a:off x="0" y="0"/>
                      <a:ext cx="3649695" cy="2222181"/>
                    </a:xfrm>
                    <a:prstGeom prst="rect">
                      <a:avLst/>
                    </a:prstGeom>
                  </pic:spPr>
                </pic:pic>
              </a:graphicData>
            </a:graphic>
          </wp:inline>
        </w:drawing>
      </w:r>
    </w:p>
    <w:p w14:paraId="2CFC1354" w14:textId="401FB491" w:rsidR="00044C2F" w:rsidRDefault="00F719B9">
      <w:r>
        <w:t xml:space="preserve">The conversation shown above takes place on WhatsApp between our potential victim and </w:t>
      </w:r>
      <w:r w:rsidR="00465FEE">
        <w:t xml:space="preserve">an unknown online user called Zhen. The conversation is innocent enough up until </w:t>
      </w:r>
      <w:r w:rsidR="00172455">
        <w:t>Zhen</w:t>
      </w:r>
      <w:r w:rsidR="00550BD2">
        <w:t xml:space="preserve"> </w:t>
      </w:r>
      <w:r w:rsidR="00310EFE">
        <w:t>asks</w:t>
      </w:r>
      <w:r w:rsidR="00550BD2">
        <w:t xml:space="preserve"> our user if she uses the same username details on every other platform. This could be an innocent question or could be </w:t>
      </w:r>
      <w:r w:rsidR="00172455">
        <w:t xml:space="preserve">Zhen’s attempt to gain more information on the </w:t>
      </w:r>
      <w:r w:rsidR="005303DD">
        <w:t xml:space="preserve">user. This is later backed up by the fact that Zhen knows the user arrives home without the user </w:t>
      </w:r>
      <w:r w:rsidR="005303DD">
        <w:lastRenderedPageBreak/>
        <w:t xml:space="preserve">divulging that knowledge. This </w:t>
      </w:r>
      <w:r w:rsidR="005928E1">
        <w:t xml:space="preserve">points </w:t>
      </w:r>
      <w:r w:rsidR="00AD35CD">
        <w:t>to</w:t>
      </w:r>
      <w:r w:rsidR="005928E1">
        <w:t xml:space="preserve"> Zhen being a </w:t>
      </w:r>
      <w:r w:rsidR="00AD35CD">
        <w:t>cybercriminal</w:t>
      </w:r>
      <w:r w:rsidR="005928E1">
        <w:t xml:space="preserve"> of some </w:t>
      </w:r>
      <w:r w:rsidR="00310EFE">
        <w:t xml:space="preserve">sort potentially </w:t>
      </w:r>
      <w:r w:rsidR="00F547C2">
        <w:t>stalking our user or gaining access to their accounts to uncover their location.</w:t>
      </w:r>
    </w:p>
    <w:p w14:paraId="6154BE53" w14:textId="77777777" w:rsidR="009A2412" w:rsidRDefault="009A2412"/>
    <w:p w14:paraId="75B96166" w14:textId="6CB7F8E0" w:rsidR="009A2412" w:rsidRDefault="00C54534">
      <w:r>
        <w:t>Email Retrieved:</w:t>
      </w:r>
    </w:p>
    <w:p w14:paraId="1685B97C" w14:textId="26D58B8E" w:rsidR="00C54534" w:rsidRDefault="00526C5A">
      <w:r w:rsidRPr="00526C5A">
        <w:rPr>
          <w:noProof/>
        </w:rPr>
        <w:drawing>
          <wp:inline distT="0" distB="0" distL="0" distR="0" wp14:anchorId="695795C8" wp14:editId="06E0CBD6">
            <wp:extent cx="4358640" cy="2477347"/>
            <wp:effectExtent l="0" t="0" r="3810" b="0"/>
            <wp:docPr id="15723458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45824" name="Picture 1" descr="A screenshot of a computer&#10;&#10;Description automatically generated"/>
                    <pic:cNvPicPr/>
                  </pic:nvPicPr>
                  <pic:blipFill>
                    <a:blip r:embed="rId27"/>
                    <a:stretch>
                      <a:fillRect/>
                    </a:stretch>
                  </pic:blipFill>
                  <pic:spPr>
                    <a:xfrm>
                      <a:off x="0" y="0"/>
                      <a:ext cx="4367781" cy="2482542"/>
                    </a:xfrm>
                    <a:prstGeom prst="rect">
                      <a:avLst/>
                    </a:prstGeom>
                  </pic:spPr>
                </pic:pic>
              </a:graphicData>
            </a:graphic>
          </wp:inline>
        </w:drawing>
      </w:r>
    </w:p>
    <w:p w14:paraId="10764DB2" w14:textId="3F1FF272" w:rsidR="00C54534" w:rsidRDefault="00C54534">
      <w:r>
        <w:t xml:space="preserve">It is not standard practice for an online vendor to ask for </w:t>
      </w:r>
      <w:r w:rsidR="00322511">
        <w:t xml:space="preserve">bank detail verification after a purchase. This leads me to believe this </w:t>
      </w:r>
      <w:r w:rsidR="004A2F02">
        <w:t xml:space="preserve">email I recovered is an attempted phishing scam. </w:t>
      </w:r>
    </w:p>
    <w:p w14:paraId="0CC121D8" w14:textId="77777777" w:rsidR="006478D7" w:rsidRDefault="006478D7"/>
    <w:p w14:paraId="65D0AC28" w14:textId="4153DD93" w:rsidR="006478D7" w:rsidRDefault="0006586C">
      <w:r>
        <w:t>Data Artifacts:</w:t>
      </w:r>
    </w:p>
    <w:p w14:paraId="3A51F368" w14:textId="37CF9102" w:rsidR="0006586C" w:rsidRDefault="0006586C">
      <w:r>
        <w:t xml:space="preserve">After using </w:t>
      </w:r>
      <w:r w:rsidR="000A44D1">
        <w:t xml:space="preserve">Autopsy to analyze the files I retrieved </w:t>
      </w:r>
      <w:r w:rsidR="00947F36">
        <w:t xml:space="preserve">I was able to look at the data artifacts </w:t>
      </w:r>
      <w:r w:rsidR="00923296">
        <w:t xml:space="preserve">recovered from these files. </w:t>
      </w:r>
    </w:p>
    <w:p w14:paraId="1FC7480B" w14:textId="220690EC" w:rsidR="00923296" w:rsidRDefault="004E00E6">
      <w:r w:rsidRPr="004E00E6">
        <w:rPr>
          <w:noProof/>
        </w:rPr>
        <w:drawing>
          <wp:inline distT="0" distB="0" distL="0" distR="0" wp14:anchorId="70F281E1" wp14:editId="5048B7CD">
            <wp:extent cx="3627120" cy="2685138"/>
            <wp:effectExtent l="0" t="0" r="0" b="1270"/>
            <wp:docPr id="3403809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80966" name="Picture 1" descr="A screenshot of a computer&#10;&#10;Description automatically generated"/>
                    <pic:cNvPicPr/>
                  </pic:nvPicPr>
                  <pic:blipFill>
                    <a:blip r:embed="rId28"/>
                    <a:stretch>
                      <a:fillRect/>
                    </a:stretch>
                  </pic:blipFill>
                  <pic:spPr>
                    <a:xfrm>
                      <a:off x="0" y="0"/>
                      <a:ext cx="3633078" cy="2689549"/>
                    </a:xfrm>
                    <a:prstGeom prst="rect">
                      <a:avLst/>
                    </a:prstGeom>
                  </pic:spPr>
                </pic:pic>
              </a:graphicData>
            </a:graphic>
          </wp:inline>
        </w:drawing>
      </w:r>
    </w:p>
    <w:p w14:paraId="349A52EA" w14:textId="0C91551B" w:rsidR="004E00E6" w:rsidRDefault="00DE1AF0">
      <w:r w:rsidRPr="00DE1AF0">
        <w:rPr>
          <w:noProof/>
        </w:rPr>
        <w:lastRenderedPageBreak/>
        <w:drawing>
          <wp:inline distT="0" distB="0" distL="0" distR="0" wp14:anchorId="3E7A9798" wp14:editId="0C8D72A6">
            <wp:extent cx="3764280" cy="2790235"/>
            <wp:effectExtent l="0" t="0" r="7620" b="0"/>
            <wp:docPr id="965380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380580" name="Picture 1" descr="A screenshot of a computer&#10;&#10;Description automatically generated"/>
                    <pic:cNvPicPr/>
                  </pic:nvPicPr>
                  <pic:blipFill>
                    <a:blip r:embed="rId29"/>
                    <a:stretch>
                      <a:fillRect/>
                    </a:stretch>
                  </pic:blipFill>
                  <pic:spPr>
                    <a:xfrm>
                      <a:off x="0" y="0"/>
                      <a:ext cx="3780303" cy="2802112"/>
                    </a:xfrm>
                    <a:prstGeom prst="rect">
                      <a:avLst/>
                    </a:prstGeom>
                  </pic:spPr>
                </pic:pic>
              </a:graphicData>
            </a:graphic>
          </wp:inline>
        </w:drawing>
      </w:r>
    </w:p>
    <w:p w14:paraId="6FDDF756" w14:textId="1722D0DB" w:rsidR="00976058" w:rsidRDefault="00976058">
      <w:r w:rsidRPr="00976058">
        <w:rPr>
          <w:noProof/>
        </w:rPr>
        <w:drawing>
          <wp:inline distT="0" distB="0" distL="0" distR="0" wp14:anchorId="2DB313FD" wp14:editId="3163F57A">
            <wp:extent cx="3741420" cy="2784664"/>
            <wp:effectExtent l="0" t="0" r="0" b="0"/>
            <wp:docPr id="7470910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091011" name="Picture 1" descr="A screenshot of a computer&#10;&#10;Description automatically generated"/>
                    <pic:cNvPicPr/>
                  </pic:nvPicPr>
                  <pic:blipFill>
                    <a:blip r:embed="rId30"/>
                    <a:stretch>
                      <a:fillRect/>
                    </a:stretch>
                  </pic:blipFill>
                  <pic:spPr>
                    <a:xfrm>
                      <a:off x="0" y="0"/>
                      <a:ext cx="3753745" cy="2793838"/>
                    </a:xfrm>
                    <a:prstGeom prst="rect">
                      <a:avLst/>
                    </a:prstGeom>
                  </pic:spPr>
                </pic:pic>
              </a:graphicData>
            </a:graphic>
          </wp:inline>
        </w:drawing>
      </w:r>
    </w:p>
    <w:p w14:paraId="704D1937" w14:textId="5B43039A" w:rsidR="005316A0" w:rsidRDefault="005316A0">
      <w:r w:rsidRPr="005316A0">
        <w:rPr>
          <w:noProof/>
        </w:rPr>
        <w:lastRenderedPageBreak/>
        <w:drawing>
          <wp:inline distT="0" distB="0" distL="0" distR="0" wp14:anchorId="34EE0456" wp14:editId="199E2B98">
            <wp:extent cx="3642360" cy="2933444"/>
            <wp:effectExtent l="0" t="0" r="0" b="635"/>
            <wp:docPr id="16126943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94365" name="Picture 1" descr="A screenshot of a computer&#10;&#10;Description automatically generated"/>
                    <pic:cNvPicPr/>
                  </pic:nvPicPr>
                  <pic:blipFill>
                    <a:blip r:embed="rId31"/>
                    <a:stretch>
                      <a:fillRect/>
                    </a:stretch>
                  </pic:blipFill>
                  <pic:spPr>
                    <a:xfrm>
                      <a:off x="0" y="0"/>
                      <a:ext cx="3653202" cy="2942176"/>
                    </a:xfrm>
                    <a:prstGeom prst="rect">
                      <a:avLst/>
                    </a:prstGeom>
                  </pic:spPr>
                </pic:pic>
              </a:graphicData>
            </a:graphic>
          </wp:inline>
        </w:drawing>
      </w:r>
    </w:p>
    <w:p w14:paraId="12097AA7" w14:textId="4555BB36" w:rsidR="00D71A52" w:rsidRDefault="00D54654">
      <w:r w:rsidRPr="00D54654">
        <w:rPr>
          <w:noProof/>
        </w:rPr>
        <w:drawing>
          <wp:inline distT="0" distB="0" distL="0" distR="0" wp14:anchorId="04FBED93" wp14:editId="430D123D">
            <wp:extent cx="3627120" cy="2621485"/>
            <wp:effectExtent l="0" t="0" r="0" b="7620"/>
            <wp:docPr id="1056428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428415" name="Picture 1" descr="A screenshot of a computer&#10;&#10;Description automatically generated"/>
                    <pic:cNvPicPr/>
                  </pic:nvPicPr>
                  <pic:blipFill>
                    <a:blip r:embed="rId32"/>
                    <a:stretch>
                      <a:fillRect/>
                    </a:stretch>
                  </pic:blipFill>
                  <pic:spPr>
                    <a:xfrm>
                      <a:off x="0" y="0"/>
                      <a:ext cx="3637707" cy="2629137"/>
                    </a:xfrm>
                    <a:prstGeom prst="rect">
                      <a:avLst/>
                    </a:prstGeom>
                  </pic:spPr>
                </pic:pic>
              </a:graphicData>
            </a:graphic>
          </wp:inline>
        </w:drawing>
      </w:r>
    </w:p>
    <w:p w14:paraId="6E948E75" w14:textId="1491BEB8" w:rsidR="004964F2" w:rsidRDefault="004964F2">
      <w:r w:rsidRPr="004964F2">
        <w:rPr>
          <w:noProof/>
        </w:rPr>
        <w:lastRenderedPageBreak/>
        <w:drawing>
          <wp:inline distT="0" distB="0" distL="0" distR="0" wp14:anchorId="364E5D67" wp14:editId="79E57172">
            <wp:extent cx="3726180" cy="2990947"/>
            <wp:effectExtent l="0" t="0" r="7620" b="0"/>
            <wp:docPr id="9223746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374661" name="Picture 1" descr="A screenshot of a computer&#10;&#10;Description automatically generated"/>
                    <pic:cNvPicPr/>
                  </pic:nvPicPr>
                  <pic:blipFill>
                    <a:blip r:embed="rId33"/>
                    <a:stretch>
                      <a:fillRect/>
                    </a:stretch>
                  </pic:blipFill>
                  <pic:spPr>
                    <a:xfrm>
                      <a:off x="0" y="0"/>
                      <a:ext cx="3732945" cy="2996377"/>
                    </a:xfrm>
                    <a:prstGeom prst="rect">
                      <a:avLst/>
                    </a:prstGeom>
                  </pic:spPr>
                </pic:pic>
              </a:graphicData>
            </a:graphic>
          </wp:inline>
        </w:drawing>
      </w:r>
    </w:p>
    <w:p w14:paraId="5652673E" w14:textId="5BF09437" w:rsidR="004964F2" w:rsidRDefault="00D86A54">
      <w:r w:rsidRPr="00D86A54">
        <w:rPr>
          <w:noProof/>
        </w:rPr>
        <w:drawing>
          <wp:inline distT="0" distB="0" distL="0" distR="0" wp14:anchorId="3772F3B9" wp14:editId="2A9C4120">
            <wp:extent cx="3718560" cy="2875686"/>
            <wp:effectExtent l="0" t="0" r="0" b="1270"/>
            <wp:docPr id="21378827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82790" name="Picture 1" descr="A screenshot of a computer&#10;&#10;Description automatically generated"/>
                    <pic:cNvPicPr/>
                  </pic:nvPicPr>
                  <pic:blipFill>
                    <a:blip r:embed="rId34"/>
                    <a:stretch>
                      <a:fillRect/>
                    </a:stretch>
                  </pic:blipFill>
                  <pic:spPr>
                    <a:xfrm>
                      <a:off x="0" y="0"/>
                      <a:ext cx="3725617" cy="2881144"/>
                    </a:xfrm>
                    <a:prstGeom prst="rect">
                      <a:avLst/>
                    </a:prstGeom>
                  </pic:spPr>
                </pic:pic>
              </a:graphicData>
            </a:graphic>
          </wp:inline>
        </w:drawing>
      </w:r>
    </w:p>
    <w:p w14:paraId="5C20B022" w14:textId="32E7B055" w:rsidR="006A7569" w:rsidRDefault="006A7569">
      <w:r w:rsidRPr="006A7569">
        <w:rPr>
          <w:noProof/>
        </w:rPr>
        <w:lastRenderedPageBreak/>
        <w:drawing>
          <wp:inline distT="0" distB="0" distL="0" distR="0" wp14:anchorId="7D648DC2" wp14:editId="28DD2860">
            <wp:extent cx="3756622" cy="3002280"/>
            <wp:effectExtent l="0" t="0" r="0" b="7620"/>
            <wp:docPr id="6624479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447990" name="Picture 1" descr="A screenshot of a computer&#10;&#10;Description automatically generated"/>
                    <pic:cNvPicPr/>
                  </pic:nvPicPr>
                  <pic:blipFill>
                    <a:blip r:embed="rId35"/>
                    <a:stretch>
                      <a:fillRect/>
                    </a:stretch>
                  </pic:blipFill>
                  <pic:spPr>
                    <a:xfrm>
                      <a:off x="0" y="0"/>
                      <a:ext cx="3804846" cy="3040820"/>
                    </a:xfrm>
                    <a:prstGeom prst="rect">
                      <a:avLst/>
                    </a:prstGeom>
                  </pic:spPr>
                </pic:pic>
              </a:graphicData>
            </a:graphic>
          </wp:inline>
        </w:drawing>
      </w:r>
    </w:p>
    <w:p w14:paraId="13A57528" w14:textId="794F0C54" w:rsidR="003A2C68" w:rsidRDefault="003A2C68">
      <w:r w:rsidRPr="003A2C68">
        <w:rPr>
          <w:noProof/>
        </w:rPr>
        <w:drawing>
          <wp:inline distT="0" distB="0" distL="0" distR="0" wp14:anchorId="6898F1BE" wp14:editId="25D769BB">
            <wp:extent cx="2072640" cy="1889516"/>
            <wp:effectExtent l="0" t="0" r="3810" b="0"/>
            <wp:docPr id="16055180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518022" name="Picture 1" descr="A screenshot of a computer&#10;&#10;Description automatically generated"/>
                    <pic:cNvPicPr/>
                  </pic:nvPicPr>
                  <pic:blipFill>
                    <a:blip r:embed="rId36"/>
                    <a:stretch>
                      <a:fillRect/>
                    </a:stretch>
                  </pic:blipFill>
                  <pic:spPr>
                    <a:xfrm>
                      <a:off x="0" y="0"/>
                      <a:ext cx="2088278" cy="1903772"/>
                    </a:xfrm>
                    <a:prstGeom prst="rect">
                      <a:avLst/>
                    </a:prstGeom>
                  </pic:spPr>
                </pic:pic>
              </a:graphicData>
            </a:graphic>
          </wp:inline>
        </w:drawing>
      </w:r>
    </w:p>
    <w:p w14:paraId="10DCA1FD" w14:textId="564DE788" w:rsidR="0006586C" w:rsidRPr="005D37A7" w:rsidRDefault="00281179">
      <w:r>
        <w:t xml:space="preserve">The images </w:t>
      </w:r>
      <w:r w:rsidR="0058440F">
        <w:t>above show what data artifacts were</w:t>
      </w:r>
      <w:r w:rsidR="001B17E9">
        <w:t xml:space="preserve"> recovered from the evidence files by Autopsy. The data artifacts shown above all contain different payment card</w:t>
      </w:r>
      <w:r w:rsidR="00356579">
        <w:t xml:space="preserve">/bank card details. </w:t>
      </w:r>
      <w:r w:rsidR="007B7B46">
        <w:t xml:space="preserve">This evidence combined with the suspicious email shown previously </w:t>
      </w:r>
      <w:r w:rsidR="00132B6A">
        <w:t xml:space="preserve">points towards there being a more serious crime than cyber bullying taking place. I believe </w:t>
      </w:r>
      <w:r w:rsidR="008E290C">
        <w:t xml:space="preserve">this evidence displays that there is a phishing scam operation taking place. </w:t>
      </w:r>
    </w:p>
    <w:p w14:paraId="7AD95176" w14:textId="77777777" w:rsidR="00FC091D" w:rsidRDefault="00FC091D">
      <w:pPr>
        <w:rPr>
          <w:sz w:val="32"/>
          <w:szCs w:val="32"/>
          <w:u w:val="single"/>
        </w:rPr>
      </w:pPr>
    </w:p>
    <w:p w14:paraId="584648BB" w14:textId="7FADE859" w:rsidR="00FC091D" w:rsidRDefault="00391DAD">
      <w:pPr>
        <w:rPr>
          <w:sz w:val="32"/>
          <w:szCs w:val="32"/>
          <w:u w:val="single"/>
        </w:rPr>
      </w:pPr>
      <w:r w:rsidRPr="00391DAD">
        <w:rPr>
          <w:noProof/>
          <w:sz w:val="32"/>
          <w:szCs w:val="32"/>
          <w:u w:val="single"/>
        </w:rPr>
        <w:lastRenderedPageBreak/>
        <w:drawing>
          <wp:inline distT="0" distB="0" distL="0" distR="0" wp14:anchorId="4DB7A162" wp14:editId="10874642">
            <wp:extent cx="2979420" cy="2654612"/>
            <wp:effectExtent l="0" t="0" r="0" b="0"/>
            <wp:docPr id="11837997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99779" name="Picture 1" descr="A screenshot of a computer&#10;&#10;Description automatically generated"/>
                    <pic:cNvPicPr/>
                  </pic:nvPicPr>
                  <pic:blipFill>
                    <a:blip r:embed="rId37"/>
                    <a:stretch>
                      <a:fillRect/>
                    </a:stretch>
                  </pic:blipFill>
                  <pic:spPr>
                    <a:xfrm>
                      <a:off x="0" y="0"/>
                      <a:ext cx="2988630" cy="2662818"/>
                    </a:xfrm>
                    <a:prstGeom prst="rect">
                      <a:avLst/>
                    </a:prstGeom>
                  </pic:spPr>
                </pic:pic>
              </a:graphicData>
            </a:graphic>
          </wp:inline>
        </w:drawing>
      </w:r>
    </w:p>
    <w:p w14:paraId="60FCD52A" w14:textId="5F167761" w:rsidR="00391DAD" w:rsidRPr="00391DAD" w:rsidRDefault="00712545">
      <w:r>
        <w:t xml:space="preserve">Using Autopsy </w:t>
      </w:r>
      <w:r w:rsidR="00A77C41">
        <w:t xml:space="preserve">to analyze the files retrieved I was also able to find </w:t>
      </w:r>
      <w:r w:rsidR="006E7D56">
        <w:t xml:space="preserve">numerous Ip addresses. This could explain how </w:t>
      </w:r>
      <w:r w:rsidR="008941CE">
        <w:t xml:space="preserve">the person in the WhatsApp text conversations was able to know that the user arrived home without them stating as such. </w:t>
      </w:r>
      <w:r w:rsidR="00F00A37">
        <w:t xml:space="preserve">This could be because the unknown WhatsApp user was tracking the location </w:t>
      </w:r>
      <w:r w:rsidR="007548A0">
        <w:t xml:space="preserve">of </w:t>
      </w:r>
      <w:r w:rsidR="00FD0906">
        <w:t xml:space="preserve">the user using their Ip Address. </w:t>
      </w:r>
    </w:p>
    <w:p w14:paraId="500848E3" w14:textId="77777777" w:rsidR="000C4067" w:rsidRDefault="000C4067">
      <w:pPr>
        <w:rPr>
          <w:sz w:val="32"/>
          <w:szCs w:val="32"/>
          <w:u w:val="single"/>
        </w:rPr>
      </w:pPr>
    </w:p>
    <w:p w14:paraId="1F84646D" w14:textId="77777777" w:rsidR="000C4067" w:rsidRDefault="000C4067">
      <w:pPr>
        <w:rPr>
          <w:sz w:val="32"/>
          <w:szCs w:val="32"/>
          <w:u w:val="single"/>
        </w:rPr>
      </w:pPr>
    </w:p>
    <w:p w14:paraId="748B0790" w14:textId="29C254FC" w:rsidR="00FC091D" w:rsidRDefault="00FC091D">
      <w:pPr>
        <w:rPr>
          <w:sz w:val="32"/>
          <w:szCs w:val="32"/>
          <w:u w:val="single"/>
        </w:rPr>
      </w:pPr>
      <w:r>
        <w:rPr>
          <w:sz w:val="32"/>
          <w:szCs w:val="32"/>
          <w:u w:val="single"/>
        </w:rPr>
        <w:t>Real-Time Demonstration</w:t>
      </w:r>
    </w:p>
    <w:p w14:paraId="2F5AA21F" w14:textId="0B49C5A3" w:rsidR="00231632" w:rsidRDefault="00992A50">
      <w:r>
        <w:t xml:space="preserve">Demonstration of </w:t>
      </w:r>
      <w:r w:rsidR="00941023">
        <w:t>FTK Imager:</w:t>
      </w:r>
    </w:p>
    <w:p w14:paraId="6D6042B3" w14:textId="135A4090" w:rsidR="00941023" w:rsidRDefault="00E3401E">
      <w:r w:rsidRPr="00E3401E">
        <w:rPr>
          <w:noProof/>
        </w:rPr>
        <w:drawing>
          <wp:inline distT="0" distB="0" distL="0" distR="0" wp14:anchorId="086B8D30" wp14:editId="6AB7F0D8">
            <wp:extent cx="3406140" cy="1877016"/>
            <wp:effectExtent l="0" t="0" r="3810" b="9525"/>
            <wp:docPr id="1669956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956367" name=""/>
                    <pic:cNvPicPr/>
                  </pic:nvPicPr>
                  <pic:blipFill>
                    <a:blip r:embed="rId38"/>
                    <a:stretch>
                      <a:fillRect/>
                    </a:stretch>
                  </pic:blipFill>
                  <pic:spPr>
                    <a:xfrm>
                      <a:off x="0" y="0"/>
                      <a:ext cx="3413468" cy="1881054"/>
                    </a:xfrm>
                    <a:prstGeom prst="rect">
                      <a:avLst/>
                    </a:prstGeom>
                  </pic:spPr>
                </pic:pic>
              </a:graphicData>
            </a:graphic>
          </wp:inline>
        </w:drawing>
      </w:r>
    </w:p>
    <w:p w14:paraId="5BCCBE31" w14:textId="3868E319" w:rsidR="00E3401E" w:rsidRPr="00C8516F" w:rsidRDefault="00E3401E">
      <w:r>
        <w:t xml:space="preserve">Open FTK imager </w:t>
      </w:r>
      <w:r w:rsidR="00980A85">
        <w:t xml:space="preserve">and load </w:t>
      </w:r>
      <w:r w:rsidR="00A35944">
        <w:t>the first</w:t>
      </w:r>
      <w:r w:rsidR="00980A85">
        <w:t xml:space="preserve"> file found in evid</w:t>
      </w:r>
      <w:r w:rsidR="00A35944">
        <w:t>ence as an image file. Navigate the evidence tree on the left hand of the screen</w:t>
      </w:r>
      <w:r w:rsidR="004B5B8D">
        <w:t xml:space="preserve">, open </w:t>
      </w:r>
      <w:r w:rsidR="00D10882">
        <w:t xml:space="preserve">the root folder which contains numerous </w:t>
      </w:r>
      <w:r w:rsidR="006246AB">
        <w:t xml:space="preserve">images of text and email exchanges which some of which </w:t>
      </w:r>
      <w:r w:rsidR="00BF62E9">
        <w:t xml:space="preserve">were used in </w:t>
      </w:r>
    </w:p>
    <w:p w14:paraId="7EF9E110" w14:textId="6F3C6C1E" w:rsidR="00FC091D" w:rsidRDefault="0055192A">
      <w:r>
        <w:lastRenderedPageBreak/>
        <w:t>Demonstration of Autopsy</w:t>
      </w:r>
      <w:r w:rsidR="00756BA2">
        <w:t>:</w:t>
      </w:r>
    </w:p>
    <w:p w14:paraId="0F5BA73B" w14:textId="61FA58EF" w:rsidR="00756BA2" w:rsidRDefault="008D3985">
      <w:r w:rsidRPr="008D3985">
        <w:rPr>
          <w:noProof/>
        </w:rPr>
        <w:drawing>
          <wp:inline distT="0" distB="0" distL="0" distR="0" wp14:anchorId="5C32B70B" wp14:editId="06CEAD1E">
            <wp:extent cx="3970020" cy="2958853"/>
            <wp:effectExtent l="0" t="0" r="0" b="0"/>
            <wp:docPr id="1474194592"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194592" name="Picture 1" descr="A computer screen shot of a computer&#10;&#10;Description automatically generated"/>
                    <pic:cNvPicPr/>
                  </pic:nvPicPr>
                  <pic:blipFill>
                    <a:blip r:embed="rId39"/>
                    <a:stretch>
                      <a:fillRect/>
                    </a:stretch>
                  </pic:blipFill>
                  <pic:spPr>
                    <a:xfrm>
                      <a:off x="0" y="0"/>
                      <a:ext cx="3975963" cy="2963283"/>
                    </a:xfrm>
                    <a:prstGeom prst="rect">
                      <a:avLst/>
                    </a:prstGeom>
                  </pic:spPr>
                </pic:pic>
              </a:graphicData>
            </a:graphic>
          </wp:inline>
        </w:drawing>
      </w:r>
    </w:p>
    <w:p w14:paraId="7FF02618" w14:textId="088747A4" w:rsidR="008D3985" w:rsidRPr="0055192A" w:rsidRDefault="00052450">
      <w:r>
        <w:t xml:space="preserve">Load the folder containing the evidence files </w:t>
      </w:r>
      <w:r w:rsidR="0083710D">
        <w:t xml:space="preserve">onto Autopsy </w:t>
      </w:r>
      <w:r w:rsidR="00F85180">
        <w:t xml:space="preserve">then using the </w:t>
      </w:r>
      <w:r w:rsidR="005B6A9F">
        <w:t xml:space="preserve">evidence tree on the </w:t>
      </w:r>
      <w:r w:rsidR="00BD39D9">
        <w:t>left-hand</w:t>
      </w:r>
      <w:r w:rsidR="005B6A9F">
        <w:t xml:space="preserve"> side of </w:t>
      </w:r>
      <w:r w:rsidR="008931E8">
        <w:t xml:space="preserve">page. </w:t>
      </w:r>
      <w:r w:rsidR="00BD39D9">
        <w:t xml:space="preserve">The evidence tree contains </w:t>
      </w:r>
      <w:r w:rsidR="00415ABB">
        <w:t xml:space="preserve">different segments </w:t>
      </w:r>
      <w:r w:rsidR="00460242">
        <w:t xml:space="preserve">that focus on different key </w:t>
      </w:r>
      <w:r w:rsidR="00230342">
        <w:t xml:space="preserve">important things to look for in an investigation. </w:t>
      </w:r>
      <w:r w:rsidR="00615BDC">
        <w:t>Autopsy also allows for a keyword search to help find specific data such as card details and IP</w:t>
      </w:r>
      <w:r w:rsidR="00435426">
        <w:t xml:space="preserve"> addresses. Use </w:t>
      </w:r>
      <w:r w:rsidR="00383D7D">
        <w:t xml:space="preserve">autopsy data artifacts tool </w:t>
      </w:r>
      <w:r w:rsidR="00210359">
        <w:t>search through files data artifacts.</w:t>
      </w:r>
    </w:p>
    <w:p w14:paraId="437FF490" w14:textId="77777777" w:rsidR="00FC091D" w:rsidRDefault="00FC091D">
      <w:pPr>
        <w:rPr>
          <w:sz w:val="32"/>
          <w:szCs w:val="32"/>
          <w:u w:val="single"/>
        </w:rPr>
      </w:pPr>
    </w:p>
    <w:p w14:paraId="4106D61E" w14:textId="77777777" w:rsidR="00FD0906" w:rsidRDefault="00FD0906">
      <w:pPr>
        <w:rPr>
          <w:sz w:val="32"/>
          <w:szCs w:val="32"/>
          <w:u w:val="single"/>
        </w:rPr>
      </w:pPr>
    </w:p>
    <w:p w14:paraId="445F0A5D" w14:textId="24147CDC" w:rsidR="00FC091D" w:rsidRPr="004A6F56" w:rsidRDefault="00754A12">
      <w:pPr>
        <w:rPr>
          <w:sz w:val="32"/>
          <w:szCs w:val="32"/>
          <w:u w:val="single"/>
        </w:rPr>
      </w:pPr>
      <w:r>
        <w:rPr>
          <w:sz w:val="32"/>
          <w:szCs w:val="32"/>
          <w:u w:val="single"/>
        </w:rPr>
        <w:t>Contingency Plans</w:t>
      </w:r>
    </w:p>
    <w:p w14:paraId="1D80F46B" w14:textId="14AE4209" w:rsidR="00F07063" w:rsidRDefault="008B78D3">
      <w:r>
        <w:t xml:space="preserve">Risk 1: </w:t>
      </w:r>
      <w:r w:rsidR="001E3F74">
        <w:t xml:space="preserve">Investigation being combated in court due to </w:t>
      </w:r>
      <w:r w:rsidR="005D7FF9">
        <w:t>procedure not being followed getting findings thrown out of court.</w:t>
      </w:r>
    </w:p>
    <w:p w14:paraId="27B71221" w14:textId="2032B317" w:rsidR="005D7FF9" w:rsidRDefault="005D7FF9">
      <w:r>
        <w:t xml:space="preserve">Solution: </w:t>
      </w:r>
      <w:r w:rsidR="00D676E4">
        <w:t xml:space="preserve">During investigation ensure all procedures are followed with only signed in </w:t>
      </w:r>
      <w:r w:rsidR="00327C8E">
        <w:t xml:space="preserve">investigators allowed into the crime scene and new evidence. Ensure that </w:t>
      </w:r>
      <w:r w:rsidR="003976EB">
        <w:t>anyone</w:t>
      </w:r>
      <w:r w:rsidR="00F57A03">
        <w:t xml:space="preserve"> who handles evidence </w:t>
      </w:r>
      <w:r w:rsidR="00D926DC">
        <w:t xml:space="preserve">is logged into </w:t>
      </w:r>
      <w:r w:rsidR="003976EB">
        <w:t>chain</w:t>
      </w:r>
      <w:r w:rsidR="002235E6">
        <w:t xml:space="preserve"> custody. </w:t>
      </w:r>
    </w:p>
    <w:p w14:paraId="3DB26D3F" w14:textId="77777777" w:rsidR="002235E6" w:rsidRDefault="002235E6"/>
    <w:p w14:paraId="3D0DE7ED" w14:textId="6B433111" w:rsidR="002235E6" w:rsidRDefault="002235E6">
      <w:r>
        <w:t xml:space="preserve">Risk 2: </w:t>
      </w:r>
      <w:r w:rsidR="00011066">
        <w:t xml:space="preserve">Personal information leaks </w:t>
      </w:r>
      <w:r w:rsidR="003976EB">
        <w:t>due to</w:t>
      </w:r>
      <w:r w:rsidR="00011066">
        <w:t xml:space="preserve"> </w:t>
      </w:r>
      <w:r w:rsidR="003976EB">
        <w:t xml:space="preserve">investigation. </w:t>
      </w:r>
    </w:p>
    <w:p w14:paraId="7CE93CFD" w14:textId="43487A70" w:rsidR="00657E9D" w:rsidRDefault="004E2D31">
      <w:r>
        <w:lastRenderedPageBreak/>
        <w:t xml:space="preserve">Solution: During the investigation ensure that all </w:t>
      </w:r>
      <w:r w:rsidR="00E8521E">
        <w:t xml:space="preserve">pieces of evidence that contain personally identifying information are only able to be viewed by people on the investigation team and </w:t>
      </w:r>
      <w:r w:rsidR="007F028B">
        <w:t>court officials</w:t>
      </w:r>
      <w:r w:rsidR="00657E9D">
        <w:t xml:space="preserve">. </w:t>
      </w:r>
    </w:p>
    <w:p w14:paraId="515AEFD5" w14:textId="1F2471DF" w:rsidR="00F43DF9" w:rsidRDefault="00F43DF9"/>
    <w:p w14:paraId="11B10762" w14:textId="210FC77D" w:rsidR="007C0136" w:rsidRDefault="007C0136">
      <w:r>
        <w:t xml:space="preserve">Risk 3: </w:t>
      </w:r>
      <w:r w:rsidR="00E5220F">
        <w:t xml:space="preserve">Technical challenges such as tools being unable to uncover evidence from certain </w:t>
      </w:r>
      <w:r w:rsidR="008E5E6D">
        <w:t xml:space="preserve">files. </w:t>
      </w:r>
    </w:p>
    <w:p w14:paraId="3904940B" w14:textId="472BC595" w:rsidR="008E5E6D" w:rsidRPr="00210359" w:rsidRDefault="008E5E6D">
      <w:r>
        <w:t xml:space="preserve">Solution: </w:t>
      </w:r>
      <w:r w:rsidR="00700AB4">
        <w:t xml:space="preserve">If the investigation hits a brick wall before </w:t>
      </w:r>
      <w:r w:rsidR="006B7812">
        <w:t>the deadline</w:t>
      </w:r>
      <w:r w:rsidR="009714E6">
        <w:t xml:space="preserve"> is </w:t>
      </w:r>
      <w:r w:rsidR="00511F8E">
        <w:t xml:space="preserve">complete and the two selected tools can not uncover evidence from certain files, research must be conducted into finding a more reliable </w:t>
      </w:r>
      <w:r w:rsidR="00871970">
        <w:t xml:space="preserve">forensics tool that can perform the tasks needed. If there is not enough time to do so the investigators must work with the evidence already </w:t>
      </w:r>
      <w:r w:rsidR="006B7812">
        <w:t>collected.</w:t>
      </w:r>
    </w:p>
    <w:p w14:paraId="2226AFE5" w14:textId="77777777" w:rsidR="00F07063" w:rsidRDefault="00F07063">
      <w:pPr>
        <w:rPr>
          <w:u w:val="single"/>
        </w:rPr>
      </w:pPr>
    </w:p>
    <w:p w14:paraId="2663613B" w14:textId="77777777" w:rsidR="00F07063" w:rsidRDefault="00F07063">
      <w:pPr>
        <w:rPr>
          <w:u w:val="single"/>
        </w:rPr>
      </w:pPr>
    </w:p>
    <w:p w14:paraId="6C5136E8" w14:textId="70F9FA94" w:rsidR="000F38C7" w:rsidRDefault="00FF0612" w:rsidP="007E1A0E">
      <w:pPr>
        <w:rPr>
          <w:sz w:val="32"/>
          <w:szCs w:val="32"/>
          <w:u w:val="single"/>
        </w:rPr>
      </w:pPr>
      <w:r w:rsidRPr="00FF0612">
        <w:rPr>
          <w:sz w:val="32"/>
          <w:szCs w:val="32"/>
          <w:u w:val="single"/>
        </w:rPr>
        <w:t>Conclusion</w:t>
      </w:r>
    </w:p>
    <w:p w14:paraId="74682254" w14:textId="1ACC8331" w:rsidR="00FF0612" w:rsidRDefault="00FD0906" w:rsidP="007E1A0E">
      <w:r>
        <w:t xml:space="preserve">To conclude this </w:t>
      </w:r>
      <w:r w:rsidR="00B7795E">
        <w:t>investigation,</w:t>
      </w:r>
      <w:r>
        <w:t xml:space="preserve"> it is my belief that </w:t>
      </w:r>
      <w:r w:rsidR="00DA5B07">
        <w:t xml:space="preserve">there was a more serious crime than cyber bullying </w:t>
      </w:r>
      <w:r w:rsidR="00B7795E">
        <w:t xml:space="preserve">occurring in this case. With the </w:t>
      </w:r>
      <w:r w:rsidR="00AE46F5">
        <w:t xml:space="preserve">bank details </w:t>
      </w:r>
      <w:r w:rsidR="00C47009">
        <w:t xml:space="preserve">recovered from the evidence files combined with the suspicious email recovered leads </w:t>
      </w:r>
      <w:r w:rsidR="00B6758B">
        <w:t>me to believe that there was a phishing scam operation active.</w:t>
      </w:r>
      <w:r w:rsidR="00652C12">
        <w:t xml:space="preserve"> I believe the suspects in this investigation were runn</w:t>
      </w:r>
      <w:r w:rsidR="003334D8">
        <w:t xml:space="preserve">ing an operation where they would attempt to </w:t>
      </w:r>
      <w:r w:rsidR="00AD35CD">
        <w:t>collect</w:t>
      </w:r>
      <w:r w:rsidR="003334D8">
        <w:t xml:space="preserve"> </w:t>
      </w:r>
      <w:r w:rsidR="00D05EFE">
        <w:t>a user’s</w:t>
      </w:r>
      <w:r w:rsidR="003334D8">
        <w:t xml:space="preserve"> sensitive information such as, banking details, email addresses, phone numbers</w:t>
      </w:r>
      <w:r w:rsidR="00D05EFE">
        <w:t xml:space="preserve"> and Ip address after reaching out to victims via messing services such as WhatsApp and Facebook Messenger. </w:t>
      </w:r>
      <w:r w:rsidR="00AD35CD">
        <w:t xml:space="preserve"> I believe that the harassing messages shown earlier </w:t>
      </w:r>
      <w:r w:rsidR="00C10C3C">
        <w:t xml:space="preserve">were also </w:t>
      </w:r>
      <w:r w:rsidR="032AF99A">
        <w:t>a part</w:t>
      </w:r>
      <w:r w:rsidR="00C10C3C">
        <w:t xml:space="preserve"> of this </w:t>
      </w:r>
      <w:r w:rsidR="00670405">
        <w:t>operation as frequently in these conversations the users attemp</w:t>
      </w:r>
      <w:r w:rsidR="009A26EE">
        <w:t xml:space="preserve">t </w:t>
      </w:r>
      <w:r w:rsidR="00BB0C97">
        <w:t xml:space="preserve">many times to </w:t>
      </w:r>
      <w:r w:rsidR="00882B6A">
        <w:t xml:space="preserve">get users information such as phone numbers, </w:t>
      </w:r>
      <w:r w:rsidR="00DC3930">
        <w:t>usernames,</w:t>
      </w:r>
      <w:r w:rsidR="00AF419E">
        <w:t xml:space="preserve"> and email addresses. </w:t>
      </w:r>
      <w:r w:rsidR="00E56AF1">
        <w:t xml:space="preserve"> Finally</w:t>
      </w:r>
      <w:r w:rsidR="6F105E13">
        <w:t>,</w:t>
      </w:r>
      <w:r w:rsidR="00E56AF1">
        <w:t xml:space="preserve"> </w:t>
      </w:r>
      <w:r w:rsidR="00A858BD">
        <w:t xml:space="preserve">I would like to conclude that the owners of the accounts with the usernames “Seer Musta”, </w:t>
      </w:r>
      <w:r w:rsidR="00B41840">
        <w:t xml:space="preserve">“Zhen” and “Justine Alias” are members of a group that perform phishing scams on unsuspecting online users. </w:t>
      </w:r>
    </w:p>
    <w:p w14:paraId="447A74AE" w14:textId="77777777" w:rsidR="003B679A" w:rsidRDefault="003B679A" w:rsidP="007E1A0E"/>
    <w:bookmarkStart w:id="4" w:name="_Toc164953331" w:displacedByCustomXml="next"/>
    <w:sdt>
      <w:sdtPr>
        <w:rPr>
          <w:rFonts w:asciiTheme="minorHAnsi" w:eastAsiaTheme="minorEastAsia" w:hAnsiTheme="minorHAnsi" w:cstheme="minorBidi"/>
          <w:color w:val="auto"/>
          <w:sz w:val="24"/>
          <w:szCs w:val="24"/>
        </w:rPr>
        <w:id w:val="130762023"/>
        <w:docPartObj>
          <w:docPartGallery w:val="Bibliographies"/>
          <w:docPartUnique/>
        </w:docPartObj>
      </w:sdtPr>
      <w:sdtContent>
        <w:p w14:paraId="16DA1BFF" w14:textId="1C1579B8" w:rsidR="003B679A" w:rsidRDefault="004C536D">
          <w:pPr>
            <w:pStyle w:val="Heading1"/>
          </w:pPr>
          <w:r>
            <w:t xml:space="preserve">5.0 </w:t>
          </w:r>
          <w:r w:rsidR="003B679A">
            <w:t>References</w:t>
          </w:r>
          <w:bookmarkEnd w:id="4"/>
        </w:p>
        <w:sdt>
          <w:sdtPr>
            <w:id w:val="-573587230"/>
            <w:bibliography/>
          </w:sdtPr>
          <w:sdtContent>
            <w:p w14:paraId="523274D1" w14:textId="77777777" w:rsidR="003B679A" w:rsidRDefault="003B679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9"/>
                <w:gridCol w:w="9021"/>
              </w:tblGrid>
              <w:tr w:rsidR="003B679A" w14:paraId="2ACD56CA" w14:textId="77777777">
                <w:trPr>
                  <w:divId w:val="1571765477"/>
                  <w:tblCellSpacing w:w="15" w:type="dxa"/>
                </w:trPr>
                <w:tc>
                  <w:tcPr>
                    <w:tcW w:w="50" w:type="pct"/>
                    <w:hideMark/>
                  </w:tcPr>
                  <w:p w14:paraId="332A5FB2" w14:textId="59D16C3E" w:rsidR="003B679A" w:rsidRDefault="003B679A">
                    <w:pPr>
                      <w:pStyle w:val="Bibliography"/>
                      <w:rPr>
                        <w:noProof/>
                      </w:rPr>
                    </w:pPr>
                    <w:r>
                      <w:rPr>
                        <w:noProof/>
                      </w:rPr>
                      <w:t xml:space="preserve">[1] </w:t>
                    </w:r>
                  </w:p>
                </w:tc>
                <w:tc>
                  <w:tcPr>
                    <w:tcW w:w="0" w:type="auto"/>
                    <w:hideMark/>
                  </w:tcPr>
                  <w:p w14:paraId="7BA602FB" w14:textId="77777777" w:rsidR="003B679A" w:rsidRDefault="003B679A">
                    <w:pPr>
                      <w:pStyle w:val="Bibliography"/>
                      <w:rPr>
                        <w:noProof/>
                      </w:rPr>
                    </w:pPr>
                    <w:r>
                      <w:rPr>
                        <w:noProof/>
                      </w:rPr>
                      <w:t>F. H. P. A. D. Liu Qian, "Computer Forensics," Uppsala University, Uppsala, Sweden, 2007.</w:t>
                    </w:r>
                  </w:p>
                </w:tc>
              </w:tr>
              <w:tr w:rsidR="003B679A" w14:paraId="16F230CE" w14:textId="77777777">
                <w:trPr>
                  <w:divId w:val="1571765477"/>
                  <w:tblCellSpacing w:w="15" w:type="dxa"/>
                </w:trPr>
                <w:tc>
                  <w:tcPr>
                    <w:tcW w:w="50" w:type="pct"/>
                    <w:hideMark/>
                  </w:tcPr>
                  <w:p w14:paraId="228743C0" w14:textId="77777777" w:rsidR="003B679A" w:rsidRDefault="003B679A">
                    <w:pPr>
                      <w:pStyle w:val="Bibliography"/>
                      <w:rPr>
                        <w:noProof/>
                      </w:rPr>
                    </w:pPr>
                    <w:r>
                      <w:rPr>
                        <w:noProof/>
                      </w:rPr>
                      <w:lastRenderedPageBreak/>
                      <w:t xml:space="preserve">[2] </w:t>
                    </w:r>
                  </w:p>
                </w:tc>
                <w:tc>
                  <w:tcPr>
                    <w:tcW w:w="0" w:type="auto"/>
                    <w:hideMark/>
                  </w:tcPr>
                  <w:p w14:paraId="3A3ED15A" w14:textId="77777777" w:rsidR="003B679A" w:rsidRDefault="003B679A">
                    <w:pPr>
                      <w:pStyle w:val="Bibliography"/>
                      <w:rPr>
                        <w:noProof/>
                      </w:rPr>
                    </w:pPr>
                    <w:r>
                      <w:rPr>
                        <w:noProof/>
                      </w:rPr>
                      <w:t xml:space="preserve">A. Årnes, Digital Forensics, N/A: John Wiley &amp; Sons, 2017. </w:t>
                    </w:r>
                  </w:p>
                </w:tc>
              </w:tr>
              <w:tr w:rsidR="003B679A" w14:paraId="6B104295" w14:textId="77777777">
                <w:trPr>
                  <w:divId w:val="1571765477"/>
                  <w:tblCellSpacing w:w="15" w:type="dxa"/>
                </w:trPr>
                <w:tc>
                  <w:tcPr>
                    <w:tcW w:w="50" w:type="pct"/>
                    <w:hideMark/>
                  </w:tcPr>
                  <w:p w14:paraId="644710C5" w14:textId="77777777" w:rsidR="003B679A" w:rsidRDefault="003B679A">
                    <w:pPr>
                      <w:pStyle w:val="Bibliography"/>
                      <w:rPr>
                        <w:noProof/>
                      </w:rPr>
                    </w:pPr>
                    <w:r>
                      <w:rPr>
                        <w:noProof/>
                      </w:rPr>
                      <w:t xml:space="preserve">[3] </w:t>
                    </w:r>
                  </w:p>
                </w:tc>
                <w:tc>
                  <w:tcPr>
                    <w:tcW w:w="0" w:type="auto"/>
                    <w:hideMark/>
                  </w:tcPr>
                  <w:p w14:paraId="155B4FC7" w14:textId="77777777" w:rsidR="003B679A" w:rsidRDefault="003B679A">
                    <w:pPr>
                      <w:pStyle w:val="Bibliography"/>
                      <w:rPr>
                        <w:noProof/>
                      </w:rPr>
                    </w:pPr>
                    <w:r>
                      <w:rPr>
                        <w:noProof/>
                      </w:rPr>
                      <w:t>Coursera Staff, "What Is Computer Forensics? Types, Techniques, and Careers," Coursera, 29 November 2023. [Online]. Available: https://www.coursera.org/in/articles/computer-forensics. [Accessed 28 March 2024].</w:t>
                    </w:r>
                  </w:p>
                </w:tc>
              </w:tr>
              <w:tr w:rsidR="003B679A" w14:paraId="504729E1" w14:textId="77777777">
                <w:trPr>
                  <w:divId w:val="1571765477"/>
                  <w:tblCellSpacing w:w="15" w:type="dxa"/>
                </w:trPr>
                <w:tc>
                  <w:tcPr>
                    <w:tcW w:w="50" w:type="pct"/>
                    <w:hideMark/>
                  </w:tcPr>
                  <w:p w14:paraId="69D73E4B" w14:textId="77777777" w:rsidR="003B679A" w:rsidRDefault="003B679A">
                    <w:pPr>
                      <w:pStyle w:val="Bibliography"/>
                      <w:rPr>
                        <w:noProof/>
                      </w:rPr>
                    </w:pPr>
                    <w:r>
                      <w:rPr>
                        <w:noProof/>
                      </w:rPr>
                      <w:t xml:space="preserve">[4] </w:t>
                    </w:r>
                  </w:p>
                </w:tc>
                <w:tc>
                  <w:tcPr>
                    <w:tcW w:w="0" w:type="auto"/>
                    <w:hideMark/>
                  </w:tcPr>
                  <w:p w14:paraId="017DC04E" w14:textId="77777777" w:rsidR="003B679A" w:rsidRDefault="003B679A">
                    <w:pPr>
                      <w:pStyle w:val="Bibliography"/>
                      <w:rPr>
                        <w:noProof/>
                      </w:rPr>
                    </w:pPr>
                    <w:r>
                      <w:rPr>
                        <w:noProof/>
                      </w:rPr>
                      <w:t>Interpol, "Digital forensics," Interpol, N/A N/A N/A. [Online]. Available: https://www.interpol.int/en/How-we-work/Innovation/Digital-forensics#:~:text=Digital%20forensics%20is%20a%20branch,reporting%20on%20data%20stored%20electronically.. [Accessed 28 March 2024].</w:t>
                    </w:r>
                  </w:p>
                </w:tc>
              </w:tr>
              <w:tr w:rsidR="003B679A" w14:paraId="4CD89B4D" w14:textId="77777777">
                <w:trPr>
                  <w:divId w:val="1571765477"/>
                  <w:tblCellSpacing w:w="15" w:type="dxa"/>
                </w:trPr>
                <w:tc>
                  <w:tcPr>
                    <w:tcW w:w="50" w:type="pct"/>
                    <w:hideMark/>
                  </w:tcPr>
                  <w:p w14:paraId="551E89C2" w14:textId="77777777" w:rsidR="003B679A" w:rsidRDefault="003B679A">
                    <w:pPr>
                      <w:pStyle w:val="Bibliography"/>
                      <w:rPr>
                        <w:noProof/>
                      </w:rPr>
                    </w:pPr>
                    <w:r>
                      <w:rPr>
                        <w:noProof/>
                      </w:rPr>
                      <w:t xml:space="preserve">[5] </w:t>
                    </w:r>
                  </w:p>
                </w:tc>
                <w:tc>
                  <w:tcPr>
                    <w:tcW w:w="0" w:type="auto"/>
                    <w:hideMark/>
                  </w:tcPr>
                  <w:p w14:paraId="0F97C7CC" w14:textId="77777777" w:rsidR="003B679A" w:rsidRDefault="003B679A">
                    <w:pPr>
                      <w:pStyle w:val="Bibliography"/>
                      <w:rPr>
                        <w:noProof/>
                      </w:rPr>
                    </w:pPr>
                    <w:r>
                      <w:rPr>
                        <w:noProof/>
                      </w:rPr>
                      <w:t>R. Awati, "computer forensics (cyber forensics)," TechTarget, N/A Febuary 2024. [Online]. Available: https://www.techtarget.com/searchsecurity/definition/computer-forensics#:~:text=Digital%20evidence%20is%20useful%20in,run%20accidents%2C%20and%20even%20murder.. [Accessed 28 March 2024].</w:t>
                    </w:r>
                  </w:p>
                </w:tc>
              </w:tr>
              <w:tr w:rsidR="003B679A" w14:paraId="12A00B87" w14:textId="77777777">
                <w:trPr>
                  <w:divId w:val="1571765477"/>
                  <w:tblCellSpacing w:w="15" w:type="dxa"/>
                </w:trPr>
                <w:tc>
                  <w:tcPr>
                    <w:tcW w:w="50" w:type="pct"/>
                    <w:hideMark/>
                  </w:tcPr>
                  <w:p w14:paraId="2CCAA9AC" w14:textId="77777777" w:rsidR="003B679A" w:rsidRDefault="003B679A">
                    <w:pPr>
                      <w:pStyle w:val="Bibliography"/>
                      <w:rPr>
                        <w:noProof/>
                      </w:rPr>
                    </w:pPr>
                    <w:r>
                      <w:rPr>
                        <w:noProof/>
                      </w:rPr>
                      <w:t xml:space="preserve">[6] </w:t>
                    </w:r>
                  </w:p>
                </w:tc>
                <w:tc>
                  <w:tcPr>
                    <w:tcW w:w="0" w:type="auto"/>
                    <w:hideMark/>
                  </w:tcPr>
                  <w:p w14:paraId="75DBF702" w14:textId="77777777" w:rsidR="003B679A" w:rsidRDefault="003B679A">
                    <w:pPr>
                      <w:pStyle w:val="Bibliography"/>
                      <w:rPr>
                        <w:noProof/>
                      </w:rPr>
                    </w:pPr>
                    <w:r>
                      <w:rPr>
                        <w:noProof/>
                      </w:rPr>
                      <w:t>J. Semakula, ""Digital Forensics Demystified: Tools, Significance, and Real-world Applications," LinkedInn, 17 October 2023. [Online]. Available: https://www.linkedin.com/pulse/digital-forensics-demystified-tools-significance-john-semakula-ibhvf#:~:text=Criminal%20Investigations%3A,crime%20or%20to%20identify%20suspects.. [Accessed 28 March 2024].</w:t>
                    </w:r>
                  </w:p>
                </w:tc>
              </w:tr>
              <w:tr w:rsidR="003B679A" w14:paraId="773EC6DE" w14:textId="77777777">
                <w:trPr>
                  <w:divId w:val="1571765477"/>
                  <w:tblCellSpacing w:w="15" w:type="dxa"/>
                </w:trPr>
                <w:tc>
                  <w:tcPr>
                    <w:tcW w:w="50" w:type="pct"/>
                    <w:hideMark/>
                  </w:tcPr>
                  <w:p w14:paraId="20E70101" w14:textId="77777777" w:rsidR="003B679A" w:rsidRDefault="003B679A">
                    <w:pPr>
                      <w:pStyle w:val="Bibliography"/>
                      <w:rPr>
                        <w:noProof/>
                      </w:rPr>
                    </w:pPr>
                    <w:r>
                      <w:rPr>
                        <w:noProof/>
                      </w:rPr>
                      <w:t xml:space="preserve">[7] </w:t>
                    </w:r>
                  </w:p>
                </w:tc>
                <w:tc>
                  <w:tcPr>
                    <w:tcW w:w="0" w:type="auto"/>
                    <w:hideMark/>
                  </w:tcPr>
                  <w:p w14:paraId="591E375D" w14:textId="77777777" w:rsidR="003B679A" w:rsidRDefault="003B679A">
                    <w:pPr>
                      <w:pStyle w:val="Bibliography"/>
                      <w:rPr>
                        <w:noProof/>
                      </w:rPr>
                    </w:pPr>
                    <w:r>
                      <w:rPr>
                        <w:noProof/>
                      </w:rPr>
                      <w:t>ERM PROTECT , "5 Notable Digital and Crypto Forensics," ERM PROTECT , N/A N/A N/A. [Online]. Available: https://ermprotect.com/blog/5-notable-digital-and-crypto-forensics-investigations-of-2022/#:~:text=A%20hacker%20steals%20cryptocurrency.,the%20prosecution%20of%20the%20perpetrators.. [Accessed 16 April 2024].</w:t>
                    </w:r>
                  </w:p>
                </w:tc>
              </w:tr>
              <w:tr w:rsidR="003B679A" w14:paraId="26D578CF" w14:textId="77777777">
                <w:trPr>
                  <w:divId w:val="1571765477"/>
                  <w:tblCellSpacing w:w="15" w:type="dxa"/>
                </w:trPr>
                <w:tc>
                  <w:tcPr>
                    <w:tcW w:w="50" w:type="pct"/>
                    <w:hideMark/>
                  </w:tcPr>
                  <w:p w14:paraId="3E603BEB" w14:textId="77777777" w:rsidR="003B679A" w:rsidRDefault="003B679A">
                    <w:pPr>
                      <w:pStyle w:val="Bibliography"/>
                      <w:rPr>
                        <w:noProof/>
                      </w:rPr>
                    </w:pPr>
                    <w:r>
                      <w:rPr>
                        <w:noProof/>
                      </w:rPr>
                      <w:t xml:space="preserve">[8] </w:t>
                    </w:r>
                  </w:p>
                </w:tc>
                <w:tc>
                  <w:tcPr>
                    <w:tcW w:w="0" w:type="auto"/>
                    <w:hideMark/>
                  </w:tcPr>
                  <w:p w14:paraId="0CE77739" w14:textId="77777777" w:rsidR="003B679A" w:rsidRDefault="003B679A">
                    <w:pPr>
                      <w:pStyle w:val="Bibliography"/>
                      <w:rPr>
                        <w:noProof/>
                      </w:rPr>
                    </w:pPr>
                    <w:r>
                      <w:rPr>
                        <w:noProof/>
                      </w:rPr>
                      <w:t>McNee Soloutions , "4 Cases Solved With Digital Evidence," McNee Soloutions , 17 January 2020. [Online]. Available: https://precisedigital.com/4-cases-solved-with-digital-evidence/. [Accessed 16 April 2024].</w:t>
                    </w:r>
                  </w:p>
                </w:tc>
              </w:tr>
              <w:tr w:rsidR="003B679A" w14:paraId="6444C081" w14:textId="77777777">
                <w:trPr>
                  <w:divId w:val="1571765477"/>
                  <w:tblCellSpacing w:w="15" w:type="dxa"/>
                </w:trPr>
                <w:tc>
                  <w:tcPr>
                    <w:tcW w:w="50" w:type="pct"/>
                    <w:hideMark/>
                  </w:tcPr>
                  <w:p w14:paraId="66887264" w14:textId="77777777" w:rsidR="003B679A" w:rsidRDefault="003B679A">
                    <w:pPr>
                      <w:pStyle w:val="Bibliography"/>
                      <w:rPr>
                        <w:noProof/>
                      </w:rPr>
                    </w:pPr>
                    <w:r>
                      <w:rPr>
                        <w:noProof/>
                      </w:rPr>
                      <w:t xml:space="preserve">[9] </w:t>
                    </w:r>
                  </w:p>
                </w:tc>
                <w:tc>
                  <w:tcPr>
                    <w:tcW w:w="0" w:type="auto"/>
                    <w:hideMark/>
                  </w:tcPr>
                  <w:p w14:paraId="1B995453" w14:textId="77777777" w:rsidR="003B679A" w:rsidRDefault="003B679A">
                    <w:pPr>
                      <w:pStyle w:val="Bibliography"/>
                      <w:rPr>
                        <w:noProof/>
                      </w:rPr>
                    </w:pPr>
                    <w:r>
                      <w:rPr>
                        <w:noProof/>
                      </w:rPr>
                      <w:t>K. Nagaraj, "FTK Imager: A Comprehensive Guide to Forensic Imaging and Analysis | 2023," Medium, 22 July 2023. [Online]. Available: https://cyberw1ng.medium.com/ftk-imager-a-comprehensive-guide-to-forensic-imaging-and-analysis-2023-4eca04272614#:~:text=FTK%20Imager%20allows%20forensic%20investigators,of%20the%20original%20storage%20media.. [Accessed 22 April 2024].</w:t>
                    </w:r>
                  </w:p>
                </w:tc>
              </w:tr>
              <w:tr w:rsidR="003B679A" w14:paraId="6B254D10" w14:textId="77777777">
                <w:trPr>
                  <w:divId w:val="1571765477"/>
                  <w:tblCellSpacing w:w="15" w:type="dxa"/>
                </w:trPr>
                <w:tc>
                  <w:tcPr>
                    <w:tcW w:w="50" w:type="pct"/>
                    <w:hideMark/>
                  </w:tcPr>
                  <w:p w14:paraId="3C99F239" w14:textId="77777777" w:rsidR="003B679A" w:rsidRDefault="003B679A">
                    <w:pPr>
                      <w:pStyle w:val="Bibliography"/>
                      <w:rPr>
                        <w:noProof/>
                      </w:rPr>
                    </w:pPr>
                    <w:r>
                      <w:rPr>
                        <w:noProof/>
                      </w:rPr>
                      <w:lastRenderedPageBreak/>
                      <w:t xml:space="preserve">[10] </w:t>
                    </w:r>
                  </w:p>
                </w:tc>
                <w:tc>
                  <w:tcPr>
                    <w:tcW w:w="0" w:type="auto"/>
                    <w:hideMark/>
                  </w:tcPr>
                  <w:p w14:paraId="78EE5AFB" w14:textId="77777777" w:rsidR="003B679A" w:rsidRDefault="003B679A">
                    <w:pPr>
                      <w:pStyle w:val="Bibliography"/>
                      <w:rPr>
                        <w:noProof/>
                      </w:rPr>
                    </w:pPr>
                    <w:r>
                      <w:rPr>
                        <w:noProof/>
                      </w:rPr>
                      <w:t>CCS Learning Academy, "What is Autopsy in Cyber Security? Features, Benefits &amp; Use Cases," CCS Learning Academy, 6 December 2023. [Online]. Available: https://www.ccslearningacademy.com/what-is-autopsy-in-cybersecurity/#:~:text=Answer%3A%20In%20cyber%20security%2C%20Autopsy,history%2C%20and%20file%20access%20logs.. [Accessed 20 April 2024].</w:t>
                    </w:r>
                  </w:p>
                </w:tc>
              </w:tr>
              <w:tr w:rsidR="003B679A" w14:paraId="404B4A1E" w14:textId="77777777">
                <w:trPr>
                  <w:divId w:val="1571765477"/>
                  <w:tblCellSpacing w:w="15" w:type="dxa"/>
                </w:trPr>
                <w:tc>
                  <w:tcPr>
                    <w:tcW w:w="50" w:type="pct"/>
                    <w:hideMark/>
                  </w:tcPr>
                  <w:p w14:paraId="110A3EA6" w14:textId="77777777" w:rsidR="003B679A" w:rsidRDefault="003B679A">
                    <w:pPr>
                      <w:pStyle w:val="Bibliography"/>
                      <w:rPr>
                        <w:noProof/>
                      </w:rPr>
                    </w:pPr>
                    <w:r>
                      <w:rPr>
                        <w:noProof/>
                      </w:rPr>
                      <w:t xml:space="preserve">[11] </w:t>
                    </w:r>
                  </w:p>
                </w:tc>
                <w:tc>
                  <w:tcPr>
                    <w:tcW w:w="0" w:type="auto"/>
                    <w:hideMark/>
                  </w:tcPr>
                  <w:p w14:paraId="51122611" w14:textId="77777777" w:rsidR="003B679A" w:rsidRDefault="003B679A">
                    <w:pPr>
                      <w:pStyle w:val="Bibliography"/>
                      <w:rPr>
                        <w:noProof/>
                      </w:rPr>
                    </w:pPr>
                    <w:r>
                      <w:rPr>
                        <w:noProof/>
                      </w:rPr>
                      <w:t>ADF, "The Future of Digital Forensic Software Advancements and Innovations," ADF, 23 September 2023. [Online]. Available: https://www.adfsolutions.com/adf-blog/the-future-of-digital-forensic-software-advancements-and-innovations-to-look-out-for#:~:text=Artificial%20Intelligence%20and%20Machine%20Learning,with%20greater%20accuracy%20and%20speed.. [Accessed 1 April 2024].</w:t>
                    </w:r>
                  </w:p>
                </w:tc>
              </w:tr>
              <w:tr w:rsidR="003B679A" w14:paraId="3484CB7F" w14:textId="77777777">
                <w:trPr>
                  <w:divId w:val="1571765477"/>
                  <w:tblCellSpacing w:w="15" w:type="dxa"/>
                </w:trPr>
                <w:tc>
                  <w:tcPr>
                    <w:tcW w:w="50" w:type="pct"/>
                    <w:hideMark/>
                  </w:tcPr>
                  <w:p w14:paraId="236748FA" w14:textId="77777777" w:rsidR="003B679A" w:rsidRDefault="003B679A">
                    <w:pPr>
                      <w:pStyle w:val="Bibliography"/>
                      <w:rPr>
                        <w:noProof/>
                      </w:rPr>
                    </w:pPr>
                    <w:r>
                      <w:rPr>
                        <w:noProof/>
                      </w:rPr>
                      <w:t xml:space="preserve">[12] </w:t>
                    </w:r>
                  </w:p>
                </w:tc>
                <w:tc>
                  <w:tcPr>
                    <w:tcW w:w="0" w:type="auto"/>
                    <w:hideMark/>
                  </w:tcPr>
                  <w:p w14:paraId="4C675DC2" w14:textId="77777777" w:rsidR="003B679A" w:rsidRDefault="003B679A">
                    <w:pPr>
                      <w:pStyle w:val="Bibliography"/>
                      <w:rPr>
                        <w:noProof/>
                      </w:rPr>
                    </w:pPr>
                    <w:r>
                      <w:rPr>
                        <w:noProof/>
                      </w:rPr>
                      <w:t>icssindia.in, "Future Trends in Cyber Security and Digital Forensics," icssindia.in, 13 Febuary 2024. [Online]. Available: https://icssindia.in/blog/future-trends-in-cyber-security-and-digital-forensics/#:~:text=The%20future%20of%20digital%20forensics,decrypting%20data%20and%20extracting%20evidence.. [Accessed 1 April 2024].</w:t>
                    </w:r>
                  </w:p>
                </w:tc>
              </w:tr>
              <w:tr w:rsidR="003B679A" w14:paraId="186BCA34" w14:textId="77777777">
                <w:trPr>
                  <w:divId w:val="1571765477"/>
                  <w:tblCellSpacing w:w="15" w:type="dxa"/>
                </w:trPr>
                <w:tc>
                  <w:tcPr>
                    <w:tcW w:w="50" w:type="pct"/>
                    <w:hideMark/>
                  </w:tcPr>
                  <w:p w14:paraId="657F8FD1" w14:textId="77777777" w:rsidR="003B679A" w:rsidRDefault="003B679A">
                    <w:pPr>
                      <w:pStyle w:val="Bibliography"/>
                      <w:rPr>
                        <w:noProof/>
                      </w:rPr>
                    </w:pPr>
                    <w:r>
                      <w:rPr>
                        <w:noProof/>
                      </w:rPr>
                      <w:t xml:space="preserve">[13] </w:t>
                    </w:r>
                  </w:p>
                </w:tc>
                <w:tc>
                  <w:tcPr>
                    <w:tcW w:w="0" w:type="auto"/>
                    <w:hideMark/>
                  </w:tcPr>
                  <w:p w14:paraId="69BD261B" w14:textId="77777777" w:rsidR="003B679A" w:rsidRDefault="003B679A">
                    <w:pPr>
                      <w:pStyle w:val="Bibliography"/>
                      <w:rPr>
                        <w:noProof/>
                      </w:rPr>
                    </w:pPr>
                    <w:r>
                      <w:rPr>
                        <w:noProof/>
                      </w:rPr>
                      <w:t>R. Olatona, "VOLATILITY IS AN ESSENTIAL DFIR TOOL—HERE’S WHY," Booz Allen Hamilton Inc, N/A N/A N/. [Online]. Available: https://www.boozallen.com/insights/cyber/tech/volatility-is-an-essential-dfir-tool-here-s-why.html#:~:text=Volatility%20is%20a%20command%2Dline,contains%20critical%20clues%20for%20investigators.. [Accessed 20 April 2024].</w:t>
                    </w:r>
                  </w:p>
                </w:tc>
              </w:tr>
              <w:tr w:rsidR="003B679A" w14:paraId="2F2DBB07" w14:textId="77777777">
                <w:trPr>
                  <w:divId w:val="1571765477"/>
                  <w:tblCellSpacing w:w="15" w:type="dxa"/>
                </w:trPr>
                <w:tc>
                  <w:tcPr>
                    <w:tcW w:w="50" w:type="pct"/>
                    <w:hideMark/>
                  </w:tcPr>
                  <w:p w14:paraId="7A38F20C" w14:textId="77777777" w:rsidR="003B679A" w:rsidRDefault="003B679A">
                    <w:pPr>
                      <w:pStyle w:val="Bibliography"/>
                      <w:rPr>
                        <w:noProof/>
                      </w:rPr>
                    </w:pPr>
                    <w:r>
                      <w:rPr>
                        <w:noProof/>
                      </w:rPr>
                      <w:t xml:space="preserve">[14] </w:t>
                    </w:r>
                  </w:p>
                </w:tc>
                <w:tc>
                  <w:tcPr>
                    <w:tcW w:w="0" w:type="auto"/>
                    <w:hideMark/>
                  </w:tcPr>
                  <w:p w14:paraId="75AAA94C" w14:textId="77777777" w:rsidR="003B679A" w:rsidRDefault="003B679A">
                    <w:pPr>
                      <w:pStyle w:val="Bibliography"/>
                      <w:rPr>
                        <w:noProof/>
                      </w:rPr>
                    </w:pPr>
                    <w:r>
                      <w:rPr>
                        <w:noProof/>
                      </w:rPr>
                      <w:t>Elsevier B.V., "Concealed Data," Elsevier B.V., N/A N/A N/A. [Online]. Available: https://www.sciencedirect.com/topics/computer-science/concealed-data#:~:text=StegExpose%20is%20a%20steganalysis%20tool,6.8).. [Accessed 20 April 2024].</w:t>
                    </w:r>
                  </w:p>
                </w:tc>
              </w:tr>
            </w:tbl>
            <w:p w14:paraId="086CBD1C" w14:textId="77777777" w:rsidR="003B679A" w:rsidRDefault="003B679A">
              <w:pPr>
                <w:divId w:val="1571765477"/>
                <w:rPr>
                  <w:rFonts w:eastAsia="Times New Roman"/>
                  <w:noProof/>
                </w:rPr>
              </w:pPr>
            </w:p>
            <w:p w14:paraId="4870B8D0" w14:textId="6000CB0B" w:rsidR="003B679A" w:rsidRDefault="003B679A">
              <w:r>
                <w:rPr>
                  <w:b/>
                  <w:bCs/>
                  <w:noProof/>
                </w:rPr>
                <w:fldChar w:fldCharType="end"/>
              </w:r>
            </w:p>
          </w:sdtContent>
        </w:sdt>
      </w:sdtContent>
    </w:sdt>
    <w:p w14:paraId="79B9EAFF" w14:textId="77777777" w:rsidR="003B679A" w:rsidRPr="00FF0612" w:rsidRDefault="003B679A" w:rsidP="007E1A0E"/>
    <w:sectPr w:rsidR="003B679A" w:rsidRPr="00FF0612" w:rsidSect="003F1B5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3B481C"/>
    <w:multiLevelType w:val="multilevel"/>
    <w:tmpl w:val="1F6A6904"/>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7806799"/>
    <w:multiLevelType w:val="hybridMultilevel"/>
    <w:tmpl w:val="FBDA9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D096A"/>
    <w:multiLevelType w:val="hybridMultilevel"/>
    <w:tmpl w:val="923A5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7604009">
    <w:abstractNumId w:val="0"/>
  </w:num>
  <w:num w:numId="2" w16cid:durableId="680931512">
    <w:abstractNumId w:val="2"/>
  </w:num>
  <w:num w:numId="3" w16cid:durableId="132062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979AB3"/>
    <w:rsid w:val="00011066"/>
    <w:rsid w:val="000315BD"/>
    <w:rsid w:val="00031A4A"/>
    <w:rsid w:val="00044C2F"/>
    <w:rsid w:val="00046F94"/>
    <w:rsid w:val="00052450"/>
    <w:rsid w:val="00055618"/>
    <w:rsid w:val="00062FB4"/>
    <w:rsid w:val="00064A99"/>
    <w:rsid w:val="0006586C"/>
    <w:rsid w:val="00072ADA"/>
    <w:rsid w:val="00086649"/>
    <w:rsid w:val="000A44D1"/>
    <w:rsid w:val="000A58E8"/>
    <w:rsid w:val="000B2124"/>
    <w:rsid w:val="000C4067"/>
    <w:rsid w:val="000C6A71"/>
    <w:rsid w:val="000D4F9D"/>
    <w:rsid w:val="000F37A1"/>
    <w:rsid w:val="000F38C7"/>
    <w:rsid w:val="0011287D"/>
    <w:rsid w:val="001255D1"/>
    <w:rsid w:val="00132A2F"/>
    <w:rsid w:val="00132B6A"/>
    <w:rsid w:val="0015111F"/>
    <w:rsid w:val="0015710E"/>
    <w:rsid w:val="00172455"/>
    <w:rsid w:val="00184563"/>
    <w:rsid w:val="00190148"/>
    <w:rsid w:val="00194D0A"/>
    <w:rsid w:val="00197AE0"/>
    <w:rsid w:val="001A5EDC"/>
    <w:rsid w:val="001A6868"/>
    <w:rsid w:val="001B05C4"/>
    <w:rsid w:val="001B17E9"/>
    <w:rsid w:val="001D17E9"/>
    <w:rsid w:val="001E383D"/>
    <w:rsid w:val="001E3F74"/>
    <w:rsid w:val="00200ED4"/>
    <w:rsid w:val="00202266"/>
    <w:rsid w:val="00210359"/>
    <w:rsid w:val="002235E6"/>
    <w:rsid w:val="00230342"/>
    <w:rsid w:val="00231632"/>
    <w:rsid w:val="00231F3A"/>
    <w:rsid w:val="0023512F"/>
    <w:rsid w:val="00236A6B"/>
    <w:rsid w:val="00242C40"/>
    <w:rsid w:val="00242EF6"/>
    <w:rsid w:val="00244823"/>
    <w:rsid w:val="0025037C"/>
    <w:rsid w:val="00272EC5"/>
    <w:rsid w:val="00274B83"/>
    <w:rsid w:val="00281179"/>
    <w:rsid w:val="002837F0"/>
    <w:rsid w:val="002839B4"/>
    <w:rsid w:val="0029208D"/>
    <w:rsid w:val="002C2116"/>
    <w:rsid w:val="002D2231"/>
    <w:rsid w:val="002D59B3"/>
    <w:rsid w:val="002E6D84"/>
    <w:rsid w:val="002F03BA"/>
    <w:rsid w:val="002F170C"/>
    <w:rsid w:val="002F7396"/>
    <w:rsid w:val="00301F81"/>
    <w:rsid w:val="00304709"/>
    <w:rsid w:val="00310EFE"/>
    <w:rsid w:val="00311371"/>
    <w:rsid w:val="00313196"/>
    <w:rsid w:val="00322511"/>
    <w:rsid w:val="00327C8E"/>
    <w:rsid w:val="00330478"/>
    <w:rsid w:val="003322D6"/>
    <w:rsid w:val="00332A08"/>
    <w:rsid w:val="003334D8"/>
    <w:rsid w:val="003417E9"/>
    <w:rsid w:val="003467A4"/>
    <w:rsid w:val="00351F33"/>
    <w:rsid w:val="00356579"/>
    <w:rsid w:val="00360397"/>
    <w:rsid w:val="00362A95"/>
    <w:rsid w:val="0036400C"/>
    <w:rsid w:val="00366EEC"/>
    <w:rsid w:val="003719E8"/>
    <w:rsid w:val="00383D7D"/>
    <w:rsid w:val="00385BF4"/>
    <w:rsid w:val="00391DAD"/>
    <w:rsid w:val="00396206"/>
    <w:rsid w:val="003976EB"/>
    <w:rsid w:val="003A28E3"/>
    <w:rsid w:val="003A2C68"/>
    <w:rsid w:val="003B679A"/>
    <w:rsid w:val="003B69C7"/>
    <w:rsid w:val="003E1D1C"/>
    <w:rsid w:val="003E221D"/>
    <w:rsid w:val="003E3816"/>
    <w:rsid w:val="003E5301"/>
    <w:rsid w:val="003E67B4"/>
    <w:rsid w:val="003F1B54"/>
    <w:rsid w:val="003F298B"/>
    <w:rsid w:val="003F3FB9"/>
    <w:rsid w:val="00400B9A"/>
    <w:rsid w:val="004042B1"/>
    <w:rsid w:val="00406817"/>
    <w:rsid w:val="00415ABB"/>
    <w:rsid w:val="004212F0"/>
    <w:rsid w:val="00427832"/>
    <w:rsid w:val="00434889"/>
    <w:rsid w:val="00435426"/>
    <w:rsid w:val="00441800"/>
    <w:rsid w:val="004518C5"/>
    <w:rsid w:val="004545E1"/>
    <w:rsid w:val="00460242"/>
    <w:rsid w:val="00465FEE"/>
    <w:rsid w:val="0047063D"/>
    <w:rsid w:val="00494689"/>
    <w:rsid w:val="0049515A"/>
    <w:rsid w:val="004964F2"/>
    <w:rsid w:val="004A225B"/>
    <w:rsid w:val="004A2F02"/>
    <w:rsid w:val="004A2FFF"/>
    <w:rsid w:val="004A4AE7"/>
    <w:rsid w:val="004A6F56"/>
    <w:rsid w:val="004B5B8D"/>
    <w:rsid w:val="004C536D"/>
    <w:rsid w:val="004E00E6"/>
    <w:rsid w:val="004E2847"/>
    <w:rsid w:val="004E2D31"/>
    <w:rsid w:val="004F198A"/>
    <w:rsid w:val="004F7083"/>
    <w:rsid w:val="00500AB9"/>
    <w:rsid w:val="00511F8E"/>
    <w:rsid w:val="005142BE"/>
    <w:rsid w:val="00526C5A"/>
    <w:rsid w:val="005303DD"/>
    <w:rsid w:val="005308BA"/>
    <w:rsid w:val="005316A0"/>
    <w:rsid w:val="005322EA"/>
    <w:rsid w:val="005459B0"/>
    <w:rsid w:val="00550BD2"/>
    <w:rsid w:val="0055192A"/>
    <w:rsid w:val="00556990"/>
    <w:rsid w:val="005658D0"/>
    <w:rsid w:val="00575786"/>
    <w:rsid w:val="00583FC0"/>
    <w:rsid w:val="00584231"/>
    <w:rsid w:val="0058440F"/>
    <w:rsid w:val="00590DAB"/>
    <w:rsid w:val="005928E1"/>
    <w:rsid w:val="005B0D92"/>
    <w:rsid w:val="005B20D9"/>
    <w:rsid w:val="005B530E"/>
    <w:rsid w:val="005B6A9F"/>
    <w:rsid w:val="005C3E03"/>
    <w:rsid w:val="005C4611"/>
    <w:rsid w:val="005D37A7"/>
    <w:rsid w:val="005D581A"/>
    <w:rsid w:val="005D7FF9"/>
    <w:rsid w:val="005E2CE6"/>
    <w:rsid w:val="005E2FB2"/>
    <w:rsid w:val="005F74D3"/>
    <w:rsid w:val="00601F19"/>
    <w:rsid w:val="00610818"/>
    <w:rsid w:val="006111BE"/>
    <w:rsid w:val="00611D54"/>
    <w:rsid w:val="00612F50"/>
    <w:rsid w:val="00615BDC"/>
    <w:rsid w:val="006210BC"/>
    <w:rsid w:val="00623532"/>
    <w:rsid w:val="006246AB"/>
    <w:rsid w:val="0064043B"/>
    <w:rsid w:val="00645A8F"/>
    <w:rsid w:val="006478D7"/>
    <w:rsid w:val="00652C12"/>
    <w:rsid w:val="00657E9D"/>
    <w:rsid w:val="006676C5"/>
    <w:rsid w:val="00670405"/>
    <w:rsid w:val="00677BE8"/>
    <w:rsid w:val="006A0DE1"/>
    <w:rsid w:val="006A21CC"/>
    <w:rsid w:val="006A7569"/>
    <w:rsid w:val="006B4028"/>
    <w:rsid w:val="006B6FE4"/>
    <w:rsid w:val="006B7812"/>
    <w:rsid w:val="006C713B"/>
    <w:rsid w:val="006D550F"/>
    <w:rsid w:val="006E7D56"/>
    <w:rsid w:val="00700AB4"/>
    <w:rsid w:val="007071A8"/>
    <w:rsid w:val="00712545"/>
    <w:rsid w:val="00732050"/>
    <w:rsid w:val="00733C1D"/>
    <w:rsid w:val="00744431"/>
    <w:rsid w:val="00750CEB"/>
    <w:rsid w:val="00752C16"/>
    <w:rsid w:val="007548A0"/>
    <w:rsid w:val="00754A12"/>
    <w:rsid w:val="00756BA2"/>
    <w:rsid w:val="00757B5D"/>
    <w:rsid w:val="00784FFD"/>
    <w:rsid w:val="007906FA"/>
    <w:rsid w:val="007911A5"/>
    <w:rsid w:val="007A34A4"/>
    <w:rsid w:val="007A7559"/>
    <w:rsid w:val="007B7B46"/>
    <w:rsid w:val="007C0136"/>
    <w:rsid w:val="007C47C3"/>
    <w:rsid w:val="007C4DEA"/>
    <w:rsid w:val="007D259F"/>
    <w:rsid w:val="007E1A0E"/>
    <w:rsid w:val="007E3E03"/>
    <w:rsid w:val="007E7190"/>
    <w:rsid w:val="007F028B"/>
    <w:rsid w:val="007F6821"/>
    <w:rsid w:val="00804465"/>
    <w:rsid w:val="00814992"/>
    <w:rsid w:val="008169CA"/>
    <w:rsid w:val="0083081D"/>
    <w:rsid w:val="0083710D"/>
    <w:rsid w:val="00862B64"/>
    <w:rsid w:val="0086371A"/>
    <w:rsid w:val="008662B7"/>
    <w:rsid w:val="008705E1"/>
    <w:rsid w:val="00871668"/>
    <w:rsid w:val="00871970"/>
    <w:rsid w:val="0088174E"/>
    <w:rsid w:val="00882B6A"/>
    <w:rsid w:val="00884177"/>
    <w:rsid w:val="00884906"/>
    <w:rsid w:val="00892858"/>
    <w:rsid w:val="008931E8"/>
    <w:rsid w:val="008941CE"/>
    <w:rsid w:val="008A1088"/>
    <w:rsid w:val="008A46F5"/>
    <w:rsid w:val="008A7880"/>
    <w:rsid w:val="008B5356"/>
    <w:rsid w:val="008B78D3"/>
    <w:rsid w:val="008C59B8"/>
    <w:rsid w:val="008D3985"/>
    <w:rsid w:val="008D7772"/>
    <w:rsid w:val="008E290C"/>
    <w:rsid w:val="008E5E6D"/>
    <w:rsid w:val="008F2D8D"/>
    <w:rsid w:val="008F57B2"/>
    <w:rsid w:val="008F6D45"/>
    <w:rsid w:val="009116EB"/>
    <w:rsid w:val="00914094"/>
    <w:rsid w:val="009160AD"/>
    <w:rsid w:val="00923296"/>
    <w:rsid w:val="00935AE1"/>
    <w:rsid w:val="00941023"/>
    <w:rsid w:val="00947F36"/>
    <w:rsid w:val="00955FDE"/>
    <w:rsid w:val="0096591F"/>
    <w:rsid w:val="009714E6"/>
    <w:rsid w:val="00971F36"/>
    <w:rsid w:val="00976058"/>
    <w:rsid w:val="00980A85"/>
    <w:rsid w:val="00992A50"/>
    <w:rsid w:val="009A2412"/>
    <w:rsid w:val="009A26EE"/>
    <w:rsid w:val="009A30D0"/>
    <w:rsid w:val="009B58DE"/>
    <w:rsid w:val="009C44DB"/>
    <w:rsid w:val="009C6869"/>
    <w:rsid w:val="00A05F45"/>
    <w:rsid w:val="00A11EF0"/>
    <w:rsid w:val="00A35944"/>
    <w:rsid w:val="00A42A35"/>
    <w:rsid w:val="00A553C7"/>
    <w:rsid w:val="00A6231D"/>
    <w:rsid w:val="00A67CC7"/>
    <w:rsid w:val="00A72BB1"/>
    <w:rsid w:val="00A77C41"/>
    <w:rsid w:val="00A858BD"/>
    <w:rsid w:val="00A862BC"/>
    <w:rsid w:val="00A91AFA"/>
    <w:rsid w:val="00A9325F"/>
    <w:rsid w:val="00AC3CCC"/>
    <w:rsid w:val="00AC53C6"/>
    <w:rsid w:val="00AD2341"/>
    <w:rsid w:val="00AD35CD"/>
    <w:rsid w:val="00AD3C01"/>
    <w:rsid w:val="00AD7006"/>
    <w:rsid w:val="00AE46F5"/>
    <w:rsid w:val="00AE529F"/>
    <w:rsid w:val="00AF419E"/>
    <w:rsid w:val="00AF57CD"/>
    <w:rsid w:val="00B01CF1"/>
    <w:rsid w:val="00B07128"/>
    <w:rsid w:val="00B30D66"/>
    <w:rsid w:val="00B35A1A"/>
    <w:rsid w:val="00B41840"/>
    <w:rsid w:val="00B5642A"/>
    <w:rsid w:val="00B6758B"/>
    <w:rsid w:val="00B67F80"/>
    <w:rsid w:val="00B765F6"/>
    <w:rsid w:val="00B7795E"/>
    <w:rsid w:val="00B806DB"/>
    <w:rsid w:val="00B84723"/>
    <w:rsid w:val="00B87AFF"/>
    <w:rsid w:val="00B9424F"/>
    <w:rsid w:val="00B94A79"/>
    <w:rsid w:val="00BA693B"/>
    <w:rsid w:val="00BB0C97"/>
    <w:rsid w:val="00BC11EB"/>
    <w:rsid w:val="00BD34CA"/>
    <w:rsid w:val="00BD39D9"/>
    <w:rsid w:val="00BD5E60"/>
    <w:rsid w:val="00BF1D21"/>
    <w:rsid w:val="00BF3E46"/>
    <w:rsid w:val="00BF62E9"/>
    <w:rsid w:val="00C03257"/>
    <w:rsid w:val="00C06FBE"/>
    <w:rsid w:val="00C079EB"/>
    <w:rsid w:val="00C10C3C"/>
    <w:rsid w:val="00C204E9"/>
    <w:rsid w:val="00C25B25"/>
    <w:rsid w:val="00C44F3C"/>
    <w:rsid w:val="00C47009"/>
    <w:rsid w:val="00C54534"/>
    <w:rsid w:val="00C55500"/>
    <w:rsid w:val="00C645EF"/>
    <w:rsid w:val="00C71CE2"/>
    <w:rsid w:val="00C73D3C"/>
    <w:rsid w:val="00C8401A"/>
    <w:rsid w:val="00C8516F"/>
    <w:rsid w:val="00C93766"/>
    <w:rsid w:val="00CA3C19"/>
    <w:rsid w:val="00CA402B"/>
    <w:rsid w:val="00CA45EE"/>
    <w:rsid w:val="00CA72EC"/>
    <w:rsid w:val="00CB3BA8"/>
    <w:rsid w:val="00CD2A24"/>
    <w:rsid w:val="00CD635F"/>
    <w:rsid w:val="00CE6D04"/>
    <w:rsid w:val="00CE7EA5"/>
    <w:rsid w:val="00CF1397"/>
    <w:rsid w:val="00D05EFE"/>
    <w:rsid w:val="00D10882"/>
    <w:rsid w:val="00D16E9E"/>
    <w:rsid w:val="00D17788"/>
    <w:rsid w:val="00D2012C"/>
    <w:rsid w:val="00D25FD1"/>
    <w:rsid w:val="00D276FC"/>
    <w:rsid w:val="00D34BDA"/>
    <w:rsid w:val="00D44170"/>
    <w:rsid w:val="00D512D7"/>
    <w:rsid w:val="00D54654"/>
    <w:rsid w:val="00D676E4"/>
    <w:rsid w:val="00D71702"/>
    <w:rsid w:val="00D71A52"/>
    <w:rsid w:val="00D727E0"/>
    <w:rsid w:val="00D76B18"/>
    <w:rsid w:val="00D86A54"/>
    <w:rsid w:val="00D904F8"/>
    <w:rsid w:val="00D926DC"/>
    <w:rsid w:val="00D95C15"/>
    <w:rsid w:val="00DA5B07"/>
    <w:rsid w:val="00DB4D2C"/>
    <w:rsid w:val="00DB676C"/>
    <w:rsid w:val="00DC064D"/>
    <w:rsid w:val="00DC2C0F"/>
    <w:rsid w:val="00DC3930"/>
    <w:rsid w:val="00DC4425"/>
    <w:rsid w:val="00DD170C"/>
    <w:rsid w:val="00DD1BCB"/>
    <w:rsid w:val="00DD55C6"/>
    <w:rsid w:val="00DD5A24"/>
    <w:rsid w:val="00DE1AF0"/>
    <w:rsid w:val="00DE25D6"/>
    <w:rsid w:val="00DE7937"/>
    <w:rsid w:val="00DF1C67"/>
    <w:rsid w:val="00DF7F9E"/>
    <w:rsid w:val="00E0081B"/>
    <w:rsid w:val="00E10462"/>
    <w:rsid w:val="00E1208D"/>
    <w:rsid w:val="00E17F88"/>
    <w:rsid w:val="00E209F5"/>
    <w:rsid w:val="00E2762F"/>
    <w:rsid w:val="00E3088D"/>
    <w:rsid w:val="00E308A2"/>
    <w:rsid w:val="00E3401E"/>
    <w:rsid w:val="00E36C5C"/>
    <w:rsid w:val="00E5220F"/>
    <w:rsid w:val="00E56AF1"/>
    <w:rsid w:val="00E6063D"/>
    <w:rsid w:val="00E63D30"/>
    <w:rsid w:val="00E759EC"/>
    <w:rsid w:val="00E813DA"/>
    <w:rsid w:val="00E827CB"/>
    <w:rsid w:val="00E8521E"/>
    <w:rsid w:val="00E8607A"/>
    <w:rsid w:val="00EA0BD6"/>
    <w:rsid w:val="00EA10B2"/>
    <w:rsid w:val="00EA2DB9"/>
    <w:rsid w:val="00EC293B"/>
    <w:rsid w:val="00EE4028"/>
    <w:rsid w:val="00EF6EC6"/>
    <w:rsid w:val="00F00A37"/>
    <w:rsid w:val="00F07063"/>
    <w:rsid w:val="00F3033B"/>
    <w:rsid w:val="00F34151"/>
    <w:rsid w:val="00F43DF9"/>
    <w:rsid w:val="00F500B2"/>
    <w:rsid w:val="00F547C2"/>
    <w:rsid w:val="00F57A03"/>
    <w:rsid w:val="00F60C14"/>
    <w:rsid w:val="00F70C7E"/>
    <w:rsid w:val="00F719B9"/>
    <w:rsid w:val="00F720BC"/>
    <w:rsid w:val="00F7433A"/>
    <w:rsid w:val="00F85180"/>
    <w:rsid w:val="00F87680"/>
    <w:rsid w:val="00F92CD8"/>
    <w:rsid w:val="00F971A4"/>
    <w:rsid w:val="00FA0B52"/>
    <w:rsid w:val="00FB47C1"/>
    <w:rsid w:val="00FB4934"/>
    <w:rsid w:val="00FB5576"/>
    <w:rsid w:val="00FC091D"/>
    <w:rsid w:val="00FC44D6"/>
    <w:rsid w:val="00FC6150"/>
    <w:rsid w:val="00FD0906"/>
    <w:rsid w:val="00FD3247"/>
    <w:rsid w:val="00FF0612"/>
    <w:rsid w:val="00FF67D4"/>
    <w:rsid w:val="032AF99A"/>
    <w:rsid w:val="0DEA2452"/>
    <w:rsid w:val="0F85F4B3"/>
    <w:rsid w:val="29859FC2"/>
    <w:rsid w:val="47CA8B3A"/>
    <w:rsid w:val="4C979AB3"/>
    <w:rsid w:val="5C2F1DFB"/>
    <w:rsid w:val="6F105E13"/>
    <w:rsid w:val="735283AB"/>
    <w:rsid w:val="7F153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A47FB"/>
  <w15:chartTrackingRefBased/>
  <w15:docId w15:val="{C66E6CA5-C2DB-45F4-A6EB-48E21A921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C55500"/>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C55500"/>
    <w:rPr>
      <w:sz w:val="22"/>
      <w:szCs w:val="22"/>
      <w:lang w:eastAsia="en-US"/>
    </w:rPr>
  </w:style>
  <w:style w:type="paragraph" w:styleId="TOCHeading">
    <w:name w:val="TOC Heading"/>
    <w:basedOn w:val="Heading1"/>
    <w:next w:val="Normal"/>
    <w:uiPriority w:val="39"/>
    <w:unhideWhenUsed/>
    <w:qFormat/>
    <w:rsid w:val="005B530E"/>
    <w:pPr>
      <w:spacing w:before="240" w:after="0" w:line="259" w:lineRule="auto"/>
      <w:outlineLvl w:val="9"/>
    </w:pPr>
    <w:rPr>
      <w:sz w:val="32"/>
      <w:szCs w:val="32"/>
      <w:lang w:eastAsia="en-US"/>
    </w:rPr>
  </w:style>
  <w:style w:type="paragraph" w:styleId="TOC2">
    <w:name w:val="toc 2"/>
    <w:basedOn w:val="Normal"/>
    <w:next w:val="Normal"/>
    <w:autoRedefine/>
    <w:uiPriority w:val="39"/>
    <w:unhideWhenUsed/>
    <w:rsid w:val="005B530E"/>
    <w:pPr>
      <w:spacing w:after="100"/>
      <w:ind w:left="240"/>
    </w:pPr>
  </w:style>
  <w:style w:type="character" w:styleId="Hyperlink">
    <w:name w:val="Hyperlink"/>
    <w:basedOn w:val="DefaultParagraphFont"/>
    <w:uiPriority w:val="99"/>
    <w:unhideWhenUsed/>
    <w:rsid w:val="005B530E"/>
    <w:rPr>
      <w:color w:val="467886" w:themeColor="hyperlink"/>
      <w:u w:val="single"/>
    </w:rPr>
  </w:style>
  <w:style w:type="paragraph" w:styleId="TOC1">
    <w:name w:val="toc 1"/>
    <w:basedOn w:val="Normal"/>
    <w:next w:val="Normal"/>
    <w:autoRedefine/>
    <w:uiPriority w:val="39"/>
    <w:unhideWhenUsed/>
    <w:rsid w:val="00242EF6"/>
    <w:pPr>
      <w:spacing w:after="100"/>
    </w:pPr>
  </w:style>
  <w:style w:type="paragraph" w:styleId="ListParagraph">
    <w:name w:val="List Paragraph"/>
    <w:basedOn w:val="Normal"/>
    <w:uiPriority w:val="34"/>
    <w:qFormat/>
    <w:rsid w:val="00DF7F9E"/>
    <w:pPr>
      <w:ind w:left="720"/>
      <w:contextualSpacing/>
    </w:pPr>
  </w:style>
  <w:style w:type="table" w:styleId="TableGrid">
    <w:name w:val="Table Grid"/>
    <w:basedOn w:val="TableNormal"/>
    <w:uiPriority w:val="39"/>
    <w:rsid w:val="004E28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B6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784154">
      <w:bodyDiv w:val="1"/>
      <w:marLeft w:val="0"/>
      <w:marRight w:val="0"/>
      <w:marTop w:val="0"/>
      <w:marBottom w:val="0"/>
      <w:divBdr>
        <w:top w:val="none" w:sz="0" w:space="0" w:color="auto"/>
        <w:left w:val="none" w:sz="0" w:space="0" w:color="auto"/>
        <w:bottom w:val="none" w:sz="0" w:space="0" w:color="auto"/>
        <w:right w:val="none" w:sz="0" w:space="0" w:color="auto"/>
      </w:divBdr>
    </w:div>
    <w:div w:id="138575172">
      <w:bodyDiv w:val="1"/>
      <w:marLeft w:val="0"/>
      <w:marRight w:val="0"/>
      <w:marTop w:val="0"/>
      <w:marBottom w:val="0"/>
      <w:divBdr>
        <w:top w:val="none" w:sz="0" w:space="0" w:color="auto"/>
        <w:left w:val="none" w:sz="0" w:space="0" w:color="auto"/>
        <w:bottom w:val="none" w:sz="0" w:space="0" w:color="auto"/>
        <w:right w:val="none" w:sz="0" w:space="0" w:color="auto"/>
      </w:divBdr>
    </w:div>
    <w:div w:id="304549592">
      <w:bodyDiv w:val="1"/>
      <w:marLeft w:val="0"/>
      <w:marRight w:val="0"/>
      <w:marTop w:val="0"/>
      <w:marBottom w:val="0"/>
      <w:divBdr>
        <w:top w:val="none" w:sz="0" w:space="0" w:color="auto"/>
        <w:left w:val="none" w:sz="0" w:space="0" w:color="auto"/>
        <w:bottom w:val="none" w:sz="0" w:space="0" w:color="auto"/>
        <w:right w:val="none" w:sz="0" w:space="0" w:color="auto"/>
      </w:divBdr>
    </w:div>
    <w:div w:id="315493684">
      <w:bodyDiv w:val="1"/>
      <w:marLeft w:val="0"/>
      <w:marRight w:val="0"/>
      <w:marTop w:val="0"/>
      <w:marBottom w:val="0"/>
      <w:divBdr>
        <w:top w:val="none" w:sz="0" w:space="0" w:color="auto"/>
        <w:left w:val="none" w:sz="0" w:space="0" w:color="auto"/>
        <w:bottom w:val="none" w:sz="0" w:space="0" w:color="auto"/>
        <w:right w:val="none" w:sz="0" w:space="0" w:color="auto"/>
      </w:divBdr>
    </w:div>
    <w:div w:id="334497397">
      <w:bodyDiv w:val="1"/>
      <w:marLeft w:val="0"/>
      <w:marRight w:val="0"/>
      <w:marTop w:val="0"/>
      <w:marBottom w:val="0"/>
      <w:divBdr>
        <w:top w:val="none" w:sz="0" w:space="0" w:color="auto"/>
        <w:left w:val="none" w:sz="0" w:space="0" w:color="auto"/>
        <w:bottom w:val="none" w:sz="0" w:space="0" w:color="auto"/>
        <w:right w:val="none" w:sz="0" w:space="0" w:color="auto"/>
      </w:divBdr>
    </w:div>
    <w:div w:id="356465689">
      <w:bodyDiv w:val="1"/>
      <w:marLeft w:val="0"/>
      <w:marRight w:val="0"/>
      <w:marTop w:val="0"/>
      <w:marBottom w:val="0"/>
      <w:divBdr>
        <w:top w:val="none" w:sz="0" w:space="0" w:color="auto"/>
        <w:left w:val="none" w:sz="0" w:space="0" w:color="auto"/>
        <w:bottom w:val="none" w:sz="0" w:space="0" w:color="auto"/>
        <w:right w:val="none" w:sz="0" w:space="0" w:color="auto"/>
      </w:divBdr>
    </w:div>
    <w:div w:id="383527384">
      <w:bodyDiv w:val="1"/>
      <w:marLeft w:val="0"/>
      <w:marRight w:val="0"/>
      <w:marTop w:val="0"/>
      <w:marBottom w:val="0"/>
      <w:divBdr>
        <w:top w:val="none" w:sz="0" w:space="0" w:color="auto"/>
        <w:left w:val="none" w:sz="0" w:space="0" w:color="auto"/>
        <w:bottom w:val="none" w:sz="0" w:space="0" w:color="auto"/>
        <w:right w:val="none" w:sz="0" w:space="0" w:color="auto"/>
      </w:divBdr>
    </w:div>
    <w:div w:id="546723400">
      <w:bodyDiv w:val="1"/>
      <w:marLeft w:val="0"/>
      <w:marRight w:val="0"/>
      <w:marTop w:val="0"/>
      <w:marBottom w:val="0"/>
      <w:divBdr>
        <w:top w:val="none" w:sz="0" w:space="0" w:color="auto"/>
        <w:left w:val="none" w:sz="0" w:space="0" w:color="auto"/>
        <w:bottom w:val="none" w:sz="0" w:space="0" w:color="auto"/>
        <w:right w:val="none" w:sz="0" w:space="0" w:color="auto"/>
      </w:divBdr>
    </w:div>
    <w:div w:id="599530127">
      <w:bodyDiv w:val="1"/>
      <w:marLeft w:val="0"/>
      <w:marRight w:val="0"/>
      <w:marTop w:val="0"/>
      <w:marBottom w:val="0"/>
      <w:divBdr>
        <w:top w:val="none" w:sz="0" w:space="0" w:color="auto"/>
        <w:left w:val="none" w:sz="0" w:space="0" w:color="auto"/>
        <w:bottom w:val="none" w:sz="0" w:space="0" w:color="auto"/>
        <w:right w:val="none" w:sz="0" w:space="0" w:color="auto"/>
      </w:divBdr>
    </w:div>
    <w:div w:id="737046971">
      <w:bodyDiv w:val="1"/>
      <w:marLeft w:val="0"/>
      <w:marRight w:val="0"/>
      <w:marTop w:val="0"/>
      <w:marBottom w:val="0"/>
      <w:divBdr>
        <w:top w:val="none" w:sz="0" w:space="0" w:color="auto"/>
        <w:left w:val="none" w:sz="0" w:space="0" w:color="auto"/>
        <w:bottom w:val="none" w:sz="0" w:space="0" w:color="auto"/>
        <w:right w:val="none" w:sz="0" w:space="0" w:color="auto"/>
      </w:divBdr>
    </w:div>
    <w:div w:id="926114511">
      <w:bodyDiv w:val="1"/>
      <w:marLeft w:val="0"/>
      <w:marRight w:val="0"/>
      <w:marTop w:val="0"/>
      <w:marBottom w:val="0"/>
      <w:divBdr>
        <w:top w:val="none" w:sz="0" w:space="0" w:color="auto"/>
        <w:left w:val="none" w:sz="0" w:space="0" w:color="auto"/>
        <w:bottom w:val="none" w:sz="0" w:space="0" w:color="auto"/>
        <w:right w:val="none" w:sz="0" w:space="0" w:color="auto"/>
      </w:divBdr>
    </w:div>
    <w:div w:id="1055616338">
      <w:bodyDiv w:val="1"/>
      <w:marLeft w:val="0"/>
      <w:marRight w:val="0"/>
      <w:marTop w:val="0"/>
      <w:marBottom w:val="0"/>
      <w:divBdr>
        <w:top w:val="none" w:sz="0" w:space="0" w:color="auto"/>
        <w:left w:val="none" w:sz="0" w:space="0" w:color="auto"/>
        <w:bottom w:val="none" w:sz="0" w:space="0" w:color="auto"/>
        <w:right w:val="none" w:sz="0" w:space="0" w:color="auto"/>
      </w:divBdr>
    </w:div>
    <w:div w:id="1129515405">
      <w:bodyDiv w:val="1"/>
      <w:marLeft w:val="0"/>
      <w:marRight w:val="0"/>
      <w:marTop w:val="0"/>
      <w:marBottom w:val="0"/>
      <w:divBdr>
        <w:top w:val="none" w:sz="0" w:space="0" w:color="auto"/>
        <w:left w:val="none" w:sz="0" w:space="0" w:color="auto"/>
        <w:bottom w:val="none" w:sz="0" w:space="0" w:color="auto"/>
        <w:right w:val="none" w:sz="0" w:space="0" w:color="auto"/>
      </w:divBdr>
    </w:div>
    <w:div w:id="1339386588">
      <w:bodyDiv w:val="1"/>
      <w:marLeft w:val="0"/>
      <w:marRight w:val="0"/>
      <w:marTop w:val="0"/>
      <w:marBottom w:val="0"/>
      <w:divBdr>
        <w:top w:val="none" w:sz="0" w:space="0" w:color="auto"/>
        <w:left w:val="none" w:sz="0" w:space="0" w:color="auto"/>
        <w:bottom w:val="none" w:sz="0" w:space="0" w:color="auto"/>
        <w:right w:val="none" w:sz="0" w:space="0" w:color="auto"/>
      </w:divBdr>
    </w:div>
    <w:div w:id="1347639364">
      <w:bodyDiv w:val="1"/>
      <w:marLeft w:val="0"/>
      <w:marRight w:val="0"/>
      <w:marTop w:val="0"/>
      <w:marBottom w:val="0"/>
      <w:divBdr>
        <w:top w:val="none" w:sz="0" w:space="0" w:color="auto"/>
        <w:left w:val="none" w:sz="0" w:space="0" w:color="auto"/>
        <w:bottom w:val="none" w:sz="0" w:space="0" w:color="auto"/>
        <w:right w:val="none" w:sz="0" w:space="0" w:color="auto"/>
      </w:divBdr>
    </w:div>
    <w:div w:id="1571765477">
      <w:bodyDiv w:val="1"/>
      <w:marLeft w:val="0"/>
      <w:marRight w:val="0"/>
      <w:marTop w:val="0"/>
      <w:marBottom w:val="0"/>
      <w:divBdr>
        <w:top w:val="none" w:sz="0" w:space="0" w:color="auto"/>
        <w:left w:val="none" w:sz="0" w:space="0" w:color="auto"/>
        <w:bottom w:val="none" w:sz="0" w:space="0" w:color="auto"/>
        <w:right w:val="none" w:sz="0" w:space="0" w:color="auto"/>
      </w:divBdr>
    </w:div>
    <w:div w:id="1718166083">
      <w:bodyDiv w:val="1"/>
      <w:marLeft w:val="0"/>
      <w:marRight w:val="0"/>
      <w:marTop w:val="0"/>
      <w:marBottom w:val="0"/>
      <w:divBdr>
        <w:top w:val="none" w:sz="0" w:space="0" w:color="auto"/>
        <w:left w:val="none" w:sz="0" w:space="0" w:color="auto"/>
        <w:bottom w:val="none" w:sz="0" w:space="0" w:color="auto"/>
        <w:right w:val="none" w:sz="0" w:space="0" w:color="auto"/>
      </w:divBdr>
    </w:div>
    <w:div w:id="1861696645">
      <w:bodyDiv w:val="1"/>
      <w:marLeft w:val="0"/>
      <w:marRight w:val="0"/>
      <w:marTop w:val="0"/>
      <w:marBottom w:val="0"/>
      <w:divBdr>
        <w:top w:val="none" w:sz="0" w:space="0" w:color="auto"/>
        <w:left w:val="none" w:sz="0" w:space="0" w:color="auto"/>
        <w:bottom w:val="none" w:sz="0" w:space="0" w:color="auto"/>
        <w:right w:val="none" w:sz="0" w:space="0" w:color="auto"/>
      </w:divBdr>
    </w:div>
    <w:div w:id="213656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Word Count:2343 words</Abstract>
  <CompanyAddress/>
  <CompanyPhone/>
  <CompanyFax/>
  <CompanyEmail>2204995@student.uwtsd.ac.uk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Liu07</b:Tag>
    <b:SourceType>Report</b:SourceType>
    <b:Guid>{4233E355-66FB-4246-A44C-FF4C239AD65D}</b:Guid>
    <b:Title>Computer Forensics </b:Title>
    <b:Year>2007</b:Year>
    <b:Author>
      <b:Author>
        <b:NameList>
          <b:Person>
            <b:Last>Liu Qian</b:Last>
            <b:First>Fredrik</b:First>
            <b:Middle>Höglin, Patricia Alonso Diaz</b:Middle>
          </b:Person>
        </b:NameList>
      </b:Author>
    </b:Author>
    <b:Publisher>Uppsala University</b:Publisher>
    <b:City>Uppsala, Sweden</b:City>
    <b:RefOrder>1</b:RefOrder>
  </b:Source>
  <b:Source>
    <b:Tag>And17</b:Tag>
    <b:SourceType>Book</b:SourceType>
    <b:Guid>{21BE8B20-FECD-4F9B-AA7B-2625656F173A}</b:Guid>
    <b:Title>Digital Forensics</b:Title>
    <b:Year>2017</b:Year>
    <b:Publisher>John Wiley &amp; Sons</b:Publisher>
    <b:City>N/A</b:City>
    <b:Author>
      <b:Author>
        <b:NameList>
          <b:Person>
            <b:Last>Årnes</b:Last>
            <b:First>André</b:First>
          </b:Person>
        </b:NameList>
      </b:Author>
    </b:Author>
    <b:RefOrder>2</b:RefOrder>
  </b:Source>
  <b:Source>
    <b:Tag>Cou23</b:Tag>
    <b:SourceType>InternetSite</b:SourceType>
    <b:Guid>{41CC4E2E-4D00-44BC-BE2F-8C9329D19C7C}</b:Guid>
    <b:Title>What Is Computer Forensics? Types, Techniques, and Careers</b:Title>
    <b:Year>2023</b:Year>
    <b:Author>
      <b:Author>
        <b:Corporate>Coursera Staff</b:Corporate>
      </b:Author>
    </b:Author>
    <b:ProductionCompany>Coursera</b:ProductionCompany>
    <b:Month>November</b:Month>
    <b:Day>29</b:Day>
    <b:YearAccessed>2024</b:YearAccessed>
    <b:MonthAccessed>March</b:MonthAccessed>
    <b:DayAccessed>28</b:DayAccessed>
    <b:URL>https://www.coursera.org/in/articles/computer-forensics</b:URL>
    <b:RefOrder>3</b:RefOrder>
  </b:Source>
  <b:Source>
    <b:Tag>IntNA</b:Tag>
    <b:SourceType>InternetSite</b:SourceType>
    <b:Guid>{08EB82CC-4975-42AA-BCC4-A42D87A4C218}</b:Guid>
    <b:Author>
      <b:Author>
        <b:Corporate>Interpol</b:Corporate>
      </b:Author>
    </b:Author>
    <b:Title>Digital forensics</b:Title>
    <b:ProductionCompany>Interpol</b:ProductionCompany>
    <b:Year>N/A</b:Year>
    <b:Month>N/A</b:Month>
    <b:Day>N/A</b:Day>
    <b:YearAccessed>2024</b:YearAccessed>
    <b:MonthAccessed>March</b:MonthAccessed>
    <b:DayAccessed>28</b:DayAccessed>
    <b:URL>https://www.interpol.int/en/How-we-work/Innovation/Digital-forensics#:~:text=Digital%20forensics%20is%20a%20branch,reporting%20on%20data%20stored%20electronically.</b:URL>
    <b:RefOrder>4</b:RefOrder>
  </b:Source>
  <b:Source>
    <b:Tag>Rah24</b:Tag>
    <b:SourceType>InternetSite</b:SourceType>
    <b:Guid>{D9BD6949-4B8D-40DF-908A-CBDE76508824}</b:Guid>
    <b:Author>
      <b:Author>
        <b:NameList>
          <b:Person>
            <b:Last>Awati</b:Last>
            <b:First>Rahul</b:First>
          </b:Person>
        </b:NameList>
      </b:Author>
    </b:Author>
    <b:Title>computer forensics (cyber forensics)</b:Title>
    <b:ProductionCompany>TechTarget</b:ProductionCompany>
    <b:Year>2024</b:Year>
    <b:Month>Febuary</b:Month>
    <b:Day>N/A</b:Day>
    <b:YearAccessed>2024</b:YearAccessed>
    <b:MonthAccessed>March</b:MonthAccessed>
    <b:DayAccessed>28</b:DayAccessed>
    <b:URL>https://www.techtarget.com/searchsecurity/definition/computer-forensics#:~:text=Digital%20evidence%20is%20useful%20in,run%20accidents%2C%20and%20even%20murder.</b:URL>
    <b:RefOrder>5</b:RefOrder>
  </b:Source>
  <b:Source>
    <b:Tag>Joh23</b:Tag>
    <b:SourceType>InternetSite</b:SourceType>
    <b:Guid>{0EF788F7-ADC4-4854-8BAA-980FF655C500}</b:Guid>
    <b:Author>
      <b:Author>
        <b:NameList>
          <b:Person>
            <b:Last>Semakula</b:Last>
            <b:First>John</b:First>
          </b:Person>
        </b:NameList>
      </b:Author>
    </b:Author>
    <b:Title>"Digital Forensics Demystified: Tools, Significance, and Real-world Applications</b:Title>
    <b:ProductionCompany>LinkedInn</b:ProductionCompany>
    <b:Year>2023</b:Year>
    <b:Month>October</b:Month>
    <b:Day>17</b:Day>
    <b:YearAccessed>2024</b:YearAccessed>
    <b:MonthAccessed>March</b:MonthAccessed>
    <b:DayAccessed>28</b:DayAccessed>
    <b:URL>https://www.linkedin.com/pulse/digital-forensics-demystified-tools-significance-john-semakula-ibhvf#:~:text=Criminal%20Investigations%3A,crime%20or%20to%20identify%20suspects.</b:URL>
    <b:RefOrder>6</b:RefOrder>
  </b:Source>
  <b:Source>
    <b:Tag>ADF23</b:Tag>
    <b:SourceType>InternetSite</b:SourceType>
    <b:Guid>{D83043F9-96CE-483F-818D-AC0E2D066444}</b:Guid>
    <b:Author>
      <b:Author>
        <b:Corporate> ADF</b:Corporate>
      </b:Author>
    </b:Author>
    <b:Title>The Future of Digital Forensic Software Advancements and Innovations</b:Title>
    <b:ProductionCompany> ADF</b:ProductionCompany>
    <b:Year>2023</b:Year>
    <b:Month>September</b:Month>
    <b:Day>23</b:Day>
    <b:YearAccessed>2024</b:YearAccessed>
    <b:MonthAccessed>April</b:MonthAccessed>
    <b:DayAccessed>1</b:DayAccessed>
    <b:URL>https://www.adfsolutions.com/adf-blog/the-future-of-digital-forensic-software-advancements-and-innovations-to-look-out-for#:~:text=Artificial%20Intelligence%20and%20Machine%20Learning,with%20greater%20accuracy%20and%20speed.</b:URL>
    <b:RefOrder>11</b:RefOrder>
  </b:Source>
  <b:Source>
    <b:Tag>ics24</b:Tag>
    <b:SourceType>InternetSite</b:SourceType>
    <b:Guid>{820D77EA-2FE8-4B7E-8C7C-CEE4406507AD}</b:Guid>
    <b:Author>
      <b:Author>
        <b:Corporate> icssindia.in</b:Corporate>
      </b:Author>
    </b:Author>
    <b:Title>Future Trends in Cyber Security and Digital Forensics</b:Title>
    <b:ProductionCompany> icssindia.in</b:ProductionCompany>
    <b:Year>2024</b:Year>
    <b:Month>Febuary</b:Month>
    <b:Day>13</b:Day>
    <b:YearAccessed>2024</b:YearAccessed>
    <b:MonthAccessed>April</b:MonthAccessed>
    <b:DayAccessed>1</b:DayAccessed>
    <b:URL>https://icssindia.in/blog/future-trends-in-cyber-security-and-digital-forensics/#:~:text=The%20future%20of%20digital%20forensics,decrypting%20data%20and%20extracting%20evidence.</b:URL>
    <b:RefOrder>12</b:RefOrder>
  </b:Source>
  <b:Source>
    <b:Tag>ERMNA</b:Tag>
    <b:SourceType>InternetSite</b:SourceType>
    <b:Guid>{FA457531-098B-431B-959C-1DD3F1628F80}</b:Guid>
    <b:Author>
      <b:Author>
        <b:Corporate>ERM PROTECT </b:Corporate>
      </b:Author>
    </b:Author>
    <b:Title>5 Notable Digital and Crypto Forensics</b:Title>
    <b:ProductionCompany>ERM PROTECT </b:ProductionCompany>
    <b:Year>N/A</b:Year>
    <b:Month>N/A</b:Month>
    <b:Day>N/A</b:Day>
    <b:YearAccessed>2024</b:YearAccessed>
    <b:MonthAccessed>April</b:MonthAccessed>
    <b:DayAccessed>16</b:DayAccessed>
    <b:URL>https://ermprotect.com/blog/5-notable-digital-and-crypto-forensics-investigations-of-2022/#:~:text=A%20hacker%20steals%20cryptocurrency.,the%20prosecution%20of%20the%20perpetrators.</b:URL>
    <b:RefOrder>7</b:RefOrder>
  </b:Source>
  <b:Source>
    <b:Tag>McN20</b:Tag>
    <b:SourceType>InternetSite</b:SourceType>
    <b:Guid>{7E19FFC5-62DF-4B0D-BCB9-D4874E001804}</b:Guid>
    <b:Author>
      <b:Author>
        <b:Corporate>McNee Soloutions </b:Corporate>
      </b:Author>
    </b:Author>
    <b:Title>4 Cases Solved With Digital Evidence</b:Title>
    <b:ProductionCompany>McNee Soloutions </b:ProductionCompany>
    <b:Year>2020</b:Year>
    <b:Month>January</b:Month>
    <b:Day>17</b:Day>
    <b:YearAccessed>2024</b:YearAccessed>
    <b:MonthAccessed>April</b:MonthAccessed>
    <b:DayAccessed>16</b:DayAccessed>
    <b:URL>https://precisedigital.com/4-cases-solved-with-digital-evidence/</b:URL>
    <b:RefOrder>8</b:RefOrder>
  </b:Source>
  <b:Source>
    <b:Tag>CCS23</b:Tag>
    <b:SourceType>InternetSite</b:SourceType>
    <b:Guid>{5A77F143-7A06-4E5A-B6C7-C3BFE9541287}</b:Guid>
    <b:Author>
      <b:Author>
        <b:Corporate>CCS Learning Academy</b:Corporate>
      </b:Author>
    </b:Author>
    <b:Title>What is Autopsy in Cyber Security? Features, Benefits &amp; Use Cases</b:Title>
    <b:ProductionCompany>CCS Learning Academy</b:ProductionCompany>
    <b:Year>2023</b:Year>
    <b:Month>December</b:Month>
    <b:Day>6</b:Day>
    <b:YearAccessed>2024</b:YearAccessed>
    <b:MonthAccessed>April</b:MonthAccessed>
    <b:DayAccessed>20</b:DayAccessed>
    <b:URL>https://www.ccslearningacademy.com/what-is-autopsy-in-cybersecurity/#:~:text=Answer%3A%20In%20cyber%20security%2C%20Autopsy,history%2C%20and%20file%20access%20logs.</b:URL>
    <b:RefOrder>10</b:RefOrder>
  </b:Source>
  <b:Source>
    <b:Tag>RemN</b:Tag>
    <b:SourceType>InternetSite</b:SourceType>
    <b:Guid>{1DD0A057-BCF7-4BEE-82B2-B31416E3C7A2}</b:Guid>
    <b:Author>
      <b:Author>
        <b:NameList>
          <b:Person>
            <b:Last>Olatona</b:Last>
            <b:First>Remi</b:First>
          </b:Person>
        </b:NameList>
      </b:Author>
    </b:Author>
    <b:Title>VOLATILITY IS AN ESSENTIAL DFIR TOOL—HERE’S WHY</b:Title>
    <b:ProductionCompany>Booz Allen Hamilton Inc</b:ProductionCompany>
    <b:Year>N/</b:Year>
    <b:Month>N/A</b:Month>
    <b:Day>N/A</b:Day>
    <b:YearAccessed>2024</b:YearAccessed>
    <b:MonthAccessed>April</b:MonthAccessed>
    <b:DayAccessed>20</b:DayAccessed>
    <b:URL>https://www.boozallen.com/insights/cyber/tech/volatility-is-an-essential-dfir-tool-here-s-why.html#:~:text=Volatility%20is%20a%20command%2Dline,contains%20critical%20clues%20for%20investigators.</b:URL>
    <b:RefOrder>13</b:RefOrder>
  </b:Source>
  <b:Source>
    <b:Tag>ElsNA2</b:Tag>
    <b:SourceType>InternetSite</b:SourceType>
    <b:Guid>{43CD2219-ACED-4189-B7D8-0BCA6224A5DA}</b:Guid>
    <b:Author>
      <b:Author>
        <b:Corporate>Elsevier B.V.</b:Corporate>
      </b:Author>
    </b:Author>
    <b:Title>Concealed Data</b:Title>
    <b:ProductionCompany>Elsevier B.V.</b:ProductionCompany>
    <b:Year>N/A</b:Year>
    <b:Month>N/A</b:Month>
    <b:Day>N/A</b:Day>
    <b:YearAccessed>2024</b:YearAccessed>
    <b:MonthAccessed>April</b:MonthAccessed>
    <b:DayAccessed>20</b:DayAccessed>
    <b:URL>https://www.sciencedirect.com/topics/computer-science/concealed-data#:~:text=StegExpose%20is%20a%20steganalysis%20tool,6.8).</b:URL>
    <b:RefOrder>14</b:RefOrder>
  </b:Source>
  <b:Source>
    <b:Tag>Kar23</b:Tag>
    <b:SourceType>InternetSite</b:SourceType>
    <b:Guid>{C83852CC-9B3F-4918-BCF6-C161EA7E9FAA}</b:Guid>
    <b:Author>
      <b:Author>
        <b:NameList>
          <b:Person>
            <b:Last>Nagaraj</b:Last>
            <b:First>Karthikeyan</b:First>
          </b:Person>
        </b:NameList>
      </b:Author>
    </b:Author>
    <b:Title>FTK Imager: A Comprehensive Guide to Forensic Imaging and Analysis | 2023</b:Title>
    <b:ProductionCompany>Medium</b:ProductionCompany>
    <b:Year>2023</b:Year>
    <b:Month>July</b:Month>
    <b:Day>22</b:Day>
    <b:YearAccessed>2024</b:YearAccessed>
    <b:MonthAccessed>April</b:MonthAccessed>
    <b:DayAccessed>22</b:DayAccessed>
    <b:URL>https://cyberw1ng.medium.com/ftk-imager-a-comprehensive-guide-to-forensic-imaging-and-analysis-2023-4eca04272614#:~:text=FTK%20Imager%20allows%20forensic%20investigators,of%20the%20original%20storage%20media.</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F9FBCF-17A5-4DCD-A9BA-A8727A92E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24</Pages>
  <Words>3039</Words>
  <Characters>17325</Characters>
  <Application>Microsoft Office Word</Application>
  <DocSecurity>0</DocSecurity>
  <Lines>144</Lines>
  <Paragraphs>40</Paragraphs>
  <ScaleCrop>false</ScaleCrop>
  <Company/>
  <LinksUpToDate>false</LinksUpToDate>
  <CharactersWithSpaces>20324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soloution to a potential REAL-LIFE scenario</dc:title>
  <dc:subject>Computer Networks and Cyber Security: Computer Forensics</dc:subject>
  <dc:creator>Kian Harper-Evans (2204995)</dc:creator>
  <cp:keywords/>
  <dc:description/>
  <cp:lastModifiedBy>Kian Harper-Evans (2204995)</cp:lastModifiedBy>
  <cp:revision>412</cp:revision>
  <dcterms:created xsi:type="dcterms:W3CDTF">2024-03-27T14:09:00Z</dcterms:created>
  <dcterms:modified xsi:type="dcterms:W3CDTF">2024-04-25T15:23:00Z</dcterms:modified>
</cp:coreProperties>
</file>