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1A4832" w14:textId="2A8A3877" w:rsidR="00AF4AD5" w:rsidRPr="00AF4AD5" w:rsidRDefault="00AF4AD5" w:rsidP="00AF4AD5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AF4AD5">
        <w:rPr>
          <w:rFonts w:ascii="Arial" w:hAnsi="Arial" w:cs="Arial"/>
          <w:b/>
          <w:bCs/>
          <w:sz w:val="40"/>
          <w:szCs w:val="40"/>
        </w:rPr>
        <w:t xml:space="preserve">Research </w:t>
      </w:r>
      <w:r>
        <w:rPr>
          <w:rFonts w:ascii="Arial" w:hAnsi="Arial" w:cs="Arial"/>
          <w:b/>
          <w:bCs/>
          <w:sz w:val="40"/>
          <w:szCs w:val="40"/>
        </w:rPr>
        <w:t>p</w:t>
      </w:r>
      <w:r w:rsidRPr="00AF4AD5">
        <w:rPr>
          <w:rFonts w:ascii="Arial" w:hAnsi="Arial" w:cs="Arial"/>
          <w:b/>
          <w:bCs/>
          <w:sz w:val="40"/>
          <w:szCs w:val="40"/>
        </w:rPr>
        <w:t xml:space="preserve">rocess </w:t>
      </w:r>
      <w:r>
        <w:rPr>
          <w:rFonts w:ascii="Arial" w:hAnsi="Arial" w:cs="Arial"/>
          <w:b/>
          <w:bCs/>
          <w:sz w:val="40"/>
          <w:szCs w:val="40"/>
        </w:rPr>
        <w:t>r</w:t>
      </w:r>
      <w:r w:rsidRPr="00AF4AD5">
        <w:rPr>
          <w:rFonts w:ascii="Arial" w:hAnsi="Arial" w:cs="Arial"/>
          <w:b/>
          <w:bCs/>
          <w:sz w:val="40"/>
          <w:szCs w:val="40"/>
        </w:rPr>
        <w:t>eflection</w:t>
      </w:r>
    </w:p>
    <w:p w14:paraId="3150919D" w14:textId="5634D184" w:rsidR="00AF4AD5" w:rsidRPr="00AF4AD5" w:rsidRDefault="00AF4AD5" w:rsidP="00AF4AD5">
      <w:pPr>
        <w:spacing w:line="360" w:lineRule="auto"/>
        <w:rPr>
          <w:rFonts w:ascii="Arial" w:hAnsi="Arial" w:cs="Arial"/>
          <w:sz w:val="32"/>
          <w:szCs w:val="32"/>
        </w:rPr>
      </w:pPr>
      <w:r w:rsidRPr="00AF4AD5">
        <w:rPr>
          <w:rFonts w:ascii="Arial" w:hAnsi="Arial" w:cs="Arial"/>
          <w:b/>
          <w:bCs/>
          <w:sz w:val="32"/>
          <w:szCs w:val="32"/>
        </w:rPr>
        <w:t xml:space="preserve">Element 2 </w:t>
      </w:r>
      <w:r>
        <w:rPr>
          <w:rFonts w:ascii="Arial" w:hAnsi="Arial" w:cs="Arial"/>
          <w:b/>
          <w:bCs/>
          <w:sz w:val="32"/>
          <w:szCs w:val="32"/>
        </w:rPr>
        <w:t>s</w:t>
      </w:r>
      <w:r w:rsidRPr="00AF4AD5">
        <w:rPr>
          <w:rFonts w:ascii="Arial" w:hAnsi="Arial" w:cs="Arial"/>
          <w:b/>
          <w:bCs/>
          <w:sz w:val="32"/>
          <w:szCs w:val="32"/>
        </w:rPr>
        <w:t>ubmission</w:t>
      </w:r>
    </w:p>
    <w:p w14:paraId="33C69E8A" w14:textId="0707BB78" w:rsidR="00AF4AD5" w:rsidRPr="00AF4AD5" w:rsidRDefault="00AF4AD5" w:rsidP="00EB5664">
      <w:pPr>
        <w:spacing w:line="360" w:lineRule="auto"/>
        <w:rPr>
          <w:rFonts w:ascii="Arial" w:hAnsi="Arial" w:cs="Arial"/>
          <w:sz w:val="22"/>
          <w:szCs w:val="22"/>
        </w:rPr>
      </w:pPr>
      <w:r w:rsidRPr="00AF4AD5">
        <w:rPr>
          <w:rFonts w:ascii="Arial" w:hAnsi="Arial" w:cs="Arial"/>
          <w:sz w:val="22"/>
          <w:szCs w:val="22"/>
        </w:rPr>
        <w:t xml:space="preserve">When I first began this </w:t>
      </w:r>
      <w:r w:rsidR="00874F17">
        <w:rPr>
          <w:rFonts w:ascii="Arial" w:hAnsi="Arial" w:cs="Arial"/>
          <w:sz w:val="22"/>
          <w:szCs w:val="22"/>
        </w:rPr>
        <w:t>i</w:t>
      </w:r>
      <w:r w:rsidRPr="00AF4AD5">
        <w:rPr>
          <w:rFonts w:ascii="Arial" w:hAnsi="Arial" w:cs="Arial"/>
          <w:sz w:val="22"/>
          <w:szCs w:val="22"/>
        </w:rPr>
        <w:t xml:space="preserve">ndependent </w:t>
      </w:r>
      <w:r w:rsidR="00874F17">
        <w:rPr>
          <w:rFonts w:ascii="Arial" w:hAnsi="Arial" w:cs="Arial"/>
          <w:sz w:val="22"/>
          <w:szCs w:val="22"/>
        </w:rPr>
        <w:t>p</w:t>
      </w:r>
      <w:r w:rsidRPr="00AF4AD5">
        <w:rPr>
          <w:rFonts w:ascii="Arial" w:hAnsi="Arial" w:cs="Arial"/>
          <w:sz w:val="22"/>
          <w:szCs w:val="22"/>
        </w:rPr>
        <w:t xml:space="preserve">roject, my goal was to figure out the root causes of staff turnover at the Grupo Antolin facility. To do this, I chose to conduct a </w:t>
      </w:r>
      <w:r w:rsidR="00874F17">
        <w:rPr>
          <w:rFonts w:ascii="Arial" w:hAnsi="Arial" w:cs="Arial"/>
          <w:sz w:val="22"/>
          <w:szCs w:val="22"/>
        </w:rPr>
        <w:t>s</w:t>
      </w:r>
      <w:r w:rsidRPr="00AF4AD5">
        <w:rPr>
          <w:rFonts w:ascii="Arial" w:hAnsi="Arial" w:cs="Arial"/>
          <w:sz w:val="22"/>
          <w:szCs w:val="22"/>
        </w:rPr>
        <w:t xml:space="preserve">ystematic </w:t>
      </w:r>
      <w:r w:rsidR="00874F17">
        <w:rPr>
          <w:rFonts w:ascii="Arial" w:hAnsi="Arial" w:cs="Arial"/>
          <w:sz w:val="22"/>
          <w:szCs w:val="22"/>
        </w:rPr>
        <w:t>l</w:t>
      </w:r>
      <w:r w:rsidRPr="00AF4AD5">
        <w:rPr>
          <w:rFonts w:ascii="Arial" w:hAnsi="Arial" w:cs="Arial"/>
          <w:sz w:val="22"/>
          <w:szCs w:val="22"/>
        </w:rPr>
        <w:t xml:space="preserve">iterature </w:t>
      </w:r>
      <w:r w:rsidR="00874F17">
        <w:rPr>
          <w:rFonts w:ascii="Arial" w:hAnsi="Arial" w:cs="Arial"/>
          <w:sz w:val="22"/>
          <w:szCs w:val="22"/>
        </w:rPr>
        <w:t>r</w:t>
      </w:r>
      <w:r w:rsidRPr="00AF4AD5">
        <w:rPr>
          <w:rFonts w:ascii="Arial" w:hAnsi="Arial" w:cs="Arial"/>
          <w:sz w:val="22"/>
          <w:szCs w:val="22"/>
        </w:rPr>
        <w:t xml:space="preserve">eview (SLR). I </w:t>
      </w:r>
      <w:r w:rsidR="007F300E">
        <w:rPr>
          <w:rFonts w:ascii="Arial" w:hAnsi="Arial" w:cs="Arial"/>
          <w:sz w:val="22"/>
          <w:szCs w:val="22"/>
        </w:rPr>
        <w:t xml:space="preserve">will be </w:t>
      </w:r>
      <w:r w:rsidRPr="00AF4AD5">
        <w:rPr>
          <w:rFonts w:ascii="Arial" w:hAnsi="Arial" w:cs="Arial"/>
          <w:sz w:val="22"/>
          <w:szCs w:val="22"/>
        </w:rPr>
        <w:t xml:space="preserve">completely </w:t>
      </w:r>
      <w:r w:rsidR="007F300E" w:rsidRPr="00AF4AD5">
        <w:rPr>
          <w:rFonts w:ascii="Arial" w:hAnsi="Arial" w:cs="Arial"/>
          <w:sz w:val="22"/>
          <w:szCs w:val="22"/>
        </w:rPr>
        <w:t>honest;</w:t>
      </w:r>
      <w:r w:rsidRPr="00AF4AD5">
        <w:rPr>
          <w:rFonts w:ascii="Arial" w:hAnsi="Arial" w:cs="Arial"/>
          <w:sz w:val="22"/>
          <w:szCs w:val="22"/>
        </w:rPr>
        <w:t xml:space="preserve"> I underestimated what an SLR actually entails. I thought it would just involve reading a handful of journals and </w:t>
      </w:r>
      <w:r w:rsidR="007F300E">
        <w:rPr>
          <w:rFonts w:ascii="Arial" w:hAnsi="Arial" w:cs="Arial"/>
          <w:sz w:val="22"/>
          <w:szCs w:val="22"/>
        </w:rPr>
        <w:t>summarizing</w:t>
      </w:r>
      <w:r w:rsidRPr="00AF4AD5">
        <w:rPr>
          <w:rFonts w:ascii="Arial" w:hAnsi="Arial" w:cs="Arial"/>
          <w:sz w:val="22"/>
          <w:szCs w:val="22"/>
        </w:rPr>
        <w:t xml:space="preserve"> them. Instead, I found myself needing to source, filter, and critically compare nearly 70 peer-reviewed papers to build a</w:t>
      </w:r>
      <w:r w:rsidR="00DD61C7">
        <w:rPr>
          <w:rFonts w:ascii="Arial" w:hAnsi="Arial" w:cs="Arial"/>
          <w:sz w:val="22"/>
          <w:szCs w:val="22"/>
        </w:rPr>
        <w:t xml:space="preserve">n </w:t>
      </w:r>
      <w:r w:rsidRPr="00AF4AD5">
        <w:rPr>
          <w:rFonts w:ascii="Arial" w:hAnsi="Arial" w:cs="Arial"/>
          <w:sz w:val="22"/>
          <w:szCs w:val="22"/>
        </w:rPr>
        <w:t>argument</w:t>
      </w:r>
      <w:r w:rsidR="00E54B43">
        <w:rPr>
          <w:rFonts w:ascii="Arial" w:hAnsi="Arial" w:cs="Arial"/>
          <w:sz w:val="22"/>
          <w:szCs w:val="22"/>
        </w:rPr>
        <w:t xml:space="preserve"> about the problems, which cause turnover and disconnection between managers and their employees. </w:t>
      </w:r>
    </w:p>
    <w:p w14:paraId="65BCD2C5" w14:textId="76DADF46" w:rsidR="00AF4AD5" w:rsidRPr="00AF4AD5" w:rsidRDefault="00AF4AD5" w:rsidP="00EB5664">
      <w:pPr>
        <w:spacing w:line="360" w:lineRule="auto"/>
        <w:rPr>
          <w:rFonts w:ascii="Arial" w:hAnsi="Arial" w:cs="Arial"/>
          <w:sz w:val="22"/>
          <w:szCs w:val="22"/>
        </w:rPr>
      </w:pPr>
      <w:r w:rsidRPr="00AF4AD5">
        <w:rPr>
          <w:rFonts w:ascii="Arial" w:hAnsi="Arial" w:cs="Arial"/>
          <w:sz w:val="22"/>
          <w:szCs w:val="22"/>
        </w:rPr>
        <w:t>At the beginning, the</w:t>
      </w:r>
      <w:r w:rsidR="007F300E">
        <w:rPr>
          <w:rFonts w:ascii="Arial" w:hAnsi="Arial" w:cs="Arial"/>
          <w:sz w:val="22"/>
          <w:szCs w:val="22"/>
        </w:rPr>
        <w:t xml:space="preserve"> </w:t>
      </w:r>
      <w:r w:rsidRPr="00AF4AD5">
        <w:rPr>
          <w:rFonts w:ascii="Arial" w:hAnsi="Arial" w:cs="Arial"/>
          <w:sz w:val="22"/>
          <w:szCs w:val="22"/>
        </w:rPr>
        <w:t xml:space="preserve">volume of reading was incredibly overwhelming. I remember looking at a folder full of downloaded PDFs on my computer and feeling totally lost. I experienced a lot of frustration early on, especially when I received formative feedback from my lecturer pointing out that my writing tone was too informal. For instance, I had used conversational phrases like saying managers were "forced into a corner." At first, I felt </w:t>
      </w:r>
      <w:r w:rsidR="00DD61C7">
        <w:rPr>
          <w:rFonts w:ascii="Arial" w:hAnsi="Arial" w:cs="Arial"/>
          <w:sz w:val="22"/>
          <w:szCs w:val="22"/>
        </w:rPr>
        <w:t>stressed</w:t>
      </w:r>
      <w:r w:rsidRPr="00AF4AD5">
        <w:rPr>
          <w:rFonts w:ascii="Arial" w:hAnsi="Arial" w:cs="Arial"/>
          <w:sz w:val="22"/>
          <w:szCs w:val="22"/>
        </w:rPr>
        <w:t>, like the strict academic rules were just getting in the way. However, when I finally built a proper matrix and my themes started to connect, that panic turned into genuine excitement</w:t>
      </w:r>
      <w:r w:rsidR="007F300E">
        <w:rPr>
          <w:rFonts w:ascii="Arial" w:hAnsi="Arial" w:cs="Arial"/>
          <w:sz w:val="22"/>
          <w:szCs w:val="22"/>
        </w:rPr>
        <w:t>.</w:t>
      </w:r>
    </w:p>
    <w:p w14:paraId="17EECA14" w14:textId="3DFF8BC9" w:rsidR="00AF4AD5" w:rsidRPr="00AF4AD5" w:rsidRDefault="007F300E" w:rsidP="00EB56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summarize </w:t>
      </w:r>
      <w:r w:rsidR="00AF4AD5" w:rsidRPr="00AF4AD5">
        <w:rPr>
          <w:rFonts w:ascii="Arial" w:hAnsi="Arial" w:cs="Arial"/>
          <w:sz w:val="22"/>
          <w:szCs w:val="22"/>
        </w:rPr>
        <w:t xml:space="preserve">the whole experience, my biggest mistake was my lack of early </w:t>
      </w:r>
      <w:r>
        <w:rPr>
          <w:rFonts w:ascii="Arial" w:hAnsi="Arial" w:cs="Arial"/>
          <w:sz w:val="22"/>
          <w:szCs w:val="22"/>
        </w:rPr>
        <w:t>organization.</w:t>
      </w:r>
      <w:r w:rsidR="00AF4AD5" w:rsidRPr="00AF4AD5">
        <w:rPr>
          <w:rFonts w:ascii="Arial" w:hAnsi="Arial" w:cs="Arial"/>
          <w:sz w:val="22"/>
          <w:szCs w:val="22"/>
        </w:rPr>
        <w:t xml:space="preserve"> Trying to fix missing website links and format my reference list at the very end </w:t>
      </w:r>
      <w:r w:rsidR="00874F17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>the document</w:t>
      </w:r>
      <w:r w:rsidR="00AF4AD5" w:rsidRPr="00AF4AD5">
        <w:rPr>
          <w:rFonts w:ascii="Arial" w:hAnsi="Arial" w:cs="Arial"/>
          <w:sz w:val="22"/>
          <w:szCs w:val="22"/>
        </w:rPr>
        <w:t xml:space="preserve"> was an absolute nightmare. It was a stressful </w:t>
      </w:r>
      <w:r>
        <w:rPr>
          <w:rFonts w:ascii="Arial" w:hAnsi="Arial" w:cs="Arial"/>
          <w:sz w:val="22"/>
          <w:szCs w:val="22"/>
        </w:rPr>
        <w:t>load</w:t>
      </w:r>
      <w:r w:rsidR="00AF4AD5" w:rsidRPr="00AF4AD5">
        <w:rPr>
          <w:rFonts w:ascii="Arial" w:hAnsi="Arial" w:cs="Arial"/>
          <w:sz w:val="22"/>
          <w:szCs w:val="22"/>
        </w:rPr>
        <w:t xml:space="preserve"> that I brought entirely on myself by not tracking my sources properly. On the positive side, my biggest success was learning how to </w:t>
      </w:r>
      <w:r w:rsidR="00DD61C7">
        <w:rPr>
          <w:rFonts w:ascii="Arial" w:hAnsi="Arial" w:cs="Arial"/>
          <w:sz w:val="22"/>
          <w:szCs w:val="22"/>
        </w:rPr>
        <w:t>forget about</w:t>
      </w:r>
      <w:r w:rsidR="00AF4AD5" w:rsidRPr="00AF4AD5">
        <w:rPr>
          <w:rFonts w:ascii="Arial" w:hAnsi="Arial" w:cs="Arial"/>
          <w:sz w:val="22"/>
          <w:szCs w:val="22"/>
        </w:rPr>
        <w:t xml:space="preserve"> my ego and actually apply critical feedback. Once I replaced my casual phrases with objective terminology, my argument stopped sounding like a student's opinion and started sounding like a professional business </w:t>
      </w:r>
      <w:r w:rsidR="00DD61C7">
        <w:rPr>
          <w:rFonts w:ascii="Arial" w:hAnsi="Arial" w:cs="Arial"/>
          <w:sz w:val="22"/>
          <w:szCs w:val="22"/>
        </w:rPr>
        <w:t>report.</w:t>
      </w:r>
    </w:p>
    <w:p w14:paraId="3ECB1411" w14:textId="51995EF6" w:rsidR="00AF4AD5" w:rsidRPr="00AF4AD5" w:rsidRDefault="007F300E" w:rsidP="00EB56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Analy</w:t>
      </w:r>
      <w:r w:rsidR="00DD61C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ing</w:t>
      </w:r>
      <w:r w:rsidR="00AF4AD5" w:rsidRPr="00AF4AD5">
        <w:rPr>
          <w:rFonts w:ascii="Arial" w:hAnsi="Arial" w:cs="Arial"/>
          <w:sz w:val="22"/>
          <w:szCs w:val="22"/>
        </w:rPr>
        <w:t xml:space="preserve"> this journey, I now </w:t>
      </w:r>
      <w:r>
        <w:rPr>
          <w:rFonts w:ascii="Arial" w:hAnsi="Arial" w:cs="Arial"/>
          <w:sz w:val="22"/>
          <w:szCs w:val="22"/>
        </w:rPr>
        <w:t>reali</w:t>
      </w:r>
      <w:r w:rsidR="00DD61C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e</w:t>
      </w:r>
      <w:r w:rsidR="00AF4AD5" w:rsidRPr="00AF4AD5">
        <w:rPr>
          <w:rFonts w:ascii="Arial" w:hAnsi="Arial" w:cs="Arial"/>
          <w:sz w:val="22"/>
          <w:szCs w:val="22"/>
        </w:rPr>
        <w:t xml:space="preserve"> that writing a dissertation is essentially a test of project management. You can have brilliant ideas about manufacturing, but if your referencing is sloppy and your data is </w:t>
      </w:r>
      <w:r>
        <w:rPr>
          <w:rFonts w:ascii="Arial" w:hAnsi="Arial" w:cs="Arial"/>
          <w:sz w:val="22"/>
          <w:szCs w:val="22"/>
        </w:rPr>
        <w:t>disorgani</w:t>
      </w:r>
      <w:r w:rsidR="00DD61C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>ed,</w:t>
      </w:r>
      <w:r w:rsidR="00AF4AD5" w:rsidRPr="00AF4AD5">
        <w:rPr>
          <w:rFonts w:ascii="Arial" w:hAnsi="Arial" w:cs="Arial"/>
          <w:sz w:val="22"/>
          <w:szCs w:val="22"/>
        </w:rPr>
        <w:t xml:space="preserve"> the whole piece loses its credibility. </w:t>
      </w:r>
      <w:r>
        <w:rPr>
          <w:rFonts w:ascii="Arial" w:hAnsi="Arial" w:cs="Arial"/>
          <w:sz w:val="22"/>
          <w:szCs w:val="22"/>
        </w:rPr>
        <w:t>I struggled at first because I approached the project like a typical essay, writing as I went rather than developing a tight structure to manage my reading first.</w:t>
      </w:r>
    </w:p>
    <w:p w14:paraId="0FCDAFDD" w14:textId="6AE81120" w:rsidR="00AF4AD5" w:rsidRPr="00AF4AD5" w:rsidRDefault="00EB5664" w:rsidP="00EB5664">
      <w:pPr>
        <w:spacing w:line="360" w:lineRule="auto"/>
        <w:rPr>
          <w:rFonts w:ascii="Arial" w:hAnsi="Arial" w:cs="Arial"/>
          <w:sz w:val="22"/>
          <w:szCs w:val="22"/>
        </w:rPr>
      </w:pPr>
      <w:r w:rsidRPr="00EB5664">
        <w:rPr>
          <w:rFonts w:ascii="Arial" w:hAnsi="Arial" w:cs="Arial"/>
          <w:sz w:val="22"/>
          <w:szCs w:val="22"/>
        </w:rPr>
        <w:t xml:space="preserve">Looking back, there is no way to avoid the difficult work of an SLR, but there are ways to work </w:t>
      </w:r>
      <w:r>
        <w:rPr>
          <w:rFonts w:ascii="Arial" w:hAnsi="Arial" w:cs="Arial"/>
          <w:sz w:val="22"/>
          <w:szCs w:val="22"/>
        </w:rPr>
        <w:t>smarter</w:t>
      </w:r>
      <w:r w:rsidRPr="00EB5664">
        <w:rPr>
          <w:rFonts w:ascii="Arial" w:hAnsi="Arial" w:cs="Arial"/>
          <w:sz w:val="22"/>
          <w:szCs w:val="22"/>
        </w:rPr>
        <w:t>. I should have implemented a strict referencing tracker from the start. I should have completed my data extraction table as soon as I finished reading each piece, rather than letting dozens of articles pile up before attempting to make sense of them.</w:t>
      </w:r>
    </w:p>
    <w:p w14:paraId="60E06309" w14:textId="292D9062" w:rsidR="00AF4AD5" w:rsidRPr="00AF4AD5" w:rsidRDefault="00EB5664" w:rsidP="00EB566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If I ever take on a significant research project again, my workflow will be entirely different. I will plan out my data tables before I start reading. Overall, this project was exhausting, but it taught me discipline. I am leaving with a lot thicker skin for critique and a disciplined approach to issue solving, which will be extremely useful when I start a professional management career.</w:t>
      </w:r>
    </w:p>
    <w:p w14:paraId="5EA3D4A9" w14:textId="77777777" w:rsidR="00AF4AD5" w:rsidRDefault="00AF4AD5"/>
    <w:sectPr w:rsidR="00AF4AD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AD5"/>
    <w:rsid w:val="00156AB2"/>
    <w:rsid w:val="00241FB4"/>
    <w:rsid w:val="00430163"/>
    <w:rsid w:val="00471B9D"/>
    <w:rsid w:val="00701BA5"/>
    <w:rsid w:val="007F300E"/>
    <w:rsid w:val="00874F17"/>
    <w:rsid w:val="00AF4AD5"/>
    <w:rsid w:val="00DD61C7"/>
    <w:rsid w:val="00E54B43"/>
    <w:rsid w:val="00EB5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580C2"/>
  <w15:chartTrackingRefBased/>
  <w15:docId w15:val="{EA55DE8D-86F1-46BC-AC5A-A4FE16D3E8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4A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4A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4A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4A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4A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4A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4A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4A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4A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4A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4A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4A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4A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4A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4A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4A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4A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4A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4A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4A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4A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4A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4A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4A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4A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4A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4A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4A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4AD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3B9C744-7B3A-4FDC-A0A8-DDE94BE40591}">
  <we:reference id="WA200000368" version="1.0.0.0" store="Omex" storeType="OMEX"/>
  <we:alternateReferences>
    <we:reference id="WA200000368" version="1.0.0.0" store="WA200000368" storeType="OMEX"/>
  </we:alternateReferences>
  <we:properties>
    <we:property name="documentId" value="&quot;73fe7ca454c06a5d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454</Words>
  <Characters>2594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Lukas Saukaitis (2315407)</dc:creator>
  <cp:keywords/>
  <dc:description/>
  <cp:lastModifiedBy>Lukas Saukaitis (2315407)</cp:lastModifiedBy>
  <cp:revision>6</cp:revision>
  <dcterms:created xsi:type="dcterms:W3CDTF">2026-07-15T18:35:00Z</dcterms:created>
  <dcterms:modified xsi:type="dcterms:W3CDTF">2026-07-26T18:40:00Z</dcterms:modified>
</cp:coreProperties>
</file>