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5E3B56FE" w:rsidR="00152C74" w:rsidRPr="006A2099" w:rsidRDefault="008C3D65">
      <w:pPr>
        <w:spacing w:line="360" w:lineRule="auto"/>
        <w:jc w:val="both"/>
        <w:rPr>
          <w:rFonts w:ascii="Arial" w:eastAsia="Arial" w:hAnsi="Arial" w:cs="Arial"/>
          <w:sz w:val="44"/>
          <w:szCs w:val="44"/>
        </w:rPr>
      </w:pPr>
      <w:r w:rsidRPr="006A2099">
        <w:rPr>
          <w:rFonts w:ascii="Arial" w:eastAsia="Arial" w:hAnsi="Arial" w:cs="Arial"/>
          <w:sz w:val="44"/>
          <w:szCs w:val="44"/>
        </w:rPr>
        <w:t xml:space="preserve">The Importance of Employee Engagement on                                  </w:t>
      </w:r>
      <w:r w:rsidR="006A2099">
        <w:rPr>
          <w:rFonts w:ascii="Arial" w:eastAsia="Arial" w:hAnsi="Arial" w:cs="Arial"/>
          <w:sz w:val="44"/>
          <w:szCs w:val="44"/>
        </w:rPr>
        <w:t xml:space="preserve">  </w:t>
      </w:r>
      <w:r w:rsidRPr="006A2099">
        <w:rPr>
          <w:rFonts w:ascii="Arial" w:eastAsia="Arial" w:hAnsi="Arial" w:cs="Arial"/>
          <w:sz w:val="44"/>
          <w:szCs w:val="44"/>
        </w:rPr>
        <w:t>Developing a Talented Workforce</w:t>
      </w:r>
    </w:p>
    <w:p w14:paraId="00000002" w14:textId="77777777" w:rsidR="00152C74" w:rsidRDefault="00152C74">
      <w:pPr>
        <w:spacing w:line="360" w:lineRule="auto"/>
        <w:jc w:val="both"/>
        <w:rPr>
          <w:rFonts w:ascii="Arial" w:eastAsia="Arial" w:hAnsi="Arial" w:cs="Arial"/>
          <w:sz w:val="24"/>
          <w:szCs w:val="24"/>
        </w:rPr>
      </w:pPr>
    </w:p>
    <w:p w14:paraId="00000003" w14:textId="77777777" w:rsidR="00152C74" w:rsidRDefault="00152C74">
      <w:pPr>
        <w:spacing w:line="360" w:lineRule="auto"/>
        <w:jc w:val="both"/>
        <w:rPr>
          <w:rFonts w:ascii="Arial" w:eastAsia="Arial" w:hAnsi="Arial" w:cs="Arial"/>
          <w:sz w:val="24"/>
          <w:szCs w:val="24"/>
        </w:rPr>
      </w:pPr>
    </w:p>
    <w:p w14:paraId="00000004" w14:textId="5EF301E8" w:rsidR="00152C74" w:rsidRDefault="008C3D65">
      <w:pPr>
        <w:spacing w:line="360" w:lineRule="auto"/>
        <w:jc w:val="both"/>
        <w:rPr>
          <w:rFonts w:ascii="Arial" w:eastAsia="Arial" w:hAnsi="Arial" w:cs="Arial"/>
          <w:sz w:val="24"/>
          <w:szCs w:val="24"/>
        </w:rPr>
      </w:pPr>
      <w:r>
        <w:rPr>
          <w:rFonts w:ascii="Arial" w:eastAsia="Arial" w:hAnsi="Arial" w:cs="Arial"/>
          <w:sz w:val="24"/>
          <w:szCs w:val="24"/>
        </w:rPr>
        <w:t xml:space="preserve">                 </w:t>
      </w:r>
    </w:p>
    <w:p w14:paraId="00000005" w14:textId="77777777" w:rsidR="00152C74" w:rsidRDefault="00152C74">
      <w:pPr>
        <w:spacing w:line="360" w:lineRule="auto"/>
        <w:jc w:val="both"/>
        <w:rPr>
          <w:rFonts w:ascii="Arial" w:eastAsia="Arial" w:hAnsi="Arial" w:cs="Arial"/>
          <w:sz w:val="24"/>
          <w:szCs w:val="24"/>
        </w:rPr>
      </w:pPr>
    </w:p>
    <w:p w14:paraId="00000006" w14:textId="77777777" w:rsidR="00152C74" w:rsidRDefault="00152C74">
      <w:pPr>
        <w:spacing w:line="360" w:lineRule="auto"/>
        <w:jc w:val="both"/>
        <w:rPr>
          <w:rFonts w:ascii="Arial" w:eastAsia="Arial" w:hAnsi="Arial" w:cs="Arial"/>
          <w:sz w:val="24"/>
          <w:szCs w:val="24"/>
        </w:rPr>
      </w:pPr>
    </w:p>
    <w:p w14:paraId="00000008" w14:textId="490B8496" w:rsidR="00152C74" w:rsidRDefault="008C3D65" w:rsidP="006B191A">
      <w:pPr>
        <w:tabs>
          <w:tab w:val="center" w:pos="4680"/>
          <w:tab w:val="left" w:pos="5130"/>
        </w:tabs>
        <w:spacing w:line="360" w:lineRule="auto"/>
        <w:jc w:val="both"/>
        <w:rPr>
          <w:rFonts w:ascii="Arial" w:eastAsia="Arial" w:hAnsi="Arial" w:cs="Arial"/>
          <w:sz w:val="24"/>
          <w:szCs w:val="24"/>
        </w:rPr>
      </w:pPr>
      <w:r>
        <w:rPr>
          <w:rFonts w:ascii="Arial" w:eastAsia="Arial" w:hAnsi="Arial" w:cs="Arial"/>
          <w:sz w:val="32"/>
          <w:szCs w:val="32"/>
        </w:rPr>
        <w:t xml:space="preserve">      Student name: Aurelia Vladila</w:t>
      </w:r>
      <w:r w:rsidR="006B191A">
        <w:rPr>
          <w:rFonts w:ascii="Arial" w:eastAsia="Arial" w:hAnsi="Arial" w:cs="Arial"/>
          <w:sz w:val="24"/>
          <w:szCs w:val="24"/>
        </w:rPr>
        <w:tab/>
      </w:r>
      <w:r w:rsidR="006B191A">
        <w:rPr>
          <w:rFonts w:ascii="Arial" w:eastAsia="Arial" w:hAnsi="Arial" w:cs="Arial"/>
          <w:sz w:val="24"/>
          <w:szCs w:val="24"/>
        </w:rPr>
        <w:tab/>
      </w:r>
    </w:p>
    <w:p w14:paraId="00000009" w14:textId="31F0EBA2" w:rsidR="00152C74" w:rsidRPr="008C3D65" w:rsidRDefault="008C3D65">
      <w:pPr>
        <w:spacing w:line="360" w:lineRule="auto"/>
        <w:jc w:val="both"/>
        <w:rPr>
          <w:rFonts w:ascii="Arial" w:eastAsia="Arial" w:hAnsi="Arial" w:cs="Arial"/>
          <w:sz w:val="32"/>
          <w:szCs w:val="32"/>
        </w:rPr>
      </w:pPr>
      <w:r>
        <w:rPr>
          <w:rFonts w:ascii="Arial" w:eastAsia="Arial" w:hAnsi="Arial" w:cs="Arial"/>
          <w:sz w:val="24"/>
          <w:szCs w:val="24"/>
        </w:rPr>
        <w:t xml:space="preserve">        </w:t>
      </w:r>
      <w:r>
        <w:rPr>
          <w:rFonts w:ascii="Arial" w:eastAsia="Arial" w:hAnsi="Arial" w:cs="Arial"/>
          <w:sz w:val="32"/>
          <w:szCs w:val="32"/>
        </w:rPr>
        <w:t>Student number: 2011993</w:t>
      </w:r>
    </w:p>
    <w:p w14:paraId="0000000A" w14:textId="5B642820" w:rsidR="00152C74" w:rsidRPr="008C3D65" w:rsidRDefault="008C3D65">
      <w:pPr>
        <w:spacing w:line="360" w:lineRule="auto"/>
        <w:jc w:val="both"/>
        <w:rPr>
          <w:rFonts w:ascii="Arial" w:eastAsia="Arial" w:hAnsi="Arial" w:cs="Arial"/>
          <w:sz w:val="32"/>
          <w:szCs w:val="32"/>
        </w:rPr>
      </w:pPr>
      <w:r>
        <w:rPr>
          <w:rFonts w:ascii="Arial" w:eastAsia="Arial" w:hAnsi="Arial" w:cs="Arial"/>
          <w:sz w:val="24"/>
          <w:szCs w:val="24"/>
        </w:rPr>
        <w:t xml:space="preserve">       </w:t>
      </w:r>
      <w:r>
        <w:rPr>
          <w:rFonts w:ascii="Arial" w:eastAsia="Arial" w:hAnsi="Arial" w:cs="Arial"/>
          <w:sz w:val="32"/>
          <w:szCs w:val="32"/>
        </w:rPr>
        <w:t>Modul: Personnel Resourcing and Development BMIH5005</w:t>
      </w:r>
    </w:p>
    <w:p w14:paraId="0000000B" w14:textId="7C8EFAE9" w:rsidR="00152C74" w:rsidRPr="008C3D65" w:rsidRDefault="008C3D65">
      <w:pPr>
        <w:spacing w:line="360" w:lineRule="auto"/>
        <w:jc w:val="both"/>
        <w:rPr>
          <w:rFonts w:ascii="Arial" w:eastAsia="Arial" w:hAnsi="Arial" w:cs="Arial"/>
          <w:sz w:val="32"/>
          <w:szCs w:val="32"/>
        </w:rPr>
      </w:pPr>
      <w:r>
        <w:rPr>
          <w:rFonts w:ascii="Arial" w:eastAsia="Arial" w:hAnsi="Arial" w:cs="Arial"/>
          <w:sz w:val="24"/>
          <w:szCs w:val="24"/>
        </w:rPr>
        <w:t xml:space="preserve">       </w:t>
      </w:r>
      <w:r>
        <w:rPr>
          <w:rFonts w:ascii="Arial" w:eastAsia="Arial" w:hAnsi="Arial" w:cs="Arial"/>
          <w:sz w:val="32"/>
          <w:szCs w:val="32"/>
        </w:rPr>
        <w:t>Lecture name: Emily Williams</w:t>
      </w:r>
    </w:p>
    <w:p w14:paraId="0000000C" w14:textId="0CD28FB6" w:rsidR="00152C74" w:rsidRDefault="008C3D65">
      <w:pPr>
        <w:spacing w:line="360" w:lineRule="auto"/>
        <w:jc w:val="both"/>
        <w:rPr>
          <w:rFonts w:ascii="Arial" w:eastAsia="Arial" w:hAnsi="Arial" w:cs="Arial"/>
          <w:sz w:val="24"/>
          <w:szCs w:val="24"/>
        </w:rPr>
        <w:sectPr w:rsidR="00152C74">
          <w:headerReference w:type="default" r:id="rId8"/>
          <w:pgSz w:w="12240" w:h="15840"/>
          <w:pgMar w:top="1440" w:right="1440" w:bottom="1440" w:left="1440" w:header="720" w:footer="720" w:gutter="0"/>
          <w:pgNumType w:start="1"/>
          <w:cols w:space="720"/>
        </w:sectPr>
      </w:pPr>
      <w:r>
        <w:t xml:space="preserve">         </w:t>
      </w:r>
      <w:r w:rsidR="00584D3F">
        <w:br w:type="page"/>
      </w:r>
    </w:p>
    <w:p w14:paraId="0000000D" w14:textId="77777777" w:rsidR="00152C74" w:rsidRDefault="00584D3F">
      <w:pPr>
        <w:keepNext/>
        <w:keepLines/>
        <w:pBdr>
          <w:top w:val="nil"/>
          <w:left w:val="nil"/>
          <w:bottom w:val="nil"/>
          <w:right w:val="nil"/>
          <w:between w:val="nil"/>
        </w:pBdr>
        <w:spacing w:before="240" w:after="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Table of Contents</w:t>
      </w:r>
    </w:p>
    <w:p w14:paraId="0000000E" w14:textId="77777777" w:rsidR="00152C74" w:rsidRDefault="00152C74">
      <w:pPr>
        <w:spacing w:line="360" w:lineRule="auto"/>
        <w:jc w:val="both"/>
        <w:rPr>
          <w:rFonts w:ascii="Arial" w:eastAsia="Arial" w:hAnsi="Arial" w:cs="Arial"/>
          <w:sz w:val="24"/>
          <w:szCs w:val="24"/>
        </w:rPr>
      </w:pPr>
    </w:p>
    <w:sdt>
      <w:sdtPr>
        <w:id w:val="-212206915"/>
        <w:docPartObj>
          <w:docPartGallery w:val="Table of Contents"/>
          <w:docPartUnique/>
        </w:docPartObj>
      </w:sdtPr>
      <w:sdtEndPr/>
      <w:sdtContent>
        <w:p w14:paraId="0000000F" w14:textId="77777777" w:rsidR="00152C74" w:rsidRDefault="00584D3F">
          <w:pPr>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r>
            <w:fldChar w:fldCharType="begin"/>
          </w:r>
          <w:r>
            <w:instrText xml:space="preserve"> TOC \h \u \z </w:instrText>
          </w:r>
          <w:r>
            <w:fldChar w:fldCharType="separate"/>
          </w:r>
          <w:hyperlink w:anchor="_heading=h.gjdgxs">
            <w:r>
              <w:rPr>
                <w:rFonts w:ascii="Arial" w:eastAsia="Arial" w:hAnsi="Arial" w:cs="Arial"/>
                <w:color w:val="000000"/>
                <w:sz w:val="24"/>
                <w:szCs w:val="24"/>
              </w:rPr>
              <w:t>Introduction</w:t>
            </w:r>
            <w:r>
              <w:rPr>
                <w:rFonts w:ascii="Arial" w:eastAsia="Arial" w:hAnsi="Arial" w:cs="Arial"/>
                <w:color w:val="000000"/>
                <w:sz w:val="24"/>
                <w:szCs w:val="24"/>
              </w:rPr>
              <w:tab/>
              <w:t>2</w:t>
            </w:r>
          </w:hyperlink>
        </w:p>
        <w:p w14:paraId="00000010" w14:textId="77777777" w:rsidR="00152C74" w:rsidRDefault="007B539A">
          <w:pPr>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30j0zll">
            <w:r w:rsidR="00584D3F">
              <w:rPr>
                <w:rFonts w:ascii="Arial" w:eastAsia="Arial" w:hAnsi="Arial" w:cs="Arial"/>
                <w:color w:val="000000"/>
                <w:sz w:val="24"/>
                <w:szCs w:val="24"/>
              </w:rPr>
              <w:t>Internal and external factors</w:t>
            </w:r>
            <w:r w:rsidR="00584D3F">
              <w:rPr>
                <w:rFonts w:ascii="Arial" w:eastAsia="Arial" w:hAnsi="Arial" w:cs="Arial"/>
                <w:color w:val="000000"/>
                <w:sz w:val="24"/>
                <w:szCs w:val="24"/>
              </w:rPr>
              <w:tab/>
              <w:t>2</w:t>
            </w:r>
          </w:hyperlink>
        </w:p>
        <w:p w14:paraId="00000011" w14:textId="77777777" w:rsidR="00152C74" w:rsidRDefault="007B539A">
          <w:pPr>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1fob9te">
            <w:r w:rsidR="00584D3F">
              <w:rPr>
                <w:rFonts w:ascii="Arial" w:eastAsia="Arial" w:hAnsi="Arial" w:cs="Arial"/>
                <w:color w:val="000000"/>
                <w:sz w:val="24"/>
                <w:szCs w:val="24"/>
              </w:rPr>
              <w:t xml:space="preserve">Meeting the objectives of London Heathrow </w:t>
            </w:r>
          </w:hyperlink>
          <w:hyperlink w:anchor="_heading=h.1fob9te">
            <w:r w:rsidR="00584D3F">
              <w:rPr>
                <w:rFonts w:ascii="Arial" w:eastAsia="Arial" w:hAnsi="Arial" w:cs="Arial"/>
                <w:sz w:val="24"/>
                <w:szCs w:val="24"/>
              </w:rPr>
              <w:t>Marriott</w:t>
            </w:r>
          </w:hyperlink>
          <w:hyperlink w:anchor="_heading=h.1fob9te">
            <w:r w:rsidR="00584D3F">
              <w:rPr>
                <w:rFonts w:ascii="Arial" w:eastAsia="Arial" w:hAnsi="Arial" w:cs="Arial"/>
                <w:color w:val="000000"/>
                <w:sz w:val="24"/>
                <w:szCs w:val="24"/>
              </w:rPr>
              <w:t xml:space="preserve"> hotel</w:t>
            </w:r>
            <w:r w:rsidR="00584D3F">
              <w:rPr>
                <w:rFonts w:ascii="Arial" w:eastAsia="Arial" w:hAnsi="Arial" w:cs="Arial"/>
                <w:color w:val="000000"/>
                <w:sz w:val="24"/>
                <w:szCs w:val="24"/>
              </w:rPr>
              <w:tab/>
              <w:t>2</w:t>
            </w:r>
          </w:hyperlink>
        </w:p>
        <w:p w14:paraId="00000012" w14:textId="77777777" w:rsidR="00152C74" w:rsidRDefault="007B539A">
          <w:pPr>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3znysh7">
            <w:r w:rsidR="00584D3F">
              <w:rPr>
                <w:rFonts w:ascii="Arial" w:eastAsia="Arial" w:hAnsi="Arial" w:cs="Arial"/>
                <w:color w:val="000000"/>
                <w:sz w:val="24"/>
                <w:szCs w:val="24"/>
              </w:rPr>
              <w:t>Pestle analysis</w:t>
            </w:r>
            <w:r w:rsidR="00584D3F">
              <w:rPr>
                <w:rFonts w:ascii="Arial" w:eastAsia="Arial" w:hAnsi="Arial" w:cs="Arial"/>
                <w:color w:val="000000"/>
                <w:sz w:val="24"/>
                <w:szCs w:val="24"/>
              </w:rPr>
              <w:tab/>
              <w:t>5</w:t>
            </w:r>
          </w:hyperlink>
        </w:p>
        <w:p w14:paraId="00000013" w14:textId="77777777" w:rsidR="00152C74" w:rsidRDefault="007B539A">
          <w:pPr>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2et92p0">
            <w:r w:rsidR="00584D3F">
              <w:rPr>
                <w:rFonts w:ascii="Arial" w:eastAsia="Arial" w:hAnsi="Arial" w:cs="Arial"/>
                <w:color w:val="000000"/>
                <w:sz w:val="24"/>
                <w:szCs w:val="24"/>
              </w:rPr>
              <w:t>Personal development</w:t>
            </w:r>
            <w:r w:rsidR="00584D3F">
              <w:rPr>
                <w:rFonts w:ascii="Arial" w:eastAsia="Arial" w:hAnsi="Arial" w:cs="Arial"/>
                <w:color w:val="000000"/>
                <w:sz w:val="24"/>
                <w:szCs w:val="24"/>
              </w:rPr>
              <w:tab/>
              <w:t>6</w:t>
            </w:r>
          </w:hyperlink>
        </w:p>
        <w:p w14:paraId="00000014" w14:textId="77777777" w:rsidR="00152C74" w:rsidRDefault="007B539A">
          <w:pPr>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tyjcwt">
            <w:r w:rsidR="00584D3F">
              <w:rPr>
                <w:rFonts w:ascii="Arial" w:eastAsia="Arial" w:hAnsi="Arial" w:cs="Arial"/>
                <w:color w:val="000000"/>
                <w:sz w:val="24"/>
                <w:szCs w:val="24"/>
              </w:rPr>
              <w:t>Positive organisational outcomes</w:t>
            </w:r>
            <w:r w:rsidR="00584D3F">
              <w:rPr>
                <w:rFonts w:ascii="Arial" w:eastAsia="Arial" w:hAnsi="Arial" w:cs="Arial"/>
                <w:color w:val="000000"/>
                <w:sz w:val="24"/>
                <w:szCs w:val="24"/>
              </w:rPr>
              <w:tab/>
              <w:t>7</w:t>
            </w:r>
          </w:hyperlink>
        </w:p>
        <w:p w14:paraId="00000015" w14:textId="77777777" w:rsidR="00152C74" w:rsidRDefault="007B539A">
          <w:pPr>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3dy6vkm">
            <w:r w:rsidR="00584D3F">
              <w:rPr>
                <w:rFonts w:ascii="Arial" w:eastAsia="Arial" w:hAnsi="Arial" w:cs="Arial"/>
                <w:color w:val="000000"/>
                <w:sz w:val="24"/>
                <w:szCs w:val="24"/>
              </w:rPr>
              <w:t>Employee engagement</w:t>
            </w:r>
            <w:r w:rsidR="00584D3F">
              <w:rPr>
                <w:rFonts w:ascii="Arial" w:eastAsia="Arial" w:hAnsi="Arial" w:cs="Arial"/>
                <w:color w:val="000000"/>
                <w:sz w:val="24"/>
                <w:szCs w:val="24"/>
              </w:rPr>
              <w:tab/>
              <w:t>7</w:t>
            </w:r>
          </w:hyperlink>
        </w:p>
        <w:p w14:paraId="00000016" w14:textId="77777777" w:rsidR="00152C74" w:rsidRDefault="007B539A">
          <w:pPr>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1t3h5sf">
            <w:r w:rsidR="00584D3F">
              <w:rPr>
                <w:rFonts w:ascii="Arial" w:eastAsia="Arial" w:hAnsi="Arial" w:cs="Arial"/>
                <w:color w:val="000000"/>
                <w:sz w:val="24"/>
                <w:szCs w:val="24"/>
              </w:rPr>
              <w:t>Conclusion</w:t>
            </w:r>
            <w:r w:rsidR="00584D3F">
              <w:rPr>
                <w:rFonts w:ascii="Arial" w:eastAsia="Arial" w:hAnsi="Arial" w:cs="Arial"/>
                <w:color w:val="000000"/>
                <w:sz w:val="24"/>
                <w:szCs w:val="24"/>
              </w:rPr>
              <w:tab/>
              <w:t>8</w:t>
            </w:r>
          </w:hyperlink>
        </w:p>
        <w:p w14:paraId="00000017" w14:textId="77777777" w:rsidR="00152C74" w:rsidRDefault="007B539A">
          <w:pPr>
            <w:pBdr>
              <w:top w:val="nil"/>
              <w:left w:val="nil"/>
              <w:bottom w:val="nil"/>
              <w:right w:val="nil"/>
              <w:between w:val="nil"/>
            </w:pBdr>
            <w:tabs>
              <w:tab w:val="right" w:pos="9350"/>
            </w:tabs>
            <w:spacing w:after="100" w:line="360" w:lineRule="auto"/>
            <w:ind w:left="220"/>
            <w:jc w:val="both"/>
            <w:rPr>
              <w:rFonts w:ascii="Arial" w:eastAsia="Arial" w:hAnsi="Arial" w:cs="Arial"/>
              <w:color w:val="000000"/>
              <w:sz w:val="24"/>
              <w:szCs w:val="24"/>
            </w:rPr>
          </w:pPr>
          <w:hyperlink w:anchor="_heading=h.4d34og8">
            <w:r w:rsidR="00584D3F">
              <w:rPr>
                <w:rFonts w:ascii="Arial" w:eastAsia="Arial" w:hAnsi="Arial" w:cs="Arial"/>
                <w:color w:val="000000"/>
                <w:sz w:val="24"/>
                <w:szCs w:val="24"/>
              </w:rPr>
              <w:t>References</w:t>
            </w:r>
            <w:r w:rsidR="00584D3F">
              <w:rPr>
                <w:rFonts w:ascii="Arial" w:eastAsia="Arial" w:hAnsi="Arial" w:cs="Arial"/>
                <w:color w:val="000000"/>
                <w:sz w:val="24"/>
                <w:szCs w:val="24"/>
              </w:rPr>
              <w:tab/>
              <w:t>9</w:t>
            </w:r>
          </w:hyperlink>
        </w:p>
        <w:p w14:paraId="00000018" w14:textId="77777777" w:rsidR="00152C74" w:rsidRDefault="00584D3F">
          <w:pPr>
            <w:spacing w:line="360" w:lineRule="auto"/>
            <w:jc w:val="both"/>
            <w:rPr>
              <w:rFonts w:ascii="Arial" w:eastAsia="Arial" w:hAnsi="Arial" w:cs="Arial"/>
              <w:sz w:val="24"/>
              <w:szCs w:val="24"/>
            </w:rPr>
          </w:pPr>
          <w:r>
            <w:fldChar w:fldCharType="end"/>
          </w:r>
        </w:p>
      </w:sdtContent>
    </w:sdt>
    <w:p w14:paraId="00000019" w14:textId="77777777" w:rsidR="00152C74" w:rsidRDefault="00152C74">
      <w:pPr>
        <w:pStyle w:val="Heading2"/>
        <w:spacing w:line="360" w:lineRule="auto"/>
        <w:jc w:val="both"/>
        <w:rPr>
          <w:rFonts w:ascii="Arial" w:eastAsia="Arial" w:hAnsi="Arial" w:cs="Arial"/>
          <w:sz w:val="24"/>
          <w:szCs w:val="24"/>
        </w:rPr>
      </w:pPr>
    </w:p>
    <w:p w14:paraId="0000001A" w14:textId="77777777" w:rsidR="00152C74" w:rsidRDefault="00584D3F">
      <w:pPr>
        <w:spacing w:line="360" w:lineRule="auto"/>
        <w:jc w:val="both"/>
        <w:rPr>
          <w:rFonts w:ascii="Arial" w:eastAsia="Arial" w:hAnsi="Arial" w:cs="Arial"/>
          <w:b/>
          <w:i/>
          <w:sz w:val="24"/>
          <w:szCs w:val="24"/>
        </w:rPr>
      </w:pPr>
      <w:r>
        <w:br w:type="page"/>
      </w:r>
    </w:p>
    <w:p w14:paraId="0000001C" w14:textId="688E2A11" w:rsidR="00152C74" w:rsidRDefault="00584D3F" w:rsidP="008C3D65">
      <w:pPr>
        <w:pStyle w:val="Heading2"/>
        <w:spacing w:line="360" w:lineRule="auto"/>
        <w:jc w:val="both"/>
        <w:rPr>
          <w:rFonts w:ascii="Arial" w:eastAsia="Arial" w:hAnsi="Arial" w:cs="Arial"/>
          <w:sz w:val="24"/>
          <w:szCs w:val="24"/>
        </w:rPr>
      </w:pPr>
      <w:bookmarkStart w:id="0" w:name="_heading=h.gjdgxs" w:colFirst="0" w:colLast="0"/>
      <w:bookmarkEnd w:id="0"/>
      <w:r>
        <w:rPr>
          <w:rFonts w:ascii="Arial" w:eastAsia="Arial" w:hAnsi="Arial" w:cs="Arial"/>
          <w:sz w:val="24"/>
          <w:szCs w:val="24"/>
        </w:rPr>
        <w:lastRenderedPageBreak/>
        <w:t xml:space="preserve">Introduction </w:t>
      </w:r>
      <w:r w:rsidR="008C3D65">
        <w:rPr>
          <w:rFonts w:ascii="Arial" w:eastAsia="Arial" w:hAnsi="Arial" w:cs="Arial"/>
          <w:sz w:val="24"/>
          <w:szCs w:val="24"/>
        </w:rPr>
        <w:t xml:space="preserve">                                                                                                                                                          </w:t>
      </w:r>
      <w:r>
        <w:rPr>
          <w:rFonts w:ascii="Arial" w:eastAsia="Arial" w:hAnsi="Arial" w:cs="Arial"/>
          <w:sz w:val="24"/>
          <w:szCs w:val="24"/>
        </w:rPr>
        <w:t xml:space="preserve">The tourism business has developed in present times and is distinguished from other businesses in providing accommodations, satisfying customers/tourists in their needs and desires. Other activities in the hospitality industry are about increasing the quality of services. The success of the hospitality industry in the market and its competitiveness </w:t>
      </w:r>
      <w:r w:rsidR="00CF0746">
        <w:rPr>
          <w:rFonts w:ascii="Arial" w:eastAsia="Arial" w:hAnsi="Arial" w:cs="Arial"/>
          <w:sz w:val="24"/>
          <w:szCs w:val="24"/>
        </w:rPr>
        <w:t>depends</w:t>
      </w:r>
      <w:r>
        <w:rPr>
          <w:rFonts w:ascii="Arial" w:eastAsia="Arial" w:hAnsi="Arial" w:cs="Arial"/>
          <w:sz w:val="24"/>
          <w:szCs w:val="24"/>
        </w:rPr>
        <w:t xml:space="preserve"> on improving the quality of their services and what they provide. The hospitality and tourism industry includes a wide range of features that includes lodging, event planning, transportation services and travel guide. In this assignment, London Heathrow Marriott hotel’s assessment is used for meeting its objectives and the outcomes in personal development and creating a positive </w:t>
      </w:r>
      <w:r w:rsidR="00CF0746">
        <w:rPr>
          <w:rFonts w:ascii="Arial" w:eastAsia="Arial" w:hAnsi="Arial" w:cs="Arial"/>
          <w:sz w:val="24"/>
          <w:szCs w:val="24"/>
        </w:rPr>
        <w:t>organizational</w:t>
      </w:r>
      <w:r>
        <w:rPr>
          <w:rFonts w:ascii="Arial" w:eastAsia="Arial" w:hAnsi="Arial" w:cs="Arial"/>
          <w:sz w:val="24"/>
          <w:szCs w:val="24"/>
        </w:rPr>
        <w:t xml:space="preserve"> outcome in the hospitable industry. </w:t>
      </w:r>
    </w:p>
    <w:p w14:paraId="0000001D" w14:textId="77777777" w:rsidR="00152C74" w:rsidRDefault="00152C74">
      <w:pPr>
        <w:spacing w:line="360" w:lineRule="auto"/>
        <w:jc w:val="both"/>
        <w:rPr>
          <w:rFonts w:ascii="Arial" w:eastAsia="Arial" w:hAnsi="Arial" w:cs="Arial"/>
          <w:sz w:val="24"/>
          <w:szCs w:val="24"/>
        </w:rPr>
      </w:pPr>
    </w:p>
    <w:p w14:paraId="0000001E" w14:textId="77777777" w:rsidR="00152C74" w:rsidRDefault="00584D3F">
      <w:pPr>
        <w:pStyle w:val="Heading2"/>
        <w:spacing w:line="360" w:lineRule="auto"/>
        <w:jc w:val="both"/>
        <w:rPr>
          <w:rFonts w:ascii="Arial" w:eastAsia="Arial" w:hAnsi="Arial" w:cs="Arial"/>
          <w:sz w:val="24"/>
          <w:szCs w:val="24"/>
        </w:rPr>
      </w:pPr>
      <w:bookmarkStart w:id="1" w:name="_heading=h.30j0zll" w:colFirst="0" w:colLast="0"/>
      <w:bookmarkEnd w:id="1"/>
      <w:r>
        <w:rPr>
          <w:rFonts w:ascii="Arial" w:eastAsia="Arial" w:hAnsi="Arial" w:cs="Arial"/>
          <w:sz w:val="24"/>
          <w:szCs w:val="24"/>
        </w:rPr>
        <w:t xml:space="preserve">Internal and external factors </w:t>
      </w:r>
      <w:r>
        <w:rPr>
          <w:rFonts w:ascii="Arial" w:eastAsia="Arial" w:hAnsi="Arial" w:cs="Arial"/>
          <w:sz w:val="24"/>
          <w:szCs w:val="24"/>
        </w:rPr>
        <w:tab/>
      </w:r>
      <w:r>
        <w:rPr>
          <w:rFonts w:ascii="Arial" w:eastAsia="Arial" w:hAnsi="Arial" w:cs="Arial"/>
          <w:sz w:val="24"/>
          <w:szCs w:val="24"/>
        </w:rPr>
        <w:tab/>
      </w:r>
    </w:p>
    <w:p w14:paraId="0000001F" w14:textId="3F675C12" w:rsidR="00152C74" w:rsidRDefault="00584D3F" w:rsidP="008C3D65">
      <w:pPr>
        <w:spacing w:line="360" w:lineRule="auto"/>
        <w:jc w:val="both"/>
        <w:rPr>
          <w:rFonts w:ascii="Arial" w:eastAsia="Arial" w:hAnsi="Arial" w:cs="Arial"/>
          <w:sz w:val="24"/>
          <w:szCs w:val="24"/>
        </w:rPr>
      </w:pPr>
      <w:r>
        <w:rPr>
          <w:rFonts w:ascii="Arial" w:eastAsia="Arial" w:hAnsi="Arial" w:cs="Arial"/>
          <w:sz w:val="24"/>
          <w:szCs w:val="24"/>
        </w:rPr>
        <w:t xml:space="preserve">The internal stakeholders in London Heathrow Marriott hotel are those who are working within the industry, and its stakeholders include all the employees from all over the world working in different branches of the hotel in the UK and its shareholders, both these groups are equal for contributing to the success of the hotel </w:t>
      </w:r>
      <w:r w:rsidR="00CF0746">
        <w:rPr>
          <w:rFonts w:ascii="Arial" w:eastAsia="Arial" w:hAnsi="Arial" w:cs="Arial"/>
          <w:sz w:val="24"/>
          <w:szCs w:val="24"/>
        </w:rPr>
        <w:t>()</w:t>
      </w:r>
      <w:r>
        <w:rPr>
          <w:rFonts w:ascii="Arial" w:eastAsia="Arial" w:hAnsi="Arial" w:cs="Arial"/>
          <w:sz w:val="24"/>
          <w:szCs w:val="24"/>
        </w:rPr>
        <w:t xml:space="preserve">. Employees working in the tourism industry makes it possible for the hotel to operate worldwide while stakeholders invest in the hotel that supports directly or indirectly the hotel for making a profit. The main external stakeholders of the hotel include outside sources that are responsible for approaching customers. For example, a transporting service engages people in the choices of hotels for explaining the values and goals of certain hotels (Li G, 2015). </w:t>
      </w:r>
    </w:p>
    <w:p w14:paraId="00000020" w14:textId="77777777" w:rsidR="00152C74" w:rsidRDefault="00152C74">
      <w:pPr>
        <w:spacing w:line="360" w:lineRule="auto"/>
        <w:jc w:val="both"/>
        <w:rPr>
          <w:rFonts w:ascii="Arial" w:eastAsia="Arial" w:hAnsi="Arial" w:cs="Arial"/>
          <w:sz w:val="24"/>
          <w:szCs w:val="24"/>
        </w:rPr>
      </w:pPr>
    </w:p>
    <w:p w14:paraId="00000021" w14:textId="77777777" w:rsidR="00152C74" w:rsidRDefault="00584D3F">
      <w:pPr>
        <w:pStyle w:val="Heading2"/>
        <w:spacing w:line="360" w:lineRule="auto"/>
        <w:jc w:val="both"/>
        <w:rPr>
          <w:rFonts w:ascii="Arial" w:eastAsia="Arial" w:hAnsi="Arial" w:cs="Arial"/>
          <w:sz w:val="24"/>
          <w:szCs w:val="24"/>
        </w:rPr>
      </w:pPr>
      <w:bookmarkStart w:id="2" w:name="_heading=h.1fob9te" w:colFirst="0" w:colLast="0"/>
      <w:bookmarkEnd w:id="2"/>
      <w:r>
        <w:rPr>
          <w:rFonts w:ascii="Arial" w:eastAsia="Arial" w:hAnsi="Arial" w:cs="Arial"/>
          <w:sz w:val="24"/>
          <w:szCs w:val="24"/>
        </w:rPr>
        <w:t>Meeting the objectives of London Heathrow Marriott hotel</w:t>
      </w:r>
    </w:p>
    <w:p w14:paraId="00000022" w14:textId="225FD4D2"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According to Maliuga et </w:t>
      </w:r>
      <w:r w:rsidR="00CF0746">
        <w:rPr>
          <w:rFonts w:ascii="Arial" w:eastAsia="Arial" w:hAnsi="Arial" w:cs="Arial"/>
          <w:sz w:val="24"/>
          <w:szCs w:val="24"/>
        </w:rPr>
        <w:t>al, (</w:t>
      </w:r>
      <w:r>
        <w:rPr>
          <w:rFonts w:ascii="Arial" w:eastAsia="Arial" w:hAnsi="Arial" w:cs="Arial"/>
          <w:sz w:val="24"/>
          <w:szCs w:val="24"/>
        </w:rPr>
        <w:t xml:space="preserve">2018) tourism is the fastest growing sector in the world and has created a lot of employment in both the developed and developing world. The main objective of a business unit is creating jobs, however political, environmental and socio-cultural objectives have an important part to play. </w:t>
      </w:r>
      <w:r w:rsidR="00CF0746">
        <w:rPr>
          <w:rFonts w:ascii="Arial" w:eastAsia="Arial" w:hAnsi="Arial" w:cs="Arial"/>
          <w:sz w:val="24"/>
          <w:szCs w:val="24"/>
        </w:rPr>
        <w:t xml:space="preserve">This industry plays a big role for travelers.  </w:t>
      </w:r>
      <w:r>
        <w:rPr>
          <w:rFonts w:ascii="Arial" w:eastAsia="Arial" w:hAnsi="Arial" w:cs="Arial"/>
          <w:sz w:val="24"/>
          <w:szCs w:val="24"/>
        </w:rPr>
        <w:t xml:space="preserve">Whether it is the internal or external source in the hospitable industry there can </w:t>
      </w:r>
      <w:r>
        <w:rPr>
          <w:rFonts w:ascii="Arial" w:eastAsia="Arial" w:hAnsi="Arial" w:cs="Arial"/>
          <w:sz w:val="24"/>
          <w:szCs w:val="24"/>
        </w:rPr>
        <w:lastRenderedPageBreak/>
        <w:t xml:space="preserve">be a lot into the effective operations of London Heathrow Marriott hotel. Below is the SWOT analysis of Marriott hotel. </w:t>
      </w:r>
    </w:p>
    <w:p w14:paraId="00000023" w14:textId="77777777" w:rsidR="00152C74" w:rsidRDefault="00584D3F">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Strengths </w:t>
      </w:r>
    </w:p>
    <w:p w14:paraId="00000024"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Presence worldwide </w:t>
      </w:r>
    </w:p>
    <w:p w14:paraId="00000025"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Global presence increases revenues. For instance, if the revenue of the hotel in a different region increases there are chances that revenues in other regions increase too, the hotel operates in 128 countries worldwide. </w:t>
      </w:r>
    </w:p>
    <w:p w14:paraId="00000026"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Outstanding reputation</w:t>
      </w:r>
    </w:p>
    <w:p w14:paraId="00000027" w14:textId="319440EC"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According to Hudson et </w:t>
      </w:r>
      <w:r w:rsidR="00CF0746">
        <w:rPr>
          <w:rFonts w:ascii="Arial" w:eastAsia="Arial" w:hAnsi="Arial" w:cs="Arial"/>
          <w:sz w:val="24"/>
          <w:szCs w:val="24"/>
        </w:rPr>
        <w:t>al, (</w:t>
      </w:r>
      <w:r>
        <w:rPr>
          <w:rFonts w:ascii="Arial" w:eastAsia="Arial" w:hAnsi="Arial" w:cs="Arial"/>
          <w:sz w:val="24"/>
          <w:szCs w:val="24"/>
        </w:rPr>
        <w:t xml:space="preserve">2017), London, Heathrow Marriott hotel is ranked as the </w:t>
      </w:r>
      <w:r w:rsidR="00CF0746">
        <w:rPr>
          <w:rFonts w:ascii="Arial" w:eastAsia="Arial" w:hAnsi="Arial" w:cs="Arial"/>
          <w:sz w:val="24"/>
          <w:szCs w:val="24"/>
        </w:rPr>
        <w:t>43-best</w:t>
      </w:r>
      <w:r>
        <w:rPr>
          <w:rFonts w:ascii="Arial" w:eastAsia="Arial" w:hAnsi="Arial" w:cs="Arial"/>
          <w:sz w:val="24"/>
          <w:szCs w:val="24"/>
        </w:rPr>
        <w:t xml:space="preserve"> hotel for diversity, the hotel has been on the Fortune list for the last 20 years and it was ranked 151 in the year 2019. </w:t>
      </w:r>
    </w:p>
    <w:p w14:paraId="00000028"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Strategic partnership</w:t>
      </w:r>
    </w:p>
    <w:p w14:paraId="00000029"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London Heathrow Marriott hotel partners with bigger players in the industry which helps the hotel to overcut competitions. Moreover, recently the hotel partnered with Alibaba that helped millions of tourists to book directly. </w:t>
      </w:r>
    </w:p>
    <w:p w14:paraId="0000002A"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Strict code of conduct</w:t>
      </w:r>
    </w:p>
    <w:p w14:paraId="0000002B"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The hotel seriously considers situations like cleanliness, punctuality and delivery of services that make the hotel a success and it creates loyalty for tourists because the hotel has nurtured its customers/tourists by using strict loyalty programs (Neves M.S,2019). </w:t>
      </w:r>
    </w:p>
    <w:p w14:paraId="0000002C"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Innovativeness</w:t>
      </w:r>
    </w:p>
    <w:p w14:paraId="0000002D" w14:textId="32A2B157"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London Heathrow Marriott hotel uses innovativeness in technology in an effective manner that adds to its success. According to Van Kerrebroeck et </w:t>
      </w:r>
      <w:r w:rsidR="00CF0746">
        <w:rPr>
          <w:rFonts w:ascii="Arial" w:eastAsia="Arial" w:hAnsi="Arial" w:cs="Arial"/>
          <w:sz w:val="24"/>
          <w:szCs w:val="24"/>
        </w:rPr>
        <w:t>al, (</w:t>
      </w:r>
      <w:r>
        <w:rPr>
          <w:rFonts w:ascii="Arial" w:eastAsia="Arial" w:hAnsi="Arial" w:cs="Arial"/>
          <w:sz w:val="24"/>
          <w:szCs w:val="24"/>
        </w:rPr>
        <w:t xml:space="preserve">2017) the hotel ranks 21 among the most innovative hotels. </w:t>
      </w:r>
    </w:p>
    <w:p w14:paraId="0000002E" w14:textId="77777777" w:rsidR="00152C74" w:rsidRDefault="00584D3F">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Weakness</w:t>
      </w:r>
    </w:p>
    <w:p w14:paraId="0000002F"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Ineffective protection of data </w:t>
      </w:r>
    </w:p>
    <w:p w14:paraId="00000030" w14:textId="34A2D091" w:rsidR="00152C74" w:rsidRDefault="00584D3F">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In the year 2018 the database of the London Heathrow Marriott hotel was </w:t>
      </w:r>
      <w:r w:rsidR="00CF0746">
        <w:rPr>
          <w:rFonts w:ascii="Arial" w:eastAsia="Arial" w:hAnsi="Arial" w:cs="Arial"/>
          <w:sz w:val="24"/>
          <w:szCs w:val="24"/>
        </w:rPr>
        <w:t>hacked,</w:t>
      </w:r>
      <w:r>
        <w:rPr>
          <w:rFonts w:ascii="Arial" w:eastAsia="Arial" w:hAnsi="Arial" w:cs="Arial"/>
          <w:sz w:val="24"/>
          <w:szCs w:val="24"/>
        </w:rPr>
        <w:t xml:space="preserve"> and the personal information of more than 400 million people was leaked. Tourists distrust hotels that fail in the protection of their data. Focus on expansion</w:t>
      </w:r>
    </w:p>
    <w:p w14:paraId="00000031"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Marriott hotel has an aggressive plan for expansion that makes it difficult in maintaining the standards of its service (Luan D.V,2017).</w:t>
      </w:r>
    </w:p>
    <w:p w14:paraId="00000032" w14:textId="77777777" w:rsidR="00152C74" w:rsidRDefault="00584D3F">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Opportunities </w:t>
      </w:r>
    </w:p>
    <w:p w14:paraId="00000033" w14:textId="03893F80"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Opportunities are those avenues of the hotel for which it can </w:t>
      </w:r>
      <w:r w:rsidR="00CF0746">
        <w:rPr>
          <w:rFonts w:ascii="Arial" w:eastAsia="Arial" w:hAnsi="Arial" w:cs="Arial"/>
          <w:sz w:val="24"/>
          <w:szCs w:val="24"/>
        </w:rPr>
        <w:t>capitalize</w:t>
      </w:r>
      <w:r>
        <w:rPr>
          <w:rFonts w:ascii="Arial" w:eastAsia="Arial" w:hAnsi="Arial" w:cs="Arial"/>
          <w:sz w:val="24"/>
          <w:szCs w:val="24"/>
        </w:rPr>
        <w:t xml:space="preserve"> for increasing the return, opportunities include </w:t>
      </w:r>
    </w:p>
    <w:p w14:paraId="00000034" w14:textId="2F20026D"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A shift in consumer </w:t>
      </w:r>
      <w:r w:rsidR="00CF0746">
        <w:rPr>
          <w:rFonts w:ascii="Arial" w:eastAsia="Arial" w:hAnsi="Arial" w:cs="Arial"/>
          <w:sz w:val="24"/>
          <w:szCs w:val="24"/>
        </w:rPr>
        <w:t>behaviors</w:t>
      </w:r>
    </w:p>
    <w:p w14:paraId="00000035"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Everywhere in the world, people switch to luxury hotels. This trend has not been missed by Marriott.</w:t>
      </w:r>
    </w:p>
    <w:p w14:paraId="00000036"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Increase in tourism</w:t>
      </w:r>
    </w:p>
    <w:p w14:paraId="00000037" w14:textId="0DD2366B"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Compared to the previous year’s tourism sectors have developed and many </w:t>
      </w:r>
      <w:r w:rsidR="00CF0746">
        <w:rPr>
          <w:rFonts w:ascii="Arial" w:eastAsia="Arial" w:hAnsi="Arial" w:cs="Arial"/>
          <w:sz w:val="24"/>
          <w:szCs w:val="24"/>
        </w:rPr>
        <w:t>travelers</w:t>
      </w:r>
      <w:r>
        <w:rPr>
          <w:rFonts w:ascii="Arial" w:eastAsia="Arial" w:hAnsi="Arial" w:cs="Arial"/>
          <w:sz w:val="24"/>
          <w:szCs w:val="24"/>
        </w:rPr>
        <w:t xml:space="preserve"> come and go for either pleasurable purposes or work purposes (Travers T, 2015). </w:t>
      </w:r>
    </w:p>
    <w:p w14:paraId="00000038"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Influencers</w:t>
      </w:r>
    </w:p>
    <w:p w14:paraId="00000039"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Many internet users use social networking for the promotion of various goods and services, these people in the hospitality industry are known as influencers, they help in presenting a major role in opportunity in marketing (Monsina M,2017). </w:t>
      </w:r>
    </w:p>
    <w:p w14:paraId="0000003A" w14:textId="77777777" w:rsidR="00152C74" w:rsidRDefault="00584D3F">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Threats </w:t>
      </w:r>
    </w:p>
    <w:p w14:paraId="0000003B"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Tough competition</w:t>
      </w:r>
    </w:p>
    <w:p w14:paraId="0000003C"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London Heathrow Marriott hotel faces a lot of competition from its competitors like savoy, the Ritz London and the brown’s hotel who are in continuous pursuit of becoming market leaders. </w:t>
      </w:r>
    </w:p>
    <w:p w14:paraId="0000003D"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Threat of pandemic</w:t>
      </w:r>
    </w:p>
    <w:p w14:paraId="0000003E"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Due to the current crisis of the pandemic situation, London Heathrow Marriott hotel has lost 92% of its customers because of the pandemic (Becken et al, 2018).</w:t>
      </w:r>
    </w:p>
    <w:p w14:paraId="0000003F"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lastRenderedPageBreak/>
        <w:t>Vulnerable to attacks</w:t>
      </w:r>
    </w:p>
    <w:p w14:paraId="00000040"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As the hotel is rated a five-star accommodation facility it provides accommodations for people of different nationalities that makes the hotel vulnerable to attacks. </w:t>
      </w:r>
    </w:p>
    <w:p w14:paraId="00000041" w14:textId="77777777" w:rsidR="00152C74" w:rsidRDefault="00584D3F">
      <w:pPr>
        <w:pStyle w:val="Heading2"/>
        <w:spacing w:line="360" w:lineRule="auto"/>
        <w:jc w:val="both"/>
        <w:rPr>
          <w:rFonts w:ascii="Arial" w:eastAsia="Arial" w:hAnsi="Arial" w:cs="Arial"/>
          <w:sz w:val="24"/>
          <w:szCs w:val="24"/>
        </w:rPr>
      </w:pPr>
      <w:bookmarkStart w:id="3" w:name="_heading=h.3znysh7" w:colFirst="0" w:colLast="0"/>
      <w:bookmarkEnd w:id="3"/>
      <w:r>
        <w:rPr>
          <w:rFonts w:ascii="Arial" w:eastAsia="Arial" w:hAnsi="Arial" w:cs="Arial"/>
          <w:sz w:val="24"/>
          <w:szCs w:val="24"/>
        </w:rPr>
        <w:t>Pestle analysis</w:t>
      </w:r>
    </w:p>
    <w:p w14:paraId="00000042" w14:textId="77777777" w:rsidR="00152C74" w:rsidRDefault="00584D3F" w:rsidP="008C3D65">
      <w:pPr>
        <w:spacing w:line="360" w:lineRule="auto"/>
        <w:jc w:val="both"/>
        <w:rPr>
          <w:rFonts w:ascii="Arial" w:eastAsia="Arial" w:hAnsi="Arial" w:cs="Arial"/>
          <w:sz w:val="24"/>
          <w:szCs w:val="24"/>
        </w:rPr>
      </w:pPr>
      <w:r>
        <w:rPr>
          <w:rFonts w:ascii="Arial" w:eastAsia="Arial" w:hAnsi="Arial" w:cs="Arial"/>
          <w:sz w:val="24"/>
          <w:szCs w:val="24"/>
        </w:rPr>
        <w:t xml:space="preserve">Pestle analysis represents external factors that can impact the hospitality industry. In a pest analysis factors such as the influence of political parties in the development of the tourism sector, changes in demographics and the use of technology are highlighted. </w:t>
      </w:r>
    </w:p>
    <w:p w14:paraId="00000043" w14:textId="77777777" w:rsidR="00152C74" w:rsidRDefault="00584D3F">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Political factors</w:t>
      </w:r>
    </w:p>
    <w:p w14:paraId="00000044"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The major political factor of Marriott hotel is disruption of political causes such as political instability in terrorist attacks or war can cause trouble for the tourism industry where people can be discouraged to travel. For example, in June 2014 a Malaysian airline was fired by Ukraine, such attacks could affect the hotel business for people (Inkson et al, 2018).</w:t>
      </w:r>
    </w:p>
    <w:p w14:paraId="00000045" w14:textId="77777777" w:rsidR="00152C74" w:rsidRDefault="00584D3F">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Economic factors </w:t>
      </w:r>
    </w:p>
    <w:p w14:paraId="00000046"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Economic downfall in other regions may affect the chain of Marriott in the UK, the biggest effect being a reduction in business travel for which the tourism industry is heavily dependent. Even economic conditions like unemployment cause people able to stay in a hotel to decrease. </w:t>
      </w:r>
    </w:p>
    <w:p w14:paraId="00000047" w14:textId="77777777" w:rsidR="00152C74" w:rsidRDefault="00584D3F">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Social and cultural factors</w:t>
      </w:r>
    </w:p>
    <w:p w14:paraId="00000048" w14:textId="6201B7F5"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Services differ from person to person, for this case London Heathrow Marriott hotel has </w:t>
      </w:r>
      <w:r w:rsidR="00CF0746">
        <w:rPr>
          <w:rFonts w:ascii="Arial" w:eastAsia="Arial" w:hAnsi="Arial" w:cs="Arial"/>
          <w:sz w:val="24"/>
          <w:szCs w:val="24"/>
        </w:rPr>
        <w:t>categorized</w:t>
      </w:r>
      <w:r>
        <w:rPr>
          <w:rFonts w:ascii="Arial" w:eastAsia="Arial" w:hAnsi="Arial" w:cs="Arial"/>
          <w:sz w:val="24"/>
          <w:szCs w:val="24"/>
        </w:rPr>
        <w:t xml:space="preserve"> hotel rooms into 3 classes luxury, premium and select. Furthermore, the hotel aims at providing tourists with an additional discount (Evans N,2015). </w:t>
      </w:r>
    </w:p>
    <w:p w14:paraId="00000049" w14:textId="77777777" w:rsidR="00152C74" w:rsidRDefault="00584D3F">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Technological factor</w:t>
      </w:r>
    </w:p>
    <w:p w14:paraId="0000004A" w14:textId="77777777"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Many other hotels are providing online bookings directly to travelers. This enables hotel rooms to undercut rates in many hotels because of less operational costs. </w:t>
      </w:r>
    </w:p>
    <w:p w14:paraId="0000004B" w14:textId="77777777" w:rsidR="00152C74" w:rsidRDefault="00584D3F">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Lawful factors </w:t>
      </w:r>
    </w:p>
    <w:p w14:paraId="0000004C" w14:textId="2E17D7BC" w:rsidR="00152C74" w:rsidRDefault="00584D3F">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The hacking of data security caused lawsuits to the hotel. While the investigation was on the way it cost the hotel higher cost in </w:t>
      </w:r>
      <w:r w:rsidR="00CF0746">
        <w:rPr>
          <w:rFonts w:ascii="Arial" w:eastAsia="Arial" w:hAnsi="Arial" w:cs="Arial"/>
          <w:sz w:val="24"/>
          <w:szCs w:val="24"/>
        </w:rPr>
        <w:t>labor</w:t>
      </w:r>
      <w:r>
        <w:rPr>
          <w:rFonts w:ascii="Arial" w:eastAsia="Arial" w:hAnsi="Arial" w:cs="Arial"/>
          <w:sz w:val="24"/>
          <w:szCs w:val="24"/>
        </w:rPr>
        <w:t xml:space="preserve"> and reduction in services (Turban et al, 2021). </w:t>
      </w:r>
    </w:p>
    <w:p w14:paraId="0000004D" w14:textId="77777777" w:rsidR="00152C74" w:rsidRDefault="00584D3F">
      <w:pPr>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Environmental factors</w:t>
      </w:r>
    </w:p>
    <w:p w14:paraId="0000004E" w14:textId="63C811B0"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At present, the environmental factor that impacts the hotel industry is a hike in fuel prices. When oil prices </w:t>
      </w:r>
      <w:r w:rsidR="00CF0746">
        <w:rPr>
          <w:rFonts w:ascii="Arial" w:eastAsia="Arial" w:hAnsi="Arial" w:cs="Arial"/>
          <w:sz w:val="24"/>
          <w:szCs w:val="24"/>
        </w:rPr>
        <w:t>fall,</w:t>
      </w:r>
      <w:r>
        <w:rPr>
          <w:rFonts w:ascii="Arial" w:eastAsia="Arial" w:hAnsi="Arial" w:cs="Arial"/>
          <w:sz w:val="24"/>
          <w:szCs w:val="24"/>
        </w:rPr>
        <w:t xml:space="preserve"> it can lead to less travel cost and more demand for hotel rooms. The </w:t>
      </w:r>
      <w:r w:rsidR="00CF0746">
        <w:rPr>
          <w:rFonts w:ascii="Arial" w:eastAsia="Arial" w:hAnsi="Arial" w:cs="Arial"/>
          <w:sz w:val="24"/>
          <w:szCs w:val="24"/>
        </w:rPr>
        <w:t>long-term</w:t>
      </w:r>
      <w:r>
        <w:rPr>
          <w:rFonts w:ascii="Arial" w:eastAsia="Arial" w:hAnsi="Arial" w:cs="Arial"/>
          <w:sz w:val="24"/>
          <w:szCs w:val="24"/>
        </w:rPr>
        <w:t xml:space="preserve"> effect will be an increase in the electricity cost. Other factors such as climate change and increased temperature may force the relocation or the closure of the hotel. </w:t>
      </w:r>
    </w:p>
    <w:p w14:paraId="0000004F" w14:textId="77777777" w:rsidR="00152C74" w:rsidRDefault="00152C74">
      <w:pPr>
        <w:spacing w:line="360" w:lineRule="auto"/>
        <w:jc w:val="both"/>
        <w:rPr>
          <w:rFonts w:ascii="Arial" w:eastAsia="Arial" w:hAnsi="Arial" w:cs="Arial"/>
          <w:sz w:val="24"/>
          <w:szCs w:val="24"/>
        </w:rPr>
      </w:pPr>
    </w:p>
    <w:p w14:paraId="00000050" w14:textId="77777777" w:rsidR="00152C74" w:rsidRDefault="00584D3F">
      <w:pPr>
        <w:pStyle w:val="Heading2"/>
        <w:spacing w:line="360" w:lineRule="auto"/>
        <w:jc w:val="both"/>
        <w:rPr>
          <w:rFonts w:ascii="Arial" w:eastAsia="Arial" w:hAnsi="Arial" w:cs="Arial"/>
          <w:sz w:val="24"/>
          <w:szCs w:val="24"/>
        </w:rPr>
      </w:pPr>
      <w:bookmarkStart w:id="4" w:name="_heading=h.2et92p0" w:colFirst="0" w:colLast="0"/>
      <w:bookmarkEnd w:id="4"/>
      <w:r>
        <w:rPr>
          <w:rFonts w:ascii="Arial" w:eastAsia="Arial" w:hAnsi="Arial" w:cs="Arial"/>
          <w:sz w:val="24"/>
          <w:szCs w:val="24"/>
        </w:rPr>
        <w:t xml:space="preserve">Personal development </w:t>
      </w:r>
    </w:p>
    <w:p w14:paraId="00000051" w14:textId="04778AD1"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The travel and tourism industry </w:t>
      </w:r>
      <w:r w:rsidR="00CF0746">
        <w:rPr>
          <w:rFonts w:ascii="Arial" w:eastAsia="Arial" w:hAnsi="Arial" w:cs="Arial"/>
          <w:sz w:val="24"/>
          <w:szCs w:val="24"/>
        </w:rPr>
        <w:t>are</w:t>
      </w:r>
      <w:r>
        <w:rPr>
          <w:rFonts w:ascii="Arial" w:eastAsia="Arial" w:hAnsi="Arial" w:cs="Arial"/>
          <w:sz w:val="24"/>
          <w:szCs w:val="24"/>
        </w:rPr>
        <w:t xml:space="preserve"> not only limited to one option such as the airline but there are different opportunities like hotels, destinations, travel agencies and many more (Solnet et al,2016). In this industry communication skills are essential and London Heathrow Marriott hotel keeps on touring staff to different places for getting exposure to different surroundings and deal with lots of people locally or internationally. Personality development is not only about presentable looks but is linked to the failure or success of the industry. In the line of Lopez-Andreu et </w:t>
      </w:r>
      <w:r w:rsidR="00CF0746">
        <w:rPr>
          <w:rFonts w:ascii="Arial" w:eastAsia="Arial" w:hAnsi="Arial" w:cs="Arial"/>
          <w:sz w:val="24"/>
          <w:szCs w:val="24"/>
        </w:rPr>
        <w:t>al, (</w:t>
      </w:r>
      <w:r>
        <w:rPr>
          <w:rFonts w:ascii="Arial" w:eastAsia="Arial" w:hAnsi="Arial" w:cs="Arial"/>
          <w:sz w:val="24"/>
          <w:szCs w:val="24"/>
        </w:rPr>
        <w:t xml:space="preserve">2019) personality is defined as the distinctiveness of professional qualities, especially those traits that make professional characteristics socially appealing. London Heathrow Marriott Hotel provides certain processes that the employees go through developing certain attitudes, </w:t>
      </w:r>
      <w:r w:rsidR="00CF0746">
        <w:rPr>
          <w:rFonts w:ascii="Arial" w:eastAsia="Arial" w:hAnsi="Arial" w:cs="Arial"/>
          <w:sz w:val="24"/>
          <w:szCs w:val="24"/>
        </w:rPr>
        <w:t>attributes,</w:t>
      </w:r>
      <w:r>
        <w:rPr>
          <w:rFonts w:ascii="Arial" w:eastAsia="Arial" w:hAnsi="Arial" w:cs="Arial"/>
          <w:sz w:val="24"/>
          <w:szCs w:val="24"/>
        </w:rPr>
        <w:t xml:space="preserve"> and </w:t>
      </w:r>
      <w:r w:rsidR="00CF0746">
        <w:rPr>
          <w:rFonts w:ascii="Arial" w:eastAsia="Arial" w:hAnsi="Arial" w:cs="Arial"/>
          <w:sz w:val="24"/>
          <w:szCs w:val="24"/>
        </w:rPr>
        <w:t>behavior</w:t>
      </w:r>
      <w:r>
        <w:rPr>
          <w:rFonts w:ascii="Arial" w:eastAsia="Arial" w:hAnsi="Arial" w:cs="Arial"/>
          <w:sz w:val="24"/>
          <w:szCs w:val="24"/>
        </w:rPr>
        <w:t xml:space="preserve"> such as good communication, compassion, </w:t>
      </w:r>
      <w:r w:rsidR="00CF0746">
        <w:rPr>
          <w:rFonts w:ascii="Arial" w:eastAsia="Arial" w:hAnsi="Arial" w:cs="Arial"/>
          <w:sz w:val="24"/>
          <w:szCs w:val="24"/>
        </w:rPr>
        <w:t>knowledge,</w:t>
      </w:r>
      <w:r>
        <w:rPr>
          <w:rFonts w:ascii="Arial" w:eastAsia="Arial" w:hAnsi="Arial" w:cs="Arial"/>
          <w:sz w:val="24"/>
          <w:szCs w:val="24"/>
        </w:rPr>
        <w:t xml:space="preserve"> and presentable dressing. London Heathrow Marriott hotel focuses on the main factors of success that are being observant and flexible and open to challenges. </w:t>
      </w:r>
    </w:p>
    <w:p w14:paraId="00000052" w14:textId="6A8372CF" w:rsidR="00152C74" w:rsidRDefault="00584D3F">
      <w:pPr>
        <w:pStyle w:val="Heading2"/>
        <w:spacing w:line="360" w:lineRule="auto"/>
        <w:jc w:val="both"/>
        <w:rPr>
          <w:rFonts w:ascii="Arial" w:eastAsia="Arial" w:hAnsi="Arial" w:cs="Arial"/>
          <w:sz w:val="24"/>
          <w:szCs w:val="24"/>
        </w:rPr>
      </w:pPr>
      <w:bookmarkStart w:id="5" w:name="_heading=h.tyjcwt" w:colFirst="0" w:colLast="0"/>
      <w:bookmarkEnd w:id="5"/>
      <w:r>
        <w:rPr>
          <w:rFonts w:ascii="Arial" w:eastAsia="Arial" w:hAnsi="Arial" w:cs="Arial"/>
          <w:sz w:val="24"/>
          <w:szCs w:val="24"/>
        </w:rPr>
        <w:t xml:space="preserve">Positive </w:t>
      </w:r>
      <w:r w:rsidR="00CF0746">
        <w:rPr>
          <w:rFonts w:ascii="Arial" w:eastAsia="Arial" w:hAnsi="Arial" w:cs="Arial"/>
          <w:sz w:val="24"/>
          <w:szCs w:val="24"/>
        </w:rPr>
        <w:t>organizational</w:t>
      </w:r>
      <w:r>
        <w:rPr>
          <w:rFonts w:ascii="Arial" w:eastAsia="Arial" w:hAnsi="Arial" w:cs="Arial"/>
          <w:sz w:val="24"/>
          <w:szCs w:val="24"/>
        </w:rPr>
        <w:t xml:space="preserve"> outcomes</w:t>
      </w:r>
    </w:p>
    <w:p w14:paraId="00000053" w14:textId="3A48AEBB"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Positive impacts of tourism are employment growth, investment attracting and improvement in the standards of living. An increase in the flow of tourism can bring positive outcomes to the country. The GDP can be </w:t>
      </w:r>
      <w:r w:rsidR="00CF0746">
        <w:rPr>
          <w:rFonts w:ascii="Arial" w:eastAsia="Arial" w:hAnsi="Arial" w:cs="Arial"/>
          <w:sz w:val="24"/>
          <w:szCs w:val="24"/>
        </w:rPr>
        <w:t>increased,</w:t>
      </w:r>
      <w:r>
        <w:rPr>
          <w:rFonts w:ascii="Arial" w:eastAsia="Arial" w:hAnsi="Arial" w:cs="Arial"/>
          <w:sz w:val="24"/>
          <w:szCs w:val="24"/>
        </w:rPr>
        <w:t xml:space="preserve"> and joblessness can be </w:t>
      </w:r>
      <w:r w:rsidR="00CF0746">
        <w:rPr>
          <w:rFonts w:ascii="Arial" w:eastAsia="Arial" w:hAnsi="Arial" w:cs="Arial"/>
          <w:sz w:val="24"/>
          <w:szCs w:val="24"/>
        </w:rPr>
        <w:t>minimized</w:t>
      </w:r>
      <w:r>
        <w:rPr>
          <w:rFonts w:ascii="Arial" w:eastAsia="Arial" w:hAnsi="Arial" w:cs="Arial"/>
          <w:sz w:val="24"/>
          <w:szCs w:val="24"/>
        </w:rPr>
        <w:t xml:space="preserve"> to a certain extent. Emphasis on positivity has been increased, and innovation in investment procedures in Marriott hotels is necessary for competing with new ideas for meeting the continuous change of tourists. The growing impact of the hotel has </w:t>
      </w:r>
      <w:r>
        <w:rPr>
          <w:rFonts w:ascii="Arial" w:eastAsia="Arial" w:hAnsi="Arial" w:cs="Arial"/>
          <w:sz w:val="24"/>
          <w:szCs w:val="24"/>
        </w:rPr>
        <w:lastRenderedPageBreak/>
        <w:t xml:space="preserve">contributed to the rise in GDP that plays a major role in uplifting the economic conditions of the UK (Pryce J,2020). </w:t>
      </w:r>
    </w:p>
    <w:p w14:paraId="00000054" w14:textId="77777777" w:rsidR="00152C74" w:rsidRDefault="00152C74">
      <w:pPr>
        <w:spacing w:line="360" w:lineRule="auto"/>
        <w:jc w:val="both"/>
        <w:rPr>
          <w:rFonts w:ascii="Arial" w:eastAsia="Arial" w:hAnsi="Arial" w:cs="Arial"/>
          <w:sz w:val="24"/>
          <w:szCs w:val="24"/>
        </w:rPr>
      </w:pPr>
    </w:p>
    <w:p w14:paraId="00000055" w14:textId="77777777" w:rsidR="00152C74" w:rsidRDefault="00584D3F">
      <w:pPr>
        <w:pStyle w:val="Heading2"/>
        <w:spacing w:line="360" w:lineRule="auto"/>
        <w:jc w:val="both"/>
        <w:rPr>
          <w:rFonts w:ascii="Arial" w:eastAsia="Arial" w:hAnsi="Arial" w:cs="Arial"/>
          <w:sz w:val="24"/>
          <w:szCs w:val="24"/>
        </w:rPr>
      </w:pPr>
      <w:bookmarkStart w:id="6" w:name="_heading=h.3dy6vkm" w:colFirst="0" w:colLast="0"/>
      <w:bookmarkEnd w:id="6"/>
      <w:r>
        <w:rPr>
          <w:rFonts w:ascii="Arial" w:eastAsia="Arial" w:hAnsi="Arial" w:cs="Arial"/>
          <w:sz w:val="24"/>
          <w:szCs w:val="24"/>
        </w:rPr>
        <w:t>Employee engagement</w:t>
      </w:r>
    </w:p>
    <w:p w14:paraId="00000056" w14:textId="61FCFB9C"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London Heathrow Marriott hotel uses the five personality traits for managing the employees working and the overall functioning of the hotel. According to Paraponris et </w:t>
      </w:r>
      <w:r w:rsidR="00CF0746">
        <w:rPr>
          <w:rFonts w:ascii="Arial" w:eastAsia="Arial" w:hAnsi="Arial" w:cs="Arial"/>
          <w:sz w:val="24"/>
          <w:szCs w:val="24"/>
        </w:rPr>
        <w:t>al, (</w:t>
      </w:r>
      <w:r>
        <w:rPr>
          <w:rFonts w:ascii="Arial" w:eastAsia="Arial" w:hAnsi="Arial" w:cs="Arial"/>
          <w:sz w:val="24"/>
          <w:szCs w:val="24"/>
        </w:rPr>
        <w:t xml:space="preserve">2015), the five personality traits used for grooming are openness, extraverted, agreeability, </w:t>
      </w:r>
      <w:r w:rsidR="00CF0746">
        <w:rPr>
          <w:rFonts w:ascii="Arial" w:eastAsia="Arial" w:hAnsi="Arial" w:cs="Arial"/>
          <w:sz w:val="24"/>
          <w:szCs w:val="24"/>
        </w:rPr>
        <w:t>conscientiousness,</w:t>
      </w:r>
      <w:r>
        <w:rPr>
          <w:rFonts w:ascii="Arial" w:eastAsia="Arial" w:hAnsi="Arial" w:cs="Arial"/>
          <w:sz w:val="24"/>
          <w:szCs w:val="24"/>
        </w:rPr>
        <w:t xml:space="preserve"> and neuroticism. Every worker working in the hotel shows a different trait in their personality. For understanding the traits of personality there is a need for understanding how an individual reacts to a situation that largely depends on his/her personality trait. These personality traits in the big five model sometimes also known as the ocean model are found to be practical and their applicability is supported by observers of different cultures. Understanding and getting knowledge of employee engagement is how Marriott hotel gets a talented workforce in the hotel. Neurotic personality is people with personality traits that show the least stability in </w:t>
      </w:r>
      <w:r w:rsidR="00CF0746">
        <w:rPr>
          <w:rFonts w:ascii="Arial" w:eastAsia="Arial" w:hAnsi="Arial" w:cs="Arial"/>
          <w:sz w:val="24"/>
          <w:szCs w:val="24"/>
        </w:rPr>
        <w:t>emotions,</w:t>
      </w:r>
      <w:r>
        <w:rPr>
          <w:rFonts w:ascii="Arial" w:eastAsia="Arial" w:hAnsi="Arial" w:cs="Arial"/>
          <w:sz w:val="24"/>
          <w:szCs w:val="24"/>
        </w:rPr>
        <w:t xml:space="preserve"> and they tend to overreact and get upset easily. Such a personality has a hard time managing stress. This low emotional stability that is associated with neuroticism is the main contributory factor to mood-related problems. Studies Rathore </w:t>
      </w:r>
      <w:r w:rsidR="00CF0746">
        <w:rPr>
          <w:rFonts w:ascii="Arial" w:eastAsia="Arial" w:hAnsi="Arial" w:cs="Arial"/>
          <w:sz w:val="24"/>
          <w:szCs w:val="24"/>
        </w:rPr>
        <w:t>P.S, (</w:t>
      </w:r>
      <w:r>
        <w:rPr>
          <w:rFonts w:ascii="Arial" w:eastAsia="Arial" w:hAnsi="Arial" w:cs="Arial"/>
          <w:sz w:val="24"/>
          <w:szCs w:val="24"/>
        </w:rPr>
        <w:t xml:space="preserve">2017) have shown that this kind of personality trait puts a person at the risk of suffering and hence low productivity in the place of work. London Heathrow Marriott hotel uses the five personality traits. Extraversion is the personality that has a significant impact on social </w:t>
      </w:r>
      <w:r w:rsidR="00CF0746">
        <w:rPr>
          <w:rFonts w:ascii="Arial" w:eastAsia="Arial" w:hAnsi="Arial" w:cs="Arial"/>
          <w:sz w:val="24"/>
          <w:szCs w:val="24"/>
        </w:rPr>
        <w:t>behavior</w:t>
      </w:r>
      <w:r>
        <w:rPr>
          <w:rFonts w:ascii="Arial" w:eastAsia="Arial" w:hAnsi="Arial" w:cs="Arial"/>
          <w:sz w:val="24"/>
          <w:szCs w:val="24"/>
        </w:rPr>
        <w:t xml:space="preserve">. People with this kind of personality trait are known to be highly social and are considered to be an asset in the hotel because of the nature of the job they have to deal with. Compassion is the main personality trait of people having agreeableness as their main personality trait. Wood </w:t>
      </w:r>
      <w:r w:rsidR="00CF0746">
        <w:rPr>
          <w:rFonts w:ascii="Arial" w:eastAsia="Arial" w:hAnsi="Arial" w:cs="Arial"/>
          <w:sz w:val="24"/>
          <w:szCs w:val="24"/>
        </w:rPr>
        <w:t>R.C, (</w:t>
      </w:r>
      <w:r>
        <w:rPr>
          <w:rFonts w:ascii="Arial" w:eastAsia="Arial" w:hAnsi="Arial" w:cs="Arial"/>
          <w:sz w:val="24"/>
          <w:szCs w:val="24"/>
        </w:rPr>
        <w:t xml:space="preserve">2020) maintains that people with this personality trait are happier in interacting with others, agreeableness has been associated with good </w:t>
      </w:r>
      <w:r w:rsidR="00CF0746">
        <w:rPr>
          <w:rFonts w:ascii="Arial" w:eastAsia="Arial" w:hAnsi="Arial" w:cs="Arial"/>
          <w:sz w:val="24"/>
          <w:szCs w:val="24"/>
        </w:rPr>
        <w:t>behavior</w:t>
      </w:r>
      <w:r>
        <w:rPr>
          <w:rFonts w:ascii="Arial" w:eastAsia="Arial" w:hAnsi="Arial" w:cs="Arial"/>
          <w:sz w:val="24"/>
          <w:szCs w:val="24"/>
        </w:rPr>
        <w:t xml:space="preserve"> they are extremely cooperative and trustworthy, they are high in empathy and their style of communication shows that there is a concern and deep respect for other workers in the hotel. People who display this personality trait tend to consider the impact of their actions beforehand. Openness is the personality trait that displays open-mindedness and </w:t>
      </w:r>
      <w:r>
        <w:rPr>
          <w:rFonts w:ascii="Arial" w:eastAsia="Arial" w:hAnsi="Arial" w:cs="Arial"/>
          <w:sz w:val="24"/>
          <w:szCs w:val="24"/>
        </w:rPr>
        <w:lastRenderedPageBreak/>
        <w:t xml:space="preserve">receptiveness to new ideas and is ready to work harder and move out of their comfort zone and learn new things that enhance their knowledge. Such personalities are cherished in the hotel as they always find creative solutions. </w:t>
      </w:r>
    </w:p>
    <w:p w14:paraId="00000057" w14:textId="77777777" w:rsidR="00152C74" w:rsidRDefault="00584D3F">
      <w:pPr>
        <w:pStyle w:val="Heading2"/>
        <w:spacing w:line="360" w:lineRule="auto"/>
        <w:jc w:val="both"/>
        <w:rPr>
          <w:rFonts w:ascii="Arial" w:eastAsia="Arial" w:hAnsi="Arial" w:cs="Arial"/>
          <w:sz w:val="24"/>
          <w:szCs w:val="24"/>
        </w:rPr>
      </w:pPr>
      <w:bookmarkStart w:id="7" w:name="_heading=h.1t3h5sf" w:colFirst="0" w:colLast="0"/>
      <w:bookmarkEnd w:id="7"/>
      <w:r>
        <w:rPr>
          <w:rFonts w:ascii="Arial" w:eastAsia="Arial" w:hAnsi="Arial" w:cs="Arial"/>
          <w:sz w:val="24"/>
          <w:szCs w:val="24"/>
        </w:rPr>
        <w:t>Conclusion</w:t>
      </w:r>
    </w:p>
    <w:p w14:paraId="00000058" w14:textId="713D267B" w:rsidR="00152C74" w:rsidRDefault="00584D3F">
      <w:pPr>
        <w:spacing w:line="360" w:lineRule="auto"/>
        <w:jc w:val="both"/>
        <w:rPr>
          <w:rFonts w:ascii="Arial" w:eastAsia="Arial" w:hAnsi="Arial" w:cs="Arial"/>
          <w:sz w:val="24"/>
          <w:szCs w:val="24"/>
        </w:rPr>
      </w:pPr>
      <w:r>
        <w:rPr>
          <w:rFonts w:ascii="Arial" w:eastAsia="Arial" w:hAnsi="Arial" w:cs="Arial"/>
          <w:sz w:val="24"/>
          <w:szCs w:val="24"/>
        </w:rPr>
        <w:t xml:space="preserve">In conclusion, we have discussed the internal and external factors of London Heathrow Marriott hotel by discussing the SWOT and pestle analysis to have a clear understanding of how these factors affect recruiting and </w:t>
      </w:r>
      <w:r w:rsidR="00CF0746">
        <w:rPr>
          <w:rFonts w:ascii="Arial" w:eastAsia="Arial" w:hAnsi="Arial" w:cs="Arial"/>
          <w:sz w:val="24"/>
          <w:szCs w:val="24"/>
        </w:rPr>
        <w:t>socializing</w:t>
      </w:r>
      <w:r>
        <w:rPr>
          <w:rFonts w:ascii="Arial" w:eastAsia="Arial" w:hAnsi="Arial" w:cs="Arial"/>
          <w:sz w:val="24"/>
          <w:szCs w:val="24"/>
        </w:rPr>
        <w:t xml:space="preserve"> for meeting the objective of the business. This assignment has also discussed the big five models of personality that make a great impact on creating a talented workforce using appropriate skills that are needed for the management of the hotel. </w:t>
      </w:r>
      <w:r>
        <w:br w:type="page"/>
      </w:r>
    </w:p>
    <w:p w14:paraId="00000059" w14:textId="77777777" w:rsidR="00152C74" w:rsidRDefault="00584D3F">
      <w:pPr>
        <w:pStyle w:val="Heading2"/>
        <w:spacing w:line="360" w:lineRule="auto"/>
        <w:jc w:val="both"/>
        <w:rPr>
          <w:rFonts w:ascii="Arial" w:eastAsia="Arial" w:hAnsi="Arial" w:cs="Arial"/>
          <w:sz w:val="24"/>
          <w:szCs w:val="24"/>
        </w:rPr>
      </w:pPr>
      <w:bookmarkStart w:id="8" w:name="_heading=h.4d34og8" w:colFirst="0" w:colLast="0"/>
      <w:bookmarkEnd w:id="8"/>
      <w:r>
        <w:rPr>
          <w:rFonts w:ascii="Arial" w:eastAsia="Arial" w:hAnsi="Arial" w:cs="Arial"/>
          <w:sz w:val="24"/>
          <w:szCs w:val="24"/>
        </w:rPr>
        <w:lastRenderedPageBreak/>
        <w:t>References</w:t>
      </w:r>
    </w:p>
    <w:p w14:paraId="0000005A" w14:textId="77777777" w:rsidR="00152C74" w:rsidRDefault="00152C74">
      <w:pPr>
        <w:spacing w:line="360" w:lineRule="auto"/>
        <w:jc w:val="both"/>
        <w:rPr>
          <w:rFonts w:ascii="Arial" w:eastAsia="Arial" w:hAnsi="Arial" w:cs="Arial"/>
          <w:sz w:val="24"/>
          <w:szCs w:val="24"/>
        </w:rPr>
      </w:pPr>
    </w:p>
    <w:p w14:paraId="0000005B"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Becken, S. and Miller, G., 2016. </w:t>
      </w:r>
      <w:r>
        <w:rPr>
          <w:rFonts w:ascii="Arial" w:eastAsia="Arial" w:hAnsi="Arial" w:cs="Arial"/>
          <w:i/>
          <w:sz w:val="24"/>
          <w:szCs w:val="24"/>
          <w:highlight w:val="white"/>
        </w:rPr>
        <w:t>Global Sustainable Tourism Dashboard</w:t>
      </w:r>
      <w:r>
        <w:rPr>
          <w:rFonts w:ascii="Arial" w:eastAsia="Arial" w:hAnsi="Arial" w:cs="Arial"/>
          <w:sz w:val="24"/>
          <w:szCs w:val="24"/>
          <w:highlight w:val="white"/>
        </w:rPr>
        <w:t>. Griffith University.</w:t>
      </w:r>
    </w:p>
    <w:p w14:paraId="0000005C"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Evans, N., 2015. </w:t>
      </w:r>
      <w:r>
        <w:rPr>
          <w:rFonts w:ascii="Arial" w:eastAsia="Arial" w:hAnsi="Arial" w:cs="Arial"/>
          <w:i/>
          <w:sz w:val="24"/>
          <w:szCs w:val="24"/>
          <w:highlight w:val="white"/>
        </w:rPr>
        <w:t>Strategic management for tourism, hospitality and events</w:t>
      </w:r>
      <w:r>
        <w:rPr>
          <w:rFonts w:ascii="Arial" w:eastAsia="Arial" w:hAnsi="Arial" w:cs="Arial"/>
          <w:sz w:val="24"/>
          <w:szCs w:val="24"/>
          <w:highlight w:val="white"/>
        </w:rPr>
        <w:t>. Routledge.</w:t>
      </w:r>
    </w:p>
    <w:p w14:paraId="0000005D"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Hudson, S. and Hudson, L., 2017. </w:t>
      </w:r>
      <w:r>
        <w:rPr>
          <w:rFonts w:ascii="Arial" w:eastAsia="Arial" w:hAnsi="Arial" w:cs="Arial"/>
          <w:i/>
          <w:sz w:val="24"/>
          <w:szCs w:val="24"/>
          <w:highlight w:val="white"/>
        </w:rPr>
        <w:t>Marketing for tourism, hospitality &amp; events: a global &amp; digital approach</w:t>
      </w:r>
      <w:r>
        <w:rPr>
          <w:rFonts w:ascii="Arial" w:eastAsia="Arial" w:hAnsi="Arial" w:cs="Arial"/>
          <w:sz w:val="24"/>
          <w:szCs w:val="24"/>
          <w:highlight w:val="white"/>
        </w:rPr>
        <w:t>. Sage.</w:t>
      </w:r>
    </w:p>
    <w:p w14:paraId="0000005E"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Inkson, C. and Minnaert, L., 2018. </w:t>
      </w:r>
      <w:r>
        <w:rPr>
          <w:rFonts w:ascii="Arial" w:eastAsia="Arial" w:hAnsi="Arial" w:cs="Arial"/>
          <w:i/>
          <w:sz w:val="24"/>
          <w:szCs w:val="24"/>
          <w:highlight w:val="white"/>
        </w:rPr>
        <w:t>Tourism management: An introduction</w:t>
      </w:r>
      <w:r>
        <w:rPr>
          <w:rFonts w:ascii="Arial" w:eastAsia="Arial" w:hAnsi="Arial" w:cs="Arial"/>
          <w:sz w:val="24"/>
          <w:szCs w:val="24"/>
          <w:highlight w:val="white"/>
        </w:rPr>
        <w:t>. Sage.</w:t>
      </w:r>
    </w:p>
    <w:p w14:paraId="0000005F" w14:textId="6F4ED740"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 xml:space="preserve">Li, G., 2015, December. Is it time for standards and a common data exchange format for digital image </w:t>
      </w:r>
      <w:r w:rsidR="00CF0746">
        <w:rPr>
          <w:rFonts w:ascii="Arial" w:eastAsia="Arial" w:hAnsi="Arial" w:cs="Arial"/>
          <w:sz w:val="24"/>
          <w:szCs w:val="24"/>
          <w:highlight w:val="white"/>
        </w:rPr>
        <w:t>analysis?</w:t>
      </w:r>
      <w:r>
        <w:rPr>
          <w:rFonts w:ascii="Arial" w:eastAsia="Arial" w:hAnsi="Arial" w:cs="Arial"/>
          <w:sz w:val="24"/>
          <w:szCs w:val="24"/>
          <w:highlight w:val="white"/>
        </w:rPr>
        <w:t xml:space="preserve"> In </w:t>
      </w:r>
      <w:r>
        <w:rPr>
          <w:rFonts w:ascii="Arial" w:eastAsia="Arial" w:hAnsi="Arial" w:cs="Arial"/>
          <w:i/>
          <w:sz w:val="24"/>
          <w:szCs w:val="24"/>
          <w:highlight w:val="white"/>
        </w:rPr>
        <w:t>Global Engage 2nd Digital Pathology Congress</w:t>
      </w:r>
      <w:r>
        <w:rPr>
          <w:rFonts w:ascii="Arial" w:eastAsia="Arial" w:hAnsi="Arial" w:cs="Arial"/>
          <w:sz w:val="24"/>
          <w:szCs w:val="24"/>
          <w:highlight w:val="white"/>
        </w:rPr>
        <w:t>.</w:t>
      </w:r>
    </w:p>
    <w:p w14:paraId="00000060" w14:textId="47E0CAB1"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 xml:space="preserve">López-Andreu, M., Papadopolous, O. and Jamalian, M., 2019. How has the UK hotels sector been affected by the fissuring of the worker–employer relationship in the last 10 </w:t>
      </w:r>
      <w:r w:rsidR="00CF0746">
        <w:rPr>
          <w:rFonts w:ascii="Arial" w:eastAsia="Arial" w:hAnsi="Arial" w:cs="Arial"/>
          <w:sz w:val="24"/>
          <w:szCs w:val="24"/>
          <w:highlight w:val="white"/>
        </w:rPr>
        <w:t>years?</w:t>
      </w:r>
    </w:p>
    <w:p w14:paraId="00000061"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Luan, D.V., 2017. Experiential Marketing in Hotel Operations. </w:t>
      </w:r>
      <w:r>
        <w:rPr>
          <w:rFonts w:ascii="Arial" w:eastAsia="Arial" w:hAnsi="Arial" w:cs="Arial"/>
          <w:i/>
          <w:sz w:val="24"/>
          <w:szCs w:val="24"/>
          <w:highlight w:val="white"/>
        </w:rPr>
        <w:t>Bingöl Üniversitesi Sosyal Bilimler Enstitüsü Dergisi (MÜSBED)</w:t>
      </w:r>
      <w:r>
        <w:rPr>
          <w:rFonts w:ascii="Arial" w:eastAsia="Arial" w:hAnsi="Arial" w:cs="Arial"/>
          <w:sz w:val="24"/>
          <w:szCs w:val="24"/>
          <w:highlight w:val="white"/>
        </w:rPr>
        <w:t>, </w:t>
      </w:r>
      <w:r>
        <w:rPr>
          <w:rFonts w:ascii="Arial" w:eastAsia="Arial" w:hAnsi="Arial" w:cs="Arial"/>
          <w:i/>
          <w:sz w:val="24"/>
          <w:szCs w:val="24"/>
          <w:highlight w:val="white"/>
        </w:rPr>
        <w:t>7</w:t>
      </w:r>
      <w:r>
        <w:rPr>
          <w:rFonts w:ascii="Arial" w:eastAsia="Arial" w:hAnsi="Arial" w:cs="Arial"/>
          <w:sz w:val="24"/>
          <w:szCs w:val="24"/>
          <w:highlight w:val="white"/>
        </w:rPr>
        <w:t>(special), pp.177-192.</w:t>
      </w:r>
    </w:p>
    <w:p w14:paraId="00000062"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Maliuga, L.M. and Kozhukhivskа, R.B.,2018 Innovation in sphere of the hotel business.</w:t>
      </w:r>
    </w:p>
    <w:p w14:paraId="00000063" w14:textId="376929E8"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Mosina, M., 2017. </w:t>
      </w:r>
      <w:r>
        <w:rPr>
          <w:rFonts w:ascii="Arial" w:eastAsia="Arial" w:hAnsi="Arial" w:cs="Arial"/>
          <w:i/>
          <w:sz w:val="24"/>
          <w:szCs w:val="24"/>
          <w:highlight w:val="white"/>
        </w:rPr>
        <w:t xml:space="preserve">Hilton London Gatwick: hotel do </w:t>
      </w:r>
      <w:r w:rsidR="00CF0746">
        <w:rPr>
          <w:rFonts w:ascii="Arial" w:eastAsia="Arial" w:hAnsi="Arial" w:cs="Arial"/>
          <w:i/>
          <w:sz w:val="24"/>
          <w:szCs w:val="24"/>
          <w:highlight w:val="white"/>
        </w:rPr>
        <w:t>Aeroporto</w:t>
      </w:r>
      <w:r>
        <w:rPr>
          <w:rFonts w:ascii="Arial" w:eastAsia="Arial" w:hAnsi="Arial" w:cs="Arial"/>
          <w:sz w:val="24"/>
          <w:szCs w:val="24"/>
          <w:highlight w:val="white"/>
        </w:rPr>
        <w:t> (Doctoral dissertation).</w:t>
      </w:r>
    </w:p>
    <w:p w14:paraId="00000064"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Neves, M.S., 2019. </w:t>
      </w:r>
      <w:r>
        <w:rPr>
          <w:rFonts w:ascii="Arial" w:eastAsia="Arial" w:hAnsi="Arial" w:cs="Arial"/>
          <w:i/>
          <w:sz w:val="24"/>
          <w:szCs w:val="24"/>
          <w:highlight w:val="white"/>
        </w:rPr>
        <w:t>Exploring customer interaction and management response in luxury hospitality through online reviews in social media</w:t>
      </w:r>
      <w:r>
        <w:rPr>
          <w:rFonts w:ascii="Arial" w:eastAsia="Arial" w:hAnsi="Arial" w:cs="Arial"/>
          <w:sz w:val="24"/>
          <w:szCs w:val="24"/>
          <w:highlight w:val="white"/>
        </w:rPr>
        <w:t> (Doctoral dissertation).</w:t>
      </w:r>
    </w:p>
    <w:p w14:paraId="00000065"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Paraponaris, C., Sigal, M. and Ferrary, M., 2015. Investing in transferable strategic human capital through alliances in the luxury hotel industry. </w:t>
      </w:r>
      <w:r>
        <w:rPr>
          <w:rFonts w:ascii="Arial" w:eastAsia="Arial" w:hAnsi="Arial" w:cs="Arial"/>
          <w:i/>
          <w:sz w:val="24"/>
          <w:szCs w:val="24"/>
          <w:highlight w:val="white"/>
        </w:rPr>
        <w:t>Journal of Knowledge Management</w:t>
      </w:r>
      <w:r>
        <w:rPr>
          <w:rFonts w:ascii="Arial" w:eastAsia="Arial" w:hAnsi="Arial" w:cs="Arial"/>
          <w:sz w:val="24"/>
          <w:szCs w:val="24"/>
          <w:highlight w:val="white"/>
        </w:rPr>
        <w:t>.</w:t>
      </w:r>
    </w:p>
    <w:p w14:paraId="00000066"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Pryce, J., 2020. Managing workers in hospitality operations. </w:t>
      </w:r>
      <w:r>
        <w:rPr>
          <w:rFonts w:ascii="Arial" w:eastAsia="Arial" w:hAnsi="Arial" w:cs="Arial"/>
          <w:i/>
          <w:sz w:val="24"/>
          <w:szCs w:val="24"/>
          <w:highlight w:val="white"/>
        </w:rPr>
        <w:t>Managing Hospitality Experiences</w:t>
      </w:r>
      <w:r>
        <w:rPr>
          <w:rFonts w:ascii="Arial" w:eastAsia="Arial" w:hAnsi="Arial" w:cs="Arial"/>
          <w:sz w:val="24"/>
          <w:szCs w:val="24"/>
          <w:highlight w:val="white"/>
        </w:rPr>
        <w:t>, p.46.</w:t>
      </w:r>
    </w:p>
    <w:p w14:paraId="00000067"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lastRenderedPageBreak/>
        <w:t>Rathore, P.S., 2017. Significance of training and hospitality skills for hotel employees. </w:t>
      </w:r>
      <w:r>
        <w:rPr>
          <w:rFonts w:ascii="Arial" w:eastAsia="Arial" w:hAnsi="Arial" w:cs="Arial"/>
          <w:i/>
          <w:sz w:val="24"/>
          <w:szCs w:val="24"/>
          <w:highlight w:val="white"/>
        </w:rPr>
        <w:t>International Journal of Engineering and Management Research (IJEMR)</w:t>
      </w:r>
      <w:r>
        <w:rPr>
          <w:rFonts w:ascii="Arial" w:eastAsia="Arial" w:hAnsi="Arial" w:cs="Arial"/>
          <w:sz w:val="24"/>
          <w:szCs w:val="24"/>
          <w:highlight w:val="white"/>
        </w:rPr>
        <w:t>, </w:t>
      </w:r>
      <w:r>
        <w:rPr>
          <w:rFonts w:ascii="Arial" w:eastAsia="Arial" w:hAnsi="Arial" w:cs="Arial"/>
          <w:i/>
          <w:sz w:val="24"/>
          <w:szCs w:val="24"/>
          <w:highlight w:val="white"/>
        </w:rPr>
        <w:t>7</w:t>
      </w:r>
      <w:r>
        <w:rPr>
          <w:rFonts w:ascii="Arial" w:eastAsia="Arial" w:hAnsi="Arial" w:cs="Arial"/>
          <w:sz w:val="24"/>
          <w:szCs w:val="24"/>
          <w:highlight w:val="white"/>
        </w:rPr>
        <w:t>(3), pp.53-56.</w:t>
      </w:r>
    </w:p>
    <w:p w14:paraId="00000068"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Solnet, D., Baum, T., Robinson, R.N. and Lockstone-Binney, L., 2016. What about the workers? Roles and skills for employees in hotels of the future. </w:t>
      </w:r>
      <w:r>
        <w:rPr>
          <w:rFonts w:ascii="Arial" w:eastAsia="Arial" w:hAnsi="Arial" w:cs="Arial"/>
          <w:i/>
          <w:sz w:val="24"/>
          <w:szCs w:val="24"/>
          <w:highlight w:val="white"/>
        </w:rPr>
        <w:t>Journal of Vacation Marketing</w:t>
      </w:r>
      <w:r>
        <w:rPr>
          <w:rFonts w:ascii="Arial" w:eastAsia="Arial" w:hAnsi="Arial" w:cs="Arial"/>
          <w:sz w:val="24"/>
          <w:szCs w:val="24"/>
          <w:highlight w:val="white"/>
        </w:rPr>
        <w:t>, </w:t>
      </w:r>
      <w:r>
        <w:rPr>
          <w:rFonts w:ascii="Arial" w:eastAsia="Arial" w:hAnsi="Arial" w:cs="Arial"/>
          <w:i/>
          <w:sz w:val="24"/>
          <w:szCs w:val="24"/>
          <w:highlight w:val="white"/>
        </w:rPr>
        <w:t>22</w:t>
      </w:r>
      <w:r>
        <w:rPr>
          <w:rFonts w:ascii="Arial" w:eastAsia="Arial" w:hAnsi="Arial" w:cs="Arial"/>
          <w:sz w:val="24"/>
          <w:szCs w:val="24"/>
          <w:highlight w:val="white"/>
        </w:rPr>
        <w:t>(3), pp.212-226.</w:t>
      </w:r>
    </w:p>
    <w:p w14:paraId="00000069"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Travers, T., 2015. </w:t>
      </w:r>
      <w:r>
        <w:rPr>
          <w:rFonts w:ascii="Arial" w:eastAsia="Arial" w:hAnsi="Arial" w:cs="Arial"/>
          <w:i/>
          <w:sz w:val="24"/>
          <w:szCs w:val="24"/>
          <w:highlight w:val="white"/>
        </w:rPr>
        <w:t>London boroughs at 50</w:t>
      </w:r>
      <w:r>
        <w:rPr>
          <w:rFonts w:ascii="Arial" w:eastAsia="Arial" w:hAnsi="Arial" w:cs="Arial"/>
          <w:sz w:val="24"/>
          <w:szCs w:val="24"/>
          <w:highlight w:val="white"/>
        </w:rPr>
        <w:t>. Biteback Publishing.</w:t>
      </w:r>
    </w:p>
    <w:p w14:paraId="0000006A"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Turban, E., Pollard, C. and Wood, G., 2021. </w:t>
      </w:r>
      <w:r>
        <w:rPr>
          <w:rFonts w:ascii="Arial" w:eastAsia="Arial" w:hAnsi="Arial" w:cs="Arial"/>
          <w:i/>
          <w:sz w:val="24"/>
          <w:szCs w:val="24"/>
          <w:highlight w:val="white"/>
        </w:rPr>
        <w:t>Information Technology for Management: Driving Digital Transformation to Increase Local and Global Performance, Growth and Sustainability</w:t>
      </w:r>
      <w:r>
        <w:rPr>
          <w:rFonts w:ascii="Arial" w:eastAsia="Arial" w:hAnsi="Arial" w:cs="Arial"/>
          <w:sz w:val="24"/>
          <w:szCs w:val="24"/>
          <w:highlight w:val="white"/>
        </w:rPr>
        <w:t>. John Wiley &amp; Sons.</w:t>
      </w:r>
    </w:p>
    <w:p w14:paraId="0000006B"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Van Kerrebroeck, H., Brengman, M. and Willems, K., 2017. When brands come to life: experimental research on the vividness effect of Virtual Reality in transformational marketing communications. </w:t>
      </w:r>
      <w:r>
        <w:rPr>
          <w:rFonts w:ascii="Arial" w:eastAsia="Arial" w:hAnsi="Arial" w:cs="Arial"/>
          <w:i/>
          <w:sz w:val="24"/>
          <w:szCs w:val="24"/>
          <w:highlight w:val="white"/>
        </w:rPr>
        <w:t>Virtual Reality</w:t>
      </w:r>
      <w:r>
        <w:rPr>
          <w:rFonts w:ascii="Arial" w:eastAsia="Arial" w:hAnsi="Arial" w:cs="Arial"/>
          <w:sz w:val="24"/>
          <w:szCs w:val="24"/>
          <w:highlight w:val="white"/>
        </w:rPr>
        <w:t>, </w:t>
      </w:r>
      <w:r>
        <w:rPr>
          <w:rFonts w:ascii="Arial" w:eastAsia="Arial" w:hAnsi="Arial" w:cs="Arial"/>
          <w:i/>
          <w:sz w:val="24"/>
          <w:szCs w:val="24"/>
          <w:highlight w:val="white"/>
        </w:rPr>
        <w:t>21</w:t>
      </w:r>
      <w:r>
        <w:rPr>
          <w:rFonts w:ascii="Arial" w:eastAsia="Arial" w:hAnsi="Arial" w:cs="Arial"/>
          <w:sz w:val="24"/>
          <w:szCs w:val="24"/>
          <w:highlight w:val="white"/>
        </w:rPr>
        <w:t>(4), pp.177-191.</w:t>
      </w:r>
    </w:p>
    <w:p w14:paraId="0000006C" w14:textId="77777777" w:rsidR="00152C74" w:rsidRDefault="00584D3F">
      <w:pPr>
        <w:spacing w:line="360" w:lineRule="auto"/>
        <w:ind w:left="720" w:hanging="720"/>
        <w:jc w:val="both"/>
        <w:rPr>
          <w:rFonts w:ascii="Arial" w:eastAsia="Arial" w:hAnsi="Arial" w:cs="Arial"/>
          <w:sz w:val="24"/>
          <w:szCs w:val="24"/>
          <w:highlight w:val="white"/>
        </w:rPr>
      </w:pPr>
      <w:r>
        <w:rPr>
          <w:rFonts w:ascii="Arial" w:eastAsia="Arial" w:hAnsi="Arial" w:cs="Arial"/>
          <w:sz w:val="24"/>
          <w:szCs w:val="24"/>
          <w:highlight w:val="white"/>
        </w:rPr>
        <w:t>Wood, R.C., 2020. Perspectives on hospitality industry trade unionism in the UK and beyond. </w:t>
      </w:r>
      <w:r>
        <w:rPr>
          <w:rFonts w:ascii="Arial" w:eastAsia="Arial" w:hAnsi="Arial" w:cs="Arial"/>
          <w:i/>
          <w:sz w:val="24"/>
          <w:szCs w:val="24"/>
          <w:highlight w:val="white"/>
        </w:rPr>
        <w:t>Research in Hospitality Management</w:t>
      </w:r>
      <w:r>
        <w:rPr>
          <w:rFonts w:ascii="Arial" w:eastAsia="Arial" w:hAnsi="Arial" w:cs="Arial"/>
          <w:sz w:val="24"/>
          <w:szCs w:val="24"/>
          <w:highlight w:val="white"/>
        </w:rPr>
        <w:t>, </w:t>
      </w:r>
      <w:r>
        <w:rPr>
          <w:rFonts w:ascii="Arial" w:eastAsia="Arial" w:hAnsi="Arial" w:cs="Arial"/>
          <w:i/>
          <w:sz w:val="24"/>
          <w:szCs w:val="24"/>
          <w:highlight w:val="white"/>
        </w:rPr>
        <w:t>10</w:t>
      </w:r>
      <w:r>
        <w:rPr>
          <w:rFonts w:ascii="Arial" w:eastAsia="Arial" w:hAnsi="Arial" w:cs="Arial"/>
          <w:sz w:val="24"/>
          <w:szCs w:val="24"/>
          <w:highlight w:val="white"/>
        </w:rPr>
        <w:t>(2), pp.137-147.</w:t>
      </w:r>
    </w:p>
    <w:p w14:paraId="0000006D" w14:textId="77777777" w:rsidR="00152C74" w:rsidRDefault="00152C74">
      <w:pPr>
        <w:spacing w:line="360" w:lineRule="auto"/>
        <w:jc w:val="both"/>
        <w:rPr>
          <w:rFonts w:ascii="Arial" w:eastAsia="Arial" w:hAnsi="Arial" w:cs="Arial"/>
          <w:sz w:val="24"/>
          <w:szCs w:val="24"/>
        </w:rPr>
      </w:pPr>
    </w:p>
    <w:sectPr w:rsidR="00152C74">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031EAE" w14:textId="77777777" w:rsidR="007B539A" w:rsidRDefault="007B539A">
      <w:pPr>
        <w:spacing w:after="0" w:line="240" w:lineRule="auto"/>
      </w:pPr>
      <w:r>
        <w:separator/>
      </w:r>
    </w:p>
  </w:endnote>
  <w:endnote w:type="continuationSeparator" w:id="0">
    <w:p w14:paraId="08808552" w14:textId="77777777" w:rsidR="007B539A" w:rsidRDefault="007B5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altName w:val="﷽﷽﷽﷽﷽﷽﷽﷽掠Ǡ怀"/>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AABAD6" w14:textId="77777777" w:rsidR="007B539A" w:rsidRDefault="007B539A">
      <w:pPr>
        <w:spacing w:after="0" w:line="240" w:lineRule="auto"/>
      </w:pPr>
      <w:r>
        <w:separator/>
      </w:r>
    </w:p>
  </w:footnote>
  <w:footnote w:type="continuationSeparator" w:id="0">
    <w:p w14:paraId="74E671A9" w14:textId="77777777" w:rsidR="007B539A" w:rsidRDefault="007B53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70" w14:textId="77777777" w:rsidR="00152C74" w:rsidRDefault="00152C74">
    <w:pPr>
      <w:pBdr>
        <w:top w:val="nil"/>
        <w:left w:val="nil"/>
        <w:bottom w:val="nil"/>
        <w:right w:val="nil"/>
        <w:between w:val="nil"/>
      </w:pBdr>
      <w:tabs>
        <w:tab w:val="center" w:pos="4680"/>
        <w:tab w:val="right" w:pos="9360"/>
      </w:tabs>
      <w:spacing w:after="0" w:line="240" w:lineRule="auto"/>
      <w:jc w:val="right"/>
      <w:rPr>
        <w:color w:val="000000"/>
      </w:rPr>
    </w:pPr>
  </w:p>
  <w:p w14:paraId="00000071" w14:textId="77777777" w:rsidR="00152C74" w:rsidRDefault="00152C74">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6E" w14:textId="2761372C" w:rsidR="00152C74" w:rsidRDefault="00584D3F">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B191A">
      <w:rPr>
        <w:noProof/>
        <w:color w:val="000000"/>
      </w:rPr>
      <w:t>1</w:t>
    </w:r>
    <w:r>
      <w:rPr>
        <w:color w:val="000000"/>
      </w:rPr>
      <w:fldChar w:fldCharType="end"/>
    </w:r>
  </w:p>
  <w:p w14:paraId="0000006F" w14:textId="77777777" w:rsidR="00152C74" w:rsidRDefault="00152C74">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876231"/>
    <w:multiLevelType w:val="multilevel"/>
    <w:tmpl w:val="6A4412C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2C74"/>
    <w:rsid w:val="000559E9"/>
    <w:rsid w:val="00152C74"/>
    <w:rsid w:val="00584D3F"/>
    <w:rsid w:val="006A2099"/>
    <w:rsid w:val="006B191A"/>
    <w:rsid w:val="007B539A"/>
    <w:rsid w:val="008C3D65"/>
    <w:rsid w:val="00910E2E"/>
    <w:rsid w:val="00CF0746"/>
    <w:rsid w:val="00ED3883"/>
    <w:rsid w:val="00EE6C63"/>
    <w:rsid w:val="00F77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4337A6"/>
  <w15:docId w15:val="{2C212FF7-85F5-394B-B698-11051A550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F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74AE9"/>
    <w:pPr>
      <w:keepNext/>
      <w:keepLines/>
      <w:spacing w:before="40" w:after="0"/>
      <w:outlineLvl w:val="1"/>
    </w:pPr>
    <w:rPr>
      <w:rFonts w:ascii="Times New Roman" w:eastAsiaTheme="majorEastAsia" w:hAnsi="Times New Roman" w:cstheme="majorBidi"/>
      <w:b/>
      <w:i/>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basedOn w:val="DefaultParagraphFont"/>
    <w:link w:val="Heading2"/>
    <w:uiPriority w:val="9"/>
    <w:rsid w:val="00E74AE9"/>
    <w:rPr>
      <w:rFonts w:ascii="Times New Roman" w:eastAsiaTheme="majorEastAsia" w:hAnsi="Times New Roman" w:cstheme="majorBidi"/>
      <w:b/>
      <w:i/>
      <w:sz w:val="26"/>
      <w:szCs w:val="26"/>
    </w:rPr>
  </w:style>
  <w:style w:type="paragraph" w:styleId="Header">
    <w:name w:val="header"/>
    <w:basedOn w:val="Normal"/>
    <w:link w:val="HeaderChar"/>
    <w:uiPriority w:val="99"/>
    <w:unhideWhenUsed/>
    <w:rsid w:val="00806F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6FA3"/>
  </w:style>
  <w:style w:type="paragraph" w:styleId="Footer">
    <w:name w:val="footer"/>
    <w:basedOn w:val="Normal"/>
    <w:link w:val="FooterChar"/>
    <w:uiPriority w:val="99"/>
    <w:unhideWhenUsed/>
    <w:rsid w:val="00806F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6FA3"/>
  </w:style>
  <w:style w:type="paragraph" w:styleId="ListParagraph">
    <w:name w:val="List Paragraph"/>
    <w:basedOn w:val="Normal"/>
    <w:uiPriority w:val="34"/>
    <w:qFormat/>
    <w:rsid w:val="0003495F"/>
    <w:pPr>
      <w:ind w:left="720"/>
      <w:contextualSpacing/>
    </w:pPr>
  </w:style>
  <w:style w:type="character" w:customStyle="1" w:styleId="Heading1Char">
    <w:name w:val="Heading 1 Char"/>
    <w:basedOn w:val="DefaultParagraphFont"/>
    <w:link w:val="Heading1"/>
    <w:uiPriority w:val="9"/>
    <w:rsid w:val="00177FA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77FAE"/>
    <w:pPr>
      <w:outlineLvl w:val="9"/>
    </w:pPr>
  </w:style>
  <w:style w:type="paragraph" w:styleId="TOC2">
    <w:name w:val="toc 2"/>
    <w:basedOn w:val="Normal"/>
    <w:next w:val="Normal"/>
    <w:autoRedefine/>
    <w:uiPriority w:val="39"/>
    <w:unhideWhenUsed/>
    <w:rsid w:val="00177FAE"/>
    <w:pPr>
      <w:spacing w:after="100"/>
      <w:ind w:left="220"/>
    </w:pPr>
  </w:style>
  <w:style w:type="character" w:styleId="Hyperlink">
    <w:name w:val="Hyperlink"/>
    <w:basedOn w:val="DefaultParagraphFont"/>
    <w:uiPriority w:val="99"/>
    <w:unhideWhenUsed/>
    <w:rsid w:val="00177FAE"/>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yenvZAyQpegWXco2PxdUIpnWIqw==">AMUW2mXxzu+gzigbHygzCozy83cxY0r6X2ADe+OuYplTm1/0wnpg6+JIj8oaxlPzV+iH+lAxwIDfRhHRgLVluEZkIA5KoipepxCq+gDbtuCyi3qKWISom18eiikY6MAlBGS3VHkOMTYsdcp4aFxlo432xu9qHmuD8vB0eua0rU386opAxuKUmIHGJ1DwPuSAQxmWD9ulOc+uRv0C35VaJ7yGKA5BS4WemmOZMdWk4vH8cIAW79ZCOmA=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2347</Words>
  <Characters>13383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Code</dc:creator>
  <cp:lastModifiedBy>Aurelia Vladila (2011993)</cp:lastModifiedBy>
  <cp:revision>3</cp:revision>
  <dcterms:created xsi:type="dcterms:W3CDTF">2021-07-08T10:42:00Z</dcterms:created>
  <dcterms:modified xsi:type="dcterms:W3CDTF">2021-07-08T10:52:00Z</dcterms:modified>
</cp:coreProperties>
</file>