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3132F56" w14:paraId="2C078E63" wp14:textId="1412310E">
      <w:pPr>
        <w:rPr>
          <w:rFonts w:ascii="Calibri" w:hAnsi="Calibri" w:eastAsia="Calibri" w:cs="Calibri"/>
          <w:b w:val="1"/>
          <w:bCs w:val="1"/>
          <w:sz w:val="52"/>
          <w:szCs w:val="52"/>
        </w:rPr>
      </w:pPr>
      <w:r w:rsidRPr="0AFE4606" w:rsidR="43132F56">
        <w:rPr>
          <w:rFonts w:ascii="Calibri" w:hAnsi="Calibri" w:eastAsia="Calibri" w:cs="Calibri"/>
          <w:b w:val="1"/>
          <w:bCs w:val="1"/>
          <w:sz w:val="52"/>
          <w:szCs w:val="52"/>
        </w:rPr>
        <w:t xml:space="preserve">Understanding and Engaging in the                     Customer Experience  </w:t>
      </w:r>
    </w:p>
    <w:p w:rsidR="43132F56" w:rsidP="0AFE4606" w:rsidRDefault="43132F56" w14:paraId="698E42EB" w14:textId="52C5168F">
      <w:pPr>
        <w:pStyle w:val="Normal"/>
        <w:rPr>
          <w:rFonts w:ascii="Calibri" w:hAnsi="Calibri" w:eastAsia="Calibri" w:cs="Calibri"/>
          <w:b w:val="1"/>
          <w:bCs w:val="1"/>
          <w:sz w:val="56"/>
          <w:szCs w:val="56"/>
        </w:rPr>
      </w:pPr>
      <w:r w:rsidRPr="0AFE4606" w:rsidR="0AFE4606">
        <w:rPr>
          <w:rFonts w:ascii="Calibri" w:hAnsi="Calibri" w:eastAsia="Calibri" w:cs="Calibri"/>
          <w:b w:val="1"/>
          <w:bCs w:val="1"/>
          <w:sz w:val="52"/>
          <w:szCs w:val="52"/>
        </w:rPr>
        <w:t xml:space="preserve">       </w:t>
      </w:r>
    </w:p>
    <w:p w:rsidR="43132F56" w:rsidP="43132F56" w:rsidRDefault="43132F56" w14:paraId="061FB38C" w14:textId="23F30F16">
      <w:pPr>
        <w:pStyle w:val="Normal"/>
      </w:pPr>
      <w:r w:rsidR="0AFE4606">
        <w:drawing>
          <wp:inline wp14:editId="5219033A" wp14:anchorId="3844CD50">
            <wp:extent cx="4016651" cy="3000375"/>
            <wp:effectExtent l="0" t="0" r="0" b="0"/>
            <wp:docPr id="800370472" name="" title=""/>
            <wp:cNvGraphicFramePr>
              <a:graphicFrameLocks noChangeAspect="1"/>
            </wp:cNvGraphicFramePr>
            <a:graphic>
              <a:graphicData uri="http://schemas.openxmlformats.org/drawingml/2006/picture">
                <pic:pic>
                  <pic:nvPicPr>
                    <pic:cNvPr id="0" name=""/>
                    <pic:cNvPicPr/>
                  </pic:nvPicPr>
                  <pic:blipFill>
                    <a:blip r:embed="Rb9ee32b8a0d84336">
                      <a:extLst>
                        <a:ext xmlns:a="http://schemas.openxmlformats.org/drawingml/2006/main" uri="{28A0092B-C50C-407E-A947-70E740481C1C}">
                          <a14:useLocalDpi val="0"/>
                        </a:ext>
                      </a:extLst>
                    </a:blip>
                    <a:stretch>
                      <a:fillRect/>
                    </a:stretch>
                  </pic:blipFill>
                  <pic:spPr>
                    <a:xfrm>
                      <a:off x="0" y="0"/>
                      <a:ext cx="4016651" cy="3000375"/>
                    </a:xfrm>
                    <a:prstGeom prst="rect">
                      <a:avLst/>
                    </a:prstGeom>
                  </pic:spPr>
                </pic:pic>
              </a:graphicData>
            </a:graphic>
          </wp:inline>
        </w:drawing>
      </w:r>
    </w:p>
    <w:p w:rsidR="43132F56" w:rsidP="0AFE4606" w:rsidRDefault="43132F56" w14:paraId="25404279" w14:textId="2541FC77">
      <w:pPr>
        <w:pStyle w:val="Normal"/>
        <w:rPr>
          <w:rFonts w:ascii="Calibri" w:hAnsi="Calibri" w:eastAsia="Calibri" w:cs="Calibri"/>
          <w:b w:val="1"/>
          <w:bCs w:val="1"/>
          <w:sz w:val="52"/>
          <w:szCs w:val="52"/>
        </w:rPr>
      </w:pPr>
      <w:r w:rsidRPr="0AFE4606" w:rsidR="43132F56">
        <w:rPr>
          <w:rFonts w:ascii="Calibri" w:hAnsi="Calibri" w:eastAsia="Calibri" w:cs="Calibri"/>
          <w:b w:val="1"/>
          <w:bCs w:val="1"/>
          <w:sz w:val="52"/>
          <w:szCs w:val="52"/>
        </w:rPr>
        <w:t xml:space="preserve">             </w:t>
      </w:r>
    </w:p>
    <w:p w:rsidR="43132F56" w:rsidP="0AFE4606" w:rsidRDefault="43132F56" w14:paraId="034617CD" w14:textId="265847E0">
      <w:pPr>
        <w:pStyle w:val="Normal"/>
        <w:rPr>
          <w:rFonts w:ascii="Calibri" w:hAnsi="Calibri" w:eastAsia="Calibri" w:cs="Calibri"/>
          <w:b w:val="1"/>
          <w:bCs w:val="1"/>
          <w:sz w:val="52"/>
          <w:szCs w:val="52"/>
        </w:rPr>
      </w:pPr>
    </w:p>
    <w:p w:rsidR="43132F56" w:rsidP="0AFE4606" w:rsidRDefault="43132F56" w14:paraId="28029E0C" w14:textId="60B03D16">
      <w:pPr>
        <w:pStyle w:val="Normal"/>
        <w:rPr>
          <w:rFonts w:ascii="Calibri" w:hAnsi="Calibri" w:eastAsia="Calibri" w:cs="Calibri"/>
          <w:b w:val="1"/>
          <w:bCs w:val="1"/>
          <w:sz w:val="40"/>
          <w:szCs w:val="40"/>
        </w:rPr>
      </w:pPr>
      <w:r w:rsidRPr="0AFE4606" w:rsidR="43132F56">
        <w:rPr>
          <w:rFonts w:ascii="Calibri" w:hAnsi="Calibri" w:eastAsia="Calibri" w:cs="Calibri"/>
          <w:b w:val="1"/>
          <w:bCs w:val="1"/>
          <w:sz w:val="40"/>
          <w:szCs w:val="40"/>
        </w:rPr>
        <w:t>Module: BMSW 5103</w:t>
      </w:r>
    </w:p>
    <w:p w:rsidR="43132F56" w:rsidP="0AFE4606" w:rsidRDefault="43132F56" w14:paraId="213A0519" w14:textId="5BC87501">
      <w:pPr>
        <w:pStyle w:val="Normal"/>
        <w:rPr>
          <w:rFonts w:ascii="Calibri" w:hAnsi="Calibri" w:eastAsia="Calibri" w:cs="Calibri"/>
          <w:b w:val="1"/>
          <w:bCs w:val="1"/>
          <w:sz w:val="40"/>
          <w:szCs w:val="40"/>
        </w:rPr>
      </w:pPr>
      <w:r w:rsidRPr="0AFE4606" w:rsidR="43132F56">
        <w:rPr>
          <w:rFonts w:ascii="Calibri" w:hAnsi="Calibri" w:eastAsia="Calibri" w:cs="Calibri"/>
          <w:b w:val="1"/>
          <w:bCs w:val="1"/>
          <w:sz w:val="40"/>
          <w:szCs w:val="40"/>
        </w:rPr>
        <w:t>Rahela Begum (1818336)</w:t>
      </w:r>
    </w:p>
    <w:p w:rsidR="43132F56" w:rsidP="0AFE4606" w:rsidRDefault="43132F56" w14:paraId="0EAC4BF1" w14:textId="5B96F4AA">
      <w:pPr>
        <w:pStyle w:val="Normal"/>
        <w:rPr>
          <w:rFonts w:ascii="Calibri" w:hAnsi="Calibri" w:eastAsia="Calibri" w:cs="Calibri"/>
          <w:b w:val="1"/>
          <w:bCs w:val="1"/>
          <w:sz w:val="40"/>
          <w:szCs w:val="40"/>
        </w:rPr>
      </w:pPr>
      <w:r w:rsidRPr="0AFE4606" w:rsidR="43132F56">
        <w:rPr>
          <w:rFonts w:ascii="Calibri" w:hAnsi="Calibri" w:eastAsia="Calibri" w:cs="Calibri"/>
          <w:b w:val="1"/>
          <w:bCs w:val="1"/>
          <w:sz w:val="40"/>
          <w:szCs w:val="40"/>
        </w:rPr>
        <w:t>Dr Richmond Lamptey</w:t>
      </w:r>
    </w:p>
    <w:p w:rsidR="43132F56" w:rsidP="0AFE4606" w:rsidRDefault="43132F56" w14:paraId="0F183CED" w14:textId="075B2C30">
      <w:pPr>
        <w:pStyle w:val="Normal"/>
        <w:rPr>
          <w:rFonts w:ascii="Calibri" w:hAnsi="Calibri" w:eastAsia="Calibri" w:cs="Calibri"/>
          <w:b w:val="1"/>
          <w:bCs w:val="1"/>
          <w:sz w:val="40"/>
          <w:szCs w:val="40"/>
        </w:rPr>
      </w:pPr>
      <w:r w:rsidRPr="0AFE4606" w:rsidR="43132F56">
        <w:rPr>
          <w:rFonts w:ascii="Calibri" w:hAnsi="Calibri" w:eastAsia="Calibri" w:cs="Calibri"/>
          <w:b w:val="1"/>
          <w:bCs w:val="1"/>
          <w:sz w:val="40"/>
          <w:szCs w:val="40"/>
        </w:rPr>
        <w:t>May 2022</w:t>
      </w:r>
    </w:p>
    <w:p w:rsidR="43132F56" w:rsidP="43132F56" w:rsidRDefault="43132F56" w14:paraId="7AC6F32F" w14:textId="3B96B078">
      <w:pPr>
        <w:pStyle w:val="Normal"/>
        <w:rPr>
          <w:rFonts w:ascii="Calibri" w:hAnsi="Calibri" w:eastAsia="Calibri" w:cs="Calibri"/>
          <w:b w:val="1"/>
          <w:bCs w:val="1"/>
          <w:sz w:val="52"/>
          <w:szCs w:val="52"/>
        </w:rPr>
      </w:pPr>
    </w:p>
    <w:p w:rsidR="43132F56" w:rsidP="43132F56" w:rsidRDefault="43132F56" w14:paraId="7F0435BE" w14:textId="3BDC3448">
      <w:pPr>
        <w:pStyle w:val="Normal"/>
        <w:rPr>
          <w:rFonts w:ascii="Calibri" w:hAnsi="Calibri" w:eastAsia="Calibri" w:cs="Calibri"/>
          <w:b w:val="1"/>
          <w:bCs w:val="1"/>
          <w:sz w:val="52"/>
          <w:szCs w:val="52"/>
        </w:rPr>
      </w:pPr>
    </w:p>
    <w:p w:rsidR="43132F56" w:rsidP="43132F56" w:rsidRDefault="43132F56" w14:paraId="03F32E43" w14:textId="7FD0D912">
      <w:pPr>
        <w:pStyle w:val="Normal"/>
        <w:rPr>
          <w:rFonts w:ascii="Calibri" w:hAnsi="Calibri" w:eastAsia="Calibri" w:cs="Calibri"/>
          <w:b w:val="1"/>
          <w:bCs w:val="1"/>
          <w:sz w:val="52"/>
          <w:szCs w:val="52"/>
        </w:rPr>
      </w:pPr>
      <w:r w:rsidRPr="0AFE4606" w:rsidR="43132F56">
        <w:rPr>
          <w:rFonts w:ascii="Calibri" w:hAnsi="Calibri" w:eastAsia="Calibri" w:cs="Calibri"/>
          <w:b w:val="1"/>
          <w:bCs w:val="1"/>
          <w:sz w:val="52"/>
          <w:szCs w:val="52"/>
        </w:rPr>
        <w:t>Contents Page</w:t>
      </w:r>
    </w:p>
    <w:p w:rsidR="0AFE4606" w:rsidP="0AFE4606" w:rsidRDefault="0AFE4606" w14:paraId="2EC62F8A" w14:textId="098D6D05">
      <w:pPr>
        <w:pStyle w:val="Normal"/>
        <w:rPr>
          <w:rFonts w:ascii="Calibri" w:hAnsi="Calibri" w:eastAsia="Calibri" w:cs="Calibri"/>
          <w:b w:val="1"/>
          <w:bCs w:val="1"/>
          <w:sz w:val="52"/>
          <w:szCs w:val="52"/>
        </w:rPr>
      </w:pPr>
      <w:r w:rsidRPr="0AFE4606" w:rsidR="0AFE4606">
        <w:rPr>
          <w:rFonts w:ascii="Calibri" w:hAnsi="Calibri" w:eastAsia="Calibri" w:cs="Calibri"/>
          <w:b w:val="1"/>
          <w:bCs w:val="1"/>
          <w:sz w:val="32"/>
          <w:szCs w:val="32"/>
        </w:rPr>
        <w:t>Introduction ….................................................3</w:t>
      </w:r>
    </w:p>
    <w:p w:rsidR="0AFE4606" w:rsidP="0AFE4606" w:rsidRDefault="0AFE4606" w14:paraId="0C034CC9" w14:textId="76671799">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Engaging the customer....................................4</w:t>
      </w:r>
    </w:p>
    <w:p w:rsidR="0AFE4606" w:rsidP="0AFE4606" w:rsidRDefault="0AFE4606" w14:paraId="5782D86D" w14:textId="5AA78E02">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Marketing Strategies.......................................5</w:t>
      </w:r>
    </w:p>
    <w:p w:rsidR="0AFE4606" w:rsidP="0AFE4606" w:rsidRDefault="0AFE4606" w14:paraId="778F4CB3" w14:textId="185CCE38">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Customer Experiences.....................................6</w:t>
      </w:r>
    </w:p>
    <w:p w:rsidR="0AFE4606" w:rsidP="0AFE4606" w:rsidRDefault="0AFE4606" w14:paraId="682E29E9" w14:textId="526983D8">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Sustainability................................................7,8</w:t>
      </w:r>
    </w:p>
    <w:p w:rsidR="0AFE4606" w:rsidP="0AFE4606" w:rsidRDefault="0AFE4606" w14:paraId="453066E4" w14:textId="3FAA008D">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Theories/Models.............................................9</w:t>
      </w:r>
    </w:p>
    <w:p w:rsidR="0AFE4606" w:rsidP="0AFE4606" w:rsidRDefault="0AFE4606" w14:paraId="6004ACED" w14:textId="787FE221">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 xml:space="preserve">Demings 14-point theory </w:t>
      </w:r>
      <w:r w:rsidRPr="0AFE4606" w:rsidR="0AFE4606">
        <w:rPr>
          <w:rFonts w:ascii="Calibri" w:hAnsi="Calibri" w:eastAsia="Calibri" w:cs="Calibri"/>
          <w:b w:val="1"/>
          <w:bCs w:val="1"/>
          <w:sz w:val="32"/>
          <w:szCs w:val="32"/>
        </w:rPr>
        <w:t>Analysis</w:t>
      </w:r>
      <w:r w:rsidRPr="0AFE4606" w:rsidR="0AFE4606">
        <w:rPr>
          <w:rFonts w:ascii="Calibri" w:hAnsi="Calibri" w:eastAsia="Calibri" w:cs="Calibri"/>
          <w:b w:val="1"/>
          <w:bCs w:val="1"/>
          <w:sz w:val="32"/>
          <w:szCs w:val="32"/>
        </w:rPr>
        <w:t>..................10</w:t>
      </w:r>
    </w:p>
    <w:p w:rsidR="0AFE4606" w:rsidP="0AFE4606" w:rsidRDefault="0AFE4606" w14:paraId="423379C7" w14:textId="4414FB87">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Juran Trilogy Analysis...........................11,12,13</w:t>
      </w:r>
    </w:p>
    <w:p w:rsidR="0AFE4606" w:rsidP="0AFE4606" w:rsidRDefault="0AFE4606" w14:paraId="793DA2C1" w14:textId="7BECDAC7">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Conclusion.....................................................14</w:t>
      </w:r>
    </w:p>
    <w:p w:rsidR="0AFE4606" w:rsidP="0AFE4606" w:rsidRDefault="0AFE4606" w14:paraId="4555CF4C" w14:textId="23AA4487">
      <w:pPr>
        <w:pStyle w:val="Normal"/>
        <w:rPr>
          <w:rFonts w:ascii="Calibri" w:hAnsi="Calibri" w:eastAsia="Calibri" w:cs="Calibri"/>
          <w:b w:val="1"/>
          <w:bCs w:val="1"/>
          <w:sz w:val="32"/>
          <w:szCs w:val="32"/>
        </w:rPr>
      </w:pPr>
      <w:r w:rsidRPr="0AFE4606" w:rsidR="0AFE4606">
        <w:rPr>
          <w:rFonts w:ascii="Calibri" w:hAnsi="Calibri" w:eastAsia="Calibri" w:cs="Calibri"/>
          <w:b w:val="1"/>
          <w:bCs w:val="1"/>
          <w:sz w:val="32"/>
          <w:szCs w:val="32"/>
        </w:rPr>
        <w:t>References......................................... .......15,16</w:t>
      </w:r>
    </w:p>
    <w:p w:rsidR="0AFE4606" w:rsidP="0AFE4606" w:rsidRDefault="0AFE4606" w14:paraId="171FEB4C" w14:textId="46257C9F">
      <w:pPr>
        <w:pStyle w:val="Normal"/>
        <w:rPr>
          <w:rFonts w:ascii="Calibri" w:hAnsi="Calibri" w:eastAsia="Calibri" w:cs="Calibri"/>
          <w:b w:val="1"/>
          <w:bCs w:val="1"/>
          <w:sz w:val="32"/>
          <w:szCs w:val="32"/>
        </w:rPr>
      </w:pPr>
    </w:p>
    <w:p w:rsidR="43132F56" w:rsidP="43132F56" w:rsidRDefault="43132F56" w14:paraId="07CA03BB" w14:textId="4DCEF542">
      <w:pPr>
        <w:pStyle w:val="Normal"/>
        <w:rPr>
          <w:rFonts w:ascii="Calibri" w:hAnsi="Calibri" w:eastAsia="Calibri" w:cs="Calibri"/>
          <w:b w:val="1"/>
          <w:bCs w:val="1"/>
          <w:sz w:val="52"/>
          <w:szCs w:val="52"/>
        </w:rPr>
      </w:pPr>
    </w:p>
    <w:p w:rsidR="43132F56" w:rsidP="43132F56" w:rsidRDefault="43132F56" w14:paraId="7820750C" w14:textId="407024E2">
      <w:pPr>
        <w:pStyle w:val="Normal"/>
        <w:rPr>
          <w:rFonts w:ascii="Calibri" w:hAnsi="Calibri" w:eastAsia="Calibri" w:cs="Calibri"/>
          <w:b w:val="1"/>
          <w:bCs w:val="1"/>
          <w:sz w:val="52"/>
          <w:szCs w:val="52"/>
        </w:rPr>
      </w:pPr>
    </w:p>
    <w:p w:rsidR="43132F56" w:rsidP="43132F56" w:rsidRDefault="43132F56" w14:paraId="766615EF" w14:textId="6A052B88">
      <w:pPr>
        <w:pStyle w:val="Normal"/>
        <w:rPr>
          <w:rFonts w:ascii="Calibri" w:hAnsi="Calibri" w:eastAsia="Calibri" w:cs="Calibri"/>
          <w:b w:val="1"/>
          <w:bCs w:val="1"/>
          <w:sz w:val="52"/>
          <w:szCs w:val="52"/>
        </w:rPr>
      </w:pPr>
    </w:p>
    <w:p w:rsidR="43132F56" w:rsidP="43132F56" w:rsidRDefault="43132F56" w14:paraId="278AE262" w14:textId="4C3C91B1">
      <w:pPr>
        <w:pStyle w:val="Normal"/>
        <w:rPr>
          <w:rFonts w:ascii="Calibri" w:hAnsi="Calibri" w:eastAsia="Calibri" w:cs="Calibri"/>
          <w:b w:val="1"/>
          <w:bCs w:val="1"/>
          <w:sz w:val="52"/>
          <w:szCs w:val="52"/>
        </w:rPr>
      </w:pPr>
    </w:p>
    <w:p w:rsidR="43132F56" w:rsidP="43132F56" w:rsidRDefault="43132F56" w14:paraId="23C76145" w14:textId="005957D0">
      <w:pPr>
        <w:pStyle w:val="Normal"/>
        <w:rPr>
          <w:rFonts w:ascii="Calibri" w:hAnsi="Calibri" w:eastAsia="Calibri" w:cs="Calibri"/>
          <w:b w:val="1"/>
          <w:bCs w:val="1"/>
          <w:sz w:val="52"/>
          <w:szCs w:val="52"/>
        </w:rPr>
      </w:pPr>
    </w:p>
    <w:p w:rsidR="43132F56" w:rsidP="43132F56" w:rsidRDefault="43132F56" w14:paraId="3655B3F6" w14:textId="52B9B9C2">
      <w:pPr>
        <w:pStyle w:val="Normal"/>
        <w:rPr>
          <w:rFonts w:ascii="Calibri" w:hAnsi="Calibri" w:eastAsia="Calibri" w:cs="Calibri"/>
          <w:b w:val="1"/>
          <w:bCs w:val="1"/>
          <w:sz w:val="52"/>
          <w:szCs w:val="52"/>
        </w:rPr>
      </w:pPr>
    </w:p>
    <w:p w:rsidR="43132F56" w:rsidP="43132F56" w:rsidRDefault="43132F56" w14:paraId="6CD81BF1" w14:textId="06D1FCF7">
      <w:pPr>
        <w:pStyle w:val="Normal"/>
        <w:rPr>
          <w:rFonts w:ascii="Calibri" w:hAnsi="Calibri" w:eastAsia="Calibri" w:cs="Calibri"/>
          <w:b w:val="1"/>
          <w:bCs w:val="1"/>
          <w:sz w:val="52"/>
          <w:szCs w:val="52"/>
        </w:rPr>
      </w:pPr>
    </w:p>
    <w:p w:rsidR="43132F56" w:rsidP="43132F56" w:rsidRDefault="43132F56" w14:paraId="5B3D2F8D" w14:textId="6045D8E8">
      <w:pPr>
        <w:pStyle w:val="Normal"/>
        <w:rPr>
          <w:rFonts w:ascii="Calibri" w:hAnsi="Calibri" w:eastAsia="Calibri" w:cs="Calibri"/>
          <w:b w:val="1"/>
          <w:bCs w:val="1"/>
          <w:sz w:val="52"/>
          <w:szCs w:val="52"/>
        </w:rPr>
      </w:pPr>
      <w:r w:rsidRPr="0AFE4606" w:rsidR="43132F56">
        <w:rPr>
          <w:rFonts w:ascii="Calibri" w:hAnsi="Calibri" w:eastAsia="Calibri" w:cs="Calibri"/>
          <w:b w:val="1"/>
          <w:bCs w:val="1"/>
          <w:sz w:val="52"/>
          <w:szCs w:val="52"/>
        </w:rPr>
        <w:t>1.Introduction</w:t>
      </w:r>
    </w:p>
    <w:p w:rsidR="43132F56" w:rsidP="43132F56" w:rsidRDefault="43132F56" w14:paraId="1A4AEF2A" w14:textId="3457250F">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 xml:space="preserve">Within the contents of this report, we will touch on customer </w:t>
      </w:r>
      <w:r w:rsidRPr="0AFE4606" w:rsidR="43132F56">
        <w:rPr>
          <w:rFonts w:ascii="Calibri" w:hAnsi="Calibri" w:eastAsia="Calibri" w:cs="Calibri"/>
          <w:b w:val="0"/>
          <w:bCs w:val="0"/>
          <w:sz w:val="24"/>
          <w:szCs w:val="24"/>
        </w:rPr>
        <w:t>services, understanding</w:t>
      </w:r>
      <w:r w:rsidRPr="0AFE4606" w:rsidR="43132F56">
        <w:rPr>
          <w:rFonts w:ascii="Calibri" w:hAnsi="Calibri" w:eastAsia="Calibri" w:cs="Calibri"/>
          <w:b w:val="0"/>
          <w:bCs w:val="0"/>
          <w:sz w:val="24"/>
          <w:szCs w:val="24"/>
        </w:rPr>
        <w:t xml:space="preserve"> of Merecedes Benz and why this brand is one of the leading and prestigious brands in the automobile world.  An excellent definition of client service is the process of providing support and advice to clients all through the process. Presale, during and after sale. In context it's all about meeting and going the extra mile for the customers' requirements at each point during the journey, from products to services offered.</w:t>
      </w:r>
    </w:p>
    <w:p w:rsidR="0AFE4606" w:rsidP="0AFE4606" w:rsidRDefault="0AFE4606" w14:paraId="4F989A0A" w14:textId="09D007FD">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Globally considered one of the biggest automobile companies worldwide. Mercedes Benz is a division of the Daimler group. A pioneer of automotive engineering.  What makes this company a brand leader in the automotive world?  Which quality models will assist in further improving their CRM?</w:t>
      </w:r>
    </w:p>
    <w:p w:rsidR="43132F56" w:rsidP="0AFE4606" w:rsidRDefault="43132F56" w14:paraId="39ED956F" w14:textId="2EFA2446">
      <w:pPr>
        <w:pStyle w:val="Normal"/>
        <w:rPr>
          <w:rFonts w:ascii="Calibri" w:hAnsi="Calibri" w:eastAsia="Calibri" w:cs="Calibri"/>
          <w:b w:val="0"/>
          <w:bCs w:val="0"/>
          <w:i w:val="0"/>
          <w:iCs w:val="0"/>
          <w:caps w:val="0"/>
          <w:smallCaps w:val="0"/>
          <w:noProof w:val="0"/>
          <w:color w:val="333333"/>
          <w:sz w:val="24"/>
          <w:szCs w:val="24"/>
          <w:lang w:val="en-US"/>
        </w:rPr>
      </w:pPr>
      <w:r w:rsidRPr="0AFE4606" w:rsidR="43132F56">
        <w:rPr>
          <w:rFonts w:ascii="Calibri" w:hAnsi="Calibri" w:eastAsia="Calibri" w:cs="Calibri"/>
          <w:b w:val="0"/>
          <w:bCs w:val="0"/>
          <w:sz w:val="24"/>
          <w:szCs w:val="24"/>
        </w:rPr>
        <w:t>How they entice customers to keep loyal to the brand. Marketing strategies used to stay ahead of their competitors.  A study by (Martin and Nasib 2021) found that out of 125 participants, 101 demonstrated that brand image and trust have a meaningful impact on customer retention and satisfaction.</w:t>
      </w:r>
    </w:p>
    <w:p w:rsidR="43132F56" w:rsidP="43132F56" w:rsidRDefault="43132F56" w14:paraId="1D4737D2" w14:textId="5F877D38">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 xml:space="preserve">The </w:t>
      </w:r>
      <w:r w:rsidRPr="43132F56" w:rsidR="43132F56">
        <w:rPr>
          <w:rFonts w:ascii="Calibri" w:hAnsi="Calibri" w:eastAsia="Calibri" w:cs="Calibri"/>
          <w:b w:val="0"/>
          <w:bCs w:val="0"/>
          <w:sz w:val="24"/>
          <w:szCs w:val="24"/>
        </w:rPr>
        <w:t>romance and</w:t>
      </w:r>
      <w:r w:rsidRPr="43132F56" w:rsidR="43132F56">
        <w:rPr>
          <w:rFonts w:ascii="Calibri" w:hAnsi="Calibri" w:eastAsia="Calibri" w:cs="Calibri"/>
          <w:b w:val="0"/>
          <w:bCs w:val="0"/>
          <w:sz w:val="24"/>
          <w:szCs w:val="24"/>
        </w:rPr>
        <w:t xml:space="preserve"> trust between Merecedes and customer satisfaction.  </w:t>
      </w:r>
    </w:p>
    <w:p w:rsidR="43132F56" w:rsidP="43132F56" w:rsidRDefault="43132F56" w14:paraId="7A0CCB1A" w14:textId="48E2AF21">
      <w:pPr>
        <w:pStyle w:val="Normal"/>
        <w:rPr>
          <w:rFonts w:ascii="Calibri" w:hAnsi="Calibri" w:eastAsia="Calibri" w:cs="Calibri"/>
          <w:b w:val="0"/>
          <w:bCs w:val="0"/>
          <w:sz w:val="24"/>
          <w:szCs w:val="24"/>
        </w:rPr>
      </w:pPr>
    </w:p>
    <w:p w:rsidR="43132F56" w:rsidP="43132F56" w:rsidRDefault="43132F56" w14:paraId="3EAA9DF0" w14:textId="70D1450D">
      <w:pPr>
        <w:pStyle w:val="Normal"/>
      </w:pPr>
      <w:r w:rsidR="43132F56">
        <w:drawing>
          <wp:inline wp14:editId="5306149B" wp14:anchorId="0DA9D8E4">
            <wp:extent cx="3390900" cy="2733675"/>
            <wp:effectExtent l="0" t="0" r="0" b="0"/>
            <wp:docPr id="1246022844" name="" title=""/>
            <wp:cNvGraphicFramePr>
              <a:graphicFrameLocks noChangeAspect="1"/>
            </wp:cNvGraphicFramePr>
            <a:graphic>
              <a:graphicData uri="http://schemas.openxmlformats.org/drawingml/2006/picture">
                <pic:pic>
                  <pic:nvPicPr>
                    <pic:cNvPr id="0" name=""/>
                    <pic:cNvPicPr/>
                  </pic:nvPicPr>
                  <pic:blipFill>
                    <a:blip r:embed="R3be83aee0ab84f3d">
                      <a:extLst>
                        <a:ext xmlns:a="http://schemas.openxmlformats.org/drawingml/2006/main" uri="{28A0092B-C50C-407E-A947-70E740481C1C}">
                          <a14:useLocalDpi val="0"/>
                        </a:ext>
                      </a:extLst>
                    </a:blip>
                    <a:stretch>
                      <a:fillRect/>
                    </a:stretch>
                  </pic:blipFill>
                  <pic:spPr>
                    <a:xfrm>
                      <a:off x="0" y="0"/>
                      <a:ext cx="3390900" cy="2733675"/>
                    </a:xfrm>
                    <a:prstGeom prst="rect">
                      <a:avLst/>
                    </a:prstGeom>
                  </pic:spPr>
                </pic:pic>
              </a:graphicData>
            </a:graphic>
          </wp:inline>
        </w:drawing>
      </w:r>
    </w:p>
    <w:p w:rsidR="43132F56" w:rsidP="43132F56" w:rsidRDefault="43132F56" w14:paraId="07AAD42B" w14:textId="54C1CF5F">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(Mercedez Benz World,2021)</w:t>
      </w:r>
    </w:p>
    <w:p w:rsidR="43132F56" w:rsidP="43132F56" w:rsidRDefault="43132F56" w14:paraId="661F3E19" w14:textId="5BFD055A">
      <w:pPr>
        <w:pStyle w:val="Normal"/>
        <w:rPr>
          <w:rFonts w:ascii="Calibri" w:hAnsi="Calibri" w:eastAsia="Calibri" w:cs="Calibri"/>
          <w:b w:val="0"/>
          <w:bCs w:val="0"/>
          <w:sz w:val="24"/>
          <w:szCs w:val="24"/>
        </w:rPr>
      </w:pPr>
    </w:p>
    <w:p w:rsidR="43132F56" w:rsidP="43132F56" w:rsidRDefault="43132F56" w14:paraId="70F26993" w14:textId="4F69EF60">
      <w:pPr>
        <w:pStyle w:val="Normal"/>
        <w:rPr>
          <w:rFonts w:ascii="Calibri" w:hAnsi="Calibri" w:eastAsia="Calibri" w:cs="Calibri"/>
          <w:b w:val="0"/>
          <w:bCs w:val="0"/>
          <w:sz w:val="24"/>
          <w:szCs w:val="24"/>
        </w:rPr>
      </w:pPr>
    </w:p>
    <w:p w:rsidR="43132F56" w:rsidP="0AFE4606" w:rsidRDefault="43132F56" w14:paraId="5C2CC1A5" w14:textId="752E8D0D">
      <w:pPr>
        <w:pStyle w:val="Normal"/>
        <w:rPr>
          <w:rFonts w:ascii="Calibri" w:hAnsi="Calibri" w:eastAsia="Calibri" w:cs="Calibri"/>
          <w:b w:val="0"/>
          <w:bCs w:val="0"/>
          <w:sz w:val="36"/>
          <w:szCs w:val="36"/>
        </w:rPr>
      </w:pPr>
      <w:r w:rsidRPr="0AFE4606" w:rsidR="43132F56">
        <w:rPr>
          <w:rFonts w:ascii="Calibri" w:hAnsi="Calibri" w:eastAsia="Calibri" w:cs="Calibri"/>
          <w:b w:val="1"/>
          <w:bCs w:val="1"/>
          <w:sz w:val="36"/>
          <w:szCs w:val="36"/>
        </w:rPr>
        <w:t>2.</w:t>
      </w:r>
      <w:r w:rsidRPr="0AFE4606" w:rsidR="43132F56">
        <w:rPr>
          <w:rFonts w:ascii="Calibri" w:hAnsi="Calibri" w:eastAsia="Calibri" w:cs="Calibri"/>
          <w:b w:val="1"/>
          <w:bCs w:val="1"/>
          <w:sz w:val="36"/>
          <w:szCs w:val="36"/>
        </w:rPr>
        <w:t>ai. Engaging</w:t>
      </w:r>
      <w:r w:rsidRPr="0AFE4606" w:rsidR="43132F56">
        <w:rPr>
          <w:rFonts w:ascii="Calibri" w:hAnsi="Calibri" w:eastAsia="Calibri" w:cs="Calibri"/>
          <w:b w:val="1"/>
          <w:bCs w:val="1"/>
          <w:sz w:val="36"/>
          <w:szCs w:val="36"/>
        </w:rPr>
        <w:t xml:space="preserve"> the customer</w:t>
      </w:r>
    </w:p>
    <w:p w:rsidR="43132F56" w:rsidP="43132F56" w:rsidRDefault="43132F56" w14:paraId="7B5417C6" w14:textId="3B26AE32">
      <w:pPr>
        <w:pStyle w:val="Normal"/>
        <w:rPr>
          <w:rFonts w:ascii="Calibri" w:hAnsi="Calibri" w:eastAsia="Calibri" w:cs="Calibri"/>
          <w:b w:val="1"/>
          <w:bCs w:val="1"/>
          <w:sz w:val="32"/>
          <w:szCs w:val="32"/>
        </w:rPr>
      </w:pPr>
    </w:p>
    <w:p w:rsidR="43132F56" w:rsidP="43132F56" w:rsidRDefault="43132F56" w14:paraId="5535B5FE" w14:textId="5B64F80E">
      <w:pPr>
        <w:pStyle w:val="Normal"/>
      </w:pPr>
      <w:r w:rsidR="43132F56">
        <w:drawing>
          <wp:inline wp14:editId="1773FC63" wp14:anchorId="5FCE7545">
            <wp:extent cx="4572000" cy="3267075"/>
            <wp:effectExtent l="0" t="0" r="0" b="0"/>
            <wp:docPr id="1177525598" name="" title=""/>
            <wp:cNvGraphicFramePr>
              <a:graphicFrameLocks noChangeAspect="1"/>
            </wp:cNvGraphicFramePr>
            <a:graphic>
              <a:graphicData uri="http://schemas.openxmlformats.org/drawingml/2006/picture">
                <pic:pic>
                  <pic:nvPicPr>
                    <pic:cNvPr id="0" name=""/>
                    <pic:cNvPicPr/>
                  </pic:nvPicPr>
                  <pic:blipFill>
                    <a:blip r:embed="R9f67ff38d02f4606">
                      <a:extLst>
                        <a:ext xmlns:a="http://schemas.openxmlformats.org/drawingml/2006/main" uri="{28A0092B-C50C-407E-A947-70E740481C1C}">
                          <a14:useLocalDpi val="0"/>
                        </a:ext>
                      </a:extLst>
                    </a:blip>
                    <a:stretch>
                      <a:fillRect/>
                    </a:stretch>
                  </pic:blipFill>
                  <pic:spPr>
                    <a:xfrm>
                      <a:off x="0" y="0"/>
                      <a:ext cx="4572000" cy="3267075"/>
                    </a:xfrm>
                    <a:prstGeom prst="rect">
                      <a:avLst/>
                    </a:prstGeom>
                  </pic:spPr>
                </pic:pic>
              </a:graphicData>
            </a:graphic>
          </wp:inline>
        </w:drawing>
      </w:r>
    </w:p>
    <w:p w:rsidR="43132F56" w:rsidP="43132F56" w:rsidRDefault="43132F56" w14:paraId="32AFB3FB" w14:textId="2E697FFD">
      <w:pPr>
        <w:pStyle w:val="Normal"/>
        <w:rPr>
          <w:rFonts w:ascii="Calibri" w:hAnsi="Calibri" w:eastAsia="Calibri" w:cs="Calibri"/>
          <w:b w:val="0"/>
          <w:bCs w:val="0"/>
          <w:sz w:val="24"/>
          <w:szCs w:val="24"/>
        </w:rPr>
      </w:pPr>
    </w:p>
    <w:p w:rsidR="43132F56" w:rsidP="43132F56" w:rsidRDefault="43132F56" w14:paraId="3FFB2B99" w14:textId="61897C9F">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w:t>
      </w:r>
      <w:proofErr w:type="spellStart"/>
      <w:r w:rsidRPr="43132F56" w:rsidR="43132F56">
        <w:rPr>
          <w:rFonts w:ascii="Calibri" w:hAnsi="Calibri" w:eastAsia="Calibri" w:cs="Calibri"/>
          <w:b w:val="0"/>
          <w:bCs w:val="0"/>
          <w:sz w:val="24"/>
          <w:szCs w:val="24"/>
        </w:rPr>
        <w:t>Magestore,Kate</w:t>
      </w:r>
      <w:proofErr w:type="spellEnd"/>
      <w:r w:rsidRPr="43132F56" w:rsidR="43132F56">
        <w:rPr>
          <w:rFonts w:ascii="Calibri" w:hAnsi="Calibri" w:eastAsia="Calibri" w:cs="Calibri"/>
          <w:b w:val="0"/>
          <w:bCs w:val="0"/>
          <w:sz w:val="24"/>
          <w:szCs w:val="24"/>
        </w:rPr>
        <w:t xml:space="preserve"> 2018)</w:t>
      </w:r>
    </w:p>
    <w:p w:rsidR="43132F56" w:rsidP="43132F56" w:rsidRDefault="43132F56" w14:paraId="1C36AFF8" w14:textId="0F29F8FB">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Customer touchpoints can include various moments when a customer interacts with a brand. (Abdullah,2018) research showed</w:t>
      </w:r>
      <w:r w:rsidRPr="0AFE4606" w:rsidR="0AFE4606">
        <w:rPr>
          <w:rFonts w:ascii="Open Sans" w:hAnsi="Open Sans" w:eastAsia="Open Sans" w:cs="Open Sans"/>
          <w:b w:val="0"/>
          <w:bCs w:val="0"/>
          <w:i w:val="0"/>
          <w:iCs w:val="0"/>
          <w:caps w:val="0"/>
          <w:smallCaps w:val="0"/>
          <w:noProof w:val="0"/>
          <w:sz w:val="27"/>
          <w:szCs w:val="27"/>
          <w:lang w:val="en-US"/>
        </w:rPr>
        <w:t xml:space="preserve"> </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the primary goal should be to provide an overall global customer experience that is valuable to customers and the brand alike.</w:t>
      </w:r>
      <w:r w:rsidRPr="0AFE4606" w:rsidR="43132F56">
        <w:rPr>
          <w:rFonts w:ascii="Calibri" w:hAnsi="Calibri" w:eastAsia="Calibri" w:cs="Calibri"/>
          <w:b w:val="0"/>
          <w:bCs w:val="0"/>
          <w:sz w:val="24"/>
          <w:szCs w:val="24"/>
        </w:rPr>
        <w:t xml:space="preserve"> This journey moves through five stages to choose the brand and stay a loyal customer. The first stage starts with awareness, consideration, decision, action and finally loyalty. Customer retention and driven sales growth are essential to their economy.  Enhancing the customer </w:t>
      </w:r>
      <w:r w:rsidRPr="0AFE4606" w:rsidR="43132F56">
        <w:rPr>
          <w:rFonts w:ascii="Calibri" w:hAnsi="Calibri" w:eastAsia="Calibri" w:cs="Calibri"/>
          <w:b w:val="0"/>
          <w:bCs w:val="0"/>
          <w:sz w:val="24"/>
          <w:szCs w:val="24"/>
        </w:rPr>
        <w:t>experience by</w:t>
      </w:r>
      <w:r w:rsidRPr="0AFE4606" w:rsidR="43132F56">
        <w:rPr>
          <w:rFonts w:ascii="Calibri" w:hAnsi="Calibri" w:eastAsia="Calibri" w:cs="Calibri"/>
          <w:b w:val="0"/>
          <w:bCs w:val="0"/>
          <w:sz w:val="24"/>
          <w:szCs w:val="24"/>
        </w:rPr>
        <w:t xml:space="preserve"> building a customer journey map. As a Mercedes driver the brand has lived up to its reliability.</w:t>
      </w:r>
    </w:p>
    <w:p w:rsidR="43132F56" w:rsidP="43132F56" w:rsidRDefault="43132F56" w14:paraId="0857188D" w14:textId="66F9859C">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 xml:space="preserve">Mercedes Benz segments and targets all markets with their range of cars, from small family SUV vehicles to top of their range AMG lines for the prestige market. A mix of demographics, psychographics and behavioural factors play key roles. </w:t>
      </w:r>
    </w:p>
    <w:p w:rsidR="43132F56" w:rsidP="0AFE4606" w:rsidRDefault="43132F56" w14:paraId="48ACF286" w14:textId="011A5BC1">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Mercedez Benz has always been an aggressive promoter and leads the way for competitors to follow.</w:t>
      </w:r>
    </w:p>
    <w:p w:rsidR="43132F56" w:rsidP="0AFE4606" w:rsidRDefault="43132F56" w14:paraId="5BD499DC" w14:textId="20A2680E">
      <w:pPr>
        <w:pStyle w:val="Normal"/>
        <w:rPr>
          <w:rFonts w:ascii="Calibri" w:hAnsi="Calibri" w:eastAsia="Calibri" w:cs="Calibri"/>
          <w:b w:val="0"/>
          <w:bCs w:val="0"/>
          <w:sz w:val="24"/>
          <w:szCs w:val="24"/>
        </w:rPr>
      </w:pPr>
    </w:p>
    <w:p w:rsidR="43132F56" w:rsidP="0AFE4606" w:rsidRDefault="43132F56" w14:paraId="2842902D" w14:textId="70AF6CD5">
      <w:pPr>
        <w:pStyle w:val="Normal"/>
        <w:rPr>
          <w:rFonts w:ascii="Calibri" w:hAnsi="Calibri" w:eastAsia="Calibri" w:cs="Calibri"/>
          <w:b w:val="0"/>
          <w:bCs w:val="0"/>
          <w:sz w:val="24"/>
          <w:szCs w:val="24"/>
        </w:rPr>
      </w:pPr>
    </w:p>
    <w:p w:rsidR="43132F56" w:rsidP="43132F56" w:rsidRDefault="43132F56" w14:paraId="7D6D3365" w14:textId="66C8B94F">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There are many touchpoints to attracting the public. Below is a list of strategies.</w:t>
      </w:r>
    </w:p>
    <w:p w:rsidR="43132F56" w:rsidP="43132F56" w:rsidRDefault="43132F56" w14:paraId="6E6EA774" w14:textId="1B01E47F">
      <w:pPr>
        <w:pStyle w:val="ListParagraph"/>
        <w:numPr>
          <w:ilvl w:val="0"/>
          <w:numId w:val="1"/>
        </w:numPr>
        <w:rPr>
          <w:rFonts w:ascii="Calibri" w:hAnsi="Calibri" w:eastAsia="Calibri" w:cs="Calibri"/>
          <w:b w:val="0"/>
          <w:bCs w:val="0"/>
          <w:sz w:val="24"/>
          <w:szCs w:val="24"/>
        </w:rPr>
      </w:pPr>
      <w:r w:rsidRPr="43132F56" w:rsidR="43132F56">
        <w:rPr>
          <w:rFonts w:ascii="Calibri" w:hAnsi="Calibri" w:eastAsia="Calibri" w:cs="Calibri"/>
          <w:b w:val="0"/>
          <w:bCs w:val="0"/>
          <w:sz w:val="24"/>
          <w:szCs w:val="24"/>
        </w:rPr>
        <w:t xml:space="preserve">Social Media </w:t>
      </w:r>
    </w:p>
    <w:p w:rsidR="43132F56" w:rsidP="43132F56" w:rsidRDefault="43132F56" w14:paraId="3C35DDAD" w14:textId="527AA102">
      <w:pPr>
        <w:pStyle w:val="ListParagraph"/>
        <w:numPr>
          <w:ilvl w:val="0"/>
          <w:numId w:val="1"/>
        </w:numPr>
        <w:rPr>
          <w:rFonts w:ascii="Calibri" w:hAnsi="Calibri" w:eastAsia="Calibri" w:cs="Calibri"/>
          <w:b w:val="0"/>
          <w:bCs w:val="0"/>
          <w:sz w:val="24"/>
          <w:szCs w:val="24"/>
        </w:rPr>
      </w:pPr>
      <w:r w:rsidRPr="43132F56" w:rsidR="43132F56">
        <w:rPr>
          <w:rFonts w:ascii="Calibri" w:hAnsi="Calibri" w:eastAsia="Calibri" w:cs="Calibri"/>
          <w:b w:val="0"/>
          <w:bCs w:val="0"/>
          <w:sz w:val="24"/>
          <w:szCs w:val="24"/>
        </w:rPr>
        <w:t>TV</w:t>
      </w:r>
    </w:p>
    <w:p w:rsidR="43132F56" w:rsidP="43132F56" w:rsidRDefault="43132F56" w14:paraId="60F06375" w14:textId="5849EF78">
      <w:pPr>
        <w:pStyle w:val="ListParagraph"/>
        <w:numPr>
          <w:ilvl w:val="0"/>
          <w:numId w:val="1"/>
        </w:numPr>
        <w:rPr>
          <w:rFonts w:ascii="Calibri" w:hAnsi="Calibri" w:eastAsia="Calibri" w:cs="Calibri"/>
          <w:b w:val="0"/>
          <w:bCs w:val="0"/>
          <w:sz w:val="24"/>
          <w:szCs w:val="24"/>
        </w:rPr>
      </w:pPr>
      <w:r w:rsidRPr="43132F56" w:rsidR="43132F56">
        <w:rPr>
          <w:rFonts w:ascii="Calibri" w:hAnsi="Calibri" w:eastAsia="Calibri" w:cs="Calibri"/>
          <w:b w:val="0"/>
          <w:bCs w:val="0"/>
          <w:sz w:val="24"/>
          <w:szCs w:val="24"/>
        </w:rPr>
        <w:t>Advertisements</w:t>
      </w:r>
    </w:p>
    <w:p w:rsidR="43132F56" w:rsidP="43132F56" w:rsidRDefault="43132F56" w14:paraId="7A718D71" w14:textId="4C7F2ECA">
      <w:pPr>
        <w:pStyle w:val="ListParagraph"/>
        <w:numPr>
          <w:ilvl w:val="0"/>
          <w:numId w:val="1"/>
        </w:numPr>
        <w:rPr>
          <w:rFonts w:ascii="Calibri" w:hAnsi="Calibri" w:eastAsia="Calibri" w:cs="Calibri"/>
          <w:b w:val="0"/>
          <w:bCs w:val="0"/>
          <w:sz w:val="24"/>
          <w:szCs w:val="24"/>
        </w:rPr>
      </w:pPr>
      <w:r w:rsidRPr="43132F56" w:rsidR="43132F56">
        <w:rPr>
          <w:rFonts w:ascii="Calibri" w:hAnsi="Calibri" w:eastAsia="Calibri" w:cs="Calibri"/>
          <w:b w:val="0"/>
          <w:bCs w:val="0"/>
          <w:sz w:val="24"/>
          <w:szCs w:val="24"/>
        </w:rPr>
        <w:t>Brochure</w:t>
      </w:r>
    </w:p>
    <w:p w:rsidR="43132F56" w:rsidP="43132F56" w:rsidRDefault="43132F56" w14:paraId="7605974F" w14:textId="333E9799">
      <w:pPr>
        <w:pStyle w:val="ListParagraph"/>
        <w:numPr>
          <w:ilvl w:val="0"/>
          <w:numId w:val="1"/>
        </w:numPr>
        <w:rPr>
          <w:rFonts w:ascii="Calibri" w:hAnsi="Calibri" w:eastAsia="Calibri" w:cs="Calibri"/>
          <w:b w:val="0"/>
          <w:bCs w:val="0"/>
          <w:sz w:val="24"/>
          <w:szCs w:val="24"/>
        </w:rPr>
      </w:pPr>
      <w:r w:rsidRPr="43132F56" w:rsidR="43132F56">
        <w:rPr>
          <w:rFonts w:ascii="Calibri" w:hAnsi="Calibri" w:eastAsia="Calibri" w:cs="Calibri"/>
          <w:b w:val="0"/>
          <w:bCs w:val="0"/>
          <w:sz w:val="24"/>
          <w:szCs w:val="24"/>
        </w:rPr>
        <w:t>Invitations to exclusive events</w:t>
      </w:r>
    </w:p>
    <w:p w:rsidR="43132F56" w:rsidP="43132F56" w:rsidRDefault="43132F56" w14:paraId="233D4A95" w14:textId="20B8A559">
      <w:pPr>
        <w:pStyle w:val="ListParagraph"/>
        <w:numPr>
          <w:ilvl w:val="0"/>
          <w:numId w:val="1"/>
        </w:numPr>
        <w:rPr>
          <w:rFonts w:ascii="Calibri" w:hAnsi="Calibri" w:eastAsia="Calibri" w:cs="Calibri"/>
          <w:b w:val="0"/>
          <w:bCs w:val="0"/>
          <w:sz w:val="24"/>
          <w:szCs w:val="24"/>
        </w:rPr>
      </w:pPr>
      <w:r w:rsidRPr="43132F56" w:rsidR="43132F56">
        <w:rPr>
          <w:rFonts w:ascii="Calibri" w:hAnsi="Calibri" w:eastAsia="Calibri" w:cs="Calibri"/>
          <w:b w:val="0"/>
          <w:bCs w:val="0"/>
          <w:sz w:val="24"/>
          <w:szCs w:val="24"/>
        </w:rPr>
        <w:t>Websites</w:t>
      </w:r>
    </w:p>
    <w:p w:rsidR="43132F56" w:rsidP="43132F56" w:rsidRDefault="43132F56" w14:paraId="2C239FEC" w14:textId="01634301">
      <w:pPr>
        <w:pStyle w:val="Normal"/>
        <w:rPr>
          <w:rFonts w:ascii="Calibri" w:hAnsi="Calibri" w:eastAsia="Calibri" w:cs="Calibri"/>
          <w:b w:val="0"/>
          <w:bCs w:val="0"/>
          <w:sz w:val="24"/>
          <w:szCs w:val="24"/>
        </w:rPr>
      </w:pPr>
    </w:p>
    <w:p w:rsidR="43132F56" w:rsidP="0AFE4606" w:rsidRDefault="43132F56" w14:paraId="0F18F369" w14:textId="2198E821">
      <w:pPr>
        <w:pStyle w:val="Normal"/>
        <w:rPr>
          <w:rFonts w:ascii="Calibri" w:hAnsi="Calibri" w:eastAsia="Calibri" w:cs="Calibri"/>
          <w:b w:val="0"/>
          <w:bCs w:val="0"/>
          <w:i w:val="0"/>
          <w:iCs w:val="0"/>
          <w:caps w:val="0"/>
          <w:smallCaps w:val="0"/>
          <w:noProof w:val="0"/>
          <w:color w:val="333333"/>
          <w:sz w:val="24"/>
          <w:szCs w:val="24"/>
          <w:lang w:val="en-US"/>
        </w:rPr>
      </w:pPr>
      <w:r w:rsidRPr="0AFE4606" w:rsidR="43132F56">
        <w:rPr>
          <w:rFonts w:ascii="Calibri" w:hAnsi="Calibri" w:eastAsia="Calibri" w:cs="Calibri"/>
          <w:b w:val="0"/>
          <w:bCs w:val="0"/>
          <w:sz w:val="24"/>
          <w:szCs w:val="24"/>
        </w:rPr>
        <w:t>Social media, Facebook, Instagram,snapchat and twitter top the main communication channel Mercedes uses with advertising their vehicles. (Oliviera,2021) stated “The explosion of social media and the shift towards digitalization has created several opportunities to help brands channel and manage customer satisfaction.</w:t>
      </w:r>
    </w:p>
    <w:p w:rsidR="0AFE4606" w:rsidP="0AFE4606" w:rsidRDefault="0AFE4606" w14:paraId="362A384E" w14:textId="25DB5C73">
      <w:pPr>
        <w:pStyle w:val="Normal"/>
        <w:rPr>
          <w:rFonts w:ascii="Calibri" w:hAnsi="Calibri" w:eastAsia="Calibri" w:cs="Calibri"/>
          <w:b w:val="0"/>
          <w:bCs w:val="0"/>
          <w:i w:val="0"/>
          <w:iCs w:val="0"/>
          <w:caps w:val="0"/>
          <w:smallCaps w:val="0"/>
          <w:noProof w:val="0"/>
          <w:color w:val="333333"/>
          <w:sz w:val="24"/>
          <w:szCs w:val="24"/>
          <w:lang w:val="en-US"/>
        </w:rPr>
      </w:pPr>
      <w:r w:rsidRPr="0AFE4606" w:rsidR="0AFE4606">
        <w:rPr>
          <w:rFonts w:ascii="Calibri" w:hAnsi="Calibri" w:eastAsia="Calibri" w:cs="Calibri"/>
          <w:b w:val="0"/>
          <w:bCs w:val="0"/>
          <w:i w:val="0"/>
          <w:iCs w:val="0"/>
          <w:caps w:val="0"/>
          <w:smallCaps w:val="0"/>
          <w:noProof w:val="0"/>
          <w:color w:val="333333"/>
          <w:sz w:val="24"/>
          <w:szCs w:val="24"/>
          <w:lang w:val="en-US"/>
        </w:rPr>
        <w:t xml:space="preserve">Twitter out of the social media is the first choice for Mercedes posting around 5 to 7 times a day and getting </w:t>
      </w:r>
      <w:r w:rsidRPr="0AFE4606" w:rsidR="0AFE4606">
        <w:rPr>
          <w:rFonts w:ascii="Calibri" w:hAnsi="Calibri" w:eastAsia="Calibri" w:cs="Calibri"/>
          <w:b w:val="0"/>
          <w:bCs w:val="0"/>
          <w:i w:val="0"/>
          <w:iCs w:val="0"/>
          <w:caps w:val="0"/>
          <w:smallCaps w:val="0"/>
          <w:noProof w:val="0"/>
          <w:color w:val="333333"/>
          <w:sz w:val="24"/>
          <w:szCs w:val="24"/>
          <w:lang w:val="en-US"/>
        </w:rPr>
        <w:t>an</w:t>
      </w:r>
      <w:r w:rsidRPr="0AFE4606" w:rsidR="0AFE4606">
        <w:rPr>
          <w:rFonts w:ascii="Calibri" w:hAnsi="Calibri" w:eastAsia="Calibri" w:cs="Calibri"/>
          <w:b w:val="0"/>
          <w:bCs w:val="0"/>
          <w:i w:val="0"/>
          <w:iCs w:val="0"/>
          <w:caps w:val="0"/>
          <w:smallCaps w:val="0"/>
          <w:noProof w:val="0"/>
          <w:color w:val="333333"/>
          <w:sz w:val="24"/>
          <w:szCs w:val="24"/>
          <w:lang w:val="en-US"/>
        </w:rPr>
        <w:t xml:space="preserve"> impressive level of </w:t>
      </w:r>
      <w:r w:rsidRPr="0AFE4606" w:rsidR="0AFE4606">
        <w:rPr>
          <w:rFonts w:ascii="Calibri" w:hAnsi="Calibri" w:eastAsia="Calibri" w:cs="Calibri"/>
          <w:b w:val="0"/>
          <w:bCs w:val="0"/>
          <w:i w:val="0"/>
          <w:iCs w:val="0"/>
          <w:caps w:val="0"/>
          <w:smallCaps w:val="0"/>
          <w:noProof w:val="0"/>
          <w:color w:val="333333"/>
          <w:sz w:val="24"/>
          <w:szCs w:val="24"/>
          <w:lang w:val="en-US"/>
        </w:rPr>
        <w:t>engagement</w:t>
      </w:r>
      <w:r w:rsidRPr="0AFE4606" w:rsidR="0AFE4606">
        <w:rPr>
          <w:rFonts w:ascii="Calibri" w:hAnsi="Calibri" w:eastAsia="Calibri" w:cs="Calibri"/>
          <w:b w:val="0"/>
          <w:bCs w:val="0"/>
          <w:i w:val="0"/>
          <w:iCs w:val="0"/>
          <w:caps w:val="0"/>
          <w:smallCaps w:val="0"/>
          <w:noProof w:val="0"/>
          <w:color w:val="333333"/>
          <w:sz w:val="24"/>
          <w:szCs w:val="24"/>
          <w:lang w:val="en-US"/>
        </w:rPr>
        <w:t>.</w:t>
      </w:r>
    </w:p>
    <w:p w:rsidR="43132F56" w:rsidP="43132F56" w:rsidRDefault="43132F56" w14:paraId="4E32B002" w14:textId="27AD8292">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Celebrities like Lewis Hamilton endorsing the brand makes it a great attraction for the younger market for pending clients and build a clientele base.</w:t>
      </w:r>
    </w:p>
    <w:p w:rsidR="43132F56" w:rsidP="0AFE4606" w:rsidRDefault="43132F56" w14:paraId="1FC2A129" w14:textId="35753F41">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 xml:space="preserve">Advertising at major sports events including the Grand Prix which Mercedes </w:t>
      </w:r>
      <w:r w:rsidRPr="0AFE4606" w:rsidR="43132F56">
        <w:rPr>
          <w:rFonts w:ascii="Calibri" w:hAnsi="Calibri" w:eastAsia="Calibri" w:cs="Calibri"/>
          <w:b w:val="0"/>
          <w:bCs w:val="0"/>
          <w:sz w:val="24"/>
          <w:szCs w:val="24"/>
        </w:rPr>
        <w:t>participates in</w:t>
      </w:r>
      <w:r w:rsidRPr="0AFE4606" w:rsidR="43132F56">
        <w:rPr>
          <w:rFonts w:ascii="Calibri" w:hAnsi="Calibri" w:eastAsia="Calibri" w:cs="Calibri"/>
          <w:b w:val="0"/>
          <w:bCs w:val="0"/>
          <w:sz w:val="24"/>
          <w:szCs w:val="24"/>
        </w:rPr>
        <w:t xml:space="preserve"> and dominates ahead of rivals.</w:t>
      </w:r>
    </w:p>
    <w:p w:rsidR="43132F56" w:rsidP="43132F56" w:rsidRDefault="43132F56" w14:paraId="045E0AC5" w14:textId="7C18A090">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 xml:space="preserve"> Pop up adverts in social media for click bait. </w:t>
      </w:r>
    </w:p>
    <w:p w:rsidR="43132F56" w:rsidP="43132F56" w:rsidRDefault="43132F56" w14:paraId="023E3BCF" w14:textId="52393FB4">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Television adverts include any special discounts, finance offers which expire after a certain period.</w:t>
      </w:r>
    </w:p>
    <w:p w:rsidR="43132F56" w:rsidP="43132F56" w:rsidRDefault="43132F56" w14:paraId="3994394D" w14:textId="0C862F50">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Brochure, delivering brochures through the post or view online brochure displaying the latest models. Offering mobility cars to through the schemes available.</w:t>
      </w:r>
    </w:p>
    <w:p w:rsidR="43132F56" w:rsidP="43132F56" w:rsidRDefault="43132F56" w14:paraId="1C21D556" w14:textId="16218B86">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 xml:space="preserve">Invitations to exclusive </w:t>
      </w:r>
      <w:r w:rsidRPr="43132F56" w:rsidR="43132F56">
        <w:rPr>
          <w:rFonts w:ascii="Calibri" w:hAnsi="Calibri" w:eastAsia="Calibri" w:cs="Calibri"/>
          <w:b w:val="0"/>
          <w:bCs w:val="0"/>
          <w:sz w:val="24"/>
          <w:szCs w:val="24"/>
        </w:rPr>
        <w:t>events</w:t>
      </w:r>
      <w:r w:rsidRPr="43132F56" w:rsidR="43132F56">
        <w:rPr>
          <w:rFonts w:ascii="Calibri" w:hAnsi="Calibri" w:eastAsia="Calibri" w:cs="Calibri"/>
          <w:b w:val="0"/>
          <w:bCs w:val="0"/>
          <w:sz w:val="24"/>
          <w:szCs w:val="24"/>
        </w:rPr>
        <w:t xml:space="preserve"> targeting current Mercedes drivers with the prospect </w:t>
      </w:r>
      <w:r w:rsidRPr="43132F56" w:rsidR="43132F56">
        <w:rPr>
          <w:rFonts w:ascii="Calibri" w:hAnsi="Calibri" w:eastAsia="Calibri" w:cs="Calibri"/>
          <w:b w:val="0"/>
          <w:bCs w:val="0"/>
          <w:sz w:val="24"/>
          <w:szCs w:val="24"/>
        </w:rPr>
        <w:t>of</w:t>
      </w:r>
      <w:r w:rsidRPr="43132F56" w:rsidR="43132F56">
        <w:rPr>
          <w:rFonts w:ascii="Calibri" w:hAnsi="Calibri" w:eastAsia="Calibri" w:cs="Calibri"/>
          <w:b w:val="0"/>
          <w:bCs w:val="0"/>
          <w:sz w:val="24"/>
          <w:szCs w:val="24"/>
        </w:rPr>
        <w:t xml:space="preserve"> upgrading their current model for the latest up-to-date technological cars.</w:t>
      </w:r>
    </w:p>
    <w:p w:rsidR="43132F56" w:rsidP="43132F56" w:rsidRDefault="43132F56" w14:paraId="53370613" w14:textId="4ADB739B">
      <w:pPr>
        <w:pStyle w:val="Normal"/>
        <w:rPr>
          <w:rFonts w:ascii="Calibri" w:hAnsi="Calibri" w:eastAsia="Calibri" w:cs="Calibri"/>
          <w:noProof w:val="0"/>
          <w:sz w:val="24"/>
          <w:szCs w:val="24"/>
          <w:lang w:val="en-US"/>
        </w:rPr>
      </w:pPr>
      <w:r w:rsidRPr="0AFE4606" w:rsidR="43132F56">
        <w:rPr>
          <w:rFonts w:ascii="Calibri" w:hAnsi="Calibri" w:eastAsia="Calibri" w:cs="Calibri"/>
          <w:b w:val="0"/>
          <w:bCs w:val="0"/>
          <w:sz w:val="24"/>
          <w:szCs w:val="24"/>
        </w:rPr>
        <w:t xml:space="preserve">Websites, as with brochures all the latest vehicles used and new can be viewed online, and appointments can be made to test drive. Collecting customer data such as emails and telephone numbers for marketing purposes to form a client base. </w:t>
      </w:r>
      <w:r w:rsidRPr="0AFE4606" w:rsidR="43132F56">
        <w:rPr>
          <w:rFonts w:ascii="Calibri" w:hAnsi="Calibri" w:eastAsia="Calibri" w:cs="Calibri"/>
          <w:noProof w:val="0"/>
          <w:sz w:val="24"/>
          <w:szCs w:val="24"/>
          <w:lang w:val="en-US"/>
        </w:rPr>
        <w:t xml:space="preserve"> Website networks provide a straightforward link and contact between the needs of a customer and the brand they care about </w:t>
      </w:r>
      <w:r w:rsidRPr="0AFE4606" w:rsidR="43132F56">
        <w:rPr>
          <w:rFonts w:ascii="Calibri" w:hAnsi="Calibri" w:eastAsia="Calibri" w:cs="Calibri"/>
          <w:noProof w:val="0"/>
          <w:sz w:val="24"/>
          <w:szCs w:val="24"/>
          <w:lang w:val="en-US"/>
        </w:rPr>
        <w:t>(Jahmani</w:t>
      </w:r>
      <w:r w:rsidRPr="0AFE4606" w:rsidR="43132F56">
        <w:rPr>
          <w:rFonts w:ascii="Calibri" w:hAnsi="Calibri" w:eastAsia="Calibri" w:cs="Calibri"/>
          <w:noProof w:val="0"/>
          <w:sz w:val="24"/>
          <w:szCs w:val="24"/>
          <w:lang w:val="en-US"/>
        </w:rPr>
        <w:t xml:space="preserve"> and Jawabreh, 2022).</w:t>
      </w:r>
    </w:p>
    <w:p w:rsidR="43132F56" w:rsidP="43132F56" w:rsidRDefault="43132F56" w14:paraId="1BC6A341" w14:textId="0D1F7094">
      <w:pPr>
        <w:pStyle w:val="Normal"/>
        <w:rPr>
          <w:rFonts w:ascii="Calibri" w:hAnsi="Calibri" w:eastAsia="Calibri" w:cs="Calibri"/>
          <w:b w:val="0"/>
          <w:bCs w:val="0"/>
          <w:sz w:val="24"/>
          <w:szCs w:val="24"/>
        </w:rPr>
      </w:pPr>
    </w:p>
    <w:p w:rsidR="43132F56" w:rsidP="43132F56" w:rsidRDefault="43132F56" w14:paraId="3C9180D6" w14:textId="5B8DE972">
      <w:pPr>
        <w:pStyle w:val="Normal"/>
        <w:rPr>
          <w:rFonts w:ascii="Calibri" w:hAnsi="Calibri" w:eastAsia="Calibri" w:cs="Calibri"/>
          <w:b w:val="0"/>
          <w:bCs w:val="0"/>
          <w:sz w:val="24"/>
          <w:szCs w:val="24"/>
        </w:rPr>
      </w:pPr>
    </w:p>
    <w:p w:rsidR="0AFE4606" w:rsidP="0AFE4606" w:rsidRDefault="0AFE4606" w14:paraId="154BD7CA" w14:textId="673E0093">
      <w:pPr>
        <w:pStyle w:val="Normal"/>
        <w:rPr>
          <w:rFonts w:ascii="Calibri" w:hAnsi="Calibri" w:eastAsia="Calibri" w:cs="Calibri"/>
          <w:b w:val="1"/>
          <w:bCs w:val="1"/>
          <w:sz w:val="32"/>
          <w:szCs w:val="32"/>
        </w:rPr>
      </w:pPr>
    </w:p>
    <w:p w:rsidR="43132F56" w:rsidP="0AFE4606" w:rsidRDefault="43132F56" w14:paraId="55C759CB" w14:textId="19965331">
      <w:pPr>
        <w:pStyle w:val="Normal"/>
        <w:rPr>
          <w:rFonts w:ascii="Calibri" w:hAnsi="Calibri" w:eastAsia="Calibri" w:cs="Calibri"/>
          <w:b w:val="1"/>
          <w:bCs w:val="1"/>
          <w:sz w:val="36"/>
          <w:szCs w:val="36"/>
        </w:rPr>
      </w:pPr>
      <w:r w:rsidRPr="0AFE4606" w:rsidR="43132F56">
        <w:rPr>
          <w:rFonts w:ascii="Calibri" w:hAnsi="Calibri" w:eastAsia="Calibri" w:cs="Calibri"/>
          <w:b w:val="1"/>
          <w:bCs w:val="1"/>
          <w:sz w:val="36"/>
          <w:szCs w:val="36"/>
        </w:rPr>
        <w:t xml:space="preserve">iiCustomer </w:t>
      </w:r>
      <w:r w:rsidRPr="0AFE4606" w:rsidR="43132F56">
        <w:rPr>
          <w:rFonts w:ascii="Calibri" w:hAnsi="Calibri" w:eastAsia="Calibri" w:cs="Calibri"/>
          <w:b w:val="1"/>
          <w:bCs w:val="1"/>
          <w:sz w:val="36"/>
          <w:szCs w:val="36"/>
        </w:rPr>
        <w:t>Experience</w:t>
      </w:r>
    </w:p>
    <w:p w:rsidR="43132F56" w:rsidP="43132F56" w:rsidRDefault="43132F56" w14:paraId="5E9EC160" w14:textId="50149CF7">
      <w:pPr>
        <w:pStyle w:val="Normal"/>
        <w:rPr>
          <w:rFonts w:ascii="Calibri" w:hAnsi="Calibri" w:eastAsia="Calibri" w:cs="Calibri"/>
          <w:b w:val="0"/>
          <w:bCs w:val="0"/>
          <w:sz w:val="24"/>
          <w:szCs w:val="24"/>
        </w:rPr>
      </w:pPr>
    </w:p>
    <w:p w:rsidR="43132F56" w:rsidP="0AFE4606" w:rsidRDefault="43132F56" w14:paraId="7EFD9FBD" w14:textId="0753DF6D">
      <w:pPr>
        <w:pStyle w:val="Normal"/>
        <w:rPr>
          <w:rFonts w:ascii="Calibri" w:hAnsi="Calibri" w:eastAsia="Calibri" w:cs="Calibri"/>
          <w:b w:val="0"/>
          <w:bCs w:val="0"/>
          <w:i w:val="0"/>
          <w:iCs w:val="0"/>
          <w:caps w:val="0"/>
          <w:smallCaps w:val="0"/>
          <w:noProof w:val="0"/>
          <w:color w:val="333333"/>
          <w:sz w:val="24"/>
          <w:szCs w:val="24"/>
          <w:lang w:val="en-US"/>
        </w:rPr>
      </w:pPr>
      <w:r w:rsidRPr="0AFE4606" w:rsidR="43132F56">
        <w:rPr>
          <w:rFonts w:ascii="Calibri" w:hAnsi="Calibri" w:eastAsia="Calibri" w:cs="Calibri"/>
          <w:b w:val="0"/>
          <w:bCs w:val="0"/>
          <w:sz w:val="24"/>
          <w:szCs w:val="24"/>
        </w:rPr>
        <w:t>Customer relationship management (CRM) is important to analyze, prioritize and build brand equity. According to (Dash et al,2020) the management of customer relations helps develop and improve the business in the automotive industry performance, especially drawing focus in the domain of brand development and after sales service.</w:t>
      </w:r>
    </w:p>
    <w:p w:rsidR="43132F56" w:rsidP="43132F56" w:rsidRDefault="43132F56" w14:paraId="692CDF90" w14:textId="1D2090B7">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Merecedes starts with generating brand awareness to potential customers with major advertising campaigns and anyone considering possibly purchasing a vehicle from the manufacturer is enticed. The brand can come into its own, the sales pitch is set.</w:t>
      </w:r>
    </w:p>
    <w:p w:rsidR="0AFE4606" w:rsidP="0AFE4606" w:rsidRDefault="0AFE4606" w14:paraId="71EBC530" w14:textId="0BD4285C">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Mercedes Benz Retail group </w:t>
      </w:r>
      <w:r w:rsidRPr="0AFE4606" w:rsidR="0AFE4606">
        <w:rPr>
          <w:rFonts w:ascii="Calibri" w:hAnsi="Calibri" w:eastAsia="Calibri" w:cs="Calibri"/>
          <w:b w:val="0"/>
          <w:bCs w:val="0"/>
          <w:sz w:val="24"/>
          <w:szCs w:val="24"/>
        </w:rPr>
        <w:t>strives</w:t>
      </w:r>
      <w:r w:rsidRPr="0AFE4606" w:rsidR="0AFE4606">
        <w:rPr>
          <w:rFonts w:ascii="Calibri" w:hAnsi="Calibri" w:eastAsia="Calibri" w:cs="Calibri"/>
          <w:b w:val="0"/>
          <w:bCs w:val="0"/>
          <w:sz w:val="24"/>
          <w:szCs w:val="24"/>
        </w:rPr>
        <w:t xml:space="preserve"> to deliver the best customer experience possible to keep custom and promote loyalty to the brand. (Patwayati and Zaid,2021) stated Customer experience has an indirect effect on customer satisfaction which leads to customer loyalty through customer experience. Their strategy is an all-encompassing program that has been designed to propel the company forward technologically and financially, making it affordable.</w:t>
      </w:r>
    </w:p>
    <w:p w:rsidR="0AFE4606" w:rsidP="0AFE4606" w:rsidRDefault="0AFE4606" w14:paraId="2D7FCE18" w14:textId="64E77879">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Their mission statement includes delighting customers with exceptional products and services. To have a team orientated and open-minded corporate culture including involving employees through responsibility and delegations. Be mindful of our environment and to continually improve the effectiveness of their Quality Management system.</w:t>
      </w:r>
    </w:p>
    <w:p w:rsidR="43132F56" w:rsidP="43132F56" w:rsidRDefault="43132F56" w14:paraId="441C9CD4" w14:textId="1FF166E9">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 xml:space="preserve">The brand has a process of Point of Sale. Starting with the sale, customers will tell them their budget and affordability. Mercedes offers the lease, which is an affordable option for many customers as they are driving a brand-new car on a three-year lease with a view to upgrading to a newer model and an option to own the vehicle at the end of the term, more energy efficient as newer models have low emissions. All cars are low mileage with </w:t>
      </w:r>
      <w:r w:rsidRPr="0AFE4606" w:rsidR="43132F56">
        <w:rPr>
          <w:rFonts w:ascii="Calibri" w:hAnsi="Calibri" w:eastAsia="Calibri" w:cs="Calibri"/>
          <w:b w:val="0"/>
          <w:bCs w:val="0"/>
          <w:sz w:val="24"/>
          <w:szCs w:val="24"/>
        </w:rPr>
        <w:t>a full</w:t>
      </w:r>
      <w:r w:rsidRPr="0AFE4606" w:rsidR="43132F56">
        <w:rPr>
          <w:rFonts w:ascii="Calibri" w:hAnsi="Calibri" w:eastAsia="Calibri" w:cs="Calibri"/>
          <w:b w:val="0"/>
          <w:bCs w:val="0"/>
          <w:sz w:val="24"/>
          <w:szCs w:val="24"/>
        </w:rPr>
        <w:t xml:space="preserve"> dealer service history for customer peace of mind.</w:t>
      </w:r>
    </w:p>
    <w:p w:rsidR="43132F56" w:rsidP="43132F56" w:rsidRDefault="43132F56" w14:paraId="094940FA" w14:textId="47FCB90C">
      <w:pPr>
        <w:pStyle w:val="Normal"/>
      </w:pPr>
      <w:r w:rsidR="0AFE4606">
        <w:drawing>
          <wp:inline wp14:editId="60952CEE" wp14:anchorId="65DA2D23">
            <wp:extent cx="4438650" cy="1294686"/>
            <wp:effectExtent l="0" t="0" r="0" b="0"/>
            <wp:docPr id="2104032473" name="" title=""/>
            <wp:cNvGraphicFramePr>
              <a:graphicFrameLocks noChangeAspect="1"/>
            </wp:cNvGraphicFramePr>
            <a:graphic>
              <a:graphicData uri="http://schemas.openxmlformats.org/drawingml/2006/picture">
                <pic:pic>
                  <pic:nvPicPr>
                    <pic:cNvPr id="0" name=""/>
                    <pic:cNvPicPr/>
                  </pic:nvPicPr>
                  <pic:blipFill>
                    <a:blip r:embed="Re8fe5727fa124173">
                      <a:extLst>
                        <a:ext xmlns:a="http://schemas.openxmlformats.org/drawingml/2006/main" uri="{28A0092B-C50C-407E-A947-70E740481C1C}">
                          <a14:useLocalDpi val="0"/>
                        </a:ext>
                      </a:extLst>
                    </a:blip>
                    <a:stretch>
                      <a:fillRect/>
                    </a:stretch>
                  </pic:blipFill>
                  <pic:spPr>
                    <a:xfrm>
                      <a:off x="0" y="0"/>
                      <a:ext cx="4438650" cy="1294686"/>
                    </a:xfrm>
                    <a:prstGeom prst="rect">
                      <a:avLst/>
                    </a:prstGeom>
                  </pic:spPr>
                </pic:pic>
              </a:graphicData>
            </a:graphic>
          </wp:inline>
        </w:drawing>
      </w:r>
    </w:p>
    <w:p w:rsidR="43132F56" w:rsidP="43132F56" w:rsidRDefault="43132F56" w14:paraId="4A2756BA" w14:textId="7F6834CF">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Testimonial by a satisfied customer (Mercedez Benz Hagerstown,2018)</w:t>
      </w:r>
    </w:p>
    <w:p w:rsidR="43132F56" w:rsidP="43132F56" w:rsidRDefault="43132F56" w14:paraId="44A54A5A" w14:textId="052A081D">
      <w:pPr>
        <w:pStyle w:val="Normal"/>
        <w:rPr>
          <w:rFonts w:ascii="Calibri" w:hAnsi="Calibri" w:eastAsia="Calibri" w:cs="Calibri"/>
          <w:b w:val="0"/>
          <w:bCs w:val="0"/>
          <w:sz w:val="24"/>
          <w:szCs w:val="24"/>
        </w:rPr>
      </w:pPr>
    </w:p>
    <w:p w:rsidR="43132F56" w:rsidP="43132F56" w:rsidRDefault="43132F56" w14:paraId="371CF517" w14:textId="3AF4BF46">
      <w:pPr>
        <w:pStyle w:val="Normal"/>
        <w:rPr>
          <w:rFonts w:ascii="Calibri" w:hAnsi="Calibri" w:eastAsia="Calibri" w:cs="Calibri"/>
          <w:b w:val="0"/>
          <w:bCs w:val="0"/>
          <w:sz w:val="24"/>
          <w:szCs w:val="24"/>
        </w:rPr>
      </w:pPr>
    </w:p>
    <w:p w:rsidR="43132F56" w:rsidP="43132F56" w:rsidRDefault="43132F56" w14:paraId="68A085FF" w14:textId="4D4F82B9">
      <w:pPr>
        <w:pStyle w:val="Normal"/>
        <w:rPr>
          <w:rFonts w:ascii="Calibri" w:hAnsi="Calibri" w:eastAsia="Calibri" w:cs="Calibri"/>
          <w:b w:val="0"/>
          <w:bCs w:val="0"/>
          <w:sz w:val="24"/>
          <w:szCs w:val="24"/>
        </w:rPr>
      </w:pPr>
    </w:p>
    <w:p w:rsidR="43132F56" w:rsidP="0AFE4606" w:rsidRDefault="43132F56" w14:paraId="254A9241" w14:textId="631F3C20">
      <w:pPr>
        <w:pStyle w:val="Normal"/>
        <w:rPr>
          <w:rFonts w:ascii="Calibri" w:hAnsi="Calibri" w:eastAsia="Calibri" w:cs="Calibri"/>
          <w:b w:val="1"/>
          <w:bCs w:val="1"/>
          <w:sz w:val="24"/>
          <w:szCs w:val="24"/>
        </w:rPr>
      </w:pPr>
      <w:r w:rsidRPr="0AFE4606" w:rsidR="43132F56">
        <w:rPr>
          <w:rFonts w:ascii="Calibri" w:hAnsi="Calibri" w:eastAsia="Calibri" w:cs="Calibri"/>
          <w:b w:val="1"/>
          <w:bCs w:val="1"/>
          <w:sz w:val="32"/>
          <w:szCs w:val="32"/>
        </w:rPr>
        <w:t>3.a Sustainability</w:t>
      </w:r>
    </w:p>
    <w:p w:rsidR="43132F56" w:rsidP="43132F56" w:rsidRDefault="43132F56" w14:paraId="15A61ECD" w14:textId="35E470EF">
      <w:pPr>
        <w:pStyle w:val="Normal"/>
        <w:rPr>
          <w:rFonts w:ascii="Calibri" w:hAnsi="Calibri" w:eastAsia="Calibri" w:cs="Calibri"/>
          <w:noProof w:val="0"/>
          <w:sz w:val="24"/>
          <w:szCs w:val="24"/>
          <w:lang w:val="en-US"/>
        </w:rPr>
      </w:pPr>
      <w:r w:rsidRPr="0AFE4606" w:rsidR="43132F56">
        <w:rPr>
          <w:rFonts w:ascii="Calibri" w:hAnsi="Calibri" w:eastAsia="Calibri" w:cs="Calibri"/>
          <w:noProof w:val="0"/>
          <w:sz w:val="24"/>
          <w:szCs w:val="24"/>
          <w:lang w:val="en-US"/>
        </w:rPr>
        <w:t xml:space="preserve">Sustainability is on the rise due to multiple factors, including climate and increased environmental awareness, as well as changing </w:t>
      </w:r>
      <w:bookmarkStart w:name="_Int_ggSUOHpe" w:id="835747254"/>
      <w:r w:rsidRPr="0AFE4606" w:rsidR="43132F56">
        <w:rPr>
          <w:rFonts w:ascii="Calibri" w:hAnsi="Calibri" w:eastAsia="Calibri" w:cs="Calibri"/>
          <w:noProof w:val="0"/>
          <w:sz w:val="24"/>
          <w:szCs w:val="24"/>
          <w:lang w:val="en-US"/>
        </w:rPr>
        <w:t>clients</w:t>
      </w:r>
      <w:bookmarkEnd w:id="835747254"/>
      <w:r w:rsidRPr="0AFE4606" w:rsidR="43132F56">
        <w:rPr>
          <w:rFonts w:ascii="Calibri" w:hAnsi="Calibri" w:eastAsia="Calibri" w:cs="Calibri"/>
          <w:noProof w:val="0"/>
          <w:sz w:val="24"/>
          <w:szCs w:val="24"/>
          <w:lang w:val="en-US"/>
        </w:rPr>
        <w:t xml:space="preserve"> </w:t>
      </w:r>
      <w:r w:rsidRPr="0AFE4606" w:rsidR="43132F56">
        <w:rPr>
          <w:rFonts w:ascii="Calibri" w:hAnsi="Calibri" w:eastAsia="Calibri" w:cs="Calibri"/>
          <w:noProof w:val="0"/>
          <w:sz w:val="24"/>
          <w:szCs w:val="24"/>
          <w:lang w:val="en-US"/>
        </w:rPr>
        <w:t>requests (</w:t>
      </w:r>
      <w:r w:rsidRPr="0AFE4606" w:rsidR="43132F56">
        <w:rPr>
          <w:rFonts w:ascii="Calibri" w:hAnsi="Calibri" w:eastAsia="Calibri" w:cs="Calibri"/>
          <w:noProof w:val="0"/>
          <w:sz w:val="24"/>
          <w:szCs w:val="24"/>
          <w:lang w:val="en-US"/>
        </w:rPr>
        <w:t>Ferreria,2022).</w:t>
      </w:r>
    </w:p>
    <w:p w:rsidR="43132F56" w:rsidP="43132F56" w:rsidRDefault="43132F56" w14:paraId="788CA55F" w14:textId="0F500870">
      <w:pPr>
        <w:pStyle w:val="Normal"/>
        <w:rPr>
          <w:rFonts w:ascii="Calibri" w:hAnsi="Calibri" w:eastAsia="Calibri" w:cs="Calibri"/>
          <w:b w:val="1"/>
          <w:bCs w:val="1"/>
          <w:sz w:val="32"/>
          <w:szCs w:val="32"/>
        </w:rPr>
      </w:pPr>
      <w:r w:rsidRPr="0AFE4606" w:rsidR="43132F56">
        <w:rPr>
          <w:rFonts w:ascii="Calibri" w:hAnsi="Calibri" w:eastAsia="Calibri" w:cs="Calibri"/>
          <w:b w:val="0"/>
          <w:bCs w:val="0"/>
          <w:sz w:val="24"/>
          <w:szCs w:val="24"/>
        </w:rPr>
        <w:t xml:space="preserve">Mercedes Benz has always stood for technical innovation, performance and safety. Now, sustainability has been included </w:t>
      </w:r>
      <w:r w:rsidRPr="0AFE4606" w:rsidR="43132F56">
        <w:rPr>
          <w:rFonts w:ascii="Calibri" w:hAnsi="Calibri" w:eastAsia="Calibri" w:cs="Calibri"/>
          <w:b w:val="0"/>
          <w:bCs w:val="0"/>
          <w:sz w:val="24"/>
          <w:szCs w:val="24"/>
        </w:rPr>
        <w:t>in</w:t>
      </w:r>
      <w:r w:rsidRPr="0AFE4606" w:rsidR="43132F56">
        <w:rPr>
          <w:rFonts w:ascii="Calibri" w:hAnsi="Calibri" w:eastAsia="Calibri" w:cs="Calibri"/>
          <w:b w:val="0"/>
          <w:bCs w:val="0"/>
          <w:sz w:val="24"/>
          <w:szCs w:val="24"/>
        </w:rPr>
        <w:t xml:space="preserve"> their brand philosophy and policies.</w:t>
      </w:r>
    </w:p>
    <w:p w:rsidR="43132F56" w:rsidP="43132F56" w:rsidRDefault="43132F56" w14:paraId="08D873FA" w14:textId="71EBD722">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 xml:space="preserve"> Globally everyone is aware of their carbon footprint and taking measures and precautions to reduce it in order to save our planet for future generations.</w:t>
      </w:r>
    </w:p>
    <w:p w:rsidR="43132F56" w:rsidP="43132F56" w:rsidRDefault="43132F56" w14:paraId="75F962F2" w14:textId="1A4AA3E7">
      <w:pPr>
        <w:pStyle w:val="Normal"/>
        <w:rPr>
          <w:rFonts w:ascii="Calibri" w:hAnsi="Calibri" w:eastAsia="Calibri" w:cs="Calibri"/>
          <w:b w:val="0"/>
          <w:bCs w:val="0"/>
          <w:sz w:val="24"/>
          <w:szCs w:val="24"/>
        </w:rPr>
      </w:pPr>
      <w:r w:rsidRPr="43132F56" w:rsidR="43132F56">
        <w:rPr>
          <w:rFonts w:ascii="Calibri" w:hAnsi="Calibri" w:eastAsia="Calibri" w:cs="Calibri"/>
          <w:b w:val="0"/>
          <w:bCs w:val="0"/>
          <w:sz w:val="24"/>
          <w:szCs w:val="24"/>
        </w:rPr>
        <w:t xml:space="preserve">This process includes road users who are the worst offenders of </w:t>
      </w:r>
      <w:r w:rsidRPr="43132F56" w:rsidR="43132F56">
        <w:rPr>
          <w:rFonts w:ascii="Calibri" w:hAnsi="Calibri" w:eastAsia="Calibri" w:cs="Calibri"/>
          <w:b w:val="0"/>
          <w:bCs w:val="0"/>
          <w:sz w:val="24"/>
          <w:szCs w:val="24"/>
        </w:rPr>
        <w:t>polluting</w:t>
      </w:r>
      <w:r w:rsidRPr="43132F56" w:rsidR="43132F56">
        <w:rPr>
          <w:rFonts w:ascii="Calibri" w:hAnsi="Calibri" w:eastAsia="Calibri" w:cs="Calibri"/>
          <w:b w:val="0"/>
          <w:bCs w:val="0"/>
          <w:sz w:val="24"/>
          <w:szCs w:val="24"/>
        </w:rPr>
        <w:t xml:space="preserve"> the </w:t>
      </w:r>
      <w:r w:rsidRPr="43132F56" w:rsidR="43132F56">
        <w:rPr>
          <w:rFonts w:ascii="Calibri" w:hAnsi="Calibri" w:eastAsia="Calibri" w:cs="Calibri"/>
          <w:b w:val="0"/>
          <w:bCs w:val="0"/>
          <w:sz w:val="24"/>
          <w:szCs w:val="24"/>
        </w:rPr>
        <w:t>atmosphere</w:t>
      </w:r>
      <w:r w:rsidRPr="43132F56" w:rsidR="43132F56">
        <w:rPr>
          <w:rFonts w:ascii="Calibri" w:hAnsi="Calibri" w:eastAsia="Calibri" w:cs="Calibri"/>
          <w:b w:val="0"/>
          <w:bCs w:val="0"/>
          <w:sz w:val="24"/>
          <w:szCs w:val="24"/>
        </w:rPr>
        <w:t>.</w:t>
      </w:r>
    </w:p>
    <w:p w:rsidR="43132F56" w:rsidP="43132F56" w:rsidRDefault="43132F56" w14:paraId="5CDB8962" w14:textId="512528E8">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 xml:space="preserve">To combat this Mercedes have fleeted and introduced a range of Hybrid, </w:t>
      </w:r>
      <w:r w:rsidRPr="0AFE4606" w:rsidR="43132F56">
        <w:rPr>
          <w:rFonts w:ascii="Calibri" w:hAnsi="Calibri" w:eastAsia="Calibri" w:cs="Calibri"/>
          <w:b w:val="0"/>
          <w:bCs w:val="0"/>
          <w:sz w:val="24"/>
          <w:szCs w:val="24"/>
        </w:rPr>
        <w:t>self-charging</w:t>
      </w:r>
      <w:r w:rsidRPr="0AFE4606" w:rsidR="43132F56">
        <w:rPr>
          <w:rFonts w:ascii="Calibri" w:hAnsi="Calibri" w:eastAsia="Calibri" w:cs="Calibri"/>
          <w:b w:val="0"/>
          <w:bCs w:val="0"/>
          <w:sz w:val="24"/>
          <w:szCs w:val="24"/>
        </w:rPr>
        <w:t xml:space="preserve"> </w:t>
      </w:r>
      <w:r w:rsidRPr="0AFE4606" w:rsidR="43132F56">
        <w:rPr>
          <w:rFonts w:ascii="Calibri" w:hAnsi="Calibri" w:eastAsia="Calibri" w:cs="Calibri"/>
          <w:b w:val="0"/>
          <w:bCs w:val="0"/>
          <w:sz w:val="24"/>
          <w:szCs w:val="24"/>
        </w:rPr>
        <w:t>and full</w:t>
      </w:r>
      <w:r w:rsidRPr="0AFE4606" w:rsidR="43132F56">
        <w:rPr>
          <w:rFonts w:ascii="Calibri" w:hAnsi="Calibri" w:eastAsia="Calibri" w:cs="Calibri"/>
          <w:b w:val="0"/>
          <w:bCs w:val="0"/>
          <w:sz w:val="24"/>
          <w:szCs w:val="24"/>
        </w:rPr>
        <w:t xml:space="preserve"> electric vehicles to help reduce the emissions, greener fuel consumptions help vastly bring down the dangerous chemicals.  In turn this saves the customers money on road tax, which can be very little or even free.</w:t>
      </w:r>
    </w:p>
    <w:p w:rsidR="43132F56" w:rsidP="43132F56" w:rsidRDefault="43132F56" w14:paraId="4B7FC7BD" w14:textId="13231C6C">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In 2014 Mercedes put the first full electric B class on the road which proved to be a success for the company and has expanded from this accomplishment.</w:t>
      </w:r>
    </w:p>
    <w:p w:rsidR="43132F56" w:rsidP="43132F56" w:rsidRDefault="43132F56" w14:paraId="7EE6CE94" w14:textId="25C4BAEF">
      <w:pPr>
        <w:pStyle w:val="Normal"/>
        <w:rPr>
          <w:rFonts w:ascii="Calibri" w:hAnsi="Calibri" w:eastAsia="Calibri" w:cs="Calibri"/>
          <w:b w:val="0"/>
          <w:bCs w:val="0"/>
          <w:sz w:val="24"/>
          <w:szCs w:val="24"/>
        </w:rPr>
      </w:pPr>
      <w:r w:rsidRPr="0AFE4606" w:rsidR="43132F56">
        <w:rPr>
          <w:rFonts w:ascii="Calibri" w:hAnsi="Calibri" w:eastAsia="Calibri" w:cs="Calibri"/>
          <w:b w:val="0"/>
          <w:bCs w:val="0"/>
          <w:sz w:val="24"/>
          <w:szCs w:val="24"/>
        </w:rPr>
        <w:t>Many cities in the UK have introduced CAZ (Clean Air Zones) to help reduce pollution in the main city routes.  Polluting cars must pay a daily charge to drive through them, less polluting cars are exempt.</w:t>
      </w:r>
    </w:p>
    <w:p w:rsidR="43132F56" w:rsidP="0AFE4606" w:rsidRDefault="43132F56" w14:paraId="5EA853F4" w14:textId="54B07531">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A core principle of the group is to create values that are sustainable and economically friendly and socially beneficial. They have set six ambitious objectives for achieving these goals.</w:t>
      </w:r>
    </w:p>
    <w:p w:rsidR="43132F56" w:rsidP="0AFE4606" w:rsidRDefault="43132F56" w14:paraId="24A7037C" w14:textId="0EE739E6">
      <w:pPr>
        <w:pStyle w:val="ListParagraph"/>
        <w:numPr>
          <w:ilvl w:val="0"/>
          <w:numId w:val="2"/>
        </w:numPr>
        <w:rPr>
          <w:rFonts w:ascii="Calibri" w:hAnsi="Calibri" w:eastAsia="Calibri" w:cs="Calibri"/>
          <w:b w:val="0"/>
          <w:bCs w:val="0"/>
          <w:sz w:val="24"/>
          <w:szCs w:val="24"/>
        </w:rPr>
      </w:pPr>
      <w:r w:rsidRPr="0AFE4606" w:rsidR="0AFE4606">
        <w:rPr>
          <w:rFonts w:ascii="Calibri" w:hAnsi="Calibri" w:eastAsia="Calibri" w:cs="Calibri"/>
          <w:b w:val="0"/>
          <w:bCs w:val="0"/>
          <w:sz w:val="24"/>
          <w:szCs w:val="24"/>
        </w:rPr>
        <w:t>Climate Protection and air quality – New fleet of cars to be carbon neutral by 2039</w:t>
      </w:r>
    </w:p>
    <w:p w:rsidR="43132F56" w:rsidP="0AFE4606" w:rsidRDefault="43132F56" w14:paraId="4C126361" w14:textId="1D38BB02">
      <w:pPr>
        <w:pStyle w:val="ListParagraph"/>
        <w:numPr>
          <w:ilvl w:val="0"/>
          <w:numId w:val="2"/>
        </w:numPr>
        <w:rPr>
          <w:rFonts w:ascii="Calibri" w:hAnsi="Calibri" w:eastAsia="Calibri" w:cs="Calibri"/>
          <w:b w:val="0"/>
          <w:bCs w:val="0"/>
          <w:sz w:val="24"/>
          <w:szCs w:val="24"/>
        </w:rPr>
      </w:pPr>
      <w:r w:rsidRPr="0AFE4606" w:rsidR="0AFE4606">
        <w:rPr>
          <w:rFonts w:ascii="Calibri" w:hAnsi="Calibri" w:eastAsia="Calibri" w:cs="Calibri"/>
          <w:b w:val="0"/>
          <w:bCs w:val="0"/>
          <w:sz w:val="24"/>
          <w:szCs w:val="24"/>
        </w:rPr>
        <w:t>Resource Conservation- Decouple resource consumption from business growth</w:t>
      </w:r>
    </w:p>
    <w:p w:rsidR="43132F56" w:rsidP="0AFE4606" w:rsidRDefault="43132F56" w14:paraId="75DE4D84" w14:textId="5E75657A">
      <w:pPr>
        <w:pStyle w:val="ListParagraph"/>
        <w:numPr>
          <w:ilvl w:val="0"/>
          <w:numId w:val="2"/>
        </w:numPr>
        <w:rPr>
          <w:rFonts w:ascii="Calibri" w:hAnsi="Calibri" w:eastAsia="Calibri" w:cs="Calibri"/>
          <w:b w:val="0"/>
          <w:bCs w:val="0"/>
          <w:sz w:val="24"/>
          <w:szCs w:val="24"/>
        </w:rPr>
      </w:pPr>
      <w:r w:rsidRPr="0AFE4606" w:rsidR="0AFE4606">
        <w:rPr>
          <w:rFonts w:ascii="Calibri" w:hAnsi="Calibri" w:eastAsia="Calibri" w:cs="Calibri"/>
          <w:b w:val="0"/>
          <w:bCs w:val="0"/>
          <w:sz w:val="24"/>
          <w:szCs w:val="24"/>
        </w:rPr>
        <w:t>Sustainable Urban Mobility- Offer Mobility transport to improve attributes of city life.</w:t>
      </w:r>
    </w:p>
    <w:p w:rsidR="43132F56" w:rsidP="0AFE4606" w:rsidRDefault="43132F56" w14:paraId="0652E032" w14:textId="13737056">
      <w:pPr>
        <w:pStyle w:val="ListParagraph"/>
        <w:numPr>
          <w:ilvl w:val="0"/>
          <w:numId w:val="2"/>
        </w:numPr>
        <w:rPr>
          <w:rFonts w:ascii="Calibri" w:hAnsi="Calibri" w:eastAsia="Calibri" w:cs="Calibri"/>
          <w:b w:val="0"/>
          <w:bCs w:val="0"/>
          <w:sz w:val="24"/>
          <w:szCs w:val="24"/>
        </w:rPr>
      </w:pPr>
      <w:r w:rsidRPr="0AFE4606" w:rsidR="0AFE4606">
        <w:rPr>
          <w:rFonts w:ascii="Calibri" w:hAnsi="Calibri" w:eastAsia="Calibri" w:cs="Calibri"/>
          <w:b w:val="0"/>
          <w:bCs w:val="0"/>
          <w:sz w:val="24"/>
          <w:szCs w:val="24"/>
        </w:rPr>
        <w:t>Traffic Safety-Vision of accident free driving a reality, automated ,sensored driving system.</w:t>
      </w:r>
    </w:p>
    <w:p w:rsidR="43132F56" w:rsidP="0AFE4606" w:rsidRDefault="43132F56" w14:paraId="29851292" w14:textId="05BFFCCA">
      <w:pPr>
        <w:pStyle w:val="ListParagraph"/>
        <w:numPr>
          <w:ilvl w:val="0"/>
          <w:numId w:val="2"/>
        </w:numPr>
        <w:rPr>
          <w:rFonts w:ascii="Calibri" w:hAnsi="Calibri" w:eastAsia="Calibri" w:cs="Calibri"/>
          <w:b w:val="0"/>
          <w:bCs w:val="0"/>
          <w:sz w:val="24"/>
          <w:szCs w:val="24"/>
        </w:rPr>
      </w:pPr>
      <w:r w:rsidRPr="0AFE4606" w:rsidR="0AFE4606">
        <w:rPr>
          <w:rFonts w:ascii="Calibri" w:hAnsi="Calibri" w:eastAsia="Calibri" w:cs="Calibri"/>
          <w:b w:val="0"/>
          <w:bCs w:val="0"/>
          <w:sz w:val="24"/>
          <w:szCs w:val="24"/>
        </w:rPr>
        <w:t>Data-Responsible handling of personal data.</w:t>
      </w:r>
    </w:p>
    <w:p w:rsidR="43132F56" w:rsidP="0AFE4606" w:rsidRDefault="43132F56" w14:paraId="3C98192C" w14:textId="36E69931">
      <w:pPr>
        <w:pStyle w:val="ListParagraph"/>
        <w:numPr>
          <w:ilvl w:val="0"/>
          <w:numId w:val="2"/>
        </w:numPr>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Human Rights-Respect and sustain </w:t>
      </w:r>
      <w:r w:rsidRPr="0AFE4606" w:rsidR="0AFE4606">
        <w:rPr>
          <w:rFonts w:ascii="Calibri" w:hAnsi="Calibri" w:eastAsia="Calibri" w:cs="Calibri"/>
          <w:b w:val="0"/>
          <w:bCs w:val="0"/>
          <w:sz w:val="24"/>
          <w:szCs w:val="24"/>
        </w:rPr>
        <w:t>the human</w:t>
      </w:r>
      <w:r w:rsidRPr="0AFE4606" w:rsidR="0AFE4606">
        <w:rPr>
          <w:rFonts w:ascii="Calibri" w:hAnsi="Calibri" w:eastAsia="Calibri" w:cs="Calibri"/>
          <w:b w:val="0"/>
          <w:bCs w:val="0"/>
          <w:sz w:val="24"/>
          <w:szCs w:val="24"/>
        </w:rPr>
        <w:t xml:space="preserve"> rights value chain.</w:t>
      </w:r>
    </w:p>
    <w:p w:rsidR="43132F56" w:rsidP="0AFE4606" w:rsidRDefault="43132F56" w14:paraId="174977F7" w14:textId="48082153">
      <w:pPr>
        <w:pStyle w:val="Normal"/>
        <w:rPr>
          <w:rFonts w:ascii="Calibri" w:hAnsi="Calibri" w:eastAsia="Calibri" w:cs="Calibri"/>
          <w:b w:val="0"/>
          <w:bCs w:val="0"/>
          <w:sz w:val="24"/>
          <w:szCs w:val="24"/>
        </w:rPr>
      </w:pPr>
    </w:p>
    <w:p w:rsidR="43132F56" w:rsidP="0AFE4606" w:rsidRDefault="43132F56" w14:paraId="05E4E11B" w14:textId="419D1B7E">
      <w:pPr>
        <w:pStyle w:val="Normal"/>
        <w:rPr>
          <w:rFonts w:ascii="Calibri" w:hAnsi="Calibri" w:eastAsia="Calibri" w:cs="Calibri"/>
          <w:b w:val="0"/>
          <w:bCs w:val="0"/>
          <w:sz w:val="24"/>
          <w:szCs w:val="24"/>
        </w:rPr>
      </w:pPr>
    </w:p>
    <w:p w:rsidR="43132F56" w:rsidP="0AFE4606" w:rsidRDefault="43132F56" w14:paraId="78ABE7E0" w14:textId="52E4C567">
      <w:pPr>
        <w:pStyle w:val="Normal"/>
        <w:rPr>
          <w:rFonts w:ascii="Calibri" w:hAnsi="Calibri" w:eastAsia="Calibri" w:cs="Calibri"/>
          <w:b w:val="0"/>
          <w:bCs w:val="0"/>
          <w:sz w:val="24"/>
          <w:szCs w:val="24"/>
        </w:rPr>
      </w:pPr>
    </w:p>
    <w:p w:rsidR="43132F56" w:rsidP="0AFE4606" w:rsidRDefault="43132F56" w14:paraId="06A22AED" w14:textId="262D4D88">
      <w:pPr>
        <w:pStyle w:val="Normal"/>
        <w:rPr>
          <w:rFonts w:ascii="Calibri" w:hAnsi="Calibri" w:eastAsia="Calibri" w:cs="Calibri"/>
          <w:b w:val="0"/>
          <w:bCs w:val="0"/>
          <w:sz w:val="24"/>
          <w:szCs w:val="24"/>
        </w:rPr>
      </w:pPr>
    </w:p>
    <w:p w:rsidR="43132F56" w:rsidP="0AFE4606" w:rsidRDefault="43132F56" w14:paraId="2BAF8DAE" w14:textId="120DE556">
      <w:pPr>
        <w:pStyle w:val="Normal"/>
        <w:rPr>
          <w:rFonts w:ascii="Calibri" w:hAnsi="Calibri" w:eastAsia="Calibri" w:cs="Calibri"/>
          <w:b w:val="0"/>
          <w:bCs w:val="0"/>
          <w:sz w:val="24"/>
          <w:szCs w:val="24"/>
        </w:rPr>
      </w:pPr>
    </w:p>
    <w:p w:rsidR="43132F56" w:rsidP="0AFE4606" w:rsidRDefault="43132F56" w14:paraId="15E7A58A" w14:textId="58D52B28">
      <w:pPr>
        <w:pStyle w:val="Normal"/>
        <w:rPr>
          <w:rFonts w:ascii="Calibri" w:hAnsi="Calibri" w:eastAsia="Calibri" w:cs="Calibri"/>
          <w:b w:val="0"/>
          <w:bCs w:val="0"/>
          <w:sz w:val="24"/>
          <w:szCs w:val="24"/>
        </w:rPr>
      </w:pPr>
    </w:p>
    <w:p w:rsidR="43132F56" w:rsidP="0AFE4606" w:rsidRDefault="43132F56" w14:paraId="218883D6" w14:textId="5CE9EA40">
      <w:pPr>
        <w:pStyle w:val="Normal"/>
        <w:rPr>
          <w:rFonts w:ascii="Calibri" w:hAnsi="Calibri" w:eastAsia="Calibri" w:cs="Calibri"/>
          <w:b w:val="0"/>
          <w:bCs w:val="0"/>
          <w:noProof w:val="0"/>
          <w:sz w:val="24"/>
          <w:szCs w:val="24"/>
          <w:lang w:val="en-US"/>
        </w:rPr>
      </w:pPr>
      <w:r w:rsidRPr="0AFE4606" w:rsidR="43132F56">
        <w:rPr>
          <w:rFonts w:ascii="Calibri" w:hAnsi="Calibri" w:eastAsia="Calibri" w:cs="Calibri"/>
          <w:b w:val="1"/>
          <w:bCs w:val="1"/>
          <w:sz w:val="24"/>
          <w:szCs w:val="24"/>
        </w:rPr>
        <w:t>3b.</w:t>
      </w:r>
      <w:r w:rsidRPr="0AFE4606" w:rsidR="43132F56">
        <w:rPr>
          <w:rFonts w:ascii="Calibri" w:hAnsi="Calibri" w:eastAsia="Calibri" w:cs="Calibri"/>
          <w:b w:val="0"/>
          <w:bCs w:val="0"/>
          <w:sz w:val="24"/>
          <w:szCs w:val="24"/>
        </w:rPr>
        <w:t xml:space="preserve">During ESG Conference 2022, Merecedes vowed to slash co2 emissions by more than half by 2030, By 2025 they aim to have an electric version of every model. Eventually obtaining electricity purely from renewable energy sources. (Husin and Zaki,2021), respectively stated </w:t>
      </w:r>
      <w:r w:rsidRPr="0AFE4606" w:rsidR="43132F56">
        <w:rPr>
          <w:rFonts w:ascii="Calibri" w:hAnsi="Calibri" w:eastAsia="Calibri" w:cs="Calibri"/>
          <w:b w:val="0"/>
          <w:bCs w:val="0"/>
          <w:i w:val="0"/>
          <w:iCs w:val="0"/>
          <w:caps w:val="0"/>
          <w:smallCaps w:val="0"/>
          <w:noProof w:val="0"/>
          <w:color w:val="333333"/>
          <w:sz w:val="24"/>
          <w:szCs w:val="24"/>
          <w:lang w:val="en-US"/>
        </w:rPr>
        <w:t>Wind power, solar power and waterpower are all potential sources that can be used as the main sources of renewable energy.</w:t>
      </w:r>
      <w:r w:rsidR="0AFE4606">
        <w:drawing>
          <wp:inline wp14:editId="1ABE991B" wp14:anchorId="7645891F">
            <wp:extent cx="4572000" cy="2571750"/>
            <wp:effectExtent l="0" t="0" r="0" b="0"/>
            <wp:docPr id="1068573707" name="" title=""/>
            <wp:cNvGraphicFramePr>
              <a:graphicFrameLocks noChangeAspect="1"/>
            </wp:cNvGraphicFramePr>
            <a:graphic>
              <a:graphicData uri="http://schemas.openxmlformats.org/drawingml/2006/picture">
                <pic:pic>
                  <pic:nvPicPr>
                    <pic:cNvPr id="0" name=""/>
                    <pic:cNvPicPr/>
                  </pic:nvPicPr>
                  <pic:blipFill>
                    <a:blip r:embed="Re5429e723cb9401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Pr="0AFE4606" w:rsidR="0AFE4606">
        <w:rPr>
          <w:rFonts w:ascii="Calibri" w:hAnsi="Calibri" w:eastAsia="Calibri" w:cs="Calibri"/>
          <w:b w:val="0"/>
          <w:bCs w:val="0"/>
          <w:i w:val="0"/>
          <w:iCs w:val="0"/>
          <w:caps w:val="0"/>
          <w:smallCaps w:val="0"/>
          <w:noProof w:val="0"/>
          <w:color w:val="333333"/>
          <w:sz w:val="24"/>
          <w:szCs w:val="24"/>
          <w:lang w:val="en-US"/>
        </w:rPr>
        <w:t>(Netcar.com,2020)</w:t>
      </w:r>
    </w:p>
    <w:p w:rsidR="0AFE4606" w:rsidP="0AFE4606" w:rsidRDefault="0AFE4606" w14:paraId="799588C5" w14:textId="55DCC6D9">
      <w:pPr>
        <w:pStyle w:val="Normal"/>
        <w:rPr>
          <w:rFonts w:ascii="Calibri" w:hAnsi="Calibri" w:eastAsia="Calibri" w:cs="Calibri"/>
          <w:b w:val="0"/>
          <w:bCs w:val="0"/>
          <w:i w:val="0"/>
          <w:iCs w:val="0"/>
          <w:caps w:val="0"/>
          <w:smallCaps w:val="0"/>
          <w:noProof w:val="0"/>
          <w:color w:val="333333"/>
          <w:sz w:val="24"/>
          <w:szCs w:val="24"/>
          <w:lang w:val="en-US"/>
        </w:rPr>
      </w:pPr>
    </w:p>
    <w:p w:rsidR="0AFE4606" w:rsidP="0AFE4606" w:rsidRDefault="0AFE4606" w14:paraId="4E272875" w14:textId="0751DE60">
      <w:pPr>
        <w:pStyle w:val="Normal"/>
        <w:rPr>
          <w:rFonts w:ascii="Calibri" w:hAnsi="Calibri" w:eastAsia="Calibri" w:cs="Calibri"/>
          <w:b w:val="0"/>
          <w:bCs w:val="0"/>
          <w:i w:val="0"/>
          <w:iCs w:val="0"/>
          <w:caps w:val="0"/>
          <w:smallCaps w:val="0"/>
          <w:noProof w:val="0"/>
          <w:color w:val="333333"/>
          <w:sz w:val="24"/>
          <w:szCs w:val="24"/>
          <w:lang w:val="en-US"/>
        </w:rPr>
      </w:pPr>
      <w:r w:rsidRPr="0AFE4606" w:rsidR="0AFE4606">
        <w:rPr>
          <w:rFonts w:ascii="Calibri" w:hAnsi="Calibri" w:eastAsia="Calibri" w:cs="Calibri"/>
          <w:b w:val="0"/>
          <w:bCs w:val="0"/>
          <w:i w:val="0"/>
          <w:iCs w:val="0"/>
          <w:caps w:val="0"/>
          <w:smallCaps w:val="0"/>
          <w:noProof w:val="0"/>
          <w:color w:val="333333"/>
          <w:sz w:val="24"/>
          <w:szCs w:val="24"/>
          <w:lang w:val="en-US"/>
        </w:rPr>
        <w:t xml:space="preserve">Mercedes plans to create a balance between climate protection and social equality.  the term they use is “Climate Justice”. Freedom in the future balances on life and health for future generations and the democratic majority.  Mercedez Benz will work alongside scientific experts and adjust necessary technological issues. This is the only way they can achieve their goal to reduce co2 neutrality by 2039. Government data shows that they are hoping to have polluting Diesel cars off the road by 2030 and full electric cars to cut </w:t>
      </w:r>
      <w:r w:rsidRPr="0AFE4606" w:rsidR="0AFE4606">
        <w:rPr>
          <w:rFonts w:ascii="Calibri" w:hAnsi="Calibri" w:eastAsia="Calibri" w:cs="Calibri"/>
          <w:b w:val="0"/>
          <w:bCs w:val="0"/>
          <w:i w:val="0"/>
          <w:iCs w:val="0"/>
          <w:caps w:val="0"/>
          <w:smallCaps w:val="0"/>
          <w:noProof w:val="0"/>
          <w:color w:val="333333"/>
          <w:sz w:val="24"/>
          <w:szCs w:val="24"/>
          <w:lang w:val="en-US"/>
        </w:rPr>
        <w:t>airborne</w:t>
      </w:r>
      <w:r w:rsidRPr="0AFE4606" w:rsidR="0AFE4606">
        <w:rPr>
          <w:rFonts w:ascii="Calibri" w:hAnsi="Calibri" w:eastAsia="Calibri" w:cs="Calibri"/>
          <w:b w:val="0"/>
          <w:bCs w:val="0"/>
          <w:i w:val="0"/>
          <w:iCs w:val="0"/>
          <w:caps w:val="0"/>
          <w:smallCaps w:val="0"/>
          <w:noProof w:val="0"/>
          <w:color w:val="333333"/>
          <w:sz w:val="24"/>
          <w:szCs w:val="24"/>
          <w:lang w:val="en-US"/>
        </w:rPr>
        <w:t xml:space="preserve"> emissions in the atmosphere.</w:t>
      </w:r>
    </w:p>
    <w:p w:rsidR="0AFE4606" w:rsidP="0AFE4606" w:rsidRDefault="0AFE4606" w14:paraId="44B8E244" w14:textId="65CFFC53">
      <w:pPr>
        <w:pStyle w:val="Normal"/>
        <w:rPr>
          <w:rFonts w:ascii="Calibri" w:hAnsi="Calibri" w:eastAsia="Calibri" w:cs="Calibri"/>
          <w:b w:val="0"/>
          <w:bCs w:val="0"/>
          <w:i w:val="0"/>
          <w:iCs w:val="0"/>
          <w:caps w:val="0"/>
          <w:smallCaps w:val="0"/>
          <w:noProof w:val="0"/>
          <w:color w:val="333333"/>
          <w:sz w:val="24"/>
          <w:szCs w:val="24"/>
          <w:lang w:val="en-US"/>
        </w:rPr>
      </w:pPr>
      <w:r w:rsidRPr="0AFE4606" w:rsidR="0AFE4606">
        <w:rPr>
          <w:rFonts w:ascii="Calibri" w:hAnsi="Calibri" w:eastAsia="Calibri" w:cs="Calibri"/>
          <w:b w:val="0"/>
          <w:bCs w:val="0"/>
          <w:i w:val="0"/>
          <w:iCs w:val="0"/>
          <w:caps w:val="0"/>
          <w:smallCaps w:val="0"/>
          <w:noProof w:val="0"/>
          <w:color w:val="333333"/>
          <w:sz w:val="24"/>
          <w:szCs w:val="24"/>
          <w:lang w:val="en-US"/>
        </w:rPr>
        <w:t xml:space="preserve">The new EQC range </w:t>
      </w:r>
      <w:r w:rsidRPr="0AFE4606" w:rsidR="0AFE4606">
        <w:rPr>
          <w:rFonts w:ascii="Calibri" w:hAnsi="Calibri" w:eastAsia="Calibri" w:cs="Calibri"/>
          <w:b w:val="0"/>
          <w:bCs w:val="0"/>
          <w:i w:val="0"/>
          <w:iCs w:val="0"/>
          <w:caps w:val="0"/>
          <w:smallCaps w:val="0"/>
          <w:noProof w:val="0"/>
          <w:color w:val="333333"/>
          <w:sz w:val="24"/>
          <w:szCs w:val="24"/>
          <w:lang w:val="en-US"/>
        </w:rPr>
        <w:t>is made</w:t>
      </w:r>
      <w:r w:rsidRPr="0AFE4606" w:rsidR="0AFE4606">
        <w:rPr>
          <w:rFonts w:ascii="Calibri" w:hAnsi="Calibri" w:eastAsia="Calibri" w:cs="Calibri"/>
          <w:b w:val="0"/>
          <w:bCs w:val="0"/>
          <w:i w:val="0"/>
          <w:iCs w:val="0"/>
          <w:caps w:val="0"/>
          <w:smallCaps w:val="0"/>
          <w:noProof w:val="0"/>
          <w:color w:val="333333"/>
          <w:sz w:val="24"/>
          <w:szCs w:val="24"/>
          <w:lang w:val="en-US"/>
        </w:rPr>
        <w:t xml:space="preserve"> up of electric and Hybrid vehicles. The Mercedes EQS brand is not about luxury but also the innovation and convenient services that enhance your overall ownership experience.</w:t>
      </w:r>
    </w:p>
    <w:p w:rsidR="43132F56" w:rsidP="43132F56" w:rsidRDefault="43132F56" w14:paraId="3FF33E28" w14:textId="3C4ED286">
      <w:pPr>
        <w:pStyle w:val="Normal"/>
        <w:rPr>
          <w:rFonts w:ascii="Calibri" w:hAnsi="Calibri" w:eastAsia="Calibri" w:cs="Calibri"/>
          <w:b w:val="0"/>
          <w:bCs w:val="0"/>
          <w:sz w:val="24"/>
          <w:szCs w:val="24"/>
        </w:rPr>
      </w:pPr>
    </w:p>
    <w:p w:rsidR="43132F56" w:rsidP="43132F56" w:rsidRDefault="43132F56" w14:paraId="425ADFAA" w14:textId="532618B0">
      <w:pPr>
        <w:pStyle w:val="Normal"/>
        <w:rPr>
          <w:rFonts w:ascii="Calibri" w:hAnsi="Calibri" w:eastAsia="Calibri" w:cs="Calibri"/>
          <w:b w:val="0"/>
          <w:bCs w:val="0"/>
          <w:sz w:val="24"/>
          <w:szCs w:val="24"/>
        </w:rPr>
      </w:pPr>
    </w:p>
    <w:p w:rsidR="43132F56" w:rsidP="43132F56" w:rsidRDefault="43132F56" w14:paraId="4BD107A8" w14:textId="41CA8F9C">
      <w:pPr>
        <w:pStyle w:val="Normal"/>
        <w:rPr>
          <w:rFonts w:ascii="Calibri" w:hAnsi="Calibri" w:eastAsia="Calibri" w:cs="Calibri"/>
          <w:b w:val="0"/>
          <w:bCs w:val="0"/>
          <w:sz w:val="24"/>
          <w:szCs w:val="24"/>
        </w:rPr>
      </w:pPr>
    </w:p>
    <w:p w:rsidR="43132F56" w:rsidP="43132F56" w:rsidRDefault="43132F56" w14:paraId="2D5011AD" w14:textId="150686DE">
      <w:pPr>
        <w:pStyle w:val="Normal"/>
        <w:rPr>
          <w:rFonts w:ascii="Calibri" w:hAnsi="Calibri" w:eastAsia="Calibri" w:cs="Calibri"/>
          <w:b w:val="0"/>
          <w:bCs w:val="0"/>
          <w:sz w:val="24"/>
          <w:szCs w:val="24"/>
        </w:rPr>
      </w:pPr>
    </w:p>
    <w:p w:rsidR="0AFE4606" w:rsidP="0AFE4606" w:rsidRDefault="0AFE4606" w14:paraId="45A90637" w14:textId="7F36D90A">
      <w:pPr>
        <w:pStyle w:val="Normal"/>
        <w:rPr>
          <w:rFonts w:ascii="Calibri" w:hAnsi="Calibri" w:eastAsia="Calibri" w:cs="Calibri"/>
          <w:b w:val="1"/>
          <w:bCs w:val="1"/>
          <w:sz w:val="36"/>
          <w:szCs w:val="36"/>
        </w:rPr>
      </w:pPr>
    </w:p>
    <w:p w:rsidR="43132F56" w:rsidP="0AFE4606" w:rsidRDefault="43132F56" w14:paraId="561988A5" w14:textId="39BB0F1B">
      <w:pPr>
        <w:pStyle w:val="Normal"/>
        <w:rPr>
          <w:rFonts w:ascii="Calibri" w:hAnsi="Calibri" w:eastAsia="Calibri" w:cs="Calibri"/>
          <w:b w:val="1"/>
          <w:bCs w:val="1"/>
          <w:sz w:val="36"/>
          <w:szCs w:val="36"/>
        </w:rPr>
      </w:pPr>
      <w:r w:rsidRPr="0AFE4606" w:rsidR="0AFE4606">
        <w:rPr>
          <w:rFonts w:ascii="Calibri" w:hAnsi="Calibri" w:eastAsia="Calibri" w:cs="Calibri"/>
          <w:b w:val="1"/>
          <w:bCs w:val="1"/>
          <w:sz w:val="36"/>
          <w:szCs w:val="36"/>
        </w:rPr>
        <w:t>4a. Theories and quality models</w:t>
      </w:r>
    </w:p>
    <w:p w:rsidR="0AFE4606" w:rsidP="0AFE4606" w:rsidRDefault="0AFE4606" w14:paraId="5F6001D6" w14:textId="470A2E6D">
      <w:pPr>
        <w:pStyle w:val="Normal"/>
        <w:rPr>
          <w:rFonts w:ascii="Calibri" w:hAnsi="Calibri" w:eastAsia="Calibri" w:cs="Calibri"/>
          <w:b w:val="1"/>
          <w:bCs w:val="1"/>
          <w:sz w:val="32"/>
          <w:szCs w:val="32"/>
        </w:rPr>
      </w:pPr>
      <w:r w:rsidRPr="0AFE4606" w:rsidR="0AFE4606">
        <w:rPr>
          <w:rFonts w:ascii="Calibri" w:hAnsi="Calibri" w:eastAsia="Calibri" w:cs="Calibri"/>
          <w:b w:val="0"/>
          <w:bCs w:val="0"/>
          <w:sz w:val="24"/>
          <w:szCs w:val="24"/>
        </w:rPr>
        <w:t>Merecedes prides itself on offering the best customer service and through feedback is always seeking to improve the customer relationship management. Mercedes Benz latest focus is to perfect the customer experience not just the car. The idea is to give every customer a true Merecedes experience, to see, hear and feel the technology and make driving safer and comfortable.</w:t>
      </w:r>
    </w:p>
    <w:p w:rsidR="0AFE4606" w:rsidP="0AFE4606" w:rsidRDefault="0AFE4606" w14:paraId="5B8606AC" w14:textId="10AC09C9">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Mercedes is so confident that their vehicles and services offer more choice, more quality and added extras they offer their customers reassurance a drive with confidence.</w:t>
      </w:r>
    </w:p>
    <w:p w:rsidR="0AFE4606" w:rsidP="0AFE4606" w:rsidRDefault="0AFE4606" w14:paraId="55582AC1" w14:textId="437A014E">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Edward Demming was an American </w:t>
      </w:r>
      <w:r w:rsidRPr="0AFE4606" w:rsidR="0AFE4606">
        <w:rPr>
          <w:rFonts w:ascii="Calibri" w:hAnsi="Calibri" w:eastAsia="Calibri" w:cs="Calibri"/>
          <w:b w:val="0"/>
          <w:bCs w:val="0"/>
          <w:sz w:val="24"/>
          <w:szCs w:val="24"/>
        </w:rPr>
        <w:t>engineer,professor,management</w:t>
      </w:r>
      <w:r w:rsidRPr="0AFE4606" w:rsidR="0AFE4606">
        <w:rPr>
          <w:rFonts w:ascii="Calibri" w:hAnsi="Calibri" w:eastAsia="Calibri" w:cs="Calibri"/>
          <w:b w:val="0"/>
          <w:bCs w:val="0"/>
          <w:sz w:val="24"/>
          <w:szCs w:val="24"/>
        </w:rPr>
        <w:t xml:space="preserve"> consultant and founder of Top-Quality Model (TQM). His knowledge and philosophy brought the world his fourteen-point Model theory. Demings fourteen points provide essential management tools to improve the effectiveness of an organization/ </w:t>
      </w:r>
      <w:r w:rsidRPr="0AFE4606" w:rsidR="0AFE4606">
        <w:rPr>
          <w:rFonts w:ascii="Calibri" w:hAnsi="Calibri" w:eastAsia="Calibri" w:cs="Calibri"/>
          <w:b w:val="0"/>
          <w:bCs w:val="0"/>
          <w:sz w:val="24"/>
          <w:szCs w:val="24"/>
        </w:rPr>
        <w:t>company (</w:t>
      </w:r>
      <w:r w:rsidRPr="0AFE4606" w:rsidR="0AFE4606">
        <w:rPr>
          <w:rFonts w:ascii="Calibri" w:hAnsi="Calibri" w:eastAsia="Calibri" w:cs="Calibri"/>
          <w:b w:val="0"/>
          <w:bCs w:val="0"/>
          <w:sz w:val="24"/>
          <w:szCs w:val="24"/>
        </w:rPr>
        <w:t>Crowe,2021).</w:t>
      </w:r>
    </w:p>
    <w:p w:rsidR="0AFE4606" w:rsidP="0AFE4606" w:rsidRDefault="0AFE4606" w14:paraId="476F0068" w14:textId="5FAF9229">
      <w:pPr>
        <w:pStyle w:val="Normal"/>
        <w:rPr>
          <w:rFonts w:ascii="Calibri" w:hAnsi="Calibri" w:eastAsia="Calibri" w:cs="Calibri"/>
          <w:b w:val="0"/>
          <w:bCs w:val="0"/>
          <w:sz w:val="24"/>
          <w:szCs w:val="24"/>
        </w:rPr>
      </w:pPr>
    </w:p>
    <w:p w:rsidR="0AFE4606" w:rsidP="0AFE4606" w:rsidRDefault="0AFE4606" w14:paraId="385EFF04" w14:textId="6DED28DB">
      <w:pPr>
        <w:pStyle w:val="Normal"/>
      </w:pPr>
      <w:r w:rsidR="0AFE4606">
        <w:drawing>
          <wp:inline wp14:editId="3B9343BB" wp14:anchorId="126047C6">
            <wp:extent cx="4572000" cy="2133600"/>
            <wp:effectExtent l="0" t="0" r="0" b="0"/>
            <wp:docPr id="1975861184" name="" title=""/>
            <wp:cNvGraphicFramePr>
              <a:graphicFrameLocks noChangeAspect="1"/>
            </wp:cNvGraphicFramePr>
            <a:graphic>
              <a:graphicData uri="http://schemas.openxmlformats.org/drawingml/2006/picture">
                <pic:pic>
                  <pic:nvPicPr>
                    <pic:cNvPr id="0" name=""/>
                    <pic:cNvPicPr/>
                  </pic:nvPicPr>
                  <pic:blipFill>
                    <a:blip r:embed="R625c5c3804a94efc">
                      <a:extLst>
                        <a:ext xmlns:a="http://schemas.openxmlformats.org/drawingml/2006/main" uri="{28A0092B-C50C-407E-A947-70E740481C1C}">
                          <a14:useLocalDpi val="0"/>
                        </a:ext>
                      </a:extLst>
                    </a:blip>
                    <a:stretch>
                      <a:fillRect/>
                    </a:stretch>
                  </pic:blipFill>
                  <pic:spPr>
                    <a:xfrm>
                      <a:off x="0" y="0"/>
                      <a:ext cx="4572000" cy="2133600"/>
                    </a:xfrm>
                    <a:prstGeom prst="rect">
                      <a:avLst/>
                    </a:prstGeom>
                  </pic:spPr>
                </pic:pic>
              </a:graphicData>
            </a:graphic>
          </wp:inline>
        </w:drawing>
      </w:r>
    </w:p>
    <w:p w:rsidR="43132F56" w:rsidP="43132F56" w:rsidRDefault="43132F56" w14:paraId="2A90DDFB" w14:textId="36559BA3">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(Expert </w:t>
      </w:r>
      <w:r w:rsidRPr="0AFE4606" w:rsidR="0AFE4606">
        <w:rPr>
          <w:rFonts w:ascii="Calibri" w:hAnsi="Calibri" w:eastAsia="Calibri" w:cs="Calibri"/>
          <w:b w:val="0"/>
          <w:bCs w:val="0"/>
          <w:sz w:val="24"/>
          <w:szCs w:val="24"/>
        </w:rPr>
        <w:t>Program</w:t>
      </w:r>
      <w:r w:rsidRPr="0AFE4606" w:rsidR="0AFE4606">
        <w:rPr>
          <w:rFonts w:ascii="Calibri" w:hAnsi="Calibri" w:eastAsia="Calibri" w:cs="Calibri"/>
          <w:b w:val="0"/>
          <w:bCs w:val="0"/>
          <w:sz w:val="24"/>
          <w:szCs w:val="24"/>
        </w:rPr>
        <w:t xml:space="preserve"> Mangment,2022)</w:t>
      </w:r>
    </w:p>
    <w:p w:rsidR="43132F56" w:rsidP="0AFE4606" w:rsidRDefault="43132F56" w14:paraId="41092B55" w14:textId="0C957265">
      <w:pPr>
        <w:pStyle w:val="Normal"/>
        <w:rPr>
          <w:rFonts w:ascii="Calibri" w:hAnsi="Calibri" w:eastAsia="Calibri" w:cs="Calibri"/>
          <w:b w:val="0"/>
          <w:bCs w:val="0"/>
          <w:sz w:val="24"/>
          <w:szCs w:val="24"/>
        </w:rPr>
      </w:pPr>
    </w:p>
    <w:p w:rsidR="43132F56" w:rsidP="0AFE4606" w:rsidRDefault="43132F56" w14:paraId="00732917" w14:textId="59AF2CAF">
      <w:pPr>
        <w:pStyle w:val="Normal"/>
        <w:rPr>
          <w:rFonts w:ascii="Calibri" w:hAnsi="Calibri" w:eastAsia="Calibri" w:cs="Calibri"/>
          <w:b w:val="0"/>
          <w:bCs w:val="0"/>
          <w:sz w:val="24"/>
          <w:szCs w:val="24"/>
        </w:rPr>
      </w:pPr>
    </w:p>
    <w:p w:rsidR="43132F56" w:rsidP="0AFE4606" w:rsidRDefault="43132F56" w14:paraId="570536AC" w14:textId="3CCFBBC7">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Total Management Quality (TMQ) is a democratic politics to the issues of quality in organizations (Karim,2021)</w:t>
      </w:r>
    </w:p>
    <w:p w:rsidR="43132F56" w:rsidP="0AFE4606" w:rsidRDefault="43132F56" w14:paraId="249E24BF" w14:textId="054FA200">
      <w:pPr>
        <w:pStyle w:val="Normal"/>
        <w:rPr>
          <w:rFonts w:ascii="Calibri" w:hAnsi="Calibri" w:eastAsia="Calibri" w:cs="Calibri"/>
          <w:b w:val="0"/>
          <w:bCs w:val="0"/>
          <w:sz w:val="24"/>
          <w:szCs w:val="24"/>
        </w:rPr>
      </w:pPr>
    </w:p>
    <w:p w:rsidR="43132F56" w:rsidP="0AFE4606" w:rsidRDefault="43132F56" w14:paraId="038EE446" w14:textId="495629C0">
      <w:pPr>
        <w:pStyle w:val="Normal"/>
        <w:rPr>
          <w:rFonts w:ascii="Calibri" w:hAnsi="Calibri" w:eastAsia="Calibri" w:cs="Calibri"/>
          <w:b w:val="0"/>
          <w:bCs w:val="0"/>
          <w:sz w:val="24"/>
          <w:szCs w:val="24"/>
        </w:rPr>
      </w:pPr>
    </w:p>
    <w:p w:rsidR="43132F56" w:rsidP="0AFE4606" w:rsidRDefault="43132F56" w14:paraId="1B26A514" w14:textId="03EB03E1">
      <w:pPr>
        <w:pStyle w:val="Normal"/>
        <w:rPr>
          <w:rFonts w:ascii="Calibri" w:hAnsi="Calibri" w:eastAsia="Calibri" w:cs="Calibri"/>
          <w:b w:val="0"/>
          <w:bCs w:val="0"/>
          <w:i w:val="0"/>
          <w:iCs w:val="0"/>
          <w:caps w:val="0"/>
          <w:smallCaps w:val="0"/>
          <w:noProof w:val="0"/>
          <w:color w:val="505050"/>
          <w:sz w:val="24"/>
          <w:szCs w:val="24"/>
          <w:lang w:val="en-US"/>
        </w:rPr>
      </w:pPr>
    </w:p>
    <w:p w:rsidR="43132F56" w:rsidP="0AFE4606" w:rsidRDefault="43132F56" w14:paraId="6ECFE2B5" w14:textId="309B8DC0">
      <w:pPr>
        <w:pStyle w:val="Normal"/>
        <w:rPr>
          <w:rFonts w:ascii="Calibri" w:hAnsi="Calibri" w:eastAsia="Calibri" w:cs="Calibri"/>
          <w:b w:val="0"/>
          <w:bCs w:val="0"/>
          <w:i w:val="0"/>
          <w:iCs w:val="0"/>
          <w:caps w:val="0"/>
          <w:smallCaps w:val="0"/>
          <w:noProof w:val="0"/>
          <w:color w:val="505050"/>
          <w:sz w:val="24"/>
          <w:szCs w:val="24"/>
          <w:lang w:val="en-US"/>
        </w:rPr>
      </w:pPr>
    </w:p>
    <w:p w:rsidR="43132F56" w:rsidP="0AFE4606" w:rsidRDefault="43132F56" w14:paraId="00A53CD4" w14:textId="6A0C35CF">
      <w:pPr>
        <w:pStyle w:val="Normal"/>
        <w:rPr>
          <w:rFonts w:ascii="Calibri" w:hAnsi="Calibri" w:eastAsia="Calibri" w:cs="Calibri"/>
          <w:b w:val="0"/>
          <w:bCs w:val="0"/>
          <w:i w:val="0"/>
          <w:iCs w:val="0"/>
          <w:caps w:val="0"/>
          <w:smallCaps w:val="0"/>
          <w:noProof w:val="0"/>
          <w:color w:val="505050"/>
          <w:sz w:val="24"/>
          <w:szCs w:val="24"/>
          <w:lang w:val="en-US"/>
        </w:rPr>
      </w:pPr>
    </w:p>
    <w:p w:rsidR="43132F56" w:rsidP="0AFE4606" w:rsidRDefault="43132F56" w14:paraId="7F14224F" w14:textId="36772808">
      <w:pPr>
        <w:pStyle w:val="Normal"/>
        <w:rPr>
          <w:rFonts w:ascii="Calibri" w:hAnsi="Calibri" w:eastAsia="Calibri" w:cs="Calibri"/>
          <w:b w:val="0"/>
          <w:bCs w:val="0"/>
          <w:i w:val="0"/>
          <w:iCs w:val="0"/>
          <w:caps w:val="0"/>
          <w:smallCaps w:val="0"/>
          <w:noProof w:val="0"/>
          <w:color w:val="505050"/>
          <w:sz w:val="24"/>
          <w:szCs w:val="24"/>
          <w:lang w:val="en-US"/>
        </w:rPr>
      </w:pPr>
    </w:p>
    <w:p w:rsidR="43132F56" w:rsidP="0AFE4606" w:rsidRDefault="43132F56" w14:paraId="48E09857" w14:textId="645CB9B4">
      <w:pPr>
        <w:pStyle w:val="Normal"/>
        <w:rPr>
          <w:rFonts w:ascii="Calibri" w:hAnsi="Calibri" w:eastAsia="Calibri" w:cs="Calibri"/>
          <w:b w:val="0"/>
          <w:bCs w:val="0"/>
          <w:i w:val="0"/>
          <w:iCs w:val="0"/>
          <w:caps w:val="0"/>
          <w:smallCaps w:val="0"/>
          <w:noProof w:val="0"/>
          <w:color w:val="505050"/>
          <w:sz w:val="24"/>
          <w:szCs w:val="24"/>
          <w:lang w:val="en-US"/>
        </w:rPr>
      </w:pPr>
    </w:p>
    <w:p w:rsidR="43132F56" w:rsidP="0AFE4606" w:rsidRDefault="43132F56" w14:paraId="1984496D" w14:textId="234D0BA6">
      <w:pPr>
        <w:pStyle w:val="Normal"/>
        <w:rPr>
          <w:rFonts w:ascii="Calibri" w:hAnsi="Calibri" w:eastAsia="Calibri" w:cs="Calibri"/>
          <w:b w:val="0"/>
          <w:bCs w:val="0"/>
          <w:i w:val="0"/>
          <w:iCs w:val="0"/>
          <w:caps w:val="0"/>
          <w:smallCaps w:val="0"/>
          <w:noProof w:val="0"/>
          <w:color w:val="505050"/>
          <w:sz w:val="24"/>
          <w:szCs w:val="24"/>
          <w:lang w:val="en-US"/>
        </w:rPr>
      </w:pPr>
    </w:p>
    <w:p w:rsidR="43132F56" w:rsidP="0AFE4606" w:rsidRDefault="43132F56" w14:paraId="6F7B55F0" w14:textId="4AC14811">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To constantly improve customer relations within a brand, starts with employees. From the factories manufacturing the cars, through to management on the shop floor.</w:t>
      </w:r>
    </w:p>
    <w:p w:rsidR="43132F56" w:rsidP="0AFE4606" w:rsidRDefault="43132F56" w14:paraId="3AED4846" w14:textId="3AD07BFD">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In general, Mercedes Benz custom made orders vehicles can take between three to six months to deliver due to being built in Germany. During the production stage it is essential that </w:t>
      </w:r>
      <w:r w:rsidRPr="0AFE4606" w:rsidR="0AFE4606">
        <w:rPr>
          <w:rFonts w:ascii="Calibri" w:hAnsi="Calibri" w:eastAsia="Calibri" w:cs="Calibri"/>
          <w:b w:val="0"/>
          <w:bCs w:val="0"/>
          <w:sz w:val="24"/>
          <w:szCs w:val="24"/>
        </w:rPr>
        <w:t>few</w:t>
      </w:r>
      <w:r w:rsidRPr="0AFE4606" w:rsidR="0AFE4606">
        <w:rPr>
          <w:rFonts w:ascii="Calibri" w:hAnsi="Calibri" w:eastAsia="Calibri" w:cs="Calibri"/>
          <w:b w:val="0"/>
          <w:bCs w:val="0"/>
          <w:sz w:val="24"/>
          <w:szCs w:val="24"/>
        </w:rPr>
        <w:t xml:space="preserve"> mistakes are made which may alter the timeframes for customer delivery. Inspired by supply and demand workers need to produce quality products alongside working </w:t>
      </w:r>
      <w:r w:rsidRPr="0AFE4606" w:rsidR="0AFE4606">
        <w:rPr>
          <w:rFonts w:ascii="Calibri" w:hAnsi="Calibri" w:eastAsia="Calibri" w:cs="Calibri"/>
          <w:b w:val="0"/>
          <w:bCs w:val="0"/>
          <w:sz w:val="24"/>
          <w:szCs w:val="24"/>
        </w:rPr>
        <w:t>efficiently</w:t>
      </w:r>
      <w:r w:rsidRPr="0AFE4606" w:rsidR="0AFE4606">
        <w:rPr>
          <w:rFonts w:ascii="Calibri" w:hAnsi="Calibri" w:eastAsia="Calibri" w:cs="Calibri"/>
          <w:b w:val="0"/>
          <w:bCs w:val="0"/>
          <w:sz w:val="24"/>
          <w:szCs w:val="24"/>
        </w:rPr>
        <w:t>.</w:t>
      </w:r>
    </w:p>
    <w:p w:rsidR="43132F56" w:rsidP="0AFE4606" w:rsidRDefault="43132F56" w14:paraId="44282852" w14:textId="5210117D">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AFE4606" w:rsidR="0AFE4606">
        <w:rPr>
          <w:rFonts w:ascii="Calibri" w:hAnsi="Calibri" w:eastAsia="Calibri" w:cs="Calibri"/>
          <w:b w:val="0"/>
          <w:bCs w:val="0"/>
          <w:sz w:val="24"/>
          <w:szCs w:val="24"/>
        </w:rPr>
        <w:t>Mercedes always showcases a prototype of their latest supercar, their demographic here is the upper class.</w:t>
      </w:r>
      <w:r w:rsidRPr="0AFE4606" w:rsidR="0AFE4606">
        <w:rPr>
          <w:rFonts w:ascii="Open Sans" w:hAnsi="Open Sans" w:eastAsia="Open Sans" w:cs="Open Sans"/>
          <w:b w:val="0"/>
          <w:bCs w:val="0"/>
          <w:i w:val="0"/>
          <w:iCs w:val="0"/>
          <w:caps w:val="0"/>
          <w:smallCaps w:val="0"/>
          <w:noProof w:val="0"/>
          <w:sz w:val="27"/>
          <w:szCs w:val="27"/>
          <w:lang w:val="en-US"/>
        </w:rPr>
        <w:t xml:space="preserve"> </w:t>
      </w:r>
      <w:r w:rsidRPr="0AFE4606" w:rsidR="0AFE4606">
        <w:rPr>
          <w:rFonts w:ascii="Calibri" w:hAnsi="Calibri" w:eastAsia="Calibri" w:cs="Calibri"/>
          <w:b w:val="0"/>
          <w:bCs w:val="0"/>
          <w:i w:val="0"/>
          <w:iCs w:val="0"/>
          <w:caps w:val="0"/>
          <w:smallCaps w:val="0"/>
          <w:noProof w:val="0"/>
          <w:sz w:val="24"/>
          <w:szCs w:val="24"/>
          <w:lang w:val="en-US"/>
        </w:rPr>
        <w:t>A</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positive and significant relationship between buyers’ awareness of a specific luxury brand's CSR-related activities and their purchase intention; however, certain demographics and gender both moderate this relationship (Cook et al,2021). A larger profit margin. On average Mercedes gross profit margin quarterly</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2</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2</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8</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5</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p>
    <w:p w:rsidR="43132F56" w:rsidP="0AFE4606" w:rsidRDefault="43132F56" w14:paraId="37A5AB2B" w14:textId="25F46F87">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Management needs to oversee each stage to ensure quality and it is less costly to make sure everything is done right first time with less waste of materials and higher productivity. (Deming,2018) own words “It's better to get it right first time than fix at a later </w:t>
      </w:r>
      <w:r w:rsidRPr="0AFE4606" w:rsidR="0AFE4606">
        <w:rPr>
          <w:rFonts w:ascii="Calibri" w:hAnsi="Calibri" w:eastAsia="Calibri" w:cs="Calibri"/>
          <w:b w:val="0"/>
          <w:bCs w:val="0"/>
          <w:sz w:val="24"/>
          <w:szCs w:val="24"/>
        </w:rPr>
        <w:t>date”</w:t>
      </w:r>
    </w:p>
    <w:p w:rsidR="43132F56" w:rsidP="0AFE4606" w:rsidRDefault="43132F56" w14:paraId="2D771812" w14:textId="4077DE3F">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Customers can track their Mercedes being built in real time by logging into their account and gain accessed information exclusive to them. This is impressive and makes the customer feel in charge.</w:t>
      </w:r>
    </w:p>
    <w:p w:rsidR="43132F56" w:rsidP="0AFE4606" w:rsidRDefault="43132F56" w14:paraId="6BBC2881" w14:textId="5EB23E27">
      <w:pPr>
        <w:pStyle w:val="Normal"/>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US"/>
        </w:rPr>
      </w:pPr>
      <w:r w:rsidRPr="0AFE4606" w:rsidR="0AFE4606">
        <w:rPr>
          <w:rFonts w:ascii="Calibri" w:hAnsi="Calibri" w:eastAsia="Calibri" w:cs="Calibri"/>
          <w:b w:val="0"/>
          <w:bCs w:val="0"/>
          <w:sz w:val="24"/>
          <w:szCs w:val="24"/>
        </w:rPr>
        <w:t>Each member of staff must be up to date with the latest information. Staff training is vital, and supervisors must provide support and resources to each member of staff to encourage and improve CRM within the organization, be a coach instead of a policeman. Integrity must be anchored into all areas, supporting employees as they make decisions in order to develop their sense of individual responsibility.</w:t>
      </w:r>
      <w:r w:rsidRPr="0AFE4606" w:rsidR="0AFE4606">
        <w:rPr>
          <w:rFonts w:ascii="Open Sans" w:hAnsi="Open Sans" w:eastAsia="Open Sans" w:cs="Open Sans"/>
          <w:b w:val="0"/>
          <w:bCs w:val="0"/>
          <w:i w:val="0"/>
          <w:iCs w:val="0"/>
          <w:caps w:val="0"/>
          <w:smallCaps w:val="0"/>
          <w:noProof w:val="0"/>
          <w:color w:val="1C1D1E"/>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US"/>
        </w:rPr>
        <w:t>Organizations remember that employees who are well engaged in an organization will lead to productivity in the place of work, and this generates higher customer satisfaction and, absolutely, developments in sales and profit within the company (Chanana,2021).</w:t>
      </w:r>
    </w:p>
    <w:p w:rsidR="43132F56" w:rsidP="0AFE4606" w:rsidRDefault="43132F56" w14:paraId="42959194" w14:textId="4FCFAB14">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From the Director to security at Mercedes Benz each person must step towards quality and transformation to offer superior service. Ethical standards ensure equal rights across genres e.g., human rights, equality, employee safety and employees are paid a fair wage. When people feel appreciated, they add value and motivation to others </w:t>
      </w:r>
      <w:r w:rsidRPr="0AFE4606" w:rsidR="0AFE4606">
        <w:rPr>
          <w:rFonts w:ascii="Calibri" w:hAnsi="Calibri" w:eastAsia="Calibri" w:cs="Calibri"/>
          <w:b w:val="0"/>
          <w:bCs w:val="0"/>
          <w:sz w:val="24"/>
          <w:szCs w:val="24"/>
        </w:rPr>
        <w:t>(Hamlin</w:t>
      </w:r>
      <w:r w:rsidRPr="0AFE4606" w:rsidR="0AFE4606">
        <w:rPr>
          <w:rFonts w:ascii="Calibri" w:hAnsi="Calibri" w:eastAsia="Calibri" w:cs="Calibri"/>
          <w:b w:val="0"/>
          <w:bCs w:val="0"/>
          <w:sz w:val="24"/>
          <w:szCs w:val="24"/>
        </w:rPr>
        <w:t>,2022).</w:t>
      </w:r>
    </w:p>
    <w:p w:rsidR="43132F56" w:rsidP="0AFE4606" w:rsidRDefault="43132F56" w14:paraId="023CEDB2" w14:textId="40E8944C">
      <w:pPr>
        <w:pStyle w:val="Normal"/>
        <w:rPr>
          <w:rFonts w:ascii="Calibri" w:hAnsi="Calibri" w:eastAsia="Calibri" w:cs="Calibri"/>
          <w:b w:val="0"/>
          <w:bCs w:val="0"/>
          <w:sz w:val="24"/>
          <w:szCs w:val="24"/>
        </w:rPr>
      </w:pPr>
    </w:p>
    <w:p w:rsidR="43132F56" w:rsidP="0AFE4606" w:rsidRDefault="43132F56" w14:paraId="508E8DDB" w14:textId="01741796">
      <w:pPr>
        <w:pStyle w:val="Normal"/>
        <w:rPr>
          <w:rFonts w:ascii="Calibri" w:hAnsi="Calibri" w:eastAsia="Calibri" w:cs="Calibri"/>
          <w:b w:val="0"/>
          <w:bCs w:val="0"/>
          <w:sz w:val="24"/>
          <w:szCs w:val="24"/>
        </w:rPr>
      </w:pPr>
    </w:p>
    <w:p w:rsidR="43132F56" w:rsidP="0AFE4606" w:rsidRDefault="43132F56" w14:paraId="1DA1F62B" w14:textId="4D0B834A">
      <w:pPr>
        <w:pStyle w:val="Normal"/>
        <w:rPr>
          <w:rFonts w:ascii="Calibri" w:hAnsi="Calibri" w:eastAsia="Calibri" w:cs="Calibri"/>
          <w:b w:val="0"/>
          <w:bCs w:val="0"/>
          <w:sz w:val="24"/>
          <w:szCs w:val="24"/>
        </w:rPr>
      </w:pPr>
    </w:p>
    <w:p w:rsidR="43132F56" w:rsidP="0AFE4606" w:rsidRDefault="43132F56" w14:paraId="4034AFD7" w14:textId="216869F4">
      <w:pPr>
        <w:pStyle w:val="Normal"/>
        <w:rPr>
          <w:rFonts w:ascii="Calibri" w:hAnsi="Calibri" w:eastAsia="Calibri" w:cs="Calibri"/>
          <w:b w:val="0"/>
          <w:bCs w:val="0"/>
          <w:sz w:val="24"/>
          <w:szCs w:val="24"/>
        </w:rPr>
      </w:pPr>
    </w:p>
    <w:p w:rsidR="43132F56" w:rsidP="0AFE4606" w:rsidRDefault="43132F56" w14:paraId="66F387BD" w14:textId="2A2CE556">
      <w:pPr>
        <w:pStyle w:val="Normal"/>
        <w:rPr>
          <w:rFonts w:ascii="Calibri" w:hAnsi="Calibri" w:eastAsia="Calibri" w:cs="Calibri"/>
          <w:b w:val="0"/>
          <w:bCs w:val="0"/>
          <w:sz w:val="24"/>
          <w:szCs w:val="24"/>
        </w:rPr>
      </w:pPr>
    </w:p>
    <w:p w:rsidR="43132F56" w:rsidP="0AFE4606" w:rsidRDefault="43132F56" w14:paraId="0D6DCF57" w14:textId="7B60BD96">
      <w:pPr>
        <w:pStyle w:val="Normal"/>
        <w:rPr>
          <w:rFonts w:ascii="Calibri" w:hAnsi="Calibri" w:eastAsia="Calibri" w:cs="Calibri"/>
          <w:b w:val="1"/>
          <w:bCs w:val="1"/>
          <w:sz w:val="36"/>
          <w:szCs w:val="36"/>
        </w:rPr>
      </w:pPr>
    </w:p>
    <w:p w:rsidR="43132F56" w:rsidP="0AFE4606" w:rsidRDefault="43132F56" w14:paraId="34367B74" w14:textId="0F717FEF">
      <w:pPr>
        <w:pStyle w:val="Normal"/>
        <w:rPr>
          <w:rFonts w:ascii="Calibri" w:hAnsi="Calibri" w:eastAsia="Calibri" w:cs="Calibri"/>
          <w:b w:val="1"/>
          <w:bCs w:val="1"/>
          <w:sz w:val="36"/>
          <w:szCs w:val="36"/>
        </w:rPr>
      </w:pPr>
      <w:r w:rsidRPr="0AFE4606" w:rsidR="0AFE4606">
        <w:rPr>
          <w:rFonts w:ascii="Calibri" w:hAnsi="Calibri" w:eastAsia="Calibri" w:cs="Calibri"/>
          <w:b w:val="1"/>
          <w:bCs w:val="1"/>
          <w:sz w:val="36"/>
          <w:szCs w:val="36"/>
        </w:rPr>
        <w:t xml:space="preserve">4b. Dr Joseph Juran Trilogy Model </w:t>
      </w:r>
    </w:p>
    <w:p w:rsidR="43132F56" w:rsidP="0AFE4606" w:rsidRDefault="43132F56" w14:paraId="58601D7B" w14:textId="18246037">
      <w:pPr>
        <w:pStyle w:val="Normal"/>
        <w:rPr>
          <w:rFonts w:ascii="Calibri" w:hAnsi="Calibri" w:eastAsia="Calibri" w:cs="Calibri"/>
          <w:b w:val="0"/>
          <w:bCs w:val="0"/>
          <w:sz w:val="24"/>
          <w:szCs w:val="24"/>
        </w:rPr>
      </w:pPr>
    </w:p>
    <w:p w:rsidR="43132F56" w:rsidP="43132F56" w:rsidRDefault="43132F56" w14:paraId="128F6276" w14:textId="3DB38EDA">
      <w:pPr>
        <w:pStyle w:val="Normal"/>
      </w:pPr>
      <w:r w:rsidR="0AFE4606">
        <w:drawing>
          <wp:inline wp14:editId="41DDF0B5" wp14:anchorId="0E7796FF">
            <wp:extent cx="2695575" cy="2808359"/>
            <wp:effectExtent l="0" t="0" r="0" b="0"/>
            <wp:docPr id="1408318876" name="" title=""/>
            <wp:cNvGraphicFramePr>
              <a:graphicFrameLocks noChangeAspect="1"/>
            </wp:cNvGraphicFramePr>
            <a:graphic>
              <a:graphicData uri="http://schemas.openxmlformats.org/drawingml/2006/picture">
                <pic:pic>
                  <pic:nvPicPr>
                    <pic:cNvPr id="0" name=""/>
                    <pic:cNvPicPr/>
                  </pic:nvPicPr>
                  <pic:blipFill>
                    <a:blip r:embed="Re9c9a064695742e4">
                      <a:extLst>
                        <a:ext xmlns:a="http://schemas.openxmlformats.org/drawingml/2006/main" uri="{28A0092B-C50C-407E-A947-70E740481C1C}">
                          <a14:useLocalDpi val="0"/>
                        </a:ext>
                      </a:extLst>
                    </a:blip>
                    <a:stretch>
                      <a:fillRect/>
                    </a:stretch>
                  </pic:blipFill>
                  <pic:spPr>
                    <a:xfrm>
                      <a:off x="0" y="0"/>
                      <a:ext cx="2695575" cy="2808359"/>
                    </a:xfrm>
                    <a:prstGeom prst="rect">
                      <a:avLst/>
                    </a:prstGeom>
                  </pic:spPr>
                </pic:pic>
              </a:graphicData>
            </a:graphic>
          </wp:inline>
        </w:drawing>
      </w:r>
    </w:p>
    <w:p w:rsidR="43132F56" w:rsidP="0AFE4606" w:rsidRDefault="43132F56" w14:paraId="68C7D096" w14:textId="272EF7C8">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(Permana,2018)</w:t>
      </w:r>
    </w:p>
    <w:p w:rsidR="43132F56" w:rsidP="0AFE4606" w:rsidRDefault="43132F56" w14:paraId="0AB4F099" w14:textId="369362FC">
      <w:pPr>
        <w:pStyle w:val="Normal"/>
        <w:rPr>
          <w:rFonts w:ascii="Calibri" w:hAnsi="Calibri" w:eastAsia="Calibri" w:cs="Calibri"/>
          <w:b w:val="0"/>
          <w:bCs w:val="0"/>
          <w:sz w:val="24"/>
          <w:szCs w:val="24"/>
        </w:rPr>
      </w:pPr>
    </w:p>
    <w:p w:rsidR="43132F56" w:rsidP="0AFE4606" w:rsidRDefault="43132F56" w14:paraId="090D15AD" w14:textId="5051D979">
      <w:pPr>
        <w:pStyle w:val="Normal"/>
        <w:rPr>
          <w:rFonts w:ascii="Calibri" w:hAnsi="Calibri" w:eastAsia="Calibri" w:cs="Calibri"/>
          <w:b w:val="0"/>
          <w:bCs w:val="0"/>
          <w:i w:val="0"/>
          <w:iCs w:val="0"/>
          <w:caps w:val="0"/>
          <w:smallCaps w:val="0"/>
          <w:noProof w:val="0"/>
          <w:color w:val="333333"/>
          <w:sz w:val="24"/>
          <w:szCs w:val="24"/>
          <w:lang w:val="en-US"/>
        </w:rPr>
      </w:pPr>
      <w:r w:rsidRPr="0AFE4606" w:rsidR="0AFE4606">
        <w:rPr>
          <w:rFonts w:ascii="Calibri" w:hAnsi="Calibri" w:eastAsia="Calibri" w:cs="Calibri"/>
          <w:b w:val="0"/>
          <w:bCs w:val="0"/>
          <w:sz w:val="24"/>
          <w:szCs w:val="24"/>
        </w:rPr>
        <w:t>Another theory to adopt is Dr Joseph Juran trilogy. Juran was a Romanian born American Engineer and Management consultant. He defined quality as fitness for use, this concept is universal and applies to goods and services without exception.</w:t>
      </w:r>
      <w:r w:rsidRPr="0AFE4606" w:rsidR="0AFE4606">
        <w:rPr>
          <w:rFonts w:ascii="Calibri" w:hAnsi="Calibri" w:eastAsia="Calibri" w:cs="Calibri"/>
          <w:b w:val="0"/>
          <w:bCs w:val="0"/>
          <w:i w:val="0"/>
          <w:iCs w:val="0"/>
          <w:caps w:val="0"/>
          <w:smallCaps w:val="0"/>
          <w:noProof w:val="0"/>
          <w:color w:val="333333"/>
          <w:sz w:val="27"/>
          <w:szCs w:val="27"/>
          <w:lang w:val="en-US"/>
        </w:rPr>
        <w:t xml:space="preserve"> </w:t>
      </w:r>
      <w:r w:rsidRPr="0AFE4606" w:rsidR="0AFE4606">
        <w:rPr>
          <w:rFonts w:ascii="Calibri" w:hAnsi="Calibri" w:eastAsia="Calibri" w:cs="Calibri"/>
          <w:b w:val="0"/>
          <w:bCs w:val="0"/>
          <w:i w:val="0"/>
          <w:iCs w:val="0"/>
          <w:caps w:val="0"/>
          <w:smallCaps w:val="0"/>
          <w:noProof w:val="0"/>
          <w:color w:val="333333"/>
          <w:sz w:val="24"/>
          <w:szCs w:val="24"/>
          <w:lang w:val="en-US"/>
        </w:rPr>
        <w:t xml:space="preserve">Quality improvement dimensions of Juran's trilogy are applied and observed throughout all service areas (Baskar and Rajendran, 2021) stated in </w:t>
      </w:r>
      <w:r w:rsidRPr="0AFE4606" w:rsidR="0AFE4606">
        <w:rPr>
          <w:rFonts w:ascii="Calibri" w:hAnsi="Calibri" w:eastAsia="Calibri" w:cs="Calibri"/>
          <w:b w:val="0"/>
          <w:bCs w:val="0"/>
          <w:i w:val="0"/>
          <w:iCs w:val="0"/>
          <w:caps w:val="0"/>
          <w:smallCaps w:val="0"/>
          <w:noProof w:val="0"/>
          <w:color w:val="333333"/>
          <w:sz w:val="24"/>
          <w:szCs w:val="24"/>
          <w:lang w:val="en-US"/>
        </w:rPr>
        <w:t>a recent</w:t>
      </w:r>
      <w:r w:rsidRPr="0AFE4606" w:rsidR="0AFE4606">
        <w:rPr>
          <w:rFonts w:ascii="Calibri" w:hAnsi="Calibri" w:eastAsia="Calibri" w:cs="Calibri"/>
          <w:b w:val="0"/>
          <w:bCs w:val="0"/>
          <w:i w:val="0"/>
          <w:iCs w:val="0"/>
          <w:caps w:val="0"/>
          <w:smallCaps w:val="0"/>
          <w:noProof w:val="0"/>
          <w:color w:val="333333"/>
          <w:sz w:val="24"/>
          <w:szCs w:val="24"/>
          <w:lang w:val="en-US"/>
        </w:rPr>
        <w:t xml:space="preserve"> study.</w:t>
      </w:r>
    </w:p>
    <w:p w:rsidR="43132F56" w:rsidP="0AFE4606" w:rsidRDefault="43132F56" w14:paraId="0B11E2B1" w14:textId="4E8A7A07">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For an organization to be successful in customer relations management (CRM) this trilogy is a great model to follow:</w:t>
      </w:r>
    </w:p>
    <w:p w:rsidR="43132F56" w:rsidP="0AFE4606" w:rsidRDefault="43132F56" w14:paraId="329C8BCA" w14:textId="1BBFEF99">
      <w:pPr>
        <w:pStyle w:val="Normal"/>
        <w:rPr>
          <w:rFonts w:ascii="Calibri" w:hAnsi="Calibri" w:eastAsia="Calibri" w:cs="Calibri"/>
          <w:b w:val="1"/>
          <w:bCs w:val="1"/>
          <w:sz w:val="28"/>
          <w:szCs w:val="28"/>
        </w:rPr>
      </w:pPr>
      <w:r w:rsidRPr="0AFE4606" w:rsidR="0AFE4606">
        <w:rPr>
          <w:rFonts w:ascii="Calibri" w:hAnsi="Calibri" w:eastAsia="Calibri" w:cs="Calibri"/>
          <w:b w:val="1"/>
          <w:bCs w:val="1"/>
          <w:sz w:val="28"/>
          <w:szCs w:val="28"/>
        </w:rPr>
        <w:t>Quality Planning</w:t>
      </w:r>
    </w:p>
    <w:p w:rsidR="43132F56" w:rsidP="0AFE4606" w:rsidRDefault="43132F56" w14:paraId="1C60FA9B" w14:textId="5E8E2DC1">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 The need to identify customers' external and internal needs.</w:t>
      </w:r>
    </w:p>
    <w:p w:rsidR="43132F56" w:rsidP="0AFE4606" w:rsidRDefault="43132F56" w14:paraId="5499F938" w14:textId="7E24F4C5">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Determine what the customer wants.</w:t>
      </w:r>
    </w:p>
    <w:p w:rsidR="43132F56" w:rsidP="0AFE4606" w:rsidRDefault="43132F56" w14:paraId="0EA2AED7" w14:textId="573545B6">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Develop the product features that respond to their needs, colour, interior, transmission </w:t>
      </w:r>
      <w:r w:rsidRPr="0AFE4606" w:rsidR="0AFE4606">
        <w:rPr>
          <w:rFonts w:ascii="Calibri" w:hAnsi="Calibri" w:eastAsia="Calibri" w:cs="Calibri"/>
          <w:b w:val="0"/>
          <w:bCs w:val="0"/>
          <w:sz w:val="24"/>
          <w:szCs w:val="24"/>
        </w:rPr>
        <w:t>etc...</w:t>
      </w:r>
    </w:p>
    <w:p w:rsidR="43132F56" w:rsidP="0AFE4606" w:rsidRDefault="43132F56" w14:paraId="508A9B73" w14:textId="3EFB6AE2">
      <w:pPr>
        <w:pStyle w:val="Normal"/>
        <w:rPr>
          <w:rFonts w:ascii="Calibri" w:hAnsi="Calibri" w:eastAsia="Calibri" w:cs="Calibri"/>
          <w:b w:val="0"/>
          <w:bCs w:val="0"/>
          <w:sz w:val="24"/>
          <w:szCs w:val="24"/>
        </w:rPr>
      </w:pPr>
    </w:p>
    <w:p w:rsidR="43132F56" w:rsidP="0AFE4606" w:rsidRDefault="43132F56" w14:paraId="5FECF993" w14:textId="0D845887">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Extending </w:t>
      </w:r>
      <w:r w:rsidRPr="0AFE4606" w:rsidR="0AFE4606">
        <w:rPr>
          <w:rFonts w:ascii="Calibri" w:hAnsi="Calibri" w:eastAsia="Calibri" w:cs="Calibri"/>
          <w:b w:val="0"/>
          <w:bCs w:val="0"/>
          <w:sz w:val="24"/>
          <w:szCs w:val="24"/>
        </w:rPr>
        <w:t>after services</w:t>
      </w:r>
      <w:r w:rsidRPr="0AFE4606" w:rsidR="0AFE4606">
        <w:rPr>
          <w:rFonts w:ascii="Calibri" w:hAnsi="Calibri" w:eastAsia="Calibri" w:cs="Calibri"/>
          <w:b w:val="0"/>
          <w:bCs w:val="0"/>
          <w:sz w:val="24"/>
          <w:szCs w:val="24"/>
        </w:rPr>
        <w:t xml:space="preserve"> such as MOT, service plans and breakdown cover. Updating their </w:t>
      </w:r>
      <w:r w:rsidRPr="0AFE4606" w:rsidR="0AFE4606">
        <w:rPr>
          <w:rFonts w:ascii="Calibri" w:hAnsi="Calibri" w:eastAsia="Calibri" w:cs="Calibri"/>
          <w:b w:val="0"/>
          <w:bCs w:val="0"/>
          <w:sz w:val="24"/>
          <w:szCs w:val="24"/>
        </w:rPr>
        <w:t>Mercedes</w:t>
      </w:r>
      <w:r w:rsidRPr="0AFE4606" w:rsidR="0AFE4606">
        <w:rPr>
          <w:rFonts w:ascii="Calibri" w:hAnsi="Calibri" w:eastAsia="Calibri" w:cs="Calibri"/>
          <w:b w:val="0"/>
          <w:bCs w:val="0"/>
          <w:sz w:val="24"/>
          <w:szCs w:val="24"/>
        </w:rPr>
        <w:t xml:space="preserve"> Me Connect which is controlled by downloading an APP to use the features. without breaching GDPR. This feature is complimentary for a year.</w:t>
      </w:r>
    </w:p>
    <w:p w:rsidR="43132F56" w:rsidP="0AFE4606" w:rsidRDefault="43132F56" w14:paraId="5A1DDDA9" w14:textId="458C79F5">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Prove process capability, that quality will not be compromised during process. With its broad portfolio of attractive premium vehicles, Mercedes has also stood for innovation in the field of driving systems. Exploration, evolution and production are the core competencies.</w:t>
      </w:r>
    </w:p>
    <w:p w:rsidR="43132F56" w:rsidP="0AFE4606" w:rsidRDefault="43132F56" w14:paraId="44852FF2" w14:textId="39FFE5D5">
      <w:pPr>
        <w:pStyle w:val="Normal"/>
        <w:rPr>
          <w:rFonts w:ascii="Calibri" w:hAnsi="Calibri" w:eastAsia="Calibri" w:cs="Calibri"/>
          <w:b w:val="0"/>
          <w:bCs w:val="0"/>
          <w:sz w:val="24"/>
          <w:szCs w:val="24"/>
        </w:rPr>
      </w:pPr>
      <w:r w:rsidRPr="0AFE4606" w:rsidR="0AFE4606">
        <w:rPr>
          <w:rFonts w:ascii="Calibri" w:hAnsi="Calibri" w:eastAsia="Calibri" w:cs="Calibri"/>
          <w:b w:val="1"/>
          <w:bCs w:val="1"/>
          <w:sz w:val="28"/>
          <w:szCs w:val="28"/>
        </w:rPr>
        <w:t>Control</w:t>
      </w:r>
    </w:p>
    <w:p w:rsidR="43132F56" w:rsidP="0AFE4606" w:rsidRDefault="43132F56" w14:paraId="7139A801" w14:textId="0F201946">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Customers lead in taking control of custom orders, a specialist team taking orders via </w:t>
      </w:r>
      <w:proofErr w:type="gramStart"/>
      <w:r w:rsidRPr="0AFE4606" w:rsidR="0AFE4606">
        <w:rPr>
          <w:rFonts w:ascii="Calibri" w:hAnsi="Calibri" w:eastAsia="Calibri" w:cs="Calibri"/>
          <w:b w:val="0"/>
          <w:bCs w:val="0"/>
          <w:sz w:val="24"/>
          <w:szCs w:val="24"/>
        </w:rPr>
        <w:t>internet</w:t>
      </w:r>
      <w:proofErr w:type="gramEnd"/>
      <w:r w:rsidRPr="0AFE4606" w:rsidR="0AFE4606">
        <w:rPr>
          <w:rFonts w:ascii="Calibri" w:hAnsi="Calibri" w:eastAsia="Calibri" w:cs="Calibri"/>
          <w:b w:val="0"/>
          <w:bCs w:val="0"/>
          <w:sz w:val="24"/>
          <w:szCs w:val="24"/>
        </w:rPr>
        <w:t xml:space="preserve"> or phone. Making the process simple as possible. Your </w:t>
      </w:r>
      <w:r w:rsidRPr="0AFE4606" w:rsidR="0AFE4606">
        <w:rPr>
          <w:rFonts w:ascii="Calibri" w:hAnsi="Calibri" w:eastAsia="Calibri" w:cs="Calibri"/>
          <w:b w:val="0"/>
          <w:bCs w:val="0"/>
          <w:sz w:val="24"/>
          <w:szCs w:val="24"/>
        </w:rPr>
        <w:t>vehicle, your</w:t>
      </w:r>
      <w:r w:rsidRPr="0AFE4606" w:rsidR="0AFE4606">
        <w:rPr>
          <w:rFonts w:ascii="Calibri" w:hAnsi="Calibri" w:eastAsia="Calibri" w:cs="Calibri"/>
          <w:b w:val="0"/>
          <w:bCs w:val="0"/>
          <w:sz w:val="24"/>
          <w:szCs w:val="24"/>
        </w:rPr>
        <w:t xml:space="preserve"> way.</w:t>
      </w:r>
    </w:p>
    <w:p w:rsidR="43132F56" w:rsidP="0AFE4606" w:rsidRDefault="43132F56" w14:paraId="607BB45B" w14:textId="7B784046">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Choice of upholstery e.g., top quality Leather, metal trims (interior) and metal (external). Met exact specifications. </w:t>
      </w:r>
    </w:p>
    <w:p w:rsidR="43132F56" w:rsidP="0AFE4606" w:rsidRDefault="43132F56" w14:paraId="1E1BD2EC" w14:textId="04127884">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Measure actual performance of engine, emissions and quality testing. Option of manual or automatic transmission. </w:t>
      </w:r>
    </w:p>
    <w:p w:rsidR="43132F56" w:rsidP="0AFE4606" w:rsidRDefault="43132F56" w14:paraId="3F034408" w14:textId="68C7AE5F">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Safety features activated and tested.  Newer vehicles have features such as adaptive high beam assist for night vision, this feature maximizes the cars illumination ensuring it does not create an unwanted glare for other road users. Parking assists with sensors. Reverse camera vision. SOS button should you require assistance with voice control and satellite navigation to get you to your destination at the shortest distance.  All these options are an add on to customize a customer's vehicle. Passive safety was established; Hungarian engineer Bela Barenyi designed structures capable of absorbing impact energy called non-deformable cabins, using the concept of programmed deformation where the outer structure (chassis) must decrease to the inside of the side wheel to create a survival cell for </w:t>
      </w:r>
      <w:r w:rsidRPr="0AFE4606" w:rsidR="0AFE4606">
        <w:rPr>
          <w:rFonts w:ascii="Calibri" w:hAnsi="Calibri" w:eastAsia="Calibri" w:cs="Calibri"/>
          <w:b w:val="0"/>
          <w:bCs w:val="0"/>
          <w:sz w:val="24"/>
          <w:szCs w:val="24"/>
        </w:rPr>
        <w:t>passengers (</w:t>
      </w:r>
      <w:r w:rsidRPr="0AFE4606" w:rsidR="0AFE4606">
        <w:rPr>
          <w:rFonts w:ascii="Calibri" w:hAnsi="Calibri" w:eastAsia="Calibri" w:cs="Calibri"/>
          <w:b w:val="0"/>
          <w:bCs w:val="0"/>
          <w:sz w:val="24"/>
          <w:szCs w:val="24"/>
        </w:rPr>
        <w:t>Bautista,2022) wrote on safety analysis of automobile safety.</w:t>
      </w:r>
    </w:p>
    <w:p w:rsidR="43132F56" w:rsidP="0AFE4606" w:rsidRDefault="43132F56" w14:paraId="6B33E37B" w14:textId="49965FEE">
      <w:pPr>
        <w:pStyle w:val="Normal"/>
        <w:rPr>
          <w:rFonts w:ascii="Calibri" w:hAnsi="Calibri" w:eastAsia="Calibri" w:cs="Calibri"/>
          <w:b w:val="1"/>
          <w:bCs w:val="1"/>
          <w:sz w:val="28"/>
          <w:szCs w:val="28"/>
        </w:rPr>
      </w:pPr>
      <w:r w:rsidRPr="0AFE4606" w:rsidR="0AFE4606">
        <w:rPr>
          <w:rFonts w:ascii="Calibri" w:hAnsi="Calibri" w:eastAsia="Calibri" w:cs="Calibri"/>
          <w:b w:val="1"/>
          <w:bCs w:val="1"/>
          <w:sz w:val="28"/>
          <w:szCs w:val="28"/>
        </w:rPr>
        <w:t>Improvement</w:t>
      </w:r>
    </w:p>
    <w:p w:rsidR="43132F56" w:rsidP="0AFE4606" w:rsidRDefault="43132F56" w14:paraId="58084AD4" w14:textId="7FFE3AA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b w:val="0"/>
          <w:bCs w:val="0"/>
          <w:sz w:val="24"/>
          <w:szCs w:val="24"/>
        </w:rPr>
        <w:t xml:space="preserve">Prove the need for improvement. Giving customers the opportunity to provide testimonials and online reviews. Providing a very simple, short feedback form or survey with an incentive to complete. Responding quickly to negative feedback. Measuring customer satisfaction regularly and actively asking customers for their thoughts. Boosting Customer relations Management will   increase sales and expand </w:t>
      </w:r>
      <w:r w:rsidRPr="0AFE4606" w:rsidR="0AFE4606">
        <w:rPr>
          <w:rFonts w:ascii="Calibri" w:hAnsi="Calibri" w:eastAsia="Calibri" w:cs="Calibri"/>
          <w:b w:val="0"/>
          <w:bCs w:val="0"/>
          <w:sz w:val="24"/>
          <w:szCs w:val="24"/>
        </w:rPr>
        <w:t>the customer</w:t>
      </w:r>
      <w:r w:rsidRPr="0AFE4606" w:rsidR="0AFE4606">
        <w:rPr>
          <w:rFonts w:ascii="Calibri" w:hAnsi="Calibri" w:eastAsia="Calibri" w:cs="Calibri"/>
          <w:b w:val="0"/>
          <w:bCs w:val="0"/>
          <w:sz w:val="24"/>
          <w:szCs w:val="24"/>
        </w:rPr>
        <w:t xml:space="preserve"> base. The</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primary objective of CRM is to enhance customer retention, increase customer service relationships, and boost sales growth (Karpiak,2021).</w:t>
      </w:r>
    </w:p>
    <w:p w:rsidR="43132F56" w:rsidP="0AFE4606" w:rsidRDefault="43132F56" w14:paraId="247A0272" w14:textId="061F911B">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Recall faulty products as soon as possible, usually notified by a letter. There is a simple online tool which enables customers to check if their vehicle is affected and to book a time and date at their </w:t>
      </w:r>
      <w:r w:rsidRPr="0AFE4606" w:rsidR="0AFE4606">
        <w:rPr>
          <w:rFonts w:ascii="Calibri" w:hAnsi="Calibri" w:eastAsia="Calibri" w:cs="Calibri"/>
          <w:b w:val="0"/>
          <w:bCs w:val="0"/>
          <w:sz w:val="24"/>
          <w:szCs w:val="24"/>
        </w:rPr>
        <w:t>convivence</w:t>
      </w:r>
      <w:r w:rsidRPr="0AFE4606" w:rsidR="0AFE4606">
        <w:rPr>
          <w:rFonts w:ascii="Calibri" w:hAnsi="Calibri" w:eastAsia="Calibri" w:cs="Calibri"/>
          <w:b w:val="0"/>
          <w:bCs w:val="0"/>
          <w:sz w:val="24"/>
          <w:szCs w:val="24"/>
        </w:rPr>
        <w:t>.</w:t>
      </w:r>
    </w:p>
    <w:p w:rsidR="43132F56" w:rsidP="0AFE4606" w:rsidRDefault="43132F56" w14:paraId="292D2C38" w14:textId="06131832">
      <w:pPr>
        <w:pStyle w:val="Normal"/>
        <w:rPr>
          <w:rFonts w:ascii="Calibri" w:hAnsi="Calibri" w:eastAsia="Calibri" w:cs="Calibri"/>
          <w:b w:val="0"/>
          <w:bCs w:val="0"/>
          <w:sz w:val="24"/>
          <w:szCs w:val="24"/>
        </w:rPr>
      </w:pPr>
    </w:p>
    <w:p w:rsidR="43132F56" w:rsidP="0AFE4606" w:rsidRDefault="43132F56" w14:paraId="33816D8C" w14:textId="77D577CC">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Diagnose to find the cause of default. A diagnostic check will flag any defaults in the engine.</w:t>
      </w:r>
    </w:p>
    <w:p w:rsidR="43132F56" w:rsidP="0AFE4606" w:rsidRDefault="43132F56" w14:paraId="6FC74736" w14:textId="59F770AF">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Provide proof that improvements are effective under operating conditions. Customers are reassured that repairs are done </w:t>
      </w:r>
      <w:r w:rsidRPr="0AFE4606" w:rsidR="0AFE4606">
        <w:rPr>
          <w:rFonts w:ascii="Calibri" w:hAnsi="Calibri" w:eastAsia="Calibri" w:cs="Calibri"/>
          <w:b w:val="0"/>
          <w:bCs w:val="0"/>
          <w:sz w:val="24"/>
          <w:szCs w:val="24"/>
        </w:rPr>
        <w:t>effectively,</w:t>
      </w:r>
      <w:r w:rsidRPr="0AFE4606" w:rsidR="0AFE4606">
        <w:rPr>
          <w:rFonts w:ascii="Calibri" w:hAnsi="Calibri" w:eastAsia="Calibri" w:cs="Calibri"/>
          <w:b w:val="0"/>
          <w:bCs w:val="0"/>
          <w:sz w:val="24"/>
          <w:szCs w:val="24"/>
        </w:rPr>
        <w:t xml:space="preserve"> and only </w:t>
      </w:r>
      <w:r w:rsidRPr="0AFE4606" w:rsidR="0AFE4606">
        <w:rPr>
          <w:rFonts w:ascii="Calibri" w:hAnsi="Calibri" w:eastAsia="Calibri" w:cs="Calibri"/>
          <w:b w:val="0"/>
          <w:bCs w:val="0"/>
          <w:sz w:val="24"/>
          <w:szCs w:val="24"/>
        </w:rPr>
        <w:t>genuine</w:t>
      </w:r>
      <w:r w:rsidRPr="0AFE4606" w:rsidR="0AFE4606">
        <w:rPr>
          <w:rFonts w:ascii="Calibri" w:hAnsi="Calibri" w:eastAsia="Calibri" w:cs="Calibri"/>
          <w:b w:val="0"/>
          <w:bCs w:val="0"/>
          <w:sz w:val="24"/>
          <w:szCs w:val="24"/>
        </w:rPr>
        <w:t xml:space="preserve"> parts are used.</w:t>
      </w:r>
    </w:p>
    <w:p w:rsidR="43132F56" w:rsidP="0AFE4606" w:rsidRDefault="43132F56" w14:paraId="0DD3EC7C" w14:textId="45F0DAB1">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However, all vehicles must adhere to the ISO 9000 standards to ensure the quality of products and services are documented. Important records and data are archived. The basic concept of ISO 9000 that is Quality Management System, is more than three decades old. It was never anticipated that it would end up being adopted by more than one million organizations in over 180 countries when it was introduced (Kaur et al,2021).</w:t>
      </w:r>
    </w:p>
    <w:p w:rsidR="43132F56" w:rsidP="0AFE4606" w:rsidRDefault="43132F56" w14:paraId="31C68124" w14:textId="31968089">
      <w:pPr>
        <w:pStyle w:val="Normal"/>
        <w:rPr>
          <w:rFonts w:ascii="Calibri" w:hAnsi="Calibri" w:eastAsia="Calibri" w:cs="Calibri"/>
          <w:b w:val="0"/>
          <w:bCs w:val="0"/>
          <w:sz w:val="24"/>
          <w:szCs w:val="24"/>
        </w:rPr>
      </w:pPr>
    </w:p>
    <w:p w:rsidR="43132F56" w:rsidP="0AFE4606" w:rsidRDefault="43132F56" w14:paraId="77CD8BB9" w14:textId="7C66AAA1">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For organizations/businesses to be successful and for customer satisfaction the Juran trilogy has </w:t>
      </w:r>
      <w:r w:rsidRPr="0AFE4606" w:rsidR="0AFE4606">
        <w:rPr>
          <w:rFonts w:ascii="Calibri" w:hAnsi="Calibri" w:eastAsia="Calibri" w:cs="Calibri"/>
          <w:b w:val="0"/>
          <w:bCs w:val="0"/>
          <w:sz w:val="24"/>
          <w:szCs w:val="24"/>
        </w:rPr>
        <w:t>shown how</w:t>
      </w:r>
      <w:r w:rsidRPr="0AFE4606" w:rsidR="0AFE4606">
        <w:rPr>
          <w:rFonts w:ascii="Calibri" w:hAnsi="Calibri" w:eastAsia="Calibri" w:cs="Calibri"/>
          <w:b w:val="0"/>
          <w:bCs w:val="0"/>
          <w:sz w:val="24"/>
          <w:szCs w:val="24"/>
        </w:rPr>
        <w:t xml:space="preserve"> to benefit organizations by increasing productivity, reducing waiting times, improving safety </w:t>
      </w:r>
      <w:r w:rsidRPr="0AFE4606" w:rsidR="0AFE4606">
        <w:rPr>
          <w:rFonts w:ascii="Calibri" w:hAnsi="Calibri" w:eastAsia="Calibri" w:cs="Calibri"/>
          <w:b w:val="0"/>
          <w:bCs w:val="0"/>
          <w:sz w:val="24"/>
          <w:szCs w:val="24"/>
        </w:rPr>
        <w:t>for</w:t>
      </w:r>
      <w:r w:rsidRPr="0AFE4606" w:rsidR="0AFE4606">
        <w:rPr>
          <w:rFonts w:ascii="Calibri" w:hAnsi="Calibri" w:eastAsia="Calibri" w:cs="Calibri"/>
          <w:b w:val="0"/>
          <w:bCs w:val="0"/>
          <w:sz w:val="24"/>
          <w:szCs w:val="24"/>
        </w:rPr>
        <w:t xml:space="preserve"> employees and reducing product failure rates.</w:t>
      </w:r>
    </w:p>
    <w:p w:rsidR="43132F56" w:rsidP="0AFE4606" w:rsidRDefault="43132F56" w14:paraId="58611114" w14:textId="0FFF1C65">
      <w:pPr>
        <w:pStyle w:val="Normal"/>
        <w:rPr>
          <w:rFonts w:ascii="Calibri" w:hAnsi="Calibri" w:eastAsia="Calibri" w:cs="Calibri"/>
          <w:b w:val="0"/>
          <w:bCs w:val="0"/>
          <w:sz w:val="24"/>
          <w:szCs w:val="24"/>
        </w:rPr>
      </w:pPr>
    </w:p>
    <w:p w:rsidR="43132F56" w:rsidP="0AFE4606" w:rsidRDefault="43132F56" w14:paraId="2DC39F94" w14:textId="73DB2463">
      <w:pPr>
        <w:pStyle w:val="Normal"/>
        <w:rPr>
          <w:rFonts w:ascii="Calibri" w:hAnsi="Calibri" w:eastAsia="Calibri" w:cs="Calibri"/>
          <w:b w:val="0"/>
          <w:bCs w:val="0"/>
          <w:sz w:val="24"/>
          <w:szCs w:val="24"/>
        </w:rPr>
      </w:pPr>
    </w:p>
    <w:p w:rsidR="43132F56" w:rsidP="0AFE4606" w:rsidRDefault="43132F56" w14:paraId="5395021A" w14:textId="27C9FF66">
      <w:pPr>
        <w:pStyle w:val="Normal"/>
        <w:rPr>
          <w:rFonts w:ascii="Calibri" w:hAnsi="Calibri" w:eastAsia="Calibri" w:cs="Calibri"/>
          <w:b w:val="0"/>
          <w:bCs w:val="0"/>
          <w:sz w:val="24"/>
          <w:szCs w:val="24"/>
        </w:rPr>
      </w:pPr>
    </w:p>
    <w:p w:rsidR="43132F56" w:rsidP="0AFE4606" w:rsidRDefault="43132F56" w14:paraId="7CD0CCC8" w14:textId="79770D32">
      <w:pPr>
        <w:pStyle w:val="Normal"/>
        <w:rPr>
          <w:rFonts w:ascii="Calibri" w:hAnsi="Calibri" w:eastAsia="Calibri" w:cs="Calibri"/>
          <w:b w:val="0"/>
          <w:bCs w:val="0"/>
          <w:sz w:val="24"/>
          <w:szCs w:val="24"/>
        </w:rPr>
      </w:pPr>
    </w:p>
    <w:p w:rsidR="43132F56" w:rsidP="0AFE4606" w:rsidRDefault="43132F56" w14:paraId="459D0248" w14:textId="22F61ACD">
      <w:pPr>
        <w:pStyle w:val="Normal"/>
        <w:rPr>
          <w:rFonts w:ascii="Calibri" w:hAnsi="Calibri" w:eastAsia="Calibri" w:cs="Calibri"/>
          <w:b w:val="0"/>
          <w:bCs w:val="0"/>
          <w:sz w:val="24"/>
          <w:szCs w:val="24"/>
        </w:rPr>
      </w:pPr>
    </w:p>
    <w:p w:rsidR="43132F56" w:rsidP="0AFE4606" w:rsidRDefault="43132F56" w14:paraId="13C6CA4F" w14:textId="6B1D5C0F">
      <w:pPr>
        <w:pStyle w:val="Normal"/>
        <w:rPr>
          <w:rFonts w:ascii="Calibri" w:hAnsi="Calibri" w:eastAsia="Calibri" w:cs="Calibri"/>
          <w:b w:val="1"/>
          <w:bCs w:val="1"/>
          <w:sz w:val="32"/>
          <w:szCs w:val="32"/>
        </w:rPr>
      </w:pPr>
    </w:p>
    <w:p w:rsidR="43132F56" w:rsidP="0AFE4606" w:rsidRDefault="43132F56" w14:paraId="074928CF" w14:textId="27DBC45A">
      <w:pPr>
        <w:pStyle w:val="Normal"/>
        <w:rPr>
          <w:rFonts w:ascii="Calibri" w:hAnsi="Calibri" w:eastAsia="Calibri" w:cs="Calibri"/>
          <w:b w:val="1"/>
          <w:bCs w:val="1"/>
          <w:sz w:val="32"/>
          <w:szCs w:val="32"/>
        </w:rPr>
      </w:pPr>
    </w:p>
    <w:p w:rsidR="43132F56" w:rsidP="0AFE4606" w:rsidRDefault="43132F56" w14:paraId="6F472A9F" w14:textId="37409305">
      <w:pPr>
        <w:pStyle w:val="Normal"/>
        <w:rPr>
          <w:rFonts w:ascii="Calibri" w:hAnsi="Calibri" w:eastAsia="Calibri" w:cs="Calibri"/>
          <w:b w:val="1"/>
          <w:bCs w:val="1"/>
          <w:sz w:val="32"/>
          <w:szCs w:val="32"/>
        </w:rPr>
      </w:pPr>
    </w:p>
    <w:p w:rsidR="43132F56" w:rsidP="0AFE4606" w:rsidRDefault="43132F56" w14:paraId="59469FAB" w14:textId="30AF0664">
      <w:pPr>
        <w:pStyle w:val="Normal"/>
        <w:rPr>
          <w:rFonts w:ascii="Calibri" w:hAnsi="Calibri" w:eastAsia="Calibri" w:cs="Calibri"/>
          <w:b w:val="1"/>
          <w:bCs w:val="1"/>
          <w:sz w:val="32"/>
          <w:szCs w:val="32"/>
        </w:rPr>
      </w:pPr>
    </w:p>
    <w:p w:rsidR="43132F56" w:rsidP="0AFE4606" w:rsidRDefault="43132F56" w14:paraId="5DF68A2A" w14:textId="37AAFCA2">
      <w:pPr>
        <w:pStyle w:val="Normal"/>
        <w:rPr>
          <w:rFonts w:ascii="Calibri" w:hAnsi="Calibri" w:eastAsia="Calibri" w:cs="Calibri"/>
          <w:b w:val="1"/>
          <w:bCs w:val="1"/>
          <w:sz w:val="32"/>
          <w:szCs w:val="32"/>
        </w:rPr>
      </w:pPr>
    </w:p>
    <w:p w:rsidR="43132F56" w:rsidP="0AFE4606" w:rsidRDefault="43132F56" w14:paraId="5BF83FED" w14:textId="2F826112">
      <w:pPr>
        <w:pStyle w:val="Normal"/>
        <w:rPr>
          <w:rFonts w:ascii="Calibri" w:hAnsi="Calibri" w:eastAsia="Calibri" w:cs="Calibri"/>
          <w:b w:val="1"/>
          <w:bCs w:val="1"/>
          <w:sz w:val="32"/>
          <w:szCs w:val="32"/>
        </w:rPr>
      </w:pPr>
    </w:p>
    <w:p w:rsidR="43132F56" w:rsidP="0AFE4606" w:rsidRDefault="43132F56" w14:paraId="68F636AC" w14:textId="5E72A9EB">
      <w:pPr>
        <w:pStyle w:val="Normal"/>
        <w:rPr>
          <w:rFonts w:ascii="Calibri" w:hAnsi="Calibri" w:eastAsia="Calibri" w:cs="Calibri"/>
          <w:b w:val="1"/>
          <w:bCs w:val="1"/>
          <w:sz w:val="32"/>
          <w:szCs w:val="32"/>
        </w:rPr>
      </w:pPr>
    </w:p>
    <w:p w:rsidR="43132F56" w:rsidP="0AFE4606" w:rsidRDefault="43132F56" w14:paraId="3045B2DD" w14:textId="6FC630C7">
      <w:pPr>
        <w:pStyle w:val="Normal"/>
        <w:rPr>
          <w:rFonts w:ascii="Calibri" w:hAnsi="Calibri" w:eastAsia="Calibri" w:cs="Calibri"/>
          <w:b w:val="1"/>
          <w:bCs w:val="1"/>
          <w:sz w:val="32"/>
          <w:szCs w:val="32"/>
        </w:rPr>
      </w:pPr>
    </w:p>
    <w:p w:rsidR="43132F56" w:rsidP="0AFE4606" w:rsidRDefault="43132F56" w14:paraId="7BA34DE7" w14:textId="2DA6F6E7">
      <w:pPr>
        <w:pStyle w:val="Normal"/>
        <w:rPr>
          <w:rFonts w:ascii="Calibri" w:hAnsi="Calibri" w:eastAsia="Calibri" w:cs="Calibri"/>
          <w:b w:val="1"/>
          <w:bCs w:val="1"/>
          <w:sz w:val="32"/>
          <w:szCs w:val="32"/>
        </w:rPr>
      </w:pPr>
    </w:p>
    <w:p w:rsidR="43132F56" w:rsidP="0AFE4606" w:rsidRDefault="43132F56" w14:paraId="0A50F26A" w14:textId="2797CA40">
      <w:pPr>
        <w:pStyle w:val="Normal"/>
        <w:rPr>
          <w:rFonts w:ascii="Calibri" w:hAnsi="Calibri" w:eastAsia="Calibri" w:cs="Calibri"/>
          <w:b w:val="1"/>
          <w:bCs w:val="1"/>
          <w:sz w:val="36"/>
          <w:szCs w:val="36"/>
        </w:rPr>
      </w:pPr>
      <w:r w:rsidRPr="0AFE4606" w:rsidR="0AFE4606">
        <w:rPr>
          <w:rFonts w:ascii="Calibri" w:hAnsi="Calibri" w:eastAsia="Calibri" w:cs="Calibri"/>
          <w:b w:val="1"/>
          <w:bCs w:val="1"/>
          <w:sz w:val="36"/>
          <w:szCs w:val="36"/>
        </w:rPr>
        <w:t>5.Conclusion</w:t>
      </w:r>
    </w:p>
    <w:p w:rsidR="43132F56" w:rsidP="0AFE4606" w:rsidRDefault="43132F56" w14:paraId="358755B1" w14:textId="0D294AA6">
      <w:pPr>
        <w:pStyle w:val="Normal"/>
        <w:rPr>
          <w:rFonts w:ascii="Calibri" w:hAnsi="Calibri" w:eastAsia="Calibri" w:cs="Calibri"/>
          <w:b w:val="1"/>
          <w:bCs w:val="1"/>
          <w:sz w:val="32"/>
          <w:szCs w:val="32"/>
        </w:rPr>
      </w:pPr>
      <w:r w:rsidRPr="0AFE4606" w:rsidR="0AFE4606">
        <w:rPr>
          <w:rFonts w:ascii="Calibri" w:hAnsi="Calibri" w:eastAsia="Calibri" w:cs="Calibri"/>
          <w:b w:val="0"/>
          <w:bCs w:val="0"/>
          <w:sz w:val="24"/>
          <w:szCs w:val="24"/>
        </w:rPr>
        <w:t xml:space="preserve">Delivering excellent customer service alongside Mercedes Benz mission and vision statement “To delight our customers in everything we do”.  Mercedes core values of passion, respect, discipline and excellence are the heart of their CRM. Every employee at the brand </w:t>
      </w:r>
      <w:r w:rsidRPr="0AFE4606" w:rsidR="0AFE4606">
        <w:rPr>
          <w:rFonts w:ascii="Calibri" w:hAnsi="Calibri" w:eastAsia="Calibri" w:cs="Calibri"/>
          <w:b w:val="0"/>
          <w:bCs w:val="0"/>
          <w:sz w:val="24"/>
          <w:szCs w:val="24"/>
        </w:rPr>
        <w:t>contributes</w:t>
      </w:r>
      <w:r w:rsidRPr="0AFE4606" w:rsidR="0AFE4606">
        <w:rPr>
          <w:rFonts w:ascii="Calibri" w:hAnsi="Calibri" w:eastAsia="Calibri" w:cs="Calibri"/>
          <w:b w:val="0"/>
          <w:bCs w:val="0"/>
          <w:sz w:val="24"/>
          <w:szCs w:val="24"/>
        </w:rPr>
        <w:t xml:space="preserve"> to a respectful working </w:t>
      </w:r>
      <w:r w:rsidRPr="0AFE4606" w:rsidR="0AFE4606">
        <w:rPr>
          <w:rFonts w:ascii="Calibri" w:hAnsi="Calibri" w:eastAsia="Calibri" w:cs="Calibri"/>
          <w:b w:val="0"/>
          <w:bCs w:val="0"/>
          <w:sz w:val="24"/>
          <w:szCs w:val="24"/>
        </w:rPr>
        <w:t>environment</w:t>
      </w:r>
      <w:r w:rsidRPr="0AFE4606" w:rsidR="0AFE4606">
        <w:rPr>
          <w:rFonts w:ascii="Calibri" w:hAnsi="Calibri" w:eastAsia="Calibri" w:cs="Calibri"/>
          <w:b w:val="0"/>
          <w:bCs w:val="0"/>
          <w:sz w:val="24"/>
          <w:szCs w:val="24"/>
        </w:rPr>
        <w:t>.</w:t>
      </w:r>
    </w:p>
    <w:p w:rsidR="43132F56" w:rsidP="0AFE4606" w:rsidRDefault="43132F56" w14:paraId="7921C96A" w14:textId="1043AEA7">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Overall, driving and owning a Mercedes Benz means you are driving a reliable and safe car.  Their reliability rating is a 3 out of </w:t>
      </w:r>
      <w:r w:rsidRPr="0AFE4606" w:rsidR="0AFE4606">
        <w:rPr>
          <w:rFonts w:ascii="Calibri" w:hAnsi="Calibri" w:eastAsia="Calibri" w:cs="Calibri"/>
          <w:b w:val="0"/>
          <w:bCs w:val="0"/>
          <w:sz w:val="24"/>
          <w:szCs w:val="24"/>
        </w:rPr>
        <w:t>5, which</w:t>
      </w:r>
      <w:r w:rsidRPr="0AFE4606" w:rsidR="0AFE4606">
        <w:rPr>
          <w:rFonts w:ascii="Calibri" w:hAnsi="Calibri" w:eastAsia="Calibri" w:cs="Calibri"/>
          <w:b w:val="0"/>
          <w:bCs w:val="0"/>
          <w:sz w:val="24"/>
          <w:szCs w:val="24"/>
        </w:rPr>
        <w:t xml:space="preserve"> makes it one of the best. </w:t>
      </w:r>
    </w:p>
    <w:p w:rsidR="43132F56" w:rsidP="0AFE4606" w:rsidRDefault="43132F56" w14:paraId="23E71EA9" w14:textId="4F187F72">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Someone driving a Benz will tend to be meticulous and has an eye for detail.  Performance and speed are less </w:t>
      </w:r>
      <w:r w:rsidRPr="0AFE4606" w:rsidR="0AFE4606">
        <w:rPr>
          <w:rFonts w:ascii="Calibri" w:hAnsi="Calibri" w:eastAsia="Calibri" w:cs="Calibri"/>
          <w:b w:val="0"/>
          <w:bCs w:val="0"/>
          <w:sz w:val="24"/>
          <w:szCs w:val="24"/>
        </w:rPr>
        <w:t>paramount,</w:t>
      </w:r>
      <w:r w:rsidRPr="0AFE4606" w:rsidR="0AFE4606">
        <w:rPr>
          <w:rFonts w:ascii="Calibri" w:hAnsi="Calibri" w:eastAsia="Calibri" w:cs="Calibri"/>
          <w:b w:val="0"/>
          <w:bCs w:val="0"/>
          <w:sz w:val="24"/>
          <w:szCs w:val="24"/>
        </w:rPr>
        <w:t xml:space="preserve"> giving way to more comfort and relaxation.</w:t>
      </w:r>
    </w:p>
    <w:p w:rsidR="43132F56" w:rsidP="0AFE4606" w:rsidRDefault="43132F56" w14:paraId="7AE8F5B6" w14:textId="31BB8D02">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The promise of more sustainable cars is in the early stages of production and product development. The company takes a holistic pathway to both co2 and resource </w:t>
      </w:r>
      <w:r w:rsidRPr="0AFE4606" w:rsidR="0AFE4606">
        <w:rPr>
          <w:rFonts w:ascii="Calibri" w:hAnsi="Calibri" w:eastAsia="Calibri" w:cs="Calibri"/>
          <w:b w:val="0"/>
          <w:bCs w:val="0"/>
          <w:sz w:val="24"/>
          <w:szCs w:val="24"/>
        </w:rPr>
        <w:t>consumption</w:t>
      </w:r>
      <w:r w:rsidRPr="0AFE4606" w:rsidR="0AFE4606">
        <w:rPr>
          <w:rFonts w:ascii="Calibri" w:hAnsi="Calibri" w:eastAsia="Calibri" w:cs="Calibri"/>
          <w:b w:val="0"/>
          <w:bCs w:val="0"/>
          <w:sz w:val="24"/>
          <w:szCs w:val="24"/>
        </w:rPr>
        <w:t xml:space="preserve">. </w:t>
      </w:r>
    </w:p>
    <w:p w:rsidR="43132F56" w:rsidP="0AFE4606" w:rsidRDefault="43132F56" w14:paraId="0614C311" w14:textId="73ADE39B">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Only time will tell if their ethics on stainability are upheld.</w:t>
      </w:r>
      <w:r w:rsidRPr="0AFE4606" w:rsidR="0AFE4606">
        <w:rPr>
          <w:rFonts w:ascii="Calibri" w:hAnsi="Calibri" w:eastAsia="Calibri" w:cs="Calibri"/>
          <w:b w:val="0"/>
          <w:bCs w:val="0"/>
          <w:sz w:val="24"/>
          <w:szCs w:val="24"/>
        </w:rPr>
        <w:t xml:space="preserve"> Unethical conduct, abuse of authority, as well as bad governance and general mismanagement can reflect negatively upon the financial standings of the </w:t>
      </w:r>
      <w:r w:rsidRPr="0AFE4606" w:rsidR="0AFE4606">
        <w:rPr>
          <w:rFonts w:ascii="Calibri" w:hAnsi="Calibri" w:eastAsia="Calibri" w:cs="Calibri"/>
          <w:b w:val="0"/>
          <w:bCs w:val="0"/>
          <w:sz w:val="24"/>
          <w:szCs w:val="24"/>
        </w:rPr>
        <w:t>company, finding</w:t>
      </w:r>
      <w:r w:rsidRPr="0AFE4606" w:rsidR="0AFE4606">
        <w:rPr>
          <w:rFonts w:ascii="Calibri" w:hAnsi="Calibri" w:eastAsia="Calibri" w:cs="Calibri"/>
          <w:b w:val="0"/>
          <w:bCs w:val="0"/>
          <w:sz w:val="24"/>
          <w:szCs w:val="24"/>
        </w:rPr>
        <w:t xml:space="preserve"> by researchers (Mazenda and Shava,2021).</w:t>
      </w:r>
    </w:p>
    <w:p w:rsidR="43132F56" w:rsidP="0AFE4606" w:rsidRDefault="43132F56" w14:paraId="168307B9" w14:textId="5804A047">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 xml:space="preserve">Mercedes is listening to customers and moving forward with pace to deliver full electric vehicles as supply and demand increases. </w:t>
      </w:r>
    </w:p>
    <w:p w:rsidR="43132F56" w:rsidP="0AFE4606" w:rsidRDefault="43132F56" w14:paraId="7C8C0A0B" w14:textId="70BC0B15">
      <w:pPr>
        <w:pStyle w:val="Normal"/>
        <w:rPr>
          <w:rFonts w:ascii="Calibri" w:hAnsi="Calibri" w:eastAsia="Calibri" w:cs="Calibri"/>
          <w:b w:val="0"/>
          <w:bCs w:val="0"/>
          <w:sz w:val="24"/>
          <w:szCs w:val="24"/>
        </w:rPr>
      </w:pPr>
      <w:r w:rsidRPr="0AFE4606" w:rsidR="0AFE4606">
        <w:rPr>
          <w:rFonts w:ascii="Calibri" w:hAnsi="Calibri" w:eastAsia="Calibri" w:cs="Calibri"/>
          <w:b w:val="0"/>
          <w:bCs w:val="0"/>
          <w:sz w:val="24"/>
          <w:szCs w:val="24"/>
        </w:rPr>
        <w:t>If there is one thing Mercedes Benz knows how to do, it is to build cars that are effortless to drive. Most of their drivers are Baby Boomers or Generation X. A recommendation would be to advertise more to attract all demographics e.g., Gender, income and employment, not just the wealthy and perhaps to offer complimentary insurance for loyal customers. Overall, their customer experiences exceed expectations, and they continue to lead the way with seamless and convenient luxury experiences, online and offline.</w:t>
      </w:r>
    </w:p>
    <w:p w:rsidR="43132F56" w:rsidP="0AFE4606" w:rsidRDefault="43132F56" w14:paraId="075B1E02" w14:textId="23AB3FF2">
      <w:pPr>
        <w:pStyle w:val="Normal"/>
        <w:rPr>
          <w:rFonts w:ascii="Calibri" w:hAnsi="Calibri" w:eastAsia="Calibri" w:cs="Calibri"/>
          <w:b w:val="0"/>
          <w:bCs w:val="0"/>
          <w:sz w:val="24"/>
          <w:szCs w:val="24"/>
        </w:rPr>
      </w:pPr>
    </w:p>
    <w:p w:rsidR="43132F56" w:rsidP="0AFE4606" w:rsidRDefault="43132F56" w14:paraId="0B48658C" w14:textId="23DAD0C4">
      <w:pPr>
        <w:pStyle w:val="Normal"/>
        <w:rPr>
          <w:rFonts w:ascii="Calibri" w:hAnsi="Calibri" w:eastAsia="Calibri" w:cs="Calibri"/>
          <w:b w:val="0"/>
          <w:bCs w:val="0"/>
          <w:sz w:val="24"/>
          <w:szCs w:val="24"/>
        </w:rPr>
      </w:pPr>
    </w:p>
    <w:p w:rsidR="43132F56" w:rsidP="0AFE4606" w:rsidRDefault="43132F56" w14:paraId="527304D3" w14:textId="3B95C9D1">
      <w:pPr>
        <w:pStyle w:val="Normal"/>
        <w:rPr>
          <w:rFonts w:ascii="Calibri" w:hAnsi="Calibri" w:eastAsia="Calibri" w:cs="Calibri"/>
          <w:b w:val="0"/>
          <w:bCs w:val="0"/>
          <w:sz w:val="24"/>
          <w:szCs w:val="24"/>
        </w:rPr>
      </w:pPr>
    </w:p>
    <w:p w:rsidR="43132F56" w:rsidP="0AFE4606" w:rsidRDefault="43132F56" w14:paraId="5B6A6AAE" w14:textId="46950E99">
      <w:pPr>
        <w:pStyle w:val="Normal"/>
        <w:rPr>
          <w:rFonts w:ascii="Calibri" w:hAnsi="Calibri" w:eastAsia="Calibri" w:cs="Calibri"/>
          <w:b w:val="0"/>
          <w:bCs w:val="0"/>
          <w:sz w:val="24"/>
          <w:szCs w:val="24"/>
        </w:rPr>
      </w:pPr>
    </w:p>
    <w:p w:rsidR="43132F56" w:rsidP="0AFE4606" w:rsidRDefault="43132F56" w14:paraId="0CDB9CFA" w14:textId="39F7F3E3">
      <w:pPr>
        <w:pStyle w:val="Normal"/>
        <w:rPr>
          <w:rFonts w:ascii="Calibri" w:hAnsi="Calibri" w:eastAsia="Calibri" w:cs="Calibri"/>
          <w:b w:val="0"/>
          <w:bCs w:val="0"/>
          <w:sz w:val="24"/>
          <w:szCs w:val="24"/>
        </w:rPr>
      </w:pPr>
    </w:p>
    <w:p w:rsidR="43132F56" w:rsidP="0AFE4606" w:rsidRDefault="43132F56" w14:paraId="51380E23" w14:textId="47C45588">
      <w:pPr>
        <w:pStyle w:val="Normal"/>
        <w:rPr>
          <w:rFonts w:ascii="Calibri" w:hAnsi="Calibri" w:eastAsia="Calibri" w:cs="Calibri"/>
          <w:b w:val="0"/>
          <w:bCs w:val="0"/>
          <w:sz w:val="24"/>
          <w:szCs w:val="24"/>
        </w:rPr>
      </w:pPr>
    </w:p>
    <w:p w:rsidR="43132F56" w:rsidP="0AFE4606" w:rsidRDefault="43132F56" w14:paraId="28192063" w14:textId="3F8936EC">
      <w:pPr>
        <w:pStyle w:val="Normal"/>
        <w:rPr>
          <w:rFonts w:ascii="Calibri" w:hAnsi="Calibri" w:eastAsia="Calibri" w:cs="Calibri"/>
          <w:b w:val="0"/>
          <w:bCs w:val="0"/>
          <w:sz w:val="24"/>
          <w:szCs w:val="24"/>
        </w:rPr>
      </w:pPr>
    </w:p>
    <w:p w:rsidR="43132F56" w:rsidP="0AFE4606" w:rsidRDefault="43132F56" w14:paraId="369E52E1" w14:textId="3FA9A80A">
      <w:pPr>
        <w:pStyle w:val="Normal"/>
        <w:rPr>
          <w:rFonts w:ascii="Calibri" w:hAnsi="Calibri" w:eastAsia="Calibri" w:cs="Calibri"/>
          <w:b w:val="0"/>
          <w:bCs w:val="0"/>
          <w:sz w:val="24"/>
          <w:szCs w:val="24"/>
        </w:rPr>
      </w:pPr>
    </w:p>
    <w:p w:rsidR="43132F56" w:rsidP="0AFE4606" w:rsidRDefault="43132F56" w14:paraId="28C9CC9F" w14:textId="0228D8A0">
      <w:pPr>
        <w:pStyle w:val="Normal"/>
        <w:rPr>
          <w:rFonts w:ascii="Calibri" w:hAnsi="Calibri" w:eastAsia="Calibri" w:cs="Calibri"/>
          <w:b w:val="0"/>
          <w:bCs w:val="0"/>
          <w:sz w:val="24"/>
          <w:szCs w:val="24"/>
        </w:rPr>
      </w:pPr>
    </w:p>
    <w:p w:rsidR="43132F56" w:rsidP="0AFE4606" w:rsidRDefault="43132F56" w14:paraId="6F671A2A" w14:textId="7D8958B5">
      <w:pPr>
        <w:pStyle w:val="Normal"/>
        <w:rPr>
          <w:rFonts w:ascii="Calibri" w:hAnsi="Calibri" w:eastAsia="Calibri" w:cs="Calibri"/>
          <w:b w:val="0"/>
          <w:bCs w:val="0"/>
          <w:sz w:val="24"/>
          <w:szCs w:val="24"/>
        </w:rPr>
      </w:pPr>
    </w:p>
    <w:p w:rsidR="43132F56" w:rsidP="0AFE4606" w:rsidRDefault="43132F56" w14:paraId="066E22B8" w14:textId="2F740DDB">
      <w:pPr>
        <w:pStyle w:val="Normal"/>
        <w:rPr>
          <w:rFonts w:ascii="Calibri" w:hAnsi="Calibri" w:eastAsia="Calibri" w:cs="Calibri"/>
          <w:b w:val="1"/>
          <w:bCs w:val="1"/>
          <w:sz w:val="36"/>
          <w:szCs w:val="36"/>
        </w:rPr>
      </w:pPr>
      <w:r w:rsidRPr="0AFE4606" w:rsidR="43132F56">
        <w:rPr>
          <w:rFonts w:ascii="Calibri" w:hAnsi="Calibri" w:eastAsia="Calibri" w:cs="Calibri"/>
          <w:b w:val="1"/>
          <w:bCs w:val="1"/>
          <w:sz w:val="36"/>
          <w:szCs w:val="36"/>
        </w:rPr>
        <w:t>References</w:t>
      </w:r>
    </w:p>
    <w:p w:rsidR="0AFE4606" w:rsidP="0AFE4606" w:rsidRDefault="0AFE4606" w14:paraId="52FEE22D" w14:textId="1ECEDA19">
      <w:pPr>
        <w:pStyle w:val="Normal"/>
        <w:rPr>
          <w:rFonts w:ascii="Calibri" w:hAnsi="Calibri" w:eastAsia="Calibri" w:cs="Calibri"/>
          <w:b w:val="1"/>
          <w:bCs w:val="1"/>
          <w:sz w:val="32"/>
          <w:szCs w:val="32"/>
        </w:rPr>
      </w:pPr>
    </w:p>
    <w:p w:rsidR="0AFE4606" w:rsidP="0AFE4606" w:rsidRDefault="0AFE4606" w14:paraId="45FD6D90" w14:textId="0CBC8357">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Baskar, S. and </w:t>
      </w:r>
      <w:proofErr w:type="spellStart"/>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Rajendera</w:t>
      </w:r>
      <w:proofErr w:type="spellEnd"/>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S., 2021, October. Improving Quality </w:t>
      </w:r>
      <w:proofErr w:type="gramStart"/>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Of</w:t>
      </w:r>
      <w:proofErr w:type="gramEnd"/>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Service Industries Using Online Customer Reviews: Cross-Sector Study. In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2021 International Conference on Electrical, Computer, Communications and Mechatronics Engineering (ICECCME)</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(pp. 1-6). IEEE.</w:t>
      </w:r>
    </w:p>
    <w:p w:rsidR="0AFE4606" w:rsidP="0AFE4606" w:rsidRDefault="0AFE4606" w14:paraId="253055E3" w14:textId="6221D0B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Bautista, C., 2022. Self-Driving Cars with Markovian Model-Based Safety Analysis. In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Proceedings of the Conference Trend</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(pp. 4-1).</w:t>
      </w:r>
    </w:p>
    <w:p w:rsidR="0AFE4606" w:rsidP="0AFE4606" w:rsidRDefault="0AFE4606" w14:paraId="0F356B60" w14:textId="3EAF7720">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Chanana, N., 2021. Employee engagement practices during COVID‐19 lockdown.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Journal of public affairs</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21</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(4), p.e2508</w:t>
      </w:r>
    </w:p>
    <w:p w:rsidR="0AFE4606" w:rsidP="0AFE4606" w:rsidRDefault="0AFE4606" w14:paraId="22A6D70F" w14:textId="6E338D82">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Cook, K., Ríos, A.E., </w:t>
      </w:r>
      <w:proofErr w:type="spellStart"/>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Olsanova,K</w:t>
      </w:r>
      <w:proofErr w:type="spellEnd"/>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Král, P. and </w:t>
      </w:r>
      <w:proofErr w:type="spellStart"/>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Zlatić</w:t>
      </w:r>
      <w:proofErr w:type="spellEnd"/>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M., 2021. Impact of the awareness of brand-related CSR activities on purchase intention for luxury brands.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Social Responsibility Journal</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w:t>
      </w:r>
    </w:p>
    <w:p w:rsidR="0AFE4606" w:rsidP="0AFE4606" w:rsidRDefault="0AFE4606" w14:paraId="30362AA4" w14:textId="53230CE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Crowe</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R.P., 2021. The evolution of quality concepts and methods.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Emergency Medical Services: Clinical Practice and Systems Oversight</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2</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pp.424-431.</w:t>
      </w:r>
    </w:p>
    <w:p w:rsidR="0AFE4606" w:rsidP="0AFE4606" w:rsidRDefault="0AFE4606" w14:paraId="5B8712F0" w14:textId="0E03E166">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Deming, W.E., 2018.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Out of the Crisis, reissue</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MIT press.</w:t>
      </w:r>
    </w:p>
    <w:p w:rsidR="43132F56" w:rsidP="0AFE4606" w:rsidRDefault="43132F56" w14:paraId="7A758FA8" w14:textId="0A4085D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Ferreira, C.D.R., 2022. Field lab–technology strategy with Mercedes EQ improvement of Mercedes-Benz-s brand image in the topic of sustainability.</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p>
    <w:p w:rsidR="43132F56" w:rsidP="0AFE4606" w:rsidRDefault="43132F56" w14:paraId="4D6CB1C6" w14:textId="1A000246">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Hamlin, J., 2021. Fair and generous pay for veterinary professions.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The Veterinary Nurse</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12</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(8), pp.347-347.</w:t>
      </w:r>
    </w:p>
    <w:p w:rsidR="43132F56" w:rsidP="0AFE4606" w:rsidRDefault="43132F56" w14:paraId="5A684464" w14:textId="1359CBCE">
      <w:pPr>
        <w:pStyle w:val="Normal"/>
        <w:rPr>
          <w:rFonts w:ascii="Calibri" w:hAnsi="Calibri" w:eastAsia="Calibri" w:cs="Calibri" w:asciiTheme="minorAscii" w:hAnsiTheme="minorAscii" w:eastAsiaTheme="minorAscii" w:cstheme="minorAscii"/>
          <w:b w:val="0"/>
          <w:bCs w:val="0"/>
          <w:sz w:val="24"/>
          <w:szCs w:val="24"/>
        </w:rPr>
      </w:pP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Husin, H. and Zaki, M., 2021. A critical review of the integration of renewable energy sources with various technologies. </w:t>
      </w:r>
      <w:r w:rsidRPr="0AFE4606" w:rsidR="43132F5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Protection and Control of Modern Power Systems</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43132F5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6</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(1), pp.1-18.</w:t>
      </w:r>
    </w:p>
    <w:p w:rsidR="43132F56" w:rsidP="0AFE4606" w:rsidRDefault="43132F56" w14:paraId="1AC8F39E" w14:textId="0E82BBE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Jawabreh, O., Jahmani, A., </w:t>
      </w:r>
      <w:proofErr w:type="spellStart"/>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Maaiah</w:t>
      </w:r>
      <w:proofErr w:type="spellEnd"/>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B.S. and Ali, B.J., 2022. Evaluation of The Contents of the Five Stars Hotel Website and Customer Orientation. </w:t>
      </w:r>
      <w:r w:rsidRPr="0AFE4606" w:rsidR="43132F5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Information Sciences Letters</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p>
    <w:p w:rsidR="0AFE4606" w:rsidP="0AFE4606" w:rsidRDefault="0AFE4606" w14:paraId="1D6993E1" w14:textId="405B504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Karim, M., 2021. Implementation of Total Quality Management </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in</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Education.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International Journal of Scientific and Research Publications</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11</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(2), p.260. </w:t>
      </w:r>
    </w:p>
    <w:p w:rsidR="0AFE4606" w:rsidP="0AFE4606" w:rsidRDefault="0AFE4606" w14:paraId="37051840" w14:textId="3D1A4A9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Kaur, J., Kochhar, T.S., Ganguli, S. and Rajest, S.S., 2021. Evolution of management system certification: an overview.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Innovations in Information and Communication Technology Series</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pp.082-092.</w:t>
      </w:r>
    </w:p>
    <w:p w:rsidR="0AFE4606" w:rsidP="0AFE4606" w:rsidRDefault="0AFE4606" w14:paraId="0DB4D8AE" w14:textId="47F1CA7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AFE4606" w:rsidP="0AFE4606" w:rsidRDefault="0AFE4606" w14:paraId="50EC3BC0" w14:textId="11F8350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AFE4606" w:rsidP="0AFE4606" w:rsidRDefault="0AFE4606" w14:paraId="0802AEE8" w14:textId="28C77BA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AFE4606" w:rsidP="0AFE4606" w:rsidRDefault="0AFE4606" w14:paraId="146BAA8E" w14:textId="07C4231B">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AFE4606" w:rsidP="0AFE4606" w:rsidRDefault="0AFE4606" w14:paraId="1737F006" w14:textId="2A01B4B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AFE4606" w:rsidP="0AFE4606" w:rsidRDefault="0AFE4606" w14:paraId="4A9AB8CE" w14:textId="00D86B8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roofErr w:type="spellStart"/>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Kerdpitak</w:t>
      </w:r>
      <w:proofErr w:type="spellEnd"/>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C., 2021. The relationship between CRM strategy and customer satisfaction in rice business in north-eastern Thailand.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 xml:space="preserve">Journal of Southwest </w:t>
      </w:r>
      <w:proofErr w:type="spellStart"/>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Jiaotong</w:t>
      </w:r>
      <w:proofErr w:type="spellEnd"/>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 xml:space="preserve"> University</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0AFE460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56</w:t>
      </w:r>
      <w:r w:rsidRPr="0AFE4606" w:rsidR="0AFE460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(2).</w:t>
      </w:r>
    </w:p>
    <w:p w:rsidR="43132F56" w:rsidP="0AFE4606" w:rsidRDefault="43132F56" w14:paraId="39A2C684" w14:textId="51513DC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Martin</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M. and Nasib, N., 2021. The Effort to Increase Loyalty through Brand Image, Brand Trust, and Satisfaction as Intervening Variables. </w:t>
      </w:r>
      <w:r w:rsidRPr="0AFE4606" w:rsidR="43132F5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Society</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AFE4606" w:rsidR="43132F5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9</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(1), pp.277-288.</w:t>
      </w:r>
    </w:p>
    <w:p w:rsidR="43132F56" w:rsidP="0AFE4606" w:rsidRDefault="43132F56" w14:paraId="0BA73390" w14:textId="353E6653">
      <w:pPr>
        <w:pStyle w:val="Normal"/>
        <w:rPr>
          <w:rFonts w:ascii="Calibri" w:hAnsi="Calibri" w:eastAsia="Calibri" w:cs="Calibri"/>
          <w:b w:val="0"/>
          <w:bCs w:val="0"/>
          <w:i w:val="0"/>
          <w:iCs w:val="0"/>
          <w:caps w:val="0"/>
          <w:smallCaps w:val="0"/>
          <w:noProof w:val="0"/>
          <w:color w:val="222222"/>
          <w:sz w:val="24"/>
          <w:szCs w:val="24"/>
          <w:lang w:val="en-US"/>
        </w:rPr>
      </w:pP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Oliveira, A.L.M.D., 2021. </w:t>
      </w:r>
      <w:r w:rsidRPr="0AFE4606" w:rsidR="43132F56">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How can luxury brands strategically and successfully manage customer touchpoints to deliver luxury experiences?</w:t>
      </w:r>
      <w:r w:rsidRPr="0AFE4606" w:rsidR="43132F5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(Doctoral disser</w:t>
      </w:r>
      <w:r w:rsidRPr="0AFE4606" w:rsidR="43132F56">
        <w:rPr>
          <w:rFonts w:ascii="Calibri" w:hAnsi="Calibri" w:eastAsia="Calibri" w:cs="Calibri"/>
          <w:b w:val="0"/>
          <w:bCs w:val="0"/>
          <w:i w:val="0"/>
          <w:iCs w:val="0"/>
          <w:caps w:val="0"/>
          <w:smallCaps w:val="0"/>
          <w:noProof w:val="0"/>
          <w:color w:val="222222"/>
          <w:sz w:val="24"/>
          <w:szCs w:val="24"/>
          <w:lang w:val="en-US"/>
        </w:rPr>
        <w:t>tation).</w:t>
      </w:r>
      <w:r w:rsidRPr="0AFE4606" w:rsidR="0AFE4606">
        <w:rPr>
          <w:rFonts w:ascii="Arial" w:hAnsi="Arial" w:eastAsia="Arial" w:cs="Arial"/>
          <w:b w:val="0"/>
          <w:bCs w:val="0"/>
          <w:i w:val="0"/>
          <w:iCs w:val="0"/>
          <w:caps w:val="0"/>
          <w:smallCaps w:val="0"/>
          <w:noProof w:val="0"/>
          <w:color w:val="222222"/>
          <w:sz w:val="19"/>
          <w:szCs w:val="19"/>
          <w:lang w:val="en-US"/>
        </w:rPr>
        <w:t xml:space="preserve"> </w:t>
      </w:r>
    </w:p>
    <w:p w:rsidR="43132F56" w:rsidP="0AFE4606" w:rsidRDefault="43132F56" w14:paraId="790B2D3C" w14:textId="0A5D3C2F">
      <w:pPr>
        <w:pStyle w:val="Normal"/>
        <w:rPr>
          <w:rFonts w:ascii="Calibri" w:hAnsi="Calibri" w:eastAsia="Calibri" w:cs="Calibri"/>
          <w:b w:val="0"/>
          <w:bCs w:val="0"/>
          <w:i w:val="0"/>
          <w:iCs w:val="0"/>
          <w:caps w:val="0"/>
          <w:smallCaps w:val="0"/>
          <w:noProof w:val="0"/>
          <w:color w:val="222222"/>
          <w:sz w:val="24"/>
          <w:szCs w:val="24"/>
          <w:lang w:val="en-US"/>
        </w:rPr>
      </w:pPr>
      <w:proofErr w:type="spellStart"/>
      <w:r w:rsidRPr="0AFE4606" w:rsidR="0AFE4606">
        <w:rPr>
          <w:rFonts w:ascii="Calibri" w:hAnsi="Calibri" w:eastAsia="Calibri" w:cs="Calibri"/>
          <w:b w:val="0"/>
          <w:bCs w:val="0"/>
          <w:i w:val="0"/>
          <w:iCs w:val="0"/>
          <w:caps w:val="0"/>
          <w:smallCaps w:val="0"/>
          <w:noProof w:val="0"/>
          <w:color w:val="222222"/>
          <w:sz w:val="24"/>
          <w:szCs w:val="24"/>
          <w:lang w:val="en-US"/>
        </w:rPr>
        <w:t>Pothal</w:t>
      </w:r>
      <w:proofErr w:type="spellEnd"/>
      <w:r w:rsidRPr="0AFE4606" w:rsidR="0AFE4606">
        <w:rPr>
          <w:rFonts w:ascii="Calibri" w:hAnsi="Calibri" w:eastAsia="Calibri" w:cs="Calibri"/>
          <w:b w:val="0"/>
          <w:bCs w:val="0"/>
          <w:i w:val="0"/>
          <w:iCs w:val="0"/>
          <w:caps w:val="0"/>
          <w:smallCaps w:val="0"/>
          <w:noProof w:val="0"/>
          <w:color w:val="222222"/>
          <w:sz w:val="24"/>
          <w:szCs w:val="24"/>
          <w:lang w:val="en-US"/>
        </w:rPr>
        <w:t xml:space="preserve">, L.K., Tripathy, S., Kumar, K. and Dash, A., 2021. Study of customer relationship management in automobile industry. In </w:t>
      </w:r>
      <w:r w:rsidRPr="0AFE4606" w:rsidR="0AFE4606">
        <w:rPr>
          <w:rFonts w:ascii="Calibri" w:hAnsi="Calibri" w:eastAsia="Calibri" w:cs="Calibri"/>
          <w:b w:val="0"/>
          <w:bCs w:val="0"/>
          <w:i w:val="1"/>
          <w:iCs w:val="1"/>
          <w:caps w:val="0"/>
          <w:smallCaps w:val="0"/>
          <w:noProof w:val="0"/>
          <w:color w:val="222222"/>
          <w:sz w:val="24"/>
          <w:szCs w:val="24"/>
          <w:lang w:val="en-US"/>
        </w:rPr>
        <w:t>Advances in Mechanical Processing and Design</w:t>
      </w:r>
      <w:r w:rsidRPr="0AFE4606" w:rsidR="0AFE4606">
        <w:rPr>
          <w:rFonts w:ascii="Calibri" w:hAnsi="Calibri" w:eastAsia="Calibri" w:cs="Calibri"/>
          <w:b w:val="0"/>
          <w:bCs w:val="0"/>
          <w:i w:val="0"/>
          <w:iCs w:val="0"/>
          <w:caps w:val="0"/>
          <w:smallCaps w:val="0"/>
          <w:noProof w:val="0"/>
          <w:color w:val="222222"/>
          <w:sz w:val="24"/>
          <w:szCs w:val="24"/>
          <w:lang w:val="en-US"/>
        </w:rPr>
        <w:t xml:space="preserve"> (pp. 649-660). Springer, Singapore.</w:t>
      </w:r>
    </w:p>
    <w:p w:rsidR="43132F56" w:rsidP="0AFE4606" w:rsidRDefault="43132F56" w14:paraId="54164B7A" w14:textId="126CE9C5">
      <w:pPr>
        <w:pStyle w:val="Normal"/>
        <w:rPr>
          <w:rFonts w:ascii="Calibri" w:hAnsi="Calibri" w:eastAsia="Calibri" w:cs="Calibri"/>
          <w:b w:val="0"/>
          <w:bCs w:val="0"/>
          <w:i w:val="0"/>
          <w:iCs w:val="0"/>
          <w:caps w:val="0"/>
          <w:smallCaps w:val="0"/>
          <w:noProof w:val="0"/>
          <w:color w:val="222222"/>
          <w:sz w:val="24"/>
          <w:szCs w:val="24"/>
          <w:lang w:val="en-US"/>
        </w:rPr>
      </w:pPr>
      <w:r w:rsidRPr="0AFE4606" w:rsidR="0AFE4606">
        <w:rPr>
          <w:rFonts w:ascii="Calibri" w:hAnsi="Calibri" w:eastAsia="Calibri" w:cs="Calibri"/>
          <w:b w:val="0"/>
          <w:bCs w:val="0"/>
          <w:i w:val="0"/>
          <w:iCs w:val="0"/>
          <w:caps w:val="0"/>
          <w:smallCaps w:val="0"/>
          <w:noProof w:val="0"/>
          <w:color w:val="222222"/>
          <w:sz w:val="24"/>
          <w:szCs w:val="24"/>
          <w:lang w:val="en-US"/>
        </w:rPr>
        <w:t>Shava</w:t>
      </w:r>
      <w:r w:rsidRPr="0AFE4606" w:rsidR="0AFE4606">
        <w:rPr>
          <w:rFonts w:ascii="Calibri" w:hAnsi="Calibri" w:eastAsia="Calibri" w:cs="Calibri"/>
          <w:b w:val="0"/>
          <w:bCs w:val="0"/>
          <w:i w:val="0"/>
          <w:iCs w:val="0"/>
          <w:caps w:val="0"/>
          <w:smallCaps w:val="0"/>
          <w:noProof w:val="0"/>
          <w:color w:val="222222"/>
          <w:sz w:val="24"/>
          <w:szCs w:val="24"/>
          <w:lang w:val="en-US"/>
        </w:rPr>
        <w:t xml:space="preserve">, E. and Mazenda, A., 2021. Ethics in South African public administration: a critical review. </w:t>
      </w:r>
      <w:r w:rsidRPr="0AFE4606" w:rsidR="0AFE4606">
        <w:rPr>
          <w:rFonts w:ascii="Calibri" w:hAnsi="Calibri" w:eastAsia="Calibri" w:cs="Calibri"/>
          <w:b w:val="0"/>
          <w:bCs w:val="0"/>
          <w:i w:val="1"/>
          <w:iCs w:val="1"/>
          <w:caps w:val="0"/>
          <w:smallCaps w:val="0"/>
          <w:noProof w:val="0"/>
          <w:color w:val="222222"/>
          <w:sz w:val="24"/>
          <w:szCs w:val="24"/>
          <w:lang w:val="en-US"/>
        </w:rPr>
        <w:t>International Journal of Management Practice</w:t>
      </w:r>
      <w:r w:rsidRPr="0AFE4606" w:rsidR="0AFE4606">
        <w:rPr>
          <w:rFonts w:ascii="Calibri" w:hAnsi="Calibri" w:eastAsia="Calibri" w:cs="Calibri"/>
          <w:b w:val="0"/>
          <w:bCs w:val="0"/>
          <w:i w:val="0"/>
          <w:iCs w:val="0"/>
          <w:caps w:val="0"/>
          <w:smallCaps w:val="0"/>
          <w:noProof w:val="0"/>
          <w:color w:val="222222"/>
          <w:sz w:val="24"/>
          <w:szCs w:val="24"/>
          <w:lang w:val="en-US"/>
        </w:rPr>
        <w:t xml:space="preserve">, </w:t>
      </w:r>
      <w:r w:rsidRPr="0AFE4606" w:rsidR="0AFE4606">
        <w:rPr>
          <w:rFonts w:ascii="Calibri" w:hAnsi="Calibri" w:eastAsia="Calibri" w:cs="Calibri"/>
          <w:b w:val="0"/>
          <w:bCs w:val="0"/>
          <w:i w:val="1"/>
          <w:iCs w:val="1"/>
          <w:caps w:val="0"/>
          <w:smallCaps w:val="0"/>
          <w:noProof w:val="0"/>
          <w:color w:val="222222"/>
          <w:sz w:val="24"/>
          <w:szCs w:val="24"/>
          <w:lang w:val="en-US"/>
        </w:rPr>
        <w:t>14</w:t>
      </w:r>
      <w:r w:rsidRPr="0AFE4606" w:rsidR="0AFE4606">
        <w:rPr>
          <w:rFonts w:ascii="Calibri" w:hAnsi="Calibri" w:eastAsia="Calibri" w:cs="Calibri"/>
          <w:b w:val="0"/>
          <w:bCs w:val="0"/>
          <w:i w:val="0"/>
          <w:iCs w:val="0"/>
          <w:caps w:val="0"/>
          <w:smallCaps w:val="0"/>
          <w:noProof w:val="0"/>
          <w:color w:val="222222"/>
          <w:sz w:val="24"/>
          <w:szCs w:val="24"/>
          <w:lang w:val="en-US"/>
        </w:rPr>
        <w:t>(3), pp.306-324.</w:t>
      </w:r>
    </w:p>
    <w:p w:rsidR="43132F56" w:rsidP="0AFE4606" w:rsidRDefault="43132F56" w14:paraId="374B3C7C" w14:textId="17D9F2EC">
      <w:pPr>
        <w:pStyle w:val="Normal"/>
        <w:rPr>
          <w:rFonts w:ascii="Calibri" w:hAnsi="Calibri" w:eastAsia="Calibri" w:cs="Calibri"/>
          <w:b w:val="0"/>
          <w:bCs w:val="0"/>
          <w:i w:val="0"/>
          <w:iCs w:val="0"/>
          <w:caps w:val="0"/>
          <w:smallCaps w:val="0"/>
          <w:noProof w:val="0"/>
          <w:color w:val="222222"/>
          <w:sz w:val="24"/>
          <w:szCs w:val="24"/>
          <w:lang w:val="en-US"/>
        </w:rPr>
      </w:pPr>
      <w:r w:rsidRPr="0AFE4606" w:rsidR="0AFE4606">
        <w:rPr>
          <w:rFonts w:ascii="Calibri" w:hAnsi="Calibri" w:eastAsia="Calibri" w:cs="Calibri"/>
          <w:b w:val="0"/>
          <w:bCs w:val="0"/>
          <w:i w:val="0"/>
          <w:iCs w:val="0"/>
          <w:caps w:val="0"/>
          <w:smallCaps w:val="0"/>
          <w:noProof w:val="0"/>
          <w:color w:val="222222"/>
          <w:sz w:val="24"/>
          <w:szCs w:val="24"/>
          <w:lang w:val="en-US"/>
        </w:rPr>
        <w:t xml:space="preserve">Sultan, A.J., 2018. Orchestrating service brand touchpoints and the effects on relational outcomes. </w:t>
      </w:r>
      <w:r w:rsidRPr="0AFE4606" w:rsidR="0AFE4606">
        <w:rPr>
          <w:rFonts w:ascii="Calibri" w:hAnsi="Calibri" w:eastAsia="Calibri" w:cs="Calibri"/>
          <w:b w:val="0"/>
          <w:bCs w:val="0"/>
          <w:i w:val="1"/>
          <w:iCs w:val="1"/>
          <w:caps w:val="0"/>
          <w:smallCaps w:val="0"/>
          <w:noProof w:val="0"/>
          <w:color w:val="222222"/>
          <w:sz w:val="24"/>
          <w:szCs w:val="24"/>
          <w:lang w:val="en-US"/>
        </w:rPr>
        <w:t>Journal of services marketing</w:t>
      </w:r>
      <w:r w:rsidRPr="0AFE4606" w:rsidR="0AFE4606">
        <w:rPr>
          <w:rFonts w:ascii="Calibri" w:hAnsi="Calibri" w:eastAsia="Calibri" w:cs="Calibri"/>
          <w:b w:val="0"/>
          <w:bCs w:val="0"/>
          <w:i w:val="0"/>
          <w:iCs w:val="0"/>
          <w:caps w:val="0"/>
          <w:smallCaps w:val="0"/>
          <w:noProof w:val="0"/>
          <w:color w:val="222222"/>
          <w:sz w:val="24"/>
          <w:szCs w:val="24"/>
          <w:lang w:val="en-US"/>
        </w:rPr>
        <w:t>.</w:t>
      </w:r>
    </w:p>
    <w:p w:rsidR="0AFE4606" w:rsidP="0AFE4606" w:rsidRDefault="0AFE4606" w14:paraId="0417F976" w14:textId="21BB41DA">
      <w:pPr>
        <w:pStyle w:val="Normal"/>
        <w:rPr>
          <w:rFonts w:ascii="Calibri" w:hAnsi="Calibri" w:eastAsia="Calibri" w:cs="Calibri"/>
          <w:b w:val="0"/>
          <w:bCs w:val="0"/>
          <w:i w:val="0"/>
          <w:iCs w:val="0"/>
          <w:caps w:val="0"/>
          <w:smallCaps w:val="0"/>
          <w:noProof w:val="0"/>
          <w:color w:val="222222"/>
          <w:sz w:val="24"/>
          <w:szCs w:val="24"/>
          <w:lang w:val="en-US"/>
        </w:rPr>
      </w:pPr>
      <w:r w:rsidRPr="0AFE4606" w:rsidR="0AFE4606">
        <w:rPr>
          <w:rFonts w:ascii="Calibri" w:hAnsi="Calibri" w:eastAsia="Calibri" w:cs="Calibri"/>
          <w:b w:val="0"/>
          <w:bCs w:val="0"/>
          <w:i w:val="0"/>
          <w:iCs w:val="0"/>
          <w:caps w:val="0"/>
          <w:smallCaps w:val="0"/>
          <w:noProof w:val="0"/>
          <w:color w:val="222222"/>
          <w:sz w:val="24"/>
          <w:szCs w:val="24"/>
          <w:lang w:val="en-US"/>
        </w:rPr>
        <w:t xml:space="preserve">Zaid, S. and PATWAYATI, P., 2021. Impact of customer experience and customer engagement on satisfaction and loyalty: A case study in Indonesia. </w:t>
      </w:r>
      <w:r w:rsidRPr="0AFE4606" w:rsidR="0AFE4606">
        <w:rPr>
          <w:rFonts w:ascii="Calibri" w:hAnsi="Calibri" w:eastAsia="Calibri" w:cs="Calibri"/>
          <w:b w:val="0"/>
          <w:bCs w:val="0"/>
          <w:i w:val="1"/>
          <w:iCs w:val="1"/>
          <w:caps w:val="0"/>
          <w:smallCaps w:val="0"/>
          <w:noProof w:val="0"/>
          <w:color w:val="222222"/>
          <w:sz w:val="24"/>
          <w:szCs w:val="24"/>
          <w:lang w:val="en-US"/>
        </w:rPr>
        <w:t>The Journal of Asian Finance, Economics and Business</w:t>
      </w:r>
      <w:r w:rsidRPr="0AFE4606" w:rsidR="0AFE4606">
        <w:rPr>
          <w:rFonts w:ascii="Calibri" w:hAnsi="Calibri" w:eastAsia="Calibri" w:cs="Calibri"/>
          <w:b w:val="0"/>
          <w:bCs w:val="0"/>
          <w:i w:val="0"/>
          <w:iCs w:val="0"/>
          <w:caps w:val="0"/>
          <w:smallCaps w:val="0"/>
          <w:noProof w:val="0"/>
          <w:color w:val="222222"/>
          <w:sz w:val="24"/>
          <w:szCs w:val="24"/>
          <w:lang w:val="en-US"/>
        </w:rPr>
        <w:t xml:space="preserve">, </w:t>
      </w:r>
      <w:r w:rsidRPr="0AFE4606" w:rsidR="0AFE4606">
        <w:rPr>
          <w:rFonts w:ascii="Calibri" w:hAnsi="Calibri" w:eastAsia="Calibri" w:cs="Calibri"/>
          <w:b w:val="0"/>
          <w:bCs w:val="0"/>
          <w:i w:val="1"/>
          <w:iCs w:val="1"/>
          <w:caps w:val="0"/>
          <w:smallCaps w:val="0"/>
          <w:noProof w:val="0"/>
          <w:color w:val="222222"/>
          <w:sz w:val="24"/>
          <w:szCs w:val="24"/>
          <w:lang w:val="en-US"/>
        </w:rPr>
        <w:t>8</w:t>
      </w:r>
      <w:r w:rsidRPr="0AFE4606" w:rsidR="0AFE4606">
        <w:rPr>
          <w:rFonts w:ascii="Calibri" w:hAnsi="Calibri" w:eastAsia="Calibri" w:cs="Calibri"/>
          <w:b w:val="0"/>
          <w:bCs w:val="0"/>
          <w:i w:val="0"/>
          <w:iCs w:val="0"/>
          <w:caps w:val="0"/>
          <w:smallCaps w:val="0"/>
          <w:noProof w:val="0"/>
          <w:color w:val="222222"/>
          <w:sz w:val="24"/>
          <w:szCs w:val="24"/>
          <w:lang w:val="en-US"/>
        </w:rPr>
        <w:t>(4), pp.983-992.</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TNGc2lfvM2REg" int2:id="oFIGKmIM">
      <int2:state int2:type="LegacyProofing" int2:value="Rejected"/>
    </int2:textHash>
    <int2:textHash int2:hashCode="R29AbgZZnl5wqN" int2:id="evDpiG1G">
      <int2:state int2:type="LegacyProofing" int2:value="Rejected"/>
    </int2:textHash>
    <int2:textHash int2:hashCode="SsXwVWg66L0oJt" int2:id="ADbbtg7F">
      <int2:state int2:type="LegacyProofing" int2:value="Rejected"/>
    </int2:textHash>
    <int2:textHash int2:hashCode="VHriFZbS6LX5NM" int2:id="8XXQhM8P">
      <int2:state int2:type="LegacyProofing" int2:value="Rejected"/>
    </int2:textHash>
    <int2:textHash int2:hashCode="cXEH7wUBqcJq8V" int2:id="trDK2UQ3">
      <int2:state int2:type="LegacyProofing" int2:value="Rejected"/>
    </int2:textHash>
    <int2:textHash int2:hashCode="IUS3ol4ncjvJeh" int2:id="EFv5tvGY">
      <int2:state int2:type="LegacyProofing" int2:value="Rejected"/>
    </int2:textHash>
    <int2:textHash int2:hashCode="THaiJ4XTrU97FS" int2:id="6w1hs5Ds">
      <int2:state int2:type="LegacyProofing" int2:value="Rejected"/>
    </int2:textHash>
    <int2:textHash int2:hashCode="10VPslsg7RLu10" int2:id="DnS6q2bF">
      <int2:state int2:type="LegacyProofing" int2:value="Rejected"/>
    </int2:textHash>
    <int2:textHash int2:hashCode="Sfexw70+2l6UfT" int2:id="nVRIOLdU">
      <int2:state int2:type="LegacyProofing" int2:value="Rejected"/>
    </int2:textHash>
    <int2:textHash int2:hashCode="3jMUBiN1gdNnCs" int2:id="BvNs0h4p">
      <int2:state int2:type="LegacyProofing" int2:value="Rejected"/>
    </int2:textHash>
    <int2:textHash int2:hashCode="Xfx/Vsp3BY1zQP" int2:id="83jMVJiH">
      <int2:state int2:type="LegacyProofing" int2:value="Rejected"/>
    </int2:textHash>
    <int2:textHash int2:hashCode="5USEsQOunaw9nR" int2:id="wBI87K0W">
      <int2:state int2:type="LegacyProofing" int2:value="Rejected"/>
    </int2:textHash>
    <int2:textHash int2:hashCode="tgYwC912UozsX+" int2:id="u1kuve0L">
      <int2:state int2:type="LegacyProofing" int2:value="Rejected"/>
    </int2:textHash>
    <int2:textHash int2:hashCode="QWAdaMOzvMkrjy" int2:id="k2pbU1kN">
      <int2:state int2:type="LegacyProofing" int2:value="Rejected"/>
    </int2:textHash>
    <int2:textHash int2:hashCode="87xp1jkOvVvQYX" int2:id="TSmzzE9g">
      <int2:state int2:type="LegacyProofing" int2:value="Rejected"/>
    </int2:textHash>
    <int2:textHash int2:hashCode="p5tO0q7FBKqWDa" int2:id="JyrJrOkS">
      <int2:state int2:type="LegacyProofing" int2:value="Rejected"/>
    </int2:textHash>
    <int2:textHash int2:hashCode="edQaR+j+xVhWpq" int2:id="70ZE9Z40">
      <int2:state int2:type="LegacyProofing" int2:value="Rejected"/>
    </int2:textHash>
    <int2:textHash int2:hashCode="ni8UUdXdlt6RIo" int2:id="ngLLQHXF">
      <int2:state int2:type="LegacyProofing" int2:value="Rejected"/>
    </int2:textHash>
    <int2:textHash int2:hashCode="PLZtS9B8ew8ND3" int2:id="XZu8cGMk">
      <int2:state int2:type="LegacyProofing" int2:value="Rejected"/>
    </int2:textHash>
    <int2:textHash int2:hashCode="q+2Drnbav1o25d" int2:id="l5tSnefQ">
      <int2:state int2:type="LegacyProofing" int2:value="Rejected"/>
    </int2:textHash>
    <int2:textHash int2:hashCode="bIIkT7qTcDRDvq" int2:id="GtBDEDTw">
      <int2:state int2:type="LegacyProofing" int2:value="Rejected"/>
    </int2:textHash>
    <int2:textHash int2:hashCode="6evaSxvHK1oXcQ" int2:id="3i1vPCRO">
      <int2:state int2:type="LegacyProofing" int2:value="Rejected"/>
    </int2:textHash>
    <int2:textHash int2:hashCode="x/cMpffcgOPnc0" int2:id="CbgevQi7">
      <int2:state int2:type="LegacyProofing" int2:value="Rejected"/>
    </int2:textHash>
    <int2:textHash int2:hashCode="U4cEHSDujAA2+O" int2:id="VfQt2s3t">
      <int2:state int2:type="LegacyProofing" int2:value="Rejected"/>
    </int2:textHash>
    <int2:textHash int2:hashCode="gnaZ2LjorfNJUF" int2:id="whVoSMS1">
      <int2:state int2:type="LegacyProofing" int2:value="Rejected"/>
    </int2:textHash>
    <int2:bookmark int2:bookmarkName="_Int_ggSUOHpe" int2:invalidationBookmarkName="" int2:hashCode="k98UYXztqO5JkA" int2:id="V8DGBIN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342c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91e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383D43"/>
    <w:rsid w:val="00157C44"/>
    <w:rsid w:val="008011E1"/>
    <w:rsid w:val="00CB9723"/>
    <w:rsid w:val="00D1E57F"/>
    <w:rsid w:val="00E18617"/>
    <w:rsid w:val="00F89045"/>
    <w:rsid w:val="0137F960"/>
    <w:rsid w:val="0143ADF3"/>
    <w:rsid w:val="01659372"/>
    <w:rsid w:val="017858AE"/>
    <w:rsid w:val="017A9C30"/>
    <w:rsid w:val="022A9724"/>
    <w:rsid w:val="02333C2D"/>
    <w:rsid w:val="02642E1B"/>
    <w:rsid w:val="027F4881"/>
    <w:rsid w:val="02DA263E"/>
    <w:rsid w:val="02EDE2F3"/>
    <w:rsid w:val="030163D3"/>
    <w:rsid w:val="0339DE5E"/>
    <w:rsid w:val="0370942E"/>
    <w:rsid w:val="039BBBF1"/>
    <w:rsid w:val="03C31375"/>
    <w:rsid w:val="03D02510"/>
    <w:rsid w:val="03F2D909"/>
    <w:rsid w:val="040DF8C2"/>
    <w:rsid w:val="041FEC17"/>
    <w:rsid w:val="04B98135"/>
    <w:rsid w:val="04C944D8"/>
    <w:rsid w:val="051B056C"/>
    <w:rsid w:val="0522A3BB"/>
    <w:rsid w:val="05247F9C"/>
    <w:rsid w:val="05258BF1"/>
    <w:rsid w:val="056237E6"/>
    <w:rsid w:val="056ADCEF"/>
    <w:rsid w:val="059AB525"/>
    <w:rsid w:val="05A3BC63"/>
    <w:rsid w:val="05BBBC78"/>
    <w:rsid w:val="069B92DD"/>
    <w:rsid w:val="06B6D5CD"/>
    <w:rsid w:val="06C04FFD"/>
    <w:rsid w:val="06E70F59"/>
    <w:rsid w:val="06FE0847"/>
    <w:rsid w:val="0718081E"/>
    <w:rsid w:val="078487CD"/>
    <w:rsid w:val="07873674"/>
    <w:rsid w:val="07BADCFD"/>
    <w:rsid w:val="07E57C9F"/>
    <w:rsid w:val="07E9DDB4"/>
    <w:rsid w:val="07F39B3F"/>
    <w:rsid w:val="07F59478"/>
    <w:rsid w:val="0805F436"/>
    <w:rsid w:val="081D835E"/>
    <w:rsid w:val="0840B18A"/>
    <w:rsid w:val="08433E05"/>
    <w:rsid w:val="08486B49"/>
    <w:rsid w:val="084C3E13"/>
    <w:rsid w:val="0871B9E6"/>
    <w:rsid w:val="087D572E"/>
    <w:rsid w:val="08A4E629"/>
    <w:rsid w:val="08C234C8"/>
    <w:rsid w:val="099DF7D0"/>
    <w:rsid w:val="09BD1060"/>
    <w:rsid w:val="09E7202D"/>
    <w:rsid w:val="09F20505"/>
    <w:rsid w:val="09F7651D"/>
    <w:rsid w:val="0A0D8A47"/>
    <w:rsid w:val="0A19278F"/>
    <w:rsid w:val="0A1EB01B"/>
    <w:rsid w:val="0AFE4606"/>
    <w:rsid w:val="0B1E213C"/>
    <w:rsid w:val="0B3A84D2"/>
    <w:rsid w:val="0B566F6D"/>
    <w:rsid w:val="0B58E0C1"/>
    <w:rsid w:val="0B66E3AE"/>
    <w:rsid w:val="0B94CD75"/>
    <w:rsid w:val="0BDC86EB"/>
    <w:rsid w:val="0BF41613"/>
    <w:rsid w:val="0C4A7AAA"/>
    <w:rsid w:val="0CC26E43"/>
    <w:rsid w:val="0CDD2803"/>
    <w:rsid w:val="0CE5368F"/>
    <w:rsid w:val="0CED36BA"/>
    <w:rsid w:val="0CF2772F"/>
    <w:rsid w:val="0D261751"/>
    <w:rsid w:val="0D293797"/>
    <w:rsid w:val="0D309DD6"/>
    <w:rsid w:val="0D48B9DE"/>
    <w:rsid w:val="0D4D8AB2"/>
    <w:rsid w:val="0D5650DD"/>
    <w:rsid w:val="0D567378"/>
    <w:rsid w:val="0D76BD21"/>
    <w:rsid w:val="0D78574C"/>
    <w:rsid w:val="0D8C21D9"/>
    <w:rsid w:val="0DAECE48"/>
    <w:rsid w:val="0E64D5FC"/>
    <w:rsid w:val="0E9E8470"/>
    <w:rsid w:val="0EB26D51"/>
    <w:rsid w:val="0EBFA3F0"/>
    <w:rsid w:val="0EDA7748"/>
    <w:rsid w:val="0F069A50"/>
    <w:rsid w:val="0F0E1A94"/>
    <w:rsid w:val="0F1427AD"/>
    <w:rsid w:val="0F2742F1"/>
    <w:rsid w:val="0F3850E9"/>
    <w:rsid w:val="0F761C5E"/>
    <w:rsid w:val="0F7EFF19"/>
    <w:rsid w:val="0F97C72F"/>
    <w:rsid w:val="0FAD644B"/>
    <w:rsid w:val="0FC23942"/>
    <w:rsid w:val="0FD87F08"/>
    <w:rsid w:val="100DF5F5"/>
    <w:rsid w:val="10355A5E"/>
    <w:rsid w:val="105661B1"/>
    <w:rsid w:val="1061B045"/>
    <w:rsid w:val="10673243"/>
    <w:rsid w:val="1086B932"/>
    <w:rsid w:val="10E21AF1"/>
    <w:rsid w:val="10EE0E6B"/>
    <w:rsid w:val="11063AA4"/>
    <w:rsid w:val="111ACF7A"/>
    <w:rsid w:val="1134A561"/>
    <w:rsid w:val="1161BF43"/>
    <w:rsid w:val="119C76BE"/>
    <w:rsid w:val="11B8A7B2"/>
    <w:rsid w:val="11C5E852"/>
    <w:rsid w:val="120071F8"/>
    <w:rsid w:val="120302A4"/>
    <w:rsid w:val="12228993"/>
    <w:rsid w:val="124BC86F"/>
    <w:rsid w:val="12ACE1F1"/>
    <w:rsid w:val="12FDB50D"/>
    <w:rsid w:val="139ED305"/>
    <w:rsid w:val="139FDF5A"/>
    <w:rsid w:val="13BE59F4"/>
    <w:rsid w:val="13BFF18F"/>
    <w:rsid w:val="13DE0A8D"/>
    <w:rsid w:val="142059B0"/>
    <w:rsid w:val="14375B34"/>
    <w:rsid w:val="143C5104"/>
    <w:rsid w:val="1467A722"/>
    <w:rsid w:val="14A7C4A4"/>
    <w:rsid w:val="14FD8914"/>
    <w:rsid w:val="15352168"/>
    <w:rsid w:val="153BAFBB"/>
    <w:rsid w:val="15589C97"/>
    <w:rsid w:val="159A3084"/>
    <w:rsid w:val="15E086A4"/>
    <w:rsid w:val="160188E7"/>
    <w:rsid w:val="163E1486"/>
    <w:rsid w:val="16439505"/>
    <w:rsid w:val="1656E4EA"/>
    <w:rsid w:val="16AC7AD8"/>
    <w:rsid w:val="16D673C7"/>
    <w:rsid w:val="16F74065"/>
    <w:rsid w:val="170D0EC3"/>
    <w:rsid w:val="1710C196"/>
    <w:rsid w:val="1710C196"/>
    <w:rsid w:val="1723B4BA"/>
    <w:rsid w:val="177AB0C9"/>
    <w:rsid w:val="17935912"/>
    <w:rsid w:val="17D100C7"/>
    <w:rsid w:val="1820F560"/>
    <w:rsid w:val="185D37D9"/>
    <w:rsid w:val="1877F4D4"/>
    <w:rsid w:val="18824021"/>
    <w:rsid w:val="18C59356"/>
    <w:rsid w:val="18CCA3D8"/>
    <w:rsid w:val="18E04618"/>
    <w:rsid w:val="1940384D"/>
    <w:rsid w:val="19609243"/>
    <w:rsid w:val="196CD128"/>
    <w:rsid w:val="198CE912"/>
    <w:rsid w:val="19A57B70"/>
    <w:rsid w:val="19C59439"/>
    <w:rsid w:val="19C67C1E"/>
    <w:rsid w:val="1A0B83DD"/>
    <w:rsid w:val="1A3A2622"/>
    <w:rsid w:val="1A44AF85"/>
    <w:rsid w:val="1A495A9A"/>
    <w:rsid w:val="1A7C1679"/>
    <w:rsid w:val="1AB3B251"/>
    <w:rsid w:val="1AC33A7C"/>
    <w:rsid w:val="1B93BD5C"/>
    <w:rsid w:val="1BB2DEC5"/>
    <w:rsid w:val="1BB63405"/>
    <w:rsid w:val="1BC0CF77"/>
    <w:rsid w:val="1C0FF954"/>
    <w:rsid w:val="1C2B13BA"/>
    <w:rsid w:val="1C446B8F"/>
    <w:rsid w:val="1C874BA9"/>
    <w:rsid w:val="1CA8A9D0"/>
    <w:rsid w:val="1CC237CA"/>
    <w:rsid w:val="1CDD0E30"/>
    <w:rsid w:val="1CFF7DA6"/>
    <w:rsid w:val="1D4B65F7"/>
    <w:rsid w:val="1D4DA2D1"/>
    <w:rsid w:val="1D4EAF26"/>
    <w:rsid w:val="1D520466"/>
    <w:rsid w:val="1D74622D"/>
    <w:rsid w:val="1DD8997B"/>
    <w:rsid w:val="1E4165C4"/>
    <w:rsid w:val="1E4518D7"/>
    <w:rsid w:val="1E9036E4"/>
    <w:rsid w:val="1EC9F2C0"/>
    <w:rsid w:val="1EF91F15"/>
    <w:rsid w:val="1F02524A"/>
    <w:rsid w:val="1F04EB38"/>
    <w:rsid w:val="1FAA4CFD"/>
    <w:rsid w:val="2004E60D"/>
    <w:rsid w:val="2014DC68"/>
    <w:rsid w:val="20854393"/>
    <w:rsid w:val="2087933C"/>
    <w:rsid w:val="2094EF76"/>
    <w:rsid w:val="209C2F16"/>
    <w:rsid w:val="209E22AB"/>
    <w:rsid w:val="20AC02EF"/>
    <w:rsid w:val="20EA8521"/>
    <w:rsid w:val="20EB57FD"/>
    <w:rsid w:val="2119D85A"/>
    <w:rsid w:val="211AD651"/>
    <w:rsid w:val="219F9CDD"/>
    <w:rsid w:val="21D18EF9"/>
    <w:rsid w:val="21F888ED"/>
    <w:rsid w:val="221C5DD2"/>
    <w:rsid w:val="221EEED7"/>
    <w:rsid w:val="222113F4"/>
    <w:rsid w:val="225A5DC1"/>
    <w:rsid w:val="22721565"/>
    <w:rsid w:val="2284D3B0"/>
    <w:rsid w:val="2287285E"/>
    <w:rsid w:val="22B6A6B2"/>
    <w:rsid w:val="22CAF341"/>
    <w:rsid w:val="230B5A6D"/>
    <w:rsid w:val="233C86CF"/>
    <w:rsid w:val="234C4FB4"/>
    <w:rsid w:val="234C7D2A"/>
    <w:rsid w:val="237DE7A5"/>
    <w:rsid w:val="239DD03E"/>
    <w:rsid w:val="23BABF38"/>
    <w:rsid w:val="23BABF38"/>
    <w:rsid w:val="23BDF0AA"/>
    <w:rsid w:val="23D3CFD8"/>
    <w:rsid w:val="23D5B1A8"/>
    <w:rsid w:val="23D5C36D"/>
    <w:rsid w:val="23DADD86"/>
    <w:rsid w:val="241B0B39"/>
    <w:rsid w:val="2436259F"/>
    <w:rsid w:val="24634629"/>
    <w:rsid w:val="247BDC50"/>
    <w:rsid w:val="24BAA27F"/>
    <w:rsid w:val="24CD49AF"/>
    <w:rsid w:val="25092FBB"/>
    <w:rsid w:val="2519B806"/>
    <w:rsid w:val="2519B806"/>
    <w:rsid w:val="255B045F"/>
    <w:rsid w:val="255D858A"/>
    <w:rsid w:val="258A1E65"/>
    <w:rsid w:val="2598290B"/>
    <w:rsid w:val="25A9B627"/>
    <w:rsid w:val="26034AAC"/>
    <w:rsid w:val="2617ACB1"/>
    <w:rsid w:val="262AD624"/>
    <w:rsid w:val="263A772C"/>
    <w:rsid w:val="266252B4"/>
    <w:rsid w:val="26818C5E"/>
    <w:rsid w:val="268AEEE4"/>
    <w:rsid w:val="26A5001C"/>
    <w:rsid w:val="26B58867"/>
    <w:rsid w:val="26F5916C"/>
    <w:rsid w:val="270D642F"/>
    <w:rsid w:val="2725EEC6"/>
    <w:rsid w:val="2747B9A4"/>
    <w:rsid w:val="27519243"/>
    <w:rsid w:val="2752ABFB"/>
    <w:rsid w:val="278919DE"/>
    <w:rsid w:val="27B782AD"/>
    <w:rsid w:val="27EDF183"/>
    <w:rsid w:val="27FE2315"/>
    <w:rsid w:val="2892A521"/>
    <w:rsid w:val="2895264C"/>
    <w:rsid w:val="28A7EEE1"/>
    <w:rsid w:val="28B9E5CD"/>
    <w:rsid w:val="28C28EC3"/>
    <w:rsid w:val="28C82E8C"/>
    <w:rsid w:val="28E38A05"/>
    <w:rsid w:val="28E38A05"/>
    <w:rsid w:val="292F5DD9"/>
    <w:rsid w:val="293A34C5"/>
    <w:rsid w:val="293F1093"/>
    <w:rsid w:val="29640EDD"/>
    <w:rsid w:val="29A268DB"/>
    <w:rsid w:val="29B63715"/>
    <w:rsid w:val="29C27802"/>
    <w:rsid w:val="29E578B8"/>
    <w:rsid w:val="2A2B71FE"/>
    <w:rsid w:val="2A2C25D9"/>
    <w:rsid w:val="2A30F6AD"/>
    <w:rsid w:val="2A690804"/>
    <w:rsid w:val="2A7966CC"/>
    <w:rsid w:val="2A7B5568"/>
    <w:rsid w:val="2B3C8B33"/>
    <w:rsid w:val="2B5E6007"/>
    <w:rsid w:val="2B85AF11"/>
    <w:rsid w:val="2B8F4D6B"/>
    <w:rsid w:val="2BAE423B"/>
    <w:rsid w:val="2BCA45E3"/>
    <w:rsid w:val="2BD9FCBD"/>
    <w:rsid w:val="2BDB68CD"/>
    <w:rsid w:val="2BDF8FA3"/>
    <w:rsid w:val="2BE0C297"/>
    <w:rsid w:val="2BEDAB56"/>
    <w:rsid w:val="2BF5F97D"/>
    <w:rsid w:val="2BFFCF4E"/>
    <w:rsid w:val="2C1B2AC7"/>
    <w:rsid w:val="2C1BBCE4"/>
    <w:rsid w:val="2C3035C7"/>
    <w:rsid w:val="2C5D88F8"/>
    <w:rsid w:val="2CA9B8B0"/>
    <w:rsid w:val="2CBCB35B"/>
    <w:rsid w:val="2CC3C7A0"/>
    <w:rsid w:val="2CD13E46"/>
    <w:rsid w:val="2CD63B1D"/>
    <w:rsid w:val="2D1D197A"/>
    <w:rsid w:val="2DA82FB4"/>
    <w:rsid w:val="2DC1ED7F"/>
    <w:rsid w:val="2DEF9054"/>
    <w:rsid w:val="2DF47AA7"/>
    <w:rsid w:val="2E3E6131"/>
    <w:rsid w:val="2E41759E"/>
    <w:rsid w:val="2E57BB64"/>
    <w:rsid w:val="2E6FCAE0"/>
    <w:rsid w:val="2E79031D"/>
    <w:rsid w:val="2ED3B69F"/>
    <w:rsid w:val="2EDFDBAC"/>
    <w:rsid w:val="2F173065"/>
    <w:rsid w:val="2F3F005A"/>
    <w:rsid w:val="2F56EBD6"/>
    <w:rsid w:val="2F5DBDE0"/>
    <w:rsid w:val="300934FA"/>
    <w:rsid w:val="3020CDDD"/>
    <w:rsid w:val="3047B047"/>
    <w:rsid w:val="30611948"/>
    <w:rsid w:val="30C5F1F9"/>
    <w:rsid w:val="30D6AD6E"/>
    <w:rsid w:val="317601F3"/>
    <w:rsid w:val="3190247E"/>
    <w:rsid w:val="3192A45A"/>
    <w:rsid w:val="31A5055B"/>
    <w:rsid w:val="31BC5F46"/>
    <w:rsid w:val="3208C792"/>
    <w:rsid w:val="324A20FA"/>
    <w:rsid w:val="3260C813"/>
    <w:rsid w:val="3260C813"/>
    <w:rsid w:val="329D4C28"/>
    <w:rsid w:val="32B456F2"/>
    <w:rsid w:val="3319E0C7"/>
    <w:rsid w:val="33276BDC"/>
    <w:rsid w:val="334B2989"/>
    <w:rsid w:val="336A5AC7"/>
    <w:rsid w:val="33971BDB"/>
    <w:rsid w:val="33D7D8F3"/>
    <w:rsid w:val="33D8B8CB"/>
    <w:rsid w:val="34391C89"/>
    <w:rsid w:val="343D0E14"/>
    <w:rsid w:val="34708863"/>
    <w:rsid w:val="348632E8"/>
    <w:rsid w:val="34C67BDE"/>
    <w:rsid w:val="34C681CD"/>
    <w:rsid w:val="34C6FCE8"/>
    <w:rsid w:val="34FEA426"/>
    <w:rsid w:val="3519AD71"/>
    <w:rsid w:val="35434BFA"/>
    <w:rsid w:val="3544DF91"/>
    <w:rsid w:val="3581C1BC"/>
    <w:rsid w:val="359868D5"/>
    <w:rsid w:val="363FF8E6"/>
    <w:rsid w:val="36518189"/>
    <w:rsid w:val="36547509"/>
    <w:rsid w:val="36A22F3C"/>
    <w:rsid w:val="378EC378"/>
    <w:rsid w:val="379D8D11"/>
    <w:rsid w:val="37B8F83B"/>
    <w:rsid w:val="37D56B7B"/>
    <w:rsid w:val="37E54377"/>
    <w:rsid w:val="37E64FCC"/>
    <w:rsid w:val="3844D095"/>
    <w:rsid w:val="3844D095"/>
    <w:rsid w:val="384B57E1"/>
    <w:rsid w:val="38B0B671"/>
    <w:rsid w:val="3913F09A"/>
    <w:rsid w:val="3925D914"/>
    <w:rsid w:val="3942FB8F"/>
    <w:rsid w:val="395888D1"/>
    <w:rsid w:val="398326E4"/>
    <w:rsid w:val="3989224B"/>
    <w:rsid w:val="39AF6150"/>
    <w:rsid w:val="39E4D394"/>
    <w:rsid w:val="3A166F35"/>
    <w:rsid w:val="3A888C52"/>
    <w:rsid w:val="3AA85E0D"/>
    <w:rsid w:val="3AAFA1F7"/>
    <w:rsid w:val="3AD52DD3"/>
    <w:rsid w:val="3ADECBF0"/>
    <w:rsid w:val="3AE0187C"/>
    <w:rsid w:val="3B1B5545"/>
    <w:rsid w:val="3B33CFBC"/>
    <w:rsid w:val="3B3E1B09"/>
    <w:rsid w:val="3B46E429"/>
    <w:rsid w:val="3B5B1458"/>
    <w:rsid w:val="3B645A0E"/>
    <w:rsid w:val="3BE85733"/>
    <w:rsid w:val="3BF27965"/>
    <w:rsid w:val="3C1AA263"/>
    <w:rsid w:val="3C20530F"/>
    <w:rsid w:val="3C348DD6"/>
    <w:rsid w:val="3C373D83"/>
    <w:rsid w:val="3CB725A6"/>
    <w:rsid w:val="3CBAC7A6"/>
    <w:rsid w:val="3CC8607D"/>
    <w:rsid w:val="3CD04E03"/>
    <w:rsid w:val="3CD9D324"/>
    <w:rsid w:val="3D1841B8"/>
    <w:rsid w:val="3D634A90"/>
    <w:rsid w:val="3D96639D"/>
    <w:rsid w:val="3DAA3AB3"/>
    <w:rsid w:val="3DD2D77F"/>
    <w:rsid w:val="3DDFFECF"/>
    <w:rsid w:val="3DE1F0D8"/>
    <w:rsid w:val="3DFD135C"/>
    <w:rsid w:val="3E065FD0"/>
    <w:rsid w:val="3E5F86EE"/>
    <w:rsid w:val="3E6F04D5"/>
    <w:rsid w:val="3E9963E7"/>
    <w:rsid w:val="3EB41219"/>
    <w:rsid w:val="3EB41219"/>
    <w:rsid w:val="3ECBF747"/>
    <w:rsid w:val="3ED105E3"/>
    <w:rsid w:val="3EE9E058"/>
    <w:rsid w:val="3EF285AA"/>
    <w:rsid w:val="3EFA6839"/>
    <w:rsid w:val="3F18BCCB"/>
    <w:rsid w:val="3F1B6B72"/>
    <w:rsid w:val="3F3233FE"/>
    <w:rsid w:val="3F4FE197"/>
    <w:rsid w:val="3F716EF6"/>
    <w:rsid w:val="3F83131A"/>
    <w:rsid w:val="3F83131A"/>
    <w:rsid w:val="3F9F3821"/>
    <w:rsid w:val="3FBE4AA6"/>
    <w:rsid w:val="3FEEC668"/>
    <w:rsid w:val="3FF52630"/>
    <w:rsid w:val="3FFB574F"/>
    <w:rsid w:val="40119D15"/>
    <w:rsid w:val="402FBBAF"/>
    <w:rsid w:val="404807F8"/>
    <w:rsid w:val="4063351C"/>
    <w:rsid w:val="4067C7A8"/>
    <w:rsid w:val="4080A7A5"/>
    <w:rsid w:val="40813C39"/>
    <w:rsid w:val="409A6496"/>
    <w:rsid w:val="40BE4981"/>
    <w:rsid w:val="4119C112"/>
    <w:rsid w:val="4186A3BF"/>
    <w:rsid w:val="41AD6D76"/>
    <w:rsid w:val="41BA7335"/>
    <w:rsid w:val="41BD8F6C"/>
    <w:rsid w:val="41C57CF2"/>
    <w:rsid w:val="41CB8C10"/>
    <w:rsid w:val="41E4AF12"/>
    <w:rsid w:val="41EBB2DB"/>
    <w:rsid w:val="4208A6A5"/>
    <w:rsid w:val="421477DB"/>
    <w:rsid w:val="421D0C9A"/>
    <w:rsid w:val="4221811A"/>
    <w:rsid w:val="42266EB0"/>
    <w:rsid w:val="42373530"/>
    <w:rsid w:val="424B1DB8"/>
    <w:rsid w:val="42518F0B"/>
    <w:rsid w:val="426DE833"/>
    <w:rsid w:val="427B9506"/>
    <w:rsid w:val="427B9506"/>
    <w:rsid w:val="429A4117"/>
    <w:rsid w:val="42CCBB5A"/>
    <w:rsid w:val="42D030C1"/>
    <w:rsid w:val="43132F56"/>
    <w:rsid w:val="434824F6"/>
    <w:rsid w:val="43B963B7"/>
    <w:rsid w:val="43C5F6CD"/>
    <w:rsid w:val="4409F887"/>
    <w:rsid w:val="44176567"/>
    <w:rsid w:val="44421903"/>
    <w:rsid w:val="445B1831"/>
    <w:rsid w:val="4462E7BC"/>
    <w:rsid w:val="44AE1F5F"/>
    <w:rsid w:val="44E5D690"/>
    <w:rsid w:val="453B38CB"/>
    <w:rsid w:val="4562CEE0"/>
    <w:rsid w:val="45696447"/>
    <w:rsid w:val="45B7B367"/>
    <w:rsid w:val="45E0B07A"/>
    <w:rsid w:val="45ED3235"/>
    <w:rsid w:val="46340A5A"/>
    <w:rsid w:val="46496F52"/>
    <w:rsid w:val="46620F8E"/>
    <w:rsid w:val="4680637E"/>
    <w:rsid w:val="4691008F"/>
    <w:rsid w:val="469631DC"/>
    <w:rsid w:val="46CC4041"/>
    <w:rsid w:val="470AA653"/>
    <w:rsid w:val="471377E2"/>
    <w:rsid w:val="473F53F2"/>
    <w:rsid w:val="479A887E"/>
    <w:rsid w:val="47CACC1F"/>
    <w:rsid w:val="47DBE4FA"/>
    <w:rsid w:val="47E5C021"/>
    <w:rsid w:val="47FB6741"/>
    <w:rsid w:val="47FDB6EA"/>
    <w:rsid w:val="47FDDFEF"/>
    <w:rsid w:val="481A404A"/>
    <w:rsid w:val="481CAEFA"/>
    <w:rsid w:val="483FD05A"/>
    <w:rsid w:val="48487C96"/>
    <w:rsid w:val="488C4E1E"/>
    <w:rsid w:val="48BED4C8"/>
    <w:rsid w:val="48CEF05F"/>
    <w:rsid w:val="496BAB1C"/>
    <w:rsid w:val="497D83A3"/>
    <w:rsid w:val="49801111"/>
    <w:rsid w:val="4995A8AE"/>
    <w:rsid w:val="4999B050"/>
    <w:rsid w:val="499C0876"/>
    <w:rsid w:val="49B610AB"/>
    <w:rsid w:val="49BBC78F"/>
    <w:rsid w:val="49CCD937"/>
    <w:rsid w:val="4A6AC0C0"/>
    <w:rsid w:val="4A87C27E"/>
    <w:rsid w:val="4B31790F"/>
    <w:rsid w:val="4B3580B1"/>
    <w:rsid w:val="4B4AA16C"/>
    <w:rsid w:val="4B53D4A1"/>
    <w:rsid w:val="4B5953FB"/>
    <w:rsid w:val="4B6BB3C6"/>
    <w:rsid w:val="4B823792"/>
    <w:rsid w:val="4B920B6B"/>
    <w:rsid w:val="4BDE1776"/>
    <w:rsid w:val="4C00FC28"/>
    <w:rsid w:val="4C323286"/>
    <w:rsid w:val="4C3CA601"/>
    <w:rsid w:val="4C4D474B"/>
    <w:rsid w:val="4C6A8ACC"/>
    <w:rsid w:val="4CD15112"/>
    <w:rsid w:val="4D393BBC"/>
    <w:rsid w:val="4D956D19"/>
    <w:rsid w:val="4DB1816D"/>
    <w:rsid w:val="4DE3B9E1"/>
    <w:rsid w:val="4E94581E"/>
    <w:rsid w:val="4E974A33"/>
    <w:rsid w:val="4EB794D2"/>
    <w:rsid w:val="4EC4AF9F"/>
    <w:rsid w:val="4ECA48E7"/>
    <w:rsid w:val="4EFD8CF5"/>
    <w:rsid w:val="4F15B838"/>
    <w:rsid w:val="4F482B77"/>
    <w:rsid w:val="4F66BCEA"/>
    <w:rsid w:val="4FDBB5EE"/>
    <w:rsid w:val="4FF5A50B"/>
    <w:rsid w:val="50044EF6"/>
    <w:rsid w:val="5010B655"/>
    <w:rsid w:val="501E128F"/>
    <w:rsid w:val="502745C4"/>
    <w:rsid w:val="502C8851"/>
    <w:rsid w:val="5030097B"/>
    <w:rsid w:val="503F24E9"/>
    <w:rsid w:val="5059FA2A"/>
    <w:rsid w:val="50D7998C"/>
    <w:rsid w:val="50D7998C"/>
    <w:rsid w:val="5105A3A9"/>
    <w:rsid w:val="5120B86E"/>
    <w:rsid w:val="515A5506"/>
    <w:rsid w:val="515AB212"/>
    <w:rsid w:val="515C11E2"/>
    <w:rsid w:val="5186907E"/>
    <w:rsid w:val="51957045"/>
    <w:rsid w:val="51A580EB"/>
    <w:rsid w:val="51B6A8E8"/>
    <w:rsid w:val="51D7AAFB"/>
    <w:rsid w:val="5226641E"/>
    <w:rsid w:val="522EBEF2"/>
    <w:rsid w:val="527369ED"/>
    <w:rsid w:val="52927DA5"/>
    <w:rsid w:val="52BC88CF"/>
    <w:rsid w:val="52FAF89C"/>
    <w:rsid w:val="53277A13"/>
    <w:rsid w:val="5343E251"/>
    <w:rsid w:val="5345BE29"/>
    <w:rsid w:val="535EE686"/>
    <w:rsid w:val="539E2704"/>
    <w:rsid w:val="5439D308"/>
    <w:rsid w:val="54585930"/>
    <w:rsid w:val="5470671A"/>
    <w:rsid w:val="54B8CD27"/>
    <w:rsid w:val="54C34A74"/>
    <w:rsid w:val="54CC51B5"/>
    <w:rsid w:val="54D85B55"/>
    <w:rsid w:val="554A175C"/>
    <w:rsid w:val="55776A8D"/>
    <w:rsid w:val="557FD87E"/>
    <w:rsid w:val="559EE118"/>
    <w:rsid w:val="55B785AE"/>
    <w:rsid w:val="55BC9352"/>
    <w:rsid w:val="560C377B"/>
    <w:rsid w:val="5636FB0F"/>
    <w:rsid w:val="56646ACD"/>
    <w:rsid w:val="567B6B56"/>
    <w:rsid w:val="568A8AF8"/>
    <w:rsid w:val="570FCF3D"/>
    <w:rsid w:val="571BA8DF"/>
    <w:rsid w:val="575863B3"/>
    <w:rsid w:val="57719CF9"/>
    <w:rsid w:val="57991B0B"/>
    <w:rsid w:val="57D372C2"/>
    <w:rsid w:val="583257A9"/>
    <w:rsid w:val="5869C0A2"/>
    <w:rsid w:val="58779F75"/>
    <w:rsid w:val="588B46DE"/>
    <w:rsid w:val="5890EADD"/>
    <w:rsid w:val="58AB9F9E"/>
    <w:rsid w:val="58BF482F"/>
    <w:rsid w:val="58EB99FF"/>
    <w:rsid w:val="58FB3B07"/>
    <w:rsid w:val="590C5479"/>
    <w:rsid w:val="591AFFF9"/>
    <w:rsid w:val="596E9BD1"/>
    <w:rsid w:val="59CE280A"/>
    <w:rsid w:val="59DED947"/>
    <w:rsid w:val="59DED947"/>
    <w:rsid w:val="59E9E3CB"/>
    <w:rsid w:val="5A06A7F0"/>
    <w:rsid w:val="5AB6D05A"/>
    <w:rsid w:val="5ABEE6F0"/>
    <w:rsid w:val="5B2D93CA"/>
    <w:rsid w:val="5B383D43"/>
    <w:rsid w:val="5BA43786"/>
    <w:rsid w:val="5BA86E2D"/>
    <w:rsid w:val="5BC04314"/>
    <w:rsid w:val="5BD44168"/>
    <w:rsid w:val="5BE0C6BC"/>
    <w:rsid w:val="5BE20030"/>
    <w:rsid w:val="5C1486DA"/>
    <w:rsid w:val="5C29D808"/>
    <w:rsid w:val="5C4D56B8"/>
    <w:rsid w:val="5C5213DB"/>
    <w:rsid w:val="5CC14462"/>
    <w:rsid w:val="5CCED5D6"/>
    <w:rsid w:val="5D1E78CC"/>
    <w:rsid w:val="5D2D6461"/>
    <w:rsid w:val="5D695415"/>
    <w:rsid w:val="5D78B36D"/>
    <w:rsid w:val="5D97F927"/>
    <w:rsid w:val="5D9C9574"/>
    <w:rsid w:val="5DC5A869"/>
    <w:rsid w:val="5DDFC59C"/>
    <w:rsid w:val="5E01E884"/>
    <w:rsid w:val="5E28E497"/>
    <w:rsid w:val="5E507DA1"/>
    <w:rsid w:val="5E75416E"/>
    <w:rsid w:val="5E8B09BE"/>
    <w:rsid w:val="5EB24A6A"/>
    <w:rsid w:val="5EE6E0F9"/>
    <w:rsid w:val="5F1E4CD3"/>
    <w:rsid w:val="5F4A2C4E"/>
    <w:rsid w:val="5F4C279C"/>
    <w:rsid w:val="5F6178CA"/>
    <w:rsid w:val="6009397E"/>
    <w:rsid w:val="60224D9C"/>
    <w:rsid w:val="6082B15A"/>
    <w:rsid w:val="6093B437"/>
    <w:rsid w:val="609F7229"/>
    <w:rsid w:val="60B0FFE1"/>
    <w:rsid w:val="60E5FCAF"/>
    <w:rsid w:val="60FCE832"/>
    <w:rsid w:val="60FF56E2"/>
    <w:rsid w:val="612FE349"/>
    <w:rsid w:val="61A73075"/>
    <w:rsid w:val="61D34413"/>
    <w:rsid w:val="61E414A5"/>
    <w:rsid w:val="61F66209"/>
    <w:rsid w:val="61F69B12"/>
    <w:rsid w:val="62322924"/>
    <w:rsid w:val="626B6A4A"/>
    <w:rsid w:val="6298B893"/>
    <w:rsid w:val="62B07A86"/>
    <w:rsid w:val="62BCB740"/>
    <w:rsid w:val="62DA9A1F"/>
    <w:rsid w:val="63316800"/>
    <w:rsid w:val="6342B3A7"/>
    <w:rsid w:val="63926B73"/>
    <w:rsid w:val="63D35755"/>
    <w:rsid w:val="63E22C42"/>
    <w:rsid w:val="644C4AE7"/>
    <w:rsid w:val="644F0720"/>
    <w:rsid w:val="64682F7D"/>
    <w:rsid w:val="6488DF22"/>
    <w:rsid w:val="64E580E9"/>
    <w:rsid w:val="650AE4D5"/>
    <w:rsid w:val="651EA18A"/>
    <w:rsid w:val="654AF466"/>
    <w:rsid w:val="65672B92"/>
    <w:rsid w:val="659878FA"/>
    <w:rsid w:val="65A7A759"/>
    <w:rsid w:val="65AEEFA0"/>
    <w:rsid w:val="65C817FD"/>
    <w:rsid w:val="6655BD4E"/>
    <w:rsid w:val="669382B5"/>
    <w:rsid w:val="66A6B536"/>
    <w:rsid w:val="66B04532"/>
    <w:rsid w:val="66C9D32C"/>
    <w:rsid w:val="671BFD12"/>
    <w:rsid w:val="676CD79C"/>
    <w:rsid w:val="6783EBA9"/>
    <w:rsid w:val="678C8835"/>
    <w:rsid w:val="67C2BCE8"/>
    <w:rsid w:val="67E803D2"/>
    <w:rsid w:val="684303A4"/>
    <w:rsid w:val="6859697A"/>
    <w:rsid w:val="6886102D"/>
    <w:rsid w:val="68AC06BC"/>
    <w:rsid w:val="68E39F10"/>
    <w:rsid w:val="68EBA996"/>
    <w:rsid w:val="68F10E94"/>
    <w:rsid w:val="6907FA17"/>
    <w:rsid w:val="690C49FD"/>
    <w:rsid w:val="690DB82E"/>
    <w:rsid w:val="69124564"/>
    <w:rsid w:val="6925AEF7"/>
    <w:rsid w:val="69388469"/>
    <w:rsid w:val="6954EE66"/>
    <w:rsid w:val="69745EE2"/>
    <w:rsid w:val="697D8190"/>
    <w:rsid w:val="6981A93D"/>
    <w:rsid w:val="6983D433"/>
    <w:rsid w:val="699F924E"/>
    <w:rsid w:val="69C8DE20"/>
    <w:rsid w:val="69E0653E"/>
    <w:rsid w:val="6A65814F"/>
    <w:rsid w:val="6A9C8D22"/>
    <w:rsid w:val="6AA20DA1"/>
    <w:rsid w:val="6AA2787D"/>
    <w:rsid w:val="6AA63928"/>
    <w:rsid w:val="6ABD9D32"/>
    <w:rsid w:val="6ABE48A4"/>
    <w:rsid w:val="6B09C70E"/>
    <w:rsid w:val="6B0C1BBC"/>
    <w:rsid w:val="6B22883A"/>
    <w:rsid w:val="6B36EE2F"/>
    <w:rsid w:val="6B3A1762"/>
    <w:rsid w:val="6B440801"/>
    <w:rsid w:val="6B5116C5"/>
    <w:rsid w:val="6B94556D"/>
    <w:rsid w:val="6BCF7308"/>
    <w:rsid w:val="6C2D10EB"/>
    <w:rsid w:val="6C4048BF"/>
    <w:rsid w:val="6C43EABF"/>
    <w:rsid w:val="6C45BDC1"/>
    <w:rsid w:val="6C58C336"/>
    <w:rsid w:val="6C5A1905"/>
    <w:rsid w:val="6C70252B"/>
    <w:rsid w:val="6C998A4F"/>
    <w:rsid w:val="6CBB74F5"/>
    <w:rsid w:val="6CD2BE90"/>
    <w:rsid w:val="6CECE726"/>
    <w:rsid w:val="6D07079C"/>
    <w:rsid w:val="6D598150"/>
    <w:rsid w:val="6D6D167E"/>
    <w:rsid w:val="6DD42DE4"/>
    <w:rsid w:val="6DDB025D"/>
    <w:rsid w:val="6DDFBB20"/>
    <w:rsid w:val="6DE5B687"/>
    <w:rsid w:val="6DF53DF4"/>
    <w:rsid w:val="6DF5E966"/>
    <w:rsid w:val="6E2167EA"/>
    <w:rsid w:val="6E5F2EBF"/>
    <w:rsid w:val="6E6A975B"/>
    <w:rsid w:val="6E6A975B"/>
    <w:rsid w:val="6E730371"/>
    <w:rsid w:val="6E838B52"/>
    <w:rsid w:val="6EC9FFF3"/>
    <w:rsid w:val="6ED18BF4"/>
    <w:rsid w:val="6F2B8520"/>
    <w:rsid w:val="6F63D155"/>
    <w:rsid w:val="6F99A74D"/>
    <w:rsid w:val="6FCC7142"/>
    <w:rsid w:val="6FE1B802"/>
    <w:rsid w:val="70EC3E2E"/>
    <w:rsid w:val="70FE107D"/>
    <w:rsid w:val="712CDEB6"/>
    <w:rsid w:val="712D8A28"/>
    <w:rsid w:val="716841A3"/>
    <w:rsid w:val="717CAD4A"/>
    <w:rsid w:val="7193ED2A"/>
    <w:rsid w:val="721D6360"/>
    <w:rsid w:val="72486BDF"/>
    <w:rsid w:val="72AF8A43"/>
    <w:rsid w:val="72B927AA"/>
    <w:rsid w:val="72C8AF17"/>
    <w:rsid w:val="73086E11"/>
    <w:rsid w:val="73187DAB"/>
    <w:rsid w:val="732FBD8B"/>
    <w:rsid w:val="735C28AA"/>
    <w:rsid w:val="738EC83A"/>
    <w:rsid w:val="73FC8EC6"/>
    <w:rsid w:val="7406E3C9"/>
    <w:rsid w:val="741EFA73"/>
    <w:rsid w:val="744B5AA4"/>
    <w:rsid w:val="74652AEA"/>
    <w:rsid w:val="746D1870"/>
    <w:rsid w:val="749FE265"/>
    <w:rsid w:val="74A0B042"/>
    <w:rsid w:val="7541A6B9"/>
    <w:rsid w:val="75442695"/>
    <w:rsid w:val="754C141B"/>
    <w:rsid w:val="755B2E7B"/>
    <w:rsid w:val="75CA0F9E"/>
    <w:rsid w:val="75CF919C"/>
    <w:rsid w:val="75FBA335"/>
    <w:rsid w:val="7600FB4B"/>
    <w:rsid w:val="7657E3BA"/>
    <w:rsid w:val="76602C45"/>
    <w:rsid w:val="767970E9"/>
    <w:rsid w:val="772CC4FD"/>
    <w:rsid w:val="773E848B"/>
    <w:rsid w:val="778C8087"/>
    <w:rsid w:val="7794F252"/>
    <w:rsid w:val="7794F252"/>
    <w:rsid w:val="77977396"/>
    <w:rsid w:val="77A33B11"/>
    <w:rsid w:val="77A4B932"/>
    <w:rsid w:val="77B7EE78"/>
    <w:rsid w:val="77C8F373"/>
    <w:rsid w:val="7815414A"/>
    <w:rsid w:val="784B1F0F"/>
    <w:rsid w:val="78603145"/>
    <w:rsid w:val="78692027"/>
    <w:rsid w:val="78C0853D"/>
    <w:rsid w:val="7901B060"/>
    <w:rsid w:val="79067E83"/>
    <w:rsid w:val="7930C2B3"/>
    <w:rsid w:val="796D46C8"/>
    <w:rsid w:val="79A63ABF"/>
    <w:rsid w:val="79B5ED79"/>
    <w:rsid w:val="79C62A59"/>
    <w:rsid w:val="79D0067B"/>
    <w:rsid w:val="79E6EF70"/>
    <w:rsid w:val="7A67000D"/>
    <w:rsid w:val="7A7909D0"/>
    <w:rsid w:val="7AA24EE4"/>
    <w:rsid w:val="7AAAF045"/>
    <w:rsid w:val="7B091729"/>
    <w:rsid w:val="7B0F23E9"/>
    <w:rsid w:val="7B3D8964"/>
    <w:rsid w:val="7BAC5F3A"/>
    <w:rsid w:val="7BACA0BD"/>
    <w:rsid w:val="7BB83F41"/>
    <w:rsid w:val="7C3C4274"/>
    <w:rsid w:val="7C76AC34"/>
    <w:rsid w:val="7C92224E"/>
    <w:rsid w:val="7C975C75"/>
    <w:rsid w:val="7CBE0FE7"/>
    <w:rsid w:val="7CD91C13"/>
    <w:rsid w:val="7CDDDB81"/>
    <w:rsid w:val="7D07A73D"/>
    <w:rsid w:val="7D196DB6"/>
    <w:rsid w:val="7D1E9032"/>
    <w:rsid w:val="7D572600"/>
    <w:rsid w:val="7D70F5AA"/>
    <w:rsid w:val="7D723AC5"/>
    <w:rsid w:val="7DB322E4"/>
    <w:rsid w:val="7DBCBCB4"/>
    <w:rsid w:val="7DC330BC"/>
    <w:rsid w:val="7DD812D5"/>
    <w:rsid w:val="7E0C0D30"/>
    <w:rsid w:val="7E104516"/>
    <w:rsid w:val="7E2DF2AF"/>
    <w:rsid w:val="7E37CF55"/>
    <w:rsid w:val="7E40B7EB"/>
    <w:rsid w:val="7E9EDB51"/>
    <w:rsid w:val="7EB36236"/>
    <w:rsid w:val="7EEFE003"/>
    <w:rsid w:val="7EF6165C"/>
    <w:rsid w:val="7F4A9385"/>
    <w:rsid w:val="7F4C7AF3"/>
    <w:rsid w:val="7F56B892"/>
    <w:rsid w:val="7F8E0D4B"/>
    <w:rsid w:val="7F954CEB"/>
    <w:rsid w:val="7F9C28FE"/>
    <w:rsid w:val="7FA00437"/>
    <w:rsid w:val="7FC3B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83D43"/>
  <w15:chartTrackingRefBased/>
  <w15:docId w15:val="{160C8D8A-729C-441E-BAEE-878C59E8B4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be83aee0ab84f3d" /><Relationship Type="http://schemas.openxmlformats.org/officeDocument/2006/relationships/image" Target="/media/image2.png" Id="R9f67ff38d02f4606" /><Relationship Type="http://schemas.microsoft.com/office/2020/10/relationships/intelligence" Target="intelligence2.xml" Id="Raf3ad011a2a34d69" /><Relationship Type="http://schemas.openxmlformats.org/officeDocument/2006/relationships/numbering" Target="numbering.xml" Id="R9e79ff90c81d4224" /><Relationship Type="http://schemas.openxmlformats.org/officeDocument/2006/relationships/image" Target="/media/image3.png" Id="Rb9ee32b8a0d84336" /><Relationship Type="http://schemas.openxmlformats.org/officeDocument/2006/relationships/image" Target="/media/image4.png" Id="Re8fe5727fa124173" /><Relationship Type="http://schemas.openxmlformats.org/officeDocument/2006/relationships/image" Target="/media/image5.png" Id="Re5429e723cb94012" /><Relationship Type="http://schemas.openxmlformats.org/officeDocument/2006/relationships/image" Target="/media/image6.png" Id="R625c5c3804a94efc" /><Relationship Type="http://schemas.openxmlformats.org/officeDocument/2006/relationships/image" Target="/media/image7.png" Id="Re9c9a064695742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2022-07-02T17:19:35.8563840Z</dcterms:created>
  <dcterms:modified xsi:type="dcterms:W3CDTF">2022-07-23T21:39:15.6515668Z</dcterms:modified>
  <dc:creator>Rahela Begum (1818336)</dc:creator>
  <lastModifiedBy>Rahela Begum (1818336)</lastModifiedBy>
</coreProperties>
</file>