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F6B787" w14:textId="22C9B132" w:rsidR="00407436" w:rsidRPr="001A605C" w:rsidRDefault="000E217E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1A605C">
        <w:rPr>
          <w:rFonts w:ascii="Arial" w:hAnsi="Arial" w:cs="Arial"/>
          <w:sz w:val="24"/>
          <w:szCs w:val="24"/>
        </w:rPr>
        <w:t>Britain’s exit</w:t>
      </w:r>
      <w:r w:rsidR="00A66B80" w:rsidRPr="001A605C">
        <w:rPr>
          <w:rFonts w:ascii="Arial" w:hAnsi="Arial" w:cs="Arial"/>
          <w:sz w:val="24"/>
          <w:szCs w:val="24"/>
        </w:rPr>
        <w:t xml:space="preserve"> </w:t>
      </w:r>
      <w:r w:rsidRPr="001A605C">
        <w:rPr>
          <w:rFonts w:ascii="Arial" w:hAnsi="Arial" w:cs="Arial"/>
          <w:sz w:val="24"/>
          <w:szCs w:val="24"/>
        </w:rPr>
        <w:t xml:space="preserve">from the European </w:t>
      </w:r>
      <w:r w:rsidR="00546E7E" w:rsidRPr="001A605C">
        <w:rPr>
          <w:rFonts w:ascii="Arial" w:hAnsi="Arial" w:cs="Arial"/>
          <w:sz w:val="24"/>
          <w:szCs w:val="24"/>
        </w:rPr>
        <w:t>U</w:t>
      </w:r>
      <w:r w:rsidRPr="001A605C">
        <w:rPr>
          <w:rFonts w:ascii="Arial" w:hAnsi="Arial" w:cs="Arial"/>
          <w:sz w:val="24"/>
          <w:szCs w:val="24"/>
        </w:rPr>
        <w:t>nion</w:t>
      </w:r>
      <w:r w:rsidR="00546E7E" w:rsidRPr="001A605C">
        <w:rPr>
          <w:rFonts w:ascii="Arial" w:hAnsi="Arial" w:cs="Arial"/>
          <w:sz w:val="24"/>
          <w:szCs w:val="24"/>
        </w:rPr>
        <w:t>,</w:t>
      </w:r>
      <w:r w:rsidR="00173304" w:rsidRPr="001A605C">
        <w:rPr>
          <w:rFonts w:ascii="Arial" w:hAnsi="Arial" w:cs="Arial"/>
          <w:sz w:val="24"/>
          <w:szCs w:val="24"/>
        </w:rPr>
        <w:t xml:space="preserve"> commonly known as </w:t>
      </w:r>
      <w:r w:rsidR="00546E7E" w:rsidRPr="001A605C">
        <w:rPr>
          <w:rFonts w:ascii="Arial" w:hAnsi="Arial" w:cs="Arial"/>
          <w:sz w:val="24"/>
          <w:szCs w:val="24"/>
        </w:rPr>
        <w:t>‘</w:t>
      </w:r>
      <w:r w:rsidR="00173304" w:rsidRPr="001A605C">
        <w:rPr>
          <w:rFonts w:ascii="Arial" w:hAnsi="Arial" w:cs="Arial"/>
          <w:sz w:val="24"/>
          <w:szCs w:val="24"/>
        </w:rPr>
        <w:t>Brexit</w:t>
      </w:r>
      <w:r w:rsidR="00546E7E" w:rsidRPr="001A605C">
        <w:rPr>
          <w:rFonts w:ascii="Arial" w:hAnsi="Arial" w:cs="Arial"/>
          <w:sz w:val="24"/>
          <w:szCs w:val="24"/>
        </w:rPr>
        <w:t>’,</w:t>
      </w:r>
      <w:r w:rsidRPr="001A605C">
        <w:rPr>
          <w:rFonts w:ascii="Arial" w:hAnsi="Arial" w:cs="Arial"/>
          <w:sz w:val="24"/>
          <w:szCs w:val="24"/>
        </w:rPr>
        <w:t xml:space="preserve"> has dominated Brit</w:t>
      </w:r>
      <w:r w:rsidR="0094723E" w:rsidRPr="001A605C">
        <w:rPr>
          <w:rFonts w:ascii="Arial" w:hAnsi="Arial" w:cs="Arial"/>
          <w:sz w:val="24"/>
          <w:szCs w:val="24"/>
        </w:rPr>
        <w:t>ish</w:t>
      </w:r>
      <w:r w:rsidRPr="001A605C">
        <w:rPr>
          <w:rFonts w:ascii="Arial" w:hAnsi="Arial" w:cs="Arial"/>
          <w:sz w:val="24"/>
          <w:szCs w:val="24"/>
        </w:rPr>
        <w:t xml:space="preserve"> politics and has been one of the main focal point and discussion topic</w:t>
      </w:r>
      <w:r w:rsidR="00544169" w:rsidRPr="001A605C">
        <w:rPr>
          <w:rFonts w:ascii="Arial" w:hAnsi="Arial" w:cs="Arial"/>
          <w:sz w:val="24"/>
          <w:szCs w:val="24"/>
        </w:rPr>
        <w:t>s</w:t>
      </w:r>
      <w:r w:rsidRPr="001A605C">
        <w:rPr>
          <w:rFonts w:ascii="Arial" w:hAnsi="Arial" w:cs="Arial"/>
          <w:sz w:val="24"/>
          <w:szCs w:val="24"/>
        </w:rPr>
        <w:t xml:space="preserve"> throughout the media</w:t>
      </w:r>
      <w:r w:rsidR="007F5BBA" w:rsidRPr="001A605C">
        <w:rPr>
          <w:rFonts w:ascii="Arial" w:hAnsi="Arial" w:cs="Arial"/>
          <w:sz w:val="24"/>
          <w:szCs w:val="24"/>
        </w:rPr>
        <w:t xml:space="preserve"> </w:t>
      </w:r>
      <w:r w:rsidR="0094723E" w:rsidRPr="001A605C">
        <w:rPr>
          <w:rFonts w:ascii="Arial" w:hAnsi="Arial" w:cs="Arial"/>
          <w:sz w:val="24"/>
          <w:szCs w:val="24"/>
        </w:rPr>
        <w:t xml:space="preserve">over </w:t>
      </w:r>
      <w:r w:rsidR="004B4E7C" w:rsidRPr="001A605C">
        <w:rPr>
          <w:rFonts w:ascii="Arial" w:hAnsi="Arial" w:cs="Arial"/>
          <w:sz w:val="24"/>
          <w:szCs w:val="24"/>
        </w:rPr>
        <w:t xml:space="preserve">recent </w:t>
      </w:r>
      <w:r w:rsidRPr="001A605C">
        <w:rPr>
          <w:rFonts w:ascii="Arial" w:hAnsi="Arial" w:cs="Arial"/>
          <w:sz w:val="24"/>
          <w:szCs w:val="24"/>
        </w:rPr>
        <w:t>years.</w:t>
      </w:r>
      <w:r w:rsidR="007E0BB1" w:rsidRPr="001A605C">
        <w:rPr>
          <w:rFonts w:ascii="Arial" w:hAnsi="Arial" w:cs="Arial"/>
          <w:sz w:val="24"/>
          <w:szCs w:val="24"/>
        </w:rPr>
        <w:t xml:space="preserve"> The economy, </w:t>
      </w:r>
      <w:r w:rsidR="00A52E43" w:rsidRPr="001A605C">
        <w:rPr>
          <w:rFonts w:ascii="Arial" w:hAnsi="Arial" w:cs="Arial"/>
          <w:sz w:val="24"/>
          <w:szCs w:val="24"/>
        </w:rPr>
        <w:t>sovereignty</w:t>
      </w:r>
      <w:r w:rsidR="0039185E" w:rsidRPr="001A605C">
        <w:rPr>
          <w:rFonts w:ascii="Arial" w:hAnsi="Arial" w:cs="Arial"/>
          <w:sz w:val="24"/>
          <w:szCs w:val="24"/>
        </w:rPr>
        <w:t>,</w:t>
      </w:r>
      <w:r w:rsidR="00A52E43" w:rsidRPr="001A605C">
        <w:rPr>
          <w:rFonts w:ascii="Arial" w:hAnsi="Arial" w:cs="Arial"/>
          <w:sz w:val="24"/>
          <w:szCs w:val="24"/>
        </w:rPr>
        <w:t xml:space="preserve"> and immigration </w:t>
      </w:r>
      <w:r w:rsidR="00A97B88" w:rsidRPr="001A605C">
        <w:rPr>
          <w:rFonts w:ascii="Arial" w:hAnsi="Arial" w:cs="Arial"/>
          <w:sz w:val="24"/>
          <w:szCs w:val="24"/>
        </w:rPr>
        <w:t>have dominated</w:t>
      </w:r>
      <w:r w:rsidR="00A52E43" w:rsidRPr="001A605C">
        <w:rPr>
          <w:rFonts w:ascii="Arial" w:hAnsi="Arial" w:cs="Arial"/>
          <w:sz w:val="24"/>
          <w:szCs w:val="24"/>
        </w:rPr>
        <w:t xml:space="preserve"> the</w:t>
      </w:r>
      <w:r w:rsidR="000975FD" w:rsidRPr="001A605C">
        <w:rPr>
          <w:rFonts w:ascii="Arial" w:hAnsi="Arial" w:cs="Arial"/>
          <w:sz w:val="24"/>
          <w:szCs w:val="24"/>
        </w:rPr>
        <w:t xml:space="preserve"> </w:t>
      </w:r>
      <w:r w:rsidR="00165AE9" w:rsidRPr="001A605C">
        <w:rPr>
          <w:rFonts w:ascii="Arial" w:hAnsi="Arial" w:cs="Arial"/>
          <w:sz w:val="24"/>
          <w:szCs w:val="24"/>
        </w:rPr>
        <w:t xml:space="preserve">campaigns </w:t>
      </w:r>
      <w:r w:rsidR="00747FF1" w:rsidRPr="001A605C">
        <w:rPr>
          <w:rFonts w:ascii="Arial" w:hAnsi="Arial" w:cs="Arial"/>
          <w:sz w:val="24"/>
          <w:szCs w:val="24"/>
        </w:rPr>
        <w:t>put forward</w:t>
      </w:r>
      <w:r w:rsidR="00165AE9" w:rsidRPr="001A605C">
        <w:rPr>
          <w:rFonts w:ascii="Arial" w:hAnsi="Arial" w:cs="Arial"/>
          <w:sz w:val="24"/>
          <w:szCs w:val="24"/>
        </w:rPr>
        <w:t xml:space="preserve"> to the nation in the run up to the </w:t>
      </w:r>
      <w:r w:rsidR="006A0481" w:rsidRPr="001A605C">
        <w:rPr>
          <w:rFonts w:ascii="Arial" w:hAnsi="Arial" w:cs="Arial"/>
          <w:sz w:val="24"/>
          <w:szCs w:val="24"/>
        </w:rPr>
        <w:t>referendum</w:t>
      </w:r>
      <w:r w:rsidR="00DB6A72" w:rsidRPr="001A605C">
        <w:rPr>
          <w:rFonts w:ascii="Arial" w:hAnsi="Arial" w:cs="Arial"/>
          <w:sz w:val="24"/>
          <w:szCs w:val="24"/>
        </w:rPr>
        <w:t>, from both sides of the argument</w:t>
      </w:r>
      <w:r w:rsidR="008316E7" w:rsidRPr="001A605C">
        <w:rPr>
          <w:rFonts w:ascii="Arial" w:hAnsi="Arial" w:cs="Arial"/>
          <w:sz w:val="24"/>
          <w:szCs w:val="24"/>
        </w:rPr>
        <w:t>;</w:t>
      </w:r>
      <w:r w:rsidR="005571A5" w:rsidRPr="001A605C">
        <w:rPr>
          <w:rFonts w:ascii="Arial" w:hAnsi="Arial" w:cs="Arial"/>
          <w:sz w:val="24"/>
          <w:szCs w:val="24"/>
        </w:rPr>
        <w:t xml:space="preserve"> remain and leave. </w:t>
      </w:r>
      <w:r w:rsidR="00CC7EB1" w:rsidRPr="001A605C">
        <w:rPr>
          <w:rFonts w:ascii="Arial" w:hAnsi="Arial" w:cs="Arial"/>
          <w:sz w:val="24"/>
          <w:szCs w:val="24"/>
        </w:rPr>
        <w:t xml:space="preserve"> </w:t>
      </w:r>
      <w:r w:rsidR="00A442A3" w:rsidRPr="001A605C">
        <w:rPr>
          <w:rFonts w:ascii="Arial" w:hAnsi="Arial" w:cs="Arial"/>
          <w:sz w:val="24"/>
          <w:szCs w:val="24"/>
        </w:rPr>
        <w:t xml:space="preserve">Despite </w:t>
      </w:r>
      <w:r w:rsidR="0019735E" w:rsidRPr="001A605C">
        <w:rPr>
          <w:rFonts w:ascii="Arial" w:hAnsi="Arial" w:cs="Arial"/>
          <w:sz w:val="24"/>
          <w:szCs w:val="24"/>
        </w:rPr>
        <w:t>the</w:t>
      </w:r>
      <w:r w:rsidR="00A442A3" w:rsidRPr="001A605C">
        <w:rPr>
          <w:rFonts w:ascii="Arial" w:hAnsi="Arial" w:cs="Arial"/>
          <w:sz w:val="24"/>
          <w:szCs w:val="24"/>
        </w:rPr>
        <w:t xml:space="preserve"> binary question </w:t>
      </w:r>
      <w:r w:rsidR="00073B81" w:rsidRPr="001A605C">
        <w:rPr>
          <w:rFonts w:ascii="Arial" w:hAnsi="Arial" w:cs="Arial"/>
          <w:sz w:val="24"/>
          <w:szCs w:val="24"/>
        </w:rPr>
        <w:t>put forward to the nation in 2016, it is unargu</w:t>
      </w:r>
      <w:r w:rsidR="00491380" w:rsidRPr="001A605C">
        <w:rPr>
          <w:rFonts w:ascii="Arial" w:hAnsi="Arial" w:cs="Arial"/>
          <w:sz w:val="24"/>
          <w:szCs w:val="24"/>
        </w:rPr>
        <w:t>abl</w:t>
      </w:r>
      <w:r w:rsidR="007C3E1B" w:rsidRPr="001A605C">
        <w:rPr>
          <w:rFonts w:ascii="Arial" w:hAnsi="Arial" w:cs="Arial"/>
          <w:sz w:val="24"/>
          <w:szCs w:val="24"/>
        </w:rPr>
        <w:t xml:space="preserve">e that immigration was the focus point </w:t>
      </w:r>
      <w:r w:rsidR="00995810" w:rsidRPr="001A605C">
        <w:rPr>
          <w:rFonts w:ascii="Arial" w:hAnsi="Arial" w:cs="Arial"/>
          <w:sz w:val="24"/>
          <w:szCs w:val="24"/>
        </w:rPr>
        <w:t>of discussions for many</w:t>
      </w:r>
      <w:r w:rsidR="00B60D11" w:rsidRPr="001A605C">
        <w:rPr>
          <w:rFonts w:ascii="Arial" w:hAnsi="Arial" w:cs="Arial"/>
          <w:sz w:val="24"/>
          <w:szCs w:val="24"/>
        </w:rPr>
        <w:t xml:space="preserve"> (Geddes, 2016). </w:t>
      </w:r>
      <w:r w:rsidRPr="001A605C">
        <w:rPr>
          <w:rFonts w:ascii="Arial" w:hAnsi="Arial" w:cs="Arial"/>
          <w:sz w:val="24"/>
          <w:szCs w:val="24"/>
        </w:rPr>
        <w:t xml:space="preserve">It </w:t>
      </w:r>
      <w:r w:rsidR="00A66B80" w:rsidRPr="001A605C">
        <w:rPr>
          <w:rFonts w:ascii="Arial" w:hAnsi="Arial" w:cs="Arial"/>
          <w:sz w:val="24"/>
          <w:szCs w:val="24"/>
        </w:rPr>
        <w:t xml:space="preserve">has </w:t>
      </w:r>
      <w:r w:rsidR="009A44D2" w:rsidRPr="001A605C">
        <w:rPr>
          <w:rFonts w:ascii="Arial" w:hAnsi="Arial" w:cs="Arial"/>
          <w:sz w:val="24"/>
          <w:szCs w:val="24"/>
        </w:rPr>
        <w:t>undou</w:t>
      </w:r>
      <w:r w:rsidR="008C0C96" w:rsidRPr="001A605C">
        <w:rPr>
          <w:rFonts w:ascii="Arial" w:hAnsi="Arial" w:cs="Arial"/>
          <w:sz w:val="24"/>
          <w:szCs w:val="24"/>
        </w:rPr>
        <w:t>btedly</w:t>
      </w:r>
      <w:r w:rsidRPr="001A605C">
        <w:rPr>
          <w:rFonts w:ascii="Arial" w:hAnsi="Arial" w:cs="Arial"/>
          <w:sz w:val="24"/>
          <w:szCs w:val="24"/>
        </w:rPr>
        <w:t xml:space="preserve"> divided the nation</w:t>
      </w:r>
      <w:r w:rsidR="00AA48C4" w:rsidRPr="001A605C">
        <w:rPr>
          <w:rFonts w:ascii="Arial" w:hAnsi="Arial" w:cs="Arial"/>
          <w:sz w:val="24"/>
          <w:szCs w:val="24"/>
        </w:rPr>
        <w:t>’</w:t>
      </w:r>
      <w:r w:rsidRPr="001A605C">
        <w:rPr>
          <w:rFonts w:ascii="Arial" w:hAnsi="Arial" w:cs="Arial"/>
          <w:sz w:val="24"/>
          <w:szCs w:val="24"/>
        </w:rPr>
        <w:t>s opinion</w:t>
      </w:r>
      <w:r w:rsidR="00AA48C4" w:rsidRPr="001A605C">
        <w:rPr>
          <w:rFonts w:ascii="Arial" w:hAnsi="Arial" w:cs="Arial"/>
          <w:sz w:val="24"/>
          <w:szCs w:val="24"/>
        </w:rPr>
        <w:t>,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8C0C96" w:rsidRPr="001A605C">
        <w:rPr>
          <w:rFonts w:ascii="Arial" w:hAnsi="Arial" w:cs="Arial"/>
          <w:sz w:val="24"/>
          <w:szCs w:val="24"/>
        </w:rPr>
        <w:t>both before, and after the referendum on the 23</w:t>
      </w:r>
      <w:r w:rsidR="008C0C96" w:rsidRPr="001A605C">
        <w:rPr>
          <w:rFonts w:ascii="Arial" w:hAnsi="Arial" w:cs="Arial"/>
          <w:sz w:val="24"/>
          <w:szCs w:val="24"/>
          <w:vertAlign w:val="superscript"/>
        </w:rPr>
        <w:t>rd</w:t>
      </w:r>
      <w:r w:rsidR="008C0C96" w:rsidRPr="001A605C">
        <w:rPr>
          <w:rFonts w:ascii="Arial" w:hAnsi="Arial" w:cs="Arial"/>
          <w:sz w:val="24"/>
          <w:szCs w:val="24"/>
        </w:rPr>
        <w:t xml:space="preserve"> of June 2016, and has remained a topic </w:t>
      </w:r>
      <w:r w:rsidR="00D14396" w:rsidRPr="001A605C">
        <w:rPr>
          <w:rFonts w:ascii="Arial" w:hAnsi="Arial" w:cs="Arial"/>
          <w:sz w:val="24"/>
          <w:szCs w:val="24"/>
        </w:rPr>
        <w:t>of controversy within</w:t>
      </w:r>
      <w:r w:rsidRPr="001A605C">
        <w:rPr>
          <w:rFonts w:ascii="Arial" w:hAnsi="Arial" w:cs="Arial"/>
          <w:sz w:val="24"/>
          <w:szCs w:val="24"/>
        </w:rPr>
        <w:t xml:space="preserve"> household</w:t>
      </w:r>
      <w:r w:rsidR="00A66B80" w:rsidRPr="001A605C">
        <w:rPr>
          <w:rFonts w:ascii="Arial" w:hAnsi="Arial" w:cs="Arial"/>
          <w:sz w:val="24"/>
          <w:szCs w:val="24"/>
        </w:rPr>
        <w:t xml:space="preserve">s throughout Britain </w:t>
      </w:r>
      <w:r w:rsidR="00D920E3" w:rsidRPr="001A605C">
        <w:rPr>
          <w:rFonts w:ascii="Arial" w:hAnsi="Arial" w:cs="Arial"/>
          <w:sz w:val="24"/>
          <w:szCs w:val="24"/>
        </w:rPr>
        <w:t>(</w:t>
      </w:r>
      <w:r w:rsidR="00633CED" w:rsidRPr="001A605C">
        <w:rPr>
          <w:rFonts w:ascii="Arial" w:hAnsi="Arial" w:cs="Arial"/>
          <w:sz w:val="24"/>
          <w:szCs w:val="24"/>
        </w:rPr>
        <w:t>Ford &amp; Goodwin, 2017)</w:t>
      </w:r>
      <w:r w:rsidR="00A66B80" w:rsidRPr="001A605C">
        <w:rPr>
          <w:rFonts w:ascii="Arial" w:hAnsi="Arial" w:cs="Arial"/>
          <w:sz w:val="24"/>
          <w:szCs w:val="24"/>
        </w:rPr>
        <w:t xml:space="preserve">. </w:t>
      </w:r>
      <w:r w:rsidR="000E2144" w:rsidRPr="001A605C">
        <w:rPr>
          <w:rFonts w:ascii="Arial" w:hAnsi="Arial" w:cs="Arial"/>
          <w:sz w:val="24"/>
          <w:szCs w:val="24"/>
        </w:rPr>
        <w:t xml:space="preserve">This </w:t>
      </w:r>
      <w:r w:rsidR="002F3072" w:rsidRPr="001A605C">
        <w:rPr>
          <w:rFonts w:ascii="Arial" w:hAnsi="Arial" w:cs="Arial"/>
          <w:sz w:val="24"/>
          <w:szCs w:val="24"/>
        </w:rPr>
        <w:t xml:space="preserve">controversial division of opinions was clear </w:t>
      </w:r>
      <w:r w:rsidR="00ED3994" w:rsidRPr="001A605C">
        <w:rPr>
          <w:rFonts w:ascii="Arial" w:hAnsi="Arial" w:cs="Arial"/>
          <w:sz w:val="24"/>
          <w:szCs w:val="24"/>
        </w:rPr>
        <w:t>within the results of the referendum; with a</w:t>
      </w:r>
      <w:r w:rsidR="002F3072" w:rsidRPr="001A605C">
        <w:rPr>
          <w:rFonts w:ascii="Arial" w:hAnsi="Arial" w:cs="Arial"/>
          <w:sz w:val="24"/>
          <w:szCs w:val="24"/>
        </w:rPr>
        <w:t xml:space="preserve"> </w:t>
      </w:r>
      <w:r w:rsidR="00A66B80" w:rsidRPr="001A605C">
        <w:rPr>
          <w:rFonts w:ascii="Arial" w:hAnsi="Arial" w:cs="Arial"/>
          <w:sz w:val="24"/>
          <w:szCs w:val="24"/>
        </w:rPr>
        <w:t xml:space="preserve">total of 52% </w:t>
      </w:r>
      <w:r w:rsidR="00D46603" w:rsidRPr="001A605C">
        <w:rPr>
          <w:rFonts w:ascii="Arial" w:hAnsi="Arial" w:cs="Arial"/>
          <w:sz w:val="24"/>
          <w:szCs w:val="24"/>
        </w:rPr>
        <w:t>(</w:t>
      </w:r>
      <w:r w:rsidR="00A66B80" w:rsidRPr="001A605C">
        <w:rPr>
          <w:rFonts w:ascii="Arial" w:hAnsi="Arial" w:cs="Arial"/>
          <w:sz w:val="24"/>
          <w:szCs w:val="24"/>
        </w:rPr>
        <w:t>17,410,742</w:t>
      </w:r>
      <w:r w:rsidR="00D46603" w:rsidRPr="001A605C">
        <w:rPr>
          <w:rFonts w:ascii="Arial" w:hAnsi="Arial" w:cs="Arial"/>
          <w:sz w:val="24"/>
          <w:szCs w:val="24"/>
        </w:rPr>
        <w:t xml:space="preserve">) of </w:t>
      </w:r>
      <w:r w:rsidR="0017231A" w:rsidRPr="001A605C">
        <w:rPr>
          <w:rFonts w:ascii="Arial" w:hAnsi="Arial" w:cs="Arial"/>
          <w:sz w:val="24"/>
          <w:szCs w:val="24"/>
        </w:rPr>
        <w:t xml:space="preserve">British </w:t>
      </w:r>
      <w:r w:rsidR="000173F4" w:rsidRPr="001A605C">
        <w:rPr>
          <w:rFonts w:ascii="Arial" w:hAnsi="Arial" w:cs="Arial"/>
          <w:sz w:val="24"/>
          <w:szCs w:val="24"/>
        </w:rPr>
        <w:t>voters reject</w:t>
      </w:r>
      <w:r w:rsidR="0075362F" w:rsidRPr="001A605C">
        <w:rPr>
          <w:rFonts w:ascii="Arial" w:hAnsi="Arial" w:cs="Arial"/>
          <w:sz w:val="24"/>
          <w:szCs w:val="24"/>
        </w:rPr>
        <w:t>ing</w:t>
      </w:r>
      <w:r w:rsidR="000173F4" w:rsidRPr="001A605C">
        <w:rPr>
          <w:rFonts w:ascii="Arial" w:hAnsi="Arial" w:cs="Arial"/>
          <w:sz w:val="24"/>
          <w:szCs w:val="24"/>
        </w:rPr>
        <w:t xml:space="preserve"> the membership </w:t>
      </w:r>
      <w:r w:rsidR="009C3BED" w:rsidRPr="001A605C">
        <w:rPr>
          <w:rFonts w:ascii="Arial" w:hAnsi="Arial" w:cs="Arial"/>
          <w:sz w:val="24"/>
          <w:szCs w:val="24"/>
        </w:rPr>
        <w:t>and</w:t>
      </w:r>
      <w:r w:rsidR="00480B1C" w:rsidRPr="001A605C">
        <w:rPr>
          <w:rFonts w:ascii="Arial" w:hAnsi="Arial" w:cs="Arial"/>
          <w:sz w:val="24"/>
          <w:szCs w:val="24"/>
        </w:rPr>
        <w:t xml:space="preserve"> voting to</w:t>
      </w:r>
      <w:r w:rsidR="00A66B80" w:rsidRPr="001A605C">
        <w:rPr>
          <w:rFonts w:ascii="Arial" w:hAnsi="Arial" w:cs="Arial"/>
          <w:sz w:val="24"/>
          <w:szCs w:val="24"/>
        </w:rPr>
        <w:t xml:space="preserve"> leave the European union</w:t>
      </w:r>
      <w:r w:rsidR="00E868BC" w:rsidRPr="001A605C">
        <w:rPr>
          <w:rFonts w:ascii="Arial" w:hAnsi="Arial" w:cs="Arial"/>
          <w:sz w:val="24"/>
          <w:szCs w:val="24"/>
        </w:rPr>
        <w:t xml:space="preserve"> (The Electoral Commission, 2016). </w:t>
      </w:r>
    </w:p>
    <w:p w14:paraId="58A85AAB" w14:textId="77777777" w:rsidR="00647DE6" w:rsidRPr="001A605C" w:rsidRDefault="00D375C8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Howev</w:t>
      </w:r>
      <w:r w:rsidR="00880DFC" w:rsidRPr="001A605C">
        <w:rPr>
          <w:rFonts w:ascii="Arial" w:hAnsi="Arial" w:cs="Arial"/>
          <w:sz w:val="24"/>
          <w:szCs w:val="24"/>
        </w:rPr>
        <w:t>er</w:t>
      </w:r>
      <w:r w:rsidR="007D4BC4" w:rsidRPr="001A605C">
        <w:rPr>
          <w:rFonts w:ascii="Arial" w:hAnsi="Arial" w:cs="Arial"/>
          <w:sz w:val="24"/>
          <w:szCs w:val="24"/>
        </w:rPr>
        <w:t xml:space="preserve">, </w:t>
      </w:r>
      <w:r w:rsidR="00AF44C1" w:rsidRPr="001A605C">
        <w:rPr>
          <w:rFonts w:ascii="Arial" w:hAnsi="Arial" w:cs="Arial"/>
          <w:sz w:val="24"/>
          <w:szCs w:val="24"/>
        </w:rPr>
        <w:t xml:space="preserve">the </w:t>
      </w:r>
      <w:r w:rsidR="00E44B69" w:rsidRPr="001A605C">
        <w:rPr>
          <w:rFonts w:ascii="Arial" w:hAnsi="Arial" w:cs="Arial"/>
          <w:sz w:val="24"/>
          <w:szCs w:val="24"/>
        </w:rPr>
        <w:t>decision to leave the EU triggered</w:t>
      </w:r>
      <w:r w:rsidRPr="001A605C">
        <w:rPr>
          <w:rFonts w:ascii="Arial" w:hAnsi="Arial" w:cs="Arial"/>
          <w:sz w:val="24"/>
          <w:szCs w:val="24"/>
        </w:rPr>
        <w:t xml:space="preserve"> a wealth of researc</w:t>
      </w:r>
      <w:r w:rsidR="00A556EF" w:rsidRPr="001A605C">
        <w:rPr>
          <w:rFonts w:ascii="Arial" w:hAnsi="Arial" w:cs="Arial"/>
          <w:sz w:val="24"/>
          <w:szCs w:val="24"/>
        </w:rPr>
        <w:t>h on</w:t>
      </w:r>
      <w:r w:rsidRPr="001A605C">
        <w:rPr>
          <w:rFonts w:ascii="Arial" w:hAnsi="Arial" w:cs="Arial"/>
          <w:sz w:val="24"/>
          <w:szCs w:val="24"/>
        </w:rPr>
        <w:t xml:space="preserve"> Britain’s </w:t>
      </w:r>
      <w:proofErr w:type="gramStart"/>
      <w:r w:rsidRPr="001A605C">
        <w:rPr>
          <w:rFonts w:ascii="Arial" w:hAnsi="Arial" w:cs="Arial"/>
          <w:sz w:val="24"/>
          <w:szCs w:val="24"/>
        </w:rPr>
        <w:t>decision</w:t>
      </w:r>
      <w:r w:rsidR="00C411B5" w:rsidRPr="001A605C">
        <w:rPr>
          <w:rFonts w:ascii="Arial" w:hAnsi="Arial" w:cs="Arial"/>
          <w:sz w:val="24"/>
          <w:szCs w:val="24"/>
        </w:rPr>
        <w:t>;</w:t>
      </w:r>
      <w:proofErr w:type="gramEnd"/>
      <w:r w:rsidRPr="001A605C">
        <w:rPr>
          <w:rFonts w:ascii="Arial" w:hAnsi="Arial" w:cs="Arial"/>
          <w:sz w:val="24"/>
          <w:szCs w:val="24"/>
        </w:rPr>
        <w:t xml:space="preserve"> highligh</w:t>
      </w:r>
      <w:r w:rsidR="00A556EF" w:rsidRPr="001A605C">
        <w:rPr>
          <w:rFonts w:ascii="Arial" w:hAnsi="Arial" w:cs="Arial"/>
          <w:sz w:val="24"/>
          <w:szCs w:val="24"/>
        </w:rPr>
        <w:t>ting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0651DC" w:rsidRPr="001A605C">
        <w:rPr>
          <w:rFonts w:ascii="Arial" w:hAnsi="Arial" w:cs="Arial"/>
          <w:sz w:val="24"/>
          <w:szCs w:val="24"/>
        </w:rPr>
        <w:t xml:space="preserve">the </w:t>
      </w:r>
      <w:r w:rsidR="00CE5D24" w:rsidRPr="001A605C">
        <w:rPr>
          <w:rFonts w:ascii="Arial" w:hAnsi="Arial" w:cs="Arial"/>
          <w:sz w:val="24"/>
          <w:szCs w:val="24"/>
        </w:rPr>
        <w:t xml:space="preserve">complexities surrounding Brexit </w:t>
      </w:r>
      <w:r w:rsidR="00BB7D6E" w:rsidRPr="001A605C">
        <w:rPr>
          <w:rFonts w:ascii="Arial" w:hAnsi="Arial" w:cs="Arial"/>
          <w:sz w:val="24"/>
          <w:szCs w:val="24"/>
        </w:rPr>
        <w:t>and its outcomes</w:t>
      </w:r>
      <w:r w:rsidR="0031723D" w:rsidRPr="001A605C">
        <w:rPr>
          <w:rFonts w:ascii="Arial" w:hAnsi="Arial" w:cs="Arial"/>
          <w:sz w:val="24"/>
          <w:szCs w:val="24"/>
        </w:rPr>
        <w:t>.</w:t>
      </w:r>
      <w:r w:rsidR="006730CC" w:rsidRPr="001A605C">
        <w:rPr>
          <w:rFonts w:ascii="Arial" w:hAnsi="Arial" w:cs="Arial"/>
          <w:sz w:val="24"/>
          <w:szCs w:val="24"/>
        </w:rPr>
        <w:t xml:space="preserve"> </w:t>
      </w:r>
      <w:r w:rsidR="00EC7F9B" w:rsidRPr="001A605C">
        <w:rPr>
          <w:rFonts w:ascii="Arial" w:hAnsi="Arial" w:cs="Arial"/>
          <w:sz w:val="24"/>
          <w:szCs w:val="24"/>
        </w:rPr>
        <w:t xml:space="preserve">Although there has been no direct </w:t>
      </w:r>
      <w:r w:rsidR="00625213" w:rsidRPr="001A605C">
        <w:rPr>
          <w:rFonts w:ascii="Arial" w:hAnsi="Arial" w:cs="Arial"/>
          <w:sz w:val="24"/>
          <w:szCs w:val="24"/>
        </w:rPr>
        <w:t xml:space="preserve">link between </w:t>
      </w:r>
      <w:r w:rsidR="0076351F" w:rsidRPr="001A605C">
        <w:rPr>
          <w:rFonts w:ascii="Arial" w:hAnsi="Arial" w:cs="Arial"/>
          <w:sz w:val="24"/>
          <w:szCs w:val="24"/>
        </w:rPr>
        <w:t>prejudi</w:t>
      </w:r>
      <w:r w:rsidR="00B05324" w:rsidRPr="001A605C">
        <w:rPr>
          <w:rFonts w:ascii="Arial" w:hAnsi="Arial" w:cs="Arial"/>
          <w:sz w:val="24"/>
          <w:szCs w:val="24"/>
        </w:rPr>
        <w:t xml:space="preserve">ce, </w:t>
      </w:r>
      <w:r w:rsidR="00DB2C14" w:rsidRPr="001A605C">
        <w:rPr>
          <w:rFonts w:ascii="Arial" w:hAnsi="Arial" w:cs="Arial"/>
          <w:sz w:val="24"/>
          <w:szCs w:val="24"/>
        </w:rPr>
        <w:t xml:space="preserve">discrimination </w:t>
      </w:r>
      <w:r w:rsidR="0076351F" w:rsidRPr="001A605C">
        <w:rPr>
          <w:rFonts w:ascii="Arial" w:hAnsi="Arial" w:cs="Arial"/>
          <w:sz w:val="24"/>
          <w:szCs w:val="24"/>
        </w:rPr>
        <w:t xml:space="preserve">and </w:t>
      </w:r>
      <w:r w:rsidR="00B64178" w:rsidRPr="001A605C">
        <w:rPr>
          <w:rFonts w:ascii="Arial" w:hAnsi="Arial" w:cs="Arial"/>
          <w:sz w:val="24"/>
          <w:szCs w:val="24"/>
        </w:rPr>
        <w:t xml:space="preserve">the </w:t>
      </w:r>
      <w:r w:rsidR="006D4231" w:rsidRPr="001A605C">
        <w:rPr>
          <w:rFonts w:ascii="Arial" w:hAnsi="Arial" w:cs="Arial"/>
          <w:sz w:val="24"/>
          <w:szCs w:val="24"/>
        </w:rPr>
        <w:t>leave vote, there have</w:t>
      </w:r>
      <w:r w:rsidR="00B64178" w:rsidRPr="001A605C">
        <w:rPr>
          <w:rFonts w:ascii="Arial" w:hAnsi="Arial" w:cs="Arial"/>
          <w:sz w:val="24"/>
          <w:szCs w:val="24"/>
        </w:rPr>
        <w:t>,</w:t>
      </w:r>
      <w:r w:rsidR="006D4231" w:rsidRPr="001A605C">
        <w:rPr>
          <w:rFonts w:ascii="Arial" w:hAnsi="Arial" w:cs="Arial"/>
          <w:sz w:val="24"/>
          <w:szCs w:val="24"/>
        </w:rPr>
        <w:t xml:space="preserve"> however</w:t>
      </w:r>
      <w:r w:rsidR="00B64178" w:rsidRPr="001A605C">
        <w:rPr>
          <w:rFonts w:ascii="Arial" w:hAnsi="Arial" w:cs="Arial"/>
          <w:sz w:val="24"/>
          <w:szCs w:val="24"/>
        </w:rPr>
        <w:t>,</w:t>
      </w:r>
      <w:r w:rsidR="006D4231" w:rsidRPr="001A605C">
        <w:rPr>
          <w:rFonts w:ascii="Arial" w:hAnsi="Arial" w:cs="Arial"/>
          <w:sz w:val="24"/>
          <w:szCs w:val="24"/>
        </w:rPr>
        <w:t xml:space="preserve"> been</w:t>
      </w:r>
      <w:r w:rsidR="008D1BC1" w:rsidRPr="001A605C">
        <w:rPr>
          <w:rFonts w:ascii="Arial" w:hAnsi="Arial" w:cs="Arial"/>
          <w:sz w:val="24"/>
          <w:szCs w:val="24"/>
        </w:rPr>
        <w:t xml:space="preserve"> suggest</w:t>
      </w:r>
      <w:r w:rsidR="00176C7C" w:rsidRPr="001A605C">
        <w:rPr>
          <w:rFonts w:ascii="Arial" w:hAnsi="Arial" w:cs="Arial"/>
          <w:sz w:val="24"/>
          <w:szCs w:val="24"/>
        </w:rPr>
        <w:t>ions</w:t>
      </w:r>
      <w:r w:rsidR="008D1BC1" w:rsidRPr="001A605C">
        <w:rPr>
          <w:rFonts w:ascii="Arial" w:hAnsi="Arial" w:cs="Arial"/>
          <w:sz w:val="24"/>
          <w:szCs w:val="24"/>
        </w:rPr>
        <w:t xml:space="preserve"> that</w:t>
      </w:r>
      <w:r w:rsidR="00141FAD" w:rsidRPr="001A605C">
        <w:rPr>
          <w:rFonts w:ascii="Arial" w:hAnsi="Arial" w:cs="Arial"/>
          <w:sz w:val="24"/>
          <w:szCs w:val="24"/>
        </w:rPr>
        <w:t xml:space="preserve"> </w:t>
      </w:r>
      <w:r w:rsidR="006730CC" w:rsidRPr="001A605C">
        <w:rPr>
          <w:rFonts w:ascii="Arial" w:hAnsi="Arial" w:cs="Arial"/>
          <w:sz w:val="24"/>
          <w:szCs w:val="24"/>
        </w:rPr>
        <w:t>prejudice</w:t>
      </w:r>
      <w:r w:rsidR="001F2AC8" w:rsidRPr="001A605C">
        <w:rPr>
          <w:rFonts w:ascii="Arial" w:hAnsi="Arial" w:cs="Arial"/>
          <w:sz w:val="24"/>
          <w:szCs w:val="24"/>
        </w:rPr>
        <w:t xml:space="preserve"> did</w:t>
      </w:r>
      <w:r w:rsidR="00141FAD" w:rsidRPr="001A605C">
        <w:rPr>
          <w:rFonts w:ascii="Arial" w:hAnsi="Arial" w:cs="Arial"/>
          <w:sz w:val="24"/>
          <w:szCs w:val="24"/>
        </w:rPr>
        <w:t>,</w:t>
      </w:r>
      <w:r w:rsidR="001F2AC8" w:rsidRPr="001A605C">
        <w:rPr>
          <w:rFonts w:ascii="Arial" w:hAnsi="Arial" w:cs="Arial"/>
          <w:sz w:val="24"/>
          <w:szCs w:val="24"/>
        </w:rPr>
        <w:t xml:space="preserve"> in fact</w:t>
      </w:r>
      <w:r w:rsidR="00141FAD" w:rsidRPr="001A605C">
        <w:rPr>
          <w:rFonts w:ascii="Arial" w:hAnsi="Arial" w:cs="Arial"/>
          <w:sz w:val="24"/>
          <w:szCs w:val="24"/>
        </w:rPr>
        <w:t>,</w:t>
      </w:r>
      <w:r w:rsidR="001F2AC8" w:rsidRPr="001A605C">
        <w:rPr>
          <w:rFonts w:ascii="Arial" w:hAnsi="Arial" w:cs="Arial"/>
          <w:sz w:val="24"/>
          <w:szCs w:val="24"/>
        </w:rPr>
        <w:t xml:space="preserve"> play a role within voting behaviours an</w:t>
      </w:r>
      <w:r w:rsidR="00512783" w:rsidRPr="001A605C">
        <w:rPr>
          <w:rFonts w:ascii="Arial" w:hAnsi="Arial" w:cs="Arial"/>
          <w:sz w:val="24"/>
          <w:szCs w:val="24"/>
        </w:rPr>
        <w:t xml:space="preserve">d </w:t>
      </w:r>
      <w:r w:rsidR="001F2AC8" w:rsidRPr="001A605C">
        <w:rPr>
          <w:rFonts w:ascii="Arial" w:hAnsi="Arial" w:cs="Arial"/>
          <w:sz w:val="24"/>
          <w:szCs w:val="24"/>
        </w:rPr>
        <w:t>individual’s attitudes</w:t>
      </w:r>
      <w:r w:rsidR="006F42A9" w:rsidRPr="001A605C">
        <w:rPr>
          <w:rFonts w:ascii="Arial" w:hAnsi="Arial" w:cs="Arial"/>
          <w:sz w:val="24"/>
          <w:szCs w:val="24"/>
        </w:rPr>
        <w:t xml:space="preserve">. </w:t>
      </w:r>
      <w:r w:rsidR="00E0335F" w:rsidRPr="001A605C">
        <w:rPr>
          <w:rFonts w:ascii="Arial" w:hAnsi="Arial" w:cs="Arial"/>
          <w:sz w:val="24"/>
          <w:szCs w:val="24"/>
        </w:rPr>
        <w:t>Prejudice has been described as</w:t>
      </w:r>
      <w:r w:rsidR="006F42A9" w:rsidRPr="001A605C">
        <w:rPr>
          <w:rFonts w:ascii="Arial" w:hAnsi="Arial" w:cs="Arial"/>
          <w:sz w:val="24"/>
          <w:szCs w:val="24"/>
        </w:rPr>
        <w:t xml:space="preserve"> </w:t>
      </w:r>
      <w:r w:rsidR="006307B8" w:rsidRPr="001A605C">
        <w:rPr>
          <w:rFonts w:ascii="Arial" w:hAnsi="Arial" w:cs="Arial"/>
          <w:sz w:val="24"/>
          <w:szCs w:val="24"/>
        </w:rPr>
        <w:t xml:space="preserve">an </w:t>
      </w:r>
      <w:r w:rsidR="006F42A9" w:rsidRPr="001A605C">
        <w:rPr>
          <w:rFonts w:ascii="Arial" w:hAnsi="Arial" w:cs="Arial"/>
          <w:sz w:val="24"/>
          <w:szCs w:val="24"/>
        </w:rPr>
        <w:t xml:space="preserve">individual </w:t>
      </w:r>
      <w:r w:rsidR="008C51C8" w:rsidRPr="001A605C">
        <w:rPr>
          <w:rFonts w:ascii="Arial" w:hAnsi="Arial" w:cs="Arial"/>
          <w:sz w:val="24"/>
          <w:szCs w:val="24"/>
        </w:rPr>
        <w:t>mak</w:t>
      </w:r>
      <w:r w:rsidR="006307B8" w:rsidRPr="001A605C">
        <w:rPr>
          <w:rFonts w:ascii="Arial" w:hAnsi="Arial" w:cs="Arial"/>
          <w:sz w:val="24"/>
          <w:szCs w:val="24"/>
        </w:rPr>
        <w:t>ing</w:t>
      </w:r>
      <w:r w:rsidR="008C51C8" w:rsidRPr="001A605C">
        <w:rPr>
          <w:rFonts w:ascii="Arial" w:hAnsi="Arial" w:cs="Arial"/>
          <w:sz w:val="24"/>
          <w:szCs w:val="24"/>
        </w:rPr>
        <w:t xml:space="preserve"> a judgment </w:t>
      </w:r>
      <w:r w:rsidR="00D22A99" w:rsidRPr="001A605C">
        <w:rPr>
          <w:rFonts w:ascii="Arial" w:hAnsi="Arial" w:cs="Arial"/>
          <w:sz w:val="24"/>
          <w:szCs w:val="24"/>
        </w:rPr>
        <w:t>or hold</w:t>
      </w:r>
      <w:r w:rsidR="00B773A7" w:rsidRPr="001A605C">
        <w:rPr>
          <w:rFonts w:ascii="Arial" w:hAnsi="Arial" w:cs="Arial"/>
          <w:sz w:val="24"/>
          <w:szCs w:val="24"/>
        </w:rPr>
        <w:t>ing</w:t>
      </w:r>
      <w:r w:rsidR="00D22A99" w:rsidRPr="001A605C">
        <w:rPr>
          <w:rFonts w:ascii="Arial" w:hAnsi="Arial" w:cs="Arial"/>
          <w:sz w:val="24"/>
          <w:szCs w:val="24"/>
        </w:rPr>
        <w:t xml:space="preserve"> an attitude</w:t>
      </w:r>
      <w:r w:rsidR="00B773A7" w:rsidRPr="001A605C">
        <w:rPr>
          <w:rFonts w:ascii="Arial" w:hAnsi="Arial" w:cs="Arial"/>
          <w:sz w:val="24"/>
          <w:szCs w:val="24"/>
        </w:rPr>
        <w:t xml:space="preserve"> or </w:t>
      </w:r>
      <w:r w:rsidR="006307B8" w:rsidRPr="001A605C">
        <w:rPr>
          <w:rFonts w:ascii="Arial" w:hAnsi="Arial" w:cs="Arial"/>
          <w:sz w:val="24"/>
          <w:szCs w:val="24"/>
        </w:rPr>
        <w:t>view</w:t>
      </w:r>
      <w:r w:rsidR="00D22A99" w:rsidRPr="001A605C">
        <w:rPr>
          <w:rFonts w:ascii="Arial" w:hAnsi="Arial" w:cs="Arial"/>
          <w:sz w:val="24"/>
          <w:szCs w:val="24"/>
        </w:rPr>
        <w:t xml:space="preserve"> </w:t>
      </w:r>
      <w:r w:rsidR="00B773A7" w:rsidRPr="001A605C">
        <w:rPr>
          <w:rFonts w:ascii="Arial" w:hAnsi="Arial" w:cs="Arial"/>
          <w:sz w:val="24"/>
          <w:szCs w:val="24"/>
        </w:rPr>
        <w:t>about</w:t>
      </w:r>
      <w:r w:rsidR="008C51C8" w:rsidRPr="001A605C">
        <w:rPr>
          <w:rFonts w:ascii="Arial" w:hAnsi="Arial" w:cs="Arial"/>
          <w:sz w:val="24"/>
          <w:szCs w:val="24"/>
        </w:rPr>
        <w:t xml:space="preserve"> an individual </w:t>
      </w:r>
      <w:r w:rsidR="00D22A99" w:rsidRPr="001A605C">
        <w:rPr>
          <w:rFonts w:ascii="Arial" w:hAnsi="Arial" w:cs="Arial"/>
          <w:sz w:val="24"/>
          <w:szCs w:val="24"/>
        </w:rPr>
        <w:t xml:space="preserve">or a group </w:t>
      </w:r>
      <w:r w:rsidR="008C51C8" w:rsidRPr="001A605C">
        <w:rPr>
          <w:rFonts w:ascii="Arial" w:hAnsi="Arial" w:cs="Arial"/>
          <w:sz w:val="24"/>
          <w:szCs w:val="24"/>
        </w:rPr>
        <w:t>depending on</w:t>
      </w:r>
      <w:r w:rsidR="003A15CE" w:rsidRPr="001A605C">
        <w:rPr>
          <w:rFonts w:ascii="Arial" w:hAnsi="Arial" w:cs="Arial"/>
          <w:sz w:val="24"/>
          <w:szCs w:val="24"/>
        </w:rPr>
        <w:t xml:space="preserve"> issues such as</w:t>
      </w:r>
      <w:r w:rsidR="008C51C8" w:rsidRPr="001A605C">
        <w:rPr>
          <w:rFonts w:ascii="Arial" w:hAnsi="Arial" w:cs="Arial"/>
          <w:sz w:val="24"/>
          <w:szCs w:val="24"/>
        </w:rPr>
        <w:t xml:space="preserve"> </w:t>
      </w:r>
      <w:r w:rsidR="007B0D1B" w:rsidRPr="001A605C">
        <w:rPr>
          <w:rFonts w:ascii="Arial" w:hAnsi="Arial" w:cs="Arial"/>
          <w:sz w:val="24"/>
          <w:szCs w:val="24"/>
        </w:rPr>
        <w:t>ethnicity, gender or age</w:t>
      </w:r>
      <w:r w:rsidR="005B458D" w:rsidRPr="001A605C">
        <w:rPr>
          <w:rFonts w:ascii="Arial" w:hAnsi="Arial" w:cs="Arial"/>
          <w:sz w:val="24"/>
          <w:szCs w:val="24"/>
        </w:rPr>
        <w:t xml:space="preserve"> (</w:t>
      </w:r>
      <w:r w:rsidR="00D543D0" w:rsidRPr="001A605C">
        <w:rPr>
          <w:rFonts w:ascii="Arial" w:hAnsi="Arial" w:cs="Arial"/>
          <w:sz w:val="24"/>
          <w:szCs w:val="24"/>
        </w:rPr>
        <w:t>Kauffman, 2016)</w:t>
      </w:r>
      <w:r w:rsidR="0004190F" w:rsidRPr="001A605C">
        <w:rPr>
          <w:rFonts w:ascii="Arial" w:hAnsi="Arial" w:cs="Arial"/>
          <w:sz w:val="24"/>
          <w:szCs w:val="24"/>
        </w:rPr>
        <w:t xml:space="preserve">. </w:t>
      </w:r>
      <w:r w:rsidR="001D05B0" w:rsidRPr="001A605C">
        <w:rPr>
          <w:rFonts w:ascii="Arial" w:hAnsi="Arial" w:cs="Arial"/>
          <w:sz w:val="24"/>
          <w:szCs w:val="24"/>
        </w:rPr>
        <w:t>This is i</w:t>
      </w:r>
      <w:r w:rsidR="00A91CCF" w:rsidRPr="001A605C">
        <w:rPr>
          <w:rFonts w:ascii="Arial" w:hAnsi="Arial" w:cs="Arial"/>
          <w:sz w:val="24"/>
          <w:szCs w:val="24"/>
        </w:rPr>
        <w:t>n accordance with</w:t>
      </w:r>
      <w:r w:rsidR="001D05B0" w:rsidRPr="001A605C">
        <w:rPr>
          <w:rFonts w:ascii="Arial" w:hAnsi="Arial" w:cs="Arial"/>
          <w:sz w:val="24"/>
          <w:szCs w:val="24"/>
        </w:rPr>
        <w:t xml:space="preserve"> the work of</w:t>
      </w:r>
      <w:r w:rsidR="00A91CCF" w:rsidRPr="001A605C">
        <w:rPr>
          <w:rFonts w:ascii="Arial" w:hAnsi="Arial" w:cs="Arial"/>
          <w:sz w:val="24"/>
          <w:szCs w:val="24"/>
        </w:rPr>
        <w:t xml:space="preserve"> </w:t>
      </w:r>
      <w:r w:rsidR="00E129BF" w:rsidRPr="001A605C">
        <w:rPr>
          <w:rFonts w:ascii="Arial" w:hAnsi="Arial" w:cs="Arial"/>
          <w:sz w:val="24"/>
          <w:szCs w:val="24"/>
        </w:rPr>
        <w:t>De Zavala, Guerra</w:t>
      </w:r>
      <w:r w:rsidR="004E0B99" w:rsidRPr="001A605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4E0B99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4E0B99" w:rsidRPr="001A605C">
        <w:rPr>
          <w:rFonts w:ascii="Arial" w:hAnsi="Arial" w:cs="Arial"/>
          <w:sz w:val="24"/>
          <w:szCs w:val="24"/>
        </w:rPr>
        <w:t>, (2017)</w:t>
      </w:r>
      <w:r w:rsidR="001D05B0" w:rsidRPr="001A605C">
        <w:rPr>
          <w:rFonts w:ascii="Arial" w:hAnsi="Arial" w:cs="Arial"/>
          <w:sz w:val="24"/>
          <w:szCs w:val="24"/>
        </w:rPr>
        <w:t>,</w:t>
      </w:r>
      <w:r w:rsidR="004E0B99" w:rsidRPr="001A605C">
        <w:rPr>
          <w:rFonts w:ascii="Arial" w:hAnsi="Arial" w:cs="Arial"/>
          <w:sz w:val="24"/>
          <w:szCs w:val="24"/>
        </w:rPr>
        <w:t xml:space="preserve"> </w:t>
      </w:r>
      <w:r w:rsidR="00A91CCF" w:rsidRPr="001A605C">
        <w:rPr>
          <w:rFonts w:ascii="Arial" w:hAnsi="Arial" w:cs="Arial"/>
          <w:sz w:val="24"/>
          <w:szCs w:val="24"/>
        </w:rPr>
        <w:t xml:space="preserve">who </w:t>
      </w:r>
      <w:r w:rsidR="004E0B99" w:rsidRPr="001A605C">
        <w:rPr>
          <w:rFonts w:ascii="Arial" w:hAnsi="Arial" w:cs="Arial"/>
          <w:sz w:val="24"/>
          <w:szCs w:val="24"/>
        </w:rPr>
        <w:t>suggested that p</w:t>
      </w:r>
      <w:r w:rsidR="00C3577D" w:rsidRPr="001A605C">
        <w:rPr>
          <w:rFonts w:ascii="Arial" w:hAnsi="Arial" w:cs="Arial"/>
          <w:sz w:val="24"/>
          <w:szCs w:val="24"/>
        </w:rPr>
        <w:t>rejudice is one</w:t>
      </w:r>
      <w:r w:rsidR="006730CC" w:rsidRPr="001A605C">
        <w:rPr>
          <w:rFonts w:ascii="Arial" w:hAnsi="Arial" w:cs="Arial"/>
          <w:sz w:val="24"/>
          <w:szCs w:val="24"/>
        </w:rPr>
        <w:t xml:space="preserve"> factor that could</w:t>
      </w:r>
      <w:r w:rsidR="00B3298D" w:rsidRPr="001A605C">
        <w:rPr>
          <w:rFonts w:ascii="Arial" w:hAnsi="Arial" w:cs="Arial"/>
          <w:sz w:val="24"/>
          <w:szCs w:val="24"/>
        </w:rPr>
        <w:t xml:space="preserve"> possibly</w:t>
      </w:r>
      <w:r w:rsidR="006730CC" w:rsidRPr="001A605C">
        <w:rPr>
          <w:rFonts w:ascii="Arial" w:hAnsi="Arial" w:cs="Arial"/>
          <w:sz w:val="24"/>
          <w:szCs w:val="24"/>
        </w:rPr>
        <w:t xml:space="preserve"> have played a role in voting behaviours</w:t>
      </w:r>
      <w:r w:rsidR="000B40E8" w:rsidRPr="001A605C">
        <w:rPr>
          <w:rFonts w:ascii="Arial" w:hAnsi="Arial" w:cs="Arial"/>
          <w:sz w:val="24"/>
          <w:szCs w:val="24"/>
        </w:rPr>
        <w:t xml:space="preserve"> and attitudes. </w:t>
      </w:r>
      <w:r w:rsidR="002C5DA8" w:rsidRPr="001A605C">
        <w:rPr>
          <w:rFonts w:ascii="Arial" w:hAnsi="Arial" w:cs="Arial"/>
          <w:sz w:val="24"/>
          <w:szCs w:val="24"/>
        </w:rPr>
        <w:t xml:space="preserve"> </w:t>
      </w:r>
      <w:r w:rsidR="00F4363D" w:rsidRPr="001A605C">
        <w:rPr>
          <w:rFonts w:ascii="Arial" w:hAnsi="Arial" w:cs="Arial"/>
          <w:sz w:val="24"/>
          <w:szCs w:val="24"/>
        </w:rPr>
        <w:t xml:space="preserve">Could it be a possibility </w:t>
      </w:r>
      <w:r w:rsidR="00552504" w:rsidRPr="001A605C">
        <w:rPr>
          <w:rFonts w:ascii="Arial" w:hAnsi="Arial" w:cs="Arial"/>
          <w:sz w:val="24"/>
          <w:szCs w:val="24"/>
        </w:rPr>
        <w:t>that just because prejudice</w:t>
      </w:r>
      <w:r w:rsidR="00B2574A" w:rsidRPr="001A605C">
        <w:rPr>
          <w:rFonts w:ascii="Arial" w:hAnsi="Arial" w:cs="Arial"/>
          <w:sz w:val="24"/>
          <w:szCs w:val="24"/>
        </w:rPr>
        <w:t xml:space="preserve"> and discrimination</w:t>
      </w:r>
      <w:r w:rsidR="00552504" w:rsidRPr="001A605C">
        <w:rPr>
          <w:rFonts w:ascii="Arial" w:hAnsi="Arial" w:cs="Arial"/>
          <w:sz w:val="24"/>
          <w:szCs w:val="24"/>
        </w:rPr>
        <w:t xml:space="preserve"> is not outwardly displayed </w:t>
      </w:r>
      <w:r w:rsidR="00F85DDB" w:rsidRPr="001A605C">
        <w:rPr>
          <w:rFonts w:ascii="Arial" w:hAnsi="Arial" w:cs="Arial"/>
          <w:sz w:val="24"/>
          <w:szCs w:val="24"/>
        </w:rPr>
        <w:t>as often</w:t>
      </w:r>
      <w:r w:rsidR="00B3298D" w:rsidRPr="001A605C">
        <w:rPr>
          <w:rFonts w:ascii="Arial" w:hAnsi="Arial" w:cs="Arial"/>
          <w:sz w:val="24"/>
          <w:szCs w:val="24"/>
        </w:rPr>
        <w:t xml:space="preserve"> in modern times</w:t>
      </w:r>
      <w:r w:rsidR="00B56017" w:rsidRPr="001A605C">
        <w:rPr>
          <w:rFonts w:ascii="Arial" w:hAnsi="Arial" w:cs="Arial"/>
          <w:sz w:val="24"/>
          <w:szCs w:val="24"/>
        </w:rPr>
        <w:t xml:space="preserve">, that it is still </w:t>
      </w:r>
      <w:r w:rsidR="00681BD7" w:rsidRPr="001A605C">
        <w:rPr>
          <w:rFonts w:ascii="Arial" w:hAnsi="Arial" w:cs="Arial"/>
          <w:sz w:val="24"/>
          <w:szCs w:val="24"/>
        </w:rPr>
        <w:t>there</w:t>
      </w:r>
      <w:r w:rsidR="00B3298D" w:rsidRPr="001A605C">
        <w:rPr>
          <w:rFonts w:ascii="Arial" w:hAnsi="Arial" w:cs="Arial"/>
          <w:sz w:val="24"/>
          <w:szCs w:val="24"/>
        </w:rPr>
        <w:t>,</w:t>
      </w:r>
      <w:r w:rsidR="00681BD7" w:rsidRPr="001A605C">
        <w:rPr>
          <w:rFonts w:ascii="Arial" w:hAnsi="Arial" w:cs="Arial"/>
          <w:sz w:val="24"/>
          <w:szCs w:val="24"/>
        </w:rPr>
        <w:t xml:space="preserve"> </w:t>
      </w:r>
      <w:r w:rsidR="00B3298D" w:rsidRPr="001A605C">
        <w:rPr>
          <w:rFonts w:ascii="Arial" w:hAnsi="Arial" w:cs="Arial"/>
          <w:sz w:val="24"/>
          <w:szCs w:val="24"/>
        </w:rPr>
        <w:t>mere</w:t>
      </w:r>
      <w:r w:rsidR="00665483" w:rsidRPr="001A605C">
        <w:rPr>
          <w:rFonts w:ascii="Arial" w:hAnsi="Arial" w:cs="Arial"/>
          <w:sz w:val="24"/>
          <w:szCs w:val="24"/>
        </w:rPr>
        <w:t>ly</w:t>
      </w:r>
      <w:r w:rsidR="00681BD7" w:rsidRPr="001A605C">
        <w:rPr>
          <w:rFonts w:ascii="Arial" w:hAnsi="Arial" w:cs="Arial"/>
          <w:sz w:val="24"/>
          <w:szCs w:val="24"/>
        </w:rPr>
        <w:t xml:space="preserve"> displayed in different forms</w:t>
      </w:r>
      <w:r w:rsidR="00D04BD0" w:rsidRPr="001A605C">
        <w:rPr>
          <w:rFonts w:ascii="Arial" w:hAnsi="Arial" w:cs="Arial"/>
          <w:sz w:val="24"/>
          <w:szCs w:val="24"/>
        </w:rPr>
        <w:t>?</w:t>
      </w:r>
      <w:r w:rsidR="003E76BE" w:rsidRPr="001A605C">
        <w:rPr>
          <w:rFonts w:ascii="Arial" w:hAnsi="Arial" w:cs="Arial"/>
          <w:sz w:val="24"/>
          <w:szCs w:val="24"/>
        </w:rPr>
        <w:t xml:space="preserve"> </w:t>
      </w:r>
      <w:r w:rsidR="00E47BD6" w:rsidRPr="001A605C">
        <w:rPr>
          <w:rFonts w:ascii="Arial" w:hAnsi="Arial" w:cs="Arial"/>
          <w:sz w:val="24"/>
          <w:szCs w:val="24"/>
        </w:rPr>
        <w:t xml:space="preserve">Support for this notion </w:t>
      </w:r>
      <w:r w:rsidR="0068402B" w:rsidRPr="001A605C">
        <w:rPr>
          <w:rFonts w:ascii="Arial" w:hAnsi="Arial" w:cs="Arial"/>
          <w:sz w:val="24"/>
          <w:szCs w:val="24"/>
        </w:rPr>
        <w:t xml:space="preserve">could be research </w:t>
      </w:r>
      <w:r w:rsidR="0068402B" w:rsidRPr="001A605C">
        <w:rPr>
          <w:rFonts w:ascii="Arial" w:hAnsi="Arial" w:cs="Arial"/>
          <w:sz w:val="24"/>
          <w:szCs w:val="24"/>
        </w:rPr>
        <w:lastRenderedPageBreak/>
        <w:t xml:space="preserve">that suggests </w:t>
      </w:r>
      <w:r w:rsidR="00985C9A" w:rsidRPr="001A605C">
        <w:rPr>
          <w:rFonts w:ascii="Arial" w:hAnsi="Arial" w:cs="Arial"/>
          <w:sz w:val="24"/>
          <w:szCs w:val="24"/>
        </w:rPr>
        <w:t xml:space="preserve">that </w:t>
      </w:r>
      <w:r w:rsidR="00653715" w:rsidRPr="001A605C">
        <w:rPr>
          <w:rFonts w:ascii="Arial" w:hAnsi="Arial" w:cs="Arial"/>
          <w:sz w:val="24"/>
          <w:szCs w:val="24"/>
        </w:rPr>
        <w:t>unconscious</w:t>
      </w:r>
      <w:r w:rsidR="00985C9A" w:rsidRPr="001A605C">
        <w:rPr>
          <w:rFonts w:ascii="Arial" w:hAnsi="Arial" w:cs="Arial"/>
          <w:sz w:val="24"/>
          <w:szCs w:val="24"/>
        </w:rPr>
        <w:t xml:space="preserve"> bias</w:t>
      </w:r>
      <w:r w:rsidR="00181277" w:rsidRPr="001A605C">
        <w:rPr>
          <w:rFonts w:ascii="Arial" w:hAnsi="Arial" w:cs="Arial"/>
          <w:sz w:val="24"/>
          <w:szCs w:val="24"/>
        </w:rPr>
        <w:t xml:space="preserve"> </w:t>
      </w:r>
      <w:r w:rsidR="00653715" w:rsidRPr="001A605C">
        <w:rPr>
          <w:rFonts w:ascii="Arial" w:hAnsi="Arial" w:cs="Arial"/>
          <w:sz w:val="24"/>
          <w:szCs w:val="24"/>
        </w:rPr>
        <w:t xml:space="preserve">and </w:t>
      </w:r>
      <w:r w:rsidR="00B50BB7" w:rsidRPr="001A605C">
        <w:rPr>
          <w:rFonts w:ascii="Arial" w:hAnsi="Arial" w:cs="Arial"/>
          <w:sz w:val="24"/>
          <w:szCs w:val="24"/>
        </w:rPr>
        <w:t xml:space="preserve">discriminatory </w:t>
      </w:r>
      <w:r w:rsidR="00653715" w:rsidRPr="001A605C">
        <w:rPr>
          <w:rFonts w:ascii="Arial" w:hAnsi="Arial" w:cs="Arial"/>
          <w:sz w:val="24"/>
          <w:szCs w:val="24"/>
        </w:rPr>
        <w:t>stereotypes</w:t>
      </w:r>
      <w:r w:rsidR="00B50F10" w:rsidRPr="001A605C">
        <w:rPr>
          <w:rFonts w:ascii="Arial" w:hAnsi="Arial" w:cs="Arial"/>
          <w:sz w:val="24"/>
          <w:szCs w:val="24"/>
        </w:rPr>
        <w:t xml:space="preserve"> play a</w:t>
      </w:r>
      <w:r w:rsidR="0068402B" w:rsidRPr="001A605C">
        <w:rPr>
          <w:rFonts w:ascii="Arial" w:hAnsi="Arial" w:cs="Arial"/>
          <w:sz w:val="24"/>
          <w:szCs w:val="24"/>
        </w:rPr>
        <w:t xml:space="preserve"> key</w:t>
      </w:r>
      <w:r w:rsidR="00B50F10" w:rsidRPr="001A605C">
        <w:rPr>
          <w:rFonts w:ascii="Arial" w:hAnsi="Arial" w:cs="Arial"/>
          <w:sz w:val="24"/>
          <w:szCs w:val="24"/>
        </w:rPr>
        <w:t xml:space="preserve"> role</w:t>
      </w:r>
      <w:r w:rsidR="00181277" w:rsidRPr="001A605C">
        <w:rPr>
          <w:rFonts w:ascii="Arial" w:hAnsi="Arial" w:cs="Arial"/>
          <w:sz w:val="24"/>
          <w:szCs w:val="24"/>
        </w:rPr>
        <w:t xml:space="preserve"> </w:t>
      </w:r>
      <w:r w:rsidR="006B064F" w:rsidRPr="001A605C">
        <w:rPr>
          <w:rFonts w:ascii="Arial" w:hAnsi="Arial" w:cs="Arial"/>
          <w:sz w:val="24"/>
          <w:szCs w:val="24"/>
        </w:rPr>
        <w:t xml:space="preserve">in voting and behaviours </w:t>
      </w:r>
      <w:r w:rsidR="00181277" w:rsidRPr="001A605C">
        <w:rPr>
          <w:rFonts w:ascii="Arial" w:hAnsi="Arial" w:cs="Arial"/>
          <w:sz w:val="24"/>
          <w:szCs w:val="24"/>
        </w:rPr>
        <w:t>(</w:t>
      </w:r>
      <w:r w:rsidR="00D252D5" w:rsidRPr="001A605C">
        <w:rPr>
          <w:rFonts w:ascii="Arial" w:hAnsi="Arial" w:cs="Arial"/>
          <w:sz w:val="24"/>
          <w:szCs w:val="24"/>
        </w:rPr>
        <w:t>Lopez, 2019).</w:t>
      </w:r>
      <w:r w:rsidR="00DC7B59" w:rsidRPr="001A605C">
        <w:rPr>
          <w:rFonts w:ascii="Arial" w:hAnsi="Arial" w:cs="Arial"/>
          <w:sz w:val="24"/>
          <w:szCs w:val="24"/>
        </w:rPr>
        <w:t xml:space="preserve"> </w:t>
      </w:r>
    </w:p>
    <w:p w14:paraId="3C17D023" w14:textId="7215209F" w:rsidR="00C725A7" w:rsidRPr="001A605C" w:rsidRDefault="00730AC5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It </w:t>
      </w:r>
      <w:r w:rsidR="00647DE6" w:rsidRPr="001A605C">
        <w:rPr>
          <w:rFonts w:ascii="Arial" w:hAnsi="Arial" w:cs="Arial"/>
          <w:sz w:val="24"/>
          <w:szCs w:val="24"/>
        </w:rPr>
        <w:t>has been</w:t>
      </w:r>
      <w:r w:rsidRPr="001A605C">
        <w:rPr>
          <w:rFonts w:ascii="Arial" w:hAnsi="Arial" w:cs="Arial"/>
          <w:sz w:val="24"/>
          <w:szCs w:val="24"/>
        </w:rPr>
        <w:t xml:space="preserve"> suggested by </w:t>
      </w:r>
      <w:proofErr w:type="spellStart"/>
      <w:r w:rsidRPr="001A605C">
        <w:rPr>
          <w:rFonts w:ascii="Arial" w:hAnsi="Arial" w:cs="Arial"/>
          <w:sz w:val="24"/>
          <w:szCs w:val="24"/>
        </w:rPr>
        <w:t>Hobolt</w:t>
      </w:r>
      <w:proofErr w:type="spellEnd"/>
      <w:r w:rsidRPr="001A605C">
        <w:rPr>
          <w:rFonts w:ascii="Arial" w:hAnsi="Arial" w:cs="Arial"/>
          <w:sz w:val="24"/>
          <w:szCs w:val="24"/>
        </w:rPr>
        <w:t>, (2016) that those</w:t>
      </w:r>
      <w:r w:rsidR="00647DE6" w:rsidRPr="001A605C">
        <w:rPr>
          <w:rFonts w:ascii="Arial" w:hAnsi="Arial" w:cs="Arial"/>
          <w:sz w:val="24"/>
          <w:szCs w:val="24"/>
        </w:rPr>
        <w:t xml:space="preserve"> </w:t>
      </w:r>
      <w:r w:rsidR="00A12928" w:rsidRPr="001A605C">
        <w:rPr>
          <w:rFonts w:ascii="Arial" w:hAnsi="Arial" w:cs="Arial"/>
          <w:sz w:val="24"/>
          <w:szCs w:val="24"/>
        </w:rPr>
        <w:t xml:space="preserve">with concerns regarding immigration </w:t>
      </w:r>
      <w:r w:rsidR="00401693" w:rsidRPr="001A605C">
        <w:rPr>
          <w:rFonts w:ascii="Arial" w:hAnsi="Arial" w:cs="Arial"/>
          <w:sz w:val="24"/>
          <w:szCs w:val="24"/>
        </w:rPr>
        <w:t>into Britain were more likely to vote to leave</w:t>
      </w:r>
      <w:r w:rsidR="00647DE6" w:rsidRPr="001A605C">
        <w:rPr>
          <w:rFonts w:ascii="Arial" w:hAnsi="Arial" w:cs="Arial"/>
          <w:sz w:val="24"/>
          <w:szCs w:val="24"/>
        </w:rPr>
        <w:t xml:space="preserve"> t</w:t>
      </w:r>
      <w:r w:rsidR="00401693" w:rsidRPr="001A605C">
        <w:rPr>
          <w:rFonts w:ascii="Arial" w:hAnsi="Arial" w:cs="Arial"/>
          <w:sz w:val="24"/>
          <w:szCs w:val="24"/>
        </w:rPr>
        <w:t xml:space="preserve">he European Union </w:t>
      </w:r>
      <w:r w:rsidR="00DF534A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DF534A" w:rsidRPr="001A605C">
        <w:rPr>
          <w:rFonts w:ascii="Arial" w:hAnsi="Arial" w:cs="Arial"/>
          <w:sz w:val="24"/>
          <w:szCs w:val="24"/>
        </w:rPr>
        <w:t>Hobolt</w:t>
      </w:r>
      <w:proofErr w:type="spellEnd"/>
      <w:r w:rsidR="00DF534A" w:rsidRPr="001A605C">
        <w:rPr>
          <w:rFonts w:ascii="Arial" w:hAnsi="Arial" w:cs="Arial"/>
          <w:sz w:val="24"/>
          <w:szCs w:val="24"/>
        </w:rPr>
        <w:t>, 2016</w:t>
      </w:r>
      <w:r w:rsidR="00DC7B59" w:rsidRPr="001A605C">
        <w:rPr>
          <w:rFonts w:ascii="Arial" w:hAnsi="Arial" w:cs="Arial"/>
          <w:sz w:val="24"/>
          <w:szCs w:val="24"/>
        </w:rPr>
        <w:t xml:space="preserve">; Pereira, </w:t>
      </w:r>
      <w:proofErr w:type="spellStart"/>
      <w:r w:rsidR="00DC7B59" w:rsidRPr="001A605C">
        <w:rPr>
          <w:rFonts w:ascii="Arial" w:hAnsi="Arial" w:cs="Arial"/>
          <w:sz w:val="24"/>
          <w:szCs w:val="24"/>
        </w:rPr>
        <w:t>Vala</w:t>
      </w:r>
      <w:proofErr w:type="spellEnd"/>
      <w:r w:rsidR="00DC7B59" w:rsidRPr="001A605C">
        <w:rPr>
          <w:rFonts w:ascii="Arial" w:hAnsi="Arial" w:cs="Arial"/>
          <w:sz w:val="24"/>
          <w:szCs w:val="24"/>
        </w:rPr>
        <w:t xml:space="preserve"> &amp; Costa-Lopez, 2018)</w:t>
      </w:r>
      <w:r w:rsidR="00647DE6" w:rsidRPr="001A605C">
        <w:rPr>
          <w:rFonts w:ascii="Arial" w:hAnsi="Arial" w:cs="Arial"/>
          <w:sz w:val="24"/>
          <w:szCs w:val="24"/>
        </w:rPr>
        <w:t>. I</w:t>
      </w:r>
      <w:r w:rsidR="00772EE0" w:rsidRPr="001A605C">
        <w:rPr>
          <w:rFonts w:ascii="Arial" w:hAnsi="Arial" w:cs="Arial"/>
          <w:sz w:val="24"/>
          <w:szCs w:val="24"/>
        </w:rPr>
        <w:t>t must be note</w:t>
      </w:r>
      <w:r w:rsidR="00647DE6" w:rsidRPr="001A605C">
        <w:rPr>
          <w:rFonts w:ascii="Arial" w:hAnsi="Arial" w:cs="Arial"/>
          <w:sz w:val="24"/>
          <w:szCs w:val="24"/>
        </w:rPr>
        <w:t>d, however</w:t>
      </w:r>
      <w:r w:rsidR="00772EE0" w:rsidRPr="001A605C">
        <w:rPr>
          <w:rFonts w:ascii="Arial" w:hAnsi="Arial" w:cs="Arial"/>
          <w:sz w:val="24"/>
          <w:szCs w:val="24"/>
        </w:rPr>
        <w:t xml:space="preserve">, that it does not necessarily suggest that those voting to leave </w:t>
      </w:r>
      <w:r w:rsidR="00356FF8" w:rsidRPr="001A605C">
        <w:rPr>
          <w:rFonts w:ascii="Arial" w:hAnsi="Arial" w:cs="Arial"/>
          <w:sz w:val="24"/>
          <w:szCs w:val="24"/>
        </w:rPr>
        <w:t>are racists</w:t>
      </w:r>
      <w:r w:rsidR="00DF534A" w:rsidRPr="001A605C">
        <w:rPr>
          <w:rFonts w:ascii="Arial" w:hAnsi="Arial" w:cs="Arial"/>
          <w:sz w:val="24"/>
          <w:szCs w:val="24"/>
        </w:rPr>
        <w:t xml:space="preserve">. </w:t>
      </w:r>
      <w:r w:rsidR="0054098F" w:rsidRPr="001A605C">
        <w:rPr>
          <w:rFonts w:ascii="Arial" w:hAnsi="Arial" w:cs="Arial"/>
          <w:sz w:val="24"/>
          <w:szCs w:val="24"/>
        </w:rPr>
        <w:t>As a result of the range of attitudes surrounding this controversial issue,</w:t>
      </w:r>
      <w:r w:rsidR="00457F10" w:rsidRPr="001A605C">
        <w:rPr>
          <w:rFonts w:ascii="Arial" w:hAnsi="Arial" w:cs="Arial"/>
          <w:sz w:val="24"/>
          <w:szCs w:val="24"/>
        </w:rPr>
        <w:t xml:space="preserve"> </w:t>
      </w:r>
      <w:r w:rsidR="006C084F" w:rsidRPr="001A605C">
        <w:rPr>
          <w:rFonts w:ascii="Arial" w:hAnsi="Arial" w:cs="Arial"/>
          <w:sz w:val="24"/>
          <w:szCs w:val="24"/>
        </w:rPr>
        <w:t>t</w:t>
      </w:r>
      <w:r w:rsidR="00AC5115" w:rsidRPr="001A605C">
        <w:rPr>
          <w:rFonts w:ascii="Arial" w:hAnsi="Arial" w:cs="Arial"/>
          <w:sz w:val="24"/>
          <w:szCs w:val="24"/>
        </w:rPr>
        <w:t xml:space="preserve">his present paper will take a closer look at </w:t>
      </w:r>
      <w:r w:rsidR="006E30EB" w:rsidRPr="001A605C">
        <w:rPr>
          <w:rFonts w:ascii="Arial" w:hAnsi="Arial" w:cs="Arial"/>
          <w:sz w:val="24"/>
          <w:szCs w:val="24"/>
        </w:rPr>
        <w:t xml:space="preserve">intergroup attitudes </w:t>
      </w:r>
      <w:r w:rsidR="00E36016" w:rsidRPr="001A605C">
        <w:rPr>
          <w:rFonts w:ascii="Arial" w:hAnsi="Arial" w:cs="Arial"/>
          <w:sz w:val="24"/>
          <w:szCs w:val="24"/>
        </w:rPr>
        <w:t xml:space="preserve">that </w:t>
      </w:r>
      <w:r w:rsidR="00805A4B" w:rsidRPr="001A605C">
        <w:rPr>
          <w:rFonts w:ascii="Arial" w:hAnsi="Arial" w:cs="Arial"/>
          <w:sz w:val="24"/>
          <w:szCs w:val="24"/>
        </w:rPr>
        <w:t>influenced</w:t>
      </w:r>
      <w:r w:rsidR="00D46AC5" w:rsidRPr="001A605C">
        <w:rPr>
          <w:rFonts w:ascii="Arial" w:hAnsi="Arial" w:cs="Arial"/>
          <w:sz w:val="24"/>
          <w:szCs w:val="24"/>
        </w:rPr>
        <w:t xml:space="preserve"> </w:t>
      </w:r>
      <w:r w:rsidR="00FC3292" w:rsidRPr="001A605C">
        <w:rPr>
          <w:rFonts w:ascii="Arial" w:hAnsi="Arial" w:cs="Arial"/>
          <w:sz w:val="24"/>
          <w:szCs w:val="24"/>
        </w:rPr>
        <w:t>Britain’s</w:t>
      </w:r>
      <w:r w:rsidR="00D46AC5" w:rsidRPr="001A605C">
        <w:rPr>
          <w:rFonts w:ascii="Arial" w:hAnsi="Arial" w:cs="Arial"/>
          <w:sz w:val="24"/>
          <w:szCs w:val="24"/>
        </w:rPr>
        <w:t xml:space="preserve"> exit f</w:t>
      </w:r>
      <w:r w:rsidR="00FC3292" w:rsidRPr="001A605C">
        <w:rPr>
          <w:rFonts w:ascii="Arial" w:hAnsi="Arial" w:cs="Arial"/>
          <w:sz w:val="24"/>
          <w:szCs w:val="24"/>
        </w:rPr>
        <w:t xml:space="preserve">rom the European </w:t>
      </w:r>
      <w:r w:rsidR="00E36016" w:rsidRPr="001A605C">
        <w:rPr>
          <w:rFonts w:ascii="Arial" w:hAnsi="Arial" w:cs="Arial"/>
          <w:sz w:val="24"/>
          <w:szCs w:val="24"/>
        </w:rPr>
        <w:t>U</w:t>
      </w:r>
      <w:r w:rsidR="00FC3292" w:rsidRPr="001A605C">
        <w:rPr>
          <w:rFonts w:ascii="Arial" w:hAnsi="Arial" w:cs="Arial"/>
          <w:sz w:val="24"/>
          <w:szCs w:val="24"/>
        </w:rPr>
        <w:t xml:space="preserve">nion. </w:t>
      </w:r>
    </w:p>
    <w:p w14:paraId="3363E8D9" w14:textId="4A2D77AF" w:rsidR="00556965" w:rsidRPr="001A605C" w:rsidRDefault="00467B3A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In accordance with </w:t>
      </w:r>
      <w:r w:rsidR="009E6578" w:rsidRPr="001A605C">
        <w:rPr>
          <w:rFonts w:ascii="Arial" w:hAnsi="Arial" w:cs="Arial"/>
          <w:sz w:val="24"/>
          <w:szCs w:val="24"/>
        </w:rPr>
        <w:t>Son-Hing</w:t>
      </w:r>
      <w:r w:rsidR="00897E90" w:rsidRPr="001A605C">
        <w:rPr>
          <w:rFonts w:ascii="Arial" w:hAnsi="Arial" w:cs="Arial"/>
          <w:sz w:val="24"/>
          <w:szCs w:val="24"/>
        </w:rPr>
        <w:t xml:space="preserve">, Chang-Yan,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9F6D9C" w:rsidRPr="001A605C">
        <w:rPr>
          <w:rFonts w:ascii="Arial" w:hAnsi="Arial" w:cs="Arial"/>
          <w:sz w:val="24"/>
          <w:szCs w:val="24"/>
        </w:rPr>
        <w:t xml:space="preserve"> (2008)</w:t>
      </w:r>
      <w:r w:rsidR="000012A0" w:rsidRPr="001A605C">
        <w:rPr>
          <w:rFonts w:ascii="Arial" w:hAnsi="Arial" w:cs="Arial"/>
          <w:sz w:val="24"/>
          <w:szCs w:val="24"/>
        </w:rPr>
        <w:t xml:space="preserve"> model </w:t>
      </w:r>
      <w:r w:rsidR="00726D28" w:rsidRPr="001A605C">
        <w:rPr>
          <w:rFonts w:ascii="Arial" w:hAnsi="Arial" w:cs="Arial"/>
          <w:sz w:val="24"/>
          <w:szCs w:val="24"/>
        </w:rPr>
        <w:t xml:space="preserve">suggesting that </w:t>
      </w:r>
      <w:r w:rsidR="00F5792F" w:rsidRPr="001A605C">
        <w:rPr>
          <w:rFonts w:ascii="Arial" w:hAnsi="Arial" w:cs="Arial"/>
          <w:sz w:val="24"/>
          <w:szCs w:val="24"/>
        </w:rPr>
        <w:t xml:space="preserve">prejudice </w:t>
      </w:r>
      <w:r w:rsidR="00D62ABD" w:rsidRPr="001A605C">
        <w:rPr>
          <w:rFonts w:ascii="Arial" w:hAnsi="Arial" w:cs="Arial"/>
          <w:sz w:val="24"/>
          <w:szCs w:val="24"/>
        </w:rPr>
        <w:t>can be</w:t>
      </w:r>
      <w:r w:rsidR="00C81806" w:rsidRPr="001A605C">
        <w:rPr>
          <w:rFonts w:ascii="Arial" w:hAnsi="Arial" w:cs="Arial"/>
          <w:sz w:val="24"/>
          <w:szCs w:val="24"/>
        </w:rPr>
        <w:t xml:space="preserve"> both</w:t>
      </w:r>
      <w:r w:rsidR="00D62ABD" w:rsidRPr="001A605C">
        <w:rPr>
          <w:rFonts w:ascii="Arial" w:hAnsi="Arial" w:cs="Arial"/>
          <w:sz w:val="24"/>
          <w:szCs w:val="24"/>
        </w:rPr>
        <w:t xml:space="preserve"> implicit</w:t>
      </w:r>
      <w:r w:rsidR="00401EE8" w:rsidRPr="001A605C">
        <w:rPr>
          <w:rFonts w:ascii="Arial" w:hAnsi="Arial" w:cs="Arial"/>
          <w:sz w:val="24"/>
          <w:szCs w:val="24"/>
        </w:rPr>
        <w:t xml:space="preserve"> (unconscious prejudice) </w:t>
      </w:r>
      <w:r w:rsidR="00D62ABD" w:rsidRPr="001A605C">
        <w:rPr>
          <w:rFonts w:ascii="Arial" w:hAnsi="Arial" w:cs="Arial"/>
          <w:sz w:val="24"/>
          <w:szCs w:val="24"/>
        </w:rPr>
        <w:t>and explicit behaviours</w:t>
      </w:r>
      <w:r w:rsidR="009A2A2E" w:rsidRPr="001A605C">
        <w:rPr>
          <w:rFonts w:ascii="Arial" w:hAnsi="Arial" w:cs="Arial"/>
          <w:sz w:val="24"/>
          <w:szCs w:val="24"/>
        </w:rPr>
        <w:t xml:space="preserve"> (conscious prejudice)</w:t>
      </w:r>
      <w:r w:rsidR="00D10E3D" w:rsidRPr="001A605C">
        <w:rPr>
          <w:rFonts w:ascii="Arial" w:hAnsi="Arial" w:cs="Arial"/>
          <w:sz w:val="24"/>
          <w:szCs w:val="24"/>
        </w:rPr>
        <w:t xml:space="preserve">. This model is used to </w:t>
      </w:r>
      <w:r w:rsidR="00CC14C3" w:rsidRPr="001A605C">
        <w:rPr>
          <w:rFonts w:ascii="Arial" w:hAnsi="Arial" w:cs="Arial"/>
          <w:sz w:val="24"/>
          <w:szCs w:val="24"/>
        </w:rPr>
        <w:t>categorises individuals</w:t>
      </w:r>
      <w:r w:rsidR="00C7477D" w:rsidRPr="001A605C">
        <w:rPr>
          <w:rFonts w:ascii="Arial" w:hAnsi="Arial" w:cs="Arial"/>
          <w:sz w:val="24"/>
          <w:szCs w:val="24"/>
        </w:rPr>
        <w:t xml:space="preserve"> into four separate groups,</w:t>
      </w:r>
      <w:r w:rsidR="00CC14C3" w:rsidRPr="001A605C">
        <w:rPr>
          <w:rFonts w:ascii="Arial" w:hAnsi="Arial" w:cs="Arial"/>
          <w:sz w:val="24"/>
          <w:szCs w:val="24"/>
        </w:rPr>
        <w:t xml:space="preserve"> </w:t>
      </w:r>
      <w:r w:rsidR="00B0302C" w:rsidRPr="001A605C">
        <w:rPr>
          <w:rFonts w:ascii="Arial" w:hAnsi="Arial" w:cs="Arial"/>
          <w:sz w:val="24"/>
          <w:szCs w:val="24"/>
        </w:rPr>
        <w:t xml:space="preserve">based upon their scores. </w:t>
      </w:r>
      <w:r w:rsidR="008F5AC4" w:rsidRPr="001A605C">
        <w:rPr>
          <w:rFonts w:ascii="Arial" w:hAnsi="Arial" w:cs="Arial"/>
          <w:sz w:val="24"/>
          <w:szCs w:val="24"/>
        </w:rPr>
        <w:t>Those individuals who score low on implicit and expli</w:t>
      </w:r>
      <w:r w:rsidR="009A4E45" w:rsidRPr="001A605C">
        <w:rPr>
          <w:rFonts w:ascii="Arial" w:hAnsi="Arial" w:cs="Arial"/>
          <w:sz w:val="24"/>
          <w:szCs w:val="24"/>
        </w:rPr>
        <w:t xml:space="preserve">cit prejudice </w:t>
      </w:r>
      <w:r w:rsidR="0006430F" w:rsidRPr="001A605C">
        <w:rPr>
          <w:rFonts w:ascii="Arial" w:hAnsi="Arial" w:cs="Arial"/>
          <w:sz w:val="24"/>
          <w:szCs w:val="24"/>
        </w:rPr>
        <w:t xml:space="preserve">are </w:t>
      </w:r>
      <w:r w:rsidR="00736EDD" w:rsidRPr="001A605C">
        <w:rPr>
          <w:rFonts w:ascii="Arial" w:hAnsi="Arial" w:cs="Arial"/>
          <w:sz w:val="24"/>
          <w:szCs w:val="24"/>
        </w:rPr>
        <w:t xml:space="preserve">categorised into the </w:t>
      </w:r>
      <w:r w:rsidR="003C1CA2" w:rsidRPr="001A605C">
        <w:rPr>
          <w:rFonts w:ascii="Arial" w:hAnsi="Arial" w:cs="Arial"/>
          <w:sz w:val="24"/>
          <w:szCs w:val="24"/>
        </w:rPr>
        <w:t>Egalitarian</w:t>
      </w:r>
      <w:r w:rsidR="00CB5F7D" w:rsidRPr="001A605C">
        <w:rPr>
          <w:rFonts w:ascii="Arial" w:hAnsi="Arial" w:cs="Arial"/>
          <w:sz w:val="24"/>
          <w:szCs w:val="24"/>
        </w:rPr>
        <w:t>/</w:t>
      </w:r>
      <w:r w:rsidR="002222C6" w:rsidRPr="001A605C">
        <w:rPr>
          <w:rFonts w:ascii="Arial" w:hAnsi="Arial" w:cs="Arial"/>
          <w:sz w:val="24"/>
          <w:szCs w:val="24"/>
        </w:rPr>
        <w:t>H</w:t>
      </w:r>
      <w:r w:rsidR="00CB5F7D" w:rsidRPr="001A605C">
        <w:rPr>
          <w:rFonts w:ascii="Arial" w:hAnsi="Arial" w:cs="Arial"/>
          <w:sz w:val="24"/>
          <w:szCs w:val="24"/>
        </w:rPr>
        <w:t>umanism</w:t>
      </w:r>
      <w:r w:rsidR="003C1CA2" w:rsidRPr="001A605C">
        <w:rPr>
          <w:rFonts w:ascii="Arial" w:hAnsi="Arial" w:cs="Arial"/>
          <w:sz w:val="24"/>
          <w:szCs w:val="24"/>
        </w:rPr>
        <w:t xml:space="preserve"> group</w:t>
      </w:r>
      <w:r w:rsidR="002222C6" w:rsidRPr="001A605C">
        <w:rPr>
          <w:rFonts w:ascii="Arial" w:hAnsi="Arial" w:cs="Arial"/>
          <w:sz w:val="24"/>
          <w:szCs w:val="24"/>
        </w:rPr>
        <w:t>,</w:t>
      </w:r>
      <w:r w:rsidR="003C1CA2" w:rsidRPr="001A605C">
        <w:rPr>
          <w:rFonts w:ascii="Arial" w:hAnsi="Arial" w:cs="Arial"/>
          <w:sz w:val="24"/>
          <w:szCs w:val="24"/>
        </w:rPr>
        <w:t xml:space="preserve"> suggesting that these indivi</w:t>
      </w:r>
      <w:r w:rsidR="00193C12" w:rsidRPr="001A605C">
        <w:rPr>
          <w:rFonts w:ascii="Arial" w:hAnsi="Arial" w:cs="Arial"/>
          <w:sz w:val="24"/>
          <w:szCs w:val="24"/>
        </w:rPr>
        <w:t>duals were truly low on prejudice</w:t>
      </w:r>
      <w:r w:rsidR="00FB103A" w:rsidRPr="001A605C">
        <w:rPr>
          <w:rFonts w:ascii="Arial" w:hAnsi="Arial" w:cs="Arial"/>
          <w:sz w:val="24"/>
          <w:szCs w:val="24"/>
        </w:rPr>
        <w:t xml:space="preserve"> </w:t>
      </w:r>
      <w:r w:rsidR="005C13DE" w:rsidRPr="001A605C">
        <w:rPr>
          <w:rFonts w:ascii="Arial" w:hAnsi="Arial" w:cs="Arial"/>
          <w:sz w:val="24"/>
          <w:szCs w:val="24"/>
        </w:rPr>
        <w:t xml:space="preserve">(Son-Hing, </w:t>
      </w:r>
      <w:r w:rsidR="00CB5F7D" w:rsidRPr="001A605C">
        <w:rPr>
          <w:rFonts w:ascii="Arial" w:hAnsi="Arial" w:cs="Arial"/>
          <w:sz w:val="24"/>
          <w:szCs w:val="24"/>
        </w:rPr>
        <w:t>Chang-</w:t>
      </w:r>
      <w:r w:rsidR="0045549B" w:rsidRPr="001A605C">
        <w:rPr>
          <w:rFonts w:ascii="Arial" w:hAnsi="Arial" w:cs="Arial"/>
          <w:sz w:val="24"/>
          <w:szCs w:val="24"/>
        </w:rPr>
        <w:t>Y</w:t>
      </w:r>
      <w:r w:rsidR="00B6490E" w:rsidRPr="001A605C">
        <w:rPr>
          <w:rFonts w:ascii="Arial" w:hAnsi="Arial" w:cs="Arial"/>
          <w:sz w:val="24"/>
          <w:szCs w:val="24"/>
        </w:rPr>
        <w:t xml:space="preserve">an, </w:t>
      </w:r>
      <w:proofErr w:type="spellStart"/>
      <w:r w:rsidR="00755B08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DE1755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626C96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626C96" w:rsidRPr="001A605C">
        <w:rPr>
          <w:rFonts w:ascii="Arial" w:hAnsi="Arial" w:cs="Arial"/>
          <w:sz w:val="24"/>
          <w:szCs w:val="24"/>
        </w:rPr>
        <w:t>, 2008)</w:t>
      </w:r>
      <w:r w:rsidR="00140174" w:rsidRPr="001A605C">
        <w:rPr>
          <w:rFonts w:ascii="Arial" w:hAnsi="Arial" w:cs="Arial"/>
          <w:sz w:val="24"/>
          <w:szCs w:val="24"/>
        </w:rPr>
        <w:t xml:space="preserve">. When applied </w:t>
      </w:r>
      <w:r w:rsidR="005C13DE" w:rsidRPr="001A605C">
        <w:rPr>
          <w:rFonts w:ascii="Arial" w:hAnsi="Arial" w:cs="Arial"/>
          <w:sz w:val="24"/>
          <w:szCs w:val="24"/>
        </w:rPr>
        <w:t>to political affiliations</w:t>
      </w:r>
      <w:r w:rsidR="00626C96" w:rsidRPr="001A605C">
        <w:rPr>
          <w:rFonts w:ascii="Arial" w:hAnsi="Arial" w:cs="Arial"/>
          <w:sz w:val="24"/>
          <w:szCs w:val="24"/>
        </w:rPr>
        <w:t>, the sub</w:t>
      </w:r>
      <w:r w:rsidR="003B75A2" w:rsidRPr="001A605C">
        <w:rPr>
          <w:rFonts w:ascii="Arial" w:hAnsi="Arial" w:cs="Arial"/>
          <w:sz w:val="24"/>
          <w:szCs w:val="24"/>
        </w:rPr>
        <w:t>-</w:t>
      </w:r>
      <w:r w:rsidR="00626C96" w:rsidRPr="001A605C">
        <w:rPr>
          <w:rFonts w:ascii="Arial" w:hAnsi="Arial" w:cs="Arial"/>
          <w:sz w:val="24"/>
          <w:szCs w:val="24"/>
        </w:rPr>
        <w:t xml:space="preserve">group Egalitarian </w:t>
      </w:r>
      <w:proofErr w:type="gramStart"/>
      <w:r w:rsidR="00626C96" w:rsidRPr="001A605C">
        <w:rPr>
          <w:rFonts w:ascii="Arial" w:hAnsi="Arial" w:cs="Arial"/>
          <w:sz w:val="24"/>
          <w:szCs w:val="24"/>
        </w:rPr>
        <w:t xml:space="preserve">are </w:t>
      </w:r>
      <w:r w:rsidR="00AE040A" w:rsidRPr="001A605C">
        <w:rPr>
          <w:rFonts w:ascii="Arial" w:hAnsi="Arial" w:cs="Arial"/>
          <w:sz w:val="24"/>
          <w:szCs w:val="24"/>
        </w:rPr>
        <w:t>considered to be</w:t>
      </w:r>
      <w:proofErr w:type="gramEnd"/>
      <w:r w:rsidR="001B2301" w:rsidRPr="001A605C">
        <w:rPr>
          <w:rFonts w:ascii="Arial" w:hAnsi="Arial" w:cs="Arial"/>
          <w:sz w:val="24"/>
          <w:szCs w:val="24"/>
        </w:rPr>
        <w:t xml:space="preserve"> upon the</w:t>
      </w:r>
      <w:r w:rsidR="00AE040A" w:rsidRPr="001A605C">
        <w:rPr>
          <w:rFonts w:ascii="Arial" w:hAnsi="Arial" w:cs="Arial"/>
          <w:sz w:val="24"/>
          <w:szCs w:val="24"/>
        </w:rPr>
        <w:t xml:space="preserve"> </w:t>
      </w:r>
      <w:r w:rsidR="001B2301" w:rsidRPr="001A605C">
        <w:rPr>
          <w:rFonts w:ascii="Arial" w:hAnsi="Arial" w:cs="Arial"/>
          <w:sz w:val="24"/>
          <w:szCs w:val="24"/>
        </w:rPr>
        <w:t>Left-Wing</w:t>
      </w:r>
      <w:r w:rsidR="00AE040A" w:rsidRPr="001A605C">
        <w:rPr>
          <w:rFonts w:ascii="Arial" w:hAnsi="Arial" w:cs="Arial"/>
          <w:sz w:val="24"/>
          <w:szCs w:val="24"/>
        </w:rPr>
        <w:t xml:space="preserve"> </w:t>
      </w:r>
      <w:r w:rsidR="0080045D" w:rsidRPr="001A605C">
        <w:rPr>
          <w:rFonts w:ascii="Arial" w:hAnsi="Arial" w:cs="Arial"/>
          <w:sz w:val="24"/>
          <w:szCs w:val="24"/>
        </w:rPr>
        <w:t>spectrum</w:t>
      </w:r>
      <w:r w:rsidR="00F044BA" w:rsidRPr="001A605C">
        <w:rPr>
          <w:rFonts w:ascii="Arial" w:hAnsi="Arial" w:cs="Arial"/>
          <w:sz w:val="24"/>
          <w:szCs w:val="24"/>
        </w:rPr>
        <w:t xml:space="preserve">. </w:t>
      </w:r>
      <w:r w:rsidR="00106EE9" w:rsidRPr="001A605C">
        <w:rPr>
          <w:rFonts w:ascii="Arial" w:hAnsi="Arial" w:cs="Arial"/>
          <w:sz w:val="24"/>
          <w:szCs w:val="24"/>
        </w:rPr>
        <w:t xml:space="preserve">People based in </w:t>
      </w:r>
      <w:r w:rsidR="00343F0F" w:rsidRPr="001A605C">
        <w:rPr>
          <w:rFonts w:ascii="Arial" w:hAnsi="Arial" w:cs="Arial"/>
          <w:sz w:val="24"/>
          <w:szCs w:val="24"/>
        </w:rPr>
        <w:t xml:space="preserve">the </w:t>
      </w:r>
      <w:r w:rsidR="00106EE9" w:rsidRPr="001A605C">
        <w:rPr>
          <w:rFonts w:ascii="Arial" w:hAnsi="Arial" w:cs="Arial"/>
          <w:sz w:val="24"/>
          <w:szCs w:val="24"/>
        </w:rPr>
        <w:t xml:space="preserve">Egalitarian </w:t>
      </w:r>
      <w:r w:rsidR="002A24B1" w:rsidRPr="001A605C">
        <w:rPr>
          <w:rFonts w:ascii="Arial" w:hAnsi="Arial" w:cs="Arial"/>
          <w:sz w:val="24"/>
          <w:szCs w:val="24"/>
        </w:rPr>
        <w:t>sub</w:t>
      </w:r>
      <w:r w:rsidR="003B75A2" w:rsidRPr="001A605C">
        <w:rPr>
          <w:rFonts w:ascii="Arial" w:hAnsi="Arial" w:cs="Arial"/>
          <w:sz w:val="24"/>
          <w:szCs w:val="24"/>
        </w:rPr>
        <w:t>-</w:t>
      </w:r>
      <w:r w:rsidR="002A24B1" w:rsidRPr="001A605C">
        <w:rPr>
          <w:rFonts w:ascii="Arial" w:hAnsi="Arial" w:cs="Arial"/>
          <w:sz w:val="24"/>
          <w:szCs w:val="24"/>
        </w:rPr>
        <w:t xml:space="preserve">group </w:t>
      </w:r>
      <w:r w:rsidR="00096D1F" w:rsidRPr="001A605C">
        <w:rPr>
          <w:rFonts w:ascii="Arial" w:hAnsi="Arial" w:cs="Arial"/>
          <w:sz w:val="24"/>
          <w:szCs w:val="24"/>
        </w:rPr>
        <w:t xml:space="preserve">made up </w:t>
      </w:r>
      <w:r w:rsidR="006E4F1A" w:rsidRPr="001A605C">
        <w:rPr>
          <w:rFonts w:ascii="Arial" w:hAnsi="Arial" w:cs="Arial"/>
          <w:sz w:val="24"/>
          <w:szCs w:val="24"/>
        </w:rPr>
        <w:t>23-30% of participants in a study conducted</w:t>
      </w:r>
      <w:r w:rsidR="00794374" w:rsidRPr="001A605C">
        <w:rPr>
          <w:rFonts w:ascii="Arial" w:hAnsi="Arial" w:cs="Arial"/>
          <w:sz w:val="24"/>
          <w:szCs w:val="24"/>
        </w:rPr>
        <w:t xml:space="preserve"> by</w:t>
      </w:r>
      <w:r w:rsidR="006E4F1A" w:rsidRPr="001A605C">
        <w:rPr>
          <w:rFonts w:ascii="Arial" w:hAnsi="Arial" w:cs="Arial"/>
          <w:sz w:val="24"/>
          <w:szCs w:val="24"/>
        </w:rPr>
        <w:t xml:space="preserve"> Hutchings and Sullivan</w:t>
      </w:r>
      <w:r w:rsidR="00040B30" w:rsidRPr="001A605C">
        <w:rPr>
          <w:rFonts w:ascii="Arial" w:hAnsi="Arial" w:cs="Arial"/>
          <w:sz w:val="24"/>
          <w:szCs w:val="24"/>
        </w:rPr>
        <w:t xml:space="preserve"> (2018)</w:t>
      </w:r>
      <w:r w:rsidR="00911CAA" w:rsidRPr="001A605C">
        <w:rPr>
          <w:rFonts w:ascii="Arial" w:hAnsi="Arial" w:cs="Arial"/>
          <w:sz w:val="24"/>
          <w:szCs w:val="24"/>
        </w:rPr>
        <w:t xml:space="preserve"> (Hutchings &amp; Sullivan, 2018)</w:t>
      </w:r>
      <w:r w:rsidR="00040B30" w:rsidRPr="001A605C">
        <w:rPr>
          <w:rFonts w:ascii="Arial" w:hAnsi="Arial" w:cs="Arial"/>
          <w:sz w:val="24"/>
          <w:szCs w:val="24"/>
        </w:rPr>
        <w:t xml:space="preserve">. </w:t>
      </w:r>
      <w:r w:rsidR="00C279AD" w:rsidRPr="001A605C">
        <w:rPr>
          <w:rFonts w:ascii="Arial" w:hAnsi="Arial" w:cs="Arial"/>
          <w:sz w:val="24"/>
          <w:szCs w:val="24"/>
        </w:rPr>
        <w:t>Therefore, if we were to generalise these figures</w:t>
      </w:r>
      <w:r w:rsidR="00913F48" w:rsidRPr="001A605C">
        <w:rPr>
          <w:rFonts w:ascii="Arial" w:hAnsi="Arial" w:cs="Arial"/>
          <w:sz w:val="24"/>
          <w:szCs w:val="24"/>
        </w:rPr>
        <w:t>,</w:t>
      </w:r>
      <w:r w:rsidR="00C279AD" w:rsidRPr="001A605C">
        <w:rPr>
          <w:rFonts w:ascii="Arial" w:hAnsi="Arial" w:cs="Arial"/>
          <w:sz w:val="24"/>
          <w:szCs w:val="24"/>
        </w:rPr>
        <w:t xml:space="preserve"> </w:t>
      </w:r>
      <w:r w:rsidR="00556965" w:rsidRPr="001A605C">
        <w:rPr>
          <w:rFonts w:ascii="Arial" w:hAnsi="Arial" w:cs="Arial"/>
          <w:sz w:val="24"/>
          <w:szCs w:val="24"/>
        </w:rPr>
        <w:t xml:space="preserve">this suggests that 70% of the population </w:t>
      </w:r>
      <w:r w:rsidR="000677D8" w:rsidRPr="001A605C">
        <w:rPr>
          <w:rFonts w:ascii="Arial" w:hAnsi="Arial" w:cs="Arial"/>
          <w:sz w:val="24"/>
          <w:szCs w:val="24"/>
        </w:rPr>
        <w:t>hold some form of prejudice either implicit</w:t>
      </w:r>
      <w:r w:rsidR="00B2572D" w:rsidRPr="001A605C">
        <w:rPr>
          <w:rFonts w:ascii="Arial" w:hAnsi="Arial" w:cs="Arial"/>
          <w:sz w:val="24"/>
          <w:szCs w:val="24"/>
        </w:rPr>
        <w:t>ly or explicitly. The</w:t>
      </w:r>
      <w:r w:rsidR="00911CAA" w:rsidRPr="001A605C">
        <w:rPr>
          <w:rFonts w:ascii="Arial" w:hAnsi="Arial" w:cs="Arial"/>
          <w:sz w:val="24"/>
          <w:szCs w:val="24"/>
        </w:rPr>
        <w:t xml:space="preserve"> </w:t>
      </w:r>
      <w:r w:rsidR="003B75A2" w:rsidRPr="001A605C">
        <w:rPr>
          <w:rFonts w:ascii="Arial" w:hAnsi="Arial" w:cs="Arial"/>
          <w:sz w:val="24"/>
          <w:szCs w:val="24"/>
        </w:rPr>
        <w:t xml:space="preserve">Aversive Racists sub-group </w:t>
      </w:r>
      <w:r w:rsidR="00546489" w:rsidRPr="001A605C">
        <w:rPr>
          <w:rFonts w:ascii="Arial" w:hAnsi="Arial" w:cs="Arial"/>
          <w:sz w:val="24"/>
          <w:szCs w:val="24"/>
        </w:rPr>
        <w:t xml:space="preserve">individuals score high on </w:t>
      </w:r>
      <w:r w:rsidR="003B0F26" w:rsidRPr="001A605C">
        <w:rPr>
          <w:rFonts w:ascii="Arial" w:hAnsi="Arial" w:cs="Arial"/>
          <w:sz w:val="24"/>
          <w:szCs w:val="24"/>
        </w:rPr>
        <w:t xml:space="preserve">implicit </w:t>
      </w:r>
      <w:r w:rsidR="00B075FC" w:rsidRPr="001A605C">
        <w:rPr>
          <w:rFonts w:ascii="Arial" w:hAnsi="Arial" w:cs="Arial"/>
          <w:sz w:val="24"/>
          <w:szCs w:val="24"/>
        </w:rPr>
        <w:t>but low on explicit prejudice behaviours</w:t>
      </w:r>
      <w:r w:rsidR="00185B77" w:rsidRPr="001A605C">
        <w:rPr>
          <w:rFonts w:ascii="Arial" w:hAnsi="Arial" w:cs="Arial"/>
          <w:sz w:val="24"/>
          <w:szCs w:val="24"/>
        </w:rPr>
        <w:t>.</w:t>
      </w:r>
      <w:r w:rsidR="0045549B" w:rsidRPr="001A605C">
        <w:rPr>
          <w:rFonts w:ascii="Arial" w:hAnsi="Arial" w:cs="Arial"/>
          <w:sz w:val="24"/>
          <w:szCs w:val="24"/>
        </w:rPr>
        <w:t xml:space="preserve"> </w:t>
      </w:r>
      <w:r w:rsidR="00EE6CF7" w:rsidRPr="001A605C">
        <w:rPr>
          <w:rFonts w:ascii="Arial" w:hAnsi="Arial" w:cs="Arial"/>
          <w:sz w:val="24"/>
          <w:szCs w:val="24"/>
        </w:rPr>
        <w:t>The Aversive Racists group</w:t>
      </w:r>
      <w:r w:rsidR="00660AFA" w:rsidRPr="001A605C">
        <w:rPr>
          <w:rFonts w:ascii="Arial" w:hAnsi="Arial" w:cs="Arial"/>
          <w:sz w:val="24"/>
          <w:szCs w:val="24"/>
        </w:rPr>
        <w:t>,</w:t>
      </w:r>
      <w:r w:rsidR="00EE6CF7" w:rsidRPr="001A605C">
        <w:rPr>
          <w:rFonts w:ascii="Arial" w:hAnsi="Arial" w:cs="Arial"/>
          <w:sz w:val="24"/>
          <w:szCs w:val="24"/>
        </w:rPr>
        <w:t xml:space="preserve"> </w:t>
      </w:r>
      <w:r w:rsidR="00DA6A89" w:rsidRPr="001A605C">
        <w:rPr>
          <w:rFonts w:ascii="Arial" w:hAnsi="Arial" w:cs="Arial"/>
          <w:sz w:val="24"/>
          <w:szCs w:val="24"/>
        </w:rPr>
        <w:t>when taking a closer look at their political affiliation</w:t>
      </w:r>
      <w:r w:rsidR="00DB0CE8" w:rsidRPr="001A605C">
        <w:rPr>
          <w:rFonts w:ascii="Arial" w:hAnsi="Arial" w:cs="Arial"/>
          <w:sz w:val="24"/>
          <w:szCs w:val="24"/>
        </w:rPr>
        <w:t>,</w:t>
      </w:r>
      <w:r w:rsidR="00DA6A89" w:rsidRPr="001A605C">
        <w:rPr>
          <w:rFonts w:ascii="Arial" w:hAnsi="Arial" w:cs="Arial"/>
          <w:sz w:val="24"/>
          <w:szCs w:val="24"/>
        </w:rPr>
        <w:t xml:space="preserve"> did not seem to sit under one party, however</w:t>
      </w:r>
      <w:r w:rsidR="00956F39" w:rsidRPr="001A605C">
        <w:rPr>
          <w:rFonts w:ascii="Arial" w:hAnsi="Arial" w:cs="Arial"/>
          <w:sz w:val="24"/>
          <w:szCs w:val="24"/>
        </w:rPr>
        <w:t xml:space="preserve">, </w:t>
      </w:r>
      <w:r w:rsidR="00943355" w:rsidRPr="001A605C">
        <w:rPr>
          <w:rFonts w:ascii="Arial" w:hAnsi="Arial" w:cs="Arial"/>
          <w:sz w:val="24"/>
          <w:szCs w:val="24"/>
        </w:rPr>
        <w:t>it became apparent that the C</w:t>
      </w:r>
      <w:r w:rsidR="00956F39" w:rsidRPr="001A605C">
        <w:rPr>
          <w:rFonts w:ascii="Arial" w:hAnsi="Arial" w:cs="Arial"/>
          <w:sz w:val="24"/>
          <w:szCs w:val="24"/>
        </w:rPr>
        <w:t xml:space="preserve">onservative </w:t>
      </w:r>
      <w:r w:rsidR="00943355" w:rsidRPr="001A605C">
        <w:rPr>
          <w:rFonts w:ascii="Arial" w:hAnsi="Arial" w:cs="Arial"/>
          <w:sz w:val="24"/>
          <w:szCs w:val="24"/>
        </w:rPr>
        <w:t>P</w:t>
      </w:r>
      <w:r w:rsidR="00956F39" w:rsidRPr="001A605C">
        <w:rPr>
          <w:rFonts w:ascii="Arial" w:hAnsi="Arial" w:cs="Arial"/>
          <w:sz w:val="24"/>
          <w:szCs w:val="24"/>
        </w:rPr>
        <w:t>arty held the least (Hutchings &amp; Sullivan, 2018)</w:t>
      </w:r>
      <w:r w:rsidR="00C64C67" w:rsidRPr="001A605C">
        <w:rPr>
          <w:rFonts w:ascii="Arial" w:hAnsi="Arial" w:cs="Arial"/>
          <w:sz w:val="24"/>
          <w:szCs w:val="24"/>
        </w:rPr>
        <w:t xml:space="preserve">. This finding </w:t>
      </w:r>
      <w:r w:rsidR="00C64C67" w:rsidRPr="001A605C">
        <w:rPr>
          <w:rFonts w:ascii="Arial" w:hAnsi="Arial" w:cs="Arial"/>
          <w:sz w:val="24"/>
          <w:szCs w:val="24"/>
        </w:rPr>
        <w:lastRenderedPageBreak/>
        <w:t xml:space="preserve">suggests that </w:t>
      </w:r>
      <w:r w:rsidR="004335B8" w:rsidRPr="001A605C">
        <w:rPr>
          <w:rFonts w:ascii="Arial" w:hAnsi="Arial" w:cs="Arial"/>
          <w:sz w:val="24"/>
          <w:szCs w:val="24"/>
        </w:rPr>
        <w:t>Aversive rac</w:t>
      </w:r>
      <w:r w:rsidR="00A55213" w:rsidRPr="001A605C">
        <w:rPr>
          <w:rFonts w:ascii="Arial" w:hAnsi="Arial" w:cs="Arial"/>
          <w:sz w:val="24"/>
          <w:szCs w:val="24"/>
        </w:rPr>
        <w:t>ists gear more towards the left</w:t>
      </w:r>
      <w:r w:rsidR="00C2288E" w:rsidRPr="001A605C">
        <w:rPr>
          <w:rFonts w:ascii="Arial" w:hAnsi="Arial" w:cs="Arial"/>
          <w:sz w:val="24"/>
          <w:szCs w:val="24"/>
        </w:rPr>
        <w:t>-</w:t>
      </w:r>
      <w:r w:rsidR="00A55213" w:rsidRPr="001A605C">
        <w:rPr>
          <w:rFonts w:ascii="Arial" w:hAnsi="Arial" w:cs="Arial"/>
          <w:sz w:val="24"/>
          <w:szCs w:val="24"/>
        </w:rPr>
        <w:t>wing spectrum than the right wing</w:t>
      </w:r>
      <w:r w:rsidR="00015B61" w:rsidRPr="001A605C">
        <w:rPr>
          <w:rFonts w:ascii="Arial" w:hAnsi="Arial" w:cs="Arial"/>
          <w:sz w:val="24"/>
          <w:szCs w:val="24"/>
        </w:rPr>
        <w:t xml:space="preserve">. </w:t>
      </w:r>
      <w:r w:rsidR="005B3A24" w:rsidRPr="001A605C">
        <w:rPr>
          <w:rFonts w:ascii="Arial" w:hAnsi="Arial" w:cs="Arial"/>
          <w:sz w:val="24"/>
          <w:szCs w:val="24"/>
        </w:rPr>
        <w:t xml:space="preserve">Egalitarian and Aversive Racists made </w:t>
      </w:r>
      <w:r w:rsidR="00CE5C59" w:rsidRPr="001A605C">
        <w:rPr>
          <w:rFonts w:ascii="Arial" w:hAnsi="Arial" w:cs="Arial"/>
          <w:sz w:val="24"/>
          <w:szCs w:val="24"/>
        </w:rPr>
        <w:t>51.3% of the 226 participants from Hutchings and Sullivan, (2018) study</w:t>
      </w:r>
      <w:r w:rsidR="00CD6DCF" w:rsidRPr="001A605C">
        <w:rPr>
          <w:rFonts w:ascii="Arial" w:hAnsi="Arial" w:cs="Arial"/>
          <w:sz w:val="24"/>
          <w:szCs w:val="24"/>
        </w:rPr>
        <w:t xml:space="preserve"> with </w:t>
      </w:r>
      <w:r w:rsidR="00D24612" w:rsidRPr="001A605C">
        <w:rPr>
          <w:rFonts w:ascii="Arial" w:hAnsi="Arial" w:cs="Arial"/>
          <w:sz w:val="24"/>
          <w:szCs w:val="24"/>
        </w:rPr>
        <w:t xml:space="preserve">a 66.9% </w:t>
      </w:r>
      <w:r w:rsidR="00B34C04" w:rsidRPr="001A605C">
        <w:rPr>
          <w:rFonts w:ascii="Arial" w:hAnsi="Arial" w:cs="Arial"/>
          <w:sz w:val="24"/>
          <w:szCs w:val="24"/>
        </w:rPr>
        <w:t>of the participants voting to remain within the EU</w:t>
      </w:r>
      <w:r w:rsidR="00CE5C59" w:rsidRPr="001A605C">
        <w:rPr>
          <w:rFonts w:ascii="Arial" w:hAnsi="Arial" w:cs="Arial"/>
          <w:sz w:val="24"/>
          <w:szCs w:val="24"/>
        </w:rPr>
        <w:t xml:space="preserve">. </w:t>
      </w:r>
      <w:r w:rsidR="00B34C04" w:rsidRPr="001A605C">
        <w:rPr>
          <w:rFonts w:ascii="Arial" w:hAnsi="Arial" w:cs="Arial"/>
          <w:sz w:val="24"/>
          <w:szCs w:val="24"/>
        </w:rPr>
        <w:t>T</w:t>
      </w:r>
      <w:r w:rsidR="00CD6DCF" w:rsidRPr="001A605C">
        <w:rPr>
          <w:rFonts w:ascii="Arial" w:hAnsi="Arial" w:cs="Arial"/>
          <w:sz w:val="24"/>
          <w:szCs w:val="24"/>
        </w:rPr>
        <w:t>herefore</w:t>
      </w:r>
      <w:r w:rsidR="00C2288E" w:rsidRPr="001A605C">
        <w:rPr>
          <w:rFonts w:ascii="Arial" w:hAnsi="Arial" w:cs="Arial"/>
          <w:sz w:val="24"/>
          <w:szCs w:val="24"/>
        </w:rPr>
        <w:t>,</w:t>
      </w:r>
      <w:r w:rsidR="00CD6DCF" w:rsidRPr="001A605C">
        <w:rPr>
          <w:rFonts w:ascii="Arial" w:hAnsi="Arial" w:cs="Arial"/>
          <w:sz w:val="24"/>
          <w:szCs w:val="24"/>
        </w:rPr>
        <w:t xml:space="preserve"> the </w:t>
      </w:r>
      <w:r w:rsidR="0058416C" w:rsidRPr="001A605C">
        <w:rPr>
          <w:rFonts w:ascii="Arial" w:hAnsi="Arial" w:cs="Arial"/>
          <w:sz w:val="24"/>
          <w:szCs w:val="24"/>
        </w:rPr>
        <w:t>remain</w:t>
      </w:r>
      <w:r w:rsidR="00AF692E" w:rsidRPr="001A605C">
        <w:rPr>
          <w:rFonts w:ascii="Arial" w:hAnsi="Arial" w:cs="Arial"/>
          <w:sz w:val="24"/>
          <w:szCs w:val="24"/>
        </w:rPr>
        <w:t xml:space="preserve">ing </w:t>
      </w:r>
      <w:r w:rsidR="000B583D" w:rsidRPr="001A605C">
        <w:rPr>
          <w:rFonts w:ascii="Arial" w:hAnsi="Arial" w:cs="Arial"/>
          <w:sz w:val="24"/>
          <w:szCs w:val="24"/>
        </w:rPr>
        <w:t xml:space="preserve">48.7% of </w:t>
      </w:r>
      <w:r w:rsidR="00EC2F91" w:rsidRPr="001A605C">
        <w:rPr>
          <w:rFonts w:ascii="Arial" w:hAnsi="Arial" w:cs="Arial"/>
          <w:sz w:val="24"/>
          <w:szCs w:val="24"/>
        </w:rPr>
        <w:t xml:space="preserve">participants </w:t>
      </w:r>
      <w:r w:rsidR="00F553D7" w:rsidRPr="001A605C">
        <w:rPr>
          <w:rFonts w:ascii="Arial" w:hAnsi="Arial" w:cs="Arial"/>
          <w:sz w:val="24"/>
          <w:szCs w:val="24"/>
        </w:rPr>
        <w:t>were categorised into</w:t>
      </w:r>
      <w:r w:rsidR="00924192" w:rsidRPr="001A605C">
        <w:rPr>
          <w:rFonts w:ascii="Arial" w:hAnsi="Arial" w:cs="Arial"/>
          <w:sz w:val="24"/>
          <w:szCs w:val="24"/>
        </w:rPr>
        <w:t xml:space="preserve"> Principled Conserva</w:t>
      </w:r>
      <w:r w:rsidR="00DE04FC" w:rsidRPr="001A605C">
        <w:rPr>
          <w:rFonts w:ascii="Arial" w:hAnsi="Arial" w:cs="Arial"/>
          <w:sz w:val="24"/>
          <w:szCs w:val="24"/>
        </w:rPr>
        <w:t>tives</w:t>
      </w:r>
      <w:r w:rsidR="00BA296F" w:rsidRPr="001A605C">
        <w:rPr>
          <w:rFonts w:ascii="Arial" w:hAnsi="Arial" w:cs="Arial"/>
          <w:sz w:val="24"/>
          <w:szCs w:val="24"/>
        </w:rPr>
        <w:t xml:space="preserve">, </w:t>
      </w:r>
      <w:r w:rsidR="00DA4633" w:rsidRPr="001A605C">
        <w:rPr>
          <w:rFonts w:ascii="Arial" w:hAnsi="Arial" w:cs="Arial"/>
          <w:sz w:val="24"/>
          <w:szCs w:val="24"/>
        </w:rPr>
        <w:t xml:space="preserve">who score </w:t>
      </w:r>
      <w:r w:rsidR="001A218D" w:rsidRPr="001A605C">
        <w:rPr>
          <w:rFonts w:ascii="Arial" w:hAnsi="Arial" w:cs="Arial"/>
          <w:sz w:val="24"/>
          <w:szCs w:val="24"/>
        </w:rPr>
        <w:t xml:space="preserve">low on implicit </w:t>
      </w:r>
      <w:r w:rsidR="000821EC" w:rsidRPr="001A605C">
        <w:rPr>
          <w:rFonts w:ascii="Arial" w:hAnsi="Arial" w:cs="Arial"/>
          <w:sz w:val="24"/>
          <w:szCs w:val="24"/>
        </w:rPr>
        <w:t>prejudice but high on explicit</w:t>
      </w:r>
      <w:r w:rsidR="00F20CC8" w:rsidRPr="001A605C">
        <w:rPr>
          <w:rFonts w:ascii="Arial" w:hAnsi="Arial" w:cs="Arial"/>
          <w:sz w:val="24"/>
          <w:szCs w:val="24"/>
        </w:rPr>
        <w:t xml:space="preserve">. Principled </w:t>
      </w:r>
      <w:r w:rsidR="007E037F" w:rsidRPr="001A605C">
        <w:rPr>
          <w:rFonts w:ascii="Arial" w:hAnsi="Arial" w:cs="Arial"/>
          <w:sz w:val="24"/>
          <w:szCs w:val="24"/>
        </w:rPr>
        <w:t>C</w:t>
      </w:r>
      <w:r w:rsidR="00F20CC8" w:rsidRPr="001A605C">
        <w:rPr>
          <w:rFonts w:ascii="Arial" w:hAnsi="Arial" w:cs="Arial"/>
          <w:sz w:val="24"/>
          <w:szCs w:val="24"/>
        </w:rPr>
        <w:t>onser</w:t>
      </w:r>
      <w:r w:rsidR="00BD64FB" w:rsidRPr="001A605C">
        <w:rPr>
          <w:rFonts w:ascii="Arial" w:hAnsi="Arial" w:cs="Arial"/>
          <w:sz w:val="24"/>
          <w:szCs w:val="24"/>
        </w:rPr>
        <w:t>vative</w:t>
      </w:r>
      <w:r w:rsidR="00C2288E" w:rsidRPr="001A605C">
        <w:rPr>
          <w:rFonts w:ascii="Arial" w:hAnsi="Arial" w:cs="Arial"/>
          <w:sz w:val="24"/>
          <w:szCs w:val="24"/>
        </w:rPr>
        <w:t>s</w:t>
      </w:r>
      <w:r w:rsidR="00682C52" w:rsidRPr="001A605C">
        <w:rPr>
          <w:rFonts w:ascii="Arial" w:hAnsi="Arial" w:cs="Arial"/>
          <w:sz w:val="24"/>
          <w:szCs w:val="24"/>
        </w:rPr>
        <w:t xml:space="preserve"> </w:t>
      </w:r>
      <w:r w:rsidR="00C2288E" w:rsidRPr="001A605C">
        <w:rPr>
          <w:rFonts w:ascii="Arial" w:hAnsi="Arial" w:cs="Arial"/>
          <w:sz w:val="24"/>
          <w:szCs w:val="24"/>
        </w:rPr>
        <w:t>are</w:t>
      </w:r>
      <w:r w:rsidR="00682C52" w:rsidRPr="001A605C">
        <w:rPr>
          <w:rFonts w:ascii="Arial" w:hAnsi="Arial" w:cs="Arial"/>
          <w:sz w:val="24"/>
          <w:szCs w:val="24"/>
        </w:rPr>
        <w:t xml:space="preserve"> suggested to not be prejudice against others in terms of race, gender or age</w:t>
      </w:r>
      <w:r w:rsidR="007E037F" w:rsidRPr="001A605C">
        <w:rPr>
          <w:rFonts w:ascii="Arial" w:hAnsi="Arial" w:cs="Arial"/>
          <w:sz w:val="24"/>
          <w:szCs w:val="24"/>
        </w:rPr>
        <w:t>,</w:t>
      </w:r>
      <w:r w:rsidR="007B200F" w:rsidRPr="001A605C">
        <w:rPr>
          <w:rFonts w:ascii="Arial" w:hAnsi="Arial" w:cs="Arial"/>
          <w:sz w:val="24"/>
          <w:szCs w:val="24"/>
        </w:rPr>
        <w:t xml:space="preserve"> but</w:t>
      </w:r>
      <w:r w:rsidR="002911AE" w:rsidRPr="001A605C">
        <w:rPr>
          <w:rFonts w:ascii="Arial" w:hAnsi="Arial" w:cs="Arial"/>
          <w:sz w:val="24"/>
          <w:szCs w:val="24"/>
        </w:rPr>
        <w:t xml:space="preserve"> </w:t>
      </w:r>
      <w:r w:rsidR="007B200F" w:rsidRPr="001A605C">
        <w:rPr>
          <w:rFonts w:ascii="Arial" w:hAnsi="Arial" w:cs="Arial"/>
          <w:sz w:val="24"/>
          <w:szCs w:val="24"/>
        </w:rPr>
        <w:t xml:space="preserve">more concerned </w:t>
      </w:r>
      <w:r w:rsidR="00293DA4" w:rsidRPr="001A605C">
        <w:rPr>
          <w:rFonts w:ascii="Arial" w:hAnsi="Arial" w:cs="Arial"/>
          <w:sz w:val="24"/>
          <w:szCs w:val="24"/>
        </w:rPr>
        <w:t>with</w:t>
      </w:r>
      <w:r w:rsidR="007B200F" w:rsidRPr="001A605C">
        <w:rPr>
          <w:rFonts w:ascii="Arial" w:hAnsi="Arial" w:cs="Arial"/>
          <w:sz w:val="24"/>
          <w:szCs w:val="24"/>
        </w:rPr>
        <w:t xml:space="preserve"> </w:t>
      </w:r>
      <w:r w:rsidR="00FD37A6" w:rsidRPr="001A605C">
        <w:rPr>
          <w:rFonts w:ascii="Arial" w:hAnsi="Arial" w:cs="Arial"/>
          <w:sz w:val="24"/>
          <w:szCs w:val="24"/>
        </w:rPr>
        <w:t>societ</w:t>
      </w:r>
      <w:r w:rsidR="00F669D1" w:rsidRPr="001A605C">
        <w:rPr>
          <w:rFonts w:ascii="Arial" w:hAnsi="Arial" w:cs="Arial"/>
          <w:sz w:val="24"/>
          <w:szCs w:val="24"/>
        </w:rPr>
        <w:t>al issues</w:t>
      </w:r>
      <w:r w:rsidR="008F5EBD" w:rsidRPr="001A605C">
        <w:rPr>
          <w:rFonts w:ascii="Arial" w:hAnsi="Arial" w:cs="Arial"/>
          <w:sz w:val="24"/>
          <w:szCs w:val="24"/>
        </w:rPr>
        <w:t xml:space="preserve"> an</w:t>
      </w:r>
      <w:r w:rsidR="006F022B" w:rsidRPr="001A605C">
        <w:rPr>
          <w:rFonts w:ascii="Arial" w:hAnsi="Arial" w:cs="Arial"/>
          <w:sz w:val="24"/>
          <w:szCs w:val="24"/>
        </w:rPr>
        <w:t>d</w:t>
      </w:r>
      <w:r w:rsidR="008F5EBD" w:rsidRPr="001A605C">
        <w:rPr>
          <w:rFonts w:ascii="Arial" w:hAnsi="Arial" w:cs="Arial"/>
          <w:sz w:val="24"/>
          <w:szCs w:val="24"/>
        </w:rPr>
        <w:t xml:space="preserve"> </w:t>
      </w:r>
      <w:r w:rsidR="000A758F" w:rsidRPr="001A605C">
        <w:rPr>
          <w:rFonts w:ascii="Arial" w:hAnsi="Arial" w:cs="Arial"/>
          <w:sz w:val="24"/>
          <w:szCs w:val="24"/>
        </w:rPr>
        <w:t xml:space="preserve">situations which </w:t>
      </w:r>
      <w:proofErr w:type="gramStart"/>
      <w:r w:rsidR="000A758F" w:rsidRPr="001A605C">
        <w:rPr>
          <w:rFonts w:ascii="Arial" w:hAnsi="Arial" w:cs="Arial"/>
          <w:sz w:val="24"/>
          <w:szCs w:val="24"/>
        </w:rPr>
        <w:t>are</w:t>
      </w:r>
      <w:r w:rsidR="0003312F" w:rsidRPr="001A605C">
        <w:rPr>
          <w:rFonts w:ascii="Arial" w:hAnsi="Arial" w:cs="Arial"/>
          <w:sz w:val="24"/>
          <w:szCs w:val="24"/>
        </w:rPr>
        <w:t xml:space="preserve"> </w:t>
      </w:r>
      <w:r w:rsidR="008F5EBD" w:rsidRPr="001A605C">
        <w:rPr>
          <w:rFonts w:ascii="Arial" w:hAnsi="Arial" w:cs="Arial"/>
          <w:sz w:val="24"/>
          <w:szCs w:val="24"/>
        </w:rPr>
        <w:t>seen as</w:t>
      </w:r>
      <w:proofErr w:type="gramEnd"/>
      <w:r w:rsidR="008F5EBD" w:rsidRPr="001A605C">
        <w:rPr>
          <w:rFonts w:ascii="Arial" w:hAnsi="Arial" w:cs="Arial"/>
          <w:sz w:val="24"/>
          <w:szCs w:val="24"/>
        </w:rPr>
        <w:t xml:space="preserve"> unfair</w:t>
      </w:r>
      <w:r w:rsidR="004E529E" w:rsidRPr="001A605C">
        <w:rPr>
          <w:rFonts w:ascii="Arial" w:hAnsi="Arial" w:cs="Arial"/>
          <w:sz w:val="24"/>
          <w:szCs w:val="24"/>
        </w:rPr>
        <w:t xml:space="preserve"> by the individual</w:t>
      </w:r>
      <w:r w:rsidR="00C2288E" w:rsidRPr="001A605C">
        <w:rPr>
          <w:rFonts w:ascii="Arial" w:hAnsi="Arial" w:cs="Arial"/>
          <w:sz w:val="24"/>
          <w:szCs w:val="24"/>
        </w:rPr>
        <w:t xml:space="preserve"> (Son-Hing et al, 2008). </w:t>
      </w:r>
      <w:r w:rsidR="004A3CFA" w:rsidRPr="001A605C">
        <w:rPr>
          <w:rFonts w:ascii="Arial" w:hAnsi="Arial" w:cs="Arial"/>
          <w:sz w:val="24"/>
          <w:szCs w:val="24"/>
        </w:rPr>
        <w:t>The fourth sub-group category are</w:t>
      </w:r>
      <w:r w:rsidR="000F161E" w:rsidRPr="001A605C">
        <w:rPr>
          <w:rFonts w:ascii="Arial" w:hAnsi="Arial" w:cs="Arial"/>
          <w:sz w:val="24"/>
          <w:szCs w:val="24"/>
        </w:rPr>
        <w:t xml:space="preserve"> the</w:t>
      </w:r>
      <w:r w:rsidR="004A3CFA" w:rsidRPr="001A605C">
        <w:rPr>
          <w:rFonts w:ascii="Arial" w:hAnsi="Arial" w:cs="Arial"/>
          <w:sz w:val="24"/>
          <w:szCs w:val="24"/>
        </w:rPr>
        <w:t xml:space="preserve"> Modern Racist, who score high on the implicit and explicit </w:t>
      </w:r>
      <w:r w:rsidR="00C94DB0" w:rsidRPr="001A605C">
        <w:rPr>
          <w:rFonts w:ascii="Arial" w:hAnsi="Arial" w:cs="Arial"/>
          <w:sz w:val="24"/>
          <w:szCs w:val="24"/>
        </w:rPr>
        <w:t>prejudice</w:t>
      </w:r>
      <w:r w:rsidR="001849A7" w:rsidRPr="001A605C">
        <w:rPr>
          <w:rFonts w:ascii="Arial" w:hAnsi="Arial" w:cs="Arial"/>
          <w:sz w:val="24"/>
          <w:szCs w:val="24"/>
        </w:rPr>
        <w:t>.</w:t>
      </w:r>
      <w:r w:rsidR="00677706" w:rsidRPr="001A605C">
        <w:rPr>
          <w:rFonts w:ascii="Arial" w:hAnsi="Arial" w:cs="Arial"/>
          <w:sz w:val="24"/>
          <w:szCs w:val="24"/>
        </w:rPr>
        <w:t xml:space="preserve"> </w:t>
      </w:r>
    </w:p>
    <w:p w14:paraId="0C632464" w14:textId="599C43D7" w:rsidR="00173442" w:rsidRPr="001A605C" w:rsidRDefault="0071354F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The former two sub-groups</w:t>
      </w:r>
      <w:r w:rsidR="00A0787A" w:rsidRPr="001A605C">
        <w:rPr>
          <w:rFonts w:ascii="Arial" w:hAnsi="Arial" w:cs="Arial"/>
          <w:sz w:val="24"/>
          <w:szCs w:val="24"/>
        </w:rPr>
        <w:t xml:space="preserve"> </w:t>
      </w:r>
      <w:r w:rsidR="00C35064" w:rsidRPr="001A605C">
        <w:rPr>
          <w:rFonts w:ascii="Arial" w:hAnsi="Arial" w:cs="Arial"/>
          <w:sz w:val="24"/>
          <w:szCs w:val="24"/>
        </w:rPr>
        <w:t xml:space="preserve">Principled Conservatives and Modern Racists made up 80% of the leave vote </w:t>
      </w:r>
      <w:r w:rsidR="00E21AE2" w:rsidRPr="001A605C">
        <w:rPr>
          <w:rFonts w:ascii="Arial" w:hAnsi="Arial" w:cs="Arial"/>
          <w:sz w:val="24"/>
          <w:szCs w:val="24"/>
        </w:rPr>
        <w:t xml:space="preserve">in Hutchings and Sullivan’s </w:t>
      </w:r>
      <w:r w:rsidR="001E02F7" w:rsidRPr="001A605C">
        <w:rPr>
          <w:rFonts w:ascii="Arial" w:hAnsi="Arial" w:cs="Arial"/>
          <w:sz w:val="24"/>
          <w:szCs w:val="24"/>
        </w:rPr>
        <w:t xml:space="preserve">(2018) study. </w:t>
      </w:r>
      <w:r w:rsidR="000802CC" w:rsidRPr="001A605C">
        <w:rPr>
          <w:rFonts w:ascii="Arial" w:hAnsi="Arial" w:cs="Arial"/>
          <w:sz w:val="24"/>
          <w:szCs w:val="24"/>
        </w:rPr>
        <w:t>T</w:t>
      </w:r>
      <w:r w:rsidR="006C7B1B" w:rsidRPr="001A605C">
        <w:rPr>
          <w:rFonts w:ascii="Arial" w:hAnsi="Arial" w:cs="Arial"/>
          <w:sz w:val="24"/>
          <w:szCs w:val="24"/>
        </w:rPr>
        <w:t xml:space="preserve">he two groups are also </w:t>
      </w:r>
      <w:r w:rsidR="001F1A93" w:rsidRPr="001A605C">
        <w:rPr>
          <w:rFonts w:ascii="Arial" w:hAnsi="Arial" w:cs="Arial"/>
          <w:sz w:val="24"/>
          <w:szCs w:val="24"/>
        </w:rPr>
        <w:t>considered</w:t>
      </w:r>
      <w:r w:rsidR="00B22989" w:rsidRPr="001A605C">
        <w:rPr>
          <w:rFonts w:ascii="Arial" w:hAnsi="Arial" w:cs="Arial"/>
          <w:sz w:val="24"/>
          <w:szCs w:val="24"/>
        </w:rPr>
        <w:t xml:space="preserve"> to</w:t>
      </w:r>
      <w:r w:rsidR="00C6296B" w:rsidRPr="001A605C">
        <w:rPr>
          <w:rFonts w:ascii="Arial" w:hAnsi="Arial" w:cs="Arial"/>
          <w:sz w:val="24"/>
          <w:szCs w:val="24"/>
        </w:rPr>
        <w:t xml:space="preserve"> be</w:t>
      </w:r>
      <w:r w:rsidR="00B22989" w:rsidRPr="001A605C">
        <w:rPr>
          <w:rFonts w:ascii="Arial" w:hAnsi="Arial" w:cs="Arial"/>
          <w:sz w:val="24"/>
          <w:szCs w:val="24"/>
        </w:rPr>
        <w:t xml:space="preserve"> </w:t>
      </w:r>
      <w:r w:rsidR="00523FAD" w:rsidRPr="001A605C">
        <w:rPr>
          <w:rFonts w:ascii="Arial" w:hAnsi="Arial" w:cs="Arial"/>
          <w:sz w:val="24"/>
          <w:szCs w:val="24"/>
        </w:rPr>
        <w:t xml:space="preserve">more towards the Right Wing </w:t>
      </w:r>
      <w:r w:rsidR="00192FC3" w:rsidRPr="001A605C">
        <w:rPr>
          <w:rFonts w:ascii="Arial" w:hAnsi="Arial" w:cs="Arial"/>
          <w:sz w:val="24"/>
          <w:szCs w:val="24"/>
        </w:rPr>
        <w:t xml:space="preserve">of the political divide. </w:t>
      </w:r>
      <w:r w:rsidR="006D312E" w:rsidRPr="001A605C">
        <w:rPr>
          <w:rFonts w:ascii="Arial" w:hAnsi="Arial" w:cs="Arial"/>
          <w:sz w:val="24"/>
          <w:szCs w:val="24"/>
        </w:rPr>
        <w:t xml:space="preserve">Although </w:t>
      </w:r>
      <w:r w:rsidR="008874F5" w:rsidRPr="001A605C">
        <w:rPr>
          <w:rFonts w:ascii="Arial" w:hAnsi="Arial" w:cs="Arial"/>
          <w:sz w:val="24"/>
          <w:szCs w:val="24"/>
        </w:rPr>
        <w:t xml:space="preserve">the vote to leave the European Union </w:t>
      </w:r>
      <w:r w:rsidR="006D312E" w:rsidRPr="001A605C">
        <w:rPr>
          <w:rFonts w:ascii="Arial" w:hAnsi="Arial" w:cs="Arial"/>
          <w:sz w:val="24"/>
          <w:szCs w:val="24"/>
        </w:rPr>
        <w:t>was a</w:t>
      </w:r>
      <w:r w:rsidR="00832628" w:rsidRPr="001A605C">
        <w:rPr>
          <w:rFonts w:ascii="Arial" w:hAnsi="Arial" w:cs="Arial"/>
          <w:sz w:val="24"/>
          <w:szCs w:val="24"/>
        </w:rPr>
        <w:t>s</w:t>
      </w:r>
      <w:r w:rsidR="006D312E" w:rsidRPr="001A605C">
        <w:rPr>
          <w:rFonts w:ascii="Arial" w:hAnsi="Arial" w:cs="Arial"/>
          <w:sz w:val="24"/>
          <w:szCs w:val="24"/>
        </w:rPr>
        <w:t xml:space="preserve"> a collective, </w:t>
      </w:r>
      <w:proofErr w:type="gramStart"/>
      <w:r w:rsidR="006D312E" w:rsidRPr="001A605C">
        <w:rPr>
          <w:rFonts w:ascii="Arial" w:hAnsi="Arial" w:cs="Arial"/>
          <w:sz w:val="24"/>
          <w:szCs w:val="24"/>
        </w:rPr>
        <w:t>each individual</w:t>
      </w:r>
      <w:proofErr w:type="gramEnd"/>
      <w:r w:rsidR="006D312E" w:rsidRPr="001A605C">
        <w:rPr>
          <w:rFonts w:ascii="Arial" w:hAnsi="Arial" w:cs="Arial"/>
          <w:sz w:val="24"/>
          <w:szCs w:val="24"/>
        </w:rPr>
        <w:t xml:space="preserve"> had their own reasons to vote at a much more </w:t>
      </w:r>
      <w:r w:rsidR="00BD1999" w:rsidRPr="001A605C">
        <w:rPr>
          <w:rFonts w:ascii="Arial" w:hAnsi="Arial" w:cs="Arial"/>
          <w:sz w:val="24"/>
          <w:szCs w:val="24"/>
        </w:rPr>
        <w:t>personal</w:t>
      </w:r>
      <w:r w:rsidR="006D312E" w:rsidRPr="001A605C">
        <w:rPr>
          <w:rFonts w:ascii="Arial" w:hAnsi="Arial" w:cs="Arial"/>
          <w:sz w:val="24"/>
          <w:szCs w:val="24"/>
        </w:rPr>
        <w:t xml:space="preserve"> level</w:t>
      </w:r>
      <w:r w:rsidR="00BB3B47" w:rsidRPr="001A605C">
        <w:rPr>
          <w:rFonts w:ascii="Arial" w:hAnsi="Arial" w:cs="Arial"/>
          <w:sz w:val="24"/>
          <w:szCs w:val="24"/>
        </w:rPr>
        <w:t xml:space="preserve"> (</w:t>
      </w:r>
      <w:r w:rsidR="00BA4844" w:rsidRPr="001A605C">
        <w:rPr>
          <w:rFonts w:ascii="Arial" w:hAnsi="Arial" w:cs="Arial"/>
          <w:sz w:val="24"/>
          <w:szCs w:val="24"/>
        </w:rPr>
        <w:t xml:space="preserve">Clarke, Goodwin &amp; </w:t>
      </w:r>
      <w:proofErr w:type="spellStart"/>
      <w:r w:rsidR="00BA4844" w:rsidRPr="001A605C">
        <w:rPr>
          <w:rFonts w:ascii="Arial" w:hAnsi="Arial" w:cs="Arial"/>
          <w:sz w:val="24"/>
          <w:szCs w:val="24"/>
        </w:rPr>
        <w:t>Whiteley</w:t>
      </w:r>
      <w:proofErr w:type="spellEnd"/>
      <w:r w:rsidR="00BA4844" w:rsidRPr="001A605C">
        <w:rPr>
          <w:rFonts w:ascii="Arial" w:hAnsi="Arial" w:cs="Arial"/>
          <w:sz w:val="24"/>
          <w:szCs w:val="24"/>
        </w:rPr>
        <w:t xml:space="preserve">, 2017). </w:t>
      </w:r>
    </w:p>
    <w:p w14:paraId="606F91CA" w14:textId="015776EB" w:rsidR="009248F6" w:rsidRPr="001A605C" w:rsidRDefault="009248F6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Despite it has been recognised that there is no direct link between prejudice subtypes and an individual’s political views, it has been noted that it can provide a good base to use </w:t>
      </w:r>
      <w:r w:rsidR="005A15A8" w:rsidRPr="001A605C">
        <w:rPr>
          <w:rFonts w:ascii="Arial" w:hAnsi="Arial" w:cs="Arial"/>
          <w:sz w:val="24"/>
          <w:szCs w:val="24"/>
        </w:rPr>
        <w:t>to</w:t>
      </w:r>
      <w:r w:rsidRPr="001A605C">
        <w:rPr>
          <w:rFonts w:ascii="Arial" w:hAnsi="Arial" w:cs="Arial"/>
          <w:sz w:val="24"/>
          <w:szCs w:val="24"/>
        </w:rPr>
        <w:t xml:space="preserve"> take a further look into more issues surrounding prejudice and discrimination (Hutchings &amp; Sullivan, 2019). However, it could be suggested that there has been a link identified between prejudice sub type and political preference in terms of their voting behaviours and attitudes (Hutching &amp; Sullivan, 2019).</w:t>
      </w:r>
    </w:p>
    <w:p w14:paraId="407E35B6" w14:textId="6AE882D5" w:rsidR="00F5712E" w:rsidRPr="001A605C" w:rsidRDefault="004100A1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I</w:t>
      </w:r>
      <w:r w:rsidR="00416B8C" w:rsidRPr="001A605C">
        <w:rPr>
          <w:rFonts w:ascii="Arial" w:hAnsi="Arial" w:cs="Arial"/>
          <w:sz w:val="24"/>
          <w:szCs w:val="24"/>
        </w:rPr>
        <w:t xml:space="preserve">t must be noted that media played a vital role </w:t>
      </w:r>
      <w:r w:rsidR="00B62F5C" w:rsidRPr="001A605C">
        <w:rPr>
          <w:rFonts w:ascii="Arial" w:hAnsi="Arial" w:cs="Arial"/>
          <w:sz w:val="24"/>
          <w:szCs w:val="24"/>
        </w:rPr>
        <w:t>in the campaign</w:t>
      </w:r>
      <w:r w:rsidR="00A74258" w:rsidRPr="001A605C">
        <w:rPr>
          <w:rFonts w:ascii="Arial" w:hAnsi="Arial" w:cs="Arial"/>
          <w:sz w:val="24"/>
          <w:szCs w:val="24"/>
        </w:rPr>
        <w:t>s</w:t>
      </w:r>
      <w:r w:rsidR="00B62F5C" w:rsidRPr="001A605C">
        <w:rPr>
          <w:rFonts w:ascii="Arial" w:hAnsi="Arial" w:cs="Arial"/>
          <w:sz w:val="24"/>
          <w:szCs w:val="24"/>
        </w:rPr>
        <w:t xml:space="preserve"> </w:t>
      </w:r>
      <w:r w:rsidR="00A74FE9" w:rsidRPr="001A605C">
        <w:rPr>
          <w:rFonts w:ascii="Arial" w:hAnsi="Arial" w:cs="Arial"/>
          <w:sz w:val="24"/>
          <w:szCs w:val="24"/>
        </w:rPr>
        <w:t>for both</w:t>
      </w:r>
      <w:r w:rsidR="00E1290C" w:rsidRPr="001A605C">
        <w:rPr>
          <w:rFonts w:ascii="Arial" w:hAnsi="Arial" w:cs="Arial"/>
          <w:sz w:val="24"/>
          <w:szCs w:val="24"/>
        </w:rPr>
        <w:t xml:space="preserve"> the</w:t>
      </w:r>
      <w:r w:rsidR="00A74FE9" w:rsidRPr="001A605C">
        <w:rPr>
          <w:rFonts w:ascii="Arial" w:hAnsi="Arial" w:cs="Arial"/>
          <w:sz w:val="24"/>
          <w:szCs w:val="24"/>
        </w:rPr>
        <w:t xml:space="preserve"> remain and leave</w:t>
      </w:r>
      <w:r w:rsidR="00E1290C" w:rsidRPr="001A605C">
        <w:rPr>
          <w:rFonts w:ascii="Arial" w:hAnsi="Arial" w:cs="Arial"/>
          <w:sz w:val="24"/>
          <w:szCs w:val="24"/>
        </w:rPr>
        <w:t xml:space="preserve"> parties</w:t>
      </w:r>
      <w:r w:rsidR="00A74FE9" w:rsidRPr="001A605C">
        <w:rPr>
          <w:rFonts w:ascii="Arial" w:hAnsi="Arial" w:cs="Arial"/>
          <w:sz w:val="24"/>
          <w:szCs w:val="24"/>
        </w:rPr>
        <w:t xml:space="preserve">. </w:t>
      </w:r>
      <w:r w:rsidR="00537098" w:rsidRPr="001A605C">
        <w:rPr>
          <w:rFonts w:ascii="Arial" w:hAnsi="Arial" w:cs="Arial"/>
          <w:sz w:val="24"/>
          <w:szCs w:val="24"/>
        </w:rPr>
        <w:t>It must</w:t>
      </w:r>
      <w:r w:rsidR="00E1290C" w:rsidRPr="001A605C">
        <w:rPr>
          <w:rFonts w:ascii="Arial" w:hAnsi="Arial" w:cs="Arial"/>
          <w:sz w:val="24"/>
          <w:szCs w:val="24"/>
        </w:rPr>
        <w:t xml:space="preserve"> also</w:t>
      </w:r>
      <w:r w:rsidR="00537098" w:rsidRPr="001A605C">
        <w:rPr>
          <w:rFonts w:ascii="Arial" w:hAnsi="Arial" w:cs="Arial"/>
          <w:sz w:val="24"/>
          <w:szCs w:val="24"/>
        </w:rPr>
        <w:t xml:space="preserve"> be acknowledged that the campaigns that </w:t>
      </w:r>
      <w:r w:rsidR="00537098" w:rsidRPr="001A605C">
        <w:rPr>
          <w:rFonts w:ascii="Arial" w:hAnsi="Arial" w:cs="Arial"/>
          <w:sz w:val="24"/>
          <w:szCs w:val="24"/>
        </w:rPr>
        <w:lastRenderedPageBreak/>
        <w:t>occurred were extremely influential for a lot of individuals</w:t>
      </w:r>
      <w:r w:rsidR="00FE38AE" w:rsidRPr="001A605C">
        <w:rPr>
          <w:rFonts w:ascii="Arial" w:hAnsi="Arial" w:cs="Arial"/>
          <w:sz w:val="24"/>
          <w:szCs w:val="24"/>
        </w:rPr>
        <w:t xml:space="preserve">. </w:t>
      </w:r>
      <w:r w:rsidR="00065645" w:rsidRPr="001A605C">
        <w:rPr>
          <w:rFonts w:ascii="Arial" w:hAnsi="Arial" w:cs="Arial"/>
          <w:sz w:val="24"/>
          <w:szCs w:val="24"/>
        </w:rPr>
        <w:t>I</w:t>
      </w:r>
      <w:r w:rsidR="00FE38AE" w:rsidRPr="001A605C">
        <w:rPr>
          <w:rFonts w:ascii="Arial" w:hAnsi="Arial" w:cs="Arial"/>
          <w:sz w:val="24"/>
          <w:szCs w:val="24"/>
        </w:rPr>
        <w:t xml:space="preserve">t has been highlighted that the language </w:t>
      </w:r>
      <w:r w:rsidR="00601F9F" w:rsidRPr="001A605C">
        <w:rPr>
          <w:rFonts w:ascii="Arial" w:hAnsi="Arial" w:cs="Arial"/>
          <w:sz w:val="24"/>
          <w:szCs w:val="24"/>
        </w:rPr>
        <w:t xml:space="preserve">and vocabulary used </w:t>
      </w:r>
      <w:r w:rsidR="00B174F8" w:rsidRPr="001A605C">
        <w:rPr>
          <w:rFonts w:ascii="Arial" w:hAnsi="Arial" w:cs="Arial"/>
          <w:sz w:val="24"/>
          <w:szCs w:val="24"/>
        </w:rPr>
        <w:t>also played a role in influencing the public</w:t>
      </w:r>
      <w:r w:rsidR="0072025D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C7EF8" w:rsidRPr="001A605C">
        <w:rPr>
          <w:rFonts w:ascii="Arial" w:hAnsi="Arial" w:cs="Arial"/>
          <w:sz w:val="24"/>
          <w:szCs w:val="24"/>
        </w:rPr>
        <w:t>Freeden</w:t>
      </w:r>
      <w:proofErr w:type="spellEnd"/>
      <w:r w:rsidR="00DC7EF8" w:rsidRPr="001A605C">
        <w:rPr>
          <w:rFonts w:ascii="Arial" w:hAnsi="Arial" w:cs="Arial"/>
          <w:sz w:val="24"/>
          <w:szCs w:val="24"/>
        </w:rPr>
        <w:t xml:space="preserve">, 2016). </w:t>
      </w:r>
      <w:r w:rsidR="00DE76E2" w:rsidRPr="001A605C">
        <w:rPr>
          <w:rFonts w:ascii="Arial" w:hAnsi="Arial" w:cs="Arial"/>
          <w:sz w:val="24"/>
          <w:szCs w:val="24"/>
        </w:rPr>
        <w:t>One argument that was</w:t>
      </w:r>
      <w:r w:rsidR="000B493A" w:rsidRPr="001A605C">
        <w:rPr>
          <w:rFonts w:ascii="Arial" w:hAnsi="Arial" w:cs="Arial"/>
          <w:sz w:val="24"/>
          <w:szCs w:val="24"/>
        </w:rPr>
        <w:t xml:space="preserve"> heavily</w:t>
      </w:r>
      <w:r w:rsidR="00DE76E2" w:rsidRPr="001A605C">
        <w:rPr>
          <w:rFonts w:ascii="Arial" w:hAnsi="Arial" w:cs="Arial"/>
          <w:sz w:val="24"/>
          <w:szCs w:val="24"/>
        </w:rPr>
        <w:t xml:space="preserve"> pushed forward by the leave campaign was that leaving the European Union would allow Britain </w:t>
      </w:r>
      <w:r w:rsidR="00664E72" w:rsidRPr="001A605C">
        <w:rPr>
          <w:rFonts w:ascii="Arial" w:hAnsi="Arial" w:cs="Arial"/>
          <w:sz w:val="24"/>
          <w:szCs w:val="24"/>
        </w:rPr>
        <w:t>to regain independence</w:t>
      </w:r>
      <w:r w:rsidR="00860687" w:rsidRPr="001A605C">
        <w:rPr>
          <w:rFonts w:ascii="Arial" w:hAnsi="Arial" w:cs="Arial"/>
          <w:sz w:val="24"/>
          <w:szCs w:val="24"/>
        </w:rPr>
        <w:t xml:space="preserve">, </w:t>
      </w:r>
      <w:r w:rsidR="005C3C65" w:rsidRPr="001A605C">
        <w:rPr>
          <w:rFonts w:ascii="Arial" w:hAnsi="Arial" w:cs="Arial"/>
          <w:sz w:val="24"/>
          <w:szCs w:val="24"/>
        </w:rPr>
        <w:t xml:space="preserve">have control of their own borders and </w:t>
      </w:r>
      <w:r w:rsidR="00A84933" w:rsidRPr="001A605C">
        <w:rPr>
          <w:rFonts w:ascii="Arial" w:hAnsi="Arial" w:cs="Arial"/>
          <w:sz w:val="24"/>
          <w:szCs w:val="24"/>
        </w:rPr>
        <w:t>ma</w:t>
      </w:r>
      <w:r w:rsidR="001B70C3" w:rsidRPr="001A605C">
        <w:rPr>
          <w:rFonts w:ascii="Arial" w:hAnsi="Arial" w:cs="Arial"/>
          <w:sz w:val="24"/>
          <w:szCs w:val="24"/>
        </w:rPr>
        <w:t xml:space="preserve">intain </w:t>
      </w:r>
      <w:r w:rsidR="00A372A2" w:rsidRPr="001A605C">
        <w:rPr>
          <w:rFonts w:ascii="Arial" w:hAnsi="Arial" w:cs="Arial"/>
          <w:sz w:val="24"/>
          <w:szCs w:val="24"/>
        </w:rPr>
        <w:t>sovereignty</w:t>
      </w:r>
      <w:r w:rsidR="00470546" w:rsidRPr="001A605C">
        <w:rPr>
          <w:rFonts w:ascii="Arial" w:hAnsi="Arial" w:cs="Arial"/>
          <w:sz w:val="24"/>
          <w:szCs w:val="24"/>
        </w:rPr>
        <w:t>,</w:t>
      </w:r>
      <w:r w:rsidR="00A372A2" w:rsidRPr="001A605C">
        <w:rPr>
          <w:rFonts w:ascii="Arial" w:hAnsi="Arial" w:cs="Arial"/>
          <w:sz w:val="24"/>
          <w:szCs w:val="24"/>
        </w:rPr>
        <w:t xml:space="preserve"> </w:t>
      </w:r>
      <w:r w:rsidR="009D64E6" w:rsidRPr="001A605C">
        <w:rPr>
          <w:rFonts w:ascii="Arial" w:hAnsi="Arial" w:cs="Arial"/>
          <w:sz w:val="24"/>
          <w:szCs w:val="24"/>
        </w:rPr>
        <w:t xml:space="preserve">allowing Britain free trade and </w:t>
      </w:r>
      <w:r w:rsidR="00C755C3" w:rsidRPr="001A605C">
        <w:rPr>
          <w:rFonts w:ascii="Arial" w:hAnsi="Arial" w:cs="Arial"/>
          <w:sz w:val="24"/>
          <w:szCs w:val="24"/>
        </w:rPr>
        <w:t xml:space="preserve">to </w:t>
      </w:r>
      <w:r w:rsidR="00F246DB" w:rsidRPr="001A605C">
        <w:rPr>
          <w:rFonts w:ascii="Arial" w:hAnsi="Arial" w:cs="Arial"/>
          <w:sz w:val="24"/>
          <w:szCs w:val="24"/>
        </w:rPr>
        <w:t>create</w:t>
      </w:r>
      <w:r w:rsidR="00C755C3" w:rsidRPr="001A605C">
        <w:rPr>
          <w:rFonts w:ascii="Arial" w:hAnsi="Arial" w:cs="Arial"/>
          <w:sz w:val="24"/>
          <w:szCs w:val="24"/>
        </w:rPr>
        <w:t xml:space="preserve"> its own laws </w:t>
      </w:r>
      <w:r w:rsidR="00487D52" w:rsidRPr="001A605C">
        <w:rPr>
          <w:rFonts w:ascii="Arial" w:hAnsi="Arial" w:cs="Arial"/>
          <w:sz w:val="24"/>
          <w:szCs w:val="24"/>
        </w:rPr>
        <w:t>(</w:t>
      </w:r>
      <w:r w:rsidR="0053264D" w:rsidRPr="001A605C">
        <w:rPr>
          <w:rFonts w:ascii="Arial" w:hAnsi="Arial" w:cs="Arial"/>
          <w:sz w:val="24"/>
          <w:szCs w:val="24"/>
        </w:rPr>
        <w:t>Gordon, 2016:</w:t>
      </w:r>
      <w:r w:rsidR="00FF3300" w:rsidRPr="001A605C">
        <w:rPr>
          <w:rFonts w:ascii="Arial" w:hAnsi="Arial" w:cs="Arial"/>
          <w:sz w:val="24"/>
          <w:szCs w:val="24"/>
        </w:rPr>
        <w:t xml:space="preserve"> Doherty, 2016)</w:t>
      </w:r>
      <w:r w:rsidR="00B119F1" w:rsidRPr="001A605C">
        <w:rPr>
          <w:rFonts w:ascii="Arial" w:hAnsi="Arial" w:cs="Arial"/>
          <w:sz w:val="24"/>
          <w:szCs w:val="24"/>
        </w:rPr>
        <w:t xml:space="preserve">. </w:t>
      </w:r>
      <w:r w:rsidR="00787573" w:rsidRPr="001A605C">
        <w:rPr>
          <w:rFonts w:ascii="Arial" w:hAnsi="Arial" w:cs="Arial"/>
          <w:sz w:val="24"/>
          <w:szCs w:val="24"/>
        </w:rPr>
        <w:t xml:space="preserve">Could it be an explanation </w:t>
      </w:r>
      <w:r w:rsidR="00647392" w:rsidRPr="001A605C">
        <w:rPr>
          <w:rFonts w:ascii="Arial" w:hAnsi="Arial" w:cs="Arial"/>
          <w:sz w:val="24"/>
          <w:szCs w:val="24"/>
        </w:rPr>
        <w:t xml:space="preserve">that </w:t>
      </w:r>
      <w:r w:rsidR="00B873A8" w:rsidRPr="001A605C">
        <w:rPr>
          <w:rFonts w:ascii="Arial" w:hAnsi="Arial" w:cs="Arial"/>
          <w:sz w:val="24"/>
          <w:szCs w:val="24"/>
        </w:rPr>
        <w:t>an individual identif</w:t>
      </w:r>
      <w:r w:rsidR="00D31C76" w:rsidRPr="001A605C">
        <w:rPr>
          <w:rFonts w:ascii="Arial" w:hAnsi="Arial" w:cs="Arial"/>
          <w:sz w:val="24"/>
          <w:szCs w:val="24"/>
        </w:rPr>
        <w:t xml:space="preserve">ies </w:t>
      </w:r>
      <w:r w:rsidR="00A366C9" w:rsidRPr="001A605C">
        <w:rPr>
          <w:rFonts w:ascii="Arial" w:hAnsi="Arial" w:cs="Arial"/>
          <w:sz w:val="24"/>
          <w:szCs w:val="24"/>
        </w:rPr>
        <w:t xml:space="preserve">with </w:t>
      </w:r>
      <w:r w:rsidR="00C37281" w:rsidRPr="001A605C">
        <w:rPr>
          <w:rFonts w:ascii="Arial" w:hAnsi="Arial" w:cs="Arial"/>
          <w:sz w:val="24"/>
          <w:szCs w:val="24"/>
        </w:rPr>
        <w:t>and</w:t>
      </w:r>
      <w:r w:rsidR="00B873A8" w:rsidRPr="001A605C">
        <w:rPr>
          <w:rFonts w:ascii="Arial" w:hAnsi="Arial" w:cs="Arial"/>
          <w:sz w:val="24"/>
          <w:szCs w:val="24"/>
        </w:rPr>
        <w:t xml:space="preserve"> h</w:t>
      </w:r>
      <w:r w:rsidR="00A205B7" w:rsidRPr="001A605C">
        <w:rPr>
          <w:rFonts w:ascii="Arial" w:hAnsi="Arial" w:cs="Arial"/>
          <w:sz w:val="24"/>
          <w:szCs w:val="24"/>
        </w:rPr>
        <w:t>a</w:t>
      </w:r>
      <w:r w:rsidR="00A366C9" w:rsidRPr="001A605C">
        <w:rPr>
          <w:rFonts w:ascii="Arial" w:hAnsi="Arial" w:cs="Arial"/>
          <w:sz w:val="24"/>
          <w:szCs w:val="24"/>
        </w:rPr>
        <w:t>s</w:t>
      </w:r>
      <w:r w:rsidR="00B873A8" w:rsidRPr="001A605C">
        <w:rPr>
          <w:rFonts w:ascii="Arial" w:hAnsi="Arial" w:cs="Arial"/>
          <w:sz w:val="24"/>
          <w:szCs w:val="24"/>
        </w:rPr>
        <w:t xml:space="preserve"> in group bias</w:t>
      </w:r>
      <w:r w:rsidR="00A366C9" w:rsidRPr="001A605C">
        <w:rPr>
          <w:rFonts w:ascii="Arial" w:hAnsi="Arial" w:cs="Arial"/>
          <w:sz w:val="24"/>
          <w:szCs w:val="24"/>
        </w:rPr>
        <w:t xml:space="preserve">, </w:t>
      </w:r>
      <w:r w:rsidR="00A752CF" w:rsidRPr="001A605C">
        <w:rPr>
          <w:rFonts w:ascii="Arial" w:hAnsi="Arial" w:cs="Arial"/>
          <w:sz w:val="24"/>
          <w:szCs w:val="24"/>
        </w:rPr>
        <w:t>which could cause</w:t>
      </w:r>
      <w:r w:rsidR="00C37281" w:rsidRPr="001A605C">
        <w:rPr>
          <w:rFonts w:ascii="Arial" w:hAnsi="Arial" w:cs="Arial"/>
          <w:sz w:val="24"/>
          <w:szCs w:val="24"/>
        </w:rPr>
        <w:t xml:space="preserve"> increased </w:t>
      </w:r>
      <w:r w:rsidR="00FE3455" w:rsidRPr="001A605C">
        <w:rPr>
          <w:rFonts w:ascii="Arial" w:hAnsi="Arial" w:cs="Arial"/>
          <w:sz w:val="24"/>
          <w:szCs w:val="24"/>
        </w:rPr>
        <w:t>prejudic</w:t>
      </w:r>
      <w:r w:rsidR="00A366C9" w:rsidRPr="001A605C">
        <w:rPr>
          <w:rFonts w:ascii="Arial" w:hAnsi="Arial" w:cs="Arial"/>
          <w:sz w:val="24"/>
          <w:szCs w:val="24"/>
        </w:rPr>
        <w:t>ed</w:t>
      </w:r>
      <w:r w:rsidR="00A752CF" w:rsidRPr="001A605C">
        <w:rPr>
          <w:rFonts w:ascii="Arial" w:hAnsi="Arial" w:cs="Arial"/>
          <w:sz w:val="24"/>
          <w:szCs w:val="24"/>
        </w:rPr>
        <w:t xml:space="preserve"> behaviours</w:t>
      </w:r>
      <w:r w:rsidR="00FE3455" w:rsidRPr="001A605C">
        <w:rPr>
          <w:rFonts w:ascii="Arial" w:hAnsi="Arial" w:cs="Arial"/>
          <w:sz w:val="24"/>
          <w:szCs w:val="24"/>
        </w:rPr>
        <w:t xml:space="preserve"> towards those who are </w:t>
      </w:r>
      <w:r w:rsidR="00AE4EF7" w:rsidRPr="001A605C">
        <w:rPr>
          <w:rFonts w:ascii="Arial" w:hAnsi="Arial" w:cs="Arial"/>
          <w:sz w:val="24"/>
          <w:szCs w:val="24"/>
        </w:rPr>
        <w:t>seen to be</w:t>
      </w:r>
      <w:r w:rsidR="003152E7" w:rsidRPr="001A605C">
        <w:rPr>
          <w:rFonts w:ascii="Arial" w:hAnsi="Arial" w:cs="Arial"/>
          <w:sz w:val="24"/>
          <w:szCs w:val="24"/>
        </w:rPr>
        <w:t xml:space="preserve"> an</w:t>
      </w:r>
      <w:r w:rsidR="00FE3455" w:rsidRPr="001A605C">
        <w:rPr>
          <w:rFonts w:ascii="Arial" w:hAnsi="Arial" w:cs="Arial"/>
          <w:sz w:val="24"/>
          <w:szCs w:val="24"/>
        </w:rPr>
        <w:t xml:space="preserve"> outgroup</w:t>
      </w:r>
      <w:r w:rsidR="00A752CF" w:rsidRPr="001A605C">
        <w:rPr>
          <w:rFonts w:ascii="Arial" w:hAnsi="Arial" w:cs="Arial"/>
          <w:sz w:val="24"/>
          <w:szCs w:val="24"/>
        </w:rPr>
        <w:t xml:space="preserve"> (</w:t>
      </w:r>
      <w:r w:rsidR="001306FE" w:rsidRPr="001A605C">
        <w:rPr>
          <w:rFonts w:ascii="Arial" w:hAnsi="Arial" w:cs="Arial"/>
          <w:sz w:val="24"/>
          <w:szCs w:val="24"/>
        </w:rPr>
        <w:t xml:space="preserve">Levy, </w:t>
      </w:r>
      <w:proofErr w:type="spellStart"/>
      <w:r w:rsidR="001306FE" w:rsidRPr="001A605C">
        <w:rPr>
          <w:rFonts w:ascii="Arial" w:hAnsi="Arial" w:cs="Arial"/>
          <w:sz w:val="24"/>
          <w:szCs w:val="24"/>
        </w:rPr>
        <w:t>Saguy</w:t>
      </w:r>
      <w:proofErr w:type="spellEnd"/>
      <w:r w:rsidR="001306FE" w:rsidRPr="001A605C">
        <w:rPr>
          <w:rFonts w:ascii="Arial" w:hAnsi="Arial" w:cs="Arial"/>
          <w:sz w:val="24"/>
          <w:szCs w:val="24"/>
        </w:rPr>
        <w:t xml:space="preserve">, Van </w:t>
      </w:r>
      <w:proofErr w:type="spellStart"/>
      <w:r w:rsidR="001306FE" w:rsidRPr="001A605C">
        <w:rPr>
          <w:rFonts w:ascii="Arial" w:hAnsi="Arial" w:cs="Arial"/>
          <w:sz w:val="24"/>
          <w:szCs w:val="24"/>
        </w:rPr>
        <w:t>Zomeren</w:t>
      </w:r>
      <w:proofErr w:type="spellEnd"/>
      <w:r w:rsidR="001306FE" w:rsidRPr="001A605C">
        <w:rPr>
          <w:rFonts w:ascii="Arial" w:hAnsi="Arial" w:cs="Arial"/>
          <w:sz w:val="24"/>
          <w:szCs w:val="24"/>
        </w:rPr>
        <w:t>, Halp</w:t>
      </w:r>
      <w:r w:rsidR="00B96E42" w:rsidRPr="001A605C">
        <w:rPr>
          <w:rFonts w:ascii="Arial" w:hAnsi="Arial" w:cs="Arial"/>
          <w:sz w:val="24"/>
          <w:szCs w:val="24"/>
        </w:rPr>
        <w:t>erin, 2017)</w:t>
      </w:r>
      <w:r w:rsidR="00A366C9" w:rsidRPr="001A605C">
        <w:rPr>
          <w:rFonts w:ascii="Arial" w:hAnsi="Arial" w:cs="Arial"/>
          <w:sz w:val="24"/>
          <w:szCs w:val="24"/>
        </w:rPr>
        <w:t>?</w:t>
      </w:r>
      <w:r w:rsidR="00F45FCB" w:rsidRPr="001A605C">
        <w:rPr>
          <w:rFonts w:ascii="Arial" w:hAnsi="Arial" w:cs="Arial"/>
          <w:sz w:val="24"/>
          <w:szCs w:val="24"/>
        </w:rPr>
        <w:t xml:space="preserve"> </w:t>
      </w:r>
      <w:r w:rsidR="006E581C" w:rsidRPr="001A605C">
        <w:rPr>
          <w:rFonts w:ascii="Arial" w:hAnsi="Arial" w:cs="Arial"/>
          <w:sz w:val="24"/>
          <w:szCs w:val="24"/>
        </w:rPr>
        <w:t xml:space="preserve"> </w:t>
      </w:r>
      <w:r w:rsidR="00A366C9" w:rsidRPr="001A605C">
        <w:rPr>
          <w:rFonts w:ascii="Arial" w:hAnsi="Arial" w:cs="Arial"/>
          <w:sz w:val="24"/>
          <w:szCs w:val="24"/>
        </w:rPr>
        <w:t>If this is the case</w:t>
      </w:r>
      <w:r w:rsidR="006D312E" w:rsidRPr="001A605C">
        <w:rPr>
          <w:rFonts w:ascii="Arial" w:hAnsi="Arial" w:cs="Arial"/>
          <w:sz w:val="24"/>
          <w:szCs w:val="24"/>
        </w:rPr>
        <w:t>,</w:t>
      </w:r>
      <w:r w:rsidR="00A366C9" w:rsidRPr="001A605C">
        <w:rPr>
          <w:rFonts w:ascii="Arial" w:hAnsi="Arial" w:cs="Arial"/>
          <w:sz w:val="24"/>
          <w:szCs w:val="24"/>
        </w:rPr>
        <w:t xml:space="preserve"> it</w:t>
      </w:r>
      <w:r w:rsidR="006D312E" w:rsidRPr="001A605C">
        <w:rPr>
          <w:rFonts w:ascii="Arial" w:hAnsi="Arial" w:cs="Arial"/>
          <w:sz w:val="24"/>
          <w:szCs w:val="24"/>
        </w:rPr>
        <w:t xml:space="preserve"> could be suggested that their voting behaviours may have been influenced by their ingroup</w:t>
      </w:r>
      <w:r w:rsidR="00116820" w:rsidRPr="001A605C">
        <w:rPr>
          <w:rFonts w:ascii="Arial" w:hAnsi="Arial" w:cs="Arial"/>
          <w:sz w:val="24"/>
          <w:szCs w:val="24"/>
        </w:rPr>
        <w:t>’</w:t>
      </w:r>
      <w:r w:rsidR="006D312E" w:rsidRPr="001A605C">
        <w:rPr>
          <w:rFonts w:ascii="Arial" w:hAnsi="Arial" w:cs="Arial"/>
          <w:sz w:val="24"/>
          <w:szCs w:val="24"/>
        </w:rPr>
        <w:t>s authoritarianism, a</w:t>
      </w:r>
      <w:r w:rsidR="009F0B4E" w:rsidRPr="001A605C">
        <w:rPr>
          <w:rFonts w:ascii="Arial" w:hAnsi="Arial" w:cs="Arial"/>
          <w:sz w:val="24"/>
          <w:szCs w:val="24"/>
        </w:rPr>
        <w:t>s</w:t>
      </w:r>
      <w:r w:rsidR="006D312E" w:rsidRPr="001A605C">
        <w:rPr>
          <w:rFonts w:ascii="Arial" w:hAnsi="Arial" w:cs="Arial"/>
          <w:sz w:val="24"/>
          <w:szCs w:val="24"/>
        </w:rPr>
        <w:t xml:space="preserve"> they share common characteristics</w:t>
      </w:r>
      <w:r w:rsidR="009F0B4E" w:rsidRPr="001A605C">
        <w:rPr>
          <w:rFonts w:ascii="Arial" w:hAnsi="Arial" w:cs="Arial"/>
          <w:sz w:val="24"/>
          <w:szCs w:val="24"/>
        </w:rPr>
        <w:t xml:space="preserve"> </w:t>
      </w:r>
      <w:r w:rsidR="006D312E" w:rsidRPr="001A605C">
        <w:rPr>
          <w:rFonts w:ascii="Arial" w:hAnsi="Arial" w:cs="Arial"/>
          <w:sz w:val="24"/>
          <w:szCs w:val="24"/>
        </w:rPr>
        <w:t>(Reynolds, Turner, Haslam &amp; Ryan, 2001).</w:t>
      </w:r>
      <w:r w:rsidR="006D722D" w:rsidRPr="001A605C">
        <w:rPr>
          <w:rFonts w:ascii="Arial" w:hAnsi="Arial" w:cs="Arial"/>
          <w:sz w:val="24"/>
          <w:szCs w:val="24"/>
        </w:rPr>
        <w:t xml:space="preserve"> </w:t>
      </w:r>
      <w:r w:rsidR="003E3F21" w:rsidRPr="001A605C">
        <w:rPr>
          <w:rFonts w:ascii="Arial" w:hAnsi="Arial" w:cs="Arial"/>
          <w:sz w:val="24"/>
          <w:szCs w:val="24"/>
        </w:rPr>
        <w:t xml:space="preserve"> </w:t>
      </w:r>
    </w:p>
    <w:p w14:paraId="3FDC5C38" w14:textId="1DD8F0C6" w:rsidR="003E3F21" w:rsidRPr="001A605C" w:rsidRDefault="00672997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It is important to consider that d</w:t>
      </w:r>
      <w:r w:rsidR="003E3F21" w:rsidRPr="001A605C">
        <w:rPr>
          <w:rFonts w:ascii="Arial" w:hAnsi="Arial" w:cs="Arial"/>
          <w:sz w:val="24"/>
          <w:szCs w:val="24"/>
        </w:rPr>
        <w:t xml:space="preserve">ata and research collected by The Migration Observatory (2019) in </w:t>
      </w:r>
      <w:r w:rsidR="00012CCE" w:rsidRPr="001A605C">
        <w:rPr>
          <w:rFonts w:ascii="Arial" w:hAnsi="Arial" w:cs="Arial"/>
          <w:sz w:val="24"/>
          <w:szCs w:val="24"/>
        </w:rPr>
        <w:t xml:space="preserve">a </w:t>
      </w:r>
      <w:r w:rsidR="003E3F21" w:rsidRPr="001A605C">
        <w:rPr>
          <w:rFonts w:ascii="Arial" w:hAnsi="Arial" w:cs="Arial"/>
          <w:sz w:val="24"/>
          <w:szCs w:val="24"/>
        </w:rPr>
        <w:t>201</w:t>
      </w:r>
      <w:r w:rsidR="00012CCE" w:rsidRPr="001A605C">
        <w:rPr>
          <w:rFonts w:ascii="Arial" w:hAnsi="Arial" w:cs="Arial"/>
          <w:sz w:val="24"/>
          <w:szCs w:val="24"/>
        </w:rPr>
        <w:t>7</w:t>
      </w:r>
      <w:r w:rsidR="003E3F21" w:rsidRPr="001A605C">
        <w:rPr>
          <w:rFonts w:ascii="Arial" w:hAnsi="Arial" w:cs="Arial"/>
          <w:sz w:val="24"/>
          <w:szCs w:val="24"/>
        </w:rPr>
        <w:t xml:space="preserve"> survey suggested that just 45% of participants believed that too many immigrants resided within Britain. </w:t>
      </w:r>
      <w:r w:rsidR="00FE139E" w:rsidRPr="001A605C">
        <w:rPr>
          <w:rFonts w:ascii="Arial" w:hAnsi="Arial" w:cs="Arial"/>
          <w:sz w:val="24"/>
          <w:szCs w:val="24"/>
        </w:rPr>
        <w:t xml:space="preserve">This is in direct </w:t>
      </w:r>
      <w:r w:rsidR="003E3F21" w:rsidRPr="001A605C">
        <w:rPr>
          <w:rFonts w:ascii="Arial" w:hAnsi="Arial" w:cs="Arial"/>
          <w:sz w:val="24"/>
          <w:szCs w:val="24"/>
        </w:rPr>
        <w:t xml:space="preserve">comparison </w:t>
      </w:r>
      <w:r w:rsidR="0049061D" w:rsidRPr="001A605C">
        <w:rPr>
          <w:rFonts w:ascii="Arial" w:hAnsi="Arial" w:cs="Arial"/>
          <w:sz w:val="24"/>
          <w:szCs w:val="24"/>
        </w:rPr>
        <w:t>to</w:t>
      </w:r>
      <w:r w:rsidR="003E3F21" w:rsidRPr="001A605C">
        <w:rPr>
          <w:rFonts w:ascii="Arial" w:hAnsi="Arial" w:cs="Arial"/>
          <w:sz w:val="24"/>
          <w:szCs w:val="24"/>
        </w:rPr>
        <w:t xml:space="preserve"> a survey conducted in 2013, where 64% of participants believed th</w:t>
      </w:r>
      <w:r w:rsidR="006E7E4C" w:rsidRPr="001A605C">
        <w:rPr>
          <w:rFonts w:ascii="Arial" w:hAnsi="Arial" w:cs="Arial"/>
          <w:sz w:val="24"/>
          <w:szCs w:val="24"/>
        </w:rPr>
        <w:t>e same</w:t>
      </w:r>
      <w:r w:rsidR="003E3F21" w:rsidRPr="001A605C">
        <w:rPr>
          <w:rFonts w:ascii="Arial" w:hAnsi="Arial" w:cs="Arial"/>
          <w:sz w:val="24"/>
          <w:szCs w:val="24"/>
        </w:rPr>
        <w:t xml:space="preserve"> (The Migration Observatory, 2019). However, it must be highlighted that the survey conducted was a self-reported survey, </w:t>
      </w:r>
      <w:r w:rsidR="008057CF" w:rsidRPr="001A605C">
        <w:rPr>
          <w:rFonts w:ascii="Arial" w:hAnsi="Arial" w:cs="Arial"/>
          <w:sz w:val="24"/>
          <w:szCs w:val="24"/>
        </w:rPr>
        <w:t>which</w:t>
      </w:r>
      <w:r w:rsidR="003E3F21" w:rsidRPr="001A605C">
        <w:rPr>
          <w:rFonts w:ascii="Arial" w:hAnsi="Arial" w:cs="Arial"/>
          <w:sz w:val="24"/>
          <w:szCs w:val="24"/>
        </w:rPr>
        <w:t xml:space="preserve"> could be an indication </w:t>
      </w:r>
      <w:r w:rsidR="00D4258D" w:rsidRPr="001A605C">
        <w:rPr>
          <w:rFonts w:ascii="Arial" w:hAnsi="Arial" w:cs="Arial"/>
          <w:sz w:val="24"/>
          <w:szCs w:val="24"/>
        </w:rPr>
        <w:t>as to</w:t>
      </w:r>
      <w:r w:rsidR="003E3F21" w:rsidRPr="001A605C">
        <w:rPr>
          <w:rFonts w:ascii="Arial" w:hAnsi="Arial" w:cs="Arial"/>
          <w:sz w:val="24"/>
          <w:szCs w:val="24"/>
        </w:rPr>
        <w:t xml:space="preserve"> why the numbers have dropped since the referendum</w:t>
      </w:r>
      <w:r w:rsidR="00C11C5E" w:rsidRPr="001A605C">
        <w:rPr>
          <w:rFonts w:ascii="Arial" w:hAnsi="Arial" w:cs="Arial"/>
          <w:sz w:val="24"/>
          <w:szCs w:val="24"/>
        </w:rPr>
        <w:t>,</w:t>
      </w:r>
      <w:r w:rsidR="003E3F21" w:rsidRPr="001A605C">
        <w:rPr>
          <w:rFonts w:ascii="Arial" w:hAnsi="Arial" w:cs="Arial"/>
          <w:sz w:val="24"/>
          <w:szCs w:val="24"/>
        </w:rPr>
        <w:t xml:space="preserve"> as people did not want to be perceived as being prejudice or discriminatory</w:t>
      </w:r>
      <w:r w:rsidR="000F184E" w:rsidRPr="001A605C">
        <w:rPr>
          <w:rFonts w:ascii="Arial" w:hAnsi="Arial" w:cs="Arial"/>
          <w:sz w:val="24"/>
          <w:szCs w:val="24"/>
        </w:rPr>
        <w:t xml:space="preserve">. </w:t>
      </w:r>
    </w:p>
    <w:p w14:paraId="0D0BB2E7" w14:textId="2B5115B2" w:rsidR="00C46639" w:rsidRPr="001A605C" w:rsidRDefault="008444A2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Although there has been no direct link between political preference and </w:t>
      </w:r>
      <w:r w:rsidR="00F07B31" w:rsidRPr="001A605C">
        <w:rPr>
          <w:rFonts w:ascii="Arial" w:hAnsi="Arial" w:cs="Arial"/>
          <w:sz w:val="24"/>
          <w:szCs w:val="24"/>
        </w:rPr>
        <w:t>prejudice subtype</w:t>
      </w:r>
      <w:r w:rsidR="00A44C66" w:rsidRPr="001A605C">
        <w:rPr>
          <w:rFonts w:ascii="Arial" w:hAnsi="Arial" w:cs="Arial"/>
          <w:sz w:val="24"/>
          <w:szCs w:val="24"/>
        </w:rPr>
        <w:t>s</w:t>
      </w:r>
      <w:r w:rsidR="003855C1" w:rsidRPr="001A605C">
        <w:rPr>
          <w:rFonts w:ascii="Arial" w:hAnsi="Arial" w:cs="Arial"/>
          <w:sz w:val="24"/>
          <w:szCs w:val="24"/>
        </w:rPr>
        <w:t>,</w:t>
      </w:r>
      <w:r w:rsidR="00C11C5E" w:rsidRPr="001A605C">
        <w:rPr>
          <w:rFonts w:ascii="Arial" w:hAnsi="Arial" w:cs="Arial"/>
          <w:sz w:val="24"/>
          <w:szCs w:val="24"/>
        </w:rPr>
        <w:t xml:space="preserve"> it could be argued that</w:t>
      </w:r>
      <w:r w:rsidR="00CC0922" w:rsidRPr="001A605C">
        <w:rPr>
          <w:rFonts w:ascii="Arial" w:hAnsi="Arial" w:cs="Arial"/>
          <w:sz w:val="24"/>
          <w:szCs w:val="24"/>
        </w:rPr>
        <w:t xml:space="preserve"> ri</w:t>
      </w:r>
      <w:r w:rsidR="00A03D62" w:rsidRPr="001A605C">
        <w:rPr>
          <w:rFonts w:ascii="Arial" w:hAnsi="Arial" w:cs="Arial"/>
          <w:sz w:val="24"/>
          <w:szCs w:val="24"/>
        </w:rPr>
        <w:t>ght</w:t>
      </w:r>
      <w:r w:rsidR="00CC0922" w:rsidRPr="001A605C">
        <w:rPr>
          <w:rFonts w:ascii="Arial" w:hAnsi="Arial" w:cs="Arial"/>
          <w:sz w:val="24"/>
          <w:szCs w:val="24"/>
        </w:rPr>
        <w:t xml:space="preserve"> wing </w:t>
      </w:r>
      <w:r w:rsidR="00DB07BF" w:rsidRPr="001A605C">
        <w:rPr>
          <w:rFonts w:ascii="Arial" w:hAnsi="Arial" w:cs="Arial"/>
          <w:sz w:val="24"/>
          <w:szCs w:val="24"/>
        </w:rPr>
        <w:t xml:space="preserve">authoritarianism has </w:t>
      </w:r>
      <w:r w:rsidR="00BA6755" w:rsidRPr="001A605C">
        <w:rPr>
          <w:rFonts w:ascii="Arial" w:hAnsi="Arial" w:cs="Arial"/>
          <w:sz w:val="24"/>
          <w:szCs w:val="24"/>
        </w:rPr>
        <w:t xml:space="preserve">been </w:t>
      </w:r>
      <w:r w:rsidR="00862442" w:rsidRPr="001A605C">
        <w:rPr>
          <w:rFonts w:ascii="Arial" w:hAnsi="Arial" w:cs="Arial"/>
          <w:sz w:val="24"/>
          <w:szCs w:val="24"/>
        </w:rPr>
        <w:t xml:space="preserve">indirectly highlighted </w:t>
      </w:r>
      <w:r w:rsidR="00A03776" w:rsidRPr="001A605C">
        <w:rPr>
          <w:rFonts w:ascii="Arial" w:hAnsi="Arial" w:cs="Arial"/>
          <w:sz w:val="24"/>
          <w:szCs w:val="24"/>
        </w:rPr>
        <w:t>within the Brexit vote</w:t>
      </w:r>
      <w:r w:rsidR="00115074" w:rsidRPr="001A605C">
        <w:rPr>
          <w:rFonts w:ascii="Arial" w:hAnsi="Arial" w:cs="Arial"/>
          <w:sz w:val="24"/>
          <w:szCs w:val="24"/>
        </w:rPr>
        <w:t xml:space="preserve">, </w:t>
      </w:r>
      <w:r w:rsidR="00A03776" w:rsidRPr="001A605C">
        <w:rPr>
          <w:rFonts w:ascii="Arial" w:hAnsi="Arial" w:cs="Arial"/>
          <w:sz w:val="24"/>
          <w:szCs w:val="24"/>
        </w:rPr>
        <w:t>(K</w:t>
      </w:r>
      <w:r w:rsidR="00871F8F" w:rsidRPr="001A605C">
        <w:rPr>
          <w:rFonts w:ascii="Arial" w:hAnsi="Arial" w:cs="Arial"/>
          <w:sz w:val="24"/>
          <w:szCs w:val="24"/>
        </w:rPr>
        <w:t>aufman, 2016)</w:t>
      </w:r>
      <w:r w:rsidR="00881AA7" w:rsidRPr="001A605C">
        <w:rPr>
          <w:rFonts w:ascii="Arial" w:hAnsi="Arial" w:cs="Arial"/>
          <w:sz w:val="24"/>
          <w:szCs w:val="24"/>
        </w:rPr>
        <w:t xml:space="preserve"> and </w:t>
      </w:r>
      <w:r w:rsidR="00DC7B59" w:rsidRPr="001A605C">
        <w:rPr>
          <w:rFonts w:ascii="Arial" w:hAnsi="Arial" w:cs="Arial"/>
          <w:sz w:val="24"/>
          <w:szCs w:val="24"/>
        </w:rPr>
        <w:t>individuals</w:t>
      </w:r>
      <w:r w:rsidR="00881AA7" w:rsidRPr="001A605C">
        <w:rPr>
          <w:rFonts w:ascii="Arial" w:hAnsi="Arial" w:cs="Arial"/>
          <w:sz w:val="24"/>
          <w:szCs w:val="24"/>
        </w:rPr>
        <w:t xml:space="preserve"> who score highly </w:t>
      </w:r>
      <w:r w:rsidR="0007359C" w:rsidRPr="001A605C">
        <w:rPr>
          <w:rFonts w:ascii="Arial" w:hAnsi="Arial" w:cs="Arial"/>
          <w:sz w:val="24"/>
          <w:szCs w:val="24"/>
        </w:rPr>
        <w:t>or have direct links with ri</w:t>
      </w:r>
      <w:r w:rsidR="00A276DC" w:rsidRPr="001A605C">
        <w:rPr>
          <w:rFonts w:ascii="Arial" w:hAnsi="Arial" w:cs="Arial"/>
          <w:sz w:val="24"/>
          <w:szCs w:val="24"/>
        </w:rPr>
        <w:t xml:space="preserve">ght wing </w:t>
      </w:r>
      <w:r w:rsidR="00CA0235" w:rsidRPr="001A605C">
        <w:rPr>
          <w:rFonts w:ascii="Arial" w:hAnsi="Arial" w:cs="Arial"/>
          <w:sz w:val="24"/>
          <w:szCs w:val="24"/>
        </w:rPr>
        <w:t xml:space="preserve">authoritarianism </w:t>
      </w:r>
      <w:r w:rsidR="005C2C95" w:rsidRPr="001A605C">
        <w:rPr>
          <w:rFonts w:ascii="Arial" w:hAnsi="Arial" w:cs="Arial"/>
          <w:sz w:val="24"/>
          <w:szCs w:val="24"/>
        </w:rPr>
        <w:t xml:space="preserve">tend to favour voting </w:t>
      </w:r>
      <w:r w:rsidR="005C2C95" w:rsidRPr="001A605C">
        <w:rPr>
          <w:rFonts w:ascii="Arial" w:hAnsi="Arial" w:cs="Arial"/>
          <w:sz w:val="24"/>
          <w:szCs w:val="24"/>
        </w:rPr>
        <w:lastRenderedPageBreak/>
        <w:t xml:space="preserve">for those </w:t>
      </w:r>
      <w:r w:rsidR="008742CC" w:rsidRPr="001A605C">
        <w:rPr>
          <w:rFonts w:ascii="Arial" w:hAnsi="Arial" w:cs="Arial"/>
          <w:sz w:val="24"/>
          <w:szCs w:val="24"/>
        </w:rPr>
        <w:t>R</w:t>
      </w:r>
      <w:r w:rsidR="00827759" w:rsidRPr="001A605C">
        <w:rPr>
          <w:rFonts w:ascii="Arial" w:hAnsi="Arial" w:cs="Arial"/>
          <w:sz w:val="24"/>
          <w:szCs w:val="24"/>
        </w:rPr>
        <w:t xml:space="preserve">ight </w:t>
      </w:r>
      <w:r w:rsidR="008742CC" w:rsidRPr="001A605C">
        <w:rPr>
          <w:rFonts w:ascii="Arial" w:hAnsi="Arial" w:cs="Arial"/>
          <w:sz w:val="24"/>
          <w:szCs w:val="24"/>
        </w:rPr>
        <w:t>W</w:t>
      </w:r>
      <w:r w:rsidR="00827759" w:rsidRPr="001A605C">
        <w:rPr>
          <w:rFonts w:ascii="Arial" w:hAnsi="Arial" w:cs="Arial"/>
          <w:sz w:val="24"/>
          <w:szCs w:val="24"/>
        </w:rPr>
        <w:t xml:space="preserve">ing </w:t>
      </w:r>
      <w:r w:rsidR="005E0518" w:rsidRPr="001A605C">
        <w:rPr>
          <w:rFonts w:ascii="Arial" w:hAnsi="Arial" w:cs="Arial"/>
          <w:sz w:val="24"/>
          <w:szCs w:val="24"/>
        </w:rPr>
        <w:t>political parties</w:t>
      </w:r>
      <w:r w:rsidR="00C11C5E" w:rsidRPr="001A605C">
        <w:rPr>
          <w:rFonts w:ascii="Arial" w:hAnsi="Arial" w:cs="Arial"/>
          <w:sz w:val="24"/>
          <w:szCs w:val="24"/>
        </w:rPr>
        <w:t xml:space="preserve"> </w:t>
      </w:r>
      <w:r w:rsidR="00D81B9D" w:rsidRPr="001A605C">
        <w:rPr>
          <w:rFonts w:ascii="Arial" w:hAnsi="Arial" w:cs="Arial"/>
          <w:sz w:val="24"/>
          <w:szCs w:val="24"/>
        </w:rPr>
        <w:t>(</w:t>
      </w:r>
      <w:r w:rsidR="00CF1A94" w:rsidRPr="001A605C">
        <w:rPr>
          <w:rFonts w:ascii="Arial" w:hAnsi="Arial" w:cs="Arial"/>
          <w:sz w:val="24"/>
          <w:szCs w:val="24"/>
        </w:rPr>
        <w:t>Cohen &amp; Smith, 2016;</w:t>
      </w:r>
      <w:r w:rsidR="003714A0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6A32" w:rsidRPr="001A605C">
        <w:rPr>
          <w:rFonts w:ascii="Arial" w:hAnsi="Arial" w:cs="Arial"/>
          <w:sz w:val="24"/>
          <w:szCs w:val="24"/>
        </w:rPr>
        <w:t>Choma</w:t>
      </w:r>
      <w:proofErr w:type="spellEnd"/>
      <w:r w:rsidR="00006A32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3714A0" w:rsidRPr="001A605C">
        <w:rPr>
          <w:rFonts w:ascii="Arial" w:hAnsi="Arial" w:cs="Arial"/>
          <w:sz w:val="24"/>
          <w:szCs w:val="24"/>
        </w:rPr>
        <w:t>Han</w:t>
      </w:r>
      <w:r w:rsidR="0014517E" w:rsidRPr="001A605C">
        <w:rPr>
          <w:rFonts w:ascii="Arial" w:hAnsi="Arial" w:cs="Arial"/>
          <w:sz w:val="24"/>
          <w:szCs w:val="24"/>
        </w:rPr>
        <w:t>och</w:t>
      </w:r>
      <w:proofErr w:type="spellEnd"/>
      <w:r w:rsidR="0014517E" w:rsidRPr="001A605C">
        <w:rPr>
          <w:rFonts w:ascii="Arial" w:hAnsi="Arial" w:cs="Arial"/>
          <w:sz w:val="24"/>
          <w:szCs w:val="24"/>
        </w:rPr>
        <w:t>, 2017)</w:t>
      </w:r>
      <w:r w:rsidR="0073552D" w:rsidRPr="001A605C">
        <w:rPr>
          <w:rFonts w:ascii="Arial" w:hAnsi="Arial" w:cs="Arial"/>
          <w:sz w:val="24"/>
          <w:szCs w:val="24"/>
        </w:rPr>
        <w:t xml:space="preserve">. </w:t>
      </w:r>
    </w:p>
    <w:p w14:paraId="09718FA6" w14:textId="70A2A3A7" w:rsidR="00122344" w:rsidRPr="001A605C" w:rsidRDefault="00D860FF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It has been suggested that </w:t>
      </w:r>
      <w:r w:rsidR="008742CC" w:rsidRPr="001A605C">
        <w:rPr>
          <w:rFonts w:ascii="Arial" w:hAnsi="Arial" w:cs="Arial"/>
          <w:sz w:val="24"/>
          <w:szCs w:val="24"/>
        </w:rPr>
        <w:t>R</w:t>
      </w:r>
      <w:r w:rsidR="00095445" w:rsidRPr="001A605C">
        <w:rPr>
          <w:rFonts w:ascii="Arial" w:hAnsi="Arial" w:cs="Arial"/>
          <w:sz w:val="24"/>
          <w:szCs w:val="24"/>
        </w:rPr>
        <w:t>i</w:t>
      </w:r>
      <w:r w:rsidR="008742CC" w:rsidRPr="001A605C">
        <w:rPr>
          <w:rFonts w:ascii="Arial" w:hAnsi="Arial" w:cs="Arial"/>
          <w:sz w:val="24"/>
          <w:szCs w:val="24"/>
        </w:rPr>
        <w:t>ght</w:t>
      </w:r>
      <w:r w:rsidR="00095445" w:rsidRPr="001A605C">
        <w:rPr>
          <w:rFonts w:ascii="Arial" w:hAnsi="Arial" w:cs="Arial"/>
          <w:sz w:val="24"/>
          <w:szCs w:val="24"/>
        </w:rPr>
        <w:t xml:space="preserve"> </w:t>
      </w:r>
      <w:r w:rsidR="008742CC" w:rsidRPr="001A605C">
        <w:rPr>
          <w:rFonts w:ascii="Arial" w:hAnsi="Arial" w:cs="Arial"/>
          <w:sz w:val="24"/>
          <w:szCs w:val="24"/>
        </w:rPr>
        <w:t>W</w:t>
      </w:r>
      <w:r w:rsidR="00095445" w:rsidRPr="001A605C">
        <w:rPr>
          <w:rFonts w:ascii="Arial" w:hAnsi="Arial" w:cs="Arial"/>
          <w:sz w:val="24"/>
          <w:szCs w:val="24"/>
        </w:rPr>
        <w:t xml:space="preserve">ing </w:t>
      </w:r>
      <w:r w:rsidR="008742CC" w:rsidRPr="001A605C">
        <w:rPr>
          <w:rFonts w:ascii="Arial" w:hAnsi="Arial" w:cs="Arial"/>
          <w:sz w:val="24"/>
          <w:szCs w:val="24"/>
        </w:rPr>
        <w:t>a</w:t>
      </w:r>
      <w:r w:rsidR="00095445" w:rsidRPr="001A605C">
        <w:rPr>
          <w:rFonts w:ascii="Arial" w:hAnsi="Arial" w:cs="Arial"/>
          <w:sz w:val="24"/>
          <w:szCs w:val="24"/>
        </w:rPr>
        <w:t xml:space="preserve">uthoritarianism </w:t>
      </w:r>
      <w:r w:rsidR="00B824DD" w:rsidRPr="001A605C">
        <w:rPr>
          <w:rFonts w:ascii="Arial" w:hAnsi="Arial" w:cs="Arial"/>
          <w:sz w:val="24"/>
          <w:szCs w:val="24"/>
        </w:rPr>
        <w:t>h</w:t>
      </w:r>
      <w:r w:rsidR="00474FB4" w:rsidRPr="001A605C">
        <w:rPr>
          <w:rFonts w:ascii="Arial" w:hAnsi="Arial" w:cs="Arial"/>
          <w:sz w:val="24"/>
          <w:szCs w:val="24"/>
        </w:rPr>
        <w:t>as</w:t>
      </w:r>
      <w:r w:rsidR="00B824DD" w:rsidRPr="001A605C">
        <w:rPr>
          <w:rFonts w:ascii="Arial" w:hAnsi="Arial" w:cs="Arial"/>
          <w:sz w:val="24"/>
          <w:szCs w:val="24"/>
        </w:rPr>
        <w:t xml:space="preserve"> prejudice to</w:t>
      </w:r>
      <w:r w:rsidR="00F11EF2" w:rsidRPr="001A605C">
        <w:rPr>
          <w:rFonts w:ascii="Arial" w:hAnsi="Arial" w:cs="Arial"/>
          <w:sz w:val="24"/>
          <w:szCs w:val="24"/>
        </w:rPr>
        <w:t>wards</w:t>
      </w:r>
      <w:r w:rsidR="00B824DD" w:rsidRPr="001A605C">
        <w:rPr>
          <w:rFonts w:ascii="Arial" w:hAnsi="Arial" w:cs="Arial"/>
          <w:sz w:val="24"/>
          <w:szCs w:val="24"/>
        </w:rPr>
        <w:t xml:space="preserve"> those </w:t>
      </w:r>
      <w:r w:rsidR="0085009C" w:rsidRPr="001A605C">
        <w:rPr>
          <w:rFonts w:ascii="Arial" w:hAnsi="Arial" w:cs="Arial"/>
          <w:sz w:val="24"/>
          <w:szCs w:val="24"/>
        </w:rPr>
        <w:t xml:space="preserve">that have the potential </w:t>
      </w:r>
      <w:r w:rsidR="00AB25AC" w:rsidRPr="001A605C">
        <w:rPr>
          <w:rFonts w:ascii="Arial" w:hAnsi="Arial" w:cs="Arial"/>
          <w:sz w:val="24"/>
          <w:szCs w:val="24"/>
        </w:rPr>
        <w:t xml:space="preserve">to threaten </w:t>
      </w:r>
      <w:r w:rsidR="00AD6610" w:rsidRPr="001A605C">
        <w:rPr>
          <w:rFonts w:ascii="Arial" w:hAnsi="Arial" w:cs="Arial"/>
          <w:sz w:val="24"/>
          <w:szCs w:val="24"/>
        </w:rPr>
        <w:t xml:space="preserve">the </w:t>
      </w:r>
      <w:r w:rsidR="001E7FAE" w:rsidRPr="001A605C">
        <w:rPr>
          <w:rFonts w:ascii="Arial" w:hAnsi="Arial" w:cs="Arial"/>
          <w:sz w:val="24"/>
          <w:szCs w:val="24"/>
        </w:rPr>
        <w:t xml:space="preserve">tradition or </w:t>
      </w:r>
      <w:r w:rsidR="006E0AE5" w:rsidRPr="001A605C">
        <w:rPr>
          <w:rFonts w:ascii="Arial" w:hAnsi="Arial" w:cs="Arial"/>
          <w:sz w:val="24"/>
          <w:szCs w:val="24"/>
        </w:rPr>
        <w:t>values of their country</w:t>
      </w:r>
      <w:r w:rsidR="007017F9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945C4" w:rsidRPr="001A605C">
        <w:rPr>
          <w:rFonts w:ascii="Arial" w:hAnsi="Arial" w:cs="Arial"/>
          <w:sz w:val="24"/>
          <w:szCs w:val="24"/>
        </w:rPr>
        <w:t>Duc</w:t>
      </w:r>
      <w:r w:rsidR="00763CA7" w:rsidRPr="001A605C">
        <w:rPr>
          <w:rFonts w:ascii="Arial" w:hAnsi="Arial" w:cs="Arial"/>
          <w:sz w:val="24"/>
          <w:szCs w:val="24"/>
        </w:rPr>
        <w:t>kitt</w:t>
      </w:r>
      <w:proofErr w:type="spellEnd"/>
      <w:r w:rsidR="00763CA7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763CA7" w:rsidRPr="001A605C">
        <w:rPr>
          <w:rFonts w:ascii="Arial" w:hAnsi="Arial" w:cs="Arial"/>
          <w:sz w:val="24"/>
          <w:szCs w:val="24"/>
        </w:rPr>
        <w:t>Sibbley</w:t>
      </w:r>
      <w:proofErr w:type="spellEnd"/>
      <w:r w:rsidR="00763CA7" w:rsidRPr="001A605C">
        <w:rPr>
          <w:rFonts w:ascii="Arial" w:hAnsi="Arial" w:cs="Arial"/>
          <w:sz w:val="24"/>
          <w:szCs w:val="24"/>
        </w:rPr>
        <w:t>, 20</w:t>
      </w:r>
      <w:r w:rsidR="001936C4" w:rsidRPr="001A605C">
        <w:rPr>
          <w:rFonts w:ascii="Arial" w:hAnsi="Arial" w:cs="Arial"/>
          <w:sz w:val="24"/>
          <w:szCs w:val="24"/>
        </w:rPr>
        <w:t xml:space="preserve">07). </w:t>
      </w:r>
      <w:r w:rsidR="00D60234" w:rsidRPr="001A605C">
        <w:rPr>
          <w:rFonts w:ascii="Arial" w:hAnsi="Arial" w:cs="Arial"/>
          <w:sz w:val="24"/>
          <w:szCs w:val="24"/>
        </w:rPr>
        <w:t>With this in mind</w:t>
      </w:r>
      <w:r w:rsidR="00A63987" w:rsidRPr="001A605C">
        <w:rPr>
          <w:rFonts w:ascii="Arial" w:hAnsi="Arial" w:cs="Arial"/>
          <w:sz w:val="24"/>
          <w:szCs w:val="24"/>
        </w:rPr>
        <w:t>,</w:t>
      </w:r>
      <w:r w:rsidR="00D60234" w:rsidRPr="001A605C">
        <w:rPr>
          <w:rFonts w:ascii="Arial" w:hAnsi="Arial" w:cs="Arial"/>
          <w:sz w:val="24"/>
          <w:szCs w:val="24"/>
        </w:rPr>
        <w:t xml:space="preserve"> it has been suggested by </w:t>
      </w:r>
      <w:r w:rsidR="0075064B" w:rsidRPr="001A605C">
        <w:rPr>
          <w:rFonts w:ascii="Arial" w:hAnsi="Arial" w:cs="Arial"/>
          <w:sz w:val="24"/>
          <w:szCs w:val="24"/>
        </w:rPr>
        <w:t>De Zavala</w:t>
      </w:r>
      <w:r w:rsidR="00CB5AC3" w:rsidRPr="001A605C">
        <w:rPr>
          <w:rFonts w:ascii="Arial" w:hAnsi="Arial" w:cs="Arial"/>
          <w:sz w:val="24"/>
          <w:szCs w:val="24"/>
        </w:rPr>
        <w:t xml:space="preserve">, Guerra and </w:t>
      </w:r>
      <w:proofErr w:type="spellStart"/>
      <w:r w:rsidR="00CB5AC3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CB5AC3" w:rsidRPr="001A605C">
        <w:rPr>
          <w:rFonts w:ascii="Arial" w:hAnsi="Arial" w:cs="Arial"/>
          <w:sz w:val="24"/>
          <w:szCs w:val="24"/>
        </w:rPr>
        <w:t>, (</w:t>
      </w:r>
      <w:r w:rsidR="00FB6F93" w:rsidRPr="001A605C">
        <w:rPr>
          <w:rFonts w:ascii="Arial" w:hAnsi="Arial" w:cs="Arial"/>
          <w:sz w:val="24"/>
          <w:szCs w:val="24"/>
        </w:rPr>
        <w:t xml:space="preserve">2017), </w:t>
      </w:r>
      <w:r w:rsidR="00BA7A68" w:rsidRPr="001A605C">
        <w:rPr>
          <w:rFonts w:ascii="Arial" w:hAnsi="Arial" w:cs="Arial"/>
          <w:sz w:val="24"/>
          <w:szCs w:val="24"/>
        </w:rPr>
        <w:t>that the leave</w:t>
      </w:r>
      <w:r w:rsidR="00E67D7F" w:rsidRPr="001A605C">
        <w:rPr>
          <w:rFonts w:ascii="Arial" w:hAnsi="Arial" w:cs="Arial"/>
          <w:sz w:val="24"/>
          <w:szCs w:val="24"/>
        </w:rPr>
        <w:t xml:space="preserve"> campaign</w:t>
      </w:r>
      <w:r w:rsidR="00BA7A68" w:rsidRPr="001A605C">
        <w:rPr>
          <w:rFonts w:ascii="Arial" w:hAnsi="Arial" w:cs="Arial"/>
          <w:sz w:val="24"/>
          <w:szCs w:val="24"/>
        </w:rPr>
        <w:t xml:space="preserve"> </w:t>
      </w:r>
      <w:r w:rsidR="0068551A" w:rsidRPr="001A605C">
        <w:rPr>
          <w:rFonts w:ascii="Arial" w:hAnsi="Arial" w:cs="Arial"/>
          <w:sz w:val="24"/>
          <w:szCs w:val="24"/>
        </w:rPr>
        <w:t xml:space="preserve">lead their campaigns by </w:t>
      </w:r>
      <w:r w:rsidR="002E3545" w:rsidRPr="001A605C">
        <w:rPr>
          <w:rFonts w:ascii="Arial" w:hAnsi="Arial" w:cs="Arial"/>
          <w:sz w:val="24"/>
          <w:szCs w:val="24"/>
        </w:rPr>
        <w:t xml:space="preserve">highlighting </w:t>
      </w:r>
      <w:r w:rsidR="0068551A" w:rsidRPr="001A605C">
        <w:rPr>
          <w:rFonts w:ascii="Arial" w:hAnsi="Arial" w:cs="Arial"/>
          <w:sz w:val="24"/>
          <w:szCs w:val="24"/>
        </w:rPr>
        <w:t>the economic threat that immigrants have on Britain and the populatio</w:t>
      </w:r>
      <w:r w:rsidR="00E67D7F" w:rsidRPr="001A605C">
        <w:rPr>
          <w:rFonts w:ascii="Arial" w:hAnsi="Arial" w:cs="Arial"/>
          <w:sz w:val="24"/>
          <w:szCs w:val="24"/>
        </w:rPr>
        <w:t>n</w:t>
      </w:r>
      <w:r w:rsidR="00AF553B" w:rsidRPr="001A605C">
        <w:rPr>
          <w:rFonts w:ascii="Arial" w:hAnsi="Arial" w:cs="Arial"/>
          <w:sz w:val="24"/>
          <w:szCs w:val="24"/>
        </w:rPr>
        <w:t xml:space="preserve">, </w:t>
      </w:r>
      <w:r w:rsidR="00DE1301" w:rsidRPr="001A605C">
        <w:rPr>
          <w:rFonts w:ascii="Arial" w:hAnsi="Arial" w:cs="Arial"/>
          <w:sz w:val="24"/>
          <w:szCs w:val="24"/>
        </w:rPr>
        <w:t xml:space="preserve">which prompted Nigel Farage to return to the UKIP </w:t>
      </w:r>
      <w:r w:rsidR="00380483" w:rsidRPr="001A605C">
        <w:rPr>
          <w:rFonts w:ascii="Arial" w:hAnsi="Arial" w:cs="Arial"/>
          <w:sz w:val="24"/>
          <w:szCs w:val="24"/>
        </w:rPr>
        <w:t xml:space="preserve">(United Kingdom Independent party) </w:t>
      </w:r>
      <w:r w:rsidR="00DE1301" w:rsidRPr="001A605C">
        <w:rPr>
          <w:rFonts w:ascii="Arial" w:hAnsi="Arial" w:cs="Arial"/>
          <w:sz w:val="24"/>
          <w:szCs w:val="24"/>
        </w:rPr>
        <w:t>party with the purpose to push forward the leave campaign</w:t>
      </w:r>
      <w:r w:rsidR="00037A29" w:rsidRPr="001A605C">
        <w:rPr>
          <w:rFonts w:ascii="Arial" w:hAnsi="Arial" w:cs="Arial"/>
          <w:sz w:val="24"/>
          <w:szCs w:val="24"/>
        </w:rPr>
        <w:t xml:space="preserve"> alongside other </w:t>
      </w:r>
      <w:r w:rsidR="004B2C5B" w:rsidRPr="001A605C">
        <w:rPr>
          <w:rFonts w:ascii="Arial" w:hAnsi="Arial" w:cs="Arial"/>
          <w:sz w:val="24"/>
          <w:szCs w:val="24"/>
        </w:rPr>
        <w:t>‘</w:t>
      </w:r>
      <w:proofErr w:type="spellStart"/>
      <w:r w:rsidR="00BF4752" w:rsidRPr="001A605C">
        <w:rPr>
          <w:rFonts w:ascii="Arial" w:hAnsi="Arial" w:cs="Arial"/>
          <w:sz w:val="24"/>
          <w:szCs w:val="24"/>
        </w:rPr>
        <w:t>Euroskeptic</w:t>
      </w:r>
      <w:proofErr w:type="spellEnd"/>
      <w:r w:rsidR="00BF4752" w:rsidRPr="001A605C">
        <w:rPr>
          <w:rFonts w:ascii="Arial" w:hAnsi="Arial" w:cs="Arial"/>
          <w:sz w:val="24"/>
          <w:szCs w:val="24"/>
        </w:rPr>
        <w:t>’ Conservatives (</w:t>
      </w:r>
      <w:r w:rsidR="00B62DEF" w:rsidRPr="001A605C">
        <w:rPr>
          <w:rFonts w:ascii="Arial" w:hAnsi="Arial" w:cs="Arial"/>
          <w:sz w:val="24"/>
          <w:szCs w:val="24"/>
        </w:rPr>
        <w:t xml:space="preserve">Goodwin &amp; Ford, </w:t>
      </w:r>
      <w:r w:rsidR="002329ED" w:rsidRPr="001A605C">
        <w:rPr>
          <w:rFonts w:ascii="Arial" w:hAnsi="Arial" w:cs="Arial"/>
          <w:sz w:val="24"/>
          <w:szCs w:val="24"/>
        </w:rPr>
        <w:t>2017)</w:t>
      </w:r>
      <w:r w:rsidR="004C57E1" w:rsidRPr="001A605C">
        <w:rPr>
          <w:rFonts w:ascii="Arial" w:hAnsi="Arial" w:cs="Arial"/>
          <w:sz w:val="24"/>
          <w:szCs w:val="24"/>
        </w:rPr>
        <w:t xml:space="preserve"> to regain </w:t>
      </w:r>
      <w:r w:rsidR="001C7ADE" w:rsidRPr="001A605C">
        <w:rPr>
          <w:rFonts w:ascii="Arial" w:hAnsi="Arial" w:cs="Arial"/>
          <w:sz w:val="24"/>
          <w:szCs w:val="24"/>
        </w:rPr>
        <w:t>Brit</w:t>
      </w:r>
      <w:r w:rsidR="00C96283" w:rsidRPr="001A605C">
        <w:rPr>
          <w:rFonts w:ascii="Arial" w:hAnsi="Arial" w:cs="Arial"/>
          <w:sz w:val="24"/>
          <w:szCs w:val="24"/>
        </w:rPr>
        <w:t>ish</w:t>
      </w:r>
      <w:r w:rsidR="001C7ADE" w:rsidRPr="001A605C">
        <w:rPr>
          <w:rFonts w:ascii="Arial" w:hAnsi="Arial" w:cs="Arial"/>
          <w:sz w:val="24"/>
          <w:szCs w:val="24"/>
        </w:rPr>
        <w:t xml:space="preserve"> sovereignty</w:t>
      </w:r>
      <w:r w:rsidR="002329ED" w:rsidRPr="001A605C">
        <w:rPr>
          <w:rFonts w:ascii="Arial" w:hAnsi="Arial" w:cs="Arial"/>
          <w:sz w:val="24"/>
          <w:szCs w:val="24"/>
        </w:rPr>
        <w:t xml:space="preserve">. </w:t>
      </w:r>
      <w:r w:rsidR="00F929F7" w:rsidRPr="001A605C">
        <w:rPr>
          <w:rFonts w:ascii="Arial" w:hAnsi="Arial" w:cs="Arial"/>
          <w:sz w:val="24"/>
          <w:szCs w:val="24"/>
        </w:rPr>
        <w:t xml:space="preserve">The leave campaign </w:t>
      </w:r>
      <w:r w:rsidR="008A3FF2" w:rsidRPr="001A605C">
        <w:rPr>
          <w:rFonts w:ascii="Arial" w:hAnsi="Arial" w:cs="Arial"/>
          <w:sz w:val="24"/>
          <w:szCs w:val="24"/>
        </w:rPr>
        <w:t>w</w:t>
      </w:r>
      <w:r w:rsidR="00C96283" w:rsidRPr="001A605C">
        <w:rPr>
          <w:rFonts w:ascii="Arial" w:hAnsi="Arial" w:cs="Arial"/>
          <w:sz w:val="24"/>
          <w:szCs w:val="24"/>
        </w:rPr>
        <w:t>as</w:t>
      </w:r>
      <w:r w:rsidR="008A3FF2" w:rsidRPr="001A605C">
        <w:rPr>
          <w:rFonts w:ascii="Arial" w:hAnsi="Arial" w:cs="Arial"/>
          <w:sz w:val="24"/>
          <w:szCs w:val="24"/>
        </w:rPr>
        <w:t xml:space="preserve"> also backed by </w:t>
      </w:r>
      <w:r w:rsidR="005E6642" w:rsidRPr="001A605C">
        <w:rPr>
          <w:rFonts w:ascii="Arial" w:hAnsi="Arial" w:cs="Arial"/>
          <w:sz w:val="24"/>
          <w:szCs w:val="24"/>
        </w:rPr>
        <w:t xml:space="preserve">senior members </w:t>
      </w:r>
      <w:r w:rsidR="00D8419F" w:rsidRPr="001A605C">
        <w:rPr>
          <w:rFonts w:ascii="Arial" w:hAnsi="Arial" w:cs="Arial"/>
          <w:sz w:val="24"/>
          <w:szCs w:val="24"/>
        </w:rPr>
        <w:t xml:space="preserve">such as </w:t>
      </w:r>
      <w:r w:rsidR="00FF1805" w:rsidRPr="001A605C">
        <w:rPr>
          <w:rFonts w:ascii="Arial" w:hAnsi="Arial" w:cs="Arial"/>
          <w:sz w:val="24"/>
          <w:szCs w:val="24"/>
        </w:rPr>
        <w:t xml:space="preserve">Boris Johnston, the </w:t>
      </w:r>
      <w:r w:rsidR="00D01C55" w:rsidRPr="001A605C">
        <w:rPr>
          <w:rFonts w:ascii="Arial" w:hAnsi="Arial" w:cs="Arial"/>
          <w:sz w:val="24"/>
          <w:szCs w:val="24"/>
        </w:rPr>
        <w:t xml:space="preserve">current </w:t>
      </w:r>
      <w:r w:rsidR="00FF1805" w:rsidRPr="001A605C">
        <w:rPr>
          <w:rFonts w:ascii="Arial" w:hAnsi="Arial" w:cs="Arial"/>
          <w:sz w:val="24"/>
          <w:szCs w:val="24"/>
        </w:rPr>
        <w:t xml:space="preserve">Prime Minster, former mayor of London and said to be the most popular </w:t>
      </w:r>
      <w:r w:rsidR="00EB30AE" w:rsidRPr="001A605C">
        <w:rPr>
          <w:rFonts w:ascii="Arial" w:hAnsi="Arial" w:cs="Arial"/>
          <w:sz w:val="24"/>
          <w:szCs w:val="24"/>
        </w:rPr>
        <w:t>politician</w:t>
      </w:r>
      <w:r w:rsidR="00D01C55" w:rsidRPr="001A605C">
        <w:rPr>
          <w:rFonts w:ascii="Arial" w:hAnsi="Arial" w:cs="Arial"/>
          <w:sz w:val="24"/>
          <w:szCs w:val="24"/>
        </w:rPr>
        <w:t xml:space="preserve"> in the </w:t>
      </w:r>
      <w:r w:rsidR="00B160C1" w:rsidRPr="001A605C">
        <w:rPr>
          <w:rFonts w:ascii="Arial" w:hAnsi="Arial" w:cs="Arial"/>
          <w:sz w:val="24"/>
          <w:szCs w:val="24"/>
        </w:rPr>
        <w:t xml:space="preserve">country </w:t>
      </w:r>
      <w:r w:rsidR="00EB30AE" w:rsidRPr="001A605C">
        <w:rPr>
          <w:rFonts w:ascii="Arial" w:hAnsi="Arial" w:cs="Arial"/>
          <w:sz w:val="24"/>
          <w:szCs w:val="24"/>
        </w:rPr>
        <w:t>(Goodwin &amp; Ford, 2017).</w:t>
      </w:r>
      <w:r w:rsidR="00B41624" w:rsidRPr="001A605C">
        <w:rPr>
          <w:rFonts w:ascii="Arial" w:hAnsi="Arial" w:cs="Arial"/>
          <w:sz w:val="24"/>
          <w:szCs w:val="24"/>
        </w:rPr>
        <w:t xml:space="preserve"> </w:t>
      </w:r>
    </w:p>
    <w:p w14:paraId="5CCE36FF" w14:textId="3DC8E410" w:rsidR="00E924A4" w:rsidRPr="001A605C" w:rsidRDefault="00EB30AE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The leave campaign </w:t>
      </w:r>
      <w:r w:rsidR="00475390" w:rsidRPr="001A605C">
        <w:rPr>
          <w:rFonts w:ascii="Arial" w:hAnsi="Arial" w:cs="Arial"/>
          <w:sz w:val="24"/>
          <w:szCs w:val="24"/>
        </w:rPr>
        <w:t xml:space="preserve">has been </w:t>
      </w:r>
      <w:r w:rsidR="00B403B6" w:rsidRPr="001A605C">
        <w:rPr>
          <w:rFonts w:ascii="Arial" w:hAnsi="Arial" w:cs="Arial"/>
          <w:sz w:val="24"/>
          <w:szCs w:val="24"/>
        </w:rPr>
        <w:t>accused of</w:t>
      </w:r>
      <w:r w:rsidR="00475390" w:rsidRPr="001A605C">
        <w:rPr>
          <w:rFonts w:ascii="Arial" w:hAnsi="Arial" w:cs="Arial"/>
          <w:sz w:val="24"/>
          <w:szCs w:val="24"/>
        </w:rPr>
        <w:t xml:space="preserve"> tap</w:t>
      </w:r>
      <w:r w:rsidR="00B403B6" w:rsidRPr="001A605C">
        <w:rPr>
          <w:rFonts w:ascii="Arial" w:hAnsi="Arial" w:cs="Arial"/>
          <w:sz w:val="24"/>
          <w:szCs w:val="24"/>
        </w:rPr>
        <w:t>ping</w:t>
      </w:r>
      <w:r w:rsidR="00475390" w:rsidRPr="001A605C">
        <w:rPr>
          <w:rFonts w:ascii="Arial" w:hAnsi="Arial" w:cs="Arial"/>
          <w:sz w:val="24"/>
          <w:szCs w:val="24"/>
        </w:rPr>
        <w:t xml:space="preserve"> into the growing concern of</w:t>
      </w:r>
      <w:r w:rsidR="00C31782" w:rsidRPr="001A605C">
        <w:rPr>
          <w:rFonts w:ascii="Arial" w:hAnsi="Arial" w:cs="Arial"/>
          <w:sz w:val="24"/>
          <w:szCs w:val="24"/>
        </w:rPr>
        <w:t xml:space="preserve"> </w:t>
      </w:r>
      <w:r w:rsidR="005E1C16" w:rsidRPr="001A605C">
        <w:rPr>
          <w:rFonts w:ascii="Arial" w:hAnsi="Arial" w:cs="Arial"/>
          <w:sz w:val="24"/>
          <w:szCs w:val="24"/>
        </w:rPr>
        <w:t xml:space="preserve">immigration and the threat that immigration has on the </w:t>
      </w:r>
      <w:r w:rsidR="00BA6993" w:rsidRPr="001A605C">
        <w:rPr>
          <w:rFonts w:ascii="Arial" w:hAnsi="Arial" w:cs="Arial"/>
          <w:sz w:val="24"/>
          <w:szCs w:val="24"/>
        </w:rPr>
        <w:t xml:space="preserve">society and sovereignty of the </w:t>
      </w:r>
      <w:r w:rsidR="00ED7583" w:rsidRPr="001A605C">
        <w:rPr>
          <w:rFonts w:ascii="Arial" w:hAnsi="Arial" w:cs="Arial"/>
          <w:sz w:val="24"/>
          <w:szCs w:val="24"/>
        </w:rPr>
        <w:t xml:space="preserve">United Kingdom. </w:t>
      </w:r>
      <w:r w:rsidR="006A0958" w:rsidRPr="001A605C">
        <w:rPr>
          <w:rFonts w:ascii="Arial" w:hAnsi="Arial" w:cs="Arial"/>
          <w:sz w:val="24"/>
          <w:szCs w:val="24"/>
        </w:rPr>
        <w:t xml:space="preserve"> The leave campaign concentrated </w:t>
      </w:r>
      <w:r w:rsidR="00622A18" w:rsidRPr="001A605C">
        <w:rPr>
          <w:rFonts w:ascii="Arial" w:hAnsi="Arial" w:cs="Arial"/>
          <w:sz w:val="24"/>
          <w:szCs w:val="24"/>
        </w:rPr>
        <w:t xml:space="preserve">their campaigning </w:t>
      </w:r>
      <w:r w:rsidR="003C7790" w:rsidRPr="001A605C">
        <w:rPr>
          <w:rFonts w:ascii="Arial" w:hAnsi="Arial" w:cs="Arial"/>
          <w:sz w:val="24"/>
          <w:szCs w:val="24"/>
        </w:rPr>
        <w:t>tactics</w:t>
      </w:r>
      <w:r w:rsidR="000939E4" w:rsidRPr="001A605C">
        <w:rPr>
          <w:rFonts w:ascii="Arial" w:hAnsi="Arial" w:cs="Arial"/>
          <w:sz w:val="24"/>
          <w:szCs w:val="24"/>
        </w:rPr>
        <w:t xml:space="preserve"> </w:t>
      </w:r>
      <w:r w:rsidR="00855D89" w:rsidRPr="001A605C">
        <w:rPr>
          <w:rFonts w:ascii="Arial" w:hAnsi="Arial" w:cs="Arial"/>
          <w:sz w:val="24"/>
          <w:szCs w:val="24"/>
        </w:rPr>
        <w:t>on</w:t>
      </w:r>
      <w:r w:rsidR="003B4865" w:rsidRPr="001A605C">
        <w:rPr>
          <w:rFonts w:ascii="Arial" w:hAnsi="Arial" w:cs="Arial"/>
          <w:sz w:val="24"/>
          <w:szCs w:val="24"/>
        </w:rPr>
        <w:t xml:space="preserve"> </w:t>
      </w:r>
      <w:r w:rsidR="0039354C" w:rsidRPr="001A605C">
        <w:rPr>
          <w:rFonts w:ascii="Arial" w:hAnsi="Arial" w:cs="Arial"/>
          <w:sz w:val="24"/>
          <w:szCs w:val="24"/>
        </w:rPr>
        <w:t xml:space="preserve">reflecting </w:t>
      </w:r>
      <w:r w:rsidR="00F3685E" w:rsidRPr="001A605C">
        <w:rPr>
          <w:rFonts w:ascii="Arial" w:hAnsi="Arial" w:cs="Arial"/>
          <w:sz w:val="24"/>
          <w:szCs w:val="24"/>
        </w:rPr>
        <w:t>the prio</w:t>
      </w:r>
      <w:r w:rsidR="000939E4" w:rsidRPr="001A605C">
        <w:rPr>
          <w:rFonts w:ascii="Arial" w:hAnsi="Arial" w:cs="Arial"/>
          <w:sz w:val="24"/>
          <w:szCs w:val="24"/>
        </w:rPr>
        <w:t>rities of the</w:t>
      </w:r>
      <w:r w:rsidR="00066671" w:rsidRPr="001A605C">
        <w:rPr>
          <w:rFonts w:ascii="Arial" w:hAnsi="Arial" w:cs="Arial"/>
          <w:sz w:val="24"/>
          <w:szCs w:val="24"/>
        </w:rPr>
        <w:t>ir</w:t>
      </w:r>
      <w:r w:rsidR="000939E4" w:rsidRPr="001A605C">
        <w:rPr>
          <w:rFonts w:ascii="Arial" w:hAnsi="Arial" w:cs="Arial"/>
          <w:sz w:val="24"/>
          <w:szCs w:val="24"/>
        </w:rPr>
        <w:t xml:space="preserve"> supporters</w:t>
      </w:r>
      <w:r w:rsidR="002B4A83" w:rsidRPr="001A605C">
        <w:rPr>
          <w:rFonts w:ascii="Arial" w:hAnsi="Arial" w:cs="Arial"/>
          <w:sz w:val="24"/>
          <w:szCs w:val="24"/>
        </w:rPr>
        <w:t xml:space="preserve"> (Goodwin &amp; Ford, 2017</w:t>
      </w:r>
      <w:r w:rsidR="00535F9A" w:rsidRPr="001A605C">
        <w:rPr>
          <w:rFonts w:ascii="Arial" w:hAnsi="Arial" w:cs="Arial"/>
          <w:sz w:val="24"/>
          <w:szCs w:val="24"/>
        </w:rPr>
        <w:t xml:space="preserve">; </w:t>
      </w:r>
      <w:r w:rsidR="008B549A" w:rsidRPr="001A605C">
        <w:rPr>
          <w:rFonts w:ascii="Arial" w:hAnsi="Arial" w:cs="Arial"/>
          <w:sz w:val="24"/>
          <w:szCs w:val="24"/>
        </w:rPr>
        <w:t>Abu-Jamal, 2016)</w:t>
      </w:r>
      <w:r w:rsidR="00643158" w:rsidRPr="001A605C">
        <w:rPr>
          <w:rFonts w:ascii="Arial" w:hAnsi="Arial" w:cs="Arial"/>
          <w:sz w:val="24"/>
          <w:szCs w:val="24"/>
        </w:rPr>
        <w:t xml:space="preserve">. </w:t>
      </w:r>
      <w:r w:rsidR="009B3773" w:rsidRPr="001A605C">
        <w:rPr>
          <w:rFonts w:ascii="Arial" w:hAnsi="Arial" w:cs="Arial"/>
          <w:sz w:val="24"/>
          <w:szCs w:val="24"/>
        </w:rPr>
        <w:t>The release of migration stati</w:t>
      </w:r>
      <w:r w:rsidR="00047FEE" w:rsidRPr="001A605C">
        <w:rPr>
          <w:rFonts w:ascii="Arial" w:hAnsi="Arial" w:cs="Arial"/>
          <w:sz w:val="24"/>
          <w:szCs w:val="24"/>
        </w:rPr>
        <w:t>s</w:t>
      </w:r>
      <w:r w:rsidR="007A5836" w:rsidRPr="001A605C">
        <w:rPr>
          <w:rFonts w:ascii="Arial" w:hAnsi="Arial" w:cs="Arial"/>
          <w:sz w:val="24"/>
          <w:szCs w:val="24"/>
        </w:rPr>
        <w:t>ti</w:t>
      </w:r>
      <w:r w:rsidR="009B3773" w:rsidRPr="001A605C">
        <w:rPr>
          <w:rFonts w:ascii="Arial" w:hAnsi="Arial" w:cs="Arial"/>
          <w:sz w:val="24"/>
          <w:szCs w:val="24"/>
        </w:rPr>
        <w:t>cs shortly before the referendum has also been suggested to play a role in influencing attitudes towards immigration</w:t>
      </w:r>
      <w:r w:rsidR="006477FE" w:rsidRPr="001A605C">
        <w:rPr>
          <w:rFonts w:ascii="Arial" w:hAnsi="Arial" w:cs="Arial"/>
          <w:sz w:val="24"/>
          <w:szCs w:val="24"/>
        </w:rPr>
        <w:t>,</w:t>
      </w:r>
      <w:r w:rsidR="009B3773" w:rsidRPr="001A605C">
        <w:rPr>
          <w:rFonts w:ascii="Arial" w:hAnsi="Arial" w:cs="Arial"/>
          <w:sz w:val="24"/>
          <w:szCs w:val="24"/>
        </w:rPr>
        <w:t xml:space="preserve"> with 42% of those entering Britain seeking work (Hutchings &amp; Sullivan, 2018)</w:t>
      </w:r>
      <w:r w:rsidR="002D2DFD" w:rsidRPr="001A605C">
        <w:rPr>
          <w:rFonts w:ascii="Arial" w:hAnsi="Arial" w:cs="Arial"/>
          <w:sz w:val="24"/>
          <w:szCs w:val="24"/>
        </w:rPr>
        <w:t>, however</w:t>
      </w:r>
      <w:r w:rsidR="00BD2F62" w:rsidRPr="001A605C">
        <w:rPr>
          <w:rFonts w:ascii="Arial" w:hAnsi="Arial" w:cs="Arial"/>
          <w:sz w:val="24"/>
          <w:szCs w:val="24"/>
        </w:rPr>
        <w:t xml:space="preserve">, </w:t>
      </w:r>
      <w:r w:rsidR="00091EE7" w:rsidRPr="001A605C">
        <w:rPr>
          <w:rFonts w:ascii="Arial" w:hAnsi="Arial" w:cs="Arial"/>
          <w:sz w:val="24"/>
          <w:szCs w:val="24"/>
        </w:rPr>
        <w:t xml:space="preserve">the release of the statics also included </w:t>
      </w:r>
      <w:r w:rsidR="002C6D48" w:rsidRPr="001A605C">
        <w:rPr>
          <w:rFonts w:ascii="Arial" w:hAnsi="Arial" w:cs="Arial"/>
          <w:sz w:val="24"/>
          <w:szCs w:val="24"/>
        </w:rPr>
        <w:t>those from outside the European Union</w:t>
      </w:r>
      <w:r w:rsidR="00F54ACE" w:rsidRPr="001A605C">
        <w:rPr>
          <w:rFonts w:ascii="Arial" w:hAnsi="Arial" w:cs="Arial"/>
          <w:sz w:val="24"/>
          <w:szCs w:val="24"/>
        </w:rPr>
        <w:t>.</w:t>
      </w:r>
      <w:r w:rsidR="00981202" w:rsidRPr="001A605C">
        <w:rPr>
          <w:rFonts w:ascii="Arial" w:hAnsi="Arial" w:cs="Arial"/>
          <w:color w:val="FF0000"/>
          <w:sz w:val="24"/>
          <w:szCs w:val="24"/>
        </w:rPr>
        <w:t xml:space="preserve"> </w:t>
      </w:r>
      <w:r w:rsidR="009B3773" w:rsidRPr="001A605C">
        <w:rPr>
          <w:rFonts w:ascii="Arial" w:hAnsi="Arial" w:cs="Arial"/>
          <w:sz w:val="24"/>
          <w:szCs w:val="24"/>
        </w:rPr>
        <w:t xml:space="preserve">This could have influenced </w:t>
      </w:r>
      <w:r w:rsidR="00DF4644" w:rsidRPr="001A605C">
        <w:rPr>
          <w:rFonts w:ascii="Arial" w:hAnsi="Arial" w:cs="Arial"/>
          <w:sz w:val="24"/>
          <w:szCs w:val="24"/>
        </w:rPr>
        <w:t>Right</w:t>
      </w:r>
      <w:r w:rsidR="009B3773" w:rsidRPr="001A605C">
        <w:rPr>
          <w:rFonts w:ascii="Arial" w:hAnsi="Arial" w:cs="Arial"/>
          <w:sz w:val="24"/>
          <w:szCs w:val="24"/>
        </w:rPr>
        <w:t xml:space="preserve"> </w:t>
      </w:r>
      <w:r w:rsidR="00DF4644" w:rsidRPr="001A605C">
        <w:rPr>
          <w:rFonts w:ascii="Arial" w:hAnsi="Arial" w:cs="Arial"/>
          <w:sz w:val="24"/>
          <w:szCs w:val="24"/>
        </w:rPr>
        <w:t>W</w:t>
      </w:r>
      <w:r w:rsidR="009B3773" w:rsidRPr="001A605C">
        <w:rPr>
          <w:rFonts w:ascii="Arial" w:hAnsi="Arial" w:cs="Arial"/>
          <w:sz w:val="24"/>
          <w:szCs w:val="24"/>
        </w:rPr>
        <w:t>ing authoritarians</w:t>
      </w:r>
      <w:r w:rsidR="00111F08" w:rsidRPr="001A605C">
        <w:rPr>
          <w:rFonts w:ascii="Arial" w:hAnsi="Arial" w:cs="Arial"/>
          <w:sz w:val="24"/>
          <w:szCs w:val="24"/>
        </w:rPr>
        <w:t>,</w:t>
      </w:r>
      <w:r w:rsidR="00627A35" w:rsidRPr="001A605C">
        <w:rPr>
          <w:rFonts w:ascii="Arial" w:hAnsi="Arial" w:cs="Arial"/>
          <w:sz w:val="24"/>
          <w:szCs w:val="24"/>
        </w:rPr>
        <w:t xml:space="preserve"> </w:t>
      </w:r>
      <w:r w:rsidR="009B3773" w:rsidRPr="001A605C">
        <w:rPr>
          <w:rFonts w:ascii="Arial" w:hAnsi="Arial" w:cs="Arial"/>
          <w:sz w:val="24"/>
          <w:szCs w:val="24"/>
        </w:rPr>
        <w:t>as they would perceive these factors as having an impact upon Britain’s traditions</w:t>
      </w:r>
      <w:r w:rsidR="00851072" w:rsidRPr="001A605C">
        <w:rPr>
          <w:rFonts w:ascii="Arial" w:hAnsi="Arial" w:cs="Arial"/>
          <w:sz w:val="24"/>
          <w:szCs w:val="24"/>
        </w:rPr>
        <w:t xml:space="preserve"> and </w:t>
      </w:r>
      <w:r w:rsidR="009B3773" w:rsidRPr="001A605C">
        <w:rPr>
          <w:rFonts w:ascii="Arial" w:hAnsi="Arial" w:cs="Arial"/>
          <w:sz w:val="24"/>
          <w:szCs w:val="24"/>
        </w:rPr>
        <w:t>sovereignty</w:t>
      </w:r>
      <w:r w:rsidR="00851072" w:rsidRPr="001A605C">
        <w:rPr>
          <w:rFonts w:ascii="Arial" w:hAnsi="Arial" w:cs="Arial"/>
          <w:sz w:val="24"/>
          <w:szCs w:val="24"/>
        </w:rPr>
        <w:t>, giving Britain back its independence to control their own boarders</w:t>
      </w:r>
      <w:r w:rsidR="009B3773" w:rsidRPr="001A605C">
        <w:rPr>
          <w:rFonts w:ascii="Arial" w:hAnsi="Arial" w:cs="Arial"/>
          <w:sz w:val="24"/>
          <w:szCs w:val="24"/>
        </w:rPr>
        <w:t>.</w:t>
      </w:r>
      <w:r w:rsidR="00122344" w:rsidRPr="001A605C">
        <w:rPr>
          <w:rFonts w:ascii="Arial" w:hAnsi="Arial" w:cs="Arial"/>
          <w:sz w:val="24"/>
          <w:szCs w:val="24"/>
        </w:rPr>
        <w:t xml:space="preserve"> </w:t>
      </w:r>
      <w:r w:rsidR="00F31628" w:rsidRPr="001A605C">
        <w:rPr>
          <w:rFonts w:ascii="Arial" w:hAnsi="Arial" w:cs="Arial"/>
          <w:sz w:val="24"/>
          <w:szCs w:val="24"/>
        </w:rPr>
        <w:t>This could have also had a profound effect on the attitudes of on those high in collective narcissism</w:t>
      </w:r>
      <w:r w:rsidR="00EB515D" w:rsidRPr="001A605C">
        <w:rPr>
          <w:rFonts w:ascii="Arial" w:hAnsi="Arial" w:cs="Arial"/>
          <w:sz w:val="24"/>
          <w:szCs w:val="24"/>
        </w:rPr>
        <w:t xml:space="preserve"> </w:t>
      </w:r>
      <w:r w:rsidR="00831029" w:rsidRPr="001A605C">
        <w:rPr>
          <w:rFonts w:ascii="Arial" w:hAnsi="Arial" w:cs="Arial"/>
          <w:sz w:val="24"/>
          <w:szCs w:val="24"/>
        </w:rPr>
        <w:t>and have</w:t>
      </w:r>
      <w:r w:rsidR="00EB515D" w:rsidRPr="001A605C">
        <w:rPr>
          <w:rFonts w:ascii="Arial" w:hAnsi="Arial" w:cs="Arial"/>
          <w:sz w:val="24"/>
          <w:szCs w:val="24"/>
        </w:rPr>
        <w:t xml:space="preserve"> </w:t>
      </w:r>
      <w:r w:rsidR="00553423" w:rsidRPr="001A605C">
        <w:rPr>
          <w:rFonts w:ascii="Arial" w:hAnsi="Arial" w:cs="Arial"/>
          <w:sz w:val="24"/>
          <w:szCs w:val="24"/>
        </w:rPr>
        <w:lastRenderedPageBreak/>
        <w:t>ingroup aggressiveness towards the outgroup</w:t>
      </w:r>
      <w:r w:rsidR="00F31628" w:rsidRPr="001A605C">
        <w:rPr>
          <w:rFonts w:ascii="Arial" w:hAnsi="Arial" w:cs="Arial"/>
          <w:sz w:val="24"/>
          <w:szCs w:val="24"/>
        </w:rPr>
        <w:t xml:space="preserve"> (</w:t>
      </w:r>
      <w:r w:rsidR="004E7C5D" w:rsidRPr="001A605C">
        <w:rPr>
          <w:rFonts w:ascii="Arial" w:hAnsi="Arial" w:cs="Arial"/>
          <w:sz w:val="24"/>
          <w:szCs w:val="24"/>
        </w:rPr>
        <w:t>De Za</w:t>
      </w:r>
      <w:r w:rsidR="00855A39" w:rsidRPr="001A605C">
        <w:rPr>
          <w:rFonts w:ascii="Arial" w:hAnsi="Arial" w:cs="Arial"/>
          <w:sz w:val="24"/>
          <w:szCs w:val="24"/>
        </w:rPr>
        <w:t xml:space="preserve">vala,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Chichocka</w:t>
      </w:r>
      <w:proofErr w:type="spellEnd"/>
      <w:r w:rsidR="00855A3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Eidelson</w:t>
      </w:r>
      <w:proofErr w:type="spellEnd"/>
      <w:r w:rsidR="00855A3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J</w:t>
      </w:r>
      <w:r w:rsidR="00D507D8" w:rsidRPr="001A605C">
        <w:rPr>
          <w:rFonts w:ascii="Arial" w:hAnsi="Arial" w:cs="Arial"/>
          <w:sz w:val="24"/>
          <w:szCs w:val="24"/>
        </w:rPr>
        <w:t>aya</w:t>
      </w:r>
      <w:r w:rsidR="00A10997" w:rsidRPr="001A605C">
        <w:rPr>
          <w:rFonts w:ascii="Arial" w:hAnsi="Arial" w:cs="Arial"/>
          <w:sz w:val="24"/>
          <w:szCs w:val="24"/>
        </w:rPr>
        <w:t>wickreme</w:t>
      </w:r>
      <w:proofErr w:type="spellEnd"/>
      <w:r w:rsidR="00A10997" w:rsidRPr="001A605C">
        <w:rPr>
          <w:rFonts w:ascii="Arial" w:hAnsi="Arial" w:cs="Arial"/>
          <w:sz w:val="24"/>
          <w:szCs w:val="24"/>
        </w:rPr>
        <w:t>, 2009)</w:t>
      </w:r>
      <w:r w:rsidR="00836984" w:rsidRPr="001A605C">
        <w:rPr>
          <w:rFonts w:ascii="Arial" w:hAnsi="Arial" w:cs="Arial"/>
          <w:sz w:val="24"/>
          <w:szCs w:val="24"/>
        </w:rPr>
        <w:t>.</w:t>
      </w:r>
    </w:p>
    <w:p w14:paraId="208EA0B0" w14:textId="50F36306" w:rsidR="00EB30AE" w:rsidRPr="001A605C" w:rsidRDefault="00E924A4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I</w:t>
      </w:r>
      <w:r w:rsidR="001F04B8" w:rsidRPr="001A605C">
        <w:rPr>
          <w:rFonts w:ascii="Arial" w:hAnsi="Arial" w:cs="Arial"/>
          <w:sz w:val="24"/>
          <w:szCs w:val="24"/>
        </w:rPr>
        <w:t xml:space="preserve">t has also been highlighted that </w:t>
      </w:r>
      <w:r w:rsidR="00894045" w:rsidRPr="001A605C">
        <w:rPr>
          <w:rFonts w:ascii="Arial" w:hAnsi="Arial" w:cs="Arial"/>
          <w:sz w:val="24"/>
          <w:szCs w:val="24"/>
        </w:rPr>
        <w:t xml:space="preserve">Britain’s intake of Muslims and </w:t>
      </w:r>
      <w:r w:rsidR="00760AA6" w:rsidRPr="001A605C">
        <w:rPr>
          <w:rFonts w:ascii="Arial" w:hAnsi="Arial" w:cs="Arial"/>
          <w:sz w:val="24"/>
          <w:szCs w:val="24"/>
        </w:rPr>
        <w:t xml:space="preserve">subsequent </w:t>
      </w:r>
      <w:r w:rsidR="005C7F5B" w:rsidRPr="001A605C">
        <w:rPr>
          <w:rFonts w:ascii="Arial" w:hAnsi="Arial" w:cs="Arial"/>
          <w:sz w:val="24"/>
          <w:szCs w:val="24"/>
        </w:rPr>
        <w:t xml:space="preserve">rise of </w:t>
      </w:r>
      <w:r w:rsidRPr="001A605C">
        <w:rPr>
          <w:rFonts w:ascii="Arial" w:hAnsi="Arial" w:cs="Arial"/>
          <w:sz w:val="24"/>
          <w:szCs w:val="24"/>
        </w:rPr>
        <w:t>Islamophobia</w:t>
      </w:r>
      <w:r w:rsidR="005C7F5B" w:rsidRPr="001A605C">
        <w:rPr>
          <w:rFonts w:ascii="Arial" w:hAnsi="Arial" w:cs="Arial"/>
          <w:sz w:val="24"/>
          <w:szCs w:val="24"/>
        </w:rPr>
        <w:t xml:space="preserve"> </w:t>
      </w:r>
      <w:r w:rsidR="00635D86" w:rsidRPr="001A605C">
        <w:rPr>
          <w:rFonts w:ascii="Arial" w:hAnsi="Arial" w:cs="Arial"/>
          <w:sz w:val="24"/>
          <w:szCs w:val="24"/>
        </w:rPr>
        <w:t>peddling</w:t>
      </w:r>
      <w:r w:rsidRPr="001A605C">
        <w:rPr>
          <w:rFonts w:ascii="Arial" w:hAnsi="Arial" w:cs="Arial"/>
          <w:sz w:val="24"/>
          <w:szCs w:val="24"/>
        </w:rPr>
        <w:t xml:space="preserve"> the</w:t>
      </w:r>
      <w:r w:rsidR="00760AA6" w:rsidRPr="001A605C">
        <w:rPr>
          <w:rFonts w:ascii="Arial" w:hAnsi="Arial" w:cs="Arial"/>
          <w:sz w:val="24"/>
          <w:szCs w:val="24"/>
        </w:rPr>
        <w:t xml:space="preserve"> </w:t>
      </w:r>
      <w:r w:rsidR="00CD412C" w:rsidRPr="001A605C">
        <w:rPr>
          <w:rFonts w:ascii="Arial" w:hAnsi="Arial" w:cs="Arial"/>
          <w:sz w:val="24"/>
          <w:szCs w:val="24"/>
        </w:rPr>
        <w:t>perceived</w:t>
      </w:r>
      <w:r w:rsidRPr="001A605C">
        <w:rPr>
          <w:rFonts w:ascii="Arial" w:hAnsi="Arial" w:cs="Arial"/>
          <w:sz w:val="24"/>
          <w:szCs w:val="24"/>
        </w:rPr>
        <w:t xml:space="preserve"> integrated threat </w:t>
      </w:r>
      <w:r w:rsidR="00E725E3" w:rsidRPr="001A605C">
        <w:rPr>
          <w:rFonts w:ascii="Arial" w:hAnsi="Arial" w:cs="Arial"/>
          <w:sz w:val="24"/>
          <w:szCs w:val="24"/>
        </w:rPr>
        <w:t xml:space="preserve">that are posed by immigrants </w:t>
      </w:r>
      <w:r w:rsidR="00353810" w:rsidRPr="001A605C">
        <w:rPr>
          <w:rFonts w:ascii="Arial" w:hAnsi="Arial" w:cs="Arial"/>
          <w:sz w:val="24"/>
          <w:szCs w:val="24"/>
        </w:rPr>
        <w:t>may have played a role i</w:t>
      </w:r>
      <w:r w:rsidR="00785D0A" w:rsidRPr="001A605C">
        <w:rPr>
          <w:rFonts w:ascii="Arial" w:hAnsi="Arial" w:cs="Arial"/>
          <w:sz w:val="24"/>
          <w:szCs w:val="24"/>
        </w:rPr>
        <w:t xml:space="preserve">n voting behaviours and influenced their decisions (Swami, Barron Weis &amp; Furnham, 2017). </w:t>
      </w:r>
      <w:r w:rsidR="00955A87" w:rsidRPr="001A605C">
        <w:rPr>
          <w:rFonts w:ascii="Arial" w:hAnsi="Arial" w:cs="Arial"/>
          <w:sz w:val="24"/>
          <w:szCs w:val="24"/>
        </w:rPr>
        <w:t>Given the release of the figures shortly before the refer</w:t>
      </w:r>
      <w:r w:rsidR="00AF39F7" w:rsidRPr="001A605C">
        <w:rPr>
          <w:rFonts w:ascii="Arial" w:hAnsi="Arial" w:cs="Arial"/>
          <w:sz w:val="24"/>
          <w:szCs w:val="24"/>
        </w:rPr>
        <w:t xml:space="preserve">endum, this could have </w:t>
      </w:r>
      <w:r w:rsidR="00A5481A" w:rsidRPr="001A605C">
        <w:rPr>
          <w:rFonts w:ascii="Arial" w:hAnsi="Arial" w:cs="Arial"/>
          <w:sz w:val="24"/>
          <w:szCs w:val="24"/>
        </w:rPr>
        <w:t>been</w:t>
      </w:r>
      <w:r w:rsidR="00381FDF" w:rsidRPr="001A605C">
        <w:rPr>
          <w:rFonts w:ascii="Arial" w:hAnsi="Arial" w:cs="Arial"/>
          <w:sz w:val="24"/>
          <w:szCs w:val="24"/>
        </w:rPr>
        <w:t xml:space="preserve"> a big </w:t>
      </w:r>
      <w:r w:rsidR="00223C16" w:rsidRPr="001A605C">
        <w:rPr>
          <w:rFonts w:ascii="Arial" w:hAnsi="Arial" w:cs="Arial"/>
          <w:sz w:val="24"/>
          <w:szCs w:val="24"/>
        </w:rPr>
        <w:t>influencing</w:t>
      </w:r>
      <w:r w:rsidR="00381FDF" w:rsidRPr="001A605C">
        <w:rPr>
          <w:rFonts w:ascii="Arial" w:hAnsi="Arial" w:cs="Arial"/>
          <w:sz w:val="24"/>
          <w:szCs w:val="24"/>
        </w:rPr>
        <w:t xml:space="preserve"> factor</w:t>
      </w:r>
      <w:r w:rsidR="00A5481A" w:rsidRPr="001A605C">
        <w:rPr>
          <w:rFonts w:ascii="Arial" w:hAnsi="Arial" w:cs="Arial"/>
          <w:sz w:val="24"/>
          <w:szCs w:val="24"/>
        </w:rPr>
        <w:t xml:space="preserve"> on</w:t>
      </w:r>
      <w:r w:rsidR="00381FDF" w:rsidRPr="001A605C">
        <w:rPr>
          <w:rFonts w:ascii="Arial" w:hAnsi="Arial" w:cs="Arial"/>
          <w:sz w:val="24"/>
          <w:szCs w:val="24"/>
        </w:rPr>
        <w:t xml:space="preserve"> </w:t>
      </w:r>
      <w:r w:rsidR="00223C16" w:rsidRPr="001A605C">
        <w:rPr>
          <w:rFonts w:ascii="Arial" w:hAnsi="Arial" w:cs="Arial"/>
          <w:sz w:val="24"/>
          <w:szCs w:val="24"/>
        </w:rPr>
        <w:t>ingroup behaviours</w:t>
      </w:r>
      <w:r w:rsidR="000C62E3" w:rsidRPr="001A605C">
        <w:rPr>
          <w:rFonts w:ascii="Arial" w:hAnsi="Arial" w:cs="Arial"/>
          <w:sz w:val="24"/>
          <w:szCs w:val="24"/>
        </w:rPr>
        <w:t>,</w:t>
      </w:r>
      <w:r w:rsidR="00223C16" w:rsidRPr="001A605C">
        <w:rPr>
          <w:rFonts w:ascii="Arial" w:hAnsi="Arial" w:cs="Arial"/>
          <w:sz w:val="24"/>
          <w:szCs w:val="24"/>
        </w:rPr>
        <w:t xml:space="preserve"> </w:t>
      </w:r>
      <w:r w:rsidR="00337CBD" w:rsidRPr="001A605C">
        <w:rPr>
          <w:rFonts w:ascii="Arial" w:hAnsi="Arial" w:cs="Arial"/>
          <w:sz w:val="24"/>
          <w:szCs w:val="24"/>
        </w:rPr>
        <w:t>which had an impact on the way in which they voted</w:t>
      </w:r>
      <w:r w:rsidR="006F7202" w:rsidRPr="001A605C">
        <w:rPr>
          <w:rFonts w:ascii="Arial" w:hAnsi="Arial" w:cs="Arial"/>
          <w:sz w:val="24"/>
          <w:szCs w:val="24"/>
        </w:rPr>
        <w:t>. It could be argued that</w:t>
      </w:r>
      <w:r w:rsidR="00223C16" w:rsidRPr="001A605C">
        <w:rPr>
          <w:rFonts w:ascii="Arial" w:hAnsi="Arial" w:cs="Arial"/>
          <w:sz w:val="24"/>
          <w:szCs w:val="24"/>
        </w:rPr>
        <w:t xml:space="preserve"> those </w:t>
      </w:r>
      <w:r w:rsidR="00F86E5D" w:rsidRPr="001A605C">
        <w:rPr>
          <w:rFonts w:ascii="Arial" w:hAnsi="Arial" w:cs="Arial"/>
          <w:sz w:val="24"/>
          <w:szCs w:val="24"/>
        </w:rPr>
        <w:t xml:space="preserve">high in </w:t>
      </w:r>
      <w:r w:rsidR="006F7202" w:rsidRPr="001A605C">
        <w:rPr>
          <w:rFonts w:ascii="Arial" w:hAnsi="Arial" w:cs="Arial"/>
          <w:sz w:val="24"/>
          <w:szCs w:val="24"/>
        </w:rPr>
        <w:t>R</w:t>
      </w:r>
      <w:r w:rsidR="00F86E5D" w:rsidRPr="001A605C">
        <w:rPr>
          <w:rFonts w:ascii="Arial" w:hAnsi="Arial" w:cs="Arial"/>
          <w:sz w:val="24"/>
          <w:szCs w:val="24"/>
        </w:rPr>
        <w:t xml:space="preserve">ight </w:t>
      </w:r>
      <w:r w:rsidR="006F7202" w:rsidRPr="001A605C">
        <w:rPr>
          <w:rFonts w:ascii="Arial" w:hAnsi="Arial" w:cs="Arial"/>
          <w:sz w:val="24"/>
          <w:szCs w:val="24"/>
        </w:rPr>
        <w:t>W</w:t>
      </w:r>
      <w:r w:rsidR="00F86E5D" w:rsidRPr="001A605C">
        <w:rPr>
          <w:rFonts w:ascii="Arial" w:hAnsi="Arial" w:cs="Arial"/>
          <w:sz w:val="24"/>
          <w:szCs w:val="24"/>
        </w:rPr>
        <w:t xml:space="preserve">ing </w:t>
      </w:r>
      <w:r w:rsidR="0088324C" w:rsidRPr="001A605C">
        <w:rPr>
          <w:rFonts w:ascii="Arial" w:hAnsi="Arial" w:cs="Arial"/>
          <w:sz w:val="24"/>
          <w:szCs w:val="24"/>
        </w:rPr>
        <w:t>authoritarianism</w:t>
      </w:r>
      <w:r w:rsidR="00A8048C" w:rsidRPr="001A605C">
        <w:rPr>
          <w:rFonts w:ascii="Arial" w:hAnsi="Arial" w:cs="Arial"/>
          <w:sz w:val="24"/>
          <w:szCs w:val="24"/>
        </w:rPr>
        <w:t xml:space="preserve"> and collective </w:t>
      </w:r>
      <w:r w:rsidR="0088324C" w:rsidRPr="001A605C">
        <w:rPr>
          <w:rFonts w:ascii="Arial" w:hAnsi="Arial" w:cs="Arial"/>
          <w:sz w:val="24"/>
          <w:szCs w:val="24"/>
        </w:rPr>
        <w:t>narcissism</w:t>
      </w:r>
      <w:r w:rsidR="00BF5779" w:rsidRPr="001A605C">
        <w:rPr>
          <w:rFonts w:ascii="Arial" w:hAnsi="Arial" w:cs="Arial"/>
          <w:sz w:val="24"/>
          <w:szCs w:val="24"/>
        </w:rPr>
        <w:t xml:space="preserve"> </w:t>
      </w:r>
      <w:r w:rsidR="0080119E" w:rsidRPr="001A605C">
        <w:rPr>
          <w:rFonts w:ascii="Arial" w:hAnsi="Arial" w:cs="Arial"/>
          <w:sz w:val="24"/>
          <w:szCs w:val="24"/>
        </w:rPr>
        <w:t xml:space="preserve">would have been influenced to vote leave </w:t>
      </w:r>
      <w:r w:rsidR="005240BF" w:rsidRPr="001A605C">
        <w:rPr>
          <w:rFonts w:ascii="Arial" w:hAnsi="Arial" w:cs="Arial"/>
          <w:sz w:val="24"/>
          <w:szCs w:val="24"/>
        </w:rPr>
        <w:t>due to the acclaimed ‘</w:t>
      </w:r>
      <w:r w:rsidR="00BF5779" w:rsidRPr="001A605C">
        <w:rPr>
          <w:rFonts w:ascii="Arial" w:hAnsi="Arial" w:cs="Arial"/>
          <w:sz w:val="24"/>
          <w:szCs w:val="24"/>
        </w:rPr>
        <w:t xml:space="preserve">clash </w:t>
      </w:r>
      <w:r w:rsidR="002127A6" w:rsidRPr="001A605C">
        <w:rPr>
          <w:rFonts w:ascii="Arial" w:hAnsi="Arial" w:cs="Arial"/>
          <w:sz w:val="24"/>
          <w:szCs w:val="24"/>
        </w:rPr>
        <w:t xml:space="preserve">of </w:t>
      </w:r>
      <w:r w:rsidR="00F737EC" w:rsidRPr="001A605C">
        <w:rPr>
          <w:rFonts w:ascii="Arial" w:hAnsi="Arial" w:cs="Arial"/>
          <w:sz w:val="24"/>
          <w:szCs w:val="24"/>
        </w:rPr>
        <w:t>cultures</w:t>
      </w:r>
      <w:r w:rsidR="005240BF" w:rsidRPr="001A605C">
        <w:rPr>
          <w:rFonts w:ascii="Arial" w:hAnsi="Arial" w:cs="Arial"/>
          <w:sz w:val="24"/>
          <w:szCs w:val="24"/>
        </w:rPr>
        <w:t>’</w:t>
      </w:r>
      <w:r w:rsidR="00F737EC" w:rsidRPr="001A605C">
        <w:rPr>
          <w:rFonts w:ascii="Arial" w:hAnsi="Arial" w:cs="Arial"/>
          <w:sz w:val="24"/>
          <w:szCs w:val="24"/>
        </w:rPr>
        <w:t xml:space="preserve"> </w:t>
      </w:r>
      <w:r w:rsidR="005240BF" w:rsidRPr="001A605C">
        <w:rPr>
          <w:rFonts w:ascii="Arial" w:hAnsi="Arial" w:cs="Arial"/>
          <w:sz w:val="24"/>
          <w:szCs w:val="24"/>
        </w:rPr>
        <w:t xml:space="preserve">posing </w:t>
      </w:r>
      <w:r w:rsidR="00F737EC" w:rsidRPr="001A605C">
        <w:rPr>
          <w:rFonts w:ascii="Arial" w:hAnsi="Arial" w:cs="Arial"/>
          <w:sz w:val="24"/>
          <w:szCs w:val="24"/>
        </w:rPr>
        <w:t xml:space="preserve">a threat to </w:t>
      </w:r>
      <w:r w:rsidR="00337CBD" w:rsidRPr="001A605C">
        <w:rPr>
          <w:rFonts w:ascii="Arial" w:hAnsi="Arial" w:cs="Arial"/>
          <w:sz w:val="24"/>
          <w:szCs w:val="24"/>
        </w:rPr>
        <w:t xml:space="preserve">British society </w:t>
      </w:r>
      <w:r w:rsidR="0088324C" w:rsidRPr="001A605C">
        <w:rPr>
          <w:rFonts w:ascii="Arial" w:hAnsi="Arial" w:cs="Arial"/>
          <w:sz w:val="24"/>
          <w:szCs w:val="24"/>
        </w:rPr>
        <w:t>(</w:t>
      </w:r>
      <w:r w:rsidR="008B31B2" w:rsidRPr="001A605C">
        <w:rPr>
          <w:rFonts w:ascii="Arial" w:hAnsi="Arial" w:cs="Arial"/>
          <w:sz w:val="24"/>
          <w:szCs w:val="24"/>
        </w:rPr>
        <w:t xml:space="preserve">De Zavala, Guerra &amp; </w:t>
      </w:r>
      <w:proofErr w:type="spellStart"/>
      <w:r w:rsidR="008B31B2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8B31B2" w:rsidRPr="001A605C">
        <w:rPr>
          <w:rFonts w:ascii="Arial" w:hAnsi="Arial" w:cs="Arial"/>
          <w:sz w:val="24"/>
          <w:szCs w:val="24"/>
        </w:rPr>
        <w:t>, 2017</w:t>
      </w:r>
      <w:r w:rsidR="00CA6EBB" w:rsidRPr="001A605C">
        <w:rPr>
          <w:rFonts w:ascii="Arial" w:hAnsi="Arial" w:cs="Arial"/>
          <w:sz w:val="24"/>
          <w:szCs w:val="24"/>
        </w:rPr>
        <w:t>; Swami, Barron Weis &amp; Furnham, 2017</w:t>
      </w:r>
      <w:r w:rsidR="008B31B2" w:rsidRPr="001A605C">
        <w:rPr>
          <w:rFonts w:ascii="Arial" w:hAnsi="Arial" w:cs="Arial"/>
          <w:sz w:val="24"/>
          <w:szCs w:val="24"/>
        </w:rPr>
        <w:t xml:space="preserve">). </w:t>
      </w:r>
    </w:p>
    <w:p w14:paraId="20F67D18" w14:textId="45ED9E80" w:rsidR="005F6244" w:rsidRPr="001A605C" w:rsidRDefault="00A27CC6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A</w:t>
      </w:r>
      <w:r w:rsidR="00FB5FEB" w:rsidRPr="001A605C">
        <w:rPr>
          <w:rFonts w:ascii="Arial" w:hAnsi="Arial" w:cs="Arial"/>
          <w:sz w:val="24"/>
          <w:szCs w:val="24"/>
        </w:rPr>
        <w:t xml:space="preserve">nother group of </w:t>
      </w:r>
      <w:r w:rsidR="009A4543" w:rsidRPr="001A605C">
        <w:rPr>
          <w:rFonts w:ascii="Arial" w:hAnsi="Arial" w:cs="Arial"/>
          <w:sz w:val="24"/>
          <w:szCs w:val="24"/>
        </w:rPr>
        <w:t>individuals</w:t>
      </w:r>
      <w:r w:rsidR="00FB5FEB" w:rsidRPr="001A605C">
        <w:rPr>
          <w:rFonts w:ascii="Arial" w:hAnsi="Arial" w:cs="Arial"/>
          <w:sz w:val="24"/>
          <w:szCs w:val="24"/>
        </w:rPr>
        <w:t xml:space="preserve"> that were highlighted throughout research were those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EE216D" w:rsidRPr="001A605C">
        <w:rPr>
          <w:rFonts w:ascii="Arial" w:hAnsi="Arial" w:cs="Arial"/>
          <w:sz w:val="24"/>
          <w:szCs w:val="24"/>
        </w:rPr>
        <w:t>individuals</w:t>
      </w:r>
      <w:r w:rsidRPr="001A605C">
        <w:rPr>
          <w:rFonts w:ascii="Arial" w:hAnsi="Arial" w:cs="Arial"/>
          <w:sz w:val="24"/>
          <w:szCs w:val="24"/>
        </w:rPr>
        <w:t xml:space="preserve"> high in Social </w:t>
      </w:r>
      <w:r w:rsidR="005240BF" w:rsidRPr="001A605C">
        <w:rPr>
          <w:rFonts w:ascii="Arial" w:hAnsi="Arial" w:cs="Arial"/>
          <w:sz w:val="24"/>
          <w:szCs w:val="24"/>
        </w:rPr>
        <w:t>D</w:t>
      </w:r>
      <w:r w:rsidRPr="001A605C">
        <w:rPr>
          <w:rFonts w:ascii="Arial" w:hAnsi="Arial" w:cs="Arial"/>
          <w:sz w:val="24"/>
          <w:szCs w:val="24"/>
        </w:rPr>
        <w:t xml:space="preserve">ominance </w:t>
      </w:r>
      <w:r w:rsidR="005240BF" w:rsidRPr="001A605C">
        <w:rPr>
          <w:rFonts w:ascii="Arial" w:hAnsi="Arial" w:cs="Arial"/>
          <w:sz w:val="24"/>
          <w:szCs w:val="24"/>
        </w:rPr>
        <w:t>O</w:t>
      </w:r>
      <w:r w:rsidR="000E5C26" w:rsidRPr="001A605C">
        <w:rPr>
          <w:rFonts w:ascii="Arial" w:hAnsi="Arial" w:cs="Arial"/>
          <w:sz w:val="24"/>
          <w:szCs w:val="24"/>
        </w:rPr>
        <w:t>rientation</w:t>
      </w:r>
      <w:r w:rsidR="005240BF" w:rsidRPr="001A605C">
        <w:rPr>
          <w:rFonts w:ascii="Arial" w:hAnsi="Arial" w:cs="Arial"/>
          <w:sz w:val="24"/>
          <w:szCs w:val="24"/>
        </w:rPr>
        <w:t>,</w:t>
      </w:r>
      <w:r w:rsidR="0093122E" w:rsidRPr="001A605C">
        <w:rPr>
          <w:rFonts w:ascii="Arial" w:hAnsi="Arial" w:cs="Arial"/>
          <w:sz w:val="24"/>
          <w:szCs w:val="24"/>
        </w:rPr>
        <w:t xml:space="preserve"> </w:t>
      </w:r>
      <w:r w:rsidR="0090094F" w:rsidRPr="001A605C">
        <w:rPr>
          <w:rFonts w:ascii="Arial" w:hAnsi="Arial" w:cs="Arial"/>
          <w:sz w:val="24"/>
          <w:szCs w:val="24"/>
        </w:rPr>
        <w:t>who</w:t>
      </w:r>
      <w:r w:rsidR="000E5C26" w:rsidRPr="001A605C">
        <w:rPr>
          <w:rFonts w:ascii="Arial" w:hAnsi="Arial" w:cs="Arial"/>
          <w:sz w:val="24"/>
          <w:szCs w:val="24"/>
        </w:rPr>
        <w:t xml:space="preserve"> </w:t>
      </w:r>
      <w:r w:rsidR="0007635F" w:rsidRPr="001A605C">
        <w:rPr>
          <w:rFonts w:ascii="Arial" w:hAnsi="Arial" w:cs="Arial"/>
          <w:sz w:val="24"/>
          <w:szCs w:val="24"/>
        </w:rPr>
        <w:t xml:space="preserve">have </w:t>
      </w:r>
      <w:r w:rsidR="0090094F" w:rsidRPr="001A605C">
        <w:rPr>
          <w:rFonts w:ascii="Arial" w:hAnsi="Arial" w:cs="Arial"/>
          <w:sz w:val="24"/>
          <w:szCs w:val="24"/>
        </w:rPr>
        <w:t xml:space="preserve">been identified </w:t>
      </w:r>
      <w:r w:rsidR="00752D08" w:rsidRPr="001A605C">
        <w:rPr>
          <w:rFonts w:ascii="Arial" w:hAnsi="Arial" w:cs="Arial"/>
          <w:sz w:val="24"/>
          <w:szCs w:val="24"/>
        </w:rPr>
        <w:t>to have</w:t>
      </w:r>
      <w:r w:rsidR="0007635F" w:rsidRPr="001A605C">
        <w:rPr>
          <w:rFonts w:ascii="Arial" w:hAnsi="Arial" w:cs="Arial"/>
          <w:sz w:val="24"/>
          <w:szCs w:val="24"/>
        </w:rPr>
        <w:t xml:space="preserve"> links to </w:t>
      </w:r>
      <w:r w:rsidR="00873A61" w:rsidRPr="001A605C">
        <w:rPr>
          <w:rFonts w:ascii="Arial" w:hAnsi="Arial" w:cs="Arial"/>
          <w:sz w:val="24"/>
          <w:szCs w:val="24"/>
        </w:rPr>
        <w:t>anti-immigr</w:t>
      </w:r>
      <w:r w:rsidR="004E19A0" w:rsidRPr="001A605C">
        <w:rPr>
          <w:rFonts w:ascii="Arial" w:hAnsi="Arial" w:cs="Arial"/>
          <w:sz w:val="24"/>
          <w:szCs w:val="24"/>
        </w:rPr>
        <w:t>ant attitudes</w:t>
      </w:r>
      <w:r w:rsidR="002A2373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C725E" w:rsidRPr="001A605C">
        <w:rPr>
          <w:rFonts w:ascii="Arial" w:hAnsi="Arial" w:cs="Arial"/>
          <w:sz w:val="24"/>
          <w:szCs w:val="24"/>
        </w:rPr>
        <w:t>Kteily</w:t>
      </w:r>
      <w:proofErr w:type="spellEnd"/>
      <w:r w:rsidR="003250E4" w:rsidRPr="001A605C">
        <w:rPr>
          <w:rFonts w:ascii="Arial" w:hAnsi="Arial" w:cs="Arial"/>
          <w:sz w:val="24"/>
          <w:szCs w:val="24"/>
        </w:rPr>
        <w:t xml:space="preserve">, </w:t>
      </w:r>
      <w:r w:rsidR="00515A6E" w:rsidRPr="001A605C">
        <w:rPr>
          <w:rFonts w:ascii="Arial" w:hAnsi="Arial" w:cs="Arial"/>
          <w:sz w:val="24"/>
          <w:szCs w:val="24"/>
        </w:rPr>
        <w:t xml:space="preserve">Ho &amp; </w:t>
      </w:r>
      <w:r w:rsidR="00BC1AD4" w:rsidRPr="001A605C">
        <w:rPr>
          <w:rFonts w:ascii="Arial" w:hAnsi="Arial" w:cs="Arial"/>
          <w:sz w:val="24"/>
          <w:szCs w:val="24"/>
        </w:rPr>
        <w:t>Shee</w:t>
      </w:r>
      <w:r w:rsidR="00995F4A" w:rsidRPr="001A605C">
        <w:rPr>
          <w:rFonts w:ascii="Arial" w:hAnsi="Arial" w:cs="Arial"/>
          <w:sz w:val="24"/>
          <w:szCs w:val="24"/>
        </w:rPr>
        <w:t>hy-Skeffington, 20</w:t>
      </w:r>
      <w:r w:rsidR="00E70B3E" w:rsidRPr="001A605C">
        <w:rPr>
          <w:rFonts w:ascii="Arial" w:hAnsi="Arial" w:cs="Arial"/>
          <w:sz w:val="24"/>
          <w:szCs w:val="24"/>
        </w:rPr>
        <w:t>16)</w:t>
      </w:r>
      <w:r w:rsidR="004E19A0" w:rsidRPr="001A605C">
        <w:rPr>
          <w:rFonts w:ascii="Arial" w:hAnsi="Arial" w:cs="Arial"/>
          <w:sz w:val="24"/>
          <w:szCs w:val="24"/>
        </w:rPr>
        <w:t xml:space="preserve"> and believe </w:t>
      </w:r>
      <w:r w:rsidR="00AD121E" w:rsidRPr="001A605C">
        <w:rPr>
          <w:rFonts w:ascii="Arial" w:hAnsi="Arial" w:cs="Arial"/>
          <w:sz w:val="24"/>
          <w:szCs w:val="24"/>
        </w:rPr>
        <w:t>th</w:t>
      </w:r>
      <w:r w:rsidR="0017617C" w:rsidRPr="001A605C">
        <w:rPr>
          <w:rFonts w:ascii="Arial" w:hAnsi="Arial" w:cs="Arial"/>
          <w:sz w:val="24"/>
          <w:szCs w:val="24"/>
        </w:rPr>
        <w:t>at</w:t>
      </w:r>
      <w:r w:rsidR="002A2373" w:rsidRPr="001A605C">
        <w:rPr>
          <w:rFonts w:ascii="Arial" w:hAnsi="Arial" w:cs="Arial"/>
          <w:sz w:val="24"/>
          <w:szCs w:val="24"/>
        </w:rPr>
        <w:t xml:space="preserve"> groups need to fight for </w:t>
      </w:r>
      <w:r w:rsidR="00E7003A" w:rsidRPr="001A605C">
        <w:rPr>
          <w:rFonts w:ascii="Arial" w:hAnsi="Arial" w:cs="Arial"/>
          <w:sz w:val="24"/>
          <w:szCs w:val="24"/>
        </w:rPr>
        <w:t xml:space="preserve">their rankings within the world. </w:t>
      </w:r>
      <w:r w:rsidR="00994D48" w:rsidRPr="001A605C">
        <w:rPr>
          <w:rFonts w:ascii="Arial" w:hAnsi="Arial" w:cs="Arial"/>
          <w:sz w:val="24"/>
          <w:szCs w:val="24"/>
        </w:rPr>
        <w:t xml:space="preserve">Individuals high within </w:t>
      </w:r>
      <w:r w:rsidR="007B4226" w:rsidRPr="001A605C">
        <w:rPr>
          <w:rFonts w:ascii="Arial" w:hAnsi="Arial" w:cs="Arial"/>
          <w:sz w:val="24"/>
          <w:szCs w:val="24"/>
        </w:rPr>
        <w:t>S</w:t>
      </w:r>
      <w:r w:rsidR="00994D48" w:rsidRPr="001A605C">
        <w:rPr>
          <w:rFonts w:ascii="Arial" w:hAnsi="Arial" w:cs="Arial"/>
          <w:sz w:val="24"/>
          <w:szCs w:val="24"/>
        </w:rPr>
        <w:t xml:space="preserve">ocial </w:t>
      </w:r>
      <w:r w:rsidR="007B4226" w:rsidRPr="001A605C">
        <w:rPr>
          <w:rFonts w:ascii="Arial" w:hAnsi="Arial" w:cs="Arial"/>
          <w:sz w:val="24"/>
          <w:szCs w:val="24"/>
        </w:rPr>
        <w:t>D</w:t>
      </w:r>
      <w:r w:rsidR="00994D48" w:rsidRPr="001A605C">
        <w:rPr>
          <w:rFonts w:ascii="Arial" w:hAnsi="Arial" w:cs="Arial"/>
          <w:sz w:val="24"/>
          <w:szCs w:val="24"/>
        </w:rPr>
        <w:t xml:space="preserve">ominance </w:t>
      </w:r>
      <w:r w:rsidR="007B4226" w:rsidRPr="001A605C">
        <w:rPr>
          <w:rFonts w:ascii="Arial" w:hAnsi="Arial" w:cs="Arial"/>
          <w:sz w:val="24"/>
          <w:szCs w:val="24"/>
        </w:rPr>
        <w:t>O</w:t>
      </w:r>
      <w:r w:rsidR="00BF1695" w:rsidRPr="001A605C">
        <w:rPr>
          <w:rFonts w:ascii="Arial" w:hAnsi="Arial" w:cs="Arial"/>
          <w:sz w:val="24"/>
          <w:szCs w:val="24"/>
        </w:rPr>
        <w:t>rientation ha</w:t>
      </w:r>
      <w:r w:rsidR="00C637CC" w:rsidRPr="001A605C">
        <w:rPr>
          <w:rFonts w:ascii="Arial" w:hAnsi="Arial" w:cs="Arial"/>
          <w:sz w:val="24"/>
          <w:szCs w:val="24"/>
        </w:rPr>
        <w:t>ve</w:t>
      </w:r>
      <w:r w:rsidR="00BF1695" w:rsidRPr="001A605C">
        <w:rPr>
          <w:rFonts w:ascii="Arial" w:hAnsi="Arial" w:cs="Arial"/>
          <w:sz w:val="24"/>
          <w:szCs w:val="24"/>
        </w:rPr>
        <w:t xml:space="preserve"> also </w:t>
      </w:r>
      <w:r w:rsidR="00B2130B" w:rsidRPr="001A605C">
        <w:rPr>
          <w:rFonts w:ascii="Arial" w:hAnsi="Arial" w:cs="Arial"/>
          <w:sz w:val="24"/>
          <w:szCs w:val="24"/>
        </w:rPr>
        <w:t xml:space="preserve">been linked to </w:t>
      </w:r>
      <w:r w:rsidR="00C637CC" w:rsidRPr="001A605C">
        <w:rPr>
          <w:rFonts w:ascii="Arial" w:hAnsi="Arial" w:cs="Arial"/>
          <w:sz w:val="24"/>
          <w:szCs w:val="24"/>
        </w:rPr>
        <w:t>R</w:t>
      </w:r>
      <w:r w:rsidR="00437B45" w:rsidRPr="001A605C">
        <w:rPr>
          <w:rFonts w:ascii="Arial" w:hAnsi="Arial" w:cs="Arial"/>
          <w:sz w:val="24"/>
          <w:szCs w:val="24"/>
        </w:rPr>
        <w:t xml:space="preserve">ight </w:t>
      </w:r>
      <w:r w:rsidR="00C637CC" w:rsidRPr="001A605C">
        <w:rPr>
          <w:rFonts w:ascii="Arial" w:hAnsi="Arial" w:cs="Arial"/>
          <w:sz w:val="24"/>
          <w:szCs w:val="24"/>
        </w:rPr>
        <w:t>W</w:t>
      </w:r>
      <w:r w:rsidR="00437B45" w:rsidRPr="001A605C">
        <w:rPr>
          <w:rFonts w:ascii="Arial" w:hAnsi="Arial" w:cs="Arial"/>
          <w:sz w:val="24"/>
          <w:szCs w:val="24"/>
        </w:rPr>
        <w:t>ing political parties</w:t>
      </w:r>
      <w:r w:rsidR="00BE2331" w:rsidRPr="001A605C">
        <w:rPr>
          <w:rFonts w:ascii="Arial" w:hAnsi="Arial" w:cs="Arial"/>
          <w:sz w:val="24"/>
          <w:szCs w:val="24"/>
        </w:rPr>
        <w:t>.</w:t>
      </w:r>
      <w:r w:rsidR="00845EC8" w:rsidRPr="001A605C">
        <w:rPr>
          <w:rFonts w:ascii="Arial" w:hAnsi="Arial" w:cs="Arial"/>
          <w:sz w:val="24"/>
          <w:szCs w:val="24"/>
        </w:rPr>
        <w:t xml:space="preserve"> </w:t>
      </w:r>
      <w:r w:rsidR="00BE2331" w:rsidRPr="001A605C">
        <w:rPr>
          <w:rFonts w:ascii="Arial" w:hAnsi="Arial" w:cs="Arial"/>
          <w:sz w:val="24"/>
          <w:szCs w:val="24"/>
        </w:rPr>
        <w:t>T</w:t>
      </w:r>
      <w:r w:rsidR="00845EC8" w:rsidRPr="001A605C">
        <w:rPr>
          <w:rFonts w:ascii="Arial" w:hAnsi="Arial" w:cs="Arial"/>
          <w:sz w:val="24"/>
          <w:szCs w:val="24"/>
        </w:rPr>
        <w:t xml:space="preserve">his could </w:t>
      </w:r>
      <w:r w:rsidR="00EE216D" w:rsidRPr="001A605C">
        <w:rPr>
          <w:rFonts w:ascii="Arial" w:hAnsi="Arial" w:cs="Arial"/>
          <w:sz w:val="24"/>
          <w:szCs w:val="24"/>
        </w:rPr>
        <w:t>have</w:t>
      </w:r>
      <w:r w:rsidR="00845EC8" w:rsidRPr="001A605C">
        <w:rPr>
          <w:rFonts w:ascii="Arial" w:hAnsi="Arial" w:cs="Arial"/>
          <w:sz w:val="24"/>
          <w:szCs w:val="24"/>
        </w:rPr>
        <w:t xml:space="preserve"> played a role in ingroup </w:t>
      </w:r>
      <w:r w:rsidR="00517ABB" w:rsidRPr="001A605C">
        <w:rPr>
          <w:rFonts w:ascii="Arial" w:hAnsi="Arial" w:cs="Arial"/>
          <w:sz w:val="24"/>
          <w:szCs w:val="24"/>
        </w:rPr>
        <w:t xml:space="preserve">attitudes </w:t>
      </w:r>
      <w:r w:rsidR="00FE31EA" w:rsidRPr="001A605C">
        <w:rPr>
          <w:rFonts w:ascii="Arial" w:hAnsi="Arial" w:cs="Arial"/>
          <w:sz w:val="24"/>
          <w:szCs w:val="24"/>
        </w:rPr>
        <w:t xml:space="preserve">as individuals would have recognised </w:t>
      </w:r>
      <w:r w:rsidR="002D1058" w:rsidRPr="001A605C">
        <w:rPr>
          <w:rFonts w:ascii="Arial" w:hAnsi="Arial" w:cs="Arial"/>
          <w:sz w:val="24"/>
          <w:szCs w:val="24"/>
        </w:rPr>
        <w:t xml:space="preserve">the effort to maintain their social hierarchy within the world </w:t>
      </w:r>
      <w:r w:rsidR="005F6244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E216D" w:rsidRPr="001A605C">
        <w:rPr>
          <w:rFonts w:ascii="Arial" w:hAnsi="Arial" w:cs="Arial"/>
          <w:sz w:val="24"/>
          <w:szCs w:val="24"/>
        </w:rPr>
        <w:t>Aicholzer</w:t>
      </w:r>
      <w:proofErr w:type="spellEnd"/>
      <w:r w:rsidR="00EE216D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70520D" w:rsidRPr="001A605C">
        <w:rPr>
          <w:rFonts w:ascii="Arial" w:hAnsi="Arial" w:cs="Arial"/>
          <w:sz w:val="24"/>
          <w:szCs w:val="24"/>
        </w:rPr>
        <w:t>Zandonella</w:t>
      </w:r>
      <w:proofErr w:type="spellEnd"/>
      <w:r w:rsidR="0070520D" w:rsidRPr="001A605C">
        <w:rPr>
          <w:rFonts w:ascii="Arial" w:hAnsi="Arial" w:cs="Arial"/>
          <w:sz w:val="24"/>
          <w:szCs w:val="24"/>
        </w:rPr>
        <w:t>, 2016)</w:t>
      </w:r>
      <w:r w:rsidR="00FE45E6" w:rsidRPr="001A605C">
        <w:rPr>
          <w:rFonts w:ascii="Arial" w:hAnsi="Arial" w:cs="Arial"/>
          <w:sz w:val="24"/>
          <w:szCs w:val="24"/>
        </w:rPr>
        <w:t>. Such attit</w:t>
      </w:r>
      <w:r w:rsidR="006226D7" w:rsidRPr="001A605C">
        <w:rPr>
          <w:rFonts w:ascii="Arial" w:hAnsi="Arial" w:cs="Arial"/>
          <w:sz w:val="24"/>
          <w:szCs w:val="24"/>
        </w:rPr>
        <w:t>udes</w:t>
      </w:r>
      <w:r w:rsidR="00CA2C18" w:rsidRPr="001A605C">
        <w:rPr>
          <w:rFonts w:ascii="Arial" w:hAnsi="Arial" w:cs="Arial"/>
          <w:sz w:val="24"/>
          <w:szCs w:val="24"/>
        </w:rPr>
        <w:t xml:space="preserve"> could </w:t>
      </w:r>
      <w:r w:rsidR="006226D7" w:rsidRPr="001A605C">
        <w:rPr>
          <w:rFonts w:ascii="Arial" w:hAnsi="Arial" w:cs="Arial"/>
          <w:sz w:val="24"/>
          <w:szCs w:val="24"/>
        </w:rPr>
        <w:t xml:space="preserve">also </w:t>
      </w:r>
      <w:r w:rsidR="00CA2C18" w:rsidRPr="001A605C">
        <w:rPr>
          <w:rFonts w:ascii="Arial" w:hAnsi="Arial" w:cs="Arial"/>
          <w:sz w:val="24"/>
          <w:szCs w:val="24"/>
        </w:rPr>
        <w:t xml:space="preserve">have been seen </w:t>
      </w:r>
      <w:r w:rsidR="00E2494D" w:rsidRPr="001A605C">
        <w:rPr>
          <w:rFonts w:ascii="Arial" w:hAnsi="Arial" w:cs="Arial"/>
          <w:sz w:val="24"/>
          <w:szCs w:val="24"/>
        </w:rPr>
        <w:t>to</w:t>
      </w:r>
      <w:r w:rsidR="000173EE" w:rsidRPr="001A605C">
        <w:rPr>
          <w:rFonts w:ascii="Arial" w:hAnsi="Arial" w:cs="Arial"/>
          <w:sz w:val="24"/>
          <w:szCs w:val="24"/>
        </w:rPr>
        <w:t xml:space="preserve"> have</w:t>
      </w:r>
      <w:r w:rsidR="00E2494D" w:rsidRPr="001A605C">
        <w:rPr>
          <w:rFonts w:ascii="Arial" w:hAnsi="Arial" w:cs="Arial"/>
          <w:sz w:val="24"/>
          <w:szCs w:val="24"/>
        </w:rPr>
        <w:t xml:space="preserve"> encourage</w:t>
      </w:r>
      <w:r w:rsidR="002C11F6" w:rsidRPr="001A605C">
        <w:rPr>
          <w:rFonts w:ascii="Arial" w:hAnsi="Arial" w:cs="Arial"/>
          <w:sz w:val="24"/>
          <w:szCs w:val="24"/>
        </w:rPr>
        <w:t>d and alluded</w:t>
      </w:r>
      <w:r w:rsidR="00E2494D" w:rsidRPr="001A605C">
        <w:rPr>
          <w:rFonts w:ascii="Arial" w:hAnsi="Arial" w:cs="Arial"/>
          <w:sz w:val="24"/>
          <w:szCs w:val="24"/>
        </w:rPr>
        <w:t xml:space="preserve"> those high in </w:t>
      </w:r>
      <w:r w:rsidR="000231D0" w:rsidRPr="001A605C">
        <w:rPr>
          <w:rFonts w:ascii="Arial" w:hAnsi="Arial" w:cs="Arial"/>
          <w:sz w:val="24"/>
          <w:szCs w:val="24"/>
        </w:rPr>
        <w:t>S</w:t>
      </w:r>
      <w:r w:rsidR="00E2494D" w:rsidRPr="001A605C">
        <w:rPr>
          <w:rFonts w:ascii="Arial" w:hAnsi="Arial" w:cs="Arial"/>
          <w:sz w:val="24"/>
          <w:szCs w:val="24"/>
        </w:rPr>
        <w:t xml:space="preserve">ocial </w:t>
      </w:r>
      <w:r w:rsidR="000231D0" w:rsidRPr="001A605C">
        <w:rPr>
          <w:rFonts w:ascii="Arial" w:hAnsi="Arial" w:cs="Arial"/>
          <w:sz w:val="24"/>
          <w:szCs w:val="24"/>
        </w:rPr>
        <w:t>D</w:t>
      </w:r>
      <w:r w:rsidR="00E2494D" w:rsidRPr="001A605C">
        <w:rPr>
          <w:rFonts w:ascii="Arial" w:hAnsi="Arial" w:cs="Arial"/>
          <w:sz w:val="24"/>
          <w:szCs w:val="24"/>
        </w:rPr>
        <w:t>om</w:t>
      </w:r>
      <w:r w:rsidR="00C2677F" w:rsidRPr="001A605C">
        <w:rPr>
          <w:rFonts w:ascii="Arial" w:hAnsi="Arial" w:cs="Arial"/>
          <w:sz w:val="24"/>
          <w:szCs w:val="24"/>
        </w:rPr>
        <w:t xml:space="preserve">inance </w:t>
      </w:r>
      <w:r w:rsidR="000231D0" w:rsidRPr="001A605C">
        <w:rPr>
          <w:rFonts w:ascii="Arial" w:hAnsi="Arial" w:cs="Arial"/>
          <w:sz w:val="24"/>
          <w:szCs w:val="24"/>
        </w:rPr>
        <w:t>O</w:t>
      </w:r>
      <w:r w:rsidR="00C2677F" w:rsidRPr="001A605C">
        <w:rPr>
          <w:rFonts w:ascii="Arial" w:hAnsi="Arial" w:cs="Arial"/>
          <w:sz w:val="24"/>
          <w:szCs w:val="24"/>
        </w:rPr>
        <w:t>rientation to vote leave</w:t>
      </w:r>
      <w:r w:rsidR="00B61C3A" w:rsidRPr="001A605C">
        <w:rPr>
          <w:rFonts w:ascii="Arial" w:hAnsi="Arial" w:cs="Arial"/>
          <w:sz w:val="24"/>
          <w:szCs w:val="24"/>
        </w:rPr>
        <w:t xml:space="preserve">, </w:t>
      </w:r>
      <w:r w:rsidR="002C11F6" w:rsidRPr="001A605C">
        <w:rPr>
          <w:rFonts w:ascii="Arial" w:hAnsi="Arial" w:cs="Arial"/>
          <w:sz w:val="24"/>
          <w:szCs w:val="24"/>
        </w:rPr>
        <w:t xml:space="preserve">close the borders </w:t>
      </w:r>
      <w:r w:rsidR="00217D68" w:rsidRPr="001A605C">
        <w:rPr>
          <w:rFonts w:ascii="Arial" w:hAnsi="Arial" w:cs="Arial"/>
          <w:sz w:val="24"/>
          <w:szCs w:val="24"/>
        </w:rPr>
        <w:t xml:space="preserve">to stop </w:t>
      </w:r>
      <w:r w:rsidR="004C458B" w:rsidRPr="001A605C">
        <w:rPr>
          <w:rFonts w:ascii="Arial" w:hAnsi="Arial" w:cs="Arial"/>
          <w:sz w:val="24"/>
          <w:szCs w:val="24"/>
        </w:rPr>
        <w:t>immigration</w:t>
      </w:r>
      <w:r w:rsidR="00B61C3A" w:rsidRPr="001A605C">
        <w:rPr>
          <w:rFonts w:ascii="Arial" w:hAnsi="Arial" w:cs="Arial"/>
          <w:sz w:val="24"/>
          <w:szCs w:val="24"/>
        </w:rPr>
        <w:t>,</w:t>
      </w:r>
      <w:r w:rsidR="004C458B" w:rsidRPr="001A605C">
        <w:rPr>
          <w:rFonts w:ascii="Arial" w:hAnsi="Arial" w:cs="Arial"/>
          <w:sz w:val="24"/>
          <w:szCs w:val="24"/>
        </w:rPr>
        <w:t xml:space="preserve"> </w:t>
      </w:r>
      <w:r w:rsidR="00540D00" w:rsidRPr="001A605C">
        <w:rPr>
          <w:rFonts w:ascii="Arial" w:hAnsi="Arial" w:cs="Arial"/>
          <w:sz w:val="24"/>
          <w:szCs w:val="24"/>
        </w:rPr>
        <w:t xml:space="preserve">and increase </w:t>
      </w:r>
      <w:r w:rsidR="00A5161A" w:rsidRPr="001A605C">
        <w:rPr>
          <w:rFonts w:ascii="Arial" w:hAnsi="Arial" w:cs="Arial"/>
          <w:sz w:val="24"/>
          <w:szCs w:val="24"/>
        </w:rPr>
        <w:t xml:space="preserve">Britain’s international status (Goodwin &amp; Ford, 2016). </w:t>
      </w:r>
      <w:r w:rsidR="00E85BE0" w:rsidRPr="001A605C">
        <w:rPr>
          <w:rFonts w:ascii="Arial" w:hAnsi="Arial" w:cs="Arial"/>
          <w:sz w:val="24"/>
          <w:szCs w:val="24"/>
        </w:rPr>
        <w:t>However</w:t>
      </w:r>
      <w:r w:rsidR="00752D08" w:rsidRPr="001A605C">
        <w:rPr>
          <w:rFonts w:ascii="Arial" w:hAnsi="Arial" w:cs="Arial"/>
          <w:sz w:val="24"/>
          <w:szCs w:val="24"/>
        </w:rPr>
        <w:t>,</w:t>
      </w:r>
      <w:r w:rsidR="00E85BE0" w:rsidRPr="001A605C">
        <w:rPr>
          <w:rFonts w:ascii="Arial" w:hAnsi="Arial" w:cs="Arial"/>
          <w:sz w:val="24"/>
          <w:szCs w:val="24"/>
        </w:rPr>
        <w:t xml:space="preserve"> it must be noted that </w:t>
      </w:r>
      <w:r w:rsidR="00E44C32" w:rsidRPr="001A605C">
        <w:rPr>
          <w:rFonts w:ascii="Arial" w:hAnsi="Arial" w:cs="Arial"/>
          <w:sz w:val="24"/>
          <w:szCs w:val="24"/>
        </w:rPr>
        <w:t xml:space="preserve">the framing of </w:t>
      </w:r>
      <w:r w:rsidR="00C44AD9" w:rsidRPr="001A605C">
        <w:rPr>
          <w:rFonts w:ascii="Arial" w:hAnsi="Arial" w:cs="Arial"/>
          <w:sz w:val="24"/>
          <w:szCs w:val="24"/>
        </w:rPr>
        <w:t xml:space="preserve">the leave campaigns may have also </w:t>
      </w:r>
      <w:r w:rsidR="003A6E42" w:rsidRPr="001A605C">
        <w:rPr>
          <w:rFonts w:ascii="Arial" w:hAnsi="Arial" w:cs="Arial"/>
          <w:sz w:val="24"/>
          <w:szCs w:val="24"/>
        </w:rPr>
        <w:t>encouraged</w:t>
      </w:r>
      <w:r w:rsidR="00212960" w:rsidRPr="001A605C">
        <w:rPr>
          <w:rFonts w:ascii="Arial" w:hAnsi="Arial" w:cs="Arial"/>
          <w:sz w:val="24"/>
          <w:szCs w:val="24"/>
        </w:rPr>
        <w:t xml:space="preserve"> and influenced attitudes of those </w:t>
      </w:r>
      <w:r w:rsidR="003A6E42" w:rsidRPr="001A605C">
        <w:rPr>
          <w:rFonts w:ascii="Arial" w:hAnsi="Arial" w:cs="Arial"/>
          <w:sz w:val="24"/>
          <w:szCs w:val="24"/>
        </w:rPr>
        <w:t xml:space="preserve">high in collective </w:t>
      </w:r>
      <w:r w:rsidR="00212960" w:rsidRPr="001A605C">
        <w:rPr>
          <w:rFonts w:ascii="Arial" w:hAnsi="Arial" w:cs="Arial"/>
          <w:sz w:val="24"/>
          <w:szCs w:val="24"/>
        </w:rPr>
        <w:t>narcissism</w:t>
      </w:r>
      <w:r w:rsidR="004F3C17" w:rsidRPr="001A605C">
        <w:rPr>
          <w:rFonts w:ascii="Arial" w:hAnsi="Arial" w:cs="Arial"/>
          <w:sz w:val="24"/>
          <w:szCs w:val="24"/>
        </w:rPr>
        <w:t xml:space="preserve"> </w:t>
      </w:r>
      <w:r w:rsidR="00D07FBE" w:rsidRPr="001A605C">
        <w:rPr>
          <w:rFonts w:ascii="Arial" w:hAnsi="Arial" w:cs="Arial"/>
          <w:sz w:val="24"/>
          <w:szCs w:val="24"/>
        </w:rPr>
        <w:t>(</w:t>
      </w:r>
      <w:r w:rsidR="00C04DB3" w:rsidRPr="001A605C">
        <w:rPr>
          <w:rFonts w:ascii="Arial" w:hAnsi="Arial" w:cs="Arial"/>
          <w:sz w:val="24"/>
          <w:szCs w:val="24"/>
        </w:rPr>
        <w:t xml:space="preserve">De Zavala,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Chichocka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Eidelson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Jayawickreme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>, 2009).</w:t>
      </w:r>
    </w:p>
    <w:p w14:paraId="29887856" w14:textId="19BC7DA5" w:rsidR="00AA6E41" w:rsidRPr="001A605C" w:rsidRDefault="00527C8C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lastRenderedPageBreak/>
        <w:t>Another factor to take into consideration</w:t>
      </w:r>
      <w:r w:rsidR="007C07E1" w:rsidRPr="001A605C">
        <w:rPr>
          <w:rFonts w:ascii="Arial" w:hAnsi="Arial" w:cs="Arial"/>
          <w:sz w:val="24"/>
          <w:szCs w:val="24"/>
        </w:rPr>
        <w:t xml:space="preserve"> that could have influenced</w:t>
      </w:r>
      <w:r w:rsidR="002F7A25" w:rsidRPr="001A605C">
        <w:rPr>
          <w:rFonts w:ascii="Arial" w:hAnsi="Arial" w:cs="Arial"/>
          <w:sz w:val="24"/>
          <w:szCs w:val="24"/>
        </w:rPr>
        <w:t xml:space="preserve"> </w:t>
      </w:r>
      <w:r w:rsidR="001B3BA8" w:rsidRPr="001A605C">
        <w:rPr>
          <w:rFonts w:ascii="Arial" w:hAnsi="Arial" w:cs="Arial"/>
          <w:sz w:val="24"/>
          <w:szCs w:val="24"/>
        </w:rPr>
        <w:t>attitudes of those who score highly or are perceived as</w:t>
      </w:r>
      <w:r w:rsidR="007C07E1" w:rsidRPr="001A605C">
        <w:rPr>
          <w:rFonts w:ascii="Arial" w:hAnsi="Arial" w:cs="Arial"/>
          <w:sz w:val="24"/>
          <w:szCs w:val="24"/>
        </w:rPr>
        <w:t xml:space="preserve"> </w:t>
      </w:r>
      <w:r w:rsidR="00DA498F" w:rsidRPr="001A605C">
        <w:rPr>
          <w:rFonts w:ascii="Arial" w:hAnsi="Arial" w:cs="Arial"/>
          <w:sz w:val="24"/>
          <w:szCs w:val="24"/>
        </w:rPr>
        <w:t>R</w:t>
      </w:r>
      <w:r w:rsidR="007C07E1" w:rsidRPr="001A605C">
        <w:rPr>
          <w:rFonts w:ascii="Arial" w:hAnsi="Arial" w:cs="Arial"/>
          <w:sz w:val="24"/>
          <w:szCs w:val="24"/>
        </w:rPr>
        <w:t xml:space="preserve">ight </w:t>
      </w:r>
      <w:r w:rsidR="00DA498F" w:rsidRPr="001A605C">
        <w:rPr>
          <w:rFonts w:ascii="Arial" w:hAnsi="Arial" w:cs="Arial"/>
          <w:sz w:val="24"/>
          <w:szCs w:val="24"/>
        </w:rPr>
        <w:t>W</w:t>
      </w:r>
      <w:r w:rsidR="007C07E1" w:rsidRPr="001A605C">
        <w:rPr>
          <w:rFonts w:ascii="Arial" w:hAnsi="Arial" w:cs="Arial"/>
          <w:sz w:val="24"/>
          <w:szCs w:val="24"/>
        </w:rPr>
        <w:t xml:space="preserve">ing </w:t>
      </w:r>
      <w:r w:rsidR="002F7A25" w:rsidRPr="001A605C">
        <w:rPr>
          <w:rFonts w:ascii="Arial" w:hAnsi="Arial" w:cs="Arial"/>
          <w:sz w:val="24"/>
          <w:szCs w:val="24"/>
        </w:rPr>
        <w:t>authoritarians</w:t>
      </w:r>
      <w:r w:rsidR="00FF47E0" w:rsidRPr="001A605C">
        <w:rPr>
          <w:rFonts w:ascii="Arial" w:hAnsi="Arial" w:cs="Arial"/>
          <w:sz w:val="24"/>
          <w:szCs w:val="24"/>
        </w:rPr>
        <w:t xml:space="preserve"> alongside other </w:t>
      </w:r>
      <w:r w:rsidR="002F7A25" w:rsidRPr="001A605C">
        <w:rPr>
          <w:rFonts w:ascii="Arial" w:hAnsi="Arial" w:cs="Arial"/>
          <w:sz w:val="24"/>
          <w:szCs w:val="24"/>
        </w:rPr>
        <w:t>individual</w:t>
      </w:r>
      <w:r w:rsidRPr="001A605C">
        <w:rPr>
          <w:rFonts w:ascii="Arial" w:hAnsi="Arial" w:cs="Arial"/>
          <w:sz w:val="24"/>
          <w:szCs w:val="24"/>
        </w:rPr>
        <w:t xml:space="preserve"> is that </w:t>
      </w:r>
      <w:r w:rsidR="00B322E3" w:rsidRPr="001A605C">
        <w:rPr>
          <w:rFonts w:ascii="Arial" w:hAnsi="Arial" w:cs="Arial"/>
          <w:sz w:val="24"/>
          <w:szCs w:val="24"/>
        </w:rPr>
        <w:t>the</w:t>
      </w:r>
      <w:r w:rsidR="00156828" w:rsidRPr="001A605C">
        <w:rPr>
          <w:rFonts w:ascii="Arial" w:hAnsi="Arial" w:cs="Arial"/>
          <w:sz w:val="24"/>
          <w:szCs w:val="24"/>
        </w:rPr>
        <w:t xml:space="preserve"> leave campaigners</w:t>
      </w:r>
      <w:r w:rsidR="00DA498F" w:rsidRPr="001A605C">
        <w:rPr>
          <w:rFonts w:ascii="Arial" w:hAnsi="Arial" w:cs="Arial"/>
          <w:sz w:val="24"/>
          <w:szCs w:val="24"/>
        </w:rPr>
        <w:t>,</w:t>
      </w:r>
      <w:r w:rsidR="00156828" w:rsidRPr="001A605C">
        <w:rPr>
          <w:rFonts w:ascii="Arial" w:hAnsi="Arial" w:cs="Arial"/>
          <w:sz w:val="24"/>
          <w:szCs w:val="24"/>
        </w:rPr>
        <w:t xml:space="preserve"> </w:t>
      </w:r>
      <w:r w:rsidR="007B04B2" w:rsidRPr="001A605C">
        <w:rPr>
          <w:rFonts w:ascii="Arial" w:hAnsi="Arial" w:cs="Arial"/>
          <w:sz w:val="24"/>
          <w:szCs w:val="24"/>
        </w:rPr>
        <w:t xml:space="preserve">mainly the UKIP party, </w:t>
      </w:r>
      <w:r w:rsidR="00156828" w:rsidRPr="001A605C">
        <w:rPr>
          <w:rFonts w:ascii="Arial" w:hAnsi="Arial" w:cs="Arial"/>
          <w:sz w:val="24"/>
          <w:szCs w:val="24"/>
        </w:rPr>
        <w:t>focused</w:t>
      </w:r>
      <w:r w:rsidR="00DA498F" w:rsidRPr="001A605C">
        <w:rPr>
          <w:rFonts w:ascii="Arial" w:hAnsi="Arial" w:cs="Arial"/>
          <w:sz w:val="24"/>
          <w:szCs w:val="24"/>
        </w:rPr>
        <w:t xml:space="preserve"> </w:t>
      </w:r>
      <w:r w:rsidR="00156828" w:rsidRPr="001A605C">
        <w:rPr>
          <w:rFonts w:ascii="Arial" w:hAnsi="Arial" w:cs="Arial"/>
          <w:sz w:val="24"/>
          <w:szCs w:val="24"/>
        </w:rPr>
        <w:t xml:space="preserve">on those living </w:t>
      </w:r>
      <w:r w:rsidR="006632C3" w:rsidRPr="001A605C">
        <w:rPr>
          <w:rFonts w:ascii="Arial" w:hAnsi="Arial" w:cs="Arial"/>
          <w:sz w:val="24"/>
          <w:szCs w:val="24"/>
        </w:rPr>
        <w:t>in labour</w:t>
      </w:r>
      <w:r w:rsidR="00DE75BD" w:rsidRPr="001A605C">
        <w:rPr>
          <w:rFonts w:ascii="Arial" w:hAnsi="Arial" w:cs="Arial"/>
          <w:sz w:val="24"/>
          <w:szCs w:val="24"/>
        </w:rPr>
        <w:t xml:space="preserve">-voting areas </w:t>
      </w:r>
      <w:r w:rsidR="001234F6" w:rsidRPr="001A605C">
        <w:rPr>
          <w:rFonts w:ascii="Arial" w:hAnsi="Arial" w:cs="Arial"/>
          <w:sz w:val="24"/>
          <w:szCs w:val="24"/>
        </w:rPr>
        <w:t>of Britain</w:t>
      </w:r>
      <w:r w:rsidR="00DA5516" w:rsidRPr="001A605C">
        <w:rPr>
          <w:rFonts w:ascii="Arial" w:hAnsi="Arial" w:cs="Arial"/>
          <w:sz w:val="24"/>
          <w:szCs w:val="24"/>
        </w:rPr>
        <w:t>. This was enacted</w:t>
      </w:r>
      <w:r w:rsidR="001234F6" w:rsidRPr="001A605C">
        <w:rPr>
          <w:rFonts w:ascii="Arial" w:hAnsi="Arial" w:cs="Arial"/>
          <w:sz w:val="24"/>
          <w:szCs w:val="24"/>
        </w:rPr>
        <w:t xml:space="preserve"> </w:t>
      </w:r>
      <w:r w:rsidR="00FD7A4D" w:rsidRPr="001A605C">
        <w:rPr>
          <w:rFonts w:ascii="Arial" w:hAnsi="Arial" w:cs="Arial"/>
          <w:sz w:val="24"/>
          <w:szCs w:val="24"/>
        </w:rPr>
        <w:t>by organising a bus tou</w:t>
      </w:r>
      <w:r w:rsidR="00876C4B" w:rsidRPr="001A605C">
        <w:rPr>
          <w:rFonts w:ascii="Arial" w:hAnsi="Arial" w:cs="Arial"/>
          <w:sz w:val="24"/>
          <w:szCs w:val="24"/>
        </w:rPr>
        <w:t>r</w:t>
      </w:r>
      <w:r w:rsidR="00DC153B" w:rsidRPr="001A605C">
        <w:rPr>
          <w:rFonts w:ascii="Arial" w:hAnsi="Arial" w:cs="Arial"/>
          <w:sz w:val="24"/>
          <w:szCs w:val="24"/>
        </w:rPr>
        <w:t xml:space="preserve">, </w:t>
      </w:r>
      <w:r w:rsidR="00876C4B" w:rsidRPr="001A605C">
        <w:rPr>
          <w:rFonts w:ascii="Arial" w:hAnsi="Arial" w:cs="Arial"/>
          <w:sz w:val="24"/>
          <w:szCs w:val="24"/>
        </w:rPr>
        <w:t xml:space="preserve">rallies </w:t>
      </w:r>
      <w:r w:rsidR="0073035D" w:rsidRPr="001A605C">
        <w:rPr>
          <w:rFonts w:ascii="Arial" w:hAnsi="Arial" w:cs="Arial"/>
          <w:sz w:val="24"/>
          <w:szCs w:val="24"/>
        </w:rPr>
        <w:t xml:space="preserve">and </w:t>
      </w:r>
      <w:r w:rsidR="001F14DC" w:rsidRPr="001A605C">
        <w:rPr>
          <w:rFonts w:ascii="Arial" w:hAnsi="Arial" w:cs="Arial"/>
          <w:sz w:val="24"/>
          <w:szCs w:val="24"/>
        </w:rPr>
        <w:t xml:space="preserve">by </w:t>
      </w:r>
      <w:r w:rsidR="0073035D" w:rsidRPr="001A605C">
        <w:rPr>
          <w:rFonts w:ascii="Arial" w:hAnsi="Arial" w:cs="Arial"/>
          <w:sz w:val="24"/>
          <w:szCs w:val="24"/>
        </w:rPr>
        <w:t>suggesting that the money in</w:t>
      </w:r>
      <w:r w:rsidR="004F3C17" w:rsidRPr="001A605C">
        <w:rPr>
          <w:rFonts w:ascii="Arial" w:hAnsi="Arial" w:cs="Arial"/>
          <w:sz w:val="24"/>
          <w:szCs w:val="24"/>
        </w:rPr>
        <w:t>jected</w:t>
      </w:r>
      <w:r w:rsidR="0073035D" w:rsidRPr="001A605C">
        <w:rPr>
          <w:rFonts w:ascii="Arial" w:hAnsi="Arial" w:cs="Arial"/>
          <w:sz w:val="24"/>
          <w:szCs w:val="24"/>
        </w:rPr>
        <w:t xml:space="preserve"> into the European Union would be redirected into </w:t>
      </w:r>
      <w:r w:rsidR="00267AD7" w:rsidRPr="001A605C">
        <w:rPr>
          <w:rFonts w:ascii="Arial" w:hAnsi="Arial" w:cs="Arial"/>
          <w:sz w:val="24"/>
          <w:szCs w:val="24"/>
        </w:rPr>
        <w:t>Britain for public services</w:t>
      </w:r>
      <w:r w:rsidR="001F14DC" w:rsidRPr="001A605C">
        <w:rPr>
          <w:rFonts w:ascii="Arial" w:hAnsi="Arial" w:cs="Arial"/>
          <w:sz w:val="24"/>
          <w:szCs w:val="24"/>
        </w:rPr>
        <w:t>,</w:t>
      </w:r>
      <w:r w:rsidR="00267AD7" w:rsidRPr="001A605C">
        <w:rPr>
          <w:rFonts w:ascii="Arial" w:hAnsi="Arial" w:cs="Arial"/>
          <w:sz w:val="24"/>
          <w:szCs w:val="24"/>
        </w:rPr>
        <w:t xml:space="preserve"> </w:t>
      </w:r>
      <w:r w:rsidR="001F14DC" w:rsidRPr="001A605C">
        <w:rPr>
          <w:rFonts w:ascii="Arial" w:hAnsi="Arial" w:cs="Arial"/>
          <w:sz w:val="24"/>
          <w:szCs w:val="24"/>
        </w:rPr>
        <w:t>particularly</w:t>
      </w:r>
      <w:r w:rsidR="00C72475" w:rsidRPr="001A605C">
        <w:rPr>
          <w:rFonts w:ascii="Arial" w:hAnsi="Arial" w:cs="Arial"/>
          <w:sz w:val="24"/>
          <w:szCs w:val="24"/>
        </w:rPr>
        <w:t xml:space="preserve"> </w:t>
      </w:r>
      <w:r w:rsidR="00144462" w:rsidRPr="001A605C">
        <w:rPr>
          <w:rFonts w:ascii="Arial" w:hAnsi="Arial" w:cs="Arial"/>
          <w:sz w:val="24"/>
          <w:szCs w:val="24"/>
        </w:rPr>
        <w:t xml:space="preserve">the National </w:t>
      </w:r>
      <w:r w:rsidR="001F14DC" w:rsidRPr="001A605C">
        <w:rPr>
          <w:rFonts w:ascii="Arial" w:hAnsi="Arial" w:cs="Arial"/>
          <w:sz w:val="24"/>
          <w:szCs w:val="24"/>
        </w:rPr>
        <w:t>H</w:t>
      </w:r>
      <w:r w:rsidR="00144462" w:rsidRPr="001A605C">
        <w:rPr>
          <w:rFonts w:ascii="Arial" w:hAnsi="Arial" w:cs="Arial"/>
          <w:sz w:val="24"/>
          <w:szCs w:val="24"/>
        </w:rPr>
        <w:t xml:space="preserve">ealth </w:t>
      </w:r>
      <w:r w:rsidR="001F14DC" w:rsidRPr="001A605C">
        <w:rPr>
          <w:rFonts w:ascii="Arial" w:hAnsi="Arial" w:cs="Arial"/>
          <w:sz w:val="24"/>
          <w:szCs w:val="24"/>
        </w:rPr>
        <w:t>S</w:t>
      </w:r>
      <w:r w:rsidR="00144462" w:rsidRPr="001A605C">
        <w:rPr>
          <w:rFonts w:ascii="Arial" w:hAnsi="Arial" w:cs="Arial"/>
          <w:sz w:val="24"/>
          <w:szCs w:val="24"/>
        </w:rPr>
        <w:t>ervice (NHS)</w:t>
      </w:r>
      <w:r w:rsidR="001A74DD" w:rsidRPr="001A605C">
        <w:rPr>
          <w:rFonts w:ascii="Arial" w:hAnsi="Arial" w:cs="Arial"/>
          <w:sz w:val="24"/>
          <w:szCs w:val="24"/>
        </w:rPr>
        <w:t>,</w:t>
      </w:r>
      <w:r w:rsidR="00496A3B" w:rsidRPr="001A605C">
        <w:rPr>
          <w:rFonts w:ascii="Arial" w:hAnsi="Arial" w:cs="Arial"/>
          <w:sz w:val="24"/>
          <w:szCs w:val="24"/>
        </w:rPr>
        <w:t xml:space="preserve"> </w:t>
      </w:r>
      <w:r w:rsidR="004F3C17" w:rsidRPr="001A605C">
        <w:rPr>
          <w:rFonts w:ascii="Arial" w:hAnsi="Arial" w:cs="Arial"/>
          <w:sz w:val="24"/>
          <w:szCs w:val="24"/>
        </w:rPr>
        <w:t xml:space="preserve">once Britain has withdrawn from the European Union </w:t>
      </w:r>
      <w:r w:rsidR="00427E6B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A48BB" w:rsidRPr="001A605C">
        <w:rPr>
          <w:rFonts w:ascii="Arial" w:hAnsi="Arial" w:cs="Arial"/>
          <w:sz w:val="24"/>
          <w:szCs w:val="24"/>
        </w:rPr>
        <w:t>Lacobucci</w:t>
      </w:r>
      <w:proofErr w:type="spellEnd"/>
      <w:r w:rsidR="00EA48BB" w:rsidRPr="001A605C">
        <w:rPr>
          <w:rFonts w:ascii="Arial" w:hAnsi="Arial" w:cs="Arial"/>
          <w:sz w:val="24"/>
          <w:szCs w:val="24"/>
        </w:rPr>
        <w:t>, 2018</w:t>
      </w:r>
      <w:r w:rsidR="00DB3F96" w:rsidRPr="001A605C">
        <w:rPr>
          <w:rFonts w:ascii="Arial" w:hAnsi="Arial" w:cs="Arial"/>
          <w:sz w:val="24"/>
          <w:szCs w:val="24"/>
        </w:rPr>
        <w:t>)</w:t>
      </w:r>
      <w:r w:rsidR="001A74DD" w:rsidRPr="001A605C">
        <w:rPr>
          <w:rFonts w:ascii="Arial" w:hAnsi="Arial" w:cs="Arial"/>
          <w:sz w:val="24"/>
          <w:szCs w:val="24"/>
        </w:rPr>
        <w:t>.</w:t>
      </w:r>
      <w:r w:rsidR="00150211" w:rsidRPr="001A605C">
        <w:rPr>
          <w:rFonts w:ascii="Arial" w:hAnsi="Arial" w:cs="Arial"/>
          <w:sz w:val="24"/>
          <w:szCs w:val="24"/>
        </w:rPr>
        <w:t xml:space="preserve"> </w:t>
      </w:r>
      <w:r w:rsidR="001A74DD" w:rsidRPr="001A605C">
        <w:rPr>
          <w:rFonts w:ascii="Arial" w:hAnsi="Arial" w:cs="Arial"/>
          <w:sz w:val="24"/>
          <w:szCs w:val="24"/>
        </w:rPr>
        <w:t>T</w:t>
      </w:r>
      <w:r w:rsidR="00B66270" w:rsidRPr="001A605C">
        <w:rPr>
          <w:rFonts w:ascii="Arial" w:hAnsi="Arial" w:cs="Arial"/>
          <w:sz w:val="24"/>
          <w:szCs w:val="24"/>
        </w:rPr>
        <w:t xml:space="preserve">he leave campaign </w:t>
      </w:r>
      <w:r w:rsidR="004E5F36" w:rsidRPr="001A605C">
        <w:rPr>
          <w:rFonts w:ascii="Arial" w:hAnsi="Arial" w:cs="Arial"/>
          <w:sz w:val="24"/>
          <w:szCs w:val="24"/>
        </w:rPr>
        <w:t>claim</w:t>
      </w:r>
      <w:r w:rsidR="008124A4" w:rsidRPr="001A605C">
        <w:rPr>
          <w:rFonts w:ascii="Arial" w:hAnsi="Arial" w:cs="Arial"/>
          <w:sz w:val="24"/>
          <w:szCs w:val="24"/>
        </w:rPr>
        <w:t>ed</w:t>
      </w:r>
      <w:r w:rsidR="004E5F36" w:rsidRPr="001A605C">
        <w:rPr>
          <w:rFonts w:ascii="Arial" w:hAnsi="Arial" w:cs="Arial"/>
          <w:sz w:val="24"/>
          <w:szCs w:val="24"/>
        </w:rPr>
        <w:t xml:space="preserve"> that </w:t>
      </w:r>
      <w:r w:rsidR="004537B2" w:rsidRPr="001A605C">
        <w:rPr>
          <w:rFonts w:ascii="Arial" w:hAnsi="Arial" w:cs="Arial"/>
          <w:sz w:val="24"/>
          <w:szCs w:val="24"/>
        </w:rPr>
        <w:t>Britain inputs 350 Million into the European Union each week</w:t>
      </w:r>
      <w:r w:rsidR="007A5EA7" w:rsidRPr="001A605C">
        <w:rPr>
          <w:rFonts w:ascii="Arial" w:hAnsi="Arial" w:cs="Arial"/>
          <w:sz w:val="24"/>
          <w:szCs w:val="24"/>
        </w:rPr>
        <w:t xml:space="preserve"> (Goodwin &amp; Ford, 2017</w:t>
      </w:r>
      <w:r w:rsidR="00F14209" w:rsidRPr="001A605C">
        <w:rPr>
          <w:rFonts w:ascii="Arial" w:hAnsi="Arial" w:cs="Arial"/>
          <w:sz w:val="24"/>
          <w:szCs w:val="24"/>
        </w:rPr>
        <w:t xml:space="preserve">). </w:t>
      </w:r>
    </w:p>
    <w:p w14:paraId="693D5B11" w14:textId="3F5A9FAE" w:rsidR="00BA4B05" w:rsidRPr="001A605C" w:rsidRDefault="002C0523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While it could be suggested that those living within the areas </w:t>
      </w:r>
      <w:r w:rsidR="00883C17" w:rsidRPr="001A605C">
        <w:rPr>
          <w:rFonts w:ascii="Arial" w:hAnsi="Arial" w:cs="Arial"/>
          <w:sz w:val="24"/>
          <w:szCs w:val="24"/>
        </w:rPr>
        <w:t xml:space="preserve">that </w:t>
      </w:r>
      <w:r w:rsidR="00622DD3" w:rsidRPr="001A605C">
        <w:rPr>
          <w:rFonts w:ascii="Arial" w:hAnsi="Arial" w:cs="Arial"/>
          <w:sz w:val="24"/>
          <w:szCs w:val="24"/>
        </w:rPr>
        <w:t xml:space="preserve">were targeted by the Brexit campaign </w:t>
      </w:r>
      <w:r w:rsidRPr="001A605C">
        <w:rPr>
          <w:rFonts w:ascii="Arial" w:hAnsi="Arial" w:cs="Arial"/>
          <w:sz w:val="24"/>
          <w:szCs w:val="24"/>
        </w:rPr>
        <w:t xml:space="preserve">are predominately labour </w:t>
      </w:r>
      <w:r w:rsidR="00B720E6" w:rsidRPr="001A605C">
        <w:rPr>
          <w:rFonts w:ascii="Arial" w:hAnsi="Arial" w:cs="Arial"/>
          <w:sz w:val="24"/>
          <w:szCs w:val="24"/>
        </w:rPr>
        <w:t>supporters</w:t>
      </w:r>
      <w:r w:rsidR="00BE7A7D" w:rsidRPr="001A605C">
        <w:rPr>
          <w:rFonts w:ascii="Arial" w:hAnsi="Arial" w:cs="Arial"/>
          <w:sz w:val="24"/>
          <w:szCs w:val="24"/>
        </w:rPr>
        <w:t>,</w:t>
      </w:r>
      <w:r w:rsidR="00B720E6" w:rsidRPr="001A605C">
        <w:rPr>
          <w:rFonts w:ascii="Arial" w:hAnsi="Arial" w:cs="Arial"/>
          <w:sz w:val="24"/>
          <w:szCs w:val="24"/>
        </w:rPr>
        <w:t xml:space="preserve"> </w:t>
      </w:r>
      <w:r w:rsidR="00057E54" w:rsidRPr="001A605C">
        <w:rPr>
          <w:rFonts w:ascii="Arial" w:hAnsi="Arial" w:cs="Arial"/>
          <w:sz w:val="24"/>
          <w:szCs w:val="24"/>
        </w:rPr>
        <w:t>suggested to be likely Eg</w:t>
      </w:r>
      <w:r w:rsidR="005B537E" w:rsidRPr="001A605C">
        <w:rPr>
          <w:rFonts w:ascii="Arial" w:hAnsi="Arial" w:cs="Arial"/>
          <w:sz w:val="24"/>
          <w:szCs w:val="24"/>
        </w:rPr>
        <w:t>alitarians</w:t>
      </w:r>
      <w:r w:rsidR="00BE7A7D" w:rsidRPr="001A605C">
        <w:rPr>
          <w:rFonts w:ascii="Arial" w:hAnsi="Arial" w:cs="Arial"/>
          <w:sz w:val="24"/>
          <w:szCs w:val="24"/>
        </w:rPr>
        <w:t>,</w:t>
      </w:r>
      <w:r w:rsidR="00057E54" w:rsidRPr="001A605C">
        <w:rPr>
          <w:rFonts w:ascii="Arial" w:hAnsi="Arial" w:cs="Arial"/>
          <w:sz w:val="24"/>
          <w:szCs w:val="24"/>
        </w:rPr>
        <w:t xml:space="preserve"> (Son-Hing</w:t>
      </w:r>
      <w:r w:rsidR="005B537E" w:rsidRPr="001A605C">
        <w:rPr>
          <w:rFonts w:ascii="Arial" w:hAnsi="Arial" w:cs="Arial"/>
          <w:sz w:val="24"/>
          <w:szCs w:val="24"/>
        </w:rPr>
        <w:t xml:space="preserve"> et al, 2008; Hutchings &amp; Sullivan, 2018) one explanation</w:t>
      </w:r>
      <w:r w:rsidR="00BA5F75" w:rsidRPr="001A605C">
        <w:rPr>
          <w:rFonts w:ascii="Arial" w:hAnsi="Arial" w:cs="Arial"/>
          <w:sz w:val="24"/>
          <w:szCs w:val="24"/>
        </w:rPr>
        <w:t xml:space="preserve"> could be </w:t>
      </w:r>
      <w:r w:rsidR="00F12603" w:rsidRPr="001A605C">
        <w:rPr>
          <w:rFonts w:ascii="Arial" w:hAnsi="Arial" w:cs="Arial"/>
          <w:sz w:val="24"/>
          <w:szCs w:val="24"/>
        </w:rPr>
        <w:t xml:space="preserve">that individuals actually </w:t>
      </w:r>
      <w:r w:rsidR="00A25A52" w:rsidRPr="001A605C">
        <w:rPr>
          <w:rFonts w:ascii="Arial" w:hAnsi="Arial" w:cs="Arial"/>
          <w:sz w:val="24"/>
          <w:szCs w:val="24"/>
        </w:rPr>
        <w:t xml:space="preserve">have an unconscious attitude of </w:t>
      </w:r>
      <w:r w:rsidR="007B48B4" w:rsidRPr="001A605C">
        <w:rPr>
          <w:rFonts w:ascii="Arial" w:hAnsi="Arial" w:cs="Arial"/>
          <w:sz w:val="24"/>
          <w:szCs w:val="24"/>
        </w:rPr>
        <w:t>P</w:t>
      </w:r>
      <w:r w:rsidR="00BA5F75" w:rsidRPr="001A605C">
        <w:rPr>
          <w:rFonts w:ascii="Arial" w:hAnsi="Arial" w:cs="Arial"/>
          <w:sz w:val="24"/>
          <w:szCs w:val="24"/>
        </w:rPr>
        <w:t>rinc</w:t>
      </w:r>
      <w:r w:rsidR="00D83C9B" w:rsidRPr="001A605C">
        <w:rPr>
          <w:rFonts w:ascii="Arial" w:hAnsi="Arial" w:cs="Arial"/>
          <w:sz w:val="24"/>
          <w:szCs w:val="24"/>
        </w:rPr>
        <w:t xml:space="preserve">ipled </w:t>
      </w:r>
      <w:r w:rsidR="007B48B4" w:rsidRPr="001A605C">
        <w:rPr>
          <w:rFonts w:ascii="Arial" w:hAnsi="Arial" w:cs="Arial"/>
          <w:sz w:val="24"/>
          <w:szCs w:val="24"/>
        </w:rPr>
        <w:t>C</w:t>
      </w:r>
      <w:r w:rsidR="00D83C9B" w:rsidRPr="001A605C">
        <w:rPr>
          <w:rFonts w:ascii="Arial" w:hAnsi="Arial" w:cs="Arial"/>
          <w:sz w:val="24"/>
          <w:szCs w:val="24"/>
        </w:rPr>
        <w:t>onservatives who</w:t>
      </w:r>
      <w:r w:rsidR="00AF5EE4" w:rsidRPr="001A605C">
        <w:rPr>
          <w:rFonts w:ascii="Arial" w:hAnsi="Arial" w:cs="Arial"/>
          <w:sz w:val="24"/>
          <w:szCs w:val="24"/>
        </w:rPr>
        <w:t xml:space="preserve"> </w:t>
      </w:r>
      <w:r w:rsidR="00D83C9B" w:rsidRPr="001A605C">
        <w:rPr>
          <w:rFonts w:ascii="Arial" w:hAnsi="Arial" w:cs="Arial"/>
          <w:sz w:val="24"/>
          <w:szCs w:val="24"/>
        </w:rPr>
        <w:t xml:space="preserve">possess an unconscious </w:t>
      </w:r>
      <w:r w:rsidR="00A47E8D" w:rsidRPr="001A605C">
        <w:rPr>
          <w:rFonts w:ascii="Arial" w:hAnsi="Arial" w:cs="Arial"/>
          <w:sz w:val="24"/>
          <w:szCs w:val="24"/>
        </w:rPr>
        <w:t>prejudice</w:t>
      </w:r>
      <w:r w:rsidR="00AF5EE4" w:rsidRPr="001A605C">
        <w:rPr>
          <w:rFonts w:ascii="Arial" w:hAnsi="Arial" w:cs="Arial"/>
          <w:sz w:val="24"/>
          <w:szCs w:val="24"/>
        </w:rPr>
        <w:t xml:space="preserve"> (Hutchings &amp; Sullivan, 2018). As </w:t>
      </w:r>
      <w:r w:rsidR="00471480" w:rsidRPr="001A605C">
        <w:rPr>
          <w:rFonts w:ascii="Arial" w:hAnsi="Arial" w:cs="Arial"/>
          <w:sz w:val="24"/>
          <w:szCs w:val="24"/>
        </w:rPr>
        <w:t>P</w:t>
      </w:r>
      <w:r w:rsidR="00AF5EE4" w:rsidRPr="001A605C">
        <w:rPr>
          <w:rFonts w:ascii="Arial" w:hAnsi="Arial" w:cs="Arial"/>
          <w:sz w:val="24"/>
          <w:szCs w:val="24"/>
        </w:rPr>
        <w:t xml:space="preserve">rincipled </w:t>
      </w:r>
      <w:r w:rsidR="00471480" w:rsidRPr="001A605C">
        <w:rPr>
          <w:rFonts w:ascii="Arial" w:hAnsi="Arial" w:cs="Arial"/>
          <w:sz w:val="24"/>
          <w:szCs w:val="24"/>
        </w:rPr>
        <w:t>C</w:t>
      </w:r>
      <w:r w:rsidR="00AF5EE4" w:rsidRPr="001A605C">
        <w:rPr>
          <w:rFonts w:ascii="Arial" w:hAnsi="Arial" w:cs="Arial"/>
          <w:sz w:val="24"/>
          <w:szCs w:val="24"/>
        </w:rPr>
        <w:t xml:space="preserve">onservatives </w:t>
      </w:r>
      <w:r w:rsidR="00C90376" w:rsidRPr="001A605C">
        <w:rPr>
          <w:rFonts w:ascii="Arial" w:hAnsi="Arial" w:cs="Arial"/>
          <w:sz w:val="24"/>
          <w:szCs w:val="24"/>
        </w:rPr>
        <w:t xml:space="preserve">see </w:t>
      </w:r>
      <w:r w:rsidR="00716165" w:rsidRPr="001A605C">
        <w:rPr>
          <w:rFonts w:ascii="Arial" w:hAnsi="Arial" w:cs="Arial"/>
          <w:sz w:val="24"/>
          <w:szCs w:val="24"/>
        </w:rPr>
        <w:t>helping other disadvantaged groups as unfair</w:t>
      </w:r>
      <w:r w:rsidR="00897E90" w:rsidRPr="001A605C">
        <w:rPr>
          <w:rFonts w:ascii="Arial" w:hAnsi="Arial" w:cs="Arial"/>
          <w:sz w:val="24"/>
          <w:szCs w:val="24"/>
        </w:rPr>
        <w:t xml:space="preserve"> (Son-Hing, Chang-Yan,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>, 2008)</w:t>
      </w:r>
      <w:r w:rsidR="00ED6F92" w:rsidRPr="001A605C">
        <w:rPr>
          <w:rFonts w:ascii="Arial" w:hAnsi="Arial" w:cs="Arial"/>
          <w:sz w:val="24"/>
          <w:szCs w:val="24"/>
        </w:rPr>
        <w:t xml:space="preserve">, </w:t>
      </w:r>
      <w:r w:rsidR="002E21C4" w:rsidRPr="001A605C">
        <w:rPr>
          <w:rFonts w:ascii="Arial" w:hAnsi="Arial" w:cs="Arial"/>
          <w:sz w:val="24"/>
          <w:szCs w:val="24"/>
        </w:rPr>
        <w:t xml:space="preserve">this could </w:t>
      </w:r>
      <w:r w:rsidR="00B720E6" w:rsidRPr="001A605C">
        <w:rPr>
          <w:rFonts w:ascii="Arial" w:hAnsi="Arial" w:cs="Arial"/>
          <w:sz w:val="24"/>
          <w:szCs w:val="24"/>
        </w:rPr>
        <w:t>have</w:t>
      </w:r>
      <w:r w:rsidR="002E21C4" w:rsidRPr="001A605C">
        <w:rPr>
          <w:rFonts w:ascii="Arial" w:hAnsi="Arial" w:cs="Arial"/>
          <w:sz w:val="24"/>
          <w:szCs w:val="24"/>
        </w:rPr>
        <w:t xml:space="preserve"> influenced their </w:t>
      </w:r>
      <w:r w:rsidR="006358DF" w:rsidRPr="001A605C">
        <w:rPr>
          <w:rFonts w:ascii="Arial" w:hAnsi="Arial" w:cs="Arial"/>
          <w:sz w:val="24"/>
          <w:szCs w:val="24"/>
        </w:rPr>
        <w:t>voting behaviours</w:t>
      </w:r>
      <w:r w:rsidR="00C517AA" w:rsidRPr="001A605C">
        <w:rPr>
          <w:rFonts w:ascii="Arial" w:hAnsi="Arial" w:cs="Arial"/>
          <w:sz w:val="24"/>
          <w:szCs w:val="24"/>
        </w:rPr>
        <w:t xml:space="preserve"> and attitudes</w:t>
      </w:r>
      <w:r w:rsidR="00A925B0" w:rsidRPr="001A605C">
        <w:rPr>
          <w:rFonts w:ascii="Arial" w:hAnsi="Arial" w:cs="Arial"/>
          <w:sz w:val="24"/>
          <w:szCs w:val="24"/>
        </w:rPr>
        <w:t>, as the leave camp</w:t>
      </w:r>
      <w:r w:rsidR="00B51DA5" w:rsidRPr="001A605C">
        <w:rPr>
          <w:rFonts w:ascii="Arial" w:hAnsi="Arial" w:cs="Arial"/>
          <w:sz w:val="24"/>
          <w:szCs w:val="24"/>
        </w:rPr>
        <w:t xml:space="preserve">aign </w:t>
      </w:r>
      <w:r w:rsidR="00D04721" w:rsidRPr="001A605C">
        <w:rPr>
          <w:rFonts w:ascii="Arial" w:hAnsi="Arial" w:cs="Arial"/>
          <w:sz w:val="24"/>
          <w:szCs w:val="24"/>
        </w:rPr>
        <w:t xml:space="preserve">heavily focused </w:t>
      </w:r>
      <w:r w:rsidR="00DB3F96" w:rsidRPr="001A605C">
        <w:rPr>
          <w:rFonts w:ascii="Arial" w:hAnsi="Arial" w:cs="Arial"/>
          <w:sz w:val="24"/>
          <w:szCs w:val="24"/>
        </w:rPr>
        <w:t xml:space="preserve">on the funding that the European </w:t>
      </w:r>
      <w:r w:rsidR="00A907E4" w:rsidRPr="001A605C">
        <w:rPr>
          <w:rFonts w:ascii="Arial" w:hAnsi="Arial" w:cs="Arial"/>
          <w:sz w:val="24"/>
          <w:szCs w:val="24"/>
        </w:rPr>
        <w:t xml:space="preserve">union receives each week. </w:t>
      </w:r>
      <w:r w:rsidR="00AB6F2E" w:rsidRPr="001A605C">
        <w:rPr>
          <w:rFonts w:ascii="Arial" w:hAnsi="Arial" w:cs="Arial"/>
          <w:sz w:val="24"/>
          <w:szCs w:val="24"/>
        </w:rPr>
        <w:t>T</w:t>
      </w:r>
      <w:r w:rsidR="009B664F" w:rsidRPr="001A605C">
        <w:rPr>
          <w:rFonts w:ascii="Arial" w:hAnsi="Arial" w:cs="Arial"/>
          <w:sz w:val="24"/>
          <w:szCs w:val="24"/>
        </w:rPr>
        <w:t xml:space="preserve">he majority of the votes for leave came predominately from pensioners, </w:t>
      </w:r>
      <w:r w:rsidR="00F366A8" w:rsidRPr="001A605C">
        <w:rPr>
          <w:rFonts w:ascii="Arial" w:hAnsi="Arial" w:cs="Arial"/>
          <w:sz w:val="24"/>
          <w:szCs w:val="24"/>
        </w:rPr>
        <w:t xml:space="preserve">the </w:t>
      </w:r>
      <w:r w:rsidR="009B664F" w:rsidRPr="001A605C">
        <w:rPr>
          <w:rFonts w:ascii="Arial" w:hAnsi="Arial" w:cs="Arial"/>
          <w:sz w:val="24"/>
          <w:szCs w:val="24"/>
        </w:rPr>
        <w:t>low skilled and qualifi</w:t>
      </w:r>
      <w:r w:rsidR="00F366A8" w:rsidRPr="001A605C">
        <w:rPr>
          <w:rFonts w:ascii="Arial" w:hAnsi="Arial" w:cs="Arial"/>
          <w:sz w:val="24"/>
          <w:szCs w:val="24"/>
        </w:rPr>
        <w:t>ed</w:t>
      </w:r>
      <w:r w:rsidR="003B02E0" w:rsidRPr="001A605C">
        <w:rPr>
          <w:rFonts w:ascii="Arial" w:hAnsi="Arial" w:cs="Arial"/>
          <w:sz w:val="24"/>
          <w:szCs w:val="24"/>
        </w:rPr>
        <w:t>,</w:t>
      </w:r>
      <w:r w:rsidR="00F864A6" w:rsidRPr="001A605C">
        <w:rPr>
          <w:rFonts w:ascii="Arial" w:hAnsi="Arial" w:cs="Arial"/>
          <w:sz w:val="24"/>
          <w:szCs w:val="24"/>
        </w:rPr>
        <w:t xml:space="preserve"> or those </w:t>
      </w:r>
      <w:r w:rsidR="004B3E4D" w:rsidRPr="001A605C">
        <w:rPr>
          <w:rFonts w:ascii="Arial" w:hAnsi="Arial" w:cs="Arial"/>
          <w:sz w:val="24"/>
          <w:szCs w:val="24"/>
        </w:rPr>
        <w:t>with incomes less than £20,000 per year</w:t>
      </w:r>
      <w:r w:rsidR="009B664F" w:rsidRPr="001A605C">
        <w:rPr>
          <w:rFonts w:ascii="Arial" w:hAnsi="Arial" w:cs="Arial"/>
          <w:sz w:val="24"/>
          <w:szCs w:val="24"/>
        </w:rPr>
        <w:t xml:space="preserve"> (Goodwin &amp; heath, 2016</w:t>
      </w:r>
      <w:r w:rsidR="005E157F" w:rsidRPr="001A605C">
        <w:rPr>
          <w:rFonts w:ascii="Arial" w:hAnsi="Arial" w:cs="Arial"/>
          <w:sz w:val="24"/>
          <w:szCs w:val="24"/>
        </w:rPr>
        <w:t>; Joseph Roundtree Foundation, 2016</w:t>
      </w:r>
      <w:r w:rsidR="009B664F" w:rsidRPr="001A605C">
        <w:rPr>
          <w:rFonts w:ascii="Arial" w:hAnsi="Arial" w:cs="Arial"/>
          <w:sz w:val="24"/>
          <w:szCs w:val="24"/>
        </w:rPr>
        <w:t>) suggesting that a large portion of the voters for the leave campaigns were unemployed</w:t>
      </w:r>
      <w:r w:rsidR="00AB6F2E" w:rsidRPr="001A605C">
        <w:rPr>
          <w:rFonts w:ascii="Arial" w:hAnsi="Arial" w:cs="Arial"/>
          <w:sz w:val="24"/>
          <w:szCs w:val="24"/>
        </w:rPr>
        <w:t xml:space="preserve">, </w:t>
      </w:r>
      <w:r w:rsidR="009B664F" w:rsidRPr="001A605C">
        <w:rPr>
          <w:rFonts w:ascii="Arial" w:hAnsi="Arial" w:cs="Arial"/>
          <w:sz w:val="24"/>
          <w:szCs w:val="24"/>
        </w:rPr>
        <w:t>those who were unskilled manual workers (Ashcroft, 2016)</w:t>
      </w:r>
      <w:r w:rsidR="00955DDE" w:rsidRPr="001A605C">
        <w:rPr>
          <w:rFonts w:ascii="Arial" w:hAnsi="Arial" w:cs="Arial"/>
          <w:sz w:val="24"/>
          <w:szCs w:val="24"/>
        </w:rPr>
        <w:t xml:space="preserve"> or those living within the least diversified areas ( </w:t>
      </w:r>
      <w:r w:rsidR="009B789F" w:rsidRPr="001A605C">
        <w:rPr>
          <w:rFonts w:ascii="Arial" w:hAnsi="Arial" w:cs="Arial"/>
          <w:sz w:val="24"/>
          <w:szCs w:val="24"/>
        </w:rPr>
        <w:t>Ford &amp; Goodwin, 2017)</w:t>
      </w:r>
      <w:r w:rsidR="009B664F" w:rsidRPr="001A605C">
        <w:rPr>
          <w:rFonts w:ascii="Arial" w:hAnsi="Arial" w:cs="Arial"/>
          <w:sz w:val="24"/>
          <w:szCs w:val="24"/>
        </w:rPr>
        <w:t>.</w:t>
      </w:r>
      <w:r w:rsidR="00667B49" w:rsidRPr="001A605C">
        <w:rPr>
          <w:rFonts w:ascii="Arial" w:hAnsi="Arial" w:cs="Arial"/>
          <w:sz w:val="24"/>
          <w:szCs w:val="24"/>
        </w:rPr>
        <w:t xml:space="preserve"> </w:t>
      </w:r>
    </w:p>
    <w:p w14:paraId="35036398" w14:textId="2A8BBA6C" w:rsidR="006E246A" w:rsidRPr="001A605C" w:rsidRDefault="00667B49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lastRenderedPageBreak/>
        <w:t xml:space="preserve">There has been a wealth of research </w:t>
      </w:r>
      <w:r w:rsidR="004150C9" w:rsidRPr="001A605C">
        <w:rPr>
          <w:rFonts w:ascii="Arial" w:hAnsi="Arial" w:cs="Arial"/>
          <w:sz w:val="24"/>
          <w:szCs w:val="24"/>
        </w:rPr>
        <w:t xml:space="preserve">suggesting factors that could have </w:t>
      </w:r>
      <w:r w:rsidR="001D0134" w:rsidRPr="001A605C">
        <w:rPr>
          <w:rFonts w:ascii="Arial" w:hAnsi="Arial" w:cs="Arial"/>
          <w:sz w:val="24"/>
          <w:szCs w:val="24"/>
        </w:rPr>
        <w:t xml:space="preserve">played a vital role in </w:t>
      </w:r>
      <w:r w:rsidR="004150C9" w:rsidRPr="001A605C">
        <w:rPr>
          <w:rFonts w:ascii="Arial" w:hAnsi="Arial" w:cs="Arial"/>
          <w:sz w:val="24"/>
          <w:szCs w:val="24"/>
        </w:rPr>
        <w:t>influenc</w:t>
      </w:r>
      <w:r w:rsidR="001D0134" w:rsidRPr="001A605C">
        <w:rPr>
          <w:rFonts w:ascii="Arial" w:hAnsi="Arial" w:cs="Arial"/>
          <w:sz w:val="24"/>
          <w:szCs w:val="24"/>
        </w:rPr>
        <w:t>ing</w:t>
      </w:r>
      <w:r w:rsidR="00C511F6" w:rsidRPr="001A605C">
        <w:rPr>
          <w:rFonts w:ascii="Arial" w:hAnsi="Arial" w:cs="Arial"/>
          <w:sz w:val="24"/>
          <w:szCs w:val="24"/>
        </w:rPr>
        <w:t xml:space="preserve"> </w:t>
      </w:r>
      <w:r w:rsidR="006C27B2" w:rsidRPr="001A605C">
        <w:rPr>
          <w:rFonts w:ascii="Arial" w:hAnsi="Arial" w:cs="Arial"/>
          <w:sz w:val="24"/>
          <w:szCs w:val="24"/>
        </w:rPr>
        <w:t xml:space="preserve">voting behaviours </w:t>
      </w:r>
      <w:r w:rsidR="00B5520C" w:rsidRPr="001A605C">
        <w:rPr>
          <w:rFonts w:ascii="Arial" w:hAnsi="Arial" w:cs="Arial"/>
          <w:sz w:val="24"/>
          <w:szCs w:val="24"/>
        </w:rPr>
        <w:t xml:space="preserve">and </w:t>
      </w:r>
      <w:r w:rsidR="00BB3BAD" w:rsidRPr="001A605C">
        <w:rPr>
          <w:rFonts w:ascii="Arial" w:hAnsi="Arial" w:cs="Arial"/>
          <w:sz w:val="24"/>
          <w:szCs w:val="24"/>
        </w:rPr>
        <w:t xml:space="preserve">attitude by increasing an </w:t>
      </w:r>
      <w:r w:rsidR="001E37AE" w:rsidRPr="001A605C">
        <w:rPr>
          <w:rFonts w:ascii="Arial" w:hAnsi="Arial" w:cs="Arial"/>
          <w:sz w:val="24"/>
          <w:szCs w:val="24"/>
        </w:rPr>
        <w:t>individual’s</w:t>
      </w:r>
      <w:r w:rsidR="00CA6793" w:rsidRPr="001A605C">
        <w:rPr>
          <w:rFonts w:ascii="Arial" w:hAnsi="Arial" w:cs="Arial"/>
          <w:sz w:val="24"/>
          <w:szCs w:val="24"/>
        </w:rPr>
        <w:t xml:space="preserve"> ingroup </w:t>
      </w:r>
      <w:r w:rsidR="00BB3BAD" w:rsidRPr="001A605C">
        <w:rPr>
          <w:rFonts w:ascii="Arial" w:hAnsi="Arial" w:cs="Arial"/>
          <w:sz w:val="24"/>
          <w:szCs w:val="24"/>
        </w:rPr>
        <w:t>bias</w:t>
      </w:r>
      <w:r w:rsidR="004C461F" w:rsidRPr="001A605C">
        <w:rPr>
          <w:rFonts w:ascii="Arial" w:hAnsi="Arial" w:cs="Arial"/>
          <w:sz w:val="24"/>
          <w:szCs w:val="24"/>
        </w:rPr>
        <w:t>.</w:t>
      </w:r>
      <w:r w:rsidR="005C140B" w:rsidRPr="001A605C">
        <w:rPr>
          <w:rFonts w:ascii="Arial" w:hAnsi="Arial" w:cs="Arial"/>
          <w:sz w:val="24"/>
          <w:szCs w:val="24"/>
        </w:rPr>
        <w:t xml:space="preserve"> </w:t>
      </w:r>
      <w:r w:rsidR="00442B6A" w:rsidRPr="001A605C">
        <w:rPr>
          <w:rFonts w:ascii="Arial" w:hAnsi="Arial" w:cs="Arial"/>
          <w:sz w:val="24"/>
          <w:szCs w:val="24"/>
        </w:rPr>
        <w:t>As highlighted by t</w:t>
      </w:r>
      <w:r w:rsidR="009D2EBA" w:rsidRPr="001A605C">
        <w:rPr>
          <w:rFonts w:ascii="Arial" w:hAnsi="Arial" w:cs="Arial"/>
          <w:sz w:val="24"/>
          <w:szCs w:val="24"/>
        </w:rPr>
        <w:t xml:space="preserve">he research conducted </w:t>
      </w:r>
      <w:r w:rsidR="009B724A" w:rsidRPr="001A605C">
        <w:rPr>
          <w:rFonts w:ascii="Arial" w:hAnsi="Arial" w:cs="Arial"/>
          <w:sz w:val="24"/>
          <w:szCs w:val="24"/>
        </w:rPr>
        <w:t>by the Joseph Roundtree Foundation (2016)</w:t>
      </w:r>
      <w:r w:rsidR="00A92E2D" w:rsidRPr="001A605C">
        <w:rPr>
          <w:rFonts w:ascii="Arial" w:hAnsi="Arial" w:cs="Arial"/>
          <w:sz w:val="24"/>
          <w:szCs w:val="24"/>
        </w:rPr>
        <w:t>,</w:t>
      </w:r>
      <w:r w:rsidR="00C7255C" w:rsidRPr="001A605C">
        <w:rPr>
          <w:rFonts w:ascii="Arial" w:hAnsi="Arial" w:cs="Arial"/>
          <w:sz w:val="24"/>
          <w:szCs w:val="24"/>
        </w:rPr>
        <w:t xml:space="preserve"> </w:t>
      </w:r>
      <w:r w:rsidR="00A92E2D" w:rsidRPr="001A605C">
        <w:rPr>
          <w:rFonts w:ascii="Arial" w:hAnsi="Arial" w:cs="Arial"/>
          <w:sz w:val="24"/>
          <w:szCs w:val="24"/>
        </w:rPr>
        <w:t>which was supported</w:t>
      </w:r>
      <w:r w:rsidR="00C7255C" w:rsidRPr="001A605C">
        <w:rPr>
          <w:rFonts w:ascii="Arial" w:hAnsi="Arial" w:cs="Arial"/>
          <w:sz w:val="24"/>
          <w:szCs w:val="24"/>
        </w:rPr>
        <w:t xml:space="preserve"> by Ford and Goodwin, 2017</w:t>
      </w:r>
      <w:r w:rsidR="00D0549F" w:rsidRPr="001A605C">
        <w:rPr>
          <w:rFonts w:ascii="Arial" w:hAnsi="Arial" w:cs="Arial"/>
          <w:sz w:val="24"/>
          <w:szCs w:val="24"/>
        </w:rPr>
        <w:t>,</w:t>
      </w:r>
      <w:r w:rsidR="00994398" w:rsidRPr="001A605C">
        <w:rPr>
          <w:rFonts w:ascii="Arial" w:hAnsi="Arial" w:cs="Arial"/>
          <w:sz w:val="24"/>
          <w:szCs w:val="24"/>
        </w:rPr>
        <w:t xml:space="preserve"> found that </w:t>
      </w:r>
      <w:r w:rsidR="00804D2A" w:rsidRPr="001A605C">
        <w:rPr>
          <w:rFonts w:ascii="Arial" w:hAnsi="Arial" w:cs="Arial"/>
          <w:sz w:val="24"/>
          <w:szCs w:val="24"/>
        </w:rPr>
        <w:t xml:space="preserve">sudden influx </w:t>
      </w:r>
      <w:r w:rsidR="009F4278" w:rsidRPr="001A605C">
        <w:rPr>
          <w:rFonts w:ascii="Arial" w:hAnsi="Arial" w:cs="Arial"/>
          <w:sz w:val="24"/>
          <w:szCs w:val="24"/>
        </w:rPr>
        <w:t xml:space="preserve">rates </w:t>
      </w:r>
      <w:r w:rsidR="00A243BB" w:rsidRPr="001A605C">
        <w:rPr>
          <w:rFonts w:ascii="Arial" w:hAnsi="Arial" w:cs="Arial"/>
          <w:sz w:val="24"/>
          <w:szCs w:val="24"/>
        </w:rPr>
        <w:t>of</w:t>
      </w:r>
      <w:r w:rsidR="003E054C" w:rsidRPr="001A605C">
        <w:rPr>
          <w:rFonts w:ascii="Arial" w:hAnsi="Arial" w:cs="Arial"/>
          <w:sz w:val="24"/>
          <w:szCs w:val="24"/>
        </w:rPr>
        <w:t xml:space="preserve"> specific areas </w:t>
      </w:r>
      <w:r w:rsidR="00DF19E1" w:rsidRPr="001A605C">
        <w:rPr>
          <w:rFonts w:ascii="Arial" w:hAnsi="Arial" w:cs="Arial"/>
          <w:sz w:val="24"/>
          <w:szCs w:val="24"/>
        </w:rPr>
        <w:t xml:space="preserve">over the last 10 years </w:t>
      </w:r>
      <w:r w:rsidR="00A51BC4" w:rsidRPr="001A605C">
        <w:rPr>
          <w:rFonts w:ascii="Arial" w:hAnsi="Arial" w:cs="Arial"/>
          <w:sz w:val="24"/>
          <w:szCs w:val="24"/>
        </w:rPr>
        <w:t xml:space="preserve">led to an increased likelihood of </w:t>
      </w:r>
      <w:r w:rsidR="004E6541" w:rsidRPr="001A605C">
        <w:rPr>
          <w:rFonts w:ascii="Arial" w:hAnsi="Arial" w:cs="Arial"/>
          <w:sz w:val="24"/>
          <w:szCs w:val="24"/>
        </w:rPr>
        <w:t>voting behaviours for leaving the European Union (Jose</w:t>
      </w:r>
      <w:r w:rsidR="00A422A1" w:rsidRPr="001A605C">
        <w:rPr>
          <w:rFonts w:ascii="Arial" w:hAnsi="Arial" w:cs="Arial"/>
          <w:sz w:val="24"/>
          <w:szCs w:val="24"/>
        </w:rPr>
        <w:t>ph Roundtree Foundation, 2016</w:t>
      </w:r>
      <w:r w:rsidR="0028449E" w:rsidRPr="001A605C">
        <w:rPr>
          <w:rFonts w:ascii="Arial" w:hAnsi="Arial" w:cs="Arial"/>
          <w:sz w:val="24"/>
          <w:szCs w:val="24"/>
        </w:rPr>
        <w:t xml:space="preserve">). However, </w:t>
      </w:r>
      <w:proofErr w:type="spellStart"/>
      <w:r w:rsidR="00006FB5" w:rsidRPr="001A605C">
        <w:rPr>
          <w:rFonts w:ascii="Arial" w:hAnsi="Arial" w:cs="Arial"/>
          <w:sz w:val="24"/>
          <w:szCs w:val="24"/>
        </w:rPr>
        <w:t>Colantone</w:t>
      </w:r>
      <w:proofErr w:type="spellEnd"/>
      <w:r w:rsidR="0028449E" w:rsidRPr="001A605C">
        <w:rPr>
          <w:rFonts w:ascii="Arial" w:hAnsi="Arial" w:cs="Arial"/>
          <w:sz w:val="24"/>
          <w:szCs w:val="24"/>
        </w:rPr>
        <w:t xml:space="preserve"> and</w:t>
      </w:r>
      <w:r w:rsidR="00006FB5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6FB5" w:rsidRPr="001A605C">
        <w:rPr>
          <w:rFonts w:ascii="Arial" w:hAnsi="Arial" w:cs="Arial"/>
          <w:sz w:val="24"/>
          <w:szCs w:val="24"/>
        </w:rPr>
        <w:t>Stanig</w:t>
      </w:r>
      <w:proofErr w:type="spellEnd"/>
      <w:r w:rsidR="00006FB5" w:rsidRPr="001A605C">
        <w:rPr>
          <w:rFonts w:ascii="Arial" w:hAnsi="Arial" w:cs="Arial"/>
          <w:sz w:val="24"/>
          <w:szCs w:val="24"/>
        </w:rPr>
        <w:t xml:space="preserve">, </w:t>
      </w:r>
      <w:r w:rsidR="0028449E" w:rsidRPr="001A605C">
        <w:rPr>
          <w:rFonts w:ascii="Arial" w:hAnsi="Arial" w:cs="Arial"/>
          <w:sz w:val="24"/>
          <w:szCs w:val="24"/>
        </w:rPr>
        <w:t>(</w:t>
      </w:r>
      <w:r w:rsidR="007E01E4" w:rsidRPr="001A605C">
        <w:rPr>
          <w:rFonts w:ascii="Arial" w:hAnsi="Arial" w:cs="Arial"/>
          <w:sz w:val="24"/>
          <w:szCs w:val="24"/>
        </w:rPr>
        <w:t>2018</w:t>
      </w:r>
      <w:r w:rsidR="00A422A1" w:rsidRPr="001A605C">
        <w:rPr>
          <w:rFonts w:ascii="Arial" w:hAnsi="Arial" w:cs="Arial"/>
          <w:sz w:val="24"/>
          <w:szCs w:val="24"/>
        </w:rPr>
        <w:t>)</w:t>
      </w:r>
      <w:r w:rsidR="0028449E" w:rsidRPr="001A605C">
        <w:rPr>
          <w:rFonts w:ascii="Arial" w:hAnsi="Arial" w:cs="Arial"/>
          <w:sz w:val="24"/>
          <w:szCs w:val="24"/>
        </w:rPr>
        <w:t xml:space="preserve"> </w:t>
      </w:r>
      <w:r w:rsidR="000F721A" w:rsidRPr="001A605C">
        <w:rPr>
          <w:rFonts w:ascii="Arial" w:hAnsi="Arial" w:cs="Arial"/>
          <w:sz w:val="24"/>
          <w:szCs w:val="24"/>
        </w:rPr>
        <w:t xml:space="preserve">suggested that those areas </w:t>
      </w:r>
      <w:r w:rsidR="00067127" w:rsidRPr="001A605C">
        <w:rPr>
          <w:rFonts w:ascii="Arial" w:hAnsi="Arial" w:cs="Arial"/>
          <w:sz w:val="24"/>
          <w:szCs w:val="24"/>
        </w:rPr>
        <w:t xml:space="preserve">with fewer migrants </w:t>
      </w:r>
      <w:r w:rsidR="00DB355E" w:rsidRPr="001A605C">
        <w:rPr>
          <w:rFonts w:ascii="Arial" w:hAnsi="Arial" w:cs="Arial"/>
          <w:sz w:val="24"/>
          <w:szCs w:val="24"/>
        </w:rPr>
        <w:t>were more likely to leave</w:t>
      </w:r>
      <w:r w:rsidR="00A422A1" w:rsidRPr="001A605C">
        <w:rPr>
          <w:rFonts w:ascii="Arial" w:hAnsi="Arial" w:cs="Arial"/>
          <w:sz w:val="24"/>
          <w:szCs w:val="24"/>
        </w:rPr>
        <w:t>.</w:t>
      </w:r>
      <w:r w:rsidR="00DB355E" w:rsidRPr="001A605C">
        <w:rPr>
          <w:rFonts w:ascii="Arial" w:hAnsi="Arial" w:cs="Arial"/>
          <w:sz w:val="24"/>
          <w:szCs w:val="24"/>
        </w:rPr>
        <w:t xml:space="preserve"> </w:t>
      </w:r>
      <w:r w:rsidR="006E246A" w:rsidRPr="001A605C">
        <w:rPr>
          <w:rFonts w:ascii="Arial" w:hAnsi="Arial" w:cs="Arial"/>
          <w:sz w:val="24"/>
          <w:szCs w:val="24"/>
        </w:rPr>
        <w:t xml:space="preserve">One explanation for this </w:t>
      </w:r>
      <w:r w:rsidR="004F2BA8" w:rsidRPr="001A605C">
        <w:rPr>
          <w:rFonts w:ascii="Arial" w:hAnsi="Arial" w:cs="Arial"/>
          <w:sz w:val="24"/>
          <w:szCs w:val="24"/>
        </w:rPr>
        <w:t>could be</w:t>
      </w:r>
      <w:r w:rsidR="00ED061A" w:rsidRPr="001A605C">
        <w:rPr>
          <w:rFonts w:ascii="Arial" w:hAnsi="Arial" w:cs="Arial"/>
          <w:sz w:val="24"/>
          <w:szCs w:val="24"/>
        </w:rPr>
        <w:t xml:space="preserve"> the use of</w:t>
      </w:r>
      <w:r w:rsidR="004F2BA8" w:rsidRPr="001A605C">
        <w:rPr>
          <w:rFonts w:ascii="Arial" w:hAnsi="Arial" w:cs="Arial"/>
          <w:sz w:val="24"/>
          <w:szCs w:val="24"/>
        </w:rPr>
        <w:t xml:space="preserve"> </w:t>
      </w:r>
      <w:r w:rsidR="00B21B94" w:rsidRPr="001A605C">
        <w:rPr>
          <w:rFonts w:ascii="Arial" w:hAnsi="Arial" w:cs="Arial"/>
          <w:sz w:val="24"/>
          <w:szCs w:val="24"/>
        </w:rPr>
        <w:t>negative stereotypes played a role here</w:t>
      </w:r>
      <w:r w:rsidR="00E20704" w:rsidRPr="001A605C">
        <w:rPr>
          <w:rFonts w:ascii="Arial" w:hAnsi="Arial" w:cs="Arial"/>
          <w:sz w:val="24"/>
          <w:szCs w:val="24"/>
        </w:rPr>
        <w:t xml:space="preserve">, possibly down to the lack of the experience they may have had with </w:t>
      </w:r>
      <w:r w:rsidR="00034396" w:rsidRPr="001A605C">
        <w:rPr>
          <w:rFonts w:ascii="Arial" w:hAnsi="Arial" w:cs="Arial"/>
          <w:sz w:val="24"/>
          <w:szCs w:val="24"/>
        </w:rPr>
        <w:t xml:space="preserve">other ethnic groups </w:t>
      </w:r>
      <w:r w:rsidR="00FE7198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Konitzer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 xml:space="preserve">, Iyengar, Valentino, 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Soroka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Duch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>, 2018)</w:t>
      </w:r>
    </w:p>
    <w:p w14:paraId="40F3EA44" w14:textId="2B5E4C53" w:rsidR="003E05C7" w:rsidRPr="001A605C" w:rsidRDefault="00A422A1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 </w:t>
      </w:r>
      <w:r w:rsidR="00CB4600" w:rsidRPr="001A605C">
        <w:rPr>
          <w:rFonts w:ascii="Arial" w:hAnsi="Arial" w:cs="Arial"/>
          <w:sz w:val="24"/>
          <w:szCs w:val="24"/>
        </w:rPr>
        <w:t xml:space="preserve">This could </w:t>
      </w:r>
      <w:r w:rsidR="005A68E9" w:rsidRPr="001A605C">
        <w:rPr>
          <w:rFonts w:ascii="Arial" w:hAnsi="Arial" w:cs="Arial"/>
          <w:sz w:val="24"/>
          <w:szCs w:val="24"/>
        </w:rPr>
        <w:t>have</w:t>
      </w:r>
      <w:r w:rsidR="00CB4600" w:rsidRPr="001A605C">
        <w:rPr>
          <w:rFonts w:ascii="Arial" w:hAnsi="Arial" w:cs="Arial"/>
          <w:sz w:val="24"/>
          <w:szCs w:val="24"/>
        </w:rPr>
        <w:t xml:space="preserve"> mobilised </w:t>
      </w:r>
      <w:r w:rsidR="000C67B6" w:rsidRPr="001A605C">
        <w:rPr>
          <w:rFonts w:ascii="Arial" w:hAnsi="Arial" w:cs="Arial"/>
          <w:sz w:val="24"/>
          <w:szCs w:val="24"/>
        </w:rPr>
        <w:t>and encouraged ingroup</w:t>
      </w:r>
      <w:r w:rsidR="000317B6" w:rsidRPr="001A605C">
        <w:rPr>
          <w:rFonts w:ascii="Arial" w:hAnsi="Arial" w:cs="Arial"/>
          <w:sz w:val="24"/>
          <w:szCs w:val="24"/>
        </w:rPr>
        <w:t xml:space="preserve"> bi</w:t>
      </w:r>
      <w:r w:rsidR="005051ED" w:rsidRPr="001A605C">
        <w:rPr>
          <w:rFonts w:ascii="Arial" w:hAnsi="Arial" w:cs="Arial"/>
          <w:sz w:val="24"/>
          <w:szCs w:val="24"/>
        </w:rPr>
        <w:t xml:space="preserve">as </w:t>
      </w:r>
      <w:r w:rsidR="00FE18DD" w:rsidRPr="001A605C">
        <w:rPr>
          <w:rFonts w:ascii="Arial" w:hAnsi="Arial" w:cs="Arial"/>
          <w:sz w:val="24"/>
          <w:szCs w:val="24"/>
        </w:rPr>
        <w:t>of those who feel ‘left behind’</w:t>
      </w:r>
      <w:r w:rsidR="00D5038F" w:rsidRPr="001A605C">
        <w:rPr>
          <w:rFonts w:ascii="Arial" w:hAnsi="Arial" w:cs="Arial"/>
          <w:sz w:val="24"/>
          <w:szCs w:val="24"/>
        </w:rPr>
        <w:t xml:space="preserve"> </w:t>
      </w:r>
      <w:r w:rsidR="00286541" w:rsidRPr="001A605C">
        <w:rPr>
          <w:rFonts w:ascii="Arial" w:hAnsi="Arial" w:cs="Arial"/>
          <w:sz w:val="24"/>
          <w:szCs w:val="24"/>
        </w:rPr>
        <w:t>by modern society and the increase</w:t>
      </w:r>
      <w:r w:rsidR="004162C9" w:rsidRPr="001A605C">
        <w:rPr>
          <w:rFonts w:ascii="Arial" w:hAnsi="Arial" w:cs="Arial"/>
          <w:sz w:val="24"/>
          <w:szCs w:val="24"/>
        </w:rPr>
        <w:t>d</w:t>
      </w:r>
      <w:r w:rsidR="00286541" w:rsidRPr="001A605C">
        <w:rPr>
          <w:rFonts w:ascii="Arial" w:hAnsi="Arial" w:cs="Arial"/>
          <w:sz w:val="24"/>
          <w:szCs w:val="24"/>
        </w:rPr>
        <w:t xml:space="preserve"> movement of the economy</w:t>
      </w:r>
      <w:r w:rsidR="00512A58" w:rsidRPr="001A605C">
        <w:rPr>
          <w:rFonts w:ascii="Arial" w:hAnsi="Arial" w:cs="Arial"/>
          <w:sz w:val="24"/>
          <w:szCs w:val="24"/>
        </w:rPr>
        <w:t>,</w:t>
      </w:r>
      <w:r w:rsidR="00AD05C8" w:rsidRPr="001A605C">
        <w:rPr>
          <w:rFonts w:ascii="Arial" w:hAnsi="Arial" w:cs="Arial"/>
          <w:sz w:val="24"/>
          <w:szCs w:val="24"/>
        </w:rPr>
        <w:t xml:space="preserve"> by those who </w:t>
      </w:r>
      <w:r w:rsidR="00206EF0" w:rsidRPr="001A605C">
        <w:rPr>
          <w:rFonts w:ascii="Arial" w:hAnsi="Arial" w:cs="Arial"/>
          <w:sz w:val="24"/>
          <w:szCs w:val="24"/>
        </w:rPr>
        <w:t xml:space="preserve">they do not feel identifiable to </w:t>
      </w:r>
      <w:r w:rsidR="00F93E01" w:rsidRPr="001A605C">
        <w:rPr>
          <w:rFonts w:ascii="Arial" w:hAnsi="Arial" w:cs="Arial"/>
          <w:sz w:val="24"/>
          <w:szCs w:val="24"/>
        </w:rPr>
        <w:t>such as the elites or those in higher positions than themselves</w:t>
      </w:r>
      <w:r w:rsidR="006E6FC0" w:rsidRPr="001A605C">
        <w:rPr>
          <w:rFonts w:ascii="Arial" w:hAnsi="Arial" w:cs="Arial"/>
          <w:sz w:val="24"/>
          <w:szCs w:val="24"/>
        </w:rPr>
        <w:t xml:space="preserve"> as </w:t>
      </w:r>
      <w:r w:rsidR="002F60A5" w:rsidRPr="001A605C">
        <w:rPr>
          <w:rFonts w:ascii="Arial" w:hAnsi="Arial" w:cs="Arial"/>
          <w:sz w:val="24"/>
          <w:szCs w:val="24"/>
        </w:rPr>
        <w:t>they</w:t>
      </w:r>
      <w:r w:rsidR="006E6FC0" w:rsidRPr="001A605C">
        <w:rPr>
          <w:rFonts w:ascii="Arial" w:hAnsi="Arial" w:cs="Arial"/>
          <w:sz w:val="24"/>
          <w:szCs w:val="24"/>
        </w:rPr>
        <w:t xml:space="preserve"> do not feel they share the same values</w:t>
      </w:r>
      <w:r w:rsidR="00973534" w:rsidRPr="001A605C">
        <w:rPr>
          <w:rFonts w:ascii="Arial" w:hAnsi="Arial" w:cs="Arial"/>
          <w:sz w:val="24"/>
          <w:szCs w:val="24"/>
        </w:rPr>
        <w:t xml:space="preserve"> (</w:t>
      </w:r>
      <w:r w:rsidR="00342D89" w:rsidRPr="001A605C">
        <w:rPr>
          <w:rFonts w:ascii="Arial" w:hAnsi="Arial" w:cs="Arial"/>
          <w:sz w:val="24"/>
          <w:szCs w:val="24"/>
        </w:rPr>
        <w:t>Joseph</w:t>
      </w:r>
      <w:r w:rsidR="00973534" w:rsidRPr="001A605C">
        <w:rPr>
          <w:rFonts w:ascii="Arial" w:hAnsi="Arial" w:cs="Arial"/>
          <w:sz w:val="24"/>
          <w:szCs w:val="24"/>
        </w:rPr>
        <w:t xml:space="preserve"> Roundtree Foundation, 2016; </w:t>
      </w:r>
      <w:proofErr w:type="spellStart"/>
      <w:r w:rsidR="00973534" w:rsidRPr="001A605C">
        <w:rPr>
          <w:rFonts w:ascii="Arial" w:hAnsi="Arial" w:cs="Arial"/>
          <w:sz w:val="24"/>
          <w:szCs w:val="24"/>
        </w:rPr>
        <w:t>Virdee</w:t>
      </w:r>
      <w:proofErr w:type="spellEnd"/>
      <w:r w:rsidR="00973534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973534" w:rsidRPr="001A605C">
        <w:rPr>
          <w:rFonts w:ascii="Arial" w:hAnsi="Arial" w:cs="Arial"/>
          <w:sz w:val="24"/>
          <w:szCs w:val="24"/>
        </w:rPr>
        <w:t>McGeever</w:t>
      </w:r>
      <w:proofErr w:type="spellEnd"/>
      <w:r w:rsidR="00973534" w:rsidRPr="001A605C">
        <w:rPr>
          <w:rFonts w:ascii="Arial" w:hAnsi="Arial" w:cs="Arial"/>
          <w:sz w:val="24"/>
          <w:szCs w:val="24"/>
        </w:rPr>
        <w:t>, 2017</w:t>
      </w:r>
      <w:r w:rsidR="00145382" w:rsidRPr="001A605C">
        <w:rPr>
          <w:rFonts w:ascii="Arial" w:hAnsi="Arial" w:cs="Arial"/>
          <w:sz w:val="24"/>
          <w:szCs w:val="24"/>
        </w:rPr>
        <w:t>;Goodwin &amp; He</w:t>
      </w:r>
      <w:r w:rsidR="003A5EF2" w:rsidRPr="001A605C">
        <w:rPr>
          <w:rFonts w:ascii="Arial" w:hAnsi="Arial" w:cs="Arial"/>
          <w:sz w:val="24"/>
          <w:szCs w:val="24"/>
        </w:rPr>
        <w:t>ath, 2016</w:t>
      </w:r>
      <w:r w:rsidR="00973534" w:rsidRPr="001A605C">
        <w:rPr>
          <w:rFonts w:ascii="Arial" w:hAnsi="Arial" w:cs="Arial"/>
          <w:sz w:val="24"/>
          <w:szCs w:val="24"/>
        </w:rPr>
        <w:t xml:space="preserve">) </w:t>
      </w:r>
      <w:r w:rsidR="00512A58" w:rsidRPr="001A605C">
        <w:rPr>
          <w:rFonts w:ascii="Arial" w:hAnsi="Arial" w:cs="Arial"/>
          <w:sz w:val="24"/>
          <w:szCs w:val="24"/>
        </w:rPr>
        <w:t xml:space="preserve">which </w:t>
      </w:r>
      <w:r w:rsidR="00C461E8" w:rsidRPr="001A605C">
        <w:rPr>
          <w:rFonts w:ascii="Arial" w:hAnsi="Arial" w:cs="Arial"/>
          <w:sz w:val="24"/>
          <w:szCs w:val="24"/>
        </w:rPr>
        <w:t>may have l</w:t>
      </w:r>
      <w:r w:rsidR="004A0192" w:rsidRPr="001A605C">
        <w:rPr>
          <w:rFonts w:ascii="Arial" w:hAnsi="Arial" w:cs="Arial"/>
          <w:sz w:val="24"/>
          <w:szCs w:val="24"/>
        </w:rPr>
        <w:t xml:space="preserve">ed to increased </w:t>
      </w:r>
      <w:r w:rsidR="008F1C1E" w:rsidRPr="001A605C">
        <w:rPr>
          <w:rFonts w:ascii="Arial" w:hAnsi="Arial" w:cs="Arial"/>
          <w:sz w:val="24"/>
          <w:szCs w:val="24"/>
        </w:rPr>
        <w:t xml:space="preserve">prejudice towards </w:t>
      </w:r>
      <w:r w:rsidR="00342D89" w:rsidRPr="001A605C">
        <w:rPr>
          <w:rFonts w:ascii="Arial" w:hAnsi="Arial" w:cs="Arial"/>
          <w:sz w:val="24"/>
          <w:szCs w:val="24"/>
        </w:rPr>
        <w:t>the outgroup</w:t>
      </w:r>
      <w:r w:rsidR="00890F9C" w:rsidRPr="001A605C">
        <w:rPr>
          <w:rFonts w:ascii="Arial" w:hAnsi="Arial" w:cs="Arial"/>
          <w:sz w:val="24"/>
          <w:szCs w:val="24"/>
        </w:rPr>
        <w:t>s</w:t>
      </w:r>
      <w:r w:rsidR="005C4E1B" w:rsidRPr="001A605C">
        <w:rPr>
          <w:rFonts w:ascii="Arial" w:hAnsi="Arial" w:cs="Arial"/>
          <w:sz w:val="24"/>
          <w:szCs w:val="24"/>
        </w:rPr>
        <w:t xml:space="preserve"> and </w:t>
      </w:r>
      <w:r w:rsidR="007313FA" w:rsidRPr="001A605C">
        <w:rPr>
          <w:rFonts w:ascii="Arial" w:hAnsi="Arial" w:cs="Arial"/>
          <w:sz w:val="24"/>
          <w:szCs w:val="24"/>
        </w:rPr>
        <w:t xml:space="preserve">an </w:t>
      </w:r>
      <w:r w:rsidR="007453BF" w:rsidRPr="001A605C">
        <w:rPr>
          <w:rFonts w:ascii="Arial" w:hAnsi="Arial" w:cs="Arial"/>
          <w:sz w:val="24"/>
          <w:szCs w:val="24"/>
        </w:rPr>
        <w:t>increase</w:t>
      </w:r>
      <w:r w:rsidR="00C461E8" w:rsidRPr="001A605C">
        <w:rPr>
          <w:rFonts w:ascii="Arial" w:hAnsi="Arial" w:cs="Arial"/>
          <w:sz w:val="24"/>
          <w:szCs w:val="24"/>
        </w:rPr>
        <w:t>d</w:t>
      </w:r>
      <w:r w:rsidR="007453BF" w:rsidRPr="001A605C">
        <w:rPr>
          <w:rFonts w:ascii="Arial" w:hAnsi="Arial" w:cs="Arial"/>
          <w:sz w:val="24"/>
          <w:szCs w:val="24"/>
        </w:rPr>
        <w:t xml:space="preserve"> bias</w:t>
      </w:r>
      <w:r w:rsidR="00890F9C" w:rsidRPr="001A605C">
        <w:rPr>
          <w:rFonts w:ascii="Arial" w:hAnsi="Arial" w:cs="Arial"/>
          <w:sz w:val="24"/>
          <w:szCs w:val="24"/>
        </w:rPr>
        <w:t xml:space="preserve"> </w:t>
      </w:r>
      <w:r w:rsidR="00A566C9" w:rsidRPr="001A605C">
        <w:rPr>
          <w:rFonts w:ascii="Arial" w:hAnsi="Arial" w:cs="Arial"/>
          <w:sz w:val="24"/>
          <w:szCs w:val="24"/>
        </w:rPr>
        <w:t>(Brewer</w:t>
      </w:r>
      <w:r w:rsidR="00C82CEC" w:rsidRPr="001A605C">
        <w:rPr>
          <w:rFonts w:ascii="Arial" w:hAnsi="Arial" w:cs="Arial"/>
          <w:sz w:val="24"/>
          <w:szCs w:val="24"/>
        </w:rPr>
        <w:t xml:space="preserve">, </w:t>
      </w:r>
      <w:r w:rsidR="00671E46" w:rsidRPr="001A605C">
        <w:rPr>
          <w:rFonts w:ascii="Arial" w:hAnsi="Arial" w:cs="Arial"/>
          <w:sz w:val="24"/>
          <w:szCs w:val="24"/>
        </w:rPr>
        <w:t>2007</w:t>
      </w:r>
      <w:r w:rsidR="008A70DB" w:rsidRPr="001A605C">
        <w:rPr>
          <w:rFonts w:ascii="Arial" w:hAnsi="Arial" w:cs="Arial"/>
          <w:sz w:val="24"/>
          <w:szCs w:val="24"/>
        </w:rPr>
        <w:t>)</w:t>
      </w:r>
      <w:r w:rsidR="00C82CEC" w:rsidRPr="001A605C">
        <w:rPr>
          <w:rFonts w:ascii="Arial" w:hAnsi="Arial" w:cs="Arial"/>
          <w:sz w:val="24"/>
          <w:szCs w:val="24"/>
        </w:rPr>
        <w:t>.</w:t>
      </w:r>
      <w:r w:rsidR="00DE4170" w:rsidRPr="001A605C">
        <w:rPr>
          <w:rFonts w:ascii="Arial" w:hAnsi="Arial" w:cs="Arial"/>
          <w:sz w:val="24"/>
          <w:szCs w:val="24"/>
        </w:rPr>
        <w:t xml:space="preserve"> </w:t>
      </w:r>
      <w:r w:rsidR="009558D1" w:rsidRPr="001A605C">
        <w:rPr>
          <w:rFonts w:ascii="Arial" w:hAnsi="Arial" w:cs="Arial"/>
          <w:sz w:val="24"/>
          <w:szCs w:val="24"/>
        </w:rPr>
        <w:t xml:space="preserve">As suggested by </w:t>
      </w:r>
      <w:proofErr w:type="spellStart"/>
      <w:r w:rsidR="00CB6792" w:rsidRPr="001A605C">
        <w:rPr>
          <w:rFonts w:ascii="Arial" w:hAnsi="Arial" w:cs="Arial"/>
          <w:sz w:val="24"/>
          <w:szCs w:val="24"/>
        </w:rPr>
        <w:t>Esses</w:t>
      </w:r>
      <w:proofErr w:type="spellEnd"/>
      <w:r w:rsidR="00E82EA5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2EA5" w:rsidRPr="001A605C">
        <w:rPr>
          <w:rFonts w:ascii="Arial" w:hAnsi="Arial" w:cs="Arial"/>
          <w:sz w:val="24"/>
          <w:szCs w:val="24"/>
        </w:rPr>
        <w:t>Medianu</w:t>
      </w:r>
      <w:proofErr w:type="spellEnd"/>
      <w:r w:rsidR="00E82EA5" w:rsidRPr="001A605C">
        <w:rPr>
          <w:rFonts w:ascii="Arial" w:hAnsi="Arial" w:cs="Arial"/>
          <w:sz w:val="24"/>
          <w:szCs w:val="24"/>
        </w:rPr>
        <w:t xml:space="preserve"> and Lawson, </w:t>
      </w:r>
      <w:r w:rsidR="003E05C7" w:rsidRPr="001A605C">
        <w:rPr>
          <w:rFonts w:ascii="Arial" w:hAnsi="Arial" w:cs="Arial"/>
          <w:sz w:val="24"/>
          <w:szCs w:val="24"/>
        </w:rPr>
        <w:t>(</w:t>
      </w:r>
      <w:r w:rsidR="00E82EA5" w:rsidRPr="001A605C">
        <w:rPr>
          <w:rFonts w:ascii="Arial" w:hAnsi="Arial" w:cs="Arial"/>
          <w:sz w:val="24"/>
          <w:szCs w:val="24"/>
        </w:rPr>
        <w:t>2013</w:t>
      </w:r>
      <w:r w:rsidR="003E05C7" w:rsidRPr="001A605C">
        <w:rPr>
          <w:rFonts w:ascii="Arial" w:hAnsi="Arial" w:cs="Arial"/>
          <w:sz w:val="24"/>
          <w:szCs w:val="24"/>
        </w:rPr>
        <w:t xml:space="preserve">), immigrants who come to </w:t>
      </w:r>
      <w:r w:rsidR="007C176D" w:rsidRPr="001A605C">
        <w:rPr>
          <w:rFonts w:ascii="Arial" w:hAnsi="Arial" w:cs="Arial"/>
          <w:sz w:val="24"/>
          <w:szCs w:val="24"/>
        </w:rPr>
        <w:t xml:space="preserve">Britain who are perceived as doing better than those British Citizens </w:t>
      </w:r>
      <w:r w:rsidR="00167C94" w:rsidRPr="001A605C">
        <w:rPr>
          <w:rFonts w:ascii="Arial" w:hAnsi="Arial" w:cs="Arial"/>
          <w:sz w:val="24"/>
          <w:szCs w:val="24"/>
        </w:rPr>
        <w:t xml:space="preserve">play a role in </w:t>
      </w:r>
      <w:r w:rsidR="00D132E6" w:rsidRPr="001A605C">
        <w:rPr>
          <w:rFonts w:ascii="Arial" w:hAnsi="Arial" w:cs="Arial"/>
          <w:sz w:val="24"/>
          <w:szCs w:val="24"/>
        </w:rPr>
        <w:t xml:space="preserve">ingroup attitudes </w:t>
      </w:r>
      <w:r w:rsidR="0028701D" w:rsidRPr="001A605C">
        <w:rPr>
          <w:rFonts w:ascii="Arial" w:hAnsi="Arial" w:cs="Arial"/>
          <w:sz w:val="24"/>
          <w:szCs w:val="24"/>
        </w:rPr>
        <w:t xml:space="preserve">and increase outgroup prejudice </w:t>
      </w:r>
      <w:r w:rsidR="00D820A6" w:rsidRPr="001A605C">
        <w:rPr>
          <w:rFonts w:ascii="Arial" w:hAnsi="Arial" w:cs="Arial"/>
          <w:sz w:val="24"/>
          <w:szCs w:val="24"/>
        </w:rPr>
        <w:t xml:space="preserve">as they are seen as </w:t>
      </w:r>
      <w:r w:rsidR="0028701D" w:rsidRPr="001A605C">
        <w:rPr>
          <w:rFonts w:ascii="Arial" w:hAnsi="Arial" w:cs="Arial"/>
          <w:sz w:val="24"/>
          <w:szCs w:val="24"/>
        </w:rPr>
        <w:t xml:space="preserve">unfavourable </w:t>
      </w:r>
      <w:r w:rsidR="00643051" w:rsidRPr="001A605C">
        <w:rPr>
          <w:rFonts w:ascii="Arial" w:hAnsi="Arial" w:cs="Arial"/>
          <w:sz w:val="24"/>
          <w:szCs w:val="24"/>
        </w:rPr>
        <w:t>a</w:t>
      </w:r>
      <w:r w:rsidR="0004563E" w:rsidRPr="001A605C">
        <w:rPr>
          <w:rFonts w:ascii="Arial" w:hAnsi="Arial" w:cs="Arial"/>
          <w:sz w:val="24"/>
          <w:szCs w:val="24"/>
        </w:rPr>
        <w:t xml:space="preserve">nd pose a threat to </w:t>
      </w:r>
      <w:r w:rsidR="00D37D6A" w:rsidRPr="001A605C">
        <w:rPr>
          <w:rFonts w:ascii="Arial" w:hAnsi="Arial" w:cs="Arial"/>
          <w:sz w:val="24"/>
          <w:szCs w:val="24"/>
        </w:rPr>
        <w:t>sup</w:t>
      </w:r>
      <w:r w:rsidR="00AD21F9" w:rsidRPr="001A605C">
        <w:rPr>
          <w:rFonts w:ascii="Arial" w:hAnsi="Arial" w:cs="Arial"/>
          <w:sz w:val="24"/>
          <w:szCs w:val="24"/>
        </w:rPr>
        <w:t>remac</w:t>
      </w:r>
      <w:r w:rsidR="00D37D6A" w:rsidRPr="001A605C">
        <w:rPr>
          <w:rFonts w:ascii="Arial" w:hAnsi="Arial" w:cs="Arial"/>
          <w:sz w:val="24"/>
          <w:szCs w:val="24"/>
        </w:rPr>
        <w:t>y</w:t>
      </w:r>
      <w:r w:rsidR="00674E8D" w:rsidRPr="001A605C">
        <w:rPr>
          <w:rFonts w:ascii="Arial" w:hAnsi="Arial" w:cs="Arial"/>
          <w:sz w:val="24"/>
          <w:szCs w:val="24"/>
        </w:rPr>
        <w:t xml:space="preserve"> of the nation</w:t>
      </w:r>
      <w:r w:rsidR="00073F7E" w:rsidRPr="001A605C">
        <w:rPr>
          <w:rFonts w:ascii="Arial" w:hAnsi="Arial" w:cs="Arial"/>
          <w:sz w:val="24"/>
          <w:szCs w:val="24"/>
        </w:rPr>
        <w:t>;</w:t>
      </w:r>
      <w:r w:rsidR="006F4F6E" w:rsidRPr="001A605C">
        <w:rPr>
          <w:rFonts w:ascii="Arial" w:hAnsi="Arial" w:cs="Arial"/>
          <w:sz w:val="24"/>
          <w:szCs w:val="24"/>
        </w:rPr>
        <w:t xml:space="preserve"> ultimately posing</w:t>
      </w:r>
      <w:r w:rsidR="00251EF6" w:rsidRPr="001A605C">
        <w:rPr>
          <w:rFonts w:ascii="Arial" w:hAnsi="Arial" w:cs="Arial"/>
          <w:sz w:val="24"/>
          <w:szCs w:val="24"/>
        </w:rPr>
        <w:t xml:space="preserve"> a threat to the ingroup</w:t>
      </w:r>
      <w:r w:rsidR="00073F7E" w:rsidRPr="001A605C">
        <w:rPr>
          <w:rFonts w:ascii="Arial" w:hAnsi="Arial" w:cs="Arial"/>
          <w:sz w:val="24"/>
          <w:szCs w:val="24"/>
        </w:rPr>
        <w:t>’</w:t>
      </w:r>
      <w:r w:rsidR="00251EF6" w:rsidRPr="001A605C">
        <w:rPr>
          <w:rFonts w:ascii="Arial" w:hAnsi="Arial" w:cs="Arial"/>
          <w:sz w:val="24"/>
          <w:szCs w:val="24"/>
        </w:rPr>
        <w:t xml:space="preserve">s image </w:t>
      </w:r>
      <w:r w:rsidR="00674E8D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F6009" w:rsidRPr="001A605C">
        <w:rPr>
          <w:rFonts w:ascii="Arial" w:hAnsi="Arial" w:cs="Arial"/>
          <w:sz w:val="24"/>
          <w:szCs w:val="24"/>
        </w:rPr>
        <w:t>Esses</w:t>
      </w:r>
      <w:proofErr w:type="spellEnd"/>
      <w:r w:rsidR="00EF600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F6009" w:rsidRPr="001A605C">
        <w:rPr>
          <w:rFonts w:ascii="Arial" w:hAnsi="Arial" w:cs="Arial"/>
          <w:sz w:val="24"/>
          <w:szCs w:val="24"/>
        </w:rPr>
        <w:t>Medianu</w:t>
      </w:r>
      <w:proofErr w:type="spellEnd"/>
      <w:r w:rsidR="00EF6009" w:rsidRPr="001A605C">
        <w:rPr>
          <w:rFonts w:ascii="Arial" w:hAnsi="Arial" w:cs="Arial"/>
          <w:sz w:val="24"/>
          <w:szCs w:val="24"/>
        </w:rPr>
        <w:t xml:space="preserve"> &amp; Lawson, 2013). </w:t>
      </w:r>
    </w:p>
    <w:p w14:paraId="0D813C0A" w14:textId="7D39387D" w:rsidR="008A68FA" w:rsidRPr="001A605C" w:rsidRDefault="00DE4170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However, it must be noted that the remaining percentage of the voters for leave came from elite and higher educated individuals</w:t>
      </w:r>
      <w:r w:rsidR="003972FD" w:rsidRPr="001A605C">
        <w:rPr>
          <w:rFonts w:ascii="Arial" w:hAnsi="Arial" w:cs="Arial"/>
          <w:sz w:val="24"/>
          <w:szCs w:val="24"/>
        </w:rPr>
        <w:t xml:space="preserve"> </w:t>
      </w:r>
      <w:r w:rsidR="003B0208" w:rsidRPr="001A605C">
        <w:rPr>
          <w:rFonts w:ascii="Arial" w:hAnsi="Arial" w:cs="Arial"/>
          <w:sz w:val="24"/>
          <w:szCs w:val="24"/>
        </w:rPr>
        <w:t>(</w:t>
      </w:r>
      <w:r w:rsidR="002F60A5" w:rsidRPr="001A605C">
        <w:rPr>
          <w:rFonts w:ascii="Arial" w:hAnsi="Arial" w:cs="Arial"/>
          <w:sz w:val="24"/>
          <w:szCs w:val="24"/>
        </w:rPr>
        <w:t>Joseph Roundtree Foundation, 2016</w:t>
      </w:r>
      <w:r w:rsidR="003B0208" w:rsidRPr="001A605C">
        <w:rPr>
          <w:rFonts w:ascii="Arial" w:hAnsi="Arial" w:cs="Arial"/>
          <w:sz w:val="24"/>
          <w:szCs w:val="24"/>
        </w:rPr>
        <w:t>)</w:t>
      </w:r>
      <w:r w:rsidR="00363C35" w:rsidRPr="001A605C">
        <w:rPr>
          <w:rFonts w:ascii="Arial" w:hAnsi="Arial" w:cs="Arial"/>
          <w:sz w:val="24"/>
          <w:szCs w:val="24"/>
        </w:rPr>
        <w:t xml:space="preserve">. </w:t>
      </w:r>
      <w:r w:rsidR="001403B8" w:rsidRPr="001A605C">
        <w:rPr>
          <w:rFonts w:ascii="Arial" w:hAnsi="Arial" w:cs="Arial"/>
          <w:sz w:val="24"/>
          <w:szCs w:val="24"/>
        </w:rPr>
        <w:t>On the contrary,</w:t>
      </w:r>
      <w:r w:rsidR="00127555" w:rsidRPr="001A605C">
        <w:rPr>
          <w:rFonts w:ascii="Arial" w:hAnsi="Arial" w:cs="Arial"/>
          <w:sz w:val="24"/>
          <w:szCs w:val="24"/>
        </w:rPr>
        <w:t xml:space="preserve"> it has been noted </w:t>
      </w:r>
      <w:r w:rsidR="00E02FE7" w:rsidRPr="001A605C">
        <w:rPr>
          <w:rFonts w:ascii="Arial" w:hAnsi="Arial" w:cs="Arial"/>
          <w:sz w:val="24"/>
          <w:szCs w:val="24"/>
        </w:rPr>
        <w:t xml:space="preserve">that other areas </w:t>
      </w:r>
      <w:r w:rsidR="00001D73" w:rsidRPr="001A605C">
        <w:rPr>
          <w:rFonts w:ascii="Arial" w:hAnsi="Arial" w:cs="Arial"/>
          <w:sz w:val="24"/>
          <w:szCs w:val="24"/>
        </w:rPr>
        <w:t xml:space="preserve">which </w:t>
      </w:r>
      <w:r w:rsidR="00001D73" w:rsidRPr="001A605C">
        <w:rPr>
          <w:rFonts w:ascii="Arial" w:hAnsi="Arial" w:cs="Arial"/>
          <w:sz w:val="24"/>
          <w:szCs w:val="24"/>
        </w:rPr>
        <w:lastRenderedPageBreak/>
        <w:t>contained large universities</w:t>
      </w:r>
      <w:r w:rsidR="007A34E0" w:rsidRPr="001A605C">
        <w:rPr>
          <w:rFonts w:ascii="Arial" w:hAnsi="Arial" w:cs="Arial"/>
          <w:sz w:val="24"/>
          <w:szCs w:val="24"/>
        </w:rPr>
        <w:t xml:space="preserve"> including London</w:t>
      </w:r>
      <w:r w:rsidR="00AC531F" w:rsidRPr="001A605C">
        <w:rPr>
          <w:rFonts w:ascii="Arial" w:hAnsi="Arial" w:cs="Arial"/>
          <w:sz w:val="24"/>
          <w:szCs w:val="24"/>
        </w:rPr>
        <w:t xml:space="preserve">, </w:t>
      </w:r>
      <w:r w:rsidR="00BC5AAC" w:rsidRPr="001A605C">
        <w:rPr>
          <w:rFonts w:ascii="Arial" w:hAnsi="Arial" w:cs="Arial"/>
          <w:sz w:val="24"/>
          <w:szCs w:val="24"/>
        </w:rPr>
        <w:t>N</w:t>
      </w:r>
      <w:r w:rsidR="00AC531F" w:rsidRPr="001A605C">
        <w:rPr>
          <w:rFonts w:ascii="Arial" w:hAnsi="Arial" w:cs="Arial"/>
          <w:sz w:val="24"/>
          <w:szCs w:val="24"/>
        </w:rPr>
        <w:t>orthern Ireland</w:t>
      </w:r>
      <w:r w:rsidR="00CA0708" w:rsidRPr="001A605C">
        <w:rPr>
          <w:rFonts w:ascii="Arial" w:hAnsi="Arial" w:cs="Arial"/>
          <w:sz w:val="24"/>
          <w:szCs w:val="24"/>
        </w:rPr>
        <w:t xml:space="preserve">, </w:t>
      </w:r>
      <w:r w:rsidR="00AC531F" w:rsidRPr="001A605C">
        <w:rPr>
          <w:rFonts w:ascii="Arial" w:hAnsi="Arial" w:cs="Arial"/>
          <w:sz w:val="24"/>
          <w:szCs w:val="24"/>
        </w:rPr>
        <w:t>Scotland</w:t>
      </w:r>
      <w:r w:rsidR="00204FEA" w:rsidRPr="001A605C">
        <w:rPr>
          <w:rFonts w:ascii="Arial" w:hAnsi="Arial" w:cs="Arial"/>
          <w:sz w:val="24"/>
          <w:szCs w:val="24"/>
        </w:rPr>
        <w:t xml:space="preserve"> and more </w:t>
      </w:r>
      <w:r w:rsidR="00434690" w:rsidRPr="001A605C">
        <w:rPr>
          <w:rFonts w:ascii="Arial" w:hAnsi="Arial" w:cs="Arial"/>
          <w:sz w:val="24"/>
          <w:szCs w:val="24"/>
        </w:rPr>
        <w:t>diverse areas</w:t>
      </w:r>
      <w:r w:rsidR="00661FFF" w:rsidRPr="001A605C">
        <w:rPr>
          <w:rFonts w:ascii="Arial" w:hAnsi="Arial" w:cs="Arial"/>
          <w:sz w:val="24"/>
          <w:szCs w:val="24"/>
        </w:rPr>
        <w:t xml:space="preserve"> found the </w:t>
      </w:r>
      <w:r w:rsidR="00B01BDA" w:rsidRPr="001A605C">
        <w:rPr>
          <w:rFonts w:ascii="Arial" w:hAnsi="Arial" w:cs="Arial"/>
          <w:sz w:val="24"/>
          <w:szCs w:val="24"/>
        </w:rPr>
        <w:t xml:space="preserve">vote to remain within the European Union </w:t>
      </w:r>
      <w:r w:rsidR="00925ED1" w:rsidRPr="001A605C">
        <w:rPr>
          <w:rFonts w:ascii="Arial" w:hAnsi="Arial" w:cs="Arial"/>
          <w:sz w:val="24"/>
          <w:szCs w:val="24"/>
        </w:rPr>
        <w:t xml:space="preserve">was the </w:t>
      </w:r>
      <w:r w:rsidR="00B03ED6" w:rsidRPr="001A605C">
        <w:rPr>
          <w:rFonts w:ascii="Arial" w:hAnsi="Arial" w:cs="Arial"/>
          <w:sz w:val="24"/>
          <w:szCs w:val="24"/>
        </w:rPr>
        <w:t>greatest</w:t>
      </w:r>
      <w:r w:rsidR="00BC5AAC" w:rsidRPr="001A605C">
        <w:rPr>
          <w:rFonts w:ascii="Arial" w:hAnsi="Arial" w:cs="Arial"/>
          <w:sz w:val="24"/>
          <w:szCs w:val="24"/>
        </w:rPr>
        <w:t xml:space="preserve"> (</w:t>
      </w:r>
      <w:r w:rsidR="00593BA1" w:rsidRPr="001A605C">
        <w:rPr>
          <w:rFonts w:ascii="Arial" w:hAnsi="Arial" w:cs="Arial"/>
          <w:sz w:val="24"/>
          <w:szCs w:val="24"/>
        </w:rPr>
        <w:t>Ford &amp; Goodwin, 2017</w:t>
      </w:r>
      <w:r w:rsidR="00F01976" w:rsidRPr="001A605C">
        <w:rPr>
          <w:rFonts w:ascii="Arial" w:hAnsi="Arial" w:cs="Arial"/>
          <w:sz w:val="24"/>
          <w:szCs w:val="24"/>
        </w:rPr>
        <w:t>)</w:t>
      </w:r>
      <w:r w:rsidR="00646D29" w:rsidRPr="001A605C">
        <w:rPr>
          <w:rFonts w:ascii="Arial" w:hAnsi="Arial" w:cs="Arial"/>
          <w:sz w:val="24"/>
          <w:szCs w:val="24"/>
        </w:rPr>
        <w:t xml:space="preserve"> </w:t>
      </w:r>
    </w:p>
    <w:p w14:paraId="09AB1418" w14:textId="531C3E66" w:rsidR="00DE1FCC" w:rsidRPr="001A605C" w:rsidRDefault="0051405E" w:rsidP="0011507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1A605C">
        <w:rPr>
          <w:rFonts w:ascii="Arial" w:hAnsi="Arial" w:cs="Arial"/>
          <w:color w:val="000000" w:themeColor="text1"/>
          <w:sz w:val="24"/>
          <w:szCs w:val="24"/>
        </w:rPr>
        <w:t>It was clear that both side</w:t>
      </w:r>
      <w:r w:rsidR="00D23F37" w:rsidRPr="001A605C">
        <w:rPr>
          <w:rFonts w:ascii="Arial" w:hAnsi="Arial" w:cs="Arial"/>
          <w:color w:val="000000" w:themeColor="text1"/>
          <w:sz w:val="24"/>
          <w:szCs w:val="24"/>
        </w:rPr>
        <w:t>s</w:t>
      </w:r>
      <w:r w:rsidRPr="001A605C">
        <w:rPr>
          <w:rFonts w:ascii="Arial" w:hAnsi="Arial" w:cs="Arial"/>
          <w:color w:val="000000" w:themeColor="text1"/>
          <w:sz w:val="24"/>
          <w:szCs w:val="24"/>
        </w:rPr>
        <w:t xml:space="preserve"> of the campaign concentrated on different issues</w:t>
      </w:r>
      <w:r w:rsidR="00E91966" w:rsidRPr="001A605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B24741" w:rsidRPr="001A605C">
        <w:rPr>
          <w:rFonts w:ascii="Arial" w:hAnsi="Arial" w:cs="Arial"/>
          <w:color w:val="000000" w:themeColor="text1"/>
          <w:sz w:val="24"/>
          <w:szCs w:val="24"/>
        </w:rPr>
        <w:t>Ford &amp; Goodwin, 201</w:t>
      </w:r>
      <w:r w:rsidR="005C1C3E" w:rsidRPr="001A605C">
        <w:rPr>
          <w:rFonts w:ascii="Arial" w:hAnsi="Arial" w:cs="Arial"/>
          <w:color w:val="000000" w:themeColor="text1"/>
          <w:sz w:val="24"/>
          <w:szCs w:val="24"/>
        </w:rPr>
        <w:t>7)</w:t>
      </w:r>
      <w:r w:rsidR="00A346F4" w:rsidRPr="001A605C">
        <w:rPr>
          <w:rFonts w:ascii="Arial" w:hAnsi="Arial" w:cs="Arial"/>
          <w:color w:val="000000" w:themeColor="text1"/>
          <w:sz w:val="24"/>
          <w:szCs w:val="24"/>
        </w:rPr>
        <w:t>.</w:t>
      </w:r>
      <w:r w:rsidR="005C1C3E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25D4" w:rsidRPr="001A605C">
        <w:rPr>
          <w:rFonts w:ascii="Arial" w:hAnsi="Arial" w:cs="Arial"/>
          <w:color w:val="000000" w:themeColor="text1"/>
          <w:sz w:val="24"/>
          <w:szCs w:val="24"/>
        </w:rPr>
        <w:t>T</w:t>
      </w:r>
      <w:r w:rsidR="0084257E" w:rsidRPr="001A605C">
        <w:rPr>
          <w:rFonts w:ascii="Arial" w:hAnsi="Arial" w:cs="Arial"/>
          <w:color w:val="000000" w:themeColor="text1"/>
          <w:sz w:val="24"/>
          <w:szCs w:val="24"/>
        </w:rPr>
        <w:t>he remain campaign</w:t>
      </w:r>
      <w:r w:rsidR="002172BE" w:rsidRPr="001A605C">
        <w:rPr>
          <w:rFonts w:ascii="Arial" w:hAnsi="Arial" w:cs="Arial"/>
          <w:color w:val="000000" w:themeColor="text1"/>
          <w:sz w:val="24"/>
          <w:szCs w:val="24"/>
        </w:rPr>
        <w:t xml:space="preserve">, led by Jeremy Corbyn </w:t>
      </w:r>
      <w:r w:rsidR="00B32F5E" w:rsidRPr="001A605C">
        <w:rPr>
          <w:rFonts w:ascii="Arial" w:hAnsi="Arial" w:cs="Arial"/>
          <w:color w:val="000000" w:themeColor="text1"/>
          <w:sz w:val="24"/>
          <w:szCs w:val="24"/>
        </w:rPr>
        <w:t>of the labour party</w:t>
      </w:r>
      <w:r w:rsidR="0003084F" w:rsidRPr="001A605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47A8C" w:rsidRPr="001A605C">
        <w:rPr>
          <w:rFonts w:ascii="Arial" w:hAnsi="Arial" w:cs="Arial"/>
          <w:color w:val="000000" w:themeColor="text1"/>
          <w:sz w:val="24"/>
          <w:szCs w:val="24"/>
        </w:rPr>
        <w:t>who</w:t>
      </w:r>
      <w:r w:rsidR="0003084F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47A8C" w:rsidRPr="001A605C">
        <w:rPr>
          <w:rFonts w:ascii="Arial" w:hAnsi="Arial" w:cs="Arial"/>
          <w:color w:val="000000" w:themeColor="text1"/>
          <w:sz w:val="24"/>
          <w:szCs w:val="24"/>
        </w:rPr>
        <w:t xml:space="preserve">are suggested to be </w:t>
      </w:r>
      <w:r w:rsidR="00851004" w:rsidRPr="001A605C">
        <w:rPr>
          <w:rFonts w:ascii="Arial" w:hAnsi="Arial" w:cs="Arial"/>
          <w:color w:val="000000" w:themeColor="text1"/>
          <w:sz w:val="24"/>
          <w:szCs w:val="24"/>
        </w:rPr>
        <w:t xml:space="preserve">more </w:t>
      </w:r>
      <w:r w:rsidR="002D0134" w:rsidRPr="001A605C">
        <w:rPr>
          <w:rFonts w:ascii="Arial" w:hAnsi="Arial" w:cs="Arial"/>
          <w:color w:val="000000" w:themeColor="text1"/>
          <w:sz w:val="24"/>
          <w:szCs w:val="24"/>
        </w:rPr>
        <w:t>Egalitarian (Son-Hing el, 2008; Hutchings &amp; Sullivan, 2018)</w:t>
      </w:r>
      <w:r w:rsidR="00A346F4" w:rsidRPr="001A605C">
        <w:rPr>
          <w:rFonts w:ascii="Arial" w:hAnsi="Arial" w:cs="Arial"/>
          <w:color w:val="000000" w:themeColor="text1"/>
          <w:sz w:val="24"/>
          <w:szCs w:val="24"/>
        </w:rPr>
        <w:t>,</w:t>
      </w:r>
      <w:r w:rsidR="002D0134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75AC" w:rsidRPr="001A605C">
        <w:rPr>
          <w:rFonts w:ascii="Arial" w:hAnsi="Arial" w:cs="Arial"/>
          <w:color w:val="000000" w:themeColor="text1"/>
          <w:sz w:val="24"/>
          <w:szCs w:val="24"/>
        </w:rPr>
        <w:t xml:space="preserve">tried to influence voting behaviours by </w:t>
      </w:r>
      <w:r w:rsidR="004F7BE5" w:rsidRPr="001A605C">
        <w:rPr>
          <w:rFonts w:ascii="Arial" w:hAnsi="Arial" w:cs="Arial"/>
          <w:sz w:val="24"/>
          <w:szCs w:val="24"/>
        </w:rPr>
        <w:t>pushing forward the benefits of remaining within the European Union</w:t>
      </w:r>
      <w:r w:rsidR="00732CFB" w:rsidRPr="001A605C">
        <w:rPr>
          <w:rFonts w:ascii="Arial" w:hAnsi="Arial" w:cs="Arial"/>
          <w:sz w:val="24"/>
          <w:szCs w:val="24"/>
        </w:rPr>
        <w:t>,</w:t>
      </w:r>
      <w:r w:rsidR="00A93469" w:rsidRPr="001A605C">
        <w:rPr>
          <w:rFonts w:ascii="Arial" w:hAnsi="Arial" w:cs="Arial"/>
          <w:sz w:val="24"/>
          <w:szCs w:val="24"/>
        </w:rPr>
        <w:t xml:space="preserve"> primarily focussing on the economy</w:t>
      </w:r>
      <w:r w:rsidR="00B13DEA" w:rsidRPr="001A605C">
        <w:rPr>
          <w:rFonts w:ascii="Arial" w:hAnsi="Arial" w:cs="Arial"/>
          <w:sz w:val="24"/>
          <w:szCs w:val="24"/>
        </w:rPr>
        <w:t xml:space="preserve">. </w:t>
      </w:r>
      <w:r w:rsidR="00A93469" w:rsidRPr="001A605C">
        <w:rPr>
          <w:rFonts w:ascii="Arial" w:hAnsi="Arial" w:cs="Arial"/>
          <w:sz w:val="24"/>
          <w:szCs w:val="24"/>
        </w:rPr>
        <w:t>A</w:t>
      </w:r>
      <w:r w:rsidR="00732CFB" w:rsidRPr="001A605C">
        <w:rPr>
          <w:rFonts w:ascii="Arial" w:hAnsi="Arial" w:cs="Arial"/>
          <w:sz w:val="24"/>
          <w:szCs w:val="24"/>
        </w:rPr>
        <w:t xml:space="preserve">lthough the remain campaign has been </w:t>
      </w:r>
      <w:r w:rsidR="009E0A66" w:rsidRPr="001A605C">
        <w:rPr>
          <w:rFonts w:ascii="Arial" w:hAnsi="Arial" w:cs="Arial"/>
          <w:sz w:val="24"/>
          <w:szCs w:val="24"/>
        </w:rPr>
        <w:t xml:space="preserve">heavily criticised </w:t>
      </w:r>
      <w:r w:rsidR="00B27EC6" w:rsidRPr="001A605C">
        <w:rPr>
          <w:rFonts w:ascii="Arial" w:hAnsi="Arial" w:cs="Arial"/>
          <w:sz w:val="24"/>
          <w:szCs w:val="24"/>
        </w:rPr>
        <w:t>for their lack of interest</w:t>
      </w:r>
      <w:r w:rsidR="008F3626" w:rsidRPr="001A605C">
        <w:rPr>
          <w:rFonts w:ascii="Arial" w:hAnsi="Arial" w:cs="Arial"/>
          <w:sz w:val="24"/>
          <w:szCs w:val="24"/>
        </w:rPr>
        <w:t xml:space="preserve"> (Ford &amp; Goodwin, 2017)</w:t>
      </w:r>
      <w:r w:rsidR="0094337E" w:rsidRPr="001A605C">
        <w:rPr>
          <w:rFonts w:ascii="Arial" w:hAnsi="Arial" w:cs="Arial"/>
          <w:sz w:val="24"/>
          <w:szCs w:val="24"/>
        </w:rPr>
        <w:t>, o</w:t>
      </w:r>
      <w:r w:rsidR="00A93469" w:rsidRPr="001A605C">
        <w:rPr>
          <w:rFonts w:ascii="Arial" w:hAnsi="Arial" w:cs="Arial"/>
          <w:sz w:val="24"/>
          <w:szCs w:val="24"/>
        </w:rPr>
        <w:t xml:space="preserve">ne explanation could be that the lack of engagement and interest that was perceived by the public could have had a profound </w:t>
      </w:r>
      <w:r w:rsidR="00DE4170" w:rsidRPr="001A605C">
        <w:rPr>
          <w:rFonts w:ascii="Arial" w:hAnsi="Arial" w:cs="Arial"/>
          <w:sz w:val="24"/>
          <w:szCs w:val="24"/>
        </w:rPr>
        <w:t>e</w:t>
      </w:r>
      <w:r w:rsidR="00A93469" w:rsidRPr="001A605C">
        <w:rPr>
          <w:rFonts w:ascii="Arial" w:hAnsi="Arial" w:cs="Arial"/>
          <w:sz w:val="24"/>
          <w:szCs w:val="24"/>
        </w:rPr>
        <w:t>ffect on the outcome of the vote (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Rooduijn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burgoon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van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Elas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Van e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Werfhorst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>, 2017;</w:t>
      </w:r>
      <w:r w:rsidR="00AA3BCD" w:rsidRPr="001A605C">
        <w:rPr>
          <w:rFonts w:ascii="Arial" w:hAnsi="Arial" w:cs="Arial"/>
          <w:sz w:val="24"/>
          <w:szCs w:val="24"/>
        </w:rPr>
        <w:t xml:space="preserve"> Bennet, 2017;</w:t>
      </w:r>
      <w:r w:rsidR="00807FDD" w:rsidRPr="001A605C">
        <w:rPr>
          <w:rFonts w:ascii="Arial" w:hAnsi="Arial" w:cs="Arial"/>
          <w:sz w:val="24"/>
          <w:szCs w:val="24"/>
        </w:rPr>
        <w:t xml:space="preserve"> Ashmore, 2016</w:t>
      </w:r>
      <w:r w:rsidR="00A93469" w:rsidRPr="001A605C">
        <w:rPr>
          <w:rFonts w:ascii="Arial" w:hAnsi="Arial" w:cs="Arial"/>
          <w:sz w:val="24"/>
          <w:szCs w:val="24"/>
        </w:rPr>
        <w:t xml:space="preserve">). </w:t>
      </w:r>
      <w:r w:rsidR="00A93469" w:rsidRPr="001A605C">
        <w:rPr>
          <w:rFonts w:ascii="Arial" w:hAnsi="Arial" w:cs="Arial"/>
          <w:color w:val="000000" w:themeColor="text1"/>
          <w:sz w:val="24"/>
          <w:szCs w:val="24"/>
        </w:rPr>
        <w:t xml:space="preserve">However, </w:t>
      </w:r>
      <w:r w:rsidR="002E787C" w:rsidRPr="001A605C">
        <w:rPr>
          <w:rFonts w:ascii="Arial" w:hAnsi="Arial" w:cs="Arial"/>
          <w:color w:val="000000" w:themeColor="text1"/>
          <w:sz w:val="24"/>
          <w:szCs w:val="24"/>
        </w:rPr>
        <w:t xml:space="preserve">it could be suggested that this had a positive </w:t>
      </w:r>
      <w:r w:rsidR="00DE4170" w:rsidRPr="001A605C">
        <w:rPr>
          <w:rFonts w:ascii="Arial" w:hAnsi="Arial" w:cs="Arial"/>
          <w:color w:val="000000" w:themeColor="text1"/>
          <w:sz w:val="24"/>
          <w:szCs w:val="24"/>
        </w:rPr>
        <w:t>e</w:t>
      </w:r>
      <w:r w:rsidR="002E787C" w:rsidRPr="001A605C">
        <w:rPr>
          <w:rFonts w:ascii="Arial" w:hAnsi="Arial" w:cs="Arial"/>
          <w:color w:val="000000" w:themeColor="text1"/>
          <w:sz w:val="24"/>
          <w:szCs w:val="24"/>
        </w:rPr>
        <w:t>ffect on the leave campaign</w:t>
      </w:r>
      <w:r w:rsidR="001612FB" w:rsidRPr="001A605C">
        <w:rPr>
          <w:rFonts w:ascii="Arial" w:hAnsi="Arial" w:cs="Arial"/>
          <w:color w:val="000000" w:themeColor="text1"/>
          <w:sz w:val="24"/>
          <w:szCs w:val="24"/>
        </w:rPr>
        <w:t xml:space="preserve"> as it was only their campaigns and messages </w:t>
      </w:r>
      <w:r w:rsidR="0008583A" w:rsidRPr="001A605C">
        <w:rPr>
          <w:rFonts w:ascii="Arial" w:hAnsi="Arial" w:cs="Arial"/>
          <w:color w:val="000000" w:themeColor="text1"/>
          <w:sz w:val="24"/>
          <w:szCs w:val="24"/>
        </w:rPr>
        <w:t xml:space="preserve">being seen, which may have possibly have a </w:t>
      </w:r>
      <w:r w:rsidR="00CA2A4E" w:rsidRPr="001A605C">
        <w:rPr>
          <w:rFonts w:ascii="Arial" w:hAnsi="Arial" w:cs="Arial"/>
          <w:color w:val="000000" w:themeColor="text1"/>
          <w:sz w:val="24"/>
          <w:szCs w:val="24"/>
        </w:rPr>
        <w:t>bigger influence</w:t>
      </w:r>
      <w:r w:rsidR="00BC2EF7" w:rsidRPr="001A605C">
        <w:rPr>
          <w:rFonts w:ascii="Arial" w:hAnsi="Arial" w:cs="Arial"/>
          <w:color w:val="000000" w:themeColor="text1"/>
          <w:sz w:val="24"/>
          <w:szCs w:val="24"/>
        </w:rPr>
        <w:t xml:space="preserve"> upon attitudes</w:t>
      </w:r>
      <w:r w:rsidR="0014435D" w:rsidRPr="001A605C">
        <w:rPr>
          <w:rFonts w:ascii="Arial" w:hAnsi="Arial" w:cs="Arial"/>
          <w:color w:val="000000" w:themeColor="text1"/>
          <w:sz w:val="24"/>
          <w:szCs w:val="24"/>
        </w:rPr>
        <w:t xml:space="preserve">, which in turn had a bigger impact upon ingroup </w:t>
      </w:r>
      <w:r w:rsidR="00FC7317" w:rsidRPr="001A605C">
        <w:rPr>
          <w:rFonts w:ascii="Arial" w:hAnsi="Arial" w:cs="Arial"/>
          <w:color w:val="000000" w:themeColor="text1"/>
          <w:sz w:val="24"/>
          <w:szCs w:val="24"/>
        </w:rPr>
        <w:t>attitudes</w:t>
      </w:r>
      <w:r w:rsidR="007B4804" w:rsidRPr="001A605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Meleady</w:t>
      </w:r>
      <w:proofErr w:type="spellEnd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 xml:space="preserve">, Seger &amp; </w:t>
      </w:r>
      <w:proofErr w:type="spellStart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Vermue</w:t>
      </w:r>
      <w:proofErr w:type="spellEnd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, 2017).</w:t>
      </w:r>
    </w:p>
    <w:p w14:paraId="75A9E724" w14:textId="6CD87520" w:rsidR="00283727" w:rsidRPr="001A605C" w:rsidRDefault="00587DD6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From the wealth of research already </w:t>
      </w:r>
      <w:r w:rsidR="00F6781F" w:rsidRPr="001A605C">
        <w:rPr>
          <w:rFonts w:ascii="Arial" w:hAnsi="Arial" w:cs="Arial"/>
          <w:sz w:val="24"/>
          <w:szCs w:val="24"/>
        </w:rPr>
        <w:t>provided</w:t>
      </w:r>
      <w:r w:rsidR="006B0373" w:rsidRPr="001A605C">
        <w:rPr>
          <w:rFonts w:ascii="Arial" w:hAnsi="Arial" w:cs="Arial"/>
          <w:sz w:val="24"/>
          <w:szCs w:val="24"/>
        </w:rPr>
        <w:t>,</w:t>
      </w:r>
      <w:r w:rsidR="00F6781F" w:rsidRPr="001A605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6781F" w:rsidRPr="001A605C">
        <w:rPr>
          <w:rFonts w:ascii="Arial" w:hAnsi="Arial" w:cs="Arial"/>
          <w:sz w:val="24"/>
          <w:szCs w:val="24"/>
        </w:rPr>
        <w:t xml:space="preserve">it </w:t>
      </w:r>
      <w:r w:rsidR="00BF65A0" w:rsidRPr="001A605C">
        <w:rPr>
          <w:rFonts w:ascii="Arial" w:hAnsi="Arial" w:cs="Arial"/>
          <w:sz w:val="24"/>
          <w:szCs w:val="24"/>
        </w:rPr>
        <w:t>is</w:t>
      </w:r>
      <w:r w:rsidR="00F6781F" w:rsidRPr="001A605C">
        <w:rPr>
          <w:rFonts w:ascii="Arial" w:hAnsi="Arial" w:cs="Arial"/>
          <w:sz w:val="24"/>
          <w:szCs w:val="24"/>
        </w:rPr>
        <w:t xml:space="preserve"> clear that ingroup</w:t>
      </w:r>
      <w:proofErr w:type="gramEnd"/>
      <w:r w:rsidR="00E17566" w:rsidRPr="001A605C">
        <w:rPr>
          <w:rFonts w:ascii="Arial" w:hAnsi="Arial" w:cs="Arial"/>
          <w:sz w:val="24"/>
          <w:szCs w:val="24"/>
        </w:rPr>
        <w:t xml:space="preserve"> bias and increased</w:t>
      </w:r>
      <w:r w:rsidR="00F6781F" w:rsidRPr="001A605C">
        <w:rPr>
          <w:rFonts w:ascii="Arial" w:hAnsi="Arial" w:cs="Arial"/>
          <w:sz w:val="24"/>
          <w:szCs w:val="24"/>
        </w:rPr>
        <w:t xml:space="preserve"> prejudice</w:t>
      </w:r>
      <w:r w:rsidR="00005FE5" w:rsidRPr="001A605C">
        <w:rPr>
          <w:rFonts w:ascii="Arial" w:hAnsi="Arial" w:cs="Arial"/>
          <w:sz w:val="24"/>
          <w:szCs w:val="24"/>
        </w:rPr>
        <w:t xml:space="preserve"> towards outgroups</w:t>
      </w:r>
      <w:r w:rsidR="00F6781F" w:rsidRPr="001A605C">
        <w:rPr>
          <w:rFonts w:ascii="Arial" w:hAnsi="Arial" w:cs="Arial"/>
          <w:sz w:val="24"/>
          <w:szCs w:val="24"/>
        </w:rPr>
        <w:t xml:space="preserve"> w</w:t>
      </w:r>
      <w:r w:rsidR="00005FE5" w:rsidRPr="001A605C">
        <w:rPr>
          <w:rFonts w:ascii="Arial" w:hAnsi="Arial" w:cs="Arial"/>
          <w:sz w:val="24"/>
          <w:szCs w:val="24"/>
        </w:rPr>
        <w:t>ere</w:t>
      </w:r>
      <w:r w:rsidR="00F6781F" w:rsidRPr="001A605C">
        <w:rPr>
          <w:rFonts w:ascii="Arial" w:hAnsi="Arial" w:cs="Arial"/>
          <w:sz w:val="24"/>
          <w:szCs w:val="24"/>
        </w:rPr>
        <w:t xml:space="preserve"> a</w:t>
      </w:r>
      <w:r w:rsidR="000E694E" w:rsidRPr="001A605C">
        <w:rPr>
          <w:rFonts w:ascii="Arial" w:hAnsi="Arial" w:cs="Arial"/>
          <w:sz w:val="24"/>
          <w:szCs w:val="24"/>
        </w:rPr>
        <w:t>n indirect</w:t>
      </w:r>
      <w:r w:rsidR="00F6781F" w:rsidRPr="001A605C">
        <w:rPr>
          <w:rFonts w:ascii="Arial" w:hAnsi="Arial" w:cs="Arial"/>
          <w:sz w:val="24"/>
          <w:szCs w:val="24"/>
        </w:rPr>
        <w:t xml:space="preserve"> factor that played a part in voting behaviours</w:t>
      </w:r>
      <w:r w:rsidR="00A005EF" w:rsidRPr="001A605C">
        <w:rPr>
          <w:rFonts w:ascii="Arial" w:hAnsi="Arial" w:cs="Arial"/>
          <w:sz w:val="24"/>
          <w:szCs w:val="24"/>
        </w:rPr>
        <w:t xml:space="preserve"> (</w:t>
      </w:r>
      <w:r w:rsidR="009673AC" w:rsidRPr="001A605C">
        <w:rPr>
          <w:rFonts w:ascii="Arial" w:hAnsi="Arial" w:cs="Arial"/>
          <w:sz w:val="24"/>
          <w:szCs w:val="24"/>
        </w:rPr>
        <w:t xml:space="preserve">Hutchings &amp; </w:t>
      </w:r>
      <w:proofErr w:type="spellStart"/>
      <w:r w:rsidR="009673AC" w:rsidRPr="001A605C">
        <w:rPr>
          <w:rFonts w:ascii="Arial" w:hAnsi="Arial" w:cs="Arial"/>
          <w:sz w:val="24"/>
          <w:szCs w:val="24"/>
        </w:rPr>
        <w:t>Sullican</w:t>
      </w:r>
      <w:proofErr w:type="spellEnd"/>
      <w:r w:rsidR="009673AC" w:rsidRPr="001A605C">
        <w:rPr>
          <w:rFonts w:ascii="Arial" w:hAnsi="Arial" w:cs="Arial"/>
          <w:sz w:val="24"/>
          <w:szCs w:val="24"/>
        </w:rPr>
        <w:t xml:space="preserve">, 2018; </w:t>
      </w:r>
      <w:r w:rsidR="002608A8" w:rsidRPr="001A605C">
        <w:rPr>
          <w:rFonts w:ascii="Arial" w:hAnsi="Arial" w:cs="Arial"/>
          <w:sz w:val="24"/>
          <w:szCs w:val="24"/>
        </w:rPr>
        <w:t>de Zavala</w:t>
      </w:r>
      <w:r w:rsidR="00FC2107" w:rsidRPr="001A605C">
        <w:rPr>
          <w:rFonts w:ascii="Arial" w:hAnsi="Arial" w:cs="Arial"/>
          <w:sz w:val="24"/>
          <w:szCs w:val="24"/>
        </w:rPr>
        <w:t xml:space="preserve"> et al, 20</w:t>
      </w:r>
      <w:r w:rsidR="00666F41" w:rsidRPr="001A605C">
        <w:rPr>
          <w:rFonts w:ascii="Arial" w:hAnsi="Arial" w:cs="Arial"/>
          <w:sz w:val="24"/>
          <w:szCs w:val="24"/>
        </w:rPr>
        <w:t>17;</w:t>
      </w:r>
      <w:r w:rsidR="003D505F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505F" w:rsidRPr="001A605C">
        <w:rPr>
          <w:rFonts w:ascii="Arial" w:hAnsi="Arial" w:cs="Arial"/>
          <w:sz w:val="24"/>
          <w:szCs w:val="24"/>
        </w:rPr>
        <w:t>Meleady</w:t>
      </w:r>
      <w:proofErr w:type="spellEnd"/>
      <w:r w:rsidR="003D505F" w:rsidRPr="001A605C">
        <w:rPr>
          <w:rFonts w:ascii="Arial" w:hAnsi="Arial" w:cs="Arial"/>
          <w:sz w:val="24"/>
          <w:szCs w:val="24"/>
        </w:rPr>
        <w:t>, S</w:t>
      </w:r>
      <w:r w:rsidR="00324931" w:rsidRPr="001A605C">
        <w:rPr>
          <w:rFonts w:ascii="Arial" w:hAnsi="Arial" w:cs="Arial"/>
          <w:sz w:val="24"/>
          <w:szCs w:val="24"/>
        </w:rPr>
        <w:t xml:space="preserve">eger &amp; </w:t>
      </w:r>
      <w:proofErr w:type="spellStart"/>
      <w:r w:rsidR="00324931" w:rsidRPr="001A605C">
        <w:rPr>
          <w:rFonts w:ascii="Arial" w:hAnsi="Arial" w:cs="Arial"/>
          <w:sz w:val="24"/>
          <w:szCs w:val="24"/>
        </w:rPr>
        <w:t>Vermue</w:t>
      </w:r>
      <w:proofErr w:type="spellEnd"/>
      <w:r w:rsidR="00324931" w:rsidRPr="001A605C">
        <w:rPr>
          <w:rFonts w:ascii="Arial" w:hAnsi="Arial" w:cs="Arial"/>
          <w:sz w:val="24"/>
          <w:szCs w:val="24"/>
        </w:rPr>
        <w:t>, 2017</w:t>
      </w:r>
      <w:r w:rsidR="00A005EF" w:rsidRPr="001A605C">
        <w:rPr>
          <w:rFonts w:ascii="Arial" w:hAnsi="Arial" w:cs="Arial"/>
          <w:sz w:val="24"/>
          <w:szCs w:val="24"/>
        </w:rPr>
        <w:t>)</w:t>
      </w:r>
      <w:r w:rsidR="00BF65A0" w:rsidRPr="001A605C">
        <w:rPr>
          <w:rFonts w:ascii="Arial" w:hAnsi="Arial" w:cs="Arial"/>
          <w:sz w:val="24"/>
          <w:szCs w:val="24"/>
        </w:rPr>
        <w:t>.</w:t>
      </w:r>
      <w:r w:rsidR="003E416E" w:rsidRPr="001A605C">
        <w:rPr>
          <w:rFonts w:ascii="Arial" w:hAnsi="Arial" w:cs="Arial"/>
          <w:sz w:val="24"/>
          <w:szCs w:val="24"/>
        </w:rPr>
        <w:t xml:space="preserve"> Each group identified were</w:t>
      </w:r>
      <w:r w:rsidR="00BF65A0" w:rsidRPr="001A605C">
        <w:rPr>
          <w:rFonts w:ascii="Arial" w:hAnsi="Arial" w:cs="Arial"/>
          <w:sz w:val="24"/>
          <w:szCs w:val="24"/>
        </w:rPr>
        <w:t>,</w:t>
      </w:r>
      <w:r w:rsidR="003E416E" w:rsidRPr="001A605C">
        <w:rPr>
          <w:rFonts w:ascii="Arial" w:hAnsi="Arial" w:cs="Arial"/>
          <w:sz w:val="24"/>
          <w:szCs w:val="24"/>
        </w:rPr>
        <w:t xml:space="preserve"> however</w:t>
      </w:r>
      <w:r w:rsidR="00BF65A0" w:rsidRPr="001A605C">
        <w:rPr>
          <w:rFonts w:ascii="Arial" w:hAnsi="Arial" w:cs="Arial"/>
          <w:sz w:val="24"/>
          <w:szCs w:val="24"/>
        </w:rPr>
        <w:t>,</w:t>
      </w:r>
      <w:r w:rsidR="003E416E" w:rsidRPr="001A605C">
        <w:rPr>
          <w:rFonts w:ascii="Arial" w:hAnsi="Arial" w:cs="Arial"/>
          <w:sz w:val="24"/>
          <w:szCs w:val="24"/>
        </w:rPr>
        <w:t xml:space="preserve"> </w:t>
      </w:r>
      <w:r w:rsidR="00E84215" w:rsidRPr="001A605C">
        <w:rPr>
          <w:rFonts w:ascii="Arial" w:hAnsi="Arial" w:cs="Arial"/>
          <w:sz w:val="24"/>
          <w:szCs w:val="24"/>
        </w:rPr>
        <w:t>influenced and mobilised in different ways</w:t>
      </w:r>
      <w:r w:rsidR="009E677D" w:rsidRPr="001A605C">
        <w:rPr>
          <w:rFonts w:ascii="Arial" w:hAnsi="Arial" w:cs="Arial"/>
          <w:sz w:val="24"/>
          <w:szCs w:val="24"/>
        </w:rPr>
        <w:t>,</w:t>
      </w:r>
      <w:r w:rsidR="00E84215" w:rsidRPr="001A605C">
        <w:rPr>
          <w:rFonts w:ascii="Arial" w:hAnsi="Arial" w:cs="Arial"/>
          <w:sz w:val="24"/>
          <w:szCs w:val="24"/>
        </w:rPr>
        <w:t xml:space="preserve"> depending on the </w:t>
      </w:r>
      <w:r w:rsidR="009A6C59" w:rsidRPr="001A605C">
        <w:rPr>
          <w:rFonts w:ascii="Arial" w:hAnsi="Arial" w:cs="Arial"/>
          <w:sz w:val="24"/>
          <w:szCs w:val="24"/>
        </w:rPr>
        <w:t xml:space="preserve">values and </w:t>
      </w:r>
      <w:r w:rsidR="00BE5705" w:rsidRPr="001A605C">
        <w:rPr>
          <w:rFonts w:ascii="Arial" w:hAnsi="Arial" w:cs="Arial"/>
          <w:sz w:val="24"/>
          <w:szCs w:val="24"/>
        </w:rPr>
        <w:t>character</w:t>
      </w:r>
      <w:r w:rsidR="00C73F9C" w:rsidRPr="001A605C">
        <w:rPr>
          <w:rFonts w:ascii="Arial" w:hAnsi="Arial" w:cs="Arial"/>
          <w:sz w:val="24"/>
          <w:szCs w:val="24"/>
        </w:rPr>
        <w:t xml:space="preserve">istics </w:t>
      </w:r>
      <w:r w:rsidR="00D64BC9" w:rsidRPr="001A605C">
        <w:rPr>
          <w:rFonts w:ascii="Arial" w:hAnsi="Arial" w:cs="Arial"/>
          <w:sz w:val="24"/>
          <w:szCs w:val="24"/>
        </w:rPr>
        <w:t xml:space="preserve">they </w:t>
      </w:r>
      <w:r w:rsidR="00BE5705" w:rsidRPr="001A605C">
        <w:rPr>
          <w:rFonts w:ascii="Arial" w:hAnsi="Arial" w:cs="Arial"/>
          <w:sz w:val="24"/>
          <w:szCs w:val="24"/>
        </w:rPr>
        <w:t>upheld</w:t>
      </w:r>
      <w:r w:rsidR="00D64BC9" w:rsidRPr="001A605C">
        <w:rPr>
          <w:rFonts w:ascii="Arial" w:hAnsi="Arial" w:cs="Arial"/>
          <w:sz w:val="24"/>
          <w:szCs w:val="24"/>
        </w:rPr>
        <w:t xml:space="preserve"> and identified within the ingroups</w:t>
      </w:r>
      <w:r w:rsidR="00BE5705" w:rsidRPr="001A605C">
        <w:rPr>
          <w:rFonts w:ascii="Arial" w:hAnsi="Arial" w:cs="Arial"/>
          <w:sz w:val="24"/>
          <w:szCs w:val="24"/>
        </w:rPr>
        <w:t xml:space="preserve">. </w:t>
      </w:r>
      <w:r w:rsidR="00FB4B12" w:rsidRPr="001A605C">
        <w:rPr>
          <w:rFonts w:ascii="Arial" w:hAnsi="Arial" w:cs="Arial"/>
          <w:sz w:val="24"/>
          <w:szCs w:val="24"/>
        </w:rPr>
        <w:t xml:space="preserve">However, </w:t>
      </w:r>
      <w:r w:rsidR="002F045F" w:rsidRPr="001A605C">
        <w:rPr>
          <w:rFonts w:ascii="Arial" w:hAnsi="Arial" w:cs="Arial"/>
          <w:sz w:val="24"/>
          <w:szCs w:val="24"/>
        </w:rPr>
        <w:t xml:space="preserve">given the complexities of the </w:t>
      </w:r>
      <w:r w:rsidR="00985697" w:rsidRPr="001A605C">
        <w:rPr>
          <w:rFonts w:ascii="Arial" w:hAnsi="Arial" w:cs="Arial"/>
          <w:sz w:val="24"/>
          <w:szCs w:val="24"/>
        </w:rPr>
        <w:t xml:space="preserve">nature of the Brexit campaign, </w:t>
      </w:r>
      <w:r w:rsidR="00FB4B12" w:rsidRPr="001A605C">
        <w:rPr>
          <w:rFonts w:ascii="Arial" w:hAnsi="Arial" w:cs="Arial"/>
          <w:sz w:val="24"/>
          <w:szCs w:val="24"/>
        </w:rPr>
        <w:t>Kauffman, (201</w:t>
      </w:r>
      <w:r w:rsidR="00B534BF" w:rsidRPr="001A605C">
        <w:rPr>
          <w:rFonts w:ascii="Arial" w:hAnsi="Arial" w:cs="Arial"/>
          <w:sz w:val="24"/>
          <w:szCs w:val="24"/>
        </w:rPr>
        <w:t>6)</w:t>
      </w:r>
      <w:r w:rsidR="00FB4B12" w:rsidRPr="001A605C">
        <w:rPr>
          <w:rFonts w:ascii="Arial" w:hAnsi="Arial" w:cs="Arial"/>
          <w:sz w:val="24"/>
          <w:szCs w:val="24"/>
        </w:rPr>
        <w:t xml:space="preserve"> suggested that there is more behind the Brexit vote than just age, education</w:t>
      </w:r>
      <w:r w:rsidR="00EE3EE9" w:rsidRPr="001A605C">
        <w:rPr>
          <w:rFonts w:ascii="Arial" w:hAnsi="Arial" w:cs="Arial"/>
          <w:sz w:val="24"/>
          <w:szCs w:val="24"/>
        </w:rPr>
        <w:t xml:space="preserve">, </w:t>
      </w:r>
      <w:r w:rsidR="00B03BC5" w:rsidRPr="001A605C">
        <w:rPr>
          <w:rFonts w:ascii="Arial" w:hAnsi="Arial" w:cs="Arial"/>
          <w:sz w:val="24"/>
          <w:szCs w:val="24"/>
        </w:rPr>
        <w:t>areas in which people live and</w:t>
      </w:r>
      <w:r w:rsidR="00FB4B12" w:rsidRPr="001A605C">
        <w:rPr>
          <w:rFonts w:ascii="Arial" w:hAnsi="Arial" w:cs="Arial"/>
          <w:sz w:val="24"/>
          <w:szCs w:val="24"/>
        </w:rPr>
        <w:t xml:space="preserve"> income. It</w:t>
      </w:r>
      <w:r w:rsidR="00BD60D3" w:rsidRPr="001A605C">
        <w:rPr>
          <w:rFonts w:ascii="Arial" w:hAnsi="Arial" w:cs="Arial"/>
          <w:sz w:val="24"/>
          <w:szCs w:val="24"/>
        </w:rPr>
        <w:t xml:space="preserve"> is</w:t>
      </w:r>
      <w:r w:rsidR="00FB4B12" w:rsidRPr="001A605C">
        <w:rPr>
          <w:rFonts w:ascii="Arial" w:hAnsi="Arial" w:cs="Arial"/>
          <w:sz w:val="24"/>
          <w:szCs w:val="24"/>
        </w:rPr>
        <w:t xml:space="preserve"> at a much deeper level of an individual’s attitude and personality</w:t>
      </w:r>
      <w:r w:rsidR="00BC1E54" w:rsidRPr="001A605C">
        <w:rPr>
          <w:rFonts w:ascii="Arial" w:hAnsi="Arial" w:cs="Arial"/>
          <w:sz w:val="24"/>
          <w:szCs w:val="24"/>
        </w:rPr>
        <w:t>,</w:t>
      </w:r>
      <w:r w:rsidR="00FB4B12" w:rsidRPr="001A605C">
        <w:rPr>
          <w:rFonts w:ascii="Arial" w:hAnsi="Arial" w:cs="Arial"/>
          <w:sz w:val="24"/>
          <w:szCs w:val="24"/>
        </w:rPr>
        <w:t xml:space="preserve"> as individuals are </w:t>
      </w:r>
      <w:r w:rsidR="00FB4B12" w:rsidRPr="001A605C">
        <w:rPr>
          <w:rFonts w:ascii="Arial" w:hAnsi="Arial" w:cs="Arial"/>
          <w:sz w:val="24"/>
          <w:szCs w:val="24"/>
        </w:rPr>
        <w:lastRenderedPageBreak/>
        <w:t>motivated by identity</w:t>
      </w:r>
      <w:r w:rsidR="00E27978" w:rsidRPr="001A605C">
        <w:rPr>
          <w:rFonts w:ascii="Arial" w:hAnsi="Arial" w:cs="Arial"/>
          <w:sz w:val="24"/>
          <w:szCs w:val="24"/>
        </w:rPr>
        <w:t>. To gain a full understanding o</w:t>
      </w:r>
      <w:r w:rsidR="00F508DE" w:rsidRPr="001A605C">
        <w:rPr>
          <w:rFonts w:ascii="Arial" w:hAnsi="Arial" w:cs="Arial"/>
          <w:sz w:val="24"/>
          <w:szCs w:val="24"/>
        </w:rPr>
        <w:t>f</w:t>
      </w:r>
      <w:r w:rsidR="00E27978" w:rsidRPr="001A605C">
        <w:rPr>
          <w:rFonts w:ascii="Arial" w:hAnsi="Arial" w:cs="Arial"/>
          <w:sz w:val="24"/>
          <w:szCs w:val="24"/>
        </w:rPr>
        <w:t xml:space="preserve"> the true nature of the way in</w:t>
      </w:r>
      <w:r w:rsidR="00481D0A" w:rsidRPr="001A605C">
        <w:rPr>
          <w:rFonts w:ascii="Arial" w:hAnsi="Arial" w:cs="Arial"/>
          <w:sz w:val="24"/>
          <w:szCs w:val="24"/>
        </w:rPr>
        <w:t xml:space="preserve"> whic</w:t>
      </w:r>
      <w:r w:rsidR="005049D4" w:rsidRPr="001A605C">
        <w:rPr>
          <w:rFonts w:ascii="Arial" w:hAnsi="Arial" w:cs="Arial"/>
          <w:sz w:val="24"/>
          <w:szCs w:val="24"/>
        </w:rPr>
        <w:t>h</w:t>
      </w:r>
      <w:r w:rsidR="00481D0A" w:rsidRPr="001A605C">
        <w:rPr>
          <w:rFonts w:ascii="Arial" w:hAnsi="Arial" w:cs="Arial"/>
          <w:sz w:val="24"/>
          <w:szCs w:val="24"/>
        </w:rPr>
        <w:t xml:space="preserve"> </w:t>
      </w:r>
      <w:r w:rsidR="005049D4" w:rsidRPr="001A605C">
        <w:rPr>
          <w:rFonts w:ascii="Arial" w:hAnsi="Arial" w:cs="Arial"/>
          <w:sz w:val="24"/>
          <w:szCs w:val="24"/>
        </w:rPr>
        <w:t xml:space="preserve">an </w:t>
      </w:r>
      <w:r w:rsidR="00481D0A" w:rsidRPr="001A605C">
        <w:rPr>
          <w:rFonts w:ascii="Arial" w:hAnsi="Arial" w:cs="Arial"/>
          <w:sz w:val="24"/>
          <w:szCs w:val="24"/>
        </w:rPr>
        <w:t>individual’s voting behaviour</w:t>
      </w:r>
      <w:r w:rsidR="005049D4" w:rsidRPr="001A605C">
        <w:rPr>
          <w:rFonts w:ascii="Arial" w:hAnsi="Arial" w:cs="Arial"/>
          <w:sz w:val="24"/>
          <w:szCs w:val="24"/>
        </w:rPr>
        <w:t xml:space="preserve"> is </w:t>
      </w:r>
      <w:r w:rsidR="003B312A" w:rsidRPr="001A605C">
        <w:rPr>
          <w:rFonts w:ascii="Arial" w:hAnsi="Arial" w:cs="Arial"/>
          <w:sz w:val="24"/>
          <w:szCs w:val="24"/>
        </w:rPr>
        <w:t>influence</w:t>
      </w:r>
      <w:r w:rsidR="001A2B1B" w:rsidRPr="001A605C">
        <w:rPr>
          <w:rFonts w:ascii="Arial" w:hAnsi="Arial" w:cs="Arial"/>
          <w:sz w:val="24"/>
          <w:szCs w:val="24"/>
        </w:rPr>
        <w:t>d,</w:t>
      </w:r>
      <w:r w:rsidR="00481D0A" w:rsidRPr="001A605C">
        <w:rPr>
          <w:rFonts w:ascii="Arial" w:hAnsi="Arial" w:cs="Arial"/>
          <w:sz w:val="24"/>
          <w:szCs w:val="24"/>
        </w:rPr>
        <w:t xml:space="preserve"> more research is required</w:t>
      </w:r>
      <w:r w:rsidR="00C83545" w:rsidRPr="001A605C">
        <w:rPr>
          <w:rFonts w:ascii="Arial" w:hAnsi="Arial" w:cs="Arial"/>
          <w:sz w:val="24"/>
          <w:szCs w:val="24"/>
        </w:rPr>
        <w:t>. However</w:t>
      </w:r>
      <w:r w:rsidR="001A2B1B" w:rsidRPr="001A605C">
        <w:rPr>
          <w:rFonts w:ascii="Arial" w:hAnsi="Arial" w:cs="Arial"/>
          <w:sz w:val="24"/>
          <w:szCs w:val="24"/>
        </w:rPr>
        <w:t>,</w:t>
      </w:r>
      <w:r w:rsidR="00C83545" w:rsidRPr="001A605C">
        <w:rPr>
          <w:rFonts w:ascii="Arial" w:hAnsi="Arial" w:cs="Arial"/>
          <w:sz w:val="24"/>
          <w:szCs w:val="24"/>
        </w:rPr>
        <w:t xml:space="preserve"> </w:t>
      </w:r>
      <w:r w:rsidR="004409E6" w:rsidRPr="001A605C">
        <w:rPr>
          <w:rFonts w:ascii="Arial" w:hAnsi="Arial" w:cs="Arial"/>
          <w:sz w:val="24"/>
          <w:szCs w:val="24"/>
        </w:rPr>
        <w:t xml:space="preserve">an important </w:t>
      </w:r>
      <w:r w:rsidR="006B4254" w:rsidRPr="001A605C">
        <w:rPr>
          <w:rFonts w:ascii="Arial" w:hAnsi="Arial" w:cs="Arial"/>
          <w:sz w:val="24"/>
          <w:szCs w:val="24"/>
        </w:rPr>
        <w:t xml:space="preserve">factor to highlight </w:t>
      </w:r>
      <w:r w:rsidR="001A2B1B" w:rsidRPr="001A605C">
        <w:rPr>
          <w:rFonts w:ascii="Arial" w:hAnsi="Arial" w:cs="Arial"/>
          <w:sz w:val="24"/>
          <w:szCs w:val="24"/>
        </w:rPr>
        <w:t xml:space="preserve">within </w:t>
      </w:r>
      <w:r w:rsidR="006B4254" w:rsidRPr="001A605C">
        <w:rPr>
          <w:rFonts w:ascii="Arial" w:hAnsi="Arial" w:cs="Arial"/>
          <w:sz w:val="24"/>
          <w:szCs w:val="24"/>
        </w:rPr>
        <w:t xml:space="preserve">the research is that </w:t>
      </w:r>
      <w:proofErr w:type="gramStart"/>
      <w:r w:rsidR="006B4254" w:rsidRPr="001A605C">
        <w:rPr>
          <w:rFonts w:ascii="Arial" w:hAnsi="Arial" w:cs="Arial"/>
          <w:sz w:val="24"/>
          <w:szCs w:val="24"/>
        </w:rPr>
        <w:t>each individual</w:t>
      </w:r>
      <w:proofErr w:type="gramEnd"/>
      <w:r w:rsidR="006B4254" w:rsidRPr="001A605C">
        <w:rPr>
          <w:rFonts w:ascii="Arial" w:hAnsi="Arial" w:cs="Arial"/>
          <w:sz w:val="24"/>
          <w:szCs w:val="24"/>
        </w:rPr>
        <w:t xml:space="preserve"> had their own </w:t>
      </w:r>
      <w:r w:rsidR="007F5C38" w:rsidRPr="001A605C">
        <w:rPr>
          <w:rFonts w:ascii="Arial" w:hAnsi="Arial" w:cs="Arial"/>
          <w:sz w:val="24"/>
          <w:szCs w:val="24"/>
        </w:rPr>
        <w:t xml:space="preserve">intentions </w:t>
      </w:r>
      <w:r w:rsidR="00A05782" w:rsidRPr="001A605C">
        <w:rPr>
          <w:rFonts w:ascii="Arial" w:hAnsi="Arial" w:cs="Arial"/>
          <w:sz w:val="24"/>
          <w:szCs w:val="24"/>
        </w:rPr>
        <w:t>for</w:t>
      </w:r>
      <w:r w:rsidR="007F5C38" w:rsidRPr="001A605C">
        <w:rPr>
          <w:rFonts w:ascii="Arial" w:hAnsi="Arial" w:cs="Arial"/>
          <w:sz w:val="24"/>
          <w:szCs w:val="24"/>
        </w:rPr>
        <w:t xml:space="preserve"> </w:t>
      </w:r>
      <w:r w:rsidRPr="001A605C">
        <w:rPr>
          <w:rFonts w:ascii="Arial" w:hAnsi="Arial" w:cs="Arial"/>
          <w:sz w:val="24"/>
          <w:szCs w:val="24"/>
        </w:rPr>
        <w:t>the way in which they voted</w:t>
      </w:r>
      <w:r w:rsidR="00A05782" w:rsidRPr="001A605C">
        <w:rPr>
          <w:rFonts w:ascii="Arial" w:hAnsi="Arial" w:cs="Arial"/>
          <w:sz w:val="24"/>
          <w:szCs w:val="24"/>
        </w:rPr>
        <w:t>.</w:t>
      </w:r>
      <w:r w:rsidRPr="001A605C">
        <w:rPr>
          <w:rFonts w:ascii="Arial" w:hAnsi="Arial" w:cs="Arial"/>
          <w:sz w:val="24"/>
          <w:szCs w:val="24"/>
        </w:rPr>
        <w:t xml:space="preserve"> whether it be leave or remain</w:t>
      </w:r>
      <w:r w:rsidR="00A05782" w:rsidRPr="001A605C">
        <w:rPr>
          <w:rFonts w:ascii="Arial" w:hAnsi="Arial" w:cs="Arial"/>
          <w:sz w:val="24"/>
          <w:szCs w:val="24"/>
        </w:rPr>
        <w:t>.</w:t>
      </w:r>
    </w:p>
    <w:p w14:paraId="392BE6F5" w14:textId="77777777" w:rsidR="00E868BC" w:rsidRPr="000E217E" w:rsidRDefault="00E868BC">
      <w:pPr>
        <w:rPr>
          <w:sz w:val="24"/>
          <w:szCs w:val="24"/>
        </w:rPr>
      </w:pPr>
    </w:p>
    <w:sectPr w:rsidR="00E868BC" w:rsidRPr="000E217E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5B328A" w14:textId="77777777" w:rsidR="00261D2A" w:rsidRDefault="00261D2A" w:rsidP="00261D2A">
      <w:pPr>
        <w:spacing w:after="0" w:line="240" w:lineRule="auto"/>
      </w:pPr>
      <w:r>
        <w:separator/>
      </w:r>
    </w:p>
  </w:endnote>
  <w:endnote w:type="continuationSeparator" w:id="0">
    <w:p w14:paraId="078EF2FF" w14:textId="77777777" w:rsidR="00261D2A" w:rsidRDefault="00261D2A" w:rsidP="00261D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CF193C" w14:textId="77777777" w:rsidR="00261D2A" w:rsidRDefault="00261D2A" w:rsidP="00261D2A">
      <w:pPr>
        <w:spacing w:after="0" w:line="240" w:lineRule="auto"/>
      </w:pPr>
      <w:r>
        <w:separator/>
      </w:r>
    </w:p>
  </w:footnote>
  <w:footnote w:type="continuationSeparator" w:id="0">
    <w:p w14:paraId="16510BDB" w14:textId="77777777" w:rsidR="00261D2A" w:rsidRDefault="00261D2A" w:rsidP="00261D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69C5C0" w14:textId="75F763B1" w:rsidR="00261D2A" w:rsidRDefault="00261D2A">
    <w:pPr>
      <w:pStyle w:val="Header"/>
    </w:pPr>
  </w:p>
  <w:p w14:paraId="06DAF189" w14:textId="77777777" w:rsidR="00261D2A" w:rsidRDefault="00261D2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17E"/>
    <w:rsid w:val="000012A0"/>
    <w:rsid w:val="00001D73"/>
    <w:rsid w:val="00005FE5"/>
    <w:rsid w:val="00006A32"/>
    <w:rsid w:val="00006FB5"/>
    <w:rsid w:val="00007CA5"/>
    <w:rsid w:val="00010651"/>
    <w:rsid w:val="0001249E"/>
    <w:rsid w:val="00012CCE"/>
    <w:rsid w:val="00015B61"/>
    <w:rsid w:val="000173EE"/>
    <w:rsid w:val="000173F4"/>
    <w:rsid w:val="00022527"/>
    <w:rsid w:val="000231D0"/>
    <w:rsid w:val="0003084F"/>
    <w:rsid w:val="000317B6"/>
    <w:rsid w:val="0003312F"/>
    <w:rsid w:val="000337CB"/>
    <w:rsid w:val="00034396"/>
    <w:rsid w:val="00034A03"/>
    <w:rsid w:val="00037A29"/>
    <w:rsid w:val="00040546"/>
    <w:rsid w:val="00040B30"/>
    <w:rsid w:val="0004190F"/>
    <w:rsid w:val="0004255D"/>
    <w:rsid w:val="0004563E"/>
    <w:rsid w:val="00045832"/>
    <w:rsid w:val="00047FEE"/>
    <w:rsid w:val="000551D0"/>
    <w:rsid w:val="00057E54"/>
    <w:rsid w:val="00061B4D"/>
    <w:rsid w:val="000623D0"/>
    <w:rsid w:val="0006430F"/>
    <w:rsid w:val="00064B34"/>
    <w:rsid w:val="000651DC"/>
    <w:rsid w:val="00065645"/>
    <w:rsid w:val="00066671"/>
    <w:rsid w:val="00067127"/>
    <w:rsid w:val="000677D8"/>
    <w:rsid w:val="00071994"/>
    <w:rsid w:val="00072F30"/>
    <w:rsid w:val="0007359C"/>
    <w:rsid w:val="00073B81"/>
    <w:rsid w:val="00073F7E"/>
    <w:rsid w:val="0007635F"/>
    <w:rsid w:val="000766AD"/>
    <w:rsid w:val="000802CC"/>
    <w:rsid w:val="00081296"/>
    <w:rsid w:val="000816D0"/>
    <w:rsid w:val="000819B6"/>
    <w:rsid w:val="000821EC"/>
    <w:rsid w:val="0008583A"/>
    <w:rsid w:val="000916EA"/>
    <w:rsid w:val="00091EE7"/>
    <w:rsid w:val="00092A70"/>
    <w:rsid w:val="000939E4"/>
    <w:rsid w:val="00095445"/>
    <w:rsid w:val="00096D1F"/>
    <w:rsid w:val="000975FD"/>
    <w:rsid w:val="000A115B"/>
    <w:rsid w:val="000A31BE"/>
    <w:rsid w:val="000A4943"/>
    <w:rsid w:val="000A758F"/>
    <w:rsid w:val="000B40E8"/>
    <w:rsid w:val="000B493A"/>
    <w:rsid w:val="000B583D"/>
    <w:rsid w:val="000B5BC4"/>
    <w:rsid w:val="000B64BE"/>
    <w:rsid w:val="000C46FF"/>
    <w:rsid w:val="000C62E3"/>
    <w:rsid w:val="000C67B6"/>
    <w:rsid w:val="000E00F2"/>
    <w:rsid w:val="000E08AC"/>
    <w:rsid w:val="000E2144"/>
    <w:rsid w:val="000E217E"/>
    <w:rsid w:val="000E49E2"/>
    <w:rsid w:val="000E5C26"/>
    <w:rsid w:val="000E694E"/>
    <w:rsid w:val="000F161E"/>
    <w:rsid w:val="000F184E"/>
    <w:rsid w:val="000F3F73"/>
    <w:rsid w:val="000F64C3"/>
    <w:rsid w:val="000F6D4E"/>
    <w:rsid w:val="000F721A"/>
    <w:rsid w:val="001058A7"/>
    <w:rsid w:val="00106EE9"/>
    <w:rsid w:val="00111F08"/>
    <w:rsid w:val="00115074"/>
    <w:rsid w:val="0011539B"/>
    <w:rsid w:val="00116820"/>
    <w:rsid w:val="00122344"/>
    <w:rsid w:val="001234F6"/>
    <w:rsid w:val="001236F1"/>
    <w:rsid w:val="00123E6C"/>
    <w:rsid w:val="00124700"/>
    <w:rsid w:val="00126FD5"/>
    <w:rsid w:val="00127555"/>
    <w:rsid w:val="001278E7"/>
    <w:rsid w:val="00127E4E"/>
    <w:rsid w:val="001306FE"/>
    <w:rsid w:val="001340DE"/>
    <w:rsid w:val="00140174"/>
    <w:rsid w:val="001403B8"/>
    <w:rsid w:val="00141FAD"/>
    <w:rsid w:val="001440D4"/>
    <w:rsid w:val="0014435D"/>
    <w:rsid w:val="00144462"/>
    <w:rsid w:val="0014517E"/>
    <w:rsid w:val="00145382"/>
    <w:rsid w:val="00147D73"/>
    <w:rsid w:val="00150211"/>
    <w:rsid w:val="00156828"/>
    <w:rsid w:val="001612FB"/>
    <w:rsid w:val="0016187C"/>
    <w:rsid w:val="00163C83"/>
    <w:rsid w:val="00165AE9"/>
    <w:rsid w:val="00167C94"/>
    <w:rsid w:val="0017231A"/>
    <w:rsid w:val="00172E8E"/>
    <w:rsid w:val="00173304"/>
    <w:rsid w:val="00173442"/>
    <w:rsid w:val="0017617C"/>
    <w:rsid w:val="00176C7C"/>
    <w:rsid w:val="00181277"/>
    <w:rsid w:val="00181F6B"/>
    <w:rsid w:val="00182BD4"/>
    <w:rsid w:val="001849A7"/>
    <w:rsid w:val="00185B77"/>
    <w:rsid w:val="00192FC3"/>
    <w:rsid w:val="001936C4"/>
    <w:rsid w:val="00193C12"/>
    <w:rsid w:val="0019735E"/>
    <w:rsid w:val="001A218D"/>
    <w:rsid w:val="001A2B1B"/>
    <w:rsid w:val="001A5D7D"/>
    <w:rsid w:val="001A605C"/>
    <w:rsid w:val="001A74DD"/>
    <w:rsid w:val="001A7E68"/>
    <w:rsid w:val="001B2301"/>
    <w:rsid w:val="001B3BA8"/>
    <w:rsid w:val="001B54E6"/>
    <w:rsid w:val="001B6C64"/>
    <w:rsid w:val="001B70C3"/>
    <w:rsid w:val="001C17A3"/>
    <w:rsid w:val="001C7ADE"/>
    <w:rsid w:val="001D0134"/>
    <w:rsid w:val="001D05B0"/>
    <w:rsid w:val="001D547D"/>
    <w:rsid w:val="001D605F"/>
    <w:rsid w:val="001E02F7"/>
    <w:rsid w:val="001E062C"/>
    <w:rsid w:val="001E37AE"/>
    <w:rsid w:val="001E7FAE"/>
    <w:rsid w:val="001F04B8"/>
    <w:rsid w:val="001F14DC"/>
    <w:rsid w:val="001F1A93"/>
    <w:rsid w:val="001F2AC8"/>
    <w:rsid w:val="001F447A"/>
    <w:rsid w:val="00204FEA"/>
    <w:rsid w:val="00205DC7"/>
    <w:rsid w:val="00206EF0"/>
    <w:rsid w:val="002127A6"/>
    <w:rsid w:val="00212960"/>
    <w:rsid w:val="0021726C"/>
    <w:rsid w:val="002172BE"/>
    <w:rsid w:val="00217D68"/>
    <w:rsid w:val="002222C6"/>
    <w:rsid w:val="00223C16"/>
    <w:rsid w:val="002252B2"/>
    <w:rsid w:val="00226FC7"/>
    <w:rsid w:val="002302FA"/>
    <w:rsid w:val="002329ED"/>
    <w:rsid w:val="002333C7"/>
    <w:rsid w:val="0023443B"/>
    <w:rsid w:val="00240992"/>
    <w:rsid w:val="002425D4"/>
    <w:rsid w:val="00245D82"/>
    <w:rsid w:val="002477EB"/>
    <w:rsid w:val="00251EF6"/>
    <w:rsid w:val="00256DF7"/>
    <w:rsid w:val="00257878"/>
    <w:rsid w:val="002608A8"/>
    <w:rsid w:val="00261D2A"/>
    <w:rsid w:val="00263F52"/>
    <w:rsid w:val="0026540E"/>
    <w:rsid w:val="00267AD7"/>
    <w:rsid w:val="00277599"/>
    <w:rsid w:val="00283727"/>
    <w:rsid w:val="00283F17"/>
    <w:rsid w:val="0028449E"/>
    <w:rsid w:val="00285A18"/>
    <w:rsid w:val="00286541"/>
    <w:rsid w:val="0028701D"/>
    <w:rsid w:val="00290B4B"/>
    <w:rsid w:val="002911AE"/>
    <w:rsid w:val="00293DA4"/>
    <w:rsid w:val="00295202"/>
    <w:rsid w:val="00296A36"/>
    <w:rsid w:val="002A0BB7"/>
    <w:rsid w:val="002A2373"/>
    <w:rsid w:val="002A24B1"/>
    <w:rsid w:val="002B4A83"/>
    <w:rsid w:val="002C0523"/>
    <w:rsid w:val="002C11F6"/>
    <w:rsid w:val="002C3868"/>
    <w:rsid w:val="002C418A"/>
    <w:rsid w:val="002C428C"/>
    <w:rsid w:val="002C4B1F"/>
    <w:rsid w:val="002C5DA8"/>
    <w:rsid w:val="002C6D48"/>
    <w:rsid w:val="002D0134"/>
    <w:rsid w:val="002D1058"/>
    <w:rsid w:val="002D16F4"/>
    <w:rsid w:val="002D2DFD"/>
    <w:rsid w:val="002D7F27"/>
    <w:rsid w:val="002E21C4"/>
    <w:rsid w:val="002E3545"/>
    <w:rsid w:val="002E7358"/>
    <w:rsid w:val="002E764E"/>
    <w:rsid w:val="002E787C"/>
    <w:rsid w:val="002F045F"/>
    <w:rsid w:val="002F12C7"/>
    <w:rsid w:val="002F3072"/>
    <w:rsid w:val="002F3379"/>
    <w:rsid w:val="002F60A5"/>
    <w:rsid w:val="002F68E9"/>
    <w:rsid w:val="002F7A25"/>
    <w:rsid w:val="00303CD3"/>
    <w:rsid w:val="00306921"/>
    <w:rsid w:val="00307A0D"/>
    <w:rsid w:val="00313A1C"/>
    <w:rsid w:val="003152E7"/>
    <w:rsid w:val="00315B69"/>
    <w:rsid w:val="0031723D"/>
    <w:rsid w:val="00322D3E"/>
    <w:rsid w:val="00324931"/>
    <w:rsid w:val="003250E4"/>
    <w:rsid w:val="0032783A"/>
    <w:rsid w:val="00330867"/>
    <w:rsid w:val="003349A1"/>
    <w:rsid w:val="00337CBD"/>
    <w:rsid w:val="0034163A"/>
    <w:rsid w:val="00342D89"/>
    <w:rsid w:val="00343F0F"/>
    <w:rsid w:val="003447AE"/>
    <w:rsid w:val="0034510A"/>
    <w:rsid w:val="00351A41"/>
    <w:rsid w:val="00352C34"/>
    <w:rsid w:val="00352ED5"/>
    <w:rsid w:val="00353810"/>
    <w:rsid w:val="00355368"/>
    <w:rsid w:val="0035567D"/>
    <w:rsid w:val="003567EE"/>
    <w:rsid w:val="00356FF8"/>
    <w:rsid w:val="00357F24"/>
    <w:rsid w:val="00361013"/>
    <w:rsid w:val="00361C7E"/>
    <w:rsid w:val="00363C35"/>
    <w:rsid w:val="00367070"/>
    <w:rsid w:val="00370079"/>
    <w:rsid w:val="003708CD"/>
    <w:rsid w:val="00371362"/>
    <w:rsid w:val="003714A0"/>
    <w:rsid w:val="00377AEE"/>
    <w:rsid w:val="00380483"/>
    <w:rsid w:val="00381FDF"/>
    <w:rsid w:val="003855C1"/>
    <w:rsid w:val="00385B9B"/>
    <w:rsid w:val="0039185E"/>
    <w:rsid w:val="0039354C"/>
    <w:rsid w:val="00395FDF"/>
    <w:rsid w:val="003971D3"/>
    <w:rsid w:val="003972FD"/>
    <w:rsid w:val="003A15CE"/>
    <w:rsid w:val="003A31C6"/>
    <w:rsid w:val="003A5EF2"/>
    <w:rsid w:val="003A63C5"/>
    <w:rsid w:val="003A6E42"/>
    <w:rsid w:val="003B0208"/>
    <w:rsid w:val="003B02E0"/>
    <w:rsid w:val="003B0F26"/>
    <w:rsid w:val="003B2FA6"/>
    <w:rsid w:val="003B312A"/>
    <w:rsid w:val="003B4865"/>
    <w:rsid w:val="003B491F"/>
    <w:rsid w:val="003B64F5"/>
    <w:rsid w:val="003B75A2"/>
    <w:rsid w:val="003C1995"/>
    <w:rsid w:val="003C1CA2"/>
    <w:rsid w:val="003C4EF8"/>
    <w:rsid w:val="003C6151"/>
    <w:rsid w:val="003C67FF"/>
    <w:rsid w:val="003C725E"/>
    <w:rsid w:val="003C7790"/>
    <w:rsid w:val="003D505F"/>
    <w:rsid w:val="003D5D58"/>
    <w:rsid w:val="003D61F8"/>
    <w:rsid w:val="003E054C"/>
    <w:rsid w:val="003E05C7"/>
    <w:rsid w:val="003E3F21"/>
    <w:rsid w:val="003E416E"/>
    <w:rsid w:val="003E76BE"/>
    <w:rsid w:val="003F27A8"/>
    <w:rsid w:val="003F3839"/>
    <w:rsid w:val="003F780B"/>
    <w:rsid w:val="00401693"/>
    <w:rsid w:val="00401EE8"/>
    <w:rsid w:val="00407436"/>
    <w:rsid w:val="004100A1"/>
    <w:rsid w:val="004134DA"/>
    <w:rsid w:val="004146B8"/>
    <w:rsid w:val="00414EBA"/>
    <w:rsid w:val="00415087"/>
    <w:rsid w:val="004150C9"/>
    <w:rsid w:val="0041629A"/>
    <w:rsid w:val="004162C9"/>
    <w:rsid w:val="00416B8C"/>
    <w:rsid w:val="00416F2F"/>
    <w:rsid w:val="00421246"/>
    <w:rsid w:val="0042318C"/>
    <w:rsid w:val="004273DF"/>
    <w:rsid w:val="00427E6B"/>
    <w:rsid w:val="0043171C"/>
    <w:rsid w:val="004335B8"/>
    <w:rsid w:val="00433AE6"/>
    <w:rsid w:val="00434690"/>
    <w:rsid w:val="00437B45"/>
    <w:rsid w:val="004409E6"/>
    <w:rsid w:val="00442263"/>
    <w:rsid w:val="0044256A"/>
    <w:rsid w:val="00442B6A"/>
    <w:rsid w:val="00443AC8"/>
    <w:rsid w:val="00446025"/>
    <w:rsid w:val="00450644"/>
    <w:rsid w:val="00452740"/>
    <w:rsid w:val="00452EA1"/>
    <w:rsid w:val="004537B2"/>
    <w:rsid w:val="0045549B"/>
    <w:rsid w:val="00457F10"/>
    <w:rsid w:val="0046152B"/>
    <w:rsid w:val="0046276A"/>
    <w:rsid w:val="004632AE"/>
    <w:rsid w:val="00466E46"/>
    <w:rsid w:val="00467B3A"/>
    <w:rsid w:val="00470546"/>
    <w:rsid w:val="00471480"/>
    <w:rsid w:val="00474DEA"/>
    <w:rsid w:val="00474FB4"/>
    <w:rsid w:val="00475390"/>
    <w:rsid w:val="0047627A"/>
    <w:rsid w:val="00480B1C"/>
    <w:rsid w:val="00481D0A"/>
    <w:rsid w:val="00487D52"/>
    <w:rsid w:val="0049061D"/>
    <w:rsid w:val="00491380"/>
    <w:rsid w:val="004935B4"/>
    <w:rsid w:val="00495598"/>
    <w:rsid w:val="00496A3B"/>
    <w:rsid w:val="00497DC3"/>
    <w:rsid w:val="004A0192"/>
    <w:rsid w:val="004A3CFA"/>
    <w:rsid w:val="004B2C5B"/>
    <w:rsid w:val="004B3E4D"/>
    <w:rsid w:val="004B4E7C"/>
    <w:rsid w:val="004C42C1"/>
    <w:rsid w:val="004C458B"/>
    <w:rsid w:val="004C461F"/>
    <w:rsid w:val="004C57E1"/>
    <w:rsid w:val="004D3049"/>
    <w:rsid w:val="004D6439"/>
    <w:rsid w:val="004D7F5F"/>
    <w:rsid w:val="004E091C"/>
    <w:rsid w:val="004E0B99"/>
    <w:rsid w:val="004E19A0"/>
    <w:rsid w:val="004E33D9"/>
    <w:rsid w:val="004E529E"/>
    <w:rsid w:val="004E5C24"/>
    <w:rsid w:val="004E5F36"/>
    <w:rsid w:val="004E6541"/>
    <w:rsid w:val="004E7C5D"/>
    <w:rsid w:val="004F0925"/>
    <w:rsid w:val="004F2BA8"/>
    <w:rsid w:val="004F3C17"/>
    <w:rsid w:val="004F6CA7"/>
    <w:rsid w:val="004F7BE5"/>
    <w:rsid w:val="005049D4"/>
    <w:rsid w:val="005051ED"/>
    <w:rsid w:val="00505DB9"/>
    <w:rsid w:val="0050703E"/>
    <w:rsid w:val="00512783"/>
    <w:rsid w:val="00512A58"/>
    <w:rsid w:val="00513394"/>
    <w:rsid w:val="005138BE"/>
    <w:rsid w:val="0051405E"/>
    <w:rsid w:val="0051441C"/>
    <w:rsid w:val="00515A6E"/>
    <w:rsid w:val="00516E82"/>
    <w:rsid w:val="00517ABB"/>
    <w:rsid w:val="00522668"/>
    <w:rsid w:val="00523FAD"/>
    <w:rsid w:val="005240BF"/>
    <w:rsid w:val="00527C8C"/>
    <w:rsid w:val="005307E5"/>
    <w:rsid w:val="0053264D"/>
    <w:rsid w:val="00535F9A"/>
    <w:rsid w:val="00537098"/>
    <w:rsid w:val="00537966"/>
    <w:rsid w:val="0054098F"/>
    <w:rsid w:val="00540D00"/>
    <w:rsid w:val="00543471"/>
    <w:rsid w:val="00544169"/>
    <w:rsid w:val="005444D3"/>
    <w:rsid w:val="005460B4"/>
    <w:rsid w:val="00546489"/>
    <w:rsid w:val="00546E7E"/>
    <w:rsid w:val="00552504"/>
    <w:rsid w:val="00553423"/>
    <w:rsid w:val="00556965"/>
    <w:rsid w:val="005571A5"/>
    <w:rsid w:val="00557551"/>
    <w:rsid w:val="0056366C"/>
    <w:rsid w:val="00572F1A"/>
    <w:rsid w:val="0058416C"/>
    <w:rsid w:val="00587DD6"/>
    <w:rsid w:val="00591EBE"/>
    <w:rsid w:val="00593BA1"/>
    <w:rsid w:val="00593F2D"/>
    <w:rsid w:val="005A15A8"/>
    <w:rsid w:val="005A680C"/>
    <w:rsid w:val="005A68E9"/>
    <w:rsid w:val="005A6E06"/>
    <w:rsid w:val="005B3A24"/>
    <w:rsid w:val="005B458D"/>
    <w:rsid w:val="005B537E"/>
    <w:rsid w:val="005B75AC"/>
    <w:rsid w:val="005C13DE"/>
    <w:rsid w:val="005C140B"/>
    <w:rsid w:val="005C1C3E"/>
    <w:rsid w:val="005C2C95"/>
    <w:rsid w:val="005C36B8"/>
    <w:rsid w:val="005C3C65"/>
    <w:rsid w:val="005C4C29"/>
    <w:rsid w:val="005C4E1B"/>
    <w:rsid w:val="005C7F5B"/>
    <w:rsid w:val="005D1347"/>
    <w:rsid w:val="005D24F2"/>
    <w:rsid w:val="005E0518"/>
    <w:rsid w:val="005E157F"/>
    <w:rsid w:val="005E1C16"/>
    <w:rsid w:val="005E330C"/>
    <w:rsid w:val="005E514B"/>
    <w:rsid w:val="005E6642"/>
    <w:rsid w:val="005F149E"/>
    <w:rsid w:val="005F202F"/>
    <w:rsid w:val="005F2A39"/>
    <w:rsid w:val="005F6244"/>
    <w:rsid w:val="005F79E4"/>
    <w:rsid w:val="00601F9F"/>
    <w:rsid w:val="00607CB9"/>
    <w:rsid w:val="006124F9"/>
    <w:rsid w:val="0061675B"/>
    <w:rsid w:val="00616912"/>
    <w:rsid w:val="00617F45"/>
    <w:rsid w:val="00621CA7"/>
    <w:rsid w:val="006226D7"/>
    <w:rsid w:val="00622A18"/>
    <w:rsid w:val="00622DD3"/>
    <w:rsid w:val="00623D5B"/>
    <w:rsid w:val="00625213"/>
    <w:rsid w:val="00626C96"/>
    <w:rsid w:val="00627A35"/>
    <w:rsid w:val="006307B8"/>
    <w:rsid w:val="00633CED"/>
    <w:rsid w:val="006358DF"/>
    <w:rsid w:val="00635D86"/>
    <w:rsid w:val="00637420"/>
    <w:rsid w:val="0064249B"/>
    <w:rsid w:val="00643051"/>
    <w:rsid w:val="00643158"/>
    <w:rsid w:val="00646C4A"/>
    <w:rsid w:val="00646D29"/>
    <w:rsid w:val="0064718D"/>
    <w:rsid w:val="00647392"/>
    <w:rsid w:val="006477FE"/>
    <w:rsid w:val="00647DE6"/>
    <w:rsid w:val="00650AAD"/>
    <w:rsid w:val="00653715"/>
    <w:rsid w:val="00653BC3"/>
    <w:rsid w:val="00655717"/>
    <w:rsid w:val="00660AFA"/>
    <w:rsid w:val="00661FFF"/>
    <w:rsid w:val="006632C3"/>
    <w:rsid w:val="00664E72"/>
    <w:rsid w:val="00665483"/>
    <w:rsid w:val="00666F41"/>
    <w:rsid w:val="00667B49"/>
    <w:rsid w:val="00671E46"/>
    <w:rsid w:val="00672997"/>
    <w:rsid w:val="006730CC"/>
    <w:rsid w:val="00673EAE"/>
    <w:rsid w:val="00674E8D"/>
    <w:rsid w:val="00677706"/>
    <w:rsid w:val="00681BD7"/>
    <w:rsid w:val="00681E7D"/>
    <w:rsid w:val="0068249A"/>
    <w:rsid w:val="00682C52"/>
    <w:rsid w:val="00683552"/>
    <w:rsid w:val="0068382F"/>
    <w:rsid w:val="0068402B"/>
    <w:rsid w:val="00684A8A"/>
    <w:rsid w:val="0068551A"/>
    <w:rsid w:val="00690890"/>
    <w:rsid w:val="00691351"/>
    <w:rsid w:val="006A0461"/>
    <w:rsid w:val="006A0481"/>
    <w:rsid w:val="006A0660"/>
    <w:rsid w:val="006A0958"/>
    <w:rsid w:val="006A0F17"/>
    <w:rsid w:val="006A643B"/>
    <w:rsid w:val="006A70B7"/>
    <w:rsid w:val="006B0373"/>
    <w:rsid w:val="006B064F"/>
    <w:rsid w:val="006B3EC1"/>
    <w:rsid w:val="006B4254"/>
    <w:rsid w:val="006B6CD7"/>
    <w:rsid w:val="006B7EBD"/>
    <w:rsid w:val="006C084F"/>
    <w:rsid w:val="006C18D8"/>
    <w:rsid w:val="006C27B2"/>
    <w:rsid w:val="006C3FF5"/>
    <w:rsid w:val="006C46AD"/>
    <w:rsid w:val="006C5F6A"/>
    <w:rsid w:val="006C7B1B"/>
    <w:rsid w:val="006D0F0E"/>
    <w:rsid w:val="006D228C"/>
    <w:rsid w:val="006D312E"/>
    <w:rsid w:val="006D37BD"/>
    <w:rsid w:val="006D4231"/>
    <w:rsid w:val="006D62F7"/>
    <w:rsid w:val="006D722D"/>
    <w:rsid w:val="006E01EE"/>
    <w:rsid w:val="006E0AE5"/>
    <w:rsid w:val="006E246A"/>
    <w:rsid w:val="006E30EB"/>
    <w:rsid w:val="006E4F1A"/>
    <w:rsid w:val="006E581C"/>
    <w:rsid w:val="006E6FC0"/>
    <w:rsid w:val="006E7E4C"/>
    <w:rsid w:val="006F022B"/>
    <w:rsid w:val="006F42A9"/>
    <w:rsid w:val="006F4F6E"/>
    <w:rsid w:val="006F6A34"/>
    <w:rsid w:val="006F7202"/>
    <w:rsid w:val="007017F9"/>
    <w:rsid w:val="00704CAA"/>
    <w:rsid w:val="0070520D"/>
    <w:rsid w:val="0070654B"/>
    <w:rsid w:val="00706668"/>
    <w:rsid w:val="00707A39"/>
    <w:rsid w:val="007109FD"/>
    <w:rsid w:val="007134A4"/>
    <w:rsid w:val="0071354F"/>
    <w:rsid w:val="00716165"/>
    <w:rsid w:val="00716759"/>
    <w:rsid w:val="0072025D"/>
    <w:rsid w:val="0072261A"/>
    <w:rsid w:val="0072383F"/>
    <w:rsid w:val="00724A22"/>
    <w:rsid w:val="00726D28"/>
    <w:rsid w:val="0073035D"/>
    <w:rsid w:val="00730AC5"/>
    <w:rsid w:val="007313FA"/>
    <w:rsid w:val="00732CFB"/>
    <w:rsid w:val="0073552D"/>
    <w:rsid w:val="0073660B"/>
    <w:rsid w:val="00736EDD"/>
    <w:rsid w:val="00742C65"/>
    <w:rsid w:val="007453BF"/>
    <w:rsid w:val="00746642"/>
    <w:rsid w:val="00747FF1"/>
    <w:rsid w:val="0075064B"/>
    <w:rsid w:val="00752D08"/>
    <w:rsid w:val="0075362F"/>
    <w:rsid w:val="00755B08"/>
    <w:rsid w:val="00757207"/>
    <w:rsid w:val="007573FD"/>
    <w:rsid w:val="0076024B"/>
    <w:rsid w:val="00760AA6"/>
    <w:rsid w:val="0076351F"/>
    <w:rsid w:val="00763CA7"/>
    <w:rsid w:val="00765157"/>
    <w:rsid w:val="00767906"/>
    <w:rsid w:val="00771A7C"/>
    <w:rsid w:val="00772E53"/>
    <w:rsid w:val="00772EE0"/>
    <w:rsid w:val="00781A96"/>
    <w:rsid w:val="00785D0A"/>
    <w:rsid w:val="00787573"/>
    <w:rsid w:val="007902A9"/>
    <w:rsid w:val="00791668"/>
    <w:rsid w:val="00794374"/>
    <w:rsid w:val="007A34E0"/>
    <w:rsid w:val="007A37ED"/>
    <w:rsid w:val="007A382F"/>
    <w:rsid w:val="007A4CB8"/>
    <w:rsid w:val="007A5836"/>
    <w:rsid w:val="007A5EA7"/>
    <w:rsid w:val="007B04B2"/>
    <w:rsid w:val="007B0D1B"/>
    <w:rsid w:val="007B1738"/>
    <w:rsid w:val="007B200F"/>
    <w:rsid w:val="007B4226"/>
    <w:rsid w:val="007B4804"/>
    <w:rsid w:val="007B48B4"/>
    <w:rsid w:val="007C07E1"/>
    <w:rsid w:val="007C176D"/>
    <w:rsid w:val="007C22C5"/>
    <w:rsid w:val="007C3E1B"/>
    <w:rsid w:val="007C4103"/>
    <w:rsid w:val="007C46B8"/>
    <w:rsid w:val="007C7D1B"/>
    <w:rsid w:val="007D4BC4"/>
    <w:rsid w:val="007D61DF"/>
    <w:rsid w:val="007D7339"/>
    <w:rsid w:val="007E01E4"/>
    <w:rsid w:val="007E037F"/>
    <w:rsid w:val="007E0BB1"/>
    <w:rsid w:val="007E1CCF"/>
    <w:rsid w:val="007E231F"/>
    <w:rsid w:val="007E7AAF"/>
    <w:rsid w:val="007F265B"/>
    <w:rsid w:val="007F4CC6"/>
    <w:rsid w:val="007F5BBA"/>
    <w:rsid w:val="007F5C38"/>
    <w:rsid w:val="0080045D"/>
    <w:rsid w:val="0080119E"/>
    <w:rsid w:val="00802661"/>
    <w:rsid w:val="00804D2A"/>
    <w:rsid w:val="008057CF"/>
    <w:rsid w:val="00805A4B"/>
    <w:rsid w:val="00807FDD"/>
    <w:rsid w:val="008124A4"/>
    <w:rsid w:val="0081564A"/>
    <w:rsid w:val="00820689"/>
    <w:rsid w:val="008225A2"/>
    <w:rsid w:val="00823D9A"/>
    <w:rsid w:val="00827759"/>
    <w:rsid w:val="00831029"/>
    <w:rsid w:val="008316E7"/>
    <w:rsid w:val="00832628"/>
    <w:rsid w:val="00836984"/>
    <w:rsid w:val="008378AC"/>
    <w:rsid w:val="0084257E"/>
    <w:rsid w:val="00843C07"/>
    <w:rsid w:val="008444A2"/>
    <w:rsid w:val="00845EC8"/>
    <w:rsid w:val="0085009C"/>
    <w:rsid w:val="00851004"/>
    <w:rsid w:val="00851072"/>
    <w:rsid w:val="00851648"/>
    <w:rsid w:val="00855A39"/>
    <w:rsid w:val="00855D89"/>
    <w:rsid w:val="00860687"/>
    <w:rsid w:val="00861055"/>
    <w:rsid w:val="00862442"/>
    <w:rsid w:val="00863C48"/>
    <w:rsid w:val="00871F8F"/>
    <w:rsid w:val="00873A61"/>
    <w:rsid w:val="008742CC"/>
    <w:rsid w:val="00874C7A"/>
    <w:rsid w:val="00876C4B"/>
    <w:rsid w:val="0087711E"/>
    <w:rsid w:val="00880DFC"/>
    <w:rsid w:val="008812A7"/>
    <w:rsid w:val="00881AA7"/>
    <w:rsid w:val="00882AB4"/>
    <w:rsid w:val="0088324C"/>
    <w:rsid w:val="00883C17"/>
    <w:rsid w:val="008869AF"/>
    <w:rsid w:val="008874F5"/>
    <w:rsid w:val="00887B74"/>
    <w:rsid w:val="00890F9C"/>
    <w:rsid w:val="00893ECD"/>
    <w:rsid w:val="00894045"/>
    <w:rsid w:val="00896748"/>
    <w:rsid w:val="00896D1A"/>
    <w:rsid w:val="00897E90"/>
    <w:rsid w:val="008A32B8"/>
    <w:rsid w:val="008A3FF2"/>
    <w:rsid w:val="008A68FA"/>
    <w:rsid w:val="008A6B32"/>
    <w:rsid w:val="008A70DB"/>
    <w:rsid w:val="008B0A11"/>
    <w:rsid w:val="008B31B2"/>
    <w:rsid w:val="008B3249"/>
    <w:rsid w:val="008B549A"/>
    <w:rsid w:val="008B7F15"/>
    <w:rsid w:val="008C0282"/>
    <w:rsid w:val="008C0C96"/>
    <w:rsid w:val="008C206F"/>
    <w:rsid w:val="008C51C8"/>
    <w:rsid w:val="008C54AF"/>
    <w:rsid w:val="008D1BC1"/>
    <w:rsid w:val="008D3F84"/>
    <w:rsid w:val="008D6698"/>
    <w:rsid w:val="008E4C24"/>
    <w:rsid w:val="008E5385"/>
    <w:rsid w:val="008F1C1E"/>
    <w:rsid w:val="008F3626"/>
    <w:rsid w:val="008F5AC4"/>
    <w:rsid w:val="008F5EBD"/>
    <w:rsid w:val="0090083F"/>
    <w:rsid w:val="0090094F"/>
    <w:rsid w:val="00901A26"/>
    <w:rsid w:val="0091119E"/>
    <w:rsid w:val="00911CAA"/>
    <w:rsid w:val="00913F48"/>
    <w:rsid w:val="00916AED"/>
    <w:rsid w:val="00920905"/>
    <w:rsid w:val="0092338C"/>
    <w:rsid w:val="00923C42"/>
    <w:rsid w:val="00924192"/>
    <w:rsid w:val="009248F6"/>
    <w:rsid w:val="00925ED1"/>
    <w:rsid w:val="009278DC"/>
    <w:rsid w:val="009307E6"/>
    <w:rsid w:val="0093122E"/>
    <w:rsid w:val="0093140E"/>
    <w:rsid w:val="009376B0"/>
    <w:rsid w:val="00943355"/>
    <w:rsid w:val="0094337E"/>
    <w:rsid w:val="009442C7"/>
    <w:rsid w:val="00944C48"/>
    <w:rsid w:val="0094723E"/>
    <w:rsid w:val="009546DC"/>
    <w:rsid w:val="009558D1"/>
    <w:rsid w:val="00955A87"/>
    <w:rsid w:val="00955DDE"/>
    <w:rsid w:val="00956F39"/>
    <w:rsid w:val="0096140C"/>
    <w:rsid w:val="009637C0"/>
    <w:rsid w:val="009673AC"/>
    <w:rsid w:val="00970B9C"/>
    <w:rsid w:val="00973534"/>
    <w:rsid w:val="009809A8"/>
    <w:rsid w:val="00981202"/>
    <w:rsid w:val="009828B1"/>
    <w:rsid w:val="00985697"/>
    <w:rsid w:val="00985C9A"/>
    <w:rsid w:val="00994390"/>
    <w:rsid w:val="00994398"/>
    <w:rsid w:val="00994868"/>
    <w:rsid w:val="00994D48"/>
    <w:rsid w:val="00995810"/>
    <w:rsid w:val="00995F4A"/>
    <w:rsid w:val="009A0143"/>
    <w:rsid w:val="009A2A2E"/>
    <w:rsid w:val="009A44D2"/>
    <w:rsid w:val="009A4543"/>
    <w:rsid w:val="009A4E45"/>
    <w:rsid w:val="009A6C59"/>
    <w:rsid w:val="009A7456"/>
    <w:rsid w:val="009B0705"/>
    <w:rsid w:val="009B12AB"/>
    <w:rsid w:val="009B26B8"/>
    <w:rsid w:val="009B3773"/>
    <w:rsid w:val="009B61CA"/>
    <w:rsid w:val="009B664F"/>
    <w:rsid w:val="009B6D2F"/>
    <w:rsid w:val="009B724A"/>
    <w:rsid w:val="009B789F"/>
    <w:rsid w:val="009C0503"/>
    <w:rsid w:val="009C3BED"/>
    <w:rsid w:val="009C3F62"/>
    <w:rsid w:val="009C43BE"/>
    <w:rsid w:val="009C49ED"/>
    <w:rsid w:val="009C5680"/>
    <w:rsid w:val="009D1B8F"/>
    <w:rsid w:val="009D2665"/>
    <w:rsid w:val="009D2EBA"/>
    <w:rsid w:val="009D64E6"/>
    <w:rsid w:val="009E0A66"/>
    <w:rsid w:val="009E40B6"/>
    <w:rsid w:val="009E5650"/>
    <w:rsid w:val="009E6578"/>
    <w:rsid w:val="009E677D"/>
    <w:rsid w:val="009F0B4E"/>
    <w:rsid w:val="009F2B04"/>
    <w:rsid w:val="009F4278"/>
    <w:rsid w:val="009F6D9C"/>
    <w:rsid w:val="00A005EF"/>
    <w:rsid w:val="00A021AF"/>
    <w:rsid w:val="00A03776"/>
    <w:rsid w:val="00A03D62"/>
    <w:rsid w:val="00A056F0"/>
    <w:rsid w:val="00A05782"/>
    <w:rsid w:val="00A0787A"/>
    <w:rsid w:val="00A10997"/>
    <w:rsid w:val="00A11F44"/>
    <w:rsid w:val="00A12928"/>
    <w:rsid w:val="00A1758B"/>
    <w:rsid w:val="00A1794C"/>
    <w:rsid w:val="00A205B7"/>
    <w:rsid w:val="00A22DD3"/>
    <w:rsid w:val="00A243BB"/>
    <w:rsid w:val="00A24DCA"/>
    <w:rsid w:val="00A25A52"/>
    <w:rsid w:val="00A276DC"/>
    <w:rsid w:val="00A27CC6"/>
    <w:rsid w:val="00A3257F"/>
    <w:rsid w:val="00A32D5B"/>
    <w:rsid w:val="00A346F4"/>
    <w:rsid w:val="00A360A2"/>
    <w:rsid w:val="00A366C9"/>
    <w:rsid w:val="00A372A2"/>
    <w:rsid w:val="00A422A1"/>
    <w:rsid w:val="00A442A3"/>
    <w:rsid w:val="00A44C66"/>
    <w:rsid w:val="00A47E8D"/>
    <w:rsid w:val="00A5161A"/>
    <w:rsid w:val="00A51BC4"/>
    <w:rsid w:val="00A52E43"/>
    <w:rsid w:val="00A52EF2"/>
    <w:rsid w:val="00A5481A"/>
    <w:rsid w:val="00A55213"/>
    <w:rsid w:val="00A556EF"/>
    <w:rsid w:val="00A566C9"/>
    <w:rsid w:val="00A61DAA"/>
    <w:rsid w:val="00A63987"/>
    <w:rsid w:val="00A66B80"/>
    <w:rsid w:val="00A71890"/>
    <w:rsid w:val="00A74258"/>
    <w:rsid w:val="00A74FE9"/>
    <w:rsid w:val="00A752CF"/>
    <w:rsid w:val="00A757DF"/>
    <w:rsid w:val="00A76EE2"/>
    <w:rsid w:val="00A8048C"/>
    <w:rsid w:val="00A8284C"/>
    <w:rsid w:val="00A84933"/>
    <w:rsid w:val="00A907E4"/>
    <w:rsid w:val="00A91CCF"/>
    <w:rsid w:val="00A925B0"/>
    <w:rsid w:val="00A92E2D"/>
    <w:rsid w:val="00A93469"/>
    <w:rsid w:val="00A94BFB"/>
    <w:rsid w:val="00A968CF"/>
    <w:rsid w:val="00A978A0"/>
    <w:rsid w:val="00A97B88"/>
    <w:rsid w:val="00AA3BCD"/>
    <w:rsid w:val="00AA48C4"/>
    <w:rsid w:val="00AA6E41"/>
    <w:rsid w:val="00AB25AC"/>
    <w:rsid w:val="00AB4F78"/>
    <w:rsid w:val="00AB6F2E"/>
    <w:rsid w:val="00AB7C63"/>
    <w:rsid w:val="00AC3BCF"/>
    <w:rsid w:val="00AC5115"/>
    <w:rsid w:val="00AC531F"/>
    <w:rsid w:val="00AC70BE"/>
    <w:rsid w:val="00AD05C8"/>
    <w:rsid w:val="00AD121E"/>
    <w:rsid w:val="00AD21F9"/>
    <w:rsid w:val="00AD6610"/>
    <w:rsid w:val="00AE040A"/>
    <w:rsid w:val="00AE1146"/>
    <w:rsid w:val="00AE3A4C"/>
    <w:rsid w:val="00AE4EF7"/>
    <w:rsid w:val="00AF3372"/>
    <w:rsid w:val="00AF363B"/>
    <w:rsid w:val="00AF39F7"/>
    <w:rsid w:val="00AF44C1"/>
    <w:rsid w:val="00AF553B"/>
    <w:rsid w:val="00AF5EE4"/>
    <w:rsid w:val="00AF692E"/>
    <w:rsid w:val="00B01BDA"/>
    <w:rsid w:val="00B0302C"/>
    <w:rsid w:val="00B03BC5"/>
    <w:rsid w:val="00B03ED6"/>
    <w:rsid w:val="00B05324"/>
    <w:rsid w:val="00B075FC"/>
    <w:rsid w:val="00B119F1"/>
    <w:rsid w:val="00B13DEA"/>
    <w:rsid w:val="00B160C1"/>
    <w:rsid w:val="00B162AA"/>
    <w:rsid w:val="00B16ED3"/>
    <w:rsid w:val="00B174F8"/>
    <w:rsid w:val="00B2130B"/>
    <w:rsid w:val="00B21B94"/>
    <w:rsid w:val="00B22989"/>
    <w:rsid w:val="00B24741"/>
    <w:rsid w:val="00B2572D"/>
    <w:rsid w:val="00B2574A"/>
    <w:rsid w:val="00B27214"/>
    <w:rsid w:val="00B27EC6"/>
    <w:rsid w:val="00B322E3"/>
    <w:rsid w:val="00B3298D"/>
    <w:rsid w:val="00B32F5E"/>
    <w:rsid w:val="00B34C04"/>
    <w:rsid w:val="00B359DF"/>
    <w:rsid w:val="00B36174"/>
    <w:rsid w:val="00B36CBC"/>
    <w:rsid w:val="00B403B6"/>
    <w:rsid w:val="00B41624"/>
    <w:rsid w:val="00B42F8F"/>
    <w:rsid w:val="00B466AC"/>
    <w:rsid w:val="00B47237"/>
    <w:rsid w:val="00B50BB7"/>
    <w:rsid w:val="00B50C7A"/>
    <w:rsid w:val="00B50F10"/>
    <w:rsid w:val="00B51DA5"/>
    <w:rsid w:val="00B534BF"/>
    <w:rsid w:val="00B5520C"/>
    <w:rsid w:val="00B56017"/>
    <w:rsid w:val="00B57E31"/>
    <w:rsid w:val="00B60D11"/>
    <w:rsid w:val="00B61605"/>
    <w:rsid w:val="00B61C3A"/>
    <w:rsid w:val="00B62DEF"/>
    <w:rsid w:val="00B62F5C"/>
    <w:rsid w:val="00B64178"/>
    <w:rsid w:val="00B6451C"/>
    <w:rsid w:val="00B6490E"/>
    <w:rsid w:val="00B64E89"/>
    <w:rsid w:val="00B65E42"/>
    <w:rsid w:val="00B66270"/>
    <w:rsid w:val="00B720E6"/>
    <w:rsid w:val="00B73A65"/>
    <w:rsid w:val="00B73AED"/>
    <w:rsid w:val="00B751C8"/>
    <w:rsid w:val="00B76798"/>
    <w:rsid w:val="00B773A7"/>
    <w:rsid w:val="00B779B8"/>
    <w:rsid w:val="00B823EE"/>
    <w:rsid w:val="00B824DD"/>
    <w:rsid w:val="00B86B64"/>
    <w:rsid w:val="00B873A8"/>
    <w:rsid w:val="00B92612"/>
    <w:rsid w:val="00B96E42"/>
    <w:rsid w:val="00BA296F"/>
    <w:rsid w:val="00BA4844"/>
    <w:rsid w:val="00BA4B05"/>
    <w:rsid w:val="00BA56F9"/>
    <w:rsid w:val="00BA5964"/>
    <w:rsid w:val="00BA5C48"/>
    <w:rsid w:val="00BA5F75"/>
    <w:rsid w:val="00BA6755"/>
    <w:rsid w:val="00BA6993"/>
    <w:rsid w:val="00BA7A68"/>
    <w:rsid w:val="00BB3B47"/>
    <w:rsid w:val="00BB3BAD"/>
    <w:rsid w:val="00BB5C98"/>
    <w:rsid w:val="00BB7D6E"/>
    <w:rsid w:val="00BC0B38"/>
    <w:rsid w:val="00BC1AD4"/>
    <w:rsid w:val="00BC1E54"/>
    <w:rsid w:val="00BC2EF7"/>
    <w:rsid w:val="00BC31C8"/>
    <w:rsid w:val="00BC3B01"/>
    <w:rsid w:val="00BC5AAC"/>
    <w:rsid w:val="00BD1999"/>
    <w:rsid w:val="00BD21B7"/>
    <w:rsid w:val="00BD2F62"/>
    <w:rsid w:val="00BD60D3"/>
    <w:rsid w:val="00BD64FB"/>
    <w:rsid w:val="00BE053B"/>
    <w:rsid w:val="00BE2331"/>
    <w:rsid w:val="00BE5705"/>
    <w:rsid w:val="00BE7A7D"/>
    <w:rsid w:val="00BF0E67"/>
    <w:rsid w:val="00BF1695"/>
    <w:rsid w:val="00BF4752"/>
    <w:rsid w:val="00BF5779"/>
    <w:rsid w:val="00BF65A0"/>
    <w:rsid w:val="00BF7C63"/>
    <w:rsid w:val="00BF7C69"/>
    <w:rsid w:val="00C04DB3"/>
    <w:rsid w:val="00C06572"/>
    <w:rsid w:val="00C11C5E"/>
    <w:rsid w:val="00C12459"/>
    <w:rsid w:val="00C147BB"/>
    <w:rsid w:val="00C15065"/>
    <w:rsid w:val="00C172EE"/>
    <w:rsid w:val="00C2288E"/>
    <w:rsid w:val="00C2677F"/>
    <w:rsid w:val="00C26CD3"/>
    <w:rsid w:val="00C279AD"/>
    <w:rsid w:val="00C27D01"/>
    <w:rsid w:val="00C31782"/>
    <w:rsid w:val="00C3212E"/>
    <w:rsid w:val="00C35064"/>
    <w:rsid w:val="00C3577D"/>
    <w:rsid w:val="00C36C0C"/>
    <w:rsid w:val="00C37281"/>
    <w:rsid w:val="00C411B5"/>
    <w:rsid w:val="00C422D3"/>
    <w:rsid w:val="00C4318B"/>
    <w:rsid w:val="00C44AD9"/>
    <w:rsid w:val="00C45134"/>
    <w:rsid w:val="00C461E8"/>
    <w:rsid w:val="00C46639"/>
    <w:rsid w:val="00C471D5"/>
    <w:rsid w:val="00C476FA"/>
    <w:rsid w:val="00C511F6"/>
    <w:rsid w:val="00C517AA"/>
    <w:rsid w:val="00C56822"/>
    <w:rsid w:val="00C6296B"/>
    <w:rsid w:val="00C637CC"/>
    <w:rsid w:val="00C646B7"/>
    <w:rsid w:val="00C64C67"/>
    <w:rsid w:val="00C65B27"/>
    <w:rsid w:val="00C67726"/>
    <w:rsid w:val="00C70C2E"/>
    <w:rsid w:val="00C71CA9"/>
    <w:rsid w:val="00C72475"/>
    <w:rsid w:val="00C7255C"/>
    <w:rsid w:val="00C725A7"/>
    <w:rsid w:val="00C73F9C"/>
    <w:rsid w:val="00C7477D"/>
    <w:rsid w:val="00C755C3"/>
    <w:rsid w:val="00C77E93"/>
    <w:rsid w:val="00C801AE"/>
    <w:rsid w:val="00C80216"/>
    <w:rsid w:val="00C81806"/>
    <w:rsid w:val="00C82CEC"/>
    <w:rsid w:val="00C82EC4"/>
    <w:rsid w:val="00C83545"/>
    <w:rsid w:val="00C86213"/>
    <w:rsid w:val="00C90011"/>
    <w:rsid w:val="00C90376"/>
    <w:rsid w:val="00C945C4"/>
    <w:rsid w:val="00C94DB0"/>
    <w:rsid w:val="00C96283"/>
    <w:rsid w:val="00CA0235"/>
    <w:rsid w:val="00CA0708"/>
    <w:rsid w:val="00CA2897"/>
    <w:rsid w:val="00CA2A4E"/>
    <w:rsid w:val="00CA2C18"/>
    <w:rsid w:val="00CA6793"/>
    <w:rsid w:val="00CA6EBB"/>
    <w:rsid w:val="00CB1771"/>
    <w:rsid w:val="00CB36DC"/>
    <w:rsid w:val="00CB4600"/>
    <w:rsid w:val="00CB5688"/>
    <w:rsid w:val="00CB5AC3"/>
    <w:rsid w:val="00CB5F7D"/>
    <w:rsid w:val="00CB6792"/>
    <w:rsid w:val="00CC0922"/>
    <w:rsid w:val="00CC14C3"/>
    <w:rsid w:val="00CC3612"/>
    <w:rsid w:val="00CC7671"/>
    <w:rsid w:val="00CC7A7B"/>
    <w:rsid w:val="00CC7EB1"/>
    <w:rsid w:val="00CD312D"/>
    <w:rsid w:val="00CD379A"/>
    <w:rsid w:val="00CD412C"/>
    <w:rsid w:val="00CD6DCF"/>
    <w:rsid w:val="00CE03AA"/>
    <w:rsid w:val="00CE394D"/>
    <w:rsid w:val="00CE5C59"/>
    <w:rsid w:val="00CE5D24"/>
    <w:rsid w:val="00CE6DC9"/>
    <w:rsid w:val="00CE7CA8"/>
    <w:rsid w:val="00CF0539"/>
    <w:rsid w:val="00CF1A94"/>
    <w:rsid w:val="00CF5859"/>
    <w:rsid w:val="00D01C55"/>
    <w:rsid w:val="00D02BF5"/>
    <w:rsid w:val="00D04721"/>
    <w:rsid w:val="00D04BD0"/>
    <w:rsid w:val="00D0549F"/>
    <w:rsid w:val="00D07FBE"/>
    <w:rsid w:val="00D1036B"/>
    <w:rsid w:val="00D10E3D"/>
    <w:rsid w:val="00D132E6"/>
    <w:rsid w:val="00D14396"/>
    <w:rsid w:val="00D22315"/>
    <w:rsid w:val="00D22A99"/>
    <w:rsid w:val="00D23F37"/>
    <w:rsid w:val="00D24612"/>
    <w:rsid w:val="00D252D5"/>
    <w:rsid w:val="00D31C76"/>
    <w:rsid w:val="00D31CCB"/>
    <w:rsid w:val="00D3235C"/>
    <w:rsid w:val="00D33F0A"/>
    <w:rsid w:val="00D34BCB"/>
    <w:rsid w:val="00D375C8"/>
    <w:rsid w:val="00D37D6A"/>
    <w:rsid w:val="00D40970"/>
    <w:rsid w:val="00D4258D"/>
    <w:rsid w:val="00D43909"/>
    <w:rsid w:val="00D46603"/>
    <w:rsid w:val="00D46A17"/>
    <w:rsid w:val="00D46AC5"/>
    <w:rsid w:val="00D46DE0"/>
    <w:rsid w:val="00D5038F"/>
    <w:rsid w:val="00D507D8"/>
    <w:rsid w:val="00D543D0"/>
    <w:rsid w:val="00D574BB"/>
    <w:rsid w:val="00D57B32"/>
    <w:rsid w:val="00D60234"/>
    <w:rsid w:val="00D61976"/>
    <w:rsid w:val="00D62ABD"/>
    <w:rsid w:val="00D62CDA"/>
    <w:rsid w:val="00D64BC9"/>
    <w:rsid w:val="00D67C9F"/>
    <w:rsid w:val="00D723E3"/>
    <w:rsid w:val="00D73BEF"/>
    <w:rsid w:val="00D76A9F"/>
    <w:rsid w:val="00D818C2"/>
    <w:rsid w:val="00D81B9D"/>
    <w:rsid w:val="00D820A6"/>
    <w:rsid w:val="00D83C9B"/>
    <w:rsid w:val="00D8419F"/>
    <w:rsid w:val="00D849CB"/>
    <w:rsid w:val="00D860FF"/>
    <w:rsid w:val="00D907A0"/>
    <w:rsid w:val="00D91760"/>
    <w:rsid w:val="00D920E3"/>
    <w:rsid w:val="00D94F92"/>
    <w:rsid w:val="00D96C59"/>
    <w:rsid w:val="00D96D27"/>
    <w:rsid w:val="00D9755E"/>
    <w:rsid w:val="00DA2056"/>
    <w:rsid w:val="00DA4633"/>
    <w:rsid w:val="00DA498F"/>
    <w:rsid w:val="00DA5516"/>
    <w:rsid w:val="00DA6A89"/>
    <w:rsid w:val="00DB07BF"/>
    <w:rsid w:val="00DB0CE8"/>
    <w:rsid w:val="00DB2C14"/>
    <w:rsid w:val="00DB355E"/>
    <w:rsid w:val="00DB3F96"/>
    <w:rsid w:val="00DB6A72"/>
    <w:rsid w:val="00DB788C"/>
    <w:rsid w:val="00DC11C9"/>
    <w:rsid w:val="00DC153B"/>
    <w:rsid w:val="00DC7B59"/>
    <w:rsid w:val="00DC7EF8"/>
    <w:rsid w:val="00DD6EA8"/>
    <w:rsid w:val="00DE04FC"/>
    <w:rsid w:val="00DE097F"/>
    <w:rsid w:val="00DE1301"/>
    <w:rsid w:val="00DE1755"/>
    <w:rsid w:val="00DE1FCC"/>
    <w:rsid w:val="00DE4170"/>
    <w:rsid w:val="00DE59BD"/>
    <w:rsid w:val="00DE75BD"/>
    <w:rsid w:val="00DE76E2"/>
    <w:rsid w:val="00DF19E1"/>
    <w:rsid w:val="00DF360D"/>
    <w:rsid w:val="00DF4644"/>
    <w:rsid w:val="00DF534A"/>
    <w:rsid w:val="00DF5A54"/>
    <w:rsid w:val="00DF6A3B"/>
    <w:rsid w:val="00E02FE7"/>
    <w:rsid w:val="00E0335F"/>
    <w:rsid w:val="00E04217"/>
    <w:rsid w:val="00E049AC"/>
    <w:rsid w:val="00E052C4"/>
    <w:rsid w:val="00E0690E"/>
    <w:rsid w:val="00E1290C"/>
    <w:rsid w:val="00E129BF"/>
    <w:rsid w:val="00E17566"/>
    <w:rsid w:val="00E17C55"/>
    <w:rsid w:val="00E20704"/>
    <w:rsid w:val="00E209E3"/>
    <w:rsid w:val="00E215F9"/>
    <w:rsid w:val="00E21AE2"/>
    <w:rsid w:val="00E2494D"/>
    <w:rsid w:val="00E25A10"/>
    <w:rsid w:val="00E26B21"/>
    <w:rsid w:val="00E27263"/>
    <w:rsid w:val="00E27978"/>
    <w:rsid w:val="00E31844"/>
    <w:rsid w:val="00E32116"/>
    <w:rsid w:val="00E36016"/>
    <w:rsid w:val="00E36E58"/>
    <w:rsid w:val="00E370CF"/>
    <w:rsid w:val="00E41DE8"/>
    <w:rsid w:val="00E41E58"/>
    <w:rsid w:val="00E44B69"/>
    <w:rsid w:val="00E44C32"/>
    <w:rsid w:val="00E47BD6"/>
    <w:rsid w:val="00E61D97"/>
    <w:rsid w:val="00E62655"/>
    <w:rsid w:val="00E67D7F"/>
    <w:rsid w:val="00E7003A"/>
    <w:rsid w:val="00E70B3E"/>
    <w:rsid w:val="00E725E3"/>
    <w:rsid w:val="00E727BE"/>
    <w:rsid w:val="00E72CE9"/>
    <w:rsid w:val="00E7348C"/>
    <w:rsid w:val="00E82EA5"/>
    <w:rsid w:val="00E8391F"/>
    <w:rsid w:val="00E84215"/>
    <w:rsid w:val="00E85BE0"/>
    <w:rsid w:val="00E868BC"/>
    <w:rsid w:val="00E91966"/>
    <w:rsid w:val="00E924A4"/>
    <w:rsid w:val="00EA02EA"/>
    <w:rsid w:val="00EA0494"/>
    <w:rsid w:val="00EA48BB"/>
    <w:rsid w:val="00EB1EAB"/>
    <w:rsid w:val="00EB30AE"/>
    <w:rsid w:val="00EB3173"/>
    <w:rsid w:val="00EB3EF1"/>
    <w:rsid w:val="00EB42AF"/>
    <w:rsid w:val="00EB515D"/>
    <w:rsid w:val="00EB619F"/>
    <w:rsid w:val="00EC05C7"/>
    <w:rsid w:val="00EC2F91"/>
    <w:rsid w:val="00EC7F9B"/>
    <w:rsid w:val="00ED0026"/>
    <w:rsid w:val="00ED061A"/>
    <w:rsid w:val="00ED3994"/>
    <w:rsid w:val="00ED50F5"/>
    <w:rsid w:val="00ED6F92"/>
    <w:rsid w:val="00ED7583"/>
    <w:rsid w:val="00EE216D"/>
    <w:rsid w:val="00EE3EE5"/>
    <w:rsid w:val="00EE3EE9"/>
    <w:rsid w:val="00EE5251"/>
    <w:rsid w:val="00EE6C9C"/>
    <w:rsid w:val="00EE6CF7"/>
    <w:rsid w:val="00EF0535"/>
    <w:rsid w:val="00EF05F6"/>
    <w:rsid w:val="00EF29E2"/>
    <w:rsid w:val="00EF2C7B"/>
    <w:rsid w:val="00EF6009"/>
    <w:rsid w:val="00F00877"/>
    <w:rsid w:val="00F01976"/>
    <w:rsid w:val="00F041E0"/>
    <w:rsid w:val="00F044BA"/>
    <w:rsid w:val="00F05A1C"/>
    <w:rsid w:val="00F07B31"/>
    <w:rsid w:val="00F101DC"/>
    <w:rsid w:val="00F104C0"/>
    <w:rsid w:val="00F11C37"/>
    <w:rsid w:val="00F11EF2"/>
    <w:rsid w:val="00F1214D"/>
    <w:rsid w:val="00F12603"/>
    <w:rsid w:val="00F1377A"/>
    <w:rsid w:val="00F14209"/>
    <w:rsid w:val="00F20CC8"/>
    <w:rsid w:val="00F212A9"/>
    <w:rsid w:val="00F23F70"/>
    <w:rsid w:val="00F246DB"/>
    <w:rsid w:val="00F31628"/>
    <w:rsid w:val="00F366A8"/>
    <w:rsid w:val="00F3685E"/>
    <w:rsid w:val="00F40F7C"/>
    <w:rsid w:val="00F4363D"/>
    <w:rsid w:val="00F45FCB"/>
    <w:rsid w:val="00F46568"/>
    <w:rsid w:val="00F47A8C"/>
    <w:rsid w:val="00F508DE"/>
    <w:rsid w:val="00F54ACE"/>
    <w:rsid w:val="00F553D7"/>
    <w:rsid w:val="00F5712E"/>
    <w:rsid w:val="00F575A3"/>
    <w:rsid w:val="00F5764B"/>
    <w:rsid w:val="00F5792F"/>
    <w:rsid w:val="00F64852"/>
    <w:rsid w:val="00F669D1"/>
    <w:rsid w:val="00F6781F"/>
    <w:rsid w:val="00F737EC"/>
    <w:rsid w:val="00F80707"/>
    <w:rsid w:val="00F85DDB"/>
    <w:rsid w:val="00F864A6"/>
    <w:rsid w:val="00F86E5D"/>
    <w:rsid w:val="00F87BED"/>
    <w:rsid w:val="00F929F7"/>
    <w:rsid w:val="00F93E01"/>
    <w:rsid w:val="00F95500"/>
    <w:rsid w:val="00F96D33"/>
    <w:rsid w:val="00FA109B"/>
    <w:rsid w:val="00FA7046"/>
    <w:rsid w:val="00FB0B76"/>
    <w:rsid w:val="00FB103A"/>
    <w:rsid w:val="00FB4B12"/>
    <w:rsid w:val="00FB5FEB"/>
    <w:rsid w:val="00FB6C3F"/>
    <w:rsid w:val="00FB6D57"/>
    <w:rsid w:val="00FB6F93"/>
    <w:rsid w:val="00FC2107"/>
    <w:rsid w:val="00FC3292"/>
    <w:rsid w:val="00FC6809"/>
    <w:rsid w:val="00FC7317"/>
    <w:rsid w:val="00FD37A6"/>
    <w:rsid w:val="00FD7A4D"/>
    <w:rsid w:val="00FE139E"/>
    <w:rsid w:val="00FE18DD"/>
    <w:rsid w:val="00FE31EA"/>
    <w:rsid w:val="00FE3455"/>
    <w:rsid w:val="00FE38AE"/>
    <w:rsid w:val="00FE45E6"/>
    <w:rsid w:val="00FE7198"/>
    <w:rsid w:val="00FE7AAD"/>
    <w:rsid w:val="00FF1805"/>
    <w:rsid w:val="00FF3300"/>
    <w:rsid w:val="00FF47E0"/>
    <w:rsid w:val="00FF4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F8D60"/>
  <w15:chartTrackingRefBased/>
  <w15:docId w15:val="{2D648A08-8511-448D-9599-404E84005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68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8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1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1D2A"/>
  </w:style>
  <w:style w:type="paragraph" w:styleId="Footer">
    <w:name w:val="footer"/>
    <w:basedOn w:val="Normal"/>
    <w:link w:val="FooterChar"/>
    <w:uiPriority w:val="99"/>
    <w:unhideWhenUsed/>
    <w:rsid w:val="00261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1D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44297d2ac6ddc41134df1c1ff808bb6e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ad418b83355cd084410f24977aa690d8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97E04A2-5FFC-4B8C-899C-795E65F83A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43AF4A-1A8B-4E9A-B40A-0819555ACC9D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e5b087ed-fd45-4b48-bae7-5ede8327259a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C8A474C-BB83-48D0-827B-A51ABC972A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2605</Words>
  <Characters>14854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Harding (1700014)</dc:creator>
  <cp:keywords/>
  <dc:description/>
  <cp:lastModifiedBy>Rebecca Hough</cp:lastModifiedBy>
  <cp:revision>2</cp:revision>
  <dcterms:created xsi:type="dcterms:W3CDTF">2019-11-04T13:08:00Z</dcterms:created>
  <dcterms:modified xsi:type="dcterms:W3CDTF">2019-11-04T13:08:00Z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