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94A" w:rsidRPr="00552647" w:rsidRDefault="00871535" w:rsidP="00871535">
      <w:pPr>
        <w:jc w:val="center"/>
        <w:rPr>
          <w:rFonts w:ascii="Times New Roman" w:hAnsi="Times New Roman" w:cs="Times New Roman"/>
          <w:sz w:val="24"/>
          <w:szCs w:val="24"/>
          <w:u w:val="single"/>
        </w:rPr>
      </w:pPr>
      <w:r w:rsidRPr="00552647">
        <w:rPr>
          <w:rFonts w:ascii="Times New Roman" w:hAnsi="Times New Roman" w:cs="Times New Roman"/>
          <w:sz w:val="24"/>
          <w:szCs w:val="24"/>
          <w:u w:val="single"/>
        </w:rPr>
        <w:t>Professional Development Plan and Reflective piece</w:t>
      </w:r>
    </w:p>
    <w:p w:rsidR="00552647" w:rsidRDefault="00DE4E81" w:rsidP="00DE4E8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uses of reflective writing become a conventional key element of reflective practices and the fundamental perception of learning from your own experiences (Jasper 2005). </w:t>
      </w:r>
    </w:p>
    <w:p w:rsidR="007A15A0" w:rsidRDefault="007A15A0" w:rsidP="007A15A0">
      <w:pPr>
        <w:spacing w:line="360" w:lineRule="auto"/>
        <w:rPr>
          <w:rFonts w:ascii="Times New Roman" w:hAnsi="Times New Roman" w:cs="Times New Roman"/>
          <w:sz w:val="24"/>
          <w:szCs w:val="24"/>
        </w:rPr>
      </w:pPr>
      <w:r>
        <w:rPr>
          <w:rFonts w:ascii="Times New Roman" w:hAnsi="Times New Roman" w:cs="Times New Roman"/>
          <w:sz w:val="24"/>
          <w:szCs w:val="24"/>
        </w:rPr>
        <w:t xml:space="preserve">Jasper (2005) explains that the ability for reflective writing to develop the writer would have to ensure that they are able to think critically, contribute to their own cognitive development, be imaginative, analyse and also have the ability to make connections between dissimilar sets of information and be open-minded to new perspectives and current issues of practice. </w:t>
      </w:r>
    </w:p>
    <w:p w:rsidR="001A40F9" w:rsidRPr="001A40F9" w:rsidRDefault="001A40F9" w:rsidP="007A15A0">
      <w:pPr>
        <w:spacing w:line="360" w:lineRule="auto"/>
        <w:ind w:firstLine="720"/>
        <w:rPr>
          <w:rFonts w:ascii="Times New Roman" w:hAnsi="Times New Roman" w:cs="Times New Roman"/>
          <w:sz w:val="24"/>
          <w:szCs w:val="24"/>
          <w:u w:val="single"/>
        </w:rPr>
      </w:pPr>
      <w:r>
        <w:rPr>
          <w:rFonts w:ascii="Times New Roman" w:hAnsi="Times New Roman" w:cs="Times New Roman"/>
          <w:sz w:val="24"/>
          <w:szCs w:val="24"/>
          <w:u w:val="single"/>
        </w:rPr>
        <w:t>Introduction</w:t>
      </w:r>
    </w:p>
    <w:p w:rsidR="00871535" w:rsidRPr="00552647" w:rsidRDefault="00871535" w:rsidP="007A15A0">
      <w:pPr>
        <w:spacing w:line="360" w:lineRule="auto"/>
        <w:ind w:firstLine="720"/>
        <w:rPr>
          <w:rFonts w:ascii="Times New Roman" w:hAnsi="Times New Roman" w:cs="Times New Roman"/>
          <w:sz w:val="24"/>
          <w:szCs w:val="24"/>
        </w:rPr>
      </w:pPr>
      <w:r w:rsidRPr="00552647">
        <w:rPr>
          <w:rFonts w:ascii="Times New Roman" w:hAnsi="Times New Roman" w:cs="Times New Roman"/>
          <w:sz w:val="24"/>
          <w:szCs w:val="24"/>
        </w:rPr>
        <w:t>My current profession is a registered manager of a home for young adults with learning difficulties and mental health. I manage twelve residents and twenty four staff on a ninety acre working farm. For me</w:t>
      </w:r>
      <w:r w:rsidR="00DE4E81">
        <w:rPr>
          <w:rFonts w:ascii="Times New Roman" w:hAnsi="Times New Roman" w:cs="Times New Roman"/>
          <w:sz w:val="24"/>
          <w:szCs w:val="24"/>
        </w:rPr>
        <w:t xml:space="preserve">, being </w:t>
      </w:r>
      <w:r w:rsidR="000E024C">
        <w:rPr>
          <w:rFonts w:ascii="Times New Roman" w:hAnsi="Times New Roman" w:cs="Times New Roman"/>
          <w:sz w:val="24"/>
          <w:szCs w:val="24"/>
        </w:rPr>
        <w:t>a part</w:t>
      </w:r>
      <w:r w:rsidR="00DE4E81">
        <w:rPr>
          <w:rFonts w:ascii="Times New Roman" w:hAnsi="Times New Roman" w:cs="Times New Roman"/>
          <w:sz w:val="24"/>
          <w:szCs w:val="24"/>
        </w:rPr>
        <w:t xml:space="preserve"> of</w:t>
      </w:r>
      <w:r w:rsidR="000E024C">
        <w:rPr>
          <w:rFonts w:ascii="Times New Roman" w:hAnsi="Times New Roman" w:cs="Times New Roman"/>
          <w:sz w:val="24"/>
          <w:szCs w:val="24"/>
        </w:rPr>
        <w:t xml:space="preserve"> this has not always felt</w:t>
      </w:r>
      <w:r w:rsidRPr="00552647">
        <w:rPr>
          <w:rFonts w:ascii="Times New Roman" w:hAnsi="Times New Roman" w:cs="Times New Roman"/>
          <w:sz w:val="24"/>
          <w:szCs w:val="24"/>
        </w:rPr>
        <w:t xml:space="preserve"> like</w:t>
      </w:r>
      <w:r w:rsidR="000E024C">
        <w:rPr>
          <w:rFonts w:ascii="Times New Roman" w:hAnsi="Times New Roman" w:cs="Times New Roman"/>
          <w:sz w:val="24"/>
          <w:szCs w:val="24"/>
        </w:rPr>
        <w:t xml:space="preserve"> </w:t>
      </w:r>
      <w:proofErr w:type="gramStart"/>
      <w:r w:rsidR="000E024C">
        <w:rPr>
          <w:rFonts w:ascii="Times New Roman" w:hAnsi="Times New Roman" w:cs="Times New Roman"/>
          <w:sz w:val="24"/>
          <w:szCs w:val="24"/>
        </w:rPr>
        <w:t>this  a</w:t>
      </w:r>
      <w:proofErr w:type="gramEnd"/>
      <w:r w:rsidR="000E024C">
        <w:rPr>
          <w:rFonts w:ascii="Times New Roman" w:hAnsi="Times New Roman" w:cs="Times New Roman"/>
          <w:sz w:val="24"/>
          <w:szCs w:val="24"/>
        </w:rPr>
        <w:t xml:space="preserve"> job, I see it as</w:t>
      </w:r>
      <w:r w:rsidRPr="00552647">
        <w:rPr>
          <w:rFonts w:ascii="Times New Roman" w:hAnsi="Times New Roman" w:cs="Times New Roman"/>
          <w:sz w:val="24"/>
          <w:szCs w:val="24"/>
        </w:rPr>
        <w:t xml:space="preserve"> an extension of my current family. I say this as many do not have regular family visits if any family at all, I see, work alongside and support them daily and as much as I can say I know them inside out I think if you were to ask some of the residents they would say that they knew me inside out also. </w:t>
      </w:r>
    </w:p>
    <w:p w:rsidR="00EE15B1" w:rsidRPr="00552647" w:rsidRDefault="00D8468A" w:rsidP="00DE4E81">
      <w:pPr>
        <w:spacing w:line="360" w:lineRule="auto"/>
        <w:ind w:firstLine="720"/>
        <w:rPr>
          <w:rFonts w:ascii="Times New Roman" w:hAnsi="Times New Roman" w:cs="Times New Roman"/>
          <w:sz w:val="24"/>
          <w:szCs w:val="24"/>
        </w:rPr>
      </w:pPr>
      <w:r w:rsidRPr="00552647">
        <w:rPr>
          <w:rFonts w:ascii="Times New Roman" w:hAnsi="Times New Roman" w:cs="Times New Roman"/>
          <w:sz w:val="24"/>
          <w:szCs w:val="24"/>
        </w:rPr>
        <w:t xml:space="preserve">To do my job well I need to be compassionate and caring, be able to adapt myself when conversing between the residents, staff and professionals at different levels. I need to be open and responsive to change and lead by example as both residents and staff look to me on how they should present themselves and behave in different surroundings. </w:t>
      </w:r>
      <w:r w:rsidR="00766C83" w:rsidRPr="00552647">
        <w:rPr>
          <w:rFonts w:ascii="Times New Roman" w:hAnsi="Times New Roman" w:cs="Times New Roman"/>
          <w:sz w:val="24"/>
          <w:szCs w:val="24"/>
        </w:rPr>
        <w:t>I need to be able to multitask, problem solve, delegate and prioritise tasks and workloads. As I am also in full time education working towards a Degree in Mental Health I also need to ensure I have enough time to research a module that I am currently studying and then from this information maybe produce a presentation or essay, and again this is where multitasking and prioritising really becomes important within my life as I also have a family, two young children that require my undivided attention</w:t>
      </w:r>
      <w:r w:rsidR="00EE15B1" w:rsidRPr="00552647">
        <w:rPr>
          <w:rFonts w:ascii="Times New Roman" w:hAnsi="Times New Roman" w:cs="Times New Roman"/>
          <w:sz w:val="24"/>
          <w:szCs w:val="24"/>
        </w:rPr>
        <w:t xml:space="preserve"> where I need to be able to support them to do their homework, kick a football about or tie a shoe lace. </w:t>
      </w:r>
    </w:p>
    <w:p w:rsidR="00D8468A" w:rsidRPr="00552647" w:rsidRDefault="00EE15B1" w:rsidP="00DE4E81">
      <w:pPr>
        <w:spacing w:line="360" w:lineRule="auto"/>
        <w:ind w:firstLine="720"/>
        <w:rPr>
          <w:rFonts w:ascii="Times New Roman" w:hAnsi="Times New Roman" w:cs="Times New Roman"/>
          <w:sz w:val="24"/>
          <w:szCs w:val="24"/>
        </w:rPr>
      </w:pPr>
      <w:r w:rsidRPr="00552647">
        <w:rPr>
          <w:rFonts w:ascii="Times New Roman" w:hAnsi="Times New Roman" w:cs="Times New Roman"/>
          <w:sz w:val="24"/>
          <w:szCs w:val="24"/>
        </w:rPr>
        <w:t xml:space="preserve">All in all my life is hectic and many a time I wish for more hours in a day, but sixteen years later working in care, a mother for the last seven years and currently in my second year of working towards abstaining a Degree I can honestly say I would not change it for the world. </w:t>
      </w:r>
    </w:p>
    <w:p w:rsidR="00871535" w:rsidRDefault="001A40F9" w:rsidP="00871535">
      <w:pPr>
        <w:rPr>
          <w:rFonts w:ascii="Times New Roman" w:hAnsi="Times New Roman" w:cs="Times New Roman"/>
          <w:u w:val="single"/>
        </w:rPr>
      </w:pPr>
      <w:r>
        <w:rPr>
          <w:rFonts w:ascii="Times New Roman" w:hAnsi="Times New Roman" w:cs="Times New Roman"/>
          <w:u w:val="single"/>
        </w:rPr>
        <w:lastRenderedPageBreak/>
        <w:t>Significance of research within personal development</w:t>
      </w:r>
    </w:p>
    <w:p w:rsidR="00E617F8" w:rsidRDefault="001E4DCD" w:rsidP="00E617F8">
      <w:pPr>
        <w:spacing w:line="360" w:lineRule="auto"/>
        <w:ind w:firstLine="720"/>
        <w:rPr>
          <w:rFonts w:ascii="Times New Roman" w:hAnsi="Times New Roman" w:cs="Times New Roman"/>
          <w:sz w:val="24"/>
          <w:szCs w:val="24"/>
        </w:rPr>
      </w:pPr>
      <w:r>
        <w:rPr>
          <w:rFonts w:ascii="Times New Roman" w:hAnsi="Times New Roman" w:cs="Times New Roman"/>
        </w:rPr>
        <w:tab/>
      </w:r>
      <w:r w:rsidRPr="00B5651D">
        <w:rPr>
          <w:rFonts w:ascii="Times New Roman" w:hAnsi="Times New Roman" w:cs="Times New Roman"/>
          <w:sz w:val="24"/>
          <w:szCs w:val="24"/>
        </w:rPr>
        <w:t xml:space="preserve">To be able to critically evaluate my personal development I need to be able to show myself and others how important it is to research my thoughts and feelings to give me knowledge and skills of how best to </w:t>
      </w:r>
      <w:proofErr w:type="gramStart"/>
      <w:r w:rsidR="00B5651D" w:rsidRPr="00B5651D">
        <w:rPr>
          <w:rFonts w:ascii="Times New Roman" w:hAnsi="Times New Roman" w:cs="Times New Roman"/>
          <w:sz w:val="24"/>
          <w:szCs w:val="24"/>
        </w:rPr>
        <w:t>manage,</w:t>
      </w:r>
      <w:proofErr w:type="gramEnd"/>
      <w:r w:rsidRPr="00B5651D">
        <w:rPr>
          <w:rFonts w:ascii="Times New Roman" w:hAnsi="Times New Roman" w:cs="Times New Roman"/>
          <w:sz w:val="24"/>
          <w:szCs w:val="24"/>
        </w:rPr>
        <w:t xml:space="preserve"> change and educate others. </w:t>
      </w:r>
    </w:p>
    <w:p w:rsidR="00E617F8" w:rsidRDefault="00E617F8" w:rsidP="00E617F8">
      <w:pPr>
        <w:spacing w:line="360" w:lineRule="auto"/>
        <w:ind w:firstLine="720"/>
        <w:rPr>
          <w:rFonts w:ascii="Times New Roman" w:hAnsi="Times New Roman" w:cs="Times New Roman"/>
          <w:sz w:val="24"/>
          <w:szCs w:val="24"/>
        </w:rPr>
      </w:pPr>
      <w:r w:rsidRPr="00552647">
        <w:rPr>
          <w:rFonts w:ascii="Times New Roman" w:hAnsi="Times New Roman" w:cs="Times New Roman"/>
          <w:sz w:val="24"/>
          <w:szCs w:val="24"/>
        </w:rPr>
        <w:t>Since beginning my de</w:t>
      </w:r>
      <w:r>
        <w:rPr>
          <w:rFonts w:ascii="Times New Roman" w:hAnsi="Times New Roman" w:cs="Times New Roman"/>
          <w:sz w:val="24"/>
          <w:szCs w:val="24"/>
        </w:rPr>
        <w:t>gree I have developed some researching skills</w:t>
      </w:r>
      <w:r w:rsidRPr="00552647">
        <w:rPr>
          <w:rFonts w:ascii="Times New Roman" w:hAnsi="Times New Roman" w:cs="Times New Roman"/>
          <w:sz w:val="24"/>
          <w:szCs w:val="24"/>
        </w:rPr>
        <w:t xml:space="preserve"> and struggled with some academic skills. </w:t>
      </w:r>
      <w:r>
        <w:rPr>
          <w:rFonts w:ascii="Times New Roman" w:hAnsi="Times New Roman" w:cs="Times New Roman"/>
          <w:sz w:val="24"/>
          <w:szCs w:val="24"/>
        </w:rPr>
        <w:t>(</w:t>
      </w:r>
      <w:proofErr w:type="gramStart"/>
      <w:r>
        <w:rPr>
          <w:rFonts w:ascii="Times New Roman" w:hAnsi="Times New Roman" w:cs="Times New Roman"/>
          <w:sz w:val="24"/>
          <w:szCs w:val="24"/>
        </w:rPr>
        <w:t>six</w:t>
      </w:r>
      <w:proofErr w:type="gramEnd"/>
      <w:r>
        <w:rPr>
          <w:rFonts w:ascii="Times New Roman" w:hAnsi="Times New Roman" w:cs="Times New Roman"/>
          <w:sz w:val="24"/>
          <w:szCs w:val="24"/>
        </w:rPr>
        <w:t xml:space="preserve"> stage thing)</w:t>
      </w:r>
    </w:p>
    <w:p w:rsidR="00E617F8" w:rsidRPr="00C06FC2" w:rsidRDefault="00E617F8" w:rsidP="00E617F8">
      <w:pPr>
        <w:spacing w:line="360" w:lineRule="auto"/>
        <w:ind w:firstLine="720"/>
        <w:rPr>
          <w:rFonts w:ascii="Times New Roman" w:hAnsi="Times New Roman" w:cs="Times New Roman"/>
          <w:color w:val="FF0000"/>
          <w:sz w:val="24"/>
          <w:szCs w:val="24"/>
        </w:rPr>
      </w:pPr>
      <w:r w:rsidRPr="00C06FC2">
        <w:rPr>
          <w:rFonts w:ascii="Times New Roman" w:hAnsi="Times New Roman" w:cs="Times New Roman"/>
          <w:color w:val="FF0000"/>
          <w:sz w:val="24"/>
          <w:szCs w:val="24"/>
        </w:rPr>
        <w:t xml:space="preserve">In the nursing field, one of the models of reflection most commonly </w:t>
      </w:r>
      <w:proofErr w:type="gramStart"/>
      <w:r w:rsidRPr="00C06FC2">
        <w:rPr>
          <w:rFonts w:ascii="Times New Roman" w:hAnsi="Times New Roman" w:cs="Times New Roman"/>
          <w:color w:val="FF0000"/>
          <w:sz w:val="24"/>
          <w:szCs w:val="24"/>
        </w:rPr>
        <w:t>cited  is</w:t>
      </w:r>
      <w:proofErr w:type="gramEnd"/>
      <w:r w:rsidRPr="00C06FC2">
        <w:rPr>
          <w:rFonts w:ascii="Times New Roman" w:hAnsi="Times New Roman" w:cs="Times New Roman"/>
          <w:color w:val="FF0000"/>
          <w:sz w:val="24"/>
          <w:szCs w:val="24"/>
        </w:rPr>
        <w:t xml:space="preserve"> Gibbs’ Reflective Cycle (1988) (see figure 2). Built from Kolb’s experiential learning cycle, it proposes that theory and practice enrich each other in a never-ending circle.  Originally conceived as a “de-briefing sequence” (1988, p.46), Gibbs’ cycle has become adopted in nursing and other professional education as a way to facilitate reflection.                    </w:t>
      </w:r>
    </w:p>
    <w:p w:rsidR="00E617F8" w:rsidRPr="00C06FC2" w:rsidRDefault="00E617F8" w:rsidP="00E617F8">
      <w:pPr>
        <w:spacing w:line="360" w:lineRule="auto"/>
        <w:ind w:firstLine="720"/>
        <w:rPr>
          <w:rFonts w:ascii="Times New Roman" w:hAnsi="Times New Roman" w:cs="Times New Roman"/>
          <w:color w:val="FF0000"/>
          <w:sz w:val="24"/>
          <w:szCs w:val="24"/>
        </w:rPr>
      </w:pPr>
      <w:r w:rsidRPr="00C06FC2">
        <w:rPr>
          <w:rFonts w:ascii="Times New Roman" w:hAnsi="Times New Roman" w:cs="Times New Roman"/>
          <w:color w:val="FF0000"/>
          <w:sz w:val="24"/>
          <w:szCs w:val="24"/>
        </w:rPr>
        <w:t xml:space="preserve">Figure </w:t>
      </w:r>
      <w:proofErr w:type="gramStart"/>
      <w:r w:rsidRPr="00C06FC2">
        <w:rPr>
          <w:rFonts w:ascii="Times New Roman" w:hAnsi="Times New Roman" w:cs="Times New Roman"/>
          <w:color w:val="FF0000"/>
          <w:sz w:val="24"/>
          <w:szCs w:val="24"/>
        </w:rPr>
        <w:t>2  Gibbs’</w:t>
      </w:r>
      <w:proofErr w:type="gramEnd"/>
      <w:r w:rsidRPr="00C06FC2">
        <w:rPr>
          <w:rFonts w:ascii="Times New Roman" w:hAnsi="Times New Roman" w:cs="Times New Roman"/>
          <w:color w:val="FF0000"/>
          <w:sz w:val="24"/>
          <w:szCs w:val="24"/>
        </w:rPr>
        <w:t xml:space="preserve"> reflective cycle  </w:t>
      </w:r>
    </w:p>
    <w:p w:rsidR="00E617F8" w:rsidRPr="00C06FC2" w:rsidRDefault="00E617F8" w:rsidP="00E617F8">
      <w:pPr>
        <w:spacing w:line="360" w:lineRule="auto"/>
        <w:ind w:firstLine="720"/>
        <w:rPr>
          <w:rFonts w:ascii="Times New Roman" w:hAnsi="Times New Roman" w:cs="Times New Roman"/>
          <w:color w:val="FF0000"/>
          <w:sz w:val="24"/>
          <w:szCs w:val="24"/>
        </w:rPr>
      </w:pPr>
      <w:r w:rsidRPr="00C06FC2">
        <w:rPr>
          <w:rFonts w:ascii="Times New Roman" w:hAnsi="Times New Roman" w:cs="Times New Roman"/>
          <w:color w:val="FF0000"/>
          <w:sz w:val="24"/>
          <w:szCs w:val="24"/>
        </w:rPr>
        <w:t xml:space="preserve">While models such as Gibbs’ may offer useful basic questions to help structure reflection, some argue that a broader, more critically reflexive approach is needed.  </w:t>
      </w:r>
      <w:proofErr w:type="spellStart"/>
      <w:r w:rsidRPr="00C06FC2">
        <w:rPr>
          <w:rFonts w:ascii="Times New Roman" w:hAnsi="Times New Roman" w:cs="Times New Roman"/>
          <w:color w:val="FF0000"/>
          <w:sz w:val="24"/>
          <w:szCs w:val="24"/>
        </w:rPr>
        <w:t>Zeichner</w:t>
      </w:r>
      <w:proofErr w:type="spellEnd"/>
      <w:r w:rsidRPr="00C06FC2">
        <w:rPr>
          <w:rFonts w:ascii="Times New Roman" w:hAnsi="Times New Roman" w:cs="Times New Roman"/>
          <w:color w:val="FF0000"/>
          <w:sz w:val="24"/>
          <w:szCs w:val="24"/>
        </w:rPr>
        <w:t xml:space="preserve"> and Liston (1996) argue that reflective teachers should move beyond questions about whether or not their practice is working to critically examining values and how practice can lead to change, commitment to quality and respect for difference.  </w:t>
      </w:r>
    </w:p>
    <w:p w:rsidR="001E4DCD" w:rsidRPr="00B5651D" w:rsidRDefault="001E4DCD" w:rsidP="00B5651D">
      <w:pPr>
        <w:spacing w:line="360" w:lineRule="auto"/>
        <w:rPr>
          <w:rFonts w:ascii="Times New Roman" w:hAnsi="Times New Roman" w:cs="Times New Roman"/>
          <w:sz w:val="24"/>
          <w:szCs w:val="24"/>
        </w:rPr>
      </w:pPr>
    </w:p>
    <w:p w:rsidR="00552647" w:rsidRDefault="001A40F9" w:rsidP="00871535">
      <w:pPr>
        <w:rPr>
          <w:rFonts w:ascii="Times New Roman" w:hAnsi="Times New Roman" w:cs="Times New Roman"/>
          <w:sz w:val="24"/>
          <w:szCs w:val="24"/>
          <w:u w:val="single"/>
        </w:rPr>
      </w:pPr>
      <w:r>
        <w:rPr>
          <w:rFonts w:ascii="Times New Roman" w:hAnsi="Times New Roman" w:cs="Times New Roman"/>
          <w:sz w:val="24"/>
          <w:szCs w:val="24"/>
          <w:u w:val="single"/>
        </w:rPr>
        <w:t>Feelings</w:t>
      </w:r>
    </w:p>
    <w:p w:rsidR="001A40F9" w:rsidRDefault="001A40F9" w:rsidP="00871535">
      <w:pPr>
        <w:rPr>
          <w:rFonts w:ascii="Times New Roman" w:hAnsi="Times New Roman" w:cs="Times New Roman"/>
          <w:sz w:val="24"/>
          <w:szCs w:val="24"/>
          <w:u w:val="single"/>
        </w:rPr>
      </w:pPr>
    </w:p>
    <w:p w:rsidR="001A40F9" w:rsidRDefault="001A40F9" w:rsidP="00B5651D">
      <w:pPr>
        <w:spacing w:line="360" w:lineRule="auto"/>
        <w:ind w:firstLine="720"/>
        <w:rPr>
          <w:rFonts w:ascii="Times New Roman" w:hAnsi="Times New Roman" w:cs="Times New Roman"/>
          <w:sz w:val="24"/>
          <w:szCs w:val="24"/>
        </w:rPr>
      </w:pPr>
      <w:r w:rsidRPr="001A40F9">
        <w:rPr>
          <w:rFonts w:ascii="Times New Roman" w:hAnsi="Times New Roman" w:cs="Times New Roman"/>
          <w:sz w:val="24"/>
          <w:szCs w:val="24"/>
        </w:rPr>
        <w:t>I</w:t>
      </w:r>
      <w:r>
        <w:rPr>
          <w:rFonts w:ascii="Times New Roman" w:hAnsi="Times New Roman" w:cs="Times New Roman"/>
          <w:sz w:val="24"/>
          <w:szCs w:val="24"/>
        </w:rPr>
        <w:t xml:space="preserve"> have an emerging awareness that at times I need to try something new. I have become complacent in my role and do question what else is out there. </w:t>
      </w:r>
      <w:r w:rsidR="00B71784">
        <w:rPr>
          <w:rFonts w:ascii="Times New Roman" w:hAnsi="Times New Roman" w:cs="Times New Roman"/>
          <w:sz w:val="24"/>
          <w:szCs w:val="24"/>
        </w:rPr>
        <w:t xml:space="preserve">Although this is also what stops me from leaving and trying something new. I have gained the trust of the staff and the residents and this is something that takes a long time to establish. Many staff </w:t>
      </w:r>
      <w:proofErr w:type="gramStart"/>
      <w:r w:rsidR="00B71784">
        <w:rPr>
          <w:rFonts w:ascii="Times New Roman" w:hAnsi="Times New Roman" w:cs="Times New Roman"/>
          <w:sz w:val="24"/>
          <w:szCs w:val="24"/>
        </w:rPr>
        <w:t>have</w:t>
      </w:r>
      <w:proofErr w:type="gramEnd"/>
      <w:r w:rsidR="00B71784">
        <w:rPr>
          <w:rFonts w:ascii="Times New Roman" w:hAnsi="Times New Roman" w:cs="Times New Roman"/>
          <w:sz w:val="24"/>
          <w:szCs w:val="24"/>
        </w:rPr>
        <w:t xml:space="preserve"> left and generally say the grass is certainly not greener and this sticks in my mind. </w:t>
      </w:r>
    </w:p>
    <w:p w:rsidR="00B71784" w:rsidRDefault="00B71784" w:rsidP="00B5651D">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My mind can wonder and I always feel inquisitive and feel that I have the drive to  move on, but I am so insecure within myself and dislike the thought of failing and so I find I wrap myself up with what I already know and do. </w:t>
      </w:r>
    </w:p>
    <w:p w:rsidR="001E4DCD" w:rsidRDefault="00B71784" w:rsidP="00B5651D">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Attending University is something I never wanted to do when I was growing up. I fought with my parents with attending college and found myself succumbing to their ways of thinking and agreed that this was something I should  do to gain qualifications to assist with  my desire of helping others, but that is where my life in education came to an end. I now find myself sixteen years later experiencing university life as a mature student, wanting to better my knowledge of mental health but having the best of both worlds by being able to do so within my current job. </w:t>
      </w:r>
      <w:r w:rsidR="001E4DCD">
        <w:rPr>
          <w:rFonts w:ascii="Times New Roman" w:hAnsi="Times New Roman" w:cs="Times New Roman"/>
          <w:sz w:val="24"/>
          <w:szCs w:val="24"/>
        </w:rPr>
        <w:t xml:space="preserve">I struggle with deadlines and the ability to research within the academic guidelines but I continue to do so when I feel like I am sinking and having thoughts that I am not at the academic level of my other peers accessing the same degree, but I still fight to achieve. </w:t>
      </w:r>
    </w:p>
    <w:p w:rsidR="00B71784" w:rsidRPr="001A40F9" w:rsidRDefault="00B71784" w:rsidP="001A40F9">
      <w:pPr>
        <w:ind w:firstLine="720"/>
        <w:rPr>
          <w:rFonts w:ascii="Times New Roman" w:hAnsi="Times New Roman" w:cs="Times New Roman"/>
          <w:sz w:val="24"/>
          <w:szCs w:val="24"/>
        </w:rPr>
      </w:pPr>
    </w:p>
    <w:p w:rsidR="001A40F9" w:rsidRDefault="001A40F9" w:rsidP="00871535">
      <w:pPr>
        <w:rPr>
          <w:rFonts w:ascii="Times New Roman" w:hAnsi="Times New Roman" w:cs="Times New Roman"/>
          <w:sz w:val="24"/>
          <w:szCs w:val="24"/>
          <w:u w:val="single"/>
        </w:rPr>
      </w:pPr>
    </w:p>
    <w:p w:rsidR="001A40F9" w:rsidRPr="001A40F9" w:rsidRDefault="001A40F9" w:rsidP="00871535">
      <w:pPr>
        <w:rPr>
          <w:rFonts w:ascii="Times New Roman" w:hAnsi="Times New Roman" w:cs="Times New Roman"/>
          <w:sz w:val="24"/>
          <w:szCs w:val="24"/>
          <w:u w:val="single"/>
        </w:rPr>
      </w:pPr>
      <w:r>
        <w:rPr>
          <w:rFonts w:ascii="Times New Roman" w:hAnsi="Times New Roman" w:cs="Times New Roman"/>
          <w:sz w:val="24"/>
          <w:szCs w:val="24"/>
          <w:u w:val="single"/>
        </w:rPr>
        <w:t>Evaluation/analysis (other critical voices)</w:t>
      </w:r>
    </w:p>
    <w:p w:rsidR="00552647" w:rsidRPr="00552647" w:rsidRDefault="00552647" w:rsidP="00871535">
      <w:pPr>
        <w:rPr>
          <w:rFonts w:ascii="Times New Roman" w:hAnsi="Times New Roman" w:cs="Times New Roman"/>
          <w:u w:val="single"/>
        </w:rPr>
      </w:pPr>
    </w:p>
    <w:p w:rsidR="00552647" w:rsidRPr="00552647" w:rsidRDefault="00552647" w:rsidP="00871535">
      <w:pPr>
        <w:rPr>
          <w:rFonts w:ascii="Times New Roman" w:hAnsi="Times New Roman" w:cs="Times New Roman"/>
          <w:u w:val="single"/>
        </w:rPr>
      </w:pPr>
    </w:p>
    <w:p w:rsidR="00552647" w:rsidRPr="00552647" w:rsidRDefault="00552647" w:rsidP="00871535">
      <w:pPr>
        <w:rPr>
          <w:rFonts w:ascii="Times New Roman" w:hAnsi="Times New Roman" w:cs="Times New Roman"/>
          <w:u w:val="single"/>
        </w:rPr>
      </w:pPr>
    </w:p>
    <w:p w:rsidR="00552647" w:rsidRDefault="001A40F9" w:rsidP="00871535">
      <w:pPr>
        <w:rPr>
          <w:rFonts w:ascii="Times New Roman" w:hAnsi="Times New Roman" w:cs="Times New Roman"/>
          <w:sz w:val="24"/>
          <w:szCs w:val="24"/>
          <w:u w:val="single"/>
        </w:rPr>
      </w:pPr>
      <w:r w:rsidRPr="001A40F9">
        <w:rPr>
          <w:rFonts w:ascii="Times New Roman" w:hAnsi="Times New Roman" w:cs="Times New Roman"/>
          <w:sz w:val="24"/>
          <w:szCs w:val="24"/>
          <w:u w:val="single"/>
        </w:rPr>
        <w:t>Conclusion</w:t>
      </w:r>
    </w:p>
    <w:p w:rsidR="001A40F9" w:rsidRPr="00971241" w:rsidRDefault="00971241" w:rsidP="00871535">
      <w:pPr>
        <w:rPr>
          <w:rFonts w:ascii="Times New Roman" w:hAnsi="Times New Roman" w:cs="Times New Roman"/>
          <w:sz w:val="24"/>
          <w:szCs w:val="24"/>
        </w:rPr>
      </w:pPr>
      <w:r>
        <w:rPr>
          <w:rFonts w:ascii="Times New Roman" w:hAnsi="Times New Roman" w:cs="Times New Roman"/>
          <w:sz w:val="24"/>
          <w:szCs w:val="24"/>
        </w:rPr>
        <w:tab/>
        <w:t xml:space="preserve">My aspirations would be to look into counselling, or supporting someone to re-build their life due to the effects they have experienced during their lives and need support and encouragement to fulfil their objectives. </w:t>
      </w:r>
      <w:bookmarkStart w:id="0" w:name="_GoBack"/>
      <w:bookmarkEnd w:id="0"/>
    </w:p>
    <w:p w:rsidR="00552647" w:rsidRPr="00552647" w:rsidRDefault="00552647" w:rsidP="00871535">
      <w:pPr>
        <w:rPr>
          <w:rFonts w:ascii="Times New Roman" w:hAnsi="Times New Roman" w:cs="Times New Roman"/>
          <w:u w:val="single"/>
        </w:rPr>
      </w:pPr>
    </w:p>
    <w:p w:rsidR="00552647" w:rsidRPr="00552647" w:rsidRDefault="00552647" w:rsidP="00871535">
      <w:pPr>
        <w:rPr>
          <w:rFonts w:ascii="Times New Roman" w:hAnsi="Times New Roman" w:cs="Times New Roman"/>
          <w:u w:val="single"/>
        </w:rPr>
      </w:pPr>
    </w:p>
    <w:p w:rsidR="00552647" w:rsidRDefault="00552647"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Default="00B71784" w:rsidP="00871535">
      <w:pPr>
        <w:rPr>
          <w:rFonts w:ascii="Times New Roman" w:hAnsi="Times New Roman" w:cs="Times New Roman"/>
          <w:u w:val="single"/>
        </w:rPr>
      </w:pPr>
    </w:p>
    <w:p w:rsidR="00B71784" w:rsidRPr="00552647" w:rsidRDefault="00B71784" w:rsidP="00871535">
      <w:pPr>
        <w:rPr>
          <w:rFonts w:ascii="Times New Roman" w:hAnsi="Times New Roman" w:cs="Times New Roman"/>
          <w:u w:val="single"/>
        </w:rPr>
      </w:pPr>
    </w:p>
    <w:p w:rsidR="00552647" w:rsidRPr="00552647" w:rsidRDefault="00552647" w:rsidP="00871535">
      <w:pPr>
        <w:rPr>
          <w:rFonts w:ascii="Times New Roman" w:hAnsi="Times New Roman" w:cs="Times New Roman"/>
          <w:u w:val="single"/>
        </w:rPr>
      </w:pPr>
    </w:p>
    <w:p w:rsidR="00552647" w:rsidRPr="00552647" w:rsidRDefault="00552647" w:rsidP="00871535">
      <w:pPr>
        <w:rPr>
          <w:rFonts w:ascii="Times New Roman" w:hAnsi="Times New Roman" w:cs="Times New Roman"/>
          <w:u w:val="single"/>
        </w:rPr>
      </w:pPr>
      <w:r w:rsidRPr="00552647">
        <w:rPr>
          <w:rFonts w:ascii="Times New Roman" w:hAnsi="Times New Roman" w:cs="Times New Roman"/>
          <w:u w:val="single"/>
        </w:rPr>
        <w:t>Reference list</w:t>
      </w:r>
    </w:p>
    <w:p w:rsidR="00B14270" w:rsidRPr="00B14270" w:rsidRDefault="00B14270" w:rsidP="00B14270">
      <w:pPr>
        <w:spacing w:after="0" w:line="240" w:lineRule="auto"/>
        <w:ind w:left="720" w:hanging="720"/>
        <w:rPr>
          <w:rFonts w:ascii="Times New Roman" w:eastAsia="Times New Roman" w:hAnsi="Times New Roman" w:cs="Times New Roman"/>
          <w:color w:val="222222"/>
          <w:sz w:val="24"/>
          <w:szCs w:val="24"/>
          <w:lang w:eastAsia="en-GB"/>
        </w:rPr>
      </w:pPr>
      <w:r w:rsidRPr="00B14270">
        <w:rPr>
          <w:rFonts w:ascii="Times New Roman" w:eastAsia="Times New Roman" w:hAnsi="Times New Roman" w:cs="Times New Roman"/>
          <w:color w:val="222222"/>
          <w:sz w:val="24"/>
          <w:szCs w:val="24"/>
          <w:lang w:eastAsia="en-GB"/>
        </w:rPr>
        <w:t xml:space="preserve">Finlay, L. (2008). </w:t>
      </w:r>
      <w:proofErr w:type="gramStart"/>
      <w:r w:rsidRPr="00B14270">
        <w:rPr>
          <w:rFonts w:ascii="Times New Roman" w:eastAsia="Times New Roman" w:hAnsi="Times New Roman" w:cs="Times New Roman"/>
          <w:color w:val="222222"/>
          <w:sz w:val="24"/>
          <w:szCs w:val="24"/>
          <w:lang w:eastAsia="en-GB"/>
        </w:rPr>
        <w:t>Reflecting on reflective practice.</w:t>
      </w:r>
      <w:proofErr w:type="gramEnd"/>
      <w:r w:rsidRPr="00B14270">
        <w:rPr>
          <w:rFonts w:ascii="Times New Roman" w:eastAsia="Times New Roman" w:hAnsi="Times New Roman" w:cs="Times New Roman"/>
          <w:color w:val="222222"/>
          <w:sz w:val="24"/>
          <w:szCs w:val="24"/>
          <w:lang w:eastAsia="en-GB"/>
        </w:rPr>
        <w:t xml:space="preserve"> </w:t>
      </w:r>
      <w:proofErr w:type="gramStart"/>
      <w:r w:rsidRPr="00B14270">
        <w:rPr>
          <w:rFonts w:ascii="Times New Roman" w:eastAsia="Times New Roman" w:hAnsi="Times New Roman" w:cs="Times New Roman"/>
          <w:i/>
          <w:iCs/>
          <w:color w:val="222222"/>
          <w:sz w:val="24"/>
          <w:szCs w:val="24"/>
          <w:lang w:eastAsia="en-GB"/>
        </w:rPr>
        <w:t>PBPL paper</w:t>
      </w:r>
      <w:r w:rsidRPr="00B14270">
        <w:rPr>
          <w:rFonts w:ascii="Times New Roman" w:eastAsia="Times New Roman" w:hAnsi="Times New Roman" w:cs="Times New Roman"/>
          <w:color w:val="222222"/>
          <w:sz w:val="24"/>
          <w:szCs w:val="24"/>
          <w:lang w:eastAsia="en-GB"/>
        </w:rPr>
        <w:t xml:space="preserve">, </w:t>
      </w:r>
      <w:r w:rsidRPr="00B14270">
        <w:rPr>
          <w:rFonts w:ascii="Times New Roman" w:eastAsia="Times New Roman" w:hAnsi="Times New Roman" w:cs="Times New Roman"/>
          <w:i/>
          <w:iCs/>
          <w:color w:val="222222"/>
          <w:sz w:val="24"/>
          <w:szCs w:val="24"/>
          <w:lang w:eastAsia="en-GB"/>
        </w:rPr>
        <w:t>52</w:t>
      </w:r>
      <w:r w:rsidRPr="00B14270">
        <w:rPr>
          <w:rFonts w:ascii="Times New Roman" w:eastAsia="Times New Roman" w:hAnsi="Times New Roman" w:cs="Times New Roman"/>
          <w:color w:val="222222"/>
          <w:sz w:val="24"/>
          <w:szCs w:val="24"/>
          <w:lang w:eastAsia="en-GB"/>
        </w:rPr>
        <w:t>, 1-27.</w:t>
      </w:r>
      <w:proofErr w:type="gramEnd"/>
    </w:p>
    <w:p w:rsidR="00552647" w:rsidRPr="00552647" w:rsidRDefault="00552647" w:rsidP="00871535">
      <w:pPr>
        <w:rPr>
          <w:rFonts w:ascii="Times New Roman" w:hAnsi="Times New Roman" w:cs="Times New Roman"/>
          <w:u w:val="single"/>
        </w:rPr>
      </w:pPr>
    </w:p>
    <w:p w:rsidR="00552647" w:rsidRPr="00552647" w:rsidRDefault="00552647" w:rsidP="00B14270">
      <w:pPr>
        <w:spacing w:after="0" w:line="240" w:lineRule="auto"/>
        <w:ind w:left="720" w:hanging="720"/>
        <w:rPr>
          <w:rFonts w:ascii="Times New Roman" w:eastAsia="Times New Roman" w:hAnsi="Times New Roman" w:cs="Times New Roman"/>
          <w:color w:val="222222"/>
          <w:sz w:val="24"/>
          <w:szCs w:val="24"/>
          <w:lang w:eastAsia="en-GB"/>
        </w:rPr>
      </w:pPr>
      <w:proofErr w:type="gramStart"/>
      <w:r w:rsidRPr="00552647">
        <w:rPr>
          <w:rFonts w:ascii="Times New Roman" w:eastAsia="Times New Roman" w:hAnsi="Times New Roman" w:cs="Times New Roman"/>
          <w:color w:val="222222"/>
          <w:sz w:val="24"/>
          <w:szCs w:val="24"/>
          <w:lang w:eastAsia="en-GB"/>
        </w:rPr>
        <w:t>Jasper, M. A. (2005).</w:t>
      </w:r>
      <w:proofErr w:type="gramEnd"/>
      <w:r w:rsidRPr="00552647">
        <w:rPr>
          <w:rFonts w:ascii="Times New Roman" w:eastAsia="Times New Roman" w:hAnsi="Times New Roman" w:cs="Times New Roman"/>
          <w:color w:val="222222"/>
          <w:sz w:val="24"/>
          <w:szCs w:val="24"/>
          <w:lang w:eastAsia="en-GB"/>
        </w:rPr>
        <w:t xml:space="preserve"> </w:t>
      </w:r>
      <w:proofErr w:type="gramStart"/>
      <w:r w:rsidRPr="00552647">
        <w:rPr>
          <w:rFonts w:ascii="Times New Roman" w:eastAsia="Times New Roman" w:hAnsi="Times New Roman" w:cs="Times New Roman"/>
          <w:color w:val="222222"/>
          <w:sz w:val="24"/>
          <w:szCs w:val="24"/>
          <w:lang w:eastAsia="en-GB"/>
        </w:rPr>
        <w:t>Using reflective writing within research.</w:t>
      </w:r>
      <w:proofErr w:type="gramEnd"/>
      <w:r w:rsidRPr="00552647">
        <w:rPr>
          <w:rFonts w:ascii="Times New Roman" w:eastAsia="Times New Roman" w:hAnsi="Times New Roman" w:cs="Times New Roman"/>
          <w:color w:val="222222"/>
          <w:sz w:val="24"/>
          <w:szCs w:val="24"/>
          <w:lang w:eastAsia="en-GB"/>
        </w:rPr>
        <w:t xml:space="preserve"> </w:t>
      </w:r>
      <w:proofErr w:type="gramStart"/>
      <w:r w:rsidRPr="00552647">
        <w:rPr>
          <w:rFonts w:ascii="Times New Roman" w:eastAsia="Times New Roman" w:hAnsi="Times New Roman" w:cs="Times New Roman"/>
          <w:i/>
          <w:iCs/>
          <w:color w:val="222222"/>
          <w:sz w:val="24"/>
          <w:szCs w:val="24"/>
          <w:lang w:eastAsia="en-GB"/>
        </w:rPr>
        <w:t>Journal of research in nursing</w:t>
      </w:r>
      <w:r w:rsidRPr="00552647">
        <w:rPr>
          <w:rFonts w:ascii="Times New Roman" w:eastAsia="Times New Roman" w:hAnsi="Times New Roman" w:cs="Times New Roman"/>
          <w:color w:val="222222"/>
          <w:sz w:val="24"/>
          <w:szCs w:val="24"/>
          <w:lang w:eastAsia="en-GB"/>
        </w:rPr>
        <w:t xml:space="preserve">, </w:t>
      </w:r>
      <w:r w:rsidRPr="00552647">
        <w:rPr>
          <w:rFonts w:ascii="Times New Roman" w:eastAsia="Times New Roman" w:hAnsi="Times New Roman" w:cs="Times New Roman"/>
          <w:i/>
          <w:iCs/>
          <w:color w:val="222222"/>
          <w:sz w:val="24"/>
          <w:szCs w:val="24"/>
          <w:lang w:eastAsia="en-GB"/>
        </w:rPr>
        <w:t>10</w:t>
      </w:r>
      <w:r w:rsidRPr="00552647">
        <w:rPr>
          <w:rFonts w:ascii="Times New Roman" w:eastAsia="Times New Roman" w:hAnsi="Times New Roman" w:cs="Times New Roman"/>
          <w:color w:val="222222"/>
          <w:sz w:val="24"/>
          <w:szCs w:val="24"/>
          <w:lang w:eastAsia="en-GB"/>
        </w:rPr>
        <w:t>(3), 247-260.</w:t>
      </w:r>
      <w:proofErr w:type="gramEnd"/>
      <w:r w:rsidR="00C06FC2">
        <w:rPr>
          <w:rFonts w:ascii="Times New Roman" w:eastAsia="Times New Roman" w:hAnsi="Times New Roman" w:cs="Times New Roman"/>
          <w:color w:val="222222"/>
          <w:sz w:val="24"/>
          <w:szCs w:val="24"/>
          <w:lang w:eastAsia="en-GB"/>
        </w:rPr>
        <w:t xml:space="preserve"> </w:t>
      </w:r>
    </w:p>
    <w:p w:rsidR="00552647" w:rsidRDefault="00552647" w:rsidP="00871535">
      <w:pPr>
        <w:rPr>
          <w:rFonts w:ascii="Arial" w:hAnsi="Arial" w:cs="Arial"/>
          <w:u w:val="single"/>
        </w:rPr>
      </w:pPr>
    </w:p>
    <w:p w:rsidR="00552647" w:rsidRPr="004F5E78" w:rsidRDefault="00552647" w:rsidP="00871535">
      <w:pPr>
        <w:rPr>
          <w:rFonts w:ascii="Arial" w:hAnsi="Arial" w:cs="Arial"/>
          <w:u w:val="single"/>
        </w:rPr>
      </w:pPr>
    </w:p>
    <w:sectPr w:rsidR="00552647" w:rsidRPr="004F5E7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C30" w:rsidRDefault="000B5C30" w:rsidP="00552647">
      <w:pPr>
        <w:spacing w:after="0" w:line="240" w:lineRule="auto"/>
      </w:pPr>
      <w:r>
        <w:separator/>
      </w:r>
    </w:p>
  </w:endnote>
  <w:endnote w:type="continuationSeparator" w:id="0">
    <w:p w:rsidR="000B5C30" w:rsidRDefault="000B5C30" w:rsidP="005526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5520311"/>
      <w:docPartObj>
        <w:docPartGallery w:val="Page Numbers (Bottom of Page)"/>
        <w:docPartUnique/>
      </w:docPartObj>
    </w:sdtPr>
    <w:sdtEndPr>
      <w:rPr>
        <w:noProof/>
      </w:rPr>
    </w:sdtEndPr>
    <w:sdtContent>
      <w:p w:rsidR="00552647" w:rsidRDefault="00552647">
        <w:pPr>
          <w:pStyle w:val="Footer"/>
          <w:jc w:val="right"/>
        </w:pPr>
        <w:r>
          <w:fldChar w:fldCharType="begin"/>
        </w:r>
        <w:r>
          <w:instrText xml:space="preserve"> PAGE   \* MERGEFORMAT </w:instrText>
        </w:r>
        <w:r>
          <w:fldChar w:fldCharType="separate"/>
        </w:r>
        <w:r w:rsidR="00971241">
          <w:rPr>
            <w:noProof/>
          </w:rPr>
          <w:t>3</w:t>
        </w:r>
        <w:r>
          <w:rPr>
            <w:noProof/>
          </w:rPr>
          <w:fldChar w:fldCharType="end"/>
        </w:r>
      </w:p>
    </w:sdtContent>
  </w:sdt>
  <w:p w:rsidR="00552647" w:rsidRDefault="005526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C30" w:rsidRDefault="000B5C30" w:rsidP="00552647">
      <w:pPr>
        <w:spacing w:after="0" w:line="240" w:lineRule="auto"/>
      </w:pPr>
      <w:r>
        <w:separator/>
      </w:r>
    </w:p>
  </w:footnote>
  <w:footnote w:type="continuationSeparator" w:id="0">
    <w:p w:rsidR="000B5C30" w:rsidRDefault="000B5C30" w:rsidP="005526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2647" w:rsidRDefault="00552647">
    <w:pPr>
      <w:pStyle w:val="Header"/>
    </w:pPr>
    <w:r>
      <w:t>Kizzy Jones- P152069</w:t>
    </w:r>
  </w:p>
  <w:p w:rsidR="00552647" w:rsidRDefault="00552647">
    <w:pPr>
      <w:pStyle w:val="Header"/>
    </w:pPr>
    <w:r>
      <w:t>Counselling, Support and Advocacy Skills</w:t>
    </w:r>
  </w:p>
  <w:p w:rsidR="00552647" w:rsidRDefault="0055264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1535"/>
    <w:rsid w:val="000B5C30"/>
    <w:rsid w:val="000C6034"/>
    <w:rsid w:val="000E024C"/>
    <w:rsid w:val="00195418"/>
    <w:rsid w:val="001A40F9"/>
    <w:rsid w:val="001E4DCD"/>
    <w:rsid w:val="004558FC"/>
    <w:rsid w:val="004F5E78"/>
    <w:rsid w:val="00552647"/>
    <w:rsid w:val="00573C57"/>
    <w:rsid w:val="00766C83"/>
    <w:rsid w:val="007A15A0"/>
    <w:rsid w:val="00871535"/>
    <w:rsid w:val="008E5B34"/>
    <w:rsid w:val="00971241"/>
    <w:rsid w:val="009C0241"/>
    <w:rsid w:val="009D636D"/>
    <w:rsid w:val="00B14270"/>
    <w:rsid w:val="00B5651D"/>
    <w:rsid w:val="00B71784"/>
    <w:rsid w:val="00C06FC2"/>
    <w:rsid w:val="00D8468A"/>
    <w:rsid w:val="00DE4E81"/>
    <w:rsid w:val="00E617F8"/>
    <w:rsid w:val="00EE15B1"/>
    <w:rsid w:val="00FA09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647"/>
  </w:style>
  <w:style w:type="paragraph" w:styleId="Footer">
    <w:name w:val="footer"/>
    <w:basedOn w:val="Normal"/>
    <w:link w:val="FooterChar"/>
    <w:uiPriority w:val="99"/>
    <w:unhideWhenUsed/>
    <w:rsid w:val="00552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647"/>
  </w:style>
  <w:style w:type="paragraph" w:styleId="BalloonText">
    <w:name w:val="Balloon Text"/>
    <w:basedOn w:val="Normal"/>
    <w:link w:val="BalloonTextChar"/>
    <w:uiPriority w:val="99"/>
    <w:semiHidden/>
    <w:unhideWhenUsed/>
    <w:rsid w:val="00552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6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526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2647"/>
  </w:style>
  <w:style w:type="paragraph" w:styleId="Footer">
    <w:name w:val="footer"/>
    <w:basedOn w:val="Normal"/>
    <w:link w:val="FooterChar"/>
    <w:uiPriority w:val="99"/>
    <w:unhideWhenUsed/>
    <w:rsid w:val="005526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2647"/>
  </w:style>
  <w:style w:type="paragraph" w:styleId="BalloonText">
    <w:name w:val="Balloon Text"/>
    <w:basedOn w:val="Normal"/>
    <w:link w:val="BalloonTextChar"/>
    <w:uiPriority w:val="99"/>
    <w:semiHidden/>
    <w:unhideWhenUsed/>
    <w:rsid w:val="005526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26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8006484">
      <w:bodyDiv w:val="1"/>
      <w:marLeft w:val="0"/>
      <w:marRight w:val="0"/>
      <w:marTop w:val="0"/>
      <w:marBottom w:val="0"/>
      <w:divBdr>
        <w:top w:val="none" w:sz="0" w:space="0" w:color="auto"/>
        <w:left w:val="none" w:sz="0" w:space="0" w:color="auto"/>
        <w:bottom w:val="none" w:sz="0" w:space="0" w:color="auto"/>
        <w:right w:val="none" w:sz="0" w:space="0" w:color="auto"/>
      </w:divBdr>
      <w:divsChild>
        <w:div w:id="2078749271">
          <w:marLeft w:val="0"/>
          <w:marRight w:val="0"/>
          <w:marTop w:val="0"/>
          <w:marBottom w:val="0"/>
          <w:divBdr>
            <w:top w:val="none" w:sz="0" w:space="0" w:color="auto"/>
            <w:left w:val="none" w:sz="0" w:space="0" w:color="auto"/>
            <w:bottom w:val="none" w:sz="0" w:space="0" w:color="auto"/>
            <w:right w:val="none" w:sz="0" w:space="0" w:color="auto"/>
          </w:divBdr>
          <w:divsChild>
            <w:div w:id="1630235779">
              <w:marLeft w:val="0"/>
              <w:marRight w:val="0"/>
              <w:marTop w:val="0"/>
              <w:marBottom w:val="0"/>
              <w:divBdr>
                <w:top w:val="none" w:sz="0" w:space="0" w:color="auto"/>
                <w:left w:val="none" w:sz="0" w:space="0" w:color="auto"/>
                <w:bottom w:val="none" w:sz="0" w:space="0" w:color="auto"/>
                <w:right w:val="none" w:sz="0" w:space="0" w:color="auto"/>
              </w:divBdr>
              <w:divsChild>
                <w:div w:id="1871792849">
                  <w:marLeft w:val="0"/>
                  <w:marRight w:val="0"/>
                  <w:marTop w:val="0"/>
                  <w:marBottom w:val="0"/>
                  <w:divBdr>
                    <w:top w:val="single" w:sz="6" w:space="0" w:color="CCCCCC"/>
                    <w:left w:val="single" w:sz="6" w:space="0" w:color="CCCCCC"/>
                    <w:bottom w:val="single" w:sz="6" w:space="0" w:color="CCCCCC"/>
                    <w:right w:val="single" w:sz="6" w:space="0" w:color="CCCCCC"/>
                  </w:divBdr>
                  <w:divsChild>
                    <w:div w:id="539436061">
                      <w:marLeft w:val="0"/>
                      <w:marRight w:val="0"/>
                      <w:marTop w:val="0"/>
                      <w:marBottom w:val="0"/>
                      <w:divBdr>
                        <w:top w:val="none" w:sz="0" w:space="0" w:color="auto"/>
                        <w:left w:val="none" w:sz="0" w:space="0" w:color="auto"/>
                        <w:bottom w:val="none" w:sz="0" w:space="0" w:color="auto"/>
                        <w:right w:val="none" w:sz="0" w:space="0" w:color="auto"/>
                      </w:divBdr>
                      <w:divsChild>
                        <w:div w:id="2085637616">
                          <w:marLeft w:val="0"/>
                          <w:marRight w:val="0"/>
                          <w:marTop w:val="0"/>
                          <w:marBottom w:val="0"/>
                          <w:divBdr>
                            <w:top w:val="none" w:sz="0" w:space="0" w:color="auto"/>
                            <w:left w:val="none" w:sz="0" w:space="0" w:color="auto"/>
                            <w:bottom w:val="none" w:sz="0" w:space="0" w:color="auto"/>
                            <w:right w:val="none" w:sz="0" w:space="0" w:color="auto"/>
                          </w:divBdr>
                          <w:divsChild>
                            <w:div w:id="1068069459">
                              <w:marLeft w:val="0"/>
                              <w:marRight w:val="0"/>
                              <w:marTop w:val="0"/>
                              <w:marBottom w:val="0"/>
                              <w:divBdr>
                                <w:top w:val="none" w:sz="0" w:space="0" w:color="auto"/>
                                <w:left w:val="none" w:sz="0" w:space="0" w:color="auto"/>
                                <w:bottom w:val="none" w:sz="0" w:space="0" w:color="auto"/>
                                <w:right w:val="none" w:sz="0" w:space="0" w:color="auto"/>
                              </w:divBdr>
                              <w:divsChild>
                                <w:div w:id="86921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6913151">
      <w:bodyDiv w:val="1"/>
      <w:marLeft w:val="0"/>
      <w:marRight w:val="0"/>
      <w:marTop w:val="0"/>
      <w:marBottom w:val="0"/>
      <w:divBdr>
        <w:top w:val="none" w:sz="0" w:space="0" w:color="auto"/>
        <w:left w:val="none" w:sz="0" w:space="0" w:color="auto"/>
        <w:bottom w:val="none" w:sz="0" w:space="0" w:color="auto"/>
        <w:right w:val="none" w:sz="0" w:space="0" w:color="auto"/>
      </w:divBdr>
      <w:divsChild>
        <w:div w:id="167840835">
          <w:marLeft w:val="0"/>
          <w:marRight w:val="0"/>
          <w:marTop w:val="0"/>
          <w:marBottom w:val="0"/>
          <w:divBdr>
            <w:top w:val="none" w:sz="0" w:space="0" w:color="auto"/>
            <w:left w:val="none" w:sz="0" w:space="0" w:color="auto"/>
            <w:bottom w:val="none" w:sz="0" w:space="0" w:color="auto"/>
            <w:right w:val="none" w:sz="0" w:space="0" w:color="auto"/>
          </w:divBdr>
          <w:divsChild>
            <w:div w:id="1906991077">
              <w:marLeft w:val="0"/>
              <w:marRight w:val="0"/>
              <w:marTop w:val="0"/>
              <w:marBottom w:val="0"/>
              <w:divBdr>
                <w:top w:val="none" w:sz="0" w:space="0" w:color="auto"/>
                <w:left w:val="none" w:sz="0" w:space="0" w:color="auto"/>
                <w:bottom w:val="none" w:sz="0" w:space="0" w:color="auto"/>
                <w:right w:val="none" w:sz="0" w:space="0" w:color="auto"/>
              </w:divBdr>
              <w:divsChild>
                <w:div w:id="2089689637">
                  <w:marLeft w:val="0"/>
                  <w:marRight w:val="0"/>
                  <w:marTop w:val="0"/>
                  <w:marBottom w:val="0"/>
                  <w:divBdr>
                    <w:top w:val="single" w:sz="6" w:space="0" w:color="CCCCCC"/>
                    <w:left w:val="single" w:sz="6" w:space="0" w:color="CCCCCC"/>
                    <w:bottom w:val="single" w:sz="6" w:space="0" w:color="CCCCCC"/>
                    <w:right w:val="single" w:sz="6" w:space="0" w:color="CCCCCC"/>
                  </w:divBdr>
                  <w:divsChild>
                    <w:div w:id="746267293">
                      <w:marLeft w:val="0"/>
                      <w:marRight w:val="0"/>
                      <w:marTop w:val="0"/>
                      <w:marBottom w:val="0"/>
                      <w:divBdr>
                        <w:top w:val="none" w:sz="0" w:space="0" w:color="auto"/>
                        <w:left w:val="none" w:sz="0" w:space="0" w:color="auto"/>
                        <w:bottom w:val="none" w:sz="0" w:space="0" w:color="auto"/>
                        <w:right w:val="none" w:sz="0" w:space="0" w:color="auto"/>
                      </w:divBdr>
                      <w:divsChild>
                        <w:div w:id="37093377">
                          <w:marLeft w:val="0"/>
                          <w:marRight w:val="0"/>
                          <w:marTop w:val="0"/>
                          <w:marBottom w:val="0"/>
                          <w:divBdr>
                            <w:top w:val="none" w:sz="0" w:space="0" w:color="auto"/>
                            <w:left w:val="none" w:sz="0" w:space="0" w:color="auto"/>
                            <w:bottom w:val="none" w:sz="0" w:space="0" w:color="auto"/>
                            <w:right w:val="none" w:sz="0" w:space="0" w:color="auto"/>
                          </w:divBdr>
                          <w:divsChild>
                            <w:div w:id="643317861">
                              <w:marLeft w:val="0"/>
                              <w:marRight w:val="0"/>
                              <w:marTop w:val="0"/>
                              <w:marBottom w:val="0"/>
                              <w:divBdr>
                                <w:top w:val="none" w:sz="0" w:space="0" w:color="auto"/>
                                <w:left w:val="none" w:sz="0" w:space="0" w:color="auto"/>
                                <w:bottom w:val="none" w:sz="0" w:space="0" w:color="auto"/>
                                <w:right w:val="none" w:sz="0" w:space="0" w:color="auto"/>
                              </w:divBdr>
                              <w:divsChild>
                                <w:div w:id="12307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TotalTime>
  <Pages>1</Pages>
  <Words>861</Words>
  <Characters>4910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kizzy jackson</dc:creator>
  <cp:lastModifiedBy>kizzy jackson</cp:lastModifiedBy>
  <cp:revision>6</cp:revision>
  <dcterms:created xsi:type="dcterms:W3CDTF">2018-03-13T13:42:00Z</dcterms:created>
  <dcterms:modified xsi:type="dcterms:W3CDTF">2018-03-13T21:50:00Z</dcterms:modified>
</cp:coreProperties>
</file>