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17B3C3" w14:textId="78CEE346" w:rsidR="00763CB3" w:rsidRPr="00876921" w:rsidRDefault="00763CB3" w:rsidP="7BD1C661">
      <w:pPr>
        <w:spacing w:after="0" w:line="240" w:lineRule="auto"/>
        <w:jc w:val="right"/>
        <w:rPr>
          <w:rFonts w:ascii="Arial" w:eastAsia="Times New Roman" w:hAnsi="Arial" w:cs="Arial"/>
          <w:b/>
          <w:bCs/>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08AB0B7" w:rsidRPr="00876921">
        <w:rPr>
          <w:rFonts w:ascii="Arial" w:eastAsia="Times New Roman" w:hAnsi="Arial" w:cs="Arial"/>
          <w:sz w:val="20"/>
          <w:szCs w:val="20"/>
          <w:lang w:eastAsia="en-GB"/>
        </w:rPr>
        <w:t>P</w:t>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7BD1C661">
        <w:rPr>
          <w:rFonts w:ascii="Arial" w:eastAsia="Times New Roman" w:hAnsi="Arial" w:cs="Arial"/>
          <w:b/>
          <w:bCs/>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127"/>
        <w:gridCol w:w="170"/>
      </w:tblGrid>
      <w:tr w:rsidR="00763CB3" w:rsidRPr="00876921" w14:paraId="31839A4F" w14:textId="77777777" w:rsidTr="66392FAA">
        <w:tc>
          <w:tcPr>
            <w:tcW w:w="2093" w:type="dxa"/>
            <w:shd w:val="clear" w:color="auto" w:fill="auto"/>
          </w:tcPr>
          <w:p w14:paraId="2774B0F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73DF439B" w:rsidR="00763CB3" w:rsidRPr="00876921" w:rsidRDefault="00013D5C"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Ellie-Mae Donaldson</w:t>
            </w:r>
          </w:p>
        </w:tc>
        <w:tc>
          <w:tcPr>
            <w:tcW w:w="2268" w:type="dxa"/>
            <w:shd w:val="clear" w:color="auto" w:fill="D9D9D9" w:themeFill="background1" w:themeFillShade="D9"/>
          </w:tcPr>
          <w:p w14:paraId="3C49D852"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gridSpan w:val="2"/>
          </w:tcPr>
          <w:p w14:paraId="77FC9F99" w14:textId="454BF4A7" w:rsidR="00763CB3" w:rsidRPr="00876921" w:rsidRDefault="00013D5C"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2319873</w:t>
            </w:r>
          </w:p>
        </w:tc>
      </w:tr>
      <w:tr w:rsidR="00763CB3" w:rsidRPr="00876921" w14:paraId="62602496" w14:textId="77777777" w:rsidTr="66392FAA">
        <w:tc>
          <w:tcPr>
            <w:tcW w:w="2093" w:type="dxa"/>
            <w:shd w:val="clear" w:color="auto" w:fill="auto"/>
          </w:tcPr>
          <w:p w14:paraId="20C38791"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4"/>
          </w:tcPr>
          <w:p w14:paraId="0834885E" w14:textId="184FEB4D" w:rsidR="00763CB3" w:rsidRPr="00876921" w:rsidRDefault="00537EDE"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BSc Professional Policing Practice</w:t>
            </w:r>
          </w:p>
        </w:tc>
      </w:tr>
      <w:tr w:rsidR="00763CB3" w:rsidRPr="00876921" w14:paraId="11D4B072" w14:textId="77777777" w:rsidTr="66392FAA">
        <w:tc>
          <w:tcPr>
            <w:tcW w:w="2093" w:type="dxa"/>
            <w:shd w:val="clear" w:color="auto" w:fill="auto"/>
          </w:tcPr>
          <w:p w14:paraId="1D686F4D"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4"/>
            <w:shd w:val="clear" w:color="auto" w:fill="auto"/>
          </w:tcPr>
          <w:p w14:paraId="4A82AA86" w14:textId="281319CF"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66392FAA">
        <w:tc>
          <w:tcPr>
            <w:tcW w:w="2093" w:type="dxa"/>
            <w:shd w:val="clear" w:color="auto" w:fill="auto"/>
          </w:tcPr>
          <w:p w14:paraId="2781D01F"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14:paraId="0F8F4600" w14:textId="77777777" w:rsidR="00763CB3" w:rsidRPr="00876921" w:rsidRDefault="00763CB3" w:rsidP="006739B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gridSpan w:val="2"/>
          </w:tcPr>
          <w:p w14:paraId="067D16EA"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66392FAA">
        <w:tc>
          <w:tcPr>
            <w:tcW w:w="2093" w:type="dxa"/>
            <w:shd w:val="clear" w:color="auto" w:fill="auto"/>
          </w:tcPr>
          <w:p w14:paraId="6F089514" w14:textId="176307E0" w:rsidR="00763CB3" w:rsidRPr="00876921" w:rsidRDefault="00872AD2"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Tutor</w:t>
            </w:r>
          </w:p>
        </w:tc>
        <w:tc>
          <w:tcPr>
            <w:tcW w:w="3293" w:type="dxa"/>
          </w:tcPr>
          <w:p w14:paraId="374C0665" w14:textId="06358142" w:rsidR="00763CB3" w:rsidRPr="00876921" w:rsidRDefault="00763CB3" w:rsidP="006739BE">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14:paraId="7A9E1A58"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gridSpan w:val="2"/>
          </w:tcPr>
          <w:p w14:paraId="1E659104" w14:textId="444FE8CE" w:rsidR="00763CB3" w:rsidRPr="00876921" w:rsidRDefault="00763CB3" w:rsidP="006739BE">
            <w:pPr>
              <w:spacing w:before="120" w:after="120" w:line="240" w:lineRule="auto"/>
              <w:jc w:val="both"/>
              <w:rPr>
                <w:rFonts w:ascii="Arial" w:eastAsia="Times New Roman" w:hAnsi="Arial" w:cs="Arial"/>
                <w:b/>
                <w:lang w:eastAsia="en-GB"/>
              </w:rPr>
            </w:pPr>
          </w:p>
        </w:tc>
      </w:tr>
      <w:tr w:rsidR="00763CB3" w:rsidRPr="00876921" w14:paraId="6DE58ABE" w14:textId="77777777" w:rsidTr="66392FAA">
        <w:tc>
          <w:tcPr>
            <w:tcW w:w="2093" w:type="dxa"/>
            <w:shd w:val="clear" w:color="auto" w:fill="auto"/>
          </w:tcPr>
          <w:p w14:paraId="72386433"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14:paraId="69C5619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gridSpan w:val="2"/>
          </w:tcPr>
          <w:p w14:paraId="543E1CD9" w14:textId="495660E1" w:rsidR="00763CB3" w:rsidRPr="00876921" w:rsidRDefault="00763CB3" w:rsidP="006739B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66392FAA">
        <w:tc>
          <w:tcPr>
            <w:tcW w:w="2093" w:type="dxa"/>
            <w:shd w:val="clear" w:color="auto" w:fill="auto"/>
          </w:tcPr>
          <w:p w14:paraId="1A089A08" w14:textId="77777777" w:rsidR="00763CB3" w:rsidRPr="00F403AF" w:rsidRDefault="00763CB3" w:rsidP="006739BE">
            <w:pPr>
              <w:spacing w:before="120" w:after="120" w:line="240" w:lineRule="auto"/>
              <w:jc w:val="both"/>
              <w:rPr>
                <w:rFonts w:ascii="Arial" w:eastAsia="Times New Roman" w:hAnsi="Arial" w:cs="Arial"/>
                <w:b/>
                <w:lang w:eastAsia="en-GB"/>
              </w:rPr>
            </w:pPr>
            <w:r w:rsidRPr="00F403AF">
              <w:rPr>
                <w:rFonts w:ascii="Arial" w:eastAsia="Times New Roman" w:hAnsi="Arial" w:cs="Arial"/>
                <w:b/>
                <w:lang w:eastAsia="en-GB"/>
              </w:rPr>
              <w:t>Submission deadline:</w:t>
            </w:r>
          </w:p>
        </w:tc>
        <w:tc>
          <w:tcPr>
            <w:tcW w:w="3293" w:type="dxa"/>
            <w:shd w:val="clear" w:color="auto" w:fill="auto"/>
          </w:tcPr>
          <w:p w14:paraId="2F128109" w14:textId="4BF1B656" w:rsidR="00763CB3" w:rsidRPr="00F403AF" w:rsidRDefault="00D27424" w:rsidP="66392FAA">
            <w:pPr>
              <w:spacing w:before="120" w:after="120" w:line="240" w:lineRule="auto"/>
              <w:jc w:val="both"/>
              <w:rPr>
                <w:rFonts w:asciiTheme="minorBidi" w:eastAsia="Times New Roman" w:hAnsiTheme="minorBidi"/>
                <w:b/>
                <w:bCs/>
                <w:color w:val="000000" w:themeColor="text1"/>
                <w:lang w:eastAsia="en-GB"/>
              </w:rPr>
            </w:pPr>
            <w:r>
              <w:rPr>
                <w:rFonts w:asciiTheme="minorBidi" w:eastAsia="Times New Roman" w:hAnsiTheme="minorBidi"/>
                <w:b/>
                <w:bCs/>
                <w:color w:val="000000" w:themeColor="text1"/>
                <w:lang w:eastAsia="en-GB"/>
              </w:rPr>
              <w:t>2</w:t>
            </w:r>
            <w:r w:rsidR="009648DA">
              <w:rPr>
                <w:rFonts w:asciiTheme="minorBidi" w:eastAsia="Times New Roman" w:hAnsiTheme="minorBidi"/>
                <w:b/>
                <w:bCs/>
                <w:color w:val="000000" w:themeColor="text1"/>
                <w:lang w:eastAsia="en-GB"/>
              </w:rPr>
              <w:t>7</w:t>
            </w:r>
            <w:r w:rsidR="009648DA" w:rsidRPr="009648DA">
              <w:rPr>
                <w:rFonts w:asciiTheme="minorBidi" w:eastAsia="Times New Roman" w:hAnsiTheme="minorBidi"/>
                <w:b/>
                <w:bCs/>
                <w:color w:val="000000" w:themeColor="text1"/>
                <w:vertAlign w:val="superscript"/>
                <w:lang w:eastAsia="en-GB"/>
              </w:rPr>
              <w:t>th</w:t>
            </w:r>
            <w:r w:rsidR="009648DA">
              <w:rPr>
                <w:rFonts w:asciiTheme="minorBidi" w:eastAsia="Times New Roman" w:hAnsiTheme="minorBidi"/>
                <w:b/>
                <w:bCs/>
                <w:color w:val="000000" w:themeColor="text1"/>
                <w:lang w:eastAsia="en-GB"/>
              </w:rPr>
              <w:t xml:space="preserve"> January 2025</w:t>
            </w:r>
          </w:p>
        </w:tc>
        <w:tc>
          <w:tcPr>
            <w:tcW w:w="2268" w:type="dxa"/>
            <w:shd w:val="clear" w:color="auto" w:fill="auto"/>
          </w:tcPr>
          <w:p w14:paraId="73ECFA60"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gridSpan w:val="2"/>
          </w:tcPr>
          <w:p w14:paraId="654E3959" w14:textId="65E0E07C" w:rsidR="00763CB3" w:rsidRPr="00876921" w:rsidRDefault="00D27424" w:rsidP="007A1C99">
            <w:pPr>
              <w:spacing w:before="120" w:after="120" w:line="240" w:lineRule="auto"/>
              <w:rPr>
                <w:rFonts w:ascii="Arial" w:eastAsia="Times New Roman" w:hAnsi="Arial" w:cs="Arial"/>
                <w:b/>
                <w:bCs/>
                <w:lang w:eastAsia="en-GB"/>
              </w:rPr>
            </w:pPr>
            <w:r>
              <w:rPr>
                <w:rFonts w:ascii="Arial" w:eastAsia="Times New Roman" w:hAnsi="Arial" w:cs="Arial"/>
                <w:b/>
                <w:bCs/>
                <w:lang w:eastAsia="en-GB"/>
              </w:rPr>
              <w:t>1</w:t>
            </w:r>
            <w:r w:rsidR="009648DA">
              <w:rPr>
                <w:rFonts w:ascii="Arial" w:eastAsia="Times New Roman" w:hAnsi="Arial" w:cs="Arial"/>
                <w:b/>
                <w:bCs/>
                <w:lang w:eastAsia="en-GB"/>
              </w:rPr>
              <w:t>7</w:t>
            </w:r>
            <w:r w:rsidR="009648DA" w:rsidRPr="009648DA">
              <w:rPr>
                <w:rFonts w:ascii="Arial" w:eastAsia="Times New Roman" w:hAnsi="Arial" w:cs="Arial"/>
                <w:b/>
                <w:bCs/>
                <w:vertAlign w:val="superscript"/>
                <w:lang w:eastAsia="en-GB"/>
              </w:rPr>
              <w:t>th</w:t>
            </w:r>
            <w:r w:rsidR="009648DA">
              <w:rPr>
                <w:rFonts w:ascii="Arial" w:eastAsia="Times New Roman" w:hAnsi="Arial" w:cs="Arial"/>
                <w:b/>
                <w:bCs/>
                <w:lang w:eastAsia="en-GB"/>
              </w:rPr>
              <w:t xml:space="preserve"> February 2025</w:t>
            </w:r>
          </w:p>
        </w:tc>
      </w:tr>
      <w:tr w:rsidR="00763CB3" w:rsidRPr="00876921" w14:paraId="06994002" w14:textId="77777777" w:rsidTr="66392FAA">
        <w:tc>
          <w:tcPr>
            <w:tcW w:w="2093" w:type="dxa"/>
            <w:shd w:val="clear" w:color="auto" w:fill="auto"/>
          </w:tcPr>
          <w:p w14:paraId="29059159" w14:textId="77777777" w:rsidR="00763CB3" w:rsidRPr="00876921" w:rsidRDefault="00763CB3" w:rsidP="006739B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4"/>
            <w:shd w:val="clear" w:color="auto" w:fill="auto"/>
          </w:tcPr>
          <w:p w14:paraId="2B414757" w14:textId="64E22C02" w:rsidR="008247AC" w:rsidRDefault="00763CB3" w:rsidP="006739BE">
            <w:pPr>
              <w:spacing w:after="0" w:line="240" w:lineRule="auto"/>
              <w:rPr>
                <w:rFonts w:ascii="Arial" w:eastAsia="Times New Roman" w:hAnsi="Arial" w:cs="Arial"/>
                <w:lang w:eastAsia="en-GB"/>
              </w:rPr>
            </w:pPr>
            <w:r w:rsidRPr="00876921">
              <w:rPr>
                <w:rFonts w:ascii="Arial" w:eastAsia="Times New Roman" w:hAnsi="Arial" w:cs="Arial"/>
                <w:lang w:eastAsia="en-GB"/>
              </w:rPr>
              <w:t xml:space="preserve">All written assessments, where practical and possible, must be submitted via Turnitin unless otherwise instructed by the </w:t>
            </w:r>
            <w:r w:rsidR="008247AC">
              <w:rPr>
                <w:rFonts w:ascii="Arial" w:eastAsia="Times New Roman" w:hAnsi="Arial" w:cs="Arial"/>
                <w:lang w:eastAsia="en-GB"/>
              </w:rPr>
              <w:t>l</w:t>
            </w:r>
            <w:r w:rsidRPr="00876921">
              <w:rPr>
                <w:rFonts w:ascii="Arial" w:eastAsia="Times New Roman" w:hAnsi="Arial" w:cs="Arial"/>
                <w:lang w:eastAsia="en-GB"/>
              </w:rPr>
              <w:t xml:space="preserve">ecturer. </w:t>
            </w:r>
          </w:p>
          <w:p w14:paraId="017AF2A9" w14:textId="77777777" w:rsidR="008247AC" w:rsidRDefault="008247AC" w:rsidP="008247AC">
            <w:pPr>
              <w:spacing w:after="0" w:line="240" w:lineRule="auto"/>
              <w:rPr>
                <w:rFonts w:ascii="Arial" w:eastAsia="Times New Roman" w:hAnsi="Arial" w:cs="Arial"/>
                <w:lang w:eastAsia="en-GB"/>
              </w:rPr>
            </w:pPr>
          </w:p>
          <w:p w14:paraId="5A74DB80" w14:textId="6E97B2E5" w:rsidR="00844230" w:rsidRPr="00876921" w:rsidRDefault="008247AC" w:rsidP="00DC40E5">
            <w:pPr>
              <w:spacing w:line="240" w:lineRule="auto"/>
              <w:rPr>
                <w:rFonts w:ascii="Arial" w:eastAsia="Times New Roman" w:hAnsi="Arial" w:cs="Arial"/>
                <w:lang w:eastAsia="en-GB"/>
              </w:rPr>
            </w:pPr>
            <w:r w:rsidRPr="00844230">
              <w:rPr>
                <w:rFonts w:ascii="Arial" w:eastAsia="Times New Roman" w:hAnsi="Arial" w:cs="Arial"/>
                <w:lang w:eastAsia="en-GB"/>
              </w:rPr>
              <w:t xml:space="preserve">You should submit this assignment in a Word document. </w:t>
            </w:r>
            <w:r w:rsidR="00763CB3" w:rsidRPr="00844230">
              <w:rPr>
                <w:rFonts w:ascii="Arial" w:eastAsia="Times New Roman" w:hAnsi="Arial" w:cs="Arial"/>
                <w:b/>
                <w:bCs/>
                <w:lang w:eastAsia="en-GB"/>
              </w:rPr>
              <w:t>DO NOT</w:t>
            </w:r>
            <w:r w:rsidR="00763CB3" w:rsidRPr="00844230">
              <w:rPr>
                <w:rFonts w:ascii="Arial" w:eastAsia="Times New Roman" w:hAnsi="Arial" w:cs="Arial"/>
                <w:lang w:eastAsia="en-GB"/>
              </w:rPr>
              <w:t xml:space="preserve"> put this assessment specification into Turnitin or it will match many similarities with other students’ submissions.</w:t>
            </w:r>
          </w:p>
          <w:p w14:paraId="24571DAF" w14:textId="77777777" w:rsidR="00B025F3" w:rsidRDefault="00763CB3" w:rsidP="00011280">
            <w:pPr>
              <w:spacing w:after="0" w:line="240" w:lineRule="auto"/>
              <w:jc w:val="both"/>
              <w:rPr>
                <w:rFonts w:ascii="Arial" w:eastAsia="Times New Roman" w:hAnsi="Arial" w:cs="Arial"/>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w:t>
            </w:r>
          </w:p>
          <w:p w14:paraId="2A0201AC" w14:textId="77777777" w:rsidR="00011280" w:rsidRPr="00011280" w:rsidRDefault="00011280" w:rsidP="00011280">
            <w:pPr>
              <w:pStyle w:val="ListParagraph"/>
              <w:numPr>
                <w:ilvl w:val="0"/>
                <w:numId w:val="11"/>
              </w:numPr>
              <w:spacing w:after="0" w:line="240" w:lineRule="auto"/>
              <w:jc w:val="both"/>
              <w:rPr>
                <w:rFonts w:ascii="Arial" w:eastAsia="Times New Roman" w:hAnsi="Arial" w:cs="Arial"/>
                <w:b/>
                <w:lang w:eastAsia="en-GB"/>
              </w:rPr>
            </w:pPr>
            <w:r>
              <w:rPr>
                <w:rFonts w:ascii="Arial" w:eastAsia="Times New Roman" w:hAnsi="Arial" w:cs="Arial"/>
                <w:lang w:eastAsia="en-GB"/>
              </w:rPr>
              <w:t>u</w:t>
            </w:r>
            <w:r w:rsidR="00763CB3" w:rsidRPr="00011280">
              <w:rPr>
                <w:rFonts w:ascii="Arial" w:eastAsia="Times New Roman" w:hAnsi="Arial" w:cs="Arial"/>
                <w:lang w:eastAsia="en-GB"/>
              </w:rPr>
              <w:t xml:space="preserve">p to one week late, maximum mark of 40%.  </w:t>
            </w:r>
          </w:p>
          <w:p w14:paraId="69A05DD3" w14:textId="7D09A806" w:rsidR="00011280" w:rsidRPr="00011280" w:rsidRDefault="00011280" w:rsidP="00011280">
            <w:pPr>
              <w:pStyle w:val="ListParagraph"/>
              <w:numPr>
                <w:ilvl w:val="0"/>
                <w:numId w:val="11"/>
              </w:numPr>
              <w:spacing w:after="0" w:line="240" w:lineRule="auto"/>
              <w:jc w:val="both"/>
              <w:rPr>
                <w:rFonts w:ascii="Arial" w:eastAsia="Times New Roman" w:hAnsi="Arial" w:cs="Arial"/>
                <w:b/>
                <w:lang w:eastAsia="en-GB"/>
              </w:rPr>
            </w:pPr>
            <w:r>
              <w:rPr>
                <w:rFonts w:ascii="Arial" w:eastAsia="Times New Roman" w:hAnsi="Arial" w:cs="Arial"/>
                <w:lang w:eastAsia="en-GB"/>
              </w:rPr>
              <w:t>o</w:t>
            </w:r>
            <w:r w:rsidR="00763CB3" w:rsidRPr="00011280">
              <w:rPr>
                <w:rFonts w:ascii="Arial" w:eastAsia="Times New Roman" w:hAnsi="Arial" w:cs="Arial"/>
                <w:lang w:eastAsia="en-GB"/>
              </w:rPr>
              <w:t>ver one week late</w:t>
            </w:r>
            <w:r w:rsidR="001E5985">
              <w:rPr>
                <w:rFonts w:ascii="Arial" w:eastAsia="Times New Roman" w:hAnsi="Arial" w:cs="Arial"/>
                <w:lang w:eastAsia="en-GB"/>
              </w:rPr>
              <w:t>, mark of</w:t>
            </w:r>
            <w:r w:rsidR="00763CB3" w:rsidRPr="00011280">
              <w:rPr>
                <w:rFonts w:ascii="Arial" w:eastAsia="Times New Roman" w:hAnsi="Arial" w:cs="Arial"/>
                <w:lang w:eastAsia="en-GB"/>
              </w:rPr>
              <w:t xml:space="preserve"> 0%.  </w:t>
            </w:r>
          </w:p>
          <w:p w14:paraId="5C1AAE30" w14:textId="04EF4114" w:rsidR="00763CB3" w:rsidRPr="00011280" w:rsidRDefault="00763CB3" w:rsidP="00011280">
            <w:pPr>
              <w:spacing w:after="0" w:line="240" w:lineRule="auto"/>
              <w:jc w:val="both"/>
              <w:rPr>
                <w:rFonts w:ascii="Arial" w:eastAsia="Times New Roman" w:hAnsi="Arial" w:cs="Arial"/>
                <w:b/>
                <w:lang w:eastAsia="en-GB"/>
              </w:rPr>
            </w:pPr>
            <w:r w:rsidRPr="00011280">
              <w:rPr>
                <w:rFonts w:ascii="Arial" w:eastAsia="Times New Roman" w:hAnsi="Arial" w:cs="Arial"/>
                <w:lang w:eastAsia="en-GB"/>
              </w:rPr>
              <w:t>Only the Extenuating Circumstances Panel may approve a change to submission dates.</w:t>
            </w:r>
          </w:p>
        </w:tc>
      </w:tr>
      <w:tr w:rsidR="00763CB3" w:rsidRPr="00876921" w14:paraId="1B9EA68B" w14:textId="77777777" w:rsidTr="66392FAA">
        <w:tc>
          <w:tcPr>
            <w:tcW w:w="2093" w:type="dxa"/>
            <w:shd w:val="clear" w:color="auto" w:fill="auto"/>
          </w:tcPr>
          <w:p w14:paraId="403934AA" w14:textId="67046DD7" w:rsidR="00763CB3" w:rsidRPr="00876921" w:rsidRDefault="00763CB3" w:rsidP="006739B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referencing:</w:t>
            </w:r>
          </w:p>
        </w:tc>
        <w:tc>
          <w:tcPr>
            <w:tcW w:w="7829" w:type="dxa"/>
            <w:gridSpan w:val="4"/>
            <w:shd w:val="clear" w:color="auto" w:fill="auto"/>
          </w:tcPr>
          <w:p w14:paraId="5D8D14B6" w14:textId="3B92C28E" w:rsidR="00763CB3" w:rsidRDefault="00763CB3" w:rsidP="006739B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w:t>
            </w:r>
            <w:proofErr w:type="gramStart"/>
            <w:r w:rsidRPr="00876921">
              <w:rPr>
                <w:rFonts w:ascii="Arial" w:eastAsia="Times New Roman" w:hAnsi="Arial" w:cs="Arial"/>
                <w:lang w:eastAsia="en-GB"/>
              </w:rPr>
              <w:t>submission</w:t>
            </w:r>
            <w:proofErr w:type="gramEnd"/>
            <w:r w:rsidRPr="00876921">
              <w:rPr>
                <w:rFonts w:ascii="Arial" w:eastAsia="Times New Roman" w:hAnsi="Arial" w:cs="Arial"/>
                <w:lang w:eastAsia="en-GB"/>
              </w:rPr>
              <w:t xml:space="preserve"> you </w:t>
            </w:r>
            <w:r w:rsidRPr="00533DEC">
              <w:rPr>
                <w:rFonts w:ascii="Arial" w:eastAsia="Times New Roman" w:hAnsi="Arial" w:cs="Arial"/>
                <w:b/>
                <w:bCs/>
                <w:lang w:eastAsia="en-GB"/>
              </w:rPr>
              <w:t xml:space="preserve">must </w:t>
            </w:r>
            <w:r w:rsidRPr="00876921">
              <w:rPr>
                <w:rFonts w:ascii="Arial" w:eastAsia="Times New Roman" w:hAnsi="Arial" w:cs="Arial"/>
                <w:lang w:eastAsia="en-GB"/>
              </w:rPr>
              <w:t xml:space="preserve">give credit to authors on whose research and ideas your work is based. </w:t>
            </w:r>
            <w:r w:rsidR="00533DEC">
              <w:rPr>
                <w:rFonts w:ascii="Arial" w:eastAsia="Times New Roman" w:hAnsi="Arial" w:cs="Arial"/>
                <w:lang w:eastAsia="en-GB"/>
              </w:rPr>
              <w:t xml:space="preserve">You must append </w:t>
            </w:r>
            <w:r w:rsidRPr="00876921">
              <w:rPr>
                <w:rFonts w:ascii="Arial" w:eastAsia="Times New Roman" w:hAnsi="Arial" w:cs="Arial"/>
                <w:lang w:eastAsia="en-GB"/>
              </w:rPr>
              <w:t xml:space="preserve">a reference list </w:t>
            </w:r>
            <w:r w:rsidR="00533DEC">
              <w:rPr>
                <w:rFonts w:ascii="Arial" w:eastAsia="Times New Roman" w:hAnsi="Arial" w:cs="Arial"/>
                <w:lang w:eastAsia="en-GB"/>
              </w:rPr>
              <w:t>indicating</w:t>
            </w:r>
            <w:r w:rsidRPr="00876921">
              <w:rPr>
                <w:rFonts w:ascii="Arial" w:eastAsia="Times New Roman" w:hAnsi="Arial" w:cs="Arial"/>
                <w:lang w:eastAsia="en-GB"/>
              </w:rPr>
              <w:t xml:space="preserve"> the books, articles, etc. that you have used, cited or quoted </w:t>
            </w:r>
            <w:proofErr w:type="gramStart"/>
            <w:r w:rsidRPr="00876921">
              <w:rPr>
                <w:rFonts w:ascii="Arial" w:eastAsia="Times New Roman" w:hAnsi="Arial" w:cs="Arial"/>
                <w:lang w:eastAsia="en-GB"/>
              </w:rPr>
              <w:t>in order to</w:t>
            </w:r>
            <w:proofErr w:type="gramEnd"/>
            <w:r w:rsidRPr="00876921">
              <w:rPr>
                <w:rFonts w:ascii="Arial" w:eastAsia="Times New Roman" w:hAnsi="Arial" w:cs="Arial"/>
                <w:lang w:eastAsia="en-GB"/>
              </w:rPr>
              <w:t xml:space="preserve"> complete this assessment.  </w:t>
            </w:r>
          </w:p>
          <w:p w14:paraId="6250F3A0" w14:textId="3C555EB0" w:rsidR="001B3E18" w:rsidRDefault="001B3E18" w:rsidP="001B3E18">
            <w:pPr>
              <w:spacing w:before="120" w:after="120" w:line="240" w:lineRule="auto"/>
              <w:jc w:val="both"/>
              <w:rPr>
                <w:rFonts w:ascii="Arial" w:eastAsia="Times New Roman" w:hAnsi="Arial" w:cs="Arial"/>
                <w:lang w:eastAsia="en-GB"/>
              </w:rPr>
            </w:pPr>
            <w:r>
              <w:rPr>
                <w:rFonts w:ascii="Arial" w:eastAsia="Times New Roman" w:hAnsi="Arial" w:cs="Arial"/>
                <w:lang w:eastAsia="en-GB"/>
              </w:rPr>
              <w:t xml:space="preserve">The university </w:t>
            </w:r>
            <w:r w:rsidR="00066BB5">
              <w:rPr>
                <w:rFonts w:ascii="Arial" w:eastAsia="Times New Roman" w:hAnsi="Arial" w:cs="Arial"/>
                <w:lang w:eastAsia="en-GB"/>
              </w:rPr>
              <w:t>takes</w:t>
            </w:r>
            <w:r>
              <w:rPr>
                <w:rFonts w:ascii="Arial" w:eastAsia="Times New Roman" w:hAnsi="Arial" w:cs="Arial"/>
                <w:lang w:eastAsia="en-GB"/>
              </w:rPr>
              <w:t xml:space="preserve"> p</w:t>
            </w:r>
            <w:r w:rsidRPr="000B2EEB">
              <w:rPr>
                <w:rFonts w:ascii="Arial" w:eastAsia="Times New Roman" w:hAnsi="Arial" w:cs="Arial"/>
                <w:lang w:eastAsia="en-GB"/>
              </w:rPr>
              <w:t>lagiarism very seriously</w:t>
            </w:r>
            <w:r>
              <w:rPr>
                <w:rFonts w:ascii="Arial" w:eastAsia="Times New Roman" w:hAnsi="Arial" w:cs="Arial"/>
                <w:lang w:eastAsia="en-GB"/>
              </w:rPr>
              <w:t>.</w:t>
            </w:r>
          </w:p>
          <w:p w14:paraId="39EFE137" w14:textId="46F6D400" w:rsidR="000F2637" w:rsidRPr="000F2637" w:rsidRDefault="00B61EAE" w:rsidP="000B2EEB">
            <w:pPr>
              <w:spacing w:before="120" w:after="120" w:line="240" w:lineRule="auto"/>
              <w:jc w:val="both"/>
              <w:rPr>
                <w:rFonts w:ascii="Arial" w:eastAsia="Times New Roman" w:hAnsi="Arial" w:cs="Arial"/>
                <w:lang w:eastAsia="en-GB"/>
              </w:rPr>
            </w:pPr>
            <w:r>
              <w:rPr>
                <w:rFonts w:ascii="Arial" w:eastAsia="Times New Roman" w:hAnsi="Arial" w:cs="Arial"/>
                <w:lang w:eastAsia="en-GB"/>
              </w:rPr>
              <w:t xml:space="preserve">All work submitted must be </w:t>
            </w:r>
            <w:r>
              <w:rPr>
                <w:rFonts w:ascii="Arial" w:eastAsia="Times New Roman" w:hAnsi="Arial" w:cs="Arial"/>
                <w:b/>
                <w:bCs/>
                <w:lang w:eastAsia="en-GB"/>
              </w:rPr>
              <w:t xml:space="preserve">entirely your own work. </w:t>
            </w:r>
            <w:r w:rsidR="000F2637">
              <w:rPr>
                <w:rFonts w:ascii="Arial" w:eastAsia="Times New Roman" w:hAnsi="Arial" w:cs="Arial"/>
                <w:b/>
                <w:bCs/>
                <w:lang w:eastAsia="en-GB"/>
              </w:rPr>
              <w:t xml:space="preserve">You must not </w:t>
            </w:r>
            <w:r w:rsidR="000F2637">
              <w:rPr>
                <w:rFonts w:ascii="Arial" w:eastAsia="Times New Roman" w:hAnsi="Arial" w:cs="Arial"/>
                <w:lang w:eastAsia="en-GB"/>
              </w:rPr>
              <w:t xml:space="preserve">use work previously submitted by </w:t>
            </w:r>
            <w:r w:rsidR="000F2637" w:rsidRPr="00B61EAE">
              <w:rPr>
                <w:rFonts w:ascii="Arial" w:eastAsia="Times New Roman" w:hAnsi="Arial" w:cs="Arial"/>
                <w:u w:val="single"/>
                <w:lang w:eastAsia="en-GB"/>
              </w:rPr>
              <w:t>you</w:t>
            </w:r>
            <w:r w:rsidR="000F2637">
              <w:rPr>
                <w:rFonts w:ascii="Arial" w:eastAsia="Times New Roman" w:hAnsi="Arial" w:cs="Arial"/>
                <w:lang w:eastAsia="en-GB"/>
              </w:rPr>
              <w:t xml:space="preserve"> or </w:t>
            </w:r>
            <w:r w:rsidR="000F2637" w:rsidRPr="00B61EAE">
              <w:rPr>
                <w:rFonts w:ascii="Arial" w:eastAsia="Times New Roman" w:hAnsi="Arial" w:cs="Arial"/>
                <w:u w:val="single"/>
                <w:lang w:eastAsia="en-GB"/>
              </w:rPr>
              <w:t>any other student</w:t>
            </w:r>
            <w:r w:rsidR="00E71059">
              <w:rPr>
                <w:rFonts w:ascii="Arial" w:eastAsia="Times New Roman" w:hAnsi="Arial" w:cs="Arial"/>
                <w:lang w:eastAsia="en-GB"/>
              </w:rPr>
              <w:t>, and you are not permitted to share your work with others either now or in the future.</w:t>
            </w:r>
          </w:p>
          <w:p w14:paraId="60DC2E21" w14:textId="015BDD63" w:rsidR="000B2EEB" w:rsidRPr="000B2EEB" w:rsidRDefault="000B2EEB" w:rsidP="00340125">
            <w:pPr>
              <w:spacing w:before="120" w:after="120" w:line="240" w:lineRule="auto"/>
              <w:rPr>
                <w:rFonts w:ascii="Arial" w:eastAsia="Times New Roman" w:hAnsi="Arial" w:cs="Arial"/>
                <w:b/>
                <w:bCs/>
                <w:lang w:eastAsia="en-GB"/>
              </w:rPr>
            </w:pPr>
            <w:r w:rsidRPr="000B2EEB">
              <w:rPr>
                <w:rFonts w:ascii="Arial" w:eastAsia="Times New Roman" w:hAnsi="Arial" w:cs="Arial"/>
                <w:b/>
                <w:bCs/>
                <w:lang w:eastAsia="en-GB"/>
              </w:rPr>
              <w:t>Please be aware that if academic misconduct is committed unintentionally or accidentally, this cannot be used as a defence</w:t>
            </w:r>
            <w:r w:rsidR="00340125">
              <w:rPr>
                <w:rFonts w:ascii="Arial" w:eastAsia="Times New Roman" w:hAnsi="Arial" w:cs="Arial"/>
                <w:b/>
                <w:bCs/>
                <w:lang w:eastAsia="en-GB"/>
              </w:rPr>
              <w:t>.</w:t>
            </w:r>
            <w:r w:rsidRPr="000B2EEB">
              <w:rPr>
                <w:rFonts w:ascii="Arial" w:eastAsia="Times New Roman" w:hAnsi="Arial" w:cs="Arial"/>
                <w:b/>
                <w:bCs/>
                <w:lang w:eastAsia="en-GB"/>
              </w:rPr>
              <w:t> </w:t>
            </w:r>
          </w:p>
          <w:p w14:paraId="20058867" w14:textId="77777777" w:rsidR="00E71059" w:rsidRDefault="00E71059" w:rsidP="001B3E18">
            <w:pPr>
              <w:spacing w:before="120" w:after="120" w:line="240" w:lineRule="auto"/>
              <w:jc w:val="both"/>
              <w:rPr>
                <w:rFonts w:ascii="Arial" w:eastAsia="Times New Roman" w:hAnsi="Arial" w:cs="Arial"/>
                <w:lang w:eastAsia="en-GB"/>
              </w:rPr>
            </w:pPr>
          </w:p>
          <w:p w14:paraId="536CC247" w14:textId="77777777" w:rsidR="001B3E18" w:rsidRDefault="001B3E18" w:rsidP="001B3E18">
            <w:pPr>
              <w:spacing w:before="120" w:after="120" w:line="240" w:lineRule="auto"/>
              <w:jc w:val="both"/>
              <w:rPr>
                <w:rFonts w:ascii="Arial" w:eastAsia="Times New Roman" w:hAnsi="Arial" w:cs="Arial"/>
                <w:lang w:eastAsia="en-GB"/>
              </w:rPr>
            </w:pPr>
          </w:p>
          <w:p w14:paraId="6DA6307A" w14:textId="0F4E8C65" w:rsidR="001B3E18" w:rsidRPr="00876921" w:rsidRDefault="001B3E18" w:rsidP="001B3E18">
            <w:pPr>
              <w:spacing w:before="120" w:after="120" w:line="240" w:lineRule="auto"/>
              <w:jc w:val="both"/>
              <w:rPr>
                <w:rFonts w:ascii="Arial" w:eastAsia="Times New Roman" w:hAnsi="Arial" w:cs="Arial"/>
                <w:lang w:eastAsia="en-GB"/>
              </w:rPr>
            </w:pPr>
          </w:p>
        </w:tc>
      </w:tr>
      <w:tr w:rsidR="00763CB3" w:rsidRPr="00876921" w14:paraId="159CBF72" w14:textId="77777777" w:rsidTr="66392FAA">
        <w:tc>
          <w:tcPr>
            <w:tcW w:w="9951" w:type="dxa"/>
            <w:gridSpan w:val="5"/>
            <w:shd w:val="clear" w:color="auto" w:fill="auto"/>
          </w:tcPr>
          <w:p w14:paraId="1BA7F633" w14:textId="228DD4EB" w:rsidR="00763CB3" w:rsidRPr="00C83F7C" w:rsidRDefault="00763CB3" w:rsidP="00C83F7C">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w:t>
            </w:r>
            <w:proofErr w:type="gramStart"/>
            <w:r w:rsidRPr="00876921">
              <w:rPr>
                <w:rFonts w:ascii="Arial" w:eastAsia="Times New Roman" w:hAnsi="Arial" w:cs="Arial"/>
                <w:b/>
                <w:lang w:eastAsia="en-GB"/>
              </w:rPr>
              <w:t xml:space="preserve">Outcomes </w:t>
            </w:r>
            <w:r w:rsidR="00C83F7C">
              <w:rPr>
                <w:rFonts w:ascii="Arial" w:eastAsia="Times New Roman" w:hAnsi="Arial" w:cs="Arial"/>
                <w:b/>
                <w:lang w:eastAsia="en-GB"/>
              </w:rPr>
              <w:t xml:space="preserve"> </w:t>
            </w:r>
            <w:r w:rsidRPr="00876921">
              <w:rPr>
                <w:rFonts w:ascii="Arial" w:eastAsia="Times New Roman" w:hAnsi="Arial" w:cs="Arial"/>
                <w:b/>
                <w:lang w:eastAsia="en-GB"/>
              </w:rPr>
              <w:t>(</w:t>
            </w:r>
            <w:proofErr w:type="gramEnd"/>
            <w:r w:rsidRPr="00876921">
              <w:rPr>
                <w:rFonts w:ascii="Arial" w:eastAsia="Times New Roman" w:hAnsi="Arial" w:cs="Arial"/>
                <w:b/>
                <w:lang w:eastAsia="en-GB"/>
              </w:rPr>
              <w:t>from module syllabus)</w:t>
            </w:r>
          </w:p>
        </w:tc>
      </w:tr>
      <w:tr w:rsidR="00763CB3" w:rsidRPr="00175741" w14:paraId="0D1C1E25" w14:textId="77777777" w:rsidTr="66392FAA">
        <w:tc>
          <w:tcPr>
            <w:tcW w:w="9951" w:type="dxa"/>
            <w:gridSpan w:val="5"/>
          </w:tcPr>
          <w:p w14:paraId="05B24D06" w14:textId="77777777" w:rsidR="00873D47" w:rsidRDefault="00873D47" w:rsidP="00F5348C">
            <w:pPr>
              <w:spacing w:after="0" w:line="240" w:lineRule="auto"/>
              <w:rPr>
                <w:rFonts w:ascii="Arial" w:eastAsia="Times New Roman" w:hAnsi="Arial" w:cs="Arial"/>
                <w:b/>
                <w:bCs/>
                <w:lang w:eastAsia="en-GB"/>
              </w:rPr>
            </w:pPr>
          </w:p>
          <w:p w14:paraId="6C106886" w14:textId="5D2F96A0" w:rsidR="00F5348C" w:rsidRPr="00EB1DFC" w:rsidRDefault="00F5348C" w:rsidP="00F5348C">
            <w:pPr>
              <w:spacing w:after="0" w:line="240" w:lineRule="auto"/>
              <w:rPr>
                <w:rFonts w:ascii="Arial" w:eastAsia="Times New Roman" w:hAnsi="Arial" w:cs="Arial"/>
                <w:b/>
                <w:bCs/>
                <w:lang w:eastAsia="en-GB"/>
              </w:rPr>
            </w:pPr>
            <w:r w:rsidRPr="00EB1DFC">
              <w:rPr>
                <w:rFonts w:ascii="Arial" w:eastAsia="Times New Roman" w:hAnsi="Arial" w:cs="Arial"/>
                <w:b/>
                <w:bCs/>
                <w:lang w:eastAsia="en-GB"/>
              </w:rPr>
              <w:t>Research Methods &amp; Skills</w:t>
            </w:r>
          </w:p>
          <w:p w14:paraId="4C86DE88"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Outline the strengths and weaknesses of research methodologies and approaches</w:t>
            </w:r>
          </w:p>
          <w:p w14:paraId="6D13D900"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Research, analyse and evaluate relevant research publications, and qualitative and quantitative data</w:t>
            </w:r>
          </w:p>
          <w:p w14:paraId="2D78CDC9"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Demonstrate proficiency in academic writing and presentation, in accordance with ethical protocols</w:t>
            </w:r>
          </w:p>
          <w:p w14:paraId="0E7B6A5E"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Demonstrate effective referencing of a wide range of material appropriate to the subject area</w:t>
            </w:r>
          </w:p>
          <w:p w14:paraId="2FAC6387"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Apply quantitative and qualitative research techniques, including the interpretation of data</w:t>
            </w:r>
          </w:p>
          <w:p w14:paraId="0373018C" w14:textId="77777777" w:rsidR="00F5348C" w:rsidRPr="00EB1DFC" w:rsidRDefault="00F5348C" w:rsidP="00F5348C">
            <w:pPr>
              <w:spacing w:after="0" w:line="240" w:lineRule="auto"/>
              <w:rPr>
                <w:rFonts w:ascii="Arial" w:eastAsia="Times New Roman" w:hAnsi="Arial" w:cs="Arial"/>
                <w:b/>
                <w:bCs/>
                <w:lang w:eastAsia="en-GB"/>
              </w:rPr>
            </w:pPr>
          </w:p>
          <w:p w14:paraId="6E0F009E" w14:textId="77777777" w:rsidR="00F5348C" w:rsidRPr="00EB1DFC" w:rsidRDefault="00F5348C" w:rsidP="00F5348C">
            <w:pPr>
              <w:spacing w:after="0" w:line="240" w:lineRule="auto"/>
              <w:rPr>
                <w:rFonts w:ascii="Arial" w:eastAsia="Times New Roman" w:hAnsi="Arial" w:cs="Arial"/>
                <w:b/>
                <w:bCs/>
                <w:lang w:eastAsia="en-GB"/>
              </w:rPr>
            </w:pPr>
            <w:r w:rsidRPr="00EB1DFC">
              <w:rPr>
                <w:rFonts w:ascii="Arial" w:eastAsia="Times New Roman" w:hAnsi="Arial" w:cs="Arial"/>
                <w:b/>
                <w:bCs/>
                <w:lang w:eastAsia="en-GB"/>
              </w:rPr>
              <w:t>Maintaining Professional Standards</w:t>
            </w:r>
          </w:p>
          <w:p w14:paraId="5097A668"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Analyse how the police have developed policies and procedures to reduce the possibility of professional malpractice and increase community confidence</w:t>
            </w:r>
          </w:p>
          <w:p w14:paraId="64D7CB1B"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Analyse the role of independent bodies such as the IOPC or HMICFRS in holding the police accountable to the public</w:t>
            </w:r>
          </w:p>
          <w:p w14:paraId="4597B728"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Analyse super-complaints and their influences on policing and policing processes</w:t>
            </w:r>
          </w:p>
          <w:p w14:paraId="685A4608"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Examine why people in positions of respect or authority may fail to comply with policies, procedures, protocols or legislation, and commit criminal offences </w:t>
            </w:r>
          </w:p>
          <w:p w14:paraId="6A3D8C34"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Review how previous instances of misconduct/malpractice can influence future professional policing </w:t>
            </w:r>
          </w:p>
          <w:p w14:paraId="563884ED"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Review progress being made within the police service to improve professional standard</w:t>
            </w:r>
          </w:p>
          <w:p w14:paraId="5150505D" w14:textId="77777777" w:rsidR="00F5348C" w:rsidRPr="00EB1DFC" w:rsidRDefault="00F5348C" w:rsidP="00F5348C">
            <w:pPr>
              <w:spacing w:after="0" w:line="240" w:lineRule="auto"/>
              <w:rPr>
                <w:rFonts w:ascii="Arial" w:eastAsia="Times New Roman" w:hAnsi="Arial" w:cs="Arial"/>
                <w:b/>
                <w:bCs/>
                <w:lang w:eastAsia="en-GB"/>
              </w:rPr>
            </w:pPr>
          </w:p>
          <w:p w14:paraId="1127D894" w14:textId="77777777" w:rsidR="00F5348C" w:rsidRPr="00EB1DFC" w:rsidRDefault="00F5348C" w:rsidP="00F5348C">
            <w:pPr>
              <w:spacing w:after="0" w:line="240" w:lineRule="auto"/>
              <w:rPr>
                <w:rFonts w:ascii="Arial" w:eastAsia="Times New Roman" w:hAnsi="Arial" w:cs="Arial"/>
                <w:b/>
                <w:bCs/>
                <w:lang w:eastAsia="en-GB"/>
              </w:rPr>
            </w:pPr>
            <w:r w:rsidRPr="00EB1DFC">
              <w:rPr>
                <w:rFonts w:ascii="Arial" w:eastAsia="Times New Roman" w:hAnsi="Arial" w:cs="Arial"/>
                <w:b/>
                <w:bCs/>
                <w:lang w:eastAsia="en-GB"/>
              </w:rPr>
              <w:t>Criminal Justice</w:t>
            </w:r>
          </w:p>
          <w:p w14:paraId="40AC629C"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Evaluate how the diversity of individuals and society impact on the criminal justice system</w:t>
            </w:r>
          </w:p>
          <w:p w14:paraId="304FC108"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Engage in effective partnership collaboration regarding offender rehabilitation</w:t>
            </w:r>
          </w:p>
          <w:p w14:paraId="7EAD18E2" w14:textId="77777777" w:rsidR="00F5348C" w:rsidRPr="00EB1DFC" w:rsidRDefault="00F5348C" w:rsidP="00F5348C">
            <w:pPr>
              <w:spacing w:after="0" w:line="240" w:lineRule="auto"/>
              <w:rPr>
                <w:rFonts w:ascii="Arial" w:eastAsia="Times New Roman" w:hAnsi="Arial" w:cs="Arial"/>
                <w:b/>
                <w:bCs/>
                <w:lang w:eastAsia="en-GB"/>
              </w:rPr>
            </w:pPr>
          </w:p>
          <w:p w14:paraId="51A09328" w14:textId="77777777" w:rsidR="00F5348C" w:rsidRPr="00EB1DFC" w:rsidRDefault="00F5348C" w:rsidP="00F5348C">
            <w:pPr>
              <w:spacing w:after="0" w:line="240" w:lineRule="auto"/>
              <w:rPr>
                <w:rFonts w:ascii="Arial" w:eastAsia="Times New Roman" w:hAnsi="Arial" w:cs="Arial"/>
                <w:b/>
                <w:bCs/>
                <w:lang w:eastAsia="en-GB"/>
              </w:rPr>
            </w:pPr>
            <w:r w:rsidRPr="00EB1DFC">
              <w:rPr>
                <w:rFonts w:ascii="Arial" w:eastAsia="Times New Roman" w:hAnsi="Arial" w:cs="Arial"/>
                <w:b/>
                <w:bCs/>
                <w:lang w:eastAsia="en-GB"/>
              </w:rPr>
              <w:t>Wellbeing &amp; Resilience</w:t>
            </w:r>
          </w:p>
          <w:p w14:paraId="183A4584"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Recognise common reactions to trauma within the workplace, and support available to individuals</w:t>
            </w:r>
          </w:p>
          <w:p w14:paraId="0E89A695"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Understand the objectives of the Emergency Service Trauma Intervention Programme (ESTIP), and how this may benefit officers and staff</w:t>
            </w:r>
          </w:p>
          <w:p w14:paraId="51C85C7F" w14:textId="77777777" w:rsidR="00F5348C" w:rsidRPr="00EB1DFC" w:rsidRDefault="00F5348C" w:rsidP="00F5348C">
            <w:pPr>
              <w:spacing w:after="0" w:line="240" w:lineRule="auto"/>
              <w:rPr>
                <w:rFonts w:ascii="Arial" w:eastAsia="Times New Roman" w:hAnsi="Arial" w:cs="Arial"/>
                <w:b/>
                <w:bCs/>
                <w:lang w:eastAsia="en-GB"/>
              </w:rPr>
            </w:pPr>
          </w:p>
          <w:p w14:paraId="0E916116" w14:textId="77777777" w:rsidR="00F5348C" w:rsidRPr="00EB1DFC" w:rsidRDefault="00F5348C" w:rsidP="00F5348C">
            <w:pPr>
              <w:spacing w:after="0" w:line="240" w:lineRule="auto"/>
              <w:rPr>
                <w:rFonts w:ascii="Arial" w:eastAsia="Times New Roman" w:hAnsi="Arial" w:cs="Arial"/>
                <w:b/>
                <w:bCs/>
                <w:lang w:eastAsia="en-GB"/>
              </w:rPr>
            </w:pPr>
            <w:r w:rsidRPr="00EB1DFC">
              <w:rPr>
                <w:rFonts w:ascii="Arial" w:eastAsia="Times New Roman" w:hAnsi="Arial" w:cs="Arial"/>
                <w:b/>
                <w:bCs/>
                <w:lang w:eastAsia="en-GB"/>
              </w:rPr>
              <w:t>Public Protection</w:t>
            </w:r>
          </w:p>
          <w:p w14:paraId="7A464083"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Explain the psychological impact of abuse on victims </w:t>
            </w:r>
          </w:p>
          <w:p w14:paraId="7425D247"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Evaluate the effectiveness of current public protection practices in investigating public protection incidents</w:t>
            </w:r>
          </w:p>
          <w:p w14:paraId="6A00F530"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Assess the role and impact of MAPPA and use of community intelligence in managing offenders</w:t>
            </w:r>
          </w:p>
          <w:p w14:paraId="41CB14F8"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Analyse potential links between serious/organised crime and public protection issues</w:t>
            </w:r>
          </w:p>
          <w:p w14:paraId="26F04277"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Examine instances where law enforcement personnel have misused their position of trust and police powers to commit public protection offences</w:t>
            </w:r>
          </w:p>
          <w:p w14:paraId="6A3296EF"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Evaluate the effect of media coverage on public protection policing strategy</w:t>
            </w:r>
          </w:p>
          <w:p w14:paraId="6A6329EE" w14:textId="77777777" w:rsidR="00636517" w:rsidRPr="00EB1DFC" w:rsidRDefault="00636517" w:rsidP="00F5348C">
            <w:pPr>
              <w:spacing w:after="0" w:line="240" w:lineRule="auto"/>
              <w:rPr>
                <w:rFonts w:ascii="Arial" w:eastAsia="Times New Roman" w:hAnsi="Arial" w:cs="Arial"/>
                <w:b/>
                <w:bCs/>
                <w:lang w:eastAsia="en-GB"/>
              </w:rPr>
            </w:pPr>
          </w:p>
          <w:p w14:paraId="5E4B7C77" w14:textId="77777777" w:rsidR="00F5348C" w:rsidRPr="00EB1DFC" w:rsidRDefault="00F5348C" w:rsidP="00F5348C">
            <w:pPr>
              <w:spacing w:after="0" w:line="240" w:lineRule="auto"/>
              <w:rPr>
                <w:rFonts w:ascii="Arial" w:eastAsia="Times New Roman" w:hAnsi="Arial" w:cs="Arial"/>
                <w:b/>
                <w:bCs/>
                <w:lang w:eastAsia="en-GB"/>
              </w:rPr>
            </w:pPr>
            <w:r w:rsidRPr="00EB1DFC">
              <w:rPr>
                <w:rFonts w:ascii="Arial" w:eastAsia="Times New Roman" w:hAnsi="Arial" w:cs="Arial"/>
                <w:b/>
                <w:bCs/>
                <w:lang w:eastAsia="en-GB"/>
              </w:rPr>
              <w:t>Vulnerability &amp; Risk</w:t>
            </w:r>
          </w:p>
          <w:p w14:paraId="10F2C7E3" w14:textId="77777777" w:rsidR="00F5348C" w:rsidRPr="00EB1DFC" w:rsidRDefault="00F5348C" w:rsidP="00F5348C">
            <w:pPr>
              <w:pStyle w:val="ListParagraph"/>
              <w:numPr>
                <w:ilvl w:val="0"/>
                <w:numId w:val="10"/>
              </w:numPr>
              <w:spacing w:after="0" w:line="240" w:lineRule="auto"/>
              <w:rPr>
                <w:rFonts w:ascii="Arial" w:eastAsia="Times New Roman" w:hAnsi="Arial" w:cs="Arial"/>
                <w:lang w:eastAsia="en-GB"/>
              </w:rPr>
            </w:pPr>
            <w:r w:rsidRPr="00EB1DFC">
              <w:rPr>
                <w:rFonts w:ascii="Arial" w:eastAsia="Times New Roman" w:hAnsi="Arial" w:cs="Arial"/>
                <w:lang w:eastAsia="en-GB"/>
              </w:rPr>
              <w:t>Understand concepts and theories of how a person becomes a victim</w:t>
            </w:r>
          </w:p>
          <w:p w14:paraId="4CEAFD19" w14:textId="77777777" w:rsidR="00F5348C" w:rsidRPr="00EB1DFC" w:rsidRDefault="00F5348C" w:rsidP="00F5348C">
            <w:pPr>
              <w:pStyle w:val="ListParagraph"/>
              <w:numPr>
                <w:ilvl w:val="0"/>
                <w:numId w:val="10"/>
              </w:numPr>
              <w:spacing w:after="0" w:line="240" w:lineRule="auto"/>
              <w:rPr>
                <w:rFonts w:ascii="Arial" w:eastAsia="Times New Roman" w:hAnsi="Arial" w:cs="Arial"/>
                <w:lang w:eastAsia="en-GB"/>
              </w:rPr>
            </w:pPr>
            <w:r w:rsidRPr="00EB1DFC">
              <w:rPr>
                <w:rFonts w:ascii="Arial" w:eastAsia="Times New Roman" w:hAnsi="Arial" w:cs="Arial"/>
                <w:lang w:eastAsia="en-GB"/>
              </w:rPr>
              <w:t>Understand theories about the onset of offending</w:t>
            </w:r>
          </w:p>
          <w:p w14:paraId="6DFC734F" w14:textId="77777777" w:rsidR="00F5348C" w:rsidRPr="00EB1DFC" w:rsidRDefault="00F5348C" w:rsidP="00F5348C">
            <w:pPr>
              <w:pStyle w:val="ListParagraph"/>
              <w:numPr>
                <w:ilvl w:val="0"/>
                <w:numId w:val="10"/>
              </w:numPr>
              <w:spacing w:after="0" w:line="240" w:lineRule="auto"/>
              <w:rPr>
                <w:rFonts w:ascii="Arial" w:eastAsia="Times New Roman" w:hAnsi="Arial" w:cs="Arial"/>
                <w:lang w:eastAsia="en-GB"/>
              </w:rPr>
            </w:pPr>
            <w:r w:rsidRPr="00EB1DFC">
              <w:rPr>
                <w:rFonts w:ascii="Arial" w:eastAsia="Times New Roman" w:hAnsi="Arial" w:cs="Arial"/>
                <w:lang w:eastAsia="en-GB"/>
              </w:rPr>
              <w:t>Understand the impact of early intervention on offending curve</w:t>
            </w:r>
          </w:p>
          <w:p w14:paraId="08E085A1" w14:textId="77777777" w:rsidR="00F5348C" w:rsidRPr="00EB1DFC" w:rsidRDefault="00F5348C" w:rsidP="00F5348C">
            <w:pPr>
              <w:pStyle w:val="ListParagraph"/>
              <w:numPr>
                <w:ilvl w:val="0"/>
                <w:numId w:val="10"/>
              </w:numPr>
              <w:spacing w:after="0" w:line="240" w:lineRule="auto"/>
              <w:rPr>
                <w:rFonts w:ascii="Arial" w:eastAsia="Times New Roman" w:hAnsi="Arial" w:cs="Arial"/>
                <w:lang w:eastAsia="en-GB"/>
              </w:rPr>
            </w:pPr>
            <w:r w:rsidRPr="00EB1DFC">
              <w:rPr>
                <w:rFonts w:ascii="Arial" w:eastAsia="Times New Roman" w:hAnsi="Arial" w:cs="Arial"/>
                <w:lang w:eastAsia="en-GB"/>
              </w:rPr>
              <w:t>Analyse the developing issue of youth gangs targeting vulnerable people, or people at risk of harm</w:t>
            </w:r>
          </w:p>
          <w:p w14:paraId="0716B69E" w14:textId="77777777" w:rsidR="00636517" w:rsidRPr="00EB1DFC" w:rsidRDefault="00636517" w:rsidP="00F5348C">
            <w:pPr>
              <w:spacing w:after="0" w:line="240" w:lineRule="auto"/>
              <w:rPr>
                <w:rFonts w:ascii="Arial" w:eastAsia="Times New Roman" w:hAnsi="Arial" w:cs="Arial"/>
                <w:b/>
                <w:bCs/>
                <w:lang w:eastAsia="en-GB"/>
              </w:rPr>
            </w:pPr>
          </w:p>
          <w:p w14:paraId="6401ED8A" w14:textId="77777777" w:rsidR="00F5348C" w:rsidRPr="00EB1DFC" w:rsidRDefault="00F5348C" w:rsidP="00F5348C">
            <w:pPr>
              <w:spacing w:after="0" w:line="240" w:lineRule="auto"/>
              <w:rPr>
                <w:rFonts w:ascii="Arial" w:eastAsia="Times New Roman" w:hAnsi="Arial" w:cs="Arial"/>
                <w:b/>
                <w:bCs/>
                <w:lang w:eastAsia="en-GB"/>
              </w:rPr>
            </w:pPr>
            <w:r w:rsidRPr="00EB1DFC">
              <w:rPr>
                <w:rFonts w:ascii="Arial" w:eastAsia="Times New Roman" w:hAnsi="Arial" w:cs="Arial"/>
                <w:b/>
                <w:bCs/>
                <w:lang w:eastAsia="en-GB"/>
              </w:rPr>
              <w:t>Valuing Difference &amp; Inclusion</w:t>
            </w:r>
          </w:p>
          <w:p w14:paraId="3902B14F" w14:textId="77777777" w:rsidR="00F5348C" w:rsidRPr="00EB1DFC" w:rsidRDefault="00F5348C" w:rsidP="00F5348C">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 xml:space="preserve">Analyse theories and concepts linked to ethics </w:t>
            </w:r>
          </w:p>
          <w:p w14:paraId="175B3CE3" w14:textId="06315D7F" w:rsidR="00175741" w:rsidRPr="00873D47" w:rsidRDefault="00F5348C" w:rsidP="00873D47">
            <w:pPr>
              <w:pStyle w:val="ListParagraph"/>
              <w:numPr>
                <w:ilvl w:val="0"/>
                <w:numId w:val="6"/>
              </w:numPr>
              <w:spacing w:after="0" w:line="240" w:lineRule="auto"/>
              <w:rPr>
                <w:rFonts w:ascii="Arial" w:eastAsia="Times New Roman" w:hAnsi="Arial" w:cs="Arial"/>
                <w:lang w:eastAsia="en-GB"/>
              </w:rPr>
            </w:pPr>
            <w:r w:rsidRPr="00EB1DFC">
              <w:rPr>
                <w:rFonts w:ascii="Arial" w:eastAsia="Times New Roman" w:hAnsi="Arial" w:cs="Arial"/>
                <w:lang w:eastAsia="en-GB"/>
              </w:rPr>
              <w:t>Critically evaluate the impact upon policing of differing values, ethics and norms within diverse communities</w:t>
            </w:r>
          </w:p>
          <w:p w14:paraId="6E494D01" w14:textId="24583ED1" w:rsidR="00175741" w:rsidRPr="00175741" w:rsidRDefault="00175741" w:rsidP="00175741">
            <w:pPr>
              <w:pStyle w:val="ListParagraph"/>
              <w:spacing w:after="0" w:line="240" w:lineRule="auto"/>
              <w:rPr>
                <w:rFonts w:ascii="Arial" w:eastAsia="Times New Roman" w:hAnsi="Arial" w:cs="Arial"/>
                <w:lang w:eastAsia="en-GB"/>
              </w:rPr>
            </w:pPr>
          </w:p>
        </w:tc>
      </w:tr>
      <w:tr w:rsidR="00763CB3" w:rsidRPr="00876921" w14:paraId="720C1C8F" w14:textId="77777777" w:rsidTr="66392FAA">
        <w:tblPrEx>
          <w:shd w:val="clear" w:color="auto" w:fill="C0C0C0"/>
          <w:tblLook w:val="01E0" w:firstRow="1" w:lastRow="1" w:firstColumn="1" w:lastColumn="1" w:noHBand="0" w:noVBand="0"/>
        </w:tblPrEx>
        <w:trPr>
          <w:gridAfter w:val="1"/>
          <w:wAfter w:w="170" w:type="dxa"/>
        </w:trPr>
        <w:tc>
          <w:tcPr>
            <w:tcW w:w="9781" w:type="dxa"/>
            <w:gridSpan w:val="4"/>
            <w:shd w:val="clear" w:color="auto" w:fill="C0C0C0"/>
          </w:tcPr>
          <w:p w14:paraId="728EF9A5" w14:textId="77777777" w:rsidR="00763CB3" w:rsidRPr="00876921" w:rsidRDefault="00763CB3" w:rsidP="006739BE">
            <w:pPr>
              <w:spacing w:after="0" w:line="240" w:lineRule="auto"/>
              <w:jc w:val="center"/>
              <w:rPr>
                <w:rFonts w:ascii="Arial" w:eastAsia="Times New Roman" w:hAnsi="Arial" w:cs="Arial"/>
                <w:b/>
                <w:sz w:val="40"/>
                <w:szCs w:val="40"/>
                <w:lang w:eastAsia="en-GB"/>
              </w:rPr>
            </w:pPr>
            <w:r w:rsidRPr="0017574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30C95BC5" w14:textId="124CB893" w:rsidR="008A27A7" w:rsidRDefault="2ED03A9B" w:rsidP="00D6018F">
      <w:pPr>
        <w:spacing w:after="0" w:line="276" w:lineRule="auto"/>
        <w:ind w:left="567" w:right="531"/>
        <w:rPr>
          <w:rFonts w:ascii="Arial" w:eastAsia="Times New Roman" w:hAnsi="Arial" w:cs="Arial"/>
          <w:lang w:eastAsia="en-GB"/>
        </w:rPr>
      </w:pPr>
      <w:r w:rsidRPr="0B4505FB">
        <w:rPr>
          <w:rFonts w:ascii="Arial" w:eastAsia="Times New Roman" w:hAnsi="Arial" w:cs="Arial"/>
          <w:lang w:eastAsia="en-GB"/>
        </w:rPr>
        <w:t>Students are required to complete</w:t>
      </w:r>
      <w:r w:rsidR="00BC461A">
        <w:rPr>
          <w:rFonts w:ascii="Arial" w:eastAsia="Times New Roman" w:hAnsi="Arial" w:cs="Arial"/>
          <w:lang w:eastAsia="en-GB"/>
        </w:rPr>
        <w:t xml:space="preserve"> a </w:t>
      </w:r>
      <w:proofErr w:type="gramStart"/>
      <w:r w:rsidR="00BC461A" w:rsidRPr="00FE4224">
        <w:rPr>
          <w:rFonts w:ascii="Arial" w:eastAsia="Times New Roman" w:hAnsi="Arial" w:cs="Arial"/>
          <w:b/>
          <w:bCs/>
          <w:lang w:eastAsia="en-GB"/>
        </w:rPr>
        <w:t>4000 word</w:t>
      </w:r>
      <w:proofErr w:type="gramEnd"/>
      <w:r w:rsidR="00BC461A" w:rsidRPr="00FE4224">
        <w:rPr>
          <w:rFonts w:ascii="Arial" w:eastAsia="Times New Roman" w:hAnsi="Arial" w:cs="Arial"/>
          <w:b/>
          <w:bCs/>
          <w:lang w:eastAsia="en-GB"/>
        </w:rPr>
        <w:t xml:space="preserve"> submission in the form of</w:t>
      </w:r>
      <w:r w:rsidRPr="00FE4224">
        <w:rPr>
          <w:rFonts w:ascii="Arial" w:eastAsia="Times New Roman" w:hAnsi="Arial" w:cs="Arial"/>
          <w:b/>
          <w:bCs/>
          <w:lang w:eastAsia="en-GB"/>
        </w:rPr>
        <w:t xml:space="preserve"> </w:t>
      </w:r>
      <w:r w:rsidR="00BC461A" w:rsidRPr="00FE4224">
        <w:rPr>
          <w:rFonts w:ascii="Arial" w:eastAsia="Times New Roman" w:hAnsi="Arial" w:cs="Arial"/>
          <w:b/>
          <w:bCs/>
          <w:lang w:eastAsia="en-GB"/>
        </w:rPr>
        <w:t xml:space="preserve">four </w:t>
      </w:r>
      <w:r w:rsidRPr="00FE4224">
        <w:rPr>
          <w:rFonts w:ascii="Arial" w:eastAsia="Times New Roman" w:hAnsi="Arial" w:cs="Arial"/>
          <w:b/>
          <w:bCs/>
          <w:lang w:eastAsia="en-GB"/>
        </w:rPr>
        <w:t>1000-word essay</w:t>
      </w:r>
      <w:r w:rsidR="00BC461A" w:rsidRPr="00FE4224">
        <w:rPr>
          <w:rFonts w:ascii="Arial" w:eastAsia="Times New Roman" w:hAnsi="Arial" w:cs="Arial"/>
          <w:b/>
          <w:bCs/>
          <w:lang w:eastAsia="en-GB"/>
        </w:rPr>
        <w:t>s</w:t>
      </w:r>
      <w:r w:rsidR="00BC461A">
        <w:rPr>
          <w:rFonts w:ascii="Arial" w:eastAsia="Times New Roman" w:hAnsi="Arial" w:cs="Arial"/>
          <w:lang w:eastAsia="en-GB"/>
        </w:rPr>
        <w:t xml:space="preserve"> (4 x 1000</w:t>
      </w:r>
      <w:r w:rsidR="0093380E">
        <w:rPr>
          <w:rFonts w:ascii="Arial" w:eastAsia="Times New Roman" w:hAnsi="Arial" w:cs="Arial"/>
          <w:lang w:eastAsia="en-GB"/>
        </w:rPr>
        <w:t xml:space="preserve"> words, +/- 10% per essay</w:t>
      </w:r>
      <w:r w:rsidR="00BC461A">
        <w:rPr>
          <w:rFonts w:ascii="Arial" w:eastAsia="Times New Roman" w:hAnsi="Arial" w:cs="Arial"/>
          <w:lang w:eastAsia="en-GB"/>
        </w:rPr>
        <w:t>)</w:t>
      </w:r>
      <w:r w:rsidR="003165D9">
        <w:rPr>
          <w:rFonts w:ascii="Arial" w:eastAsia="Times New Roman" w:hAnsi="Arial" w:cs="Arial"/>
          <w:lang w:eastAsia="en-GB"/>
        </w:rPr>
        <w:t>.</w:t>
      </w:r>
    </w:p>
    <w:p w14:paraId="4C95E16A" w14:textId="0AE9EF56" w:rsidR="00FE4224" w:rsidRDefault="00533DEC"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You </w:t>
      </w:r>
      <w:r w:rsidRPr="00B21003">
        <w:rPr>
          <w:rFonts w:ascii="Arial" w:eastAsia="Times New Roman" w:hAnsi="Arial" w:cs="Arial"/>
          <w:u w:val="single"/>
          <w:lang w:eastAsia="en-GB"/>
        </w:rPr>
        <w:t>must</w:t>
      </w:r>
      <w:r>
        <w:rPr>
          <w:rFonts w:ascii="Arial" w:eastAsia="Times New Roman" w:hAnsi="Arial" w:cs="Arial"/>
          <w:lang w:eastAsia="en-GB"/>
        </w:rPr>
        <w:t xml:space="preserve"> submit </w:t>
      </w:r>
      <w:r w:rsidR="00FE4224">
        <w:rPr>
          <w:rFonts w:ascii="Arial" w:eastAsia="Times New Roman" w:hAnsi="Arial" w:cs="Arial"/>
          <w:lang w:eastAsia="en-GB"/>
        </w:rPr>
        <w:t>the</w:t>
      </w:r>
      <w:r>
        <w:rPr>
          <w:rFonts w:ascii="Arial" w:eastAsia="Times New Roman" w:hAnsi="Arial" w:cs="Arial"/>
          <w:lang w:eastAsia="en-GB"/>
        </w:rPr>
        <w:t xml:space="preserve"> assignment</w:t>
      </w:r>
      <w:r w:rsidR="0014198A">
        <w:rPr>
          <w:rFonts w:ascii="Arial" w:eastAsia="Times New Roman" w:hAnsi="Arial" w:cs="Arial"/>
          <w:lang w:eastAsia="en-GB"/>
        </w:rPr>
        <w:t xml:space="preserve"> in a </w:t>
      </w:r>
      <w:r w:rsidR="00FE4224">
        <w:rPr>
          <w:rFonts w:ascii="Arial" w:eastAsia="Times New Roman" w:hAnsi="Arial" w:cs="Arial"/>
          <w:lang w:eastAsia="en-GB"/>
        </w:rPr>
        <w:t>W</w:t>
      </w:r>
      <w:r w:rsidR="0014198A">
        <w:rPr>
          <w:rFonts w:ascii="Arial" w:eastAsia="Times New Roman" w:hAnsi="Arial" w:cs="Arial"/>
          <w:lang w:eastAsia="en-GB"/>
        </w:rPr>
        <w:t xml:space="preserve">ord document </w:t>
      </w:r>
      <w:r w:rsidR="00FE4224">
        <w:rPr>
          <w:rFonts w:ascii="Arial" w:eastAsia="Times New Roman" w:hAnsi="Arial" w:cs="Arial"/>
          <w:lang w:eastAsia="en-GB"/>
        </w:rPr>
        <w:t>titled with</w:t>
      </w:r>
      <w:r w:rsidR="0014198A">
        <w:rPr>
          <w:rFonts w:ascii="Arial" w:eastAsia="Times New Roman" w:hAnsi="Arial" w:cs="Arial"/>
          <w:lang w:eastAsia="en-GB"/>
        </w:rPr>
        <w:t xml:space="preserve"> your name</w:t>
      </w:r>
      <w:r w:rsidR="00FE4224">
        <w:rPr>
          <w:rFonts w:ascii="Arial" w:eastAsia="Times New Roman" w:hAnsi="Arial" w:cs="Arial"/>
          <w:lang w:eastAsia="en-GB"/>
        </w:rPr>
        <w:t xml:space="preserve"> and </w:t>
      </w:r>
      <w:r w:rsidR="0014198A">
        <w:rPr>
          <w:rFonts w:ascii="Arial" w:eastAsia="Times New Roman" w:hAnsi="Arial" w:cs="Arial"/>
          <w:lang w:eastAsia="en-GB"/>
        </w:rPr>
        <w:t>studen</w:t>
      </w:r>
      <w:r w:rsidR="00FE4224">
        <w:rPr>
          <w:rFonts w:ascii="Arial" w:eastAsia="Times New Roman" w:hAnsi="Arial" w:cs="Arial"/>
          <w:lang w:eastAsia="en-GB"/>
        </w:rPr>
        <w:t>t</w:t>
      </w:r>
      <w:r w:rsidR="00B21003">
        <w:rPr>
          <w:rFonts w:ascii="Arial" w:eastAsia="Times New Roman" w:hAnsi="Arial" w:cs="Arial"/>
          <w:lang w:eastAsia="en-GB"/>
        </w:rPr>
        <w:t xml:space="preserve"> number</w:t>
      </w:r>
      <w:r w:rsidR="00FE4224">
        <w:rPr>
          <w:rFonts w:ascii="Arial" w:eastAsia="Times New Roman" w:hAnsi="Arial" w:cs="Arial"/>
          <w:lang w:eastAsia="en-GB"/>
        </w:rPr>
        <w:t>.</w:t>
      </w:r>
    </w:p>
    <w:p w14:paraId="76A6FC5C" w14:textId="77777777" w:rsidR="001E376F" w:rsidRDefault="00FE4224" w:rsidP="001E376F">
      <w:pPr>
        <w:spacing w:line="276" w:lineRule="auto"/>
        <w:ind w:left="567" w:right="531"/>
        <w:rPr>
          <w:rFonts w:ascii="Arial" w:eastAsia="Times New Roman" w:hAnsi="Arial" w:cs="Arial"/>
          <w:lang w:eastAsia="en-GB"/>
        </w:rPr>
      </w:pPr>
      <w:r w:rsidRPr="00B21003">
        <w:rPr>
          <w:rFonts w:ascii="Arial" w:eastAsia="Times New Roman" w:hAnsi="Arial" w:cs="Arial"/>
          <w:u w:val="single"/>
          <w:lang w:eastAsia="en-GB"/>
        </w:rPr>
        <w:t>D</w:t>
      </w:r>
      <w:r w:rsidR="0014198A" w:rsidRPr="00B21003">
        <w:rPr>
          <w:rFonts w:ascii="Arial" w:eastAsia="Times New Roman" w:hAnsi="Arial" w:cs="Arial"/>
          <w:u w:val="single"/>
          <w:lang w:eastAsia="en-GB"/>
        </w:rPr>
        <w:t>o not</w:t>
      </w:r>
      <w:r w:rsidR="0014198A">
        <w:rPr>
          <w:rFonts w:ascii="Arial" w:eastAsia="Times New Roman" w:hAnsi="Arial" w:cs="Arial"/>
          <w:lang w:eastAsia="en-GB"/>
        </w:rPr>
        <w:t xml:space="preserve"> </w:t>
      </w:r>
      <w:r>
        <w:rPr>
          <w:rFonts w:ascii="Arial" w:eastAsia="Times New Roman" w:hAnsi="Arial" w:cs="Arial"/>
          <w:lang w:eastAsia="en-GB"/>
        </w:rPr>
        <w:t>submit your assignment on</w:t>
      </w:r>
      <w:r w:rsidR="0014198A">
        <w:rPr>
          <w:rFonts w:ascii="Arial" w:eastAsia="Times New Roman" w:hAnsi="Arial" w:cs="Arial"/>
          <w:lang w:eastAsia="en-GB"/>
        </w:rPr>
        <w:t xml:space="preserve"> this document</w:t>
      </w:r>
      <w:r>
        <w:rPr>
          <w:rFonts w:ascii="Arial" w:eastAsia="Times New Roman" w:hAnsi="Arial" w:cs="Arial"/>
          <w:lang w:eastAsia="en-GB"/>
        </w:rPr>
        <w:t>,</w:t>
      </w:r>
      <w:r w:rsidR="0014198A">
        <w:rPr>
          <w:rFonts w:ascii="Arial" w:eastAsia="Times New Roman" w:hAnsi="Arial" w:cs="Arial"/>
          <w:lang w:eastAsia="en-GB"/>
        </w:rPr>
        <w:t xml:space="preserve"> as it </w:t>
      </w:r>
      <w:r>
        <w:rPr>
          <w:rFonts w:ascii="Arial" w:eastAsia="Times New Roman" w:hAnsi="Arial" w:cs="Arial"/>
          <w:lang w:eastAsia="en-GB"/>
        </w:rPr>
        <w:t>will result in a high</w:t>
      </w:r>
      <w:r w:rsidR="0014198A">
        <w:rPr>
          <w:rFonts w:ascii="Arial" w:eastAsia="Times New Roman" w:hAnsi="Arial" w:cs="Arial"/>
          <w:lang w:eastAsia="en-GB"/>
        </w:rPr>
        <w:t xml:space="preserve"> similarity score. </w:t>
      </w:r>
    </w:p>
    <w:p w14:paraId="083C0EF0" w14:textId="77777777" w:rsidR="001E376F" w:rsidRDefault="001E376F" w:rsidP="001E376F">
      <w:pPr>
        <w:spacing w:after="0" w:line="240" w:lineRule="auto"/>
        <w:ind w:left="567" w:right="531"/>
        <w:rPr>
          <w:rFonts w:ascii="Arial" w:eastAsia="Times New Roman" w:hAnsi="Arial" w:cs="Arial"/>
          <w:b/>
          <w:bCs/>
          <w:lang w:eastAsia="en-GB"/>
        </w:rPr>
      </w:pPr>
    </w:p>
    <w:p w14:paraId="4CA721B5" w14:textId="17B4A574" w:rsidR="0019429D" w:rsidRPr="001E376F" w:rsidRDefault="001E376F" w:rsidP="00CB337B">
      <w:pPr>
        <w:spacing w:after="0" w:line="240" w:lineRule="auto"/>
        <w:ind w:left="567" w:right="531"/>
        <w:jc w:val="center"/>
        <w:rPr>
          <w:rFonts w:ascii="Arial" w:eastAsia="Times New Roman" w:hAnsi="Arial" w:cs="Arial"/>
          <w:lang w:eastAsia="en-GB"/>
        </w:rPr>
      </w:pPr>
      <w:proofErr w:type="gramStart"/>
      <w:r w:rsidRPr="001E376F">
        <w:rPr>
          <w:rFonts w:ascii="Arial" w:eastAsia="Times New Roman" w:hAnsi="Arial" w:cs="Arial"/>
          <w:b/>
          <w:bCs/>
          <w:lang w:eastAsia="en-GB"/>
        </w:rPr>
        <w:t>All of</w:t>
      </w:r>
      <w:proofErr w:type="gramEnd"/>
      <w:r w:rsidRPr="001E376F">
        <w:rPr>
          <w:rFonts w:ascii="Arial" w:eastAsia="Times New Roman" w:hAnsi="Arial" w:cs="Arial"/>
          <w:b/>
          <w:bCs/>
          <w:lang w:eastAsia="en-GB"/>
        </w:rPr>
        <w:t xml:space="preserve"> y</w:t>
      </w:r>
      <w:r w:rsidR="0019429D" w:rsidRPr="001E376F">
        <w:rPr>
          <w:rFonts w:ascii="Arial" w:eastAsia="Times New Roman" w:hAnsi="Arial" w:cs="Arial"/>
          <w:b/>
          <w:bCs/>
          <w:lang w:eastAsia="en-GB"/>
        </w:rPr>
        <w:t>our</w:t>
      </w:r>
      <w:r w:rsidR="0019429D">
        <w:rPr>
          <w:rFonts w:ascii="Arial" w:eastAsia="Times New Roman" w:hAnsi="Arial" w:cs="Arial"/>
          <w:b/>
          <w:bCs/>
          <w:lang w:eastAsia="en-GB"/>
        </w:rPr>
        <w:t xml:space="preserve"> answers must be based academic research, not personal experience</w:t>
      </w:r>
      <w:r>
        <w:rPr>
          <w:rFonts w:ascii="Arial" w:eastAsia="Times New Roman" w:hAnsi="Arial" w:cs="Arial"/>
          <w:b/>
          <w:bCs/>
          <w:lang w:eastAsia="en-GB"/>
        </w:rPr>
        <w:t>.</w:t>
      </w:r>
    </w:p>
    <w:p w14:paraId="678295AB" w14:textId="77777777" w:rsidR="001E376F" w:rsidRDefault="001E376F" w:rsidP="00D6018F">
      <w:pPr>
        <w:spacing w:after="0" w:line="276" w:lineRule="auto"/>
        <w:ind w:left="567" w:right="531"/>
        <w:rPr>
          <w:rFonts w:ascii="Arial" w:eastAsia="Times New Roman" w:hAnsi="Arial" w:cs="Arial"/>
          <w:lang w:eastAsia="en-GB"/>
        </w:rPr>
      </w:pPr>
    </w:p>
    <w:p w14:paraId="4ADD6153" w14:textId="54F21E55" w:rsidR="00BB18E4" w:rsidRDefault="0014198A" w:rsidP="00D6018F">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Your submission should include </w:t>
      </w:r>
      <w:r w:rsidRPr="0014198A">
        <w:rPr>
          <w:rFonts w:ascii="Arial" w:eastAsia="Times New Roman" w:hAnsi="Arial" w:cs="Arial"/>
          <w:lang w:eastAsia="en-GB"/>
        </w:rPr>
        <w:t>o</w:t>
      </w:r>
      <w:r w:rsidR="00BC461A" w:rsidRPr="0014198A">
        <w:rPr>
          <w:rFonts w:ascii="Arial" w:eastAsia="Times New Roman" w:hAnsi="Arial" w:cs="Arial"/>
          <w:lang w:eastAsia="en-GB"/>
        </w:rPr>
        <w:t>ne</w:t>
      </w:r>
      <w:r w:rsidR="00BC461A" w:rsidRPr="0014198A">
        <w:rPr>
          <w:rFonts w:ascii="Arial" w:eastAsia="Times New Roman" w:hAnsi="Arial" w:cs="Arial"/>
          <w:b/>
          <w:bCs/>
          <w:lang w:eastAsia="en-GB"/>
        </w:rPr>
        <w:t xml:space="preserve"> </w:t>
      </w:r>
      <w:proofErr w:type="gramStart"/>
      <w:r w:rsidR="00BC461A" w:rsidRPr="00FE4224">
        <w:rPr>
          <w:rFonts w:ascii="Arial" w:eastAsia="Times New Roman" w:hAnsi="Arial" w:cs="Arial"/>
          <w:b/>
          <w:bCs/>
          <w:lang w:eastAsia="en-GB"/>
        </w:rPr>
        <w:t>1000 word</w:t>
      </w:r>
      <w:proofErr w:type="gramEnd"/>
      <w:r w:rsidR="00BC461A" w:rsidRPr="0014198A">
        <w:rPr>
          <w:rFonts w:ascii="Arial" w:eastAsia="Times New Roman" w:hAnsi="Arial" w:cs="Arial"/>
          <w:b/>
          <w:bCs/>
          <w:lang w:eastAsia="en-GB"/>
        </w:rPr>
        <w:t xml:space="preserve"> </w:t>
      </w:r>
      <w:r w:rsidR="00BC461A" w:rsidRPr="0014198A">
        <w:rPr>
          <w:rFonts w:ascii="Arial" w:eastAsia="Times New Roman" w:hAnsi="Arial" w:cs="Arial"/>
          <w:lang w:eastAsia="en-GB"/>
        </w:rPr>
        <w:t>essay</w:t>
      </w:r>
      <w:r w:rsidR="2ED03A9B" w:rsidRPr="0B4505FB">
        <w:rPr>
          <w:rFonts w:ascii="Arial" w:eastAsia="Times New Roman" w:hAnsi="Arial" w:cs="Arial"/>
          <w:lang w:eastAsia="en-GB"/>
        </w:rPr>
        <w:t xml:space="preserve"> under </w:t>
      </w:r>
      <w:r w:rsidR="2ED03A9B" w:rsidRPr="00FE4224">
        <w:rPr>
          <w:rFonts w:ascii="Arial" w:eastAsia="Times New Roman" w:hAnsi="Arial" w:cs="Arial"/>
          <w:b/>
          <w:bCs/>
          <w:lang w:eastAsia="en-GB"/>
        </w:rPr>
        <w:t>each</w:t>
      </w:r>
      <w:r w:rsidR="2ED03A9B" w:rsidRPr="00FE4224">
        <w:rPr>
          <w:rFonts w:ascii="Arial" w:eastAsia="Times New Roman" w:hAnsi="Arial" w:cs="Arial"/>
          <w:lang w:eastAsia="en-GB"/>
        </w:rPr>
        <w:t xml:space="preserve"> </w:t>
      </w:r>
      <w:r w:rsidR="2ED03A9B" w:rsidRPr="0B4505FB">
        <w:rPr>
          <w:rFonts w:ascii="Arial" w:eastAsia="Times New Roman" w:hAnsi="Arial" w:cs="Arial"/>
          <w:lang w:eastAsia="en-GB"/>
        </w:rPr>
        <w:t>of the following titles:</w:t>
      </w:r>
      <w:r w:rsidR="2ED03A9B" w:rsidRPr="0B4505FB">
        <w:rPr>
          <w:rFonts w:ascii="Arial" w:eastAsia="Times New Roman" w:hAnsi="Arial" w:cs="Arial"/>
          <w:i/>
          <w:iCs/>
          <w:lang w:eastAsia="en-GB"/>
        </w:rPr>
        <w:t xml:space="preserve"> </w:t>
      </w:r>
    </w:p>
    <w:p w14:paraId="0C39FADD" w14:textId="4440DAF5" w:rsidR="00FE4224" w:rsidRDefault="00FE4224" w:rsidP="00D6018F">
      <w:pPr>
        <w:spacing w:after="0" w:line="276" w:lineRule="auto"/>
        <w:ind w:left="567" w:right="531"/>
        <w:rPr>
          <w:rFonts w:ascii="Arial" w:eastAsia="Times New Roman" w:hAnsi="Arial" w:cs="Arial"/>
          <w:lang w:eastAsia="en-GB"/>
        </w:rPr>
      </w:pPr>
    </w:p>
    <w:p w14:paraId="071CBDC0" w14:textId="77777777" w:rsidR="00FE4224" w:rsidRPr="00FE4224" w:rsidRDefault="00FE4224" w:rsidP="00D6018F">
      <w:pPr>
        <w:spacing w:after="0" w:line="276" w:lineRule="auto"/>
        <w:ind w:left="567" w:right="531"/>
        <w:rPr>
          <w:rFonts w:ascii="Arial" w:eastAsia="Times New Roman" w:hAnsi="Arial" w:cs="Arial"/>
          <w:lang w:eastAsia="en-GB"/>
        </w:rPr>
      </w:pPr>
    </w:p>
    <w:p w14:paraId="747921C9" w14:textId="1DCCA795" w:rsidR="0058768D" w:rsidRDefault="00BC461A" w:rsidP="00A03FDD">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Essay one</w:t>
      </w:r>
      <w:r w:rsidR="00A73CEA">
        <w:rPr>
          <w:rFonts w:ascii="Arial" w:eastAsia="Times New Roman" w:hAnsi="Arial" w:cs="Arial"/>
          <w:b/>
          <w:bCs/>
          <w:lang w:eastAsia="en-GB"/>
        </w:rPr>
        <w:t xml:space="preserve"> – Maintaining Professional Standards</w:t>
      </w:r>
    </w:p>
    <w:p w14:paraId="26BBEAD2" w14:textId="1FC28573" w:rsidR="00A03FDD" w:rsidRPr="00F03007" w:rsidRDefault="002E32AB" w:rsidP="00A03FDD">
      <w:pPr>
        <w:spacing w:after="0" w:line="276" w:lineRule="auto"/>
        <w:ind w:left="567" w:right="531"/>
        <w:rPr>
          <w:rFonts w:ascii="Arial" w:eastAsia="Times New Roman" w:hAnsi="Arial" w:cs="Arial"/>
          <w:lang w:eastAsia="en-GB"/>
        </w:rPr>
      </w:pPr>
      <w:r>
        <w:rPr>
          <w:rFonts w:ascii="Arial" w:eastAsia="Times New Roman" w:hAnsi="Arial" w:cs="Arial"/>
          <w:lang w:eastAsia="en-GB"/>
        </w:rPr>
        <w:t>Critically e</w:t>
      </w:r>
      <w:r w:rsidR="00995AB8">
        <w:rPr>
          <w:rFonts w:ascii="Arial" w:eastAsia="Times New Roman" w:hAnsi="Arial" w:cs="Arial"/>
          <w:lang w:eastAsia="en-GB"/>
        </w:rPr>
        <w:t>xamine policing policies and procedures</w:t>
      </w:r>
      <w:r w:rsidR="004038DE">
        <w:rPr>
          <w:rFonts w:ascii="Arial" w:eastAsia="Times New Roman" w:hAnsi="Arial" w:cs="Arial"/>
          <w:lang w:eastAsia="en-GB"/>
        </w:rPr>
        <w:t xml:space="preserve"> (e.g. </w:t>
      </w:r>
      <w:r w:rsidR="00233AAC">
        <w:rPr>
          <w:rFonts w:ascii="Arial" w:eastAsia="Times New Roman" w:hAnsi="Arial" w:cs="Arial"/>
          <w:lang w:eastAsia="en-GB"/>
        </w:rPr>
        <w:t xml:space="preserve">PACE, </w:t>
      </w:r>
      <w:r w:rsidR="004038DE">
        <w:rPr>
          <w:rFonts w:ascii="Arial" w:eastAsia="Times New Roman" w:hAnsi="Arial" w:cs="Arial"/>
          <w:lang w:eastAsia="en-GB"/>
        </w:rPr>
        <w:t>Code of Ethics, NDM, use of BWV</w:t>
      </w:r>
      <w:r w:rsidR="00995AB8">
        <w:rPr>
          <w:rFonts w:ascii="Arial" w:eastAsia="Times New Roman" w:hAnsi="Arial" w:cs="Arial"/>
          <w:lang w:eastAsia="en-GB"/>
        </w:rPr>
        <w:t>)</w:t>
      </w:r>
      <w:r w:rsidR="000747D4">
        <w:rPr>
          <w:rFonts w:ascii="Arial" w:eastAsia="Times New Roman" w:hAnsi="Arial" w:cs="Arial"/>
          <w:lang w:eastAsia="en-GB"/>
        </w:rPr>
        <w:t xml:space="preserve"> aimed at </w:t>
      </w:r>
      <w:r w:rsidR="00995AB8">
        <w:rPr>
          <w:rFonts w:ascii="Arial" w:eastAsia="Times New Roman" w:hAnsi="Arial" w:cs="Arial"/>
          <w:lang w:eastAsia="en-GB"/>
        </w:rPr>
        <w:t>reduc</w:t>
      </w:r>
      <w:r w:rsidR="000747D4">
        <w:rPr>
          <w:rFonts w:ascii="Arial" w:eastAsia="Times New Roman" w:hAnsi="Arial" w:cs="Arial"/>
          <w:lang w:eastAsia="en-GB"/>
        </w:rPr>
        <w:t>ing</w:t>
      </w:r>
      <w:r w:rsidR="00995AB8">
        <w:rPr>
          <w:rFonts w:ascii="Arial" w:eastAsia="Times New Roman" w:hAnsi="Arial" w:cs="Arial"/>
          <w:lang w:eastAsia="en-GB"/>
        </w:rPr>
        <w:t xml:space="preserve"> misconduct and malpractice by police officers</w:t>
      </w:r>
      <w:r w:rsidR="00FD414A">
        <w:rPr>
          <w:rFonts w:ascii="Arial" w:eastAsia="Times New Roman" w:hAnsi="Arial" w:cs="Arial"/>
          <w:lang w:eastAsia="en-GB"/>
        </w:rPr>
        <w:t>. How might these</w:t>
      </w:r>
      <w:r w:rsidR="0005474D">
        <w:rPr>
          <w:rFonts w:ascii="Arial" w:eastAsia="Times New Roman" w:hAnsi="Arial" w:cs="Arial"/>
          <w:lang w:eastAsia="en-GB"/>
        </w:rPr>
        <w:t xml:space="preserve"> increase public confidence in police</w:t>
      </w:r>
      <w:r w:rsidR="00065B9D">
        <w:rPr>
          <w:rFonts w:ascii="Arial" w:eastAsia="Times New Roman" w:hAnsi="Arial" w:cs="Arial"/>
          <w:lang w:eastAsia="en-GB"/>
        </w:rPr>
        <w:t>?</w:t>
      </w:r>
    </w:p>
    <w:p w14:paraId="5B4CAC0A" w14:textId="5F74B42B" w:rsidR="003329FA" w:rsidRDefault="005C352D" w:rsidP="003329FA">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w:t>
      </w:r>
      <w:r w:rsidR="003329FA" w:rsidRPr="006C3C20">
        <w:rPr>
          <w:rFonts w:ascii="Arial" w:eastAsia="Times New Roman" w:hAnsi="Arial" w:cs="Arial"/>
          <w:lang w:eastAsia="en-GB"/>
        </w:rPr>
        <w:t xml:space="preserve"> your answer with relevant evidence drawn from academic sources.</w:t>
      </w:r>
    </w:p>
    <w:p w14:paraId="6D8CA594" w14:textId="772F2E7E" w:rsidR="00EC28BA" w:rsidRPr="004C73EC" w:rsidRDefault="00EC28BA" w:rsidP="003329FA">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NB </w:t>
      </w:r>
      <w:r w:rsidR="004C73EC">
        <w:rPr>
          <w:rFonts w:ascii="Arial" w:eastAsia="Times New Roman" w:hAnsi="Arial" w:cs="Arial"/>
          <w:lang w:eastAsia="en-GB"/>
        </w:rPr>
        <w:t>–</w:t>
      </w:r>
      <w:r>
        <w:rPr>
          <w:rFonts w:ascii="Arial" w:eastAsia="Times New Roman" w:hAnsi="Arial" w:cs="Arial"/>
          <w:lang w:eastAsia="en-GB"/>
        </w:rPr>
        <w:t xml:space="preserve"> </w:t>
      </w:r>
      <w:r w:rsidR="004C73EC">
        <w:rPr>
          <w:rFonts w:ascii="Arial" w:eastAsia="Times New Roman" w:hAnsi="Arial" w:cs="Arial"/>
          <w:lang w:eastAsia="en-GB"/>
        </w:rPr>
        <w:t xml:space="preserve">to </w:t>
      </w:r>
      <w:r w:rsidR="004C73EC">
        <w:rPr>
          <w:rFonts w:ascii="Arial" w:eastAsia="Times New Roman" w:hAnsi="Arial" w:cs="Arial"/>
          <w:i/>
          <w:iCs/>
          <w:lang w:eastAsia="en-GB"/>
        </w:rPr>
        <w:t>critically examine</w:t>
      </w:r>
      <w:r w:rsidR="004C73EC">
        <w:rPr>
          <w:rFonts w:ascii="Arial" w:eastAsia="Times New Roman" w:hAnsi="Arial" w:cs="Arial"/>
          <w:lang w:eastAsia="en-GB"/>
        </w:rPr>
        <w:t xml:space="preserve"> </w:t>
      </w:r>
      <w:r w:rsidR="00C9282C">
        <w:rPr>
          <w:rFonts w:ascii="Arial" w:eastAsia="Times New Roman" w:hAnsi="Arial" w:cs="Arial"/>
          <w:lang w:eastAsia="en-GB"/>
        </w:rPr>
        <w:t>is</w:t>
      </w:r>
      <w:r w:rsidR="004C73EC">
        <w:rPr>
          <w:rFonts w:ascii="Arial" w:eastAsia="Times New Roman" w:hAnsi="Arial" w:cs="Arial"/>
          <w:lang w:eastAsia="en-GB"/>
        </w:rPr>
        <w:t xml:space="preserve"> to give a balanced answer that points out weaknesses as well as favourable aspects</w:t>
      </w:r>
      <w:r w:rsidR="00052FB3">
        <w:rPr>
          <w:rFonts w:ascii="Arial" w:eastAsia="Times New Roman" w:hAnsi="Arial" w:cs="Arial"/>
          <w:lang w:eastAsia="en-GB"/>
        </w:rPr>
        <w:t xml:space="preserve"> of the </w:t>
      </w:r>
      <w:r w:rsidR="00166D33">
        <w:rPr>
          <w:rFonts w:ascii="Arial" w:eastAsia="Times New Roman" w:hAnsi="Arial" w:cs="Arial"/>
          <w:lang w:eastAsia="en-GB"/>
        </w:rPr>
        <w:t>topic in question</w:t>
      </w:r>
      <w:r w:rsidR="00B156D9">
        <w:rPr>
          <w:rFonts w:ascii="Arial" w:eastAsia="Times New Roman" w:hAnsi="Arial" w:cs="Arial"/>
          <w:lang w:eastAsia="en-GB"/>
        </w:rPr>
        <w:t xml:space="preserve">. </w:t>
      </w:r>
    </w:p>
    <w:p w14:paraId="416A79EE" w14:textId="4A793557" w:rsidR="00FE4224" w:rsidRPr="006C3C20" w:rsidRDefault="00F1240E" w:rsidP="00D6018F">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Word limit:</w:t>
      </w:r>
      <w:r w:rsidRPr="006C3C20">
        <w:rPr>
          <w:rFonts w:ascii="Arial" w:eastAsia="Times New Roman" w:hAnsi="Arial" w:cs="Arial"/>
          <w:lang w:eastAsia="en-GB"/>
        </w:rPr>
        <w:t xml:space="preserve"> 1000 words.</w:t>
      </w:r>
    </w:p>
    <w:p w14:paraId="27001A2E" w14:textId="7435E248" w:rsidR="00F1240E" w:rsidRDefault="00F1240E" w:rsidP="00D6018F">
      <w:pPr>
        <w:spacing w:after="0" w:line="276" w:lineRule="auto"/>
        <w:ind w:left="567" w:right="531"/>
        <w:rPr>
          <w:rFonts w:ascii="Arial" w:eastAsia="Times New Roman" w:hAnsi="Arial" w:cs="Arial"/>
          <w:lang w:eastAsia="en-GB"/>
        </w:rPr>
      </w:pPr>
    </w:p>
    <w:p w14:paraId="14D33295" w14:textId="77777777" w:rsidR="00013D5C" w:rsidRDefault="00013D5C" w:rsidP="00013D5C">
      <w:r>
        <w:t>Within this essay I will be critically examining how policing policies and procedures are utilised with the aim of reducing misconduct and malpractice by police officers. I will also be discussing how this may increase public confidence in the police. I will be discussing a variety of different policies and procedures such as the use of body worn camera, the national decision-making model, the code of ethics and the Police and Criminal Evidence Act 1984.</w:t>
      </w:r>
    </w:p>
    <w:p w14:paraId="05482E9D" w14:textId="77777777" w:rsidR="00013D5C" w:rsidRPr="009B57D8" w:rsidRDefault="00013D5C" w:rsidP="00013D5C">
      <w:r>
        <w:t xml:space="preserve">There are several policies and procedures in place aimed at reducing misconduct and malpractice within police forces. I am going to start by discussing the use of body worn cameras, which are used to collect audio and video data of encounters with the public </w:t>
      </w:r>
      <w:r w:rsidRPr="001F4A7C">
        <w:t>(College of Policing, 2021)</w:t>
      </w:r>
      <w:r>
        <w:t>. In the year 2014 a trial was conducted in UK</w:t>
      </w:r>
      <w:r w:rsidRPr="00FF1F8E">
        <w:t xml:space="preserve"> Midlands</w:t>
      </w:r>
      <w:r>
        <w:t xml:space="preserve">, where officers used body worn cameras. This resulted in a 93% decrease in complaints forth coming against police </w:t>
      </w:r>
      <w:r w:rsidRPr="009B57D8">
        <w:t>(University of Cambridge, 2016)</w:t>
      </w:r>
      <w:r>
        <w:t xml:space="preserve">. This proves that body worn video is effective in providing evidence and delivering transparency. Although, many members of the public do not like the idea of being recorded and can get aggravated </w:t>
      </w:r>
      <w:proofErr w:type="gramStart"/>
      <w:r>
        <w:t>by the use of</w:t>
      </w:r>
      <w:proofErr w:type="gramEnd"/>
      <w:r>
        <w:t xml:space="preserve"> body worn camera. Research has also found that if a body worn camera is turned on during an altercation, then the likelihood of an assault on a police officer increase (University of Cambridge, 2016). Body worn camera is beneficial in providing video footage as evidence, which can reduce dishonesty and misconduct. However, depending on the time that the camera is activated this could make members of the public question why it has only captured some of the incident and not the whole incident. This could also be detrimental on the public’s confidence in the police.</w:t>
      </w:r>
    </w:p>
    <w:p w14:paraId="3D30DE27" w14:textId="77777777" w:rsidR="00013D5C" w:rsidRPr="008D5AB1" w:rsidRDefault="00013D5C" w:rsidP="00013D5C">
      <w:r>
        <w:t>Furthermore, the national decision-making model is a policy which all police forces in the UK use to create effective and rational decisions. According to the college of policing in 2024, the national decision model is available to the public. The national decision-making model is based on the code of ethics and is in five stages. The first stage of the model is to gather information and intelligence. This allows officers to then make decisions based on the information and intelligence they have. This allows officers to formulate a plan going forward. The next step of the national decision-making model is to a</w:t>
      </w:r>
      <w:r w:rsidRPr="008D5AB1">
        <w:t>ssess threat and risk and develop a working strategy</w:t>
      </w:r>
      <w:r>
        <w:t>, based on the information and intelligence they have received. Moving on, step three is to co</w:t>
      </w:r>
      <w:r w:rsidRPr="005910A3">
        <w:t>nsider powers and polic</w:t>
      </w:r>
      <w:r>
        <w:t>ies. This ensures that officers are not abusing their position or powers. The fourth step of the national decision-making model is to id</w:t>
      </w:r>
      <w:r w:rsidRPr="008B00F9">
        <w:t>entify options and contingencie</w:t>
      </w:r>
      <w:r>
        <w:t xml:space="preserve">s. This allows officers to use their discretion and formulate a strategy in line with the options available to them. Then the final step of the national decision-making model is to </w:t>
      </w:r>
      <w:proofErr w:type="gramStart"/>
      <w:r>
        <w:t>take action</w:t>
      </w:r>
      <w:proofErr w:type="gramEnd"/>
      <w:r>
        <w:t xml:space="preserve"> and review what happened. This step is crucial for ensuring officers review their actions and re assess the situation before continuing </w:t>
      </w:r>
      <w:r w:rsidRPr="00E56E12">
        <w:lastRenderedPageBreak/>
        <w:t xml:space="preserve">(College </w:t>
      </w:r>
      <w:r>
        <w:t>o</w:t>
      </w:r>
      <w:r w:rsidRPr="00E56E12">
        <w:t>f Policing, 2024</w:t>
      </w:r>
      <w:r>
        <w:t xml:space="preserve">). This model can provide reassurance to the public as officers should be using this model to conduct duties, and if a member of the public feels that an officer has not used this model, they would be entitled to make a complaint. Furthermore, this model shows that policing is based on powers and policies as well as the fundamental use of situation-based decision-making. The model is designed to prevent misconduct and enhance a professional service to the public. </w:t>
      </w:r>
    </w:p>
    <w:p w14:paraId="16C762F3" w14:textId="77777777" w:rsidR="00013D5C" w:rsidRPr="00B21025" w:rsidRDefault="00013D5C" w:rsidP="00013D5C">
      <w:r>
        <w:t>In my last point, I mentioned the code of ethics. The code of ethics is another policy that police officers abide by to try and deliver transparency in the public service that they provide. The code of ethics was designed to “</w:t>
      </w:r>
      <w:r w:rsidRPr="000A13F9">
        <w:t>help people in policing do the right things, in the right way, for the right reasons</w:t>
      </w:r>
      <w:r>
        <w:t>” (</w:t>
      </w:r>
      <w:r w:rsidRPr="00402727">
        <w:t>College of Policing, 2024</w:t>
      </w:r>
      <w:r>
        <w:t xml:space="preserve">). The code of ethics is made up of the following principles </w:t>
      </w:r>
      <w:r w:rsidRPr="00B21025">
        <w:t>accountability</w:t>
      </w:r>
      <w:r>
        <w:t xml:space="preserve">, </w:t>
      </w:r>
      <w:r w:rsidRPr="00B21025">
        <w:t>honesty</w:t>
      </w:r>
      <w:r>
        <w:t xml:space="preserve">, </w:t>
      </w:r>
      <w:r w:rsidRPr="00B21025">
        <w:t>integrity</w:t>
      </w:r>
      <w:r>
        <w:t xml:space="preserve">, </w:t>
      </w:r>
      <w:r w:rsidRPr="00B21025">
        <w:t>leadership</w:t>
      </w:r>
      <w:r>
        <w:t xml:space="preserve">, </w:t>
      </w:r>
      <w:r w:rsidRPr="00B21025">
        <w:t>objectivity</w:t>
      </w:r>
      <w:r>
        <w:t xml:space="preserve">, </w:t>
      </w:r>
      <w:r w:rsidRPr="00B21025">
        <w:t>openness</w:t>
      </w:r>
      <w:r>
        <w:t xml:space="preserve">, </w:t>
      </w:r>
      <w:r w:rsidRPr="00B21025">
        <w:t>selflessness</w:t>
      </w:r>
      <w:r>
        <w:t xml:space="preserve">, </w:t>
      </w:r>
      <w:r w:rsidRPr="00B21025">
        <w:t>fairness</w:t>
      </w:r>
      <w:r>
        <w:t xml:space="preserve"> and </w:t>
      </w:r>
      <w:r w:rsidRPr="00B21025">
        <w:t>respect</w:t>
      </w:r>
      <w:r>
        <w:t>. These principles were researched by the college of policing with the aim of improving standards for police officers, colleagues and members of the public. The principles are ones that should eliminate misconduct and malpractice by police.</w:t>
      </w:r>
    </w:p>
    <w:p w14:paraId="7A2BC383" w14:textId="77777777" w:rsidR="00013D5C" w:rsidRDefault="00013D5C" w:rsidP="00013D5C">
      <w:r>
        <w:t>The final power I am going to examine is the police and criminal evidence act 1984. The police and criminal evidence act 1984 was designed to regulate police powers and protect public rights (</w:t>
      </w:r>
      <w:r w:rsidRPr="00C0190F">
        <w:t>Home Office</w:t>
      </w:r>
      <w:r>
        <w:t xml:space="preserve">, </w:t>
      </w:r>
      <w:r w:rsidRPr="00C0190F">
        <w:t>2013</w:t>
      </w:r>
      <w:r>
        <w:t xml:space="preserve">). The police and criminal evidence act </w:t>
      </w:r>
      <w:proofErr w:type="gramStart"/>
      <w:r>
        <w:t>covers</w:t>
      </w:r>
      <w:proofErr w:type="gramEnd"/>
      <w:r>
        <w:t xml:space="preserve"> the following topics; </w:t>
      </w:r>
      <w:r w:rsidRPr="00255DEE">
        <w:t>stop and search</w:t>
      </w:r>
      <w:r>
        <w:t xml:space="preserve">, </w:t>
      </w:r>
      <w:r w:rsidRPr="00255DEE">
        <w:t>arrest</w:t>
      </w:r>
      <w:r>
        <w:t xml:space="preserve">, </w:t>
      </w:r>
      <w:r w:rsidRPr="00255DEE">
        <w:t>detention</w:t>
      </w:r>
      <w:r>
        <w:t xml:space="preserve">, </w:t>
      </w:r>
      <w:r w:rsidRPr="00255DEE">
        <w:t>investigation</w:t>
      </w:r>
      <w:r>
        <w:t xml:space="preserve">, </w:t>
      </w:r>
      <w:r w:rsidRPr="00255DEE">
        <w:t>identification</w:t>
      </w:r>
      <w:r>
        <w:t xml:space="preserve"> and </w:t>
      </w:r>
      <w:r w:rsidRPr="00255DEE">
        <w:t>interviewing detainees</w:t>
      </w:r>
      <w:r>
        <w:t>. Under the Police and Criminal Evidence Act 1984 the rights of members of the public are covered and this should bring confidence to the public knowing that they are covered by this act, should something go wrong, and their rights are not upheld then they will be liable to make a complaint. However, the power for a police constable to have the power to temporarily detain an individual for the purpose of a search has proved somewhat controversial. It is argued that this power gives officers too much power and can cause discrimination (</w:t>
      </w:r>
      <w:hyperlink r:id="rId13" w:history="1">
        <w:r w:rsidRPr="000D4B96">
          <w:rPr>
            <w:rStyle w:val="Hyperlink"/>
          </w:rPr>
          <w:t>www.lawteacher.net</w:t>
        </w:r>
      </w:hyperlink>
      <w:r>
        <w:t xml:space="preserve">, </w:t>
      </w:r>
      <w:r w:rsidRPr="000D4B96">
        <w:t>2018</w:t>
      </w:r>
      <w:r>
        <w:t xml:space="preserve">). According to the ministry of justice in 2015, black people were four and a half times more likely to get stopped and searched in comparison to their white counterparts. This creates the argument that the Police and Criminal Evidence Act 1984 damages community cohesion with the police and builds tensions which damage the public’s trust in the police. </w:t>
      </w:r>
    </w:p>
    <w:p w14:paraId="7BF8847A" w14:textId="77777777" w:rsidR="00013D5C" w:rsidRPr="0081564A" w:rsidRDefault="00013D5C" w:rsidP="00013D5C">
      <w:pPr>
        <w:rPr>
          <w:b/>
          <w:bCs/>
          <w:i/>
          <w:iCs/>
          <w:u w:val="single"/>
        </w:rPr>
      </w:pPr>
      <w:r w:rsidRPr="0081564A">
        <w:rPr>
          <w:b/>
          <w:bCs/>
          <w:i/>
          <w:iCs/>
          <w:u w:val="single"/>
        </w:rPr>
        <w:t>WORD COUNT - 908</w:t>
      </w:r>
    </w:p>
    <w:p w14:paraId="07FF4152" w14:textId="77777777" w:rsidR="00013D5C" w:rsidRDefault="00013D5C" w:rsidP="00013D5C"/>
    <w:p w14:paraId="5236E585" w14:textId="77777777" w:rsidR="006E2932" w:rsidRDefault="006E2932" w:rsidP="00013D5C">
      <w:pPr>
        <w:spacing w:after="0" w:line="276" w:lineRule="auto"/>
        <w:ind w:right="531"/>
        <w:rPr>
          <w:rFonts w:ascii="Arial" w:eastAsia="Times New Roman" w:hAnsi="Arial" w:cs="Arial"/>
          <w:lang w:eastAsia="en-GB"/>
        </w:rPr>
      </w:pPr>
    </w:p>
    <w:p w14:paraId="5D83F5B5" w14:textId="77777777" w:rsidR="00013D5C" w:rsidRDefault="00013D5C" w:rsidP="006E2932">
      <w:pPr>
        <w:spacing w:after="0" w:line="276" w:lineRule="auto"/>
        <w:ind w:left="567" w:right="531"/>
        <w:rPr>
          <w:rFonts w:ascii="Arial" w:eastAsia="Times New Roman" w:hAnsi="Arial" w:cs="Arial"/>
          <w:b/>
          <w:bCs/>
          <w:lang w:eastAsia="en-GB"/>
        </w:rPr>
      </w:pPr>
    </w:p>
    <w:p w14:paraId="101D7137" w14:textId="77777777" w:rsidR="00013D5C" w:rsidRDefault="00013D5C" w:rsidP="006E2932">
      <w:pPr>
        <w:spacing w:after="0" w:line="276" w:lineRule="auto"/>
        <w:ind w:left="567" w:right="531"/>
        <w:rPr>
          <w:rFonts w:ascii="Arial" w:eastAsia="Times New Roman" w:hAnsi="Arial" w:cs="Arial"/>
          <w:b/>
          <w:bCs/>
          <w:lang w:eastAsia="en-GB"/>
        </w:rPr>
      </w:pPr>
    </w:p>
    <w:p w14:paraId="407D9B01" w14:textId="77777777" w:rsidR="00013D5C" w:rsidRDefault="00013D5C" w:rsidP="006E2932">
      <w:pPr>
        <w:spacing w:after="0" w:line="276" w:lineRule="auto"/>
        <w:ind w:left="567" w:right="531"/>
        <w:rPr>
          <w:rFonts w:ascii="Arial" w:eastAsia="Times New Roman" w:hAnsi="Arial" w:cs="Arial"/>
          <w:b/>
          <w:bCs/>
          <w:lang w:eastAsia="en-GB"/>
        </w:rPr>
      </w:pPr>
    </w:p>
    <w:p w14:paraId="5E1523FF" w14:textId="77777777" w:rsidR="00013D5C" w:rsidRDefault="00013D5C" w:rsidP="006E2932">
      <w:pPr>
        <w:spacing w:after="0" w:line="276" w:lineRule="auto"/>
        <w:ind w:left="567" w:right="531"/>
        <w:rPr>
          <w:rFonts w:ascii="Arial" w:eastAsia="Times New Roman" w:hAnsi="Arial" w:cs="Arial"/>
          <w:b/>
          <w:bCs/>
          <w:lang w:eastAsia="en-GB"/>
        </w:rPr>
      </w:pPr>
    </w:p>
    <w:p w14:paraId="2741E795" w14:textId="77777777" w:rsidR="00013D5C" w:rsidRDefault="00013D5C" w:rsidP="006E2932">
      <w:pPr>
        <w:spacing w:after="0" w:line="276" w:lineRule="auto"/>
        <w:ind w:left="567" w:right="531"/>
        <w:rPr>
          <w:rFonts w:ascii="Arial" w:eastAsia="Times New Roman" w:hAnsi="Arial" w:cs="Arial"/>
          <w:b/>
          <w:bCs/>
          <w:lang w:eastAsia="en-GB"/>
        </w:rPr>
      </w:pPr>
    </w:p>
    <w:p w14:paraId="7DFFECAA" w14:textId="77777777" w:rsidR="00013D5C" w:rsidRDefault="00013D5C" w:rsidP="006E2932">
      <w:pPr>
        <w:spacing w:after="0" w:line="276" w:lineRule="auto"/>
        <w:ind w:left="567" w:right="531"/>
        <w:rPr>
          <w:rFonts w:ascii="Arial" w:eastAsia="Times New Roman" w:hAnsi="Arial" w:cs="Arial"/>
          <w:b/>
          <w:bCs/>
          <w:lang w:eastAsia="en-GB"/>
        </w:rPr>
      </w:pPr>
    </w:p>
    <w:p w14:paraId="22C39F4E" w14:textId="77777777" w:rsidR="00013D5C" w:rsidRDefault="00013D5C" w:rsidP="006E2932">
      <w:pPr>
        <w:spacing w:after="0" w:line="276" w:lineRule="auto"/>
        <w:ind w:left="567" w:right="531"/>
        <w:rPr>
          <w:rFonts w:ascii="Arial" w:eastAsia="Times New Roman" w:hAnsi="Arial" w:cs="Arial"/>
          <w:b/>
          <w:bCs/>
          <w:lang w:eastAsia="en-GB"/>
        </w:rPr>
      </w:pPr>
    </w:p>
    <w:p w14:paraId="6BE29DA7" w14:textId="77777777" w:rsidR="00013D5C" w:rsidRDefault="00013D5C" w:rsidP="006E2932">
      <w:pPr>
        <w:spacing w:after="0" w:line="276" w:lineRule="auto"/>
        <w:ind w:left="567" w:right="531"/>
        <w:rPr>
          <w:rFonts w:ascii="Arial" w:eastAsia="Times New Roman" w:hAnsi="Arial" w:cs="Arial"/>
          <w:b/>
          <w:bCs/>
          <w:lang w:eastAsia="en-GB"/>
        </w:rPr>
      </w:pPr>
    </w:p>
    <w:p w14:paraId="410C631A" w14:textId="77777777" w:rsidR="00013D5C" w:rsidRDefault="00013D5C" w:rsidP="006E2932">
      <w:pPr>
        <w:spacing w:after="0" w:line="276" w:lineRule="auto"/>
        <w:ind w:left="567" w:right="531"/>
        <w:rPr>
          <w:rFonts w:ascii="Arial" w:eastAsia="Times New Roman" w:hAnsi="Arial" w:cs="Arial"/>
          <w:b/>
          <w:bCs/>
          <w:lang w:eastAsia="en-GB"/>
        </w:rPr>
      </w:pPr>
    </w:p>
    <w:p w14:paraId="0368C866" w14:textId="77777777" w:rsidR="00013D5C" w:rsidRDefault="00013D5C" w:rsidP="006E2932">
      <w:pPr>
        <w:spacing w:after="0" w:line="276" w:lineRule="auto"/>
        <w:ind w:left="567" w:right="531"/>
        <w:rPr>
          <w:rFonts w:ascii="Arial" w:eastAsia="Times New Roman" w:hAnsi="Arial" w:cs="Arial"/>
          <w:b/>
          <w:bCs/>
          <w:lang w:eastAsia="en-GB"/>
        </w:rPr>
      </w:pPr>
    </w:p>
    <w:p w14:paraId="5DE87855" w14:textId="77777777" w:rsidR="00013D5C" w:rsidRDefault="00013D5C" w:rsidP="006E2932">
      <w:pPr>
        <w:spacing w:after="0" w:line="276" w:lineRule="auto"/>
        <w:ind w:left="567" w:right="531"/>
        <w:rPr>
          <w:rFonts w:ascii="Arial" w:eastAsia="Times New Roman" w:hAnsi="Arial" w:cs="Arial"/>
          <w:b/>
          <w:bCs/>
          <w:lang w:eastAsia="en-GB"/>
        </w:rPr>
      </w:pPr>
    </w:p>
    <w:p w14:paraId="281A6960" w14:textId="77777777" w:rsidR="00013D5C" w:rsidRDefault="00013D5C" w:rsidP="006E2932">
      <w:pPr>
        <w:spacing w:after="0" w:line="276" w:lineRule="auto"/>
        <w:ind w:left="567" w:right="531"/>
        <w:rPr>
          <w:rFonts w:ascii="Arial" w:eastAsia="Times New Roman" w:hAnsi="Arial" w:cs="Arial"/>
          <w:b/>
          <w:bCs/>
          <w:lang w:eastAsia="en-GB"/>
        </w:rPr>
      </w:pPr>
    </w:p>
    <w:p w14:paraId="4D6DF23F" w14:textId="77777777" w:rsidR="00013D5C" w:rsidRDefault="00013D5C" w:rsidP="006E2932">
      <w:pPr>
        <w:spacing w:after="0" w:line="276" w:lineRule="auto"/>
        <w:ind w:left="567" w:right="531"/>
        <w:rPr>
          <w:rFonts w:ascii="Arial" w:eastAsia="Times New Roman" w:hAnsi="Arial" w:cs="Arial"/>
          <w:b/>
          <w:bCs/>
          <w:lang w:eastAsia="en-GB"/>
        </w:rPr>
      </w:pPr>
    </w:p>
    <w:p w14:paraId="44CAA5CC" w14:textId="77777777" w:rsidR="00013D5C" w:rsidRDefault="00013D5C" w:rsidP="006E2932">
      <w:pPr>
        <w:spacing w:after="0" w:line="276" w:lineRule="auto"/>
        <w:ind w:left="567" w:right="531"/>
        <w:rPr>
          <w:rFonts w:ascii="Arial" w:eastAsia="Times New Roman" w:hAnsi="Arial" w:cs="Arial"/>
          <w:b/>
          <w:bCs/>
          <w:lang w:eastAsia="en-GB"/>
        </w:rPr>
      </w:pPr>
    </w:p>
    <w:p w14:paraId="24447948" w14:textId="77777777" w:rsidR="00013D5C" w:rsidRDefault="00013D5C" w:rsidP="006E2932">
      <w:pPr>
        <w:spacing w:after="0" w:line="276" w:lineRule="auto"/>
        <w:ind w:left="567" w:right="531"/>
        <w:rPr>
          <w:rFonts w:ascii="Arial" w:eastAsia="Times New Roman" w:hAnsi="Arial" w:cs="Arial"/>
          <w:b/>
          <w:bCs/>
          <w:lang w:eastAsia="en-GB"/>
        </w:rPr>
      </w:pPr>
    </w:p>
    <w:p w14:paraId="3F86E92D" w14:textId="77777777" w:rsidR="00013D5C" w:rsidRDefault="00013D5C" w:rsidP="006E2932">
      <w:pPr>
        <w:spacing w:after="0" w:line="276" w:lineRule="auto"/>
        <w:ind w:left="567" w:right="531"/>
        <w:rPr>
          <w:rFonts w:ascii="Arial" w:eastAsia="Times New Roman" w:hAnsi="Arial" w:cs="Arial"/>
          <w:b/>
          <w:bCs/>
          <w:lang w:eastAsia="en-GB"/>
        </w:rPr>
      </w:pPr>
    </w:p>
    <w:p w14:paraId="2B583040" w14:textId="77777777" w:rsidR="00013D5C" w:rsidRDefault="00013D5C" w:rsidP="006E2932">
      <w:pPr>
        <w:spacing w:after="0" w:line="276" w:lineRule="auto"/>
        <w:ind w:left="567" w:right="531"/>
        <w:rPr>
          <w:rFonts w:ascii="Arial" w:eastAsia="Times New Roman" w:hAnsi="Arial" w:cs="Arial"/>
          <w:b/>
          <w:bCs/>
          <w:lang w:eastAsia="en-GB"/>
        </w:rPr>
      </w:pPr>
    </w:p>
    <w:p w14:paraId="375DE70D" w14:textId="77777777" w:rsidR="00013D5C" w:rsidRDefault="00013D5C" w:rsidP="006E2932">
      <w:pPr>
        <w:spacing w:after="0" w:line="276" w:lineRule="auto"/>
        <w:ind w:left="567" w:right="531"/>
        <w:rPr>
          <w:rFonts w:ascii="Arial" w:eastAsia="Times New Roman" w:hAnsi="Arial" w:cs="Arial"/>
          <w:b/>
          <w:bCs/>
          <w:lang w:eastAsia="en-GB"/>
        </w:rPr>
      </w:pPr>
    </w:p>
    <w:p w14:paraId="44977D70" w14:textId="77777777" w:rsidR="00013D5C" w:rsidRDefault="00013D5C" w:rsidP="006E2932">
      <w:pPr>
        <w:spacing w:after="0" w:line="276" w:lineRule="auto"/>
        <w:ind w:left="567" w:right="531"/>
        <w:rPr>
          <w:rFonts w:ascii="Arial" w:eastAsia="Times New Roman" w:hAnsi="Arial" w:cs="Arial"/>
          <w:b/>
          <w:bCs/>
          <w:lang w:eastAsia="en-GB"/>
        </w:rPr>
      </w:pPr>
    </w:p>
    <w:p w14:paraId="4DFD64CE" w14:textId="77777777" w:rsidR="00013D5C" w:rsidRDefault="00013D5C" w:rsidP="006E2932">
      <w:pPr>
        <w:spacing w:after="0" w:line="276" w:lineRule="auto"/>
        <w:ind w:left="567" w:right="531"/>
        <w:rPr>
          <w:rFonts w:ascii="Arial" w:eastAsia="Times New Roman" w:hAnsi="Arial" w:cs="Arial"/>
          <w:b/>
          <w:bCs/>
          <w:lang w:eastAsia="en-GB"/>
        </w:rPr>
      </w:pPr>
    </w:p>
    <w:p w14:paraId="14360D92" w14:textId="77777777" w:rsidR="00013D5C" w:rsidRDefault="00013D5C" w:rsidP="006E2932">
      <w:pPr>
        <w:spacing w:after="0" w:line="276" w:lineRule="auto"/>
        <w:ind w:left="567" w:right="531"/>
        <w:rPr>
          <w:rFonts w:ascii="Arial" w:eastAsia="Times New Roman" w:hAnsi="Arial" w:cs="Arial"/>
          <w:b/>
          <w:bCs/>
          <w:lang w:eastAsia="en-GB"/>
        </w:rPr>
      </w:pPr>
    </w:p>
    <w:p w14:paraId="2A3983AA" w14:textId="1FE44BA0" w:rsidR="006E2932" w:rsidRPr="006C3C20" w:rsidRDefault="006E2932" w:rsidP="006E2932">
      <w:pPr>
        <w:spacing w:after="0" w:line="276" w:lineRule="auto"/>
        <w:ind w:left="567" w:right="531"/>
        <w:rPr>
          <w:rFonts w:ascii="Arial" w:eastAsia="Times New Roman" w:hAnsi="Arial" w:cs="Arial"/>
          <w:b/>
          <w:bCs/>
          <w:lang w:eastAsia="en-GB"/>
        </w:rPr>
      </w:pPr>
      <w:r w:rsidRPr="006C3C20">
        <w:rPr>
          <w:rFonts w:ascii="Arial" w:eastAsia="Times New Roman" w:hAnsi="Arial" w:cs="Arial"/>
          <w:b/>
          <w:bCs/>
          <w:lang w:eastAsia="en-GB"/>
        </w:rPr>
        <w:lastRenderedPageBreak/>
        <w:t xml:space="preserve">Essay </w:t>
      </w:r>
      <w:r>
        <w:rPr>
          <w:rFonts w:ascii="Arial" w:eastAsia="Times New Roman" w:hAnsi="Arial" w:cs="Arial"/>
          <w:b/>
          <w:bCs/>
          <w:lang w:eastAsia="en-GB"/>
        </w:rPr>
        <w:t>two</w:t>
      </w:r>
      <w:r w:rsidR="00A73CEA">
        <w:rPr>
          <w:rFonts w:ascii="Arial" w:eastAsia="Times New Roman" w:hAnsi="Arial" w:cs="Arial"/>
          <w:b/>
          <w:bCs/>
          <w:lang w:eastAsia="en-GB"/>
        </w:rPr>
        <w:t xml:space="preserve"> –</w:t>
      </w:r>
      <w:r w:rsidR="00920572">
        <w:rPr>
          <w:rFonts w:ascii="Arial" w:eastAsia="Times New Roman" w:hAnsi="Arial" w:cs="Arial"/>
          <w:b/>
          <w:bCs/>
          <w:lang w:eastAsia="en-GB"/>
        </w:rPr>
        <w:t xml:space="preserve"> </w:t>
      </w:r>
      <w:r w:rsidR="0067670C">
        <w:rPr>
          <w:rFonts w:ascii="Arial" w:eastAsia="Times New Roman" w:hAnsi="Arial" w:cs="Arial"/>
          <w:b/>
          <w:bCs/>
          <w:lang w:eastAsia="en-GB"/>
        </w:rPr>
        <w:t>Public Protection</w:t>
      </w:r>
    </w:p>
    <w:p w14:paraId="7B7CE25A" w14:textId="14C75305" w:rsidR="006E2932" w:rsidRPr="0008457B" w:rsidRDefault="001E7486" w:rsidP="006E2932">
      <w:pPr>
        <w:spacing w:after="0" w:line="276" w:lineRule="auto"/>
        <w:ind w:left="567" w:right="531"/>
        <w:rPr>
          <w:rFonts w:ascii="Arial" w:eastAsia="Times New Roman" w:hAnsi="Arial" w:cs="Arial"/>
          <w:lang w:eastAsia="en-GB"/>
        </w:rPr>
      </w:pPr>
      <w:r>
        <w:rPr>
          <w:rFonts w:ascii="Arial" w:eastAsia="Times New Roman" w:hAnsi="Arial" w:cs="Arial"/>
          <w:lang w:eastAsia="en-GB"/>
        </w:rPr>
        <w:t>Wh</w:t>
      </w:r>
      <w:r w:rsidR="00694402">
        <w:rPr>
          <w:rFonts w:ascii="Arial" w:eastAsia="Times New Roman" w:hAnsi="Arial" w:cs="Arial"/>
          <w:lang w:eastAsia="en-GB"/>
        </w:rPr>
        <w:t xml:space="preserve">at characteristics (socio-economic, psychological etc.) </w:t>
      </w:r>
      <w:r w:rsidR="008C298D">
        <w:rPr>
          <w:rFonts w:ascii="Arial" w:eastAsia="Times New Roman" w:hAnsi="Arial" w:cs="Arial"/>
          <w:lang w:eastAsia="en-GB"/>
        </w:rPr>
        <w:t xml:space="preserve">can </w:t>
      </w:r>
      <w:r w:rsidR="00195988">
        <w:rPr>
          <w:rFonts w:ascii="Arial" w:eastAsia="Times New Roman" w:hAnsi="Arial" w:cs="Arial"/>
          <w:lang w:eastAsia="en-GB"/>
        </w:rPr>
        <w:t>make a person vulnerable to exploitation to criminal gangs?</w:t>
      </w:r>
      <w:r w:rsidR="003D496B">
        <w:rPr>
          <w:rFonts w:ascii="Arial" w:eastAsia="Times New Roman" w:hAnsi="Arial" w:cs="Arial"/>
          <w:lang w:eastAsia="en-GB"/>
        </w:rPr>
        <w:t xml:space="preserve"> </w:t>
      </w:r>
    </w:p>
    <w:p w14:paraId="01048F7C" w14:textId="2AA32567" w:rsidR="006E2932" w:rsidRDefault="006E2932" w:rsidP="006E2932">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r w:rsidR="00E05616">
        <w:rPr>
          <w:rFonts w:ascii="Arial" w:eastAsia="Times New Roman" w:hAnsi="Arial" w:cs="Arial"/>
          <w:lang w:eastAsia="en-GB"/>
        </w:rPr>
        <w:t>.</w:t>
      </w:r>
    </w:p>
    <w:p w14:paraId="27013408" w14:textId="77777777" w:rsidR="006E2932" w:rsidRPr="006C3C20" w:rsidRDefault="006E2932" w:rsidP="006E2932">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030C072B" w14:textId="77777777" w:rsidR="00013D5C" w:rsidRDefault="00013D5C" w:rsidP="00013D5C">
      <w:r>
        <w:t xml:space="preserve">In this essay I will be discussing what characteristics can make a person vulnerable to exploitation to criminal gangs.  Exploitation is the act of using someone unfairly for your own advantage </w:t>
      </w:r>
      <w:r w:rsidRPr="00B0493E">
        <w:t>(Cambridge Dictionary, 2019)</w:t>
      </w:r>
      <w:r>
        <w:t xml:space="preserve">. According to Crimestoppers UK, organised crime gangs are targeting vulnerable and young people, and this issue is increasing. Organised crime gangs often target vulnerable individuals </w:t>
      </w:r>
      <w:proofErr w:type="gramStart"/>
      <w:r>
        <w:t>in order to</w:t>
      </w:r>
      <w:proofErr w:type="gramEnd"/>
      <w:r>
        <w:t xml:space="preserve"> carry out different criminal activities ranging from drug trafficking to crimes such as child sex exploitation. The list of serious and organised crime is exhaustive and is not limited to drug trafficking and child sex exploitation </w:t>
      </w:r>
      <w:r w:rsidRPr="00B0493E">
        <w:t>(Crimestoppers-uk.org, 2024)</w:t>
      </w:r>
      <w:r>
        <w:t>.</w:t>
      </w:r>
    </w:p>
    <w:p w14:paraId="7F7BB2F1" w14:textId="77777777" w:rsidR="00013D5C" w:rsidRDefault="00013D5C" w:rsidP="00013D5C">
      <w:r>
        <w:t xml:space="preserve">According to the National Crime Agency in 2016, criminality can often be linked to individuals who are vulnerable due to addiction. Crime gangs can see that they are struggling with an addiction and will try to get the individual to commit crimes to fund their addiction. For example, a drug dealer may offer an addict money or drugs </w:t>
      </w:r>
      <w:proofErr w:type="gramStart"/>
      <w:r>
        <w:t>in order to</w:t>
      </w:r>
      <w:proofErr w:type="gramEnd"/>
      <w:r>
        <w:t xml:space="preserve"> store or sell their illegal drugs for them. Due to the addiction, this can be a hard cycle to get out of and can often lead to the victim of exploitation getting into a lot of debt with the perpetrator and having to commit further crimes to try and redeem themselves </w:t>
      </w:r>
      <w:r w:rsidRPr="00796807">
        <w:t>(National Crime Agency, 2016)</w:t>
      </w:r>
      <w:r>
        <w:t xml:space="preserve">. The National Crime Agency has also found links between prolific offenders and crime gangs, as prolific offenders are not scared of the repercussions of their actions or the criminal justice system. This makes this category of individuals an easy target to recruit for the organised crime gangs. </w:t>
      </w:r>
    </w:p>
    <w:p w14:paraId="478CBBD7" w14:textId="77777777" w:rsidR="00013D5C" w:rsidRDefault="00013D5C" w:rsidP="00013D5C">
      <w:r>
        <w:t xml:space="preserve">Following on from my last point, the National Crime Agency have also discovered that financial hardship can cause individuals to fall victim to exploitation from organised crime gangs. Financial hardship has been closely linked to people who have been exploited by organised crime gangs. The National Crime Agency has found that the people from who are facing financial hardship can see committing crime acceptable as having “nothing to lose economically and emotionally” </w:t>
      </w:r>
      <w:r w:rsidRPr="00796807">
        <w:t>(National Crime Agency, 2016)</w:t>
      </w:r>
      <w:r>
        <w:t xml:space="preserve">. </w:t>
      </w:r>
    </w:p>
    <w:p w14:paraId="7D0F146C" w14:textId="77777777" w:rsidR="00013D5C" w:rsidRPr="00796807" w:rsidRDefault="00013D5C" w:rsidP="00013D5C">
      <w:r>
        <w:t xml:space="preserve">Furthermore, not only do organised crime gangs target vulnerable adults. But according to the National Crime Agency they have been recognised for targeting children from “deprived neighbourhoods” and “fragmented families” </w:t>
      </w:r>
      <w:r w:rsidRPr="00796807">
        <w:t>(National Crime Agency, 2016</w:t>
      </w:r>
      <w:r>
        <w:t xml:space="preserve">). The research has found that those who are less fortunate and from the more deprived areas of the country are more likely to fall victim to exploitation from an organised crime gang. The gang see the vulnerability and try to fulfil the children’s wants and needs. The National Crime Agency research has also found that the children can feel a sense of belonging when they are being groomed into doing acts in exchange for what they perceive to be love and care or in turn for gifts. It has been found that initially the children from the deprived areas and with fragmented families will start by engaging in anti-social behaviour and low-level crimes, but eventually this will escalate and become more serious crimes which can range from things such as drug crimes or child sex exploitation </w:t>
      </w:r>
      <w:r w:rsidRPr="0011188D">
        <w:t>(</w:t>
      </w:r>
      <w:proofErr w:type="spellStart"/>
      <w:r w:rsidRPr="0011188D">
        <w:t>The</w:t>
      </w:r>
      <w:r>
        <w:t>P</w:t>
      </w:r>
      <w:r w:rsidRPr="0011188D">
        <w:t>olice</w:t>
      </w:r>
      <w:r>
        <w:t>F</w:t>
      </w:r>
      <w:r w:rsidRPr="0011188D">
        <w:t>oundation</w:t>
      </w:r>
      <w:proofErr w:type="spellEnd"/>
      <w:r w:rsidRPr="0011188D">
        <w:t>, 2016)</w:t>
      </w:r>
      <w:r>
        <w:t>.</w:t>
      </w:r>
    </w:p>
    <w:p w14:paraId="468F73F6" w14:textId="77777777" w:rsidR="00013D5C" w:rsidRDefault="00013D5C" w:rsidP="00013D5C">
      <w:r>
        <w:t xml:space="preserve">On the other hand, well educated and highly skilled individuals can also fall victim to exploitation from organised crime gangs according to the United Kingdom government in 2015.  Research has found that individuals who are trained in specialist IT skills, accounting, and other crime enabling jobs can be coerced and groomed into assisting organised crime gangs with their mission to commit crime </w:t>
      </w:r>
      <w:proofErr w:type="gramStart"/>
      <w:r>
        <w:t>in order to</w:t>
      </w:r>
      <w:proofErr w:type="gramEnd"/>
      <w:r>
        <w:t xml:space="preserve"> receive a sum of money in exchange for their work. This can give the crime gangs the ability to then blackmail and bribe the individuals into doing more work in fear of their careers being jeopardised. Not only does this have to be in exchange for money, but this can also be a personal circumstance. For example, if a lawyer developed an intimate relationship with a member of an organised crime gang and then began assisting them every so often, they would also fall victim to being corrupted into assisting with the work of the organised crime (</w:t>
      </w:r>
      <w:r w:rsidRPr="00F839DB">
        <w:t>HM Government</w:t>
      </w:r>
      <w:r>
        <w:t xml:space="preserve">, 2015). </w:t>
      </w:r>
    </w:p>
    <w:p w14:paraId="0860809C" w14:textId="77777777" w:rsidR="00013D5C" w:rsidRDefault="00013D5C" w:rsidP="00013D5C">
      <w:r>
        <w:t xml:space="preserve">Finally, the last characteristic that can make somebody more vulnerable to being exploited by an organised crime gang that I am going to discuss are criminals. According to the United Kingdom government in 2015, certain individuals who display offending patterns are likely to be involved in serious and organised crime. The research around this states that those who have got a criminal record before the age of 18 are more likely to continue and </w:t>
      </w:r>
      <w:r>
        <w:lastRenderedPageBreak/>
        <w:t xml:space="preserve">increase their criminal activity. It has been estimated that just under 25% of all organised crime individuals are under 25 years of age (HM Government, 2015). People who are under 25 years of age are more easily influential according to research </w:t>
      </w:r>
      <w:r w:rsidRPr="001951FF">
        <w:t>(Knoll et al., 2017b)</w:t>
      </w:r>
      <w:r>
        <w:t xml:space="preserve">. Therefore, this may suggest that those under 35 are more likely to fall victim to exploitation from an organised crime gang </w:t>
      </w:r>
      <w:r w:rsidRPr="001951FF">
        <w:t>(Knoll et al., 2017b)</w:t>
      </w:r>
      <w:r>
        <w:t>.</w:t>
      </w:r>
    </w:p>
    <w:p w14:paraId="793284C9" w14:textId="77777777" w:rsidR="00013D5C" w:rsidRDefault="00013D5C" w:rsidP="00013D5C">
      <w:pPr>
        <w:rPr>
          <w:rFonts w:ascii="Arial" w:eastAsiaTheme="minorEastAsia" w:hAnsi="Arial" w:cs="Arial"/>
          <w:color w:val="000000" w:themeColor="text1"/>
          <w:sz w:val="21"/>
          <w:szCs w:val="21"/>
          <w:shd w:val="clear" w:color="auto" w:fill="FFFFFF"/>
          <w:lang w:eastAsia="en-GB"/>
        </w:rPr>
      </w:pPr>
      <w:r>
        <w:t>To conclude, this essay demonstrates that a variety of people can fall victim to exploitation from organised crime gangs, and the vulnerabilities may not always be there. Vulnerable is defined as “</w:t>
      </w:r>
      <w:r w:rsidRPr="00A55EE6">
        <w:rPr>
          <w:rFonts w:ascii="Arial" w:eastAsiaTheme="minorEastAsia" w:hAnsi="Arial" w:cs="Arial"/>
          <w:color w:val="1F1F1F"/>
          <w:sz w:val="21"/>
          <w:szCs w:val="21"/>
          <w:shd w:val="clear" w:color="auto" w:fill="FFFFFF"/>
          <w:lang w:eastAsia="en-GB"/>
        </w:rPr>
        <w:t xml:space="preserve">the quality or state of being exposed </w:t>
      </w:r>
      <w:r w:rsidRPr="00A55EE6">
        <w:rPr>
          <w:rFonts w:ascii="Arial" w:eastAsiaTheme="minorEastAsia" w:hAnsi="Arial" w:cs="Arial"/>
          <w:color w:val="000000" w:themeColor="text1"/>
          <w:sz w:val="21"/>
          <w:szCs w:val="21"/>
          <w:shd w:val="clear" w:color="auto" w:fill="FFFFFF"/>
          <w:lang w:eastAsia="en-GB"/>
        </w:rPr>
        <w:t>to the possibility of being attacked or </w:t>
      </w:r>
      <w:hyperlink r:id="rId14" w:history="1">
        <w:r w:rsidRPr="00A55EE6">
          <w:rPr>
            <w:rFonts w:ascii="Arial" w:eastAsiaTheme="minorEastAsia" w:hAnsi="Arial" w:cs="Arial"/>
            <w:color w:val="000000" w:themeColor="text1"/>
            <w:sz w:val="21"/>
            <w:szCs w:val="21"/>
            <w:shd w:val="clear" w:color="auto" w:fill="FFFFFF"/>
            <w:lang w:eastAsia="en-GB"/>
          </w:rPr>
          <w:t>harmed</w:t>
        </w:r>
      </w:hyperlink>
      <w:r w:rsidRPr="00A55EE6">
        <w:rPr>
          <w:rFonts w:ascii="Arial" w:eastAsiaTheme="minorEastAsia" w:hAnsi="Arial" w:cs="Arial"/>
          <w:color w:val="000000" w:themeColor="text1"/>
          <w:sz w:val="21"/>
          <w:szCs w:val="21"/>
          <w:shd w:val="clear" w:color="auto" w:fill="FFFFFF"/>
          <w:lang w:eastAsia="en-GB"/>
        </w:rPr>
        <w:t>, either physically or </w:t>
      </w:r>
      <w:hyperlink r:id="rId15" w:history="1">
        <w:r w:rsidRPr="00A55EE6">
          <w:rPr>
            <w:rFonts w:ascii="Arial" w:eastAsiaTheme="minorEastAsia" w:hAnsi="Arial" w:cs="Arial"/>
            <w:color w:val="000000" w:themeColor="text1"/>
            <w:sz w:val="21"/>
            <w:szCs w:val="21"/>
            <w:shd w:val="clear" w:color="auto" w:fill="FFFFFF"/>
            <w:lang w:eastAsia="en-GB"/>
          </w:rPr>
          <w:t>emotionally</w:t>
        </w:r>
      </w:hyperlink>
      <w:r w:rsidRPr="00A55EE6">
        <w:rPr>
          <w:rFonts w:ascii="Arial" w:eastAsiaTheme="minorEastAsia" w:hAnsi="Arial" w:cs="Arial"/>
          <w:color w:val="000000" w:themeColor="text1"/>
          <w:sz w:val="21"/>
          <w:szCs w:val="21"/>
          <w:shd w:val="clear" w:color="auto" w:fill="FFFFFF"/>
          <w:lang w:eastAsia="en-GB"/>
        </w:rPr>
        <w:t>”</w:t>
      </w:r>
      <w:r>
        <w:rPr>
          <w:rFonts w:ascii="Arial" w:eastAsiaTheme="minorEastAsia" w:hAnsi="Arial" w:cs="Arial"/>
          <w:color w:val="000000" w:themeColor="text1"/>
          <w:sz w:val="21"/>
          <w:szCs w:val="21"/>
          <w:shd w:val="clear" w:color="auto" w:fill="FFFFFF"/>
          <w:lang w:eastAsia="en-GB"/>
        </w:rPr>
        <w:t xml:space="preserve"> (</w:t>
      </w:r>
      <w:r w:rsidRPr="005F49D4">
        <w:t>Cambridge Dictionary</w:t>
      </w:r>
      <w:r>
        <w:t>, 2</w:t>
      </w:r>
      <w:r w:rsidRPr="005F49D4">
        <w:t xml:space="preserve">022). </w:t>
      </w:r>
      <w:r>
        <w:rPr>
          <w:rFonts w:ascii="Arial" w:eastAsiaTheme="minorEastAsia" w:hAnsi="Arial" w:cs="Arial"/>
          <w:color w:val="000000" w:themeColor="text1"/>
          <w:sz w:val="21"/>
          <w:szCs w:val="21"/>
          <w:shd w:val="clear" w:color="auto" w:fill="FFFFFF"/>
          <w:lang w:eastAsia="en-GB"/>
        </w:rPr>
        <w:t xml:space="preserve">A person may not always be vulnerable, as their circumstances may change but this essay demonstrated how anybody could fall victim to exploitation due to personal circumstances and characteristics. </w:t>
      </w:r>
    </w:p>
    <w:p w14:paraId="221D01FE" w14:textId="77777777" w:rsidR="00013D5C" w:rsidRPr="00425F98" w:rsidRDefault="00013D5C" w:rsidP="00013D5C">
      <w:pPr>
        <w:rPr>
          <w:b/>
          <w:bCs/>
        </w:rPr>
      </w:pPr>
      <w:r w:rsidRPr="00425F98">
        <w:rPr>
          <w:rFonts w:ascii="Arial" w:eastAsiaTheme="minorEastAsia" w:hAnsi="Arial" w:cs="Arial"/>
          <w:b/>
          <w:bCs/>
          <w:color w:val="000000" w:themeColor="text1"/>
          <w:sz w:val="21"/>
          <w:szCs w:val="21"/>
          <w:shd w:val="clear" w:color="auto" w:fill="FFFFFF"/>
          <w:lang w:eastAsia="en-GB"/>
        </w:rPr>
        <w:t>901 words</w:t>
      </w:r>
    </w:p>
    <w:p w14:paraId="7978CC10" w14:textId="77777777" w:rsidR="006E2932" w:rsidRDefault="006E2932" w:rsidP="00D6018F">
      <w:pPr>
        <w:spacing w:after="0" w:line="276" w:lineRule="auto"/>
        <w:ind w:left="567" w:right="531"/>
        <w:rPr>
          <w:rFonts w:ascii="Arial" w:eastAsia="Times New Roman" w:hAnsi="Arial" w:cs="Arial"/>
          <w:lang w:eastAsia="en-GB"/>
        </w:rPr>
      </w:pPr>
    </w:p>
    <w:p w14:paraId="0011DAF0" w14:textId="77777777" w:rsidR="00013D5C" w:rsidRDefault="00013D5C" w:rsidP="00D6018F">
      <w:pPr>
        <w:spacing w:after="0" w:line="276" w:lineRule="auto"/>
        <w:ind w:left="567" w:right="531"/>
        <w:rPr>
          <w:rFonts w:ascii="Arial" w:eastAsia="Times New Roman" w:hAnsi="Arial" w:cs="Arial"/>
          <w:lang w:eastAsia="en-GB"/>
        </w:rPr>
      </w:pPr>
    </w:p>
    <w:p w14:paraId="148DD3E3" w14:textId="77777777" w:rsidR="00013D5C" w:rsidRDefault="00013D5C" w:rsidP="00D6018F">
      <w:pPr>
        <w:spacing w:after="0" w:line="276" w:lineRule="auto"/>
        <w:ind w:left="567" w:right="531"/>
        <w:rPr>
          <w:rFonts w:ascii="Arial" w:eastAsia="Times New Roman" w:hAnsi="Arial" w:cs="Arial"/>
          <w:lang w:eastAsia="en-GB"/>
        </w:rPr>
      </w:pPr>
    </w:p>
    <w:p w14:paraId="2F5296C7" w14:textId="77777777" w:rsidR="00013D5C" w:rsidRDefault="00013D5C" w:rsidP="00D6018F">
      <w:pPr>
        <w:spacing w:after="0" w:line="276" w:lineRule="auto"/>
        <w:ind w:left="567" w:right="531"/>
        <w:rPr>
          <w:rFonts w:ascii="Arial" w:eastAsia="Times New Roman" w:hAnsi="Arial" w:cs="Arial"/>
          <w:lang w:eastAsia="en-GB"/>
        </w:rPr>
      </w:pPr>
    </w:p>
    <w:p w14:paraId="55889BDF" w14:textId="77777777" w:rsidR="00013D5C" w:rsidRDefault="00013D5C" w:rsidP="00D6018F">
      <w:pPr>
        <w:spacing w:after="0" w:line="276" w:lineRule="auto"/>
        <w:ind w:left="567" w:right="531"/>
        <w:rPr>
          <w:rFonts w:ascii="Arial" w:eastAsia="Times New Roman" w:hAnsi="Arial" w:cs="Arial"/>
          <w:lang w:eastAsia="en-GB"/>
        </w:rPr>
      </w:pPr>
    </w:p>
    <w:p w14:paraId="04FDB33F" w14:textId="77777777" w:rsidR="00013D5C" w:rsidRDefault="00013D5C" w:rsidP="00D6018F">
      <w:pPr>
        <w:spacing w:after="0" w:line="276" w:lineRule="auto"/>
        <w:ind w:left="567" w:right="531"/>
        <w:rPr>
          <w:rFonts w:ascii="Arial" w:eastAsia="Times New Roman" w:hAnsi="Arial" w:cs="Arial"/>
          <w:lang w:eastAsia="en-GB"/>
        </w:rPr>
      </w:pPr>
    </w:p>
    <w:p w14:paraId="7E8BFAD6" w14:textId="77777777" w:rsidR="00013D5C" w:rsidRDefault="00013D5C" w:rsidP="00D6018F">
      <w:pPr>
        <w:spacing w:after="0" w:line="276" w:lineRule="auto"/>
        <w:ind w:left="567" w:right="531"/>
        <w:rPr>
          <w:rFonts w:ascii="Arial" w:eastAsia="Times New Roman" w:hAnsi="Arial" w:cs="Arial"/>
          <w:lang w:eastAsia="en-GB"/>
        </w:rPr>
      </w:pPr>
    </w:p>
    <w:p w14:paraId="63FFD320" w14:textId="77777777" w:rsidR="00013D5C" w:rsidRDefault="00013D5C" w:rsidP="00D6018F">
      <w:pPr>
        <w:spacing w:after="0" w:line="276" w:lineRule="auto"/>
        <w:ind w:left="567" w:right="531"/>
        <w:rPr>
          <w:rFonts w:ascii="Arial" w:eastAsia="Times New Roman" w:hAnsi="Arial" w:cs="Arial"/>
          <w:lang w:eastAsia="en-GB"/>
        </w:rPr>
      </w:pPr>
    </w:p>
    <w:p w14:paraId="61C57F14" w14:textId="77777777" w:rsidR="00013D5C" w:rsidRPr="006C3C20" w:rsidRDefault="00013D5C" w:rsidP="00D6018F">
      <w:pPr>
        <w:spacing w:after="0" w:line="276" w:lineRule="auto"/>
        <w:ind w:left="567" w:right="531"/>
        <w:rPr>
          <w:rFonts w:ascii="Arial" w:eastAsia="Times New Roman" w:hAnsi="Arial" w:cs="Arial"/>
          <w:lang w:eastAsia="en-GB"/>
        </w:rPr>
      </w:pPr>
    </w:p>
    <w:p w14:paraId="54DC39F1" w14:textId="77777777" w:rsidR="00FE4224" w:rsidRPr="006C3C20" w:rsidRDefault="00FE4224" w:rsidP="00D6018F">
      <w:pPr>
        <w:spacing w:after="0" w:line="276" w:lineRule="auto"/>
        <w:ind w:left="567" w:right="531"/>
        <w:rPr>
          <w:rFonts w:ascii="Arial" w:eastAsia="Times New Roman" w:hAnsi="Arial" w:cs="Arial"/>
          <w:lang w:eastAsia="en-GB"/>
        </w:rPr>
      </w:pPr>
    </w:p>
    <w:p w14:paraId="15C503AF"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074178A8"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284CD773"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33377AF8"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19B0CC09"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6BEAF3E2"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6C2CC784"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45D0CFFA"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5FEA525E"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6E9834FA"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77E0DEB8"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43B37773"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5B5B35EC"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4379A3F1"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2284C53D"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4E1ABF71"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74FE2CA0"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489A1E51"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54BDCF6A"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586BEB8A"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61E36AC0"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0318D111"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636E0D5B"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6ABDF61B"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0E0D3AD0"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0D39163C"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1A82CB49"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4E151992"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284B1274"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6D8A329B" w14:textId="77777777" w:rsidR="00013D5C" w:rsidRDefault="00013D5C" w:rsidP="00DB5D41">
      <w:pPr>
        <w:overflowPunct w:val="0"/>
        <w:autoSpaceDE w:val="0"/>
        <w:autoSpaceDN w:val="0"/>
        <w:adjustRightInd w:val="0"/>
        <w:spacing w:after="0" w:line="276" w:lineRule="auto"/>
        <w:ind w:right="531" w:firstLine="567"/>
        <w:textAlignment w:val="baseline"/>
        <w:rPr>
          <w:rFonts w:ascii="Arial" w:eastAsia="Times New Roman" w:hAnsi="Arial" w:cs="Arial"/>
          <w:b/>
          <w:bCs/>
          <w:lang w:eastAsia="en-GB"/>
        </w:rPr>
      </w:pPr>
    </w:p>
    <w:p w14:paraId="5C3B649F" w14:textId="630FBB1D" w:rsidR="008A27A7" w:rsidRPr="006C3C20" w:rsidRDefault="00BC461A" w:rsidP="00DB5D41">
      <w:pPr>
        <w:overflowPunct w:val="0"/>
        <w:autoSpaceDE w:val="0"/>
        <w:autoSpaceDN w:val="0"/>
        <w:adjustRightInd w:val="0"/>
        <w:spacing w:after="0" w:line="276" w:lineRule="auto"/>
        <w:ind w:right="531" w:firstLine="567"/>
        <w:textAlignment w:val="baseline"/>
        <w:rPr>
          <w:rFonts w:ascii="Arial" w:eastAsia="Times New Roman" w:hAnsi="Arial" w:cs="Arial"/>
          <w:lang w:eastAsia="en-GB"/>
        </w:rPr>
      </w:pPr>
      <w:r w:rsidRPr="006C3C20">
        <w:rPr>
          <w:rFonts w:ascii="Arial" w:eastAsia="Times New Roman" w:hAnsi="Arial" w:cs="Arial"/>
          <w:b/>
          <w:bCs/>
          <w:lang w:eastAsia="en-GB"/>
        </w:rPr>
        <w:lastRenderedPageBreak/>
        <w:t>Essay t</w:t>
      </w:r>
      <w:r w:rsidR="006E2932">
        <w:rPr>
          <w:rFonts w:ascii="Arial" w:eastAsia="Times New Roman" w:hAnsi="Arial" w:cs="Arial"/>
          <w:b/>
          <w:bCs/>
          <w:lang w:eastAsia="en-GB"/>
        </w:rPr>
        <w:t>hree</w:t>
      </w:r>
      <w:r w:rsidR="00DB5D41">
        <w:rPr>
          <w:rFonts w:ascii="Arial" w:eastAsia="Times New Roman" w:hAnsi="Arial" w:cs="Arial"/>
          <w:b/>
          <w:bCs/>
          <w:lang w:eastAsia="en-GB"/>
        </w:rPr>
        <w:t xml:space="preserve"> – </w:t>
      </w:r>
      <w:r w:rsidR="00D44CD5">
        <w:rPr>
          <w:rFonts w:ascii="Arial" w:eastAsia="Times New Roman" w:hAnsi="Arial" w:cs="Arial"/>
          <w:b/>
          <w:bCs/>
          <w:lang w:eastAsia="en-GB"/>
        </w:rPr>
        <w:t xml:space="preserve">Vulnerability </w:t>
      </w:r>
      <w:r w:rsidR="00920572">
        <w:rPr>
          <w:rFonts w:ascii="Arial" w:eastAsia="Times New Roman" w:hAnsi="Arial" w:cs="Arial"/>
          <w:b/>
          <w:bCs/>
          <w:lang w:eastAsia="en-GB"/>
        </w:rPr>
        <w:t>&amp;</w:t>
      </w:r>
      <w:r w:rsidR="00D44CD5">
        <w:rPr>
          <w:rFonts w:ascii="Arial" w:eastAsia="Times New Roman" w:hAnsi="Arial" w:cs="Arial"/>
          <w:b/>
          <w:bCs/>
          <w:lang w:eastAsia="en-GB"/>
        </w:rPr>
        <w:t xml:space="preserve"> Risk</w:t>
      </w:r>
    </w:p>
    <w:p w14:paraId="2200D620" w14:textId="58FE765E" w:rsidR="00D44CD5" w:rsidRPr="00503777" w:rsidRDefault="00C22A54" w:rsidP="00D44CD5">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w:t>
      </w:r>
      <w:r w:rsidR="00BA276C">
        <w:rPr>
          <w:rFonts w:ascii="Arial" w:eastAsia="Times New Roman" w:hAnsi="Arial" w:cs="Arial"/>
          <w:lang w:eastAsia="en-GB"/>
        </w:rPr>
        <w:t>s early intervention a</w:t>
      </w:r>
      <w:r>
        <w:rPr>
          <w:rFonts w:ascii="Arial" w:eastAsia="Times New Roman" w:hAnsi="Arial" w:cs="Arial"/>
          <w:lang w:eastAsia="en-GB"/>
        </w:rPr>
        <w:t>n effective</w:t>
      </w:r>
      <w:r w:rsidR="00BA276C">
        <w:rPr>
          <w:rFonts w:ascii="Arial" w:eastAsia="Times New Roman" w:hAnsi="Arial" w:cs="Arial"/>
          <w:lang w:eastAsia="en-GB"/>
        </w:rPr>
        <w:t xml:space="preserve"> means of preventing young people from </w:t>
      </w:r>
      <w:r w:rsidR="00286C33">
        <w:rPr>
          <w:rFonts w:ascii="Arial" w:eastAsia="Times New Roman" w:hAnsi="Arial" w:cs="Arial"/>
          <w:lang w:eastAsia="en-GB"/>
        </w:rPr>
        <w:t>offending</w:t>
      </w:r>
      <w:r w:rsidR="00BA276C">
        <w:rPr>
          <w:rFonts w:ascii="Arial" w:eastAsia="Times New Roman" w:hAnsi="Arial" w:cs="Arial"/>
          <w:lang w:eastAsia="en-GB"/>
        </w:rPr>
        <w:t>?</w:t>
      </w:r>
      <w:r>
        <w:rPr>
          <w:rFonts w:ascii="Arial" w:eastAsia="Times New Roman" w:hAnsi="Arial" w:cs="Arial"/>
          <w:lang w:eastAsia="en-GB"/>
        </w:rPr>
        <w:t xml:space="preserve"> What increases or detracts from its effectiveness?</w:t>
      </w:r>
    </w:p>
    <w:p w14:paraId="534794C5" w14:textId="5951C701" w:rsidR="00E05616" w:rsidRPr="00503777" w:rsidRDefault="00E05616" w:rsidP="0096070A">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421F4A18" w14:textId="77777777" w:rsidR="00FB6C83" w:rsidRPr="006C3C20" w:rsidRDefault="00FB6C83" w:rsidP="00D6018F">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6F694331" w14:textId="6DF59183" w:rsidR="00FE4224" w:rsidRDefault="00FE4224" w:rsidP="00D6018F">
      <w:pPr>
        <w:spacing w:after="0" w:line="276" w:lineRule="auto"/>
        <w:ind w:left="567" w:right="531"/>
        <w:rPr>
          <w:rFonts w:ascii="Arial" w:eastAsia="Times New Roman" w:hAnsi="Arial" w:cs="Arial"/>
          <w:lang w:eastAsia="en-GB"/>
        </w:rPr>
      </w:pPr>
    </w:p>
    <w:p w14:paraId="6E82A622" w14:textId="77777777" w:rsidR="00013D5C" w:rsidRDefault="00013D5C" w:rsidP="00013D5C">
      <w:pPr>
        <w:jc w:val="both"/>
      </w:pPr>
      <w:r>
        <w:t xml:space="preserve">Within this essay I will be discussing whether early intervention is an effective method of preventing young people from offending. I will also be discussing what increases and decreases the effectiveness of early intervention. Early intervention is a scheme designed by the National Police Chiefs Council, the ‘National Crime Prevention Strategy’ states that its aims are to; encourage a cultural change in policing by embedding a problem-solving approach which will then reduce demand, reduce victimisation, and reduce offending </w:t>
      </w:r>
      <w:r w:rsidRPr="009507AC">
        <w:t>(</w:t>
      </w:r>
      <w:r>
        <w:t>P</w:t>
      </w:r>
      <w:r w:rsidRPr="009507AC">
        <w:t>revention Coordination Committee, 2022)</w:t>
      </w:r>
      <w:r>
        <w:t>.</w:t>
      </w:r>
    </w:p>
    <w:p w14:paraId="252C6821" w14:textId="77777777" w:rsidR="00013D5C" w:rsidRDefault="00013D5C" w:rsidP="00013D5C">
      <w:pPr>
        <w:jc w:val="both"/>
      </w:pPr>
      <w:r>
        <w:t>According to the Hancock in 2023, prevention helps to deter young people from becoming involved in crime by assisting in addressing their needs and vulnerabilities (</w:t>
      </w:r>
      <w:r w:rsidRPr="001E62ED">
        <w:t>Hancock, 2023)</w:t>
      </w:r>
      <w:r>
        <w:t xml:space="preserve">. Research has found that early intervention works to prevent problems arising, or if problems do arise then it is best to address them in the first instance before they become a larger issue </w:t>
      </w:r>
      <w:r w:rsidRPr="005B7D20">
        <w:t>(Early Intervention Foundation, 2024)</w:t>
      </w:r>
      <w:r>
        <w:t xml:space="preserve">. This is effective in deterring children or young persons from getting involved in criminality and supporting them to choose the right things to do in life. </w:t>
      </w:r>
    </w:p>
    <w:p w14:paraId="33A3848B" w14:textId="77777777" w:rsidR="00013D5C" w:rsidRDefault="00013D5C" w:rsidP="00013D5C">
      <w:pPr>
        <w:jc w:val="both"/>
      </w:pPr>
      <w:r>
        <w:t xml:space="preserve">It has been found that one of the main areas for early intervention to be successful is to target and support four aspects of a child’s development. These four key aspects are a child’s physical, cognitive, behavioural, social and emotional development. This is where the scheme has the most potential to make a difference and provide noticeable benefits to a child and their future. According to the early intervention foundation, by targeting children’s cognitive development they are more likely to achieve more in school and </w:t>
      </w:r>
      <w:proofErr w:type="gramStart"/>
      <w:r>
        <w:t>gain entry into</w:t>
      </w:r>
      <w:proofErr w:type="gramEnd"/>
      <w:r>
        <w:t xml:space="preserve"> a workforce </w:t>
      </w:r>
      <w:r w:rsidRPr="00824643">
        <w:t>(Early Intervention Foundation, 2024)</w:t>
      </w:r>
      <w:r>
        <w:t xml:space="preserve">. This is beneficial for their future as it can result in them getting a job or career and prevent them from falling unemployed and associating with financial hardship or homelessness which has been directly linked to increased criminality </w:t>
      </w:r>
      <w:r w:rsidRPr="004A3FC7">
        <w:t>(Revolving Doors, 2022)</w:t>
      </w:r>
      <w:r>
        <w:t>.</w:t>
      </w:r>
    </w:p>
    <w:p w14:paraId="23209812" w14:textId="77777777" w:rsidR="00013D5C" w:rsidRDefault="00013D5C" w:rsidP="00013D5C">
      <w:pPr>
        <w:jc w:val="both"/>
      </w:pPr>
      <w:r>
        <w:t xml:space="preserve">Another element of the early intervention scheme that makes it more effective is targeting social and emotional development of a child, as this can encourage them to form a greater level of self-esteem allowing them to form positive relationships with other people. This has been directly linked to a reduced risk of depression and other mental health illnesses </w:t>
      </w:r>
      <w:r w:rsidRPr="00824643">
        <w:t>(Early Intervention Foundation, 2024)</w:t>
      </w:r>
      <w:r>
        <w:t>. Studies have shown that if a child is depressed or otherwise mentally unwell, they are more likely to miss school, and this can have a detrimental impact on their grades and chances of getting onto further education (</w:t>
      </w:r>
      <w:r w:rsidRPr="00867167">
        <w:t>Centre for mental health</w:t>
      </w:r>
      <w:r>
        <w:t xml:space="preserve">, </w:t>
      </w:r>
      <w:r w:rsidRPr="00867167">
        <w:t>2024).</w:t>
      </w:r>
      <w:r>
        <w:t xml:space="preserve"> Therefore, this is demonstrating how intervening in the early stages of a young person’s life can be beneficial as the long-term impacts of not being able to get into further education can possibly result in a low paying job or even unemployment. </w:t>
      </w:r>
    </w:p>
    <w:p w14:paraId="3476C0A2" w14:textId="77777777" w:rsidR="00013D5C" w:rsidRPr="001E62ED" w:rsidRDefault="00013D5C" w:rsidP="00013D5C">
      <w:pPr>
        <w:jc w:val="both"/>
      </w:pPr>
      <w:r>
        <w:t xml:space="preserve">According to the early intervention foundation, the scheme also targets three main areas which have been recognised to threaten a child’s development. The three areas are child maltreatment, substance misuse and risky sexual behaviours. These are associated with negative outcomes during the later stages of life </w:t>
      </w:r>
      <w:r w:rsidRPr="00824643">
        <w:t>(Early Intervention Foundation, 2024)</w:t>
      </w:r>
      <w:r>
        <w:t xml:space="preserve">. This makes early intervention effective as it identifies areas that could prevent a child from developing and habits and being involved in crimes related to these areas. </w:t>
      </w:r>
    </w:p>
    <w:p w14:paraId="4AC8D560" w14:textId="77777777" w:rsidR="00013D5C" w:rsidRDefault="00013D5C" w:rsidP="00013D5C">
      <w:pPr>
        <w:jc w:val="both"/>
      </w:pPr>
      <w:r>
        <w:t xml:space="preserve">However, due to the nature of early intervention it is not always effective. Essentially, early intervention is individually based and takes some trial and error. There are a wide range of methods that have not yet been either established or evaluated so it is unknown how effective they may be. Similarly, as the scheme is based on working with individuals it can take a while to know if strategies are working as change does not happen instantly and it is a method that takes time and consistency </w:t>
      </w:r>
      <w:r w:rsidRPr="00920D97">
        <w:t>(Early Intervention Foundation, 2018)</w:t>
      </w:r>
      <w:r>
        <w:t>.</w:t>
      </w:r>
    </w:p>
    <w:p w14:paraId="15AEAB81" w14:textId="77777777" w:rsidR="00013D5C" w:rsidRDefault="00013D5C" w:rsidP="00013D5C">
      <w:pPr>
        <w:jc w:val="both"/>
      </w:pPr>
      <w:r>
        <w:t>Furthermore, another factor that makes early intervention less effective is the fact that for every two children who are receiving early help and intervention, three children are already in social care (</w:t>
      </w:r>
      <w:r w:rsidRPr="001657C2">
        <w:t>Action for Children</w:t>
      </w:r>
      <w:r>
        <w:t xml:space="preserve">, </w:t>
      </w:r>
      <w:r w:rsidRPr="001657C2">
        <w:t>2022</w:t>
      </w:r>
      <w:r>
        <w:t xml:space="preserve">). This statistic shows that although early intervention can be useful, it is not enough to support all the individuals who need assistance. The statistic shows that it is supporting less than half of the children who require the early intervention. </w:t>
      </w:r>
    </w:p>
    <w:p w14:paraId="68F62F5B" w14:textId="77777777" w:rsidR="00013D5C" w:rsidRDefault="00013D5C" w:rsidP="00013D5C">
      <w:pPr>
        <w:jc w:val="both"/>
      </w:pPr>
      <w:r>
        <w:lastRenderedPageBreak/>
        <w:t>Finally, another flaw in the early intervention scheme is that according to Action for children in 2022, there are 60,000 missed opportunities to offer early intervention (</w:t>
      </w:r>
      <w:r w:rsidRPr="001657C2">
        <w:t>Action for Children</w:t>
      </w:r>
      <w:r>
        <w:t xml:space="preserve">, </w:t>
      </w:r>
      <w:r w:rsidRPr="001657C2">
        <w:t>2022</w:t>
      </w:r>
      <w:r>
        <w:t xml:space="preserve">). This statistic shows that a lot of the possible early intervention opportunities are missed and shows that the scheme is not used as often as it could be. This detracts from the effectiveness of early intervention as it is not used when it is required. </w:t>
      </w:r>
    </w:p>
    <w:p w14:paraId="47839870" w14:textId="77777777" w:rsidR="00013D5C" w:rsidRDefault="00013D5C" w:rsidP="00013D5C">
      <w:pPr>
        <w:jc w:val="both"/>
      </w:pPr>
      <w:r>
        <w:t>To conclude, early intervention is used within policing to try and negate vulnerable children from falling onto the wrong path or ending up in the criminal justice system (</w:t>
      </w:r>
      <w:r w:rsidRPr="007E1214">
        <w:t>College of Policing</w:t>
      </w:r>
      <w:r>
        <w:t xml:space="preserve">, </w:t>
      </w:r>
      <w:r w:rsidRPr="007E1214">
        <w:t>2022). </w:t>
      </w:r>
      <w:r>
        <w:t xml:space="preserve">Through academic research it has been found that when early intervention is used it can be extremely effective in prevention and problem solving around young offenders. However, my research has also shown that early intervention needs to be used more to maximise the effective of the scheme. By targeting areas in childhood and early years, there is less chance of youths to adopt the ways of their parents or guardians. Essentially, this means that they are taken away from the issues that are present and introduced to new ideas and methods of dealing with different aspects of life to prevent them from committing or engaging with crime and / or criminals. </w:t>
      </w:r>
    </w:p>
    <w:p w14:paraId="1E7BED7C" w14:textId="77777777" w:rsidR="00013D5C" w:rsidRPr="008257D8" w:rsidRDefault="00013D5C" w:rsidP="00013D5C">
      <w:pPr>
        <w:jc w:val="both"/>
        <w:rPr>
          <w:b/>
          <w:bCs/>
        </w:rPr>
      </w:pPr>
      <w:r w:rsidRPr="008257D8">
        <w:rPr>
          <w:b/>
          <w:bCs/>
        </w:rPr>
        <w:t>WORDS = 914</w:t>
      </w:r>
    </w:p>
    <w:p w14:paraId="13527E00" w14:textId="77777777" w:rsidR="00013D5C" w:rsidRDefault="00013D5C" w:rsidP="00013D5C">
      <w:pPr>
        <w:ind w:left="720" w:hanging="720"/>
        <w:jc w:val="both"/>
      </w:pPr>
    </w:p>
    <w:p w14:paraId="1F327A18" w14:textId="77777777" w:rsidR="00013D5C" w:rsidRDefault="00013D5C" w:rsidP="00D6018F">
      <w:pPr>
        <w:spacing w:after="0" w:line="276" w:lineRule="auto"/>
        <w:ind w:left="567" w:right="531"/>
        <w:rPr>
          <w:rFonts w:ascii="Arial" w:eastAsia="Times New Roman" w:hAnsi="Arial" w:cs="Arial"/>
          <w:lang w:eastAsia="en-GB"/>
        </w:rPr>
      </w:pPr>
    </w:p>
    <w:p w14:paraId="7C454CB1" w14:textId="77777777" w:rsidR="00013D5C" w:rsidRDefault="00013D5C" w:rsidP="00D6018F">
      <w:pPr>
        <w:spacing w:after="0" w:line="276" w:lineRule="auto"/>
        <w:ind w:left="567" w:right="531"/>
        <w:rPr>
          <w:rFonts w:ascii="Arial" w:eastAsia="Times New Roman" w:hAnsi="Arial" w:cs="Arial"/>
          <w:lang w:eastAsia="en-GB"/>
        </w:rPr>
      </w:pPr>
    </w:p>
    <w:p w14:paraId="43779C8B" w14:textId="77777777" w:rsidR="00013D5C" w:rsidRDefault="00013D5C" w:rsidP="00D6018F">
      <w:pPr>
        <w:spacing w:after="0" w:line="276" w:lineRule="auto"/>
        <w:ind w:left="567" w:right="531"/>
        <w:rPr>
          <w:rFonts w:ascii="Arial" w:eastAsia="Times New Roman" w:hAnsi="Arial" w:cs="Arial"/>
          <w:lang w:eastAsia="en-GB"/>
        </w:rPr>
      </w:pPr>
    </w:p>
    <w:p w14:paraId="23646E37" w14:textId="77777777" w:rsidR="00013D5C" w:rsidRDefault="00013D5C" w:rsidP="00D6018F">
      <w:pPr>
        <w:spacing w:after="0" w:line="276" w:lineRule="auto"/>
        <w:ind w:left="567" w:right="531"/>
        <w:rPr>
          <w:rFonts w:ascii="Arial" w:eastAsia="Times New Roman" w:hAnsi="Arial" w:cs="Arial"/>
          <w:lang w:eastAsia="en-GB"/>
        </w:rPr>
      </w:pPr>
    </w:p>
    <w:p w14:paraId="11450603" w14:textId="77777777" w:rsidR="00013D5C" w:rsidRDefault="00013D5C" w:rsidP="00D6018F">
      <w:pPr>
        <w:spacing w:after="0" w:line="276" w:lineRule="auto"/>
        <w:ind w:left="567" w:right="531"/>
        <w:rPr>
          <w:rFonts w:ascii="Arial" w:eastAsia="Times New Roman" w:hAnsi="Arial" w:cs="Arial"/>
          <w:lang w:eastAsia="en-GB"/>
        </w:rPr>
      </w:pPr>
    </w:p>
    <w:p w14:paraId="61BFA9C0" w14:textId="77777777" w:rsidR="00013D5C" w:rsidRDefault="00013D5C" w:rsidP="00D6018F">
      <w:pPr>
        <w:spacing w:after="0" w:line="276" w:lineRule="auto"/>
        <w:ind w:left="567" w:right="531"/>
        <w:rPr>
          <w:rFonts w:ascii="Arial" w:eastAsia="Times New Roman" w:hAnsi="Arial" w:cs="Arial"/>
          <w:lang w:eastAsia="en-GB"/>
        </w:rPr>
      </w:pPr>
    </w:p>
    <w:p w14:paraId="000B24C7" w14:textId="77777777" w:rsidR="00013D5C" w:rsidRDefault="00013D5C" w:rsidP="00D6018F">
      <w:pPr>
        <w:spacing w:after="0" w:line="276" w:lineRule="auto"/>
        <w:ind w:left="567" w:right="531"/>
        <w:rPr>
          <w:rFonts w:ascii="Arial" w:eastAsia="Times New Roman" w:hAnsi="Arial" w:cs="Arial"/>
          <w:lang w:eastAsia="en-GB"/>
        </w:rPr>
      </w:pPr>
    </w:p>
    <w:p w14:paraId="67660F78" w14:textId="77777777" w:rsidR="00013D5C" w:rsidRDefault="00013D5C" w:rsidP="00D6018F">
      <w:pPr>
        <w:spacing w:after="0" w:line="276" w:lineRule="auto"/>
        <w:ind w:left="567" w:right="531"/>
        <w:rPr>
          <w:rFonts w:ascii="Arial" w:eastAsia="Times New Roman" w:hAnsi="Arial" w:cs="Arial"/>
          <w:lang w:eastAsia="en-GB"/>
        </w:rPr>
      </w:pPr>
    </w:p>
    <w:p w14:paraId="480E77D7" w14:textId="77777777" w:rsidR="00013D5C" w:rsidRDefault="00013D5C" w:rsidP="00D6018F">
      <w:pPr>
        <w:spacing w:after="0" w:line="276" w:lineRule="auto"/>
        <w:ind w:left="567" w:right="531"/>
        <w:rPr>
          <w:rFonts w:ascii="Arial" w:eastAsia="Times New Roman" w:hAnsi="Arial" w:cs="Arial"/>
          <w:lang w:eastAsia="en-GB"/>
        </w:rPr>
      </w:pPr>
    </w:p>
    <w:p w14:paraId="377778A0" w14:textId="77777777" w:rsidR="00013D5C" w:rsidRDefault="00013D5C" w:rsidP="00D6018F">
      <w:pPr>
        <w:spacing w:after="0" w:line="276" w:lineRule="auto"/>
        <w:ind w:left="567" w:right="531"/>
        <w:rPr>
          <w:rFonts w:ascii="Arial" w:eastAsia="Times New Roman" w:hAnsi="Arial" w:cs="Arial"/>
          <w:lang w:eastAsia="en-GB"/>
        </w:rPr>
      </w:pPr>
    </w:p>
    <w:p w14:paraId="38C52355" w14:textId="77777777" w:rsidR="00013D5C" w:rsidRDefault="00013D5C" w:rsidP="00D6018F">
      <w:pPr>
        <w:spacing w:after="0" w:line="276" w:lineRule="auto"/>
        <w:ind w:left="567" w:right="531"/>
        <w:rPr>
          <w:rFonts w:ascii="Arial" w:eastAsia="Times New Roman" w:hAnsi="Arial" w:cs="Arial"/>
          <w:lang w:eastAsia="en-GB"/>
        </w:rPr>
      </w:pPr>
    </w:p>
    <w:p w14:paraId="794369ED" w14:textId="77777777" w:rsidR="00013D5C" w:rsidRDefault="00013D5C" w:rsidP="00D6018F">
      <w:pPr>
        <w:spacing w:after="0" w:line="276" w:lineRule="auto"/>
        <w:ind w:left="567" w:right="531"/>
        <w:rPr>
          <w:rFonts w:ascii="Arial" w:eastAsia="Times New Roman" w:hAnsi="Arial" w:cs="Arial"/>
          <w:lang w:eastAsia="en-GB"/>
        </w:rPr>
      </w:pPr>
    </w:p>
    <w:p w14:paraId="02832C8C" w14:textId="77777777" w:rsidR="00013D5C" w:rsidRDefault="00013D5C" w:rsidP="00D6018F">
      <w:pPr>
        <w:spacing w:after="0" w:line="276" w:lineRule="auto"/>
        <w:ind w:left="567" w:right="531"/>
        <w:rPr>
          <w:rFonts w:ascii="Arial" w:eastAsia="Times New Roman" w:hAnsi="Arial" w:cs="Arial"/>
          <w:lang w:eastAsia="en-GB"/>
        </w:rPr>
      </w:pPr>
    </w:p>
    <w:p w14:paraId="1D01FBA2" w14:textId="77777777" w:rsidR="00013D5C" w:rsidRDefault="00013D5C" w:rsidP="00D6018F">
      <w:pPr>
        <w:spacing w:after="0" w:line="276" w:lineRule="auto"/>
        <w:ind w:left="567" w:right="531"/>
        <w:rPr>
          <w:rFonts w:ascii="Arial" w:eastAsia="Times New Roman" w:hAnsi="Arial" w:cs="Arial"/>
          <w:lang w:eastAsia="en-GB"/>
        </w:rPr>
      </w:pPr>
    </w:p>
    <w:p w14:paraId="760E525C" w14:textId="77777777" w:rsidR="00013D5C" w:rsidRDefault="00013D5C" w:rsidP="00D6018F">
      <w:pPr>
        <w:spacing w:after="0" w:line="276" w:lineRule="auto"/>
        <w:ind w:left="567" w:right="531"/>
        <w:rPr>
          <w:rFonts w:ascii="Arial" w:eastAsia="Times New Roman" w:hAnsi="Arial" w:cs="Arial"/>
          <w:lang w:eastAsia="en-GB"/>
        </w:rPr>
      </w:pPr>
    </w:p>
    <w:p w14:paraId="5B67E1F2" w14:textId="77777777" w:rsidR="00013D5C" w:rsidRDefault="00013D5C" w:rsidP="00D6018F">
      <w:pPr>
        <w:spacing w:after="0" w:line="276" w:lineRule="auto"/>
        <w:ind w:left="567" w:right="531"/>
        <w:rPr>
          <w:rFonts w:ascii="Arial" w:eastAsia="Times New Roman" w:hAnsi="Arial" w:cs="Arial"/>
          <w:lang w:eastAsia="en-GB"/>
        </w:rPr>
      </w:pPr>
    </w:p>
    <w:p w14:paraId="1C8B7DD0" w14:textId="77777777" w:rsidR="00013D5C" w:rsidRDefault="00013D5C" w:rsidP="00D6018F">
      <w:pPr>
        <w:spacing w:after="0" w:line="276" w:lineRule="auto"/>
        <w:ind w:left="567" w:right="531"/>
        <w:rPr>
          <w:rFonts w:ascii="Arial" w:eastAsia="Times New Roman" w:hAnsi="Arial" w:cs="Arial"/>
          <w:lang w:eastAsia="en-GB"/>
        </w:rPr>
      </w:pPr>
    </w:p>
    <w:p w14:paraId="2539D58E" w14:textId="77777777" w:rsidR="00013D5C" w:rsidRDefault="00013D5C" w:rsidP="00D6018F">
      <w:pPr>
        <w:spacing w:after="0" w:line="276" w:lineRule="auto"/>
        <w:ind w:left="567" w:right="531"/>
        <w:rPr>
          <w:rFonts w:ascii="Arial" w:eastAsia="Times New Roman" w:hAnsi="Arial" w:cs="Arial"/>
          <w:lang w:eastAsia="en-GB"/>
        </w:rPr>
      </w:pPr>
    </w:p>
    <w:p w14:paraId="5E5789AD" w14:textId="77777777" w:rsidR="00013D5C" w:rsidRDefault="00013D5C" w:rsidP="00D6018F">
      <w:pPr>
        <w:spacing w:after="0" w:line="276" w:lineRule="auto"/>
        <w:ind w:left="567" w:right="531"/>
        <w:rPr>
          <w:rFonts w:ascii="Arial" w:eastAsia="Times New Roman" w:hAnsi="Arial" w:cs="Arial"/>
          <w:lang w:eastAsia="en-GB"/>
        </w:rPr>
      </w:pPr>
    </w:p>
    <w:p w14:paraId="2355928D" w14:textId="77777777" w:rsidR="00013D5C" w:rsidRDefault="00013D5C" w:rsidP="00D6018F">
      <w:pPr>
        <w:spacing w:after="0" w:line="276" w:lineRule="auto"/>
        <w:ind w:left="567" w:right="531"/>
        <w:rPr>
          <w:rFonts w:ascii="Arial" w:eastAsia="Times New Roman" w:hAnsi="Arial" w:cs="Arial"/>
          <w:lang w:eastAsia="en-GB"/>
        </w:rPr>
      </w:pPr>
    </w:p>
    <w:p w14:paraId="5855C2FF" w14:textId="77777777" w:rsidR="00013D5C" w:rsidRDefault="00013D5C" w:rsidP="00D6018F">
      <w:pPr>
        <w:spacing w:after="0" w:line="276" w:lineRule="auto"/>
        <w:ind w:left="567" w:right="531"/>
        <w:rPr>
          <w:rFonts w:ascii="Arial" w:eastAsia="Times New Roman" w:hAnsi="Arial" w:cs="Arial"/>
          <w:lang w:eastAsia="en-GB"/>
        </w:rPr>
      </w:pPr>
    </w:p>
    <w:p w14:paraId="7AA99B58" w14:textId="77777777" w:rsidR="00013D5C" w:rsidRDefault="00013D5C" w:rsidP="00D6018F">
      <w:pPr>
        <w:spacing w:after="0" w:line="276" w:lineRule="auto"/>
        <w:ind w:left="567" w:right="531"/>
        <w:rPr>
          <w:rFonts w:ascii="Arial" w:eastAsia="Times New Roman" w:hAnsi="Arial" w:cs="Arial"/>
          <w:lang w:eastAsia="en-GB"/>
        </w:rPr>
      </w:pPr>
    </w:p>
    <w:p w14:paraId="7F2BB0F0" w14:textId="77777777" w:rsidR="00013D5C" w:rsidRDefault="00013D5C" w:rsidP="00D6018F">
      <w:pPr>
        <w:spacing w:after="0" w:line="276" w:lineRule="auto"/>
        <w:ind w:left="567" w:right="531"/>
        <w:rPr>
          <w:rFonts w:ascii="Arial" w:eastAsia="Times New Roman" w:hAnsi="Arial" w:cs="Arial"/>
          <w:lang w:eastAsia="en-GB"/>
        </w:rPr>
      </w:pPr>
    </w:p>
    <w:p w14:paraId="2C39C8BA" w14:textId="77777777" w:rsidR="00013D5C" w:rsidRDefault="00013D5C" w:rsidP="00D6018F">
      <w:pPr>
        <w:spacing w:after="0" w:line="276" w:lineRule="auto"/>
        <w:ind w:left="567" w:right="531"/>
        <w:rPr>
          <w:rFonts w:ascii="Arial" w:eastAsia="Times New Roman" w:hAnsi="Arial" w:cs="Arial"/>
          <w:lang w:eastAsia="en-GB"/>
        </w:rPr>
      </w:pPr>
    </w:p>
    <w:p w14:paraId="1CB77E17" w14:textId="77777777" w:rsidR="00013D5C" w:rsidRDefault="00013D5C" w:rsidP="00D6018F">
      <w:pPr>
        <w:spacing w:after="0" w:line="276" w:lineRule="auto"/>
        <w:ind w:left="567" w:right="531"/>
        <w:rPr>
          <w:rFonts w:ascii="Arial" w:eastAsia="Times New Roman" w:hAnsi="Arial" w:cs="Arial"/>
          <w:lang w:eastAsia="en-GB"/>
        </w:rPr>
      </w:pPr>
    </w:p>
    <w:p w14:paraId="5B977C70" w14:textId="77777777" w:rsidR="00013D5C" w:rsidRDefault="00013D5C" w:rsidP="00D6018F">
      <w:pPr>
        <w:spacing w:after="0" w:line="276" w:lineRule="auto"/>
        <w:ind w:left="567" w:right="531"/>
        <w:rPr>
          <w:rFonts w:ascii="Arial" w:eastAsia="Times New Roman" w:hAnsi="Arial" w:cs="Arial"/>
          <w:lang w:eastAsia="en-GB"/>
        </w:rPr>
      </w:pPr>
    </w:p>
    <w:p w14:paraId="21364E27" w14:textId="77777777" w:rsidR="00013D5C" w:rsidRDefault="00013D5C" w:rsidP="00D6018F">
      <w:pPr>
        <w:spacing w:after="0" w:line="276" w:lineRule="auto"/>
        <w:ind w:left="567" w:right="531"/>
        <w:rPr>
          <w:rFonts w:ascii="Arial" w:eastAsia="Times New Roman" w:hAnsi="Arial" w:cs="Arial"/>
          <w:lang w:eastAsia="en-GB"/>
        </w:rPr>
      </w:pPr>
    </w:p>
    <w:p w14:paraId="13F5EC7B" w14:textId="77777777" w:rsidR="00013D5C" w:rsidRDefault="00013D5C" w:rsidP="00D6018F">
      <w:pPr>
        <w:spacing w:after="0" w:line="276" w:lineRule="auto"/>
        <w:ind w:left="567" w:right="531"/>
        <w:rPr>
          <w:rFonts w:ascii="Arial" w:eastAsia="Times New Roman" w:hAnsi="Arial" w:cs="Arial"/>
          <w:lang w:eastAsia="en-GB"/>
        </w:rPr>
      </w:pPr>
    </w:p>
    <w:p w14:paraId="63F73A1B" w14:textId="77777777" w:rsidR="00013D5C" w:rsidRDefault="00013D5C" w:rsidP="00D6018F">
      <w:pPr>
        <w:spacing w:after="0" w:line="276" w:lineRule="auto"/>
        <w:ind w:left="567" w:right="531"/>
        <w:rPr>
          <w:rFonts w:ascii="Arial" w:eastAsia="Times New Roman" w:hAnsi="Arial" w:cs="Arial"/>
          <w:lang w:eastAsia="en-GB"/>
        </w:rPr>
      </w:pPr>
    </w:p>
    <w:p w14:paraId="40A78E41" w14:textId="77777777" w:rsidR="00013D5C" w:rsidRDefault="00013D5C" w:rsidP="00D6018F">
      <w:pPr>
        <w:spacing w:after="0" w:line="276" w:lineRule="auto"/>
        <w:ind w:left="567" w:right="531"/>
        <w:rPr>
          <w:rFonts w:ascii="Arial" w:eastAsia="Times New Roman" w:hAnsi="Arial" w:cs="Arial"/>
          <w:lang w:eastAsia="en-GB"/>
        </w:rPr>
      </w:pPr>
    </w:p>
    <w:p w14:paraId="357DB42F" w14:textId="77777777" w:rsidR="00013D5C" w:rsidRDefault="00013D5C" w:rsidP="00D6018F">
      <w:pPr>
        <w:spacing w:after="0" w:line="276" w:lineRule="auto"/>
        <w:ind w:left="567" w:right="531"/>
        <w:rPr>
          <w:rFonts w:ascii="Arial" w:eastAsia="Times New Roman" w:hAnsi="Arial" w:cs="Arial"/>
          <w:lang w:eastAsia="en-GB"/>
        </w:rPr>
      </w:pPr>
    </w:p>
    <w:p w14:paraId="7F7EC32D" w14:textId="77777777" w:rsidR="00013D5C" w:rsidRDefault="00013D5C" w:rsidP="00D6018F">
      <w:pPr>
        <w:spacing w:after="0" w:line="276" w:lineRule="auto"/>
        <w:ind w:left="567" w:right="531"/>
        <w:rPr>
          <w:rFonts w:ascii="Arial" w:eastAsia="Times New Roman" w:hAnsi="Arial" w:cs="Arial"/>
          <w:lang w:eastAsia="en-GB"/>
        </w:rPr>
      </w:pPr>
    </w:p>
    <w:p w14:paraId="0B9BA402" w14:textId="77777777" w:rsidR="00013D5C" w:rsidRDefault="00013D5C" w:rsidP="00D6018F">
      <w:pPr>
        <w:spacing w:after="0" w:line="276" w:lineRule="auto"/>
        <w:ind w:left="567" w:right="531"/>
        <w:rPr>
          <w:rFonts w:ascii="Arial" w:eastAsia="Times New Roman" w:hAnsi="Arial" w:cs="Arial"/>
          <w:lang w:eastAsia="en-GB"/>
        </w:rPr>
      </w:pPr>
    </w:p>
    <w:p w14:paraId="40E6E01A" w14:textId="77777777" w:rsidR="00013D5C" w:rsidRDefault="00013D5C" w:rsidP="00D6018F">
      <w:pPr>
        <w:spacing w:after="0" w:line="276" w:lineRule="auto"/>
        <w:ind w:left="567" w:right="531"/>
        <w:rPr>
          <w:rFonts w:ascii="Arial" w:eastAsia="Times New Roman" w:hAnsi="Arial" w:cs="Arial"/>
          <w:lang w:eastAsia="en-GB"/>
        </w:rPr>
      </w:pPr>
    </w:p>
    <w:p w14:paraId="75554361" w14:textId="77777777" w:rsidR="00013D5C" w:rsidRPr="006C3C20" w:rsidRDefault="00013D5C" w:rsidP="00D6018F">
      <w:pPr>
        <w:spacing w:after="0" w:line="276" w:lineRule="auto"/>
        <w:ind w:left="567" w:right="531"/>
        <w:rPr>
          <w:rFonts w:ascii="Arial" w:eastAsia="Times New Roman" w:hAnsi="Arial" w:cs="Arial"/>
          <w:lang w:eastAsia="en-GB"/>
        </w:rPr>
      </w:pPr>
    </w:p>
    <w:p w14:paraId="00DC2E47" w14:textId="77777777" w:rsidR="00FE4224" w:rsidRPr="006C3C20" w:rsidRDefault="00FE4224" w:rsidP="00D6018F">
      <w:pPr>
        <w:spacing w:after="0" w:line="276" w:lineRule="auto"/>
        <w:ind w:left="567" w:right="531"/>
        <w:rPr>
          <w:rFonts w:ascii="Arial" w:eastAsia="Times New Roman" w:hAnsi="Arial" w:cs="Arial"/>
          <w:lang w:eastAsia="en-GB"/>
        </w:rPr>
      </w:pPr>
    </w:p>
    <w:p w14:paraId="5BC9AAAD" w14:textId="68AB757E" w:rsidR="008A27A7" w:rsidRPr="006C3C20" w:rsidRDefault="00BC461A" w:rsidP="00D6018F">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sidRPr="006C3C20">
        <w:rPr>
          <w:rFonts w:ascii="Arial" w:eastAsia="Times New Roman" w:hAnsi="Arial" w:cs="Arial"/>
          <w:b/>
          <w:bCs/>
          <w:lang w:eastAsia="en-GB"/>
        </w:rPr>
        <w:t>Essay four</w:t>
      </w:r>
      <w:r w:rsidR="0042677B">
        <w:rPr>
          <w:rFonts w:ascii="Arial" w:eastAsia="Times New Roman" w:hAnsi="Arial" w:cs="Arial"/>
          <w:b/>
          <w:bCs/>
          <w:lang w:eastAsia="en-GB"/>
        </w:rPr>
        <w:t xml:space="preserve"> – Valuing Difference </w:t>
      </w:r>
      <w:r w:rsidR="00920572">
        <w:rPr>
          <w:rFonts w:ascii="Arial" w:eastAsia="Times New Roman" w:hAnsi="Arial" w:cs="Arial"/>
          <w:b/>
          <w:bCs/>
          <w:lang w:eastAsia="en-GB"/>
        </w:rPr>
        <w:t>&amp;</w:t>
      </w:r>
      <w:r w:rsidR="0042677B">
        <w:rPr>
          <w:rFonts w:ascii="Arial" w:eastAsia="Times New Roman" w:hAnsi="Arial" w:cs="Arial"/>
          <w:b/>
          <w:bCs/>
          <w:lang w:eastAsia="en-GB"/>
        </w:rPr>
        <w:t xml:space="preserve"> Inclusion</w:t>
      </w:r>
    </w:p>
    <w:p w14:paraId="3C98786A" w14:textId="718020A0" w:rsidR="00E0127D" w:rsidRDefault="00E86DAE" w:rsidP="00356A3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How effectively has policing adapted to accommodate diversity within the UK</w:t>
      </w:r>
      <w:r w:rsidR="00356A33">
        <w:rPr>
          <w:rFonts w:ascii="Arial" w:eastAsia="Times New Roman" w:hAnsi="Arial" w:cs="Arial"/>
          <w:lang w:eastAsia="en-GB"/>
        </w:rPr>
        <w:t>?</w:t>
      </w:r>
    </w:p>
    <w:p w14:paraId="3D8739F6" w14:textId="41C37B95" w:rsidR="00D7625C" w:rsidRDefault="00D7625C" w:rsidP="00356A3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Consider the police force itself and/or the way police engage with diverse communities.</w:t>
      </w:r>
    </w:p>
    <w:p w14:paraId="2DF43B2F" w14:textId="4605F782" w:rsidR="00E0127D" w:rsidRPr="00E25D8A" w:rsidRDefault="00635A8A" w:rsidP="00E0127D">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 your answer with relevant evidence drawn from academic sources.</w:t>
      </w:r>
    </w:p>
    <w:p w14:paraId="1B4922FA" w14:textId="00A1ABEE" w:rsidR="00FB6C83" w:rsidRDefault="00FB6C83" w:rsidP="00D6018F">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554D80D5" w14:textId="19544E23" w:rsidR="00E0127D" w:rsidRDefault="00E0127D" w:rsidP="00D6018F">
      <w:pPr>
        <w:spacing w:after="0" w:line="276" w:lineRule="auto"/>
        <w:ind w:left="567" w:right="531"/>
        <w:rPr>
          <w:rFonts w:ascii="Arial" w:eastAsia="Times New Roman" w:hAnsi="Arial" w:cs="Arial"/>
          <w:lang w:eastAsia="en-GB"/>
        </w:rPr>
      </w:pPr>
    </w:p>
    <w:p w14:paraId="30C9E8CD" w14:textId="77777777" w:rsidR="00013D5C" w:rsidRDefault="00013D5C" w:rsidP="00013D5C">
      <w:r>
        <w:t xml:space="preserve">Within this essay I will be exploring how effectively policing has adapted to accommodate diversity in the United Kingdom (UK). Diversity is vital in policing as the community must feel represented by those who are meant to be serving and protecting them. For the community to feel represented, studies have shown that they will be more co-operative with police and that there will be less community cohesion </w:t>
      </w:r>
      <w:r w:rsidRPr="00511F7C">
        <w:t>between communities and police (Nicholson-Crotty, J. and Li, D, 2023). Diversity is the act of recognising, respecting, and valuing differences in people (University of Sunderland, 2023).</w:t>
      </w:r>
    </w:p>
    <w:p w14:paraId="4CF4CE06" w14:textId="77777777" w:rsidR="00013D5C" w:rsidRDefault="00013D5C" w:rsidP="00013D5C">
      <w:r>
        <w:t xml:space="preserve">Firstly, policing has adapted to accommodate diversity in the United Kingdom by recognising that the workforce was not reflective of the community that it was policing and through research building schemes such as positive action to employ those who are underrepresented and give </w:t>
      </w:r>
      <w:r w:rsidRPr="00E9520B">
        <w:t>them support in the recruitment process (</w:t>
      </w:r>
      <w:r w:rsidRPr="008F1F51">
        <w:t>college of policing</w:t>
      </w:r>
      <w:r w:rsidRPr="00E9520B">
        <w:t xml:space="preserve">, </w:t>
      </w:r>
      <w:r w:rsidRPr="008F1F51">
        <w:t>2020).</w:t>
      </w:r>
      <w:r w:rsidRPr="00E9520B">
        <w:t xml:space="preserve"> Positive action is effective as it supports those who are underrepresented in the police through the recruitment process and ensures that the police are actively trying to make a diverse workforce that represents the community. According to Devon and Cornwall police in 2021, those who are underrepresented are women, people of Black, Asian or of ethnic heritage, and disabled and neurodivergent individuals. An example of positive action would be how the police can put on meetings for the underrepresented groups </w:t>
      </w:r>
      <w:proofErr w:type="gramStart"/>
      <w:r w:rsidRPr="00E9520B">
        <w:t>in order to</w:t>
      </w:r>
      <w:proofErr w:type="gramEnd"/>
      <w:r w:rsidRPr="00E9520B">
        <w:t xml:space="preserve"> give them interview guidance and advice</w:t>
      </w:r>
      <w:r>
        <w:t xml:space="preserve"> to enhance their chances of being successful when getting into the workforce. </w:t>
      </w:r>
    </w:p>
    <w:p w14:paraId="669095F1" w14:textId="77777777" w:rsidR="00013D5C" w:rsidRPr="004D56F8" w:rsidRDefault="00013D5C" w:rsidP="00013D5C">
      <w:r>
        <w:t xml:space="preserve">Furthermore, it has been found that in the United Kingdom the police force is unrepresentative of Black, Asian and other minority ethnicity individuals. According to his majesties government in 2023, the UK police force knew the ethnicity of 97.2% of all officers across England and Wales. Of that 97.2% only 8.1% were of a Black, Asian or minority ethnicity background. This demonstrates how the United Kingdom police are not representing and reflecting their communities because in 2021, 18% of the United Kingdom were from the Black, Asian and minority ethnicity background. </w:t>
      </w:r>
      <w:proofErr w:type="gramStart"/>
      <w:r>
        <w:t>In order to</w:t>
      </w:r>
      <w:proofErr w:type="gramEnd"/>
      <w:r>
        <w:t xml:space="preserve"> negate this underrepresentation, the National Police Chiefs Council has designed the police race action plan which is set out to work with those from the Black, Asian and minority ethnicity heritage both in the workplace in the community to heighten the levels of trust these individuals have for the police and reduce community cohesion (</w:t>
      </w:r>
      <w:r w:rsidRPr="004D56F8">
        <w:t>College of Policing</w:t>
      </w:r>
      <w:r>
        <w:t xml:space="preserve">, </w:t>
      </w:r>
      <w:r w:rsidRPr="004D56F8">
        <w:t>2022).</w:t>
      </w:r>
      <w:r>
        <w:t xml:space="preserve"> Through recruiting more diverse police forces from different backgrounds, there will also be a rise in the levels of police officers who can speak multiple languages which would be extremely beneficial for policing a public that can speak a variety of languages.</w:t>
      </w:r>
    </w:p>
    <w:p w14:paraId="53D52F9E" w14:textId="77777777" w:rsidR="00013D5C" w:rsidRDefault="00013D5C" w:rsidP="00013D5C">
      <w:r>
        <w:t xml:space="preserve">Another way in which police forces can engage with the community is through meeting with members of the community and engaging with them. This can ensure that the community feel respected as well as building a heightened level of trust with the police. South Wales Police advertises that the community is at the heart of policing, and they often meet with different members of the community to gain that trust (South Wales Police, 2021). South Wales police often hold fun days throughout the summer so that children and families from all different background can engage with the police. This can build confidence in the police and decrease community cohesion. This can also allow for younger people to get a good ideation of the police in the early years of life </w:t>
      </w:r>
      <w:proofErr w:type="spellStart"/>
      <w:r>
        <w:t>in stead</w:t>
      </w:r>
      <w:proofErr w:type="spellEnd"/>
      <w:r>
        <w:t xml:space="preserve"> of being fearful of the police, encouraging those who may fear police to turn to the police when they need to.</w:t>
      </w:r>
    </w:p>
    <w:p w14:paraId="34909DE9" w14:textId="77777777" w:rsidR="00013D5C" w:rsidRDefault="00013D5C" w:rsidP="00013D5C">
      <w:r>
        <w:t>Moreover, the police have become more diverse when it comes to race and religion by allowing those who follow certain faiths to adapt their uniform to be in line with their religion. According to the Office for National Statistics, 0.9% of the United Kingdom identified themselves as Sikh.</w:t>
      </w:r>
      <w:r w:rsidRPr="00310940">
        <w:t xml:space="preserve"> </w:t>
      </w:r>
      <w:r w:rsidRPr="00056444">
        <w:t>Article 9 of the European Convention on Human Rights</w:t>
      </w:r>
      <w:r>
        <w:t xml:space="preserve"> Act 1988 </w:t>
      </w:r>
      <w:r w:rsidRPr="00056444">
        <w:t>protects the right to freedom of religion and belief</w:t>
      </w:r>
      <w:r>
        <w:t xml:space="preserve"> and </w:t>
      </w:r>
      <w:r w:rsidRPr="00056444">
        <w:t>Section 16(2) of the Road Traffic Act 1988 permits followers of the Sikh faith to wear a turban instead of a helmet</w:t>
      </w:r>
      <w:r>
        <w:t xml:space="preserve">. An example of the UK police trying to adapt to allow their workforce to become more representative of the community is by adapting the laws and regulations around uniform to allow those of the Sikh faith to wear a turban to work. Some forces also provide a chequered style band or force logo so that the members of the force feel included if they would like to wear this on top of their religious </w:t>
      </w:r>
      <w:r>
        <w:lastRenderedPageBreak/>
        <w:t>head dress (College of Policing, 2021). Not only does the change of uniform make the officer feel included in the police force but can also help members of that religion to feel represented when they see a member of the police force wearing their religious head dress.</w:t>
      </w:r>
    </w:p>
    <w:p w14:paraId="2B06C17F" w14:textId="77777777" w:rsidR="00013D5C" w:rsidRPr="002E03F4" w:rsidRDefault="00013D5C" w:rsidP="00013D5C">
      <w:r>
        <w:t xml:space="preserve">To conclude this essay, research demonstrates that the police in the UK are very much aware that they have not been representative of the communities they have been policing in the past but are now trying to identify their flaws in representation and trying to fix this. One of Robert Peels policing principles effectively set out that ‘The police are the public and the public are the police’ which infers that the police need to represent the public </w:t>
      </w:r>
      <w:proofErr w:type="gramStart"/>
      <w:r>
        <w:t>in order to</w:t>
      </w:r>
      <w:proofErr w:type="gramEnd"/>
      <w:r>
        <w:t xml:space="preserve"> maintain policing by consent (</w:t>
      </w:r>
      <w:r w:rsidRPr="002E03F4">
        <w:t>BBC</w:t>
      </w:r>
      <w:r>
        <w:t xml:space="preserve">, </w:t>
      </w:r>
      <w:r w:rsidRPr="002E03F4">
        <w:t xml:space="preserve">2025). </w:t>
      </w:r>
      <w:r>
        <w:t xml:space="preserve">Therefore, the United Kingdom police forces must keep researching the statistics of the ever changing United Kingdom population and engaging with the public </w:t>
      </w:r>
      <w:proofErr w:type="gramStart"/>
      <w:r>
        <w:t>in order for</w:t>
      </w:r>
      <w:proofErr w:type="gramEnd"/>
      <w:r>
        <w:t xml:space="preserve"> policing to be effective and do keep the community cohesion reduced. </w:t>
      </w:r>
    </w:p>
    <w:p w14:paraId="3D39F469" w14:textId="77777777" w:rsidR="00013D5C" w:rsidRPr="00013D5C" w:rsidRDefault="00013D5C" w:rsidP="00013D5C">
      <w:pPr>
        <w:rPr>
          <w:b/>
          <w:bCs/>
        </w:rPr>
      </w:pPr>
      <w:r w:rsidRPr="00013D5C">
        <w:rPr>
          <w:b/>
          <w:bCs/>
        </w:rPr>
        <w:t xml:space="preserve"> </w:t>
      </w:r>
    </w:p>
    <w:p w14:paraId="736240B9" w14:textId="77777777" w:rsidR="00013D5C" w:rsidRPr="00013D5C" w:rsidRDefault="00013D5C" w:rsidP="00013D5C">
      <w:pPr>
        <w:rPr>
          <w:b/>
          <w:bCs/>
        </w:rPr>
      </w:pPr>
      <w:r w:rsidRPr="00013D5C">
        <w:rPr>
          <w:b/>
          <w:bCs/>
        </w:rPr>
        <w:t>930 WORDS</w:t>
      </w:r>
    </w:p>
    <w:p w14:paraId="5E0CEC16" w14:textId="77777777" w:rsidR="00013D5C" w:rsidRDefault="00013D5C" w:rsidP="00D6018F">
      <w:pPr>
        <w:spacing w:after="0" w:line="276" w:lineRule="auto"/>
        <w:ind w:left="567" w:right="531"/>
        <w:rPr>
          <w:rFonts w:ascii="Arial" w:eastAsia="Times New Roman" w:hAnsi="Arial" w:cs="Arial"/>
          <w:lang w:eastAsia="en-GB"/>
        </w:rPr>
      </w:pPr>
    </w:p>
    <w:p w14:paraId="2DB52DC2" w14:textId="77777777" w:rsidR="00EB3B81" w:rsidRDefault="00EB3B81" w:rsidP="00D6018F">
      <w:pPr>
        <w:spacing w:after="0" w:line="276" w:lineRule="auto"/>
        <w:ind w:left="567" w:right="531"/>
        <w:rPr>
          <w:rFonts w:ascii="Arial" w:eastAsia="Times New Roman" w:hAnsi="Arial" w:cs="Arial"/>
          <w:lang w:eastAsia="en-GB"/>
        </w:rPr>
      </w:pPr>
    </w:p>
    <w:p w14:paraId="693CD876" w14:textId="77777777" w:rsidR="00EB3B81" w:rsidRDefault="00EB3B81" w:rsidP="00D6018F">
      <w:pPr>
        <w:spacing w:after="0" w:line="276" w:lineRule="auto"/>
        <w:ind w:left="567" w:right="531"/>
        <w:rPr>
          <w:rFonts w:ascii="Arial" w:eastAsia="Times New Roman" w:hAnsi="Arial" w:cs="Arial"/>
          <w:lang w:eastAsia="en-GB"/>
        </w:rPr>
      </w:pPr>
    </w:p>
    <w:p w14:paraId="33116164" w14:textId="77777777" w:rsidR="00EB3B81" w:rsidRDefault="00EB3B81" w:rsidP="00D6018F">
      <w:pPr>
        <w:spacing w:after="0" w:line="276" w:lineRule="auto"/>
        <w:ind w:left="567" w:right="531"/>
        <w:rPr>
          <w:rFonts w:ascii="Arial" w:eastAsia="Times New Roman" w:hAnsi="Arial" w:cs="Arial"/>
          <w:lang w:eastAsia="en-GB"/>
        </w:rPr>
      </w:pPr>
    </w:p>
    <w:p w14:paraId="52466317" w14:textId="77777777" w:rsidR="00E0127D" w:rsidRDefault="00E0127D" w:rsidP="00D6018F">
      <w:pPr>
        <w:spacing w:after="0" w:line="276" w:lineRule="auto"/>
        <w:ind w:left="567" w:right="531"/>
        <w:rPr>
          <w:rFonts w:ascii="Arial" w:eastAsia="Times New Roman" w:hAnsi="Arial" w:cs="Arial"/>
          <w:lang w:eastAsia="en-GB"/>
        </w:rPr>
      </w:pPr>
    </w:p>
    <w:p w14:paraId="5A4C0D76" w14:textId="77777777" w:rsidR="008E2370" w:rsidRDefault="008E2370" w:rsidP="00D6018F">
      <w:pPr>
        <w:spacing w:after="0" w:line="276" w:lineRule="auto"/>
        <w:ind w:left="567" w:right="531"/>
        <w:rPr>
          <w:rFonts w:ascii="Arial" w:eastAsia="Times New Roman" w:hAnsi="Arial" w:cs="Arial"/>
          <w:lang w:eastAsia="en-GB"/>
        </w:rPr>
      </w:pPr>
    </w:p>
    <w:p w14:paraId="1C4FC680" w14:textId="77777777" w:rsidR="00013D5C" w:rsidRDefault="00013D5C" w:rsidP="00D6018F">
      <w:pPr>
        <w:spacing w:after="0" w:line="276" w:lineRule="auto"/>
        <w:ind w:left="567" w:right="531"/>
        <w:rPr>
          <w:rFonts w:ascii="Arial" w:eastAsia="Times New Roman" w:hAnsi="Arial" w:cs="Arial"/>
          <w:lang w:eastAsia="en-GB"/>
        </w:rPr>
      </w:pPr>
    </w:p>
    <w:p w14:paraId="2E8016FB" w14:textId="77777777" w:rsidR="00013D5C" w:rsidRDefault="00013D5C" w:rsidP="00D6018F">
      <w:pPr>
        <w:spacing w:after="0" w:line="276" w:lineRule="auto"/>
        <w:ind w:left="567" w:right="531"/>
        <w:rPr>
          <w:rFonts w:ascii="Arial" w:eastAsia="Times New Roman" w:hAnsi="Arial" w:cs="Arial"/>
          <w:lang w:eastAsia="en-GB"/>
        </w:rPr>
      </w:pPr>
    </w:p>
    <w:p w14:paraId="7715B643" w14:textId="77777777" w:rsidR="00013D5C" w:rsidRDefault="00013D5C" w:rsidP="00D6018F">
      <w:pPr>
        <w:spacing w:after="0" w:line="276" w:lineRule="auto"/>
        <w:ind w:left="567" w:right="531"/>
        <w:rPr>
          <w:rFonts w:ascii="Arial" w:eastAsia="Times New Roman" w:hAnsi="Arial" w:cs="Arial"/>
          <w:lang w:eastAsia="en-GB"/>
        </w:rPr>
      </w:pPr>
    </w:p>
    <w:p w14:paraId="2E7A8FC7" w14:textId="77777777" w:rsidR="00013D5C" w:rsidRDefault="00013D5C" w:rsidP="00D6018F">
      <w:pPr>
        <w:spacing w:after="0" w:line="276" w:lineRule="auto"/>
        <w:ind w:left="567" w:right="531"/>
        <w:rPr>
          <w:rFonts w:ascii="Arial" w:eastAsia="Times New Roman" w:hAnsi="Arial" w:cs="Arial"/>
          <w:lang w:eastAsia="en-GB"/>
        </w:rPr>
      </w:pPr>
    </w:p>
    <w:p w14:paraId="7760EA1E" w14:textId="77777777" w:rsidR="00013D5C" w:rsidRDefault="00013D5C" w:rsidP="00D6018F">
      <w:pPr>
        <w:spacing w:after="0" w:line="276" w:lineRule="auto"/>
        <w:ind w:left="567" w:right="531"/>
        <w:rPr>
          <w:rFonts w:ascii="Arial" w:eastAsia="Times New Roman" w:hAnsi="Arial" w:cs="Arial"/>
          <w:lang w:eastAsia="en-GB"/>
        </w:rPr>
      </w:pPr>
    </w:p>
    <w:p w14:paraId="680869A4" w14:textId="77777777" w:rsidR="00013D5C" w:rsidRDefault="00013D5C" w:rsidP="00D6018F">
      <w:pPr>
        <w:spacing w:after="0" w:line="276" w:lineRule="auto"/>
        <w:ind w:left="567" w:right="531"/>
        <w:rPr>
          <w:rFonts w:ascii="Arial" w:eastAsia="Times New Roman" w:hAnsi="Arial" w:cs="Arial"/>
          <w:lang w:eastAsia="en-GB"/>
        </w:rPr>
      </w:pPr>
    </w:p>
    <w:p w14:paraId="42A97188" w14:textId="77777777" w:rsidR="00013D5C" w:rsidRDefault="00013D5C" w:rsidP="00D6018F">
      <w:pPr>
        <w:spacing w:after="0" w:line="276" w:lineRule="auto"/>
        <w:ind w:left="567" w:right="531"/>
        <w:rPr>
          <w:rFonts w:ascii="Arial" w:eastAsia="Times New Roman" w:hAnsi="Arial" w:cs="Arial"/>
          <w:lang w:eastAsia="en-GB"/>
        </w:rPr>
      </w:pPr>
    </w:p>
    <w:p w14:paraId="2483BD80" w14:textId="77777777" w:rsidR="00013D5C" w:rsidRDefault="00013D5C" w:rsidP="00D6018F">
      <w:pPr>
        <w:spacing w:after="0" w:line="276" w:lineRule="auto"/>
        <w:ind w:left="567" w:right="531"/>
        <w:rPr>
          <w:rFonts w:ascii="Arial" w:eastAsia="Times New Roman" w:hAnsi="Arial" w:cs="Arial"/>
          <w:lang w:eastAsia="en-GB"/>
        </w:rPr>
      </w:pPr>
    </w:p>
    <w:p w14:paraId="22F4612F" w14:textId="77777777" w:rsidR="00013D5C" w:rsidRDefault="00013D5C" w:rsidP="00D6018F">
      <w:pPr>
        <w:spacing w:after="0" w:line="276" w:lineRule="auto"/>
        <w:ind w:left="567" w:right="531"/>
        <w:rPr>
          <w:rFonts w:ascii="Arial" w:eastAsia="Times New Roman" w:hAnsi="Arial" w:cs="Arial"/>
          <w:lang w:eastAsia="en-GB"/>
        </w:rPr>
      </w:pPr>
    </w:p>
    <w:p w14:paraId="1D7A90D3" w14:textId="77777777" w:rsidR="00013D5C" w:rsidRDefault="00013D5C" w:rsidP="00D6018F">
      <w:pPr>
        <w:spacing w:after="0" w:line="276" w:lineRule="auto"/>
        <w:ind w:left="567" w:right="531"/>
        <w:rPr>
          <w:rFonts w:ascii="Arial" w:eastAsia="Times New Roman" w:hAnsi="Arial" w:cs="Arial"/>
          <w:lang w:eastAsia="en-GB"/>
        </w:rPr>
      </w:pPr>
    </w:p>
    <w:p w14:paraId="2488A81F" w14:textId="77777777" w:rsidR="00013D5C" w:rsidRDefault="00013D5C" w:rsidP="00D6018F">
      <w:pPr>
        <w:spacing w:after="0" w:line="276" w:lineRule="auto"/>
        <w:ind w:left="567" w:right="531"/>
        <w:rPr>
          <w:rFonts w:ascii="Arial" w:eastAsia="Times New Roman" w:hAnsi="Arial" w:cs="Arial"/>
          <w:lang w:eastAsia="en-GB"/>
        </w:rPr>
      </w:pPr>
    </w:p>
    <w:p w14:paraId="71D0F931" w14:textId="77777777" w:rsidR="00013D5C" w:rsidRDefault="00013D5C" w:rsidP="00D6018F">
      <w:pPr>
        <w:spacing w:after="0" w:line="276" w:lineRule="auto"/>
        <w:ind w:left="567" w:right="531"/>
        <w:rPr>
          <w:rFonts w:ascii="Arial" w:eastAsia="Times New Roman" w:hAnsi="Arial" w:cs="Arial"/>
          <w:lang w:eastAsia="en-GB"/>
        </w:rPr>
      </w:pPr>
    </w:p>
    <w:p w14:paraId="5EEB7941" w14:textId="77777777" w:rsidR="00013D5C" w:rsidRDefault="00013D5C" w:rsidP="00D6018F">
      <w:pPr>
        <w:spacing w:after="0" w:line="276" w:lineRule="auto"/>
        <w:ind w:left="567" w:right="531"/>
        <w:rPr>
          <w:rFonts w:ascii="Arial" w:eastAsia="Times New Roman" w:hAnsi="Arial" w:cs="Arial"/>
          <w:lang w:eastAsia="en-GB"/>
        </w:rPr>
      </w:pPr>
    </w:p>
    <w:p w14:paraId="753E756D" w14:textId="77777777" w:rsidR="00013D5C" w:rsidRDefault="00013D5C" w:rsidP="00D6018F">
      <w:pPr>
        <w:spacing w:after="0" w:line="276" w:lineRule="auto"/>
        <w:ind w:left="567" w:right="531"/>
        <w:rPr>
          <w:rFonts w:ascii="Arial" w:eastAsia="Times New Roman" w:hAnsi="Arial" w:cs="Arial"/>
          <w:lang w:eastAsia="en-GB"/>
        </w:rPr>
      </w:pPr>
    </w:p>
    <w:p w14:paraId="4549834E" w14:textId="77777777" w:rsidR="00013D5C" w:rsidRDefault="00013D5C" w:rsidP="00D6018F">
      <w:pPr>
        <w:spacing w:after="0" w:line="276" w:lineRule="auto"/>
        <w:ind w:left="567" w:right="531"/>
        <w:rPr>
          <w:rFonts w:ascii="Arial" w:eastAsia="Times New Roman" w:hAnsi="Arial" w:cs="Arial"/>
          <w:lang w:eastAsia="en-GB"/>
        </w:rPr>
      </w:pPr>
    </w:p>
    <w:p w14:paraId="016CC713" w14:textId="77777777" w:rsidR="00013D5C" w:rsidRDefault="00013D5C" w:rsidP="00D6018F">
      <w:pPr>
        <w:spacing w:after="0" w:line="276" w:lineRule="auto"/>
        <w:ind w:left="567" w:right="531"/>
        <w:rPr>
          <w:rFonts w:ascii="Arial" w:eastAsia="Times New Roman" w:hAnsi="Arial" w:cs="Arial"/>
          <w:lang w:eastAsia="en-GB"/>
        </w:rPr>
      </w:pPr>
    </w:p>
    <w:p w14:paraId="252172CF" w14:textId="77777777" w:rsidR="00013D5C" w:rsidRDefault="00013D5C" w:rsidP="00D6018F">
      <w:pPr>
        <w:spacing w:after="0" w:line="276" w:lineRule="auto"/>
        <w:ind w:left="567" w:right="531"/>
        <w:rPr>
          <w:rFonts w:ascii="Arial" w:eastAsia="Times New Roman" w:hAnsi="Arial" w:cs="Arial"/>
          <w:lang w:eastAsia="en-GB"/>
        </w:rPr>
      </w:pPr>
    </w:p>
    <w:p w14:paraId="61D88993" w14:textId="77777777" w:rsidR="00013D5C" w:rsidRDefault="00013D5C" w:rsidP="00D6018F">
      <w:pPr>
        <w:spacing w:after="0" w:line="276" w:lineRule="auto"/>
        <w:ind w:left="567" w:right="531"/>
        <w:rPr>
          <w:rFonts w:ascii="Arial" w:eastAsia="Times New Roman" w:hAnsi="Arial" w:cs="Arial"/>
          <w:lang w:eastAsia="en-GB"/>
        </w:rPr>
      </w:pPr>
    </w:p>
    <w:p w14:paraId="0B47CA96" w14:textId="77777777" w:rsidR="00013D5C" w:rsidRDefault="00013D5C" w:rsidP="00D6018F">
      <w:pPr>
        <w:spacing w:after="0" w:line="276" w:lineRule="auto"/>
        <w:ind w:left="567" w:right="531"/>
        <w:rPr>
          <w:rFonts w:ascii="Arial" w:eastAsia="Times New Roman" w:hAnsi="Arial" w:cs="Arial"/>
          <w:lang w:eastAsia="en-GB"/>
        </w:rPr>
      </w:pPr>
    </w:p>
    <w:p w14:paraId="42EFFA34" w14:textId="77777777" w:rsidR="00013D5C" w:rsidRDefault="00013D5C" w:rsidP="00D6018F">
      <w:pPr>
        <w:spacing w:after="0" w:line="276" w:lineRule="auto"/>
        <w:ind w:left="567" w:right="531"/>
        <w:rPr>
          <w:rFonts w:ascii="Arial" w:eastAsia="Times New Roman" w:hAnsi="Arial" w:cs="Arial"/>
          <w:lang w:eastAsia="en-GB"/>
        </w:rPr>
      </w:pPr>
    </w:p>
    <w:p w14:paraId="41769BAF" w14:textId="77777777" w:rsidR="00013D5C" w:rsidRDefault="00013D5C" w:rsidP="00D6018F">
      <w:pPr>
        <w:spacing w:after="0" w:line="276" w:lineRule="auto"/>
        <w:ind w:left="567" w:right="531"/>
        <w:rPr>
          <w:rFonts w:ascii="Arial" w:eastAsia="Times New Roman" w:hAnsi="Arial" w:cs="Arial"/>
          <w:lang w:eastAsia="en-GB"/>
        </w:rPr>
      </w:pPr>
    </w:p>
    <w:p w14:paraId="60E5EBB9" w14:textId="77777777" w:rsidR="00013D5C" w:rsidRDefault="00013D5C" w:rsidP="00D6018F">
      <w:pPr>
        <w:spacing w:after="0" w:line="276" w:lineRule="auto"/>
        <w:ind w:left="567" w:right="531"/>
        <w:rPr>
          <w:rFonts w:ascii="Arial" w:eastAsia="Times New Roman" w:hAnsi="Arial" w:cs="Arial"/>
          <w:lang w:eastAsia="en-GB"/>
        </w:rPr>
      </w:pPr>
    </w:p>
    <w:p w14:paraId="2657CB65" w14:textId="77777777" w:rsidR="00013D5C" w:rsidRDefault="00013D5C" w:rsidP="00D6018F">
      <w:pPr>
        <w:spacing w:after="0" w:line="276" w:lineRule="auto"/>
        <w:ind w:left="567" w:right="531"/>
        <w:rPr>
          <w:rFonts w:ascii="Arial" w:eastAsia="Times New Roman" w:hAnsi="Arial" w:cs="Arial"/>
          <w:lang w:eastAsia="en-GB"/>
        </w:rPr>
      </w:pPr>
    </w:p>
    <w:p w14:paraId="7B3F308F" w14:textId="77777777" w:rsidR="00013D5C" w:rsidRDefault="00013D5C" w:rsidP="00D6018F">
      <w:pPr>
        <w:spacing w:after="0" w:line="276" w:lineRule="auto"/>
        <w:ind w:left="567" w:right="531"/>
        <w:rPr>
          <w:rFonts w:ascii="Arial" w:eastAsia="Times New Roman" w:hAnsi="Arial" w:cs="Arial"/>
          <w:lang w:eastAsia="en-GB"/>
        </w:rPr>
      </w:pPr>
    </w:p>
    <w:p w14:paraId="4E120E9F" w14:textId="77777777" w:rsidR="00013D5C" w:rsidRDefault="00013D5C" w:rsidP="00D6018F">
      <w:pPr>
        <w:spacing w:after="0" w:line="276" w:lineRule="auto"/>
        <w:ind w:left="567" w:right="531"/>
        <w:rPr>
          <w:rFonts w:ascii="Arial" w:eastAsia="Times New Roman" w:hAnsi="Arial" w:cs="Arial"/>
          <w:lang w:eastAsia="en-GB"/>
        </w:rPr>
      </w:pPr>
    </w:p>
    <w:p w14:paraId="7C349647" w14:textId="77777777" w:rsidR="00013D5C" w:rsidRDefault="00013D5C" w:rsidP="00D6018F">
      <w:pPr>
        <w:spacing w:after="0" w:line="276" w:lineRule="auto"/>
        <w:ind w:left="567" w:right="531"/>
        <w:rPr>
          <w:rFonts w:ascii="Arial" w:eastAsia="Times New Roman" w:hAnsi="Arial" w:cs="Arial"/>
          <w:lang w:eastAsia="en-GB"/>
        </w:rPr>
      </w:pPr>
    </w:p>
    <w:p w14:paraId="3FD4DF5A" w14:textId="77777777" w:rsidR="008E2370" w:rsidRPr="00FB6C83" w:rsidRDefault="008E2370" w:rsidP="00D6018F">
      <w:pPr>
        <w:spacing w:after="0" w:line="276" w:lineRule="auto"/>
        <w:ind w:left="567" w:right="531"/>
        <w:rPr>
          <w:rFonts w:ascii="Arial" w:eastAsia="Times New Roman" w:hAnsi="Arial" w:cs="Arial"/>
          <w:lang w:eastAsia="en-GB"/>
        </w:rPr>
      </w:pPr>
    </w:p>
    <w:p w14:paraId="101EE2DB" w14:textId="35168CDE" w:rsidR="00BB18E4" w:rsidRDefault="00BB18E4" w:rsidP="00D6018F">
      <w:pPr>
        <w:spacing w:after="0" w:line="240" w:lineRule="auto"/>
        <w:ind w:left="567" w:right="531"/>
        <w:jc w:val="center"/>
        <w:rPr>
          <w:rFonts w:ascii="Arial" w:eastAsia="Times New Roman" w:hAnsi="Arial" w:cs="Arial"/>
          <w:b/>
          <w:sz w:val="24"/>
          <w:szCs w:val="24"/>
          <w:lang w:eastAsia="en-GB"/>
        </w:rPr>
      </w:pPr>
    </w:p>
    <w:p w14:paraId="6FA0162B" w14:textId="4584A72F" w:rsidR="00E93FAF" w:rsidRDefault="00E93FAF" w:rsidP="00F464C7">
      <w:pPr>
        <w:spacing w:after="0" w:line="240" w:lineRule="auto"/>
        <w:ind w:right="531"/>
        <w:rPr>
          <w:rFonts w:ascii="Arial" w:eastAsia="Times New Roman" w:hAnsi="Arial" w:cs="Arial"/>
          <w:sz w:val="24"/>
          <w:szCs w:val="24"/>
          <w:lang w:eastAsia="en-GB"/>
        </w:rPr>
      </w:pPr>
    </w:p>
    <w:p w14:paraId="5A91EE70" w14:textId="77777777" w:rsidR="00013D5C" w:rsidRDefault="00013D5C" w:rsidP="00F464C7">
      <w:pPr>
        <w:spacing w:after="0" w:line="240" w:lineRule="auto"/>
        <w:ind w:right="531"/>
        <w:rPr>
          <w:rFonts w:ascii="Arial" w:eastAsia="Times New Roman" w:hAnsi="Arial" w:cs="Arial"/>
          <w:sz w:val="24"/>
          <w:szCs w:val="24"/>
          <w:lang w:eastAsia="en-GB"/>
        </w:rPr>
      </w:pPr>
    </w:p>
    <w:p w14:paraId="47CD329C" w14:textId="77777777" w:rsidR="00013D5C" w:rsidRDefault="00013D5C" w:rsidP="00F464C7">
      <w:pPr>
        <w:spacing w:after="0" w:line="240" w:lineRule="auto"/>
        <w:ind w:right="531"/>
        <w:rPr>
          <w:rFonts w:ascii="Arial" w:eastAsia="Times New Roman" w:hAnsi="Arial" w:cs="Arial"/>
          <w:sz w:val="24"/>
          <w:szCs w:val="24"/>
          <w:lang w:eastAsia="en-GB"/>
        </w:rPr>
      </w:pPr>
    </w:p>
    <w:p w14:paraId="6F38275C" w14:textId="4E2A96A5" w:rsidR="00013D5C" w:rsidRPr="00013D5C" w:rsidRDefault="00013D5C" w:rsidP="00013D5C">
      <w:pPr>
        <w:jc w:val="both"/>
        <w:rPr>
          <w:b/>
          <w:bCs/>
        </w:rPr>
      </w:pPr>
      <w:r w:rsidRPr="00013D5C">
        <w:rPr>
          <w:b/>
          <w:bCs/>
        </w:rPr>
        <w:lastRenderedPageBreak/>
        <w:t>BIBLIOGRAPHY</w:t>
      </w:r>
    </w:p>
    <w:p w14:paraId="54216D92" w14:textId="260A2B9F" w:rsidR="00013D5C" w:rsidRDefault="00013D5C" w:rsidP="00013D5C">
      <w:pPr>
        <w:jc w:val="both"/>
      </w:pPr>
      <w:r w:rsidRPr="001657C2">
        <w:t>Action for Children (2022). </w:t>
      </w:r>
      <w:r w:rsidRPr="001657C2">
        <w:rPr>
          <w:i/>
          <w:iCs/>
        </w:rPr>
        <w:t>TOO LITTLE, TOO LATE: EARLY HELP AND EARLY INTERVENTION SPENDING IN ENGLAND Too little, too late: early help and early intervention spending in England TOO LITTLE, TOO LATE: EARLY HELP AND EARLY INTERVENTION SPENDING IN ENGLAND 2 Too little, too late: early help and early intervention spending in England</w:t>
      </w:r>
      <w:r w:rsidRPr="001657C2">
        <w:t xml:space="preserve">. [online] Available at: </w:t>
      </w:r>
      <w:hyperlink r:id="rId16" w:history="1">
        <w:r w:rsidRPr="001657C2">
          <w:rPr>
            <w:rStyle w:val="Hyperlink"/>
          </w:rPr>
          <w:t>https://media.actionforchildren.org.uk/documents/Too_Little_Too_Late_Report_Final.pdf</w:t>
        </w:r>
      </w:hyperlink>
      <w:r w:rsidRPr="001657C2">
        <w:t>.</w:t>
      </w:r>
    </w:p>
    <w:p w14:paraId="217564E4" w14:textId="77777777" w:rsidR="00013D5C" w:rsidRPr="00746BD0" w:rsidRDefault="00013D5C" w:rsidP="00013D5C">
      <w:r w:rsidRPr="002E03F4">
        <w:t xml:space="preserve">BBC (2025). </w:t>
      </w:r>
      <w:r w:rsidRPr="002E03F4">
        <w:rPr>
          <w:i/>
          <w:iCs/>
        </w:rPr>
        <w:t>Robert Peel and the Metropolitan Police - Crime and punishment in 18th- and 19th-century Britain - Edexcel - GCSE History Revision - Edexcel</w:t>
      </w:r>
      <w:r w:rsidRPr="002E03F4">
        <w:t xml:space="preserve">. [online] BBC Bitesize. Available at: </w:t>
      </w:r>
      <w:hyperlink r:id="rId17" w:history="1">
        <w:r w:rsidRPr="002E03F4">
          <w:rPr>
            <w:rStyle w:val="Hyperlink"/>
          </w:rPr>
          <w:t>https://www.bbc.co.uk/bitesize/guides/zn9sn9q/revision/5</w:t>
        </w:r>
      </w:hyperlink>
      <w:r w:rsidRPr="002E03F4">
        <w:t>.</w:t>
      </w:r>
    </w:p>
    <w:p w14:paraId="2FAC330E" w14:textId="77777777" w:rsidR="00013D5C" w:rsidRDefault="00013D5C" w:rsidP="00013D5C">
      <w:r w:rsidRPr="00737269">
        <w:t>College of Policing (2021). </w:t>
      </w:r>
      <w:r w:rsidRPr="00737269">
        <w:rPr>
          <w:i/>
          <w:iCs/>
        </w:rPr>
        <w:t>Body-worn cameras</w:t>
      </w:r>
      <w:r w:rsidRPr="00737269">
        <w:t xml:space="preserve">. [online] College of Policing. Available at: </w:t>
      </w:r>
      <w:hyperlink r:id="rId18" w:history="1">
        <w:r w:rsidRPr="00737269">
          <w:rPr>
            <w:rStyle w:val="Hyperlink"/>
          </w:rPr>
          <w:t>https://www.college.police.uk/research/crime-reduction-toolkit/body-worn-cameras</w:t>
        </w:r>
      </w:hyperlink>
      <w:r w:rsidRPr="00737269">
        <w:t>.</w:t>
      </w:r>
    </w:p>
    <w:p w14:paraId="7C2F6AB6" w14:textId="77777777" w:rsidR="00013D5C" w:rsidRDefault="00013D5C" w:rsidP="00013D5C">
      <w:r w:rsidRPr="00B0493E">
        <w:t>Cambridge Dictionary (2019). </w:t>
      </w:r>
      <w:r w:rsidRPr="00B0493E">
        <w:rPr>
          <w:i/>
          <w:iCs/>
        </w:rPr>
        <w:t>EXPLOITATION | meaning in the Cambridge English Dictionary</w:t>
      </w:r>
      <w:r w:rsidRPr="00B0493E">
        <w:t xml:space="preserve">. [online] Cambridge.org. Available at: </w:t>
      </w:r>
      <w:hyperlink r:id="rId19" w:history="1">
        <w:r w:rsidRPr="00B0493E">
          <w:rPr>
            <w:rStyle w:val="Hyperlink"/>
          </w:rPr>
          <w:t>https://dictionary.cambridge.org/dictionary/english/exploitation</w:t>
        </w:r>
      </w:hyperlink>
      <w:r w:rsidRPr="00B0493E">
        <w:t>.</w:t>
      </w:r>
    </w:p>
    <w:p w14:paraId="421DC506" w14:textId="77777777" w:rsidR="00013D5C" w:rsidRDefault="00013D5C" w:rsidP="00013D5C">
      <w:r w:rsidRPr="005F49D4">
        <w:t xml:space="preserve">Cambridge Dictionary (2022). </w:t>
      </w:r>
      <w:r w:rsidRPr="005F49D4">
        <w:rPr>
          <w:i/>
          <w:iCs/>
        </w:rPr>
        <w:t>VULNERABILITY | meaning in the Cambridge English Dictionary</w:t>
      </w:r>
      <w:r w:rsidRPr="005F49D4">
        <w:t xml:space="preserve">. [online] dictionary.cambridge.org. Available at: </w:t>
      </w:r>
      <w:hyperlink r:id="rId20" w:history="1">
        <w:r w:rsidRPr="005F49D4">
          <w:rPr>
            <w:rStyle w:val="Hyperlink"/>
          </w:rPr>
          <w:t>https://dictionary.cambridge.org/dictionary/english/vulnerability</w:t>
        </w:r>
      </w:hyperlink>
      <w:r w:rsidRPr="005F49D4">
        <w:t>.</w:t>
      </w:r>
    </w:p>
    <w:p w14:paraId="0B1C493B" w14:textId="77777777" w:rsidR="00013D5C" w:rsidRDefault="00013D5C" w:rsidP="00013D5C">
      <w:pPr>
        <w:jc w:val="both"/>
      </w:pPr>
      <w:r w:rsidRPr="00867167">
        <w:t xml:space="preserve">Centre for mental health (2024). </w:t>
      </w:r>
      <w:r w:rsidRPr="00867167">
        <w:rPr>
          <w:i/>
          <w:iCs/>
        </w:rPr>
        <w:t>Poor mental health and long waits for support are fuelling school absence, say charities - Centre for Mental Health</w:t>
      </w:r>
      <w:r w:rsidRPr="00867167">
        <w:t xml:space="preserve">. [online] Centre for Mental Health. Available at: </w:t>
      </w:r>
      <w:hyperlink r:id="rId21" w:history="1">
        <w:r w:rsidRPr="00867167">
          <w:rPr>
            <w:rStyle w:val="Hyperlink"/>
          </w:rPr>
          <w:t>https://www.centreformentalhealth.org.uk/news/item/poor-mental-health-and-long-waits-for-support-are-fuelling-school-absence-say-charities/</w:t>
        </w:r>
      </w:hyperlink>
      <w:r w:rsidRPr="00867167">
        <w:t>.</w:t>
      </w:r>
    </w:p>
    <w:p w14:paraId="57320BF0" w14:textId="77777777" w:rsidR="00013D5C" w:rsidRPr="00746BD0" w:rsidRDefault="00013D5C" w:rsidP="00013D5C">
      <w:r w:rsidRPr="008F1F51">
        <w:t xml:space="preserve">college of </w:t>
      </w:r>
      <w:r>
        <w:t>P</w:t>
      </w:r>
      <w:r w:rsidRPr="008F1F51">
        <w:t xml:space="preserve">olicing (2020). </w:t>
      </w:r>
      <w:r w:rsidRPr="008F1F51">
        <w:rPr>
          <w:i/>
          <w:iCs/>
        </w:rPr>
        <w:t>Positive Action A guide for police recruitment</w:t>
      </w:r>
      <w:r w:rsidRPr="008F1F51">
        <w:t>. [online] Available at: https://library.college.police.uk/docs/college-of-policing/Positive-Action-Guidance-2020.pdf.</w:t>
      </w:r>
    </w:p>
    <w:p w14:paraId="3600D62C" w14:textId="77777777" w:rsidR="00013D5C" w:rsidRPr="00746BD0" w:rsidRDefault="00013D5C" w:rsidP="00013D5C">
      <w:r w:rsidRPr="008947D2">
        <w:t xml:space="preserve">College of Policing (2021). </w:t>
      </w:r>
      <w:r w:rsidRPr="008947D2">
        <w:rPr>
          <w:i/>
          <w:iCs/>
        </w:rPr>
        <w:t>Sikh articles of faith in the workplace</w:t>
      </w:r>
      <w:r w:rsidRPr="008947D2">
        <w:t xml:space="preserve">. [online] Available at: </w:t>
      </w:r>
      <w:hyperlink r:id="rId22" w:history="1">
        <w:r w:rsidRPr="008947D2">
          <w:rPr>
            <w:rStyle w:val="Hyperlink"/>
          </w:rPr>
          <w:t>https://assets.college.police.uk/s3fs-public/2021-02/sikh-articles-of-faith-in-the-workplace.pdf</w:t>
        </w:r>
      </w:hyperlink>
      <w:r w:rsidRPr="008947D2">
        <w:t>.</w:t>
      </w:r>
    </w:p>
    <w:p w14:paraId="5925239C" w14:textId="77777777" w:rsidR="00013D5C" w:rsidRPr="00746BD0" w:rsidRDefault="00013D5C" w:rsidP="00013D5C">
      <w:r w:rsidRPr="004D56F8">
        <w:t xml:space="preserve">College of Policing (2022). </w:t>
      </w:r>
      <w:r w:rsidRPr="004D56F8">
        <w:rPr>
          <w:i/>
          <w:iCs/>
        </w:rPr>
        <w:t>Police plan of action on inclusion and race</w:t>
      </w:r>
      <w:r w:rsidRPr="004D56F8">
        <w:t xml:space="preserve">. [online] College of Policing. Available at: </w:t>
      </w:r>
      <w:hyperlink r:id="rId23" w:history="1">
        <w:r w:rsidRPr="004D56F8">
          <w:rPr>
            <w:rStyle w:val="Hyperlink"/>
          </w:rPr>
          <w:t>https://www.college.police.uk/support-forces/diversity-and-inclusion/action-plan</w:t>
        </w:r>
      </w:hyperlink>
      <w:r w:rsidRPr="004D56F8">
        <w:t>.</w:t>
      </w:r>
    </w:p>
    <w:p w14:paraId="00D3F869" w14:textId="77777777" w:rsidR="00013D5C" w:rsidRDefault="00013D5C" w:rsidP="00013D5C">
      <w:pPr>
        <w:jc w:val="both"/>
      </w:pPr>
      <w:r w:rsidRPr="007E1214">
        <w:t>College of Policing (2022). </w:t>
      </w:r>
      <w:r w:rsidRPr="007E1214">
        <w:rPr>
          <w:i/>
          <w:iCs/>
        </w:rPr>
        <w:t>Prevention and Early Intervention</w:t>
      </w:r>
      <w:r w:rsidRPr="007E1214">
        <w:t xml:space="preserve">. [online] College of Policing. Available at: </w:t>
      </w:r>
      <w:hyperlink r:id="rId24" w:history="1">
        <w:r w:rsidRPr="007E1214">
          <w:rPr>
            <w:rStyle w:val="Hyperlink"/>
          </w:rPr>
          <w:t>https://www.college.police.uk/guidance/drug-crimes-evidence-briefing/prevention-and-early-intervention</w:t>
        </w:r>
      </w:hyperlink>
      <w:r w:rsidRPr="007E1214">
        <w:t>.</w:t>
      </w:r>
    </w:p>
    <w:p w14:paraId="5EED745D" w14:textId="77777777" w:rsidR="00013D5C" w:rsidRDefault="00013D5C" w:rsidP="00013D5C">
      <w:r w:rsidRPr="001C7F29">
        <w:t xml:space="preserve">College of Policing (2024). </w:t>
      </w:r>
      <w:r w:rsidRPr="001C7F29">
        <w:rPr>
          <w:i/>
          <w:iCs/>
        </w:rPr>
        <w:t>Ethical policing principles</w:t>
      </w:r>
      <w:r w:rsidRPr="001C7F29">
        <w:t xml:space="preserve">. [online] www.college.police.uk. Available at: </w:t>
      </w:r>
      <w:hyperlink r:id="rId25" w:history="1">
        <w:r w:rsidRPr="001C7F29">
          <w:rPr>
            <w:rStyle w:val="Hyperlink"/>
          </w:rPr>
          <w:t>https://www.college.police.uk/ethics/code-of-ethics/principles</w:t>
        </w:r>
      </w:hyperlink>
      <w:r w:rsidRPr="001C7F29">
        <w:t>.</w:t>
      </w:r>
    </w:p>
    <w:p w14:paraId="5695F1AC" w14:textId="77777777" w:rsidR="00013D5C" w:rsidRDefault="00013D5C" w:rsidP="00013D5C">
      <w:r w:rsidRPr="00371A75">
        <w:t xml:space="preserve">College Of Policing (2024). </w:t>
      </w:r>
      <w:r w:rsidRPr="00371A75">
        <w:rPr>
          <w:i/>
          <w:iCs/>
        </w:rPr>
        <w:t>National Decision Model</w:t>
      </w:r>
      <w:r w:rsidRPr="00371A75">
        <w:t xml:space="preserve">. [online] College of Policing. Available at: </w:t>
      </w:r>
      <w:hyperlink r:id="rId26" w:history="1">
        <w:r w:rsidRPr="00A34543">
          <w:rPr>
            <w:rStyle w:val="Hyperlink"/>
          </w:rPr>
          <w:t>https://www.college.police.uk/app/national-decision-model/national-decision-model</w:t>
        </w:r>
      </w:hyperlink>
      <w:r w:rsidRPr="00371A75">
        <w:t>.</w:t>
      </w:r>
    </w:p>
    <w:p w14:paraId="51652947" w14:textId="77777777" w:rsidR="00013D5C" w:rsidRDefault="00013D5C" w:rsidP="00013D5C">
      <w:r w:rsidRPr="00B0493E">
        <w:t>Crimestoppers-uk.org. (2024). </w:t>
      </w:r>
      <w:r w:rsidRPr="00B0493E">
        <w:rPr>
          <w:i/>
          <w:iCs/>
        </w:rPr>
        <w:t>Warning: Vulnerable people are targeted, groomed &amp; exploited by drug gangs | Crimestoppers</w:t>
      </w:r>
      <w:r w:rsidRPr="00B0493E">
        <w:t xml:space="preserve">. [online] Available at: </w:t>
      </w:r>
      <w:hyperlink r:id="rId27" w:history="1">
        <w:r w:rsidRPr="00B0493E">
          <w:rPr>
            <w:rStyle w:val="Hyperlink"/>
          </w:rPr>
          <w:t>https://crimestoppers-uk.org/news-campaigns/news/2024/dec/warning-vulnerable-people-are-targeted-groomed-exploited-by-drug-gangs</w:t>
        </w:r>
      </w:hyperlink>
      <w:r w:rsidRPr="00B0493E">
        <w:t>.</w:t>
      </w:r>
    </w:p>
    <w:p w14:paraId="30ED61CF" w14:textId="77777777" w:rsidR="00013D5C" w:rsidRPr="00746BD0" w:rsidRDefault="00013D5C" w:rsidP="00013D5C">
      <w:r w:rsidRPr="00E9520B">
        <w:t>Devon</w:t>
      </w:r>
      <w:r w:rsidRPr="00746BD0">
        <w:t xml:space="preserve"> &amp; Cornwall Police</w:t>
      </w:r>
      <w:r w:rsidRPr="00E9520B">
        <w:t xml:space="preserve"> (2021). </w:t>
      </w:r>
      <w:r w:rsidRPr="00E9520B">
        <w:rPr>
          <w:i/>
          <w:iCs/>
        </w:rPr>
        <w:t>Positive Action - Dorset Police and Devon &amp; Cornwall Police working in Partnership</w:t>
      </w:r>
      <w:r w:rsidRPr="00E9520B">
        <w:t xml:space="preserve">. [online] Police.uk. Available at: </w:t>
      </w:r>
      <w:hyperlink r:id="rId28" w:history="1">
        <w:r w:rsidRPr="00E9520B">
          <w:rPr>
            <w:rStyle w:val="Hyperlink"/>
          </w:rPr>
          <w:t>https://recruitment.devon-cornwall.police.uk/positive-action</w:t>
        </w:r>
      </w:hyperlink>
      <w:r w:rsidRPr="00E9520B">
        <w:t>.</w:t>
      </w:r>
    </w:p>
    <w:p w14:paraId="1DCE13F3" w14:textId="77777777" w:rsidR="00013D5C" w:rsidRDefault="00013D5C" w:rsidP="00013D5C">
      <w:pPr>
        <w:jc w:val="both"/>
      </w:pPr>
      <w:r w:rsidRPr="00920D97">
        <w:t xml:space="preserve">Early Intervention Foundation (2018). </w:t>
      </w:r>
      <w:r w:rsidRPr="00920D97">
        <w:rPr>
          <w:i/>
          <w:iCs/>
        </w:rPr>
        <w:t>How do we know it works?</w:t>
      </w:r>
      <w:r w:rsidRPr="00920D97">
        <w:t xml:space="preserve"> [online] Early Intervention Foundation. Available at: </w:t>
      </w:r>
      <w:hyperlink r:id="rId29" w:history="1">
        <w:r w:rsidRPr="00920D97">
          <w:rPr>
            <w:rStyle w:val="Hyperlink"/>
          </w:rPr>
          <w:t>https://www.eif.org.uk/why-it-matters/how-do-we-know-it-works</w:t>
        </w:r>
      </w:hyperlink>
      <w:r w:rsidRPr="00920D97">
        <w:t>.</w:t>
      </w:r>
    </w:p>
    <w:p w14:paraId="05E00B47" w14:textId="77777777" w:rsidR="00013D5C" w:rsidRDefault="00013D5C" w:rsidP="00013D5C">
      <w:pPr>
        <w:jc w:val="both"/>
      </w:pPr>
      <w:r w:rsidRPr="005B7D20">
        <w:t xml:space="preserve">Early Intervention Foundation (2024). </w:t>
      </w:r>
      <w:r w:rsidRPr="005B7D20">
        <w:rPr>
          <w:i/>
          <w:iCs/>
        </w:rPr>
        <w:t>What is early intervention?</w:t>
      </w:r>
      <w:r w:rsidRPr="005B7D20">
        <w:t xml:space="preserve"> [online] Early Intervention Foundation. Available at: </w:t>
      </w:r>
      <w:hyperlink r:id="rId30" w:history="1">
        <w:r w:rsidRPr="005B7D20">
          <w:rPr>
            <w:rStyle w:val="Hyperlink"/>
          </w:rPr>
          <w:t>https://www.eif.org.uk/why-it-matters/what-is-early-intervention</w:t>
        </w:r>
      </w:hyperlink>
      <w:r w:rsidRPr="005B7D20">
        <w:t>.</w:t>
      </w:r>
    </w:p>
    <w:p w14:paraId="7F1D4688" w14:textId="77777777" w:rsidR="00013D5C" w:rsidRPr="00746BD0" w:rsidRDefault="00013D5C" w:rsidP="00013D5C">
      <w:r w:rsidRPr="002F49A5">
        <w:t xml:space="preserve">GOV.UK (2021). </w:t>
      </w:r>
      <w:r w:rsidRPr="002F49A5">
        <w:rPr>
          <w:i/>
          <w:iCs/>
        </w:rPr>
        <w:t>Ethnicity Facts and Figures</w:t>
      </w:r>
      <w:r w:rsidRPr="002F49A5">
        <w:t xml:space="preserve">. [online] Service.gov.uk. Available at: </w:t>
      </w:r>
      <w:hyperlink r:id="rId31" w:history="1">
        <w:r w:rsidRPr="002F49A5">
          <w:rPr>
            <w:rStyle w:val="Hyperlink"/>
          </w:rPr>
          <w:t>https://www.ethnicity-facts-figures.service.gov.uk/</w:t>
        </w:r>
      </w:hyperlink>
      <w:r w:rsidRPr="002F49A5">
        <w:t>.</w:t>
      </w:r>
    </w:p>
    <w:p w14:paraId="2127C1E6" w14:textId="77777777" w:rsidR="00013D5C" w:rsidRPr="002F49A5" w:rsidRDefault="00013D5C" w:rsidP="00013D5C">
      <w:r w:rsidRPr="002F49A5">
        <w:lastRenderedPageBreak/>
        <w:t xml:space="preserve">GOV.UK (2023). </w:t>
      </w:r>
      <w:r w:rsidRPr="002F49A5">
        <w:rPr>
          <w:i/>
          <w:iCs/>
        </w:rPr>
        <w:t>Police Workforce</w:t>
      </w:r>
      <w:r w:rsidRPr="002F49A5">
        <w:t>. [online] www.ethnicity-facts-figures.service.gov.uk. Available at: https://www.ethnicity-facts-figures.service.gov.uk/workforce-and-business/workforce-diversity/police-workforce/latest/#main-facts-and-figures.</w:t>
      </w:r>
    </w:p>
    <w:p w14:paraId="0D465D04" w14:textId="77777777" w:rsidR="00013D5C" w:rsidRDefault="00013D5C" w:rsidP="00013D5C">
      <w:pPr>
        <w:jc w:val="both"/>
      </w:pPr>
      <w:r w:rsidRPr="00FD2161">
        <w:t xml:space="preserve">Hancock, S. (2023). </w:t>
      </w:r>
      <w:r w:rsidRPr="00FD2161">
        <w:rPr>
          <w:i/>
          <w:iCs/>
        </w:rPr>
        <w:t>Early Intervention for Lifelong Benefits</w:t>
      </w:r>
      <w:r w:rsidRPr="00FD2161">
        <w:t xml:space="preserve">. [online] GOV.UK. Available at: </w:t>
      </w:r>
      <w:hyperlink r:id="rId32" w:history="1">
        <w:r w:rsidRPr="00FD2161">
          <w:rPr>
            <w:rStyle w:val="Hyperlink"/>
          </w:rPr>
          <w:t>https://www.gov.uk/government/news/early-intervention-for-lifelong-benefits</w:t>
        </w:r>
      </w:hyperlink>
      <w:r w:rsidRPr="00FD2161">
        <w:t>.</w:t>
      </w:r>
    </w:p>
    <w:p w14:paraId="5F6B085E" w14:textId="77777777" w:rsidR="00013D5C" w:rsidRDefault="00013D5C" w:rsidP="00013D5C">
      <w:r w:rsidRPr="00F839DB">
        <w:t xml:space="preserve">HM Government (2015). </w:t>
      </w:r>
      <w:r w:rsidRPr="00F839DB">
        <w:rPr>
          <w:i/>
          <w:iCs/>
        </w:rPr>
        <w:t>Individuals at risk of being drawn into Serious and Organised Crime -a Prevent Guide</w:t>
      </w:r>
      <w:r w:rsidRPr="00F839DB">
        <w:t xml:space="preserve">. [online] Available at: </w:t>
      </w:r>
      <w:hyperlink r:id="rId33" w:history="1">
        <w:r w:rsidRPr="00F839DB">
          <w:rPr>
            <w:rStyle w:val="Hyperlink"/>
          </w:rPr>
          <w:t>https://assets.publishing.service.gov.uk/media/5a808e9eed915d74e33fb1b1/6_162_HO_SOC_PI_Guidance_Mar2015_v10_FINAL_270215_WEB__2_.pdf</w:t>
        </w:r>
      </w:hyperlink>
      <w:r w:rsidRPr="00F839DB">
        <w:t>.</w:t>
      </w:r>
    </w:p>
    <w:p w14:paraId="282CD48B" w14:textId="77777777" w:rsidR="00013D5C" w:rsidRDefault="00013D5C" w:rsidP="00013D5C">
      <w:r w:rsidRPr="00C0190F">
        <w:t xml:space="preserve">Home Office (2013). </w:t>
      </w:r>
      <w:r w:rsidRPr="00C0190F">
        <w:rPr>
          <w:i/>
          <w:iCs/>
        </w:rPr>
        <w:t>Police and Criminal Evidence Act 1984 (PACE) Codes of Practice</w:t>
      </w:r>
      <w:r w:rsidRPr="00C0190F">
        <w:t xml:space="preserve">. [online] GOV.UK. Available at: </w:t>
      </w:r>
      <w:hyperlink r:id="rId34" w:history="1">
        <w:r w:rsidRPr="00C0190F">
          <w:rPr>
            <w:rStyle w:val="Hyperlink"/>
          </w:rPr>
          <w:t>https://www.gov.uk/guidance/police-and-criminal-evidence-act-1984-pace-codes-of-practice</w:t>
        </w:r>
      </w:hyperlink>
      <w:r w:rsidRPr="00C0190F">
        <w:t>.</w:t>
      </w:r>
    </w:p>
    <w:p w14:paraId="5AE29C88" w14:textId="77777777" w:rsidR="00013D5C" w:rsidRDefault="00013D5C" w:rsidP="00013D5C">
      <w:r w:rsidRPr="00D40768">
        <w:t xml:space="preserve">Knoll, L.J., Leung, J.T., Foulkes, L. and Blakemore, S.-J. (2017). Age-related differences in social influence on risk perception depend on the direction of influence. </w:t>
      </w:r>
      <w:r w:rsidRPr="00D40768">
        <w:rPr>
          <w:i/>
          <w:iCs/>
        </w:rPr>
        <w:t>Journal of Adolescence</w:t>
      </w:r>
      <w:r w:rsidRPr="00D40768">
        <w:t xml:space="preserve">, [online] 60(1), pp.53–63. </w:t>
      </w:r>
      <w:proofErr w:type="spellStart"/>
      <w:proofErr w:type="gramStart"/>
      <w:r w:rsidRPr="00D40768">
        <w:t>doi:https</w:t>
      </w:r>
      <w:proofErr w:type="spellEnd"/>
      <w:r w:rsidRPr="00D40768">
        <w:t>://doi.org/10.1016/j.adolescence.2017.07.002</w:t>
      </w:r>
      <w:proofErr w:type="gramEnd"/>
      <w:r w:rsidRPr="00D40768">
        <w:t>.</w:t>
      </w:r>
    </w:p>
    <w:p w14:paraId="429BE48C" w14:textId="77777777" w:rsidR="00013D5C" w:rsidRDefault="00013D5C" w:rsidP="00013D5C">
      <w:r w:rsidRPr="00BF6C48">
        <w:t xml:space="preserve">Ministry of Justice (2015). </w:t>
      </w:r>
      <w:r w:rsidRPr="00BF6C48">
        <w:rPr>
          <w:i/>
          <w:iCs/>
        </w:rPr>
        <w:t>Statistics on Race and the Criminal Justice System 2014</w:t>
      </w:r>
      <w:r w:rsidRPr="00BF6C48">
        <w:t xml:space="preserve">. [online] Available at: </w:t>
      </w:r>
      <w:hyperlink r:id="rId35" w:history="1">
        <w:r w:rsidRPr="00BF6C48">
          <w:rPr>
            <w:rStyle w:val="Hyperlink"/>
          </w:rPr>
          <w:t>https://assets.publishing.service.gov.uk/media/5a80b1b2e5274a2e87dbb4ad/bulletin.pdf</w:t>
        </w:r>
      </w:hyperlink>
      <w:r w:rsidRPr="00BF6C48">
        <w:t>.</w:t>
      </w:r>
    </w:p>
    <w:p w14:paraId="719BB236" w14:textId="77777777" w:rsidR="00013D5C" w:rsidRPr="004A2ACF" w:rsidRDefault="00013D5C" w:rsidP="00013D5C">
      <w:r w:rsidRPr="004A2ACF">
        <w:t xml:space="preserve">National Crime Agency (2016). </w:t>
      </w:r>
      <w:r w:rsidRPr="004A2ACF">
        <w:rPr>
          <w:i/>
          <w:iCs/>
        </w:rPr>
        <w:t>Intelligence Assessment Pathways into Serious and Organised Crime</w:t>
      </w:r>
      <w:r w:rsidRPr="004A2ACF">
        <w:t>. [online] Available at: https://www.nationalcrimeagency.gov.uk/who-we-are/publications/358-nca-intelligence-assessment-pathways-into-serious-and-organised-crime/file.</w:t>
      </w:r>
    </w:p>
    <w:p w14:paraId="7D10BC45" w14:textId="77777777" w:rsidR="00013D5C" w:rsidRPr="00746BD0" w:rsidRDefault="00013D5C" w:rsidP="00013D5C">
      <w:r w:rsidRPr="00746BD0">
        <w:t>Nicholson-Crotty, J. and Li, D. (2023) ‘When intragroup conflict is a good thing: Team diversity and use of force by police’, </w:t>
      </w:r>
      <w:r w:rsidRPr="00746BD0">
        <w:rPr>
          <w:i/>
          <w:iCs/>
        </w:rPr>
        <w:t>International Public Management Journal</w:t>
      </w:r>
      <w:r w:rsidRPr="00746BD0">
        <w:t xml:space="preserve">, 27(1), pp. 76–90. </w:t>
      </w:r>
      <w:proofErr w:type="spellStart"/>
      <w:r w:rsidRPr="00746BD0">
        <w:t>doi</w:t>
      </w:r>
      <w:proofErr w:type="spellEnd"/>
      <w:r w:rsidRPr="00746BD0">
        <w:t>: 10.1080/10967494.2023.2174628.</w:t>
      </w:r>
    </w:p>
    <w:p w14:paraId="0613B09C" w14:textId="77777777" w:rsidR="00013D5C" w:rsidRPr="00746BD0" w:rsidRDefault="00013D5C" w:rsidP="00013D5C">
      <w:r w:rsidRPr="00FC1FC6">
        <w:t xml:space="preserve">Office for National Statistics (2021). </w:t>
      </w:r>
      <w:r w:rsidRPr="00FC1FC6">
        <w:rPr>
          <w:i/>
          <w:iCs/>
        </w:rPr>
        <w:t>Sikh identity, England and Wales - Office for National Statistics</w:t>
      </w:r>
      <w:r w:rsidRPr="00FC1FC6">
        <w:t xml:space="preserve">. [online] www.ons.gov.uk. Available at: </w:t>
      </w:r>
      <w:hyperlink r:id="rId36" w:history="1">
        <w:r w:rsidRPr="00FC1FC6">
          <w:rPr>
            <w:rStyle w:val="Hyperlink"/>
          </w:rPr>
          <w:t>https://www.ons.gov.uk/peoplepopulationandcommunity/culturalidentity/religion/articles/sikhidentityenglandandwales/census2021</w:t>
        </w:r>
      </w:hyperlink>
      <w:r w:rsidRPr="00FC1FC6">
        <w:t>.</w:t>
      </w:r>
    </w:p>
    <w:p w14:paraId="3C6B08CB" w14:textId="77777777" w:rsidR="00013D5C" w:rsidRDefault="00013D5C" w:rsidP="00013D5C">
      <w:pPr>
        <w:jc w:val="both"/>
      </w:pPr>
      <w:r>
        <w:t>P</w:t>
      </w:r>
      <w:r w:rsidRPr="009507AC">
        <w:t>revention</w:t>
      </w:r>
      <w:r>
        <w:t xml:space="preserve"> </w:t>
      </w:r>
      <w:r w:rsidRPr="009507AC">
        <w:t xml:space="preserve">Coordination Committee (2022). </w:t>
      </w:r>
      <w:r w:rsidRPr="009507AC">
        <w:rPr>
          <w:i/>
          <w:iCs/>
        </w:rPr>
        <w:t>NATIONAL POLICING PREVENTION STRATEGY</w:t>
      </w:r>
      <w:r w:rsidRPr="009507AC">
        <w:t xml:space="preserve">. [online] Available at: </w:t>
      </w:r>
      <w:hyperlink r:id="rId37" w:history="1">
        <w:r w:rsidRPr="009507AC">
          <w:rPr>
            <w:rStyle w:val="Hyperlink"/>
          </w:rPr>
          <w:t>https://www.npcc.police.uk/SysSiteAssets/media/downloads/publications/publications-log/2022/npcc-prevention-strategy-1.pdf</w:t>
        </w:r>
      </w:hyperlink>
      <w:r w:rsidRPr="009507AC">
        <w:t>.</w:t>
      </w:r>
    </w:p>
    <w:p w14:paraId="713D2F75" w14:textId="77777777" w:rsidR="00013D5C" w:rsidRDefault="00013D5C" w:rsidP="00013D5C">
      <w:pPr>
        <w:jc w:val="both"/>
      </w:pPr>
      <w:r w:rsidRPr="004A3FC7">
        <w:t xml:space="preserve">Revolving Doors (2022). </w:t>
      </w:r>
      <w:r w:rsidRPr="004A3FC7">
        <w:rPr>
          <w:i/>
          <w:iCs/>
        </w:rPr>
        <w:t>Majority of UK Public Believe Rising Poverty Will Lead to Increase in Crime – and This Shouldn’t Lead to Prison - Revolving Doors</w:t>
      </w:r>
      <w:r w:rsidRPr="004A3FC7">
        <w:t xml:space="preserve">. [online] Revolving Doors. Available at: </w:t>
      </w:r>
      <w:hyperlink r:id="rId38" w:history="1">
        <w:r w:rsidRPr="003A58A7">
          <w:rPr>
            <w:rStyle w:val="Hyperlink"/>
          </w:rPr>
          <w:t>https://revolving-doors.org.uk/majority-of-uk-public-believe-rising-poverty-will-lead-to-increase-in-crime-and-this-shouldnt-lead-to-prison/</w:t>
        </w:r>
      </w:hyperlink>
    </w:p>
    <w:p w14:paraId="535281EE" w14:textId="77777777" w:rsidR="00013D5C" w:rsidRPr="00746BD0" w:rsidRDefault="00013D5C" w:rsidP="00013D5C">
      <w:r w:rsidRPr="004D56F8">
        <w:t xml:space="preserve">South Wales Police (2021). </w:t>
      </w:r>
      <w:r w:rsidRPr="004D56F8">
        <w:rPr>
          <w:i/>
          <w:iCs/>
        </w:rPr>
        <w:t>Police Community Support Officers – at the heart of our communities</w:t>
      </w:r>
      <w:r w:rsidRPr="004D56F8">
        <w:t xml:space="preserve">. [online] South Wales Police. Available at: </w:t>
      </w:r>
      <w:hyperlink r:id="rId39" w:history="1">
        <w:r w:rsidRPr="004D56F8">
          <w:rPr>
            <w:rStyle w:val="Hyperlink"/>
          </w:rPr>
          <w:t>https://www.south-wales.police.uk/news/south-wales/news/2021/march/police-community-support-officers--at-the-heart-of-our-communities</w:t>
        </w:r>
        <w:r w:rsidRPr="00746BD0">
          <w:rPr>
            <w:rStyle w:val="Hyperlink"/>
          </w:rPr>
          <w:t>/</w:t>
        </w:r>
      </w:hyperlink>
    </w:p>
    <w:p w14:paraId="1F4F6CFE" w14:textId="77777777" w:rsidR="00013D5C" w:rsidRDefault="00013D5C" w:rsidP="00013D5C">
      <w:proofErr w:type="spellStart"/>
      <w:r w:rsidRPr="0011188D">
        <w:t>The</w:t>
      </w:r>
      <w:r>
        <w:t>Po</w:t>
      </w:r>
      <w:r w:rsidRPr="0011188D">
        <w:t>lice</w:t>
      </w:r>
      <w:r>
        <w:t>Fo</w:t>
      </w:r>
      <w:r w:rsidRPr="0011188D">
        <w:t>undation</w:t>
      </w:r>
      <w:proofErr w:type="spellEnd"/>
      <w:r w:rsidRPr="0011188D">
        <w:t xml:space="preserve"> (2016). </w:t>
      </w:r>
      <w:r w:rsidRPr="0011188D">
        <w:rPr>
          <w:i/>
          <w:iCs/>
        </w:rPr>
        <w:t>Reducing the Impact of Serious Organised Crime in Local Communities -Organised crime and child sexual exploitation in local communities 1 Key Messages</w:t>
      </w:r>
      <w:r w:rsidRPr="0011188D">
        <w:t xml:space="preserve">. [online] Available at: </w:t>
      </w:r>
      <w:hyperlink r:id="rId40" w:history="1">
        <w:r w:rsidRPr="0011188D">
          <w:rPr>
            <w:rStyle w:val="Hyperlink"/>
          </w:rPr>
          <w:t>https://www.police-foundation.org.uk/wp-content/uploads/2017/06/organised_crime_and_cse.pdf</w:t>
        </w:r>
      </w:hyperlink>
      <w:r w:rsidRPr="0011188D">
        <w:t>.</w:t>
      </w:r>
    </w:p>
    <w:p w14:paraId="45150478" w14:textId="77777777" w:rsidR="00013D5C" w:rsidRDefault="00013D5C" w:rsidP="00013D5C">
      <w:r w:rsidRPr="00EA60E8">
        <w:t xml:space="preserve">University of Cambridge (2016). </w:t>
      </w:r>
      <w:r w:rsidRPr="00EA60E8">
        <w:rPr>
          <w:i/>
          <w:iCs/>
        </w:rPr>
        <w:t>Use of body-worn cameras sees complaints against police ‘virtually vanish’, study finds</w:t>
      </w:r>
      <w:r w:rsidRPr="00EA60E8">
        <w:t xml:space="preserve">. [online] University of Cambridge. Available at: </w:t>
      </w:r>
      <w:hyperlink r:id="rId41" w:history="1">
        <w:r w:rsidRPr="00EA60E8">
          <w:rPr>
            <w:rStyle w:val="Hyperlink"/>
          </w:rPr>
          <w:t>https://www.cam.ac.uk/research/news/use-of-body-worn-cameras-sees-complaints-against-police-virtually-vanish-study-finds</w:t>
        </w:r>
      </w:hyperlink>
      <w:r w:rsidRPr="00EA60E8">
        <w:t>.</w:t>
      </w:r>
    </w:p>
    <w:p w14:paraId="52595246" w14:textId="77777777" w:rsidR="00013D5C" w:rsidRDefault="00013D5C" w:rsidP="00013D5C">
      <w:r w:rsidRPr="00511F7C">
        <w:t xml:space="preserve">University of Sunderland (2023). </w:t>
      </w:r>
      <w:r w:rsidRPr="00511F7C">
        <w:rPr>
          <w:i/>
          <w:iCs/>
        </w:rPr>
        <w:t>What do you mean by equality and diversity?</w:t>
      </w:r>
      <w:r w:rsidRPr="00511F7C">
        <w:t xml:space="preserve"> [online] University of Sunderland. Available at: </w:t>
      </w:r>
      <w:hyperlink r:id="rId42" w:history="1">
        <w:r w:rsidRPr="00511F7C">
          <w:rPr>
            <w:rStyle w:val="Hyperlink"/>
          </w:rPr>
          <w:t>https://www.sunderland.ac.uk/help/student-support/equality-diversity/what-do-you-mean-by-equality-and-diversity/</w:t>
        </w:r>
      </w:hyperlink>
      <w:r w:rsidRPr="00511F7C">
        <w:t>.</w:t>
      </w:r>
    </w:p>
    <w:p w14:paraId="47B629BC" w14:textId="22EADA0B" w:rsidR="00013D5C" w:rsidRDefault="00013D5C" w:rsidP="00013D5C">
      <w:r w:rsidRPr="000D4B96">
        <w:lastRenderedPageBreak/>
        <w:t xml:space="preserve">www.lawteacher.net. (2018). </w:t>
      </w:r>
      <w:r w:rsidRPr="000D4B96">
        <w:rPr>
          <w:i/>
          <w:iCs/>
        </w:rPr>
        <w:t>Critically Assess the Use of Stop and Search Powers</w:t>
      </w:r>
      <w:r w:rsidRPr="000D4B96">
        <w:t xml:space="preserve">. [online] Available at: </w:t>
      </w:r>
      <w:hyperlink r:id="rId43" w:history="1">
        <w:r w:rsidR="001E3D83" w:rsidRPr="00A753F4">
          <w:rPr>
            <w:rStyle w:val="Hyperlink"/>
          </w:rPr>
          <w:t>https://www.lawteacher.net/example-essays/stop-and-search-powers-assessment.php?vref=1</w:t>
        </w:r>
      </w:hyperlink>
      <w:r w:rsidRPr="000D4B96">
        <w:t>.</w:t>
      </w:r>
    </w:p>
    <w:p w14:paraId="77C2863E" w14:textId="77777777" w:rsidR="001E3D83" w:rsidRDefault="001E3D83" w:rsidP="00013D5C"/>
    <w:p w14:paraId="273B74F0" w14:textId="77777777" w:rsidR="001E3D83" w:rsidRDefault="001E3D83" w:rsidP="00013D5C"/>
    <w:p w14:paraId="76112285" w14:textId="77777777" w:rsidR="001E3D83" w:rsidRDefault="001E3D83" w:rsidP="00013D5C"/>
    <w:p w14:paraId="0D07F563" w14:textId="77777777" w:rsidR="001E3D83" w:rsidRDefault="001E3D83" w:rsidP="00013D5C"/>
    <w:p w14:paraId="6ED19706" w14:textId="77777777" w:rsidR="001E3D83" w:rsidRDefault="001E3D83" w:rsidP="00013D5C"/>
    <w:p w14:paraId="667F07F9" w14:textId="77777777" w:rsidR="001E3D83" w:rsidRDefault="001E3D83" w:rsidP="00013D5C"/>
    <w:p w14:paraId="69B9F32D" w14:textId="77777777" w:rsidR="001E3D83" w:rsidRDefault="001E3D83" w:rsidP="00013D5C"/>
    <w:p w14:paraId="7484AAF3" w14:textId="77777777" w:rsidR="001E3D83" w:rsidRDefault="001E3D83" w:rsidP="00013D5C"/>
    <w:p w14:paraId="1232E232" w14:textId="77777777" w:rsidR="001E3D83" w:rsidRDefault="001E3D83" w:rsidP="00013D5C"/>
    <w:p w14:paraId="6CA520AF" w14:textId="77777777" w:rsidR="001E3D83" w:rsidRDefault="001E3D83" w:rsidP="00013D5C"/>
    <w:p w14:paraId="5DF8FD90" w14:textId="77777777" w:rsidR="001E3D83" w:rsidRDefault="001E3D83" w:rsidP="00013D5C"/>
    <w:p w14:paraId="736C4B1A" w14:textId="77777777" w:rsidR="001E3D83" w:rsidRDefault="001E3D83" w:rsidP="00013D5C"/>
    <w:p w14:paraId="7870BFB6" w14:textId="77777777" w:rsidR="001E3D83" w:rsidRDefault="001E3D83" w:rsidP="00013D5C"/>
    <w:p w14:paraId="3E014AA4" w14:textId="77777777" w:rsidR="001E3D83" w:rsidRDefault="001E3D83" w:rsidP="00013D5C"/>
    <w:p w14:paraId="600C9C15" w14:textId="77777777" w:rsidR="001E3D83" w:rsidRDefault="001E3D83" w:rsidP="00013D5C"/>
    <w:p w14:paraId="6FA6AC10" w14:textId="77777777" w:rsidR="001E3D83" w:rsidRDefault="001E3D83" w:rsidP="00013D5C"/>
    <w:p w14:paraId="3F445795" w14:textId="77777777" w:rsidR="001E3D83" w:rsidRDefault="001E3D83" w:rsidP="00013D5C"/>
    <w:p w14:paraId="3A56BA96" w14:textId="77777777" w:rsidR="001E3D83" w:rsidRDefault="001E3D83" w:rsidP="00013D5C"/>
    <w:p w14:paraId="4D2526D7" w14:textId="77777777" w:rsidR="001E3D83" w:rsidRDefault="001E3D83" w:rsidP="00013D5C"/>
    <w:p w14:paraId="04F8B0F6" w14:textId="77777777" w:rsidR="001E3D83" w:rsidRDefault="001E3D83" w:rsidP="00013D5C"/>
    <w:p w14:paraId="26BE274B" w14:textId="77777777" w:rsidR="001E3D83" w:rsidRDefault="001E3D83" w:rsidP="00013D5C"/>
    <w:p w14:paraId="68D16B86" w14:textId="77777777" w:rsidR="001E3D83" w:rsidRDefault="001E3D83" w:rsidP="00013D5C"/>
    <w:p w14:paraId="173614B9" w14:textId="77777777" w:rsidR="001E3D83" w:rsidRDefault="001E3D83" w:rsidP="00013D5C"/>
    <w:p w14:paraId="0DA47DE4" w14:textId="77777777" w:rsidR="001E3D83" w:rsidRDefault="001E3D83" w:rsidP="00013D5C"/>
    <w:p w14:paraId="5CFA850B" w14:textId="77777777" w:rsidR="001E3D83" w:rsidRDefault="001E3D83" w:rsidP="00013D5C"/>
    <w:p w14:paraId="4AC33EA6" w14:textId="77777777" w:rsidR="001E3D83" w:rsidRDefault="001E3D83" w:rsidP="00013D5C"/>
    <w:p w14:paraId="2C605283" w14:textId="77777777" w:rsidR="001E3D83" w:rsidRDefault="001E3D83" w:rsidP="00013D5C"/>
    <w:p w14:paraId="659F14F3" w14:textId="77777777" w:rsidR="001E3D83" w:rsidRDefault="001E3D83" w:rsidP="00013D5C"/>
    <w:p w14:paraId="7454F195" w14:textId="77777777" w:rsidR="001E3D83" w:rsidRPr="000D4B96" w:rsidRDefault="001E3D83" w:rsidP="00013D5C"/>
    <w:p w14:paraId="03A10AA1" w14:textId="77777777" w:rsidR="00013D5C" w:rsidRDefault="00013D5C" w:rsidP="00F464C7">
      <w:pPr>
        <w:spacing w:after="0" w:line="240" w:lineRule="auto"/>
        <w:ind w:right="531"/>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80"/>
      </w:tblGrid>
      <w:tr w:rsidR="00763CB3" w:rsidRPr="00876921" w14:paraId="70B1545F" w14:textId="77777777" w:rsidTr="006739BE">
        <w:trPr>
          <w:trHeight w:val="414"/>
        </w:trPr>
        <w:tc>
          <w:tcPr>
            <w:tcW w:w="9780" w:type="dxa"/>
            <w:shd w:val="clear" w:color="auto" w:fill="D9D9D9"/>
          </w:tcPr>
          <w:p w14:paraId="07C020A7" w14:textId="77777777" w:rsidR="00763CB3" w:rsidRPr="00876921" w:rsidRDefault="00763CB3" w:rsidP="00D6018F">
            <w:pPr>
              <w:spacing w:after="0" w:line="240" w:lineRule="auto"/>
              <w:ind w:left="567" w:right="531"/>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lastRenderedPageBreak/>
              <w:t>GUIDANCE FOR Students IN THE COMPLETION OF TASKS</w:t>
            </w:r>
          </w:p>
        </w:tc>
      </w:tr>
    </w:tbl>
    <w:p w14:paraId="5DFEB912" w14:textId="77777777" w:rsidR="00763CB3" w:rsidRPr="00876921" w:rsidRDefault="00763CB3" w:rsidP="00D6018F">
      <w:pPr>
        <w:spacing w:after="0" w:line="240" w:lineRule="auto"/>
        <w:ind w:left="567" w:right="531"/>
        <w:jc w:val="both"/>
        <w:rPr>
          <w:rFonts w:ascii="Arial" w:eastAsia="Times New Roman" w:hAnsi="Arial" w:cs="Arial"/>
          <w:lang w:eastAsia="en-GB"/>
        </w:rPr>
      </w:pPr>
    </w:p>
    <w:p w14:paraId="100ECB6C"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3B696C62" w14:textId="77777777" w:rsidR="00763CB3" w:rsidRDefault="00763CB3" w:rsidP="00D6018F">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18FEF156" w14:textId="7827CFA3" w:rsidR="00763CB3" w:rsidRPr="00876921" w:rsidRDefault="00763CB3" w:rsidP="00D6018F">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2D27E5">
        <w:rPr>
          <w:rFonts w:ascii="Arial" w:eastAsia="Times New Roman" w:hAnsi="Arial" w:cs="Arial"/>
          <w:iCs/>
          <w:sz w:val="24"/>
          <w:szCs w:val="24"/>
          <w:u w:val="single"/>
          <w:lang w:eastAsia="en-GB"/>
        </w:rPr>
        <w:t>relevant to</w:t>
      </w:r>
      <w:r w:rsidRPr="002D27E5">
        <w:rPr>
          <w:rFonts w:ascii="Arial" w:eastAsia="Times New Roman" w:hAnsi="Arial" w:cs="Arial"/>
          <w:iCs/>
          <w:sz w:val="24"/>
          <w:szCs w:val="24"/>
          <w:lang w:eastAsia="en-GB"/>
        </w:rPr>
        <w:t xml:space="preserve"> and </w:t>
      </w:r>
      <w:r w:rsidRPr="002D27E5">
        <w:rPr>
          <w:rFonts w:ascii="Arial" w:eastAsia="Times New Roman" w:hAnsi="Arial" w:cs="Arial"/>
          <w:iCs/>
          <w:sz w:val="24"/>
          <w:szCs w:val="24"/>
          <w:u w:val="single"/>
          <w:lang w:eastAsia="en-GB"/>
        </w:rPr>
        <w:t>focused on</w:t>
      </w:r>
      <w:r w:rsidRPr="002D27E5">
        <w:rPr>
          <w:rFonts w:ascii="Arial" w:eastAsia="Times New Roman" w:hAnsi="Arial" w:cs="Arial"/>
          <w:iCs/>
          <w:sz w:val="24"/>
          <w:szCs w:val="24"/>
          <w:lang w:eastAsia="en-GB"/>
        </w:rPr>
        <w:t xml:space="preserve"> the task(s) set.</w:t>
      </w:r>
      <w:r w:rsidR="005C37E6">
        <w:rPr>
          <w:rFonts w:ascii="Arial" w:eastAsia="Times New Roman" w:hAnsi="Arial" w:cs="Arial"/>
          <w:iCs/>
          <w:sz w:val="24"/>
          <w:szCs w:val="24"/>
          <w:lang w:eastAsia="en-GB"/>
        </w:rPr>
        <w:t xml:space="preserve"> </w:t>
      </w:r>
      <w:r w:rsidRPr="002D27E5">
        <w:rPr>
          <w:rFonts w:ascii="Arial" w:eastAsia="Times New Roman" w:hAnsi="Arial" w:cs="Arial"/>
          <w:iCs/>
          <w:sz w:val="24"/>
          <w:szCs w:val="24"/>
          <w:lang w:eastAsia="en-GB"/>
        </w:rPr>
        <w:t xml:space="preserve">You should provide evidence that you have accessed an appropriate range of sources, which may be academic, governmental and industrial; these sources may include academic journal articles, textbooks, current news articles, organisational documents, and websites. You should </w:t>
      </w:r>
      <w:r w:rsidRPr="005D09EB">
        <w:rPr>
          <w:rFonts w:ascii="Arial" w:eastAsia="Times New Roman" w:hAnsi="Arial" w:cs="Arial"/>
          <w:iCs/>
          <w:sz w:val="24"/>
          <w:szCs w:val="24"/>
          <w:u w:val="single"/>
          <w:lang w:eastAsia="en-GB"/>
        </w:rPr>
        <w:t>consider the credibility of your sources</w:t>
      </w:r>
      <w:r w:rsidRPr="002D27E5">
        <w:rPr>
          <w:rFonts w:ascii="Arial" w:eastAsia="Times New Roman" w:hAnsi="Arial" w:cs="Arial"/>
          <w:iCs/>
          <w:sz w:val="24"/>
          <w:szCs w:val="24"/>
          <w:lang w:eastAsia="en-GB"/>
        </w:rPr>
        <w:t>; academic journals are normally highly credible sources</w:t>
      </w:r>
      <w:r w:rsidR="002D27E5">
        <w:rPr>
          <w:rFonts w:ascii="Arial" w:eastAsia="Times New Roman" w:hAnsi="Arial" w:cs="Arial"/>
          <w:iCs/>
          <w:sz w:val="24"/>
          <w:szCs w:val="24"/>
          <w:lang w:eastAsia="en-GB"/>
        </w:rPr>
        <w:t>,</w:t>
      </w:r>
      <w:r w:rsidRPr="002D27E5">
        <w:rPr>
          <w:rFonts w:ascii="Arial" w:eastAsia="Times New Roman" w:hAnsi="Arial" w:cs="Arial"/>
          <w:iCs/>
          <w:sz w:val="24"/>
          <w:szCs w:val="24"/>
          <w:lang w:eastAsia="en-GB"/>
        </w:rPr>
        <w:t xml:space="preserve"> while websites require careful consideration/selection and should be used sparingly. Any sources you use should be current and up-to-date, mostly published within the last five years or so, though seminal/important works in the field may be older. </w:t>
      </w:r>
      <w:r w:rsidRPr="005D09EB">
        <w:rPr>
          <w:rFonts w:ascii="Arial" w:eastAsia="Times New Roman" w:hAnsi="Arial" w:cs="Arial"/>
          <w:iCs/>
          <w:sz w:val="24"/>
          <w:szCs w:val="24"/>
          <w:u w:val="single"/>
          <w:lang w:eastAsia="en-GB"/>
        </w:rPr>
        <w:t>You must provide evidence of your research/own reading throughout your work</w:t>
      </w:r>
      <w:r w:rsidRPr="002D27E5">
        <w:rPr>
          <w:rFonts w:ascii="Arial" w:eastAsia="Times New Roman" w:hAnsi="Arial" w:cs="Arial"/>
          <w:iCs/>
          <w:sz w:val="24"/>
          <w:szCs w:val="24"/>
          <w:lang w:eastAsia="en-GB"/>
        </w:rPr>
        <w:t xml:space="preserve">, </w:t>
      </w:r>
      <w:r w:rsidR="004E34E7" w:rsidRPr="00382491">
        <w:rPr>
          <w:rFonts w:ascii="Arial" w:hAnsi="Arial" w:cs="Arial"/>
          <w:iCs/>
          <w:sz w:val="24"/>
          <w:szCs w:val="24"/>
        </w:rPr>
        <w:t xml:space="preserve">using </w:t>
      </w:r>
      <w:r w:rsidR="004E34E7">
        <w:rPr>
          <w:rFonts w:ascii="Arial" w:hAnsi="Arial" w:cs="Arial"/>
          <w:iCs/>
          <w:sz w:val="24"/>
          <w:szCs w:val="24"/>
        </w:rPr>
        <w:t>Harvard referencing conventions; this includes</w:t>
      </w:r>
      <w:r w:rsidR="004E34E7" w:rsidRPr="00382491">
        <w:rPr>
          <w:rFonts w:ascii="Arial" w:hAnsi="Arial" w:cs="Arial"/>
          <w:iCs/>
          <w:sz w:val="24"/>
          <w:szCs w:val="24"/>
        </w:rPr>
        <w:t xml:space="preserve"> in-text citations and a reference list at the end of your work.</w:t>
      </w:r>
    </w:p>
    <w:p w14:paraId="077D3D46" w14:textId="77777777" w:rsidR="00763CB3" w:rsidRPr="00876921" w:rsidRDefault="00763CB3" w:rsidP="00D6018F">
      <w:pPr>
        <w:spacing w:after="0" w:line="276" w:lineRule="auto"/>
        <w:ind w:left="567" w:right="531"/>
        <w:jc w:val="both"/>
        <w:rPr>
          <w:rFonts w:ascii="Arial" w:eastAsia="Times New Roman" w:hAnsi="Arial" w:cs="Arial"/>
          <w:sz w:val="24"/>
          <w:szCs w:val="24"/>
          <w:lang w:eastAsia="en-GB"/>
        </w:rPr>
      </w:pPr>
    </w:p>
    <w:p w14:paraId="34D58357" w14:textId="6079F888" w:rsidR="00763CB3" w:rsidRPr="00853CC1" w:rsidRDefault="00763CB3" w:rsidP="00D6018F">
      <w:pPr>
        <w:spacing w:after="0" w:line="276" w:lineRule="auto"/>
        <w:ind w:left="567" w:right="531"/>
        <w:jc w:val="both"/>
        <w:rPr>
          <w:rFonts w:ascii="Arial" w:eastAsia="Times New Roman" w:hAnsi="Arial" w:cs="Arial"/>
          <w:iCs/>
          <w:sz w:val="24"/>
          <w:szCs w:val="24"/>
          <w:lang w:eastAsia="en-GB"/>
        </w:rPr>
      </w:pPr>
      <w:r w:rsidRPr="009037F9">
        <w:rPr>
          <w:rFonts w:ascii="Arial" w:eastAsia="Times New Roman" w:hAnsi="Arial" w:cs="Arial"/>
          <w:b/>
          <w:iCs/>
          <w:sz w:val="24"/>
          <w:szCs w:val="24"/>
          <w:lang w:eastAsia="en-GB"/>
        </w:rPr>
        <w:t>Guidance specific to this assessment:</w:t>
      </w:r>
      <w:r w:rsidRPr="009037F9">
        <w:rPr>
          <w:rFonts w:ascii="Arial" w:eastAsia="Times New Roman" w:hAnsi="Arial" w:cs="Arial"/>
          <w:iCs/>
          <w:sz w:val="24"/>
          <w:szCs w:val="24"/>
          <w:lang w:eastAsia="en-GB"/>
        </w:rPr>
        <w:t xml:space="preserve"> </w:t>
      </w:r>
      <w:r w:rsidRPr="00853CC1">
        <w:rPr>
          <w:rFonts w:ascii="Arial" w:eastAsia="Times New Roman" w:hAnsi="Arial" w:cs="Arial"/>
          <w:iCs/>
          <w:sz w:val="24"/>
          <w:szCs w:val="24"/>
          <w:lang w:eastAsia="en-GB"/>
        </w:rPr>
        <w:t xml:space="preserve">Refer to </w:t>
      </w:r>
      <w:r w:rsidR="00853CC1">
        <w:rPr>
          <w:rFonts w:ascii="Arial" w:eastAsia="Times New Roman" w:hAnsi="Arial" w:cs="Arial"/>
          <w:iCs/>
          <w:sz w:val="24"/>
          <w:szCs w:val="24"/>
          <w:lang w:eastAsia="en-GB"/>
        </w:rPr>
        <w:t xml:space="preserve">the </w:t>
      </w:r>
      <w:hyperlink r:id="rId44" w:history="1">
        <w:r w:rsidRPr="006549CC">
          <w:rPr>
            <w:rStyle w:val="Hyperlink"/>
            <w:rFonts w:ascii="Arial" w:eastAsia="Times New Roman" w:hAnsi="Arial" w:cs="Arial"/>
            <w:iCs/>
            <w:sz w:val="24"/>
            <w:szCs w:val="24"/>
            <w:lang w:eastAsia="en-GB"/>
          </w:rPr>
          <w:t>reading list</w:t>
        </w:r>
      </w:hyperlink>
      <w:r w:rsidRPr="00853CC1">
        <w:rPr>
          <w:rFonts w:ascii="Arial" w:eastAsia="Times New Roman" w:hAnsi="Arial" w:cs="Arial"/>
          <w:iCs/>
          <w:sz w:val="24"/>
          <w:szCs w:val="24"/>
          <w:lang w:eastAsia="en-GB"/>
        </w:rPr>
        <w:t xml:space="preserve"> to help you find relevant sources. Do not use Wikipedia or ‘red top’ newspapers</w:t>
      </w:r>
      <w:r w:rsidR="00853CC1">
        <w:rPr>
          <w:rFonts w:ascii="Arial" w:eastAsia="Times New Roman" w:hAnsi="Arial" w:cs="Arial"/>
          <w:iCs/>
          <w:sz w:val="24"/>
          <w:szCs w:val="24"/>
          <w:lang w:eastAsia="en-GB"/>
        </w:rPr>
        <w:t>;</w:t>
      </w:r>
      <w:r w:rsidRPr="00853CC1">
        <w:rPr>
          <w:rFonts w:ascii="Arial" w:eastAsia="Times New Roman" w:hAnsi="Arial" w:cs="Arial"/>
          <w:iCs/>
          <w:sz w:val="24"/>
          <w:szCs w:val="24"/>
          <w:lang w:eastAsia="en-GB"/>
        </w:rPr>
        <w:t xml:space="preserve"> these sources are not reliable</w:t>
      </w:r>
      <w:r w:rsidR="00B52960">
        <w:rPr>
          <w:rFonts w:ascii="Arial" w:eastAsia="Times New Roman" w:hAnsi="Arial" w:cs="Arial"/>
          <w:iCs/>
          <w:sz w:val="24"/>
          <w:szCs w:val="24"/>
          <w:lang w:eastAsia="en-GB"/>
        </w:rPr>
        <w:t>.</w:t>
      </w:r>
      <w:r w:rsidRPr="00853CC1">
        <w:rPr>
          <w:rFonts w:ascii="Arial" w:eastAsia="Times New Roman" w:hAnsi="Arial" w:cs="Arial"/>
          <w:iCs/>
          <w:sz w:val="24"/>
          <w:szCs w:val="24"/>
          <w:lang w:eastAsia="en-GB"/>
        </w:rPr>
        <w:t xml:space="preserve"> </w:t>
      </w:r>
      <w:r w:rsidR="00B52960">
        <w:rPr>
          <w:rFonts w:ascii="Arial" w:eastAsia="Times New Roman" w:hAnsi="Arial" w:cs="Arial"/>
          <w:iCs/>
          <w:sz w:val="24"/>
          <w:szCs w:val="24"/>
          <w:lang w:eastAsia="en-GB"/>
        </w:rPr>
        <w:t>T</w:t>
      </w:r>
      <w:r w:rsidRPr="00853CC1">
        <w:rPr>
          <w:rFonts w:ascii="Arial" w:eastAsia="Times New Roman" w:hAnsi="Arial" w:cs="Arial"/>
          <w:iCs/>
          <w:sz w:val="24"/>
          <w:szCs w:val="24"/>
          <w:lang w:eastAsia="en-GB"/>
        </w:rPr>
        <w:t>ry to use reliable journal articles and books</w:t>
      </w:r>
      <w:r w:rsidR="00B52960">
        <w:rPr>
          <w:rFonts w:ascii="Arial" w:eastAsia="Times New Roman" w:hAnsi="Arial" w:cs="Arial"/>
          <w:iCs/>
          <w:sz w:val="24"/>
          <w:szCs w:val="24"/>
          <w:lang w:eastAsia="en-GB"/>
        </w:rPr>
        <w:t>, or governmental sources</w:t>
      </w:r>
      <w:r w:rsidRPr="00853CC1">
        <w:rPr>
          <w:rFonts w:ascii="Arial" w:eastAsia="Times New Roman" w:hAnsi="Arial" w:cs="Arial"/>
          <w:iCs/>
          <w:sz w:val="24"/>
          <w:szCs w:val="24"/>
          <w:lang w:eastAsia="en-GB"/>
        </w:rPr>
        <w:t xml:space="preserve">. </w:t>
      </w:r>
      <w:r w:rsidR="00436F68">
        <w:rPr>
          <w:rFonts w:ascii="Arial" w:eastAsia="Times New Roman" w:hAnsi="Arial" w:cs="Arial"/>
          <w:iCs/>
          <w:sz w:val="24"/>
          <w:szCs w:val="24"/>
          <w:lang w:eastAsia="en-GB"/>
        </w:rPr>
        <w:t xml:space="preserve">You must </w:t>
      </w:r>
      <w:r w:rsidR="00B52960">
        <w:rPr>
          <w:rFonts w:ascii="Arial" w:eastAsia="Times New Roman" w:hAnsi="Arial" w:cs="Arial"/>
          <w:iCs/>
          <w:sz w:val="24"/>
          <w:szCs w:val="24"/>
          <w:lang w:eastAsia="en-GB"/>
        </w:rPr>
        <w:t>not</w:t>
      </w:r>
      <w:r w:rsidR="00436F68">
        <w:rPr>
          <w:rFonts w:ascii="Arial" w:eastAsia="Times New Roman" w:hAnsi="Arial" w:cs="Arial"/>
          <w:iCs/>
          <w:sz w:val="24"/>
          <w:szCs w:val="24"/>
          <w:lang w:eastAsia="en-GB"/>
        </w:rPr>
        <w:t xml:space="preserve"> </w:t>
      </w:r>
      <w:r w:rsidR="00B52960">
        <w:rPr>
          <w:rFonts w:ascii="Arial" w:eastAsia="Times New Roman" w:hAnsi="Arial" w:cs="Arial"/>
          <w:iCs/>
          <w:sz w:val="24"/>
          <w:szCs w:val="24"/>
          <w:lang w:eastAsia="en-GB"/>
        </w:rPr>
        <w:t>use</w:t>
      </w:r>
      <w:r w:rsidR="00436F68">
        <w:rPr>
          <w:rFonts w:ascii="Arial" w:eastAsia="Times New Roman" w:hAnsi="Arial" w:cs="Arial"/>
          <w:iCs/>
          <w:sz w:val="24"/>
          <w:szCs w:val="24"/>
          <w:lang w:eastAsia="en-GB"/>
        </w:rPr>
        <w:t xml:space="preserve"> </w:t>
      </w:r>
      <w:r w:rsidR="00B52960">
        <w:rPr>
          <w:rFonts w:ascii="Arial" w:eastAsia="Times New Roman" w:hAnsi="Arial" w:cs="Arial"/>
          <w:iCs/>
          <w:sz w:val="24"/>
          <w:szCs w:val="24"/>
          <w:lang w:eastAsia="en-GB"/>
        </w:rPr>
        <w:t xml:space="preserve">or refer to </w:t>
      </w:r>
      <w:r w:rsidR="00436F68">
        <w:rPr>
          <w:rFonts w:ascii="Arial" w:eastAsia="Times New Roman" w:hAnsi="Arial" w:cs="Arial"/>
          <w:iCs/>
          <w:sz w:val="24"/>
          <w:szCs w:val="24"/>
          <w:lang w:eastAsia="en-GB"/>
        </w:rPr>
        <w:t>‘model answers’ produced by essay mills. If in doubt, seek advice from a lecturer or an academic librarian.</w:t>
      </w:r>
    </w:p>
    <w:p w14:paraId="7E1C60BE" w14:textId="1833EFE4" w:rsidR="00763CB3" w:rsidRDefault="00763CB3" w:rsidP="00D6018F">
      <w:pPr>
        <w:spacing w:after="0" w:line="276" w:lineRule="auto"/>
        <w:ind w:left="567" w:right="531"/>
        <w:jc w:val="both"/>
        <w:rPr>
          <w:rFonts w:ascii="Arial" w:eastAsia="Times New Roman" w:hAnsi="Arial" w:cs="Arial"/>
          <w:sz w:val="24"/>
          <w:szCs w:val="24"/>
          <w:lang w:eastAsia="en-GB"/>
        </w:rPr>
      </w:pPr>
    </w:p>
    <w:p w14:paraId="1B86BB46" w14:textId="77777777" w:rsidR="00BE2F4B" w:rsidRPr="00876921" w:rsidRDefault="00BE2F4B" w:rsidP="00D6018F">
      <w:pPr>
        <w:spacing w:after="0" w:line="276" w:lineRule="auto"/>
        <w:ind w:left="567" w:right="531"/>
        <w:jc w:val="both"/>
        <w:rPr>
          <w:rFonts w:ascii="Arial" w:eastAsia="Times New Roman" w:hAnsi="Arial" w:cs="Arial"/>
          <w:sz w:val="24"/>
          <w:szCs w:val="24"/>
          <w:lang w:eastAsia="en-GB"/>
        </w:rPr>
      </w:pPr>
    </w:p>
    <w:p w14:paraId="21B84572" w14:textId="77777777" w:rsidR="00763CB3" w:rsidRDefault="00763CB3" w:rsidP="00D6018F">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651E1A26" w14:textId="5896F4E5" w:rsidR="00763CB3" w:rsidRPr="00BA1BB9" w:rsidRDefault="00763CB3" w:rsidP="00D6018F">
      <w:pPr>
        <w:spacing w:after="0" w:line="276" w:lineRule="auto"/>
        <w:ind w:left="567" w:right="531"/>
        <w:jc w:val="both"/>
        <w:rPr>
          <w:rFonts w:ascii="Arial" w:eastAsia="Times New Roman" w:hAnsi="Arial" w:cs="Arial"/>
          <w:iCs/>
          <w:sz w:val="24"/>
          <w:szCs w:val="24"/>
          <w:lang w:eastAsia="en-GB"/>
        </w:rPr>
      </w:pPr>
      <w:r w:rsidRPr="00876921">
        <w:rPr>
          <w:rFonts w:ascii="Arial" w:eastAsia="Times New Roman" w:hAnsi="Arial" w:cs="Arial"/>
          <w:sz w:val="24"/>
          <w:szCs w:val="24"/>
          <w:lang w:eastAsia="en-GB"/>
        </w:rPr>
        <w:t xml:space="preserve">At level 5, you should be able to </w:t>
      </w:r>
      <w:r w:rsidRPr="00BA1BB9">
        <w:rPr>
          <w:rFonts w:ascii="Arial" w:eastAsia="Times New Roman" w:hAnsi="Arial" w:cs="Arial"/>
          <w:sz w:val="24"/>
          <w:szCs w:val="24"/>
          <w:u w:val="single"/>
          <w:lang w:eastAsia="en-GB"/>
        </w:rPr>
        <w:t>demonstrate</w:t>
      </w:r>
      <w:r w:rsidR="00465812" w:rsidRPr="00BA1BB9">
        <w:rPr>
          <w:rFonts w:ascii="Arial" w:eastAsia="Times New Roman" w:hAnsi="Arial" w:cs="Arial"/>
          <w:sz w:val="24"/>
          <w:szCs w:val="24"/>
          <w:u w:val="single"/>
          <w:lang w:eastAsia="en-GB"/>
        </w:rPr>
        <w:t xml:space="preserve"> a </w:t>
      </w:r>
      <w:r w:rsidRPr="00BA1BB9">
        <w:rPr>
          <w:rFonts w:ascii="Arial" w:eastAsia="Times New Roman" w:hAnsi="Arial" w:cs="Arial"/>
          <w:sz w:val="24"/>
          <w:szCs w:val="24"/>
          <w:u w:val="single"/>
          <w:lang w:eastAsia="en-GB"/>
        </w:rPr>
        <w:t>sound knowledge and critical understanding</w:t>
      </w:r>
      <w:r w:rsidRPr="00876921">
        <w:rPr>
          <w:rFonts w:ascii="Arial" w:eastAsia="Times New Roman" w:hAnsi="Arial" w:cs="Arial"/>
          <w:sz w:val="24"/>
          <w:szCs w:val="24"/>
          <w:lang w:eastAsia="en-GB"/>
        </w:rPr>
        <w:t xml:space="preserve"> of the well-established concepts and principles of the subject area</w:t>
      </w:r>
      <w:r w:rsidR="00465812">
        <w:rPr>
          <w:rFonts w:ascii="Arial" w:eastAsia="Times New Roman" w:hAnsi="Arial" w:cs="Arial"/>
          <w:sz w:val="24"/>
          <w:szCs w:val="24"/>
          <w:lang w:eastAsia="en-GB"/>
        </w:rPr>
        <w:t>,</w:t>
      </w:r>
      <w:r w:rsidRPr="00876921">
        <w:rPr>
          <w:rFonts w:ascii="Arial" w:eastAsia="Times New Roman" w:hAnsi="Arial" w:cs="Arial"/>
          <w:sz w:val="24"/>
          <w:szCs w:val="24"/>
          <w:lang w:eastAsia="en-GB"/>
        </w:rPr>
        <w:t xml:space="preserve"> and the way in which those principles have </w:t>
      </w:r>
      <w:proofErr w:type="gramStart"/>
      <w:r w:rsidRPr="00876921">
        <w:rPr>
          <w:rFonts w:ascii="Arial" w:eastAsia="Times New Roman" w:hAnsi="Arial" w:cs="Arial"/>
          <w:sz w:val="24"/>
          <w:szCs w:val="24"/>
          <w:lang w:eastAsia="en-GB"/>
        </w:rPr>
        <w:t>developed;</w:t>
      </w:r>
      <w:proofErr w:type="gramEnd"/>
      <w:r w:rsidRPr="00876921">
        <w:rPr>
          <w:rFonts w:ascii="Arial" w:eastAsia="Times New Roman" w:hAnsi="Arial" w:cs="Arial"/>
          <w:sz w:val="24"/>
          <w:szCs w:val="24"/>
          <w:lang w:eastAsia="en-GB"/>
        </w:rPr>
        <w:t xml:space="preserve"> knowledge of the main methods of enquiry in the discipline.  </w:t>
      </w:r>
      <w:r w:rsidRPr="00BA1BB9">
        <w:rPr>
          <w:rFonts w:ascii="Arial" w:eastAsia="Times New Roman" w:hAnsi="Arial" w:cs="Arial"/>
          <w:iCs/>
          <w:sz w:val="24"/>
          <w:szCs w:val="24"/>
          <w:lang w:eastAsia="en-GB"/>
        </w:rPr>
        <w:t xml:space="preserve">Knowledge relates to the facts, information and skills you have acquired through your learning.  </w:t>
      </w:r>
      <w:r w:rsidR="00BA1BB9">
        <w:rPr>
          <w:rFonts w:ascii="Arial" w:eastAsia="Times New Roman" w:hAnsi="Arial" w:cs="Arial"/>
          <w:iCs/>
          <w:sz w:val="24"/>
          <w:szCs w:val="24"/>
          <w:lang w:eastAsia="en-GB"/>
        </w:rPr>
        <w:t>D</w:t>
      </w:r>
      <w:r w:rsidRPr="00BA1BB9">
        <w:rPr>
          <w:rFonts w:ascii="Arial" w:eastAsia="Times New Roman" w:hAnsi="Arial" w:cs="Arial"/>
          <w:iCs/>
          <w:sz w:val="24"/>
          <w:szCs w:val="24"/>
          <w:lang w:eastAsia="en-GB"/>
        </w:rPr>
        <w:t xml:space="preserve">emonstrate your understanding by </w:t>
      </w:r>
      <w:r w:rsidRPr="00065488">
        <w:rPr>
          <w:rFonts w:ascii="Arial" w:eastAsia="Times New Roman" w:hAnsi="Arial" w:cs="Arial"/>
          <w:iCs/>
          <w:sz w:val="24"/>
          <w:szCs w:val="24"/>
          <w:u w:val="single"/>
          <w:lang w:eastAsia="en-GB"/>
        </w:rPr>
        <w:t>interpreting the meaning of the facts and information</w:t>
      </w:r>
      <w:r w:rsidRPr="00BA1BB9">
        <w:rPr>
          <w:rFonts w:ascii="Arial" w:eastAsia="Times New Roman" w:hAnsi="Arial" w:cs="Arial"/>
          <w:iCs/>
          <w:sz w:val="24"/>
          <w:szCs w:val="24"/>
          <w:lang w:eastAsia="en-GB"/>
        </w:rPr>
        <w:t xml:space="preserve"> (knowledge). This means that you need to select and include in your work the concepts, techniques, models, theories etc. appropriate to the task(s) set. You should be able to </w:t>
      </w:r>
      <w:r w:rsidRPr="00065488">
        <w:rPr>
          <w:rFonts w:ascii="Arial" w:eastAsia="Times New Roman" w:hAnsi="Arial" w:cs="Arial"/>
          <w:iCs/>
          <w:sz w:val="24"/>
          <w:szCs w:val="24"/>
          <w:u w:val="single"/>
          <w:lang w:eastAsia="en-GB"/>
        </w:rPr>
        <w:t xml:space="preserve">explain the theories, concepts etc. </w:t>
      </w:r>
      <w:r w:rsidR="00B13713">
        <w:rPr>
          <w:rFonts w:ascii="Arial" w:eastAsia="Times New Roman" w:hAnsi="Arial" w:cs="Arial"/>
          <w:iCs/>
          <w:sz w:val="24"/>
          <w:szCs w:val="24"/>
          <w:u w:val="single"/>
          <w:lang w:eastAsia="en-GB"/>
        </w:rPr>
        <w:t>in your own words</w:t>
      </w:r>
      <w:r w:rsidRPr="00065488">
        <w:rPr>
          <w:rFonts w:ascii="Arial" w:eastAsia="Times New Roman" w:hAnsi="Arial" w:cs="Arial"/>
          <w:iCs/>
          <w:sz w:val="24"/>
          <w:szCs w:val="24"/>
          <w:u w:val="single"/>
          <w:lang w:eastAsia="en-GB"/>
        </w:rPr>
        <w:t xml:space="preserve"> to show your understanding</w:t>
      </w:r>
      <w:r w:rsidRPr="00BA1BB9">
        <w:rPr>
          <w:rFonts w:ascii="Arial" w:eastAsia="Times New Roman" w:hAnsi="Arial" w:cs="Arial"/>
          <w:iCs/>
          <w:sz w:val="24"/>
          <w:szCs w:val="24"/>
          <w:lang w:eastAsia="en-GB"/>
        </w:rPr>
        <w:t xml:space="preserve">. Your mark will also depend upon the extent to which you demonstrate your knowledge and understanding. </w:t>
      </w:r>
    </w:p>
    <w:p w14:paraId="4EDDFE18" w14:textId="77777777" w:rsidR="00763CB3" w:rsidRPr="00876921" w:rsidRDefault="00763CB3" w:rsidP="00D6018F">
      <w:pPr>
        <w:spacing w:after="0" w:line="276" w:lineRule="auto"/>
        <w:ind w:left="567" w:right="531"/>
        <w:jc w:val="both"/>
        <w:rPr>
          <w:rFonts w:ascii="Arial" w:eastAsia="Times New Roman" w:hAnsi="Arial" w:cs="Arial"/>
          <w:b/>
          <w:i/>
          <w:sz w:val="24"/>
          <w:szCs w:val="24"/>
          <w:lang w:eastAsia="en-GB"/>
        </w:rPr>
      </w:pPr>
    </w:p>
    <w:p w14:paraId="254C10CC" w14:textId="66B64C0A" w:rsidR="00B7496A" w:rsidRDefault="00763CB3" w:rsidP="00D6018F">
      <w:pPr>
        <w:spacing w:after="0" w:line="276" w:lineRule="auto"/>
        <w:ind w:left="567" w:right="531"/>
        <w:jc w:val="both"/>
        <w:rPr>
          <w:rFonts w:ascii="Arial" w:eastAsia="Times New Roman" w:hAnsi="Arial" w:cs="Arial"/>
          <w:sz w:val="24"/>
          <w:szCs w:val="24"/>
          <w:lang w:eastAsia="en-GB"/>
        </w:rPr>
      </w:pPr>
      <w:r w:rsidRPr="009037F9">
        <w:rPr>
          <w:rFonts w:ascii="Arial" w:eastAsia="Times New Roman" w:hAnsi="Arial" w:cs="Arial"/>
          <w:b/>
          <w:iCs/>
          <w:sz w:val="24"/>
          <w:szCs w:val="24"/>
          <w:lang w:eastAsia="en-GB"/>
        </w:rPr>
        <w:t>Guidance specific to this assessment:</w:t>
      </w:r>
      <w:r w:rsidRPr="00876921">
        <w:rPr>
          <w:rFonts w:ascii="Arial" w:eastAsia="Times New Roman" w:hAnsi="Arial" w:cs="Arial"/>
          <w:i/>
          <w:sz w:val="24"/>
          <w:szCs w:val="24"/>
          <w:lang w:eastAsia="en-GB"/>
        </w:rPr>
        <w:t xml:space="preserve"> </w:t>
      </w:r>
      <w:r w:rsidR="00926264">
        <w:rPr>
          <w:rFonts w:ascii="Arial" w:eastAsia="Times New Roman" w:hAnsi="Arial" w:cs="Arial"/>
          <w:sz w:val="24"/>
          <w:szCs w:val="24"/>
          <w:lang w:eastAsia="en-GB"/>
        </w:rPr>
        <w:t>While y</w:t>
      </w:r>
      <w:r w:rsidRPr="00876921">
        <w:rPr>
          <w:rFonts w:ascii="Arial" w:eastAsia="Times New Roman" w:hAnsi="Arial" w:cs="Arial"/>
          <w:sz w:val="24"/>
          <w:szCs w:val="24"/>
          <w:lang w:eastAsia="en-GB"/>
        </w:rPr>
        <w:t xml:space="preserve">ou should demonstrate that you have </w:t>
      </w:r>
      <w:r w:rsidRPr="00065488">
        <w:rPr>
          <w:rFonts w:ascii="Arial" w:eastAsia="Times New Roman" w:hAnsi="Arial" w:cs="Arial"/>
          <w:bCs/>
          <w:sz w:val="24"/>
          <w:szCs w:val="24"/>
          <w:u w:val="single"/>
          <w:lang w:eastAsia="en-GB"/>
        </w:rPr>
        <w:t>understood</w:t>
      </w:r>
      <w:r w:rsidRPr="00876921">
        <w:rPr>
          <w:rFonts w:ascii="Arial" w:eastAsia="Times New Roman" w:hAnsi="Arial" w:cs="Arial"/>
          <w:sz w:val="24"/>
          <w:szCs w:val="24"/>
          <w:lang w:eastAsia="en-GB"/>
        </w:rPr>
        <w:t xml:space="preserve"> </w:t>
      </w:r>
      <w:r w:rsidR="00853CC1">
        <w:rPr>
          <w:rFonts w:ascii="Arial" w:eastAsia="Times New Roman" w:hAnsi="Arial" w:cs="Arial"/>
          <w:sz w:val="24"/>
          <w:szCs w:val="24"/>
          <w:lang w:eastAsia="en-GB"/>
        </w:rPr>
        <w:t>the lecture material</w:t>
      </w:r>
      <w:r w:rsidR="00926264">
        <w:rPr>
          <w:rFonts w:ascii="Arial" w:eastAsia="Times New Roman" w:hAnsi="Arial" w:cs="Arial"/>
          <w:sz w:val="24"/>
          <w:szCs w:val="24"/>
          <w:lang w:eastAsia="en-GB"/>
        </w:rPr>
        <w:t>, d</w:t>
      </w:r>
      <w:r w:rsidRPr="00876921">
        <w:rPr>
          <w:rFonts w:ascii="Arial" w:eastAsia="Times New Roman" w:hAnsi="Arial" w:cs="Arial"/>
          <w:sz w:val="24"/>
          <w:szCs w:val="24"/>
          <w:lang w:eastAsia="en-GB"/>
        </w:rPr>
        <w:t>o not simply reproduce</w:t>
      </w:r>
      <w:r w:rsidR="00853CC1">
        <w:rPr>
          <w:rFonts w:ascii="Arial" w:eastAsia="Times New Roman" w:hAnsi="Arial" w:cs="Arial"/>
          <w:sz w:val="24"/>
          <w:szCs w:val="24"/>
          <w:lang w:eastAsia="en-GB"/>
        </w:rPr>
        <w:t xml:space="preserve"> information from the lectures; you must</w:t>
      </w:r>
      <w:r w:rsidRPr="00876921">
        <w:rPr>
          <w:rFonts w:ascii="Arial" w:eastAsia="Times New Roman" w:hAnsi="Arial" w:cs="Arial"/>
          <w:sz w:val="24"/>
          <w:szCs w:val="24"/>
          <w:lang w:eastAsia="en-GB"/>
        </w:rPr>
        <w:t xml:space="preserve"> show </w:t>
      </w:r>
      <w:r w:rsidR="00853CC1">
        <w:rPr>
          <w:rFonts w:ascii="Arial" w:eastAsia="Times New Roman" w:hAnsi="Arial" w:cs="Arial"/>
          <w:sz w:val="24"/>
          <w:szCs w:val="24"/>
          <w:lang w:eastAsia="en-GB"/>
        </w:rPr>
        <w:t xml:space="preserve">your </w:t>
      </w:r>
      <w:r w:rsidRPr="00876921">
        <w:rPr>
          <w:rFonts w:ascii="Arial" w:eastAsia="Times New Roman" w:hAnsi="Arial" w:cs="Arial"/>
          <w:sz w:val="24"/>
          <w:szCs w:val="24"/>
          <w:lang w:eastAsia="en-GB"/>
        </w:rPr>
        <w:t>understanding</w:t>
      </w:r>
      <w:r w:rsidR="00853CC1">
        <w:rPr>
          <w:rFonts w:ascii="Arial" w:eastAsia="Times New Roman" w:hAnsi="Arial" w:cs="Arial"/>
          <w:sz w:val="24"/>
          <w:szCs w:val="24"/>
          <w:lang w:eastAsia="en-GB"/>
        </w:rPr>
        <w:t>,</w:t>
      </w:r>
      <w:r w:rsidRPr="00876921">
        <w:rPr>
          <w:rFonts w:ascii="Arial" w:eastAsia="Times New Roman" w:hAnsi="Arial" w:cs="Arial"/>
          <w:sz w:val="24"/>
          <w:szCs w:val="24"/>
          <w:lang w:eastAsia="en-GB"/>
        </w:rPr>
        <w:t xml:space="preserve"> and expand your knowledge </w:t>
      </w:r>
      <w:r w:rsidR="00926264">
        <w:rPr>
          <w:rFonts w:ascii="Arial" w:eastAsia="Times New Roman" w:hAnsi="Arial" w:cs="Arial"/>
          <w:sz w:val="24"/>
          <w:szCs w:val="24"/>
          <w:lang w:eastAsia="en-GB"/>
        </w:rPr>
        <w:t xml:space="preserve">through wider </w:t>
      </w:r>
      <w:r w:rsidRPr="00876921">
        <w:rPr>
          <w:rFonts w:ascii="Arial" w:eastAsia="Times New Roman" w:hAnsi="Arial" w:cs="Arial"/>
          <w:sz w:val="24"/>
          <w:szCs w:val="24"/>
          <w:lang w:eastAsia="en-GB"/>
        </w:rPr>
        <w:t>reading.</w:t>
      </w:r>
      <w:r w:rsidR="00EF3353">
        <w:rPr>
          <w:rFonts w:ascii="Arial" w:eastAsia="Times New Roman" w:hAnsi="Arial" w:cs="Arial"/>
          <w:sz w:val="24"/>
          <w:szCs w:val="24"/>
          <w:lang w:eastAsia="en-GB"/>
        </w:rPr>
        <w:t xml:space="preserve"> </w:t>
      </w:r>
      <w:r w:rsidR="00EF3353" w:rsidRPr="00926264">
        <w:rPr>
          <w:rFonts w:ascii="Arial" w:eastAsia="Times New Roman" w:hAnsi="Arial" w:cs="Arial"/>
          <w:sz w:val="24"/>
          <w:szCs w:val="24"/>
          <w:u w:val="single"/>
          <w:lang w:eastAsia="en-GB"/>
        </w:rPr>
        <w:t>Summarising and paraphrasing</w:t>
      </w:r>
      <w:r w:rsidR="00EF3353">
        <w:rPr>
          <w:rFonts w:ascii="Arial" w:eastAsia="Times New Roman" w:hAnsi="Arial" w:cs="Arial"/>
          <w:sz w:val="24"/>
          <w:szCs w:val="24"/>
          <w:lang w:eastAsia="en-GB"/>
        </w:rPr>
        <w:t xml:space="preserve"> what you have read will demonstrate your knowledge more effectively than simply quoting</w:t>
      </w:r>
      <w:r w:rsidR="00B7496A">
        <w:rPr>
          <w:rFonts w:ascii="Arial" w:eastAsia="Times New Roman" w:hAnsi="Arial" w:cs="Arial"/>
          <w:sz w:val="24"/>
          <w:szCs w:val="24"/>
          <w:lang w:eastAsia="en-GB"/>
        </w:rPr>
        <w:t xml:space="preserve"> the work of others word for word.</w:t>
      </w:r>
    </w:p>
    <w:p w14:paraId="377563A6" w14:textId="1EDF907F" w:rsidR="00D6018F" w:rsidRDefault="00763CB3" w:rsidP="003257EE">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 </w:t>
      </w:r>
    </w:p>
    <w:p w14:paraId="01B71FFF" w14:textId="77777777" w:rsidR="007F099C" w:rsidRPr="00876921" w:rsidRDefault="007F099C" w:rsidP="003257EE">
      <w:pPr>
        <w:spacing w:after="0" w:line="276" w:lineRule="auto"/>
        <w:ind w:left="567" w:right="531"/>
        <w:jc w:val="both"/>
        <w:rPr>
          <w:rFonts w:ascii="Arial" w:eastAsia="Times New Roman" w:hAnsi="Arial" w:cs="Arial"/>
          <w:sz w:val="24"/>
          <w:szCs w:val="24"/>
          <w:lang w:eastAsia="en-GB"/>
        </w:rPr>
      </w:pPr>
    </w:p>
    <w:p w14:paraId="2D74F90A" w14:textId="77777777" w:rsidR="00763CB3" w:rsidRDefault="00763CB3" w:rsidP="00D6018F">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64B08432" w14:textId="19865ECC" w:rsidR="00763CB3" w:rsidRPr="00876921" w:rsidRDefault="00763CB3" w:rsidP="00D6018F">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w:t>
      </w:r>
      <w:r w:rsidRPr="00800E85">
        <w:rPr>
          <w:rFonts w:ascii="Arial" w:eastAsia="Times New Roman" w:hAnsi="Arial" w:cs="Arial"/>
          <w:sz w:val="24"/>
          <w:szCs w:val="24"/>
          <w:u w:val="single"/>
          <w:lang w:eastAsia="en-GB"/>
        </w:rPr>
        <w:t>critically analyse information</w:t>
      </w:r>
      <w:r w:rsidRPr="00876921">
        <w:rPr>
          <w:rFonts w:ascii="Arial" w:eastAsia="Times New Roman" w:hAnsi="Arial" w:cs="Arial"/>
          <w:sz w:val="24"/>
          <w:szCs w:val="24"/>
          <w:lang w:eastAsia="en-GB"/>
        </w:rPr>
        <w:t xml:space="preserve">, and propose solutions to problems arising from that analysis, including the critical evaluation of the appropriateness of different approaches to solving problems. Your work must contain evidence of logical, analytical thinking, evaluation and synthesis. For example, </w:t>
      </w:r>
      <w:r w:rsidR="000D4C22">
        <w:rPr>
          <w:rFonts w:ascii="Arial" w:eastAsia="Times New Roman" w:hAnsi="Arial" w:cs="Arial"/>
          <w:sz w:val="24"/>
          <w:szCs w:val="24"/>
          <w:lang w:eastAsia="en-GB"/>
        </w:rPr>
        <w:t>you should</w:t>
      </w:r>
      <w:r w:rsidRPr="00876921">
        <w:rPr>
          <w:rFonts w:ascii="Arial" w:eastAsia="Times New Roman" w:hAnsi="Arial" w:cs="Arial"/>
          <w:sz w:val="24"/>
          <w:szCs w:val="24"/>
          <w:lang w:eastAsia="en-GB"/>
        </w:rPr>
        <w:t xml:space="preserve"> examine and break information down into parts, make inferences, compile, </w:t>
      </w:r>
      <w:proofErr w:type="gramStart"/>
      <w:r w:rsidRPr="00876921">
        <w:rPr>
          <w:rFonts w:ascii="Arial" w:eastAsia="Times New Roman" w:hAnsi="Arial" w:cs="Arial"/>
          <w:sz w:val="24"/>
          <w:szCs w:val="24"/>
          <w:lang w:eastAsia="en-GB"/>
        </w:rPr>
        <w:t>compare and contrast</w:t>
      </w:r>
      <w:proofErr w:type="gramEnd"/>
      <w:r w:rsidRPr="00876921">
        <w:rPr>
          <w:rFonts w:ascii="Arial" w:eastAsia="Times New Roman" w:hAnsi="Arial" w:cs="Arial"/>
          <w:sz w:val="24"/>
          <w:szCs w:val="24"/>
          <w:lang w:eastAsia="en-GB"/>
        </w:rPr>
        <w:t xml:space="preserve"> information.  </w:t>
      </w:r>
      <w:r w:rsidRPr="005E67BB">
        <w:rPr>
          <w:rFonts w:ascii="Arial" w:eastAsia="Times New Roman" w:hAnsi="Arial" w:cs="Arial"/>
          <w:sz w:val="24"/>
          <w:szCs w:val="24"/>
          <w:u w:val="single"/>
          <w:lang w:eastAsia="en-GB"/>
        </w:rPr>
        <w:t xml:space="preserve">This means not just describing </w:t>
      </w:r>
      <w:r w:rsidR="00A52065" w:rsidRPr="005E67BB">
        <w:rPr>
          <w:rFonts w:ascii="Arial" w:eastAsia="Times New Roman" w:hAnsi="Arial" w:cs="Arial"/>
          <w:sz w:val="24"/>
          <w:szCs w:val="24"/>
          <w:u w:val="single"/>
          <w:lang w:eastAsia="en-GB"/>
        </w:rPr>
        <w:t>W</w:t>
      </w:r>
      <w:r w:rsidRPr="005E67BB">
        <w:rPr>
          <w:rFonts w:ascii="Arial" w:eastAsia="Times New Roman" w:hAnsi="Arial" w:cs="Arial"/>
          <w:sz w:val="24"/>
          <w:szCs w:val="24"/>
          <w:u w:val="single"/>
          <w:lang w:eastAsia="en-GB"/>
        </w:rPr>
        <w:t xml:space="preserve">hat </w:t>
      </w:r>
      <w:r w:rsidR="00A52065" w:rsidRPr="005E67BB">
        <w:rPr>
          <w:rFonts w:ascii="Arial" w:eastAsia="Times New Roman" w:hAnsi="Arial" w:cs="Arial"/>
          <w:sz w:val="24"/>
          <w:szCs w:val="24"/>
          <w:u w:val="single"/>
          <w:lang w:eastAsia="en-GB"/>
        </w:rPr>
        <w:t>b</w:t>
      </w:r>
      <w:r w:rsidRPr="005E67BB">
        <w:rPr>
          <w:rFonts w:ascii="Arial" w:eastAsia="Times New Roman" w:hAnsi="Arial" w:cs="Arial"/>
          <w:sz w:val="24"/>
          <w:szCs w:val="24"/>
          <w:u w:val="single"/>
          <w:lang w:eastAsia="en-GB"/>
        </w:rPr>
        <w:t>ut also justifying: Why? How? When? Who? Where? At what cost?</w:t>
      </w:r>
      <w:r w:rsidRPr="00876921">
        <w:rPr>
          <w:rFonts w:ascii="Arial" w:eastAsia="Times New Roman" w:hAnsi="Arial" w:cs="Arial"/>
          <w:sz w:val="24"/>
          <w:szCs w:val="24"/>
          <w:lang w:eastAsia="en-GB"/>
        </w:rPr>
        <w:t xml:space="preserve"> </w:t>
      </w:r>
      <w:r w:rsidR="00A52065">
        <w:rPr>
          <w:rFonts w:ascii="Arial" w:eastAsia="Times New Roman" w:hAnsi="Arial" w:cs="Arial"/>
          <w:sz w:val="24"/>
          <w:szCs w:val="24"/>
          <w:lang w:eastAsia="en-GB"/>
        </w:rPr>
        <w:t xml:space="preserve">Throughout your assignment, </w:t>
      </w:r>
      <w:r w:rsidRPr="00876921">
        <w:rPr>
          <w:rFonts w:ascii="Arial" w:eastAsia="Times New Roman" w:hAnsi="Arial" w:cs="Arial"/>
          <w:sz w:val="24"/>
          <w:szCs w:val="24"/>
          <w:lang w:eastAsia="en-GB"/>
        </w:rPr>
        <w:t xml:space="preserve">you must </w:t>
      </w:r>
      <w:r w:rsidRPr="005E67BB">
        <w:rPr>
          <w:rFonts w:ascii="Arial" w:eastAsia="Times New Roman" w:hAnsi="Arial" w:cs="Arial"/>
          <w:sz w:val="24"/>
          <w:szCs w:val="24"/>
          <w:u w:val="single"/>
          <w:lang w:eastAsia="en-GB"/>
        </w:rPr>
        <w:t>provide justification/evidence for your arguments and judgements</w:t>
      </w:r>
      <w:r w:rsidRPr="00876921">
        <w:rPr>
          <w:rFonts w:ascii="Arial" w:eastAsia="Times New Roman" w:hAnsi="Arial" w:cs="Arial"/>
          <w:sz w:val="24"/>
          <w:szCs w:val="24"/>
          <w:lang w:eastAsia="en-GB"/>
        </w:rPr>
        <w:t xml:space="preserve">. </w:t>
      </w:r>
      <w:proofErr w:type="gramStart"/>
      <w:r w:rsidR="005E67BB">
        <w:rPr>
          <w:rFonts w:ascii="Arial" w:eastAsia="Times New Roman" w:hAnsi="Arial" w:cs="Arial"/>
          <w:sz w:val="24"/>
          <w:szCs w:val="24"/>
          <w:lang w:eastAsia="en-GB"/>
        </w:rPr>
        <w:t>In order to</w:t>
      </w:r>
      <w:proofErr w:type="gramEnd"/>
      <w:r w:rsidR="005E67BB">
        <w:rPr>
          <w:rFonts w:ascii="Arial" w:eastAsia="Times New Roman" w:hAnsi="Arial" w:cs="Arial"/>
          <w:sz w:val="24"/>
          <w:szCs w:val="24"/>
          <w:lang w:eastAsia="en-GB"/>
        </w:rPr>
        <w:t xml:space="preserve"> provide a reasoned and informed debate, you must show e</w:t>
      </w:r>
      <w:r w:rsidRPr="00876921">
        <w:rPr>
          <w:rFonts w:ascii="Arial" w:eastAsia="Times New Roman" w:hAnsi="Arial" w:cs="Arial"/>
          <w:sz w:val="24"/>
          <w:szCs w:val="24"/>
          <w:lang w:eastAsia="en-GB"/>
        </w:rPr>
        <w:t xml:space="preserve">vidence that you have reflected upon the ideas of others within the subject area. Furthermore, you should provide evidence that you are able to </w:t>
      </w:r>
      <w:r w:rsidRPr="00937C45">
        <w:rPr>
          <w:rFonts w:ascii="Arial" w:eastAsia="Times New Roman" w:hAnsi="Arial" w:cs="Arial"/>
          <w:sz w:val="24"/>
          <w:szCs w:val="24"/>
          <w:u w:val="single"/>
          <w:lang w:eastAsia="en-GB"/>
        </w:rPr>
        <w:t>make sound judgements and convincing arguments using data and concepts</w:t>
      </w:r>
      <w:r w:rsidRPr="00876921">
        <w:rPr>
          <w:rFonts w:ascii="Arial" w:eastAsia="Times New Roman" w:hAnsi="Arial" w:cs="Arial"/>
          <w:sz w:val="24"/>
          <w:szCs w:val="24"/>
          <w:lang w:eastAsia="en-GB"/>
        </w:rPr>
        <w:t>,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D6018F">
      <w:pPr>
        <w:spacing w:after="0" w:line="276" w:lineRule="auto"/>
        <w:ind w:left="567" w:right="531"/>
        <w:jc w:val="both"/>
        <w:rPr>
          <w:rFonts w:ascii="Arial" w:eastAsia="Times New Roman" w:hAnsi="Arial" w:cs="Arial"/>
          <w:sz w:val="24"/>
          <w:szCs w:val="24"/>
          <w:lang w:eastAsia="en-GB"/>
        </w:rPr>
      </w:pPr>
    </w:p>
    <w:p w14:paraId="1134E3FC" w14:textId="6D19BA62" w:rsidR="00763CB3" w:rsidRPr="002A5B13" w:rsidRDefault="00763CB3" w:rsidP="00D6018F">
      <w:pPr>
        <w:spacing w:after="0" w:line="276" w:lineRule="auto"/>
        <w:ind w:left="567" w:right="531"/>
        <w:jc w:val="both"/>
        <w:rPr>
          <w:rFonts w:ascii="Arial" w:eastAsia="Times New Roman" w:hAnsi="Arial" w:cs="Arial"/>
          <w:i/>
          <w:sz w:val="24"/>
          <w:szCs w:val="24"/>
          <w:lang w:eastAsia="en-GB"/>
        </w:rPr>
      </w:pPr>
      <w:r w:rsidRPr="009037F9">
        <w:rPr>
          <w:rFonts w:ascii="Arial" w:eastAsia="Times New Roman" w:hAnsi="Arial" w:cs="Arial"/>
          <w:b/>
          <w:iCs/>
          <w:sz w:val="24"/>
          <w:szCs w:val="24"/>
          <w:lang w:eastAsia="en-GB"/>
        </w:rPr>
        <w:t>Guidance specific to this assessment:</w:t>
      </w:r>
      <w:r w:rsidRPr="00876921">
        <w:rPr>
          <w:rFonts w:ascii="Arial" w:eastAsia="Times New Roman" w:hAnsi="Arial" w:cs="Arial"/>
          <w:i/>
          <w:sz w:val="24"/>
          <w:szCs w:val="24"/>
          <w:lang w:eastAsia="en-GB"/>
        </w:rPr>
        <w:t xml:space="preserve"> </w:t>
      </w:r>
      <w:r w:rsidR="00B7496A">
        <w:rPr>
          <w:rFonts w:ascii="Arial" w:eastAsia="Times New Roman" w:hAnsi="Arial" w:cs="Arial"/>
          <w:sz w:val="24"/>
          <w:szCs w:val="24"/>
          <w:lang w:eastAsia="en-GB"/>
        </w:rPr>
        <w:t>Y</w:t>
      </w:r>
      <w:r w:rsidRPr="00B7496A">
        <w:rPr>
          <w:rFonts w:ascii="Arial" w:eastAsia="Times New Roman" w:hAnsi="Arial" w:cs="Arial"/>
          <w:sz w:val="24"/>
          <w:szCs w:val="24"/>
          <w:lang w:eastAsia="en-GB"/>
        </w:rPr>
        <w:t>ou should present a balanced</w:t>
      </w:r>
      <w:r w:rsidR="006C5059">
        <w:rPr>
          <w:rFonts w:ascii="Arial" w:eastAsia="Times New Roman" w:hAnsi="Arial" w:cs="Arial"/>
          <w:sz w:val="24"/>
          <w:szCs w:val="24"/>
          <w:lang w:eastAsia="en-GB"/>
        </w:rPr>
        <w:t>, unbiased</w:t>
      </w:r>
      <w:r w:rsidRPr="00B7496A">
        <w:rPr>
          <w:rFonts w:ascii="Arial" w:eastAsia="Times New Roman" w:hAnsi="Arial" w:cs="Arial"/>
          <w:sz w:val="24"/>
          <w:szCs w:val="24"/>
          <w:lang w:eastAsia="en-GB"/>
        </w:rPr>
        <w:t xml:space="preserve"> </w:t>
      </w:r>
      <w:r w:rsidR="006C5059">
        <w:rPr>
          <w:rFonts w:ascii="Arial" w:eastAsia="Times New Roman" w:hAnsi="Arial" w:cs="Arial"/>
          <w:sz w:val="24"/>
          <w:szCs w:val="24"/>
          <w:lang w:eastAsia="en-GB"/>
        </w:rPr>
        <w:t>argument, and put</w:t>
      </w:r>
      <w:r w:rsidRPr="00B7496A">
        <w:rPr>
          <w:rFonts w:ascii="Arial" w:eastAsia="Times New Roman" w:hAnsi="Arial" w:cs="Arial"/>
          <w:sz w:val="24"/>
          <w:szCs w:val="24"/>
          <w:lang w:eastAsia="en-GB"/>
        </w:rPr>
        <w:t xml:space="preserve"> forward different perspectives on the topic. </w:t>
      </w:r>
      <w:r w:rsidR="00B7496A" w:rsidRPr="006C5059">
        <w:rPr>
          <w:rFonts w:ascii="Arial" w:eastAsia="Times New Roman" w:hAnsi="Arial" w:cs="Arial"/>
          <w:sz w:val="24"/>
          <w:szCs w:val="24"/>
          <w:u w:val="single"/>
          <w:lang w:eastAsia="en-GB"/>
        </w:rPr>
        <w:t>This can be achieved by writing your answer in the third person</w:t>
      </w:r>
      <w:r w:rsidR="00B7496A">
        <w:rPr>
          <w:rFonts w:ascii="Arial" w:eastAsia="Times New Roman" w:hAnsi="Arial" w:cs="Arial"/>
          <w:sz w:val="24"/>
          <w:szCs w:val="24"/>
          <w:lang w:eastAsia="en-GB"/>
        </w:rPr>
        <w:t xml:space="preserve">, </w:t>
      </w:r>
      <w:r w:rsidR="00B7496A">
        <w:rPr>
          <w:rFonts w:ascii="Arial" w:eastAsia="Times New Roman" w:hAnsi="Arial" w:cs="Arial"/>
          <w:i/>
          <w:iCs/>
          <w:sz w:val="24"/>
          <w:szCs w:val="24"/>
          <w:lang w:eastAsia="en-GB"/>
        </w:rPr>
        <w:t>not</w:t>
      </w:r>
      <w:r w:rsidR="00B7496A">
        <w:rPr>
          <w:rFonts w:ascii="Arial" w:eastAsia="Times New Roman" w:hAnsi="Arial" w:cs="Arial"/>
          <w:sz w:val="24"/>
          <w:szCs w:val="24"/>
          <w:lang w:eastAsia="en-GB"/>
        </w:rPr>
        <w:t xml:space="preserve"> the first person as you </w:t>
      </w:r>
      <w:r w:rsidR="002A5B13">
        <w:rPr>
          <w:rFonts w:ascii="Arial" w:eastAsia="Times New Roman" w:hAnsi="Arial" w:cs="Arial"/>
          <w:sz w:val="24"/>
          <w:szCs w:val="24"/>
          <w:lang w:eastAsia="en-GB"/>
        </w:rPr>
        <w:t>would in a reflective person. Academic writing should be objective and impersonal.</w:t>
      </w:r>
    </w:p>
    <w:p w14:paraId="351AF118" w14:textId="7E7FC47F" w:rsidR="00763CB3" w:rsidRDefault="00763CB3" w:rsidP="00D6018F">
      <w:pPr>
        <w:spacing w:after="0" w:line="276" w:lineRule="auto"/>
        <w:ind w:left="567" w:right="531"/>
        <w:jc w:val="both"/>
        <w:rPr>
          <w:rFonts w:ascii="Arial" w:eastAsia="Times New Roman" w:hAnsi="Arial" w:cs="Arial"/>
          <w:b/>
          <w:sz w:val="24"/>
          <w:szCs w:val="24"/>
          <w:lang w:eastAsia="en-GB"/>
        </w:rPr>
      </w:pPr>
    </w:p>
    <w:p w14:paraId="06A23766" w14:textId="77777777" w:rsidR="00BE2F4B" w:rsidRPr="00876921" w:rsidRDefault="00BE2F4B" w:rsidP="00D6018F">
      <w:pPr>
        <w:spacing w:after="0" w:line="276" w:lineRule="auto"/>
        <w:ind w:left="567" w:right="531"/>
        <w:jc w:val="both"/>
        <w:rPr>
          <w:rFonts w:ascii="Arial" w:eastAsia="Times New Roman" w:hAnsi="Arial" w:cs="Arial"/>
          <w:b/>
          <w:sz w:val="24"/>
          <w:szCs w:val="24"/>
          <w:lang w:eastAsia="en-GB"/>
        </w:rPr>
      </w:pPr>
    </w:p>
    <w:p w14:paraId="65A0088C" w14:textId="77777777" w:rsidR="00763CB3" w:rsidRDefault="00763CB3" w:rsidP="00D6018F">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67D36A07" w14:textId="094B3ECB" w:rsidR="00763CB3" w:rsidRDefault="00763CB3" w:rsidP="00D6018F">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w:t>
      </w:r>
      <w:proofErr w:type="gramStart"/>
      <w:r w:rsidRPr="00876921">
        <w:rPr>
          <w:rFonts w:ascii="Arial" w:eastAsia="Times New Roman" w:hAnsi="Arial" w:cs="Arial"/>
          <w:sz w:val="24"/>
          <w:szCs w:val="24"/>
          <w:lang w:eastAsia="en-GB"/>
        </w:rPr>
        <w:t>discipline, and</w:t>
      </w:r>
      <w:proofErr w:type="gramEnd"/>
      <w:r w:rsidRPr="00876921">
        <w:rPr>
          <w:rFonts w:ascii="Arial" w:eastAsia="Times New Roman" w:hAnsi="Arial" w:cs="Arial"/>
          <w:sz w:val="24"/>
          <w:szCs w:val="24"/>
          <w:lang w:eastAsia="en-GB"/>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876921">
        <w:rPr>
          <w:rFonts w:ascii="Arial" w:eastAsia="Times New Roman" w:hAnsi="Arial" w:cs="Arial"/>
          <w:sz w:val="24"/>
          <w:szCs w:val="24"/>
          <w:lang w:eastAsia="en-GB"/>
        </w:rPr>
        <w:t>real world</w:t>
      </w:r>
      <w:proofErr w:type="gramEnd"/>
      <w:r w:rsidRPr="00876921">
        <w:rPr>
          <w:rFonts w:ascii="Arial" w:eastAsia="Times New Roman" w:hAnsi="Arial" w:cs="Arial"/>
          <w:sz w:val="24"/>
          <w:szCs w:val="24"/>
          <w:lang w:eastAsia="en-GB"/>
        </w:rPr>
        <w:t xml:space="preserve"> artefacts, examples and cases, the application of a model within an organisation and/or benchmarking one theory or organisation against others based on stated criteria.</w:t>
      </w:r>
      <w:r w:rsidR="005855F4">
        <w:rPr>
          <w:rFonts w:ascii="Arial" w:eastAsia="Times New Roman" w:hAnsi="Arial" w:cs="Arial"/>
          <w:sz w:val="24"/>
          <w:szCs w:val="24"/>
          <w:lang w:eastAsia="en-GB"/>
        </w:rPr>
        <w:t xml:space="preserve"> </w:t>
      </w:r>
      <w:r w:rsidRPr="00876921">
        <w:rPr>
          <w:rFonts w:ascii="Arial" w:eastAsia="Times New Roman" w:hAnsi="Arial" w:cs="Arial"/>
          <w:sz w:val="24"/>
          <w:szCs w:val="24"/>
          <w:lang w:eastAsia="en-GB"/>
        </w:rPr>
        <w:t>You should show awareness of the limitations of concepts and theories when applied in particular contexts.</w:t>
      </w:r>
    </w:p>
    <w:p w14:paraId="349789BA" w14:textId="77777777" w:rsidR="00763CB3" w:rsidRPr="00876921" w:rsidRDefault="00763CB3" w:rsidP="00D6018F">
      <w:pPr>
        <w:spacing w:after="0" w:line="276" w:lineRule="auto"/>
        <w:ind w:left="567" w:right="531"/>
        <w:jc w:val="both"/>
        <w:rPr>
          <w:rFonts w:ascii="Arial" w:eastAsia="Times New Roman" w:hAnsi="Arial" w:cs="Arial"/>
          <w:sz w:val="24"/>
          <w:szCs w:val="24"/>
          <w:lang w:eastAsia="en-GB"/>
        </w:rPr>
      </w:pPr>
    </w:p>
    <w:p w14:paraId="031C3FC0" w14:textId="3ABF3333" w:rsidR="00763CB3" w:rsidRDefault="00763CB3" w:rsidP="00D6018F">
      <w:pPr>
        <w:spacing w:after="0" w:line="276" w:lineRule="auto"/>
        <w:ind w:left="567" w:right="531"/>
        <w:jc w:val="both"/>
        <w:rPr>
          <w:rFonts w:ascii="Arial" w:eastAsia="Times New Roman" w:hAnsi="Arial" w:cs="Arial"/>
          <w:i/>
          <w:iCs/>
          <w:sz w:val="24"/>
          <w:szCs w:val="24"/>
          <w:lang w:eastAsia="en-GB"/>
        </w:rPr>
      </w:pPr>
      <w:r w:rsidRPr="009037F9">
        <w:rPr>
          <w:rFonts w:ascii="Arial" w:eastAsia="Times New Roman" w:hAnsi="Arial" w:cs="Arial"/>
          <w:b/>
          <w:bCs/>
          <w:sz w:val="24"/>
          <w:szCs w:val="24"/>
          <w:lang w:eastAsia="en-GB"/>
        </w:rPr>
        <w:t>Guidance specific to this assessment:</w:t>
      </w:r>
      <w:r w:rsidRPr="009037F9">
        <w:rPr>
          <w:rFonts w:ascii="Arial" w:eastAsia="Times New Roman" w:hAnsi="Arial" w:cs="Arial"/>
          <w:sz w:val="24"/>
          <w:szCs w:val="24"/>
          <w:lang w:eastAsia="en-GB"/>
        </w:rPr>
        <w:t xml:space="preserve"> </w:t>
      </w:r>
      <w:r w:rsidRPr="002A5B13">
        <w:rPr>
          <w:rFonts w:ascii="Arial" w:eastAsia="Times New Roman" w:hAnsi="Arial" w:cs="Arial"/>
          <w:sz w:val="24"/>
          <w:szCs w:val="24"/>
          <w:lang w:eastAsia="en-GB"/>
        </w:rPr>
        <w:t xml:space="preserve">You </w:t>
      </w:r>
      <w:r w:rsidR="00BE2F4B">
        <w:rPr>
          <w:rFonts w:ascii="Arial" w:eastAsia="Times New Roman" w:hAnsi="Arial" w:cs="Arial"/>
          <w:sz w:val="24"/>
          <w:szCs w:val="24"/>
          <w:lang w:eastAsia="en-GB"/>
        </w:rPr>
        <w:t>may</w:t>
      </w:r>
      <w:r w:rsidRPr="002A5B13">
        <w:rPr>
          <w:rFonts w:ascii="Arial" w:eastAsia="Times New Roman" w:hAnsi="Arial" w:cs="Arial"/>
          <w:sz w:val="24"/>
          <w:szCs w:val="24"/>
          <w:lang w:eastAsia="en-GB"/>
        </w:rPr>
        <w:t xml:space="preserve"> use ‘real world’ examples to highlight your arguments</w:t>
      </w:r>
      <w:r w:rsidR="00BE2F4B">
        <w:rPr>
          <w:rFonts w:ascii="Arial" w:eastAsia="Times New Roman" w:hAnsi="Arial" w:cs="Arial"/>
          <w:sz w:val="24"/>
          <w:szCs w:val="24"/>
          <w:lang w:eastAsia="en-GB"/>
        </w:rPr>
        <w:t>, but you need to base your answers on your wider reading rather than relying on your personal knowledge and experience.</w:t>
      </w:r>
    </w:p>
    <w:p w14:paraId="1CEB3680" w14:textId="45CAAF38" w:rsidR="003E27F7" w:rsidRDefault="003E27F7" w:rsidP="00D6018F">
      <w:pPr>
        <w:spacing w:after="0" w:line="276" w:lineRule="auto"/>
        <w:ind w:left="567" w:right="531"/>
        <w:jc w:val="both"/>
        <w:rPr>
          <w:rFonts w:ascii="Arial" w:eastAsia="Times New Roman" w:hAnsi="Arial" w:cs="Arial"/>
          <w:sz w:val="24"/>
          <w:szCs w:val="24"/>
          <w:lang w:eastAsia="en-GB"/>
        </w:rPr>
      </w:pPr>
    </w:p>
    <w:p w14:paraId="0BB0D1A3" w14:textId="51A103EE" w:rsidR="009037F9" w:rsidRDefault="009037F9" w:rsidP="00D6018F">
      <w:pPr>
        <w:spacing w:after="0" w:line="276" w:lineRule="auto"/>
        <w:ind w:left="567" w:right="531"/>
        <w:jc w:val="both"/>
        <w:rPr>
          <w:rFonts w:ascii="Arial" w:eastAsia="Times New Roman" w:hAnsi="Arial" w:cs="Arial"/>
          <w:sz w:val="24"/>
          <w:szCs w:val="24"/>
          <w:lang w:eastAsia="en-GB"/>
        </w:rPr>
      </w:pPr>
    </w:p>
    <w:p w14:paraId="292090A9" w14:textId="77777777" w:rsidR="00FD2183" w:rsidRPr="00876921" w:rsidRDefault="00FD2183" w:rsidP="00D6018F">
      <w:pPr>
        <w:spacing w:after="0" w:line="276" w:lineRule="auto"/>
        <w:ind w:left="567" w:right="531"/>
        <w:jc w:val="both"/>
        <w:rPr>
          <w:rFonts w:ascii="Arial" w:eastAsia="Times New Roman" w:hAnsi="Arial" w:cs="Arial"/>
          <w:sz w:val="24"/>
          <w:szCs w:val="24"/>
          <w:lang w:eastAsia="en-GB"/>
        </w:rPr>
      </w:pPr>
    </w:p>
    <w:p w14:paraId="1967F58E" w14:textId="77777777" w:rsidR="00763CB3" w:rsidRDefault="00763CB3" w:rsidP="00D6018F">
      <w:pPr>
        <w:numPr>
          <w:ilvl w:val="0"/>
          <w:numId w:val="1"/>
        </w:numPr>
        <w:spacing w:after="0" w:line="276" w:lineRule="auto"/>
        <w:ind w:left="567" w:right="531" w:firstLine="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D6018F">
      <w:pPr>
        <w:spacing w:after="0" w:line="276" w:lineRule="auto"/>
        <w:ind w:left="567" w:right="531"/>
        <w:jc w:val="both"/>
        <w:rPr>
          <w:rFonts w:ascii="Arial" w:eastAsia="Times New Roman" w:hAnsi="Arial" w:cs="Arial"/>
          <w:b/>
          <w:sz w:val="24"/>
          <w:szCs w:val="24"/>
          <w:lang w:eastAsia="en-GB"/>
        </w:rPr>
      </w:pPr>
    </w:p>
    <w:p w14:paraId="01576A66" w14:textId="54D07B31" w:rsidR="00763CB3" w:rsidRDefault="00763CB3" w:rsidP="00D6018F">
      <w:pPr>
        <w:spacing w:after="0" w:line="276" w:lineRule="auto"/>
        <w:ind w:left="567" w:right="53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w:t>
      </w:r>
      <w:r w:rsidR="0082264F">
        <w:rPr>
          <w:rFonts w:ascii="Arial" w:eastAsia="Times New Roman" w:hAnsi="Arial" w:cs="Arial"/>
          <w:sz w:val="24"/>
          <w:szCs w:val="24"/>
          <w:lang w:eastAsia="en-GB"/>
        </w:rPr>
        <w:t>,</w:t>
      </w:r>
      <w:r w:rsidRPr="00876921">
        <w:rPr>
          <w:rFonts w:ascii="Arial" w:eastAsia="Times New Roman" w:hAnsi="Arial" w:cs="Arial"/>
          <w:sz w:val="24"/>
          <w:szCs w:val="24"/>
          <w:lang w:eastAsia="en-GB"/>
        </w:rPr>
        <w:t xml:space="preserve">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D6018F">
      <w:pPr>
        <w:spacing w:after="0" w:line="276" w:lineRule="auto"/>
        <w:ind w:left="567" w:right="531"/>
        <w:jc w:val="both"/>
        <w:rPr>
          <w:rFonts w:ascii="Arial" w:eastAsia="Times New Roman" w:hAnsi="Arial" w:cs="Arial"/>
          <w:sz w:val="24"/>
          <w:szCs w:val="24"/>
          <w:lang w:eastAsia="en-GB"/>
        </w:rPr>
      </w:pPr>
    </w:p>
    <w:p w14:paraId="4622C8D9" w14:textId="65693BC1" w:rsidR="00763CB3" w:rsidRPr="007079E5" w:rsidRDefault="00763CB3" w:rsidP="00D6018F">
      <w:pPr>
        <w:spacing w:after="0" w:line="276" w:lineRule="auto"/>
        <w:ind w:left="567" w:right="531"/>
        <w:jc w:val="both"/>
        <w:rPr>
          <w:rFonts w:ascii="Arial" w:eastAsia="Times New Roman" w:hAnsi="Arial" w:cs="Arial"/>
          <w:iCs/>
          <w:sz w:val="24"/>
          <w:szCs w:val="24"/>
          <w:lang w:eastAsia="en-GB"/>
        </w:rPr>
      </w:pPr>
      <w:r w:rsidRPr="009037F9">
        <w:rPr>
          <w:rFonts w:ascii="Arial" w:eastAsia="Times New Roman" w:hAnsi="Arial" w:cs="Arial"/>
          <w:b/>
          <w:iCs/>
          <w:sz w:val="24"/>
          <w:szCs w:val="24"/>
          <w:lang w:eastAsia="en-GB"/>
        </w:rPr>
        <w:t>Guidance specific to this assessment:</w:t>
      </w:r>
      <w:r w:rsidRPr="00876921">
        <w:rPr>
          <w:rFonts w:ascii="Arial" w:eastAsia="Times New Roman" w:hAnsi="Arial" w:cs="Arial"/>
          <w:i/>
          <w:sz w:val="24"/>
          <w:szCs w:val="24"/>
          <w:lang w:eastAsia="en-GB"/>
        </w:rPr>
        <w:t xml:space="preserve"> </w:t>
      </w:r>
      <w:r w:rsidRPr="003B1315">
        <w:rPr>
          <w:rFonts w:ascii="Arial" w:eastAsia="Times New Roman" w:hAnsi="Arial" w:cs="Arial"/>
          <w:iCs/>
          <w:sz w:val="24"/>
          <w:szCs w:val="24"/>
          <w:lang w:eastAsia="en-GB"/>
        </w:rPr>
        <w:t xml:space="preserve">Put into practice what you have learned in </w:t>
      </w:r>
      <w:r w:rsidR="00BB69CE">
        <w:rPr>
          <w:rFonts w:ascii="Arial" w:eastAsia="Times New Roman" w:hAnsi="Arial" w:cs="Arial"/>
          <w:iCs/>
          <w:sz w:val="24"/>
          <w:szCs w:val="24"/>
          <w:lang w:eastAsia="en-GB"/>
        </w:rPr>
        <w:t>a</w:t>
      </w:r>
      <w:r w:rsidRPr="003B1315">
        <w:rPr>
          <w:rFonts w:ascii="Arial" w:eastAsia="Times New Roman" w:hAnsi="Arial" w:cs="Arial"/>
          <w:iCs/>
          <w:sz w:val="24"/>
          <w:szCs w:val="24"/>
          <w:lang w:eastAsia="en-GB"/>
        </w:rPr>
        <w:t>cademic skills to structure your work so that it flows from one logical argument to the next using ‘linking’ words and sentences. Demonstrate effective referencing skills.</w:t>
      </w:r>
      <w:r>
        <w:rPr>
          <w:rFonts w:ascii="Arial" w:eastAsia="Times New Roman" w:hAnsi="Arial" w:cs="Arial"/>
          <w:i/>
          <w:sz w:val="24"/>
          <w:szCs w:val="24"/>
          <w:lang w:eastAsia="en-GB"/>
        </w:rPr>
        <w:t xml:space="preserve"> </w:t>
      </w:r>
      <w:r w:rsidR="007079E5">
        <w:rPr>
          <w:rFonts w:ascii="Arial" w:eastAsia="Times New Roman" w:hAnsi="Arial" w:cs="Arial"/>
          <w:iCs/>
          <w:sz w:val="24"/>
          <w:szCs w:val="24"/>
          <w:lang w:eastAsia="en-GB"/>
        </w:rPr>
        <w:t>Proofread your work to prevent errors such as typos</w:t>
      </w:r>
      <w:r w:rsidR="0078702B">
        <w:rPr>
          <w:rFonts w:ascii="Arial" w:eastAsia="Times New Roman" w:hAnsi="Arial" w:cs="Arial"/>
          <w:iCs/>
          <w:sz w:val="24"/>
          <w:szCs w:val="24"/>
          <w:lang w:eastAsia="en-GB"/>
        </w:rPr>
        <w:t xml:space="preserve"> and unfinished sentences.</w:t>
      </w:r>
    </w:p>
    <w:p w14:paraId="133C4EDB" w14:textId="77777777" w:rsidR="003B1315" w:rsidRPr="00876921" w:rsidRDefault="003B1315" w:rsidP="00D43B41">
      <w:pPr>
        <w:spacing w:after="0" w:line="276" w:lineRule="auto"/>
        <w:ind w:left="567" w:right="-11"/>
        <w:jc w:val="both"/>
        <w:rPr>
          <w:rFonts w:ascii="Arial" w:eastAsia="Times New Roman" w:hAnsi="Arial" w:cs="Arial"/>
          <w:i/>
          <w:sz w:val="24"/>
          <w:szCs w:val="24"/>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footerReference w:type="default" r:id="rId45"/>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739BE">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6739BE">
        <w:tc>
          <w:tcPr>
            <w:tcW w:w="13858" w:type="dxa"/>
            <w:shd w:val="clear" w:color="auto" w:fill="FF99FF"/>
          </w:tcPr>
          <w:p w14:paraId="259AD24D" w14:textId="77777777" w:rsidR="00763CB3" w:rsidRPr="00876921" w:rsidRDefault="00763CB3" w:rsidP="006739B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6739BE">
        <w:tc>
          <w:tcPr>
            <w:tcW w:w="13948" w:type="dxa"/>
            <w:shd w:val="clear" w:color="auto" w:fill="FF99FF"/>
          </w:tcPr>
          <w:p w14:paraId="29F10AD7" w14:textId="77777777" w:rsidR="00763CB3" w:rsidRPr="00876921" w:rsidRDefault="00763CB3" w:rsidP="006739B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6739BE">
        <w:tc>
          <w:tcPr>
            <w:tcW w:w="13948" w:type="dxa"/>
            <w:shd w:val="clear" w:color="auto" w:fill="FFCCFF"/>
          </w:tcPr>
          <w:p w14:paraId="0226AEB2" w14:textId="77777777" w:rsidR="00763CB3" w:rsidRPr="00876921" w:rsidRDefault="00763CB3" w:rsidP="006739BE">
            <w:pPr>
              <w:rPr>
                <w:rFonts w:ascii="Arial" w:eastAsia="Arial" w:hAnsi="Arial" w:cs="Arial"/>
                <w:spacing w:val="-1"/>
                <w:lang w:eastAsia="en-GB"/>
              </w:rPr>
            </w:pPr>
            <w:r w:rsidRPr="00876921">
              <w:rPr>
                <w:rFonts w:ascii="Arial" w:eastAsia="Arial" w:hAnsi="Arial" w:cs="Arial"/>
                <w:spacing w:val="-1"/>
                <w:lang w:eastAsia="en-GB"/>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876921">
              <w:rPr>
                <w:rFonts w:ascii="Arial" w:eastAsia="Arial" w:hAnsi="Arial" w:cs="Arial"/>
                <w:spacing w:val="-1"/>
                <w:lang w:eastAsia="en-GB"/>
              </w:rPr>
              <w:t>audiences, and</w:t>
            </w:r>
            <w:proofErr w:type="gramEnd"/>
            <w:r w:rsidRPr="00876921">
              <w:rPr>
                <w:rFonts w:ascii="Arial" w:eastAsia="Arial" w:hAnsi="Arial" w:cs="Arial"/>
                <w:spacing w:val="-1"/>
                <w:lang w:eastAsia="en-GB"/>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6739BE">
        <w:trPr>
          <w:tblHeader/>
        </w:trPr>
        <w:tc>
          <w:tcPr>
            <w:tcW w:w="1735" w:type="dxa"/>
            <w:shd w:val="clear" w:color="auto" w:fill="FF99FF"/>
          </w:tcPr>
          <w:p w14:paraId="5D20E49C" w14:textId="77777777" w:rsidR="00763CB3" w:rsidRPr="00876921" w:rsidRDefault="00763CB3" w:rsidP="006739B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6739BE">
        <w:trPr>
          <w:tblHeader/>
        </w:trPr>
        <w:tc>
          <w:tcPr>
            <w:tcW w:w="1735" w:type="dxa"/>
            <w:shd w:val="clear" w:color="auto" w:fill="FF99FF"/>
          </w:tcPr>
          <w:p w14:paraId="0347254A" w14:textId="77777777" w:rsidR="00763CB3" w:rsidRPr="00876921" w:rsidRDefault="00763CB3" w:rsidP="006739B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6739B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6739BE">
        <w:tc>
          <w:tcPr>
            <w:tcW w:w="1735" w:type="dxa"/>
            <w:shd w:val="clear" w:color="auto" w:fill="FF99FF"/>
          </w:tcPr>
          <w:p w14:paraId="71C450B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6739B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6739B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6739B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6739B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6739B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6739B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6739B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6739B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6739B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6739B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6739BE">
        <w:tc>
          <w:tcPr>
            <w:tcW w:w="1735" w:type="dxa"/>
            <w:shd w:val="clear" w:color="auto" w:fill="FF99FF"/>
          </w:tcPr>
          <w:p w14:paraId="4FE4FE1D" w14:textId="77777777" w:rsidR="00763CB3" w:rsidRPr="00876921" w:rsidRDefault="00763CB3" w:rsidP="006739BE">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w:t>
            </w:r>
            <w:r w:rsidRPr="00876921">
              <w:rPr>
                <w:rFonts w:ascii="Arial" w:eastAsia="Arial" w:hAnsi="Arial" w:cs="Arial"/>
                <w:bCs/>
                <w:sz w:val="18"/>
                <w:szCs w:val="18"/>
                <w:lang w:eastAsia="en-GB"/>
              </w:rPr>
              <w:lastRenderedPageBreak/>
              <w:t>knowledge and 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w:t>
            </w:r>
            <w:r w:rsidRPr="00876921">
              <w:rPr>
                <w:rFonts w:ascii="Arial" w:hAnsi="Arial" w:cs="Arial"/>
                <w:lang w:eastAsia="en-GB"/>
              </w:rPr>
              <w:lastRenderedPageBreak/>
              <w:t>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w:t>
            </w:r>
            <w:r w:rsidRPr="00876921">
              <w:rPr>
                <w:rFonts w:ascii="Arial" w:hAnsi="Arial" w:cs="Arial"/>
                <w:lang w:eastAsia="en-GB"/>
              </w:rPr>
              <w:lastRenderedPageBreak/>
              <w:t>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Limited but adequate knowledge and critical </w:t>
            </w:r>
            <w:r w:rsidRPr="00876921">
              <w:rPr>
                <w:rFonts w:ascii="Arial" w:hAnsi="Arial" w:cs="Arial"/>
                <w:lang w:eastAsia="en-GB"/>
              </w:rPr>
              <w:lastRenderedPageBreak/>
              <w:t xml:space="preserve">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w:t>
            </w:r>
            <w:r w:rsidRPr="00876921">
              <w:rPr>
                <w:rFonts w:ascii="Arial" w:hAnsi="Arial" w:cs="Arial"/>
                <w:lang w:eastAsia="en-GB"/>
              </w:rPr>
              <w:lastRenderedPageBreak/>
              <w:t>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w:t>
            </w:r>
            <w:r w:rsidRPr="00876921">
              <w:rPr>
                <w:rFonts w:ascii="Arial" w:hAnsi="Arial" w:cs="Arial"/>
                <w:lang w:eastAsia="en-GB"/>
              </w:rPr>
              <w:lastRenderedPageBreak/>
              <w:t>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w:t>
            </w:r>
            <w:r w:rsidRPr="00876921">
              <w:rPr>
                <w:rFonts w:ascii="Arial" w:hAnsi="Arial" w:cs="Arial"/>
                <w:lang w:eastAsia="en-GB"/>
              </w:rPr>
              <w:lastRenderedPageBreak/>
              <w:t xml:space="preserve">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6739BE">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w:t>
            </w:r>
            <w:r w:rsidRPr="00876921">
              <w:rPr>
                <w:rFonts w:ascii="Arial" w:hAnsi="Arial" w:cs="Arial"/>
                <w:lang w:eastAsia="en-GB"/>
              </w:rPr>
              <w:lastRenderedPageBreak/>
              <w:t>critical understanding of the well-established concepts and principles of the subject and the main methods of enquiry. May go beyond established theories.</w:t>
            </w:r>
          </w:p>
        </w:tc>
      </w:tr>
      <w:tr w:rsidR="00763CB3" w:rsidRPr="00876921" w14:paraId="24755E0D" w14:textId="77777777" w:rsidTr="006739BE">
        <w:tc>
          <w:tcPr>
            <w:tcW w:w="1735" w:type="dxa"/>
            <w:shd w:val="clear" w:color="auto" w:fill="FF99FF"/>
          </w:tcPr>
          <w:p w14:paraId="57DE407D"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6739B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6739BE">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6739BE">
            <w:pPr>
              <w:rPr>
                <w:rFonts w:ascii="Arial" w:hAnsi="Arial" w:cs="Arial"/>
                <w:lang w:eastAsia="en-GB"/>
              </w:rPr>
            </w:pPr>
          </w:p>
        </w:tc>
        <w:tc>
          <w:tcPr>
            <w:tcW w:w="1736" w:type="dxa"/>
          </w:tcPr>
          <w:p w14:paraId="334AA25E" w14:textId="77777777" w:rsidR="00763CB3" w:rsidRPr="00876921" w:rsidRDefault="00763CB3" w:rsidP="006739BE">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6739BE">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evidence to support arguments and judgements but these may be underdeveloped, with a little inconsistency / </w:t>
            </w:r>
            <w:proofErr w:type="gramStart"/>
            <w:r w:rsidRPr="00876921">
              <w:rPr>
                <w:rFonts w:ascii="Arial" w:hAnsi="Arial" w:cs="Arial"/>
                <w:lang w:eastAsia="en-GB"/>
              </w:rPr>
              <w:t>mis-interpretation</w:t>
            </w:r>
            <w:proofErr w:type="gramEnd"/>
            <w:r w:rsidRPr="00876921">
              <w:rPr>
                <w:rFonts w:ascii="Arial" w:hAnsi="Arial" w:cs="Arial"/>
                <w:lang w:eastAsia="en-GB"/>
              </w:rPr>
              <w:t xml:space="preserve"> or failure to fully recognise limits of knowledge.</w:t>
            </w:r>
          </w:p>
          <w:p w14:paraId="3A123A69" w14:textId="77777777" w:rsidR="00763CB3" w:rsidRPr="00876921" w:rsidRDefault="00763CB3" w:rsidP="006739BE">
            <w:pPr>
              <w:rPr>
                <w:rFonts w:ascii="Arial" w:hAnsi="Arial" w:cs="Arial"/>
                <w:lang w:eastAsia="en-GB"/>
              </w:rPr>
            </w:pPr>
          </w:p>
          <w:p w14:paraId="6857A9B4" w14:textId="77777777" w:rsidR="00763CB3" w:rsidRPr="00876921" w:rsidRDefault="00763CB3" w:rsidP="006739BE">
            <w:pPr>
              <w:rPr>
                <w:rFonts w:ascii="Arial" w:hAnsi="Arial" w:cs="Arial"/>
                <w:lang w:eastAsia="en-GB"/>
              </w:rPr>
            </w:pPr>
          </w:p>
        </w:tc>
        <w:tc>
          <w:tcPr>
            <w:tcW w:w="1736" w:type="dxa"/>
          </w:tcPr>
          <w:p w14:paraId="06165D40" w14:textId="77777777" w:rsidR="00763CB3" w:rsidRPr="00876921" w:rsidRDefault="00763CB3" w:rsidP="006739BE">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6739BE">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tendency to assert/state opinion rather than argue </w:t>
            </w:r>
            <w:proofErr w:type="gramStart"/>
            <w:r w:rsidRPr="00876921">
              <w:rPr>
                <w:rFonts w:ascii="Arial" w:hAnsi="Arial" w:cs="Arial"/>
                <w:lang w:eastAsia="en-GB"/>
              </w:rPr>
              <w:t>on the basis of</w:t>
            </w:r>
            <w:proofErr w:type="gramEnd"/>
            <w:r w:rsidRPr="00876921">
              <w:rPr>
                <w:rFonts w:ascii="Arial" w:hAnsi="Arial" w:cs="Arial"/>
                <w:lang w:eastAsia="en-GB"/>
              </w:rPr>
              <w:t xml:space="preserve"> reason and evidence.</w:t>
            </w:r>
          </w:p>
          <w:p w14:paraId="6BAF982F"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Mostly valid arguments and logical judgements.</w:t>
            </w:r>
            <w:r w:rsidRPr="00876921">
              <w:rPr>
                <w:lang w:eastAsia="en-GB"/>
              </w:rPr>
              <w:t xml:space="preserve"> </w:t>
            </w:r>
          </w:p>
        </w:tc>
        <w:tc>
          <w:tcPr>
            <w:tcW w:w="1736" w:type="dxa"/>
          </w:tcPr>
          <w:p w14:paraId="4A6E30EB"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6739BE">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6739BE">
            <w:pPr>
              <w:rPr>
                <w:rFonts w:ascii="Arial" w:hAnsi="Arial" w:cs="Arial"/>
                <w:lang w:eastAsia="en-GB"/>
              </w:rPr>
            </w:pPr>
            <w:r w:rsidRPr="00876921">
              <w:rPr>
                <w:rFonts w:ascii="Arial" w:hAnsi="Arial" w:cs="Arial"/>
                <w:lang w:eastAsia="en-GB"/>
              </w:rPr>
              <w:t xml:space="preserve">A capacity for independent thought and ability to ‘see beyond the question’, suggesting some </w:t>
            </w:r>
            <w:r w:rsidRPr="00876921">
              <w:rPr>
                <w:rFonts w:ascii="Arial" w:hAnsi="Arial" w:cs="Arial"/>
                <w:lang w:eastAsia="en-GB"/>
              </w:rPr>
              <w:lastRenderedPageBreak/>
              <w:t>grasp of the broader field and wider concepts.</w:t>
            </w:r>
          </w:p>
        </w:tc>
        <w:tc>
          <w:tcPr>
            <w:tcW w:w="1736" w:type="dxa"/>
          </w:tcPr>
          <w:p w14:paraId="6AED1617"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w:t>
            </w:r>
            <w:r w:rsidRPr="00876921">
              <w:rPr>
                <w:rFonts w:ascii="Arial" w:hAnsi="Arial" w:cs="Arial"/>
                <w:lang w:eastAsia="en-GB"/>
              </w:rPr>
              <w:lastRenderedPageBreak/>
              <w:t>concepts. Perceptive recognition of the limits of their knowledge, and how this influences their analyses and interpretations.</w:t>
            </w:r>
          </w:p>
        </w:tc>
      </w:tr>
      <w:tr w:rsidR="00763CB3" w:rsidRPr="00876921" w14:paraId="58ABDAF5" w14:textId="77777777" w:rsidTr="006739BE">
        <w:tc>
          <w:tcPr>
            <w:tcW w:w="1735" w:type="dxa"/>
            <w:shd w:val="clear" w:color="auto" w:fill="FF99FF"/>
          </w:tcPr>
          <w:p w14:paraId="45A5EF91"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6739B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6739B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6739B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6739B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6739BE">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6739BE">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6739BE">
            <w:pPr>
              <w:rPr>
                <w:rFonts w:ascii="Arial" w:hAnsi="Arial" w:cs="Arial"/>
                <w:lang w:eastAsia="en-GB"/>
              </w:rPr>
            </w:pPr>
          </w:p>
          <w:p w14:paraId="7E9F40FE" w14:textId="77777777" w:rsidR="00763CB3" w:rsidRPr="00876921" w:rsidRDefault="00763CB3" w:rsidP="006739BE">
            <w:pPr>
              <w:rPr>
                <w:rFonts w:ascii="Arial" w:hAnsi="Arial" w:cs="Arial"/>
                <w:lang w:eastAsia="en-GB"/>
              </w:rPr>
            </w:pPr>
          </w:p>
        </w:tc>
        <w:tc>
          <w:tcPr>
            <w:tcW w:w="1736" w:type="dxa"/>
          </w:tcPr>
          <w:p w14:paraId="3E8D471C"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An adequate awareness and mostly appropriate application of established methods, materials, tools and/or techniques.</w:t>
            </w:r>
          </w:p>
          <w:p w14:paraId="4CEDDA4F" w14:textId="77777777" w:rsidR="00763CB3" w:rsidRPr="00876921" w:rsidRDefault="00763CB3" w:rsidP="006739BE">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6739BE">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6739BE">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6739B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6739BE">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6739BE">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 xml:space="preserve">Evidence of some creativity. </w:t>
            </w:r>
          </w:p>
        </w:tc>
        <w:tc>
          <w:tcPr>
            <w:tcW w:w="1736" w:type="dxa"/>
          </w:tcPr>
          <w:p w14:paraId="2698D833" w14:textId="77777777" w:rsidR="00763CB3" w:rsidRPr="00876921" w:rsidRDefault="00763CB3" w:rsidP="006739BE">
            <w:pPr>
              <w:rPr>
                <w:rFonts w:ascii="Arial" w:hAnsi="Arial" w:cs="Arial"/>
                <w:lang w:eastAsia="en-GB"/>
              </w:rPr>
            </w:pPr>
            <w:r w:rsidRPr="00876921">
              <w:rPr>
                <w:rFonts w:ascii="Arial" w:hAnsi="Arial" w:cs="Arial"/>
                <w:lang w:eastAsia="en-GB"/>
              </w:rPr>
              <w:lastRenderedPageBreak/>
              <w:t>An advanced application of a range of established methods, materials, tools and/or techniques.</w:t>
            </w:r>
          </w:p>
          <w:p w14:paraId="50AADE8A" w14:textId="77777777" w:rsidR="00763CB3" w:rsidRPr="00876921" w:rsidRDefault="00763CB3" w:rsidP="006739B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6739BE">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6739BE">
        <w:tc>
          <w:tcPr>
            <w:tcW w:w="1735" w:type="dxa"/>
            <w:shd w:val="clear" w:color="auto" w:fill="FF99FF"/>
          </w:tcPr>
          <w:p w14:paraId="53FBBC19" w14:textId="77777777" w:rsidR="00763CB3" w:rsidRPr="00876921" w:rsidRDefault="00763CB3" w:rsidP="006739B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Transferable skills for life and professional practice</w:t>
            </w:r>
          </w:p>
          <w:p w14:paraId="7B6BF5C7"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6739B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 xml:space="preserve">to specialist and non-specialist </w:t>
            </w:r>
            <w:proofErr w:type="gramStart"/>
            <w:r w:rsidRPr="00876921">
              <w:rPr>
                <w:rFonts w:ascii="Arial" w:hAnsi="Arial" w:cs="Arial"/>
                <w:sz w:val="18"/>
                <w:szCs w:val="18"/>
                <w:lang w:eastAsia="en-GB"/>
              </w:rPr>
              <w:t>audiences;  the</w:t>
            </w:r>
            <w:proofErr w:type="gramEnd"/>
            <w:r w:rsidRPr="00876921">
              <w:rPr>
                <w:rFonts w:ascii="Arial" w:hAnsi="Arial" w:cs="Arial"/>
                <w:sz w:val="18"/>
                <w:szCs w:val="18"/>
                <w:lang w:eastAsia="en-GB"/>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6739BE">
            <w:pPr>
              <w:rPr>
                <w:rFonts w:ascii="Arial" w:hAnsi="Arial" w:cs="Arial"/>
                <w:lang w:eastAsia="en-GB"/>
              </w:rPr>
            </w:pPr>
            <w:r w:rsidRPr="00876921">
              <w:rPr>
                <w:rFonts w:ascii="Arial" w:hAnsi="Arial" w:cs="Arial"/>
                <w:lang w:eastAsia="en-GB"/>
              </w:rPr>
              <w:t>Communication medium is inappropriate or misapplied.</w:t>
            </w:r>
          </w:p>
          <w:p w14:paraId="2EBA71C7" w14:textId="77777777" w:rsidR="00763CB3" w:rsidRPr="00876921" w:rsidRDefault="00763CB3" w:rsidP="006739B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6739BE">
            <w:pPr>
              <w:rPr>
                <w:rFonts w:ascii="Arial" w:hAnsi="Arial" w:cs="Arial"/>
                <w:lang w:eastAsia="en-GB"/>
              </w:rPr>
            </w:pPr>
          </w:p>
          <w:p w14:paraId="7437BB87"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Communication medium is poorly designed and/or not suitable for the audience. </w:t>
            </w:r>
          </w:p>
          <w:p w14:paraId="4F3CDEBD" w14:textId="77777777" w:rsidR="00763CB3" w:rsidRPr="00876921" w:rsidRDefault="00763CB3" w:rsidP="006739BE">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in a suitable medium for the audience but with some room for improvement. </w:t>
            </w:r>
          </w:p>
          <w:p w14:paraId="5F305FF4" w14:textId="77777777" w:rsidR="00763CB3" w:rsidRPr="00876921" w:rsidRDefault="00763CB3" w:rsidP="006739BE">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6739B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effectively in a suitable medium for the </w:t>
            </w:r>
            <w:proofErr w:type="gramStart"/>
            <w:r w:rsidRPr="00876921">
              <w:rPr>
                <w:rFonts w:ascii="Arial" w:hAnsi="Arial" w:cs="Arial"/>
                <w:lang w:eastAsia="en-GB"/>
              </w:rPr>
              <w:t>audience, but</w:t>
            </w:r>
            <w:proofErr w:type="gramEnd"/>
            <w:r w:rsidRPr="00876921">
              <w:rPr>
                <w:rFonts w:ascii="Arial" w:hAnsi="Arial" w:cs="Arial"/>
                <w:lang w:eastAsia="en-GB"/>
              </w:rPr>
              <w:t xml:space="preserve"> may have minor errors.</w:t>
            </w:r>
          </w:p>
          <w:p w14:paraId="1A23893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6739BE">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6739BE">
            <w:pPr>
              <w:rPr>
                <w:rFonts w:ascii="Arial" w:hAnsi="Arial" w:cs="Arial"/>
                <w:lang w:eastAsia="en-GB"/>
              </w:rPr>
            </w:pPr>
            <w:r w:rsidRPr="00876921">
              <w:rPr>
                <w:rFonts w:ascii="Arial" w:hAnsi="Arial" w:cs="Arial"/>
                <w:lang w:eastAsia="en-GB"/>
              </w:rPr>
              <w:t>Can communicate well, confidently and consistently in a suitable medium for the audience.</w:t>
            </w:r>
          </w:p>
          <w:p w14:paraId="59E091BC" w14:textId="77777777" w:rsidR="00763CB3" w:rsidRPr="00876921" w:rsidRDefault="00763CB3" w:rsidP="006739BE">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6739BE">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6739BE">
            <w:pPr>
              <w:rPr>
                <w:rFonts w:ascii="Arial" w:hAnsi="Arial" w:cs="Arial"/>
                <w:lang w:eastAsia="en-GB"/>
              </w:rPr>
            </w:pPr>
            <w:r w:rsidRPr="00876921">
              <w:rPr>
                <w:rFonts w:ascii="Arial" w:hAnsi="Arial" w:cs="Arial"/>
                <w:lang w:eastAsia="en-GB"/>
              </w:rPr>
              <w:t>Can communicate professionally confidently and consistently in a suitable medium for the audience.</w:t>
            </w:r>
          </w:p>
          <w:p w14:paraId="395F7E9F" w14:textId="77777777" w:rsidR="00763CB3" w:rsidRPr="00876921" w:rsidRDefault="00763CB3" w:rsidP="006739BE">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6739B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6739BE">
            <w:pPr>
              <w:rPr>
                <w:rFonts w:ascii="Arial" w:hAnsi="Arial" w:cs="Arial"/>
                <w:lang w:eastAsia="en-GB"/>
              </w:rPr>
            </w:pPr>
            <w:r w:rsidRPr="00876921">
              <w:rPr>
                <w:rFonts w:ascii="Arial" w:hAnsi="Arial" w:cs="Arial"/>
                <w:lang w:eastAsia="en-GB"/>
              </w:rPr>
              <w:t xml:space="preserve">Can communicate with an exceptionally high level of professionalism, highly suitable for the audience. </w:t>
            </w:r>
          </w:p>
          <w:p w14:paraId="63290AFB" w14:textId="77777777" w:rsidR="00763CB3" w:rsidRPr="00876921" w:rsidRDefault="00763CB3" w:rsidP="006739B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sectPr w:rsidR="00763CB3" w:rsidRPr="00876921" w:rsidSect="006739B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AE97D4" w14:textId="77777777" w:rsidR="003843B1" w:rsidRDefault="003843B1">
      <w:pPr>
        <w:spacing w:after="0" w:line="240" w:lineRule="auto"/>
      </w:pPr>
      <w:r>
        <w:separator/>
      </w:r>
    </w:p>
  </w:endnote>
  <w:endnote w:type="continuationSeparator" w:id="0">
    <w:p w14:paraId="2A5DA19A" w14:textId="77777777" w:rsidR="003843B1" w:rsidRDefault="00384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6679674"/>
      <w:docPartObj>
        <w:docPartGallery w:val="Page Numbers (Bottom of Page)"/>
        <w:docPartUnique/>
      </w:docPartObj>
    </w:sdtPr>
    <w:sdtEndPr/>
    <w:sdtContent>
      <w:sdt>
        <w:sdtPr>
          <w:id w:val="1728636285"/>
          <w:docPartObj>
            <w:docPartGallery w:val="Page Numbers (Top of Page)"/>
            <w:docPartUnique/>
          </w:docPartObj>
        </w:sdtPr>
        <w:sdtEndPr/>
        <w:sdtContent>
          <w:p w14:paraId="4C150C8D" w14:textId="3A14C91E" w:rsidR="00BE2F4B" w:rsidRDefault="00BE2F4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992B1BC" w14:textId="77777777" w:rsidR="006739BE" w:rsidRDefault="006739B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84C568" w14:textId="77777777" w:rsidR="003843B1" w:rsidRDefault="003843B1">
      <w:pPr>
        <w:spacing w:after="0" w:line="240" w:lineRule="auto"/>
      </w:pPr>
      <w:r>
        <w:separator/>
      </w:r>
    </w:p>
  </w:footnote>
  <w:footnote w:type="continuationSeparator" w:id="0">
    <w:p w14:paraId="434477BE" w14:textId="77777777" w:rsidR="003843B1" w:rsidRDefault="003843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D0B82"/>
    <w:multiLevelType w:val="hybridMultilevel"/>
    <w:tmpl w:val="1BF03902"/>
    <w:lvl w:ilvl="0" w:tplc="6630CC8E">
      <w:start w:val="1"/>
      <w:numFmt w:val="decimal"/>
      <w:lvlText w:val="%1."/>
      <w:lvlJc w:val="left"/>
      <w:pPr>
        <w:ind w:left="4897" w:hanging="360"/>
      </w:pPr>
      <w:rPr>
        <w:rFonts w:hint="default"/>
        <w:b/>
        <w:bCs/>
      </w:rPr>
    </w:lvl>
    <w:lvl w:ilvl="1" w:tplc="08090019" w:tentative="1">
      <w:start w:val="1"/>
      <w:numFmt w:val="lowerLetter"/>
      <w:lvlText w:val="%2."/>
      <w:lvlJc w:val="left"/>
      <w:pPr>
        <w:ind w:left="5617" w:hanging="360"/>
      </w:pPr>
    </w:lvl>
    <w:lvl w:ilvl="2" w:tplc="0809001B" w:tentative="1">
      <w:start w:val="1"/>
      <w:numFmt w:val="lowerRoman"/>
      <w:lvlText w:val="%3."/>
      <w:lvlJc w:val="right"/>
      <w:pPr>
        <w:ind w:left="6337" w:hanging="180"/>
      </w:pPr>
    </w:lvl>
    <w:lvl w:ilvl="3" w:tplc="0809000F" w:tentative="1">
      <w:start w:val="1"/>
      <w:numFmt w:val="decimal"/>
      <w:lvlText w:val="%4."/>
      <w:lvlJc w:val="left"/>
      <w:pPr>
        <w:ind w:left="7057" w:hanging="360"/>
      </w:pPr>
    </w:lvl>
    <w:lvl w:ilvl="4" w:tplc="08090019" w:tentative="1">
      <w:start w:val="1"/>
      <w:numFmt w:val="lowerLetter"/>
      <w:lvlText w:val="%5."/>
      <w:lvlJc w:val="left"/>
      <w:pPr>
        <w:ind w:left="7777" w:hanging="360"/>
      </w:pPr>
    </w:lvl>
    <w:lvl w:ilvl="5" w:tplc="0809001B" w:tentative="1">
      <w:start w:val="1"/>
      <w:numFmt w:val="lowerRoman"/>
      <w:lvlText w:val="%6."/>
      <w:lvlJc w:val="right"/>
      <w:pPr>
        <w:ind w:left="8497" w:hanging="180"/>
      </w:pPr>
    </w:lvl>
    <w:lvl w:ilvl="6" w:tplc="0809000F" w:tentative="1">
      <w:start w:val="1"/>
      <w:numFmt w:val="decimal"/>
      <w:lvlText w:val="%7."/>
      <w:lvlJc w:val="left"/>
      <w:pPr>
        <w:ind w:left="9217" w:hanging="360"/>
      </w:pPr>
    </w:lvl>
    <w:lvl w:ilvl="7" w:tplc="08090019" w:tentative="1">
      <w:start w:val="1"/>
      <w:numFmt w:val="lowerLetter"/>
      <w:lvlText w:val="%8."/>
      <w:lvlJc w:val="left"/>
      <w:pPr>
        <w:ind w:left="9937" w:hanging="360"/>
      </w:pPr>
    </w:lvl>
    <w:lvl w:ilvl="8" w:tplc="0809001B" w:tentative="1">
      <w:start w:val="1"/>
      <w:numFmt w:val="lowerRoman"/>
      <w:lvlText w:val="%9."/>
      <w:lvlJc w:val="right"/>
      <w:pPr>
        <w:ind w:left="10657" w:hanging="180"/>
      </w:pPr>
    </w:lvl>
  </w:abstractNum>
  <w:abstractNum w:abstractNumId="1" w15:restartNumberingAfterBreak="0">
    <w:nsid w:val="115F226F"/>
    <w:multiLevelType w:val="hybridMultilevel"/>
    <w:tmpl w:val="6A5C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9515F0"/>
    <w:multiLevelType w:val="multilevel"/>
    <w:tmpl w:val="AE186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828587864">
    <w:abstractNumId w:val="10"/>
  </w:num>
  <w:num w:numId="2" w16cid:durableId="1826436149">
    <w:abstractNumId w:val="11"/>
  </w:num>
  <w:num w:numId="3" w16cid:durableId="2061782475">
    <w:abstractNumId w:val="5"/>
  </w:num>
  <w:num w:numId="4" w16cid:durableId="1911693618">
    <w:abstractNumId w:val="7"/>
  </w:num>
  <w:num w:numId="5" w16cid:durableId="2108379368">
    <w:abstractNumId w:val="0"/>
  </w:num>
  <w:num w:numId="6" w16cid:durableId="1941058820">
    <w:abstractNumId w:val="3"/>
  </w:num>
  <w:num w:numId="7" w16cid:durableId="101652018">
    <w:abstractNumId w:val="2"/>
  </w:num>
  <w:num w:numId="8" w16cid:durableId="449279519">
    <w:abstractNumId w:val="6"/>
  </w:num>
  <w:num w:numId="9" w16cid:durableId="1267611853">
    <w:abstractNumId w:val="4"/>
  </w:num>
  <w:num w:numId="10" w16cid:durableId="1718120179">
    <w:abstractNumId w:val="8"/>
  </w:num>
  <w:num w:numId="11" w16cid:durableId="1001004009">
    <w:abstractNumId w:val="1"/>
  </w:num>
  <w:num w:numId="12" w16cid:durableId="396754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3"/>
    <w:rsid w:val="00011280"/>
    <w:rsid w:val="00013D5C"/>
    <w:rsid w:val="000210B9"/>
    <w:rsid w:val="000347BC"/>
    <w:rsid w:val="0003686B"/>
    <w:rsid w:val="00043F77"/>
    <w:rsid w:val="00044F18"/>
    <w:rsid w:val="000450EA"/>
    <w:rsid w:val="00052FB3"/>
    <w:rsid w:val="0005474D"/>
    <w:rsid w:val="000572A9"/>
    <w:rsid w:val="00065488"/>
    <w:rsid w:val="0006581A"/>
    <w:rsid w:val="00065B9D"/>
    <w:rsid w:val="00066BB5"/>
    <w:rsid w:val="00072198"/>
    <w:rsid w:val="000728FB"/>
    <w:rsid w:val="000747D4"/>
    <w:rsid w:val="0008457B"/>
    <w:rsid w:val="00086C89"/>
    <w:rsid w:val="000B2EEB"/>
    <w:rsid w:val="000B39E6"/>
    <w:rsid w:val="000B4A38"/>
    <w:rsid w:val="000B522E"/>
    <w:rsid w:val="000C23E5"/>
    <w:rsid w:val="000D2A75"/>
    <w:rsid w:val="000D4C22"/>
    <w:rsid w:val="000D4EB1"/>
    <w:rsid w:val="000D683C"/>
    <w:rsid w:val="000E4329"/>
    <w:rsid w:val="000F2637"/>
    <w:rsid w:val="00106743"/>
    <w:rsid w:val="00113CF1"/>
    <w:rsid w:val="0012297C"/>
    <w:rsid w:val="00124FD9"/>
    <w:rsid w:val="00131A79"/>
    <w:rsid w:val="00131DF4"/>
    <w:rsid w:val="0014198A"/>
    <w:rsid w:val="00155755"/>
    <w:rsid w:val="00157265"/>
    <w:rsid w:val="00165C65"/>
    <w:rsid w:val="00166D33"/>
    <w:rsid w:val="00170B40"/>
    <w:rsid w:val="001744D4"/>
    <w:rsid w:val="00175741"/>
    <w:rsid w:val="00180632"/>
    <w:rsid w:val="0018691D"/>
    <w:rsid w:val="00187EDA"/>
    <w:rsid w:val="0019429D"/>
    <w:rsid w:val="00195988"/>
    <w:rsid w:val="001A0F97"/>
    <w:rsid w:val="001A657A"/>
    <w:rsid w:val="001A7600"/>
    <w:rsid w:val="001B3E18"/>
    <w:rsid w:val="001C6FE0"/>
    <w:rsid w:val="001D3A22"/>
    <w:rsid w:val="001D4030"/>
    <w:rsid w:val="001D4C4D"/>
    <w:rsid w:val="001E376F"/>
    <w:rsid w:val="001E3D83"/>
    <w:rsid w:val="001E5985"/>
    <w:rsid w:val="001E6BC2"/>
    <w:rsid w:val="001E7486"/>
    <w:rsid w:val="001F2D48"/>
    <w:rsid w:val="002025D1"/>
    <w:rsid w:val="00205403"/>
    <w:rsid w:val="00215E82"/>
    <w:rsid w:val="002161A0"/>
    <w:rsid w:val="00217DF6"/>
    <w:rsid w:val="002201B8"/>
    <w:rsid w:val="00230427"/>
    <w:rsid w:val="00230DC1"/>
    <w:rsid w:val="00233AAC"/>
    <w:rsid w:val="0024320E"/>
    <w:rsid w:val="0025079F"/>
    <w:rsid w:val="00260D63"/>
    <w:rsid w:val="0026750E"/>
    <w:rsid w:val="00271D48"/>
    <w:rsid w:val="00277A15"/>
    <w:rsid w:val="00277EBF"/>
    <w:rsid w:val="00285E3B"/>
    <w:rsid w:val="00286627"/>
    <w:rsid w:val="00286C33"/>
    <w:rsid w:val="00293127"/>
    <w:rsid w:val="00294134"/>
    <w:rsid w:val="002A5B13"/>
    <w:rsid w:val="002C3599"/>
    <w:rsid w:val="002C3B45"/>
    <w:rsid w:val="002C458D"/>
    <w:rsid w:val="002D1B67"/>
    <w:rsid w:val="002D1EED"/>
    <w:rsid w:val="002D21D1"/>
    <w:rsid w:val="002D27E5"/>
    <w:rsid w:val="002E32AB"/>
    <w:rsid w:val="002F3C23"/>
    <w:rsid w:val="002F4CB6"/>
    <w:rsid w:val="00310CD5"/>
    <w:rsid w:val="0031454A"/>
    <w:rsid w:val="003165D9"/>
    <w:rsid w:val="00324328"/>
    <w:rsid w:val="003257EE"/>
    <w:rsid w:val="003329FA"/>
    <w:rsid w:val="00340125"/>
    <w:rsid w:val="00341800"/>
    <w:rsid w:val="003431A3"/>
    <w:rsid w:val="00345BD7"/>
    <w:rsid w:val="00351DD5"/>
    <w:rsid w:val="003535B5"/>
    <w:rsid w:val="00356A33"/>
    <w:rsid w:val="0037241F"/>
    <w:rsid w:val="003843B1"/>
    <w:rsid w:val="003947A0"/>
    <w:rsid w:val="00394A6C"/>
    <w:rsid w:val="003A6E39"/>
    <w:rsid w:val="003B1315"/>
    <w:rsid w:val="003B2BF9"/>
    <w:rsid w:val="003C0D03"/>
    <w:rsid w:val="003D496B"/>
    <w:rsid w:val="003E27F7"/>
    <w:rsid w:val="003E6294"/>
    <w:rsid w:val="003F6763"/>
    <w:rsid w:val="003F7838"/>
    <w:rsid w:val="0040016C"/>
    <w:rsid w:val="004038DE"/>
    <w:rsid w:val="0042677B"/>
    <w:rsid w:val="00430891"/>
    <w:rsid w:val="00431D7D"/>
    <w:rsid w:val="00436F68"/>
    <w:rsid w:val="00440150"/>
    <w:rsid w:val="00445988"/>
    <w:rsid w:val="00451535"/>
    <w:rsid w:val="00455652"/>
    <w:rsid w:val="004558ED"/>
    <w:rsid w:val="00456C24"/>
    <w:rsid w:val="00461E0B"/>
    <w:rsid w:val="00465812"/>
    <w:rsid w:val="004670F6"/>
    <w:rsid w:val="004762E9"/>
    <w:rsid w:val="004805B6"/>
    <w:rsid w:val="00480C25"/>
    <w:rsid w:val="00481419"/>
    <w:rsid w:val="004815B5"/>
    <w:rsid w:val="00496FCA"/>
    <w:rsid w:val="004A791B"/>
    <w:rsid w:val="004B1057"/>
    <w:rsid w:val="004B7335"/>
    <w:rsid w:val="004C73EC"/>
    <w:rsid w:val="004D78BB"/>
    <w:rsid w:val="004E2BD1"/>
    <w:rsid w:val="004E34E7"/>
    <w:rsid w:val="004F622D"/>
    <w:rsid w:val="00503777"/>
    <w:rsid w:val="00510191"/>
    <w:rsid w:val="00531A1F"/>
    <w:rsid w:val="00533DEC"/>
    <w:rsid w:val="00536896"/>
    <w:rsid w:val="00537EDE"/>
    <w:rsid w:val="00541E81"/>
    <w:rsid w:val="00554EB8"/>
    <w:rsid w:val="00570D7E"/>
    <w:rsid w:val="00571BA1"/>
    <w:rsid w:val="00580883"/>
    <w:rsid w:val="005855F4"/>
    <w:rsid w:val="0058768D"/>
    <w:rsid w:val="005C352D"/>
    <w:rsid w:val="005C37E6"/>
    <w:rsid w:val="005C4C3F"/>
    <w:rsid w:val="005D09EB"/>
    <w:rsid w:val="005D1F17"/>
    <w:rsid w:val="005D6A0C"/>
    <w:rsid w:val="005E67BB"/>
    <w:rsid w:val="00604647"/>
    <w:rsid w:val="00607B84"/>
    <w:rsid w:val="00627301"/>
    <w:rsid w:val="00635A8A"/>
    <w:rsid w:val="00635FDB"/>
    <w:rsid w:val="00636517"/>
    <w:rsid w:val="006549CC"/>
    <w:rsid w:val="006739BE"/>
    <w:rsid w:val="00673C36"/>
    <w:rsid w:val="0067670C"/>
    <w:rsid w:val="00680066"/>
    <w:rsid w:val="00681887"/>
    <w:rsid w:val="00694402"/>
    <w:rsid w:val="006A21D4"/>
    <w:rsid w:val="006A60A5"/>
    <w:rsid w:val="006C3C20"/>
    <w:rsid w:val="006C4EB3"/>
    <w:rsid w:val="006C5059"/>
    <w:rsid w:val="006C699F"/>
    <w:rsid w:val="006D6D93"/>
    <w:rsid w:val="006E22FC"/>
    <w:rsid w:val="006E2932"/>
    <w:rsid w:val="007029F2"/>
    <w:rsid w:val="007079E5"/>
    <w:rsid w:val="007115F8"/>
    <w:rsid w:val="00715955"/>
    <w:rsid w:val="007162C5"/>
    <w:rsid w:val="00721450"/>
    <w:rsid w:val="00722F21"/>
    <w:rsid w:val="00730A53"/>
    <w:rsid w:val="00746B79"/>
    <w:rsid w:val="00747EAB"/>
    <w:rsid w:val="00755731"/>
    <w:rsid w:val="00763CB3"/>
    <w:rsid w:val="00774E70"/>
    <w:rsid w:val="007758D7"/>
    <w:rsid w:val="00776B67"/>
    <w:rsid w:val="0078702B"/>
    <w:rsid w:val="007919F2"/>
    <w:rsid w:val="00795B72"/>
    <w:rsid w:val="00795C11"/>
    <w:rsid w:val="00796EB6"/>
    <w:rsid w:val="007A1C99"/>
    <w:rsid w:val="007A24A6"/>
    <w:rsid w:val="007A3246"/>
    <w:rsid w:val="007C06EC"/>
    <w:rsid w:val="007C4701"/>
    <w:rsid w:val="007C4F99"/>
    <w:rsid w:val="007D1113"/>
    <w:rsid w:val="007D359B"/>
    <w:rsid w:val="007E684B"/>
    <w:rsid w:val="007F099C"/>
    <w:rsid w:val="00800E85"/>
    <w:rsid w:val="008035CF"/>
    <w:rsid w:val="008066F6"/>
    <w:rsid w:val="00810ADD"/>
    <w:rsid w:val="0081228D"/>
    <w:rsid w:val="0082264F"/>
    <w:rsid w:val="008247AC"/>
    <w:rsid w:val="00826B32"/>
    <w:rsid w:val="00835E8A"/>
    <w:rsid w:val="00837FF6"/>
    <w:rsid w:val="00844230"/>
    <w:rsid w:val="00845474"/>
    <w:rsid w:val="00846F01"/>
    <w:rsid w:val="00853CC1"/>
    <w:rsid w:val="0085556E"/>
    <w:rsid w:val="008601B6"/>
    <w:rsid w:val="00863946"/>
    <w:rsid w:val="0086534C"/>
    <w:rsid w:val="00872AD2"/>
    <w:rsid w:val="00873D47"/>
    <w:rsid w:val="00875F91"/>
    <w:rsid w:val="008808D6"/>
    <w:rsid w:val="00881959"/>
    <w:rsid w:val="008A27A7"/>
    <w:rsid w:val="008A7CEB"/>
    <w:rsid w:val="008B2E5A"/>
    <w:rsid w:val="008B5FFB"/>
    <w:rsid w:val="008C298D"/>
    <w:rsid w:val="008C2F25"/>
    <w:rsid w:val="008D6804"/>
    <w:rsid w:val="008E0A16"/>
    <w:rsid w:val="008E2370"/>
    <w:rsid w:val="008E47E0"/>
    <w:rsid w:val="008E61E0"/>
    <w:rsid w:val="008F1F84"/>
    <w:rsid w:val="009037F9"/>
    <w:rsid w:val="009060F5"/>
    <w:rsid w:val="00913D13"/>
    <w:rsid w:val="0092011A"/>
    <w:rsid w:val="00920572"/>
    <w:rsid w:val="00924D68"/>
    <w:rsid w:val="00926264"/>
    <w:rsid w:val="00931381"/>
    <w:rsid w:val="0093380E"/>
    <w:rsid w:val="00934871"/>
    <w:rsid w:val="00934B77"/>
    <w:rsid w:val="00937988"/>
    <w:rsid w:val="00937C45"/>
    <w:rsid w:val="00943862"/>
    <w:rsid w:val="00955D2E"/>
    <w:rsid w:val="0096070A"/>
    <w:rsid w:val="009648DA"/>
    <w:rsid w:val="00984739"/>
    <w:rsid w:val="009910EB"/>
    <w:rsid w:val="00995AB8"/>
    <w:rsid w:val="00997D3B"/>
    <w:rsid w:val="009B529A"/>
    <w:rsid w:val="009C102E"/>
    <w:rsid w:val="009C7A47"/>
    <w:rsid w:val="009D7BB1"/>
    <w:rsid w:val="009E24EB"/>
    <w:rsid w:val="009F0B37"/>
    <w:rsid w:val="009F1EC4"/>
    <w:rsid w:val="00A03FDD"/>
    <w:rsid w:val="00A06A0C"/>
    <w:rsid w:val="00A0711B"/>
    <w:rsid w:val="00A11F8D"/>
    <w:rsid w:val="00A271BA"/>
    <w:rsid w:val="00A35194"/>
    <w:rsid w:val="00A36E91"/>
    <w:rsid w:val="00A378BF"/>
    <w:rsid w:val="00A52065"/>
    <w:rsid w:val="00A56BE9"/>
    <w:rsid w:val="00A66BDE"/>
    <w:rsid w:val="00A67CB9"/>
    <w:rsid w:val="00A70C74"/>
    <w:rsid w:val="00A70FC2"/>
    <w:rsid w:val="00A73CEA"/>
    <w:rsid w:val="00A76BC3"/>
    <w:rsid w:val="00A86BFD"/>
    <w:rsid w:val="00A87EA9"/>
    <w:rsid w:val="00A90466"/>
    <w:rsid w:val="00A934AC"/>
    <w:rsid w:val="00AA3064"/>
    <w:rsid w:val="00AB0700"/>
    <w:rsid w:val="00AB12C0"/>
    <w:rsid w:val="00AC6CEB"/>
    <w:rsid w:val="00AD68C8"/>
    <w:rsid w:val="00AF0CFA"/>
    <w:rsid w:val="00AF74BB"/>
    <w:rsid w:val="00B025F3"/>
    <w:rsid w:val="00B043B8"/>
    <w:rsid w:val="00B07252"/>
    <w:rsid w:val="00B109E5"/>
    <w:rsid w:val="00B13713"/>
    <w:rsid w:val="00B156D9"/>
    <w:rsid w:val="00B15CBF"/>
    <w:rsid w:val="00B21003"/>
    <w:rsid w:val="00B23A49"/>
    <w:rsid w:val="00B35C42"/>
    <w:rsid w:val="00B4682B"/>
    <w:rsid w:val="00B52393"/>
    <w:rsid w:val="00B52960"/>
    <w:rsid w:val="00B57AD4"/>
    <w:rsid w:val="00B61EAE"/>
    <w:rsid w:val="00B7496A"/>
    <w:rsid w:val="00B82647"/>
    <w:rsid w:val="00B8393B"/>
    <w:rsid w:val="00B903F1"/>
    <w:rsid w:val="00BA1BB9"/>
    <w:rsid w:val="00BA276C"/>
    <w:rsid w:val="00BB18E4"/>
    <w:rsid w:val="00BB1EE9"/>
    <w:rsid w:val="00BB69CE"/>
    <w:rsid w:val="00BC461A"/>
    <w:rsid w:val="00BD2C83"/>
    <w:rsid w:val="00BD794E"/>
    <w:rsid w:val="00BE160C"/>
    <w:rsid w:val="00BE2F4B"/>
    <w:rsid w:val="00BE5412"/>
    <w:rsid w:val="00BF4C98"/>
    <w:rsid w:val="00BF5574"/>
    <w:rsid w:val="00BF59AE"/>
    <w:rsid w:val="00C07BDF"/>
    <w:rsid w:val="00C07C08"/>
    <w:rsid w:val="00C2084A"/>
    <w:rsid w:val="00C21160"/>
    <w:rsid w:val="00C22A54"/>
    <w:rsid w:val="00C248AA"/>
    <w:rsid w:val="00C314B1"/>
    <w:rsid w:val="00C34CDB"/>
    <w:rsid w:val="00C35349"/>
    <w:rsid w:val="00C6012A"/>
    <w:rsid w:val="00C66D68"/>
    <w:rsid w:val="00C71A81"/>
    <w:rsid w:val="00C76BAA"/>
    <w:rsid w:val="00C82B39"/>
    <w:rsid w:val="00C83024"/>
    <w:rsid w:val="00C83F7C"/>
    <w:rsid w:val="00C87829"/>
    <w:rsid w:val="00C901F6"/>
    <w:rsid w:val="00C9282C"/>
    <w:rsid w:val="00C9774E"/>
    <w:rsid w:val="00CA49E3"/>
    <w:rsid w:val="00CB337B"/>
    <w:rsid w:val="00CC3960"/>
    <w:rsid w:val="00CD5A09"/>
    <w:rsid w:val="00CE0760"/>
    <w:rsid w:val="00CE7B78"/>
    <w:rsid w:val="00CF1D96"/>
    <w:rsid w:val="00CF206D"/>
    <w:rsid w:val="00CF3E5A"/>
    <w:rsid w:val="00CF558C"/>
    <w:rsid w:val="00CF74E8"/>
    <w:rsid w:val="00CF7B26"/>
    <w:rsid w:val="00D0703C"/>
    <w:rsid w:val="00D16301"/>
    <w:rsid w:val="00D2625B"/>
    <w:rsid w:val="00D27424"/>
    <w:rsid w:val="00D41A2F"/>
    <w:rsid w:val="00D43B41"/>
    <w:rsid w:val="00D44CD5"/>
    <w:rsid w:val="00D523AC"/>
    <w:rsid w:val="00D6018F"/>
    <w:rsid w:val="00D62C14"/>
    <w:rsid w:val="00D65138"/>
    <w:rsid w:val="00D74EEE"/>
    <w:rsid w:val="00D758EA"/>
    <w:rsid w:val="00D7625C"/>
    <w:rsid w:val="00D77DF7"/>
    <w:rsid w:val="00D83D8D"/>
    <w:rsid w:val="00D868DD"/>
    <w:rsid w:val="00D91490"/>
    <w:rsid w:val="00D94CD3"/>
    <w:rsid w:val="00DA6172"/>
    <w:rsid w:val="00DB5D41"/>
    <w:rsid w:val="00DB65E1"/>
    <w:rsid w:val="00DC40E5"/>
    <w:rsid w:val="00DD267D"/>
    <w:rsid w:val="00DD7289"/>
    <w:rsid w:val="00DE1C1B"/>
    <w:rsid w:val="00DE2D5D"/>
    <w:rsid w:val="00DF75F0"/>
    <w:rsid w:val="00E0127D"/>
    <w:rsid w:val="00E03E8F"/>
    <w:rsid w:val="00E05616"/>
    <w:rsid w:val="00E119AB"/>
    <w:rsid w:val="00E25D8A"/>
    <w:rsid w:val="00E36969"/>
    <w:rsid w:val="00E4358B"/>
    <w:rsid w:val="00E56414"/>
    <w:rsid w:val="00E57026"/>
    <w:rsid w:val="00E656D2"/>
    <w:rsid w:val="00E70F18"/>
    <w:rsid w:val="00E71059"/>
    <w:rsid w:val="00E84AE1"/>
    <w:rsid w:val="00E86DAE"/>
    <w:rsid w:val="00E93FAF"/>
    <w:rsid w:val="00EA6113"/>
    <w:rsid w:val="00EA6BB0"/>
    <w:rsid w:val="00EB1DFC"/>
    <w:rsid w:val="00EB3B81"/>
    <w:rsid w:val="00EB4810"/>
    <w:rsid w:val="00EC28BA"/>
    <w:rsid w:val="00EC46EA"/>
    <w:rsid w:val="00ED7181"/>
    <w:rsid w:val="00ED73BD"/>
    <w:rsid w:val="00ED7448"/>
    <w:rsid w:val="00EE67CA"/>
    <w:rsid w:val="00EE784E"/>
    <w:rsid w:val="00EF1971"/>
    <w:rsid w:val="00EF24FE"/>
    <w:rsid w:val="00EF3019"/>
    <w:rsid w:val="00EF3353"/>
    <w:rsid w:val="00F02657"/>
    <w:rsid w:val="00F03007"/>
    <w:rsid w:val="00F1240E"/>
    <w:rsid w:val="00F13E9E"/>
    <w:rsid w:val="00F23E06"/>
    <w:rsid w:val="00F24103"/>
    <w:rsid w:val="00F26DBD"/>
    <w:rsid w:val="00F270B0"/>
    <w:rsid w:val="00F35514"/>
    <w:rsid w:val="00F357FB"/>
    <w:rsid w:val="00F403AF"/>
    <w:rsid w:val="00F43C4D"/>
    <w:rsid w:val="00F464C7"/>
    <w:rsid w:val="00F507C5"/>
    <w:rsid w:val="00F52A28"/>
    <w:rsid w:val="00F5348C"/>
    <w:rsid w:val="00F57A6F"/>
    <w:rsid w:val="00F64405"/>
    <w:rsid w:val="00F84916"/>
    <w:rsid w:val="00F86F94"/>
    <w:rsid w:val="00F9135E"/>
    <w:rsid w:val="00F941A0"/>
    <w:rsid w:val="00FB0891"/>
    <w:rsid w:val="00FB32CF"/>
    <w:rsid w:val="00FB49CE"/>
    <w:rsid w:val="00FB6C83"/>
    <w:rsid w:val="00FD2183"/>
    <w:rsid w:val="00FD414A"/>
    <w:rsid w:val="00FD7083"/>
    <w:rsid w:val="00FE2F95"/>
    <w:rsid w:val="00FE4224"/>
    <w:rsid w:val="00FE7C63"/>
    <w:rsid w:val="00FE7C8A"/>
    <w:rsid w:val="00FF2D69"/>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392FAA"/>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35A80"/>
  <w15:chartTrackingRefBased/>
  <w15:docId w15:val="{B97916AB-D98E-4FB4-8B23-7CA6A3D4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paragraph" w:styleId="Header">
    <w:name w:val="header"/>
    <w:basedOn w:val="Normal"/>
    <w:link w:val="HeaderChar"/>
    <w:uiPriority w:val="99"/>
    <w:unhideWhenUsed/>
    <w:rsid w:val="00ED7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181"/>
  </w:style>
  <w:style w:type="character" w:styleId="CommentReference">
    <w:name w:val="annotation reference"/>
    <w:basedOn w:val="DefaultParagraphFont"/>
    <w:uiPriority w:val="99"/>
    <w:semiHidden/>
    <w:unhideWhenUsed/>
    <w:rsid w:val="004D78BB"/>
    <w:rPr>
      <w:sz w:val="16"/>
      <w:szCs w:val="16"/>
    </w:rPr>
  </w:style>
  <w:style w:type="paragraph" w:styleId="CommentText">
    <w:name w:val="annotation text"/>
    <w:basedOn w:val="Normal"/>
    <w:link w:val="CommentTextChar"/>
    <w:uiPriority w:val="99"/>
    <w:semiHidden/>
    <w:unhideWhenUsed/>
    <w:rsid w:val="004D78BB"/>
    <w:pPr>
      <w:spacing w:line="240" w:lineRule="auto"/>
    </w:pPr>
    <w:rPr>
      <w:sz w:val="20"/>
      <w:szCs w:val="20"/>
    </w:rPr>
  </w:style>
  <w:style w:type="character" w:customStyle="1" w:styleId="CommentTextChar">
    <w:name w:val="Comment Text Char"/>
    <w:basedOn w:val="DefaultParagraphFont"/>
    <w:link w:val="CommentText"/>
    <w:uiPriority w:val="99"/>
    <w:semiHidden/>
    <w:rsid w:val="004D78BB"/>
    <w:rPr>
      <w:sz w:val="20"/>
      <w:szCs w:val="20"/>
    </w:rPr>
  </w:style>
  <w:style w:type="paragraph" w:styleId="CommentSubject">
    <w:name w:val="annotation subject"/>
    <w:basedOn w:val="CommentText"/>
    <w:next w:val="CommentText"/>
    <w:link w:val="CommentSubjectChar"/>
    <w:uiPriority w:val="99"/>
    <w:semiHidden/>
    <w:unhideWhenUsed/>
    <w:rsid w:val="004D78BB"/>
    <w:rPr>
      <w:b/>
      <w:bCs/>
    </w:rPr>
  </w:style>
  <w:style w:type="character" w:customStyle="1" w:styleId="CommentSubjectChar">
    <w:name w:val="Comment Subject Char"/>
    <w:basedOn w:val="CommentTextChar"/>
    <w:link w:val="CommentSubject"/>
    <w:uiPriority w:val="99"/>
    <w:semiHidden/>
    <w:rsid w:val="004D78BB"/>
    <w:rPr>
      <w:b/>
      <w:bCs/>
      <w:sz w:val="20"/>
      <w:szCs w:val="20"/>
    </w:rPr>
  </w:style>
  <w:style w:type="character" w:styleId="Hyperlink">
    <w:name w:val="Hyperlink"/>
    <w:basedOn w:val="DefaultParagraphFont"/>
    <w:uiPriority w:val="99"/>
    <w:unhideWhenUsed/>
    <w:rsid w:val="006549CC"/>
    <w:rPr>
      <w:color w:val="0563C1" w:themeColor="hyperlink"/>
      <w:u w:val="single"/>
    </w:rPr>
  </w:style>
  <w:style w:type="character" w:styleId="UnresolvedMention">
    <w:name w:val="Unresolved Mention"/>
    <w:basedOn w:val="DefaultParagraphFont"/>
    <w:uiPriority w:val="99"/>
    <w:semiHidden/>
    <w:unhideWhenUsed/>
    <w:rsid w:val="006549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0707076">
      <w:bodyDiv w:val="1"/>
      <w:marLeft w:val="0"/>
      <w:marRight w:val="0"/>
      <w:marTop w:val="0"/>
      <w:marBottom w:val="0"/>
      <w:divBdr>
        <w:top w:val="none" w:sz="0" w:space="0" w:color="auto"/>
        <w:left w:val="none" w:sz="0" w:space="0" w:color="auto"/>
        <w:bottom w:val="none" w:sz="0" w:space="0" w:color="auto"/>
        <w:right w:val="none" w:sz="0" w:space="0" w:color="auto"/>
      </w:divBdr>
    </w:div>
    <w:div w:id="1165438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awteacher.net" TargetMode="External"/><Relationship Id="rId18" Type="http://schemas.openxmlformats.org/officeDocument/2006/relationships/hyperlink" Target="https://www.college.police.uk/research/crime-reduction-toolkit/body-worn-cameras" TargetMode="External"/><Relationship Id="rId26" Type="http://schemas.openxmlformats.org/officeDocument/2006/relationships/hyperlink" Target="https://www.college.police.uk/app/national-decision-model/national-decision-model" TargetMode="External"/><Relationship Id="rId39" Type="http://schemas.openxmlformats.org/officeDocument/2006/relationships/hyperlink" Target="https://www.south-wales.police.uk/news/south-wales/news/2021/march/police-community-support-officers--at-the-heart-of-our-communities/" TargetMode="External"/><Relationship Id="rId21" Type="http://schemas.openxmlformats.org/officeDocument/2006/relationships/hyperlink" Target="https://www.centreformentalhealth.org.uk/news/item/poor-mental-health-and-long-waits-for-support-are-fuelling-school-absence-say-charities/" TargetMode="External"/><Relationship Id="rId34" Type="http://schemas.openxmlformats.org/officeDocument/2006/relationships/hyperlink" Target="https://www.gov.uk/guidance/police-and-criminal-evidence-act-1984-pace-codes-of-practice" TargetMode="External"/><Relationship Id="rId42" Type="http://schemas.openxmlformats.org/officeDocument/2006/relationships/hyperlink" Target="https://www.sunderland.ac.uk/help/student-support/equality-diversity/what-do-you-mean-by-equality-and-diversity/"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media.actionforchildren.org.uk/documents/Too_Little_Too_Late_Report_Final.pdf" TargetMode="External"/><Relationship Id="rId29" Type="http://schemas.openxmlformats.org/officeDocument/2006/relationships/hyperlink" Target="https://www.eif.org.uk/why-it-matters/how-do-we-know-it-work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drug-crimes-evidence-briefing/prevention-and-early-intervention" TargetMode="External"/><Relationship Id="rId32" Type="http://schemas.openxmlformats.org/officeDocument/2006/relationships/hyperlink" Target="https://www.gov.uk/government/news/early-intervention-for-lifelong-benefits" TargetMode="External"/><Relationship Id="rId37" Type="http://schemas.openxmlformats.org/officeDocument/2006/relationships/hyperlink" Target="https://www.npcc.police.uk/SysSiteAssets/media/downloads/publications/publications-log/2022/npcc-prevention-strategy-1.pdf" TargetMode="External"/><Relationship Id="rId40" Type="http://schemas.openxmlformats.org/officeDocument/2006/relationships/hyperlink" Target="https://www.police-foundation.org.uk/wp-content/uploads/2017/06/organised_crime_and_cse.pdf"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ogle.co.uk/search?sca_esv=2e15a7c0979ef63c&amp;q=emotionally&amp;si=ACC90nwKPQWKXvO0LWGU61hOTgoDwemgxauU05ghibf8mNn4nCOZaQrFCGZhz0UXT5m8iN1aYZGDhaj53G4Sv32n3epsBXC905DbeAr1HjYomgy9ahG_kPg%3D&amp;expnd=1&amp;sa=X&amp;ved=2ahUKEwj9r_T5wcuKAxW_QEEAHXVsKF4QyecJegQIKhAP" TargetMode="External"/><Relationship Id="rId23" Type="http://schemas.openxmlformats.org/officeDocument/2006/relationships/hyperlink" Target="https://www.college.police.uk/support-forces/diversity-and-inclusion/action-plan" TargetMode="External"/><Relationship Id="rId28" Type="http://schemas.openxmlformats.org/officeDocument/2006/relationships/hyperlink" Target="https://recruitment.devon-cornwall.police.uk/positive-action" TargetMode="External"/><Relationship Id="rId36" Type="http://schemas.openxmlformats.org/officeDocument/2006/relationships/hyperlink" Target="https://www.ons.gov.uk/peoplepopulationandcommunity/culturalidentity/religion/articles/sikhidentityenglandandwales/census2021" TargetMode="External"/><Relationship Id="rId10" Type="http://schemas.openxmlformats.org/officeDocument/2006/relationships/endnotes" Target="endnotes.xml"/><Relationship Id="rId19" Type="http://schemas.openxmlformats.org/officeDocument/2006/relationships/hyperlink" Target="https://dictionary.cambridge.org/dictionary/english/exploitation" TargetMode="External"/><Relationship Id="rId31" Type="http://schemas.openxmlformats.org/officeDocument/2006/relationships/hyperlink" Target="https://www.ethnicity-facts-figures.service.gov.uk/" TargetMode="External"/><Relationship Id="rId44" Type="http://schemas.openxmlformats.org/officeDocument/2006/relationships/hyperlink" Target="https://whelf-uwtsd.alma.exlibrisgroup.com/leganto/public/44WHELF_UWTSD/lists/7628572900002421?auth=SA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uk/search?sca_esv=2e15a7c0979ef63c&amp;q=harmed&amp;si=ACC90nwzNcbSj6HKgPz_Y9fzn5jcu08XaclmoHRrvqXZRL23fgbO0fSVktyx8saYAunfH6Tep6yQnB6ytooOZpv_hY0vrvz0JA%3D%3D&amp;expnd=1&amp;sa=X&amp;ved=2ahUKEwj9r_T5wcuKAxW_QEEAHXVsKF4QyecJegQIKhAO" TargetMode="External"/><Relationship Id="rId22" Type="http://schemas.openxmlformats.org/officeDocument/2006/relationships/hyperlink" Target="https://assets.college.police.uk/s3fs-public/2021-02/sikh-articles-of-faith-in-the-workplace.pdf" TargetMode="External"/><Relationship Id="rId27" Type="http://schemas.openxmlformats.org/officeDocument/2006/relationships/hyperlink" Target="https://crimestoppers-uk.org/news-campaigns/news/2024/dec/warning-vulnerable-people-are-targeted-groomed-exploited-by-drug-gangs" TargetMode="External"/><Relationship Id="rId30" Type="http://schemas.openxmlformats.org/officeDocument/2006/relationships/hyperlink" Target="https://www.eif.org.uk/why-it-matters/what-is-early-intervention" TargetMode="External"/><Relationship Id="rId35" Type="http://schemas.openxmlformats.org/officeDocument/2006/relationships/hyperlink" Target="https://assets.publishing.service.gov.uk/media/5a80b1b2e5274a2e87dbb4ad/bulletin.pdf" TargetMode="External"/><Relationship Id="rId43" Type="http://schemas.openxmlformats.org/officeDocument/2006/relationships/hyperlink" Target="https://www.lawteacher.net/example-essays/stop-and-search-powers-assessment.php?vref=1"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hyperlink" Target="https://www.bbc.co.uk/bitesize/guides/zn9sn9q/revision/5" TargetMode="External"/><Relationship Id="rId25" Type="http://schemas.openxmlformats.org/officeDocument/2006/relationships/hyperlink" Target="https://www.college.police.uk/ethics/code-of-ethics/principles" TargetMode="External"/><Relationship Id="rId33" Type="http://schemas.openxmlformats.org/officeDocument/2006/relationships/hyperlink" Target="https://assets.publishing.service.gov.uk/media/5a808e9eed915d74e33fb1b1/6_162_HO_SOC_PI_Guidance_Mar2015_v10_FINAL_270215_WEB__2_.pdf" TargetMode="External"/><Relationship Id="rId38" Type="http://schemas.openxmlformats.org/officeDocument/2006/relationships/hyperlink" Target="https://revolving-doors.org.uk/majority-of-uk-public-believe-rising-poverty-will-lead-to-increase-in-crime-and-this-shouldnt-lead-to-prison/" TargetMode="External"/><Relationship Id="rId46" Type="http://schemas.openxmlformats.org/officeDocument/2006/relationships/fontTable" Target="fontTable.xml"/><Relationship Id="rId20" Type="http://schemas.openxmlformats.org/officeDocument/2006/relationships/hyperlink" Target="https://dictionary.cambridge.org/dictionary/english/vulnerability" TargetMode="External"/><Relationship Id="rId41" Type="http://schemas.openxmlformats.org/officeDocument/2006/relationships/hyperlink" Target="https://www.cam.ac.uk/research/news/use-of-body-worn-cameras-sees-complaints-against-police-virtually-vanish-study-fi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7599CB-1ABA-41D7-A3BA-F3F73F81DC6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014166-270C-4AF9-9CE0-5B8B6BD7FAB7}">
  <ds:schemaRefs>
    <ds:schemaRef ds:uri="http://schemas.openxmlformats.org/officeDocument/2006/bibliography"/>
  </ds:schemaRefs>
</ds:datastoreItem>
</file>

<file path=customXml/itemProps3.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8CAFEC-AACF-4566-AC9F-CA5FEB573C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9109</Words>
  <Characters>51923</Characters>
  <Application>Microsoft Office Word</Application>
  <DocSecurity>0</DocSecurity>
  <Lines>432</Lines>
  <Paragraphs>121</Paragraphs>
  <ScaleCrop>false</ScaleCrop>
  <Company/>
  <LinksUpToDate>false</LinksUpToDate>
  <CharactersWithSpaces>60911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Donaldson,Ellie-Mae swp8767</cp:lastModifiedBy>
  <cp:revision>2</cp:revision>
  <cp:lastPrinted>2020-03-18T12:27:00Z</cp:lastPrinted>
  <dcterms:created xsi:type="dcterms:W3CDTF">2025-01-10T19:03:00Z</dcterms:created>
  <dcterms:modified xsi:type="dcterms:W3CDTF">2025-01-10T19:03:00Z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2025-01-10T19:02:50Z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ef9f2671-8470-45e2-9353-232cc1544952</vt:lpwstr>
  </property>
  <property fmtid="{D5CDD505-2E9C-101B-9397-08002B2CF9AE}" pid="9" name="MSIP_Label_66cf8fe5-b7b7-4df7-b38d-1c61ac2f6639_ContentBits">
    <vt:lpwstr>0</vt:lpwstr>
  </property>
</Properties>
</file>