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lang w:val="en-GB"/>
        </w:rPr>
        <w:id w:val="-1748652169"/>
        <w:docPartObj>
          <w:docPartGallery w:val="Cover Pages"/>
          <w:docPartUnique/>
        </w:docPartObj>
      </w:sdtPr>
      <w:sdtContent>
        <w:p w14:paraId="1CCB3B42" w14:textId="4FEDA7F0" w:rsidR="00894811" w:rsidRDefault="00894811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BAD25C6" wp14:editId="40139772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35" b="1524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  <a:solidFill>
                              <a:schemeClr val="accent6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grpFill/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grpFill/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20A7A1D1" w14:textId="7073B345" w:rsidR="00894811" w:rsidRDefault="00894811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  <a:grpFill/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  <a:grpFill/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  <a:grpFill/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BAD25C6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" filled="f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" adj="18883" filled="f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20A7A1D1" w14:textId="7073B345" w:rsidR="00894811" w:rsidRDefault="00894811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" path="m,l39,152,84,304r38,113l122,440,76,306,39,180,6,53,,xe" filled="f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" path="m,l8,19,37,93r30,74l116,269r-8,l60,169,30,98,1,25,,xe" filled="f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" path="m,l,,1,79r2,80l12,317,23,476,39,634,58,792,83,948r24,138l135,1223r5,49l138,1262,105,1106,77,949,53,792,35,634,20,476,9,317,2,159,,79,,xe" filled="f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" path="m45,r,l35,66r-9,67l14,267,6,401,3,534,6,669r8,134l18,854r,-3l9,814,8,803,1,669,,534,3,401,12,267,25,132,34,66,45,xe" filled="f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" path="m,l10,44r11,82l34,207r19,86l75,380r25,86l120,521r21,55l152,618r2,11l140,595,115,532,93,468,67,383,47,295,28,207,12,104,,xe" filled="f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" path="m,l33,69r-9,l12,35,,xe" filled="f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" path="m,l9,37r,3l15,93,5,49,,xe" filled="f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" path="m394,r,l356,38,319,77r-35,40l249,160r-42,58l168,276r-37,63l98,402,69,467,45,535,26,604,14,673,7,746,6,766,,749r1,-5l7,673,21,603,40,533,65,466,94,400r33,-64l164,275r40,-60l248,158r34,-42l318,76,354,37,394,xe" filled="f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" path="m,l6,16r1,3l11,80r9,52l33,185r3,9l21,161,15,145,5,81,1,41,,xe" filled="f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" path="m,l31,65r-8,l,xe" filled="f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" path="m,l6,17,7,42,6,39,,23,,xe" filled="f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" path="m,l6,16,21,49,33,84r12,34l44,118,13,53,11,42,,xe" filled="f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" path="m,l41,155,86,309r39,116l125,450,79,311,41,183,7,54,,xe" filled="f" strokecolor="#44546a [3215]" strokeweight="0"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" path="m,l8,20,37,96r32,74l118,275r-9,l61,174,30,100,,26,,xe" filled="f" strokecolor="#44546a [3215]" strokeweight="0"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" path="m,l16,72r4,49l18,112,,31,,xe" filled="f" strokecolor="#44546a [3215]" strokeweight="0"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" path="m,l11,46r11,83l36,211r19,90l76,389r27,87l123,533r21,55l155,632r3,11l142,608,118,544,95,478,69,391,47,302,29,212,13,107,,xe" filled="f" strokecolor="#44546a [3215]" strokeweight="0"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" path="m,l33,71r-9,l11,36,,xe" filled="f" strokecolor="#44546a [3215]" strokeweight="0"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" path="m,l8,37r,4l15,95,4,49,,xe" filled="f" strokecolor="#44546a [3215]" strokeweight="0"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ed="f" strokecolor="#44546a [3215]" strokeweight="0"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" path="m,l6,15r1,3l12,80r9,54l33,188r4,8l22,162,15,146,5,81,1,40,,xe" filled="f" strokecolor="#44546a [3215]" strokeweight="0"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" path="m,l31,66r-7,l,xe" filled="f" strokecolor="#44546a [3215]" strokeweight="0"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" path="m,l7,17r,26l6,40,,25,,xe" filled="f" strokecolor="#44546a [3215]" strokeweight="0"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" path="m,l7,16,22,50,33,86r13,35l45,121,14,55,11,44,,xe" filled="f" strokecolor="#44546a [3215]" strokeweight="0"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7B6BBC37" w14:textId="77777777" w:rsidR="00894811" w:rsidRDefault="0089481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151C783" wp14:editId="575B30C1">
                    <wp:simplePos x="0" y="0"/>
                    <wp:positionH relativeFrom="page">
                      <wp:posOffset>3629025</wp:posOffset>
                    </wp:positionH>
                    <wp:positionV relativeFrom="margin">
                      <wp:posOffset>257175</wp:posOffset>
                    </wp:positionV>
                    <wp:extent cx="3657600" cy="9220200"/>
                    <wp:effectExtent l="0" t="0" r="7620" b="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92202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4CCB867" w14:textId="307A675A" w:rsidR="00894811" w:rsidRDefault="003E2066" w:rsidP="003E2066">
                                <w:pPr>
                                  <w:spacing w:before="120"/>
                                  <w:jc w:val="center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3E2066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  <w:t>Lighting Layout and Sound Index calculation</w:t>
                                </w:r>
                                <w:r w:rsidRPr="003E2066"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894811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1598ED97" w14:textId="26DF7F17" w:rsidR="00894811" w:rsidRDefault="00894811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50EBD833" w14:textId="77777777" w:rsidR="00894811" w:rsidRPr="00894811" w:rsidRDefault="00894811" w:rsidP="00894811">
                                <w:pPr>
                                  <w:spacing w:after="240" w:line="240" w:lineRule="auto"/>
                                  <w:jc w:val="center"/>
                                  <w:rPr>
                                    <w:rFonts w:ascii="Arial" w:eastAsia="Times New Roman" w:hAnsi="Arial" w:cs="Arial"/>
                                    <w:color w:val="000000"/>
                                    <w:sz w:val="28"/>
                                    <w:szCs w:val="28"/>
                                    <w:lang w:eastAsia="en-GB"/>
                                  </w:rPr>
                                </w:pPr>
                                <w:r w:rsidRPr="00894811">
                                  <w:rPr>
                                    <w:rFonts w:ascii="Arial" w:eastAsia="Times New Roman" w:hAnsi="Arial" w:cs="Arial"/>
                                    <w:color w:val="000000"/>
                                    <w:sz w:val="28"/>
                                    <w:szCs w:val="28"/>
                                    <w:lang w:eastAsia="en-GB"/>
                                  </w:rPr>
                                  <w:t>Prepared for:</w:t>
                                </w:r>
                              </w:p>
                              <w:p w14:paraId="4C35C233" w14:textId="74EC850F" w:rsidR="00894811" w:rsidRPr="00894811" w:rsidRDefault="003E2066" w:rsidP="003763BA">
                                <w:pPr>
                                  <w:spacing w:after="240" w:line="240" w:lineRule="auto"/>
                                  <w:jc w:val="center"/>
                                  <w:rPr>
                                    <w:rFonts w:ascii="Arial" w:eastAsia="Times New Roman" w:hAnsi="Arial" w:cs="Arial"/>
                                    <w:color w:val="000000"/>
                                    <w:sz w:val="28"/>
                                    <w:szCs w:val="28"/>
                                    <w:lang w:eastAsia="en-GB"/>
                                  </w:rPr>
                                </w:pPr>
                                <w:r>
                                  <w:rPr>
                                    <w:rFonts w:ascii="Arial" w:eastAsia="Times New Roman" w:hAnsi="Arial" w:cs="Arial"/>
                                    <w:color w:val="000000"/>
                                    <w:sz w:val="44"/>
                                    <w:szCs w:val="44"/>
                                    <w:shd w:val="clear" w:color="auto" w:fill="FFFFFF"/>
                                    <w:lang w:eastAsia="en-GB"/>
                                  </w:rPr>
                                  <w:t>Allan Nantel</w:t>
                                </w:r>
                              </w:p>
                              <w:p w14:paraId="4567F79F" w14:textId="77777777" w:rsidR="00894811" w:rsidRPr="00894811" w:rsidRDefault="00894811" w:rsidP="00894811">
                                <w:pPr>
                                  <w:spacing w:after="240" w:line="240" w:lineRule="auto"/>
                                  <w:jc w:val="center"/>
                                  <w:rPr>
                                    <w:rFonts w:ascii="Arial" w:eastAsia="Times New Roman" w:hAnsi="Arial" w:cs="Arial"/>
                                    <w:color w:val="000000"/>
                                    <w:sz w:val="28"/>
                                    <w:szCs w:val="28"/>
                                    <w:lang w:eastAsia="en-GB"/>
                                  </w:rPr>
                                </w:pPr>
                              </w:p>
                              <w:p w14:paraId="4093581E" w14:textId="77777777" w:rsidR="00894811" w:rsidRPr="00894811" w:rsidRDefault="00894811" w:rsidP="00894811">
                                <w:pPr>
                                  <w:spacing w:after="240" w:line="240" w:lineRule="auto"/>
                                  <w:jc w:val="center"/>
                                  <w:rPr>
                                    <w:rFonts w:ascii="Arial" w:eastAsia="Times New Roman" w:hAnsi="Arial" w:cs="Arial"/>
                                    <w:color w:val="000000"/>
                                    <w:sz w:val="28"/>
                                    <w:szCs w:val="28"/>
                                    <w:lang w:eastAsia="en-GB"/>
                                  </w:rPr>
                                </w:pPr>
                                <w:r w:rsidRPr="00894811">
                                  <w:rPr>
                                    <w:rFonts w:ascii="Arial" w:eastAsia="Times New Roman" w:hAnsi="Arial" w:cs="Arial"/>
                                    <w:color w:val="000000"/>
                                    <w:sz w:val="28"/>
                                    <w:szCs w:val="28"/>
                                    <w:lang w:eastAsia="en-GB"/>
                                  </w:rPr>
                                  <w:t>Created by:</w:t>
                                </w:r>
                              </w:p>
                              <w:p w14:paraId="6FA84A11" w14:textId="77777777" w:rsidR="00894811" w:rsidRPr="00894811" w:rsidRDefault="00894811" w:rsidP="00894811">
                                <w:pPr>
                                  <w:spacing w:after="240" w:line="240" w:lineRule="auto"/>
                                  <w:jc w:val="center"/>
                                  <w:rPr>
                                    <w:rFonts w:ascii="Arial" w:eastAsia="Times New Roman" w:hAnsi="Arial" w:cs="Arial"/>
                                    <w:color w:val="000000"/>
                                    <w:sz w:val="36"/>
                                    <w:szCs w:val="36"/>
                                    <w:lang w:eastAsia="en-GB"/>
                                  </w:rPr>
                                </w:pPr>
                                <w:r w:rsidRPr="00894811">
                                  <w:rPr>
                                    <w:rFonts w:ascii="Arial" w:eastAsia="Times New Roman" w:hAnsi="Arial" w:cs="Arial"/>
                                    <w:color w:val="000000"/>
                                    <w:sz w:val="36"/>
                                    <w:szCs w:val="36"/>
                                    <w:lang w:eastAsia="en-GB"/>
                                  </w:rPr>
                                  <w:t>Lloyd wilson</w:t>
                                </w:r>
                              </w:p>
                              <w:p w14:paraId="262E5FD8" w14:textId="77777777" w:rsidR="00894811" w:rsidRPr="00894811" w:rsidRDefault="00894811" w:rsidP="00894811">
                                <w:pPr>
                                  <w:spacing w:after="240" w:line="240" w:lineRule="auto"/>
                                  <w:jc w:val="center"/>
                                  <w:rPr>
                                    <w:rFonts w:ascii="Arial" w:eastAsia="Times New Roman" w:hAnsi="Arial" w:cs="Arial"/>
                                    <w:color w:val="000000" w:themeColor="text1"/>
                                    <w:sz w:val="28"/>
                                    <w:szCs w:val="28"/>
                                    <w:lang w:eastAsia="en-GB"/>
                                  </w:rPr>
                                </w:pPr>
                                <w:r w:rsidRPr="00894811">
                                  <w:rPr>
                                    <w:rFonts w:ascii="Source Sans Pro" w:eastAsia="Times New Roman" w:hAnsi="Source Sans Pro" w:cs="Times New Roman"/>
                                    <w:color w:val="000000" w:themeColor="text1"/>
                                    <w:sz w:val="28"/>
                                    <w:szCs w:val="28"/>
                                    <w:shd w:val="clear" w:color="auto" w:fill="F0F3F4"/>
                                    <w:lang w:eastAsia="en-GB"/>
                                  </w:rPr>
                                  <w:t>2211509</w:t>
                                </w:r>
                              </w:p>
                              <w:p w14:paraId="0CAE8D83" w14:textId="77777777" w:rsidR="00894811" w:rsidRPr="00894811" w:rsidRDefault="00894811" w:rsidP="00157E1A">
                                <w:pPr>
                                  <w:spacing w:after="240" w:line="240" w:lineRule="auto"/>
                                  <w:rPr>
                                    <w:rFonts w:ascii="Arial" w:eastAsia="Times New Roman" w:hAnsi="Arial" w:cs="Arial"/>
                                    <w:color w:val="000000"/>
                                    <w:sz w:val="28"/>
                                    <w:szCs w:val="28"/>
                                    <w:lang w:eastAsia="en-GB"/>
                                  </w:rPr>
                                </w:pPr>
                              </w:p>
                              <w:p w14:paraId="1F778454" w14:textId="77777777" w:rsidR="00894811" w:rsidRPr="00894811" w:rsidRDefault="00894811" w:rsidP="00894811">
                                <w:pPr>
                                  <w:spacing w:after="240" w:line="240" w:lineRule="auto"/>
                                  <w:jc w:val="center"/>
                                  <w:rPr>
                                    <w:rFonts w:ascii="Arial" w:eastAsia="Times New Roman" w:hAnsi="Arial" w:cs="Arial"/>
                                    <w:color w:val="000000"/>
                                    <w:sz w:val="28"/>
                                    <w:szCs w:val="28"/>
                                    <w:lang w:eastAsia="en-GB"/>
                                  </w:rPr>
                                </w:pPr>
                                <w:r w:rsidRPr="00894811">
                                  <w:rPr>
                                    <w:rFonts w:ascii="Arial" w:eastAsia="Times New Roman" w:hAnsi="Arial" w:cs="Arial"/>
                                    <w:color w:val="000000"/>
                                    <w:sz w:val="28"/>
                                    <w:szCs w:val="28"/>
                                    <w:lang w:eastAsia="en-GB"/>
                                  </w:rPr>
                                  <w:t>Date completed:</w:t>
                                </w:r>
                              </w:p>
                              <w:p w14:paraId="471C44A9" w14:textId="0B73A327" w:rsidR="00894811" w:rsidRPr="00894811" w:rsidRDefault="009E37DD" w:rsidP="00894811">
                                <w:pPr>
                                  <w:spacing w:after="240" w:line="240" w:lineRule="auto"/>
                                  <w:jc w:val="center"/>
                                  <w:rPr>
                                    <w:rFonts w:ascii="Arial" w:eastAsia="Times New Roman" w:hAnsi="Arial" w:cs="Arial"/>
                                    <w:color w:val="000000"/>
                                    <w:sz w:val="32"/>
                                    <w:szCs w:val="32"/>
                                    <w:lang w:eastAsia="en-GB"/>
                                  </w:rPr>
                                </w:pPr>
                                <w:r>
                                  <w:rPr>
                                    <w:rFonts w:ascii="Arial" w:eastAsia="Times New Roman" w:hAnsi="Arial" w:cs="Arial"/>
                                    <w:color w:val="000000"/>
                                    <w:sz w:val="32"/>
                                    <w:szCs w:val="32"/>
                                    <w:lang w:eastAsia="en-GB"/>
                                  </w:rPr>
                                  <w:t xml:space="preserve">March </w:t>
                                </w:r>
                                <w:r w:rsidR="00894811" w:rsidRPr="00894811">
                                  <w:rPr>
                                    <w:rFonts w:ascii="Arial" w:eastAsia="Times New Roman" w:hAnsi="Arial" w:cs="Arial"/>
                                    <w:color w:val="000000"/>
                                    <w:sz w:val="32"/>
                                    <w:szCs w:val="32"/>
                                    <w:lang w:eastAsia="en-GB"/>
                                  </w:rPr>
                                  <w:t>202</w:t>
                                </w:r>
                                <w:r>
                                  <w:rPr>
                                    <w:rFonts w:ascii="Arial" w:eastAsia="Times New Roman" w:hAnsi="Arial" w:cs="Arial"/>
                                    <w:color w:val="000000"/>
                                    <w:sz w:val="32"/>
                                    <w:szCs w:val="32"/>
                                    <w:lang w:eastAsia="en-GB"/>
                                  </w:rPr>
                                  <w:t>3</w:t>
                                </w:r>
                              </w:p>
                              <w:p w14:paraId="671B68E6" w14:textId="448BF6AA" w:rsidR="00894811" w:rsidRDefault="00894811">
                                <w:pPr>
                                  <w:spacing w:before="120"/>
                                  <w:rPr>
                                    <w:rFonts w:ascii="Arial" w:eastAsiaTheme="majorEastAsia" w:hAnsi="Arial" w:cs="Arial"/>
                                    <w:noProof/>
                                    <w:color w:val="70AD47" w:themeColor="accent6"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4882B68B" w14:textId="560C1DD2" w:rsidR="00AB3AA6" w:rsidRDefault="003E2066">
                                <w:pPr>
                                  <w:spacing w:before="120"/>
                                  <w:rPr>
                                    <w:rFonts w:ascii="Arial" w:eastAsiaTheme="majorEastAsia" w:hAnsi="Arial" w:cs="Arial"/>
                                    <w:noProof/>
                                    <w:color w:val="70AD47" w:themeColor="accent6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rFonts w:ascii="Arial" w:eastAsiaTheme="majorEastAsia" w:hAnsi="Arial" w:cs="Arial"/>
                                    <w:noProof/>
                                    <w:color w:val="70AD47" w:themeColor="accent6"/>
                                    <w:sz w:val="26"/>
                                    <w:szCs w:val="26"/>
                                  </w:rPr>
                                  <w:t xml:space="preserve">           </w:t>
                                </w:r>
                                <w:r>
                                  <w:rPr>
                                    <w:rFonts w:ascii="Arial" w:eastAsiaTheme="majorEastAsia" w:hAnsi="Arial" w:cs="Arial"/>
                                    <w:noProof/>
                                    <w:color w:val="70AD47" w:themeColor="accent6"/>
                                    <w:sz w:val="26"/>
                                    <w:szCs w:val="26"/>
                                  </w:rPr>
                                  <w:drawing>
                                    <wp:inline distT="0" distB="0" distL="0" distR="0" wp14:anchorId="054A983F" wp14:editId="70723F7F">
                                      <wp:extent cx="2392743" cy="1943100"/>
                                      <wp:effectExtent l="0" t="0" r="7620" b="0"/>
                                      <wp:docPr id="11" name="Picture 11" descr="A picture containing silver&#10;&#10;Description automatically generate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1" name="Picture 11" descr="A picture containing silver&#10;&#10;Description automatically generated"/>
                                              <pic:cNvPicPr>
                                                <a:picLocks noChangeAspect="1" noChangeArrowheads="1"/>
                                              </pic:cNvPicPr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2405626" cy="1953562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  <a:ln>
                                                <a:noFill/>
                                              </a:ln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p w14:paraId="759361F5" w14:textId="77777777" w:rsidR="00AB3AA6" w:rsidRDefault="00AB3AA6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59F08985" w14:textId="1C4A7ABB" w:rsidR="00894811" w:rsidRDefault="00894811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401CDEF6" w14:textId="1E6FF812" w:rsidR="00157E1A" w:rsidRPr="00157E1A" w:rsidRDefault="00157E1A" w:rsidP="00157E1A">
                                <w:pPr>
                                  <w:spacing w:after="240" w:line="240" w:lineRule="auto"/>
                                  <w:rPr>
                                    <w:rFonts w:ascii="Arial" w:eastAsia="Times New Roman" w:hAnsi="Arial" w:cs="Arial"/>
                                    <w:color w:val="000000"/>
                                    <w:sz w:val="32"/>
                                    <w:szCs w:val="32"/>
                                    <w:lang w:eastAsia="en-GB"/>
                                  </w:rPr>
                                </w:pPr>
                                <w:r w:rsidRPr="00157E1A">
                                  <w:rPr>
                                    <w:rFonts w:ascii="Arial" w:eastAsia="Times New Roman" w:hAnsi="Arial" w:cs="Arial"/>
                                    <w:color w:val="000000"/>
                                    <w:sz w:val="32"/>
                                    <w:szCs w:val="32"/>
                                    <w:lang w:eastAsia="en-GB"/>
                                  </w:rPr>
                                  <w:t>Word count:</w:t>
                                </w:r>
                                <w:r w:rsidR="007E5C8F">
                                  <w:rPr>
                                    <w:rFonts w:ascii="Arial" w:eastAsia="Times New Roman" w:hAnsi="Arial" w:cs="Arial"/>
                                    <w:color w:val="000000"/>
                                    <w:sz w:val="32"/>
                                    <w:szCs w:val="32"/>
                                    <w:lang w:eastAsia="en-GB"/>
                                  </w:rPr>
                                  <w:t xml:space="preserve"> </w:t>
                                </w:r>
                                <w:r w:rsidR="00260487">
                                  <w:rPr>
                                    <w:rFonts w:ascii="Arial" w:eastAsia="Times New Roman" w:hAnsi="Arial" w:cs="Arial"/>
                                    <w:color w:val="000000"/>
                                    <w:sz w:val="32"/>
                                    <w:szCs w:val="32"/>
                                    <w:lang w:eastAsia="en-GB"/>
                                  </w:rPr>
                                  <w:t>664</w:t>
                                </w:r>
                              </w:p>
                              <w:p w14:paraId="705320C3" w14:textId="77777777" w:rsidR="00157E1A" w:rsidRDefault="00157E1A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51C78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285.75pt;margin-top:20.25pt;width:4in;height:726pt;z-index:251660288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45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" filled="f" stroked="f" strokeweight=".5pt">
                    <v:textbox inset="0,0,0,0">
                      <w:txbxContent>
                        <w:p w14:paraId="64CCB867" w14:textId="307A675A" w:rsidR="00894811" w:rsidRDefault="003E2066" w:rsidP="003E2066">
                          <w:pPr>
                            <w:spacing w:before="120"/>
                            <w:jc w:val="center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3E2066">
                            <w:rPr>
                              <w:rFonts w:asciiTheme="majorHAnsi" w:eastAsiaTheme="majorEastAsia" w:hAnsiTheme="majorHAnsi" w:cstheme="majorBidi"/>
                              <w:b/>
                              <w:color w:val="262626" w:themeColor="text1" w:themeTint="D9"/>
                              <w:sz w:val="56"/>
                              <w:szCs w:val="56"/>
                            </w:rPr>
                            <w:t>Lighting Layout and Sound Index calculation</w:t>
                          </w:r>
                          <w:r w:rsidRPr="003E2066"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  <w:szCs w:val="72"/>
                            </w:rPr>
                            <w:t xml:space="preserve"> </w:t>
                          </w: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894811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1598ED97" w14:textId="26DF7F17" w:rsidR="00894811" w:rsidRDefault="00894811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  <w:p w14:paraId="50EBD833" w14:textId="77777777" w:rsidR="00894811" w:rsidRPr="00894811" w:rsidRDefault="00894811" w:rsidP="00894811">
                          <w:pPr>
                            <w:spacing w:after="240" w:line="240" w:lineRule="auto"/>
                            <w:jc w:val="center"/>
                            <w:rPr>
                              <w:rFonts w:ascii="Arial" w:eastAsia="Times New Roman" w:hAnsi="Arial" w:cs="Arial"/>
                              <w:color w:val="000000"/>
                              <w:sz w:val="28"/>
                              <w:szCs w:val="28"/>
                              <w:lang w:eastAsia="en-GB"/>
                            </w:rPr>
                          </w:pPr>
                          <w:r w:rsidRPr="00894811">
                            <w:rPr>
                              <w:rFonts w:ascii="Arial" w:eastAsia="Times New Roman" w:hAnsi="Arial" w:cs="Arial"/>
                              <w:color w:val="000000"/>
                              <w:sz w:val="28"/>
                              <w:szCs w:val="28"/>
                              <w:lang w:eastAsia="en-GB"/>
                            </w:rPr>
                            <w:t>Prepared for:</w:t>
                          </w:r>
                        </w:p>
                        <w:p w14:paraId="4C35C233" w14:textId="74EC850F" w:rsidR="00894811" w:rsidRPr="00894811" w:rsidRDefault="003E2066" w:rsidP="003763BA">
                          <w:pPr>
                            <w:spacing w:after="240" w:line="240" w:lineRule="auto"/>
                            <w:jc w:val="center"/>
                            <w:rPr>
                              <w:rFonts w:ascii="Arial" w:eastAsia="Times New Roman" w:hAnsi="Arial" w:cs="Arial"/>
                              <w:color w:val="000000"/>
                              <w:sz w:val="28"/>
                              <w:szCs w:val="28"/>
                              <w:lang w:eastAsia="en-GB"/>
                            </w:rPr>
                          </w:pPr>
                          <w:r>
                            <w:rPr>
                              <w:rFonts w:ascii="Arial" w:eastAsia="Times New Roman" w:hAnsi="Arial" w:cs="Arial"/>
                              <w:color w:val="000000"/>
                              <w:sz w:val="44"/>
                              <w:szCs w:val="44"/>
                              <w:shd w:val="clear" w:color="auto" w:fill="FFFFFF"/>
                              <w:lang w:eastAsia="en-GB"/>
                            </w:rPr>
                            <w:t>Allan Nantel</w:t>
                          </w:r>
                        </w:p>
                        <w:p w14:paraId="4567F79F" w14:textId="77777777" w:rsidR="00894811" w:rsidRPr="00894811" w:rsidRDefault="00894811" w:rsidP="00894811">
                          <w:pPr>
                            <w:spacing w:after="240" w:line="240" w:lineRule="auto"/>
                            <w:jc w:val="center"/>
                            <w:rPr>
                              <w:rFonts w:ascii="Arial" w:eastAsia="Times New Roman" w:hAnsi="Arial" w:cs="Arial"/>
                              <w:color w:val="000000"/>
                              <w:sz w:val="28"/>
                              <w:szCs w:val="28"/>
                              <w:lang w:eastAsia="en-GB"/>
                            </w:rPr>
                          </w:pPr>
                        </w:p>
                        <w:p w14:paraId="4093581E" w14:textId="77777777" w:rsidR="00894811" w:rsidRPr="00894811" w:rsidRDefault="00894811" w:rsidP="00894811">
                          <w:pPr>
                            <w:spacing w:after="240" w:line="240" w:lineRule="auto"/>
                            <w:jc w:val="center"/>
                            <w:rPr>
                              <w:rFonts w:ascii="Arial" w:eastAsia="Times New Roman" w:hAnsi="Arial" w:cs="Arial"/>
                              <w:color w:val="000000"/>
                              <w:sz w:val="28"/>
                              <w:szCs w:val="28"/>
                              <w:lang w:eastAsia="en-GB"/>
                            </w:rPr>
                          </w:pPr>
                          <w:r w:rsidRPr="00894811">
                            <w:rPr>
                              <w:rFonts w:ascii="Arial" w:eastAsia="Times New Roman" w:hAnsi="Arial" w:cs="Arial"/>
                              <w:color w:val="000000"/>
                              <w:sz w:val="28"/>
                              <w:szCs w:val="28"/>
                              <w:lang w:eastAsia="en-GB"/>
                            </w:rPr>
                            <w:t>Created by:</w:t>
                          </w:r>
                        </w:p>
                        <w:p w14:paraId="6FA84A11" w14:textId="77777777" w:rsidR="00894811" w:rsidRPr="00894811" w:rsidRDefault="00894811" w:rsidP="00894811">
                          <w:pPr>
                            <w:spacing w:after="240" w:line="240" w:lineRule="auto"/>
                            <w:jc w:val="center"/>
                            <w:rPr>
                              <w:rFonts w:ascii="Arial" w:eastAsia="Times New Roman" w:hAnsi="Arial" w:cs="Arial"/>
                              <w:color w:val="000000"/>
                              <w:sz w:val="36"/>
                              <w:szCs w:val="36"/>
                              <w:lang w:eastAsia="en-GB"/>
                            </w:rPr>
                          </w:pPr>
                          <w:r w:rsidRPr="00894811">
                            <w:rPr>
                              <w:rFonts w:ascii="Arial" w:eastAsia="Times New Roman" w:hAnsi="Arial" w:cs="Arial"/>
                              <w:color w:val="000000"/>
                              <w:sz w:val="36"/>
                              <w:szCs w:val="36"/>
                              <w:lang w:eastAsia="en-GB"/>
                            </w:rPr>
                            <w:t>Lloyd wilson</w:t>
                          </w:r>
                        </w:p>
                        <w:p w14:paraId="262E5FD8" w14:textId="77777777" w:rsidR="00894811" w:rsidRPr="00894811" w:rsidRDefault="00894811" w:rsidP="00894811">
                          <w:pPr>
                            <w:spacing w:after="240" w:line="240" w:lineRule="auto"/>
                            <w:jc w:val="center"/>
                            <w:rPr>
                              <w:rFonts w:ascii="Arial" w:eastAsia="Times New Roman" w:hAnsi="Arial" w:cs="Arial"/>
                              <w:color w:val="000000" w:themeColor="text1"/>
                              <w:sz w:val="28"/>
                              <w:szCs w:val="28"/>
                              <w:lang w:eastAsia="en-GB"/>
                            </w:rPr>
                          </w:pPr>
                          <w:r w:rsidRPr="00894811">
                            <w:rPr>
                              <w:rFonts w:ascii="Source Sans Pro" w:eastAsia="Times New Roman" w:hAnsi="Source Sans Pro" w:cs="Times New Roman"/>
                              <w:color w:val="000000" w:themeColor="text1"/>
                              <w:sz w:val="28"/>
                              <w:szCs w:val="28"/>
                              <w:shd w:val="clear" w:color="auto" w:fill="F0F3F4"/>
                              <w:lang w:eastAsia="en-GB"/>
                            </w:rPr>
                            <w:t>2211509</w:t>
                          </w:r>
                        </w:p>
                        <w:p w14:paraId="0CAE8D83" w14:textId="77777777" w:rsidR="00894811" w:rsidRPr="00894811" w:rsidRDefault="00894811" w:rsidP="00157E1A">
                          <w:pPr>
                            <w:spacing w:after="240" w:line="240" w:lineRule="auto"/>
                            <w:rPr>
                              <w:rFonts w:ascii="Arial" w:eastAsia="Times New Roman" w:hAnsi="Arial" w:cs="Arial"/>
                              <w:color w:val="000000"/>
                              <w:sz w:val="28"/>
                              <w:szCs w:val="28"/>
                              <w:lang w:eastAsia="en-GB"/>
                            </w:rPr>
                          </w:pPr>
                        </w:p>
                        <w:p w14:paraId="1F778454" w14:textId="77777777" w:rsidR="00894811" w:rsidRPr="00894811" w:rsidRDefault="00894811" w:rsidP="00894811">
                          <w:pPr>
                            <w:spacing w:after="240" w:line="240" w:lineRule="auto"/>
                            <w:jc w:val="center"/>
                            <w:rPr>
                              <w:rFonts w:ascii="Arial" w:eastAsia="Times New Roman" w:hAnsi="Arial" w:cs="Arial"/>
                              <w:color w:val="000000"/>
                              <w:sz w:val="28"/>
                              <w:szCs w:val="28"/>
                              <w:lang w:eastAsia="en-GB"/>
                            </w:rPr>
                          </w:pPr>
                          <w:r w:rsidRPr="00894811">
                            <w:rPr>
                              <w:rFonts w:ascii="Arial" w:eastAsia="Times New Roman" w:hAnsi="Arial" w:cs="Arial"/>
                              <w:color w:val="000000"/>
                              <w:sz w:val="28"/>
                              <w:szCs w:val="28"/>
                              <w:lang w:eastAsia="en-GB"/>
                            </w:rPr>
                            <w:t>Date completed:</w:t>
                          </w:r>
                        </w:p>
                        <w:p w14:paraId="471C44A9" w14:textId="0B73A327" w:rsidR="00894811" w:rsidRPr="00894811" w:rsidRDefault="009E37DD" w:rsidP="00894811">
                          <w:pPr>
                            <w:spacing w:after="240" w:line="240" w:lineRule="auto"/>
                            <w:jc w:val="center"/>
                            <w:rPr>
                              <w:rFonts w:ascii="Arial" w:eastAsia="Times New Roman" w:hAnsi="Arial" w:cs="Arial"/>
                              <w:color w:val="000000"/>
                              <w:sz w:val="32"/>
                              <w:szCs w:val="32"/>
                              <w:lang w:eastAsia="en-GB"/>
                            </w:rPr>
                          </w:pPr>
                          <w:r>
                            <w:rPr>
                              <w:rFonts w:ascii="Arial" w:eastAsia="Times New Roman" w:hAnsi="Arial" w:cs="Arial"/>
                              <w:color w:val="000000"/>
                              <w:sz w:val="32"/>
                              <w:szCs w:val="32"/>
                              <w:lang w:eastAsia="en-GB"/>
                            </w:rPr>
                            <w:t xml:space="preserve">March </w:t>
                          </w:r>
                          <w:r w:rsidR="00894811" w:rsidRPr="00894811">
                            <w:rPr>
                              <w:rFonts w:ascii="Arial" w:eastAsia="Times New Roman" w:hAnsi="Arial" w:cs="Arial"/>
                              <w:color w:val="000000"/>
                              <w:sz w:val="32"/>
                              <w:szCs w:val="32"/>
                              <w:lang w:eastAsia="en-GB"/>
                            </w:rPr>
                            <w:t>202</w:t>
                          </w:r>
                          <w:r>
                            <w:rPr>
                              <w:rFonts w:ascii="Arial" w:eastAsia="Times New Roman" w:hAnsi="Arial" w:cs="Arial"/>
                              <w:color w:val="000000"/>
                              <w:sz w:val="32"/>
                              <w:szCs w:val="32"/>
                              <w:lang w:eastAsia="en-GB"/>
                            </w:rPr>
                            <w:t>3</w:t>
                          </w:r>
                        </w:p>
                        <w:p w14:paraId="671B68E6" w14:textId="448BF6AA" w:rsidR="00894811" w:rsidRDefault="00894811">
                          <w:pPr>
                            <w:spacing w:before="120"/>
                            <w:rPr>
                              <w:rFonts w:ascii="Arial" w:eastAsiaTheme="majorEastAsia" w:hAnsi="Arial" w:cs="Arial"/>
                              <w:noProof/>
                              <w:color w:val="70AD47" w:themeColor="accent6"/>
                              <w:sz w:val="26"/>
                              <w:szCs w:val="26"/>
                            </w:rPr>
                          </w:pPr>
                        </w:p>
                        <w:p w14:paraId="4882B68B" w14:textId="560C1DD2" w:rsidR="00AB3AA6" w:rsidRDefault="003E2066">
                          <w:pPr>
                            <w:spacing w:before="120"/>
                            <w:rPr>
                              <w:rFonts w:ascii="Arial" w:eastAsiaTheme="majorEastAsia" w:hAnsi="Arial" w:cs="Arial"/>
                              <w:noProof/>
                              <w:color w:val="70AD47" w:themeColor="accent6"/>
                              <w:sz w:val="26"/>
                              <w:szCs w:val="26"/>
                            </w:rPr>
                          </w:pPr>
                          <w:r>
                            <w:rPr>
                              <w:rFonts w:ascii="Arial" w:eastAsiaTheme="majorEastAsia" w:hAnsi="Arial" w:cs="Arial"/>
                              <w:noProof/>
                              <w:color w:val="70AD47" w:themeColor="accent6"/>
                              <w:sz w:val="26"/>
                              <w:szCs w:val="26"/>
                            </w:rPr>
                            <w:t xml:space="preserve">           </w:t>
                          </w:r>
                          <w:r>
                            <w:rPr>
                              <w:rFonts w:ascii="Arial" w:eastAsiaTheme="majorEastAsia" w:hAnsi="Arial" w:cs="Arial"/>
                              <w:noProof/>
                              <w:color w:val="70AD47" w:themeColor="accent6"/>
                              <w:sz w:val="26"/>
                              <w:szCs w:val="26"/>
                            </w:rPr>
                            <w:drawing>
                              <wp:inline distT="0" distB="0" distL="0" distR="0" wp14:anchorId="054A983F" wp14:editId="70723F7F">
                                <wp:extent cx="2392743" cy="1943100"/>
                                <wp:effectExtent l="0" t="0" r="7620" b="0"/>
                                <wp:docPr id="11" name="Picture 11" descr="A picture containing silver&#10;&#10;Description automatically generated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11" name="Picture 11" descr="A picture containing silver&#10;&#10;Description automatically generated"/>
                                        <pic:cNvPicPr>
                                          <a:picLocks noChangeAspect="1" noChangeArrowheads="1"/>
                                        </pic:cNvPicPr>
                                      </pic:nvPicPr>
                                      <pic:blipFill>
                                        <a:blip r:embed="rId8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rcRect/>
                                        <a:stretch>
                                          <a:fillRect/>
                                        </a:stretch>
                                      </pic:blipFill>
                                      <pic:spPr bwMode="auto">
                                        <a:xfrm>
                                          <a:off x="0" y="0"/>
                                          <a:ext cx="2405626" cy="1953562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  <a:ln>
                                          <a:noFill/>
                                        </a:ln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  <w:p w14:paraId="759361F5" w14:textId="77777777" w:rsidR="00AB3AA6" w:rsidRDefault="00AB3AA6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  <w:p w14:paraId="59F08985" w14:textId="1C4A7ABB" w:rsidR="00894811" w:rsidRDefault="00894811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  <w:p w14:paraId="401CDEF6" w14:textId="1E6FF812" w:rsidR="00157E1A" w:rsidRPr="00157E1A" w:rsidRDefault="00157E1A" w:rsidP="00157E1A">
                          <w:pPr>
                            <w:spacing w:after="240" w:line="240" w:lineRule="auto"/>
                            <w:rPr>
                              <w:rFonts w:ascii="Arial" w:eastAsia="Times New Roman" w:hAnsi="Arial" w:cs="Arial"/>
                              <w:color w:val="000000"/>
                              <w:sz w:val="32"/>
                              <w:szCs w:val="32"/>
                              <w:lang w:eastAsia="en-GB"/>
                            </w:rPr>
                          </w:pPr>
                          <w:r w:rsidRPr="00157E1A">
                            <w:rPr>
                              <w:rFonts w:ascii="Arial" w:eastAsia="Times New Roman" w:hAnsi="Arial" w:cs="Arial"/>
                              <w:color w:val="000000"/>
                              <w:sz w:val="32"/>
                              <w:szCs w:val="32"/>
                              <w:lang w:eastAsia="en-GB"/>
                            </w:rPr>
                            <w:t>Word count:</w:t>
                          </w:r>
                          <w:r w:rsidR="007E5C8F">
                            <w:rPr>
                              <w:rFonts w:ascii="Arial" w:eastAsia="Times New Roman" w:hAnsi="Arial" w:cs="Arial"/>
                              <w:color w:val="000000"/>
                              <w:sz w:val="32"/>
                              <w:szCs w:val="32"/>
                              <w:lang w:eastAsia="en-GB"/>
                            </w:rPr>
                            <w:t xml:space="preserve"> </w:t>
                          </w:r>
                          <w:r w:rsidR="00260487">
                            <w:rPr>
                              <w:rFonts w:ascii="Arial" w:eastAsia="Times New Roman" w:hAnsi="Arial" w:cs="Arial"/>
                              <w:color w:val="000000"/>
                              <w:sz w:val="32"/>
                              <w:szCs w:val="32"/>
                              <w:lang w:eastAsia="en-GB"/>
                            </w:rPr>
                            <w:t>664</w:t>
                          </w:r>
                        </w:p>
                        <w:p w14:paraId="705320C3" w14:textId="77777777" w:rsidR="00157E1A" w:rsidRDefault="00157E1A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3098447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A75B7DD" w14:textId="05575F13" w:rsidR="00B3098F" w:rsidRPr="00AB3AA6" w:rsidRDefault="00B3098F">
          <w:pPr>
            <w:pStyle w:val="TOCHeading"/>
          </w:pPr>
          <w:r w:rsidRPr="00AB3AA6">
            <w:t>Table of Contents</w:t>
          </w:r>
        </w:p>
        <w:p w14:paraId="289DBEB7" w14:textId="07FAF92F" w:rsidR="005457F9" w:rsidRDefault="00B3098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1081730" w:history="1">
            <w:r w:rsidR="005457F9" w:rsidRPr="00F51029">
              <w:rPr>
                <w:rStyle w:val="Hyperlink"/>
                <w:rFonts w:ascii="Arial" w:hAnsi="Arial" w:cs="Arial"/>
                <w:b/>
                <w:bCs/>
                <w:noProof/>
              </w:rPr>
              <w:t>2.</w:t>
            </w:r>
            <w:r w:rsidR="005457F9">
              <w:rPr>
                <w:rFonts w:eastAsiaTheme="minorEastAsia"/>
                <w:noProof/>
                <w:lang w:eastAsia="en-GB"/>
              </w:rPr>
              <w:tab/>
            </w:r>
            <w:r w:rsidR="005457F9" w:rsidRPr="00F51029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 w:rsidR="005457F9">
              <w:rPr>
                <w:noProof/>
                <w:webHidden/>
              </w:rPr>
              <w:tab/>
            </w:r>
            <w:r w:rsidR="005457F9">
              <w:rPr>
                <w:noProof/>
                <w:webHidden/>
              </w:rPr>
              <w:fldChar w:fldCharType="begin"/>
            </w:r>
            <w:r w:rsidR="005457F9">
              <w:rPr>
                <w:noProof/>
                <w:webHidden/>
              </w:rPr>
              <w:instrText xml:space="preserve"> PAGEREF _Toc131081730 \h </w:instrText>
            </w:r>
            <w:r w:rsidR="005457F9">
              <w:rPr>
                <w:noProof/>
                <w:webHidden/>
              </w:rPr>
            </w:r>
            <w:r w:rsidR="005457F9">
              <w:rPr>
                <w:noProof/>
                <w:webHidden/>
              </w:rPr>
              <w:fldChar w:fldCharType="separate"/>
            </w:r>
            <w:r w:rsidR="005457F9">
              <w:rPr>
                <w:noProof/>
                <w:webHidden/>
              </w:rPr>
              <w:t>2</w:t>
            </w:r>
            <w:r w:rsidR="005457F9">
              <w:rPr>
                <w:noProof/>
                <w:webHidden/>
              </w:rPr>
              <w:fldChar w:fldCharType="end"/>
            </w:r>
          </w:hyperlink>
        </w:p>
        <w:p w14:paraId="46AA42A7" w14:textId="0BFC75BC" w:rsidR="005457F9" w:rsidRDefault="005457F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081731" w:history="1">
            <w:r w:rsidRPr="00F51029">
              <w:rPr>
                <w:rStyle w:val="Hyperlink"/>
                <w:rFonts w:ascii="Arial" w:hAnsi="Arial" w:cs="Arial"/>
                <w:b/>
                <w:bCs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51029">
              <w:rPr>
                <w:rStyle w:val="Hyperlink"/>
                <w:rFonts w:ascii="Arial" w:hAnsi="Arial" w:cs="Arial"/>
                <w:b/>
                <w:bCs/>
                <w:noProof/>
              </w:rPr>
              <w:t>Task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_Toc131081731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CBE826" w14:textId="5BEBD825" w:rsidR="005457F9" w:rsidRDefault="005457F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081732" w:history="1">
            <w:r w:rsidRPr="00F51029">
              <w:rPr>
                <w:rStyle w:val="Hyperlink"/>
                <w:rFonts w:ascii="Arial" w:hAnsi="Arial" w:cs="Arial"/>
                <w:b/>
                <w:bCs/>
                <w:noProof/>
              </w:rPr>
              <w:t>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51029">
              <w:rPr>
                <w:rStyle w:val="Hyperlink"/>
                <w:rFonts w:ascii="Arial" w:hAnsi="Arial" w:cs="Arial"/>
                <w:b/>
                <w:bCs/>
                <w:noProof/>
              </w:rPr>
              <w:t>Lighting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_Toc131081732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95A75D" w14:textId="03B475DF" w:rsidR="005457F9" w:rsidRDefault="005457F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081733" w:history="1">
            <w:r w:rsidRPr="00F51029">
              <w:rPr>
                <w:rStyle w:val="Hyperlink"/>
                <w:rFonts w:ascii="Arial" w:hAnsi="Arial" w:cs="Arial"/>
                <w:b/>
                <w:bCs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51029">
              <w:rPr>
                <w:rStyle w:val="Hyperlink"/>
                <w:rFonts w:ascii="Arial" w:hAnsi="Arial" w:cs="Arial"/>
                <w:b/>
                <w:bCs/>
                <w:noProof/>
              </w:rPr>
              <w:t>Task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_Toc131081733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425F0B" w14:textId="3BCE6FA7" w:rsidR="005457F9" w:rsidRDefault="005457F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081734" w:history="1">
            <w:r w:rsidRPr="00F51029">
              <w:rPr>
                <w:rStyle w:val="Hyperlink"/>
                <w:rFonts w:ascii="Arial" w:hAnsi="Arial" w:cs="Arial"/>
                <w:b/>
                <w:bCs/>
                <w:noProof/>
              </w:rPr>
              <w:t>4.1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51029">
              <w:rPr>
                <w:rStyle w:val="Hyperlink"/>
                <w:rFonts w:ascii="Arial" w:hAnsi="Arial" w:cs="Arial"/>
                <w:b/>
                <w:bCs/>
                <w:noProof/>
              </w:rPr>
              <w:t>Sound reduction index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_Toc131081734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45150A" w14:textId="15674E19" w:rsidR="005457F9" w:rsidRDefault="005457F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081735" w:history="1">
            <w:r w:rsidRPr="00F51029">
              <w:rPr>
                <w:rStyle w:val="Hyperlink"/>
                <w:rFonts w:ascii="Arial" w:hAnsi="Arial" w:cs="Arial"/>
                <w:b/>
                <w:bCs/>
                <w:noProof/>
              </w:rPr>
              <w:t>4.2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51029">
              <w:rPr>
                <w:rStyle w:val="Hyperlink"/>
                <w:rFonts w:ascii="Arial" w:hAnsi="Arial" w:cs="Arial"/>
                <w:b/>
                <w:bCs/>
                <w:noProof/>
              </w:rPr>
              <w:t>Sound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_Toc131081735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451DFE" w14:textId="34B1B9E3" w:rsidR="005457F9" w:rsidRDefault="005457F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081736" w:history="1">
            <w:r w:rsidRPr="00F51029">
              <w:rPr>
                <w:rStyle w:val="Hyperlink"/>
                <w:rFonts w:ascii="Arial" w:hAnsi="Arial" w:cs="Arial"/>
                <w:b/>
                <w:bCs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51029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_Toc131081736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9C4854" w14:textId="3FF3D6BE" w:rsidR="005457F9" w:rsidRDefault="005457F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081737" w:history="1">
            <w:r w:rsidRPr="00F51029">
              <w:rPr>
                <w:rStyle w:val="Hyperlink"/>
                <w:rFonts w:ascii="Arial" w:hAnsi="Arial" w:cs="Arial"/>
                <w:b/>
                <w:bCs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51029">
              <w:rPr>
                <w:rStyle w:val="Hyperlink"/>
                <w:rFonts w:ascii="Arial" w:hAnsi="Arial" w:cs="Arial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_Toc131081737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1B71B4" w14:textId="2B8F9B0E" w:rsidR="00B3098F" w:rsidRDefault="00B3098F">
          <w:r>
            <w:rPr>
              <w:b/>
              <w:bCs/>
              <w:noProof/>
            </w:rPr>
            <w:fldChar w:fldCharType="end"/>
          </w:r>
        </w:p>
      </w:sdtContent>
    </w:sdt>
    <w:p w14:paraId="4148CB2F" w14:textId="7E56793E" w:rsidR="001A6D1A" w:rsidRDefault="00000000"/>
    <w:p w14:paraId="56762E0B" w14:textId="0ED132D7" w:rsidR="006774A4" w:rsidRDefault="006774A4"/>
    <w:p w14:paraId="0A982997" w14:textId="1268B5A7" w:rsidR="006774A4" w:rsidRDefault="006774A4"/>
    <w:p w14:paraId="560D7FF0" w14:textId="1B38984D" w:rsidR="006774A4" w:rsidRDefault="006774A4"/>
    <w:p w14:paraId="65379285" w14:textId="5576ED85" w:rsidR="006774A4" w:rsidRDefault="006774A4"/>
    <w:p w14:paraId="4E82E1C1" w14:textId="2CFD6301" w:rsidR="006774A4" w:rsidRDefault="006774A4"/>
    <w:p w14:paraId="0FCBF34F" w14:textId="02A56513" w:rsidR="006774A4" w:rsidRDefault="006774A4"/>
    <w:p w14:paraId="1E234CF7" w14:textId="4937D8F8" w:rsidR="006774A4" w:rsidRDefault="006774A4"/>
    <w:p w14:paraId="7E8B6B12" w14:textId="3BA6C184" w:rsidR="006774A4" w:rsidRDefault="006774A4"/>
    <w:p w14:paraId="075AC5B0" w14:textId="54BF6038" w:rsidR="006774A4" w:rsidRDefault="006774A4"/>
    <w:p w14:paraId="4CDB2560" w14:textId="13BA3F65" w:rsidR="006774A4" w:rsidRDefault="006774A4"/>
    <w:p w14:paraId="6B1EB545" w14:textId="141CFF05" w:rsidR="00987ADF" w:rsidRDefault="00987ADF"/>
    <w:p w14:paraId="37702C79" w14:textId="6566E6A3" w:rsidR="00987ADF" w:rsidRDefault="00987ADF"/>
    <w:p w14:paraId="37AADC66" w14:textId="30D5FF16" w:rsidR="00987ADF" w:rsidRDefault="00987ADF"/>
    <w:p w14:paraId="1CA7B427" w14:textId="68B708BE" w:rsidR="00987ADF" w:rsidRDefault="00987ADF"/>
    <w:p w14:paraId="50D7534A" w14:textId="6FA317CB" w:rsidR="00987ADF" w:rsidRDefault="00987ADF"/>
    <w:p w14:paraId="5ED4C5BF" w14:textId="23B32C18" w:rsidR="00987ADF" w:rsidRDefault="00987ADF"/>
    <w:p w14:paraId="2BAF6A4A" w14:textId="038D5CFF" w:rsidR="00987ADF" w:rsidRDefault="00987ADF"/>
    <w:p w14:paraId="61355A62" w14:textId="56D940D6" w:rsidR="00987ADF" w:rsidRDefault="00987ADF"/>
    <w:p w14:paraId="67992669" w14:textId="79636DB9" w:rsidR="00987ADF" w:rsidRDefault="00987ADF"/>
    <w:p w14:paraId="76753B67" w14:textId="77777777" w:rsidR="00987ADF" w:rsidRDefault="00987ADF"/>
    <w:p w14:paraId="4A0D9F7E" w14:textId="0A9B00E2" w:rsidR="006774A4" w:rsidRDefault="006774A4"/>
    <w:p w14:paraId="5809094C" w14:textId="544DD867" w:rsidR="006774A4" w:rsidRDefault="006774A4"/>
    <w:p w14:paraId="4973C3BB" w14:textId="77777777" w:rsidR="003C3AA4" w:rsidRDefault="003C3AA4"/>
    <w:p w14:paraId="6E05BC1B" w14:textId="7C7BF5C9" w:rsidR="00157E1A" w:rsidRPr="00996180" w:rsidRDefault="0093465C" w:rsidP="00513C4C">
      <w:pPr>
        <w:pStyle w:val="Heading1"/>
        <w:rPr>
          <w:rFonts w:ascii="Arial" w:hAnsi="Arial" w:cs="Arial"/>
          <w:b/>
          <w:bCs/>
        </w:rPr>
      </w:pPr>
      <w:bookmarkStart w:id="0" w:name="_Toc131081730"/>
      <w:r w:rsidRPr="00996180">
        <w:rPr>
          <w:rFonts w:ascii="Arial" w:hAnsi="Arial" w:cs="Arial"/>
          <w:b/>
          <w:bCs/>
        </w:rPr>
        <w:t>In</w:t>
      </w:r>
      <w:r w:rsidR="00B27B57" w:rsidRPr="00996180">
        <w:rPr>
          <w:rFonts w:ascii="Arial" w:hAnsi="Arial" w:cs="Arial"/>
          <w:b/>
          <w:bCs/>
        </w:rPr>
        <w:t>tro</w:t>
      </w:r>
      <w:r w:rsidRPr="00996180">
        <w:rPr>
          <w:rFonts w:ascii="Arial" w:hAnsi="Arial" w:cs="Arial"/>
          <w:b/>
          <w:bCs/>
        </w:rPr>
        <w:t>duction</w:t>
      </w:r>
      <w:bookmarkEnd w:id="0"/>
    </w:p>
    <w:p w14:paraId="3A9113C9" w14:textId="6AB0D1EB" w:rsidR="00AB3AA6" w:rsidRPr="00996180" w:rsidRDefault="00AB3AA6" w:rsidP="00AB3AA6">
      <w:pPr>
        <w:rPr>
          <w:rFonts w:ascii="Arial" w:hAnsi="Arial" w:cs="Arial"/>
        </w:rPr>
      </w:pPr>
    </w:p>
    <w:p w14:paraId="1C7224A7" w14:textId="7E6F2B09" w:rsidR="00AB3AA6" w:rsidRPr="00996180" w:rsidRDefault="001767A7" w:rsidP="00AB3AA6">
      <w:pPr>
        <w:rPr>
          <w:rFonts w:ascii="Arial" w:hAnsi="Arial" w:cs="Arial"/>
        </w:rPr>
      </w:pPr>
      <w:r w:rsidRPr="00996180">
        <w:rPr>
          <w:rFonts w:ascii="Arial" w:hAnsi="Arial" w:cs="Arial"/>
        </w:rPr>
        <w:t xml:space="preserve">This report will show the </w:t>
      </w:r>
      <w:r w:rsidR="008B6742" w:rsidRPr="00996180">
        <w:rPr>
          <w:rFonts w:ascii="Arial" w:hAnsi="Arial" w:cs="Arial"/>
        </w:rPr>
        <w:t xml:space="preserve">Calculations for a lighting for an installation layout, with a drawing showing the layout. In task B sound reduction index will be calculated </w:t>
      </w:r>
      <w:r w:rsidR="00996180" w:rsidRPr="00996180">
        <w:rPr>
          <w:rFonts w:ascii="Arial" w:hAnsi="Arial" w:cs="Arial"/>
        </w:rPr>
        <w:t>of brick wall area, also</w:t>
      </w:r>
      <w:r w:rsidR="008B6742" w:rsidRPr="00996180">
        <w:rPr>
          <w:rFonts w:ascii="Arial" w:hAnsi="Arial" w:cs="Arial"/>
        </w:rPr>
        <w:t xml:space="preserve"> </w:t>
      </w:r>
      <w:r w:rsidR="00996180" w:rsidRPr="00996180">
        <w:rPr>
          <w:rFonts w:ascii="Arial" w:hAnsi="Arial" w:cs="Arial"/>
        </w:rPr>
        <w:t>defining frequency and sound in different scenarios.</w:t>
      </w:r>
    </w:p>
    <w:p w14:paraId="624782F1" w14:textId="77777777" w:rsidR="00513C4C" w:rsidRPr="00996180" w:rsidRDefault="00513C4C" w:rsidP="00513C4C">
      <w:pPr>
        <w:rPr>
          <w:rFonts w:ascii="Arial" w:hAnsi="Arial" w:cs="Arial"/>
          <w:color w:val="000000" w:themeColor="text1"/>
        </w:rPr>
      </w:pPr>
    </w:p>
    <w:p w14:paraId="5A09659F" w14:textId="77777777" w:rsidR="00513C4C" w:rsidRPr="00996180" w:rsidRDefault="00513C4C">
      <w:pPr>
        <w:rPr>
          <w:rFonts w:ascii="Arial" w:hAnsi="Arial" w:cs="Arial"/>
        </w:rPr>
      </w:pPr>
      <w:bookmarkStart w:id="1" w:name="_Hlk120706264"/>
    </w:p>
    <w:p w14:paraId="16799ADD" w14:textId="06898D8D" w:rsidR="003A0504" w:rsidRPr="00996180" w:rsidRDefault="00206530" w:rsidP="00206530">
      <w:pPr>
        <w:pStyle w:val="Heading1"/>
        <w:rPr>
          <w:rFonts w:ascii="Arial" w:hAnsi="Arial" w:cs="Arial"/>
          <w:b/>
          <w:bCs/>
        </w:rPr>
      </w:pPr>
      <w:bookmarkStart w:id="2" w:name="_Toc131081731"/>
      <w:bookmarkEnd w:id="1"/>
      <w:r w:rsidRPr="00996180">
        <w:rPr>
          <w:rFonts w:ascii="Arial" w:hAnsi="Arial" w:cs="Arial"/>
          <w:b/>
          <w:bCs/>
        </w:rPr>
        <w:t>Task A</w:t>
      </w:r>
      <w:bookmarkEnd w:id="2"/>
    </w:p>
    <w:p w14:paraId="660815CA" w14:textId="5F38CFBB" w:rsidR="00206530" w:rsidRPr="00996180" w:rsidRDefault="00206530" w:rsidP="00206530">
      <w:pPr>
        <w:rPr>
          <w:rFonts w:ascii="Arial" w:hAnsi="Arial" w:cs="Arial"/>
        </w:rPr>
      </w:pPr>
    </w:p>
    <w:p w14:paraId="5D46843B" w14:textId="4961BCEE" w:rsidR="00F436FB" w:rsidRPr="00996180" w:rsidRDefault="00260487" w:rsidP="00260487">
      <w:pPr>
        <w:pStyle w:val="Heading2"/>
        <w:ind w:left="927"/>
        <w:rPr>
          <w:rFonts w:ascii="Arial" w:hAnsi="Arial" w:cs="Arial"/>
          <w:b/>
          <w:bCs/>
        </w:rPr>
      </w:pPr>
      <w:bookmarkStart w:id="3" w:name="_Toc131081732"/>
      <w:r>
        <w:rPr>
          <w:rFonts w:ascii="Arial" w:hAnsi="Arial" w:cs="Arial"/>
          <w:b/>
          <w:bCs/>
        </w:rPr>
        <w:t xml:space="preserve">3.1 </w:t>
      </w:r>
      <w:r w:rsidR="00206530" w:rsidRPr="00996180">
        <w:rPr>
          <w:rFonts w:ascii="Arial" w:hAnsi="Arial" w:cs="Arial"/>
          <w:b/>
          <w:bCs/>
        </w:rPr>
        <w:t>Lighting calculations</w:t>
      </w:r>
      <w:bookmarkEnd w:id="3"/>
    </w:p>
    <w:p w14:paraId="12C85075" w14:textId="77777777" w:rsidR="00B76A3E" w:rsidRPr="00996180" w:rsidRDefault="00B76A3E" w:rsidP="00B76A3E">
      <w:pPr>
        <w:rPr>
          <w:rFonts w:ascii="Arial" w:hAnsi="Arial" w:cs="Arial"/>
        </w:rPr>
      </w:pPr>
    </w:p>
    <w:p w14:paraId="6DF2DE37" w14:textId="305BAE85" w:rsidR="00D605DF" w:rsidRPr="00996180" w:rsidRDefault="00DB5250" w:rsidP="00DB5250">
      <w:pPr>
        <w:rPr>
          <w:rFonts w:ascii="Arial" w:hAnsi="Arial" w:cs="Arial"/>
        </w:rPr>
      </w:pPr>
      <w:r w:rsidRPr="00996180">
        <w:rPr>
          <w:rFonts w:ascii="Arial" w:hAnsi="Arial" w:cs="Arial"/>
        </w:rPr>
        <w:t xml:space="preserve">Room index:   </w:t>
      </w:r>
    </w:p>
    <w:p w14:paraId="4842E235" w14:textId="189F2DD3" w:rsidR="00F436FB" w:rsidRPr="00996180" w:rsidRDefault="00F436FB" w:rsidP="00DB5250">
      <w:pPr>
        <w:rPr>
          <w:rFonts w:ascii="Arial" w:hAnsi="Arial" w:cs="Arial"/>
        </w:rPr>
      </w:pPr>
      <w:r w:rsidRPr="00996180">
        <w:rPr>
          <w:rFonts w:ascii="Arial" w:hAnsi="Arial" w:cs="Arial"/>
        </w:rPr>
        <w:t>Length (L) = Length of room</w:t>
      </w:r>
    </w:p>
    <w:p w14:paraId="2DADB5D8" w14:textId="0401EF57" w:rsidR="00F436FB" w:rsidRPr="00996180" w:rsidRDefault="00F436FB" w:rsidP="00DB5250">
      <w:pPr>
        <w:rPr>
          <w:rFonts w:ascii="Arial" w:hAnsi="Arial" w:cs="Arial"/>
        </w:rPr>
      </w:pPr>
      <w:r w:rsidRPr="00996180">
        <w:rPr>
          <w:rFonts w:ascii="Arial" w:hAnsi="Arial" w:cs="Arial"/>
        </w:rPr>
        <w:t>Width (w) = Width of room</w:t>
      </w:r>
    </w:p>
    <w:p w14:paraId="134679E0" w14:textId="6A5C49E6" w:rsidR="00F436FB" w:rsidRPr="00996180" w:rsidRDefault="00F436FB" w:rsidP="00DB5250">
      <w:pPr>
        <w:rPr>
          <w:rFonts w:ascii="Arial" w:hAnsi="Arial" w:cs="Arial"/>
        </w:rPr>
      </w:pPr>
      <w:r w:rsidRPr="00996180">
        <w:rPr>
          <w:rFonts w:ascii="Arial" w:hAnsi="Arial" w:cs="Arial"/>
        </w:rPr>
        <w:t xml:space="preserve">Hm </w:t>
      </w:r>
      <w:r w:rsidR="00450B4D" w:rsidRPr="00996180">
        <w:rPr>
          <w:rFonts w:ascii="Arial" w:hAnsi="Arial" w:cs="Arial"/>
        </w:rPr>
        <w:t>=</w:t>
      </w:r>
      <w:r w:rsidRPr="00996180">
        <w:rPr>
          <w:rFonts w:ascii="Arial" w:hAnsi="Arial" w:cs="Arial"/>
        </w:rPr>
        <w:t xml:space="preserve"> Height of the luminaire measured from the working plane e.g., worktop/desk.</w:t>
      </w:r>
    </w:p>
    <w:p w14:paraId="3096CD03" w14:textId="59478271" w:rsidR="00F436FB" w:rsidRPr="00996180" w:rsidRDefault="00F436FB" w:rsidP="00DB5250">
      <w:pPr>
        <w:rPr>
          <w:rFonts w:ascii="Arial" w:hAnsi="Arial" w:cs="Arial"/>
        </w:rPr>
      </w:pPr>
    </w:p>
    <w:p w14:paraId="27641ED7" w14:textId="32FFC868" w:rsidR="00F436FB" w:rsidRPr="00996180" w:rsidRDefault="00F436FB" w:rsidP="00DB5250">
      <w:pPr>
        <w:rPr>
          <w:rFonts w:ascii="Arial" w:hAnsi="Arial" w:cs="Arial"/>
        </w:rPr>
      </w:pPr>
      <w:r w:rsidRPr="00996180">
        <w:rPr>
          <w:rFonts w:ascii="Arial" w:hAnsi="Arial" w:cs="Arial"/>
        </w:rPr>
        <w:t>L = 20m</w:t>
      </w:r>
    </w:p>
    <w:p w14:paraId="19B80B56" w14:textId="640FD0F3" w:rsidR="00F436FB" w:rsidRPr="00996180" w:rsidRDefault="00F436FB" w:rsidP="00DB5250">
      <w:pPr>
        <w:rPr>
          <w:rFonts w:ascii="Arial" w:hAnsi="Arial" w:cs="Arial"/>
        </w:rPr>
      </w:pPr>
      <w:r w:rsidRPr="00996180">
        <w:rPr>
          <w:rFonts w:ascii="Arial" w:hAnsi="Arial" w:cs="Arial"/>
        </w:rPr>
        <w:t>W = 6m</w:t>
      </w:r>
    </w:p>
    <w:p w14:paraId="4DCFE0C7" w14:textId="5B3E6978" w:rsidR="00F436FB" w:rsidRPr="00996180" w:rsidRDefault="00F436FB" w:rsidP="00DB5250">
      <w:pPr>
        <w:rPr>
          <w:rFonts w:ascii="Arial" w:hAnsi="Arial" w:cs="Arial"/>
        </w:rPr>
      </w:pPr>
      <w:r w:rsidRPr="00996180">
        <w:rPr>
          <w:rFonts w:ascii="Arial" w:hAnsi="Arial" w:cs="Arial"/>
        </w:rPr>
        <w:t xml:space="preserve">Hm = </w:t>
      </w:r>
      <w:r w:rsidR="00815C0E" w:rsidRPr="00996180">
        <w:rPr>
          <w:rFonts w:ascii="Arial" w:hAnsi="Arial" w:cs="Arial"/>
        </w:rPr>
        <w:t>3m – 1m = 2m</w:t>
      </w:r>
    </w:p>
    <w:p w14:paraId="1EF976B5" w14:textId="1943E0E3" w:rsidR="00DB5250" w:rsidRPr="00996180" w:rsidRDefault="00DB5250" w:rsidP="00DB5250">
      <w:pPr>
        <w:rPr>
          <w:rFonts w:ascii="Arial" w:hAnsi="Arial" w:cs="Arial"/>
        </w:rPr>
      </w:pPr>
      <w:r w:rsidRPr="00996180">
        <w:rPr>
          <w:rFonts w:ascii="Arial" w:hAnsi="Arial" w:cs="Arial"/>
        </w:rPr>
        <w:t xml:space="preserve">RI = (L x W) / (Hm </w:t>
      </w:r>
      <w:r w:rsidR="00D605DF" w:rsidRPr="00996180">
        <w:rPr>
          <w:rFonts w:ascii="Arial" w:hAnsi="Arial" w:cs="Arial"/>
        </w:rPr>
        <w:t>(L + W))</w:t>
      </w:r>
    </w:p>
    <w:p w14:paraId="7697CE09" w14:textId="12D18D4B" w:rsidR="00D605DF" w:rsidRPr="00996180" w:rsidRDefault="00D605DF" w:rsidP="00D605DF">
      <w:pPr>
        <w:rPr>
          <w:rFonts w:ascii="Arial" w:hAnsi="Arial" w:cs="Arial"/>
        </w:rPr>
      </w:pPr>
      <w:r w:rsidRPr="00996180">
        <w:rPr>
          <w:rFonts w:ascii="Arial" w:hAnsi="Arial" w:cs="Arial"/>
        </w:rPr>
        <w:t>RI = (20m x 6m) / (</w:t>
      </w:r>
      <w:r w:rsidR="00F436FB" w:rsidRPr="00996180">
        <w:rPr>
          <w:rFonts w:ascii="Arial" w:hAnsi="Arial" w:cs="Arial"/>
        </w:rPr>
        <w:t>2</w:t>
      </w:r>
      <w:r w:rsidRPr="00996180">
        <w:rPr>
          <w:rFonts w:ascii="Arial" w:hAnsi="Arial" w:cs="Arial"/>
        </w:rPr>
        <w:t>m (20m + 6m))</w:t>
      </w:r>
    </w:p>
    <w:p w14:paraId="3234CC30" w14:textId="04610A3F" w:rsidR="00815C0E" w:rsidRPr="00996180" w:rsidRDefault="00815C0E" w:rsidP="00815C0E">
      <w:pPr>
        <w:rPr>
          <w:rFonts w:ascii="Arial" w:hAnsi="Arial" w:cs="Arial"/>
        </w:rPr>
      </w:pPr>
      <w:r w:rsidRPr="00996180">
        <w:rPr>
          <w:rFonts w:ascii="Arial" w:hAnsi="Arial" w:cs="Arial"/>
        </w:rPr>
        <w:t>RI = 120 / (2m (26))</w:t>
      </w:r>
    </w:p>
    <w:p w14:paraId="19D2CAB6" w14:textId="4D6E2AD5" w:rsidR="00815C0E" w:rsidRPr="00996180" w:rsidRDefault="00815C0E" w:rsidP="00815C0E">
      <w:pPr>
        <w:rPr>
          <w:rFonts w:ascii="Arial" w:hAnsi="Arial" w:cs="Arial"/>
        </w:rPr>
      </w:pPr>
      <w:r w:rsidRPr="00996180">
        <w:rPr>
          <w:rFonts w:ascii="Arial" w:hAnsi="Arial" w:cs="Arial"/>
        </w:rPr>
        <w:t>RI = 120 / 52</w:t>
      </w:r>
    </w:p>
    <w:p w14:paraId="166E17A1" w14:textId="038F72CC" w:rsidR="00815C0E" w:rsidRPr="00996180" w:rsidRDefault="00815C0E" w:rsidP="00815C0E">
      <w:pPr>
        <w:rPr>
          <w:rFonts w:ascii="Arial" w:hAnsi="Arial" w:cs="Arial"/>
        </w:rPr>
      </w:pPr>
      <w:r w:rsidRPr="00996180">
        <w:rPr>
          <w:rFonts w:ascii="Arial" w:hAnsi="Arial" w:cs="Arial"/>
        </w:rPr>
        <w:t>RI = 2.30</w:t>
      </w:r>
    </w:p>
    <w:p w14:paraId="3133AE03" w14:textId="274328B9" w:rsidR="008B6742" w:rsidRPr="00996180" w:rsidRDefault="008B6742" w:rsidP="00815C0E">
      <w:pPr>
        <w:rPr>
          <w:rFonts w:ascii="Arial" w:hAnsi="Arial" w:cs="Arial"/>
        </w:rPr>
      </w:pPr>
      <w:r w:rsidRPr="00996180">
        <w:rPr>
          <w:rFonts w:ascii="Arial" w:hAnsi="Arial" w:cs="Arial"/>
          <w:b/>
          <w:bCs/>
        </w:rPr>
        <w:t>Room index</w:t>
      </w:r>
      <w:r w:rsidRPr="00996180">
        <w:rPr>
          <w:rFonts w:ascii="Arial" w:hAnsi="Arial" w:cs="Arial"/>
        </w:rPr>
        <w:t>: 2.30</w:t>
      </w:r>
    </w:p>
    <w:p w14:paraId="26D8FCFF" w14:textId="6D6E84B9" w:rsidR="00D605DF" w:rsidRPr="00996180" w:rsidRDefault="00D605DF" w:rsidP="00DB5250">
      <w:pPr>
        <w:rPr>
          <w:rFonts w:ascii="Arial" w:hAnsi="Arial" w:cs="Arial"/>
        </w:rPr>
      </w:pPr>
    </w:p>
    <w:p w14:paraId="2BA10C96" w14:textId="7B5F497B" w:rsidR="00F436FB" w:rsidRPr="00996180" w:rsidRDefault="00F436FB" w:rsidP="00DB5250">
      <w:pPr>
        <w:rPr>
          <w:rFonts w:ascii="Arial" w:hAnsi="Arial" w:cs="Arial"/>
        </w:rPr>
      </w:pPr>
      <w:r w:rsidRPr="00996180">
        <w:rPr>
          <w:rFonts w:ascii="Arial" w:hAnsi="Arial" w:cs="Arial"/>
        </w:rPr>
        <w:t>600 Lux</w:t>
      </w:r>
    </w:p>
    <w:p w14:paraId="1192FD68" w14:textId="754BB95A" w:rsidR="00F436FB" w:rsidRPr="00996180" w:rsidRDefault="00F436FB" w:rsidP="00DB5250">
      <w:pPr>
        <w:rPr>
          <w:rFonts w:ascii="Arial" w:hAnsi="Arial" w:cs="Arial"/>
        </w:rPr>
      </w:pPr>
      <w:r w:rsidRPr="00996180">
        <w:rPr>
          <w:rFonts w:ascii="Arial" w:hAnsi="Arial" w:cs="Arial"/>
        </w:rPr>
        <w:t>70% max illumination</w:t>
      </w:r>
    </w:p>
    <w:p w14:paraId="190583AA" w14:textId="592C9D82" w:rsidR="00815C0E" w:rsidRPr="00996180" w:rsidRDefault="00815C0E" w:rsidP="00DB5250">
      <w:pPr>
        <w:rPr>
          <w:rFonts w:ascii="Arial" w:hAnsi="Arial" w:cs="Arial"/>
        </w:rPr>
      </w:pPr>
      <w:r w:rsidRPr="00996180">
        <w:rPr>
          <w:rFonts w:ascii="Arial" w:hAnsi="Arial" w:cs="Arial"/>
        </w:rPr>
        <w:t>600 / 0.7   =   857 Lux</w:t>
      </w:r>
    </w:p>
    <w:p w14:paraId="6EC73D60" w14:textId="1DD20031" w:rsidR="00815C0E" w:rsidRPr="00996180" w:rsidRDefault="00953CA6" w:rsidP="00DB5250">
      <w:pPr>
        <w:rPr>
          <w:rFonts w:ascii="Arial" w:hAnsi="Arial" w:cs="Arial"/>
        </w:rPr>
      </w:pPr>
      <w:r w:rsidRPr="00996180">
        <w:rPr>
          <w:rFonts w:ascii="Arial" w:hAnsi="Arial" w:cs="Arial"/>
          <w:b/>
          <w:bCs/>
        </w:rPr>
        <w:t>Utilisation factor</w:t>
      </w:r>
      <w:r w:rsidRPr="00996180">
        <w:rPr>
          <w:rFonts w:ascii="Arial" w:hAnsi="Arial" w:cs="Arial"/>
        </w:rPr>
        <w:t xml:space="preserve"> = 0.65 (from spreadsheet)</w:t>
      </w:r>
    </w:p>
    <w:p w14:paraId="1C5E1BC3" w14:textId="682FEB40" w:rsidR="00953CA6" w:rsidRPr="00996180" w:rsidRDefault="00953CA6" w:rsidP="00DB5250">
      <w:pPr>
        <w:rPr>
          <w:rFonts w:ascii="Arial" w:hAnsi="Arial" w:cs="Arial"/>
        </w:rPr>
      </w:pPr>
    </w:p>
    <w:p w14:paraId="1160EAFE" w14:textId="4E23C599" w:rsidR="00EF07E2" w:rsidRPr="00996180" w:rsidRDefault="00EF07E2" w:rsidP="00DB5250">
      <w:pPr>
        <w:rPr>
          <w:rFonts w:ascii="Arial" w:hAnsi="Arial" w:cs="Arial"/>
        </w:rPr>
      </w:pPr>
    </w:p>
    <w:p w14:paraId="06938323" w14:textId="641A872A" w:rsidR="00EF07E2" w:rsidRPr="00996180" w:rsidRDefault="00EF07E2" w:rsidP="00DB5250">
      <w:pPr>
        <w:rPr>
          <w:rFonts w:ascii="Arial" w:hAnsi="Arial" w:cs="Arial"/>
        </w:rPr>
      </w:pPr>
    </w:p>
    <w:p w14:paraId="0C36BC16" w14:textId="77777777" w:rsidR="00EF07E2" w:rsidRPr="00996180" w:rsidRDefault="00EF07E2" w:rsidP="00DB5250">
      <w:pPr>
        <w:rPr>
          <w:rFonts w:ascii="Arial" w:hAnsi="Arial" w:cs="Arial"/>
        </w:rPr>
      </w:pPr>
    </w:p>
    <w:p w14:paraId="0FE3F42A" w14:textId="7C1064BA" w:rsidR="00953CA6" w:rsidRPr="00996180" w:rsidRDefault="00953CA6" w:rsidP="00DB5250">
      <w:pPr>
        <w:rPr>
          <w:rFonts w:ascii="Arial" w:hAnsi="Arial" w:cs="Arial"/>
        </w:rPr>
      </w:pPr>
      <w:r w:rsidRPr="00996180">
        <w:rPr>
          <w:rFonts w:ascii="Arial" w:hAnsi="Arial" w:cs="Arial"/>
        </w:rPr>
        <w:t>No. of lamps required.</w:t>
      </w:r>
    </w:p>
    <w:p w14:paraId="458C4551" w14:textId="77777777" w:rsidR="00EF07E2" w:rsidRPr="00996180" w:rsidRDefault="00EF07E2" w:rsidP="00EF07E2">
      <w:pPr>
        <w:rPr>
          <w:rFonts w:ascii="Arial" w:hAnsi="Arial" w:cs="Arial"/>
        </w:rPr>
      </w:pPr>
      <w:r w:rsidRPr="00996180">
        <w:rPr>
          <w:rFonts w:ascii="Arial" w:hAnsi="Arial" w:cs="Arial"/>
        </w:rPr>
        <w:t>E = 600 lux</w:t>
      </w:r>
    </w:p>
    <w:p w14:paraId="314C1A41" w14:textId="77777777" w:rsidR="00EF07E2" w:rsidRPr="00996180" w:rsidRDefault="00EF07E2" w:rsidP="00EF07E2">
      <w:pPr>
        <w:rPr>
          <w:rFonts w:ascii="Arial" w:hAnsi="Arial" w:cs="Arial"/>
        </w:rPr>
      </w:pPr>
      <w:r w:rsidRPr="00996180">
        <w:rPr>
          <w:rFonts w:ascii="Arial" w:hAnsi="Arial" w:cs="Arial"/>
        </w:rPr>
        <w:t>A = 20m x 6m = 120m2</w:t>
      </w:r>
    </w:p>
    <w:p w14:paraId="4F9803AF" w14:textId="1CEBA89D" w:rsidR="00EF07E2" w:rsidRPr="00996180" w:rsidRDefault="00EF07E2" w:rsidP="00EF07E2">
      <w:pPr>
        <w:rPr>
          <w:rFonts w:ascii="Arial" w:hAnsi="Arial" w:cs="Arial"/>
        </w:rPr>
      </w:pPr>
      <w:r w:rsidRPr="00996180">
        <w:rPr>
          <w:rFonts w:ascii="Arial" w:hAnsi="Arial" w:cs="Arial"/>
        </w:rPr>
        <w:t xml:space="preserve">F = 65 W x 70 </w:t>
      </w:r>
      <w:proofErr w:type="spellStart"/>
      <w:r w:rsidRPr="00996180">
        <w:rPr>
          <w:rFonts w:ascii="Arial" w:hAnsi="Arial" w:cs="Arial"/>
        </w:rPr>
        <w:t>lm</w:t>
      </w:r>
      <w:proofErr w:type="spellEnd"/>
      <w:r w:rsidRPr="00996180">
        <w:rPr>
          <w:rFonts w:ascii="Arial" w:hAnsi="Arial" w:cs="Arial"/>
        </w:rPr>
        <w:t xml:space="preserve"> / W = 4550 </w:t>
      </w:r>
      <w:proofErr w:type="spellStart"/>
      <w:r w:rsidRPr="00996180">
        <w:rPr>
          <w:rFonts w:ascii="Arial" w:hAnsi="Arial" w:cs="Arial"/>
        </w:rPr>
        <w:t>lm</w:t>
      </w:r>
      <w:proofErr w:type="spellEnd"/>
    </w:p>
    <w:p w14:paraId="15D222C6" w14:textId="77777777" w:rsidR="00EF07E2" w:rsidRPr="00996180" w:rsidRDefault="00EF07E2" w:rsidP="00EF07E2">
      <w:pPr>
        <w:rPr>
          <w:rFonts w:ascii="Arial" w:hAnsi="Arial" w:cs="Arial"/>
        </w:rPr>
      </w:pPr>
      <w:r w:rsidRPr="00996180">
        <w:rPr>
          <w:rFonts w:ascii="Arial" w:hAnsi="Arial" w:cs="Arial"/>
        </w:rPr>
        <w:t>UF = 0.65</w:t>
      </w:r>
    </w:p>
    <w:p w14:paraId="398CC35F" w14:textId="77777777" w:rsidR="00EF07E2" w:rsidRPr="00996180" w:rsidRDefault="00EF07E2" w:rsidP="00EF07E2">
      <w:pPr>
        <w:rPr>
          <w:rFonts w:ascii="Arial" w:hAnsi="Arial" w:cs="Arial"/>
        </w:rPr>
      </w:pPr>
      <w:r w:rsidRPr="00996180">
        <w:rPr>
          <w:rFonts w:ascii="Arial" w:hAnsi="Arial" w:cs="Arial"/>
        </w:rPr>
        <w:t>LLF = 0.7</w:t>
      </w:r>
    </w:p>
    <w:p w14:paraId="21FCB6A5" w14:textId="1BF535CC" w:rsidR="00953CA6" w:rsidRPr="00996180" w:rsidRDefault="00953CA6" w:rsidP="00DB5250">
      <w:pPr>
        <w:rPr>
          <w:rFonts w:ascii="Arial" w:hAnsi="Arial" w:cs="Arial"/>
        </w:rPr>
      </w:pPr>
    </w:p>
    <w:p w14:paraId="1D4AC2B8" w14:textId="77777777" w:rsidR="00953CA6" w:rsidRPr="00996180" w:rsidRDefault="00953CA6" w:rsidP="00DB5250">
      <w:pPr>
        <w:rPr>
          <w:rFonts w:ascii="Arial" w:hAnsi="Arial" w:cs="Arial"/>
          <w:u w:val="single"/>
        </w:rPr>
      </w:pPr>
      <w:r w:rsidRPr="00996180">
        <w:rPr>
          <w:rFonts w:ascii="Arial" w:hAnsi="Arial" w:cs="Arial"/>
        </w:rPr>
        <w:t xml:space="preserve">N =     </w:t>
      </w:r>
      <w:r w:rsidRPr="00996180">
        <w:rPr>
          <w:rFonts w:ascii="Arial" w:hAnsi="Arial" w:cs="Arial"/>
          <w:u w:val="single"/>
        </w:rPr>
        <w:t xml:space="preserve"> E     x     A</w:t>
      </w:r>
    </w:p>
    <w:p w14:paraId="291DA143" w14:textId="02FCA6E9" w:rsidR="00953CA6" w:rsidRPr="00996180" w:rsidRDefault="00953CA6" w:rsidP="00DB5250">
      <w:pPr>
        <w:rPr>
          <w:rFonts w:ascii="Arial" w:hAnsi="Arial" w:cs="Arial"/>
        </w:rPr>
      </w:pPr>
      <w:r w:rsidRPr="00996180">
        <w:rPr>
          <w:rFonts w:ascii="Arial" w:hAnsi="Arial" w:cs="Arial"/>
        </w:rPr>
        <w:t xml:space="preserve">         F   x    </w:t>
      </w:r>
      <w:proofErr w:type="gramStart"/>
      <w:r w:rsidRPr="00996180">
        <w:rPr>
          <w:rFonts w:ascii="Arial" w:hAnsi="Arial" w:cs="Arial"/>
        </w:rPr>
        <w:t>UF  x</w:t>
      </w:r>
      <w:proofErr w:type="gramEnd"/>
      <w:r w:rsidRPr="00996180">
        <w:rPr>
          <w:rFonts w:ascii="Arial" w:hAnsi="Arial" w:cs="Arial"/>
        </w:rPr>
        <w:t xml:space="preserve">   LLF</w:t>
      </w:r>
    </w:p>
    <w:p w14:paraId="6BA25C13" w14:textId="677E884C" w:rsidR="00953CA6" w:rsidRPr="00996180" w:rsidRDefault="00953CA6" w:rsidP="00DB5250">
      <w:pPr>
        <w:rPr>
          <w:rFonts w:ascii="Arial" w:hAnsi="Arial" w:cs="Arial"/>
        </w:rPr>
      </w:pPr>
    </w:p>
    <w:p w14:paraId="39FBCEFB" w14:textId="4E9544AC" w:rsidR="00EF07E2" w:rsidRPr="00996180" w:rsidRDefault="00EF07E2" w:rsidP="00EF07E2">
      <w:pPr>
        <w:rPr>
          <w:rFonts w:ascii="Arial" w:hAnsi="Arial" w:cs="Arial"/>
          <w:u w:val="single"/>
        </w:rPr>
      </w:pPr>
      <w:r w:rsidRPr="00996180">
        <w:rPr>
          <w:rFonts w:ascii="Arial" w:hAnsi="Arial" w:cs="Arial"/>
        </w:rPr>
        <w:t xml:space="preserve">N =     </w:t>
      </w:r>
      <w:r w:rsidRPr="00996180">
        <w:rPr>
          <w:rFonts w:ascii="Arial" w:hAnsi="Arial" w:cs="Arial"/>
          <w:u w:val="single"/>
        </w:rPr>
        <w:t xml:space="preserve"> 600     x     120</w:t>
      </w:r>
    </w:p>
    <w:p w14:paraId="0C405711" w14:textId="300E3409" w:rsidR="00EF07E2" w:rsidRPr="00996180" w:rsidRDefault="00EF07E2" w:rsidP="00EF07E2">
      <w:pPr>
        <w:rPr>
          <w:rFonts w:ascii="Arial" w:hAnsi="Arial" w:cs="Arial"/>
        </w:rPr>
      </w:pPr>
      <w:r w:rsidRPr="00996180">
        <w:rPr>
          <w:rFonts w:ascii="Arial" w:hAnsi="Arial" w:cs="Arial"/>
        </w:rPr>
        <w:t xml:space="preserve">         4550   x   </w:t>
      </w:r>
      <w:proofErr w:type="gramStart"/>
      <w:r w:rsidRPr="00996180">
        <w:rPr>
          <w:rFonts w:ascii="Arial" w:hAnsi="Arial" w:cs="Arial"/>
        </w:rPr>
        <w:t>0.65  x</w:t>
      </w:r>
      <w:proofErr w:type="gramEnd"/>
      <w:r w:rsidRPr="00996180">
        <w:rPr>
          <w:rFonts w:ascii="Arial" w:hAnsi="Arial" w:cs="Arial"/>
        </w:rPr>
        <w:t xml:space="preserve">   0.7</w:t>
      </w:r>
    </w:p>
    <w:p w14:paraId="3B83E1EF" w14:textId="4D7F67E3" w:rsidR="00EF07E2" w:rsidRPr="00996180" w:rsidRDefault="00EF07E2" w:rsidP="00EF07E2">
      <w:pPr>
        <w:rPr>
          <w:rFonts w:ascii="Arial" w:hAnsi="Arial" w:cs="Arial"/>
        </w:rPr>
      </w:pPr>
    </w:p>
    <w:p w14:paraId="330EB106" w14:textId="1D38C05E" w:rsidR="00EF07E2" w:rsidRPr="00996180" w:rsidRDefault="00EF07E2" w:rsidP="00EF07E2">
      <w:pPr>
        <w:rPr>
          <w:rFonts w:ascii="Arial" w:hAnsi="Arial" w:cs="Arial"/>
          <w:u w:val="single"/>
        </w:rPr>
      </w:pPr>
      <w:r w:rsidRPr="00996180">
        <w:rPr>
          <w:rFonts w:ascii="Arial" w:hAnsi="Arial" w:cs="Arial"/>
        </w:rPr>
        <w:t xml:space="preserve">N =     </w:t>
      </w:r>
      <w:r w:rsidRPr="00996180">
        <w:rPr>
          <w:rFonts w:ascii="Arial" w:hAnsi="Arial" w:cs="Arial"/>
          <w:u w:val="single"/>
        </w:rPr>
        <w:t xml:space="preserve"> 72,000</w:t>
      </w:r>
    </w:p>
    <w:p w14:paraId="55AA0287" w14:textId="4140BEC7" w:rsidR="00EF07E2" w:rsidRPr="00996180" w:rsidRDefault="00EF07E2" w:rsidP="00EF07E2">
      <w:pPr>
        <w:rPr>
          <w:rFonts w:ascii="Arial" w:hAnsi="Arial" w:cs="Arial"/>
        </w:rPr>
      </w:pPr>
      <w:r w:rsidRPr="00996180">
        <w:rPr>
          <w:rFonts w:ascii="Arial" w:hAnsi="Arial" w:cs="Arial"/>
        </w:rPr>
        <w:t xml:space="preserve">             2,070</w:t>
      </w:r>
    </w:p>
    <w:p w14:paraId="00D2CAD1" w14:textId="77777777" w:rsidR="006906E9" w:rsidRPr="00996180" w:rsidRDefault="00EF07E2" w:rsidP="00EF07E2">
      <w:pPr>
        <w:rPr>
          <w:rFonts w:ascii="Arial" w:hAnsi="Arial" w:cs="Arial"/>
        </w:rPr>
      </w:pPr>
      <w:r w:rsidRPr="00996180">
        <w:rPr>
          <w:rFonts w:ascii="Arial" w:hAnsi="Arial" w:cs="Arial"/>
        </w:rPr>
        <w:t xml:space="preserve">= </w:t>
      </w:r>
      <w:r w:rsidR="006906E9" w:rsidRPr="00996180">
        <w:rPr>
          <w:rFonts w:ascii="Arial" w:hAnsi="Arial" w:cs="Arial"/>
        </w:rPr>
        <w:t xml:space="preserve">34.78 </w:t>
      </w:r>
    </w:p>
    <w:p w14:paraId="6BE3AE75" w14:textId="3D760EB4" w:rsidR="00EF07E2" w:rsidRPr="00996180" w:rsidRDefault="006906E9" w:rsidP="00EF07E2">
      <w:pPr>
        <w:rPr>
          <w:rFonts w:ascii="Arial" w:hAnsi="Arial" w:cs="Arial"/>
        </w:rPr>
      </w:pPr>
      <w:r w:rsidRPr="00996180">
        <w:rPr>
          <w:rFonts w:ascii="Arial" w:hAnsi="Arial" w:cs="Arial"/>
        </w:rPr>
        <w:t>N = 35 lamps</w:t>
      </w:r>
    </w:p>
    <w:p w14:paraId="4F9DACDB" w14:textId="3899B553" w:rsidR="00C04530" w:rsidRDefault="00C04530" w:rsidP="00EF07E2">
      <w:pPr>
        <w:rPr>
          <w:rFonts w:ascii="Arial" w:hAnsi="Arial" w:cs="Arial"/>
        </w:rPr>
      </w:pPr>
      <w:r>
        <w:rPr>
          <w:rFonts w:ascii="Arial" w:hAnsi="Arial" w:cs="Arial"/>
        </w:rPr>
        <w:t>Allowance 70% DLOR = 36 lamps</w:t>
      </w:r>
    </w:p>
    <w:p w14:paraId="7BCE1421" w14:textId="77777777" w:rsidR="00C04530" w:rsidRPr="00996180" w:rsidRDefault="00C04530" w:rsidP="00EF07E2">
      <w:pPr>
        <w:rPr>
          <w:rFonts w:ascii="Arial" w:hAnsi="Arial" w:cs="Arial"/>
        </w:rPr>
      </w:pPr>
    </w:p>
    <w:p w14:paraId="0BE4CF94" w14:textId="5BEF6296" w:rsidR="006A30E3" w:rsidRPr="00996180" w:rsidRDefault="005D5E95" w:rsidP="00EF07E2">
      <w:pPr>
        <w:rPr>
          <w:rFonts w:ascii="Arial" w:hAnsi="Arial" w:cs="Arial"/>
        </w:rPr>
      </w:pPr>
      <w:r w:rsidRPr="00996180">
        <w:rPr>
          <w:rFonts w:ascii="Arial" w:hAnsi="Arial" w:cs="Arial"/>
          <w:b/>
          <w:bCs/>
        </w:rPr>
        <w:t>Total</w:t>
      </w:r>
      <w:r w:rsidR="00450B4D" w:rsidRPr="00996180">
        <w:rPr>
          <w:rFonts w:ascii="Arial" w:hAnsi="Arial" w:cs="Arial"/>
          <w:b/>
          <w:bCs/>
        </w:rPr>
        <w:t xml:space="preserve"> </w:t>
      </w:r>
      <w:r w:rsidR="008B6742" w:rsidRPr="00996180">
        <w:rPr>
          <w:rFonts w:ascii="Arial" w:hAnsi="Arial" w:cs="Arial"/>
          <w:b/>
          <w:bCs/>
        </w:rPr>
        <w:t>Lamps</w:t>
      </w:r>
      <w:r w:rsidR="008B6742" w:rsidRPr="00996180">
        <w:rPr>
          <w:rFonts w:ascii="Arial" w:hAnsi="Arial" w:cs="Arial"/>
        </w:rPr>
        <w:t xml:space="preserve">: </w:t>
      </w:r>
      <w:r w:rsidR="00450B4D" w:rsidRPr="00996180">
        <w:rPr>
          <w:rFonts w:ascii="Arial" w:hAnsi="Arial" w:cs="Arial"/>
        </w:rPr>
        <w:t xml:space="preserve">36 </w:t>
      </w:r>
      <w:r w:rsidRPr="00996180">
        <w:rPr>
          <w:rFonts w:ascii="Arial" w:hAnsi="Arial" w:cs="Arial"/>
        </w:rPr>
        <w:t>L</w:t>
      </w:r>
      <w:r w:rsidR="00450B4D" w:rsidRPr="00996180">
        <w:rPr>
          <w:rFonts w:ascii="Arial" w:hAnsi="Arial" w:cs="Arial"/>
        </w:rPr>
        <w:t>amps</w:t>
      </w:r>
      <w:r w:rsidRPr="00996180">
        <w:rPr>
          <w:rFonts w:ascii="Arial" w:hAnsi="Arial" w:cs="Arial"/>
        </w:rPr>
        <w:t xml:space="preserve"> </w:t>
      </w:r>
    </w:p>
    <w:p w14:paraId="79501260" w14:textId="77777777" w:rsidR="00C04530" w:rsidRDefault="00C04530" w:rsidP="00C04530">
      <w:pPr>
        <w:rPr>
          <w:rFonts w:ascii="Arial" w:hAnsi="Arial" w:cs="Arial"/>
        </w:rPr>
      </w:pPr>
    </w:p>
    <w:p w14:paraId="0B18DA2C" w14:textId="7D852E59" w:rsidR="00C04530" w:rsidRDefault="00C04530" w:rsidP="00C04530">
      <w:pPr>
        <w:rPr>
          <w:rFonts w:ascii="Arial" w:hAnsi="Arial" w:cs="Arial"/>
        </w:rPr>
      </w:pPr>
      <w:r>
        <w:rPr>
          <w:rFonts w:ascii="Arial" w:hAnsi="Arial" w:cs="Arial"/>
        </w:rPr>
        <w:t>Smax = 1 x Height m</w:t>
      </w:r>
    </w:p>
    <w:p w14:paraId="53768EFE" w14:textId="77777777" w:rsidR="00C04530" w:rsidRDefault="00C04530" w:rsidP="00C04530">
      <w:pPr>
        <w:rPr>
          <w:rFonts w:ascii="Arial" w:hAnsi="Arial" w:cs="Arial"/>
        </w:rPr>
      </w:pPr>
      <w:r>
        <w:rPr>
          <w:rFonts w:ascii="Arial" w:hAnsi="Arial" w:cs="Arial"/>
        </w:rPr>
        <w:t>Smax = 1m x 2m</w:t>
      </w:r>
    </w:p>
    <w:p w14:paraId="06588B48" w14:textId="77777777" w:rsidR="00C04530" w:rsidRDefault="00C04530" w:rsidP="00C04530">
      <w:pPr>
        <w:rPr>
          <w:rFonts w:ascii="Arial" w:hAnsi="Arial" w:cs="Arial"/>
        </w:rPr>
      </w:pPr>
    </w:p>
    <w:p w14:paraId="0DE3F6F1" w14:textId="77777777" w:rsidR="00C04530" w:rsidRPr="006106A6" w:rsidRDefault="00C04530" w:rsidP="00C04530">
      <w:pPr>
        <w:rPr>
          <w:rFonts w:ascii="Arial" w:hAnsi="Arial" w:cs="Arial"/>
        </w:rPr>
      </w:pPr>
      <w:r w:rsidRPr="00996180">
        <w:rPr>
          <w:rFonts w:ascii="Arial" w:hAnsi="Arial" w:cs="Arial"/>
          <w:b/>
          <w:bCs/>
        </w:rPr>
        <w:t>Smax:</w:t>
      </w:r>
      <w:r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</w:rPr>
        <w:t>2</w:t>
      </w:r>
      <w:r w:rsidRPr="006106A6">
        <w:rPr>
          <w:rFonts w:ascii="Arial" w:hAnsi="Arial" w:cs="Arial"/>
        </w:rPr>
        <w:t>m</w:t>
      </w:r>
    </w:p>
    <w:p w14:paraId="7ADF19D8" w14:textId="77777777" w:rsidR="00996180" w:rsidRDefault="00996180" w:rsidP="00996180">
      <w:pPr>
        <w:rPr>
          <w:rFonts w:ascii="Arial" w:hAnsi="Arial" w:cs="Arial"/>
        </w:rPr>
      </w:pPr>
    </w:p>
    <w:p w14:paraId="5A7972B0" w14:textId="44BBFCD4" w:rsidR="00996180" w:rsidRPr="00996180" w:rsidRDefault="00996180" w:rsidP="00996180">
      <w:pPr>
        <w:rPr>
          <w:rFonts w:ascii="Arial" w:hAnsi="Arial" w:cs="Arial"/>
        </w:rPr>
      </w:pPr>
      <w:r w:rsidRPr="00996180">
        <w:rPr>
          <w:rFonts w:ascii="Arial" w:hAnsi="Arial" w:cs="Arial"/>
        </w:rPr>
        <w:t xml:space="preserve">Total lamps = 36                 36/3 = 3x Rows of 12 Lamps    </w:t>
      </w:r>
    </w:p>
    <w:p w14:paraId="0031C220" w14:textId="77777777" w:rsidR="00996180" w:rsidRPr="00996180" w:rsidRDefault="00996180" w:rsidP="00996180">
      <w:pPr>
        <w:rPr>
          <w:rFonts w:ascii="Arial" w:hAnsi="Arial" w:cs="Arial"/>
        </w:rPr>
      </w:pPr>
      <w:r w:rsidRPr="00996180">
        <w:rPr>
          <w:rFonts w:ascii="Arial" w:hAnsi="Arial" w:cs="Arial"/>
        </w:rPr>
        <w:t>20m – 1m -1m = 18m        18/11 = 1.6m spacing from Lamp to Lamp on Rows</w:t>
      </w:r>
    </w:p>
    <w:p w14:paraId="0FF10697" w14:textId="09A5FCB9" w:rsidR="00996180" w:rsidRDefault="00996180" w:rsidP="00996180">
      <w:pPr>
        <w:rPr>
          <w:rFonts w:ascii="Arial" w:hAnsi="Arial" w:cs="Arial"/>
        </w:rPr>
      </w:pPr>
      <w:r w:rsidRPr="00996180">
        <w:rPr>
          <w:rFonts w:ascii="Arial" w:hAnsi="Arial" w:cs="Arial"/>
        </w:rPr>
        <w:t>6m – 1m -1m = 4m             4/2 = 2m spacing in between Rows</w:t>
      </w:r>
    </w:p>
    <w:p w14:paraId="08863C6E" w14:textId="1BD7AC77" w:rsidR="00665823" w:rsidRPr="00C04530" w:rsidRDefault="00665823" w:rsidP="00C04530">
      <w:pPr>
        <w:rPr>
          <w:rFonts w:ascii="Arial" w:hAnsi="Arial" w:cs="Arial"/>
        </w:rPr>
      </w:pPr>
      <w:r w:rsidRPr="00996180">
        <w:rPr>
          <w:rFonts w:ascii="Arial" w:hAnsi="Arial" w:cs="Arial"/>
          <w:b/>
          <w:bCs/>
        </w:rPr>
        <w:lastRenderedPageBreak/>
        <w:t>3.2 Lighting layout</w:t>
      </w:r>
    </w:p>
    <w:p w14:paraId="5843564A" w14:textId="19D1641B" w:rsidR="00665823" w:rsidRDefault="00665823" w:rsidP="00EF07E2">
      <w:pPr>
        <w:rPr>
          <w:rFonts w:ascii="Arial" w:hAnsi="Arial" w:cs="Arial"/>
        </w:rPr>
      </w:pPr>
    </w:p>
    <w:p w14:paraId="10FA178F" w14:textId="79B06053" w:rsidR="003F0889" w:rsidRPr="00996180" w:rsidRDefault="003F0889" w:rsidP="00EF07E2">
      <w:pPr>
        <w:rPr>
          <w:rFonts w:ascii="Arial" w:hAnsi="Arial" w:cs="Arial"/>
        </w:rPr>
      </w:pPr>
      <w:r>
        <w:rPr>
          <w:rFonts w:ascii="Arial" w:hAnsi="Arial" w:cs="Arial"/>
        </w:rPr>
        <w:t>Key:</w:t>
      </w:r>
    </w:p>
    <w:p w14:paraId="1E51CB44" w14:textId="4EC6D944" w:rsidR="005D5E95" w:rsidRPr="00996180" w:rsidRDefault="005D5E95" w:rsidP="00EF07E2">
      <w:pPr>
        <w:rPr>
          <w:rFonts w:ascii="Arial" w:hAnsi="Arial" w:cs="Arial"/>
        </w:rPr>
      </w:pPr>
      <w:r w:rsidRPr="00996180">
        <w:rPr>
          <w:rFonts w:ascii="Arial" w:hAnsi="Arial" w:cs="Arial"/>
        </w:rPr>
        <w:t>+ = lamp on Layout design</w:t>
      </w:r>
    </w:p>
    <w:p w14:paraId="5AB52845" w14:textId="3F7C4ED5" w:rsidR="006A30E3" w:rsidRDefault="008B6742" w:rsidP="00EF07E2">
      <w:r>
        <w:rPr>
          <w:rFonts w:eastAsia="Times New Roman"/>
          <w:noProof/>
        </w:rPr>
        <w:drawing>
          <wp:inline distT="0" distB="0" distL="0" distR="0" wp14:anchorId="780E348B" wp14:editId="22560F96">
            <wp:extent cx="6240780" cy="2802255"/>
            <wp:effectExtent l="0" t="0" r="7620" b="0"/>
            <wp:docPr id="38" name="Picture 38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Diagram, schematic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r:link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40780" cy="2802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C1560B" w14:textId="1A943EB2" w:rsidR="00EF07E2" w:rsidRPr="00996180" w:rsidRDefault="005D5E95" w:rsidP="00EF07E2">
      <w:pPr>
        <w:rPr>
          <w:rFonts w:ascii="Arial" w:hAnsi="Arial" w:cs="Arial"/>
        </w:rPr>
      </w:pPr>
      <w:r w:rsidRPr="00996180">
        <w:rPr>
          <w:rFonts w:ascii="Arial" w:hAnsi="Arial" w:cs="Arial"/>
        </w:rPr>
        <w:t xml:space="preserve">Illustration: Lighting design layout </w:t>
      </w:r>
    </w:p>
    <w:p w14:paraId="4435FE6B" w14:textId="23248AED" w:rsidR="005D5E95" w:rsidRPr="00996180" w:rsidRDefault="005D5E95" w:rsidP="00EF07E2">
      <w:pPr>
        <w:rPr>
          <w:rFonts w:ascii="Arial" w:hAnsi="Arial" w:cs="Arial"/>
        </w:rPr>
      </w:pPr>
      <w:r w:rsidRPr="00996180">
        <w:rPr>
          <w:rFonts w:ascii="Arial" w:hAnsi="Arial" w:cs="Arial"/>
        </w:rPr>
        <w:t>Source: Lloyd Wilson</w:t>
      </w:r>
    </w:p>
    <w:p w14:paraId="06E2ED1A" w14:textId="47E3F7EA" w:rsidR="005D5E95" w:rsidRPr="00996180" w:rsidRDefault="005D5E95" w:rsidP="00EF07E2">
      <w:pPr>
        <w:rPr>
          <w:rFonts w:ascii="Arial" w:hAnsi="Arial" w:cs="Arial"/>
        </w:rPr>
      </w:pPr>
      <w:r w:rsidRPr="00996180">
        <w:rPr>
          <w:rFonts w:ascii="Arial" w:hAnsi="Arial" w:cs="Arial"/>
        </w:rPr>
        <w:t>Date: 26/3/2023</w:t>
      </w:r>
    </w:p>
    <w:p w14:paraId="3859D137" w14:textId="412A93F0" w:rsidR="00AF2465" w:rsidRPr="00996180" w:rsidRDefault="00EF07E2" w:rsidP="00524E51">
      <w:pPr>
        <w:rPr>
          <w:rFonts w:ascii="Arial" w:hAnsi="Arial" w:cs="Arial"/>
        </w:rPr>
      </w:pPr>
      <w:r w:rsidRPr="00996180">
        <w:rPr>
          <w:rFonts w:ascii="Arial" w:hAnsi="Arial" w:cs="Arial"/>
        </w:rPr>
        <w:t xml:space="preserve"> </w:t>
      </w:r>
    </w:p>
    <w:p w14:paraId="0C12FC4E" w14:textId="55E3A73F" w:rsidR="00AF2465" w:rsidRPr="00996180" w:rsidRDefault="00AF2465" w:rsidP="00524E51">
      <w:pPr>
        <w:rPr>
          <w:rFonts w:ascii="Arial" w:hAnsi="Arial" w:cs="Arial"/>
        </w:rPr>
      </w:pPr>
    </w:p>
    <w:p w14:paraId="6F90A672" w14:textId="1B4E5B87" w:rsidR="00987ADF" w:rsidRPr="00996180" w:rsidRDefault="00987ADF" w:rsidP="00524E51">
      <w:pPr>
        <w:rPr>
          <w:rFonts w:ascii="Arial" w:hAnsi="Arial" w:cs="Arial"/>
        </w:rPr>
      </w:pPr>
    </w:p>
    <w:p w14:paraId="281A041D" w14:textId="091C9D9C" w:rsidR="00987ADF" w:rsidRPr="00996180" w:rsidRDefault="00987ADF" w:rsidP="00524E51">
      <w:pPr>
        <w:rPr>
          <w:rFonts w:ascii="Arial" w:hAnsi="Arial" w:cs="Arial"/>
        </w:rPr>
      </w:pPr>
    </w:p>
    <w:p w14:paraId="29D731AE" w14:textId="3F99A90B" w:rsidR="00987ADF" w:rsidRPr="00996180" w:rsidRDefault="00987ADF" w:rsidP="00524E51">
      <w:pPr>
        <w:rPr>
          <w:rFonts w:ascii="Arial" w:hAnsi="Arial" w:cs="Arial"/>
        </w:rPr>
      </w:pPr>
    </w:p>
    <w:p w14:paraId="04F6D3C1" w14:textId="0C2654E7" w:rsidR="00987ADF" w:rsidRPr="00996180" w:rsidRDefault="00987ADF" w:rsidP="00524E51">
      <w:pPr>
        <w:rPr>
          <w:rFonts w:ascii="Arial" w:hAnsi="Arial" w:cs="Arial"/>
        </w:rPr>
      </w:pPr>
    </w:p>
    <w:p w14:paraId="3593E7D4" w14:textId="0631758E" w:rsidR="00987ADF" w:rsidRPr="0078358F" w:rsidRDefault="00987ADF" w:rsidP="00524E51">
      <w:pPr>
        <w:rPr>
          <w:rFonts w:ascii="Arial" w:hAnsi="Arial" w:cs="Arial"/>
        </w:rPr>
      </w:pPr>
    </w:p>
    <w:p w14:paraId="32776B47" w14:textId="2A5B6074" w:rsidR="00987ADF" w:rsidRPr="00996180" w:rsidRDefault="00987ADF" w:rsidP="00524E51">
      <w:pPr>
        <w:rPr>
          <w:rFonts w:ascii="Arial" w:hAnsi="Arial" w:cs="Arial"/>
        </w:rPr>
      </w:pPr>
    </w:p>
    <w:p w14:paraId="0E901DEE" w14:textId="49D8FA7E" w:rsidR="00987ADF" w:rsidRPr="00996180" w:rsidRDefault="00987ADF" w:rsidP="00524E51">
      <w:pPr>
        <w:rPr>
          <w:rFonts w:ascii="Arial" w:hAnsi="Arial" w:cs="Arial"/>
        </w:rPr>
      </w:pPr>
    </w:p>
    <w:p w14:paraId="240E951B" w14:textId="5E7B04C6" w:rsidR="00987ADF" w:rsidRPr="00996180" w:rsidRDefault="00987ADF" w:rsidP="00524E51">
      <w:pPr>
        <w:rPr>
          <w:rFonts w:ascii="Arial" w:hAnsi="Arial" w:cs="Arial"/>
        </w:rPr>
      </w:pPr>
    </w:p>
    <w:p w14:paraId="0F5C6D01" w14:textId="09C85C71" w:rsidR="00987ADF" w:rsidRPr="00996180" w:rsidRDefault="005D5E95" w:rsidP="00524E51">
      <w:pPr>
        <w:rPr>
          <w:rFonts w:ascii="Arial" w:hAnsi="Arial" w:cs="Arial"/>
        </w:rPr>
      </w:pPr>
      <w:r w:rsidRPr="00996180">
        <w:rPr>
          <w:rFonts w:ascii="Arial" w:hAnsi="Arial" w:cs="Arial"/>
        </w:rPr>
        <w:br w:type="page"/>
      </w:r>
    </w:p>
    <w:p w14:paraId="6C457478" w14:textId="01B7B0C9" w:rsidR="00AF2465" w:rsidRPr="00996180" w:rsidRDefault="00AF2465" w:rsidP="00206530">
      <w:pPr>
        <w:pStyle w:val="Heading1"/>
        <w:rPr>
          <w:rFonts w:ascii="Arial" w:hAnsi="Arial" w:cs="Arial"/>
          <w:b/>
          <w:bCs/>
        </w:rPr>
      </w:pPr>
      <w:r w:rsidRPr="00996180">
        <w:rPr>
          <w:rFonts w:ascii="Arial" w:hAnsi="Arial" w:cs="Arial"/>
          <w:b/>
          <w:bCs/>
        </w:rPr>
        <w:lastRenderedPageBreak/>
        <w:t xml:space="preserve"> </w:t>
      </w:r>
      <w:bookmarkStart w:id="4" w:name="_Toc131081733"/>
      <w:r w:rsidR="00206530" w:rsidRPr="00996180">
        <w:rPr>
          <w:rFonts w:ascii="Arial" w:hAnsi="Arial" w:cs="Arial"/>
          <w:b/>
          <w:bCs/>
        </w:rPr>
        <w:t>Task B</w:t>
      </w:r>
      <w:bookmarkEnd w:id="4"/>
    </w:p>
    <w:p w14:paraId="7F05B0A9" w14:textId="18573298" w:rsidR="00206530" w:rsidRPr="00996180" w:rsidRDefault="00206530" w:rsidP="00206530">
      <w:pPr>
        <w:rPr>
          <w:rFonts w:ascii="Arial" w:hAnsi="Arial" w:cs="Arial"/>
        </w:rPr>
      </w:pPr>
    </w:p>
    <w:p w14:paraId="40B6502F" w14:textId="2B40D7A7" w:rsidR="00AF2465" w:rsidRPr="00996180" w:rsidRDefault="00206530" w:rsidP="00B76A3E">
      <w:pPr>
        <w:pStyle w:val="Heading2"/>
        <w:numPr>
          <w:ilvl w:val="1"/>
          <w:numId w:val="13"/>
        </w:numPr>
        <w:rPr>
          <w:rFonts w:ascii="Arial" w:hAnsi="Arial" w:cs="Arial"/>
          <w:b/>
          <w:bCs/>
        </w:rPr>
      </w:pPr>
      <w:bookmarkStart w:id="5" w:name="_Toc131081734"/>
      <w:r w:rsidRPr="00996180">
        <w:rPr>
          <w:rFonts w:ascii="Arial" w:hAnsi="Arial" w:cs="Arial"/>
          <w:b/>
          <w:bCs/>
        </w:rPr>
        <w:t>Sound reduction index</w:t>
      </w:r>
      <w:bookmarkEnd w:id="5"/>
    </w:p>
    <w:p w14:paraId="30FE6A4D" w14:textId="77777777" w:rsidR="00B76A3E" w:rsidRPr="00996180" w:rsidRDefault="00B76A3E" w:rsidP="00B76A3E">
      <w:pPr>
        <w:pStyle w:val="ListParagraph"/>
        <w:ind w:left="785"/>
        <w:rPr>
          <w:rFonts w:ascii="Arial" w:hAnsi="Arial" w:cs="Arial"/>
        </w:rPr>
      </w:pPr>
    </w:p>
    <w:p w14:paraId="240ED5F1" w14:textId="7667A9F4" w:rsidR="00AF2465" w:rsidRPr="00996180" w:rsidRDefault="00206530" w:rsidP="00AF2465">
      <w:pPr>
        <w:rPr>
          <w:rFonts w:ascii="Arial" w:hAnsi="Arial" w:cs="Arial"/>
        </w:rPr>
      </w:pPr>
      <w:r w:rsidRPr="00996180">
        <w:rPr>
          <w:rFonts w:ascii="Arial" w:hAnsi="Arial" w:cs="Arial"/>
        </w:rPr>
        <w:t xml:space="preserve">The Brick wall 20m2 and contains a window are of </w:t>
      </w:r>
      <w:r w:rsidR="003F0889" w:rsidRPr="00996180">
        <w:rPr>
          <w:rFonts w:ascii="Arial" w:hAnsi="Arial" w:cs="Arial"/>
        </w:rPr>
        <w:t>4m2.</w:t>
      </w:r>
    </w:p>
    <w:p w14:paraId="33D2CD0B" w14:textId="77777777" w:rsidR="00CE4B47" w:rsidRPr="00996180" w:rsidRDefault="00CE4B47" w:rsidP="00AF2465">
      <w:pPr>
        <w:rPr>
          <w:rFonts w:ascii="Arial" w:hAnsi="Arial" w:cs="Arial"/>
        </w:rPr>
      </w:pPr>
    </w:p>
    <w:p w14:paraId="41A18C2F" w14:textId="08EC2F96" w:rsidR="00206530" w:rsidRPr="00996180" w:rsidRDefault="00CE4B47" w:rsidP="00AF2465">
      <w:pPr>
        <w:rPr>
          <w:rFonts w:ascii="Arial" w:hAnsi="Arial" w:cs="Arial"/>
        </w:rPr>
      </w:pPr>
      <w:r w:rsidRPr="00996180">
        <w:rPr>
          <w:rFonts w:ascii="Arial" w:hAnsi="Arial" w:cs="Arial"/>
        </w:rPr>
        <w:t>Brick work</w:t>
      </w:r>
      <w:r w:rsidRPr="00996180">
        <w:rPr>
          <w:rFonts w:ascii="Arial" w:hAnsi="Arial" w:cs="Arial"/>
        </w:rPr>
        <w:t xml:space="preserve">: </w:t>
      </w:r>
      <w:r w:rsidR="00206530" w:rsidRPr="00996180">
        <w:rPr>
          <w:rFonts w:ascii="Arial" w:hAnsi="Arial" w:cs="Arial"/>
        </w:rPr>
        <w:t xml:space="preserve">20m2 – 4m2 = 16m2 </w:t>
      </w:r>
    </w:p>
    <w:p w14:paraId="7578BD5B" w14:textId="10700D37" w:rsidR="00206530" w:rsidRPr="00996180" w:rsidRDefault="00CE4B47" w:rsidP="00AF2465">
      <w:pPr>
        <w:rPr>
          <w:rFonts w:ascii="Arial" w:hAnsi="Arial" w:cs="Arial"/>
        </w:rPr>
      </w:pPr>
      <w:r w:rsidRPr="00996180">
        <w:rPr>
          <w:rFonts w:ascii="Arial" w:hAnsi="Arial" w:cs="Arial"/>
        </w:rPr>
        <w:t>Window</w:t>
      </w:r>
      <w:r w:rsidR="0078358F">
        <w:rPr>
          <w:rFonts w:ascii="Arial" w:hAnsi="Arial" w:cs="Arial"/>
        </w:rPr>
        <w:t>:</w:t>
      </w:r>
      <w:r w:rsidRPr="00996180">
        <w:rPr>
          <w:rFonts w:ascii="Arial" w:hAnsi="Arial" w:cs="Arial"/>
        </w:rPr>
        <w:t xml:space="preserve"> 4m2</w:t>
      </w:r>
    </w:p>
    <w:p w14:paraId="4948C3BA" w14:textId="2F759FBC" w:rsidR="00206530" w:rsidRPr="00996180" w:rsidRDefault="00206530" w:rsidP="00AF2465">
      <w:pPr>
        <w:rPr>
          <w:rFonts w:ascii="Arial" w:hAnsi="Arial" w:cs="Arial"/>
        </w:rPr>
      </w:pPr>
      <w:r w:rsidRPr="00996180">
        <w:rPr>
          <w:rFonts w:ascii="Arial" w:hAnsi="Arial" w:cs="Arial"/>
        </w:rPr>
        <w:t>Brick work</w:t>
      </w:r>
      <w:r w:rsidR="0078358F">
        <w:rPr>
          <w:rFonts w:ascii="Arial" w:hAnsi="Arial" w:cs="Arial"/>
        </w:rPr>
        <w:t>:</w:t>
      </w:r>
      <w:r w:rsidR="00CE4B47" w:rsidRPr="00996180">
        <w:rPr>
          <w:rFonts w:ascii="Arial" w:hAnsi="Arial" w:cs="Arial"/>
        </w:rPr>
        <w:t xml:space="preserve"> A1</w:t>
      </w:r>
      <w:r w:rsidR="0078358F">
        <w:rPr>
          <w:rFonts w:ascii="Arial" w:hAnsi="Arial" w:cs="Arial"/>
        </w:rPr>
        <w:t xml:space="preserve"> =</w:t>
      </w:r>
      <w:r w:rsidRPr="00996180">
        <w:rPr>
          <w:rFonts w:ascii="Arial" w:hAnsi="Arial" w:cs="Arial"/>
        </w:rPr>
        <w:t xml:space="preserve"> 16m2</w:t>
      </w:r>
      <w:r w:rsidR="00CE4B47" w:rsidRPr="00996180">
        <w:rPr>
          <w:rFonts w:ascii="Arial" w:hAnsi="Arial" w:cs="Arial"/>
        </w:rPr>
        <w:t xml:space="preserve">  </w:t>
      </w:r>
    </w:p>
    <w:p w14:paraId="47FBEC5A" w14:textId="4DCD0D73" w:rsidR="00206530" w:rsidRPr="00996180" w:rsidRDefault="00206530" w:rsidP="00AF2465">
      <w:pPr>
        <w:rPr>
          <w:rFonts w:ascii="Arial" w:hAnsi="Arial" w:cs="Arial"/>
        </w:rPr>
      </w:pPr>
      <w:r w:rsidRPr="00996180">
        <w:rPr>
          <w:rFonts w:ascii="Arial" w:hAnsi="Arial" w:cs="Arial"/>
        </w:rPr>
        <w:t>Window</w:t>
      </w:r>
      <w:r w:rsidR="0078358F">
        <w:rPr>
          <w:rFonts w:ascii="Arial" w:hAnsi="Arial" w:cs="Arial"/>
        </w:rPr>
        <w:t>:</w:t>
      </w:r>
      <w:r w:rsidR="00CE4B47" w:rsidRPr="00996180">
        <w:rPr>
          <w:rFonts w:ascii="Arial" w:hAnsi="Arial" w:cs="Arial"/>
        </w:rPr>
        <w:t xml:space="preserve"> A2</w:t>
      </w:r>
      <w:r w:rsidR="0078358F">
        <w:rPr>
          <w:rFonts w:ascii="Arial" w:hAnsi="Arial" w:cs="Arial"/>
        </w:rPr>
        <w:t xml:space="preserve"> =</w:t>
      </w:r>
      <w:r w:rsidRPr="00996180">
        <w:rPr>
          <w:rFonts w:ascii="Arial" w:hAnsi="Arial" w:cs="Arial"/>
        </w:rPr>
        <w:t xml:space="preserve"> 4m2</w:t>
      </w:r>
    </w:p>
    <w:p w14:paraId="0C763B54" w14:textId="77777777" w:rsidR="00206530" w:rsidRPr="00996180" w:rsidRDefault="00206530" w:rsidP="00AF2465">
      <w:pPr>
        <w:rPr>
          <w:rFonts w:ascii="Arial" w:hAnsi="Arial" w:cs="Arial"/>
        </w:rPr>
      </w:pPr>
    </w:p>
    <w:p w14:paraId="7DC7030E" w14:textId="28F504B5" w:rsidR="00AF2465" w:rsidRPr="00996180" w:rsidRDefault="00206530" w:rsidP="00AF2465">
      <w:pPr>
        <w:rPr>
          <w:rFonts w:ascii="Arial" w:hAnsi="Arial" w:cs="Arial"/>
        </w:rPr>
      </w:pPr>
      <w:r w:rsidRPr="00996180">
        <w:rPr>
          <w:rFonts w:ascii="Arial" w:hAnsi="Arial" w:cs="Arial"/>
        </w:rPr>
        <w:t>Sound reduction indexes are:</w:t>
      </w:r>
    </w:p>
    <w:p w14:paraId="1E10ECDC" w14:textId="5C108540" w:rsidR="00AF2465" w:rsidRPr="00996180" w:rsidRDefault="00206530" w:rsidP="00AF2465">
      <w:pPr>
        <w:rPr>
          <w:rFonts w:ascii="Arial" w:hAnsi="Arial" w:cs="Arial"/>
        </w:rPr>
      </w:pPr>
      <w:r w:rsidRPr="00996180">
        <w:rPr>
          <w:rFonts w:ascii="Arial" w:hAnsi="Arial" w:cs="Arial"/>
        </w:rPr>
        <w:t>Brick work = 50dB</w:t>
      </w:r>
    </w:p>
    <w:p w14:paraId="00D4D2CD" w14:textId="3CC0978D" w:rsidR="00206530" w:rsidRPr="00996180" w:rsidRDefault="00206530" w:rsidP="00AF2465">
      <w:pPr>
        <w:rPr>
          <w:rFonts w:ascii="Arial" w:hAnsi="Arial" w:cs="Arial"/>
        </w:rPr>
      </w:pPr>
      <w:r w:rsidRPr="00996180">
        <w:rPr>
          <w:rFonts w:ascii="Arial" w:hAnsi="Arial" w:cs="Arial"/>
        </w:rPr>
        <w:t>Window = 10dB</w:t>
      </w:r>
    </w:p>
    <w:p w14:paraId="4382C308" w14:textId="790CD8E6" w:rsidR="00206530" w:rsidRPr="00996180" w:rsidRDefault="00206530" w:rsidP="00AF2465">
      <w:pPr>
        <w:rPr>
          <w:rFonts w:ascii="Arial" w:hAnsi="Arial" w:cs="Arial"/>
        </w:rPr>
      </w:pPr>
    </w:p>
    <w:p w14:paraId="4FE650EC" w14:textId="77777777" w:rsidR="0078358F" w:rsidRPr="0078358F" w:rsidRDefault="0078358F" w:rsidP="00AF2465">
      <w:pPr>
        <w:rPr>
          <w:rFonts w:ascii="Arial" w:hAnsi="Arial" w:cs="Arial"/>
          <w:b/>
          <w:bCs/>
          <w:u w:val="single"/>
        </w:rPr>
      </w:pPr>
      <w:r w:rsidRPr="0078358F">
        <w:rPr>
          <w:rFonts w:ascii="Arial" w:hAnsi="Arial" w:cs="Arial"/>
          <w:b/>
          <w:bCs/>
          <w:u w:val="single"/>
        </w:rPr>
        <w:t>Brick</w:t>
      </w:r>
    </w:p>
    <w:p w14:paraId="17F50CBE" w14:textId="2EF68F9E" w:rsidR="0078358F" w:rsidRDefault="0078358F" w:rsidP="00AF2465">
      <w:pPr>
        <w:rPr>
          <w:rFonts w:ascii="Arial" w:hAnsi="Arial" w:cs="Arial"/>
          <w:u w:val="single"/>
        </w:rPr>
      </w:pPr>
    </w:p>
    <w:p w14:paraId="43F07BE3" w14:textId="3A0D97B2" w:rsidR="0078358F" w:rsidRPr="0078358F" w:rsidRDefault="0078358F" w:rsidP="00AF2465">
      <w:pPr>
        <w:rPr>
          <w:rFonts w:ascii="Arial" w:hAnsi="Arial" w:cs="Arial"/>
        </w:rPr>
      </w:pPr>
      <w:r>
        <w:rPr>
          <w:rFonts w:ascii="Arial" w:hAnsi="Arial" w:cs="Arial"/>
        </w:rPr>
        <w:t>SRI    =   10 x (log</w:t>
      </w:r>
      <w:r>
        <w:rPr>
          <w:rFonts w:ascii="Arial" w:hAnsi="Arial" w:cs="Arial"/>
          <w:vertAlign w:val="superscript"/>
        </w:rPr>
        <w:t xml:space="preserve">10 </w:t>
      </w:r>
      <w:r>
        <w:rPr>
          <w:rFonts w:ascii="Arial" w:hAnsi="Arial" w:cs="Arial"/>
        </w:rPr>
        <w:t>(1/T))</w:t>
      </w:r>
    </w:p>
    <w:p w14:paraId="3BCA1565" w14:textId="5C1A83A5" w:rsidR="0078358F" w:rsidRDefault="0078358F" w:rsidP="00AF2465">
      <w:pPr>
        <w:rPr>
          <w:rFonts w:ascii="Arial" w:hAnsi="Arial" w:cs="Arial"/>
        </w:rPr>
      </w:pPr>
      <w:r w:rsidRPr="0078358F">
        <w:rPr>
          <w:rFonts w:ascii="Arial" w:hAnsi="Arial" w:cs="Arial"/>
        </w:rPr>
        <w:t>50      =   10</w:t>
      </w:r>
      <w:r w:rsidR="00CE4B47" w:rsidRPr="0078358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x (log</w:t>
      </w:r>
      <w:r>
        <w:rPr>
          <w:rFonts w:ascii="Arial" w:hAnsi="Arial" w:cs="Arial"/>
          <w:vertAlign w:val="superscript"/>
        </w:rPr>
        <w:t>10</w:t>
      </w:r>
      <w:r>
        <w:rPr>
          <w:rFonts w:ascii="Arial" w:hAnsi="Arial" w:cs="Arial"/>
        </w:rPr>
        <w:t xml:space="preserve"> (1/T</w:t>
      </w:r>
      <w:r w:rsidRPr="00F04DCD">
        <w:rPr>
          <w:rFonts w:ascii="Arial" w:hAnsi="Arial" w:cs="Arial"/>
          <w:vertAlign w:val="subscript"/>
        </w:rPr>
        <w:t>1</w:t>
      </w:r>
      <w:r>
        <w:rPr>
          <w:rFonts w:ascii="Arial" w:hAnsi="Arial" w:cs="Arial"/>
        </w:rPr>
        <w:t>))</w:t>
      </w:r>
    </w:p>
    <w:p w14:paraId="10B83FF4" w14:textId="441EA7AA" w:rsidR="00CE4B47" w:rsidRDefault="0078358F" w:rsidP="00AF2465">
      <w:pPr>
        <w:rPr>
          <w:rFonts w:ascii="Arial" w:hAnsi="Arial" w:cs="Arial"/>
        </w:rPr>
      </w:pPr>
      <w:r>
        <w:rPr>
          <w:rFonts w:ascii="Arial" w:hAnsi="Arial" w:cs="Arial"/>
        </w:rPr>
        <w:t>5</w:t>
      </w:r>
      <w:r w:rsidR="00CE4B47" w:rsidRPr="0078358F">
        <w:rPr>
          <w:rFonts w:ascii="Arial" w:hAnsi="Arial" w:cs="Arial"/>
        </w:rPr>
        <w:t xml:space="preserve">        </w:t>
      </w:r>
      <w:r>
        <w:rPr>
          <w:rFonts w:ascii="Arial" w:hAnsi="Arial" w:cs="Arial"/>
        </w:rPr>
        <w:t>=</w:t>
      </w:r>
      <w:r w:rsidR="00CE4B47" w:rsidRPr="0078358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  log</w:t>
      </w:r>
      <w:r>
        <w:rPr>
          <w:rFonts w:ascii="Arial" w:hAnsi="Arial" w:cs="Arial"/>
          <w:vertAlign w:val="superscript"/>
        </w:rPr>
        <w:t xml:space="preserve">10   </w:t>
      </w:r>
      <w:proofErr w:type="gramStart"/>
      <w:r>
        <w:rPr>
          <w:rFonts w:ascii="Arial" w:hAnsi="Arial" w:cs="Arial"/>
        </w:rPr>
        <w:t>x  (</w:t>
      </w:r>
      <w:proofErr w:type="gramEnd"/>
      <w:r>
        <w:rPr>
          <w:rFonts w:ascii="Arial" w:hAnsi="Arial" w:cs="Arial"/>
        </w:rPr>
        <w:t>1/T</w:t>
      </w:r>
      <w:r w:rsidRPr="00F04DCD">
        <w:rPr>
          <w:rFonts w:ascii="Arial" w:hAnsi="Arial" w:cs="Arial"/>
          <w:vertAlign w:val="subscript"/>
        </w:rPr>
        <w:t>1</w:t>
      </w:r>
      <w:r>
        <w:rPr>
          <w:rFonts w:ascii="Arial" w:hAnsi="Arial" w:cs="Arial"/>
        </w:rPr>
        <w:t>)</w:t>
      </w:r>
    </w:p>
    <w:p w14:paraId="23FEACBE" w14:textId="53B643C8" w:rsidR="0078358F" w:rsidRDefault="0078358F" w:rsidP="00AF2465">
      <w:pPr>
        <w:rPr>
          <w:rFonts w:ascii="Arial" w:hAnsi="Arial" w:cs="Arial"/>
          <w:vertAlign w:val="superscript"/>
        </w:rPr>
      </w:pPr>
      <w:r>
        <w:rPr>
          <w:rFonts w:ascii="Arial" w:hAnsi="Arial" w:cs="Arial"/>
        </w:rPr>
        <w:t>1/T</w:t>
      </w:r>
      <w:r w:rsidRPr="00F04DCD">
        <w:rPr>
          <w:rFonts w:ascii="Arial" w:hAnsi="Arial" w:cs="Arial"/>
          <w:vertAlign w:val="subscript"/>
        </w:rPr>
        <w:t>1</w:t>
      </w:r>
      <w:r>
        <w:rPr>
          <w:rFonts w:ascii="Arial" w:hAnsi="Arial" w:cs="Arial"/>
          <w:vertAlign w:val="superscript"/>
        </w:rPr>
        <w:t xml:space="preserve">      </w:t>
      </w:r>
      <w:r w:rsidRPr="0078358F">
        <w:rPr>
          <w:rFonts w:ascii="Arial" w:hAnsi="Arial" w:cs="Arial"/>
        </w:rPr>
        <w:t xml:space="preserve">=  </w:t>
      </w:r>
      <w:r>
        <w:rPr>
          <w:rFonts w:ascii="Arial" w:hAnsi="Arial" w:cs="Arial"/>
          <w:vertAlign w:val="superscript"/>
        </w:rPr>
        <w:t xml:space="preserve">   </w:t>
      </w:r>
      <w:r>
        <w:rPr>
          <w:rFonts w:ascii="Arial" w:hAnsi="Arial" w:cs="Arial"/>
        </w:rPr>
        <w:t>10</w:t>
      </w:r>
      <w:r>
        <w:rPr>
          <w:rFonts w:ascii="Arial" w:hAnsi="Arial" w:cs="Arial"/>
          <w:vertAlign w:val="superscript"/>
        </w:rPr>
        <w:t>5</w:t>
      </w:r>
    </w:p>
    <w:p w14:paraId="42C9457F" w14:textId="1C5D33F3" w:rsidR="0078358F" w:rsidRDefault="0078358F" w:rsidP="00AF2465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Pr="00F04DCD">
        <w:rPr>
          <w:rFonts w:ascii="Arial" w:hAnsi="Arial" w:cs="Arial"/>
          <w:vertAlign w:val="subscript"/>
        </w:rPr>
        <w:t xml:space="preserve">1 </w:t>
      </w:r>
      <w:r>
        <w:rPr>
          <w:rFonts w:ascii="Arial" w:hAnsi="Arial" w:cs="Arial"/>
        </w:rPr>
        <w:t xml:space="preserve">      =    10</w:t>
      </w:r>
      <w:r>
        <w:rPr>
          <w:rFonts w:ascii="Arial" w:hAnsi="Arial" w:cs="Arial"/>
          <w:vertAlign w:val="superscript"/>
        </w:rPr>
        <w:t>-5</w:t>
      </w:r>
    </w:p>
    <w:p w14:paraId="5C0A748B" w14:textId="7E899DFF" w:rsidR="0078358F" w:rsidRDefault="0078358F" w:rsidP="00AF246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=     0.000010</w:t>
      </w:r>
    </w:p>
    <w:p w14:paraId="007F3E0C" w14:textId="2C7BEFF5" w:rsidR="0078358F" w:rsidRDefault="0078358F" w:rsidP="00AF2465">
      <w:pPr>
        <w:rPr>
          <w:rFonts w:ascii="Arial" w:hAnsi="Arial" w:cs="Arial"/>
        </w:rPr>
      </w:pPr>
    </w:p>
    <w:p w14:paraId="29B15A2E" w14:textId="549231CC" w:rsidR="0078358F" w:rsidRDefault="0078358F" w:rsidP="00AF2465">
      <w:pPr>
        <w:rPr>
          <w:rFonts w:ascii="Arial" w:hAnsi="Arial" w:cs="Arial"/>
          <w:b/>
          <w:bCs/>
          <w:u w:val="single"/>
        </w:rPr>
      </w:pPr>
      <w:r w:rsidRPr="0078358F">
        <w:rPr>
          <w:rFonts w:ascii="Arial" w:hAnsi="Arial" w:cs="Arial"/>
          <w:b/>
          <w:bCs/>
          <w:u w:val="single"/>
        </w:rPr>
        <w:t>Window</w:t>
      </w:r>
    </w:p>
    <w:p w14:paraId="078D5054" w14:textId="77777777" w:rsidR="0078358F" w:rsidRDefault="0078358F" w:rsidP="00AF2465">
      <w:pPr>
        <w:rPr>
          <w:rFonts w:ascii="Arial" w:hAnsi="Arial" w:cs="Arial"/>
          <w:b/>
          <w:bCs/>
          <w:u w:val="single"/>
        </w:rPr>
      </w:pPr>
    </w:p>
    <w:p w14:paraId="512715E1" w14:textId="77777777" w:rsidR="0078358F" w:rsidRPr="0078358F" w:rsidRDefault="0078358F" w:rsidP="0078358F">
      <w:pPr>
        <w:rPr>
          <w:rFonts w:ascii="Arial" w:hAnsi="Arial" w:cs="Arial"/>
        </w:rPr>
      </w:pPr>
      <w:r>
        <w:rPr>
          <w:rFonts w:ascii="Arial" w:hAnsi="Arial" w:cs="Arial"/>
        </w:rPr>
        <w:t>SRI    =   10 x (log</w:t>
      </w:r>
      <w:r>
        <w:rPr>
          <w:rFonts w:ascii="Arial" w:hAnsi="Arial" w:cs="Arial"/>
          <w:vertAlign w:val="superscript"/>
        </w:rPr>
        <w:t xml:space="preserve">10 </w:t>
      </w:r>
      <w:r>
        <w:rPr>
          <w:rFonts w:ascii="Arial" w:hAnsi="Arial" w:cs="Arial"/>
        </w:rPr>
        <w:t>(1/T))</w:t>
      </w:r>
    </w:p>
    <w:p w14:paraId="637F3DF7" w14:textId="63598A2A" w:rsidR="0078358F" w:rsidRDefault="0078358F" w:rsidP="0078358F">
      <w:pPr>
        <w:rPr>
          <w:rFonts w:ascii="Arial" w:hAnsi="Arial" w:cs="Arial"/>
        </w:rPr>
      </w:pPr>
      <w:r>
        <w:rPr>
          <w:rFonts w:ascii="Arial" w:hAnsi="Arial" w:cs="Arial"/>
        </w:rPr>
        <w:t>1</w:t>
      </w:r>
      <w:r w:rsidRPr="0078358F">
        <w:rPr>
          <w:rFonts w:ascii="Arial" w:hAnsi="Arial" w:cs="Arial"/>
        </w:rPr>
        <w:t xml:space="preserve">0      =   10 </w:t>
      </w:r>
      <w:r>
        <w:rPr>
          <w:rFonts w:ascii="Arial" w:hAnsi="Arial" w:cs="Arial"/>
        </w:rPr>
        <w:t>x (log</w:t>
      </w:r>
      <w:r>
        <w:rPr>
          <w:rFonts w:ascii="Arial" w:hAnsi="Arial" w:cs="Arial"/>
          <w:vertAlign w:val="superscript"/>
        </w:rPr>
        <w:t>10</w:t>
      </w:r>
      <w:r>
        <w:rPr>
          <w:rFonts w:ascii="Arial" w:hAnsi="Arial" w:cs="Arial"/>
        </w:rPr>
        <w:t xml:space="preserve"> (1/T</w:t>
      </w:r>
      <w:r w:rsidR="00F04DCD">
        <w:rPr>
          <w:rFonts w:ascii="Arial" w:hAnsi="Arial" w:cs="Arial"/>
          <w:vertAlign w:val="subscript"/>
        </w:rPr>
        <w:t>2</w:t>
      </w:r>
      <w:r>
        <w:rPr>
          <w:rFonts w:ascii="Arial" w:hAnsi="Arial" w:cs="Arial"/>
        </w:rPr>
        <w:t>))</w:t>
      </w:r>
    </w:p>
    <w:p w14:paraId="237915C8" w14:textId="16CFFD52" w:rsidR="0078358F" w:rsidRDefault="0078358F" w:rsidP="0078358F">
      <w:pPr>
        <w:rPr>
          <w:rFonts w:ascii="Arial" w:hAnsi="Arial" w:cs="Arial"/>
        </w:rPr>
      </w:pPr>
      <w:r>
        <w:rPr>
          <w:rFonts w:ascii="Arial" w:hAnsi="Arial" w:cs="Arial"/>
        </w:rPr>
        <w:t>1</w:t>
      </w:r>
      <w:r w:rsidRPr="0078358F">
        <w:rPr>
          <w:rFonts w:ascii="Arial" w:hAnsi="Arial" w:cs="Arial"/>
        </w:rPr>
        <w:t xml:space="preserve">        </w:t>
      </w:r>
      <w:r>
        <w:rPr>
          <w:rFonts w:ascii="Arial" w:hAnsi="Arial" w:cs="Arial"/>
        </w:rPr>
        <w:t>=</w:t>
      </w:r>
      <w:r w:rsidRPr="0078358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  log</w:t>
      </w:r>
      <w:r>
        <w:rPr>
          <w:rFonts w:ascii="Arial" w:hAnsi="Arial" w:cs="Arial"/>
          <w:vertAlign w:val="superscript"/>
        </w:rPr>
        <w:t xml:space="preserve">10   </w:t>
      </w:r>
      <w:proofErr w:type="gramStart"/>
      <w:r>
        <w:rPr>
          <w:rFonts w:ascii="Arial" w:hAnsi="Arial" w:cs="Arial"/>
        </w:rPr>
        <w:t xml:space="preserve">x 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proofErr w:type="gramEnd"/>
      <w:r>
        <w:rPr>
          <w:rFonts w:ascii="Arial" w:hAnsi="Arial" w:cs="Arial"/>
        </w:rPr>
        <w:t>1/T</w:t>
      </w:r>
      <w:r w:rsidR="00F04DCD">
        <w:rPr>
          <w:rFonts w:ascii="Arial" w:hAnsi="Arial" w:cs="Arial"/>
          <w:vertAlign w:val="subscript"/>
        </w:rPr>
        <w:t>2</w:t>
      </w:r>
      <w:r>
        <w:rPr>
          <w:rFonts w:ascii="Arial" w:hAnsi="Arial" w:cs="Arial"/>
        </w:rPr>
        <w:t>)</w:t>
      </w:r>
    </w:p>
    <w:p w14:paraId="77456674" w14:textId="4A19A9E9" w:rsidR="0078358F" w:rsidRDefault="0078358F" w:rsidP="0078358F">
      <w:pPr>
        <w:rPr>
          <w:rFonts w:ascii="Arial" w:hAnsi="Arial" w:cs="Arial"/>
          <w:vertAlign w:val="superscript"/>
        </w:rPr>
      </w:pPr>
      <w:r>
        <w:rPr>
          <w:rFonts w:ascii="Arial" w:hAnsi="Arial" w:cs="Arial"/>
        </w:rPr>
        <w:t>1/T</w:t>
      </w:r>
      <w:r w:rsidRPr="00F04DCD">
        <w:rPr>
          <w:rFonts w:ascii="Arial" w:hAnsi="Arial" w:cs="Arial"/>
          <w:vertAlign w:val="subscript"/>
        </w:rPr>
        <w:t>2</w:t>
      </w:r>
      <w:r>
        <w:rPr>
          <w:rFonts w:ascii="Arial" w:hAnsi="Arial" w:cs="Arial"/>
          <w:vertAlign w:val="superscript"/>
        </w:rPr>
        <w:t xml:space="preserve">     </w:t>
      </w:r>
      <w:r w:rsidRPr="0078358F">
        <w:rPr>
          <w:rFonts w:ascii="Arial" w:hAnsi="Arial" w:cs="Arial"/>
        </w:rPr>
        <w:t xml:space="preserve">=  </w:t>
      </w:r>
      <w:r>
        <w:rPr>
          <w:rFonts w:ascii="Arial" w:hAnsi="Arial" w:cs="Arial"/>
          <w:vertAlign w:val="superscript"/>
        </w:rPr>
        <w:t xml:space="preserve">   </w:t>
      </w:r>
      <w:r>
        <w:rPr>
          <w:rFonts w:ascii="Arial" w:hAnsi="Arial" w:cs="Arial"/>
        </w:rPr>
        <w:t>10</w:t>
      </w:r>
      <w:r>
        <w:rPr>
          <w:rFonts w:ascii="Arial" w:hAnsi="Arial" w:cs="Arial"/>
          <w:vertAlign w:val="superscript"/>
        </w:rPr>
        <w:t>1</w:t>
      </w:r>
    </w:p>
    <w:p w14:paraId="3C787750" w14:textId="48FDD169" w:rsidR="0078358F" w:rsidRDefault="0078358F" w:rsidP="0078358F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Pr="00F04DCD">
        <w:rPr>
          <w:rFonts w:ascii="Arial" w:hAnsi="Arial" w:cs="Arial"/>
          <w:vertAlign w:val="subscript"/>
        </w:rPr>
        <w:t>2</w:t>
      </w:r>
      <w:r w:rsidRPr="00F04DCD">
        <w:rPr>
          <w:rFonts w:ascii="Arial" w:hAnsi="Arial" w:cs="Arial"/>
          <w:vertAlign w:val="subscript"/>
        </w:rPr>
        <w:t xml:space="preserve"> </w:t>
      </w:r>
      <w:r>
        <w:rPr>
          <w:rFonts w:ascii="Arial" w:hAnsi="Arial" w:cs="Arial"/>
        </w:rPr>
        <w:t xml:space="preserve">      =    10</w:t>
      </w:r>
      <w:r>
        <w:rPr>
          <w:rFonts w:ascii="Arial" w:hAnsi="Arial" w:cs="Arial"/>
          <w:vertAlign w:val="superscript"/>
        </w:rPr>
        <w:t>-</w:t>
      </w:r>
      <w:r>
        <w:rPr>
          <w:rFonts w:ascii="Arial" w:hAnsi="Arial" w:cs="Arial"/>
          <w:vertAlign w:val="superscript"/>
        </w:rPr>
        <w:t>1</w:t>
      </w:r>
    </w:p>
    <w:p w14:paraId="7486059C" w14:textId="2999114E" w:rsidR="0078358F" w:rsidRPr="0078358F" w:rsidRDefault="0078358F" w:rsidP="0078358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=     0.10</w:t>
      </w:r>
    </w:p>
    <w:p w14:paraId="2C08A2FB" w14:textId="4C1BF669" w:rsidR="0078358F" w:rsidRDefault="00F04DCD" w:rsidP="00AF2465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SRI for the wall</w:t>
      </w:r>
    </w:p>
    <w:p w14:paraId="67C8FC13" w14:textId="247B4E41" w:rsidR="00F04DCD" w:rsidRDefault="00F04DCD" w:rsidP="00AF2465">
      <w:pPr>
        <w:rPr>
          <w:rFonts w:ascii="Arial" w:hAnsi="Arial" w:cs="Arial"/>
          <w:b/>
          <w:bCs/>
          <w:u w:val="single"/>
        </w:rPr>
      </w:pPr>
    </w:p>
    <w:p w14:paraId="2975D5ED" w14:textId="294BEB5C" w:rsidR="00F04DCD" w:rsidRDefault="00F04DCD" w:rsidP="00AF2465">
      <w:pPr>
        <w:rPr>
          <w:rFonts w:ascii="Arial" w:hAnsi="Arial" w:cs="Arial"/>
          <w:u w:val="single"/>
        </w:rPr>
      </w:pPr>
      <w:r>
        <w:rPr>
          <w:rFonts w:ascii="Arial" w:hAnsi="Arial" w:cs="Arial"/>
        </w:rPr>
        <w:t>T</w:t>
      </w:r>
      <w:r>
        <w:rPr>
          <w:rFonts w:ascii="Arial" w:hAnsi="Arial" w:cs="Arial"/>
          <w:vertAlign w:val="subscript"/>
        </w:rPr>
        <w:t xml:space="preserve">0    </w:t>
      </w:r>
      <w:r>
        <w:rPr>
          <w:rFonts w:ascii="Arial" w:hAnsi="Arial" w:cs="Arial"/>
        </w:rPr>
        <w:t xml:space="preserve">  =</w:t>
      </w:r>
      <w:proofErr w:type="gramStart"/>
      <w:r>
        <w:rPr>
          <w:rFonts w:ascii="Arial" w:hAnsi="Arial" w:cs="Arial"/>
        </w:rPr>
        <w:t xml:space="preserve">   </w:t>
      </w:r>
      <w:r>
        <w:rPr>
          <w:rFonts w:ascii="Arial" w:hAnsi="Arial" w:cs="Arial"/>
          <w:u w:val="single"/>
        </w:rPr>
        <w:t>(</w:t>
      </w:r>
      <w:proofErr w:type="gramEnd"/>
      <w:r>
        <w:rPr>
          <w:rFonts w:ascii="Arial" w:hAnsi="Arial" w:cs="Arial"/>
          <w:u w:val="single"/>
        </w:rPr>
        <w:t>T</w:t>
      </w:r>
      <w:r w:rsidRPr="00F04DCD">
        <w:rPr>
          <w:rFonts w:ascii="Arial" w:hAnsi="Arial" w:cs="Arial"/>
          <w:u w:val="single"/>
          <w:vertAlign w:val="subscript"/>
        </w:rPr>
        <w:t>1</w:t>
      </w:r>
      <w:r>
        <w:rPr>
          <w:rFonts w:ascii="Arial" w:hAnsi="Arial" w:cs="Arial"/>
          <w:u w:val="single"/>
          <w:vertAlign w:val="superscript"/>
        </w:rPr>
        <w:t xml:space="preserve"> </w:t>
      </w:r>
      <w:r>
        <w:rPr>
          <w:rFonts w:ascii="Arial" w:hAnsi="Arial" w:cs="Arial"/>
          <w:u w:val="single"/>
        </w:rPr>
        <w:t>x A</w:t>
      </w:r>
      <w:r w:rsidRPr="00F04DCD">
        <w:rPr>
          <w:rFonts w:ascii="Arial" w:hAnsi="Arial" w:cs="Arial"/>
          <w:u w:val="single"/>
          <w:vertAlign w:val="subscript"/>
        </w:rPr>
        <w:t>1</w:t>
      </w:r>
      <w:r>
        <w:rPr>
          <w:rFonts w:ascii="Arial" w:hAnsi="Arial" w:cs="Arial"/>
          <w:u w:val="single"/>
        </w:rPr>
        <w:t>)</w:t>
      </w:r>
      <w:r w:rsidRPr="00F04DCD">
        <w:rPr>
          <w:rFonts w:ascii="Arial" w:hAnsi="Arial" w:cs="Arial"/>
          <w:u w:val="single"/>
          <w:vertAlign w:val="subscript"/>
        </w:rPr>
        <w:t xml:space="preserve"> </w:t>
      </w:r>
      <w:r>
        <w:rPr>
          <w:rFonts w:ascii="Arial" w:hAnsi="Arial" w:cs="Arial"/>
          <w:u w:val="single"/>
          <w:vertAlign w:val="superscript"/>
        </w:rPr>
        <w:t xml:space="preserve">  </w:t>
      </w:r>
      <w:r>
        <w:rPr>
          <w:rFonts w:ascii="Arial" w:hAnsi="Arial" w:cs="Arial"/>
          <w:u w:val="single"/>
        </w:rPr>
        <w:t>+  (T</w:t>
      </w:r>
      <w:r w:rsidRPr="00F04DCD">
        <w:rPr>
          <w:rFonts w:ascii="Arial" w:hAnsi="Arial" w:cs="Arial"/>
          <w:u w:val="single"/>
          <w:vertAlign w:val="subscript"/>
        </w:rPr>
        <w:t xml:space="preserve">2 </w:t>
      </w:r>
      <w:r>
        <w:rPr>
          <w:rFonts w:ascii="Arial" w:hAnsi="Arial" w:cs="Arial"/>
          <w:u w:val="single"/>
        </w:rPr>
        <w:t>x A</w:t>
      </w:r>
      <w:r>
        <w:rPr>
          <w:rFonts w:ascii="Arial" w:hAnsi="Arial" w:cs="Arial"/>
          <w:u w:val="single"/>
          <w:vertAlign w:val="subscript"/>
        </w:rPr>
        <w:t>2</w:t>
      </w:r>
      <w:r>
        <w:rPr>
          <w:rFonts w:ascii="Arial" w:hAnsi="Arial" w:cs="Arial"/>
          <w:u w:val="single"/>
        </w:rPr>
        <w:t>)</w:t>
      </w:r>
    </w:p>
    <w:p w14:paraId="6090E496" w14:textId="7629C281" w:rsidR="00F04DCD" w:rsidRPr="00F04DCD" w:rsidRDefault="00F04DCD" w:rsidP="00AF2465">
      <w:pPr>
        <w:rPr>
          <w:rFonts w:ascii="Arial" w:hAnsi="Arial" w:cs="Arial"/>
          <w:vertAlign w:val="subscript"/>
        </w:rPr>
      </w:pPr>
      <w:r w:rsidRPr="00F04DCD">
        <w:rPr>
          <w:rFonts w:ascii="Arial" w:hAnsi="Arial" w:cs="Arial"/>
        </w:rPr>
        <w:t xml:space="preserve">                      </w:t>
      </w:r>
      <w:r>
        <w:rPr>
          <w:rFonts w:ascii="Arial" w:hAnsi="Arial" w:cs="Arial"/>
        </w:rPr>
        <w:t xml:space="preserve"> A</w:t>
      </w:r>
      <w:r>
        <w:rPr>
          <w:rFonts w:ascii="Arial" w:hAnsi="Arial" w:cs="Arial"/>
          <w:vertAlign w:val="subscript"/>
        </w:rPr>
        <w:t xml:space="preserve">1   </w:t>
      </w:r>
      <w:proofErr w:type="gramStart"/>
      <w:r>
        <w:rPr>
          <w:rFonts w:ascii="Arial" w:hAnsi="Arial" w:cs="Arial"/>
        </w:rPr>
        <w:t>+  A</w:t>
      </w:r>
      <w:proofErr w:type="gramEnd"/>
      <w:r>
        <w:rPr>
          <w:rFonts w:ascii="Arial" w:hAnsi="Arial" w:cs="Arial"/>
          <w:vertAlign w:val="subscript"/>
        </w:rPr>
        <w:t>2</w:t>
      </w:r>
    </w:p>
    <w:p w14:paraId="497CBB37" w14:textId="77777777" w:rsidR="0078358F" w:rsidRPr="0078358F" w:rsidRDefault="0078358F" w:rsidP="00AF2465">
      <w:pPr>
        <w:rPr>
          <w:rFonts w:ascii="Arial" w:hAnsi="Arial" w:cs="Arial"/>
        </w:rPr>
      </w:pPr>
    </w:p>
    <w:p w14:paraId="0A29D10A" w14:textId="05CF12B8" w:rsidR="00F04DCD" w:rsidRDefault="00F04DCD" w:rsidP="00F04DCD">
      <w:pPr>
        <w:rPr>
          <w:rFonts w:ascii="Arial" w:hAnsi="Arial" w:cs="Arial"/>
          <w:u w:val="single"/>
        </w:rPr>
      </w:pPr>
      <w:r>
        <w:rPr>
          <w:rFonts w:ascii="Arial" w:hAnsi="Arial" w:cs="Arial"/>
        </w:rPr>
        <w:t xml:space="preserve">    </w:t>
      </w:r>
      <w:r>
        <w:rPr>
          <w:rFonts w:ascii="Arial" w:hAnsi="Arial" w:cs="Arial"/>
          <w:vertAlign w:val="subscript"/>
        </w:rPr>
        <w:t xml:space="preserve">   </w:t>
      </w:r>
      <w:r>
        <w:rPr>
          <w:rFonts w:ascii="Arial" w:hAnsi="Arial" w:cs="Arial"/>
        </w:rPr>
        <w:t xml:space="preserve">  =</w:t>
      </w:r>
      <w:proofErr w:type="gramStart"/>
      <w:r>
        <w:rPr>
          <w:rFonts w:ascii="Arial" w:hAnsi="Arial" w:cs="Arial"/>
        </w:rPr>
        <w:t xml:space="preserve">   </w:t>
      </w:r>
      <w:r>
        <w:rPr>
          <w:rFonts w:ascii="Arial" w:hAnsi="Arial" w:cs="Arial"/>
          <w:u w:val="single"/>
        </w:rPr>
        <w:t>(</w:t>
      </w:r>
      <w:proofErr w:type="gramEnd"/>
      <w:r>
        <w:rPr>
          <w:rFonts w:ascii="Arial" w:hAnsi="Arial" w:cs="Arial"/>
          <w:u w:val="single"/>
        </w:rPr>
        <w:t>10</w:t>
      </w:r>
      <w:r>
        <w:rPr>
          <w:rFonts w:ascii="Arial" w:hAnsi="Arial" w:cs="Arial"/>
          <w:u w:val="single"/>
          <w:vertAlign w:val="superscript"/>
        </w:rPr>
        <w:t>-5</w:t>
      </w:r>
      <w:r>
        <w:rPr>
          <w:rFonts w:ascii="Arial" w:hAnsi="Arial" w:cs="Arial"/>
          <w:u w:val="single"/>
          <w:vertAlign w:val="superscript"/>
        </w:rPr>
        <w:t xml:space="preserve"> </w:t>
      </w:r>
      <w:r>
        <w:rPr>
          <w:rFonts w:ascii="Arial" w:hAnsi="Arial" w:cs="Arial"/>
          <w:u w:val="single"/>
        </w:rPr>
        <w:t xml:space="preserve">x </w:t>
      </w:r>
      <w:r>
        <w:rPr>
          <w:rFonts w:ascii="Arial" w:hAnsi="Arial" w:cs="Arial"/>
          <w:u w:val="single"/>
        </w:rPr>
        <w:t>16</w:t>
      </w:r>
      <w:r>
        <w:rPr>
          <w:rFonts w:ascii="Arial" w:hAnsi="Arial" w:cs="Arial"/>
          <w:u w:val="single"/>
        </w:rPr>
        <w:t>)</w:t>
      </w:r>
      <w:r w:rsidRPr="00F04DCD">
        <w:rPr>
          <w:rFonts w:ascii="Arial" w:hAnsi="Arial" w:cs="Arial"/>
          <w:u w:val="single"/>
          <w:vertAlign w:val="subscript"/>
        </w:rPr>
        <w:t xml:space="preserve"> </w:t>
      </w:r>
      <w:r>
        <w:rPr>
          <w:rFonts w:ascii="Arial" w:hAnsi="Arial" w:cs="Arial"/>
          <w:u w:val="single"/>
          <w:vertAlign w:val="superscript"/>
        </w:rPr>
        <w:t xml:space="preserve">  </w:t>
      </w:r>
      <w:r>
        <w:rPr>
          <w:rFonts w:ascii="Arial" w:hAnsi="Arial" w:cs="Arial"/>
          <w:u w:val="single"/>
        </w:rPr>
        <w:t>+  (</w:t>
      </w:r>
      <w:r>
        <w:rPr>
          <w:rFonts w:ascii="Arial" w:hAnsi="Arial" w:cs="Arial"/>
          <w:u w:val="single"/>
        </w:rPr>
        <w:t>10</w:t>
      </w:r>
      <w:r>
        <w:rPr>
          <w:rFonts w:ascii="Arial" w:hAnsi="Arial" w:cs="Arial"/>
          <w:u w:val="single"/>
          <w:vertAlign w:val="superscript"/>
        </w:rPr>
        <w:t>-1</w:t>
      </w:r>
      <w:r w:rsidRPr="00F04DCD">
        <w:rPr>
          <w:rFonts w:ascii="Arial" w:hAnsi="Arial" w:cs="Arial"/>
          <w:u w:val="single"/>
          <w:vertAlign w:val="subscript"/>
        </w:rPr>
        <w:t xml:space="preserve"> </w:t>
      </w:r>
      <w:r>
        <w:rPr>
          <w:rFonts w:ascii="Arial" w:hAnsi="Arial" w:cs="Arial"/>
          <w:u w:val="single"/>
        </w:rPr>
        <w:t xml:space="preserve">x </w:t>
      </w:r>
      <w:r>
        <w:rPr>
          <w:rFonts w:ascii="Arial" w:hAnsi="Arial" w:cs="Arial"/>
          <w:u w:val="single"/>
        </w:rPr>
        <w:t>4</w:t>
      </w:r>
      <w:r>
        <w:rPr>
          <w:rFonts w:ascii="Arial" w:hAnsi="Arial" w:cs="Arial"/>
          <w:u w:val="single"/>
        </w:rPr>
        <w:t>)</w:t>
      </w:r>
    </w:p>
    <w:p w14:paraId="01451756" w14:textId="18C75732" w:rsidR="00F04DCD" w:rsidRDefault="00F04DCD" w:rsidP="00F04DCD">
      <w:pPr>
        <w:rPr>
          <w:rFonts w:ascii="Arial" w:hAnsi="Arial" w:cs="Arial"/>
        </w:rPr>
      </w:pPr>
      <w:r w:rsidRPr="00F04DCD">
        <w:rPr>
          <w:rFonts w:ascii="Arial" w:hAnsi="Arial" w:cs="Arial"/>
        </w:rPr>
        <w:t xml:space="preserve">                      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 16</w:t>
      </w:r>
      <w:r>
        <w:rPr>
          <w:rFonts w:ascii="Arial" w:hAnsi="Arial" w:cs="Arial"/>
          <w:vertAlign w:val="subscript"/>
        </w:rPr>
        <w:t xml:space="preserve">   </w:t>
      </w:r>
      <w:proofErr w:type="gramStart"/>
      <w:r>
        <w:rPr>
          <w:rFonts w:ascii="Arial" w:hAnsi="Arial" w:cs="Arial"/>
        </w:rPr>
        <w:t xml:space="preserve">+  </w:t>
      </w:r>
      <w:r>
        <w:rPr>
          <w:rFonts w:ascii="Arial" w:hAnsi="Arial" w:cs="Arial"/>
        </w:rPr>
        <w:t>4</w:t>
      </w:r>
      <w:proofErr w:type="gramEnd"/>
    </w:p>
    <w:p w14:paraId="723215D7" w14:textId="067CBE0A" w:rsidR="00F04DCD" w:rsidRDefault="00F04DCD" w:rsidP="00F04DCD">
      <w:pPr>
        <w:rPr>
          <w:rFonts w:ascii="Arial" w:hAnsi="Arial" w:cs="Arial"/>
        </w:rPr>
      </w:pPr>
    </w:p>
    <w:p w14:paraId="510C165D" w14:textId="067BB117" w:rsidR="00F04DCD" w:rsidRDefault="00F04DCD" w:rsidP="00F04DCD">
      <w:pPr>
        <w:rPr>
          <w:rFonts w:ascii="Arial" w:hAnsi="Arial" w:cs="Arial"/>
          <w:u w:val="single"/>
        </w:rPr>
      </w:pPr>
      <w:r>
        <w:rPr>
          <w:rFonts w:ascii="Arial" w:hAnsi="Arial" w:cs="Arial"/>
        </w:rPr>
        <w:t xml:space="preserve">    </w:t>
      </w:r>
      <w:r>
        <w:rPr>
          <w:rFonts w:ascii="Arial" w:hAnsi="Arial" w:cs="Arial"/>
          <w:vertAlign w:val="subscript"/>
        </w:rPr>
        <w:t xml:space="preserve">   </w:t>
      </w:r>
      <w:r>
        <w:rPr>
          <w:rFonts w:ascii="Arial" w:hAnsi="Arial" w:cs="Arial"/>
        </w:rPr>
        <w:t xml:space="preserve">  =  </w:t>
      </w:r>
      <w:r w:rsidR="00A9249D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u w:val="single"/>
        </w:rPr>
        <w:t xml:space="preserve">0.00016   </w:t>
      </w:r>
      <w:proofErr w:type="gramStart"/>
      <w:r>
        <w:rPr>
          <w:rFonts w:ascii="Arial" w:hAnsi="Arial" w:cs="Arial"/>
          <w:u w:val="single"/>
        </w:rPr>
        <w:t xml:space="preserve">+  </w:t>
      </w:r>
      <w:r w:rsidR="00A9249D">
        <w:rPr>
          <w:rFonts w:ascii="Arial" w:hAnsi="Arial" w:cs="Arial"/>
          <w:u w:val="single"/>
        </w:rPr>
        <w:t>0.4</w:t>
      </w:r>
      <w:proofErr w:type="gramEnd"/>
    </w:p>
    <w:p w14:paraId="57C2CC45" w14:textId="4AE642EE" w:rsidR="00F04DCD" w:rsidRDefault="00F04DCD" w:rsidP="00F04DCD">
      <w:pPr>
        <w:rPr>
          <w:rFonts w:ascii="Arial" w:hAnsi="Arial" w:cs="Arial"/>
        </w:rPr>
      </w:pPr>
      <w:r w:rsidRPr="00F04DCD">
        <w:rPr>
          <w:rFonts w:ascii="Arial" w:hAnsi="Arial" w:cs="Arial"/>
        </w:rPr>
        <w:t xml:space="preserve">                      </w:t>
      </w:r>
      <w:r>
        <w:rPr>
          <w:rFonts w:ascii="Arial" w:hAnsi="Arial" w:cs="Arial"/>
        </w:rPr>
        <w:t xml:space="preserve"> </w:t>
      </w:r>
      <w:r w:rsidR="00A9249D">
        <w:rPr>
          <w:rFonts w:ascii="Arial" w:hAnsi="Arial" w:cs="Arial"/>
        </w:rPr>
        <w:t xml:space="preserve">   20</w:t>
      </w:r>
    </w:p>
    <w:p w14:paraId="7EA28B1C" w14:textId="3CBFAB88" w:rsidR="00A9249D" w:rsidRDefault="00A9249D" w:rsidP="00F04DCD">
      <w:pPr>
        <w:rPr>
          <w:rFonts w:ascii="Arial" w:hAnsi="Arial" w:cs="Arial"/>
        </w:rPr>
      </w:pPr>
    </w:p>
    <w:p w14:paraId="20244BB6" w14:textId="1584E4A1" w:rsidR="00A9249D" w:rsidRDefault="00A9249D" w:rsidP="00F04DCD">
      <w:pPr>
        <w:rPr>
          <w:rFonts w:ascii="Arial" w:hAnsi="Arial" w:cs="Arial"/>
        </w:rPr>
      </w:pPr>
      <w:r w:rsidRPr="00A9249D">
        <w:rPr>
          <w:rFonts w:ascii="Arial" w:hAnsi="Arial" w:cs="Arial"/>
          <w:b/>
          <w:bCs/>
        </w:rPr>
        <w:t>Average Transmission Coefficient</w:t>
      </w:r>
      <w:r>
        <w:rPr>
          <w:rFonts w:ascii="Arial" w:hAnsi="Arial" w:cs="Arial"/>
        </w:rPr>
        <w:t xml:space="preserve">   = 0.020008</w:t>
      </w:r>
    </w:p>
    <w:p w14:paraId="2643B90D" w14:textId="0F1EE2EB" w:rsidR="00A9249D" w:rsidRDefault="00A9249D" w:rsidP="00F04DCD">
      <w:pPr>
        <w:rPr>
          <w:rFonts w:ascii="Arial" w:hAnsi="Arial" w:cs="Arial"/>
        </w:rPr>
      </w:pPr>
    </w:p>
    <w:p w14:paraId="2EF417E1" w14:textId="2893E48B" w:rsidR="00A9249D" w:rsidRPr="00F04DCD" w:rsidRDefault="00A9249D" w:rsidP="00F04DCD">
      <w:pPr>
        <w:rPr>
          <w:rFonts w:ascii="Arial" w:hAnsi="Arial" w:cs="Arial"/>
          <w:vertAlign w:val="subscript"/>
        </w:rPr>
      </w:pPr>
      <w:r>
        <w:rPr>
          <w:rFonts w:ascii="Arial" w:hAnsi="Arial" w:cs="Arial"/>
        </w:rPr>
        <w:t xml:space="preserve">Using SRI formula and substituting </w:t>
      </w:r>
    </w:p>
    <w:p w14:paraId="67234EC7" w14:textId="4CB36F27" w:rsidR="00F04DCD" w:rsidRDefault="00F04DCD" w:rsidP="00F04DCD">
      <w:pPr>
        <w:rPr>
          <w:rFonts w:ascii="Arial" w:hAnsi="Arial" w:cs="Arial"/>
        </w:rPr>
      </w:pPr>
    </w:p>
    <w:p w14:paraId="3C13C35F" w14:textId="5D3AF272" w:rsidR="00A9249D" w:rsidRDefault="00A9249D" w:rsidP="00A9249D">
      <w:pPr>
        <w:rPr>
          <w:rFonts w:ascii="Arial" w:hAnsi="Arial" w:cs="Arial"/>
        </w:rPr>
      </w:pPr>
      <w:r>
        <w:rPr>
          <w:rFonts w:ascii="Arial" w:hAnsi="Arial" w:cs="Arial"/>
        </w:rPr>
        <w:t>SRI    =   10 x (log</w:t>
      </w:r>
      <w:r>
        <w:rPr>
          <w:rFonts w:ascii="Arial" w:hAnsi="Arial" w:cs="Arial"/>
          <w:vertAlign w:val="superscript"/>
        </w:rPr>
        <w:t xml:space="preserve">10 </w:t>
      </w:r>
      <w:r>
        <w:rPr>
          <w:rFonts w:ascii="Arial" w:hAnsi="Arial" w:cs="Arial"/>
        </w:rPr>
        <w:t>(1/T))</w:t>
      </w:r>
    </w:p>
    <w:p w14:paraId="5424B1B8" w14:textId="6B1EE30E" w:rsidR="00A9249D" w:rsidRDefault="00A9249D" w:rsidP="00A9249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>
        <w:rPr>
          <w:rFonts w:ascii="Arial" w:hAnsi="Arial" w:cs="Arial"/>
        </w:rPr>
        <w:t xml:space="preserve">    =   10 x (log</w:t>
      </w:r>
      <w:r>
        <w:rPr>
          <w:rFonts w:ascii="Arial" w:hAnsi="Arial" w:cs="Arial"/>
          <w:vertAlign w:val="superscript"/>
        </w:rPr>
        <w:t xml:space="preserve">10 </w:t>
      </w:r>
      <w:r>
        <w:rPr>
          <w:rFonts w:ascii="Arial" w:hAnsi="Arial" w:cs="Arial"/>
        </w:rPr>
        <w:t>(1/</w:t>
      </w:r>
      <w:r>
        <w:rPr>
          <w:rFonts w:ascii="Arial" w:hAnsi="Arial" w:cs="Arial"/>
        </w:rPr>
        <w:t>0.20008))</w:t>
      </w:r>
    </w:p>
    <w:p w14:paraId="72803FDE" w14:textId="25F54D80" w:rsidR="00A9249D" w:rsidRDefault="00A9249D" w:rsidP="00A9249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>
        <w:rPr>
          <w:rFonts w:ascii="Arial" w:hAnsi="Arial" w:cs="Arial"/>
        </w:rPr>
        <w:t xml:space="preserve">    =   10 x (log</w:t>
      </w:r>
      <w:r>
        <w:rPr>
          <w:rFonts w:ascii="Arial" w:hAnsi="Arial" w:cs="Arial"/>
          <w:vertAlign w:val="superscript"/>
        </w:rPr>
        <w:t xml:space="preserve">10 </w:t>
      </w:r>
      <w:r>
        <w:rPr>
          <w:rFonts w:ascii="Arial" w:hAnsi="Arial" w:cs="Arial"/>
        </w:rPr>
        <w:t>(</w:t>
      </w:r>
      <w:r>
        <w:rPr>
          <w:rFonts w:ascii="Arial" w:hAnsi="Arial" w:cs="Arial"/>
        </w:rPr>
        <w:t>49.980008)</w:t>
      </w:r>
    </w:p>
    <w:p w14:paraId="4EAAF0C8" w14:textId="5028294E" w:rsidR="00A9249D" w:rsidRDefault="00A9249D" w:rsidP="00A9249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=   10 x 1.69</w:t>
      </w:r>
    </w:p>
    <w:p w14:paraId="2FC57146" w14:textId="77777777" w:rsidR="00A9249D" w:rsidRDefault="00A9249D" w:rsidP="00A9249D">
      <w:pPr>
        <w:rPr>
          <w:rFonts w:ascii="Arial" w:hAnsi="Arial" w:cs="Arial"/>
        </w:rPr>
      </w:pPr>
    </w:p>
    <w:p w14:paraId="2565A416" w14:textId="7DF6BBC4" w:rsidR="00A9249D" w:rsidRPr="0078358F" w:rsidRDefault="00A9249D" w:rsidP="00A9249D">
      <w:pPr>
        <w:rPr>
          <w:rFonts w:ascii="Arial" w:hAnsi="Arial" w:cs="Arial"/>
        </w:rPr>
      </w:pPr>
      <w:r w:rsidRPr="00A9249D">
        <w:rPr>
          <w:rFonts w:ascii="Arial" w:hAnsi="Arial" w:cs="Arial"/>
          <w:b/>
          <w:bCs/>
        </w:rPr>
        <w:t>SRI for the wall</w:t>
      </w:r>
      <w:r>
        <w:rPr>
          <w:rFonts w:ascii="Arial" w:hAnsi="Arial" w:cs="Arial"/>
        </w:rPr>
        <w:t xml:space="preserve"> = 17dB</w:t>
      </w:r>
    </w:p>
    <w:p w14:paraId="1AF98C18" w14:textId="77777777" w:rsidR="00A9249D" w:rsidRPr="0078358F" w:rsidRDefault="00A9249D" w:rsidP="00A9249D">
      <w:pPr>
        <w:rPr>
          <w:rFonts w:ascii="Arial" w:hAnsi="Arial" w:cs="Arial"/>
        </w:rPr>
      </w:pPr>
    </w:p>
    <w:p w14:paraId="3973DE93" w14:textId="46F22FE8" w:rsidR="00A9249D" w:rsidRPr="0078358F" w:rsidRDefault="00A9249D" w:rsidP="00A9249D">
      <w:pPr>
        <w:rPr>
          <w:rFonts w:ascii="Arial" w:hAnsi="Arial" w:cs="Arial"/>
        </w:rPr>
      </w:pPr>
    </w:p>
    <w:p w14:paraId="1ABC1006" w14:textId="77777777" w:rsidR="00A9249D" w:rsidRPr="0078358F" w:rsidRDefault="00A9249D" w:rsidP="00F04DCD">
      <w:pPr>
        <w:rPr>
          <w:rFonts w:ascii="Arial" w:hAnsi="Arial" w:cs="Arial"/>
        </w:rPr>
      </w:pPr>
    </w:p>
    <w:p w14:paraId="7A932C84" w14:textId="77777777" w:rsidR="00F04DCD" w:rsidRPr="00F04DCD" w:rsidRDefault="00F04DCD" w:rsidP="00F04DCD">
      <w:pPr>
        <w:rPr>
          <w:rFonts w:ascii="Arial" w:hAnsi="Arial" w:cs="Arial"/>
          <w:vertAlign w:val="subscript"/>
        </w:rPr>
      </w:pPr>
    </w:p>
    <w:p w14:paraId="529CF6FD" w14:textId="77777777" w:rsidR="00F04DCD" w:rsidRPr="0078358F" w:rsidRDefault="00F04DCD" w:rsidP="00F04DCD">
      <w:pPr>
        <w:rPr>
          <w:rFonts w:ascii="Arial" w:hAnsi="Arial" w:cs="Arial"/>
        </w:rPr>
      </w:pPr>
    </w:p>
    <w:p w14:paraId="40BFDB5F" w14:textId="541E07CA" w:rsidR="004A3C8F" w:rsidRPr="0078358F" w:rsidRDefault="004A3C8F" w:rsidP="00AF2465">
      <w:pPr>
        <w:rPr>
          <w:rFonts w:ascii="Arial" w:hAnsi="Arial" w:cs="Arial"/>
        </w:rPr>
      </w:pPr>
    </w:p>
    <w:p w14:paraId="3C0E0E79" w14:textId="462A65C4" w:rsidR="004A3C8F" w:rsidRPr="0078358F" w:rsidRDefault="004A3C8F" w:rsidP="00AF2465">
      <w:pPr>
        <w:rPr>
          <w:rFonts w:ascii="Arial" w:hAnsi="Arial" w:cs="Arial"/>
        </w:rPr>
      </w:pPr>
    </w:p>
    <w:p w14:paraId="59B25D6D" w14:textId="77777777" w:rsidR="004A3C8F" w:rsidRPr="0078358F" w:rsidRDefault="004A3C8F" w:rsidP="00AF2465">
      <w:pPr>
        <w:rPr>
          <w:rFonts w:ascii="Arial" w:hAnsi="Arial" w:cs="Arial"/>
        </w:rPr>
      </w:pPr>
    </w:p>
    <w:p w14:paraId="0680C729" w14:textId="638EF1FC" w:rsidR="002C1F98" w:rsidRPr="0078358F" w:rsidRDefault="002C1F98">
      <w:pPr>
        <w:rPr>
          <w:rFonts w:ascii="Arial" w:hAnsi="Arial" w:cs="Arial"/>
        </w:rPr>
      </w:pPr>
      <w:r w:rsidRPr="0078358F">
        <w:rPr>
          <w:rFonts w:ascii="Arial" w:hAnsi="Arial" w:cs="Arial"/>
        </w:rPr>
        <w:br w:type="page"/>
      </w:r>
    </w:p>
    <w:p w14:paraId="7DE62BF5" w14:textId="77777777" w:rsidR="00206530" w:rsidRPr="00996180" w:rsidRDefault="00206530" w:rsidP="00AF2465">
      <w:pPr>
        <w:rPr>
          <w:rFonts w:ascii="Arial" w:hAnsi="Arial" w:cs="Arial"/>
        </w:rPr>
      </w:pPr>
    </w:p>
    <w:p w14:paraId="23BE4C0E" w14:textId="4DBB7D09" w:rsidR="00206530" w:rsidRPr="00996180" w:rsidRDefault="00B76A3E" w:rsidP="00B76A3E">
      <w:pPr>
        <w:pStyle w:val="Heading2"/>
        <w:numPr>
          <w:ilvl w:val="1"/>
          <w:numId w:val="13"/>
        </w:numPr>
        <w:rPr>
          <w:rFonts w:ascii="Arial" w:hAnsi="Arial" w:cs="Arial"/>
          <w:b/>
          <w:bCs/>
        </w:rPr>
      </w:pPr>
      <w:bookmarkStart w:id="6" w:name="_Toc131081735"/>
      <w:r w:rsidRPr="00996180">
        <w:rPr>
          <w:rFonts w:ascii="Arial" w:hAnsi="Arial" w:cs="Arial"/>
          <w:b/>
          <w:bCs/>
        </w:rPr>
        <w:t>Sound calculations</w:t>
      </w:r>
      <w:bookmarkEnd w:id="6"/>
    </w:p>
    <w:p w14:paraId="7B217612" w14:textId="4E032FEF" w:rsidR="00B76A3E" w:rsidRPr="00996180" w:rsidRDefault="00B76A3E" w:rsidP="00B76A3E">
      <w:pPr>
        <w:rPr>
          <w:rFonts w:ascii="Arial" w:hAnsi="Arial" w:cs="Arial"/>
        </w:rPr>
      </w:pPr>
    </w:p>
    <w:p w14:paraId="6B52B87E" w14:textId="703CCAD6" w:rsidR="00B76A3E" w:rsidRDefault="008A211C" w:rsidP="00252FD7">
      <w:pPr>
        <w:jc w:val="both"/>
        <w:rPr>
          <w:rFonts w:ascii="Arial" w:hAnsi="Arial" w:cs="Arial"/>
        </w:rPr>
      </w:pPr>
      <w:r w:rsidRPr="00996180">
        <w:rPr>
          <w:rFonts w:ascii="Arial" w:hAnsi="Arial" w:cs="Arial"/>
        </w:rPr>
        <w:t>In this section I will define the</w:t>
      </w:r>
      <w:r w:rsidR="00CD5C86">
        <w:rPr>
          <w:rFonts w:ascii="Arial" w:hAnsi="Arial" w:cs="Arial"/>
        </w:rPr>
        <w:t xml:space="preserve"> </w:t>
      </w:r>
      <w:r w:rsidRPr="00996180">
        <w:rPr>
          <w:rFonts w:ascii="Arial" w:hAnsi="Arial" w:cs="Arial"/>
        </w:rPr>
        <w:t xml:space="preserve">frequency and wavelength </w:t>
      </w:r>
      <w:r w:rsidR="00B527EA" w:rsidRPr="00996180">
        <w:rPr>
          <w:rFonts w:ascii="Arial" w:hAnsi="Arial" w:cs="Arial"/>
        </w:rPr>
        <w:t>within three building areas.</w:t>
      </w:r>
      <w:r w:rsidR="00CF3338" w:rsidRPr="00996180">
        <w:rPr>
          <w:rFonts w:ascii="Arial" w:hAnsi="Arial" w:cs="Arial"/>
        </w:rPr>
        <w:t xml:space="preserve"> </w:t>
      </w:r>
      <w:r w:rsidR="00334C27" w:rsidRPr="00996180">
        <w:rPr>
          <w:rFonts w:ascii="Arial" w:hAnsi="Arial" w:cs="Arial"/>
        </w:rPr>
        <w:t>Any Building in Wales</w:t>
      </w:r>
      <w:r w:rsidR="00CF3338" w:rsidRPr="00996180">
        <w:rPr>
          <w:rFonts w:ascii="Arial" w:hAnsi="Arial" w:cs="Arial"/>
        </w:rPr>
        <w:t xml:space="preserve"> will be designed with </w:t>
      </w:r>
      <w:r w:rsidR="00334C27" w:rsidRPr="00996180">
        <w:rPr>
          <w:rFonts w:ascii="Arial" w:hAnsi="Arial" w:cs="Arial"/>
        </w:rPr>
        <w:t>Part E Building regulation in place as it is the</w:t>
      </w:r>
      <w:r w:rsidR="00987ADF" w:rsidRPr="00996180">
        <w:rPr>
          <w:rFonts w:ascii="Arial" w:hAnsi="Arial" w:cs="Arial"/>
        </w:rPr>
        <w:t xml:space="preserve"> approved regulation that governs the resistance to the passage of sound </w:t>
      </w:r>
      <w:sdt>
        <w:sdtPr>
          <w:rPr>
            <w:rFonts w:ascii="Arial" w:hAnsi="Arial" w:cs="Arial"/>
          </w:rPr>
          <w:id w:val="-62184084"/>
          <w:citation/>
        </w:sdtPr>
        <w:sdtContent>
          <w:r w:rsidR="00334C27" w:rsidRPr="00996180">
            <w:rPr>
              <w:rFonts w:ascii="Arial" w:hAnsi="Arial" w:cs="Arial"/>
            </w:rPr>
            <w:fldChar w:fldCharType="begin"/>
          </w:r>
          <w:r w:rsidR="00987ADF" w:rsidRPr="00996180">
            <w:rPr>
              <w:rFonts w:ascii="Arial" w:hAnsi="Arial" w:cs="Arial"/>
            </w:rPr>
            <w:instrText xml:space="preserve">CITATION Gov22 \l 2057 </w:instrText>
          </w:r>
          <w:r w:rsidR="00334C27" w:rsidRPr="00996180">
            <w:rPr>
              <w:rFonts w:ascii="Arial" w:hAnsi="Arial" w:cs="Arial"/>
            </w:rPr>
            <w:fldChar w:fldCharType="separate"/>
          </w:r>
          <w:r w:rsidR="00310C13" w:rsidRPr="00996180">
            <w:rPr>
              <w:rFonts w:ascii="Arial" w:hAnsi="Arial" w:cs="Arial"/>
              <w:noProof/>
            </w:rPr>
            <w:t>(Gov.Wales, 2022)</w:t>
          </w:r>
          <w:r w:rsidR="00334C27" w:rsidRPr="00996180">
            <w:rPr>
              <w:rFonts w:ascii="Arial" w:hAnsi="Arial" w:cs="Arial"/>
            </w:rPr>
            <w:fldChar w:fldCharType="end"/>
          </w:r>
        </w:sdtContent>
      </w:sdt>
      <w:r w:rsidR="00987ADF" w:rsidRPr="00996180">
        <w:rPr>
          <w:rFonts w:ascii="Arial" w:hAnsi="Arial" w:cs="Arial"/>
        </w:rPr>
        <w:t>.</w:t>
      </w:r>
      <w:r w:rsidR="00CD5C86">
        <w:rPr>
          <w:rFonts w:ascii="Arial" w:hAnsi="Arial" w:cs="Arial"/>
        </w:rPr>
        <w:t xml:space="preserve"> </w:t>
      </w:r>
    </w:p>
    <w:p w14:paraId="673E58E5" w14:textId="5DE52B6C" w:rsidR="00CD5C86" w:rsidRDefault="00CD5C86" w:rsidP="00252FD7">
      <w:pPr>
        <w:jc w:val="both"/>
        <w:rPr>
          <w:rFonts w:ascii="Arial" w:hAnsi="Arial" w:cs="Arial"/>
        </w:rPr>
      </w:pPr>
    </w:p>
    <w:p w14:paraId="3BBFAD18" w14:textId="6DE1D5C3" w:rsidR="00CD5C86" w:rsidRDefault="00CD5C86" w:rsidP="00252FD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Frequency: is the number of vibration</w:t>
      </w:r>
      <w:r w:rsidR="00252FD7">
        <w:rPr>
          <w:rFonts w:ascii="Arial" w:hAnsi="Arial" w:cs="Arial"/>
        </w:rPr>
        <w:t xml:space="preserve"> sound waves that passes a fixed point per second from a sound source and are measured in Hertz.</w:t>
      </w:r>
    </w:p>
    <w:p w14:paraId="0BD29314" w14:textId="286115D9" w:rsidR="00252FD7" w:rsidRDefault="00252FD7" w:rsidP="00252FD7">
      <w:pPr>
        <w:jc w:val="both"/>
        <w:rPr>
          <w:rFonts w:ascii="Arial" w:hAnsi="Arial" w:cs="Arial"/>
        </w:rPr>
      </w:pPr>
    </w:p>
    <w:p w14:paraId="2F8FE66C" w14:textId="4D8AC84B" w:rsidR="00252FD7" w:rsidRPr="00996180" w:rsidRDefault="0030236E" w:rsidP="00252FD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Wavelength</w:t>
      </w:r>
      <w:r w:rsidR="00252FD7">
        <w:rPr>
          <w:rFonts w:ascii="Arial" w:hAnsi="Arial" w:cs="Arial"/>
        </w:rPr>
        <w:t xml:space="preserve">: is the </w:t>
      </w:r>
      <w:r>
        <w:rPr>
          <w:rFonts w:ascii="Arial" w:hAnsi="Arial" w:cs="Arial"/>
        </w:rPr>
        <w:t>horizontal distance of one complete cycle of the sound wave</w:t>
      </w:r>
      <w:r w:rsidR="00672BAD">
        <w:rPr>
          <w:rFonts w:ascii="Arial" w:hAnsi="Arial" w:cs="Arial"/>
        </w:rPr>
        <w:t xml:space="preserve"> generated from the source of the sound.</w:t>
      </w:r>
      <w:r>
        <w:rPr>
          <w:rFonts w:ascii="Arial" w:hAnsi="Arial" w:cs="Arial"/>
        </w:rPr>
        <w:t xml:space="preserve"> </w:t>
      </w:r>
    </w:p>
    <w:p w14:paraId="7C00DF0A" w14:textId="48797D24" w:rsidR="00B527EA" w:rsidRPr="00996180" w:rsidRDefault="00B527EA" w:rsidP="00252FD7">
      <w:pPr>
        <w:jc w:val="both"/>
        <w:rPr>
          <w:rFonts w:ascii="Arial" w:hAnsi="Arial" w:cs="Arial"/>
        </w:rPr>
      </w:pPr>
    </w:p>
    <w:p w14:paraId="2BD7EF9B" w14:textId="55048192" w:rsidR="00AD60AA" w:rsidRPr="00996180" w:rsidRDefault="00AD60AA" w:rsidP="00252FD7">
      <w:pPr>
        <w:jc w:val="both"/>
        <w:rPr>
          <w:rFonts w:ascii="Arial" w:hAnsi="Arial" w:cs="Arial"/>
        </w:rPr>
      </w:pPr>
      <w:r w:rsidRPr="00996180">
        <w:rPr>
          <w:rFonts w:ascii="Arial" w:hAnsi="Arial" w:cs="Arial"/>
        </w:rPr>
        <w:t>A building’s internal design and services support</w:t>
      </w:r>
    </w:p>
    <w:p w14:paraId="28EB9735" w14:textId="7CE85F00" w:rsidR="00C16915" w:rsidRPr="00996180" w:rsidRDefault="00C16915" w:rsidP="00252FD7">
      <w:pPr>
        <w:jc w:val="both"/>
        <w:rPr>
          <w:rFonts w:ascii="Arial" w:hAnsi="Arial" w:cs="Arial"/>
        </w:rPr>
      </w:pPr>
      <w:r w:rsidRPr="00996180">
        <w:rPr>
          <w:rFonts w:ascii="Arial" w:hAnsi="Arial" w:cs="Arial"/>
        </w:rPr>
        <w:t xml:space="preserve">Buildings are generally divided into rooms rather than large open spaces, in the large spaces noise </w:t>
      </w:r>
      <w:r w:rsidR="007A1F00" w:rsidRPr="00996180">
        <w:rPr>
          <w:rFonts w:ascii="Arial" w:hAnsi="Arial" w:cs="Arial"/>
        </w:rPr>
        <w:t>radiates</w:t>
      </w:r>
      <w:r w:rsidRPr="00996180">
        <w:rPr>
          <w:rFonts w:ascii="Arial" w:hAnsi="Arial" w:cs="Arial"/>
        </w:rPr>
        <w:t xml:space="preserve"> </w:t>
      </w:r>
      <w:r w:rsidR="00A57BE7" w:rsidRPr="00996180">
        <w:rPr>
          <w:rFonts w:ascii="Arial" w:hAnsi="Arial" w:cs="Arial"/>
        </w:rPr>
        <w:t>around the space easily as its open</w:t>
      </w:r>
      <w:r w:rsidR="007A1F00" w:rsidRPr="00996180">
        <w:rPr>
          <w:rFonts w:ascii="Arial" w:hAnsi="Arial" w:cs="Arial"/>
        </w:rPr>
        <w:t xml:space="preserve"> free from obstruction</w:t>
      </w:r>
      <w:r w:rsidR="00A57BE7" w:rsidRPr="00996180">
        <w:rPr>
          <w:rFonts w:ascii="Arial" w:hAnsi="Arial" w:cs="Arial"/>
        </w:rPr>
        <w:t>. The interior design must compensate this by having buffers in the room</w:t>
      </w:r>
      <w:r w:rsidR="007A1F00" w:rsidRPr="00996180">
        <w:rPr>
          <w:rFonts w:ascii="Arial" w:hAnsi="Arial" w:cs="Arial"/>
        </w:rPr>
        <w:t xml:space="preserve"> that absorbs the sounds</w:t>
      </w:r>
      <w:r w:rsidR="00A57BE7" w:rsidRPr="00996180">
        <w:rPr>
          <w:rFonts w:ascii="Arial" w:hAnsi="Arial" w:cs="Arial"/>
        </w:rPr>
        <w:t xml:space="preserve">, they can be as simple as adding soft surfaces such as fabrics </w:t>
      </w:r>
      <w:r w:rsidR="00B439AD" w:rsidRPr="00996180">
        <w:rPr>
          <w:rFonts w:ascii="Arial" w:hAnsi="Arial" w:cs="Arial"/>
        </w:rPr>
        <w:t xml:space="preserve">like sofas, </w:t>
      </w:r>
      <w:r w:rsidR="007A1F00" w:rsidRPr="00996180">
        <w:rPr>
          <w:rFonts w:ascii="Arial" w:hAnsi="Arial" w:cs="Arial"/>
        </w:rPr>
        <w:t>carpets,</w:t>
      </w:r>
      <w:r w:rsidR="00B439AD" w:rsidRPr="00996180">
        <w:rPr>
          <w:rFonts w:ascii="Arial" w:hAnsi="Arial" w:cs="Arial"/>
        </w:rPr>
        <w:t xml:space="preserve"> and curtains.</w:t>
      </w:r>
      <w:r w:rsidR="007A1F00" w:rsidRPr="00996180">
        <w:rPr>
          <w:rFonts w:ascii="Arial" w:hAnsi="Arial" w:cs="Arial"/>
        </w:rPr>
        <w:t xml:space="preserve"> </w:t>
      </w:r>
      <w:r w:rsidR="008F5D1F">
        <w:rPr>
          <w:rFonts w:ascii="Arial" w:hAnsi="Arial" w:cs="Arial"/>
        </w:rPr>
        <w:t xml:space="preserve">Most buildings will have partition walls, floor, and ceilings effectively making a box, this design reduces/contains the </w:t>
      </w:r>
      <w:r w:rsidR="00022A82">
        <w:rPr>
          <w:rFonts w:ascii="Arial" w:hAnsi="Arial" w:cs="Arial"/>
        </w:rPr>
        <w:t>sounds</w:t>
      </w:r>
      <w:r w:rsidR="008F5D1F">
        <w:rPr>
          <w:rFonts w:ascii="Arial" w:hAnsi="Arial" w:cs="Arial"/>
        </w:rPr>
        <w:t xml:space="preserve"> in each room. Noise can escape through poorly insulated walls or non-dense doors. Windows and vents </w:t>
      </w:r>
      <w:r w:rsidR="00022A82">
        <w:rPr>
          <w:rFonts w:ascii="Arial" w:hAnsi="Arial" w:cs="Arial"/>
        </w:rPr>
        <w:t>that</w:t>
      </w:r>
      <w:r w:rsidR="008F5D1F">
        <w:rPr>
          <w:rFonts w:ascii="Arial" w:hAnsi="Arial" w:cs="Arial"/>
        </w:rPr>
        <w:t xml:space="preserve"> allow sound to transfer through them</w:t>
      </w:r>
      <w:r w:rsidR="00022A82">
        <w:rPr>
          <w:rFonts w:ascii="Arial" w:hAnsi="Arial" w:cs="Arial"/>
        </w:rPr>
        <w:t>,</w:t>
      </w:r>
      <w:r w:rsidR="008F5D1F">
        <w:rPr>
          <w:rFonts w:ascii="Arial" w:hAnsi="Arial" w:cs="Arial"/>
        </w:rPr>
        <w:t xml:space="preserve"> so thought into the design spec and use of the building must be a factor in assessing what material type</w:t>
      </w:r>
      <w:r w:rsidR="00022A82">
        <w:rPr>
          <w:rFonts w:ascii="Arial" w:hAnsi="Arial" w:cs="Arial"/>
        </w:rPr>
        <w:t>s</w:t>
      </w:r>
      <w:r w:rsidR="008F5D1F">
        <w:rPr>
          <w:rFonts w:ascii="Arial" w:hAnsi="Arial" w:cs="Arial"/>
        </w:rPr>
        <w:t xml:space="preserve"> of all </w:t>
      </w:r>
      <w:r w:rsidR="00022A82">
        <w:rPr>
          <w:rFonts w:ascii="Arial" w:hAnsi="Arial" w:cs="Arial"/>
        </w:rPr>
        <w:t xml:space="preserve">the </w:t>
      </w:r>
      <w:r w:rsidR="008F5D1F">
        <w:rPr>
          <w:rFonts w:ascii="Arial" w:hAnsi="Arial" w:cs="Arial"/>
        </w:rPr>
        <w:t xml:space="preserve">components of a building. </w:t>
      </w:r>
      <w:r w:rsidR="00C54CE6" w:rsidRPr="00996180">
        <w:rPr>
          <w:rFonts w:ascii="Arial" w:hAnsi="Arial" w:cs="Arial"/>
        </w:rPr>
        <w:t xml:space="preserve">The design of how </w:t>
      </w:r>
      <w:r w:rsidR="00B22E8D" w:rsidRPr="00996180">
        <w:rPr>
          <w:rFonts w:ascii="Arial" w:hAnsi="Arial" w:cs="Arial"/>
        </w:rPr>
        <w:t xml:space="preserve">the building services </w:t>
      </w:r>
      <w:proofErr w:type="gramStart"/>
      <w:r w:rsidR="00B22E8D" w:rsidRPr="00996180">
        <w:rPr>
          <w:rFonts w:ascii="Arial" w:hAnsi="Arial" w:cs="Arial"/>
        </w:rPr>
        <w:t>are</w:t>
      </w:r>
      <w:proofErr w:type="gramEnd"/>
      <w:r w:rsidR="00B22E8D" w:rsidRPr="00996180">
        <w:rPr>
          <w:rFonts w:ascii="Arial" w:hAnsi="Arial" w:cs="Arial"/>
        </w:rPr>
        <w:t xml:space="preserve"> located in the building must be considered as the noise must be contained, the specific noise from a waste pipe being used intermittently can cause frustration so these pipes are enclosed and insulated to reduce the noise exposure to the building</w:t>
      </w:r>
      <w:r w:rsidR="00252FD7">
        <w:rPr>
          <w:rFonts w:ascii="Arial" w:hAnsi="Arial" w:cs="Arial"/>
        </w:rPr>
        <w:t>, this type of sound is called structure borne</w:t>
      </w:r>
      <w:r w:rsidR="00B22E8D" w:rsidRPr="00996180">
        <w:rPr>
          <w:rFonts w:ascii="Arial" w:hAnsi="Arial" w:cs="Arial"/>
        </w:rPr>
        <w:t>.</w:t>
      </w:r>
      <w:r w:rsidR="008F5D1F">
        <w:rPr>
          <w:rFonts w:ascii="Arial" w:hAnsi="Arial" w:cs="Arial"/>
        </w:rPr>
        <w:t xml:space="preserve"> Insulation around pipe work helps prevent the transition of sound </w:t>
      </w:r>
      <w:r w:rsidR="00652AF3">
        <w:rPr>
          <w:rFonts w:ascii="Arial" w:hAnsi="Arial" w:cs="Arial"/>
        </w:rPr>
        <w:t>with brackets holding them in place reducing vibration of the service pipe work. Brackets must be installed to design instruction as</w:t>
      </w:r>
      <w:r w:rsidR="00B22E8D" w:rsidRPr="00996180">
        <w:rPr>
          <w:rFonts w:ascii="Arial" w:hAnsi="Arial" w:cs="Arial"/>
        </w:rPr>
        <w:t xml:space="preserve"> </w:t>
      </w:r>
      <w:r w:rsidR="00652AF3">
        <w:rPr>
          <w:rFonts w:ascii="Arial" w:hAnsi="Arial" w:cs="Arial"/>
        </w:rPr>
        <w:t xml:space="preserve">pipework could vibrate uncontrollably enhancing the </w:t>
      </w:r>
      <w:r w:rsidR="00CD5C86">
        <w:rPr>
          <w:rFonts w:ascii="Arial" w:hAnsi="Arial" w:cs="Arial"/>
        </w:rPr>
        <w:t xml:space="preserve">frequency of sound generated that </w:t>
      </w:r>
      <w:r w:rsidR="00652AF3">
        <w:rPr>
          <w:rFonts w:ascii="Arial" w:hAnsi="Arial" w:cs="Arial"/>
        </w:rPr>
        <w:t>pass</w:t>
      </w:r>
      <w:r w:rsidR="00CD5C86">
        <w:rPr>
          <w:rFonts w:ascii="Arial" w:hAnsi="Arial" w:cs="Arial"/>
        </w:rPr>
        <w:t>es</w:t>
      </w:r>
      <w:r w:rsidR="00652AF3">
        <w:rPr>
          <w:rFonts w:ascii="Arial" w:hAnsi="Arial" w:cs="Arial"/>
        </w:rPr>
        <w:t xml:space="preserve"> from room to room</w:t>
      </w:r>
      <w:r w:rsidR="00CD5C86">
        <w:rPr>
          <w:rFonts w:ascii="Arial" w:hAnsi="Arial" w:cs="Arial"/>
        </w:rPr>
        <w:t>, it</w:t>
      </w:r>
      <w:r w:rsidR="00652AF3">
        <w:rPr>
          <w:rFonts w:ascii="Arial" w:hAnsi="Arial" w:cs="Arial"/>
        </w:rPr>
        <w:t xml:space="preserve"> can be a costly </w:t>
      </w:r>
      <w:r w:rsidR="00CD5C86">
        <w:rPr>
          <w:rFonts w:ascii="Arial" w:hAnsi="Arial" w:cs="Arial"/>
        </w:rPr>
        <w:t>fix after construction if not installed correctly</w:t>
      </w:r>
      <w:r w:rsidR="00672BAD">
        <w:rPr>
          <w:rFonts w:ascii="Arial" w:hAnsi="Arial" w:cs="Arial"/>
        </w:rPr>
        <w:t xml:space="preserve"> so resonance of the material must be factored in.</w:t>
      </w:r>
      <w:r w:rsidR="00CD5C86">
        <w:rPr>
          <w:rFonts w:ascii="Arial" w:hAnsi="Arial" w:cs="Arial"/>
        </w:rPr>
        <w:t xml:space="preserve"> </w:t>
      </w:r>
      <w:r w:rsidR="00652AF3">
        <w:rPr>
          <w:rFonts w:ascii="Arial" w:hAnsi="Arial" w:cs="Arial"/>
        </w:rPr>
        <w:t xml:space="preserve">   </w:t>
      </w:r>
    </w:p>
    <w:p w14:paraId="0D41C887" w14:textId="77777777" w:rsidR="00AD60AA" w:rsidRPr="00996180" w:rsidRDefault="00AD60AA" w:rsidP="00252FD7">
      <w:pPr>
        <w:jc w:val="both"/>
        <w:rPr>
          <w:rFonts w:ascii="Arial" w:hAnsi="Arial" w:cs="Arial"/>
        </w:rPr>
      </w:pPr>
    </w:p>
    <w:p w14:paraId="4F5B8A87" w14:textId="1DEADB3C" w:rsidR="00AD60AA" w:rsidRPr="00996180" w:rsidRDefault="00AD60AA" w:rsidP="00252FD7">
      <w:pPr>
        <w:jc w:val="both"/>
        <w:rPr>
          <w:rFonts w:ascii="Arial" w:hAnsi="Arial" w:cs="Arial"/>
        </w:rPr>
      </w:pPr>
      <w:r w:rsidRPr="00996180">
        <w:rPr>
          <w:rFonts w:ascii="Arial" w:hAnsi="Arial" w:cs="Arial"/>
        </w:rPr>
        <w:t>A Partition wall’s construction technique</w:t>
      </w:r>
    </w:p>
    <w:p w14:paraId="55E93CC0" w14:textId="17DB4EF4" w:rsidR="00AD60AA" w:rsidRDefault="00AD60AA" w:rsidP="00252FD7">
      <w:pPr>
        <w:jc w:val="both"/>
        <w:rPr>
          <w:rFonts w:ascii="Arial" w:hAnsi="Arial" w:cs="Arial"/>
        </w:rPr>
      </w:pPr>
      <w:r w:rsidRPr="00996180">
        <w:rPr>
          <w:rFonts w:ascii="Arial" w:hAnsi="Arial" w:cs="Arial"/>
        </w:rPr>
        <w:t xml:space="preserve">Partition walls are made up with different layers that effect the transfer of sound through them. A standard partition would have plaster board </w:t>
      </w:r>
      <w:r w:rsidR="0059008B" w:rsidRPr="00996180">
        <w:rPr>
          <w:rFonts w:ascii="Arial" w:hAnsi="Arial" w:cs="Arial"/>
        </w:rPr>
        <w:t>either</w:t>
      </w:r>
      <w:r w:rsidRPr="00996180">
        <w:rPr>
          <w:rFonts w:ascii="Arial" w:hAnsi="Arial" w:cs="Arial"/>
        </w:rPr>
        <w:t xml:space="preserve"> side of a timber stud </w:t>
      </w:r>
      <w:r w:rsidR="0059008B" w:rsidRPr="00996180">
        <w:rPr>
          <w:rFonts w:ascii="Arial" w:hAnsi="Arial" w:cs="Arial"/>
        </w:rPr>
        <w:t>framework</w:t>
      </w:r>
      <w:r w:rsidRPr="00996180">
        <w:rPr>
          <w:rFonts w:ascii="Arial" w:hAnsi="Arial" w:cs="Arial"/>
        </w:rPr>
        <w:t xml:space="preserve"> with insulation filling the space </w:t>
      </w:r>
      <w:r w:rsidR="00022A82">
        <w:rPr>
          <w:rFonts w:ascii="Arial" w:hAnsi="Arial" w:cs="Arial"/>
        </w:rPr>
        <w:t xml:space="preserve">in between </w:t>
      </w:r>
      <w:r w:rsidRPr="00996180">
        <w:rPr>
          <w:rFonts w:ascii="Arial" w:hAnsi="Arial" w:cs="Arial"/>
        </w:rPr>
        <w:t xml:space="preserve">the plaster boards. This is floor to ceiling in </w:t>
      </w:r>
      <w:r w:rsidR="0059008B" w:rsidRPr="00996180">
        <w:rPr>
          <w:rFonts w:ascii="Arial" w:hAnsi="Arial" w:cs="Arial"/>
        </w:rPr>
        <w:t>height,</w:t>
      </w:r>
      <w:r w:rsidRPr="00996180">
        <w:rPr>
          <w:rFonts w:ascii="Arial" w:hAnsi="Arial" w:cs="Arial"/>
        </w:rPr>
        <w:t xml:space="preserve"> so it is encased with the ceiling forming a barrier to stop the </w:t>
      </w:r>
      <w:r w:rsidR="00672BAD">
        <w:rPr>
          <w:rFonts w:ascii="Arial" w:hAnsi="Arial" w:cs="Arial"/>
        </w:rPr>
        <w:t>sound waves</w:t>
      </w:r>
      <w:r w:rsidR="0059008B" w:rsidRPr="00996180">
        <w:rPr>
          <w:rFonts w:ascii="Arial" w:hAnsi="Arial" w:cs="Arial"/>
        </w:rPr>
        <w:t xml:space="preserve"> traveling over it. The plasterboard </w:t>
      </w:r>
      <w:r w:rsidR="00C97C73" w:rsidRPr="00996180">
        <w:rPr>
          <w:rFonts w:ascii="Arial" w:hAnsi="Arial" w:cs="Arial"/>
        </w:rPr>
        <w:t xml:space="preserve">reflects </w:t>
      </w:r>
      <w:r w:rsidR="0059008B" w:rsidRPr="00996180">
        <w:rPr>
          <w:rFonts w:ascii="Arial" w:hAnsi="Arial" w:cs="Arial"/>
        </w:rPr>
        <w:t xml:space="preserve">the </w:t>
      </w:r>
      <w:r w:rsidR="00672BAD">
        <w:rPr>
          <w:rFonts w:ascii="Arial" w:hAnsi="Arial" w:cs="Arial"/>
        </w:rPr>
        <w:t>sound</w:t>
      </w:r>
      <w:r w:rsidR="0059008B" w:rsidRPr="00996180">
        <w:rPr>
          <w:rFonts w:ascii="Arial" w:hAnsi="Arial" w:cs="Arial"/>
        </w:rPr>
        <w:t xml:space="preserve"> </w:t>
      </w:r>
      <w:r w:rsidR="00C16915" w:rsidRPr="00996180">
        <w:rPr>
          <w:rFonts w:ascii="Arial" w:hAnsi="Arial" w:cs="Arial"/>
        </w:rPr>
        <w:t>away but</w:t>
      </w:r>
      <w:r w:rsidR="0059008B" w:rsidRPr="00996180">
        <w:rPr>
          <w:rFonts w:ascii="Arial" w:hAnsi="Arial" w:cs="Arial"/>
        </w:rPr>
        <w:t xml:space="preserve"> </w:t>
      </w:r>
      <w:r w:rsidR="00C16915" w:rsidRPr="00996180">
        <w:rPr>
          <w:rFonts w:ascii="Arial" w:hAnsi="Arial" w:cs="Arial"/>
        </w:rPr>
        <w:t>allows</w:t>
      </w:r>
      <w:r w:rsidR="0059008B" w:rsidRPr="00996180">
        <w:rPr>
          <w:rFonts w:ascii="Arial" w:hAnsi="Arial" w:cs="Arial"/>
        </w:rPr>
        <w:t xml:space="preserve"> </w:t>
      </w:r>
      <w:r w:rsidR="00C16915" w:rsidRPr="00996180">
        <w:rPr>
          <w:rFonts w:ascii="Arial" w:hAnsi="Arial" w:cs="Arial"/>
        </w:rPr>
        <w:t xml:space="preserve">some </w:t>
      </w:r>
      <w:r w:rsidR="00C97C73" w:rsidRPr="00996180">
        <w:rPr>
          <w:rFonts w:ascii="Arial" w:hAnsi="Arial" w:cs="Arial"/>
        </w:rPr>
        <w:t xml:space="preserve">acoustics </w:t>
      </w:r>
      <w:r w:rsidR="00C16915" w:rsidRPr="00996180">
        <w:rPr>
          <w:rFonts w:ascii="Arial" w:hAnsi="Arial" w:cs="Arial"/>
        </w:rPr>
        <w:t>to</w:t>
      </w:r>
      <w:r w:rsidR="0059008B" w:rsidRPr="00996180">
        <w:rPr>
          <w:rFonts w:ascii="Arial" w:hAnsi="Arial" w:cs="Arial"/>
        </w:rPr>
        <w:t xml:space="preserve"> get t</w:t>
      </w:r>
      <w:r w:rsidR="00C97C73" w:rsidRPr="00996180">
        <w:rPr>
          <w:rFonts w:ascii="Arial" w:hAnsi="Arial" w:cs="Arial"/>
        </w:rPr>
        <w:t>ransmitted through</w:t>
      </w:r>
      <w:r w:rsidR="0059008B" w:rsidRPr="00996180">
        <w:rPr>
          <w:rFonts w:ascii="Arial" w:hAnsi="Arial" w:cs="Arial"/>
        </w:rPr>
        <w:t xml:space="preserve"> the</w:t>
      </w:r>
      <w:r w:rsidR="00C97C73" w:rsidRPr="00996180">
        <w:rPr>
          <w:rFonts w:ascii="Arial" w:hAnsi="Arial" w:cs="Arial"/>
        </w:rPr>
        <w:t xml:space="preserve"> hard surface of the plasterboard. The plasterboard absorbs the energy</w:t>
      </w:r>
      <w:r w:rsidR="00C16915" w:rsidRPr="00996180">
        <w:rPr>
          <w:rFonts w:ascii="Arial" w:hAnsi="Arial" w:cs="Arial"/>
        </w:rPr>
        <w:t xml:space="preserve"> to soften the noise that would be deflecting around the room</w:t>
      </w:r>
      <w:r w:rsidR="00C97C73" w:rsidRPr="00996180">
        <w:rPr>
          <w:rFonts w:ascii="Arial" w:hAnsi="Arial" w:cs="Arial"/>
        </w:rPr>
        <w:t xml:space="preserve"> </w:t>
      </w:r>
      <w:r w:rsidR="00C16915" w:rsidRPr="00996180">
        <w:rPr>
          <w:rFonts w:ascii="Arial" w:hAnsi="Arial" w:cs="Arial"/>
        </w:rPr>
        <w:t>that could cause echoes. T</w:t>
      </w:r>
      <w:r w:rsidR="00C97C73" w:rsidRPr="00996180">
        <w:rPr>
          <w:rFonts w:ascii="Arial" w:hAnsi="Arial" w:cs="Arial"/>
        </w:rPr>
        <w:t>he</w:t>
      </w:r>
      <w:r w:rsidR="0059008B" w:rsidRPr="00996180">
        <w:rPr>
          <w:rFonts w:ascii="Arial" w:hAnsi="Arial" w:cs="Arial"/>
        </w:rPr>
        <w:t xml:space="preserve"> insulation</w:t>
      </w:r>
      <w:r w:rsidR="00C97C73" w:rsidRPr="00996180">
        <w:rPr>
          <w:rFonts w:ascii="Arial" w:hAnsi="Arial" w:cs="Arial"/>
        </w:rPr>
        <w:t xml:space="preserve"> layer</w:t>
      </w:r>
      <w:r w:rsidR="0059008B" w:rsidRPr="00996180">
        <w:rPr>
          <w:rFonts w:ascii="Arial" w:hAnsi="Arial" w:cs="Arial"/>
        </w:rPr>
        <w:t xml:space="preserve"> also acts as a buffer as it has lots of air pockets </w:t>
      </w:r>
      <w:r w:rsidR="00C97C73" w:rsidRPr="00996180">
        <w:rPr>
          <w:rFonts w:ascii="Arial" w:hAnsi="Arial" w:cs="Arial"/>
        </w:rPr>
        <w:t>that</w:t>
      </w:r>
      <w:r w:rsidR="0059008B" w:rsidRPr="00996180">
        <w:rPr>
          <w:rFonts w:ascii="Arial" w:hAnsi="Arial" w:cs="Arial"/>
        </w:rPr>
        <w:t xml:space="preserve"> muffles the sound</w:t>
      </w:r>
      <w:r w:rsidR="00C16915" w:rsidRPr="00996180">
        <w:rPr>
          <w:rFonts w:ascii="Arial" w:hAnsi="Arial" w:cs="Arial"/>
        </w:rPr>
        <w:t>, this layer reduces the acoustics going through into the next room with the other layer of plasterboard on the other side that deflects the wavelength back into the insulation layer</w:t>
      </w:r>
      <w:r w:rsidR="00672BAD">
        <w:rPr>
          <w:rFonts w:ascii="Arial" w:hAnsi="Arial" w:cs="Arial"/>
        </w:rPr>
        <w:t xml:space="preserve">. Suppression of the sound is increased </w:t>
      </w:r>
      <w:r w:rsidR="00022A82">
        <w:rPr>
          <w:rFonts w:ascii="Arial" w:hAnsi="Arial" w:cs="Arial"/>
        </w:rPr>
        <w:lastRenderedPageBreak/>
        <w:t xml:space="preserve">by </w:t>
      </w:r>
      <w:r w:rsidR="00672BAD">
        <w:rPr>
          <w:rFonts w:ascii="Arial" w:hAnsi="Arial" w:cs="Arial"/>
        </w:rPr>
        <w:t xml:space="preserve">the thicker or dense the insulation layer is, </w:t>
      </w:r>
      <w:r w:rsidR="00022A82">
        <w:rPr>
          <w:rFonts w:ascii="Arial" w:hAnsi="Arial" w:cs="Arial"/>
        </w:rPr>
        <w:t>t</w:t>
      </w:r>
      <w:r w:rsidR="00672BAD">
        <w:rPr>
          <w:rFonts w:ascii="Arial" w:hAnsi="Arial" w:cs="Arial"/>
        </w:rPr>
        <w:t>ype</w:t>
      </w:r>
      <w:r w:rsidR="00022A82">
        <w:rPr>
          <w:rFonts w:ascii="Arial" w:hAnsi="Arial" w:cs="Arial"/>
        </w:rPr>
        <w:t>s</w:t>
      </w:r>
      <w:r w:rsidR="00672BAD">
        <w:rPr>
          <w:rFonts w:ascii="Arial" w:hAnsi="Arial" w:cs="Arial"/>
        </w:rPr>
        <w:t xml:space="preserve"> of insulation</w:t>
      </w:r>
      <w:r w:rsidR="00022A82">
        <w:rPr>
          <w:rFonts w:ascii="Arial" w:hAnsi="Arial" w:cs="Arial"/>
        </w:rPr>
        <w:t xml:space="preserve"> have different properties</w:t>
      </w:r>
      <w:r w:rsidR="00672BAD">
        <w:rPr>
          <w:rFonts w:ascii="Arial" w:hAnsi="Arial" w:cs="Arial"/>
        </w:rPr>
        <w:t xml:space="preserve"> </w:t>
      </w:r>
      <w:r w:rsidR="00022A82">
        <w:rPr>
          <w:rFonts w:ascii="Arial" w:hAnsi="Arial" w:cs="Arial"/>
        </w:rPr>
        <w:t>that are</w:t>
      </w:r>
      <w:r w:rsidR="00672BAD">
        <w:rPr>
          <w:rFonts w:ascii="Arial" w:hAnsi="Arial" w:cs="Arial"/>
        </w:rPr>
        <w:t xml:space="preserve"> suitable per design or use of the b</w:t>
      </w:r>
      <w:r w:rsidR="00150637">
        <w:rPr>
          <w:rFonts w:ascii="Arial" w:hAnsi="Arial" w:cs="Arial"/>
        </w:rPr>
        <w:t>uilding.</w:t>
      </w:r>
    </w:p>
    <w:p w14:paraId="0EB70296" w14:textId="77777777" w:rsidR="00AD60AA" w:rsidRPr="00996180" w:rsidRDefault="00AD60AA" w:rsidP="00252FD7">
      <w:pPr>
        <w:jc w:val="both"/>
        <w:rPr>
          <w:rFonts w:ascii="Arial" w:hAnsi="Arial" w:cs="Arial"/>
        </w:rPr>
      </w:pPr>
    </w:p>
    <w:p w14:paraId="05DE2A00" w14:textId="72F49D93" w:rsidR="00AD60AA" w:rsidRPr="00996180" w:rsidRDefault="00AD60AA" w:rsidP="00252FD7">
      <w:pPr>
        <w:jc w:val="both"/>
        <w:rPr>
          <w:rFonts w:ascii="Arial" w:hAnsi="Arial" w:cs="Arial"/>
        </w:rPr>
      </w:pPr>
      <w:r w:rsidRPr="00996180">
        <w:rPr>
          <w:rFonts w:ascii="Arial" w:hAnsi="Arial" w:cs="Arial"/>
        </w:rPr>
        <w:t xml:space="preserve">The choice of Insulation </w:t>
      </w:r>
      <w:r w:rsidR="00260487" w:rsidRPr="00996180">
        <w:rPr>
          <w:rFonts w:ascii="Arial" w:hAnsi="Arial" w:cs="Arial"/>
        </w:rPr>
        <w:t>types</w:t>
      </w:r>
      <w:r w:rsidRPr="00996180">
        <w:rPr>
          <w:rFonts w:ascii="Arial" w:hAnsi="Arial" w:cs="Arial"/>
        </w:rPr>
        <w:t xml:space="preserve"> available.</w:t>
      </w:r>
    </w:p>
    <w:p w14:paraId="4E830DEA" w14:textId="236267EC" w:rsidR="005E24B9" w:rsidRPr="00996180" w:rsidRDefault="0059008B" w:rsidP="00252FD7">
      <w:pPr>
        <w:jc w:val="both"/>
        <w:rPr>
          <w:rFonts w:ascii="Arial" w:hAnsi="Arial" w:cs="Arial"/>
        </w:rPr>
      </w:pPr>
      <w:r w:rsidRPr="00996180">
        <w:rPr>
          <w:rFonts w:ascii="Arial" w:hAnsi="Arial" w:cs="Arial"/>
        </w:rPr>
        <w:t>Different types of insulation have different properties</w:t>
      </w:r>
      <w:r w:rsidR="00F22645" w:rsidRPr="00996180">
        <w:rPr>
          <w:rFonts w:ascii="Arial" w:hAnsi="Arial" w:cs="Arial"/>
        </w:rPr>
        <w:t xml:space="preserve"> but share a lot of similar properties</w:t>
      </w:r>
      <w:r w:rsidRPr="00996180">
        <w:rPr>
          <w:rFonts w:ascii="Arial" w:hAnsi="Arial" w:cs="Arial"/>
        </w:rPr>
        <w:t xml:space="preserve">, the </w:t>
      </w:r>
      <w:r w:rsidR="00F22645" w:rsidRPr="00996180">
        <w:rPr>
          <w:rFonts w:ascii="Arial" w:hAnsi="Arial" w:cs="Arial"/>
        </w:rPr>
        <w:t xml:space="preserve">sound insulation type work against </w:t>
      </w:r>
      <w:r w:rsidR="005E24B9" w:rsidRPr="00996180">
        <w:rPr>
          <w:rFonts w:ascii="Arial" w:hAnsi="Arial" w:cs="Arial"/>
        </w:rPr>
        <w:t>vibrational</w:t>
      </w:r>
      <w:r w:rsidR="00F22645" w:rsidRPr="00996180">
        <w:rPr>
          <w:rFonts w:ascii="Arial" w:hAnsi="Arial" w:cs="Arial"/>
        </w:rPr>
        <w:t xml:space="preserve"> energy</w:t>
      </w:r>
      <w:r w:rsidR="005E24B9" w:rsidRPr="00996180">
        <w:rPr>
          <w:rFonts w:ascii="Arial" w:hAnsi="Arial" w:cs="Arial"/>
        </w:rPr>
        <w:t xml:space="preserve"> caused by the sound waves</w:t>
      </w:r>
      <w:r w:rsidR="00F22645" w:rsidRPr="00996180">
        <w:rPr>
          <w:rFonts w:ascii="Arial" w:hAnsi="Arial" w:cs="Arial"/>
        </w:rPr>
        <w:t>.</w:t>
      </w:r>
      <w:r w:rsidR="005E24B9" w:rsidRPr="00996180">
        <w:rPr>
          <w:rFonts w:ascii="Arial" w:hAnsi="Arial" w:cs="Arial"/>
        </w:rPr>
        <w:t xml:space="preserve"> Sound insulation is denser with the makeup of molecules closer together</w:t>
      </w:r>
      <w:r w:rsidR="00315D7B" w:rsidRPr="00996180">
        <w:rPr>
          <w:rFonts w:ascii="Arial" w:hAnsi="Arial" w:cs="Arial"/>
        </w:rPr>
        <w:t>, added more mass or layers of materials will greatly improve the sound reducing properties.</w:t>
      </w:r>
      <w:r w:rsidR="005E24B9" w:rsidRPr="00996180">
        <w:rPr>
          <w:rFonts w:ascii="Arial" w:hAnsi="Arial" w:cs="Arial"/>
        </w:rPr>
        <w:t xml:space="preserve">  </w:t>
      </w:r>
    </w:p>
    <w:p w14:paraId="2FC159A9" w14:textId="77777777" w:rsidR="005E24B9" w:rsidRPr="00996180" w:rsidRDefault="005E24B9" w:rsidP="00252FD7">
      <w:pPr>
        <w:jc w:val="both"/>
        <w:rPr>
          <w:rFonts w:ascii="Arial" w:hAnsi="Arial" w:cs="Arial"/>
        </w:rPr>
      </w:pPr>
    </w:p>
    <w:p w14:paraId="6831C2EE" w14:textId="14B99CCE" w:rsidR="005E24B9" w:rsidRPr="00996180" w:rsidRDefault="005E24B9" w:rsidP="00AD60AA">
      <w:pPr>
        <w:rPr>
          <w:rFonts w:ascii="Arial" w:hAnsi="Arial" w:cs="Arial"/>
        </w:rPr>
      </w:pPr>
      <w:r w:rsidRPr="00996180">
        <w:rPr>
          <w:rFonts w:ascii="Arial" w:hAnsi="Arial" w:cs="Arial"/>
        </w:rPr>
        <w:t>A few examples are:</w:t>
      </w:r>
    </w:p>
    <w:p w14:paraId="39611490" w14:textId="77777777" w:rsidR="005E24B9" w:rsidRPr="00996180" w:rsidRDefault="005E24B9" w:rsidP="005E24B9">
      <w:pPr>
        <w:pStyle w:val="ListParagraph"/>
        <w:numPr>
          <w:ilvl w:val="0"/>
          <w:numId w:val="23"/>
        </w:numPr>
        <w:rPr>
          <w:rFonts w:ascii="Arial" w:hAnsi="Arial" w:cs="Arial"/>
        </w:rPr>
      </w:pPr>
      <w:r w:rsidRPr="00996180">
        <w:rPr>
          <w:rFonts w:ascii="Arial" w:hAnsi="Arial" w:cs="Arial"/>
        </w:rPr>
        <w:t>Mass loaded vinyl barrier (MLV)</w:t>
      </w:r>
    </w:p>
    <w:p w14:paraId="0678AF46" w14:textId="77777777" w:rsidR="005E24B9" w:rsidRPr="00996180" w:rsidRDefault="005E24B9" w:rsidP="005E24B9">
      <w:pPr>
        <w:pStyle w:val="ListParagraph"/>
        <w:numPr>
          <w:ilvl w:val="0"/>
          <w:numId w:val="23"/>
        </w:numPr>
        <w:rPr>
          <w:rFonts w:ascii="Arial" w:hAnsi="Arial" w:cs="Arial"/>
        </w:rPr>
      </w:pPr>
      <w:r w:rsidRPr="00996180">
        <w:rPr>
          <w:rFonts w:ascii="Arial" w:hAnsi="Arial" w:cs="Arial"/>
        </w:rPr>
        <w:t>Mineral wool</w:t>
      </w:r>
    </w:p>
    <w:p w14:paraId="183C6610" w14:textId="2A4A4A7D" w:rsidR="0059008B" w:rsidRPr="00996180" w:rsidRDefault="005E24B9" w:rsidP="00987ADF">
      <w:pPr>
        <w:pStyle w:val="ListParagraph"/>
        <w:numPr>
          <w:ilvl w:val="0"/>
          <w:numId w:val="23"/>
        </w:numPr>
        <w:rPr>
          <w:rFonts w:ascii="Arial" w:hAnsi="Arial" w:cs="Arial"/>
        </w:rPr>
      </w:pPr>
      <w:r w:rsidRPr="00996180">
        <w:rPr>
          <w:rFonts w:ascii="Arial" w:hAnsi="Arial" w:cs="Arial"/>
        </w:rPr>
        <w:t>Foam</w:t>
      </w:r>
    </w:p>
    <w:p w14:paraId="65D43C86" w14:textId="1A21BBE1" w:rsidR="00206530" w:rsidRPr="00996180" w:rsidRDefault="00206530" w:rsidP="00AF2465">
      <w:pPr>
        <w:rPr>
          <w:rFonts w:ascii="Arial" w:hAnsi="Arial" w:cs="Arial"/>
        </w:rPr>
      </w:pPr>
    </w:p>
    <w:p w14:paraId="1EC340BB" w14:textId="2F98E315" w:rsidR="00987ADF" w:rsidRDefault="00310C13" w:rsidP="00AF2465">
      <w:r>
        <w:rPr>
          <w:noProof/>
        </w:rPr>
        <w:drawing>
          <wp:inline distT="0" distB="0" distL="0" distR="0" wp14:anchorId="3BD4B90C" wp14:editId="4033AB50">
            <wp:extent cx="5471160" cy="3647441"/>
            <wp:effectExtent l="0" t="0" r="0" b="0"/>
            <wp:docPr id="45" name="Picture 45" descr="sound insul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ound insulation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8668" cy="36524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1EC21D" w14:textId="77260E5E" w:rsidR="00310C13" w:rsidRPr="00996180" w:rsidRDefault="00310C13" w:rsidP="00AF2465">
      <w:pPr>
        <w:rPr>
          <w:rFonts w:ascii="Arial" w:hAnsi="Arial" w:cs="Arial"/>
        </w:rPr>
      </w:pPr>
      <w:r w:rsidRPr="00996180">
        <w:rPr>
          <w:rFonts w:ascii="Arial" w:hAnsi="Arial" w:cs="Arial"/>
        </w:rPr>
        <w:t>Illustration: rock wall insulation in stud partition wall</w:t>
      </w:r>
    </w:p>
    <w:p w14:paraId="0A022D7A" w14:textId="3EDFA30C" w:rsidR="00310C13" w:rsidRPr="00996180" w:rsidRDefault="00310C13" w:rsidP="00AF2465">
      <w:pPr>
        <w:rPr>
          <w:rFonts w:ascii="Arial" w:hAnsi="Arial" w:cs="Arial"/>
        </w:rPr>
      </w:pPr>
      <w:r w:rsidRPr="00996180">
        <w:rPr>
          <w:rFonts w:ascii="Arial" w:hAnsi="Arial" w:cs="Arial"/>
        </w:rPr>
        <w:t>Accessed: 19/3/2023</w:t>
      </w:r>
    </w:p>
    <w:p w14:paraId="5C4364B8" w14:textId="194F7F17" w:rsidR="00987ADF" w:rsidRPr="00996180" w:rsidRDefault="00310C13" w:rsidP="00AF2465">
      <w:pPr>
        <w:rPr>
          <w:rFonts w:ascii="Arial" w:hAnsi="Arial" w:cs="Arial"/>
        </w:rPr>
      </w:pPr>
      <w:r w:rsidRPr="00996180">
        <w:rPr>
          <w:rFonts w:ascii="Arial" w:hAnsi="Arial" w:cs="Arial"/>
        </w:rPr>
        <w:t xml:space="preserve">Source: </w:t>
      </w:r>
      <w:sdt>
        <w:sdtPr>
          <w:rPr>
            <w:rFonts w:ascii="Arial" w:hAnsi="Arial" w:cs="Arial"/>
          </w:rPr>
          <w:id w:val="1955283781"/>
          <w:citation/>
        </w:sdtPr>
        <w:sdtContent>
          <w:r w:rsidRPr="00996180">
            <w:rPr>
              <w:rFonts w:ascii="Arial" w:hAnsi="Arial" w:cs="Arial"/>
            </w:rPr>
            <w:fldChar w:fldCharType="begin"/>
          </w:r>
          <w:r w:rsidRPr="00996180">
            <w:rPr>
              <w:rFonts w:ascii="Arial" w:hAnsi="Arial" w:cs="Arial"/>
            </w:rPr>
            <w:instrText xml:space="preserve"> CITATION Ins23 \l 2057 </w:instrText>
          </w:r>
          <w:r w:rsidRPr="00996180">
            <w:rPr>
              <w:rFonts w:ascii="Arial" w:hAnsi="Arial" w:cs="Arial"/>
            </w:rPr>
            <w:fldChar w:fldCharType="separate"/>
          </w:r>
          <w:r w:rsidRPr="00996180">
            <w:rPr>
              <w:rFonts w:ascii="Arial" w:hAnsi="Arial" w:cs="Arial"/>
              <w:noProof/>
            </w:rPr>
            <w:t>(Insulation-info.co.uk, 2023)</w:t>
          </w:r>
          <w:r w:rsidRPr="00996180">
            <w:rPr>
              <w:rFonts w:ascii="Arial" w:hAnsi="Arial" w:cs="Arial"/>
            </w:rPr>
            <w:fldChar w:fldCharType="end"/>
          </w:r>
        </w:sdtContent>
      </w:sdt>
    </w:p>
    <w:p w14:paraId="19CB41CA" w14:textId="1E6A288E" w:rsidR="008D36A1" w:rsidRDefault="008D36A1" w:rsidP="00AF2465">
      <w:pPr>
        <w:rPr>
          <w:rFonts w:ascii="Arial" w:hAnsi="Arial" w:cs="Arial"/>
        </w:rPr>
      </w:pPr>
    </w:p>
    <w:p w14:paraId="69A28635" w14:textId="77777777" w:rsidR="006732F2" w:rsidRPr="00996180" w:rsidRDefault="006732F2" w:rsidP="00AF2465">
      <w:pPr>
        <w:rPr>
          <w:rFonts w:ascii="Arial" w:hAnsi="Arial" w:cs="Arial"/>
        </w:rPr>
      </w:pPr>
    </w:p>
    <w:p w14:paraId="75A7DBA9" w14:textId="537099D1" w:rsidR="00987ADF" w:rsidRDefault="002C1F98" w:rsidP="00AF2465">
      <w:r>
        <w:br w:type="page"/>
      </w:r>
    </w:p>
    <w:p w14:paraId="42C581DE" w14:textId="53A9916E" w:rsidR="00974AED" w:rsidRDefault="00974AED" w:rsidP="00974AED">
      <w:pPr>
        <w:pStyle w:val="Heading1"/>
        <w:rPr>
          <w:rFonts w:ascii="Arial" w:hAnsi="Arial" w:cs="Arial"/>
          <w:b/>
          <w:bCs/>
        </w:rPr>
      </w:pPr>
      <w:bookmarkStart w:id="7" w:name="_Toc131081736"/>
      <w:r w:rsidRPr="00974AED">
        <w:rPr>
          <w:rFonts w:ascii="Arial" w:hAnsi="Arial" w:cs="Arial"/>
          <w:b/>
          <w:bCs/>
        </w:rPr>
        <w:lastRenderedPageBreak/>
        <w:t>Conclusion</w:t>
      </w:r>
      <w:bookmarkEnd w:id="7"/>
      <w:r w:rsidRPr="00974AED">
        <w:rPr>
          <w:rFonts w:ascii="Arial" w:hAnsi="Arial" w:cs="Arial"/>
          <w:b/>
          <w:bCs/>
        </w:rPr>
        <w:t xml:space="preserve"> </w:t>
      </w:r>
    </w:p>
    <w:p w14:paraId="2B3D1037" w14:textId="60A3CCFE" w:rsidR="00974AED" w:rsidRDefault="00974AED" w:rsidP="00974AED"/>
    <w:p w14:paraId="06FC2343" w14:textId="7E581A6D" w:rsidR="00974AED" w:rsidRPr="00974AED" w:rsidRDefault="00974AED" w:rsidP="00974AED">
      <w:r>
        <w:t xml:space="preserve">My Task was to calculate and design a suitable lighting circuit for a room, this equated to 36 Lamps to fill the of space of 20m x3m. </w:t>
      </w:r>
      <w:r w:rsidR="00713F26">
        <w:t xml:space="preserve">I then went onto look at building design and services effecting the transfer of sound </w:t>
      </w:r>
      <w:r w:rsidR="005457F9">
        <w:t>with</w:t>
      </w:r>
      <w:r w:rsidR="00713F26">
        <w:t>in a building</w:t>
      </w:r>
      <w:r w:rsidR="005457F9">
        <w:t>, also defining wavelength and frequency of sound.</w:t>
      </w:r>
    </w:p>
    <w:p w14:paraId="1ED64388" w14:textId="742E5B94" w:rsidR="00022A82" w:rsidRDefault="00022A82" w:rsidP="00AF2465"/>
    <w:p w14:paraId="317C2F55" w14:textId="04309F62" w:rsidR="00974AED" w:rsidRDefault="00974AED">
      <w:r>
        <w:br w:type="page"/>
      </w:r>
    </w:p>
    <w:p w14:paraId="585F1B5D" w14:textId="77777777" w:rsidR="00974AED" w:rsidRDefault="00974AED" w:rsidP="00AF2465"/>
    <w:bookmarkStart w:id="8" w:name="_Toc131081737" w:displacedByCustomXml="next"/>
    <w:sdt>
      <w:sdtPr>
        <w:rPr>
          <w:rFonts w:ascii="Arial" w:eastAsiaTheme="minorHAnsi" w:hAnsi="Arial" w:cs="Arial"/>
          <w:color w:val="auto"/>
          <w:sz w:val="22"/>
          <w:szCs w:val="22"/>
        </w:rPr>
        <w:id w:val="-1229077780"/>
        <w:docPartObj>
          <w:docPartGallery w:val="Bibliographies"/>
          <w:docPartUnique/>
        </w:docPartObj>
      </w:sdtPr>
      <w:sdtEndPr>
        <w:rPr>
          <w:rFonts w:asciiTheme="minorHAnsi" w:hAnsiTheme="minorHAnsi" w:cstheme="minorBidi"/>
        </w:rPr>
      </w:sdtEndPr>
      <w:sdtContent>
        <w:p w14:paraId="2833DFC5" w14:textId="0F69729E" w:rsidR="00987ADF" w:rsidRPr="00996180" w:rsidRDefault="00987ADF">
          <w:pPr>
            <w:pStyle w:val="Heading1"/>
            <w:rPr>
              <w:rFonts w:ascii="Arial" w:hAnsi="Arial" w:cs="Arial"/>
              <w:b/>
              <w:bCs/>
            </w:rPr>
          </w:pPr>
          <w:r w:rsidRPr="00996180">
            <w:rPr>
              <w:rFonts w:ascii="Arial" w:hAnsi="Arial" w:cs="Arial"/>
              <w:b/>
              <w:bCs/>
            </w:rPr>
            <w:t>References</w:t>
          </w:r>
          <w:bookmarkEnd w:id="8"/>
        </w:p>
        <w:sdt>
          <w:sdtPr>
            <w:rPr>
              <w:rFonts w:ascii="Arial" w:hAnsi="Arial" w:cs="Arial"/>
            </w:rPr>
            <w:id w:val="-573587230"/>
            <w:bibliography/>
          </w:sdtPr>
          <w:sdtEndPr>
            <w:rPr>
              <w:rFonts w:asciiTheme="minorHAnsi" w:hAnsiTheme="minorHAnsi" w:cstheme="minorBidi"/>
            </w:rPr>
          </w:sdtEndPr>
          <w:sdtContent>
            <w:p w14:paraId="5B93C554" w14:textId="2DB6CB44" w:rsidR="00310C13" w:rsidRPr="00996180" w:rsidRDefault="00987ADF" w:rsidP="00310C13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996180">
                <w:rPr>
                  <w:rFonts w:ascii="Arial" w:hAnsi="Arial" w:cs="Arial"/>
                </w:rPr>
                <w:fldChar w:fldCharType="begin"/>
              </w:r>
              <w:r w:rsidRPr="00996180">
                <w:rPr>
                  <w:rFonts w:ascii="Arial" w:hAnsi="Arial" w:cs="Arial"/>
                </w:rPr>
                <w:instrText xml:space="preserve"> BIBLIOGRAPHY </w:instrText>
              </w:r>
              <w:r w:rsidRPr="00996180">
                <w:rPr>
                  <w:rFonts w:ascii="Arial" w:hAnsi="Arial" w:cs="Arial"/>
                </w:rPr>
                <w:fldChar w:fldCharType="separate"/>
              </w:r>
            </w:p>
            <w:p w14:paraId="3857331D" w14:textId="58A0CB90" w:rsidR="00310C13" w:rsidRPr="00996180" w:rsidRDefault="00310C13" w:rsidP="00310C13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996180">
                <w:rPr>
                  <w:rFonts w:ascii="Arial" w:hAnsi="Arial" w:cs="Arial"/>
                  <w:noProof/>
                </w:rPr>
                <w:t xml:space="preserve">Gov.Wales, 2022. </w:t>
              </w:r>
              <w:r w:rsidRPr="00996180">
                <w:rPr>
                  <w:rFonts w:ascii="Arial" w:hAnsi="Arial" w:cs="Arial"/>
                  <w:i/>
                  <w:iCs/>
                  <w:noProof/>
                </w:rPr>
                <w:t xml:space="preserve">Building regulations guidance: part E (resistance to the passage of sound) 2010. </w:t>
              </w:r>
              <w:r w:rsidRPr="00996180">
                <w:rPr>
                  <w:rFonts w:ascii="Arial" w:hAnsi="Arial" w:cs="Arial"/>
                  <w:noProof/>
                </w:rPr>
                <w:t xml:space="preserve">[Online] </w:t>
              </w:r>
              <w:r w:rsidRPr="00996180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996180">
                <w:rPr>
                  <w:rFonts w:ascii="Arial" w:hAnsi="Arial" w:cs="Arial"/>
                  <w:noProof/>
                  <w:u w:val="single"/>
                </w:rPr>
                <w:t>https://www.gov.wales/building-regulations-guidance-part-e-resistance-passage-sound</w:t>
              </w:r>
            </w:p>
            <w:p w14:paraId="24E7CBF3" w14:textId="77777777" w:rsidR="00310C13" w:rsidRPr="00996180" w:rsidRDefault="00310C13" w:rsidP="00310C13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996180">
                <w:rPr>
                  <w:rFonts w:ascii="Arial" w:hAnsi="Arial" w:cs="Arial"/>
                  <w:noProof/>
                </w:rPr>
                <w:t xml:space="preserve">Insulation-info.co.uk, 2023. </w:t>
              </w:r>
              <w:r w:rsidRPr="00996180">
                <w:rPr>
                  <w:rFonts w:ascii="Arial" w:hAnsi="Arial" w:cs="Arial"/>
                  <w:i/>
                  <w:iCs/>
                  <w:noProof/>
                </w:rPr>
                <w:t xml:space="preserve">Sound insulation: possibilities and applications. </w:t>
              </w:r>
              <w:r w:rsidRPr="00996180">
                <w:rPr>
                  <w:rFonts w:ascii="Arial" w:hAnsi="Arial" w:cs="Arial"/>
                  <w:noProof/>
                </w:rPr>
                <w:t xml:space="preserve">[Online] </w:t>
              </w:r>
              <w:r w:rsidRPr="00996180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996180">
                <w:rPr>
                  <w:rFonts w:ascii="Arial" w:hAnsi="Arial" w:cs="Arial"/>
                  <w:noProof/>
                  <w:u w:val="single"/>
                </w:rPr>
                <w:t>https://www.insulation-info.co.uk/sound-insulation</w:t>
              </w:r>
              <w:r w:rsidRPr="00996180">
                <w:rPr>
                  <w:rFonts w:ascii="Arial" w:hAnsi="Arial" w:cs="Arial"/>
                  <w:noProof/>
                </w:rPr>
                <w:br/>
                <w:t>[Accessed 19 3 2023].</w:t>
              </w:r>
            </w:p>
            <w:p w14:paraId="691C4987" w14:textId="19B17E13" w:rsidR="00987ADF" w:rsidRDefault="00987ADF" w:rsidP="00310C13">
              <w:pPr>
                <w:pStyle w:val="Bibliography"/>
                <w:rPr>
                  <w:noProof/>
                </w:rPr>
              </w:pPr>
              <w:r w:rsidRPr="00996180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BAB5F36" w14:textId="77777777" w:rsidR="00206530" w:rsidRDefault="00206530" w:rsidP="00AF2465"/>
    <w:p w14:paraId="71C26CE5" w14:textId="77777777" w:rsidR="00AF2465" w:rsidRPr="00AF2465" w:rsidRDefault="00AF2465" w:rsidP="00AF2465"/>
    <w:p w14:paraId="0D6B5C7C" w14:textId="77777777" w:rsidR="00AF2465" w:rsidRDefault="00AF2465" w:rsidP="00524E51"/>
    <w:p w14:paraId="6DD8D540" w14:textId="77777777" w:rsidR="00F9458F" w:rsidRPr="00F9458F" w:rsidRDefault="00F9458F" w:rsidP="00F9458F"/>
    <w:p w14:paraId="74B75DBE" w14:textId="112A2DB7" w:rsidR="00A07920" w:rsidRPr="00A07920" w:rsidRDefault="00A07920" w:rsidP="00A07920">
      <w:pPr>
        <w:rPr>
          <w:rFonts w:ascii="Arial" w:hAnsi="Arial" w:cs="Arial"/>
        </w:rPr>
      </w:pPr>
    </w:p>
    <w:sectPr w:rsidR="00A07920" w:rsidRPr="00A07920" w:rsidSect="003763BA">
      <w:headerReference w:type="default" r:id="rId12"/>
      <w:footerReference w:type="default" r:id="rId13"/>
      <w:headerReference w:type="first" r:id="rId14"/>
      <w:pgSz w:w="11906" w:h="16838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FC0B9F" w14:textId="77777777" w:rsidR="001027CB" w:rsidRDefault="001027CB" w:rsidP="00157E1A">
      <w:pPr>
        <w:spacing w:after="0" w:line="240" w:lineRule="auto"/>
      </w:pPr>
      <w:r>
        <w:separator/>
      </w:r>
    </w:p>
  </w:endnote>
  <w:endnote w:type="continuationSeparator" w:id="0">
    <w:p w14:paraId="6E290FA8" w14:textId="77777777" w:rsidR="001027CB" w:rsidRDefault="001027CB" w:rsidP="00157E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altName w:val="Arial"/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314380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72A1B" w14:textId="0AC7DE12" w:rsidR="00157E1A" w:rsidRDefault="00157E1A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731C88" w14:textId="77777777" w:rsidR="00157E1A" w:rsidRDefault="00157E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CF398E" w14:textId="77777777" w:rsidR="001027CB" w:rsidRDefault="001027CB" w:rsidP="00157E1A">
      <w:pPr>
        <w:spacing w:after="0" w:line="240" w:lineRule="auto"/>
      </w:pPr>
      <w:r>
        <w:separator/>
      </w:r>
    </w:p>
  </w:footnote>
  <w:footnote w:type="continuationSeparator" w:id="0">
    <w:p w14:paraId="5ABEEA71" w14:textId="77777777" w:rsidR="001027CB" w:rsidRDefault="001027CB" w:rsidP="00157E1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06F570" w14:textId="77777777" w:rsidR="003E2066" w:rsidRPr="009E37DD" w:rsidRDefault="003E2066" w:rsidP="003E2066">
    <w:pPr>
      <w:tabs>
        <w:tab w:val="center" w:pos="4320"/>
        <w:tab w:val="right" w:pos="8640"/>
      </w:tabs>
      <w:spacing w:after="0" w:line="240" w:lineRule="auto"/>
      <w:rPr>
        <w:rFonts w:ascii="Times New Roman" w:eastAsia="Times New Roman" w:hAnsi="Times New Roman" w:cs="Times New Roman"/>
        <w:sz w:val="24"/>
        <w:szCs w:val="24"/>
        <w:lang w:eastAsia="en-GB"/>
      </w:rPr>
    </w:pPr>
    <w:r w:rsidRPr="003E2066">
      <w:rPr>
        <w:rFonts w:ascii="Arial" w:hAnsi="Arial" w:cs="Arial"/>
        <w:bCs/>
      </w:rPr>
      <w:t xml:space="preserve">Material Science and Building Services </w:t>
    </w:r>
    <w:r>
      <w:rPr>
        <w:rFonts w:ascii="Arial" w:hAnsi="Arial" w:cs="Arial"/>
        <w:bCs/>
      </w:rPr>
      <w:t xml:space="preserve">                                                                </w:t>
    </w:r>
    <w:r>
      <w:rPr>
        <w:rFonts w:ascii="Arial" w:eastAsia="Times New Roman" w:hAnsi="Arial" w:cs="Arial"/>
        <w:bCs/>
        <w:lang w:eastAsia="en-GB"/>
      </w:rPr>
      <w:t xml:space="preserve">Lloyd Wilson         </w:t>
    </w:r>
    <w:r w:rsidRPr="00157E1A">
      <w:rPr>
        <w:rFonts w:ascii="Arial" w:eastAsia="Times New Roman" w:hAnsi="Arial" w:cs="Arial"/>
        <w:bCs/>
        <w:lang w:eastAsia="en-GB"/>
      </w:rPr>
      <w:t>ACBA400</w:t>
    </w:r>
    <w:r>
      <w:rPr>
        <w:rFonts w:ascii="Arial" w:eastAsia="Times New Roman" w:hAnsi="Arial" w:cs="Arial"/>
        <w:bCs/>
        <w:lang w:eastAsia="en-GB"/>
      </w:rPr>
      <w:t>6</w:t>
    </w:r>
    <w:r>
      <w:rPr>
        <w:rFonts w:ascii="Times New Roman" w:eastAsia="Times New Roman" w:hAnsi="Times New Roman" w:cs="Times New Roman"/>
        <w:sz w:val="24"/>
        <w:szCs w:val="24"/>
        <w:lang w:eastAsia="en-GB"/>
      </w:rPr>
      <w:t xml:space="preserve">                                                                                                                    </w:t>
    </w:r>
    <w:r w:rsidRPr="009E37DD">
      <w:rPr>
        <w:rFonts w:ascii="Arial" w:eastAsia="Times New Roman" w:hAnsi="Arial" w:cs="Arial"/>
        <w:color w:val="333333"/>
        <w:sz w:val="21"/>
        <w:szCs w:val="21"/>
        <w:shd w:val="clear" w:color="auto" w:fill="F0F3F4"/>
        <w:lang w:eastAsia="en-GB"/>
      </w:rPr>
      <w:t>2211509</w:t>
    </w:r>
    <w:r>
      <w:rPr>
        <w:rFonts w:ascii="Times New Roman" w:eastAsia="Times New Roman" w:hAnsi="Times New Roman" w:cs="Times New Roman"/>
        <w:sz w:val="24"/>
        <w:szCs w:val="24"/>
        <w:lang w:eastAsia="en-GB"/>
      </w:rPr>
      <w:t xml:space="preserve">              </w:t>
    </w:r>
  </w:p>
  <w:p w14:paraId="78C3CF6A" w14:textId="77777777" w:rsidR="003763BA" w:rsidRDefault="003763B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75FB5E" w14:textId="0EEBE0CC" w:rsidR="00157E1A" w:rsidRPr="009E37DD" w:rsidRDefault="003E2066" w:rsidP="009E37DD">
    <w:pPr>
      <w:tabs>
        <w:tab w:val="center" w:pos="4320"/>
        <w:tab w:val="right" w:pos="8640"/>
      </w:tabs>
      <w:spacing w:after="0" w:line="240" w:lineRule="auto"/>
      <w:rPr>
        <w:rFonts w:ascii="Times New Roman" w:eastAsia="Times New Roman" w:hAnsi="Times New Roman" w:cs="Times New Roman"/>
        <w:sz w:val="24"/>
        <w:szCs w:val="24"/>
        <w:lang w:eastAsia="en-GB"/>
      </w:rPr>
    </w:pPr>
    <w:bookmarkStart w:id="9" w:name="_Hlk120708453"/>
    <w:bookmarkStart w:id="10" w:name="_Hlk128415599"/>
    <w:bookmarkStart w:id="11" w:name="_Hlk128415600"/>
    <w:r w:rsidRPr="003E2066">
      <w:rPr>
        <w:rFonts w:ascii="Arial" w:hAnsi="Arial" w:cs="Arial"/>
        <w:bCs/>
      </w:rPr>
      <w:t xml:space="preserve">Material Science and Building Services </w:t>
    </w:r>
    <w:r>
      <w:rPr>
        <w:rFonts w:ascii="Arial" w:hAnsi="Arial" w:cs="Arial"/>
        <w:bCs/>
      </w:rPr>
      <w:t xml:space="preserve">                                                                </w:t>
    </w:r>
    <w:r w:rsidR="009E37DD">
      <w:rPr>
        <w:rFonts w:ascii="Arial" w:eastAsia="Times New Roman" w:hAnsi="Arial" w:cs="Arial"/>
        <w:bCs/>
        <w:lang w:eastAsia="en-GB"/>
      </w:rPr>
      <w:t xml:space="preserve">Lloyd Wilson         </w:t>
    </w:r>
    <w:r w:rsidR="00157E1A" w:rsidRPr="00157E1A">
      <w:rPr>
        <w:rFonts w:ascii="Arial" w:eastAsia="Times New Roman" w:hAnsi="Arial" w:cs="Arial"/>
        <w:bCs/>
        <w:lang w:eastAsia="en-GB"/>
      </w:rPr>
      <w:t>ACBA400</w:t>
    </w:r>
    <w:r>
      <w:rPr>
        <w:rFonts w:ascii="Arial" w:eastAsia="Times New Roman" w:hAnsi="Arial" w:cs="Arial"/>
        <w:bCs/>
        <w:lang w:eastAsia="en-GB"/>
      </w:rPr>
      <w:t>6</w:t>
    </w:r>
    <w:r w:rsidR="009E37DD">
      <w:rPr>
        <w:rFonts w:ascii="Times New Roman" w:eastAsia="Times New Roman" w:hAnsi="Times New Roman" w:cs="Times New Roman"/>
        <w:sz w:val="24"/>
        <w:szCs w:val="24"/>
        <w:lang w:eastAsia="en-GB"/>
      </w:rPr>
      <w:t xml:space="preserve">                                                                                                                    </w:t>
    </w:r>
    <w:r w:rsidR="009E37DD" w:rsidRPr="009E37DD">
      <w:rPr>
        <w:rFonts w:ascii="Arial" w:eastAsia="Times New Roman" w:hAnsi="Arial" w:cs="Arial"/>
        <w:color w:val="333333"/>
        <w:sz w:val="21"/>
        <w:szCs w:val="21"/>
        <w:shd w:val="clear" w:color="auto" w:fill="F0F3F4"/>
        <w:lang w:eastAsia="en-GB"/>
      </w:rPr>
      <w:t>2211509</w:t>
    </w:r>
    <w:r w:rsidR="009E37DD">
      <w:rPr>
        <w:rFonts w:ascii="Times New Roman" w:eastAsia="Times New Roman" w:hAnsi="Times New Roman" w:cs="Times New Roman"/>
        <w:sz w:val="24"/>
        <w:szCs w:val="24"/>
        <w:lang w:eastAsia="en-GB"/>
      </w:rPr>
      <w:t xml:space="preserve">              </w:t>
    </w:r>
    <w:bookmarkEnd w:id="9"/>
    <w:bookmarkEnd w:id="10"/>
    <w:bookmarkEnd w:id="11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4751D8"/>
    <w:multiLevelType w:val="hybridMultilevel"/>
    <w:tmpl w:val="C6A409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2D6D19"/>
    <w:multiLevelType w:val="hybridMultilevel"/>
    <w:tmpl w:val="85EC55C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9A5DE1"/>
    <w:multiLevelType w:val="hybridMultilevel"/>
    <w:tmpl w:val="E892B2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9B22C48"/>
    <w:multiLevelType w:val="hybridMultilevel"/>
    <w:tmpl w:val="B37E9200"/>
    <w:lvl w:ilvl="0" w:tplc="995E3424">
      <w:start w:val="1"/>
      <w:numFmt w:val="decimal"/>
      <w:lvlText w:val="%1."/>
      <w:lvlJc w:val="left"/>
      <w:pPr>
        <w:ind w:left="106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89" w:hanging="360"/>
      </w:pPr>
    </w:lvl>
    <w:lvl w:ilvl="2" w:tplc="0809001B" w:tentative="1">
      <w:start w:val="1"/>
      <w:numFmt w:val="lowerRoman"/>
      <w:lvlText w:val="%3."/>
      <w:lvlJc w:val="right"/>
      <w:pPr>
        <w:ind w:left="2509" w:hanging="180"/>
      </w:pPr>
    </w:lvl>
    <w:lvl w:ilvl="3" w:tplc="0809000F" w:tentative="1">
      <w:start w:val="1"/>
      <w:numFmt w:val="decimal"/>
      <w:lvlText w:val="%4."/>
      <w:lvlJc w:val="left"/>
      <w:pPr>
        <w:ind w:left="3229" w:hanging="360"/>
      </w:pPr>
    </w:lvl>
    <w:lvl w:ilvl="4" w:tplc="08090019" w:tentative="1">
      <w:start w:val="1"/>
      <w:numFmt w:val="lowerLetter"/>
      <w:lvlText w:val="%5."/>
      <w:lvlJc w:val="left"/>
      <w:pPr>
        <w:ind w:left="3949" w:hanging="360"/>
      </w:pPr>
    </w:lvl>
    <w:lvl w:ilvl="5" w:tplc="0809001B" w:tentative="1">
      <w:start w:val="1"/>
      <w:numFmt w:val="lowerRoman"/>
      <w:lvlText w:val="%6."/>
      <w:lvlJc w:val="right"/>
      <w:pPr>
        <w:ind w:left="4669" w:hanging="180"/>
      </w:pPr>
    </w:lvl>
    <w:lvl w:ilvl="6" w:tplc="0809000F" w:tentative="1">
      <w:start w:val="1"/>
      <w:numFmt w:val="decimal"/>
      <w:lvlText w:val="%7."/>
      <w:lvlJc w:val="left"/>
      <w:pPr>
        <w:ind w:left="5389" w:hanging="360"/>
      </w:pPr>
    </w:lvl>
    <w:lvl w:ilvl="7" w:tplc="08090019" w:tentative="1">
      <w:start w:val="1"/>
      <w:numFmt w:val="lowerLetter"/>
      <w:lvlText w:val="%8."/>
      <w:lvlJc w:val="left"/>
      <w:pPr>
        <w:ind w:left="6109" w:hanging="360"/>
      </w:pPr>
    </w:lvl>
    <w:lvl w:ilvl="8" w:tplc="0809001B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4" w15:restartNumberingAfterBreak="0">
    <w:nsid w:val="12C07B25"/>
    <w:multiLevelType w:val="hybridMultilevel"/>
    <w:tmpl w:val="CE66A5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6480D6D"/>
    <w:multiLevelType w:val="hybridMultilevel"/>
    <w:tmpl w:val="79BCC5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7E5528B"/>
    <w:multiLevelType w:val="multilevel"/>
    <w:tmpl w:val="411AEDEC"/>
    <w:lvl w:ilvl="0">
      <w:start w:val="1"/>
      <w:numFmt w:val="decimal"/>
      <w:pStyle w:val="Heading1"/>
      <w:lvlText w:val="%1."/>
      <w:lvlJc w:val="left"/>
      <w:pPr>
        <w:ind w:left="1069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927" w:hanging="360"/>
      </w:pPr>
      <w:rPr>
        <w:rFonts w:hint="default"/>
        <w:color w:val="000000" w:themeColor="text1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7" w15:restartNumberingAfterBreak="0">
    <w:nsid w:val="1B717906"/>
    <w:multiLevelType w:val="hybridMultilevel"/>
    <w:tmpl w:val="453202C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C687782"/>
    <w:multiLevelType w:val="hybridMultilevel"/>
    <w:tmpl w:val="272AF3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EC46DFE"/>
    <w:multiLevelType w:val="hybridMultilevel"/>
    <w:tmpl w:val="74E4A8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4346625"/>
    <w:multiLevelType w:val="hybridMultilevel"/>
    <w:tmpl w:val="541C32DC"/>
    <w:lvl w:ilvl="0" w:tplc="995E342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0FA7351"/>
    <w:multiLevelType w:val="hybridMultilevel"/>
    <w:tmpl w:val="9140BD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B25564"/>
    <w:multiLevelType w:val="hybridMultilevel"/>
    <w:tmpl w:val="B5E4A3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7106C46"/>
    <w:multiLevelType w:val="hybridMultilevel"/>
    <w:tmpl w:val="43BE3108"/>
    <w:lvl w:ilvl="0" w:tplc="385C85E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D5E5F76"/>
    <w:multiLevelType w:val="hybridMultilevel"/>
    <w:tmpl w:val="03A88BC0"/>
    <w:lvl w:ilvl="0" w:tplc="995E342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FE266C8"/>
    <w:multiLevelType w:val="hybridMultilevel"/>
    <w:tmpl w:val="840C39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3A808AC"/>
    <w:multiLevelType w:val="hybridMultilevel"/>
    <w:tmpl w:val="A7282F78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E86797E"/>
    <w:multiLevelType w:val="hybridMultilevel"/>
    <w:tmpl w:val="38ACB1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622682E"/>
    <w:multiLevelType w:val="hybridMultilevel"/>
    <w:tmpl w:val="FF480E24"/>
    <w:lvl w:ilvl="0" w:tplc="995E342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BC74CB1"/>
    <w:multiLevelType w:val="hybridMultilevel"/>
    <w:tmpl w:val="ACBAEC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4309652">
    <w:abstractNumId w:val="11"/>
  </w:num>
  <w:num w:numId="2" w16cid:durableId="510492230">
    <w:abstractNumId w:val="7"/>
  </w:num>
  <w:num w:numId="3" w16cid:durableId="468984085">
    <w:abstractNumId w:val="16"/>
  </w:num>
  <w:num w:numId="4" w16cid:durableId="170535315">
    <w:abstractNumId w:val="13"/>
  </w:num>
  <w:num w:numId="5" w16cid:durableId="1629437520">
    <w:abstractNumId w:val="3"/>
  </w:num>
  <w:num w:numId="6" w16cid:durableId="636103534">
    <w:abstractNumId w:val="18"/>
  </w:num>
  <w:num w:numId="7" w16cid:durableId="866260503">
    <w:abstractNumId w:val="10"/>
  </w:num>
  <w:num w:numId="8" w16cid:durableId="1117068162">
    <w:abstractNumId w:val="14"/>
  </w:num>
  <w:num w:numId="9" w16cid:durableId="829829805">
    <w:abstractNumId w:val="17"/>
  </w:num>
  <w:num w:numId="10" w16cid:durableId="1463839834">
    <w:abstractNumId w:val="8"/>
  </w:num>
  <w:num w:numId="11" w16cid:durableId="2095781801">
    <w:abstractNumId w:val="0"/>
  </w:num>
  <w:num w:numId="12" w16cid:durableId="478888734">
    <w:abstractNumId w:val="5"/>
  </w:num>
  <w:num w:numId="13" w16cid:durableId="1460149760">
    <w:abstractNumId w:val="6"/>
  </w:num>
  <w:num w:numId="14" w16cid:durableId="456337962">
    <w:abstractNumId w:val="19"/>
  </w:num>
  <w:num w:numId="15" w16cid:durableId="83573322">
    <w:abstractNumId w:val="6"/>
    <w:lvlOverride w:ilvl="0">
      <w:startOverride w:val="1"/>
    </w:lvlOverride>
  </w:num>
  <w:num w:numId="16" w16cid:durableId="1921601739">
    <w:abstractNumId w:val="15"/>
  </w:num>
  <w:num w:numId="17" w16cid:durableId="1557082805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8" w16cid:durableId="1320576584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301037345">
    <w:abstractNumId w:val="2"/>
  </w:num>
  <w:num w:numId="20" w16cid:durableId="2017223577">
    <w:abstractNumId w:val="9"/>
  </w:num>
  <w:num w:numId="21" w16cid:durableId="580599073">
    <w:abstractNumId w:val="12"/>
  </w:num>
  <w:num w:numId="22" w16cid:durableId="1760180058">
    <w:abstractNumId w:val="1"/>
  </w:num>
  <w:num w:numId="23" w16cid:durableId="50359130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4811"/>
    <w:rsid w:val="00011174"/>
    <w:rsid w:val="00015850"/>
    <w:rsid w:val="00022904"/>
    <w:rsid w:val="00022A82"/>
    <w:rsid w:val="00036842"/>
    <w:rsid w:val="000674E2"/>
    <w:rsid w:val="00073D9D"/>
    <w:rsid w:val="00074249"/>
    <w:rsid w:val="00076911"/>
    <w:rsid w:val="00087E42"/>
    <w:rsid w:val="000A1DA1"/>
    <w:rsid w:val="000A4F5E"/>
    <w:rsid w:val="000A6C26"/>
    <w:rsid w:val="000C160A"/>
    <w:rsid w:val="000D443E"/>
    <w:rsid w:val="000E22DA"/>
    <w:rsid w:val="001027CB"/>
    <w:rsid w:val="00110661"/>
    <w:rsid w:val="00125E11"/>
    <w:rsid w:val="00133A79"/>
    <w:rsid w:val="00150637"/>
    <w:rsid w:val="0015256C"/>
    <w:rsid w:val="00156807"/>
    <w:rsid w:val="00157E1A"/>
    <w:rsid w:val="001767A7"/>
    <w:rsid w:val="001A448C"/>
    <w:rsid w:val="001A71BF"/>
    <w:rsid w:val="001D1547"/>
    <w:rsid w:val="001D5C9A"/>
    <w:rsid w:val="001E46EF"/>
    <w:rsid w:val="001E5494"/>
    <w:rsid w:val="001E7632"/>
    <w:rsid w:val="00206530"/>
    <w:rsid w:val="00210254"/>
    <w:rsid w:val="00240F49"/>
    <w:rsid w:val="00252FD7"/>
    <w:rsid w:val="00260487"/>
    <w:rsid w:val="0026586C"/>
    <w:rsid w:val="00274C99"/>
    <w:rsid w:val="00274E7A"/>
    <w:rsid w:val="0028369D"/>
    <w:rsid w:val="002840BE"/>
    <w:rsid w:val="00294839"/>
    <w:rsid w:val="002C089E"/>
    <w:rsid w:val="002C1F98"/>
    <w:rsid w:val="002C78A0"/>
    <w:rsid w:val="002D68EF"/>
    <w:rsid w:val="002F0C55"/>
    <w:rsid w:val="0030236E"/>
    <w:rsid w:val="00304433"/>
    <w:rsid w:val="0030593C"/>
    <w:rsid w:val="00310C13"/>
    <w:rsid w:val="00315D7B"/>
    <w:rsid w:val="003176D1"/>
    <w:rsid w:val="003179C0"/>
    <w:rsid w:val="00321067"/>
    <w:rsid w:val="00330B82"/>
    <w:rsid w:val="00332929"/>
    <w:rsid w:val="003341E5"/>
    <w:rsid w:val="00334C27"/>
    <w:rsid w:val="00354B82"/>
    <w:rsid w:val="003556CA"/>
    <w:rsid w:val="00370326"/>
    <w:rsid w:val="003763BA"/>
    <w:rsid w:val="00387489"/>
    <w:rsid w:val="003A0504"/>
    <w:rsid w:val="003B63E5"/>
    <w:rsid w:val="003B6ED1"/>
    <w:rsid w:val="003C1D32"/>
    <w:rsid w:val="003C3AA4"/>
    <w:rsid w:val="003C5F5D"/>
    <w:rsid w:val="003E2066"/>
    <w:rsid w:val="003F0889"/>
    <w:rsid w:val="00404D2D"/>
    <w:rsid w:val="00434DF6"/>
    <w:rsid w:val="00450B4D"/>
    <w:rsid w:val="00464CC3"/>
    <w:rsid w:val="004721A5"/>
    <w:rsid w:val="00484AAC"/>
    <w:rsid w:val="00486E69"/>
    <w:rsid w:val="00496C70"/>
    <w:rsid w:val="004A3C8F"/>
    <w:rsid w:val="004C271A"/>
    <w:rsid w:val="004D016B"/>
    <w:rsid w:val="004E2C66"/>
    <w:rsid w:val="004E47A0"/>
    <w:rsid w:val="004E6340"/>
    <w:rsid w:val="00506E8A"/>
    <w:rsid w:val="00513C4C"/>
    <w:rsid w:val="005227A4"/>
    <w:rsid w:val="00524E51"/>
    <w:rsid w:val="005302EB"/>
    <w:rsid w:val="005457F9"/>
    <w:rsid w:val="0054652A"/>
    <w:rsid w:val="00552B61"/>
    <w:rsid w:val="00552FC1"/>
    <w:rsid w:val="00564F8A"/>
    <w:rsid w:val="0059008B"/>
    <w:rsid w:val="005A633C"/>
    <w:rsid w:val="005D5B17"/>
    <w:rsid w:val="005D5E95"/>
    <w:rsid w:val="005D7EA0"/>
    <w:rsid w:val="005E17F4"/>
    <w:rsid w:val="005E24B9"/>
    <w:rsid w:val="005E372E"/>
    <w:rsid w:val="005F20D5"/>
    <w:rsid w:val="006106A6"/>
    <w:rsid w:val="0062306B"/>
    <w:rsid w:val="006329B3"/>
    <w:rsid w:val="006330FB"/>
    <w:rsid w:val="00634AB0"/>
    <w:rsid w:val="006427EA"/>
    <w:rsid w:val="00643EBC"/>
    <w:rsid w:val="00652AF3"/>
    <w:rsid w:val="0065381E"/>
    <w:rsid w:val="00665823"/>
    <w:rsid w:val="00671EAB"/>
    <w:rsid w:val="00672748"/>
    <w:rsid w:val="00672BAD"/>
    <w:rsid w:val="006732F2"/>
    <w:rsid w:val="00676841"/>
    <w:rsid w:val="006774A4"/>
    <w:rsid w:val="006906E9"/>
    <w:rsid w:val="0069487F"/>
    <w:rsid w:val="00694E6F"/>
    <w:rsid w:val="006A1650"/>
    <w:rsid w:val="006A1ED5"/>
    <w:rsid w:val="006A30E3"/>
    <w:rsid w:val="006B6A0A"/>
    <w:rsid w:val="006C2427"/>
    <w:rsid w:val="00713F26"/>
    <w:rsid w:val="00721E43"/>
    <w:rsid w:val="00746183"/>
    <w:rsid w:val="007501B0"/>
    <w:rsid w:val="00751996"/>
    <w:rsid w:val="00755C56"/>
    <w:rsid w:val="00760776"/>
    <w:rsid w:val="007626AB"/>
    <w:rsid w:val="0076787C"/>
    <w:rsid w:val="007711E0"/>
    <w:rsid w:val="00781C29"/>
    <w:rsid w:val="0078358F"/>
    <w:rsid w:val="00790D92"/>
    <w:rsid w:val="00792B09"/>
    <w:rsid w:val="007945C7"/>
    <w:rsid w:val="007A14DB"/>
    <w:rsid w:val="007A1F00"/>
    <w:rsid w:val="007D17CD"/>
    <w:rsid w:val="007E17B2"/>
    <w:rsid w:val="007E5C8F"/>
    <w:rsid w:val="008004FD"/>
    <w:rsid w:val="0080399C"/>
    <w:rsid w:val="0080699C"/>
    <w:rsid w:val="00815C0E"/>
    <w:rsid w:val="00863513"/>
    <w:rsid w:val="00894811"/>
    <w:rsid w:val="008A211C"/>
    <w:rsid w:val="008B6742"/>
    <w:rsid w:val="008B74E7"/>
    <w:rsid w:val="008D36A1"/>
    <w:rsid w:val="008D3AAD"/>
    <w:rsid w:val="008E537C"/>
    <w:rsid w:val="008F5D1F"/>
    <w:rsid w:val="009213F0"/>
    <w:rsid w:val="0093465C"/>
    <w:rsid w:val="009422E1"/>
    <w:rsid w:val="00953CA6"/>
    <w:rsid w:val="00960752"/>
    <w:rsid w:val="00974AED"/>
    <w:rsid w:val="00976723"/>
    <w:rsid w:val="00976AE5"/>
    <w:rsid w:val="0098069D"/>
    <w:rsid w:val="00987ADF"/>
    <w:rsid w:val="009917C2"/>
    <w:rsid w:val="00996180"/>
    <w:rsid w:val="009A1018"/>
    <w:rsid w:val="009B6C3F"/>
    <w:rsid w:val="009E37DD"/>
    <w:rsid w:val="009E63FF"/>
    <w:rsid w:val="009F1BF8"/>
    <w:rsid w:val="00A06040"/>
    <w:rsid w:val="00A07920"/>
    <w:rsid w:val="00A26422"/>
    <w:rsid w:val="00A33F4C"/>
    <w:rsid w:val="00A35E1C"/>
    <w:rsid w:val="00A41EA8"/>
    <w:rsid w:val="00A57BE7"/>
    <w:rsid w:val="00A679C7"/>
    <w:rsid w:val="00A73221"/>
    <w:rsid w:val="00A86600"/>
    <w:rsid w:val="00A9249D"/>
    <w:rsid w:val="00AA3715"/>
    <w:rsid w:val="00AB1D14"/>
    <w:rsid w:val="00AB3AA6"/>
    <w:rsid w:val="00AD60AA"/>
    <w:rsid w:val="00AE190F"/>
    <w:rsid w:val="00AF2465"/>
    <w:rsid w:val="00AF3F9E"/>
    <w:rsid w:val="00B023B3"/>
    <w:rsid w:val="00B12A14"/>
    <w:rsid w:val="00B17391"/>
    <w:rsid w:val="00B207CE"/>
    <w:rsid w:val="00B22E8D"/>
    <w:rsid w:val="00B22E96"/>
    <w:rsid w:val="00B27B57"/>
    <w:rsid w:val="00B3098F"/>
    <w:rsid w:val="00B33F0D"/>
    <w:rsid w:val="00B34C17"/>
    <w:rsid w:val="00B439AD"/>
    <w:rsid w:val="00B516C0"/>
    <w:rsid w:val="00B527EA"/>
    <w:rsid w:val="00B76A3E"/>
    <w:rsid w:val="00B9627C"/>
    <w:rsid w:val="00BA4360"/>
    <w:rsid w:val="00BB409E"/>
    <w:rsid w:val="00BC268C"/>
    <w:rsid w:val="00BC28A7"/>
    <w:rsid w:val="00BF1B6F"/>
    <w:rsid w:val="00C00F2D"/>
    <w:rsid w:val="00C02B1D"/>
    <w:rsid w:val="00C04530"/>
    <w:rsid w:val="00C0687C"/>
    <w:rsid w:val="00C16915"/>
    <w:rsid w:val="00C2242A"/>
    <w:rsid w:val="00C27257"/>
    <w:rsid w:val="00C43251"/>
    <w:rsid w:val="00C444F2"/>
    <w:rsid w:val="00C54CE6"/>
    <w:rsid w:val="00C54FF0"/>
    <w:rsid w:val="00C61051"/>
    <w:rsid w:val="00C75130"/>
    <w:rsid w:val="00C77369"/>
    <w:rsid w:val="00C833CE"/>
    <w:rsid w:val="00C877D8"/>
    <w:rsid w:val="00C97C73"/>
    <w:rsid w:val="00CD5C86"/>
    <w:rsid w:val="00CE3A31"/>
    <w:rsid w:val="00CE4B47"/>
    <w:rsid w:val="00CE657A"/>
    <w:rsid w:val="00CE6D3F"/>
    <w:rsid w:val="00CF3338"/>
    <w:rsid w:val="00CF49CF"/>
    <w:rsid w:val="00D46171"/>
    <w:rsid w:val="00D5556D"/>
    <w:rsid w:val="00D605DF"/>
    <w:rsid w:val="00D619E6"/>
    <w:rsid w:val="00DA3E33"/>
    <w:rsid w:val="00DB3171"/>
    <w:rsid w:val="00DB3D4F"/>
    <w:rsid w:val="00DB41E1"/>
    <w:rsid w:val="00DB5250"/>
    <w:rsid w:val="00DC2981"/>
    <w:rsid w:val="00DC41F8"/>
    <w:rsid w:val="00DF0178"/>
    <w:rsid w:val="00E46021"/>
    <w:rsid w:val="00E72075"/>
    <w:rsid w:val="00E8003D"/>
    <w:rsid w:val="00E83350"/>
    <w:rsid w:val="00EA5C3A"/>
    <w:rsid w:val="00EB0F36"/>
    <w:rsid w:val="00EB61C2"/>
    <w:rsid w:val="00EC1E02"/>
    <w:rsid w:val="00ED6574"/>
    <w:rsid w:val="00EF07E2"/>
    <w:rsid w:val="00F02FC2"/>
    <w:rsid w:val="00F04DCD"/>
    <w:rsid w:val="00F06564"/>
    <w:rsid w:val="00F15AA1"/>
    <w:rsid w:val="00F22645"/>
    <w:rsid w:val="00F245C9"/>
    <w:rsid w:val="00F31954"/>
    <w:rsid w:val="00F31F9B"/>
    <w:rsid w:val="00F41D85"/>
    <w:rsid w:val="00F436FB"/>
    <w:rsid w:val="00F439BD"/>
    <w:rsid w:val="00F53134"/>
    <w:rsid w:val="00F9458F"/>
    <w:rsid w:val="00FB4A81"/>
    <w:rsid w:val="00FD50AB"/>
    <w:rsid w:val="00FD6B38"/>
    <w:rsid w:val="00FE18B4"/>
    <w:rsid w:val="00FF51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E288168"/>
  <w15:chartTrackingRefBased/>
  <w15:docId w15:val="{08A1B826-D307-4908-8CD2-8FF597CC89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2465"/>
    <w:pPr>
      <w:keepNext/>
      <w:keepLines/>
      <w:numPr>
        <w:numId w:val="13"/>
      </w:numPr>
      <w:spacing w:before="240" w:after="0"/>
      <w:outlineLvl w:val="0"/>
    </w:pPr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F246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00000" w:themeColor="tex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9458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9458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9481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94811"/>
    <w:rPr>
      <w:rFonts w:eastAsiaTheme="minorEastAsia"/>
      <w:lang w:val="en-US"/>
    </w:rPr>
  </w:style>
  <w:style w:type="character" w:customStyle="1" w:styleId="normaltextrun">
    <w:name w:val="normaltextrun"/>
    <w:basedOn w:val="DefaultParagraphFont"/>
    <w:rsid w:val="00157E1A"/>
  </w:style>
  <w:style w:type="paragraph" w:styleId="Header">
    <w:name w:val="header"/>
    <w:basedOn w:val="Normal"/>
    <w:link w:val="HeaderChar"/>
    <w:uiPriority w:val="99"/>
    <w:unhideWhenUsed/>
    <w:rsid w:val="00157E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7E1A"/>
  </w:style>
  <w:style w:type="paragraph" w:styleId="Footer">
    <w:name w:val="footer"/>
    <w:basedOn w:val="Normal"/>
    <w:link w:val="FooterChar"/>
    <w:uiPriority w:val="99"/>
    <w:unhideWhenUsed/>
    <w:rsid w:val="00157E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7E1A"/>
  </w:style>
  <w:style w:type="character" w:customStyle="1" w:styleId="Heading1Char">
    <w:name w:val="Heading 1 Char"/>
    <w:basedOn w:val="DefaultParagraphFont"/>
    <w:link w:val="Heading1"/>
    <w:uiPriority w:val="9"/>
    <w:rsid w:val="00AF2465"/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57E1A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513C4C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AF2465"/>
    <w:rPr>
      <w:rFonts w:asciiTheme="majorHAnsi" w:eastAsiaTheme="majorEastAsia" w:hAnsiTheme="majorHAnsi" w:cstheme="majorBidi"/>
      <w:color w:val="000000" w:themeColor="text1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97672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76723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976723"/>
    <w:pPr>
      <w:spacing w:after="100"/>
      <w:ind w:left="220"/>
    </w:pPr>
  </w:style>
  <w:style w:type="character" w:styleId="Strong">
    <w:name w:val="Strong"/>
    <w:basedOn w:val="DefaultParagraphFont"/>
    <w:uiPriority w:val="22"/>
    <w:qFormat/>
    <w:rsid w:val="00484AAC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F5313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F531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9F1BF8"/>
  </w:style>
  <w:style w:type="paragraph" w:styleId="Quote">
    <w:name w:val="Quote"/>
    <w:basedOn w:val="Normal"/>
    <w:next w:val="Normal"/>
    <w:link w:val="QuoteChar"/>
    <w:uiPriority w:val="29"/>
    <w:qFormat/>
    <w:rsid w:val="0015256C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5256C"/>
    <w:rPr>
      <w:i/>
      <w:iCs/>
      <w:color w:val="404040" w:themeColor="text1" w:themeTint="BF"/>
    </w:rPr>
  </w:style>
  <w:style w:type="paragraph" w:customStyle="1" w:styleId="Appendix">
    <w:name w:val="Appendix"/>
    <w:basedOn w:val="Heading2"/>
    <w:next w:val="List"/>
    <w:link w:val="AppendixChar"/>
    <w:qFormat/>
    <w:rsid w:val="00671EAB"/>
  </w:style>
  <w:style w:type="paragraph" w:styleId="TOC3">
    <w:name w:val="toc 3"/>
    <w:basedOn w:val="Normal"/>
    <w:next w:val="Normal"/>
    <w:autoRedefine/>
    <w:uiPriority w:val="39"/>
    <w:unhideWhenUsed/>
    <w:rsid w:val="00B3098F"/>
    <w:pPr>
      <w:spacing w:after="100"/>
      <w:ind w:left="440"/>
    </w:pPr>
    <w:rPr>
      <w:rFonts w:eastAsiaTheme="minorEastAsia" w:cs="Times New Roman"/>
      <w:lang w:val="en-US"/>
    </w:rPr>
  </w:style>
  <w:style w:type="paragraph" w:styleId="List">
    <w:name w:val="List"/>
    <w:basedOn w:val="Normal"/>
    <w:uiPriority w:val="99"/>
    <w:semiHidden/>
    <w:unhideWhenUsed/>
    <w:rsid w:val="00671EAB"/>
    <w:pPr>
      <w:ind w:left="283" w:hanging="283"/>
      <w:contextualSpacing/>
    </w:pPr>
  </w:style>
  <w:style w:type="character" w:customStyle="1" w:styleId="AppendixChar">
    <w:name w:val="Appendix Char"/>
    <w:basedOn w:val="Heading2Char"/>
    <w:link w:val="Appendix"/>
    <w:rsid w:val="00671EAB"/>
    <w:rPr>
      <w:rFonts w:asciiTheme="majorHAnsi" w:eastAsiaTheme="majorEastAsia" w:hAnsiTheme="majorHAnsi" w:cstheme="majorBidi"/>
      <w:color w:val="70AD47" w:themeColor="accent6"/>
      <w:sz w:val="26"/>
      <w:szCs w:val="26"/>
    </w:rPr>
  </w:style>
  <w:style w:type="table" w:styleId="TableGrid">
    <w:name w:val="Table Grid"/>
    <w:basedOn w:val="TableNormal"/>
    <w:uiPriority w:val="39"/>
    <w:rsid w:val="00404D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6">
    <w:name w:val="Grid Table 5 Dark Accent 6"/>
    <w:basedOn w:val="TableNormal"/>
    <w:uiPriority w:val="50"/>
    <w:rsid w:val="00404D2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table" w:styleId="GridTable6Colorful-Accent6">
    <w:name w:val="Grid Table 6 Colorful Accent 6"/>
    <w:basedOn w:val="TableNormal"/>
    <w:uiPriority w:val="51"/>
    <w:rsid w:val="00404D2D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4-Accent6">
    <w:name w:val="List Table 4 Accent 6"/>
    <w:basedOn w:val="TableNormal"/>
    <w:uiPriority w:val="49"/>
    <w:rsid w:val="00404D2D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character" w:customStyle="1" w:styleId="Heading3Char">
    <w:name w:val="Heading 3 Char"/>
    <w:basedOn w:val="DefaultParagraphFont"/>
    <w:link w:val="Heading3"/>
    <w:uiPriority w:val="9"/>
    <w:rsid w:val="00F9458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F9458F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styleId="PlaceholderText">
    <w:name w:val="Placeholder Text"/>
    <w:basedOn w:val="DefaultParagraphFont"/>
    <w:uiPriority w:val="99"/>
    <w:semiHidden/>
    <w:rsid w:val="001E7632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3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06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0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0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6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1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9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78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840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44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32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21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624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664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16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529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507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290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68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6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35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35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52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87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079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615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57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94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97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09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98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83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332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34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34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50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25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23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86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14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99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1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286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46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62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85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421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41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588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93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23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55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1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51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62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58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93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35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542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50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63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843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85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498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15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80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32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54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79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00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813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67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27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78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613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88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86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381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00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012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16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9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42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09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50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60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780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473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897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63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68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23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06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7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84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36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332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922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70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87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29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25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74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29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07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83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65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75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07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03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2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642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7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9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48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145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cid:AA1D9C3A-F6A8-458E-8035-B75C158E4366-L0-001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Con74</b:Tag>
    <b:SourceType>InternetSite</b:SourceType>
    <b:Guid>{847DE72E-E55F-4961-8934-00559D658D96}</b:Guid>
    <b:Author>
      <b:Author>
        <b:Corporate>Control of Pollution Act (1974)</b:Corporate>
      </b:Author>
    </b:Author>
    <b:YearAccessed>2022</b:YearAccessed>
    <b:MonthAccessed>12</b:MonthAccessed>
    <b:DayAccessed>12</b:DayAccessed>
    <b:URL>https://www.legislation.gov.uk/ukpga/1974/40/contents</b:URL>
    <b:RefOrder>3</b:RefOrder>
  </b:Source>
  <b:Source>
    <b:Tag>Env90</b:Tag>
    <b:SourceType>InternetSite</b:SourceType>
    <b:Guid>{A7018E20-1338-480D-81C6-B5DFD88A7AF3}</b:Guid>
    <b:Author>
      <b:Author>
        <b:Corporate>Environmental Protection Act (1990)</b:Corporate>
      </b:Author>
    </b:Author>
    <b:YearAccessed>2022</b:YearAccessed>
    <b:MonthAccessed>12</b:MonthAccessed>
    <b:DayAccessed>13</b:DayAccessed>
    <b:URL>https://www.legislation.gov.uk/ukpga/1990/43/contents</b:URL>
    <b:RefOrder>4</b:RefOrder>
  </b:Source>
  <b:Source>
    <b:Tag>Nat22</b:Tag>
    <b:SourceType>InternetSite</b:SourceType>
    <b:Guid>{EB1B6A38-4859-4A58-A12F-D8AAB2D1FEE6}</b:Guid>
    <b:Author>
      <b:Author>
        <b:Corporate>Natural Resources Wales (2022)</b:Corporate>
      </b:Author>
    </b:Author>
    <b:YearAccessed>2022</b:YearAccessed>
    <b:MonthAccessed>12</b:MonthAccessed>
    <b:DayAccessed>13</b:DayAccessed>
    <b:URL>https://naturalresourceswales.gov.uk/permits-and-permissions/species-licensing/list-of-protected-species/great-crested-newt-licensing/?lang=en</b:URL>
    <b:RefOrder>5</b:RefOrder>
  </b:Source>
  <b:Source>
    <b:Tag>Geo15</b:Tag>
    <b:SourceType>InternetSite</b:SourceType>
    <b:Guid>{97937A26-3A12-4DC4-84D3-D0A1381C754E}</b:Guid>
    <b:Title>Youtube</b:Title>
    <b:YearAccessed>2022</b:YearAccessed>
    <b:MonthAccessed>12</b:MonthAccessed>
    <b:DayAccessed>14</b:DayAccessed>
    <b:URL>https://www.youtube.com/watch?v=wCfiM9LU1kk&amp;t=125s</b:URL>
    <b:Author>
      <b:Author>
        <b:Corporate>Geophysical Survey (2015)</b:Corporate>
      </b:Author>
    </b:Author>
    <b:RefOrder>6</b:RefOrder>
  </b:Source>
  <b:Source>
    <b:Tag>Hea74</b:Tag>
    <b:SourceType>InternetSite</b:SourceType>
    <b:Guid>{A3055ACE-8C01-448A-82B3-86A83BD7438A}</b:Guid>
    <b:Author>
      <b:Author>
        <b:Corporate>Health and Safety at Work etc. Act (1974)</b:Corporate>
      </b:Author>
    </b:Author>
    <b:YearAccessed>2022</b:YearAccessed>
    <b:MonthAccessed>12</b:MonthAccessed>
    <b:DayAccessed>14</b:DayAccessed>
    <b:URL>https://www.legislation.gov.uk/ukpga/1974/37/contents</b:URL>
    <b:LCID>en-GB</b:LCID>
    <b:RefOrder>7</b:RefOrder>
  </b:Source>
  <b:Source>
    <b:Tag>Ic021</b:Tag>
    <b:SourceType>InternetSite</b:SourceType>
    <b:Guid>{F5052D95-CF7F-4150-BA8B-64B37F470732}</b:Guid>
    <b:Title>The Three Nights' Blitz of Swansea, 19-21 February 1941</b:Title>
    <b:YearAccessed>2022</b:YearAccessed>
    <b:MonthAccessed>December</b:MonthAccessed>
    <b:DayAccessed>12</b:DayAccessed>
    <b:URL>https://www.youtube.com/watch?v=e03Jtnl00o0&amp;t=60s</b:URL>
    <b:Author>
      <b:Director>
        <b:NameList>
          <b:Person>
            <b:Last>Ic0141</b:Last>
          </b:Person>
        </b:NameList>
      </b:Director>
      <b:Author>
        <b:Corporate>Ic0141 (2021)</b:Corporate>
      </b:Author>
    </b:Author>
    <b:RefOrder>8</b:RefOrder>
  </b:Source>
  <b:Source>
    <b:Tag>Gov22</b:Tag>
    <b:SourceType>InternetSite</b:SourceType>
    <b:Guid>{3569F1FC-E10C-4122-A827-8D707B906E1E}</b:Guid>
    <b:Author>
      <b:Author>
        <b:Corporate>Gov.Wales</b:Corporate>
      </b:Author>
    </b:Author>
    <b:Title>Building regulations guidance: part E (resistance to the passage of sound) 2010</b:Title>
    <b:Year>2022</b:Year>
    <b:YearAccessed>2023</b:YearAccessed>
    <b:MonthAccessed>03</b:MonthAccessed>
    <b:DayAccessed>19</b:DayAccessed>
    <b:URL>https://www.gov.wales/building-regulations-guidance-part-e-resistance-passage-sound</b:URL>
    <b:Publisher>WELSH GOVERNMENT</b:Publisher>
    <b:Month>4</b:Month>
    <b:Day>13</b:Day>
    <b:RefOrder>1</b:RefOrder>
  </b:Source>
  <b:Source>
    <b:Tag>Ins23</b:Tag>
    <b:SourceType>InternetSite</b:SourceType>
    <b:Guid>{80DB495A-7251-4C88-BCEF-CDB851183D29}</b:Guid>
    <b:Author>
      <b:Author>
        <b:Corporate>Insulation-info.co.uk</b:Corporate>
      </b:Author>
    </b:Author>
    <b:Title>Sound insulation: possibilities and applications</b:Title>
    <b:Year>2023</b:Year>
    <b:YearAccessed>2023</b:YearAccessed>
    <b:MonthAccessed>3</b:MonthAccessed>
    <b:DayAccessed>19</b:DayAccessed>
    <b:URL>https://www.insulation-info.co.uk/sound-insulation</b:URL>
    <b:RefOrder>2</b:RefOrder>
  </b:Source>
</b:Sources>
</file>

<file path=customXml/itemProps1.xml><?xml version="1.0" encoding="utf-8"?>
<ds:datastoreItem xmlns:ds="http://schemas.openxmlformats.org/officeDocument/2006/customXml" ds:itemID="{2AE5FEB4-F147-4F3E-82C0-E38FAC05E7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1175</Words>
  <Characters>6700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Wilson</dc:creator>
  <cp:keywords/>
  <dc:description/>
  <cp:lastModifiedBy>Lloyd Wilson</cp:lastModifiedBy>
  <cp:revision>2</cp:revision>
  <dcterms:created xsi:type="dcterms:W3CDTF">2023-03-30T14:42:00Z</dcterms:created>
  <dcterms:modified xsi:type="dcterms:W3CDTF">2023-03-30T14:42:00Z</dcterms:modified>
</cp:coreProperties>
</file>