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5FBD1D" w14:textId="15B24541" w:rsidR="00E30EA0" w:rsidRPr="00E30EA0" w:rsidRDefault="00E30EA0" w:rsidP="00E30EA0">
      <w:pPr>
        <w:pStyle w:val="Title"/>
        <w:jc w:val="both"/>
        <w:rPr>
          <w:color w:val="000000" w:themeColor="text1"/>
          <w:sz w:val="32"/>
          <w:szCs w:val="32"/>
        </w:rPr>
      </w:pPr>
      <w:r w:rsidRPr="00E30EA0">
        <w:rPr>
          <w:color w:val="000000" w:themeColor="text1"/>
          <w:sz w:val="32"/>
          <w:szCs w:val="32"/>
        </w:rPr>
        <w:t>UNDERSTANDING THE ROLE OF STATISTICS IN MACHINE LEARNING AND DATA SCIENCE</w:t>
      </w:r>
    </w:p>
    <w:p w14:paraId="6B059A13" w14:textId="77777777" w:rsidR="00E30EA0" w:rsidRPr="00E30EA0" w:rsidRDefault="00E30EA0" w:rsidP="00E30EA0"/>
    <w:p w14:paraId="39F9C12A" w14:textId="46ACC072" w:rsidR="000F5120" w:rsidRPr="00E30EA0" w:rsidRDefault="007534F7" w:rsidP="007534F7">
      <w:pPr>
        <w:jc w:val="both"/>
        <w:rPr>
          <w:rFonts w:cstheme="minorHAnsi"/>
        </w:rPr>
      </w:pPr>
      <w:r w:rsidRPr="00E30EA0">
        <w:rPr>
          <w:rFonts w:cstheme="minorHAnsi"/>
          <w:b/>
          <w:bCs/>
        </w:rPr>
        <w:t>what extent do statistical methods form the theoretical and practical foundation of modern machine learning (ML) and data science?</w:t>
      </w:r>
      <w:r w:rsidRPr="00E30EA0">
        <w:rPr>
          <w:rFonts w:cstheme="minorHAnsi"/>
        </w:rPr>
        <w:t xml:space="preserve"> While machine learning is often perceived as a distinct field within computer science, a review of scholarly literature reveals that it is deeply rooted in statistical principles. Statistics provides the essential framework for developing, validating, and interpreting models, ensuring that data-driven insights are robust and reliable rather than artifacts of algorithmic processes.</w:t>
      </w:r>
    </w:p>
    <w:p w14:paraId="10235C47" w14:textId="1B2EBECD" w:rsidR="007534F7" w:rsidRPr="00E30EA0" w:rsidRDefault="007534F7" w:rsidP="007534F7">
      <w:pPr>
        <w:jc w:val="both"/>
        <w:rPr>
          <w:rFonts w:cstheme="minorHAnsi"/>
        </w:rPr>
      </w:pPr>
      <w:r w:rsidRPr="00E30EA0">
        <w:rPr>
          <w:rFonts w:cstheme="minorHAnsi"/>
        </w:rPr>
        <w:t xml:space="preserve">The literature establishes that many machine learning algorithms are essentially reformulations or extensions of established statistical models. As articulated by Hastie, </w:t>
      </w:r>
      <w:r w:rsidRPr="00E30EA0">
        <w:rPr>
          <w:rFonts w:cstheme="minorHAnsi"/>
          <w:b/>
          <w:bCs/>
        </w:rPr>
        <w:t>The Elements of Statistical Learning</w:t>
      </w:r>
      <w:r w:rsidRPr="00E30EA0">
        <w:rPr>
          <w:rFonts w:cstheme="minorHAnsi"/>
        </w:rPr>
        <w:t xml:space="preserve">, techniques such as linear regression, logistic regression, and linear discriminant analysis are core statistical methods that have been adapted for predictive tasks in machine learning [1]. This statistical underpinning is crucial for model development; for instance, the assumptions behind a model (normality of errors in linear regression) directly influence its suitability for a given dataset. Statistical theory also guides the process of </w:t>
      </w:r>
      <w:r w:rsidRPr="00E30EA0">
        <w:rPr>
          <w:rFonts w:cstheme="minorHAnsi"/>
          <w:b/>
          <w:bCs/>
        </w:rPr>
        <w:t>feature selection</w:t>
      </w:r>
      <w:r w:rsidRPr="00E30EA0">
        <w:rPr>
          <w:rFonts w:cstheme="minorHAnsi"/>
        </w:rPr>
        <w:t>, helping data scientists identify which variables have a meaningful relationship with an outcome and which are merely noise, thereby preventing the creation of overly complex and uninterpretable models.</w:t>
      </w:r>
    </w:p>
    <w:p w14:paraId="3797D4E1" w14:textId="77777777" w:rsidR="007534F7" w:rsidRPr="00E30EA0" w:rsidRDefault="007534F7" w:rsidP="007534F7">
      <w:pPr>
        <w:jc w:val="both"/>
        <w:rPr>
          <w:rFonts w:cstheme="minorHAnsi"/>
        </w:rPr>
      </w:pPr>
      <w:r w:rsidRPr="00E30EA0">
        <w:rPr>
          <w:rFonts w:cstheme="minorHAnsi"/>
        </w:rPr>
        <w:t xml:space="preserve">Furthermore, statistical thinking is indispensable for </w:t>
      </w:r>
      <w:r w:rsidRPr="00E30EA0">
        <w:rPr>
          <w:rFonts w:cstheme="minorHAnsi"/>
          <w:b/>
          <w:bCs/>
        </w:rPr>
        <w:t>model evaluation and validation</w:t>
      </w:r>
      <w:r w:rsidRPr="00E30EA0">
        <w:rPr>
          <w:rFonts w:cstheme="minorHAnsi"/>
        </w:rPr>
        <w:t>. A machine learning model's predictive power is meaningless without a rigorous assessment of its performance and uncertainty. Techniques like cross-validation, bootstrapping, and hypothesis testing are fundamental statistical procedures used to estimate a model's performance on unseen data and to prevent overfitting [1], [2]. Statistical inference allows practitioners to move beyond simple prediction and quantify the confidence in their results. For example, confidence intervals provide a range for a predicted value, which is critical in high-stakes applications like medical diagnostics or financial forecasting. As Efron notes, the challenge for modern statistics is to adapt its inferential tools to the complex, high-dimensional models produced by machine learning, ensuring that conclusions are statistically sound [2].</w:t>
      </w:r>
    </w:p>
    <w:p w14:paraId="4B45035B" w14:textId="1EFE7D8B" w:rsidR="007534F7" w:rsidRPr="00E30EA0" w:rsidRDefault="007534F7" w:rsidP="007534F7">
      <w:pPr>
        <w:jc w:val="both"/>
        <w:rPr>
          <w:rFonts w:cstheme="minorHAnsi"/>
        </w:rPr>
      </w:pPr>
      <w:r w:rsidRPr="00E30EA0">
        <w:rPr>
          <w:rFonts w:cstheme="minorHAnsi"/>
        </w:rPr>
        <w:t xml:space="preserve">Finally, classical statistical methods directly shape the modern data science workflow. The practice of </w:t>
      </w:r>
      <w:r w:rsidRPr="00E30EA0">
        <w:rPr>
          <w:rFonts w:cstheme="minorHAnsi"/>
          <w:b/>
          <w:bCs/>
        </w:rPr>
        <w:t>Exploratory Data Analysis (EDA)</w:t>
      </w:r>
      <w:r w:rsidRPr="00E30EA0">
        <w:rPr>
          <w:rFonts w:cstheme="minorHAnsi"/>
        </w:rPr>
        <w:t xml:space="preserve">, a cornerstone of any data science project, is entirely built on statistical principles of summarization and visualization. Moreover, </w:t>
      </w:r>
      <w:r w:rsidR="000F5120" w:rsidRPr="00E30EA0">
        <w:rPr>
          <w:rFonts w:cstheme="minorHAnsi"/>
        </w:rPr>
        <w:t>D</w:t>
      </w:r>
      <w:r w:rsidRPr="00E30EA0">
        <w:rPr>
          <w:rFonts w:cstheme="minorHAnsi"/>
        </w:rPr>
        <w:t xml:space="preserve">ata science itself can be viewed as an expansion of traditional statistics, adapted to handle the scale of modern data and computational tools [3]. This perspective underscores that from data cleaning and feature engineering to final model deployment and </w:t>
      </w:r>
      <w:proofErr w:type="gramStart"/>
      <w:r w:rsidR="00A74A08" w:rsidRPr="00E30EA0">
        <w:rPr>
          <w:rFonts w:cstheme="minorHAnsi"/>
        </w:rPr>
        <w:t>inference,</w:t>
      </w:r>
      <w:proofErr w:type="gramEnd"/>
      <w:r w:rsidRPr="00E30EA0">
        <w:rPr>
          <w:rFonts w:cstheme="minorHAnsi"/>
        </w:rPr>
        <w:t xml:space="preserve"> statistical reasoning is the guiding principle that ensures the integrity and validity of the entire process. In conclusion, statistics is not merely a tool for machine learning but its foundational language, providing the theories and methods necessary to build, validate, and interpret data-driven systems responsibly.</w:t>
      </w:r>
    </w:p>
    <w:p w14:paraId="667D4DE0" w14:textId="77777777" w:rsidR="000F5120" w:rsidRPr="00E30EA0" w:rsidRDefault="007534F7" w:rsidP="007534F7">
      <w:pPr>
        <w:jc w:val="both"/>
        <w:rPr>
          <w:rFonts w:cstheme="minorHAnsi"/>
          <w:b/>
          <w:bCs/>
        </w:rPr>
      </w:pPr>
      <w:r w:rsidRPr="00E30EA0">
        <w:rPr>
          <w:rFonts w:cstheme="minorHAnsi"/>
          <w:b/>
          <w:bCs/>
        </w:rPr>
        <w:t>References</w:t>
      </w:r>
    </w:p>
    <w:p w14:paraId="763643DB" w14:textId="77777777" w:rsidR="00A74A08" w:rsidRPr="00E30EA0" w:rsidRDefault="007534F7" w:rsidP="007534F7">
      <w:pPr>
        <w:jc w:val="both"/>
        <w:rPr>
          <w:rFonts w:cstheme="minorHAnsi"/>
        </w:rPr>
      </w:pPr>
      <w:r w:rsidRPr="00E30EA0">
        <w:rPr>
          <w:rFonts w:cstheme="minorHAnsi"/>
        </w:rPr>
        <w:t xml:space="preserve">[1] </w:t>
      </w:r>
      <w:r w:rsidR="000F5120" w:rsidRPr="00E30EA0">
        <w:rPr>
          <w:rFonts w:cstheme="minorHAnsi"/>
        </w:rPr>
        <w:t xml:space="preserve">Botev, Z., Kroese, D.P., </w:t>
      </w:r>
      <w:proofErr w:type="spellStart"/>
      <w:r w:rsidR="000F5120" w:rsidRPr="00E30EA0">
        <w:rPr>
          <w:rFonts w:cstheme="minorHAnsi"/>
        </w:rPr>
        <w:t>Taimre</w:t>
      </w:r>
      <w:proofErr w:type="spellEnd"/>
      <w:r w:rsidR="000F5120" w:rsidRPr="00E30EA0">
        <w:rPr>
          <w:rFonts w:cstheme="minorHAnsi"/>
        </w:rPr>
        <w:t xml:space="preserve">, T., &amp; Vaisman, R. (2019). Data Science and Machine Learning: Mathematical and Statistical Methods (1st ed.). Chapman and Hall/CRC. </w:t>
      </w:r>
      <w:hyperlink r:id="rId4" w:history="1">
        <w:r w:rsidR="000F5120" w:rsidRPr="00E30EA0">
          <w:rPr>
            <w:rStyle w:val="Hyperlink"/>
            <w:rFonts w:cstheme="minorHAnsi"/>
          </w:rPr>
          <w:t>https://doi.org/10.1201/9780367816971</w:t>
        </w:r>
      </w:hyperlink>
    </w:p>
    <w:p w14:paraId="7C07D2E5" w14:textId="6E8B6F35" w:rsidR="007534F7" w:rsidRPr="00E30EA0" w:rsidRDefault="007534F7" w:rsidP="007534F7">
      <w:pPr>
        <w:jc w:val="both"/>
        <w:rPr>
          <w:rFonts w:cstheme="minorHAnsi"/>
        </w:rPr>
      </w:pPr>
      <w:r w:rsidRPr="00E30EA0">
        <w:rPr>
          <w:rFonts w:cstheme="minorHAnsi"/>
        </w:rPr>
        <w:t xml:space="preserve">[2] </w:t>
      </w:r>
      <w:r w:rsidR="000F5120" w:rsidRPr="00E30EA0">
        <w:rPr>
          <w:rFonts w:cstheme="minorHAnsi"/>
        </w:rPr>
        <w:t xml:space="preserve">Ratner, B. (2017). Statistical and Machine-Learning Data </w:t>
      </w:r>
      <w:proofErr w:type="gramStart"/>
      <w:r w:rsidR="000F5120" w:rsidRPr="00E30EA0">
        <w:rPr>
          <w:rFonts w:cstheme="minorHAnsi"/>
        </w:rPr>
        <w:t>Mining::</w:t>
      </w:r>
      <w:proofErr w:type="gramEnd"/>
      <w:r w:rsidR="000F5120" w:rsidRPr="00E30EA0">
        <w:rPr>
          <w:rFonts w:cstheme="minorHAnsi"/>
        </w:rPr>
        <w:t xml:space="preserve"> Techniques for Better Predictive </w:t>
      </w:r>
      <w:proofErr w:type="spellStart"/>
      <w:r w:rsidR="000F5120" w:rsidRPr="00E30EA0">
        <w:rPr>
          <w:rFonts w:cstheme="minorHAnsi"/>
        </w:rPr>
        <w:t>Modeling</w:t>
      </w:r>
      <w:proofErr w:type="spellEnd"/>
      <w:r w:rsidR="000F5120" w:rsidRPr="00E30EA0">
        <w:rPr>
          <w:rFonts w:cstheme="minorHAnsi"/>
        </w:rPr>
        <w:t xml:space="preserve"> and Analysis of Big Data, Third Edition (3rd ed.). Chapman and Hall/CRC. https://doi.org/10.1201/9781315156316</w:t>
      </w:r>
    </w:p>
    <w:p w14:paraId="53328E48" w14:textId="3ECB4808" w:rsidR="007534F7" w:rsidRPr="00E30EA0" w:rsidRDefault="007534F7" w:rsidP="007534F7">
      <w:pPr>
        <w:jc w:val="both"/>
        <w:rPr>
          <w:rFonts w:cstheme="minorHAnsi"/>
        </w:rPr>
      </w:pPr>
      <w:r w:rsidRPr="00E30EA0">
        <w:rPr>
          <w:rFonts w:cstheme="minorHAnsi"/>
        </w:rPr>
        <w:t xml:space="preserve">[3] </w:t>
      </w:r>
      <w:proofErr w:type="spellStart"/>
      <w:r w:rsidR="000F5120" w:rsidRPr="00E30EA0">
        <w:rPr>
          <w:rFonts w:cstheme="minorHAnsi"/>
        </w:rPr>
        <w:t>Dangeti</w:t>
      </w:r>
      <w:proofErr w:type="spellEnd"/>
      <w:r w:rsidR="000F5120" w:rsidRPr="00E30EA0">
        <w:rPr>
          <w:rFonts w:cstheme="minorHAnsi"/>
        </w:rPr>
        <w:t xml:space="preserve">, Pratap. Statistics for machine learning. </w:t>
      </w:r>
      <w:proofErr w:type="spellStart"/>
      <w:r w:rsidR="000F5120" w:rsidRPr="00E30EA0">
        <w:rPr>
          <w:rFonts w:cstheme="minorHAnsi"/>
        </w:rPr>
        <w:t>Packt</w:t>
      </w:r>
      <w:proofErr w:type="spellEnd"/>
      <w:r w:rsidR="000F5120" w:rsidRPr="00E30EA0">
        <w:rPr>
          <w:rFonts w:cstheme="minorHAnsi"/>
        </w:rPr>
        <w:t xml:space="preserve"> Publishing Ltd, 2017.</w:t>
      </w:r>
    </w:p>
    <w:p w14:paraId="1662BB7C" w14:textId="77777777" w:rsidR="007534F7" w:rsidRPr="00E30EA0" w:rsidRDefault="007534F7" w:rsidP="007534F7">
      <w:pPr>
        <w:jc w:val="both"/>
      </w:pPr>
    </w:p>
    <w:sectPr w:rsidR="007534F7" w:rsidRPr="00E30EA0" w:rsidSect="007534F7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34F7"/>
    <w:rsid w:val="000F5120"/>
    <w:rsid w:val="00281EDE"/>
    <w:rsid w:val="00432091"/>
    <w:rsid w:val="007534F7"/>
    <w:rsid w:val="00A74A08"/>
    <w:rsid w:val="00A92CB0"/>
    <w:rsid w:val="00C658E5"/>
    <w:rsid w:val="00E2013C"/>
    <w:rsid w:val="00E30E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DDADD9"/>
  <w15:chartTrackingRefBased/>
  <w15:docId w15:val="{E3C01318-DBBF-462B-B7DA-65F3C5683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gu-IN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34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34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34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34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34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34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34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34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34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34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34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34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34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34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34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34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34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34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34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34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34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34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34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34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34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34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34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34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34F7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7534F7"/>
    <w:rPr>
      <w:b/>
      <w:bCs/>
    </w:rPr>
  </w:style>
  <w:style w:type="character" w:styleId="Hyperlink">
    <w:name w:val="Hyperlink"/>
    <w:basedOn w:val="DefaultParagraphFont"/>
    <w:uiPriority w:val="99"/>
    <w:unhideWhenUsed/>
    <w:rsid w:val="000F512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51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oi.org/10.1201/978036781697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2</Pages>
  <Words>569</Words>
  <Characters>3247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NISARG JANI</dc:creator>
  <cp:keywords/>
  <dc:description/>
  <cp:lastModifiedBy>NISARG JANI</cp:lastModifiedBy>
  <cp:revision>5</cp:revision>
  <dcterms:created xsi:type="dcterms:W3CDTF">2025-09-16T13:49:00Z</dcterms:created>
  <dcterms:modified xsi:type="dcterms:W3CDTF">2025-09-17T13:56:00Z</dcterms:modified>
</cp:coreProperties>
</file>