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E15B1" w14:textId="4768D25F" w:rsidR="008B3E54" w:rsidRDefault="008B3E54" w:rsidP="00364A39">
      <w:pPr>
        <w:spacing w:after="0" w:line="240" w:lineRule="auto"/>
        <w:contextualSpacing/>
        <w:rPr>
          <w:rFonts w:ascii="Times New Roman" w:hAnsi="Times New Roman" w:cs="Times New Roman"/>
          <w:sz w:val="24"/>
          <w:szCs w:val="24"/>
        </w:rPr>
      </w:pPr>
    </w:p>
    <w:p w14:paraId="4292DC33" w14:textId="77777777" w:rsidR="00B46414" w:rsidRDefault="00B46414" w:rsidP="00B46414">
      <w:pPr>
        <w:spacing w:after="0" w:line="240" w:lineRule="auto"/>
        <w:contextualSpacing/>
        <w:jc w:val="center"/>
        <w:rPr>
          <w:rFonts w:ascii="Times New Roman" w:hAnsi="Times New Roman" w:cs="Times New Roman"/>
          <w:sz w:val="24"/>
          <w:szCs w:val="24"/>
        </w:rPr>
      </w:pPr>
    </w:p>
    <w:p w14:paraId="17167383" w14:textId="77777777" w:rsidR="00B46414" w:rsidRDefault="00B46414" w:rsidP="00B46414">
      <w:pPr>
        <w:spacing w:after="0" w:line="240" w:lineRule="auto"/>
        <w:contextualSpacing/>
        <w:jc w:val="center"/>
        <w:rPr>
          <w:rFonts w:ascii="Times New Roman" w:hAnsi="Times New Roman" w:cs="Times New Roman"/>
          <w:sz w:val="24"/>
          <w:szCs w:val="24"/>
        </w:rPr>
      </w:pPr>
    </w:p>
    <w:p w14:paraId="2A6EAE26" w14:textId="77777777" w:rsidR="00B46414" w:rsidRDefault="00B46414" w:rsidP="00B46414">
      <w:pPr>
        <w:spacing w:after="0" w:line="240" w:lineRule="auto"/>
        <w:contextualSpacing/>
        <w:jc w:val="center"/>
        <w:rPr>
          <w:rFonts w:ascii="Times New Roman" w:hAnsi="Times New Roman" w:cs="Times New Roman"/>
          <w:sz w:val="24"/>
          <w:szCs w:val="24"/>
        </w:rPr>
      </w:pPr>
    </w:p>
    <w:p w14:paraId="62C3EAC3" w14:textId="40156743" w:rsidR="00364A39" w:rsidRPr="00F86C7B" w:rsidRDefault="00364A39" w:rsidP="00364A39">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STUDEN</w:t>
      </w:r>
      <w:r w:rsidR="00F86C7B" w:rsidRPr="00F86C7B">
        <w:rPr>
          <w:rFonts w:ascii="Times New Roman" w:hAnsi="Times New Roman" w:cs="Times New Roman"/>
          <w:sz w:val="40"/>
          <w:szCs w:val="40"/>
        </w:rPr>
        <w:t>T</w:t>
      </w:r>
      <w:r w:rsidR="00F86C7B">
        <w:rPr>
          <w:rFonts w:ascii="Times New Roman" w:hAnsi="Times New Roman" w:cs="Times New Roman"/>
          <w:sz w:val="40"/>
          <w:szCs w:val="40"/>
        </w:rPr>
        <w:t xml:space="preserve"> NAME</w:t>
      </w:r>
    </w:p>
    <w:p w14:paraId="3F5C08C2" w14:textId="77777777" w:rsidR="00F86C7B" w:rsidRPr="00F86C7B" w:rsidRDefault="00F86C7B" w:rsidP="00364A39">
      <w:pPr>
        <w:spacing w:after="0" w:line="240" w:lineRule="auto"/>
        <w:contextualSpacing/>
        <w:jc w:val="center"/>
        <w:rPr>
          <w:rFonts w:ascii="Times New Roman" w:hAnsi="Times New Roman" w:cs="Times New Roman"/>
          <w:sz w:val="40"/>
          <w:szCs w:val="40"/>
        </w:rPr>
      </w:pPr>
    </w:p>
    <w:p w14:paraId="5DCAE486" w14:textId="48C8C8ED" w:rsidR="00364A39" w:rsidRPr="00F86C7B" w:rsidRDefault="00364A39" w:rsidP="00364A39">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ABDOU ABOUELHEIR</w:t>
      </w:r>
    </w:p>
    <w:p w14:paraId="59D10CC1" w14:textId="77777777" w:rsidR="00F86C7B" w:rsidRPr="00F86C7B" w:rsidRDefault="00F86C7B" w:rsidP="00364A39">
      <w:pPr>
        <w:spacing w:after="0" w:line="240" w:lineRule="auto"/>
        <w:contextualSpacing/>
        <w:jc w:val="center"/>
        <w:rPr>
          <w:rFonts w:ascii="Times New Roman" w:hAnsi="Times New Roman" w:cs="Times New Roman"/>
          <w:sz w:val="40"/>
          <w:szCs w:val="40"/>
        </w:rPr>
      </w:pPr>
    </w:p>
    <w:p w14:paraId="076590B5" w14:textId="43E32E17" w:rsidR="00B46414"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COURSE NAME</w:t>
      </w:r>
    </w:p>
    <w:p w14:paraId="7D6C0A5C"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7F1037BE" w14:textId="34D65BBE"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PEOPLE AND ORGANISATION</w:t>
      </w:r>
    </w:p>
    <w:p w14:paraId="1E8A464B"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2206A6B3" w14:textId="39B75C8D"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INSTRUCTOR’S NAME</w:t>
      </w:r>
    </w:p>
    <w:p w14:paraId="4A6654A1"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4577F851" w14:textId="52C9824C" w:rsidR="00F86C7B" w:rsidRPr="00F86C7B" w:rsidRDefault="00F86C7B"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LAURA JAMES</w:t>
      </w:r>
    </w:p>
    <w:p w14:paraId="17988756"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1C6252D3" w14:textId="518CAD08"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MODULE</w:t>
      </w:r>
    </w:p>
    <w:p w14:paraId="1CD6EDFD"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1F48A82B" w14:textId="7C74D3D4"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BMBM4006</w:t>
      </w:r>
    </w:p>
    <w:p w14:paraId="28EF72D0"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5E6D2E51" w14:textId="051466B7" w:rsidR="00B46414"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STUDENT NAMBER</w:t>
      </w:r>
    </w:p>
    <w:p w14:paraId="7AB52317"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6338DEEA" w14:textId="1210146E"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2222609</w:t>
      </w:r>
    </w:p>
    <w:p w14:paraId="0DEC892B"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1D96CCF8" w14:textId="4656FBDB" w:rsidR="00B46414" w:rsidRPr="00F86C7B" w:rsidRDefault="006E61D6"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Date</w:t>
      </w:r>
    </w:p>
    <w:p w14:paraId="1208D41B" w14:textId="77777777" w:rsidR="00F86C7B" w:rsidRPr="00F86C7B" w:rsidRDefault="00F86C7B" w:rsidP="00B46414">
      <w:pPr>
        <w:spacing w:after="0" w:line="240" w:lineRule="auto"/>
        <w:contextualSpacing/>
        <w:jc w:val="center"/>
        <w:rPr>
          <w:rFonts w:ascii="Times New Roman" w:hAnsi="Times New Roman" w:cs="Times New Roman"/>
          <w:sz w:val="40"/>
          <w:szCs w:val="40"/>
        </w:rPr>
      </w:pPr>
    </w:p>
    <w:p w14:paraId="0645D9B5" w14:textId="1907E40A" w:rsidR="00364A39" w:rsidRPr="00F86C7B" w:rsidRDefault="00364A39" w:rsidP="00B46414">
      <w:pPr>
        <w:spacing w:after="0" w:line="240" w:lineRule="auto"/>
        <w:contextualSpacing/>
        <w:jc w:val="center"/>
        <w:rPr>
          <w:rFonts w:ascii="Times New Roman" w:hAnsi="Times New Roman" w:cs="Times New Roman"/>
          <w:sz w:val="40"/>
          <w:szCs w:val="40"/>
        </w:rPr>
      </w:pPr>
      <w:r w:rsidRPr="00F86C7B">
        <w:rPr>
          <w:rFonts w:ascii="Times New Roman" w:hAnsi="Times New Roman" w:cs="Times New Roman"/>
          <w:sz w:val="40"/>
          <w:szCs w:val="40"/>
        </w:rPr>
        <w:t>24/04/2023</w:t>
      </w:r>
    </w:p>
    <w:p w14:paraId="711CA882" w14:textId="73798719" w:rsidR="00364A39" w:rsidRDefault="00364A39" w:rsidP="00B46414">
      <w:pPr>
        <w:spacing w:after="0" w:line="240" w:lineRule="auto"/>
        <w:contextualSpacing/>
        <w:jc w:val="center"/>
        <w:rPr>
          <w:rFonts w:ascii="Times New Roman" w:hAnsi="Times New Roman" w:cs="Times New Roman"/>
          <w:sz w:val="24"/>
          <w:szCs w:val="24"/>
        </w:rPr>
      </w:pPr>
    </w:p>
    <w:p w14:paraId="1840BE4C" w14:textId="06D138F6" w:rsidR="00364A39" w:rsidRDefault="00364A39" w:rsidP="00B46414">
      <w:pPr>
        <w:spacing w:after="0" w:line="240" w:lineRule="auto"/>
        <w:contextualSpacing/>
        <w:jc w:val="center"/>
        <w:rPr>
          <w:rFonts w:ascii="Times New Roman" w:hAnsi="Times New Roman" w:cs="Times New Roman"/>
          <w:sz w:val="24"/>
          <w:szCs w:val="24"/>
        </w:rPr>
      </w:pPr>
    </w:p>
    <w:p w14:paraId="2382F68F" w14:textId="72398079" w:rsidR="00364A39" w:rsidRDefault="00364A39" w:rsidP="00B46414">
      <w:pPr>
        <w:spacing w:after="0" w:line="240" w:lineRule="auto"/>
        <w:contextualSpacing/>
        <w:jc w:val="center"/>
        <w:rPr>
          <w:rFonts w:ascii="Times New Roman" w:hAnsi="Times New Roman" w:cs="Times New Roman"/>
          <w:sz w:val="24"/>
          <w:szCs w:val="24"/>
        </w:rPr>
      </w:pPr>
    </w:p>
    <w:p w14:paraId="23028876" w14:textId="3339DCED" w:rsidR="00364A39" w:rsidRDefault="00364A39" w:rsidP="00B46414">
      <w:pPr>
        <w:spacing w:after="0" w:line="240" w:lineRule="auto"/>
        <w:contextualSpacing/>
        <w:jc w:val="center"/>
        <w:rPr>
          <w:rFonts w:ascii="Times New Roman" w:hAnsi="Times New Roman" w:cs="Times New Roman"/>
          <w:sz w:val="24"/>
          <w:szCs w:val="24"/>
        </w:rPr>
      </w:pPr>
    </w:p>
    <w:p w14:paraId="4DDD4391" w14:textId="3C75F8DA" w:rsidR="00364A39" w:rsidRDefault="00364A39" w:rsidP="00B46414">
      <w:pPr>
        <w:spacing w:after="0" w:line="240" w:lineRule="auto"/>
        <w:contextualSpacing/>
        <w:jc w:val="center"/>
        <w:rPr>
          <w:rFonts w:ascii="Times New Roman" w:hAnsi="Times New Roman" w:cs="Times New Roman"/>
          <w:sz w:val="24"/>
          <w:szCs w:val="24"/>
        </w:rPr>
      </w:pPr>
    </w:p>
    <w:p w14:paraId="14D8A19C" w14:textId="55BC8C0D" w:rsidR="00364A39" w:rsidRDefault="00364A39" w:rsidP="00B46414">
      <w:pPr>
        <w:spacing w:after="0" w:line="240" w:lineRule="auto"/>
        <w:contextualSpacing/>
        <w:jc w:val="center"/>
        <w:rPr>
          <w:rFonts w:ascii="Times New Roman" w:hAnsi="Times New Roman" w:cs="Times New Roman"/>
          <w:sz w:val="24"/>
          <w:szCs w:val="24"/>
        </w:rPr>
      </w:pPr>
    </w:p>
    <w:p w14:paraId="3D55B945" w14:textId="1CB17126" w:rsidR="00364A39" w:rsidRDefault="00364A39" w:rsidP="00B46414">
      <w:pPr>
        <w:spacing w:after="0" w:line="240" w:lineRule="auto"/>
        <w:contextualSpacing/>
        <w:jc w:val="center"/>
        <w:rPr>
          <w:rFonts w:ascii="Times New Roman" w:hAnsi="Times New Roman" w:cs="Times New Roman"/>
          <w:sz w:val="24"/>
          <w:szCs w:val="24"/>
        </w:rPr>
      </w:pPr>
    </w:p>
    <w:p w14:paraId="5E4E738D" w14:textId="02B3E3A2" w:rsidR="00364A39" w:rsidRDefault="00364A39" w:rsidP="00B46414">
      <w:pPr>
        <w:spacing w:after="0" w:line="240" w:lineRule="auto"/>
        <w:contextualSpacing/>
        <w:jc w:val="center"/>
        <w:rPr>
          <w:rFonts w:ascii="Times New Roman" w:hAnsi="Times New Roman" w:cs="Times New Roman"/>
          <w:sz w:val="24"/>
          <w:szCs w:val="24"/>
        </w:rPr>
      </w:pPr>
    </w:p>
    <w:p w14:paraId="4A30778C" w14:textId="40670A75" w:rsidR="00364A39" w:rsidRDefault="00364A39" w:rsidP="00B46414">
      <w:pPr>
        <w:spacing w:after="0" w:line="240" w:lineRule="auto"/>
        <w:contextualSpacing/>
        <w:jc w:val="center"/>
        <w:rPr>
          <w:rFonts w:ascii="Times New Roman" w:hAnsi="Times New Roman" w:cs="Times New Roman"/>
          <w:sz w:val="24"/>
          <w:szCs w:val="24"/>
        </w:rPr>
      </w:pPr>
    </w:p>
    <w:p w14:paraId="4C08F7C1" w14:textId="0F158B5F" w:rsidR="00364A39" w:rsidRDefault="00364A39" w:rsidP="00B46414">
      <w:pPr>
        <w:spacing w:after="0" w:line="240" w:lineRule="auto"/>
        <w:contextualSpacing/>
        <w:jc w:val="center"/>
        <w:rPr>
          <w:rFonts w:ascii="Times New Roman" w:hAnsi="Times New Roman" w:cs="Times New Roman"/>
          <w:sz w:val="24"/>
          <w:szCs w:val="24"/>
        </w:rPr>
      </w:pPr>
    </w:p>
    <w:p w14:paraId="37D9EF58" w14:textId="3EBFCAAD" w:rsidR="00364A39" w:rsidRDefault="00364A39" w:rsidP="00806DCF">
      <w:pPr>
        <w:spacing w:after="0" w:line="240" w:lineRule="auto"/>
        <w:contextualSpacing/>
        <w:rPr>
          <w:rFonts w:ascii="Times New Roman" w:hAnsi="Times New Roman" w:cs="Times New Roman"/>
          <w:sz w:val="24"/>
          <w:szCs w:val="24"/>
        </w:rPr>
      </w:pPr>
    </w:p>
    <w:p w14:paraId="5ECF222B" w14:textId="77777777" w:rsidR="00364A39" w:rsidRDefault="00364A39" w:rsidP="00B46414">
      <w:pPr>
        <w:spacing w:after="0" w:line="240" w:lineRule="auto"/>
        <w:contextualSpacing/>
        <w:jc w:val="center"/>
        <w:rPr>
          <w:rFonts w:ascii="Times New Roman" w:hAnsi="Times New Roman" w:cs="Times New Roman"/>
          <w:sz w:val="24"/>
          <w:szCs w:val="24"/>
        </w:rPr>
      </w:pPr>
    </w:p>
    <w:p w14:paraId="3D41FD04" w14:textId="51720E43" w:rsidR="00D16BB0" w:rsidRDefault="00D16BB0">
      <w:pPr>
        <w:rPr>
          <w:rFonts w:ascii="Times New Roman" w:hAnsi="Times New Roman" w:cs="Times New Roman"/>
          <w:sz w:val="24"/>
          <w:szCs w:val="24"/>
        </w:rPr>
      </w:pPr>
    </w:p>
    <w:p w14:paraId="279461C4" w14:textId="77777777" w:rsidR="00D16BB0" w:rsidRPr="00AF4EBB" w:rsidRDefault="006E61D6" w:rsidP="00B46414">
      <w:pPr>
        <w:spacing w:after="0" w:line="240" w:lineRule="auto"/>
        <w:contextualSpacing/>
        <w:jc w:val="center"/>
        <w:rPr>
          <w:rFonts w:ascii="Times New Roman" w:hAnsi="Times New Roman" w:cs="Times New Roman"/>
          <w:sz w:val="24"/>
          <w:szCs w:val="24"/>
        </w:rPr>
      </w:pPr>
      <w:r w:rsidRPr="00AF4EBB">
        <w:rPr>
          <w:rFonts w:ascii="Times New Roman" w:hAnsi="Times New Roman" w:cs="Times New Roman"/>
          <w:sz w:val="24"/>
          <w:szCs w:val="24"/>
        </w:rPr>
        <w:t>Improving Organizational Performance; An Analysis</w:t>
      </w:r>
    </w:p>
    <w:p w14:paraId="0277517B" w14:textId="439B4754" w:rsidR="00ED319F" w:rsidRPr="00EC7687" w:rsidRDefault="006E61D6" w:rsidP="00AF4EBB">
      <w:pPr>
        <w:spacing w:after="0" w:line="240" w:lineRule="auto"/>
        <w:ind w:firstLine="720"/>
        <w:contextualSpacing/>
        <w:jc w:val="both"/>
        <w:rPr>
          <w:rFonts w:ascii="Times New Roman" w:hAnsi="Times New Roman" w:cs="Times New Roman"/>
          <w:sz w:val="24"/>
          <w:szCs w:val="24"/>
          <w:highlight w:val="yellow"/>
        </w:rPr>
      </w:pPr>
      <w:r w:rsidRPr="00D76DBD">
        <w:rPr>
          <w:rFonts w:ascii="Times New Roman" w:hAnsi="Times New Roman" w:cs="Times New Roman"/>
          <w:sz w:val="24"/>
          <w:szCs w:val="24"/>
        </w:rPr>
        <w:t xml:space="preserve">The COVID-19 epidemic presented businesses with extraordinary difficulties that had an impact on their operations, budgets, and workforces. Hence, firms had to respond swiftly to the altering environment to maintain business continuity and guarantee the safety of their stakeholders and staff. In particular, how organizations dealt with the epidemic was influenced by organizational structure, culture, and stakeholder participation, and the pandemic had a big impact on organizational performance (Duerr et al. 2018The term "organizational structure" describes how a company is set up and how its personnel </w:t>
      </w:r>
      <w:r w:rsidR="006C0005">
        <w:rPr>
          <w:rFonts w:ascii="Times New Roman" w:hAnsi="Times New Roman" w:cs="Times New Roman"/>
          <w:sz w:val="24"/>
          <w:szCs w:val="24"/>
        </w:rPr>
        <w:t>is</w:t>
      </w:r>
      <w:r w:rsidRPr="00D76DBD">
        <w:rPr>
          <w:rFonts w:ascii="Times New Roman" w:hAnsi="Times New Roman" w:cs="Times New Roman"/>
          <w:sz w:val="24"/>
          <w:szCs w:val="24"/>
        </w:rPr>
        <w:t xml:space="preserve"> given their duties, positions, and obligations. A company's success depends heavily on its organizational setup. It establishes the foundation for the hierarchy, communication channels, and </w:t>
      </w:r>
      <w:r w:rsidR="006C0005">
        <w:rPr>
          <w:rFonts w:ascii="Times New Roman" w:hAnsi="Times New Roman" w:cs="Times New Roman"/>
          <w:sz w:val="24"/>
          <w:szCs w:val="24"/>
        </w:rPr>
        <w:t>personnel distribution of duties, roles, and responsibilities</w:t>
      </w:r>
      <w:r w:rsidRPr="00D76DBD">
        <w:rPr>
          <w:rFonts w:ascii="Times New Roman" w:hAnsi="Times New Roman" w:cs="Times New Roman"/>
          <w:sz w:val="24"/>
          <w:szCs w:val="24"/>
        </w:rPr>
        <w:t xml:space="preserve">. All staff members can work </w:t>
      </w:r>
      <w:r w:rsidR="006C0005">
        <w:rPr>
          <w:rFonts w:ascii="Times New Roman" w:hAnsi="Times New Roman" w:cs="Times New Roman"/>
          <w:sz w:val="24"/>
          <w:szCs w:val="24"/>
        </w:rPr>
        <w:t>together effectively to accomplish shared objectives if a well-designed organizational structure defines their roles and responsibilities</w:t>
      </w:r>
      <w:r w:rsidRPr="00D76DBD">
        <w:rPr>
          <w:rFonts w:ascii="Times New Roman" w:hAnsi="Times New Roman" w:cs="Times New Roman"/>
          <w:sz w:val="24"/>
          <w:szCs w:val="24"/>
        </w:rPr>
        <w:t xml:space="preserve">. On the other hand, a </w:t>
      </w:r>
      <w:r w:rsidR="006C0005">
        <w:rPr>
          <w:rFonts w:ascii="Times New Roman" w:hAnsi="Times New Roman" w:cs="Times New Roman"/>
          <w:sz w:val="24"/>
          <w:szCs w:val="24"/>
        </w:rPr>
        <w:t>poorly planned structure</w:t>
      </w:r>
      <w:r w:rsidRPr="00D76DBD">
        <w:rPr>
          <w:rFonts w:ascii="Times New Roman" w:hAnsi="Times New Roman" w:cs="Times New Roman"/>
          <w:sz w:val="24"/>
          <w:szCs w:val="24"/>
        </w:rPr>
        <w:t xml:space="preserve"> can result in confusion, inefficiency, and a general lack of focus.</w:t>
      </w:r>
    </w:p>
    <w:p w14:paraId="367D94C8" w14:textId="448C9405" w:rsidR="00736C06" w:rsidRPr="00AF4EBB" w:rsidRDefault="00F3687B" w:rsidP="00AF4EBB">
      <w:pPr>
        <w:spacing w:after="0" w:line="240" w:lineRule="auto"/>
        <w:ind w:firstLine="720"/>
        <w:contextualSpacing/>
        <w:jc w:val="both"/>
        <w:rPr>
          <w:rFonts w:ascii="Times New Roman" w:hAnsi="Times New Roman" w:cs="Times New Roman"/>
          <w:sz w:val="24"/>
          <w:szCs w:val="24"/>
        </w:rPr>
      </w:pPr>
      <w:r w:rsidRPr="00F3687B">
        <w:rPr>
          <w:rFonts w:ascii="Times New Roman" w:hAnsi="Times New Roman" w:cs="Times New Roman"/>
          <w:sz w:val="24"/>
          <w:szCs w:val="24"/>
        </w:rPr>
        <w:t xml:space="preserve">One of the most significant results of organizational structure is the culture of the company. A company's culture is made up of its shared beliefs, values, and habits. It discusses interpersonal connections as well as how people act, engage, and communicate. The development of a positive culture can either be supported by or impeded by an organization's structure (Duerr et al., 2018). </w:t>
      </w:r>
      <w:r w:rsidR="009E6F42" w:rsidRPr="009E6F42">
        <w:rPr>
          <w:rFonts w:ascii="Times New Roman" w:hAnsi="Times New Roman" w:cs="Times New Roman"/>
          <w:sz w:val="24"/>
          <w:szCs w:val="24"/>
        </w:rPr>
        <w:t>A top-down hierarchical structure, for example, can promote a compliance culture where workers are expected to obey instructions without questioning them. By empowering staff to take ownership of their work and offer their ideas, a more decentralized structure, on the other hand, might promote a collaborative and creative culture.</w:t>
      </w:r>
      <w:r w:rsidR="006E61D6" w:rsidRPr="00D76DBD">
        <w:rPr>
          <w:rFonts w:ascii="Times New Roman" w:hAnsi="Times New Roman" w:cs="Times New Roman"/>
          <w:sz w:val="24"/>
          <w:szCs w:val="24"/>
        </w:rPr>
        <w:t xml:space="preserve"> It is impossible to exaggerate </w:t>
      </w:r>
      <w:r w:rsidR="006C0005">
        <w:rPr>
          <w:rFonts w:ascii="Times New Roman" w:hAnsi="Times New Roman" w:cs="Times New Roman"/>
          <w:sz w:val="24"/>
          <w:szCs w:val="24"/>
        </w:rPr>
        <w:t>culture's role</w:t>
      </w:r>
      <w:r w:rsidR="006E61D6" w:rsidRPr="00D76DBD">
        <w:rPr>
          <w:rFonts w:ascii="Times New Roman" w:hAnsi="Times New Roman" w:cs="Times New Roman"/>
          <w:sz w:val="24"/>
          <w:szCs w:val="24"/>
        </w:rPr>
        <w:t xml:space="preserve"> in a company's capacity to handle a crisis. Employees look to their leaders for guidance, support, and direction during a crisis. </w:t>
      </w:r>
      <w:r w:rsidR="00DD602B" w:rsidRPr="00D76DBD">
        <w:rPr>
          <w:rFonts w:ascii="Times New Roman" w:hAnsi="Times New Roman" w:cs="Times New Roman"/>
          <w:sz w:val="24"/>
          <w:szCs w:val="24"/>
        </w:rPr>
        <w:t>An organization's culture</w:t>
      </w:r>
      <w:r w:rsidR="006E61D6" w:rsidRPr="00D76DBD">
        <w:rPr>
          <w:rFonts w:ascii="Times New Roman" w:hAnsi="Times New Roman" w:cs="Times New Roman"/>
          <w:sz w:val="24"/>
          <w:szCs w:val="24"/>
        </w:rPr>
        <w:t xml:space="preserve"> influences how employees perceive and respond to a situation</w:t>
      </w:r>
      <w:r w:rsidR="00F55F54" w:rsidRPr="00D76DBD">
        <w:rPr>
          <w:rFonts w:ascii="Times New Roman" w:hAnsi="Times New Roman" w:cs="Times New Roman"/>
          <w:sz w:val="24"/>
          <w:szCs w:val="24"/>
        </w:rPr>
        <w:t xml:space="preserve"> (</w:t>
      </w:r>
      <w:r w:rsidR="00F55F54" w:rsidRPr="00D76DBD">
        <w:rPr>
          <w:rFonts w:ascii="Times New Roman" w:hAnsi="Times New Roman" w:cs="Times New Roman"/>
          <w:color w:val="222222"/>
          <w:sz w:val="24"/>
          <w:szCs w:val="24"/>
          <w:shd w:val="clear" w:color="auto" w:fill="FFFFFF"/>
        </w:rPr>
        <w:t>Duerr et al.</w:t>
      </w:r>
      <w:r w:rsidR="006C0005">
        <w:rPr>
          <w:rFonts w:ascii="Times New Roman" w:hAnsi="Times New Roman" w:cs="Times New Roman"/>
          <w:color w:val="222222"/>
          <w:sz w:val="24"/>
          <w:szCs w:val="24"/>
          <w:shd w:val="clear" w:color="auto" w:fill="FFFFFF"/>
        </w:rPr>
        <w:t>,</w:t>
      </w:r>
      <w:r w:rsidR="00F55F54" w:rsidRPr="00D76DBD">
        <w:rPr>
          <w:rFonts w:ascii="Times New Roman" w:hAnsi="Times New Roman" w:cs="Times New Roman"/>
          <w:color w:val="222222"/>
          <w:sz w:val="24"/>
          <w:szCs w:val="24"/>
          <w:shd w:val="clear" w:color="auto" w:fill="FFFFFF"/>
        </w:rPr>
        <w:t xml:space="preserve"> 2018)</w:t>
      </w:r>
      <w:r w:rsidR="006E61D6" w:rsidRPr="00D76DBD">
        <w:rPr>
          <w:rFonts w:ascii="Times New Roman" w:hAnsi="Times New Roman" w:cs="Times New Roman"/>
          <w:sz w:val="24"/>
          <w:szCs w:val="24"/>
        </w:rPr>
        <w:t xml:space="preserve">. Employees are more likely to share their concerns, ideas, and feedback if the culture is trust, transparency, and open communication. This can assist leaders in making informed decisions and taking the appropriate steps to address the crisis. </w:t>
      </w:r>
      <w:r w:rsidR="00DD602B" w:rsidRPr="00D76DBD">
        <w:rPr>
          <w:rFonts w:ascii="Times New Roman" w:hAnsi="Times New Roman" w:cs="Times New Roman"/>
          <w:sz w:val="24"/>
          <w:szCs w:val="24"/>
        </w:rPr>
        <w:t>On the other hand, a culture of fear, blame, and mistrust</w:t>
      </w:r>
      <w:r w:rsidR="006E61D6" w:rsidRPr="00D76DBD">
        <w:rPr>
          <w:rFonts w:ascii="Times New Roman" w:hAnsi="Times New Roman" w:cs="Times New Roman"/>
          <w:sz w:val="24"/>
          <w:szCs w:val="24"/>
        </w:rPr>
        <w:t xml:space="preserve"> can lead to employees withholding critical information, making effective crisis management difficult.</w:t>
      </w:r>
    </w:p>
    <w:p w14:paraId="0AC17FDF" w14:textId="77777777" w:rsidR="00736C06"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Notably, the COVID-19 pandemic imposed volatile, uncertain, complex, and ambiguous challenges on organizations. Organizations with a robust culture that prioritizes adaptability, innovation, and resiliency have been better equipped to face the challenges posed by the pandemic. In contrast, organizations with a rigid culture </w:t>
      </w:r>
      <w:r w:rsidR="00DD602B" w:rsidRPr="00AF4EBB">
        <w:rPr>
          <w:rFonts w:ascii="Times New Roman" w:hAnsi="Times New Roman" w:cs="Times New Roman"/>
          <w:sz w:val="24"/>
          <w:szCs w:val="24"/>
        </w:rPr>
        <w:t>prioritizing</w:t>
      </w:r>
      <w:r w:rsidRPr="00AF4EBB">
        <w:rPr>
          <w:rFonts w:ascii="Times New Roman" w:hAnsi="Times New Roman" w:cs="Times New Roman"/>
          <w:sz w:val="24"/>
          <w:szCs w:val="24"/>
        </w:rPr>
        <w:t xml:space="preserve"> predictability and stability have struggled to adapt to the environment's rapid change. Besides, organizations that have </w:t>
      </w:r>
      <w:r w:rsidR="00DD602B" w:rsidRPr="00AF4EBB">
        <w:rPr>
          <w:rFonts w:ascii="Times New Roman" w:hAnsi="Times New Roman" w:cs="Times New Roman"/>
          <w:sz w:val="24"/>
          <w:szCs w:val="24"/>
        </w:rPr>
        <w:t>fostered</w:t>
      </w:r>
      <w:r w:rsidRPr="00AF4EBB">
        <w:rPr>
          <w:rFonts w:ascii="Times New Roman" w:hAnsi="Times New Roman" w:cs="Times New Roman"/>
          <w:sz w:val="24"/>
          <w:szCs w:val="24"/>
        </w:rPr>
        <w:t xml:space="preserve"> cooperation and collaboration with stakeholders have had greater success mitigating the effects of the crisis. Cooperation with stakeholders, such as employees, customers, suppliers, and government agencies, has been crucial to ensuring the continued operation of businesses during the pandemic. Organizations that have established trust and communication channels with their stakeholders have </w:t>
      </w:r>
      <w:r w:rsidR="00DD602B" w:rsidRPr="00AF4EBB">
        <w:rPr>
          <w:rFonts w:ascii="Times New Roman" w:hAnsi="Times New Roman" w:cs="Times New Roman"/>
          <w:sz w:val="24"/>
          <w:szCs w:val="24"/>
        </w:rPr>
        <w:lastRenderedPageBreak/>
        <w:t>responded better</w:t>
      </w:r>
      <w:r w:rsidRPr="00AF4EBB">
        <w:rPr>
          <w:rFonts w:ascii="Times New Roman" w:hAnsi="Times New Roman" w:cs="Times New Roman"/>
          <w:sz w:val="24"/>
          <w:szCs w:val="24"/>
        </w:rPr>
        <w:t xml:space="preserve"> to the pandemic's challenges. This essay examines Amazon's response to the COVID-19 pandemic </w:t>
      </w:r>
      <w:r w:rsidR="00B93E0C" w:rsidRPr="00AF4EBB">
        <w:rPr>
          <w:rFonts w:ascii="Times New Roman" w:hAnsi="Times New Roman" w:cs="Times New Roman"/>
          <w:sz w:val="24"/>
          <w:szCs w:val="24"/>
        </w:rPr>
        <w:t xml:space="preserve">by focusing on </w:t>
      </w:r>
      <w:r w:rsidRPr="00AF4EBB">
        <w:rPr>
          <w:rFonts w:ascii="Times New Roman" w:hAnsi="Times New Roman" w:cs="Times New Roman"/>
          <w:sz w:val="24"/>
          <w:szCs w:val="24"/>
        </w:rPr>
        <w:t>how Amazon's organizational structure, culture, and cooperation with stakeholders have impacted its response to the pandemic and its organizational performance.</w:t>
      </w:r>
    </w:p>
    <w:p w14:paraId="3C5355DE" w14:textId="77777777" w:rsidR="006D7808" w:rsidRPr="00AF4EBB" w:rsidRDefault="006E61D6" w:rsidP="004234B1">
      <w:pPr>
        <w:spacing w:after="0" w:line="240" w:lineRule="auto"/>
        <w:contextualSpacing/>
        <w:jc w:val="center"/>
        <w:rPr>
          <w:rFonts w:ascii="Times New Roman" w:hAnsi="Times New Roman" w:cs="Times New Roman"/>
          <w:b/>
          <w:sz w:val="24"/>
          <w:szCs w:val="24"/>
        </w:rPr>
      </w:pPr>
      <w:r w:rsidRPr="00AF4EBB">
        <w:rPr>
          <w:rFonts w:ascii="Times New Roman" w:hAnsi="Times New Roman" w:cs="Times New Roman"/>
          <w:b/>
          <w:sz w:val="24"/>
          <w:szCs w:val="24"/>
        </w:rPr>
        <w:t>Organizational Structure</w:t>
      </w:r>
    </w:p>
    <w:p w14:paraId="641206E7" w14:textId="77777777" w:rsidR="004D2389"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Amazon's organizational structure has been described as complex and decentralized, with numerous independent business units and functional teams. This structure has enabled Amazon to be flexible and adapt to fluctuating market conditions. Nonetheless, </w:t>
      </w:r>
      <w:r w:rsidR="00DD602B" w:rsidRPr="00AF4EBB">
        <w:rPr>
          <w:rFonts w:ascii="Times New Roman" w:hAnsi="Times New Roman" w:cs="Times New Roman"/>
          <w:sz w:val="24"/>
          <w:szCs w:val="24"/>
        </w:rPr>
        <w:t>ensuring a cohesive response to a crisis such as the pandemic can make it challenging</w:t>
      </w:r>
      <w:r w:rsidRPr="00AF4EBB">
        <w:rPr>
          <w:rFonts w:ascii="Times New Roman" w:hAnsi="Times New Roman" w:cs="Times New Roman"/>
          <w:sz w:val="24"/>
          <w:szCs w:val="24"/>
        </w:rPr>
        <w:t>. Amazon's leadership modified its organizational structure to ensure a coordinated response. The creation of a pandemic response team, led by the company's top executives, was one of the most significant changes Amazon made</w:t>
      </w:r>
      <w:r w:rsidR="00507FE3" w:rsidRPr="00AF4EBB">
        <w:rPr>
          <w:rFonts w:ascii="Times New Roman" w:hAnsi="Times New Roman" w:cs="Times New Roman"/>
          <w:sz w:val="24"/>
          <w:szCs w:val="24"/>
        </w:rPr>
        <w:t xml:space="preserve"> (</w:t>
      </w:r>
      <w:r w:rsidR="00507FE3" w:rsidRPr="00AF4EBB">
        <w:rPr>
          <w:rFonts w:ascii="Times New Roman" w:hAnsi="Times New Roman" w:cs="Times New Roman"/>
          <w:color w:val="222222"/>
          <w:sz w:val="24"/>
          <w:szCs w:val="24"/>
          <w:shd w:val="clear" w:color="auto" w:fill="FFFFFF"/>
        </w:rPr>
        <w:t xml:space="preserve">Yu, Hassan, &amp; </w:t>
      </w:r>
      <w:proofErr w:type="spellStart"/>
      <w:r w:rsidR="00507FE3" w:rsidRPr="00AF4EBB">
        <w:rPr>
          <w:rFonts w:ascii="Times New Roman" w:hAnsi="Times New Roman" w:cs="Times New Roman"/>
          <w:color w:val="222222"/>
          <w:sz w:val="24"/>
          <w:szCs w:val="24"/>
          <w:shd w:val="clear" w:color="auto" w:fill="FFFFFF"/>
        </w:rPr>
        <w:t>Adhikariparajuli</w:t>
      </w:r>
      <w:proofErr w:type="spellEnd"/>
      <w:r w:rsidR="00507FE3" w:rsidRPr="00AF4EBB">
        <w:rPr>
          <w:rFonts w:ascii="Times New Roman" w:hAnsi="Times New Roman" w:cs="Times New Roman"/>
          <w:color w:val="222222"/>
          <w:sz w:val="24"/>
          <w:szCs w:val="24"/>
          <w:shd w:val="clear" w:color="auto" w:fill="FFFFFF"/>
        </w:rPr>
        <w:t>, 2022)</w:t>
      </w:r>
      <w:r w:rsidRPr="00AF4EBB">
        <w:rPr>
          <w:rFonts w:ascii="Times New Roman" w:hAnsi="Times New Roman" w:cs="Times New Roman"/>
          <w:sz w:val="24"/>
          <w:szCs w:val="24"/>
        </w:rPr>
        <w:t xml:space="preserve">. During the pandemic, the team was tasked with ensuring employee safety, maintaining supply chain operations, and supporting customers. The team was responsible for establishing policies and guidelines for all business units and functional teams to adhere to, ensuring an organization-wide coordinated response. The pandemic response team implemented multiple measures to protect Amazon's employees, including routine health screenings, </w:t>
      </w:r>
      <w:r w:rsidR="00DD602B" w:rsidRPr="00AF4EBB">
        <w:rPr>
          <w:rFonts w:ascii="Times New Roman" w:hAnsi="Times New Roman" w:cs="Times New Roman"/>
          <w:sz w:val="24"/>
          <w:szCs w:val="24"/>
        </w:rPr>
        <w:t>personal protective equipment (PPE) provision</w:t>
      </w:r>
      <w:r w:rsidRPr="00AF4EBB">
        <w:rPr>
          <w:rFonts w:ascii="Times New Roman" w:hAnsi="Times New Roman" w:cs="Times New Roman"/>
          <w:sz w:val="24"/>
          <w:szCs w:val="24"/>
        </w:rPr>
        <w:t>, and social distancing measures in warehouses and offices.</w:t>
      </w:r>
      <w:r w:rsidR="00A01C8F" w:rsidRPr="00AF4EBB">
        <w:rPr>
          <w:rFonts w:ascii="Times New Roman" w:hAnsi="Times New Roman" w:cs="Times New Roman"/>
          <w:sz w:val="24"/>
          <w:szCs w:val="24"/>
        </w:rPr>
        <w:t xml:space="preserve"> Besides</w:t>
      </w:r>
      <w:r w:rsidRPr="00AF4EBB">
        <w:rPr>
          <w:rFonts w:ascii="Times New Roman" w:hAnsi="Times New Roman" w:cs="Times New Roman"/>
          <w:sz w:val="24"/>
          <w:szCs w:val="24"/>
        </w:rPr>
        <w:t>, the team collaborated closely with local and state health authorities to ensure compliance with applicable regulations and guidelines</w:t>
      </w:r>
      <w:r w:rsidR="00724CC9" w:rsidRPr="00AF4EBB">
        <w:rPr>
          <w:rFonts w:ascii="Times New Roman" w:hAnsi="Times New Roman" w:cs="Times New Roman"/>
          <w:sz w:val="24"/>
          <w:szCs w:val="24"/>
        </w:rPr>
        <w:t xml:space="preserve"> (</w:t>
      </w:r>
      <w:r w:rsidR="00724CC9" w:rsidRPr="00AF4EBB">
        <w:rPr>
          <w:rFonts w:ascii="Times New Roman" w:hAnsi="Times New Roman" w:cs="Times New Roman"/>
          <w:color w:val="222222"/>
          <w:sz w:val="24"/>
          <w:szCs w:val="24"/>
          <w:shd w:val="clear" w:color="auto" w:fill="FFFFFF"/>
        </w:rPr>
        <w:t xml:space="preserve">Yu, Hassan, &amp; </w:t>
      </w:r>
      <w:proofErr w:type="spellStart"/>
      <w:r w:rsidR="00724CC9" w:rsidRPr="00AF4EBB">
        <w:rPr>
          <w:rFonts w:ascii="Times New Roman" w:hAnsi="Times New Roman" w:cs="Times New Roman"/>
          <w:color w:val="222222"/>
          <w:sz w:val="24"/>
          <w:szCs w:val="24"/>
          <w:shd w:val="clear" w:color="auto" w:fill="FFFFFF"/>
        </w:rPr>
        <w:t>Adhikariparajuli</w:t>
      </w:r>
      <w:proofErr w:type="spellEnd"/>
      <w:r w:rsidR="00724CC9" w:rsidRPr="00AF4EBB">
        <w:rPr>
          <w:rFonts w:ascii="Times New Roman" w:hAnsi="Times New Roman" w:cs="Times New Roman"/>
          <w:color w:val="222222"/>
          <w:sz w:val="24"/>
          <w:szCs w:val="24"/>
          <w:shd w:val="clear" w:color="auto" w:fill="FFFFFF"/>
        </w:rPr>
        <w:t>, 2022)</w:t>
      </w:r>
      <w:r w:rsidRPr="00AF4EBB">
        <w:rPr>
          <w:rFonts w:ascii="Times New Roman" w:hAnsi="Times New Roman" w:cs="Times New Roman"/>
          <w:sz w:val="24"/>
          <w:szCs w:val="24"/>
        </w:rPr>
        <w:t xml:space="preserve">. The pandemic response team also prioritized maintaining Amazon's supply chain operations, which are vital to the company's success. Due to the </w:t>
      </w:r>
      <w:r w:rsidR="00DD602B" w:rsidRPr="00AF4EBB">
        <w:rPr>
          <w:rFonts w:ascii="Times New Roman" w:hAnsi="Times New Roman" w:cs="Times New Roman"/>
          <w:sz w:val="24"/>
          <w:szCs w:val="24"/>
        </w:rPr>
        <w:t>pandemic's impact on many</w:t>
      </w:r>
      <w:r w:rsidRPr="00AF4EBB">
        <w:rPr>
          <w:rFonts w:ascii="Times New Roman" w:hAnsi="Times New Roman" w:cs="Times New Roman"/>
          <w:sz w:val="24"/>
          <w:szCs w:val="24"/>
        </w:rPr>
        <w:t xml:space="preserve"> suppliers and logistics partners, the team had to find alternative sources for essential supplies and adjust delivery schedules to meet fluctuating demand. During the pandemic, the pandemic response team played a crucial role in supporting Amazon's customers. Despite the disruptions caused by the pandemic, the team worked to ensure that products were in stock and delivered on time, as many people relied on Amazon for essential goods and services.</w:t>
      </w:r>
    </w:p>
    <w:p w14:paraId="229FC348" w14:textId="471CB919" w:rsidR="006E2FB9"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The company also embraced a </w:t>
      </w:r>
      <w:r w:rsidR="006D7808" w:rsidRPr="00AF4EBB">
        <w:rPr>
          <w:rFonts w:ascii="Times New Roman" w:hAnsi="Times New Roman" w:cs="Times New Roman"/>
          <w:sz w:val="24"/>
          <w:szCs w:val="24"/>
        </w:rPr>
        <w:t xml:space="preserve">centralized communication hub for all pandemic-related information. </w:t>
      </w:r>
      <w:r w:rsidR="00A01C8F" w:rsidRPr="00AF4EBB">
        <w:rPr>
          <w:rFonts w:ascii="Times New Roman" w:hAnsi="Times New Roman" w:cs="Times New Roman"/>
          <w:sz w:val="24"/>
          <w:szCs w:val="24"/>
        </w:rPr>
        <w:t xml:space="preserve">The communication hub was an indispensable resource that provided Amazon employees with the most recent pandemic-related information and protocols. </w:t>
      </w:r>
      <w:r w:rsidR="00D76DBD" w:rsidRPr="00D76DBD">
        <w:rPr>
          <w:rFonts w:ascii="Times New Roman" w:hAnsi="Times New Roman" w:cs="Times New Roman"/>
          <w:sz w:val="24"/>
          <w:szCs w:val="24"/>
        </w:rPr>
        <w:t>This data contained updates on the virus's spread, precautionary measures, and information on the business' pandemic reaction (</w:t>
      </w:r>
      <w:proofErr w:type="spellStart"/>
      <w:r w:rsidR="00D76DBD" w:rsidRPr="00D76DBD">
        <w:rPr>
          <w:rFonts w:ascii="Times New Roman" w:hAnsi="Times New Roman" w:cs="Times New Roman"/>
          <w:sz w:val="24"/>
          <w:szCs w:val="24"/>
        </w:rPr>
        <w:t>Stalmachova</w:t>
      </w:r>
      <w:proofErr w:type="spellEnd"/>
      <w:r w:rsidR="00D76DBD" w:rsidRPr="00D76DBD">
        <w:rPr>
          <w:rFonts w:ascii="Times New Roman" w:hAnsi="Times New Roman" w:cs="Times New Roman"/>
          <w:sz w:val="24"/>
          <w:szCs w:val="24"/>
        </w:rPr>
        <w:t xml:space="preserve">, </w:t>
      </w:r>
      <w:proofErr w:type="spellStart"/>
      <w:r w:rsidR="00D76DBD" w:rsidRPr="00D76DBD">
        <w:rPr>
          <w:rFonts w:ascii="Times New Roman" w:hAnsi="Times New Roman" w:cs="Times New Roman"/>
          <w:sz w:val="24"/>
          <w:szCs w:val="24"/>
        </w:rPr>
        <w:t>Chinoracky</w:t>
      </w:r>
      <w:proofErr w:type="spellEnd"/>
      <w:r w:rsidR="00D76DBD" w:rsidRPr="00D76DBD">
        <w:rPr>
          <w:rFonts w:ascii="Times New Roman" w:hAnsi="Times New Roman" w:cs="Times New Roman"/>
          <w:sz w:val="24"/>
          <w:szCs w:val="24"/>
        </w:rPr>
        <w:t xml:space="preserve"> &amp; </w:t>
      </w:r>
      <w:proofErr w:type="spellStart"/>
      <w:r w:rsidR="00D76DBD" w:rsidRPr="00D76DBD">
        <w:rPr>
          <w:rFonts w:ascii="Times New Roman" w:hAnsi="Times New Roman" w:cs="Times New Roman"/>
          <w:sz w:val="24"/>
          <w:szCs w:val="24"/>
        </w:rPr>
        <w:t>Strenitzerova</w:t>
      </w:r>
      <w:proofErr w:type="spellEnd"/>
      <w:r w:rsidR="00D76DBD" w:rsidRPr="00D76DBD">
        <w:rPr>
          <w:rFonts w:ascii="Times New Roman" w:hAnsi="Times New Roman" w:cs="Times New Roman"/>
          <w:sz w:val="24"/>
          <w:szCs w:val="24"/>
        </w:rPr>
        <w:t xml:space="preserve">, 2022). Significantly, all employees, including those who worked remotely, had access to the central site. </w:t>
      </w:r>
      <w:r w:rsidR="006C0005">
        <w:rPr>
          <w:rFonts w:ascii="Times New Roman" w:hAnsi="Times New Roman" w:cs="Times New Roman"/>
          <w:sz w:val="24"/>
          <w:szCs w:val="24"/>
        </w:rPr>
        <w:t>The centralized communication hub was crucial for guaranteeing uniformity in communication across the entire organization</w:t>
      </w:r>
      <w:r w:rsidR="00D76DBD" w:rsidRPr="00D76DBD">
        <w:rPr>
          <w:rFonts w:ascii="Times New Roman" w:hAnsi="Times New Roman" w:cs="Times New Roman"/>
          <w:sz w:val="24"/>
          <w:szCs w:val="24"/>
        </w:rPr>
        <w:t>. This ensured that everyone on staff was aware of the pandemic-related rules and regulations.</w:t>
      </w:r>
      <w:r w:rsidR="00A01C8F" w:rsidRPr="00AF4EBB">
        <w:rPr>
          <w:rFonts w:ascii="Times New Roman" w:hAnsi="Times New Roman" w:cs="Times New Roman"/>
          <w:sz w:val="24"/>
          <w:szCs w:val="24"/>
        </w:rPr>
        <w:t xml:space="preserve"> Employees </w:t>
      </w:r>
      <w:r w:rsidR="00E61937" w:rsidRPr="00AF4EBB">
        <w:rPr>
          <w:rFonts w:ascii="Times New Roman" w:hAnsi="Times New Roman" w:cs="Times New Roman"/>
          <w:sz w:val="24"/>
          <w:szCs w:val="24"/>
        </w:rPr>
        <w:t>could</w:t>
      </w:r>
      <w:r w:rsidR="00A01C8F" w:rsidRPr="00AF4EBB">
        <w:rPr>
          <w:rFonts w:ascii="Times New Roman" w:hAnsi="Times New Roman" w:cs="Times New Roman"/>
          <w:sz w:val="24"/>
          <w:szCs w:val="24"/>
        </w:rPr>
        <w:t xml:space="preserve"> access vital information, ask questions, and receive clarification on pandemic-related issues through the hub.</w:t>
      </w:r>
      <w:r w:rsidR="00D33EEA" w:rsidRPr="00AF4EBB">
        <w:rPr>
          <w:rFonts w:ascii="Times New Roman" w:hAnsi="Times New Roman" w:cs="Times New Roman"/>
          <w:sz w:val="24"/>
          <w:szCs w:val="24"/>
        </w:rPr>
        <w:t xml:space="preserve"> Besides</w:t>
      </w:r>
      <w:r w:rsidR="00A01C8F" w:rsidRPr="00AF4EBB">
        <w:rPr>
          <w:rFonts w:ascii="Times New Roman" w:hAnsi="Times New Roman" w:cs="Times New Roman"/>
          <w:sz w:val="24"/>
          <w:szCs w:val="24"/>
        </w:rPr>
        <w:t>, the communication hub was routinely updated to ensure employees had access to the most recent pandemic information. This ensured that employees were aware of the most recent pandemic-related developments and could take the required precautions to protect themselves and their families.</w:t>
      </w:r>
    </w:p>
    <w:p w14:paraId="66136231" w14:textId="77777777" w:rsidR="006D7808" w:rsidRPr="00AF4EBB" w:rsidRDefault="006E61D6" w:rsidP="004234B1">
      <w:pPr>
        <w:spacing w:after="0" w:line="240" w:lineRule="auto"/>
        <w:contextualSpacing/>
        <w:jc w:val="center"/>
        <w:rPr>
          <w:rFonts w:ascii="Times New Roman" w:hAnsi="Times New Roman" w:cs="Times New Roman"/>
          <w:b/>
          <w:sz w:val="24"/>
          <w:szCs w:val="24"/>
        </w:rPr>
      </w:pPr>
      <w:r w:rsidRPr="00AF4EBB">
        <w:rPr>
          <w:rFonts w:ascii="Times New Roman" w:hAnsi="Times New Roman" w:cs="Times New Roman"/>
          <w:b/>
          <w:sz w:val="24"/>
          <w:szCs w:val="24"/>
        </w:rPr>
        <w:t>Culture</w:t>
      </w:r>
    </w:p>
    <w:p w14:paraId="10AAE51E" w14:textId="77777777" w:rsidR="00981FB5"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Amazon has a culture that values innovation, customer obsession, and operational excellence. Amazon's success in disrupting traditional retail models and expanding into new markets has been predicated on these core values</w:t>
      </w:r>
      <w:r w:rsidR="00605AA3" w:rsidRPr="00AF4EBB">
        <w:rPr>
          <w:rFonts w:ascii="Times New Roman" w:hAnsi="Times New Roman" w:cs="Times New Roman"/>
          <w:sz w:val="24"/>
          <w:szCs w:val="24"/>
        </w:rPr>
        <w:t xml:space="preserve"> (</w:t>
      </w:r>
      <w:proofErr w:type="spellStart"/>
      <w:r w:rsidR="00605AA3" w:rsidRPr="00AF4EBB">
        <w:rPr>
          <w:rFonts w:ascii="Times New Roman" w:hAnsi="Times New Roman" w:cs="Times New Roman"/>
          <w:color w:val="222222"/>
          <w:sz w:val="24"/>
          <w:szCs w:val="24"/>
          <w:shd w:val="clear" w:color="auto" w:fill="FFFFFF"/>
        </w:rPr>
        <w:t>Stalmachova</w:t>
      </w:r>
      <w:proofErr w:type="spellEnd"/>
      <w:r w:rsidR="00605AA3" w:rsidRPr="00AF4EBB">
        <w:rPr>
          <w:rFonts w:ascii="Times New Roman" w:hAnsi="Times New Roman" w:cs="Times New Roman"/>
          <w:color w:val="222222"/>
          <w:sz w:val="24"/>
          <w:szCs w:val="24"/>
          <w:shd w:val="clear" w:color="auto" w:fill="FFFFFF"/>
        </w:rPr>
        <w:t xml:space="preserve">, </w:t>
      </w:r>
      <w:proofErr w:type="spellStart"/>
      <w:r w:rsidR="00605AA3" w:rsidRPr="00AF4EBB">
        <w:rPr>
          <w:rFonts w:ascii="Times New Roman" w:hAnsi="Times New Roman" w:cs="Times New Roman"/>
          <w:color w:val="222222"/>
          <w:sz w:val="24"/>
          <w:szCs w:val="24"/>
          <w:shd w:val="clear" w:color="auto" w:fill="FFFFFF"/>
        </w:rPr>
        <w:t>Chinoracky</w:t>
      </w:r>
      <w:proofErr w:type="spellEnd"/>
      <w:r w:rsidR="00605AA3" w:rsidRPr="00AF4EBB">
        <w:rPr>
          <w:rFonts w:ascii="Times New Roman" w:hAnsi="Times New Roman" w:cs="Times New Roman"/>
          <w:color w:val="222222"/>
          <w:sz w:val="24"/>
          <w:szCs w:val="24"/>
          <w:shd w:val="clear" w:color="auto" w:fill="FFFFFF"/>
        </w:rPr>
        <w:t xml:space="preserve"> &amp; </w:t>
      </w:r>
      <w:proofErr w:type="spellStart"/>
      <w:r w:rsidR="00605AA3" w:rsidRPr="00AF4EBB">
        <w:rPr>
          <w:rFonts w:ascii="Times New Roman" w:hAnsi="Times New Roman" w:cs="Times New Roman"/>
          <w:color w:val="222222"/>
          <w:sz w:val="24"/>
          <w:szCs w:val="24"/>
          <w:shd w:val="clear" w:color="auto" w:fill="FFFFFF"/>
        </w:rPr>
        <w:t>Strenitzerova</w:t>
      </w:r>
      <w:proofErr w:type="spellEnd"/>
      <w:r w:rsidR="00605AA3" w:rsidRPr="00AF4EBB">
        <w:rPr>
          <w:rFonts w:ascii="Times New Roman" w:hAnsi="Times New Roman" w:cs="Times New Roman"/>
          <w:color w:val="222222"/>
          <w:sz w:val="24"/>
          <w:szCs w:val="24"/>
          <w:shd w:val="clear" w:color="auto" w:fill="FFFFFF"/>
        </w:rPr>
        <w:t>, 2022)</w:t>
      </w:r>
      <w:r w:rsidRPr="00AF4EBB">
        <w:rPr>
          <w:rFonts w:ascii="Times New Roman" w:hAnsi="Times New Roman" w:cs="Times New Roman"/>
          <w:sz w:val="24"/>
          <w:szCs w:val="24"/>
        </w:rPr>
        <w:t>. However, they can also present difficulties during times of crisis</w:t>
      </w:r>
      <w:r w:rsidR="00E61937" w:rsidRPr="00AF4EBB">
        <w:rPr>
          <w:rFonts w:ascii="Times New Roman" w:hAnsi="Times New Roman" w:cs="Times New Roman"/>
          <w:sz w:val="24"/>
          <w:szCs w:val="24"/>
        </w:rPr>
        <w:t>,</w:t>
      </w:r>
      <w:r w:rsidRPr="00AF4EBB">
        <w:rPr>
          <w:rFonts w:ascii="Times New Roman" w:hAnsi="Times New Roman" w:cs="Times New Roman"/>
          <w:sz w:val="24"/>
          <w:szCs w:val="24"/>
        </w:rPr>
        <w:t xml:space="preserve"> like during the COVID-19 pandemic. For instance, </w:t>
      </w:r>
      <w:r w:rsidR="00E61937" w:rsidRPr="00AF4EBB">
        <w:rPr>
          <w:rFonts w:ascii="Times New Roman" w:hAnsi="Times New Roman" w:cs="Times New Roman"/>
          <w:sz w:val="24"/>
          <w:szCs w:val="24"/>
        </w:rPr>
        <w:t>emphasizing</w:t>
      </w:r>
      <w:r w:rsidRPr="00AF4EBB">
        <w:rPr>
          <w:rFonts w:ascii="Times New Roman" w:hAnsi="Times New Roman" w:cs="Times New Roman"/>
          <w:sz w:val="24"/>
          <w:szCs w:val="24"/>
        </w:rPr>
        <w:t xml:space="preserve"> operational excellence could lead to </w:t>
      </w:r>
      <w:r w:rsidR="00E61937" w:rsidRPr="00AF4EBB">
        <w:rPr>
          <w:rFonts w:ascii="Times New Roman" w:hAnsi="Times New Roman" w:cs="Times New Roman"/>
          <w:sz w:val="24"/>
          <w:szCs w:val="24"/>
        </w:rPr>
        <w:t>disregarding</w:t>
      </w:r>
      <w:r w:rsidRPr="00AF4EBB">
        <w:rPr>
          <w:rFonts w:ascii="Times New Roman" w:hAnsi="Times New Roman" w:cs="Times New Roman"/>
          <w:sz w:val="24"/>
          <w:szCs w:val="24"/>
        </w:rPr>
        <w:t xml:space="preserve"> </w:t>
      </w:r>
      <w:r w:rsidRPr="00AF4EBB">
        <w:rPr>
          <w:rFonts w:ascii="Times New Roman" w:hAnsi="Times New Roman" w:cs="Times New Roman"/>
          <w:sz w:val="24"/>
          <w:szCs w:val="24"/>
        </w:rPr>
        <w:lastRenderedPageBreak/>
        <w:t xml:space="preserve">employee safety. In response, Amazon's leadership made </w:t>
      </w:r>
      <w:r w:rsidR="00E61937" w:rsidRPr="00AF4EBB">
        <w:rPr>
          <w:rFonts w:ascii="Times New Roman" w:hAnsi="Times New Roman" w:cs="Times New Roman"/>
          <w:sz w:val="24"/>
          <w:szCs w:val="24"/>
        </w:rPr>
        <w:t>several</w:t>
      </w:r>
      <w:r w:rsidRPr="00AF4EBB">
        <w:rPr>
          <w:rFonts w:ascii="Times New Roman" w:hAnsi="Times New Roman" w:cs="Times New Roman"/>
          <w:sz w:val="24"/>
          <w:szCs w:val="24"/>
        </w:rPr>
        <w:t xml:space="preserve"> changes to its corporate culture to prioritize the safety and well-being of its employees.</w:t>
      </w:r>
    </w:p>
    <w:p w14:paraId="07247848" w14:textId="35E298D8" w:rsidR="001C4C46"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The organization's adoption of a "Safety Culture" was one of the most significant changes. This culture integrated employee safety and well-being into Amazon's operations. Amazon realized that ensuring its employees' safety would </w:t>
      </w:r>
      <w:r w:rsidR="00E61937" w:rsidRPr="00AF4EBB">
        <w:rPr>
          <w:rFonts w:ascii="Times New Roman" w:hAnsi="Times New Roman" w:cs="Times New Roman"/>
          <w:sz w:val="24"/>
          <w:szCs w:val="24"/>
        </w:rPr>
        <w:t>protect them from the virus and help</w:t>
      </w:r>
      <w:r w:rsidRPr="00AF4EBB">
        <w:rPr>
          <w:rFonts w:ascii="Times New Roman" w:hAnsi="Times New Roman" w:cs="Times New Roman"/>
          <w:sz w:val="24"/>
          <w:szCs w:val="24"/>
        </w:rPr>
        <w:t xml:space="preserve"> maintain their morale and productivity during these difficult times. Amazon has made substantial investments in </w:t>
      </w:r>
      <w:r w:rsidR="00E61937" w:rsidRPr="00AF4EBB">
        <w:rPr>
          <w:rFonts w:ascii="Times New Roman" w:hAnsi="Times New Roman" w:cs="Times New Roman"/>
          <w:sz w:val="24"/>
          <w:szCs w:val="24"/>
        </w:rPr>
        <w:t>its employees' personal protective equipment (PPE)</w:t>
      </w:r>
      <w:r w:rsidRPr="00AF4EBB">
        <w:rPr>
          <w:rFonts w:ascii="Times New Roman" w:hAnsi="Times New Roman" w:cs="Times New Roman"/>
          <w:sz w:val="24"/>
          <w:szCs w:val="24"/>
        </w:rPr>
        <w:t>. The company supplied its fulfillment centers, delivery stations, and corporate offices with millions of masks, gloves, and other protective equipment. In addition, Amazon implemented social distance measures in its facilities, such as staggering shifts, adjusting break times, and reducing the number of individuals in common areas</w:t>
      </w:r>
      <w:r w:rsidR="00605AA3" w:rsidRPr="00AF4EBB">
        <w:rPr>
          <w:rFonts w:ascii="Times New Roman" w:hAnsi="Times New Roman" w:cs="Times New Roman"/>
          <w:sz w:val="24"/>
          <w:szCs w:val="24"/>
        </w:rPr>
        <w:t xml:space="preserve"> (</w:t>
      </w:r>
      <w:proofErr w:type="spellStart"/>
      <w:r w:rsidR="00605AA3" w:rsidRPr="00AF4EBB">
        <w:rPr>
          <w:rFonts w:ascii="Times New Roman" w:hAnsi="Times New Roman" w:cs="Times New Roman"/>
          <w:color w:val="222222"/>
          <w:sz w:val="24"/>
          <w:szCs w:val="24"/>
          <w:shd w:val="clear" w:color="auto" w:fill="FFFFFF"/>
        </w:rPr>
        <w:t>Stalmachova</w:t>
      </w:r>
      <w:proofErr w:type="spellEnd"/>
      <w:r w:rsidR="00605AA3" w:rsidRPr="00AF4EBB">
        <w:rPr>
          <w:rFonts w:ascii="Times New Roman" w:hAnsi="Times New Roman" w:cs="Times New Roman"/>
          <w:color w:val="222222"/>
          <w:sz w:val="24"/>
          <w:szCs w:val="24"/>
          <w:shd w:val="clear" w:color="auto" w:fill="FFFFFF"/>
        </w:rPr>
        <w:t xml:space="preserve">, </w:t>
      </w:r>
      <w:proofErr w:type="spellStart"/>
      <w:r w:rsidR="00605AA3" w:rsidRPr="00AF4EBB">
        <w:rPr>
          <w:rFonts w:ascii="Times New Roman" w:hAnsi="Times New Roman" w:cs="Times New Roman"/>
          <w:color w:val="222222"/>
          <w:sz w:val="24"/>
          <w:szCs w:val="24"/>
          <w:shd w:val="clear" w:color="auto" w:fill="FFFFFF"/>
        </w:rPr>
        <w:t>Chinoracky</w:t>
      </w:r>
      <w:proofErr w:type="spellEnd"/>
      <w:r w:rsidR="00605AA3" w:rsidRPr="00AF4EBB">
        <w:rPr>
          <w:rFonts w:ascii="Times New Roman" w:hAnsi="Times New Roman" w:cs="Times New Roman"/>
          <w:color w:val="222222"/>
          <w:sz w:val="24"/>
          <w:szCs w:val="24"/>
          <w:shd w:val="clear" w:color="auto" w:fill="FFFFFF"/>
        </w:rPr>
        <w:t xml:space="preserve"> &amp; </w:t>
      </w:r>
      <w:proofErr w:type="spellStart"/>
      <w:r w:rsidR="00605AA3" w:rsidRPr="00AF4EBB">
        <w:rPr>
          <w:rFonts w:ascii="Times New Roman" w:hAnsi="Times New Roman" w:cs="Times New Roman"/>
          <w:color w:val="222222"/>
          <w:sz w:val="24"/>
          <w:szCs w:val="24"/>
          <w:shd w:val="clear" w:color="auto" w:fill="FFFFFF"/>
        </w:rPr>
        <w:t>Strenitzerova</w:t>
      </w:r>
      <w:proofErr w:type="spellEnd"/>
      <w:r w:rsidR="00605AA3" w:rsidRPr="00AF4EBB">
        <w:rPr>
          <w:rFonts w:ascii="Times New Roman" w:hAnsi="Times New Roman" w:cs="Times New Roman"/>
          <w:color w:val="222222"/>
          <w:sz w:val="24"/>
          <w:szCs w:val="24"/>
          <w:shd w:val="clear" w:color="auto" w:fill="FFFFFF"/>
        </w:rPr>
        <w:t>, 2022)</w:t>
      </w:r>
      <w:r w:rsidRPr="00AF4EBB">
        <w:rPr>
          <w:rFonts w:ascii="Times New Roman" w:hAnsi="Times New Roman" w:cs="Times New Roman"/>
          <w:sz w:val="24"/>
          <w:szCs w:val="24"/>
        </w:rPr>
        <w:t xml:space="preserve">. The company also implemented enhanced cleaning protocols to ensure the cleanliness and safety of its facilities. Amazon increased the frequency with which it cleaned and disinfected high-touch surfaces and common areas, such as door handles and equipment. The company also implemented new cleaning technologies, such as electrostatic sprayers, to quickly and effectively sanitize its facilities. These measures contributed to employees' sense of safety and support during the pandemic. Amazon's safety culture extended beyond physical safety; the company prioritized its employees' mental and emotional health. </w:t>
      </w:r>
      <w:r w:rsidR="00D76DBD" w:rsidRPr="00D76DBD">
        <w:rPr>
          <w:rFonts w:ascii="Times New Roman" w:hAnsi="Times New Roman" w:cs="Times New Roman"/>
          <w:sz w:val="24"/>
          <w:szCs w:val="24"/>
        </w:rPr>
        <w:t>Employee assistance initiatives and online counseling sessions were two examples of the resources and support services Amazon provided to its staff.</w:t>
      </w:r>
    </w:p>
    <w:p w14:paraId="1D272778" w14:textId="4C225DFA" w:rsidR="00D4587E" w:rsidRPr="00F3687B" w:rsidRDefault="00F3687B" w:rsidP="00F3687B">
      <w:pPr>
        <w:pStyle w:val="BodyTextIndent"/>
        <w:rPr>
          <w:highlight w:val="yellow"/>
        </w:rPr>
      </w:pPr>
      <w:r w:rsidRPr="00F3687B">
        <w:t xml:space="preserve">Adopting a more flexible attitude to work was another modification to the company's culture. The pandemic led schools and daycare centers to close, forcing many parents to stay home with their kids. Owing to this challenge, Amazon implemented flexible schedules to assist employees in juggling their job and family responsibilities (Yu, Hassan, &amp; </w:t>
      </w:r>
      <w:proofErr w:type="spellStart"/>
      <w:r w:rsidRPr="00F3687B">
        <w:t>Adhikariparajuli</w:t>
      </w:r>
      <w:proofErr w:type="spellEnd"/>
      <w:r w:rsidRPr="00F3687B">
        <w:t>, 2022). Now that employees could work the hours that suited their schedules, they could continue to look after their loved ones while also doing their job tasks.</w:t>
      </w:r>
      <w:r w:rsidR="00D76DBD" w:rsidRPr="00F3687B">
        <w:t xml:space="preserve"> </w:t>
      </w:r>
      <w:r w:rsidRPr="00F3687B">
        <w:t>Adopting a more flexible work style has several benefits for Amazon. First, by lowering the risk of infection, it guaranteed the security and wellbeing of workers. Second, it made it possible for workers to reconcile their caregiving duties with their work obligations. This strategy supported ongoing corporate operations throughout the pandemic. Despite the difficult circumstances, Amazon could continue to provide customers with necessary goods and services by allowing employees to work remotely and introducing flexible scheduling.</w:t>
      </w:r>
    </w:p>
    <w:p w14:paraId="0221DABF" w14:textId="77777777" w:rsidR="006D7808" w:rsidRPr="00F3687B" w:rsidRDefault="006E61D6" w:rsidP="004234B1">
      <w:pPr>
        <w:spacing w:after="0" w:line="240" w:lineRule="auto"/>
        <w:contextualSpacing/>
        <w:jc w:val="center"/>
        <w:rPr>
          <w:rFonts w:ascii="Times New Roman" w:hAnsi="Times New Roman" w:cs="Times New Roman"/>
          <w:b/>
          <w:sz w:val="24"/>
          <w:szCs w:val="24"/>
        </w:rPr>
      </w:pPr>
      <w:r w:rsidRPr="00F3687B">
        <w:rPr>
          <w:rFonts w:ascii="Times New Roman" w:hAnsi="Times New Roman" w:cs="Times New Roman"/>
          <w:b/>
          <w:sz w:val="24"/>
          <w:szCs w:val="24"/>
        </w:rPr>
        <w:t xml:space="preserve">Cooperation with </w:t>
      </w:r>
      <w:r w:rsidR="00DD4571" w:rsidRPr="00F3687B">
        <w:rPr>
          <w:rFonts w:ascii="Times New Roman" w:hAnsi="Times New Roman" w:cs="Times New Roman"/>
          <w:b/>
          <w:sz w:val="24"/>
          <w:szCs w:val="24"/>
        </w:rPr>
        <w:t>Stakeholders</w:t>
      </w:r>
    </w:p>
    <w:p w14:paraId="67D1950B" w14:textId="2168200E" w:rsidR="000C60C5" w:rsidRPr="00AF4EBB" w:rsidRDefault="00F3687B" w:rsidP="00AF4EBB">
      <w:pPr>
        <w:spacing w:after="0" w:line="240" w:lineRule="auto"/>
        <w:ind w:firstLine="720"/>
        <w:contextualSpacing/>
        <w:jc w:val="both"/>
        <w:rPr>
          <w:rFonts w:ascii="Times New Roman" w:hAnsi="Times New Roman" w:cs="Times New Roman"/>
          <w:sz w:val="24"/>
          <w:szCs w:val="24"/>
        </w:rPr>
      </w:pPr>
      <w:r w:rsidRPr="00F3687B">
        <w:rPr>
          <w:rFonts w:ascii="Times New Roman" w:hAnsi="Times New Roman" w:cs="Times New Roman"/>
          <w:sz w:val="24"/>
          <w:szCs w:val="24"/>
        </w:rPr>
        <w:t>Success for suppliers, clients, and workers of Amazon are all strongly correlated. Amazon's management recognized the value of working together with its stakeholders throughout the epidemic to guarantee an effective response. The establishment of a $25 million relief fund for Amazon Flex truckers and delivery service partners that were adversely affected by Covid-19 was one of the company's significant pandemic actions (</w:t>
      </w:r>
      <w:proofErr w:type="spellStart"/>
      <w:r w:rsidRPr="00F3687B">
        <w:rPr>
          <w:rFonts w:ascii="Times New Roman" w:hAnsi="Times New Roman" w:cs="Times New Roman"/>
          <w:sz w:val="24"/>
          <w:szCs w:val="24"/>
        </w:rPr>
        <w:t>Tadaiesky</w:t>
      </w:r>
      <w:proofErr w:type="spellEnd"/>
      <w:r w:rsidRPr="00F3687B">
        <w:rPr>
          <w:rFonts w:ascii="Times New Roman" w:hAnsi="Times New Roman" w:cs="Times New Roman"/>
          <w:sz w:val="24"/>
          <w:szCs w:val="24"/>
        </w:rPr>
        <w:t xml:space="preserve"> et al., 2022).</w:t>
      </w:r>
      <w:r w:rsidR="006E61D6" w:rsidRPr="00AF4EBB">
        <w:rPr>
          <w:rFonts w:ascii="Times New Roman" w:hAnsi="Times New Roman" w:cs="Times New Roman"/>
          <w:sz w:val="24"/>
          <w:szCs w:val="24"/>
        </w:rPr>
        <w:t xml:space="preserve"> The fund assisted drivers who contracted the virus or were required to self-isolate due to exposure. This action demonstrated the company's dedication to its employees and its awareness of the challenges they faced during the pandemic. In addition to maintaining the company's supply chain, the action ensured that drivers could continue operating safely and sustainably.</w:t>
      </w:r>
    </w:p>
    <w:p w14:paraId="6E4FC806" w14:textId="77777777" w:rsidR="00A03946"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Launching a $5 million Neighborhood Small Business Relief Fund to aid small businesses close to its Seattle headquarters that </w:t>
      </w:r>
      <w:r w:rsidR="00E61937" w:rsidRPr="00AF4EBB">
        <w:rPr>
          <w:rFonts w:ascii="Times New Roman" w:hAnsi="Times New Roman" w:cs="Times New Roman"/>
          <w:sz w:val="24"/>
          <w:szCs w:val="24"/>
        </w:rPr>
        <w:t>Covid-19 harmed</w:t>
      </w:r>
      <w:r w:rsidRPr="00AF4EBB">
        <w:rPr>
          <w:rFonts w:ascii="Times New Roman" w:hAnsi="Times New Roman" w:cs="Times New Roman"/>
          <w:sz w:val="24"/>
          <w:szCs w:val="24"/>
        </w:rPr>
        <w:t xml:space="preserve"> was another crucial action taken by Amazon. The fund provided grants to qualified small businesses to help with costs like rent, utilities, and payroll. The program </w:t>
      </w:r>
      <w:r w:rsidR="00E61937" w:rsidRPr="00AF4EBB">
        <w:rPr>
          <w:rFonts w:ascii="Times New Roman" w:hAnsi="Times New Roman" w:cs="Times New Roman"/>
          <w:sz w:val="24"/>
          <w:szCs w:val="24"/>
        </w:rPr>
        <w:t>reduced the financial stress on these small businesses and</w:t>
      </w:r>
      <w:r w:rsidRPr="00AF4EBB">
        <w:rPr>
          <w:rFonts w:ascii="Times New Roman" w:hAnsi="Times New Roman" w:cs="Times New Roman"/>
          <w:sz w:val="24"/>
          <w:szCs w:val="24"/>
        </w:rPr>
        <w:t xml:space="preserve"> highlighted Amazon's dedication to assisting the neighborhood</w:t>
      </w:r>
      <w:r w:rsidR="00605AA3" w:rsidRPr="00AF4EBB">
        <w:rPr>
          <w:rFonts w:ascii="Times New Roman" w:hAnsi="Times New Roman" w:cs="Times New Roman"/>
          <w:sz w:val="24"/>
          <w:szCs w:val="24"/>
        </w:rPr>
        <w:t xml:space="preserve"> (</w:t>
      </w:r>
      <w:proofErr w:type="spellStart"/>
      <w:r w:rsidR="00605AA3" w:rsidRPr="00AF4EBB">
        <w:rPr>
          <w:rFonts w:ascii="Times New Roman" w:hAnsi="Times New Roman" w:cs="Times New Roman"/>
          <w:color w:val="222222"/>
          <w:sz w:val="24"/>
          <w:szCs w:val="24"/>
          <w:shd w:val="clear" w:color="auto" w:fill="FFFFFF"/>
        </w:rPr>
        <w:t>Abdelrhim</w:t>
      </w:r>
      <w:proofErr w:type="spellEnd"/>
      <w:r w:rsidR="00605AA3" w:rsidRPr="00AF4EBB">
        <w:rPr>
          <w:rFonts w:ascii="Times New Roman" w:hAnsi="Times New Roman" w:cs="Times New Roman"/>
          <w:color w:val="222222"/>
          <w:sz w:val="24"/>
          <w:szCs w:val="24"/>
          <w:shd w:val="clear" w:color="auto" w:fill="FFFFFF"/>
        </w:rPr>
        <w:t xml:space="preserve"> &amp; Elsayed, 2020)</w:t>
      </w:r>
      <w:r w:rsidRPr="00AF4EBB">
        <w:rPr>
          <w:rFonts w:ascii="Times New Roman" w:hAnsi="Times New Roman" w:cs="Times New Roman"/>
          <w:sz w:val="24"/>
          <w:szCs w:val="24"/>
        </w:rPr>
        <w:t xml:space="preserve">. The </w:t>
      </w:r>
      <w:r w:rsidRPr="00AF4EBB">
        <w:rPr>
          <w:rFonts w:ascii="Times New Roman" w:hAnsi="Times New Roman" w:cs="Times New Roman"/>
          <w:sz w:val="24"/>
          <w:szCs w:val="24"/>
        </w:rPr>
        <w:lastRenderedPageBreak/>
        <w:t xml:space="preserve">action promoted a sense of civic responsibility among its stakeholders and helped to foster goodwill. Global businesses are facing an unprecedented challenge </w:t>
      </w:r>
      <w:r w:rsidR="00E61937" w:rsidRPr="00AF4EBB">
        <w:rPr>
          <w:rFonts w:ascii="Times New Roman" w:hAnsi="Times New Roman" w:cs="Times New Roman"/>
          <w:sz w:val="24"/>
          <w:szCs w:val="24"/>
        </w:rPr>
        <w:t>due to</w:t>
      </w:r>
      <w:r w:rsidRPr="00AF4EBB">
        <w:rPr>
          <w:rFonts w:ascii="Times New Roman" w:hAnsi="Times New Roman" w:cs="Times New Roman"/>
          <w:sz w:val="24"/>
          <w:szCs w:val="24"/>
        </w:rPr>
        <w:t xml:space="preserve"> the pandemic, and Amazon's response was impressive. The business understood how crucial it was to assist its stakeholders during these trying times, so it promptly launched initiatives to lessen the pandemic's effects. The company's actions assisted in reducing the pandemic's </w:t>
      </w:r>
      <w:r w:rsidR="00E61937" w:rsidRPr="00AF4EBB">
        <w:rPr>
          <w:rFonts w:ascii="Times New Roman" w:hAnsi="Times New Roman" w:cs="Times New Roman"/>
          <w:sz w:val="24"/>
          <w:szCs w:val="24"/>
        </w:rPr>
        <w:t>advers</w:t>
      </w:r>
      <w:r w:rsidRPr="00AF4EBB">
        <w:rPr>
          <w:rFonts w:ascii="Times New Roman" w:hAnsi="Times New Roman" w:cs="Times New Roman"/>
          <w:sz w:val="24"/>
          <w:szCs w:val="24"/>
        </w:rPr>
        <w:t>e effects on its stakeholders, preserving its supply chain, and preserving its standing as a respectable corporate citizen.</w:t>
      </w:r>
    </w:p>
    <w:p w14:paraId="5F0657C1" w14:textId="77777777" w:rsidR="00717E83" w:rsidRDefault="00717E83" w:rsidP="004234B1">
      <w:pPr>
        <w:spacing w:after="0" w:line="240" w:lineRule="auto"/>
        <w:contextualSpacing/>
        <w:jc w:val="center"/>
        <w:rPr>
          <w:rFonts w:ascii="Times New Roman" w:hAnsi="Times New Roman" w:cs="Times New Roman"/>
          <w:b/>
          <w:sz w:val="24"/>
          <w:szCs w:val="24"/>
        </w:rPr>
      </w:pPr>
    </w:p>
    <w:p w14:paraId="58A9DBD0" w14:textId="77777777" w:rsidR="00E05DCE" w:rsidRDefault="00E05DCE" w:rsidP="004234B1">
      <w:pPr>
        <w:spacing w:after="0" w:line="240" w:lineRule="auto"/>
        <w:contextualSpacing/>
        <w:jc w:val="center"/>
        <w:rPr>
          <w:rFonts w:ascii="Times New Roman" w:hAnsi="Times New Roman" w:cs="Times New Roman"/>
          <w:b/>
          <w:sz w:val="24"/>
          <w:szCs w:val="24"/>
        </w:rPr>
      </w:pPr>
    </w:p>
    <w:p w14:paraId="11616F44" w14:textId="77777777" w:rsidR="00717E83" w:rsidRDefault="00717E83" w:rsidP="004234B1">
      <w:pPr>
        <w:spacing w:after="0" w:line="240" w:lineRule="auto"/>
        <w:contextualSpacing/>
        <w:jc w:val="center"/>
        <w:rPr>
          <w:rFonts w:ascii="Times New Roman" w:hAnsi="Times New Roman" w:cs="Times New Roman"/>
          <w:b/>
          <w:sz w:val="24"/>
          <w:szCs w:val="24"/>
        </w:rPr>
      </w:pPr>
    </w:p>
    <w:p w14:paraId="05B976C9" w14:textId="77777777" w:rsidR="006D7808" w:rsidRPr="00AF4EBB" w:rsidRDefault="006E61D6" w:rsidP="004234B1">
      <w:pPr>
        <w:spacing w:after="0" w:line="240" w:lineRule="auto"/>
        <w:contextualSpacing/>
        <w:jc w:val="center"/>
        <w:rPr>
          <w:rFonts w:ascii="Times New Roman" w:hAnsi="Times New Roman" w:cs="Times New Roman"/>
          <w:b/>
          <w:sz w:val="24"/>
          <w:szCs w:val="24"/>
        </w:rPr>
      </w:pPr>
      <w:r w:rsidRPr="00AF4EBB">
        <w:rPr>
          <w:rFonts w:ascii="Times New Roman" w:hAnsi="Times New Roman" w:cs="Times New Roman"/>
          <w:b/>
          <w:sz w:val="24"/>
          <w:szCs w:val="24"/>
        </w:rPr>
        <w:t>Impact on Organizational Performance</w:t>
      </w:r>
    </w:p>
    <w:p w14:paraId="370EA003" w14:textId="33F5BBF0" w:rsidR="00B450AC"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Amazon's leadership's response to the pandemic </w:t>
      </w:r>
      <w:r w:rsidR="00E61937" w:rsidRPr="00AF4EBB">
        <w:rPr>
          <w:rFonts w:ascii="Times New Roman" w:hAnsi="Times New Roman" w:cs="Times New Roman"/>
          <w:sz w:val="24"/>
          <w:szCs w:val="24"/>
        </w:rPr>
        <w:t>significantly impacted</w:t>
      </w:r>
      <w:r w:rsidRPr="00AF4EBB">
        <w:rPr>
          <w:rFonts w:ascii="Times New Roman" w:hAnsi="Times New Roman" w:cs="Times New Roman"/>
          <w:sz w:val="24"/>
          <w:szCs w:val="24"/>
        </w:rPr>
        <w:t xml:space="preserve"> the company's performance. Despite the unusual circumstances, Amazon </w:t>
      </w:r>
      <w:r w:rsidR="00E61937" w:rsidRPr="00AF4EBB">
        <w:rPr>
          <w:rFonts w:ascii="Times New Roman" w:hAnsi="Times New Roman" w:cs="Times New Roman"/>
          <w:sz w:val="24"/>
          <w:szCs w:val="24"/>
        </w:rPr>
        <w:t>maintained</w:t>
      </w:r>
      <w:r w:rsidRPr="00AF4EBB">
        <w:rPr>
          <w:rFonts w:ascii="Times New Roman" w:hAnsi="Times New Roman" w:cs="Times New Roman"/>
          <w:sz w:val="24"/>
          <w:szCs w:val="24"/>
        </w:rPr>
        <w:t xml:space="preserve"> its supply chain operations, keeping warehouses stocked and products on the market. Increased demand for online shopping during the pandemic also contributed significantly to the company's success</w:t>
      </w:r>
      <w:r w:rsidR="00605AA3" w:rsidRPr="00AF4EBB">
        <w:rPr>
          <w:rFonts w:ascii="Times New Roman" w:hAnsi="Times New Roman" w:cs="Times New Roman"/>
          <w:sz w:val="24"/>
          <w:szCs w:val="24"/>
        </w:rPr>
        <w:t xml:space="preserve"> (</w:t>
      </w:r>
      <w:r w:rsidR="00605AA3" w:rsidRPr="00AF4EBB">
        <w:rPr>
          <w:rFonts w:ascii="Times New Roman" w:hAnsi="Times New Roman" w:cs="Times New Roman"/>
          <w:color w:val="222222"/>
          <w:sz w:val="24"/>
          <w:szCs w:val="24"/>
          <w:shd w:val="clear" w:color="auto" w:fill="FFFFFF"/>
        </w:rPr>
        <w:t xml:space="preserve">Castro, Lopes &amp; </w:t>
      </w:r>
      <w:proofErr w:type="spellStart"/>
      <w:r w:rsidR="00605AA3" w:rsidRPr="00AF4EBB">
        <w:rPr>
          <w:rFonts w:ascii="Times New Roman" w:hAnsi="Times New Roman" w:cs="Times New Roman"/>
          <w:color w:val="222222"/>
          <w:sz w:val="24"/>
          <w:szCs w:val="24"/>
          <w:shd w:val="clear" w:color="auto" w:fill="FFFFFF"/>
        </w:rPr>
        <w:t>Brondizio</w:t>
      </w:r>
      <w:proofErr w:type="spellEnd"/>
      <w:r w:rsidR="00605AA3" w:rsidRPr="00AF4EBB">
        <w:rPr>
          <w:rFonts w:ascii="Times New Roman" w:hAnsi="Times New Roman" w:cs="Times New Roman"/>
          <w:color w:val="222222"/>
          <w:sz w:val="24"/>
          <w:szCs w:val="24"/>
          <w:shd w:val="clear" w:color="auto" w:fill="FFFFFF"/>
        </w:rPr>
        <w:t>, 2020)</w:t>
      </w:r>
      <w:r w:rsidR="00605AA3" w:rsidRPr="00AF4EBB">
        <w:rPr>
          <w:rFonts w:ascii="Times New Roman" w:hAnsi="Times New Roman" w:cs="Times New Roman"/>
          <w:sz w:val="24"/>
          <w:szCs w:val="24"/>
        </w:rPr>
        <w:t>.</w:t>
      </w:r>
      <w:r w:rsidRPr="00AF4EBB">
        <w:rPr>
          <w:rFonts w:ascii="Times New Roman" w:hAnsi="Times New Roman" w:cs="Times New Roman"/>
          <w:sz w:val="24"/>
          <w:szCs w:val="24"/>
        </w:rPr>
        <w:t xml:space="preserve"> With people spending more time at home and physical stores closing, online shopping has become the primary way to buy goods. This trend benefited Amazon, </w:t>
      </w:r>
      <w:r w:rsidR="00E61937" w:rsidRPr="00AF4EBB">
        <w:rPr>
          <w:rFonts w:ascii="Times New Roman" w:hAnsi="Times New Roman" w:cs="Times New Roman"/>
          <w:sz w:val="24"/>
          <w:szCs w:val="24"/>
        </w:rPr>
        <w:t>seeing</w:t>
      </w:r>
      <w:r w:rsidRPr="00AF4EBB">
        <w:rPr>
          <w:rFonts w:ascii="Times New Roman" w:hAnsi="Times New Roman" w:cs="Times New Roman"/>
          <w:sz w:val="24"/>
          <w:szCs w:val="24"/>
        </w:rPr>
        <w:t xml:space="preserve"> </w:t>
      </w:r>
      <w:r w:rsidR="00E61937" w:rsidRPr="00AF4EBB">
        <w:rPr>
          <w:rFonts w:ascii="Times New Roman" w:hAnsi="Times New Roman" w:cs="Times New Roman"/>
          <w:sz w:val="24"/>
          <w:szCs w:val="24"/>
        </w:rPr>
        <w:t>increased</w:t>
      </w:r>
      <w:r w:rsidRPr="00AF4EBB">
        <w:rPr>
          <w:rFonts w:ascii="Times New Roman" w:hAnsi="Times New Roman" w:cs="Times New Roman"/>
          <w:sz w:val="24"/>
          <w:szCs w:val="24"/>
        </w:rPr>
        <w:t xml:space="preserve"> demand for its products and services. During the pandemic, the company's financial performance was remarkable. In 2020, Amazon reported record revenue and profits, including a net income of $21.3 billion in the fourth quarter alone</w:t>
      </w:r>
      <w:r w:rsidR="00605AA3" w:rsidRPr="00AF4EBB">
        <w:rPr>
          <w:rFonts w:ascii="Times New Roman" w:hAnsi="Times New Roman" w:cs="Times New Roman"/>
          <w:sz w:val="24"/>
          <w:szCs w:val="24"/>
        </w:rPr>
        <w:t xml:space="preserve"> (</w:t>
      </w:r>
      <w:proofErr w:type="spellStart"/>
      <w:r w:rsidR="00605AA3" w:rsidRPr="00AF4EBB">
        <w:rPr>
          <w:rFonts w:ascii="Times New Roman" w:hAnsi="Times New Roman" w:cs="Times New Roman"/>
          <w:color w:val="222222"/>
          <w:sz w:val="24"/>
          <w:szCs w:val="24"/>
          <w:shd w:val="clear" w:color="auto" w:fill="FFFFFF"/>
        </w:rPr>
        <w:t>Tadaiesky</w:t>
      </w:r>
      <w:proofErr w:type="spellEnd"/>
      <w:r w:rsidR="00605AA3" w:rsidRPr="00AF4EBB">
        <w:rPr>
          <w:rFonts w:ascii="Times New Roman" w:hAnsi="Times New Roman" w:cs="Times New Roman"/>
          <w:color w:val="222222"/>
          <w:sz w:val="24"/>
          <w:szCs w:val="24"/>
          <w:shd w:val="clear" w:color="auto" w:fill="FFFFFF"/>
        </w:rPr>
        <w:t xml:space="preserve"> et al.</w:t>
      </w:r>
      <w:r w:rsidR="006C0005">
        <w:rPr>
          <w:rFonts w:ascii="Times New Roman" w:hAnsi="Times New Roman" w:cs="Times New Roman"/>
          <w:color w:val="222222"/>
          <w:sz w:val="24"/>
          <w:szCs w:val="24"/>
          <w:shd w:val="clear" w:color="auto" w:fill="FFFFFF"/>
        </w:rPr>
        <w:t>,</w:t>
      </w:r>
      <w:r w:rsidR="00605AA3" w:rsidRPr="00AF4EBB">
        <w:rPr>
          <w:rFonts w:ascii="Times New Roman" w:hAnsi="Times New Roman" w:cs="Times New Roman"/>
          <w:color w:val="222222"/>
          <w:sz w:val="24"/>
          <w:szCs w:val="24"/>
          <w:shd w:val="clear" w:color="auto" w:fill="FFFFFF"/>
        </w:rPr>
        <w:t xml:space="preserve"> 2022)</w:t>
      </w:r>
      <w:r w:rsidRPr="00AF4EBB">
        <w:rPr>
          <w:rFonts w:ascii="Times New Roman" w:hAnsi="Times New Roman" w:cs="Times New Roman"/>
          <w:sz w:val="24"/>
          <w:szCs w:val="24"/>
        </w:rPr>
        <w:t>. The company's adaptability</w:t>
      </w:r>
      <w:r w:rsidR="00E61937" w:rsidRPr="00AF4EBB">
        <w:rPr>
          <w:rFonts w:ascii="Times New Roman" w:hAnsi="Times New Roman" w:cs="Times New Roman"/>
          <w:sz w:val="24"/>
          <w:szCs w:val="24"/>
        </w:rPr>
        <w:t xml:space="preserve"> and strategic investments in technology and infrastructure</w:t>
      </w:r>
      <w:r w:rsidRPr="00AF4EBB">
        <w:rPr>
          <w:rFonts w:ascii="Times New Roman" w:hAnsi="Times New Roman" w:cs="Times New Roman"/>
          <w:sz w:val="24"/>
          <w:szCs w:val="24"/>
        </w:rPr>
        <w:t xml:space="preserve"> positioned it well for growth and success during and after the pandemic.</w:t>
      </w:r>
    </w:p>
    <w:p w14:paraId="471D6643" w14:textId="77777777" w:rsidR="00B450AC"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The emphasis on employee safety and well-being boosted organizational performance. </w:t>
      </w:r>
      <w:r w:rsidR="00E61937" w:rsidRPr="00AF4EBB">
        <w:rPr>
          <w:rFonts w:ascii="Times New Roman" w:hAnsi="Times New Roman" w:cs="Times New Roman"/>
          <w:sz w:val="24"/>
          <w:szCs w:val="24"/>
        </w:rPr>
        <w:t>By prioritizing employee safety, Amazon avoided the negative publicity and potential legal liabilities that could have resulted from employees contracting Covid-19 while at work</w:t>
      </w:r>
      <w:r w:rsidRPr="00AF4EBB">
        <w:rPr>
          <w:rFonts w:ascii="Times New Roman" w:hAnsi="Times New Roman" w:cs="Times New Roman"/>
          <w:sz w:val="24"/>
          <w:szCs w:val="24"/>
        </w:rPr>
        <w:t xml:space="preserve">. This decision </w:t>
      </w:r>
      <w:r w:rsidR="00E61937" w:rsidRPr="00AF4EBB">
        <w:rPr>
          <w:rFonts w:ascii="Times New Roman" w:hAnsi="Times New Roman" w:cs="Times New Roman"/>
          <w:sz w:val="24"/>
          <w:szCs w:val="24"/>
        </w:rPr>
        <w:t>significantly impacted the company's overall performance because it helped</w:t>
      </w:r>
      <w:r w:rsidRPr="00AF4EBB">
        <w:rPr>
          <w:rFonts w:ascii="Times New Roman" w:hAnsi="Times New Roman" w:cs="Times New Roman"/>
          <w:sz w:val="24"/>
          <w:szCs w:val="24"/>
        </w:rPr>
        <w:t xml:space="preserve"> avoid negative publicity and potential legal liabilities</w:t>
      </w:r>
      <w:r w:rsidR="00605AA3" w:rsidRPr="00AF4EBB">
        <w:rPr>
          <w:rFonts w:ascii="Times New Roman" w:hAnsi="Times New Roman" w:cs="Times New Roman"/>
          <w:sz w:val="24"/>
          <w:szCs w:val="24"/>
        </w:rPr>
        <w:t xml:space="preserve"> (</w:t>
      </w:r>
      <w:r w:rsidR="00605AA3" w:rsidRPr="00AF4EBB">
        <w:rPr>
          <w:rFonts w:ascii="Times New Roman" w:hAnsi="Times New Roman" w:cs="Times New Roman"/>
          <w:color w:val="222222"/>
          <w:sz w:val="24"/>
          <w:szCs w:val="24"/>
          <w:shd w:val="clear" w:color="auto" w:fill="FFFFFF"/>
        </w:rPr>
        <w:t xml:space="preserve">Castro, Lopes &amp; </w:t>
      </w:r>
      <w:proofErr w:type="spellStart"/>
      <w:r w:rsidR="00605AA3" w:rsidRPr="00AF4EBB">
        <w:rPr>
          <w:rFonts w:ascii="Times New Roman" w:hAnsi="Times New Roman" w:cs="Times New Roman"/>
          <w:color w:val="222222"/>
          <w:sz w:val="24"/>
          <w:szCs w:val="24"/>
          <w:shd w:val="clear" w:color="auto" w:fill="FFFFFF"/>
        </w:rPr>
        <w:t>Brondizio</w:t>
      </w:r>
      <w:proofErr w:type="spellEnd"/>
      <w:r w:rsidR="00605AA3" w:rsidRPr="00AF4EBB">
        <w:rPr>
          <w:rFonts w:ascii="Times New Roman" w:hAnsi="Times New Roman" w:cs="Times New Roman"/>
          <w:color w:val="222222"/>
          <w:sz w:val="24"/>
          <w:szCs w:val="24"/>
          <w:shd w:val="clear" w:color="auto" w:fill="FFFFFF"/>
        </w:rPr>
        <w:t>, 2020)</w:t>
      </w:r>
      <w:r w:rsidRPr="00AF4EBB">
        <w:rPr>
          <w:rFonts w:ascii="Times New Roman" w:hAnsi="Times New Roman" w:cs="Times New Roman"/>
          <w:sz w:val="24"/>
          <w:szCs w:val="24"/>
        </w:rPr>
        <w:t xml:space="preserve">. Amazon </w:t>
      </w:r>
      <w:r w:rsidR="00E61937" w:rsidRPr="00AF4EBB">
        <w:rPr>
          <w:rFonts w:ascii="Times New Roman" w:hAnsi="Times New Roman" w:cs="Times New Roman"/>
          <w:sz w:val="24"/>
          <w:szCs w:val="24"/>
        </w:rPr>
        <w:t>prevented</w:t>
      </w:r>
      <w:r w:rsidRPr="00AF4EBB">
        <w:rPr>
          <w:rFonts w:ascii="Times New Roman" w:hAnsi="Times New Roman" w:cs="Times New Roman"/>
          <w:sz w:val="24"/>
          <w:szCs w:val="24"/>
        </w:rPr>
        <w:t xml:space="preserve"> the spread of the virus within its warehouses and distribution centers by implementing strict safety measures such as mandatory mask use and regular temperature checks. This not only protected its employees' health but also helped to maintain customer trust and loyalty. Amazon's actions during the pandemic also contributed to the company's goodwill and reputation. For example, the company provided financial assistance to employees who tested positive for Covid-19 and increased frontline worker</w:t>
      </w:r>
      <w:r w:rsidR="00E61937" w:rsidRPr="00AF4EBB">
        <w:rPr>
          <w:rFonts w:ascii="Times New Roman" w:hAnsi="Times New Roman" w:cs="Times New Roman"/>
          <w:sz w:val="24"/>
          <w:szCs w:val="24"/>
        </w:rPr>
        <w:t>s'</w:t>
      </w:r>
      <w:r w:rsidRPr="00AF4EBB">
        <w:rPr>
          <w:rFonts w:ascii="Times New Roman" w:hAnsi="Times New Roman" w:cs="Times New Roman"/>
          <w:sz w:val="24"/>
          <w:szCs w:val="24"/>
        </w:rPr>
        <w:t xml:space="preserve"> hourly wages. Amazon also contributed millions of dollars in cash and in-kind donations to Covid-19 relief efforts, such as providing medical supplies to hospitals and food banks to help feed those in need</w:t>
      </w:r>
      <w:r w:rsidR="00605AA3" w:rsidRPr="00AF4EBB">
        <w:rPr>
          <w:rFonts w:ascii="Times New Roman" w:hAnsi="Times New Roman" w:cs="Times New Roman"/>
          <w:sz w:val="24"/>
          <w:szCs w:val="24"/>
        </w:rPr>
        <w:t xml:space="preserve"> (</w:t>
      </w:r>
      <w:r w:rsidR="00605AA3" w:rsidRPr="00AF4EBB">
        <w:rPr>
          <w:rFonts w:ascii="Times New Roman" w:hAnsi="Times New Roman" w:cs="Times New Roman"/>
          <w:color w:val="222222"/>
          <w:sz w:val="24"/>
          <w:szCs w:val="24"/>
          <w:shd w:val="clear" w:color="auto" w:fill="FFFFFF"/>
        </w:rPr>
        <w:t xml:space="preserve">Castro, Lopes &amp; </w:t>
      </w:r>
      <w:proofErr w:type="spellStart"/>
      <w:r w:rsidR="00605AA3" w:rsidRPr="00AF4EBB">
        <w:rPr>
          <w:rFonts w:ascii="Times New Roman" w:hAnsi="Times New Roman" w:cs="Times New Roman"/>
          <w:color w:val="222222"/>
          <w:sz w:val="24"/>
          <w:szCs w:val="24"/>
          <w:shd w:val="clear" w:color="auto" w:fill="FFFFFF"/>
        </w:rPr>
        <w:t>Brondizio</w:t>
      </w:r>
      <w:proofErr w:type="spellEnd"/>
      <w:r w:rsidR="00605AA3" w:rsidRPr="00AF4EBB">
        <w:rPr>
          <w:rFonts w:ascii="Times New Roman" w:hAnsi="Times New Roman" w:cs="Times New Roman"/>
          <w:color w:val="222222"/>
          <w:sz w:val="24"/>
          <w:szCs w:val="24"/>
          <w:shd w:val="clear" w:color="auto" w:fill="FFFFFF"/>
        </w:rPr>
        <w:t>, 2020)</w:t>
      </w:r>
      <w:r w:rsidR="00605AA3" w:rsidRPr="00AF4EBB">
        <w:rPr>
          <w:rFonts w:ascii="Times New Roman" w:hAnsi="Times New Roman" w:cs="Times New Roman"/>
          <w:sz w:val="24"/>
          <w:szCs w:val="24"/>
        </w:rPr>
        <w:t>.</w:t>
      </w:r>
      <w:r w:rsidRPr="00AF4EBB">
        <w:rPr>
          <w:rFonts w:ascii="Times New Roman" w:hAnsi="Times New Roman" w:cs="Times New Roman"/>
          <w:sz w:val="24"/>
          <w:szCs w:val="24"/>
        </w:rPr>
        <w:t xml:space="preserve"> Amazon demonstrated its commitment to customer obsession and operational excellence by prioritizing employee safety and well-being and assisting stakeholders during a crisis. In the long run, this can </w:t>
      </w:r>
      <w:r w:rsidR="00E61937" w:rsidRPr="00AF4EBB">
        <w:rPr>
          <w:rFonts w:ascii="Times New Roman" w:hAnsi="Times New Roman" w:cs="Times New Roman"/>
          <w:sz w:val="24"/>
          <w:szCs w:val="24"/>
        </w:rPr>
        <w:t>increase</w:t>
      </w:r>
      <w:r w:rsidRPr="00AF4EBB">
        <w:rPr>
          <w:rFonts w:ascii="Times New Roman" w:hAnsi="Times New Roman" w:cs="Times New Roman"/>
          <w:sz w:val="24"/>
          <w:szCs w:val="24"/>
        </w:rPr>
        <w:t xml:space="preserve"> customer loyalty and brand recognition. Customers value companies that prioritize the well-being of their employees and the community, and Amazon's actions during the pandemic cemented its reputation as a socially responsible company.</w:t>
      </w:r>
    </w:p>
    <w:p w14:paraId="4DE8E3A4" w14:textId="0C482991" w:rsidR="006D7808" w:rsidRPr="00AF4EBB" w:rsidRDefault="006E61D6" w:rsidP="00AF4EBB">
      <w:pPr>
        <w:spacing w:after="0" w:line="240" w:lineRule="auto"/>
        <w:ind w:firstLine="720"/>
        <w:contextualSpacing/>
        <w:jc w:val="both"/>
        <w:rPr>
          <w:rFonts w:ascii="Times New Roman" w:hAnsi="Times New Roman" w:cs="Times New Roman"/>
          <w:sz w:val="24"/>
          <w:szCs w:val="24"/>
        </w:rPr>
      </w:pPr>
      <w:r w:rsidRPr="00AF4EBB">
        <w:rPr>
          <w:rFonts w:ascii="Times New Roman" w:hAnsi="Times New Roman" w:cs="Times New Roman"/>
          <w:sz w:val="24"/>
          <w:szCs w:val="24"/>
        </w:rPr>
        <w:t xml:space="preserve">In conclusion, the Covid-19 pandemic has forced businesses </w:t>
      </w:r>
      <w:r w:rsidR="00E61937" w:rsidRPr="00AF4EBB">
        <w:rPr>
          <w:rFonts w:ascii="Times New Roman" w:hAnsi="Times New Roman" w:cs="Times New Roman"/>
          <w:sz w:val="24"/>
          <w:szCs w:val="24"/>
        </w:rPr>
        <w:t>worldwide</w:t>
      </w:r>
      <w:r w:rsidRPr="00AF4EBB">
        <w:rPr>
          <w:rFonts w:ascii="Times New Roman" w:hAnsi="Times New Roman" w:cs="Times New Roman"/>
          <w:sz w:val="24"/>
          <w:szCs w:val="24"/>
        </w:rPr>
        <w:t xml:space="preserve"> to face unprecedented challenges, putting their resilience and adaptability to the test. Amazon is one company that has demonstrated exceptional leadership during this period. The e-commerce behemoth has demonstrated that </w:t>
      </w:r>
      <w:r w:rsidR="00E61937" w:rsidRPr="00AF4EBB">
        <w:rPr>
          <w:rFonts w:ascii="Times New Roman" w:hAnsi="Times New Roman" w:cs="Times New Roman"/>
          <w:sz w:val="24"/>
          <w:szCs w:val="24"/>
        </w:rPr>
        <w:t>focusing</w:t>
      </w:r>
      <w:r w:rsidRPr="00AF4EBB">
        <w:rPr>
          <w:rFonts w:ascii="Times New Roman" w:hAnsi="Times New Roman" w:cs="Times New Roman"/>
          <w:sz w:val="24"/>
          <w:szCs w:val="24"/>
        </w:rPr>
        <w:t xml:space="preserve"> on organizational structure, culture, and stakeholder collaboration can help businesses respond effectively to </w:t>
      </w:r>
      <w:r w:rsidR="00E61937" w:rsidRPr="00AF4EBB">
        <w:rPr>
          <w:rFonts w:ascii="Times New Roman" w:hAnsi="Times New Roman" w:cs="Times New Roman"/>
          <w:sz w:val="24"/>
          <w:szCs w:val="24"/>
        </w:rPr>
        <w:t>crise</w:t>
      </w:r>
      <w:r w:rsidRPr="00AF4EBB">
        <w:rPr>
          <w:rFonts w:ascii="Times New Roman" w:hAnsi="Times New Roman" w:cs="Times New Roman"/>
          <w:sz w:val="24"/>
          <w:szCs w:val="24"/>
        </w:rPr>
        <w:t xml:space="preserve">s. </w:t>
      </w:r>
      <w:r w:rsidR="00E61937" w:rsidRPr="00AF4EBB">
        <w:rPr>
          <w:rFonts w:ascii="Times New Roman" w:hAnsi="Times New Roman" w:cs="Times New Roman"/>
          <w:sz w:val="24"/>
          <w:szCs w:val="24"/>
        </w:rPr>
        <w:t>Establishing a dedicated pandemic response team was one of Amazon's leadership's critical actions</w:t>
      </w:r>
      <w:r w:rsidRPr="00AF4EBB">
        <w:rPr>
          <w:rFonts w:ascii="Times New Roman" w:hAnsi="Times New Roman" w:cs="Times New Roman"/>
          <w:sz w:val="24"/>
          <w:szCs w:val="24"/>
        </w:rPr>
        <w:t xml:space="preserve"> during the pandemic. This team </w:t>
      </w:r>
      <w:r w:rsidRPr="00AF4EBB">
        <w:rPr>
          <w:rFonts w:ascii="Times New Roman" w:hAnsi="Times New Roman" w:cs="Times New Roman"/>
          <w:sz w:val="24"/>
          <w:szCs w:val="24"/>
        </w:rPr>
        <w:lastRenderedPageBreak/>
        <w:t xml:space="preserve">was </w:t>
      </w:r>
      <w:r w:rsidR="00E61937" w:rsidRPr="00AF4EBB">
        <w:rPr>
          <w:rFonts w:ascii="Times New Roman" w:hAnsi="Times New Roman" w:cs="Times New Roman"/>
          <w:sz w:val="24"/>
          <w:szCs w:val="24"/>
        </w:rPr>
        <w:t>responsible for</w:t>
      </w:r>
      <w:r w:rsidRPr="00AF4EBB">
        <w:rPr>
          <w:rFonts w:ascii="Times New Roman" w:hAnsi="Times New Roman" w:cs="Times New Roman"/>
          <w:sz w:val="24"/>
          <w:szCs w:val="24"/>
        </w:rPr>
        <w:t xml:space="preserve"> identifying and addressing pandemic-related risks and issues in real-time, allowing the company to quickly and efficiently adapt its operations. Despite the challenges posed by the pandemic, Amazon </w:t>
      </w:r>
      <w:r w:rsidR="00E61937" w:rsidRPr="00AF4EBB">
        <w:rPr>
          <w:rFonts w:ascii="Times New Roman" w:hAnsi="Times New Roman" w:cs="Times New Roman"/>
          <w:sz w:val="24"/>
          <w:szCs w:val="24"/>
        </w:rPr>
        <w:t xml:space="preserve">maintained supply chain operations and ensured the </w:t>
      </w:r>
      <w:r w:rsidRPr="00AF4EBB">
        <w:rPr>
          <w:rFonts w:ascii="Times New Roman" w:hAnsi="Times New Roman" w:cs="Times New Roman"/>
          <w:sz w:val="24"/>
          <w:szCs w:val="24"/>
        </w:rPr>
        <w:t xml:space="preserve">timely delivery of goods to customers. </w:t>
      </w:r>
      <w:r w:rsidR="00F3687B" w:rsidRPr="00F3687B">
        <w:rPr>
          <w:rFonts w:ascii="Times New Roman" w:hAnsi="Times New Roman" w:cs="Times New Roman"/>
          <w:sz w:val="24"/>
          <w:szCs w:val="24"/>
        </w:rPr>
        <w:t>The Safety Culture that Amazon adopted was essential to their pandemic response. The business put in place stringent safety procedures at each of its locations to protect the safety of its workers. Regular temperature checks, mask wear requirements, and social isolation rules were all part of these protocols.</w:t>
      </w:r>
      <w:r w:rsidR="00F3687B">
        <w:rPr>
          <w:rFonts w:ascii="Times New Roman" w:hAnsi="Times New Roman" w:cs="Times New Roman"/>
          <w:sz w:val="24"/>
          <w:szCs w:val="24"/>
        </w:rPr>
        <w:t xml:space="preserve"> </w:t>
      </w:r>
      <w:r w:rsidR="00FD7908" w:rsidRPr="00FD7908">
        <w:rPr>
          <w:rFonts w:ascii="Times New Roman" w:hAnsi="Times New Roman" w:cs="Times New Roman"/>
          <w:sz w:val="24"/>
          <w:szCs w:val="24"/>
        </w:rPr>
        <w:t>Amazon kept its staff content and productive by prioritizing their safety and wellbeing, which helped the company thrive during the pandemic. For individuals affected by the pandemic, including small businesses, partners, and employees, Amazon also established aid funds. This campaign helped to increase the company's stakeholders' goodwill and trust by displaying the company's commitment to them.</w:t>
      </w:r>
    </w:p>
    <w:p w14:paraId="7A71F978" w14:textId="77777777" w:rsidR="00820D53" w:rsidRDefault="00820D53"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p>
    <w:p w14:paraId="017C6A35" w14:textId="77777777" w:rsidR="00820D53" w:rsidRDefault="00820D53"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p>
    <w:p w14:paraId="1D031F3D" w14:textId="77777777" w:rsidR="004D5DEF" w:rsidRDefault="006E61D6">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1BD2328B" w14:textId="77777777" w:rsidR="00935551" w:rsidRPr="00AF4EBB" w:rsidRDefault="006E61D6" w:rsidP="004D5DEF">
      <w:pPr>
        <w:spacing w:after="0" w:line="240" w:lineRule="auto"/>
        <w:ind w:left="720" w:hanging="720"/>
        <w:contextualSpacing/>
        <w:jc w:val="center"/>
        <w:rPr>
          <w:rFonts w:ascii="Times New Roman" w:hAnsi="Times New Roman" w:cs="Times New Roman"/>
          <w:color w:val="222222"/>
          <w:sz w:val="24"/>
          <w:szCs w:val="24"/>
          <w:shd w:val="clear" w:color="auto" w:fill="FFFFFF"/>
        </w:rPr>
      </w:pPr>
      <w:r w:rsidRPr="00AF4EBB">
        <w:rPr>
          <w:rFonts w:ascii="Times New Roman" w:hAnsi="Times New Roman" w:cs="Times New Roman"/>
          <w:color w:val="222222"/>
          <w:sz w:val="24"/>
          <w:szCs w:val="24"/>
          <w:shd w:val="clear" w:color="auto" w:fill="FFFFFF"/>
        </w:rPr>
        <w:lastRenderedPageBreak/>
        <w:t>List of References</w:t>
      </w:r>
    </w:p>
    <w:p w14:paraId="69E9B322" w14:textId="77777777" w:rsidR="004D5DEF" w:rsidRPr="00AF4EBB" w:rsidRDefault="006E61D6"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AF4EBB">
        <w:rPr>
          <w:rFonts w:ascii="Times New Roman" w:hAnsi="Times New Roman" w:cs="Times New Roman"/>
          <w:color w:val="222222"/>
          <w:sz w:val="24"/>
          <w:szCs w:val="24"/>
          <w:shd w:val="clear" w:color="auto" w:fill="FFFFFF"/>
        </w:rPr>
        <w:t>Abdelrhim</w:t>
      </w:r>
      <w:proofErr w:type="spellEnd"/>
      <w:r w:rsidRPr="00AF4EBB">
        <w:rPr>
          <w:rFonts w:ascii="Times New Roman" w:hAnsi="Times New Roman" w:cs="Times New Roman"/>
          <w:color w:val="222222"/>
          <w:sz w:val="24"/>
          <w:szCs w:val="24"/>
          <w:shd w:val="clear" w:color="auto" w:fill="FFFFFF"/>
        </w:rPr>
        <w:t>, M. and Elsayed, A., 2020. The Effect of COVID-19 Spread on the e-commerce market: The case of the 5 largest e-commerce companies in the world. </w:t>
      </w:r>
      <w:r w:rsidRPr="00AF4EBB">
        <w:rPr>
          <w:rFonts w:ascii="Times New Roman" w:hAnsi="Times New Roman" w:cs="Times New Roman"/>
          <w:i/>
          <w:iCs/>
          <w:color w:val="222222"/>
          <w:sz w:val="24"/>
          <w:szCs w:val="24"/>
          <w:shd w:val="clear" w:color="auto" w:fill="FFFFFF"/>
        </w:rPr>
        <w:t>Available at SSRN 3621166</w:t>
      </w:r>
      <w:r w:rsidRPr="00AF4EBB">
        <w:rPr>
          <w:rFonts w:ascii="Times New Roman" w:hAnsi="Times New Roman" w:cs="Times New Roman"/>
          <w:color w:val="222222"/>
          <w:sz w:val="24"/>
          <w:szCs w:val="24"/>
          <w:shd w:val="clear" w:color="auto" w:fill="FFFFFF"/>
        </w:rPr>
        <w:t>.</w:t>
      </w:r>
    </w:p>
    <w:p w14:paraId="4589FD20" w14:textId="77777777" w:rsidR="004D5DEF" w:rsidRPr="00AF4EBB" w:rsidRDefault="006E61D6"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r w:rsidRPr="00AF4EBB">
        <w:rPr>
          <w:rFonts w:ascii="Times New Roman" w:hAnsi="Times New Roman" w:cs="Times New Roman"/>
          <w:color w:val="222222"/>
          <w:sz w:val="24"/>
          <w:szCs w:val="24"/>
          <w:shd w:val="clear" w:color="auto" w:fill="FFFFFF"/>
        </w:rPr>
        <w:t xml:space="preserve">Castro, F.D., Lopes, G.R. and </w:t>
      </w:r>
      <w:proofErr w:type="spellStart"/>
      <w:r w:rsidRPr="00AF4EBB">
        <w:rPr>
          <w:rFonts w:ascii="Times New Roman" w:hAnsi="Times New Roman" w:cs="Times New Roman"/>
          <w:color w:val="222222"/>
          <w:sz w:val="24"/>
          <w:szCs w:val="24"/>
          <w:shd w:val="clear" w:color="auto" w:fill="FFFFFF"/>
        </w:rPr>
        <w:t>Brondizio</w:t>
      </w:r>
      <w:proofErr w:type="spellEnd"/>
      <w:r w:rsidRPr="00AF4EBB">
        <w:rPr>
          <w:rFonts w:ascii="Times New Roman" w:hAnsi="Times New Roman" w:cs="Times New Roman"/>
          <w:color w:val="222222"/>
          <w:sz w:val="24"/>
          <w:szCs w:val="24"/>
          <w:shd w:val="clear" w:color="auto" w:fill="FFFFFF"/>
        </w:rPr>
        <w:t>, E.S., 2020. The Brazilian Amazon in Times of COVID-19: from crisis to transformation?. </w:t>
      </w:r>
      <w:proofErr w:type="spellStart"/>
      <w:r w:rsidRPr="00AF4EBB">
        <w:rPr>
          <w:rFonts w:ascii="Times New Roman" w:hAnsi="Times New Roman" w:cs="Times New Roman"/>
          <w:i/>
          <w:iCs/>
          <w:color w:val="222222"/>
          <w:sz w:val="24"/>
          <w:szCs w:val="24"/>
          <w:shd w:val="clear" w:color="auto" w:fill="FFFFFF"/>
        </w:rPr>
        <w:t>Ambiente</w:t>
      </w:r>
      <w:proofErr w:type="spellEnd"/>
      <w:r w:rsidRPr="00AF4EBB">
        <w:rPr>
          <w:rFonts w:ascii="Times New Roman" w:hAnsi="Times New Roman" w:cs="Times New Roman"/>
          <w:i/>
          <w:iCs/>
          <w:color w:val="222222"/>
          <w:sz w:val="24"/>
          <w:szCs w:val="24"/>
          <w:shd w:val="clear" w:color="auto" w:fill="FFFFFF"/>
        </w:rPr>
        <w:t xml:space="preserve"> &amp; </w:t>
      </w:r>
      <w:proofErr w:type="spellStart"/>
      <w:r w:rsidRPr="00AF4EBB">
        <w:rPr>
          <w:rFonts w:ascii="Times New Roman" w:hAnsi="Times New Roman" w:cs="Times New Roman"/>
          <w:i/>
          <w:iCs/>
          <w:color w:val="222222"/>
          <w:sz w:val="24"/>
          <w:szCs w:val="24"/>
          <w:shd w:val="clear" w:color="auto" w:fill="FFFFFF"/>
        </w:rPr>
        <w:t>Sociedade</w:t>
      </w:r>
      <w:proofErr w:type="spellEnd"/>
      <w:r w:rsidRPr="00AF4EBB">
        <w:rPr>
          <w:rFonts w:ascii="Times New Roman" w:hAnsi="Times New Roman" w:cs="Times New Roman"/>
          <w:color w:val="222222"/>
          <w:sz w:val="24"/>
          <w:szCs w:val="24"/>
          <w:shd w:val="clear" w:color="auto" w:fill="FFFFFF"/>
        </w:rPr>
        <w:t>, </w:t>
      </w:r>
      <w:r w:rsidRPr="00AF4EBB">
        <w:rPr>
          <w:rFonts w:ascii="Times New Roman" w:hAnsi="Times New Roman" w:cs="Times New Roman"/>
          <w:i/>
          <w:iCs/>
          <w:color w:val="222222"/>
          <w:sz w:val="24"/>
          <w:szCs w:val="24"/>
          <w:shd w:val="clear" w:color="auto" w:fill="FFFFFF"/>
        </w:rPr>
        <w:t>23</w:t>
      </w:r>
      <w:r w:rsidRPr="00AF4EBB">
        <w:rPr>
          <w:rFonts w:ascii="Times New Roman" w:hAnsi="Times New Roman" w:cs="Times New Roman"/>
          <w:color w:val="222222"/>
          <w:sz w:val="24"/>
          <w:szCs w:val="24"/>
          <w:shd w:val="clear" w:color="auto" w:fill="FFFFFF"/>
        </w:rPr>
        <w:t>.</w:t>
      </w:r>
    </w:p>
    <w:p w14:paraId="59C087A5" w14:textId="77777777" w:rsidR="004D5DEF" w:rsidRPr="00AF4EBB" w:rsidRDefault="006E61D6" w:rsidP="00AF4EBB">
      <w:pPr>
        <w:spacing w:after="0" w:line="240" w:lineRule="auto"/>
        <w:ind w:left="720" w:hanging="720"/>
        <w:contextualSpacing/>
        <w:jc w:val="both"/>
        <w:rPr>
          <w:rFonts w:ascii="Times New Roman" w:hAnsi="Times New Roman" w:cs="Times New Roman"/>
          <w:sz w:val="24"/>
          <w:szCs w:val="24"/>
        </w:rPr>
      </w:pPr>
      <w:r w:rsidRPr="00AF4EBB">
        <w:rPr>
          <w:rFonts w:ascii="Times New Roman" w:hAnsi="Times New Roman" w:cs="Times New Roman"/>
          <w:color w:val="222222"/>
          <w:sz w:val="24"/>
          <w:szCs w:val="24"/>
          <w:shd w:val="clear" w:color="auto" w:fill="FFFFFF"/>
        </w:rPr>
        <w:t xml:space="preserve">Duerr, S., </w:t>
      </w:r>
      <w:proofErr w:type="spellStart"/>
      <w:r w:rsidRPr="00AF4EBB">
        <w:rPr>
          <w:rFonts w:ascii="Times New Roman" w:hAnsi="Times New Roman" w:cs="Times New Roman"/>
          <w:color w:val="222222"/>
          <w:sz w:val="24"/>
          <w:szCs w:val="24"/>
          <w:shd w:val="clear" w:color="auto" w:fill="FFFFFF"/>
        </w:rPr>
        <w:t>Holotiuk</w:t>
      </w:r>
      <w:proofErr w:type="spellEnd"/>
      <w:r w:rsidRPr="00AF4EBB">
        <w:rPr>
          <w:rFonts w:ascii="Times New Roman" w:hAnsi="Times New Roman" w:cs="Times New Roman"/>
          <w:color w:val="222222"/>
          <w:sz w:val="24"/>
          <w:szCs w:val="24"/>
          <w:shd w:val="clear" w:color="auto" w:fill="FFFFFF"/>
        </w:rPr>
        <w:t>, F., Wagner, H.T., Beimborn, D. and Weitzel, T., 2018. What is digital organizational culture? Insights from exploratory case studies.</w:t>
      </w:r>
    </w:p>
    <w:p w14:paraId="4A20A8AC" w14:textId="77777777" w:rsidR="004D5DEF" w:rsidRPr="00AF4EBB" w:rsidRDefault="006E61D6"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AF4EBB">
        <w:rPr>
          <w:rFonts w:ascii="Times New Roman" w:hAnsi="Times New Roman" w:cs="Times New Roman"/>
          <w:color w:val="222222"/>
          <w:sz w:val="24"/>
          <w:szCs w:val="24"/>
          <w:shd w:val="clear" w:color="auto" w:fill="FFFFFF"/>
        </w:rPr>
        <w:t>Stalmachova</w:t>
      </w:r>
      <w:proofErr w:type="spellEnd"/>
      <w:r w:rsidRPr="00AF4EBB">
        <w:rPr>
          <w:rFonts w:ascii="Times New Roman" w:hAnsi="Times New Roman" w:cs="Times New Roman"/>
          <w:color w:val="222222"/>
          <w:sz w:val="24"/>
          <w:szCs w:val="24"/>
          <w:shd w:val="clear" w:color="auto" w:fill="FFFFFF"/>
        </w:rPr>
        <w:t xml:space="preserve">, K., </w:t>
      </w:r>
      <w:proofErr w:type="spellStart"/>
      <w:r w:rsidRPr="00AF4EBB">
        <w:rPr>
          <w:rFonts w:ascii="Times New Roman" w:hAnsi="Times New Roman" w:cs="Times New Roman"/>
          <w:color w:val="222222"/>
          <w:sz w:val="24"/>
          <w:szCs w:val="24"/>
          <w:shd w:val="clear" w:color="auto" w:fill="FFFFFF"/>
        </w:rPr>
        <w:t>Chinoracky</w:t>
      </w:r>
      <w:proofErr w:type="spellEnd"/>
      <w:r w:rsidRPr="00AF4EBB">
        <w:rPr>
          <w:rFonts w:ascii="Times New Roman" w:hAnsi="Times New Roman" w:cs="Times New Roman"/>
          <w:color w:val="222222"/>
          <w:sz w:val="24"/>
          <w:szCs w:val="24"/>
          <w:shd w:val="clear" w:color="auto" w:fill="FFFFFF"/>
        </w:rPr>
        <w:t xml:space="preserve">, R. and </w:t>
      </w:r>
      <w:proofErr w:type="spellStart"/>
      <w:r w:rsidRPr="00AF4EBB">
        <w:rPr>
          <w:rFonts w:ascii="Times New Roman" w:hAnsi="Times New Roman" w:cs="Times New Roman"/>
          <w:color w:val="222222"/>
          <w:sz w:val="24"/>
          <w:szCs w:val="24"/>
          <w:shd w:val="clear" w:color="auto" w:fill="FFFFFF"/>
        </w:rPr>
        <w:t>Strenitzerova</w:t>
      </w:r>
      <w:proofErr w:type="spellEnd"/>
      <w:r w:rsidRPr="00AF4EBB">
        <w:rPr>
          <w:rFonts w:ascii="Times New Roman" w:hAnsi="Times New Roman" w:cs="Times New Roman"/>
          <w:color w:val="222222"/>
          <w:sz w:val="24"/>
          <w:szCs w:val="24"/>
          <w:shd w:val="clear" w:color="auto" w:fill="FFFFFF"/>
        </w:rPr>
        <w:t>, M., 2022. Changes in business models caused by digital transformation and the COVID-19 pandemic and possibilities of their measurement—case study. </w:t>
      </w:r>
      <w:r w:rsidRPr="00AF4EBB">
        <w:rPr>
          <w:rFonts w:ascii="Times New Roman" w:hAnsi="Times New Roman" w:cs="Times New Roman"/>
          <w:i/>
          <w:iCs/>
          <w:color w:val="222222"/>
          <w:sz w:val="24"/>
          <w:szCs w:val="24"/>
          <w:shd w:val="clear" w:color="auto" w:fill="FFFFFF"/>
        </w:rPr>
        <w:t>Sustainability</w:t>
      </w:r>
      <w:r w:rsidRPr="00AF4EBB">
        <w:rPr>
          <w:rFonts w:ascii="Times New Roman" w:hAnsi="Times New Roman" w:cs="Times New Roman"/>
          <w:color w:val="222222"/>
          <w:sz w:val="24"/>
          <w:szCs w:val="24"/>
          <w:shd w:val="clear" w:color="auto" w:fill="FFFFFF"/>
        </w:rPr>
        <w:t>, </w:t>
      </w:r>
      <w:r w:rsidRPr="00AF4EBB">
        <w:rPr>
          <w:rFonts w:ascii="Times New Roman" w:hAnsi="Times New Roman" w:cs="Times New Roman"/>
          <w:i/>
          <w:iCs/>
          <w:color w:val="222222"/>
          <w:sz w:val="24"/>
          <w:szCs w:val="24"/>
          <w:shd w:val="clear" w:color="auto" w:fill="FFFFFF"/>
        </w:rPr>
        <w:t>14</w:t>
      </w:r>
      <w:r w:rsidRPr="00AF4EBB">
        <w:rPr>
          <w:rFonts w:ascii="Times New Roman" w:hAnsi="Times New Roman" w:cs="Times New Roman"/>
          <w:color w:val="222222"/>
          <w:sz w:val="24"/>
          <w:szCs w:val="24"/>
          <w:shd w:val="clear" w:color="auto" w:fill="FFFFFF"/>
        </w:rPr>
        <w:t>(1), p.127.</w:t>
      </w:r>
    </w:p>
    <w:p w14:paraId="61F39F41" w14:textId="77777777" w:rsidR="004D5DEF" w:rsidRPr="00AF4EBB" w:rsidRDefault="006E61D6"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proofErr w:type="spellStart"/>
      <w:r w:rsidRPr="00AF4EBB">
        <w:rPr>
          <w:rFonts w:ascii="Times New Roman" w:hAnsi="Times New Roman" w:cs="Times New Roman"/>
          <w:color w:val="222222"/>
          <w:sz w:val="24"/>
          <w:szCs w:val="24"/>
          <w:shd w:val="clear" w:color="auto" w:fill="FFFFFF"/>
        </w:rPr>
        <w:t>Tadaiesky</w:t>
      </w:r>
      <w:proofErr w:type="spellEnd"/>
      <w:r w:rsidRPr="00AF4EBB">
        <w:rPr>
          <w:rFonts w:ascii="Times New Roman" w:hAnsi="Times New Roman" w:cs="Times New Roman"/>
          <w:color w:val="222222"/>
          <w:sz w:val="24"/>
          <w:szCs w:val="24"/>
          <w:shd w:val="clear" w:color="auto" w:fill="FFFFFF"/>
        </w:rPr>
        <w:t xml:space="preserve">, D.C., Neto, J.L.D.N., Melo, A.C.S., </w:t>
      </w:r>
      <w:proofErr w:type="spellStart"/>
      <w:r w:rsidRPr="00AF4EBB">
        <w:rPr>
          <w:rFonts w:ascii="Times New Roman" w:hAnsi="Times New Roman" w:cs="Times New Roman"/>
          <w:color w:val="222222"/>
          <w:sz w:val="24"/>
          <w:szCs w:val="24"/>
          <w:shd w:val="clear" w:color="auto" w:fill="FFFFFF"/>
        </w:rPr>
        <w:t>Anholon</w:t>
      </w:r>
      <w:proofErr w:type="spellEnd"/>
      <w:r w:rsidRPr="00AF4EBB">
        <w:rPr>
          <w:rFonts w:ascii="Times New Roman" w:hAnsi="Times New Roman" w:cs="Times New Roman"/>
          <w:color w:val="222222"/>
          <w:sz w:val="24"/>
          <w:szCs w:val="24"/>
          <w:shd w:val="clear" w:color="auto" w:fill="FFFFFF"/>
        </w:rPr>
        <w:t>, R., de Castro Coutinho, E. and Martins, V.W.B., 2022. Challenges to Promoting Resilience in Supply Chains Observed during the COVID-19 Pandemic: An Exploratory Study of the Amazon Region Using the TOPSIS Technique. </w:t>
      </w:r>
      <w:r w:rsidRPr="00AF4EBB">
        <w:rPr>
          <w:rFonts w:ascii="Times New Roman" w:hAnsi="Times New Roman" w:cs="Times New Roman"/>
          <w:i/>
          <w:iCs/>
          <w:color w:val="222222"/>
          <w:sz w:val="24"/>
          <w:szCs w:val="24"/>
          <w:shd w:val="clear" w:color="auto" w:fill="FFFFFF"/>
        </w:rPr>
        <w:t>Logistics</w:t>
      </w:r>
      <w:r w:rsidRPr="00AF4EBB">
        <w:rPr>
          <w:rFonts w:ascii="Times New Roman" w:hAnsi="Times New Roman" w:cs="Times New Roman"/>
          <w:color w:val="222222"/>
          <w:sz w:val="24"/>
          <w:szCs w:val="24"/>
          <w:shd w:val="clear" w:color="auto" w:fill="FFFFFF"/>
        </w:rPr>
        <w:t>, </w:t>
      </w:r>
      <w:r w:rsidRPr="00AF4EBB">
        <w:rPr>
          <w:rFonts w:ascii="Times New Roman" w:hAnsi="Times New Roman" w:cs="Times New Roman"/>
          <w:i/>
          <w:iCs/>
          <w:color w:val="222222"/>
          <w:sz w:val="24"/>
          <w:szCs w:val="24"/>
          <w:shd w:val="clear" w:color="auto" w:fill="FFFFFF"/>
        </w:rPr>
        <w:t>6</w:t>
      </w:r>
      <w:r w:rsidRPr="00AF4EBB">
        <w:rPr>
          <w:rFonts w:ascii="Times New Roman" w:hAnsi="Times New Roman" w:cs="Times New Roman"/>
          <w:color w:val="222222"/>
          <w:sz w:val="24"/>
          <w:szCs w:val="24"/>
          <w:shd w:val="clear" w:color="auto" w:fill="FFFFFF"/>
        </w:rPr>
        <w:t>(4), p.78.</w:t>
      </w:r>
    </w:p>
    <w:p w14:paraId="5A317979" w14:textId="77777777" w:rsidR="004D5DEF" w:rsidRPr="00AF4EBB" w:rsidRDefault="006E61D6" w:rsidP="00AF4EBB">
      <w:pPr>
        <w:spacing w:after="0" w:line="240" w:lineRule="auto"/>
        <w:ind w:left="720" w:hanging="720"/>
        <w:contextualSpacing/>
        <w:jc w:val="both"/>
        <w:rPr>
          <w:rFonts w:ascii="Times New Roman" w:hAnsi="Times New Roman" w:cs="Times New Roman"/>
          <w:color w:val="222222"/>
          <w:sz w:val="24"/>
          <w:szCs w:val="24"/>
          <w:shd w:val="clear" w:color="auto" w:fill="FFFFFF"/>
        </w:rPr>
      </w:pPr>
      <w:r w:rsidRPr="00AF4EBB">
        <w:rPr>
          <w:rFonts w:ascii="Times New Roman" w:hAnsi="Times New Roman" w:cs="Times New Roman"/>
          <w:color w:val="222222"/>
          <w:sz w:val="24"/>
          <w:szCs w:val="24"/>
          <w:shd w:val="clear" w:color="auto" w:fill="FFFFFF"/>
        </w:rPr>
        <w:t xml:space="preserve">Yu, W., Hassan, A. and </w:t>
      </w:r>
      <w:proofErr w:type="spellStart"/>
      <w:r w:rsidRPr="00AF4EBB">
        <w:rPr>
          <w:rFonts w:ascii="Times New Roman" w:hAnsi="Times New Roman" w:cs="Times New Roman"/>
          <w:color w:val="222222"/>
          <w:sz w:val="24"/>
          <w:szCs w:val="24"/>
          <w:shd w:val="clear" w:color="auto" w:fill="FFFFFF"/>
        </w:rPr>
        <w:t>Adhikariparajuli</w:t>
      </w:r>
      <w:proofErr w:type="spellEnd"/>
      <w:r w:rsidRPr="00AF4EBB">
        <w:rPr>
          <w:rFonts w:ascii="Times New Roman" w:hAnsi="Times New Roman" w:cs="Times New Roman"/>
          <w:color w:val="222222"/>
          <w:sz w:val="24"/>
          <w:szCs w:val="24"/>
          <w:shd w:val="clear" w:color="auto" w:fill="FFFFFF"/>
        </w:rPr>
        <w:t>, M., 2022. How Did Amazon Achieve CSR and Some Sustainable Development Goals (SDGs)—Climate Change, Circular Economy, Water Resources and Employee Rights during COVID-19?. </w:t>
      </w:r>
      <w:r w:rsidRPr="00AF4EBB">
        <w:rPr>
          <w:rFonts w:ascii="Times New Roman" w:hAnsi="Times New Roman" w:cs="Times New Roman"/>
          <w:i/>
          <w:iCs/>
          <w:color w:val="222222"/>
          <w:sz w:val="24"/>
          <w:szCs w:val="24"/>
          <w:shd w:val="clear" w:color="auto" w:fill="FFFFFF"/>
        </w:rPr>
        <w:t>Journal of Risk and Financial Management</w:t>
      </w:r>
      <w:r w:rsidRPr="00AF4EBB">
        <w:rPr>
          <w:rFonts w:ascii="Times New Roman" w:hAnsi="Times New Roman" w:cs="Times New Roman"/>
          <w:color w:val="222222"/>
          <w:sz w:val="24"/>
          <w:szCs w:val="24"/>
          <w:shd w:val="clear" w:color="auto" w:fill="FFFFFF"/>
        </w:rPr>
        <w:t>, </w:t>
      </w:r>
      <w:r w:rsidRPr="00AF4EBB">
        <w:rPr>
          <w:rFonts w:ascii="Times New Roman" w:hAnsi="Times New Roman" w:cs="Times New Roman"/>
          <w:i/>
          <w:iCs/>
          <w:color w:val="222222"/>
          <w:sz w:val="24"/>
          <w:szCs w:val="24"/>
          <w:shd w:val="clear" w:color="auto" w:fill="FFFFFF"/>
        </w:rPr>
        <w:t>15</w:t>
      </w:r>
      <w:r w:rsidRPr="00AF4EBB">
        <w:rPr>
          <w:rFonts w:ascii="Times New Roman" w:hAnsi="Times New Roman" w:cs="Times New Roman"/>
          <w:color w:val="222222"/>
          <w:sz w:val="24"/>
          <w:szCs w:val="24"/>
          <w:shd w:val="clear" w:color="auto" w:fill="FFFFFF"/>
        </w:rPr>
        <w:t>(8), p.364.</w:t>
      </w:r>
    </w:p>
    <w:sectPr w:rsidR="004D5DEF" w:rsidRPr="00AF4EBB">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854D" w14:textId="77777777" w:rsidR="00CA26E5" w:rsidRDefault="00CA26E5">
      <w:pPr>
        <w:spacing w:after="0" w:line="240" w:lineRule="auto"/>
      </w:pPr>
      <w:r>
        <w:separator/>
      </w:r>
    </w:p>
  </w:endnote>
  <w:endnote w:type="continuationSeparator" w:id="0">
    <w:p w14:paraId="5F2F72D2" w14:textId="77777777" w:rsidR="00CA26E5" w:rsidRDefault="00CA2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EFEBF" w14:textId="77777777" w:rsidR="00CA26E5" w:rsidRDefault="00CA26E5">
      <w:pPr>
        <w:spacing w:after="0" w:line="240" w:lineRule="auto"/>
      </w:pPr>
      <w:r>
        <w:separator/>
      </w:r>
    </w:p>
  </w:footnote>
  <w:footnote w:type="continuationSeparator" w:id="0">
    <w:p w14:paraId="0435674C" w14:textId="77777777" w:rsidR="00CA26E5" w:rsidRDefault="00CA2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DE382" w14:textId="61AE98C0" w:rsidR="00210C69" w:rsidRDefault="00210C69" w:rsidP="00806DCF">
    <w:pPr>
      <w:pStyle w:val="Header"/>
    </w:pPr>
  </w:p>
  <w:p w14:paraId="020DB3DE" w14:textId="77777777" w:rsidR="00210C69" w:rsidRDefault="00210C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GwNDUyMDA2MLQ0MjRV0lEKTi0uzszPAykwqQUA5HUobSwAAAA="/>
  </w:docVars>
  <w:rsids>
    <w:rsidRoot w:val="008177A5"/>
    <w:rsid w:val="00007FF7"/>
    <w:rsid w:val="00036CE2"/>
    <w:rsid w:val="0004036D"/>
    <w:rsid w:val="00043B18"/>
    <w:rsid w:val="00084B8F"/>
    <w:rsid w:val="000C60C5"/>
    <w:rsid w:val="00106123"/>
    <w:rsid w:val="00121E67"/>
    <w:rsid w:val="001C4C46"/>
    <w:rsid w:val="00207599"/>
    <w:rsid w:val="00210C69"/>
    <w:rsid w:val="002229AA"/>
    <w:rsid w:val="0029461D"/>
    <w:rsid w:val="00311877"/>
    <w:rsid w:val="00354EA0"/>
    <w:rsid w:val="00364A39"/>
    <w:rsid w:val="00392506"/>
    <w:rsid w:val="0039593E"/>
    <w:rsid w:val="003B718B"/>
    <w:rsid w:val="0042315F"/>
    <w:rsid w:val="004234B1"/>
    <w:rsid w:val="0047128B"/>
    <w:rsid w:val="0049104F"/>
    <w:rsid w:val="0049782C"/>
    <w:rsid w:val="004D2389"/>
    <w:rsid w:val="004D5DEF"/>
    <w:rsid w:val="00507FE3"/>
    <w:rsid w:val="0054233C"/>
    <w:rsid w:val="00573895"/>
    <w:rsid w:val="005B5756"/>
    <w:rsid w:val="005C0EB9"/>
    <w:rsid w:val="005D77A6"/>
    <w:rsid w:val="005E1FF7"/>
    <w:rsid w:val="00605AA3"/>
    <w:rsid w:val="006432B5"/>
    <w:rsid w:val="006801D1"/>
    <w:rsid w:val="006C0005"/>
    <w:rsid w:val="006D7808"/>
    <w:rsid w:val="006E2FB9"/>
    <w:rsid w:val="006E61D6"/>
    <w:rsid w:val="00717E83"/>
    <w:rsid w:val="00724CC9"/>
    <w:rsid w:val="00736C06"/>
    <w:rsid w:val="00771BB8"/>
    <w:rsid w:val="00806DCF"/>
    <w:rsid w:val="008177A5"/>
    <w:rsid w:val="00820D53"/>
    <w:rsid w:val="008B3E54"/>
    <w:rsid w:val="008F7EB6"/>
    <w:rsid w:val="00935551"/>
    <w:rsid w:val="009462E6"/>
    <w:rsid w:val="0096319A"/>
    <w:rsid w:val="00981FB5"/>
    <w:rsid w:val="00996DD5"/>
    <w:rsid w:val="009D1A31"/>
    <w:rsid w:val="009E6F42"/>
    <w:rsid w:val="00A01C8F"/>
    <w:rsid w:val="00A03946"/>
    <w:rsid w:val="00A10DDF"/>
    <w:rsid w:val="00AC5BB5"/>
    <w:rsid w:val="00AF4EBB"/>
    <w:rsid w:val="00B33EA7"/>
    <w:rsid w:val="00B450AC"/>
    <w:rsid w:val="00B46414"/>
    <w:rsid w:val="00B7386A"/>
    <w:rsid w:val="00B93E0C"/>
    <w:rsid w:val="00BF2C4E"/>
    <w:rsid w:val="00C212F7"/>
    <w:rsid w:val="00CA26E5"/>
    <w:rsid w:val="00CE1DEE"/>
    <w:rsid w:val="00CF6000"/>
    <w:rsid w:val="00D16BB0"/>
    <w:rsid w:val="00D33EEA"/>
    <w:rsid w:val="00D4587E"/>
    <w:rsid w:val="00D6546A"/>
    <w:rsid w:val="00D76DBD"/>
    <w:rsid w:val="00DD4571"/>
    <w:rsid w:val="00DD602B"/>
    <w:rsid w:val="00DE26E8"/>
    <w:rsid w:val="00E0245E"/>
    <w:rsid w:val="00E05DCE"/>
    <w:rsid w:val="00E35829"/>
    <w:rsid w:val="00E61937"/>
    <w:rsid w:val="00EC7687"/>
    <w:rsid w:val="00ED319F"/>
    <w:rsid w:val="00F01D4E"/>
    <w:rsid w:val="00F3687B"/>
    <w:rsid w:val="00F55F54"/>
    <w:rsid w:val="00F83219"/>
    <w:rsid w:val="00F86518"/>
    <w:rsid w:val="00F86C7B"/>
    <w:rsid w:val="00F9061D"/>
    <w:rsid w:val="00FD7908"/>
    <w:rsid w:val="00FF3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57B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0C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C69"/>
  </w:style>
  <w:style w:type="paragraph" w:styleId="Footer">
    <w:name w:val="footer"/>
    <w:basedOn w:val="Normal"/>
    <w:link w:val="FooterChar"/>
    <w:uiPriority w:val="99"/>
    <w:unhideWhenUsed/>
    <w:rsid w:val="00210C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C69"/>
  </w:style>
  <w:style w:type="paragraph" w:styleId="BodyTextIndent">
    <w:name w:val="Body Text Indent"/>
    <w:basedOn w:val="Normal"/>
    <w:link w:val="BodyTextIndentChar"/>
    <w:uiPriority w:val="99"/>
    <w:unhideWhenUsed/>
    <w:rsid w:val="00F3687B"/>
    <w:pPr>
      <w:spacing w:after="0" w:line="240" w:lineRule="auto"/>
      <w:ind w:firstLine="720"/>
      <w:contextualSpacing/>
      <w:jc w:val="both"/>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F3687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2644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2023-04-20T13:41:00Z</dcterms:created>
  <dcterms:modified xsi:type="dcterms:W3CDTF">2023-04-20T21:36:00Z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c3db2714ba3c8244a77cc0d1856f4ef41501a0a7aa2790bf3309faacd3891884</vt:lpwstr>
  </property>
</Properties>
</file>