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28D703AD" w:rsidR="0086599B" w:rsidRPr="00330917" w:rsidRDefault="0072541E"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2210013</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1D10DB7B" w:rsidR="0086599B" w:rsidRPr="00330917" w:rsidRDefault="00A11B95"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Hotel Placement </w:t>
            </w:r>
            <w:r w:rsidR="0072541E">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25DF752E" w:rsidR="0086599B" w:rsidRPr="00330917" w:rsidRDefault="0072541E"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71E43A06" w:rsidR="0086599B" w:rsidRPr="00330917" w:rsidRDefault="0072541E"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Lisa Knight</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7CD6912C" w14:textId="540C20B4" w:rsidR="00C22A3E" w:rsidRDefault="005F50AF" w:rsidP="008A034A">
            <w:pPr>
              <w:spacing w:after="0" w:line="360" w:lineRule="auto"/>
              <w:jc w:val="both"/>
              <w:rPr>
                <w:rFonts w:ascii="Arial" w:eastAsia="Times New Roman" w:hAnsi="Arial" w:cs="Times New Roman"/>
                <w:bCs/>
                <w:color w:val="auto"/>
                <w:szCs w:val="24"/>
              </w:rPr>
            </w:pPr>
            <w:r w:rsidRPr="005F50AF">
              <w:rPr>
                <w:rFonts w:ascii="Arial" w:eastAsia="Times New Roman" w:hAnsi="Arial" w:cs="Times New Roman"/>
                <w:bCs/>
                <w:color w:val="auto"/>
                <w:szCs w:val="24"/>
              </w:rPr>
              <w:t>Working in a housekeeping team requires a combination of technical skills, attention to detail, teamwork, and excellent customer service. Based on personal experience</w:t>
            </w:r>
            <w:r w:rsidR="00584C3F">
              <w:rPr>
                <w:rFonts w:ascii="Arial" w:eastAsia="Times New Roman" w:hAnsi="Arial" w:cs="Times New Roman"/>
                <w:bCs/>
                <w:color w:val="auto"/>
                <w:szCs w:val="24"/>
              </w:rPr>
              <w:t xml:space="preserve"> </w:t>
            </w:r>
            <w:r w:rsidRPr="005F50AF">
              <w:rPr>
                <w:rFonts w:ascii="Arial" w:eastAsia="Times New Roman" w:hAnsi="Arial" w:cs="Times New Roman"/>
                <w:bCs/>
                <w:color w:val="auto"/>
                <w:szCs w:val="24"/>
              </w:rPr>
              <w:t>from placement work experience, here are some key skills that are essential for success in a housekeeping role</w:t>
            </w:r>
            <w:r w:rsidR="00C22A3E">
              <w:rPr>
                <w:rFonts w:ascii="Arial" w:eastAsia="Times New Roman" w:hAnsi="Arial" w:cs="Times New Roman"/>
                <w:bCs/>
                <w:color w:val="auto"/>
                <w:szCs w:val="24"/>
              </w:rPr>
              <w:t>.</w:t>
            </w:r>
          </w:p>
          <w:p w14:paraId="4DBE2E92" w14:textId="77777777" w:rsidR="008B7E0B" w:rsidRPr="00CF6903" w:rsidRDefault="008B7E0B" w:rsidP="008A034A">
            <w:pPr>
              <w:spacing w:after="0" w:line="360" w:lineRule="auto"/>
              <w:jc w:val="both"/>
              <w:rPr>
                <w:rFonts w:ascii="Arial" w:eastAsia="Times New Roman" w:hAnsi="Arial" w:cs="Times New Roman"/>
                <w:bCs/>
                <w:color w:val="auto"/>
                <w:szCs w:val="24"/>
              </w:rPr>
            </w:pPr>
          </w:p>
          <w:p w14:paraId="1637796C" w14:textId="2CBDB819" w:rsidR="00861EA7" w:rsidRPr="00861EA7" w:rsidRDefault="00CF6903" w:rsidP="008A034A">
            <w:pPr>
              <w:spacing w:after="0" w:line="360" w:lineRule="auto"/>
              <w:jc w:val="both"/>
              <w:rPr>
                <w:rFonts w:ascii="Arial" w:eastAsia="Times New Roman" w:hAnsi="Arial" w:cs="Times New Roman"/>
                <w:bCs/>
                <w:color w:val="auto"/>
                <w:szCs w:val="24"/>
              </w:rPr>
            </w:pPr>
            <w:r w:rsidRPr="00CF6903">
              <w:rPr>
                <w:rFonts w:ascii="Arial" w:eastAsia="Times New Roman" w:hAnsi="Arial" w:cs="Times New Roman"/>
                <w:bCs/>
                <w:color w:val="auto"/>
                <w:szCs w:val="24"/>
              </w:rPr>
              <w:t xml:space="preserve">One of the most fundamental skills in housekeeping is having a strong </w:t>
            </w:r>
            <w:r>
              <w:rPr>
                <w:rFonts w:ascii="Arial" w:eastAsia="Times New Roman" w:hAnsi="Arial" w:cs="Times New Roman"/>
                <w:bCs/>
                <w:color w:val="auto"/>
                <w:szCs w:val="24"/>
              </w:rPr>
              <w:t xml:space="preserve">self-driven character </w:t>
            </w:r>
            <w:r w:rsidR="006E03EB">
              <w:rPr>
                <w:rFonts w:ascii="Arial" w:eastAsia="Times New Roman" w:hAnsi="Arial" w:cs="Times New Roman"/>
                <w:bCs/>
                <w:color w:val="auto"/>
                <w:szCs w:val="24"/>
              </w:rPr>
              <w:t>and</w:t>
            </w:r>
            <w:r w:rsidRPr="00CF6903">
              <w:rPr>
                <w:rFonts w:ascii="Arial" w:eastAsia="Times New Roman" w:hAnsi="Arial" w:cs="Times New Roman"/>
                <w:bCs/>
                <w:color w:val="auto"/>
                <w:szCs w:val="24"/>
              </w:rPr>
              <w:t xml:space="preserve"> cleaning techniques, equipment, and products. During my placement, I had the chance to develop my expertise in this area. I learned how to efficiently hoover, mop, dust, sanitise various surfaces</w:t>
            </w:r>
            <w:r w:rsidR="005E6554">
              <w:rPr>
                <w:rFonts w:ascii="Arial" w:eastAsia="Times New Roman" w:hAnsi="Arial" w:cs="Times New Roman"/>
                <w:bCs/>
                <w:color w:val="auto"/>
                <w:szCs w:val="24"/>
              </w:rPr>
              <w:t xml:space="preserve"> and making standard approved beds</w:t>
            </w:r>
            <w:r w:rsidRPr="00CF6903">
              <w:rPr>
                <w:rFonts w:ascii="Arial" w:eastAsia="Times New Roman" w:hAnsi="Arial" w:cs="Times New Roman"/>
                <w:bCs/>
                <w:color w:val="auto"/>
                <w:szCs w:val="24"/>
              </w:rPr>
              <w:t>. By paying attention to detail and understanding different cleaning methods, I was able to ensure a high standard of cleanliness throughout the premises</w:t>
            </w:r>
            <w:r w:rsidR="00D74A6D">
              <w:rPr>
                <w:rFonts w:ascii="Arial" w:eastAsia="Times New Roman" w:hAnsi="Arial" w:cs="Times New Roman"/>
                <w:bCs/>
                <w:color w:val="auto"/>
                <w:szCs w:val="24"/>
              </w:rPr>
              <w:t xml:space="preserve"> </w:t>
            </w:r>
            <w:r w:rsidR="005B1080">
              <w:rPr>
                <w:rFonts w:ascii="Arial" w:eastAsia="Times New Roman" w:hAnsi="Arial" w:cs="Times New Roman"/>
                <w:bCs/>
                <w:color w:val="auto"/>
                <w:szCs w:val="24"/>
              </w:rPr>
              <w:t>of Premier Inn</w:t>
            </w:r>
            <w:r w:rsidRPr="00CF6903">
              <w:rPr>
                <w:rFonts w:ascii="Arial" w:eastAsia="Times New Roman" w:hAnsi="Arial" w:cs="Times New Roman"/>
                <w:bCs/>
                <w:color w:val="auto"/>
                <w:szCs w:val="24"/>
              </w:rPr>
              <w:t>.</w:t>
            </w:r>
            <w:r w:rsidR="00861EA7">
              <w:rPr>
                <w:rFonts w:ascii="Arial" w:eastAsia="Times New Roman" w:hAnsi="Arial" w:cs="Times New Roman"/>
                <w:bCs/>
                <w:color w:val="auto"/>
                <w:szCs w:val="24"/>
              </w:rPr>
              <w:t xml:space="preserve"> </w:t>
            </w:r>
          </w:p>
          <w:p w14:paraId="22FFBC41" w14:textId="396474D0" w:rsidR="00403CFE" w:rsidRDefault="00861EA7" w:rsidP="008A034A">
            <w:pPr>
              <w:spacing w:after="0" w:line="360" w:lineRule="auto"/>
              <w:jc w:val="both"/>
              <w:rPr>
                <w:rFonts w:ascii="Arial" w:eastAsia="Times New Roman" w:hAnsi="Arial" w:cs="Times New Roman"/>
                <w:bCs/>
                <w:color w:val="auto"/>
                <w:szCs w:val="24"/>
              </w:rPr>
            </w:pPr>
            <w:r w:rsidRPr="00861EA7">
              <w:rPr>
                <w:rFonts w:ascii="Arial" w:eastAsia="Times New Roman" w:hAnsi="Arial" w:cs="Times New Roman"/>
                <w:bCs/>
                <w:color w:val="auto"/>
                <w:szCs w:val="24"/>
              </w:rPr>
              <w:t>Time management is another crucial skill that I discovered to be vital in the housekeeping industry. Managing time effectively allows us to complete tasks promptly without compromising quality. Throughout my work experience, I honed my ability to prioritise tasks based on their urgency and importance. This enabled me to meet deadlines consistently, ensuring that rooms and public areas were cleaned efficiently.</w:t>
            </w:r>
          </w:p>
          <w:p w14:paraId="7D0A8FDB" w14:textId="4EC1C0A7" w:rsidR="00863A7D" w:rsidRDefault="00403CFE" w:rsidP="008A034A">
            <w:pPr>
              <w:spacing w:after="0" w:line="360" w:lineRule="auto"/>
              <w:jc w:val="both"/>
              <w:rPr>
                <w:rFonts w:ascii="Arial" w:eastAsia="Times New Roman" w:hAnsi="Arial" w:cs="Times New Roman"/>
                <w:bCs/>
                <w:color w:val="auto"/>
                <w:szCs w:val="24"/>
              </w:rPr>
            </w:pPr>
            <w:r w:rsidRPr="00403CFE">
              <w:rPr>
                <w:rFonts w:ascii="Arial" w:eastAsia="Times New Roman" w:hAnsi="Arial" w:cs="Times New Roman"/>
                <w:bCs/>
                <w:color w:val="auto"/>
                <w:szCs w:val="24"/>
              </w:rPr>
              <w:t>Effective communication is crucial in providing good customer service in the hospitality industry</w:t>
            </w:r>
            <w:r w:rsidR="00333FA9">
              <w:rPr>
                <w:rFonts w:ascii="Arial" w:eastAsia="Times New Roman" w:hAnsi="Arial" w:cs="Times New Roman"/>
                <w:bCs/>
                <w:color w:val="auto"/>
                <w:szCs w:val="24"/>
              </w:rPr>
              <w:t xml:space="preserve"> and </w:t>
            </w:r>
            <w:r w:rsidR="009D7037">
              <w:rPr>
                <w:rFonts w:ascii="Arial" w:eastAsia="Times New Roman" w:hAnsi="Arial" w:cs="Times New Roman"/>
                <w:bCs/>
                <w:color w:val="auto"/>
                <w:szCs w:val="24"/>
              </w:rPr>
              <w:t>maintaining</w:t>
            </w:r>
            <w:r w:rsidR="00333FA9">
              <w:rPr>
                <w:rFonts w:ascii="Arial" w:eastAsia="Times New Roman" w:hAnsi="Arial" w:cs="Times New Roman"/>
                <w:bCs/>
                <w:color w:val="auto"/>
                <w:szCs w:val="24"/>
              </w:rPr>
              <w:t xml:space="preserve"> a good relationship between </w:t>
            </w:r>
            <w:r w:rsidR="009D7037">
              <w:rPr>
                <w:rFonts w:ascii="Arial" w:eastAsia="Times New Roman" w:hAnsi="Arial" w:cs="Times New Roman"/>
                <w:bCs/>
                <w:color w:val="auto"/>
                <w:szCs w:val="24"/>
              </w:rPr>
              <w:t>colleagues</w:t>
            </w:r>
            <w:r w:rsidR="00333FA9">
              <w:rPr>
                <w:rFonts w:ascii="Arial" w:eastAsia="Times New Roman" w:hAnsi="Arial" w:cs="Times New Roman"/>
                <w:bCs/>
                <w:color w:val="auto"/>
                <w:szCs w:val="24"/>
              </w:rPr>
              <w:t xml:space="preserve"> (</w:t>
            </w:r>
            <w:r w:rsidR="00330476">
              <w:rPr>
                <w:rFonts w:ascii="Arial" w:eastAsia="Times New Roman" w:hAnsi="Arial" w:cs="Times New Roman"/>
                <w:bCs/>
                <w:color w:val="auto"/>
                <w:szCs w:val="24"/>
              </w:rPr>
              <w:t>Haraldsen</w:t>
            </w:r>
            <w:r w:rsidR="00333FA9">
              <w:rPr>
                <w:rFonts w:ascii="Arial" w:eastAsia="Times New Roman" w:hAnsi="Arial" w:cs="Times New Roman"/>
                <w:bCs/>
                <w:color w:val="auto"/>
                <w:szCs w:val="24"/>
              </w:rPr>
              <w:t xml:space="preserve"> and T</w:t>
            </w:r>
            <w:r w:rsidR="00330476">
              <w:rPr>
                <w:rFonts w:ascii="Arial" w:eastAsia="Times New Roman" w:hAnsi="Arial" w:cs="Times New Roman"/>
                <w:bCs/>
                <w:color w:val="auto"/>
                <w:szCs w:val="24"/>
              </w:rPr>
              <w:t>hi</w:t>
            </w:r>
            <w:r w:rsidR="00333FA9">
              <w:rPr>
                <w:rFonts w:ascii="Arial" w:eastAsia="Times New Roman" w:hAnsi="Arial" w:cs="Times New Roman"/>
                <w:bCs/>
                <w:color w:val="auto"/>
                <w:szCs w:val="24"/>
              </w:rPr>
              <w:t>me</w:t>
            </w:r>
            <w:r w:rsidR="009D7037">
              <w:rPr>
                <w:rFonts w:ascii="Arial" w:eastAsia="Times New Roman" w:hAnsi="Arial" w:cs="Times New Roman"/>
                <w:bCs/>
                <w:color w:val="auto"/>
                <w:szCs w:val="24"/>
              </w:rPr>
              <w:t xml:space="preserve"> 2009</w:t>
            </w:r>
            <w:r w:rsidR="00333FA9">
              <w:rPr>
                <w:rFonts w:ascii="Arial" w:eastAsia="Times New Roman" w:hAnsi="Arial" w:cs="Times New Roman"/>
                <w:bCs/>
                <w:color w:val="auto"/>
                <w:szCs w:val="24"/>
              </w:rPr>
              <w:t>)</w:t>
            </w:r>
            <w:r w:rsidRPr="00403CFE">
              <w:rPr>
                <w:rFonts w:ascii="Arial" w:eastAsia="Times New Roman" w:hAnsi="Arial" w:cs="Times New Roman"/>
                <w:bCs/>
                <w:color w:val="auto"/>
                <w:szCs w:val="24"/>
              </w:rPr>
              <w:t xml:space="preserve">. Whether through spoken words, written messages, or </w:t>
            </w:r>
            <w:r w:rsidRPr="00403CFE">
              <w:rPr>
                <w:rFonts w:ascii="Arial" w:eastAsia="Times New Roman" w:hAnsi="Arial" w:cs="Times New Roman"/>
                <w:bCs/>
                <w:color w:val="auto"/>
                <w:szCs w:val="24"/>
              </w:rPr>
              <w:lastRenderedPageBreak/>
              <w:t>body language, it is important to convey a positive and constructive message that enhances the customer's experience and promotes efficient teamwork</w:t>
            </w:r>
            <w:r w:rsidR="008B7E0B">
              <w:rPr>
                <w:rFonts w:ascii="Arial" w:eastAsia="Times New Roman" w:hAnsi="Arial" w:cs="Times New Roman"/>
                <w:bCs/>
                <w:color w:val="auto"/>
                <w:szCs w:val="24"/>
              </w:rPr>
              <w:t xml:space="preserve">. </w:t>
            </w:r>
            <w:r w:rsidR="00863A7D" w:rsidRPr="00863A7D">
              <w:rPr>
                <w:rFonts w:ascii="Arial" w:eastAsia="Times New Roman" w:hAnsi="Arial" w:cs="Times New Roman"/>
                <w:bCs/>
                <w:color w:val="auto"/>
                <w:szCs w:val="24"/>
              </w:rPr>
              <w:t xml:space="preserve">Working in a housekeeping team taught me the significance of effective communication and teamwork. As part of the team, I understood the importance of clear and concise communication with my colleagues. We coordinated tasks, shared responsibilities, and addressed any challenges that </w:t>
            </w:r>
            <w:r w:rsidR="0066504F">
              <w:rPr>
                <w:rFonts w:ascii="Arial" w:eastAsia="Times New Roman" w:hAnsi="Arial" w:cs="Times New Roman"/>
                <w:bCs/>
                <w:color w:val="auto"/>
                <w:szCs w:val="24"/>
              </w:rPr>
              <w:t>raised</w:t>
            </w:r>
            <w:r w:rsidR="00863A7D" w:rsidRPr="00863A7D">
              <w:rPr>
                <w:rFonts w:ascii="Arial" w:eastAsia="Times New Roman" w:hAnsi="Arial" w:cs="Times New Roman"/>
                <w:bCs/>
                <w:color w:val="auto"/>
                <w:szCs w:val="24"/>
              </w:rPr>
              <w:t xml:space="preserve">. </w:t>
            </w:r>
            <w:r w:rsidR="00485334">
              <w:rPr>
                <w:rFonts w:ascii="Arial" w:eastAsia="Times New Roman" w:hAnsi="Arial" w:cs="Times New Roman"/>
                <w:bCs/>
                <w:color w:val="auto"/>
                <w:szCs w:val="24"/>
              </w:rPr>
              <w:t>C</w:t>
            </w:r>
            <w:r w:rsidR="00863A7D" w:rsidRPr="00863A7D">
              <w:rPr>
                <w:rFonts w:ascii="Arial" w:eastAsia="Times New Roman" w:hAnsi="Arial" w:cs="Times New Roman"/>
                <w:bCs/>
                <w:color w:val="auto"/>
                <w:szCs w:val="24"/>
              </w:rPr>
              <w:t>ollaborating closely with other departments, such as maintenance and the front office, provided me with a broader perspective of the overall hotel operations.</w:t>
            </w:r>
          </w:p>
          <w:p w14:paraId="35CD4F49" w14:textId="77777777" w:rsidR="008C00AF" w:rsidRDefault="000B1D65" w:rsidP="007E6230">
            <w:pPr>
              <w:spacing w:after="0" w:line="360" w:lineRule="auto"/>
              <w:jc w:val="both"/>
              <w:rPr>
                <w:rFonts w:ascii="Arial" w:eastAsia="Times New Roman" w:hAnsi="Arial" w:cs="Times New Roman"/>
                <w:bCs/>
                <w:color w:val="auto"/>
                <w:szCs w:val="24"/>
              </w:rPr>
            </w:pPr>
            <w:r w:rsidRPr="000B1D65">
              <w:rPr>
                <w:rFonts w:ascii="Arial" w:eastAsia="Times New Roman" w:hAnsi="Arial" w:cs="Times New Roman"/>
                <w:bCs/>
                <w:color w:val="auto"/>
                <w:szCs w:val="24"/>
              </w:rPr>
              <w:t>For instance, I recall an incident where a guest requested additional toiletries during their stay. By promptly communicating the request to the relevant team member, we were able to fulfil the guest's needs promptly, enhancing their overall experience.</w:t>
            </w:r>
            <w:r w:rsidR="00A76FE0">
              <w:rPr>
                <w:rFonts w:ascii="Arial" w:eastAsia="Times New Roman" w:hAnsi="Arial" w:cs="Times New Roman"/>
                <w:bCs/>
                <w:color w:val="auto"/>
                <w:szCs w:val="24"/>
              </w:rPr>
              <w:t xml:space="preserve"> </w:t>
            </w:r>
          </w:p>
          <w:p w14:paraId="35270A30" w14:textId="14043BD7" w:rsidR="007E6230" w:rsidRPr="007E6230" w:rsidRDefault="000325A1" w:rsidP="007E6230">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According to (Rahimi</w:t>
            </w:r>
            <w:r w:rsidR="00963536">
              <w:rPr>
                <w:rFonts w:ascii="Arial" w:eastAsia="Times New Roman" w:hAnsi="Arial" w:cs="Times New Roman"/>
                <w:bCs/>
                <w:color w:val="auto"/>
                <w:szCs w:val="24"/>
              </w:rPr>
              <w:t xml:space="preserve"> &amp; Gunlu 2016)</w:t>
            </w:r>
            <w:r w:rsidR="004A746C">
              <w:rPr>
                <w:rFonts w:ascii="Arial" w:eastAsia="Times New Roman" w:hAnsi="Arial" w:cs="Times New Roman"/>
                <w:bCs/>
                <w:color w:val="auto"/>
                <w:szCs w:val="24"/>
              </w:rPr>
              <w:t xml:space="preserve"> </w:t>
            </w:r>
            <w:r w:rsidR="00392E59" w:rsidRPr="00392E59">
              <w:rPr>
                <w:rFonts w:ascii="Arial" w:eastAsia="Times New Roman" w:hAnsi="Arial" w:cs="Times New Roman"/>
                <w:bCs/>
                <w:color w:val="auto"/>
                <w:szCs w:val="24"/>
              </w:rPr>
              <w:t xml:space="preserve">Providing exceptional customer service is at the core of the housekeeping industry. Interacting with guests on a regular basis during my placement allowed me to develop strong customer service skills. I learned the importance of being friendly, approachable, and responsive to guest requests or concerns. By maintaining a professional </w:t>
            </w:r>
            <w:r w:rsidR="00A76FE0">
              <w:rPr>
                <w:rFonts w:ascii="Arial" w:eastAsia="Times New Roman" w:hAnsi="Arial" w:cs="Times New Roman"/>
                <w:bCs/>
                <w:color w:val="auto"/>
                <w:szCs w:val="24"/>
              </w:rPr>
              <w:t>appearance</w:t>
            </w:r>
            <w:r w:rsidR="00392E59" w:rsidRPr="00392E59">
              <w:rPr>
                <w:rFonts w:ascii="Arial" w:eastAsia="Times New Roman" w:hAnsi="Arial" w:cs="Times New Roman"/>
                <w:bCs/>
                <w:color w:val="auto"/>
                <w:szCs w:val="24"/>
              </w:rPr>
              <w:t xml:space="preserve"> and actively listening to guests, I was able to create a positive experience and exceed their expectations.</w:t>
            </w:r>
            <w:r w:rsidR="007E6230">
              <w:rPr>
                <w:rFonts w:ascii="Arial" w:eastAsia="Times New Roman" w:hAnsi="Arial" w:cs="Times New Roman"/>
                <w:bCs/>
                <w:color w:val="auto"/>
                <w:szCs w:val="24"/>
              </w:rPr>
              <w:t xml:space="preserve"> </w:t>
            </w:r>
            <w:r w:rsidR="007E6230" w:rsidRPr="007E6230">
              <w:rPr>
                <w:rFonts w:ascii="Arial" w:eastAsia="Times New Roman" w:hAnsi="Arial" w:cs="Times New Roman"/>
                <w:bCs/>
                <w:color w:val="auto"/>
                <w:szCs w:val="24"/>
              </w:rPr>
              <w:t>Hospitality professionals must practice active listening, focusing closely on the customer's words to discern their desires and interpret their needs accurately. By engaging in active listening, employees can establish a connection with the customer, fostering rapport and building trust.</w:t>
            </w:r>
          </w:p>
          <w:p w14:paraId="2EEB58BA" w14:textId="7D9ED85D" w:rsidR="000B1D65" w:rsidRDefault="007E6230" w:rsidP="007E6230">
            <w:pPr>
              <w:spacing w:after="0" w:line="360" w:lineRule="auto"/>
              <w:jc w:val="both"/>
              <w:rPr>
                <w:rFonts w:ascii="Arial" w:eastAsia="Times New Roman" w:hAnsi="Arial" w:cs="Times New Roman"/>
                <w:bCs/>
                <w:color w:val="auto"/>
                <w:szCs w:val="24"/>
              </w:rPr>
            </w:pPr>
            <w:r w:rsidRPr="007E6230">
              <w:rPr>
                <w:rFonts w:ascii="Arial" w:eastAsia="Times New Roman" w:hAnsi="Arial" w:cs="Times New Roman"/>
                <w:bCs/>
                <w:color w:val="auto"/>
                <w:szCs w:val="24"/>
              </w:rPr>
              <w:t xml:space="preserve">Excellent hospitality staff know that listening goes beyond using their ears; it involves observing the customer's body language and nonverbal </w:t>
            </w:r>
            <w:r w:rsidR="00EA33D7">
              <w:rPr>
                <w:rFonts w:ascii="Arial" w:eastAsia="Times New Roman" w:hAnsi="Arial" w:cs="Times New Roman"/>
                <w:bCs/>
                <w:color w:val="auto"/>
                <w:szCs w:val="24"/>
              </w:rPr>
              <w:t>message</w:t>
            </w:r>
            <w:r w:rsidRPr="007E6230">
              <w:rPr>
                <w:rFonts w:ascii="Arial" w:eastAsia="Times New Roman" w:hAnsi="Arial" w:cs="Times New Roman"/>
                <w:bCs/>
                <w:color w:val="auto"/>
                <w:szCs w:val="24"/>
              </w:rPr>
              <w:t>. It's about understanding if the customer is nervous, stressed, or in need of assistance, even if they don't explicitly express it</w:t>
            </w:r>
            <w:r w:rsidR="00F72598">
              <w:rPr>
                <w:rFonts w:ascii="Arial" w:eastAsia="Times New Roman" w:hAnsi="Arial" w:cs="Times New Roman"/>
                <w:bCs/>
                <w:color w:val="auto"/>
                <w:szCs w:val="24"/>
              </w:rPr>
              <w:t xml:space="preserve"> (Harver 2022) </w:t>
            </w:r>
            <w:r w:rsidRPr="007E6230">
              <w:rPr>
                <w:rFonts w:ascii="Arial" w:eastAsia="Times New Roman" w:hAnsi="Arial" w:cs="Times New Roman"/>
                <w:bCs/>
                <w:color w:val="auto"/>
                <w:szCs w:val="24"/>
              </w:rPr>
              <w:t>.</w:t>
            </w:r>
          </w:p>
          <w:p w14:paraId="721B3D7F" w14:textId="48BB44D9" w:rsidR="00090DDF" w:rsidRPr="00090DDF" w:rsidRDefault="00C3067D" w:rsidP="008A034A">
            <w:pPr>
              <w:spacing w:after="0" w:line="360" w:lineRule="auto"/>
              <w:jc w:val="both"/>
              <w:rPr>
                <w:rFonts w:ascii="Arial" w:eastAsia="Times New Roman" w:hAnsi="Arial" w:cs="Times New Roman"/>
                <w:bCs/>
                <w:color w:val="auto"/>
                <w:szCs w:val="24"/>
              </w:rPr>
            </w:pPr>
            <w:r w:rsidRPr="00C3067D">
              <w:rPr>
                <w:rFonts w:ascii="Arial" w:eastAsia="Times New Roman" w:hAnsi="Arial" w:cs="Times New Roman"/>
                <w:bCs/>
                <w:color w:val="auto"/>
                <w:szCs w:val="24"/>
              </w:rPr>
              <w:t xml:space="preserve">During one </w:t>
            </w:r>
            <w:r w:rsidR="00E12D6C" w:rsidRPr="00C3067D">
              <w:rPr>
                <w:rFonts w:ascii="Arial" w:eastAsia="Times New Roman" w:hAnsi="Arial" w:cs="Times New Roman"/>
                <w:bCs/>
                <w:color w:val="auto"/>
                <w:szCs w:val="24"/>
              </w:rPr>
              <w:t>instance</w:t>
            </w:r>
            <w:r w:rsidRPr="00C3067D">
              <w:rPr>
                <w:rFonts w:ascii="Arial" w:eastAsia="Times New Roman" w:hAnsi="Arial" w:cs="Times New Roman"/>
                <w:bCs/>
                <w:color w:val="auto"/>
                <w:szCs w:val="24"/>
              </w:rPr>
              <w:t>, a guest expressed dissatisfaction with the cleanliness of their room. By actively listening to their concerns, apologising sincerely, and taking immediate action to rectify the issue, I was able to restore their confidence in the hotel and leave them with a positive impression.</w:t>
            </w:r>
          </w:p>
          <w:p w14:paraId="1A13152B" w14:textId="159A0EE4" w:rsidR="00090DDF" w:rsidRPr="00090DDF" w:rsidRDefault="00090DDF" w:rsidP="008A034A">
            <w:pPr>
              <w:spacing w:after="0" w:line="360" w:lineRule="auto"/>
              <w:jc w:val="both"/>
              <w:rPr>
                <w:rFonts w:ascii="Arial" w:eastAsia="Times New Roman" w:hAnsi="Arial" w:cs="Times New Roman"/>
                <w:bCs/>
                <w:color w:val="auto"/>
                <w:szCs w:val="24"/>
              </w:rPr>
            </w:pPr>
            <w:r w:rsidRPr="00090DDF">
              <w:rPr>
                <w:rFonts w:ascii="Arial" w:eastAsia="Times New Roman" w:hAnsi="Arial" w:cs="Times New Roman"/>
                <w:bCs/>
                <w:color w:val="auto"/>
                <w:szCs w:val="24"/>
              </w:rPr>
              <w:t>Lastly, I realised that adaptability and resilience are key qualities in the housekeeping industry. The nature of the job can be physically demanding, requiring us to adapt to changing circumstances and work under pressure. Whether it's adjusting to different room layouts or coping with a high workload during peak periods, these skills are essential to ensure smooth operations</w:t>
            </w:r>
            <w:r w:rsidR="007375DC">
              <w:rPr>
                <w:rFonts w:ascii="Arial" w:eastAsia="Times New Roman" w:hAnsi="Arial" w:cs="Times New Roman"/>
                <w:bCs/>
                <w:color w:val="auto"/>
                <w:szCs w:val="24"/>
              </w:rPr>
              <w:t xml:space="preserve"> (Brown et all 2019)</w:t>
            </w:r>
            <w:r w:rsidRPr="00090DDF">
              <w:rPr>
                <w:rFonts w:ascii="Arial" w:eastAsia="Times New Roman" w:hAnsi="Arial" w:cs="Times New Roman"/>
                <w:bCs/>
                <w:color w:val="auto"/>
                <w:szCs w:val="24"/>
              </w:rPr>
              <w:t>.</w:t>
            </w:r>
          </w:p>
          <w:p w14:paraId="29AEC009" w14:textId="05D3DE2B" w:rsidR="0070274A" w:rsidRDefault="00090DDF" w:rsidP="008A034A">
            <w:pPr>
              <w:spacing w:after="0" w:line="360" w:lineRule="auto"/>
              <w:jc w:val="both"/>
              <w:rPr>
                <w:rFonts w:ascii="Arial" w:eastAsia="Times New Roman" w:hAnsi="Arial" w:cs="Times New Roman"/>
                <w:bCs/>
                <w:color w:val="auto"/>
                <w:szCs w:val="24"/>
              </w:rPr>
            </w:pPr>
            <w:r w:rsidRPr="00090DDF">
              <w:rPr>
                <w:rFonts w:ascii="Arial" w:eastAsia="Times New Roman" w:hAnsi="Arial" w:cs="Times New Roman"/>
                <w:bCs/>
                <w:color w:val="auto"/>
                <w:szCs w:val="24"/>
              </w:rPr>
              <w:lastRenderedPageBreak/>
              <w:t>For example, during a busy weekend, unexpected changes occurred in the room assignments due to a last-minute event. Despite the increased workload, I remained calm and flexible, rearranging my tasks to meet the demands efficiently. This experience taught me the importance of adapting quickly and maintaining a positive attitude in challenging situations.</w:t>
            </w:r>
          </w:p>
          <w:p w14:paraId="22330693" w14:textId="77777777" w:rsidR="00090DDF" w:rsidRDefault="00090DDF" w:rsidP="008A034A">
            <w:pPr>
              <w:spacing w:after="0" w:line="360" w:lineRule="auto"/>
              <w:jc w:val="both"/>
              <w:rPr>
                <w:rFonts w:ascii="Arial" w:eastAsia="Times New Roman" w:hAnsi="Arial" w:cs="Times New Roman"/>
                <w:bCs/>
                <w:color w:val="auto"/>
                <w:szCs w:val="24"/>
              </w:rPr>
            </w:pPr>
          </w:p>
          <w:p w14:paraId="176F7FF3" w14:textId="7E529E4F" w:rsidR="003666AC" w:rsidRDefault="003E142B" w:rsidP="008A034A">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M</w:t>
            </w:r>
            <w:r w:rsidRPr="003E142B">
              <w:rPr>
                <w:rFonts w:ascii="Arial" w:eastAsia="Times New Roman" w:hAnsi="Arial" w:cs="Times New Roman"/>
                <w:bCs/>
                <w:color w:val="auto"/>
                <w:szCs w:val="24"/>
              </w:rPr>
              <w:t xml:space="preserve">y reflection on the key skills required to work effectively in a housekeeping team has deepened my understanding of the industry. </w:t>
            </w:r>
            <w:r w:rsidR="00D32126">
              <w:rPr>
                <w:rFonts w:ascii="Arial" w:eastAsia="Times New Roman" w:hAnsi="Arial" w:cs="Times New Roman"/>
                <w:bCs/>
                <w:color w:val="auto"/>
                <w:szCs w:val="24"/>
              </w:rPr>
              <w:t>According to (</w:t>
            </w:r>
            <w:r w:rsidR="000A7E59">
              <w:rPr>
                <w:rFonts w:ascii="Arial" w:eastAsia="Times New Roman" w:hAnsi="Arial" w:cs="Times New Roman"/>
                <w:bCs/>
                <w:color w:val="auto"/>
                <w:szCs w:val="24"/>
              </w:rPr>
              <w:t>Blue, Harum 20</w:t>
            </w:r>
            <w:r w:rsidR="00D32126">
              <w:rPr>
                <w:rFonts w:ascii="Arial" w:eastAsia="Times New Roman" w:hAnsi="Arial" w:cs="Times New Roman"/>
                <w:bCs/>
                <w:color w:val="auto"/>
                <w:szCs w:val="24"/>
              </w:rPr>
              <w:t>03) O</w:t>
            </w:r>
            <w:r w:rsidRPr="003E142B">
              <w:rPr>
                <w:rFonts w:ascii="Arial" w:eastAsia="Times New Roman" w:hAnsi="Arial" w:cs="Times New Roman"/>
                <w:bCs/>
                <w:color w:val="auto"/>
                <w:szCs w:val="24"/>
              </w:rPr>
              <w:t xml:space="preserve">rganisational skills, time management, </w:t>
            </w:r>
            <w:r w:rsidR="008B7E0B" w:rsidRPr="003E142B">
              <w:rPr>
                <w:rFonts w:ascii="Arial" w:eastAsia="Times New Roman" w:hAnsi="Arial" w:cs="Times New Roman"/>
                <w:bCs/>
                <w:color w:val="auto"/>
                <w:szCs w:val="24"/>
              </w:rPr>
              <w:t>communication</w:t>
            </w:r>
            <w:r w:rsidR="008B7E0B">
              <w:rPr>
                <w:rFonts w:ascii="Arial" w:eastAsia="Times New Roman" w:hAnsi="Arial" w:cs="Times New Roman"/>
                <w:bCs/>
                <w:color w:val="auto"/>
                <w:szCs w:val="24"/>
              </w:rPr>
              <w:t>,</w:t>
            </w:r>
            <w:r w:rsidR="008B7E0B" w:rsidRPr="003E142B">
              <w:rPr>
                <w:rFonts w:ascii="Arial" w:eastAsia="Times New Roman" w:hAnsi="Arial" w:cs="Times New Roman"/>
                <w:bCs/>
                <w:color w:val="auto"/>
                <w:szCs w:val="24"/>
              </w:rPr>
              <w:t xml:space="preserve"> teamwork</w:t>
            </w:r>
            <w:r w:rsidRPr="003E142B">
              <w:rPr>
                <w:rFonts w:ascii="Arial" w:eastAsia="Times New Roman" w:hAnsi="Arial" w:cs="Times New Roman"/>
                <w:bCs/>
                <w:color w:val="auto"/>
                <w:szCs w:val="24"/>
              </w:rPr>
              <w:t xml:space="preserve">, customer service, adaptability, and resilience all contribute to success in this field. </w:t>
            </w:r>
          </w:p>
          <w:p w14:paraId="43883F09" w14:textId="5A6608E1" w:rsidR="00090DDF" w:rsidRDefault="003E142B" w:rsidP="008A034A">
            <w:pPr>
              <w:spacing w:after="0" w:line="360" w:lineRule="auto"/>
              <w:jc w:val="both"/>
              <w:rPr>
                <w:rFonts w:ascii="Arial" w:eastAsia="Times New Roman" w:hAnsi="Arial" w:cs="Times New Roman"/>
                <w:bCs/>
                <w:color w:val="auto"/>
                <w:szCs w:val="24"/>
              </w:rPr>
            </w:pPr>
            <w:r w:rsidRPr="003E142B">
              <w:rPr>
                <w:rFonts w:ascii="Arial" w:eastAsia="Times New Roman" w:hAnsi="Arial" w:cs="Times New Roman"/>
                <w:bCs/>
                <w:color w:val="auto"/>
                <w:szCs w:val="24"/>
              </w:rPr>
              <w:t>Through my personal experience and placement work experience, I have had the opportunity to develop and refine these skills, allowing me to provide exceptional service and contribute positively to the industry.</w:t>
            </w:r>
          </w:p>
          <w:p w14:paraId="1ADE9D6E" w14:textId="3E406954" w:rsidR="00485334" w:rsidRPr="00303D22" w:rsidRDefault="00485334" w:rsidP="00861EA7">
            <w:pPr>
              <w:spacing w:after="0" w:line="240" w:lineRule="auto"/>
              <w:rPr>
                <w:rFonts w:ascii="Arial" w:eastAsia="Times New Roman" w:hAnsi="Arial" w:cs="Times New Roman"/>
                <w:bCs/>
                <w:color w:val="auto"/>
                <w:szCs w:val="24"/>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55DD8D2E" w:rsidR="001749FD" w:rsidRDefault="00050C29" w:rsidP="007D760C">
            <w:pPr>
              <w:jc w:val="center"/>
              <w:rPr>
                <w:b/>
                <w:bCs/>
              </w:rPr>
            </w:pPr>
            <w:r>
              <w:rPr>
                <w:b/>
                <w:bCs/>
              </w:rPr>
              <w:t>725</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CD26B9" w14:paraId="3EDCCD71" w14:textId="77777777" w:rsidTr="00867CA4">
        <w:trPr>
          <w:jc w:val="center"/>
        </w:trPr>
        <w:tc>
          <w:tcPr>
            <w:tcW w:w="2745" w:type="dxa"/>
          </w:tcPr>
          <w:p w14:paraId="6D12D2E9" w14:textId="2F1036D0" w:rsidR="00CD26B9" w:rsidRPr="0025611B" w:rsidRDefault="0025611B" w:rsidP="0025611B">
            <w:pPr>
              <w:spacing w:line="360" w:lineRule="auto"/>
              <w:jc w:val="both"/>
              <w:rPr>
                <w:rFonts w:ascii="Arial" w:eastAsia="Times New Roman" w:hAnsi="Arial" w:cs="Arial"/>
                <w:color w:val="000000"/>
                <w:szCs w:val="24"/>
                <w:shd w:val="clear" w:color="auto" w:fill="FFFFFF"/>
              </w:rPr>
            </w:pPr>
            <w:r>
              <w:rPr>
                <w:rFonts w:ascii="Arial" w:eastAsia="Times New Roman" w:hAnsi="Arial" w:cs="Arial"/>
                <w:color w:val="000000"/>
                <w:szCs w:val="24"/>
                <w:shd w:val="clear" w:color="auto" w:fill="FFFFFF"/>
              </w:rPr>
              <w:t>Guest</w:t>
            </w:r>
            <w:r w:rsidR="006037F3">
              <w:rPr>
                <w:rFonts w:ascii="Arial" w:eastAsia="Times New Roman" w:hAnsi="Arial" w:cs="Arial"/>
                <w:color w:val="000000"/>
                <w:szCs w:val="24"/>
                <w:shd w:val="clear" w:color="auto" w:fill="FFFFFF"/>
              </w:rPr>
              <w:t xml:space="preserve"> notices dus</w:t>
            </w:r>
            <w:r w:rsidR="00E2575B">
              <w:rPr>
                <w:rFonts w:ascii="Arial" w:eastAsia="Times New Roman" w:hAnsi="Arial" w:cs="Arial"/>
                <w:color w:val="000000"/>
                <w:szCs w:val="24"/>
                <w:shd w:val="clear" w:color="auto" w:fill="FFFFFF"/>
              </w:rPr>
              <w:t>t</w:t>
            </w:r>
            <w:r w:rsidR="006037F3">
              <w:rPr>
                <w:rFonts w:ascii="Arial" w:eastAsia="Times New Roman" w:hAnsi="Arial" w:cs="Arial"/>
                <w:color w:val="000000"/>
                <w:szCs w:val="24"/>
                <w:shd w:val="clear" w:color="auto" w:fill="FFFFFF"/>
              </w:rPr>
              <w:t xml:space="preserve"> in the corners of the carpet</w:t>
            </w:r>
            <w:r w:rsidR="00F112AB">
              <w:rPr>
                <w:rFonts w:ascii="Arial" w:eastAsia="Times New Roman" w:hAnsi="Arial" w:cs="Arial"/>
                <w:color w:val="000000"/>
                <w:szCs w:val="24"/>
                <w:shd w:val="clear" w:color="auto" w:fill="FFFFFF"/>
              </w:rPr>
              <w:t>.</w:t>
            </w:r>
          </w:p>
        </w:tc>
        <w:tc>
          <w:tcPr>
            <w:tcW w:w="2745" w:type="dxa"/>
          </w:tcPr>
          <w:p w14:paraId="40A2F8F5" w14:textId="193F7B70" w:rsidR="00CD26B9" w:rsidRPr="0025611B" w:rsidRDefault="00F112AB" w:rsidP="0025611B">
            <w:pPr>
              <w:spacing w:line="360" w:lineRule="auto"/>
              <w:jc w:val="both"/>
              <w:rPr>
                <w:rFonts w:ascii="Arial" w:eastAsia="Times New Roman" w:hAnsi="Arial" w:cs="Arial"/>
                <w:color w:val="000000"/>
                <w:szCs w:val="24"/>
                <w:shd w:val="clear" w:color="auto" w:fill="FFFFFF"/>
              </w:rPr>
            </w:pPr>
            <w:r>
              <w:rPr>
                <w:rFonts w:ascii="Arial" w:eastAsia="Times New Roman" w:hAnsi="Arial" w:cs="Arial"/>
                <w:color w:val="000000"/>
                <w:szCs w:val="24"/>
                <w:shd w:val="clear" w:color="auto" w:fill="FFFFFF"/>
              </w:rPr>
              <w:t>The room not been hoovered properly.</w:t>
            </w:r>
          </w:p>
        </w:tc>
        <w:tc>
          <w:tcPr>
            <w:tcW w:w="2746" w:type="dxa"/>
          </w:tcPr>
          <w:p w14:paraId="4735992F" w14:textId="6EE34E6A" w:rsidR="00CD26B9" w:rsidRPr="0025611B" w:rsidRDefault="00110C53" w:rsidP="0025611B">
            <w:pPr>
              <w:spacing w:line="360" w:lineRule="auto"/>
              <w:jc w:val="both"/>
              <w:rPr>
                <w:rFonts w:ascii="Arial" w:eastAsia="Times New Roman" w:hAnsi="Arial" w:cs="Arial"/>
                <w:color w:val="000000"/>
                <w:szCs w:val="24"/>
                <w:shd w:val="clear" w:color="auto" w:fill="FFFFFF"/>
              </w:rPr>
            </w:pPr>
            <w:r>
              <w:rPr>
                <w:rFonts w:ascii="Arial" w:eastAsia="Times New Roman" w:hAnsi="Arial" w:cs="Arial"/>
                <w:color w:val="000000"/>
                <w:szCs w:val="24"/>
                <w:shd w:val="clear" w:color="auto" w:fill="FFFFFF"/>
              </w:rPr>
              <w:t xml:space="preserve">After discussing with the guest </w:t>
            </w:r>
            <w:r w:rsidR="00E926A8">
              <w:rPr>
                <w:rFonts w:ascii="Arial" w:eastAsia="Times New Roman" w:hAnsi="Arial" w:cs="Arial"/>
                <w:color w:val="000000"/>
                <w:szCs w:val="24"/>
                <w:shd w:val="clear" w:color="auto" w:fill="FFFFFF"/>
              </w:rPr>
              <w:t xml:space="preserve">and apologising I will offer to </w:t>
            </w:r>
            <w:r w:rsidR="002A5292">
              <w:rPr>
                <w:rFonts w:ascii="Arial" w:eastAsia="Times New Roman" w:hAnsi="Arial" w:cs="Arial"/>
                <w:color w:val="000000"/>
                <w:szCs w:val="24"/>
                <w:shd w:val="clear" w:color="auto" w:fill="FFFFFF"/>
              </w:rPr>
              <w:t xml:space="preserve">change the room but will check personally to ensure the other room </w:t>
            </w:r>
            <w:r w:rsidR="00DE682C">
              <w:rPr>
                <w:rFonts w:ascii="Arial" w:eastAsia="Times New Roman" w:hAnsi="Arial" w:cs="Arial"/>
                <w:color w:val="000000"/>
                <w:szCs w:val="24"/>
                <w:shd w:val="clear" w:color="auto" w:fill="FFFFFF"/>
              </w:rPr>
              <w:t>has been</w:t>
            </w:r>
            <w:r w:rsidR="002A5292">
              <w:rPr>
                <w:rFonts w:ascii="Arial" w:eastAsia="Times New Roman" w:hAnsi="Arial" w:cs="Arial"/>
                <w:color w:val="000000"/>
                <w:szCs w:val="24"/>
                <w:shd w:val="clear" w:color="auto" w:fill="FFFFFF"/>
              </w:rPr>
              <w:t xml:space="preserve"> cleaned properly.</w:t>
            </w:r>
          </w:p>
        </w:tc>
        <w:tc>
          <w:tcPr>
            <w:tcW w:w="2746" w:type="dxa"/>
          </w:tcPr>
          <w:p w14:paraId="6E42732B" w14:textId="70C436C3" w:rsidR="00CD26B9" w:rsidRPr="00FE3392" w:rsidRDefault="00DE682C" w:rsidP="0025611B">
            <w:pPr>
              <w:spacing w:line="360" w:lineRule="auto"/>
              <w:jc w:val="both"/>
              <w:rPr>
                <w:rFonts w:ascii="Arial" w:hAnsi="Arial" w:cs="Arial"/>
              </w:rPr>
            </w:pPr>
            <w:r>
              <w:rPr>
                <w:rFonts w:ascii="Arial" w:hAnsi="Arial" w:cs="Arial"/>
              </w:rPr>
              <w:t>I will set up a meeting or training for the team about guest complain, Importance of handling complaints and how missing small details can affect the hotel reputation.</w:t>
            </w:r>
          </w:p>
        </w:tc>
        <w:tc>
          <w:tcPr>
            <w:tcW w:w="2746" w:type="dxa"/>
          </w:tcPr>
          <w:p w14:paraId="06492353" w14:textId="132CC443" w:rsidR="00CD26B9" w:rsidRPr="00494065" w:rsidRDefault="00494065" w:rsidP="0025611B">
            <w:pPr>
              <w:spacing w:line="360" w:lineRule="auto"/>
              <w:jc w:val="both"/>
              <w:rPr>
                <w:rFonts w:ascii="Arial" w:hAnsi="Arial" w:cs="Arial"/>
              </w:rPr>
            </w:pPr>
            <w:r w:rsidRPr="00494065">
              <w:rPr>
                <w:rFonts w:ascii="Arial" w:hAnsi="Arial" w:cs="Arial"/>
              </w:rPr>
              <w:t>I will discuss with the clean</w:t>
            </w:r>
            <w:r>
              <w:rPr>
                <w:rFonts w:ascii="Arial" w:hAnsi="Arial" w:cs="Arial"/>
              </w:rPr>
              <w:t>ing team</w:t>
            </w:r>
            <w:r w:rsidRPr="00494065">
              <w:rPr>
                <w:rFonts w:ascii="Arial" w:hAnsi="Arial" w:cs="Arial"/>
              </w:rPr>
              <w:t xml:space="preserve"> about the </w:t>
            </w:r>
            <w:r w:rsidR="00FE3392" w:rsidRPr="00494065">
              <w:rPr>
                <w:rFonts w:ascii="Arial" w:hAnsi="Arial" w:cs="Arial"/>
              </w:rPr>
              <w:t>importance</w:t>
            </w:r>
            <w:r w:rsidRPr="00494065">
              <w:rPr>
                <w:rFonts w:ascii="Arial" w:hAnsi="Arial" w:cs="Arial"/>
              </w:rPr>
              <w:t xml:space="preserve"> of guest complain and how can </w:t>
            </w:r>
            <w:r w:rsidR="00FE3392" w:rsidRPr="00494065">
              <w:rPr>
                <w:rFonts w:ascii="Arial" w:hAnsi="Arial" w:cs="Arial"/>
              </w:rPr>
              <w:t>help</w:t>
            </w:r>
            <w:r w:rsidRPr="00494065">
              <w:rPr>
                <w:rFonts w:ascii="Arial" w:hAnsi="Arial" w:cs="Arial"/>
              </w:rPr>
              <w:t xml:space="preserve"> improve </w:t>
            </w:r>
            <w:r w:rsidR="00FE3392">
              <w:rPr>
                <w:rFonts w:ascii="Arial" w:hAnsi="Arial" w:cs="Arial"/>
              </w:rPr>
              <w:t>they</w:t>
            </w:r>
            <w:r w:rsidRPr="00494065">
              <w:rPr>
                <w:rFonts w:ascii="Arial" w:hAnsi="Arial" w:cs="Arial"/>
              </w:rPr>
              <w:t xml:space="preserve"> skills and </w:t>
            </w:r>
            <w:r w:rsidR="00FE3392" w:rsidRPr="00494065">
              <w:rPr>
                <w:rFonts w:ascii="Arial" w:hAnsi="Arial" w:cs="Arial"/>
              </w:rPr>
              <w:t>attention</w:t>
            </w:r>
            <w:r w:rsidRPr="00494065">
              <w:rPr>
                <w:rFonts w:ascii="Arial" w:hAnsi="Arial" w:cs="Arial"/>
              </w:rPr>
              <w:t xml:space="preserve"> to the detail</w:t>
            </w:r>
            <w:r w:rsidR="00FE3392">
              <w:rPr>
                <w:rFonts w:ascii="Arial" w:hAnsi="Arial" w:cs="Arial"/>
              </w:rPr>
              <w:t>.</w:t>
            </w:r>
          </w:p>
        </w:tc>
      </w:tr>
      <w:tr w:rsidR="00CD26B9" w14:paraId="4741D2C3" w14:textId="77777777" w:rsidTr="00867CA4">
        <w:trPr>
          <w:jc w:val="center"/>
        </w:trPr>
        <w:tc>
          <w:tcPr>
            <w:tcW w:w="2745" w:type="dxa"/>
          </w:tcPr>
          <w:p w14:paraId="4C9897CE" w14:textId="344E13E3" w:rsidR="00CD26B9" w:rsidRPr="00E2575B" w:rsidRDefault="00E2575B" w:rsidP="0025611B">
            <w:pPr>
              <w:spacing w:line="360" w:lineRule="auto"/>
              <w:jc w:val="both"/>
              <w:rPr>
                <w:rFonts w:ascii="Arial" w:hAnsi="Arial" w:cs="Arial"/>
              </w:rPr>
            </w:pPr>
            <w:r w:rsidRPr="00E2575B">
              <w:rPr>
                <w:rFonts w:ascii="Arial" w:hAnsi="Arial" w:cs="Arial"/>
              </w:rPr>
              <w:t>Guest found a hair on the bed</w:t>
            </w:r>
            <w:r w:rsidR="002834BB">
              <w:rPr>
                <w:rFonts w:ascii="Arial" w:hAnsi="Arial" w:cs="Arial"/>
              </w:rPr>
              <w:t>.</w:t>
            </w:r>
          </w:p>
        </w:tc>
        <w:tc>
          <w:tcPr>
            <w:tcW w:w="2745" w:type="dxa"/>
          </w:tcPr>
          <w:p w14:paraId="2AD1BC72" w14:textId="7C4D15E6" w:rsidR="00CD26B9" w:rsidRPr="002834BB" w:rsidRDefault="00967DCB" w:rsidP="0025611B">
            <w:pPr>
              <w:spacing w:line="360" w:lineRule="auto"/>
              <w:jc w:val="both"/>
              <w:rPr>
                <w:rFonts w:ascii="Arial" w:hAnsi="Arial" w:cs="Arial"/>
              </w:rPr>
            </w:pPr>
            <w:r w:rsidRPr="002834BB">
              <w:rPr>
                <w:rFonts w:ascii="Arial" w:hAnsi="Arial" w:cs="Arial"/>
              </w:rPr>
              <w:t xml:space="preserve">The cleaner has a health issue </w:t>
            </w:r>
            <w:r w:rsidR="002834BB" w:rsidRPr="002834BB">
              <w:rPr>
                <w:rFonts w:ascii="Arial" w:hAnsi="Arial" w:cs="Arial"/>
              </w:rPr>
              <w:t>which</w:t>
            </w:r>
            <w:r w:rsidRPr="002834BB">
              <w:rPr>
                <w:rFonts w:ascii="Arial" w:hAnsi="Arial" w:cs="Arial"/>
              </w:rPr>
              <w:t xml:space="preserve"> causes hair loss</w:t>
            </w:r>
            <w:r w:rsidR="002834BB" w:rsidRPr="002834BB">
              <w:rPr>
                <w:rFonts w:ascii="Arial" w:hAnsi="Arial" w:cs="Arial"/>
              </w:rPr>
              <w:t xml:space="preserve"> even trough hair been tied up</w:t>
            </w:r>
            <w:r w:rsidR="002834BB">
              <w:rPr>
                <w:rFonts w:ascii="Arial" w:hAnsi="Arial" w:cs="Arial"/>
              </w:rPr>
              <w:t>.</w:t>
            </w:r>
            <w:r w:rsidR="002834BB" w:rsidRPr="002834BB">
              <w:rPr>
                <w:rFonts w:ascii="Arial" w:hAnsi="Arial" w:cs="Arial"/>
              </w:rPr>
              <w:t xml:space="preserve"> </w:t>
            </w:r>
          </w:p>
        </w:tc>
        <w:tc>
          <w:tcPr>
            <w:tcW w:w="2746" w:type="dxa"/>
          </w:tcPr>
          <w:p w14:paraId="4B373DCD" w14:textId="504835D3" w:rsidR="00CD26B9" w:rsidRPr="00B267D2" w:rsidRDefault="00B267D2" w:rsidP="0025611B">
            <w:pPr>
              <w:spacing w:line="360" w:lineRule="auto"/>
              <w:jc w:val="both"/>
              <w:rPr>
                <w:rFonts w:ascii="Arial" w:hAnsi="Arial" w:cs="Arial"/>
              </w:rPr>
            </w:pPr>
            <w:r w:rsidRPr="00B267D2">
              <w:rPr>
                <w:rFonts w:ascii="Arial" w:hAnsi="Arial" w:cs="Arial"/>
              </w:rPr>
              <w:t>M</w:t>
            </w:r>
            <w:r w:rsidR="006F0E87" w:rsidRPr="00B267D2">
              <w:rPr>
                <w:rFonts w:ascii="Arial" w:hAnsi="Arial" w:cs="Arial"/>
              </w:rPr>
              <w:t xml:space="preserve">ention about us being very attentive and we are sorry that missed </w:t>
            </w:r>
            <w:r w:rsidRPr="00B267D2">
              <w:rPr>
                <w:rFonts w:ascii="Arial" w:hAnsi="Arial" w:cs="Arial"/>
              </w:rPr>
              <w:t>these details</w:t>
            </w:r>
            <w:r w:rsidR="006F0E87" w:rsidRPr="00B267D2">
              <w:rPr>
                <w:rFonts w:ascii="Arial" w:hAnsi="Arial" w:cs="Arial"/>
              </w:rPr>
              <w:t xml:space="preserve"> and ask if would like us to replace </w:t>
            </w:r>
            <w:r w:rsidR="006F0E87" w:rsidRPr="00B267D2">
              <w:rPr>
                <w:rFonts w:ascii="Arial" w:hAnsi="Arial" w:cs="Arial"/>
              </w:rPr>
              <w:lastRenderedPageBreak/>
              <w:t>the bedding</w:t>
            </w:r>
            <w:r w:rsidR="008A7BF0" w:rsidRPr="00B267D2">
              <w:rPr>
                <w:rFonts w:ascii="Arial" w:hAnsi="Arial" w:cs="Arial"/>
              </w:rPr>
              <w:t>, Not mentioning the cleaner health issue.</w:t>
            </w:r>
          </w:p>
        </w:tc>
        <w:tc>
          <w:tcPr>
            <w:tcW w:w="2746" w:type="dxa"/>
          </w:tcPr>
          <w:p w14:paraId="214AB9E4" w14:textId="4D8F8D26" w:rsidR="00CD26B9" w:rsidRPr="00CF5E55" w:rsidRDefault="003C2B35" w:rsidP="0025611B">
            <w:pPr>
              <w:spacing w:line="360" w:lineRule="auto"/>
              <w:jc w:val="both"/>
              <w:rPr>
                <w:rFonts w:ascii="Arial" w:hAnsi="Arial" w:cs="Arial"/>
              </w:rPr>
            </w:pPr>
            <w:r w:rsidRPr="00CF5E55">
              <w:rPr>
                <w:rFonts w:ascii="Arial" w:hAnsi="Arial" w:cs="Arial"/>
              </w:rPr>
              <w:lastRenderedPageBreak/>
              <w:t xml:space="preserve">I will ensure the </w:t>
            </w:r>
            <w:r w:rsidR="00706A3D" w:rsidRPr="00CF5E55">
              <w:rPr>
                <w:rFonts w:ascii="Arial" w:hAnsi="Arial" w:cs="Arial"/>
              </w:rPr>
              <w:t>cleaner’s</w:t>
            </w:r>
            <w:r w:rsidR="00330856" w:rsidRPr="00CF5E55">
              <w:rPr>
                <w:rFonts w:ascii="Arial" w:hAnsi="Arial" w:cs="Arial"/>
              </w:rPr>
              <w:t xml:space="preserve"> </w:t>
            </w:r>
            <w:r w:rsidRPr="00CF5E55">
              <w:rPr>
                <w:rFonts w:ascii="Arial" w:hAnsi="Arial" w:cs="Arial"/>
              </w:rPr>
              <w:t xml:space="preserve">room being checked up </w:t>
            </w:r>
            <w:r w:rsidR="00330856" w:rsidRPr="00CF5E55">
              <w:rPr>
                <w:rFonts w:ascii="Arial" w:hAnsi="Arial" w:cs="Arial"/>
              </w:rPr>
              <w:t xml:space="preserve">properly </w:t>
            </w:r>
            <w:r w:rsidRPr="00CF5E55">
              <w:rPr>
                <w:rFonts w:ascii="Arial" w:hAnsi="Arial" w:cs="Arial"/>
              </w:rPr>
              <w:t xml:space="preserve">before </w:t>
            </w:r>
            <w:r w:rsidR="00366BCB" w:rsidRPr="00CF5E55">
              <w:rPr>
                <w:rFonts w:ascii="Arial" w:hAnsi="Arial" w:cs="Arial"/>
              </w:rPr>
              <w:t>checking</w:t>
            </w:r>
            <w:r w:rsidR="00330856" w:rsidRPr="00CF5E55">
              <w:rPr>
                <w:rFonts w:ascii="Arial" w:hAnsi="Arial" w:cs="Arial"/>
              </w:rPr>
              <w:t xml:space="preserve"> in to avoid </w:t>
            </w:r>
            <w:r w:rsidR="00CF5E55" w:rsidRPr="00CF5E55">
              <w:rPr>
                <w:rFonts w:ascii="Arial" w:hAnsi="Arial" w:cs="Arial"/>
              </w:rPr>
              <w:t>this to happen</w:t>
            </w:r>
            <w:r w:rsidR="00706A3D">
              <w:rPr>
                <w:rFonts w:ascii="Arial" w:hAnsi="Arial" w:cs="Arial"/>
              </w:rPr>
              <w:t xml:space="preserve">, </w:t>
            </w:r>
            <w:r w:rsidR="00453C56">
              <w:rPr>
                <w:rFonts w:ascii="Arial" w:hAnsi="Arial" w:cs="Arial"/>
              </w:rPr>
              <w:lastRenderedPageBreak/>
              <w:t xml:space="preserve">this </w:t>
            </w:r>
            <w:r w:rsidR="00706A3D">
              <w:rPr>
                <w:rFonts w:ascii="Arial" w:hAnsi="Arial" w:cs="Arial"/>
              </w:rPr>
              <w:t xml:space="preserve">cleaner is stressed lately by the illness </w:t>
            </w:r>
            <w:r w:rsidR="008B0AFA">
              <w:rPr>
                <w:rFonts w:ascii="Arial" w:hAnsi="Arial" w:cs="Arial"/>
              </w:rPr>
              <w:t xml:space="preserve">and is trying to avoid </w:t>
            </w:r>
            <w:r w:rsidR="00CD7396">
              <w:rPr>
                <w:rFonts w:ascii="Arial" w:hAnsi="Arial" w:cs="Arial"/>
              </w:rPr>
              <w:t>leaving</w:t>
            </w:r>
            <w:r w:rsidR="00694CD7">
              <w:rPr>
                <w:rFonts w:ascii="Arial" w:hAnsi="Arial" w:cs="Arial"/>
              </w:rPr>
              <w:t xml:space="preserve"> behind falling hair by wearing a hair net and tied hair.</w:t>
            </w:r>
          </w:p>
        </w:tc>
        <w:tc>
          <w:tcPr>
            <w:tcW w:w="2746" w:type="dxa"/>
          </w:tcPr>
          <w:p w14:paraId="4ACA2031" w14:textId="3B6C1476" w:rsidR="00CD26B9" w:rsidRPr="008A2612" w:rsidRDefault="008A2612" w:rsidP="0025611B">
            <w:pPr>
              <w:spacing w:line="360" w:lineRule="auto"/>
              <w:jc w:val="both"/>
              <w:rPr>
                <w:rFonts w:ascii="Arial" w:hAnsi="Arial" w:cs="Arial"/>
              </w:rPr>
            </w:pPr>
            <w:r>
              <w:rPr>
                <w:rFonts w:ascii="Arial" w:hAnsi="Arial" w:cs="Arial"/>
              </w:rPr>
              <w:lastRenderedPageBreak/>
              <w:t xml:space="preserve">Speaking at general I will </w:t>
            </w:r>
            <w:r w:rsidR="00C423CC">
              <w:rPr>
                <w:rFonts w:ascii="Arial" w:hAnsi="Arial" w:cs="Arial"/>
              </w:rPr>
              <w:t xml:space="preserve">inform the staff of the complain about hair </w:t>
            </w:r>
            <w:r w:rsidR="00BE040A">
              <w:rPr>
                <w:rFonts w:ascii="Arial" w:hAnsi="Arial" w:cs="Arial"/>
              </w:rPr>
              <w:t xml:space="preserve">and other mistakes being found in room, but </w:t>
            </w:r>
            <w:r w:rsidR="00BE040A">
              <w:rPr>
                <w:rFonts w:ascii="Arial" w:hAnsi="Arial" w:cs="Arial"/>
              </w:rPr>
              <w:lastRenderedPageBreak/>
              <w:t xml:space="preserve">not </w:t>
            </w:r>
            <w:r w:rsidR="00DC5763">
              <w:rPr>
                <w:rFonts w:ascii="Arial" w:hAnsi="Arial" w:cs="Arial"/>
              </w:rPr>
              <w:t>highlight</w:t>
            </w:r>
            <w:r w:rsidR="00BE040A">
              <w:rPr>
                <w:rFonts w:ascii="Arial" w:hAnsi="Arial" w:cs="Arial"/>
              </w:rPr>
              <w:t xml:space="preserve"> the cleaner </w:t>
            </w:r>
            <w:r w:rsidR="00366BCB">
              <w:rPr>
                <w:rFonts w:ascii="Arial" w:hAnsi="Arial" w:cs="Arial"/>
              </w:rPr>
              <w:t>itself</w:t>
            </w:r>
            <w:r w:rsidR="00BE040A">
              <w:rPr>
                <w:rFonts w:ascii="Arial" w:hAnsi="Arial" w:cs="Arial"/>
              </w:rPr>
              <w:t xml:space="preserve"> to prevent adding additional </w:t>
            </w:r>
            <w:r w:rsidR="00F107F0">
              <w:rPr>
                <w:rFonts w:ascii="Arial" w:hAnsi="Arial" w:cs="Arial"/>
              </w:rPr>
              <w:t>stress to the person as it is already t</w:t>
            </w:r>
            <w:r w:rsidR="00DC5763">
              <w:rPr>
                <w:rFonts w:ascii="Arial" w:hAnsi="Arial" w:cs="Arial"/>
              </w:rPr>
              <w:t>akin</w:t>
            </w:r>
            <w:r w:rsidR="007365AF">
              <w:rPr>
                <w:rFonts w:ascii="Arial" w:hAnsi="Arial" w:cs="Arial"/>
              </w:rPr>
              <w:t>g</w:t>
            </w:r>
            <w:r w:rsidR="00F107F0">
              <w:rPr>
                <w:rFonts w:ascii="Arial" w:hAnsi="Arial" w:cs="Arial"/>
              </w:rPr>
              <w:t xml:space="preserve"> </w:t>
            </w:r>
            <w:r w:rsidR="00453C56">
              <w:rPr>
                <w:rFonts w:ascii="Arial" w:hAnsi="Arial" w:cs="Arial"/>
              </w:rPr>
              <w:t>measurements</w:t>
            </w:r>
            <w:r w:rsidR="00694CD7">
              <w:rPr>
                <w:rFonts w:ascii="Arial" w:hAnsi="Arial" w:cs="Arial"/>
              </w:rPr>
              <w:t>.</w:t>
            </w:r>
          </w:p>
        </w:tc>
      </w:tr>
      <w:tr w:rsidR="00CD26B9" w14:paraId="0AB8454E" w14:textId="77777777" w:rsidTr="00867CA4">
        <w:trPr>
          <w:jc w:val="center"/>
        </w:trPr>
        <w:tc>
          <w:tcPr>
            <w:tcW w:w="2745" w:type="dxa"/>
          </w:tcPr>
          <w:p w14:paraId="6E3467E7" w14:textId="0EE33344" w:rsidR="00CD26B9" w:rsidRPr="00927E61" w:rsidRDefault="00762DEE" w:rsidP="0025611B">
            <w:pPr>
              <w:spacing w:line="360" w:lineRule="auto"/>
              <w:jc w:val="both"/>
              <w:rPr>
                <w:rFonts w:ascii="Arial" w:hAnsi="Arial" w:cs="Arial"/>
              </w:rPr>
            </w:pPr>
            <w:r w:rsidRPr="00927E61">
              <w:rPr>
                <w:rFonts w:ascii="Arial" w:hAnsi="Arial" w:cs="Arial"/>
              </w:rPr>
              <w:lastRenderedPageBreak/>
              <w:t xml:space="preserve">Guest </w:t>
            </w:r>
            <w:r w:rsidR="00CD7396" w:rsidRPr="00927E61">
              <w:rPr>
                <w:rFonts w:ascii="Arial" w:hAnsi="Arial" w:cs="Arial"/>
              </w:rPr>
              <w:t>complains</w:t>
            </w:r>
            <w:r w:rsidRPr="00927E61">
              <w:rPr>
                <w:rFonts w:ascii="Arial" w:hAnsi="Arial" w:cs="Arial"/>
              </w:rPr>
              <w:t xml:space="preserve"> about plates not being taken away after it has requested room cleaning</w:t>
            </w:r>
            <w:r w:rsidR="00927E61">
              <w:rPr>
                <w:rFonts w:ascii="Arial" w:hAnsi="Arial" w:cs="Arial"/>
              </w:rPr>
              <w:t>.</w:t>
            </w:r>
          </w:p>
        </w:tc>
        <w:tc>
          <w:tcPr>
            <w:tcW w:w="2745" w:type="dxa"/>
          </w:tcPr>
          <w:p w14:paraId="433F704F" w14:textId="4914A7BD" w:rsidR="00CD26B9" w:rsidRPr="00927E61" w:rsidRDefault="00762DEE" w:rsidP="0025611B">
            <w:pPr>
              <w:spacing w:line="360" w:lineRule="auto"/>
              <w:jc w:val="both"/>
              <w:rPr>
                <w:rFonts w:ascii="Arial" w:hAnsi="Arial" w:cs="Arial"/>
              </w:rPr>
            </w:pPr>
            <w:r w:rsidRPr="00927E61">
              <w:rPr>
                <w:rFonts w:ascii="Arial" w:hAnsi="Arial" w:cs="Arial"/>
              </w:rPr>
              <w:t xml:space="preserve">Guest had in room service </w:t>
            </w:r>
            <w:r w:rsidR="00927E61" w:rsidRPr="00927E61">
              <w:rPr>
                <w:rFonts w:ascii="Arial" w:hAnsi="Arial" w:cs="Arial"/>
              </w:rPr>
              <w:t xml:space="preserve">and barely touched the </w:t>
            </w:r>
            <w:r w:rsidR="00CD7396" w:rsidRPr="00927E61">
              <w:rPr>
                <w:rFonts w:ascii="Arial" w:hAnsi="Arial" w:cs="Arial"/>
              </w:rPr>
              <w:t>food,</w:t>
            </w:r>
            <w:r w:rsidR="00927E61" w:rsidRPr="00927E61">
              <w:rPr>
                <w:rFonts w:ascii="Arial" w:hAnsi="Arial" w:cs="Arial"/>
              </w:rPr>
              <w:t xml:space="preserve"> and the drink was unopened on the tray</w:t>
            </w:r>
            <w:r w:rsidR="00927E61">
              <w:rPr>
                <w:rFonts w:ascii="Arial" w:hAnsi="Arial" w:cs="Arial"/>
              </w:rPr>
              <w:t>.</w:t>
            </w:r>
            <w:r w:rsidR="005970BD">
              <w:rPr>
                <w:rFonts w:ascii="Arial" w:hAnsi="Arial" w:cs="Arial"/>
              </w:rPr>
              <w:t xml:space="preserve"> Cleaner didn’t </w:t>
            </w:r>
            <w:r w:rsidR="00CD7396">
              <w:rPr>
                <w:rFonts w:ascii="Arial" w:hAnsi="Arial" w:cs="Arial"/>
              </w:rPr>
              <w:t>touch</w:t>
            </w:r>
            <w:r w:rsidR="005970BD">
              <w:rPr>
                <w:rFonts w:ascii="Arial" w:hAnsi="Arial" w:cs="Arial"/>
              </w:rPr>
              <w:t xml:space="preserve"> it as it judged the </w:t>
            </w:r>
            <w:r w:rsidR="008938C5">
              <w:rPr>
                <w:rFonts w:ascii="Arial" w:hAnsi="Arial" w:cs="Arial"/>
              </w:rPr>
              <w:t>guest</w:t>
            </w:r>
            <w:r w:rsidR="005970BD">
              <w:rPr>
                <w:rFonts w:ascii="Arial" w:hAnsi="Arial" w:cs="Arial"/>
              </w:rPr>
              <w:t xml:space="preserve"> have not finished </w:t>
            </w:r>
            <w:r w:rsidR="008938C5">
              <w:rPr>
                <w:rFonts w:ascii="Arial" w:hAnsi="Arial" w:cs="Arial"/>
              </w:rPr>
              <w:t>yet.</w:t>
            </w:r>
          </w:p>
        </w:tc>
        <w:tc>
          <w:tcPr>
            <w:tcW w:w="2746" w:type="dxa"/>
          </w:tcPr>
          <w:p w14:paraId="73C46EFF" w14:textId="539CDD7B" w:rsidR="00CD26B9" w:rsidRPr="00241782" w:rsidRDefault="008938C5" w:rsidP="0025611B">
            <w:pPr>
              <w:spacing w:line="360" w:lineRule="auto"/>
              <w:jc w:val="both"/>
              <w:rPr>
                <w:rFonts w:ascii="Arial" w:hAnsi="Arial" w:cs="Arial"/>
              </w:rPr>
            </w:pPr>
            <w:r w:rsidRPr="00241782">
              <w:rPr>
                <w:rFonts w:ascii="Arial" w:hAnsi="Arial" w:cs="Arial"/>
              </w:rPr>
              <w:t xml:space="preserve">I will </w:t>
            </w:r>
            <w:r w:rsidR="00241782" w:rsidRPr="00241782">
              <w:rPr>
                <w:rFonts w:ascii="Arial" w:hAnsi="Arial" w:cs="Arial"/>
              </w:rPr>
              <w:t>apologise</w:t>
            </w:r>
            <w:r w:rsidRPr="00241782">
              <w:rPr>
                <w:rFonts w:ascii="Arial" w:hAnsi="Arial" w:cs="Arial"/>
              </w:rPr>
              <w:t xml:space="preserve"> from the guest and explain why it </w:t>
            </w:r>
            <w:r w:rsidR="00887FA6" w:rsidRPr="00241782">
              <w:rPr>
                <w:rFonts w:ascii="Arial" w:hAnsi="Arial" w:cs="Arial"/>
              </w:rPr>
              <w:t>give the impression he didn’t want his tray taken, following that il offer to take it away</w:t>
            </w:r>
            <w:r w:rsidR="00241782" w:rsidRPr="00241782">
              <w:rPr>
                <w:rFonts w:ascii="Arial" w:hAnsi="Arial" w:cs="Arial"/>
              </w:rPr>
              <w:t>.</w:t>
            </w:r>
          </w:p>
        </w:tc>
        <w:tc>
          <w:tcPr>
            <w:tcW w:w="2746" w:type="dxa"/>
          </w:tcPr>
          <w:p w14:paraId="51E326D8" w14:textId="62A6306A" w:rsidR="00CD26B9" w:rsidRPr="002F5C93" w:rsidRDefault="00241782" w:rsidP="0025611B">
            <w:pPr>
              <w:spacing w:line="360" w:lineRule="auto"/>
              <w:jc w:val="both"/>
              <w:rPr>
                <w:rFonts w:ascii="Arial" w:hAnsi="Arial" w:cs="Arial"/>
              </w:rPr>
            </w:pPr>
            <w:r w:rsidRPr="002F5C93">
              <w:rPr>
                <w:rFonts w:ascii="Arial" w:hAnsi="Arial" w:cs="Arial"/>
              </w:rPr>
              <w:t xml:space="preserve">Create a card note </w:t>
            </w:r>
            <w:r w:rsidR="00816134" w:rsidRPr="002F5C93">
              <w:rPr>
                <w:rFonts w:ascii="Arial" w:hAnsi="Arial" w:cs="Arial"/>
              </w:rPr>
              <w:t>to be delivered on the tray saying if they wish they tray being taken away to place that card on front of the tray</w:t>
            </w:r>
            <w:r w:rsidR="002F5C93" w:rsidRPr="002F5C93">
              <w:rPr>
                <w:rFonts w:ascii="Arial" w:hAnsi="Arial" w:cs="Arial"/>
              </w:rPr>
              <w:t xml:space="preserve"> to inform the cleaner.</w:t>
            </w:r>
          </w:p>
        </w:tc>
        <w:tc>
          <w:tcPr>
            <w:tcW w:w="2746" w:type="dxa"/>
          </w:tcPr>
          <w:p w14:paraId="12561034" w14:textId="5EE8E3EC" w:rsidR="00CD26B9" w:rsidRPr="00B264E7" w:rsidRDefault="00B264E7" w:rsidP="0025611B">
            <w:pPr>
              <w:spacing w:line="360" w:lineRule="auto"/>
              <w:jc w:val="both"/>
              <w:rPr>
                <w:rFonts w:ascii="Arial" w:hAnsi="Arial" w:cs="Arial"/>
              </w:rPr>
            </w:pPr>
            <w:r w:rsidRPr="00B264E7">
              <w:rPr>
                <w:rFonts w:ascii="Arial" w:hAnsi="Arial" w:cs="Arial"/>
              </w:rPr>
              <w:t>Infor the team about the new card note and how to use it including it significance.</w:t>
            </w:r>
          </w:p>
        </w:tc>
      </w:tr>
      <w:tr w:rsidR="00CD26B9" w14:paraId="0D17F5E4" w14:textId="77777777" w:rsidTr="00867CA4">
        <w:trPr>
          <w:jc w:val="center"/>
        </w:trPr>
        <w:tc>
          <w:tcPr>
            <w:tcW w:w="2745" w:type="dxa"/>
          </w:tcPr>
          <w:p w14:paraId="197E0491" w14:textId="72EF0DE7" w:rsidR="00CD26B9" w:rsidRPr="002C59C8" w:rsidRDefault="002C59C8" w:rsidP="0025611B">
            <w:pPr>
              <w:spacing w:line="360" w:lineRule="auto"/>
              <w:jc w:val="both"/>
              <w:rPr>
                <w:rFonts w:ascii="Arial" w:hAnsi="Arial" w:cs="Arial"/>
              </w:rPr>
            </w:pPr>
            <w:r w:rsidRPr="002C59C8">
              <w:rPr>
                <w:rFonts w:ascii="Arial" w:hAnsi="Arial" w:cs="Arial"/>
              </w:rPr>
              <w:t>Bathroom towels dirty</w:t>
            </w:r>
          </w:p>
        </w:tc>
        <w:tc>
          <w:tcPr>
            <w:tcW w:w="2745" w:type="dxa"/>
          </w:tcPr>
          <w:p w14:paraId="5A476D78" w14:textId="0332BF6D" w:rsidR="00CD26B9" w:rsidRPr="002C59C8" w:rsidRDefault="002C59C8" w:rsidP="0025611B">
            <w:pPr>
              <w:spacing w:line="360" w:lineRule="auto"/>
              <w:jc w:val="both"/>
              <w:rPr>
                <w:rFonts w:ascii="Arial" w:hAnsi="Arial" w:cs="Arial"/>
              </w:rPr>
            </w:pPr>
            <w:r>
              <w:rPr>
                <w:rFonts w:ascii="Arial" w:hAnsi="Arial" w:cs="Arial"/>
              </w:rPr>
              <w:t>The towels been used by the previous guest who arranged them back on the spot. Housekeeper trough have not been touched and didn’t replace them.</w:t>
            </w:r>
          </w:p>
        </w:tc>
        <w:tc>
          <w:tcPr>
            <w:tcW w:w="2746" w:type="dxa"/>
          </w:tcPr>
          <w:p w14:paraId="013F6DEA" w14:textId="5D5CBC2D" w:rsidR="00CD26B9" w:rsidRPr="002C59C8" w:rsidRDefault="00A6363C" w:rsidP="0025611B">
            <w:pPr>
              <w:spacing w:line="360" w:lineRule="auto"/>
              <w:jc w:val="both"/>
              <w:rPr>
                <w:rFonts w:ascii="Arial" w:hAnsi="Arial" w:cs="Arial"/>
              </w:rPr>
            </w:pPr>
            <w:r>
              <w:rPr>
                <w:rFonts w:ascii="Arial" w:hAnsi="Arial" w:cs="Arial"/>
              </w:rPr>
              <w:t>Apologizing</w:t>
            </w:r>
            <w:r w:rsidR="002C59C8">
              <w:rPr>
                <w:rFonts w:ascii="Arial" w:hAnsi="Arial" w:cs="Arial"/>
              </w:rPr>
              <w:t xml:space="preserve"> </w:t>
            </w:r>
            <w:r>
              <w:rPr>
                <w:rFonts w:ascii="Arial" w:hAnsi="Arial" w:cs="Arial"/>
              </w:rPr>
              <w:t xml:space="preserve">to </w:t>
            </w:r>
            <w:r w:rsidR="002C59C8">
              <w:rPr>
                <w:rFonts w:ascii="Arial" w:hAnsi="Arial" w:cs="Arial"/>
              </w:rPr>
              <w:t>the guest</w:t>
            </w:r>
            <w:r>
              <w:rPr>
                <w:rFonts w:ascii="Arial" w:hAnsi="Arial" w:cs="Arial"/>
              </w:rPr>
              <w:t xml:space="preserve"> by </w:t>
            </w:r>
            <w:r w:rsidR="001771F0">
              <w:rPr>
                <w:rFonts w:ascii="Arial" w:hAnsi="Arial" w:cs="Arial"/>
              </w:rPr>
              <w:t>saying</w:t>
            </w:r>
            <w:r>
              <w:rPr>
                <w:rFonts w:ascii="Arial" w:hAnsi="Arial" w:cs="Arial"/>
              </w:rPr>
              <w:t xml:space="preserve"> this is not acceptable from </w:t>
            </w:r>
            <w:r w:rsidR="001771F0">
              <w:rPr>
                <w:rFonts w:ascii="Arial" w:hAnsi="Arial" w:cs="Arial"/>
              </w:rPr>
              <w:t xml:space="preserve">our standards and ensure his towels being </w:t>
            </w:r>
            <w:r w:rsidR="00515D96">
              <w:rPr>
                <w:rFonts w:ascii="Arial" w:hAnsi="Arial" w:cs="Arial"/>
              </w:rPr>
              <w:t>replaced and</w:t>
            </w:r>
            <w:r w:rsidR="001771F0">
              <w:rPr>
                <w:rFonts w:ascii="Arial" w:hAnsi="Arial" w:cs="Arial"/>
              </w:rPr>
              <w:t xml:space="preserve"> offer a free breakfast.</w:t>
            </w:r>
            <w:r w:rsidR="002C59C8">
              <w:rPr>
                <w:rFonts w:ascii="Arial" w:hAnsi="Arial" w:cs="Arial"/>
              </w:rPr>
              <w:t xml:space="preserve"> </w:t>
            </w:r>
          </w:p>
        </w:tc>
        <w:tc>
          <w:tcPr>
            <w:tcW w:w="2746" w:type="dxa"/>
          </w:tcPr>
          <w:p w14:paraId="79684AE6" w14:textId="343DF61A" w:rsidR="00CD26B9" w:rsidRPr="002C59C8" w:rsidRDefault="00CD7396" w:rsidP="0025611B">
            <w:pPr>
              <w:spacing w:line="360" w:lineRule="auto"/>
              <w:jc w:val="both"/>
              <w:rPr>
                <w:rFonts w:ascii="Arial" w:hAnsi="Arial" w:cs="Arial"/>
              </w:rPr>
            </w:pPr>
            <w:r>
              <w:rPr>
                <w:rFonts w:ascii="Arial" w:hAnsi="Arial" w:cs="Arial"/>
              </w:rPr>
              <w:t xml:space="preserve">Sett a clear </w:t>
            </w:r>
            <w:r w:rsidR="00515D96">
              <w:rPr>
                <w:rFonts w:ascii="Arial" w:hAnsi="Arial" w:cs="Arial"/>
              </w:rPr>
              <w:t>rule of every towel alongside bedding, cutlery, and mugs to be strip from rooms and replaced every time.</w:t>
            </w:r>
          </w:p>
        </w:tc>
        <w:tc>
          <w:tcPr>
            <w:tcW w:w="2746" w:type="dxa"/>
          </w:tcPr>
          <w:p w14:paraId="310E4FCB" w14:textId="1136CEDC" w:rsidR="00CD26B9" w:rsidRPr="002C59C8" w:rsidRDefault="0059262C" w:rsidP="0025611B">
            <w:pPr>
              <w:spacing w:line="360" w:lineRule="auto"/>
              <w:jc w:val="both"/>
              <w:rPr>
                <w:rFonts w:ascii="Arial" w:hAnsi="Arial" w:cs="Arial"/>
              </w:rPr>
            </w:pPr>
            <w:r>
              <w:rPr>
                <w:rFonts w:ascii="Arial" w:hAnsi="Arial" w:cs="Arial"/>
              </w:rPr>
              <w:t xml:space="preserve">Ensure the team knows about the complains and </w:t>
            </w:r>
            <w:r w:rsidR="00CF5075">
              <w:rPr>
                <w:rFonts w:ascii="Arial" w:hAnsi="Arial" w:cs="Arial"/>
              </w:rPr>
              <w:t>inform them of the importance of</w:t>
            </w:r>
            <w:r>
              <w:rPr>
                <w:rFonts w:ascii="Arial" w:hAnsi="Arial" w:cs="Arial"/>
              </w:rPr>
              <w:t xml:space="preserve"> not taking shortcuts while cleaning the rooms.</w:t>
            </w:r>
          </w:p>
        </w:tc>
      </w:tr>
      <w:tr w:rsidR="00CD26B9" w14:paraId="62F44121" w14:textId="77777777" w:rsidTr="00867CA4">
        <w:trPr>
          <w:jc w:val="center"/>
        </w:trPr>
        <w:tc>
          <w:tcPr>
            <w:tcW w:w="2745" w:type="dxa"/>
          </w:tcPr>
          <w:p w14:paraId="0AD1968B" w14:textId="35C72905" w:rsidR="00CD26B9" w:rsidRPr="002C59C8" w:rsidRDefault="006A68B3" w:rsidP="0025611B">
            <w:pPr>
              <w:spacing w:line="360" w:lineRule="auto"/>
              <w:jc w:val="both"/>
              <w:rPr>
                <w:rFonts w:ascii="Arial" w:hAnsi="Arial" w:cs="Arial"/>
              </w:rPr>
            </w:pPr>
            <w:r>
              <w:rPr>
                <w:rFonts w:ascii="Arial" w:hAnsi="Arial" w:cs="Arial"/>
              </w:rPr>
              <w:lastRenderedPageBreak/>
              <w:t>Guest room is not being cleaned</w:t>
            </w:r>
            <w:r w:rsidR="00E41D9B">
              <w:rPr>
                <w:rFonts w:ascii="Arial" w:hAnsi="Arial" w:cs="Arial"/>
              </w:rPr>
              <w:t xml:space="preserve"> and someone’s belonging are being in the room. </w:t>
            </w:r>
          </w:p>
          <w:p w14:paraId="136C6201" w14:textId="77777777" w:rsidR="00CD26B9" w:rsidRPr="002C59C8" w:rsidRDefault="00CD26B9" w:rsidP="0025611B">
            <w:pPr>
              <w:spacing w:line="360" w:lineRule="auto"/>
              <w:jc w:val="both"/>
              <w:rPr>
                <w:rFonts w:ascii="Arial" w:hAnsi="Arial" w:cs="Arial"/>
              </w:rPr>
            </w:pPr>
          </w:p>
          <w:p w14:paraId="1BAB4565" w14:textId="2588FD5B" w:rsidR="00CD26B9" w:rsidRPr="002C59C8" w:rsidRDefault="00CD26B9" w:rsidP="0025611B">
            <w:pPr>
              <w:spacing w:line="360" w:lineRule="auto"/>
              <w:jc w:val="both"/>
              <w:rPr>
                <w:rFonts w:ascii="Arial" w:hAnsi="Arial" w:cs="Arial"/>
              </w:rPr>
            </w:pPr>
          </w:p>
        </w:tc>
        <w:tc>
          <w:tcPr>
            <w:tcW w:w="2745" w:type="dxa"/>
          </w:tcPr>
          <w:p w14:paraId="6B40E8D1" w14:textId="272E1F8F" w:rsidR="00CD26B9" w:rsidRPr="002C59C8" w:rsidRDefault="006A68B3" w:rsidP="0025611B">
            <w:pPr>
              <w:spacing w:line="360" w:lineRule="auto"/>
              <w:jc w:val="both"/>
              <w:rPr>
                <w:rFonts w:ascii="Arial" w:hAnsi="Arial" w:cs="Arial"/>
              </w:rPr>
            </w:pPr>
            <w:r>
              <w:rPr>
                <w:rFonts w:ascii="Arial" w:hAnsi="Arial" w:cs="Arial"/>
              </w:rPr>
              <w:t xml:space="preserve">The room been assigned </w:t>
            </w:r>
            <w:r w:rsidR="00B25EDF">
              <w:rPr>
                <w:rFonts w:ascii="Arial" w:hAnsi="Arial" w:cs="Arial"/>
              </w:rPr>
              <w:t xml:space="preserve">to two </w:t>
            </w:r>
            <w:r w:rsidR="00E41D9B">
              <w:rPr>
                <w:rFonts w:ascii="Arial" w:hAnsi="Arial" w:cs="Arial"/>
              </w:rPr>
              <w:t xml:space="preserve">guests </w:t>
            </w:r>
            <w:r>
              <w:rPr>
                <w:rFonts w:ascii="Arial" w:hAnsi="Arial" w:cs="Arial"/>
              </w:rPr>
              <w:t>by the hotel PMS</w:t>
            </w:r>
            <w:r w:rsidR="00E41D9B">
              <w:rPr>
                <w:rFonts w:ascii="Arial" w:hAnsi="Arial" w:cs="Arial"/>
              </w:rPr>
              <w:t>, The first guest been already in the room from room before.</w:t>
            </w:r>
            <w:r>
              <w:rPr>
                <w:rFonts w:ascii="Arial" w:hAnsi="Arial" w:cs="Arial"/>
              </w:rPr>
              <w:t xml:space="preserve"> </w:t>
            </w:r>
          </w:p>
        </w:tc>
        <w:tc>
          <w:tcPr>
            <w:tcW w:w="2746" w:type="dxa"/>
          </w:tcPr>
          <w:p w14:paraId="34309496" w14:textId="62D82480" w:rsidR="00CD26B9" w:rsidRPr="002C59C8" w:rsidRDefault="00D4664F" w:rsidP="0025611B">
            <w:pPr>
              <w:spacing w:line="360" w:lineRule="auto"/>
              <w:jc w:val="both"/>
              <w:rPr>
                <w:rFonts w:ascii="Arial" w:hAnsi="Arial" w:cs="Arial"/>
              </w:rPr>
            </w:pPr>
            <w:r>
              <w:rPr>
                <w:rFonts w:ascii="Arial" w:hAnsi="Arial" w:cs="Arial"/>
              </w:rPr>
              <w:t>Apologise</w:t>
            </w:r>
            <w:r w:rsidR="002860CC">
              <w:rPr>
                <w:rFonts w:ascii="Arial" w:hAnsi="Arial" w:cs="Arial"/>
              </w:rPr>
              <w:t xml:space="preserve"> for this major error and offer the guest a </w:t>
            </w:r>
            <w:r>
              <w:rPr>
                <w:rFonts w:ascii="Arial" w:hAnsi="Arial" w:cs="Arial"/>
              </w:rPr>
              <w:t xml:space="preserve">restaurant voucher to </w:t>
            </w:r>
            <w:r w:rsidR="00352075">
              <w:rPr>
                <w:rFonts w:ascii="Arial" w:hAnsi="Arial" w:cs="Arial"/>
              </w:rPr>
              <w:t>ease the tension while sorting out another room.</w:t>
            </w:r>
          </w:p>
        </w:tc>
        <w:tc>
          <w:tcPr>
            <w:tcW w:w="2746" w:type="dxa"/>
          </w:tcPr>
          <w:p w14:paraId="46C0FF4E" w14:textId="10D6C732" w:rsidR="00CD26B9" w:rsidRPr="002C59C8" w:rsidRDefault="00352075" w:rsidP="0025611B">
            <w:pPr>
              <w:spacing w:line="360" w:lineRule="auto"/>
              <w:jc w:val="both"/>
              <w:rPr>
                <w:rFonts w:ascii="Arial" w:hAnsi="Arial" w:cs="Arial"/>
              </w:rPr>
            </w:pPr>
            <w:r>
              <w:rPr>
                <w:rFonts w:ascii="Arial" w:hAnsi="Arial" w:cs="Arial"/>
              </w:rPr>
              <w:t xml:space="preserve">Report the system error </w:t>
            </w:r>
          </w:p>
        </w:tc>
        <w:tc>
          <w:tcPr>
            <w:tcW w:w="2746" w:type="dxa"/>
          </w:tcPr>
          <w:p w14:paraId="750F31BE" w14:textId="736E2725" w:rsidR="00CD26B9" w:rsidRPr="002C59C8" w:rsidRDefault="00352075" w:rsidP="0025611B">
            <w:pPr>
              <w:spacing w:line="360" w:lineRule="auto"/>
              <w:jc w:val="both"/>
              <w:rPr>
                <w:rFonts w:ascii="Arial" w:hAnsi="Arial" w:cs="Arial"/>
              </w:rPr>
            </w:pPr>
            <w:r>
              <w:rPr>
                <w:rFonts w:ascii="Arial" w:hAnsi="Arial" w:cs="Arial"/>
              </w:rPr>
              <w:t xml:space="preserve">Write a report of the </w:t>
            </w:r>
            <w:r w:rsidR="00424FE0">
              <w:rPr>
                <w:rFonts w:ascii="Arial" w:hAnsi="Arial" w:cs="Arial"/>
              </w:rPr>
              <w:t>inefficiency</w:t>
            </w:r>
            <w:r>
              <w:rPr>
                <w:rFonts w:ascii="Arial" w:hAnsi="Arial" w:cs="Arial"/>
              </w:rPr>
              <w:t xml:space="preserve"> of the system to the management to review the system </w:t>
            </w:r>
            <w:r w:rsidR="00424FE0">
              <w:rPr>
                <w:rFonts w:ascii="Arial" w:hAnsi="Arial" w:cs="Arial"/>
              </w:rPr>
              <w:t xml:space="preserve">as this in not the first time </w:t>
            </w:r>
            <w:r w:rsidR="00844109">
              <w:rPr>
                <w:rFonts w:ascii="Arial" w:hAnsi="Arial" w:cs="Arial"/>
              </w:rPr>
              <w:t>this occurs.</w:t>
            </w:r>
          </w:p>
        </w:tc>
      </w:tr>
    </w:tbl>
    <w:p w14:paraId="110F8794" w14:textId="62596A7A" w:rsidR="00330917" w:rsidRDefault="00330917">
      <w:pPr>
        <w:rPr>
          <w:b/>
          <w:bCs/>
        </w:rPr>
      </w:pPr>
    </w:p>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143A41E3" w14:textId="5371272E" w:rsidR="004D0F63" w:rsidRDefault="00B55685" w:rsidP="004D0F63">
            <w:pPr>
              <w:rPr>
                <w:b/>
                <w:bCs/>
              </w:rPr>
            </w:pPr>
            <w:r w:rsidRPr="00B55685">
              <w:rPr>
                <w:b/>
                <w:bCs/>
                <w:noProof/>
              </w:rPr>
              <w:drawing>
                <wp:inline distT="0" distB="0" distL="0" distR="0" wp14:anchorId="36F8F098" wp14:editId="0732CBBE">
                  <wp:extent cx="5283472" cy="2971953"/>
                  <wp:effectExtent l="0" t="0" r="0" b="0"/>
                  <wp:docPr id="21020537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053754" name=""/>
                          <pic:cNvPicPr/>
                        </pic:nvPicPr>
                        <pic:blipFill>
                          <a:blip r:embed="rId8"/>
                          <a:stretch>
                            <a:fillRect/>
                          </a:stretch>
                        </pic:blipFill>
                        <pic:spPr>
                          <a:xfrm>
                            <a:off x="0" y="0"/>
                            <a:ext cx="5283472" cy="2971953"/>
                          </a:xfrm>
                          <a:prstGeom prst="rect">
                            <a:avLst/>
                          </a:prstGeom>
                        </pic:spPr>
                      </pic:pic>
                    </a:graphicData>
                  </a:graphic>
                </wp:inline>
              </w:drawing>
            </w:r>
          </w:p>
        </w:tc>
      </w:tr>
      <w:tr w:rsidR="004D0F63" w14:paraId="23BEF128" w14:textId="77777777" w:rsidTr="004D0F63">
        <w:trPr>
          <w:trHeight w:val="533"/>
          <w:jc w:val="center"/>
        </w:trPr>
        <w:tc>
          <w:tcPr>
            <w:tcW w:w="9377" w:type="dxa"/>
          </w:tcPr>
          <w:p w14:paraId="3AD9FC32" w14:textId="77777777" w:rsidR="00255397" w:rsidRDefault="004D0F63" w:rsidP="00255397">
            <w:pPr>
              <w:rPr>
                <w:b/>
                <w:bCs/>
              </w:rPr>
            </w:pPr>
            <w:r>
              <w:rPr>
                <w:b/>
                <w:bCs/>
              </w:rPr>
              <w:t>Training Notes:</w:t>
            </w:r>
            <w:r w:rsidR="00255397">
              <w:rPr>
                <w:b/>
                <w:bCs/>
              </w:rPr>
              <w:t xml:space="preserve"> </w:t>
            </w:r>
          </w:p>
          <w:p w14:paraId="326ADA57" w14:textId="470F8E7C" w:rsidR="00255397" w:rsidRPr="00255397" w:rsidRDefault="00255397" w:rsidP="00255397">
            <w:pPr>
              <w:rPr>
                <w:rFonts w:ascii="Arial" w:hAnsi="Arial" w:cs="Arial"/>
              </w:rPr>
            </w:pPr>
            <w:r w:rsidRPr="00255397">
              <w:rPr>
                <w:rFonts w:ascii="Arial" w:hAnsi="Arial" w:cs="Arial"/>
              </w:rPr>
              <w:t>Begin the presentation by welcoming the housekeeping team.</w:t>
            </w:r>
          </w:p>
          <w:p w14:paraId="4846FB5F" w14:textId="51B29A38" w:rsidR="00255397" w:rsidRPr="00255397" w:rsidRDefault="00255397" w:rsidP="00255397">
            <w:pPr>
              <w:rPr>
                <w:rFonts w:ascii="Arial" w:hAnsi="Arial" w:cs="Arial"/>
              </w:rPr>
            </w:pPr>
            <w:r w:rsidRPr="00255397">
              <w:rPr>
                <w:rFonts w:ascii="Arial" w:hAnsi="Arial" w:cs="Arial"/>
              </w:rPr>
              <w:t>Declare the presentation's objective: to ensure brand standards</w:t>
            </w:r>
            <w:r w:rsidR="002328A8">
              <w:rPr>
                <w:rFonts w:ascii="Arial" w:hAnsi="Arial" w:cs="Arial"/>
              </w:rPr>
              <w:t xml:space="preserve"> (</w:t>
            </w:r>
            <w:r w:rsidR="002328A8" w:rsidRPr="00764482">
              <w:rPr>
                <w:rFonts w:ascii="Arial" w:hAnsi="Arial" w:cs="Arial"/>
              </w:rPr>
              <w:t xml:space="preserve">Cruz, </w:t>
            </w:r>
            <w:r w:rsidR="002328A8">
              <w:rPr>
                <w:rFonts w:ascii="Arial" w:hAnsi="Arial" w:cs="Arial"/>
              </w:rPr>
              <w:t>D.</w:t>
            </w:r>
            <w:r w:rsidR="002328A8" w:rsidRPr="00764482">
              <w:rPr>
                <w:rFonts w:ascii="Arial" w:hAnsi="Arial" w:cs="Arial"/>
              </w:rPr>
              <w:t>T.</w:t>
            </w:r>
            <w:r w:rsidR="002328A8">
              <w:rPr>
                <w:rFonts w:ascii="Arial" w:hAnsi="Arial" w:cs="Arial"/>
              </w:rPr>
              <w:t>,</w:t>
            </w:r>
            <w:r w:rsidR="002328A8" w:rsidRPr="00764482">
              <w:rPr>
                <w:rFonts w:ascii="Arial" w:hAnsi="Arial" w:cs="Arial"/>
              </w:rPr>
              <w:t xml:space="preserve"> 2003</w:t>
            </w:r>
            <w:r w:rsidR="002328A8">
              <w:rPr>
                <w:rFonts w:ascii="Arial" w:hAnsi="Arial" w:cs="Arial"/>
              </w:rPr>
              <w:t>)</w:t>
            </w:r>
            <w:r w:rsidR="00967689">
              <w:rPr>
                <w:rFonts w:ascii="Arial" w:hAnsi="Arial" w:cs="Arial"/>
              </w:rPr>
              <w:t xml:space="preserve"> ,</w:t>
            </w:r>
            <w:r w:rsidR="00A61909">
              <w:rPr>
                <w:rFonts w:ascii="Arial" w:hAnsi="Arial" w:cs="Arial"/>
              </w:rPr>
              <w:t xml:space="preserve">Hotel reputation management </w:t>
            </w:r>
            <w:r w:rsidR="00DD2E61">
              <w:rPr>
                <w:rFonts w:ascii="Arial" w:hAnsi="Arial" w:cs="Arial"/>
              </w:rPr>
              <w:t>(Perez-</w:t>
            </w:r>
            <w:r w:rsidR="00FC4C09">
              <w:rPr>
                <w:rFonts w:ascii="Arial" w:hAnsi="Arial" w:cs="Arial"/>
              </w:rPr>
              <w:t xml:space="preserve">Aranda, Vallespin, Mollinillo 2019) </w:t>
            </w:r>
            <w:r w:rsidR="00A61909">
              <w:rPr>
                <w:rFonts w:ascii="Arial" w:hAnsi="Arial" w:cs="Arial"/>
              </w:rPr>
              <w:t xml:space="preserve">and </w:t>
            </w:r>
            <w:r w:rsidRPr="00255397">
              <w:rPr>
                <w:rFonts w:ascii="Arial" w:hAnsi="Arial" w:cs="Arial"/>
              </w:rPr>
              <w:t>health and safety procedures</w:t>
            </w:r>
            <w:r w:rsidR="00370332">
              <w:rPr>
                <w:rFonts w:ascii="Arial" w:hAnsi="Arial" w:cs="Arial"/>
              </w:rPr>
              <w:t xml:space="preserve"> (Gov, n.d)</w:t>
            </w:r>
            <w:r w:rsidRPr="00255397">
              <w:rPr>
                <w:rFonts w:ascii="Arial" w:hAnsi="Arial" w:cs="Arial"/>
              </w:rPr>
              <w:t>,</w:t>
            </w:r>
            <w:r w:rsidR="00370332">
              <w:rPr>
                <w:rFonts w:ascii="Arial" w:hAnsi="Arial" w:cs="Arial"/>
              </w:rPr>
              <w:t xml:space="preserve"> (Tiernan</w:t>
            </w:r>
            <w:r w:rsidR="00A61909">
              <w:rPr>
                <w:rFonts w:ascii="Arial" w:hAnsi="Arial" w:cs="Arial"/>
              </w:rPr>
              <w:t>2022)</w:t>
            </w:r>
            <w:r w:rsidRPr="00255397">
              <w:rPr>
                <w:rFonts w:ascii="Arial" w:hAnsi="Arial" w:cs="Arial"/>
              </w:rPr>
              <w:t xml:space="preserve"> and performance optimisation.</w:t>
            </w:r>
          </w:p>
          <w:p w14:paraId="66E96B1C" w14:textId="2AE9C465" w:rsidR="004D0F63" w:rsidRPr="00255397" w:rsidRDefault="00255397" w:rsidP="00255397">
            <w:pPr>
              <w:rPr>
                <w:rFonts w:ascii="Arial" w:hAnsi="Arial" w:cs="Arial"/>
              </w:rPr>
            </w:pPr>
            <w:r w:rsidRPr="00255397">
              <w:rPr>
                <w:rFonts w:ascii="Arial" w:hAnsi="Arial" w:cs="Arial"/>
              </w:rPr>
              <w:t xml:space="preserve">Stress the significance of their contribution to the upkeep of </w:t>
            </w:r>
            <w:r w:rsidR="009B4794">
              <w:rPr>
                <w:rFonts w:ascii="Arial" w:hAnsi="Arial" w:cs="Arial"/>
              </w:rPr>
              <w:t xml:space="preserve">Trinity </w:t>
            </w:r>
            <w:r w:rsidRPr="00255397">
              <w:rPr>
                <w:rFonts w:ascii="Arial" w:hAnsi="Arial" w:cs="Arial"/>
              </w:rPr>
              <w:t>hotel's reputation and guest</w:t>
            </w:r>
            <w:r w:rsidR="0006772A">
              <w:rPr>
                <w:rFonts w:ascii="Arial" w:hAnsi="Arial" w:cs="Arial"/>
              </w:rPr>
              <w:t>’</w:t>
            </w:r>
            <w:r w:rsidRPr="00255397">
              <w:rPr>
                <w:rFonts w:ascii="Arial" w:hAnsi="Arial" w:cs="Arial"/>
              </w:rPr>
              <w:t>s satisfaction</w:t>
            </w:r>
            <w:r w:rsidR="0006772A">
              <w:rPr>
                <w:rFonts w:ascii="Arial" w:hAnsi="Arial" w:cs="Arial"/>
              </w:rPr>
              <w:t>.</w:t>
            </w:r>
          </w:p>
        </w:tc>
      </w:tr>
      <w:tr w:rsidR="004D0F63" w14:paraId="166CDB5D" w14:textId="77777777" w:rsidTr="004D0F63">
        <w:trPr>
          <w:trHeight w:val="533"/>
          <w:jc w:val="center"/>
        </w:trPr>
        <w:tc>
          <w:tcPr>
            <w:tcW w:w="9377" w:type="dxa"/>
          </w:tcPr>
          <w:p w14:paraId="13073444" w14:textId="60C29742" w:rsidR="004D0F63" w:rsidRDefault="00A467AB" w:rsidP="00B55685">
            <w:pPr>
              <w:rPr>
                <w:b/>
                <w:bCs/>
              </w:rPr>
            </w:pPr>
            <w:r w:rsidRPr="00A467AB">
              <w:rPr>
                <w:b/>
                <w:bCs/>
                <w:noProof/>
              </w:rPr>
              <w:lastRenderedPageBreak/>
              <w:drawing>
                <wp:inline distT="0" distB="0" distL="0" distR="0" wp14:anchorId="24319D8A" wp14:editId="1E757374">
                  <wp:extent cx="5264421" cy="2952902"/>
                  <wp:effectExtent l="0" t="0" r="0" b="0"/>
                  <wp:docPr id="13326445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644536" name=""/>
                          <pic:cNvPicPr/>
                        </pic:nvPicPr>
                        <pic:blipFill>
                          <a:blip r:embed="rId9"/>
                          <a:stretch>
                            <a:fillRect/>
                          </a:stretch>
                        </pic:blipFill>
                        <pic:spPr>
                          <a:xfrm>
                            <a:off x="0" y="0"/>
                            <a:ext cx="5264421" cy="2952902"/>
                          </a:xfrm>
                          <a:prstGeom prst="rect">
                            <a:avLst/>
                          </a:prstGeom>
                        </pic:spPr>
                      </pic:pic>
                    </a:graphicData>
                  </a:graphic>
                </wp:inline>
              </w:drawing>
            </w:r>
          </w:p>
        </w:tc>
      </w:tr>
      <w:tr w:rsidR="004D0F63" w14:paraId="34EB4868" w14:textId="77777777" w:rsidTr="004D0F63">
        <w:trPr>
          <w:trHeight w:val="533"/>
          <w:jc w:val="center"/>
        </w:trPr>
        <w:tc>
          <w:tcPr>
            <w:tcW w:w="9377" w:type="dxa"/>
          </w:tcPr>
          <w:p w14:paraId="73E28897" w14:textId="77777777" w:rsidR="004D0F63" w:rsidRDefault="004D0F63" w:rsidP="004D0F63">
            <w:pPr>
              <w:rPr>
                <w:b/>
                <w:bCs/>
              </w:rPr>
            </w:pPr>
            <w:r>
              <w:rPr>
                <w:b/>
                <w:bCs/>
              </w:rPr>
              <w:t>Training Notes:</w:t>
            </w:r>
          </w:p>
          <w:p w14:paraId="042BEDA0" w14:textId="77777777" w:rsidR="00EB0067" w:rsidRPr="001A7E0E" w:rsidRDefault="00EB0067" w:rsidP="00EB0067">
            <w:pPr>
              <w:rPr>
                <w:rFonts w:ascii="Arial" w:hAnsi="Arial" w:cs="Arial"/>
              </w:rPr>
            </w:pPr>
            <w:r w:rsidRPr="001A7E0E">
              <w:rPr>
                <w:rFonts w:ascii="Arial" w:hAnsi="Arial" w:cs="Arial"/>
              </w:rPr>
              <w:t>Talk about the value of brand coherence and how it affects the visitor experience.</w:t>
            </w:r>
          </w:p>
          <w:p w14:paraId="47C39300" w14:textId="4ECFADBA" w:rsidR="00EB0067" w:rsidRDefault="00EB0067" w:rsidP="00EB0067">
            <w:pPr>
              <w:rPr>
                <w:b/>
                <w:bCs/>
              </w:rPr>
            </w:pPr>
            <w:r w:rsidRPr="001A7E0E">
              <w:rPr>
                <w:rFonts w:ascii="Arial" w:hAnsi="Arial" w:cs="Arial"/>
              </w:rPr>
              <w:t>Give examples of brand standards, such as meticulous attention to detail, spotless rooms, and individualised customer service.</w:t>
            </w:r>
            <w:r w:rsidR="008020E9">
              <w:rPr>
                <w:rFonts w:ascii="Arial" w:hAnsi="Arial" w:cs="Arial"/>
              </w:rPr>
              <w:t xml:space="preserve"> (</w:t>
            </w:r>
            <w:r w:rsidR="008020E9" w:rsidRPr="007D5542">
              <w:rPr>
                <w:rFonts w:ascii="Arial" w:hAnsi="Arial" w:cs="Arial"/>
                <w:szCs w:val="24"/>
              </w:rPr>
              <w:t>Rahimi, &amp; Gunlu,</w:t>
            </w:r>
            <w:r w:rsidR="00ED1555">
              <w:rPr>
                <w:rFonts w:ascii="Arial" w:hAnsi="Arial" w:cs="Arial"/>
                <w:szCs w:val="24"/>
              </w:rPr>
              <w:t xml:space="preserve"> </w:t>
            </w:r>
            <w:r w:rsidR="008020E9" w:rsidRPr="007D5542">
              <w:rPr>
                <w:rFonts w:ascii="Arial" w:hAnsi="Arial" w:cs="Arial"/>
                <w:szCs w:val="24"/>
              </w:rPr>
              <w:t>2016)</w:t>
            </w:r>
            <w:r w:rsidR="00ED1555">
              <w:rPr>
                <w:rFonts w:ascii="Arial" w:hAnsi="Arial" w:cs="Arial"/>
                <w:szCs w:val="24"/>
              </w:rPr>
              <w:t>.</w:t>
            </w:r>
          </w:p>
        </w:tc>
      </w:tr>
      <w:tr w:rsidR="004D0F63" w14:paraId="7BBE1C47" w14:textId="77777777" w:rsidTr="004D0F63">
        <w:trPr>
          <w:trHeight w:val="533"/>
          <w:jc w:val="center"/>
        </w:trPr>
        <w:tc>
          <w:tcPr>
            <w:tcW w:w="9377" w:type="dxa"/>
          </w:tcPr>
          <w:p w14:paraId="2699F7A4" w14:textId="48391969" w:rsidR="004D0F63" w:rsidRDefault="00E10E64" w:rsidP="00B1263A">
            <w:pPr>
              <w:rPr>
                <w:b/>
                <w:bCs/>
              </w:rPr>
            </w:pPr>
            <w:r w:rsidRPr="00E10E64">
              <w:rPr>
                <w:b/>
                <w:bCs/>
                <w:noProof/>
              </w:rPr>
              <w:drawing>
                <wp:inline distT="0" distB="0" distL="0" distR="0" wp14:anchorId="5190A6DD" wp14:editId="355E3E55">
                  <wp:extent cx="5283472" cy="2978303"/>
                  <wp:effectExtent l="0" t="0" r="0" b="0"/>
                  <wp:docPr id="13263047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6304794" name=""/>
                          <pic:cNvPicPr/>
                        </pic:nvPicPr>
                        <pic:blipFill>
                          <a:blip r:embed="rId10"/>
                          <a:stretch>
                            <a:fillRect/>
                          </a:stretch>
                        </pic:blipFill>
                        <pic:spPr>
                          <a:xfrm>
                            <a:off x="0" y="0"/>
                            <a:ext cx="5283472" cy="2978303"/>
                          </a:xfrm>
                          <a:prstGeom prst="rect">
                            <a:avLst/>
                          </a:prstGeom>
                        </pic:spPr>
                      </pic:pic>
                    </a:graphicData>
                  </a:graphic>
                </wp:inline>
              </w:drawing>
            </w:r>
          </w:p>
        </w:tc>
      </w:tr>
      <w:tr w:rsidR="004D0F63" w14:paraId="0E5DDCD8" w14:textId="77777777" w:rsidTr="004D0F63">
        <w:trPr>
          <w:trHeight w:val="489"/>
          <w:jc w:val="center"/>
        </w:trPr>
        <w:tc>
          <w:tcPr>
            <w:tcW w:w="9377" w:type="dxa"/>
          </w:tcPr>
          <w:p w14:paraId="45F02C8F" w14:textId="77777777" w:rsidR="004D0F63" w:rsidRDefault="004D0F63" w:rsidP="004D0F63">
            <w:pPr>
              <w:rPr>
                <w:b/>
                <w:bCs/>
              </w:rPr>
            </w:pPr>
            <w:r>
              <w:rPr>
                <w:b/>
                <w:bCs/>
              </w:rPr>
              <w:t>Training Notes:</w:t>
            </w:r>
          </w:p>
          <w:p w14:paraId="32339ADC" w14:textId="0D0399DB" w:rsidR="00016D89" w:rsidRPr="00016D89" w:rsidRDefault="00016D89" w:rsidP="00016D89">
            <w:pPr>
              <w:rPr>
                <w:rFonts w:ascii="Arial" w:hAnsi="Arial" w:cs="Arial"/>
              </w:rPr>
            </w:pPr>
            <w:r w:rsidRPr="00016D89">
              <w:rPr>
                <w:rFonts w:ascii="Arial" w:hAnsi="Arial" w:cs="Arial"/>
              </w:rPr>
              <w:t>Place a strong emphasis on the importance of health and safety in the hospitality sector</w:t>
            </w:r>
            <w:r w:rsidR="00AE12FC">
              <w:rPr>
                <w:rFonts w:ascii="Arial" w:hAnsi="Arial" w:cs="Arial"/>
              </w:rPr>
              <w:t xml:space="preserve"> (Gov, n.d).</w:t>
            </w:r>
          </w:p>
          <w:p w14:paraId="00C8A6B1" w14:textId="36CF7C25" w:rsidR="00016D89" w:rsidRPr="00016D89" w:rsidRDefault="00016D89" w:rsidP="00016D89">
            <w:pPr>
              <w:rPr>
                <w:rFonts w:ascii="Arial" w:hAnsi="Arial" w:cs="Arial"/>
              </w:rPr>
            </w:pPr>
            <w:r w:rsidRPr="00016D89">
              <w:rPr>
                <w:rFonts w:ascii="Arial" w:hAnsi="Arial" w:cs="Arial"/>
              </w:rPr>
              <w:t>Describe the hotel's cleaning procedures, hygiene standards</w:t>
            </w:r>
            <w:r w:rsidR="00AF79FA">
              <w:rPr>
                <w:rFonts w:ascii="Arial" w:hAnsi="Arial" w:cs="Arial"/>
              </w:rPr>
              <w:t xml:space="preserve"> (Garrod</w:t>
            </w:r>
            <w:r w:rsidR="00345493">
              <w:rPr>
                <w:rFonts w:ascii="Arial" w:hAnsi="Arial" w:cs="Arial"/>
              </w:rPr>
              <w:t xml:space="preserve"> 2007)</w:t>
            </w:r>
            <w:r w:rsidR="00AF79FA">
              <w:rPr>
                <w:rFonts w:ascii="Arial" w:hAnsi="Arial" w:cs="Arial"/>
              </w:rPr>
              <w:t xml:space="preserve"> </w:t>
            </w:r>
            <w:r w:rsidRPr="00016D89">
              <w:rPr>
                <w:rFonts w:ascii="Arial" w:hAnsi="Arial" w:cs="Arial"/>
              </w:rPr>
              <w:t>, and emergency procedures</w:t>
            </w:r>
            <w:r w:rsidR="00345493">
              <w:rPr>
                <w:rFonts w:ascii="Arial" w:hAnsi="Arial" w:cs="Arial"/>
              </w:rPr>
              <w:t xml:space="preserve"> (Fireco 2018)</w:t>
            </w:r>
            <w:r w:rsidRPr="00016D89">
              <w:rPr>
                <w:rFonts w:ascii="Arial" w:hAnsi="Arial" w:cs="Arial"/>
              </w:rPr>
              <w:t>.</w:t>
            </w:r>
          </w:p>
          <w:p w14:paraId="25504351" w14:textId="5164A3CF" w:rsidR="00016D89" w:rsidRDefault="00016D89" w:rsidP="00016D89">
            <w:pPr>
              <w:rPr>
                <w:rFonts w:ascii="Arial" w:hAnsi="Arial" w:cs="Arial"/>
              </w:rPr>
            </w:pPr>
            <w:r w:rsidRPr="00016D89">
              <w:rPr>
                <w:rFonts w:ascii="Arial" w:hAnsi="Arial" w:cs="Arial"/>
              </w:rPr>
              <w:t xml:space="preserve">Cite examples from the industry, such as the </w:t>
            </w:r>
            <w:r w:rsidR="00E6184E">
              <w:rPr>
                <w:rFonts w:ascii="Arial" w:hAnsi="Arial" w:cs="Arial"/>
              </w:rPr>
              <w:t xml:space="preserve">COSHH </w:t>
            </w:r>
            <w:r w:rsidR="00345493">
              <w:rPr>
                <w:rFonts w:ascii="Arial" w:hAnsi="Arial" w:cs="Arial"/>
              </w:rPr>
              <w:t>(</w:t>
            </w:r>
            <w:r w:rsidR="00CF4B6D">
              <w:rPr>
                <w:rFonts w:ascii="Arial" w:hAnsi="Arial" w:cs="Arial"/>
              </w:rPr>
              <w:t xml:space="preserve">Health and safety regulations 2023) </w:t>
            </w:r>
            <w:r w:rsidRPr="00016D89">
              <w:rPr>
                <w:rFonts w:ascii="Arial" w:hAnsi="Arial" w:cs="Arial"/>
              </w:rPr>
              <w:t>regulations or the HACCP (Hazard Analysis Critical Control Points)</w:t>
            </w:r>
            <w:r w:rsidR="00207E74">
              <w:rPr>
                <w:rFonts w:ascii="Arial" w:hAnsi="Arial" w:cs="Arial"/>
              </w:rPr>
              <w:t>.</w:t>
            </w:r>
          </w:p>
          <w:p w14:paraId="583F4599" w14:textId="183882D8" w:rsidR="00207E74" w:rsidRPr="00207E74" w:rsidRDefault="00207E74" w:rsidP="00016D89">
            <w:pPr>
              <w:rPr>
                <w:rFonts w:ascii="Arial" w:hAnsi="Arial" w:cs="Arial"/>
              </w:rPr>
            </w:pPr>
            <w:r w:rsidRPr="00207E74">
              <w:rPr>
                <w:rFonts w:ascii="Arial" w:hAnsi="Arial" w:cs="Arial"/>
              </w:rPr>
              <w:t>Slip Trip Fall hazards</w:t>
            </w:r>
            <w:r w:rsidR="00CF4B6D">
              <w:rPr>
                <w:rFonts w:ascii="Arial" w:hAnsi="Arial" w:cs="Arial"/>
              </w:rPr>
              <w:t xml:space="preserve"> (</w:t>
            </w:r>
            <w:r w:rsidR="004F0175">
              <w:rPr>
                <w:rFonts w:ascii="Arial" w:hAnsi="Arial" w:cs="Arial"/>
              </w:rPr>
              <w:t>Carracedo, 2018).</w:t>
            </w:r>
            <w:r w:rsidR="00CF4B6D">
              <w:rPr>
                <w:rFonts w:ascii="Arial" w:hAnsi="Arial" w:cs="Arial"/>
              </w:rPr>
              <w:t xml:space="preserve"> </w:t>
            </w:r>
          </w:p>
        </w:tc>
      </w:tr>
      <w:tr w:rsidR="004D0F63" w14:paraId="22B151AD" w14:textId="77777777" w:rsidTr="004D0F63">
        <w:trPr>
          <w:trHeight w:val="533"/>
          <w:jc w:val="center"/>
        </w:trPr>
        <w:tc>
          <w:tcPr>
            <w:tcW w:w="9377" w:type="dxa"/>
          </w:tcPr>
          <w:p w14:paraId="65199D38" w14:textId="5ED09A9D" w:rsidR="004D0F63" w:rsidRDefault="00156FE8" w:rsidP="004D0F63">
            <w:pPr>
              <w:rPr>
                <w:b/>
                <w:bCs/>
              </w:rPr>
            </w:pPr>
            <w:r w:rsidRPr="00156FE8">
              <w:rPr>
                <w:b/>
                <w:bCs/>
                <w:noProof/>
              </w:rPr>
              <w:lastRenderedPageBreak/>
              <w:drawing>
                <wp:inline distT="0" distB="0" distL="0" distR="0" wp14:anchorId="03C86B28" wp14:editId="3AC38325">
                  <wp:extent cx="5321573" cy="2978303"/>
                  <wp:effectExtent l="0" t="0" r="0" b="0"/>
                  <wp:docPr id="102517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171125" name=""/>
                          <pic:cNvPicPr/>
                        </pic:nvPicPr>
                        <pic:blipFill>
                          <a:blip r:embed="rId11"/>
                          <a:stretch>
                            <a:fillRect/>
                          </a:stretch>
                        </pic:blipFill>
                        <pic:spPr>
                          <a:xfrm>
                            <a:off x="0" y="0"/>
                            <a:ext cx="5321573" cy="2978303"/>
                          </a:xfrm>
                          <a:prstGeom prst="rect">
                            <a:avLst/>
                          </a:prstGeom>
                        </pic:spPr>
                      </pic:pic>
                    </a:graphicData>
                  </a:graphic>
                </wp:inline>
              </w:drawing>
            </w:r>
          </w:p>
        </w:tc>
      </w:tr>
      <w:tr w:rsidR="004D0F63" w14:paraId="30B933E8" w14:textId="77777777" w:rsidTr="004D0F63">
        <w:trPr>
          <w:trHeight w:val="533"/>
          <w:jc w:val="center"/>
        </w:trPr>
        <w:tc>
          <w:tcPr>
            <w:tcW w:w="9377" w:type="dxa"/>
          </w:tcPr>
          <w:p w14:paraId="5585BA06" w14:textId="77777777" w:rsidR="004D0F63" w:rsidRDefault="004D0F63" w:rsidP="004D0F63">
            <w:pPr>
              <w:rPr>
                <w:b/>
                <w:bCs/>
              </w:rPr>
            </w:pPr>
            <w:r>
              <w:rPr>
                <w:b/>
                <w:bCs/>
              </w:rPr>
              <w:t>Training Notes:</w:t>
            </w:r>
          </w:p>
          <w:p w14:paraId="2E80BCE8" w14:textId="77777777" w:rsidR="004F3B3F" w:rsidRPr="001A7E0E" w:rsidRDefault="004F3B3F" w:rsidP="004F3B3F">
            <w:pPr>
              <w:rPr>
                <w:rFonts w:ascii="Arial" w:hAnsi="Arial" w:cs="Arial"/>
              </w:rPr>
            </w:pPr>
            <w:r w:rsidRPr="001A7E0E">
              <w:rPr>
                <w:rFonts w:ascii="Arial" w:hAnsi="Arial" w:cs="Arial"/>
              </w:rPr>
              <w:t>Stress the importance of open and transparent communication among the housekeeping team.</w:t>
            </w:r>
          </w:p>
          <w:p w14:paraId="1BDBD37F" w14:textId="77777777" w:rsidR="004F3B3F" w:rsidRPr="001A7E0E" w:rsidRDefault="004F3B3F" w:rsidP="004F3B3F">
            <w:pPr>
              <w:rPr>
                <w:rFonts w:ascii="Arial" w:hAnsi="Arial" w:cs="Arial"/>
              </w:rPr>
            </w:pPr>
            <w:r w:rsidRPr="001A7E0E">
              <w:rPr>
                <w:rFonts w:ascii="Arial" w:hAnsi="Arial" w:cs="Arial"/>
              </w:rPr>
              <w:t>Encourage daily briefings where challenges, updates, and priorities are discussed.</w:t>
            </w:r>
          </w:p>
          <w:p w14:paraId="4A260C78" w14:textId="1450E6EC" w:rsidR="00C92146" w:rsidRDefault="004F3B3F" w:rsidP="004F3B3F">
            <w:pPr>
              <w:rPr>
                <w:b/>
                <w:bCs/>
              </w:rPr>
            </w:pPr>
            <w:r w:rsidRPr="001A7E0E">
              <w:rPr>
                <w:rFonts w:ascii="Arial" w:hAnsi="Arial" w:cs="Arial"/>
              </w:rPr>
              <w:t>Encourage teamwork, constructive criticism, and active listening</w:t>
            </w:r>
            <w:r w:rsidR="00F6094E">
              <w:rPr>
                <w:rFonts w:ascii="Arial" w:hAnsi="Arial" w:cs="Arial"/>
              </w:rPr>
              <w:t xml:space="preserve"> (Flexkeeping 2021)</w:t>
            </w:r>
            <w:r w:rsidRPr="001A7E0E">
              <w:rPr>
                <w:rFonts w:ascii="Arial" w:hAnsi="Arial" w:cs="Arial"/>
              </w:rPr>
              <w:t>.</w:t>
            </w:r>
          </w:p>
        </w:tc>
      </w:tr>
      <w:tr w:rsidR="004D0F63" w14:paraId="19F14FD9" w14:textId="77777777" w:rsidTr="004D0F63">
        <w:trPr>
          <w:trHeight w:val="533"/>
          <w:jc w:val="center"/>
        </w:trPr>
        <w:tc>
          <w:tcPr>
            <w:tcW w:w="9377" w:type="dxa"/>
          </w:tcPr>
          <w:p w14:paraId="388D25D6" w14:textId="51549DF7" w:rsidR="004D0F63" w:rsidRDefault="00D255AE" w:rsidP="00D255AE">
            <w:pPr>
              <w:tabs>
                <w:tab w:val="left" w:pos="264"/>
              </w:tabs>
              <w:rPr>
                <w:b/>
                <w:bCs/>
              </w:rPr>
            </w:pPr>
            <w:r w:rsidRPr="00D255AE">
              <w:rPr>
                <w:b/>
                <w:bCs/>
                <w:noProof/>
              </w:rPr>
              <w:drawing>
                <wp:inline distT="0" distB="0" distL="0" distR="0" wp14:anchorId="363CE8BE" wp14:editId="59B99CF6">
                  <wp:extent cx="5321573" cy="2991004"/>
                  <wp:effectExtent l="0" t="0" r="0" b="0"/>
                  <wp:docPr id="4473749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374919" name=""/>
                          <pic:cNvPicPr/>
                        </pic:nvPicPr>
                        <pic:blipFill>
                          <a:blip r:embed="rId12"/>
                          <a:stretch>
                            <a:fillRect/>
                          </a:stretch>
                        </pic:blipFill>
                        <pic:spPr>
                          <a:xfrm>
                            <a:off x="0" y="0"/>
                            <a:ext cx="5321573" cy="2991004"/>
                          </a:xfrm>
                          <a:prstGeom prst="rect">
                            <a:avLst/>
                          </a:prstGeom>
                        </pic:spPr>
                      </pic:pic>
                    </a:graphicData>
                  </a:graphic>
                </wp:inline>
              </w:drawing>
            </w:r>
          </w:p>
        </w:tc>
      </w:tr>
      <w:tr w:rsidR="004D0F63" w14:paraId="788CB039" w14:textId="77777777" w:rsidTr="004D0F63">
        <w:trPr>
          <w:trHeight w:val="533"/>
          <w:jc w:val="center"/>
        </w:trPr>
        <w:tc>
          <w:tcPr>
            <w:tcW w:w="9377" w:type="dxa"/>
          </w:tcPr>
          <w:p w14:paraId="4B027840" w14:textId="77777777" w:rsidR="004D0F63" w:rsidRDefault="004D0F63" w:rsidP="004D0F63">
            <w:pPr>
              <w:rPr>
                <w:b/>
                <w:bCs/>
              </w:rPr>
            </w:pPr>
            <w:r>
              <w:rPr>
                <w:b/>
                <w:bCs/>
              </w:rPr>
              <w:t>Training Notes:</w:t>
            </w:r>
          </w:p>
          <w:p w14:paraId="32FA0854" w14:textId="77777777" w:rsidR="00304379" w:rsidRPr="001A7E0E" w:rsidRDefault="00304379" w:rsidP="00304379">
            <w:pPr>
              <w:rPr>
                <w:rFonts w:ascii="Arial" w:hAnsi="Arial" w:cs="Arial"/>
              </w:rPr>
            </w:pPr>
            <w:r w:rsidRPr="001A7E0E">
              <w:rPr>
                <w:rFonts w:ascii="Arial" w:hAnsi="Arial" w:cs="Arial"/>
              </w:rPr>
              <w:t>Talk about the value of effective time management in housekeeping tasks.</w:t>
            </w:r>
          </w:p>
          <w:p w14:paraId="3D1E5DAD" w14:textId="77777777" w:rsidR="00304379" w:rsidRPr="001A7E0E" w:rsidRDefault="00304379" w:rsidP="00304379">
            <w:pPr>
              <w:rPr>
                <w:rFonts w:ascii="Arial" w:hAnsi="Arial" w:cs="Arial"/>
              </w:rPr>
            </w:pPr>
            <w:r w:rsidRPr="001A7E0E">
              <w:rPr>
                <w:rFonts w:ascii="Arial" w:hAnsi="Arial" w:cs="Arial"/>
              </w:rPr>
              <w:t>Discuss methods for allocating priorities among duties and establishing reasonable due dates.</w:t>
            </w:r>
          </w:p>
          <w:p w14:paraId="7A3BF42B" w14:textId="317D8752" w:rsidR="004F3B3F" w:rsidRPr="001A7E0E" w:rsidRDefault="00304379" w:rsidP="00304379">
            <w:pPr>
              <w:rPr>
                <w:rFonts w:ascii="Arial" w:hAnsi="Arial" w:cs="Arial"/>
              </w:rPr>
            </w:pPr>
            <w:r w:rsidRPr="001A7E0E">
              <w:rPr>
                <w:rFonts w:ascii="Arial" w:hAnsi="Arial" w:cs="Arial"/>
              </w:rPr>
              <w:t>Give examples of time management strategies that work, like making cleaning schedules and using technology to monitor progress</w:t>
            </w:r>
            <w:r w:rsidR="00CE4227">
              <w:rPr>
                <w:rFonts w:ascii="Arial" w:hAnsi="Arial" w:cs="Arial"/>
              </w:rPr>
              <w:t xml:space="preserve"> </w:t>
            </w:r>
            <w:r w:rsidR="00F6094E">
              <w:rPr>
                <w:rFonts w:ascii="Arial" w:hAnsi="Arial" w:cs="Arial"/>
              </w:rPr>
              <w:t>(Flexikeeping 2021)</w:t>
            </w:r>
            <w:r w:rsidRPr="001A7E0E">
              <w:rPr>
                <w:rFonts w:ascii="Arial" w:hAnsi="Arial" w:cs="Arial"/>
              </w:rPr>
              <w:t>.</w:t>
            </w:r>
          </w:p>
          <w:p w14:paraId="01C4DE31" w14:textId="38CC178D" w:rsidR="004D0F63" w:rsidRPr="004D0F63" w:rsidRDefault="004D0F63" w:rsidP="004D0F63">
            <w:pPr>
              <w:tabs>
                <w:tab w:val="left" w:pos="2880"/>
              </w:tabs>
            </w:pPr>
            <w:r>
              <w:tab/>
            </w: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4D0F63" w14:paraId="0908B910" w14:textId="77777777" w:rsidTr="00482BF5">
        <w:trPr>
          <w:trHeight w:val="533"/>
          <w:jc w:val="center"/>
        </w:trPr>
        <w:tc>
          <w:tcPr>
            <w:tcW w:w="9377" w:type="dxa"/>
          </w:tcPr>
          <w:p w14:paraId="677E6791" w14:textId="77777777" w:rsidR="004D0F63" w:rsidRDefault="004D0F63" w:rsidP="00482BF5">
            <w:pPr>
              <w:rPr>
                <w:b/>
                <w:bCs/>
              </w:rPr>
            </w:pPr>
          </w:p>
          <w:p w14:paraId="7758141E" w14:textId="27B676A1" w:rsidR="004D0F63" w:rsidRDefault="006A235B" w:rsidP="00482BF5">
            <w:pPr>
              <w:rPr>
                <w:b/>
                <w:bCs/>
              </w:rPr>
            </w:pPr>
            <w:r w:rsidRPr="006A235B">
              <w:rPr>
                <w:b/>
                <w:bCs/>
                <w:noProof/>
              </w:rPr>
              <w:lastRenderedPageBreak/>
              <w:drawing>
                <wp:inline distT="0" distB="0" distL="0" distR="0" wp14:anchorId="1DF1CF30" wp14:editId="60A62FF7">
                  <wp:extent cx="5283472" cy="2952902"/>
                  <wp:effectExtent l="0" t="0" r="0" b="0"/>
                  <wp:docPr id="18340715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071526" name=""/>
                          <pic:cNvPicPr/>
                        </pic:nvPicPr>
                        <pic:blipFill>
                          <a:blip r:embed="rId13"/>
                          <a:stretch>
                            <a:fillRect/>
                          </a:stretch>
                        </pic:blipFill>
                        <pic:spPr>
                          <a:xfrm>
                            <a:off x="0" y="0"/>
                            <a:ext cx="5283472" cy="2952902"/>
                          </a:xfrm>
                          <a:prstGeom prst="rect">
                            <a:avLst/>
                          </a:prstGeom>
                        </pic:spPr>
                      </pic:pic>
                    </a:graphicData>
                  </a:graphic>
                </wp:inline>
              </w:drawing>
            </w:r>
          </w:p>
        </w:tc>
      </w:tr>
      <w:tr w:rsidR="004D0F63" w14:paraId="3F4D60CF" w14:textId="77777777" w:rsidTr="00482BF5">
        <w:trPr>
          <w:trHeight w:val="533"/>
          <w:jc w:val="center"/>
        </w:trPr>
        <w:tc>
          <w:tcPr>
            <w:tcW w:w="9377" w:type="dxa"/>
          </w:tcPr>
          <w:p w14:paraId="090C47A9" w14:textId="77777777" w:rsidR="004D0F63" w:rsidRDefault="004D0F63" w:rsidP="00482BF5">
            <w:pPr>
              <w:rPr>
                <w:b/>
                <w:bCs/>
              </w:rPr>
            </w:pPr>
            <w:r>
              <w:rPr>
                <w:b/>
                <w:bCs/>
              </w:rPr>
              <w:lastRenderedPageBreak/>
              <w:t>Training Notes:</w:t>
            </w:r>
          </w:p>
          <w:p w14:paraId="49627738" w14:textId="77777777" w:rsidR="007D29A0" w:rsidRPr="003101A2" w:rsidRDefault="007D29A0" w:rsidP="007D29A0">
            <w:pPr>
              <w:rPr>
                <w:rFonts w:ascii="Arial" w:hAnsi="Arial" w:cs="Arial"/>
              </w:rPr>
            </w:pPr>
            <w:r w:rsidRPr="003101A2">
              <w:rPr>
                <w:rFonts w:ascii="Arial" w:hAnsi="Arial" w:cs="Arial"/>
              </w:rPr>
              <w:t>Describe how quality assurance helps to maintain brand standards.</w:t>
            </w:r>
          </w:p>
          <w:p w14:paraId="61848DDC" w14:textId="77777777" w:rsidR="007D29A0" w:rsidRPr="003101A2" w:rsidRDefault="007D29A0" w:rsidP="007D29A0">
            <w:pPr>
              <w:rPr>
                <w:rFonts w:ascii="Arial" w:hAnsi="Arial" w:cs="Arial"/>
              </w:rPr>
            </w:pPr>
            <w:r w:rsidRPr="003101A2">
              <w:rPr>
                <w:rFonts w:ascii="Arial" w:hAnsi="Arial" w:cs="Arial"/>
              </w:rPr>
              <w:t>Describe the quality assurance practises used by the hotel, such as room inspections, checklist completion, and set cleaning protocols.</w:t>
            </w:r>
          </w:p>
          <w:p w14:paraId="7925C194" w14:textId="2089A192" w:rsidR="007D29A0" w:rsidRPr="003101A2" w:rsidRDefault="007D29A0" w:rsidP="007D29A0">
            <w:pPr>
              <w:rPr>
                <w:rFonts w:ascii="Arial" w:hAnsi="Arial" w:cs="Arial"/>
              </w:rPr>
            </w:pPr>
            <w:r w:rsidRPr="003101A2">
              <w:rPr>
                <w:rFonts w:ascii="Arial" w:hAnsi="Arial" w:cs="Arial"/>
              </w:rPr>
              <w:t>Talk about the advantages of quality assurance, such as increased customer satisfaction and repeat business</w:t>
            </w:r>
            <w:r w:rsidR="00563AA9">
              <w:rPr>
                <w:rFonts w:ascii="Arial" w:hAnsi="Arial" w:cs="Arial"/>
              </w:rPr>
              <w:t>(Sharma, 2017</w:t>
            </w:r>
            <w:r w:rsidRPr="003101A2">
              <w:rPr>
                <w:rFonts w:ascii="Arial" w:hAnsi="Arial" w:cs="Arial"/>
              </w:rPr>
              <w:t>.</w:t>
            </w:r>
          </w:p>
          <w:p w14:paraId="2EB05F86" w14:textId="77777777" w:rsidR="00B43EAB" w:rsidRDefault="00B43EAB" w:rsidP="00482BF5">
            <w:pPr>
              <w:rPr>
                <w:b/>
                <w:bCs/>
              </w:rPr>
            </w:pPr>
          </w:p>
        </w:tc>
      </w:tr>
      <w:tr w:rsidR="004D0F63" w14:paraId="14B189C7" w14:textId="77777777" w:rsidTr="00482BF5">
        <w:trPr>
          <w:trHeight w:val="533"/>
          <w:jc w:val="center"/>
        </w:trPr>
        <w:tc>
          <w:tcPr>
            <w:tcW w:w="9377" w:type="dxa"/>
          </w:tcPr>
          <w:p w14:paraId="233072D1" w14:textId="13AEDA13" w:rsidR="004D0F63" w:rsidRDefault="00516C44" w:rsidP="00516C44">
            <w:pPr>
              <w:rPr>
                <w:b/>
                <w:bCs/>
              </w:rPr>
            </w:pPr>
            <w:r w:rsidRPr="00516C44">
              <w:rPr>
                <w:b/>
                <w:bCs/>
                <w:noProof/>
              </w:rPr>
              <w:drawing>
                <wp:inline distT="0" distB="0" distL="0" distR="0" wp14:anchorId="35F0C0A0" wp14:editId="701A9D07">
                  <wp:extent cx="5258070" cy="2940201"/>
                  <wp:effectExtent l="0" t="0" r="0" b="0"/>
                  <wp:docPr id="2847392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739252" name=""/>
                          <pic:cNvPicPr/>
                        </pic:nvPicPr>
                        <pic:blipFill>
                          <a:blip r:embed="rId14"/>
                          <a:stretch>
                            <a:fillRect/>
                          </a:stretch>
                        </pic:blipFill>
                        <pic:spPr>
                          <a:xfrm>
                            <a:off x="0" y="0"/>
                            <a:ext cx="5258070" cy="2940201"/>
                          </a:xfrm>
                          <a:prstGeom prst="rect">
                            <a:avLst/>
                          </a:prstGeom>
                        </pic:spPr>
                      </pic:pic>
                    </a:graphicData>
                  </a:graphic>
                </wp:inline>
              </w:drawing>
            </w:r>
          </w:p>
        </w:tc>
      </w:tr>
      <w:tr w:rsidR="004D0F63" w14:paraId="560EA942" w14:textId="77777777" w:rsidTr="00482BF5">
        <w:trPr>
          <w:trHeight w:val="533"/>
          <w:jc w:val="center"/>
        </w:trPr>
        <w:tc>
          <w:tcPr>
            <w:tcW w:w="9377" w:type="dxa"/>
          </w:tcPr>
          <w:p w14:paraId="469A0E0A" w14:textId="77777777" w:rsidR="004D0F63" w:rsidRDefault="004D0F63" w:rsidP="00482BF5">
            <w:pPr>
              <w:rPr>
                <w:b/>
                <w:bCs/>
              </w:rPr>
            </w:pPr>
            <w:r>
              <w:rPr>
                <w:b/>
                <w:bCs/>
              </w:rPr>
              <w:t>Training Notes:</w:t>
            </w:r>
          </w:p>
          <w:p w14:paraId="223B1F8C" w14:textId="77777777" w:rsidR="00EC10BF" w:rsidRPr="005723B2" w:rsidRDefault="00EC10BF" w:rsidP="00EC10BF">
            <w:pPr>
              <w:rPr>
                <w:rFonts w:ascii="Arial" w:hAnsi="Arial" w:cs="Arial"/>
              </w:rPr>
            </w:pPr>
            <w:r w:rsidRPr="005723B2">
              <w:rPr>
                <w:rFonts w:ascii="Arial" w:hAnsi="Arial" w:cs="Arial"/>
              </w:rPr>
              <w:t>Stress the hotel's dedication to lifelong learning and growth.</w:t>
            </w:r>
          </w:p>
          <w:p w14:paraId="5135FCE0" w14:textId="77777777" w:rsidR="00EC10BF" w:rsidRPr="005723B2" w:rsidRDefault="00EC10BF" w:rsidP="00EC10BF">
            <w:pPr>
              <w:rPr>
                <w:rFonts w:ascii="Arial" w:hAnsi="Arial" w:cs="Arial"/>
              </w:rPr>
            </w:pPr>
            <w:r w:rsidRPr="005723B2">
              <w:rPr>
                <w:rFonts w:ascii="Arial" w:hAnsi="Arial" w:cs="Arial"/>
              </w:rPr>
              <w:t>Emphasize the training courses, workshops, and certifications that are offered.</w:t>
            </w:r>
          </w:p>
          <w:p w14:paraId="79FF6690" w14:textId="569BF24B" w:rsidR="007D29A0" w:rsidRDefault="00EC10BF" w:rsidP="00EC10BF">
            <w:pPr>
              <w:rPr>
                <w:b/>
                <w:bCs/>
              </w:rPr>
            </w:pPr>
            <w:r w:rsidRPr="005723B2">
              <w:rPr>
                <w:rFonts w:ascii="Arial" w:hAnsi="Arial" w:cs="Arial"/>
              </w:rPr>
              <w:t>Encourage your team members to attend industry conferences, share knowledge, and take online courses</w:t>
            </w:r>
            <w:r w:rsidR="007D4B23">
              <w:rPr>
                <w:rFonts w:ascii="Arial" w:hAnsi="Arial" w:cs="Arial"/>
              </w:rPr>
              <w:t xml:space="preserve"> (</w:t>
            </w:r>
            <w:r w:rsidR="007D4B23" w:rsidRPr="0041378F">
              <w:rPr>
                <w:rFonts w:ascii="Arial" w:hAnsi="Arial" w:cs="Arial"/>
              </w:rPr>
              <w:t>Bagri, Dhodi, &amp; Junaid</w:t>
            </w:r>
            <w:r w:rsidR="00273BB3">
              <w:rPr>
                <w:rFonts w:ascii="Arial" w:hAnsi="Arial" w:cs="Arial"/>
              </w:rPr>
              <w:t xml:space="preserve">, </w:t>
            </w:r>
            <w:r w:rsidR="007D4B23" w:rsidRPr="0041378F">
              <w:rPr>
                <w:rFonts w:ascii="Arial" w:hAnsi="Arial" w:cs="Arial"/>
              </w:rPr>
              <w:t>2022</w:t>
            </w:r>
            <w:r w:rsidR="007D4B23">
              <w:rPr>
                <w:rFonts w:ascii="Arial" w:hAnsi="Arial" w:cs="Arial"/>
              </w:rPr>
              <w:t>)</w:t>
            </w:r>
            <w:r w:rsidRPr="005723B2">
              <w:rPr>
                <w:rFonts w:ascii="Arial" w:hAnsi="Arial" w:cs="Arial"/>
              </w:rPr>
              <w:t>.</w:t>
            </w:r>
          </w:p>
        </w:tc>
      </w:tr>
      <w:tr w:rsidR="004D0F63" w14:paraId="3DFAD02B" w14:textId="77777777" w:rsidTr="00482BF5">
        <w:trPr>
          <w:trHeight w:val="533"/>
          <w:jc w:val="center"/>
        </w:trPr>
        <w:tc>
          <w:tcPr>
            <w:tcW w:w="9377" w:type="dxa"/>
          </w:tcPr>
          <w:p w14:paraId="31E1C978" w14:textId="5F1387A8" w:rsidR="004D0F63" w:rsidRDefault="00996E15" w:rsidP="00972625">
            <w:pPr>
              <w:rPr>
                <w:b/>
                <w:bCs/>
              </w:rPr>
            </w:pPr>
            <w:r w:rsidRPr="00996E15">
              <w:rPr>
                <w:b/>
                <w:bCs/>
                <w:noProof/>
              </w:rPr>
              <w:lastRenderedPageBreak/>
              <w:drawing>
                <wp:inline distT="0" distB="0" distL="0" distR="0" wp14:anchorId="0B482E59" wp14:editId="6B26B88A">
                  <wp:extent cx="5321573" cy="2991004"/>
                  <wp:effectExtent l="0" t="0" r="0" b="0"/>
                  <wp:docPr id="5695815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581562" name=""/>
                          <pic:cNvPicPr/>
                        </pic:nvPicPr>
                        <pic:blipFill>
                          <a:blip r:embed="rId15"/>
                          <a:stretch>
                            <a:fillRect/>
                          </a:stretch>
                        </pic:blipFill>
                        <pic:spPr>
                          <a:xfrm>
                            <a:off x="0" y="0"/>
                            <a:ext cx="5321573" cy="2991004"/>
                          </a:xfrm>
                          <a:prstGeom prst="rect">
                            <a:avLst/>
                          </a:prstGeom>
                        </pic:spPr>
                      </pic:pic>
                    </a:graphicData>
                  </a:graphic>
                </wp:inline>
              </w:drawing>
            </w:r>
          </w:p>
        </w:tc>
      </w:tr>
      <w:tr w:rsidR="004D0F63" w14:paraId="53305601" w14:textId="77777777" w:rsidTr="00482BF5">
        <w:trPr>
          <w:trHeight w:val="489"/>
          <w:jc w:val="center"/>
        </w:trPr>
        <w:tc>
          <w:tcPr>
            <w:tcW w:w="9377" w:type="dxa"/>
          </w:tcPr>
          <w:p w14:paraId="48057F8D" w14:textId="77777777" w:rsidR="004D0F63" w:rsidRDefault="004D0F63" w:rsidP="00482BF5">
            <w:pPr>
              <w:rPr>
                <w:b/>
                <w:bCs/>
              </w:rPr>
            </w:pPr>
            <w:r>
              <w:rPr>
                <w:b/>
                <w:bCs/>
              </w:rPr>
              <w:t>Training Notes:</w:t>
            </w:r>
          </w:p>
          <w:p w14:paraId="2403DF0D" w14:textId="77777777" w:rsidR="00C74C40" w:rsidRPr="00C74C40" w:rsidRDefault="00C74C40" w:rsidP="00C74C40">
            <w:pPr>
              <w:rPr>
                <w:rFonts w:ascii="Arial" w:hAnsi="Arial" w:cs="Arial"/>
              </w:rPr>
            </w:pPr>
            <w:r w:rsidRPr="00C74C40">
              <w:rPr>
                <w:rFonts w:ascii="Arial" w:hAnsi="Arial" w:cs="Arial"/>
              </w:rPr>
              <w:t>Talk about the significance of honouring and rewarding excellence in performance.</w:t>
            </w:r>
          </w:p>
          <w:p w14:paraId="4390C752" w14:textId="77777777" w:rsidR="00C74C40" w:rsidRPr="00C74C40" w:rsidRDefault="00C74C40" w:rsidP="00C74C40">
            <w:pPr>
              <w:rPr>
                <w:rFonts w:ascii="Arial" w:hAnsi="Arial" w:cs="Arial"/>
              </w:rPr>
            </w:pPr>
            <w:r w:rsidRPr="00C74C40">
              <w:rPr>
                <w:rFonts w:ascii="Arial" w:hAnsi="Arial" w:cs="Arial"/>
              </w:rPr>
              <w:t>Give an overview of the hotel's recognition initiatives, such as Employee of the Month or performance-based rewards.</w:t>
            </w:r>
          </w:p>
          <w:p w14:paraId="5A10D7B6" w14:textId="07BEF84B" w:rsidR="00C74C40" w:rsidRDefault="00C74C40" w:rsidP="00C74C40">
            <w:pPr>
              <w:rPr>
                <w:b/>
                <w:bCs/>
              </w:rPr>
            </w:pPr>
            <w:r w:rsidRPr="00C74C40">
              <w:rPr>
                <w:rFonts w:ascii="Arial" w:hAnsi="Arial" w:cs="Arial"/>
              </w:rPr>
              <w:t>Boost team member</w:t>
            </w:r>
            <w:r w:rsidR="005723B2">
              <w:rPr>
                <w:rFonts w:ascii="Arial" w:hAnsi="Arial" w:cs="Arial"/>
              </w:rPr>
              <w:t>’</w:t>
            </w:r>
            <w:r w:rsidRPr="00C74C40">
              <w:rPr>
                <w:rFonts w:ascii="Arial" w:hAnsi="Arial" w:cs="Arial"/>
              </w:rPr>
              <w:t>s desire for excellence and offer recommendations for enhancements</w:t>
            </w:r>
            <w:r w:rsidR="00B10E8F">
              <w:rPr>
                <w:rFonts w:ascii="Arial" w:hAnsi="Arial" w:cs="Arial"/>
              </w:rPr>
              <w:t xml:space="preserve"> (Flexkeeping 2021)</w:t>
            </w:r>
            <w:r w:rsidRPr="00C74C40">
              <w:rPr>
                <w:rFonts w:ascii="Arial" w:hAnsi="Arial" w:cs="Arial"/>
              </w:rPr>
              <w:t>.</w:t>
            </w:r>
          </w:p>
        </w:tc>
      </w:tr>
      <w:tr w:rsidR="004D0F63" w14:paraId="1CDC6B60" w14:textId="77777777" w:rsidTr="00482BF5">
        <w:trPr>
          <w:trHeight w:val="533"/>
          <w:jc w:val="center"/>
        </w:trPr>
        <w:tc>
          <w:tcPr>
            <w:tcW w:w="9377" w:type="dxa"/>
          </w:tcPr>
          <w:p w14:paraId="1F29ACF1" w14:textId="1FE0A25B" w:rsidR="004D0F63" w:rsidRDefault="001D2C56" w:rsidP="00482BF5">
            <w:pPr>
              <w:rPr>
                <w:b/>
                <w:bCs/>
              </w:rPr>
            </w:pPr>
            <w:r w:rsidRPr="001D2C56">
              <w:rPr>
                <w:b/>
                <w:bCs/>
                <w:noProof/>
              </w:rPr>
              <w:drawing>
                <wp:inline distT="0" distB="0" distL="0" distR="0" wp14:anchorId="07C137A8" wp14:editId="1A80DD28">
                  <wp:extent cx="5264421" cy="2940201"/>
                  <wp:effectExtent l="0" t="0" r="0" b="0"/>
                  <wp:docPr id="1635974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97460" name=""/>
                          <pic:cNvPicPr/>
                        </pic:nvPicPr>
                        <pic:blipFill>
                          <a:blip r:embed="rId16"/>
                          <a:stretch>
                            <a:fillRect/>
                          </a:stretch>
                        </pic:blipFill>
                        <pic:spPr>
                          <a:xfrm>
                            <a:off x="0" y="0"/>
                            <a:ext cx="5264421" cy="2940201"/>
                          </a:xfrm>
                          <a:prstGeom prst="rect">
                            <a:avLst/>
                          </a:prstGeom>
                        </pic:spPr>
                      </pic:pic>
                    </a:graphicData>
                  </a:graphic>
                </wp:inline>
              </w:drawing>
            </w:r>
          </w:p>
        </w:tc>
      </w:tr>
      <w:tr w:rsidR="004D0F63" w14:paraId="3449B817" w14:textId="77777777" w:rsidTr="00482BF5">
        <w:trPr>
          <w:trHeight w:val="533"/>
          <w:jc w:val="center"/>
        </w:trPr>
        <w:tc>
          <w:tcPr>
            <w:tcW w:w="9377" w:type="dxa"/>
          </w:tcPr>
          <w:p w14:paraId="2E034ADC" w14:textId="77777777" w:rsidR="004D0F63" w:rsidRDefault="004D0F63" w:rsidP="00482BF5">
            <w:pPr>
              <w:rPr>
                <w:b/>
                <w:bCs/>
              </w:rPr>
            </w:pPr>
            <w:r>
              <w:rPr>
                <w:b/>
                <w:bCs/>
              </w:rPr>
              <w:t>Training Notes:</w:t>
            </w:r>
          </w:p>
          <w:p w14:paraId="2C9C4CD1" w14:textId="77777777" w:rsidR="00260E0C" w:rsidRPr="00260E0C" w:rsidRDefault="00260E0C" w:rsidP="00260E0C">
            <w:pPr>
              <w:rPr>
                <w:rFonts w:ascii="Arial" w:hAnsi="Arial" w:cs="Arial"/>
              </w:rPr>
            </w:pPr>
            <w:r w:rsidRPr="00260E0C">
              <w:rPr>
                <w:rFonts w:ascii="Arial" w:hAnsi="Arial" w:cs="Arial"/>
              </w:rPr>
              <w:t>Stress the importance of customer feedback in enhancing the level of service.</w:t>
            </w:r>
          </w:p>
          <w:p w14:paraId="033BC61F" w14:textId="2BAC21DA" w:rsidR="00260E0C" w:rsidRPr="00260E0C" w:rsidRDefault="00260E0C" w:rsidP="00260E0C">
            <w:pPr>
              <w:rPr>
                <w:rFonts w:ascii="Arial" w:hAnsi="Arial" w:cs="Arial"/>
              </w:rPr>
            </w:pPr>
            <w:r w:rsidRPr="00260E0C">
              <w:rPr>
                <w:rFonts w:ascii="Arial" w:hAnsi="Arial" w:cs="Arial"/>
              </w:rPr>
              <w:t xml:space="preserve">Describe the </w:t>
            </w:r>
            <w:r w:rsidR="00AE4C96">
              <w:rPr>
                <w:rFonts w:ascii="Arial" w:hAnsi="Arial" w:cs="Arial"/>
              </w:rPr>
              <w:t>importance of handling,</w:t>
            </w:r>
            <w:r w:rsidRPr="00260E0C">
              <w:rPr>
                <w:rFonts w:ascii="Arial" w:hAnsi="Arial" w:cs="Arial"/>
              </w:rPr>
              <w:t xml:space="preserve"> evaluating customer feedback, online reviews</w:t>
            </w:r>
            <w:r w:rsidR="00AE4C96">
              <w:rPr>
                <w:rFonts w:ascii="Arial" w:hAnsi="Arial" w:cs="Arial"/>
              </w:rPr>
              <w:t>.</w:t>
            </w:r>
          </w:p>
          <w:p w14:paraId="4F1002D6" w14:textId="55162752" w:rsidR="00260E0C" w:rsidRDefault="00260E0C" w:rsidP="00260E0C">
            <w:pPr>
              <w:rPr>
                <w:b/>
                <w:bCs/>
              </w:rPr>
            </w:pPr>
            <w:r w:rsidRPr="00260E0C">
              <w:rPr>
                <w:rFonts w:ascii="Arial" w:hAnsi="Arial" w:cs="Arial"/>
              </w:rPr>
              <w:t>Give examples of how the hotel industry has improved as a result of customer feedback</w:t>
            </w:r>
            <w:r w:rsidR="00426BA7">
              <w:rPr>
                <w:rFonts w:ascii="Arial" w:hAnsi="Arial" w:cs="Arial"/>
              </w:rPr>
              <w:t>(</w:t>
            </w:r>
            <w:r w:rsidR="00426BA7" w:rsidRPr="005D6458">
              <w:rPr>
                <w:rFonts w:ascii="Arial" w:hAnsi="Arial" w:cs="Arial"/>
              </w:rPr>
              <w:t>Perez-Aranda, Vallespín, &amp; Molinillo, 2019)</w:t>
            </w:r>
            <w:r w:rsidRPr="00260E0C">
              <w:rPr>
                <w:rFonts w:ascii="Arial" w:hAnsi="Arial" w:cs="Arial"/>
              </w:rPr>
              <w:t>.</w:t>
            </w:r>
          </w:p>
        </w:tc>
      </w:tr>
      <w:tr w:rsidR="004D0F63" w14:paraId="20023A83" w14:textId="77777777" w:rsidTr="00482BF5">
        <w:trPr>
          <w:trHeight w:val="533"/>
          <w:jc w:val="center"/>
        </w:trPr>
        <w:tc>
          <w:tcPr>
            <w:tcW w:w="9377" w:type="dxa"/>
          </w:tcPr>
          <w:p w14:paraId="60FE8A08" w14:textId="763BC002" w:rsidR="004D0F63" w:rsidRDefault="00CE3BEB" w:rsidP="001D2C56">
            <w:pPr>
              <w:rPr>
                <w:b/>
                <w:bCs/>
              </w:rPr>
            </w:pPr>
            <w:r w:rsidRPr="00CE3BEB">
              <w:rPr>
                <w:b/>
                <w:bCs/>
                <w:noProof/>
              </w:rPr>
              <w:lastRenderedPageBreak/>
              <w:drawing>
                <wp:inline distT="0" distB="0" distL="0" distR="0" wp14:anchorId="6D421671" wp14:editId="1B63E7DC">
                  <wp:extent cx="5302523" cy="2997354"/>
                  <wp:effectExtent l="0" t="0" r="0" b="0"/>
                  <wp:docPr id="12290641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064166" name=""/>
                          <pic:cNvPicPr/>
                        </pic:nvPicPr>
                        <pic:blipFill>
                          <a:blip r:embed="rId17"/>
                          <a:stretch>
                            <a:fillRect/>
                          </a:stretch>
                        </pic:blipFill>
                        <pic:spPr>
                          <a:xfrm>
                            <a:off x="0" y="0"/>
                            <a:ext cx="5302523" cy="2997354"/>
                          </a:xfrm>
                          <a:prstGeom prst="rect">
                            <a:avLst/>
                          </a:prstGeom>
                        </pic:spPr>
                      </pic:pic>
                    </a:graphicData>
                  </a:graphic>
                </wp:inline>
              </w:drawing>
            </w:r>
          </w:p>
        </w:tc>
      </w:tr>
      <w:tr w:rsidR="004D0F63" w14:paraId="2BF78D2B" w14:textId="77777777" w:rsidTr="00482BF5">
        <w:trPr>
          <w:trHeight w:val="533"/>
          <w:jc w:val="center"/>
        </w:trPr>
        <w:tc>
          <w:tcPr>
            <w:tcW w:w="9377" w:type="dxa"/>
          </w:tcPr>
          <w:p w14:paraId="108B72C2" w14:textId="77777777" w:rsidR="004D0F63" w:rsidRDefault="004D0F63" w:rsidP="00482BF5">
            <w:pPr>
              <w:rPr>
                <w:b/>
                <w:bCs/>
              </w:rPr>
            </w:pPr>
            <w:r>
              <w:rPr>
                <w:b/>
                <w:bCs/>
              </w:rPr>
              <w:t>Training Notes:</w:t>
            </w:r>
          </w:p>
          <w:p w14:paraId="5A49D068" w14:textId="237EFC04" w:rsidR="00656D1B" w:rsidRPr="00656D1B" w:rsidRDefault="00656D1B" w:rsidP="00656D1B">
            <w:pPr>
              <w:tabs>
                <w:tab w:val="left" w:pos="2880"/>
              </w:tabs>
              <w:rPr>
                <w:rFonts w:ascii="Arial" w:hAnsi="Arial" w:cs="Arial"/>
              </w:rPr>
            </w:pPr>
            <w:r w:rsidRPr="00656D1B">
              <w:rPr>
                <w:rFonts w:ascii="Arial" w:hAnsi="Arial" w:cs="Arial"/>
              </w:rPr>
              <w:t>Recap the key points covered in the presentation.</w:t>
            </w:r>
          </w:p>
          <w:p w14:paraId="5CCD084F" w14:textId="3AB3E594" w:rsidR="00656D1B" w:rsidRPr="00656D1B" w:rsidRDefault="00BA6824" w:rsidP="00656D1B">
            <w:pPr>
              <w:tabs>
                <w:tab w:val="left" w:pos="2880"/>
              </w:tabs>
              <w:rPr>
                <w:rFonts w:ascii="Arial" w:hAnsi="Arial" w:cs="Arial"/>
              </w:rPr>
            </w:pPr>
            <w:r w:rsidRPr="00656D1B">
              <w:rPr>
                <w:rFonts w:ascii="Arial" w:hAnsi="Arial" w:cs="Arial"/>
              </w:rPr>
              <w:t>Rei</w:t>
            </w:r>
            <w:r>
              <w:rPr>
                <w:rFonts w:ascii="Arial" w:hAnsi="Arial" w:cs="Arial"/>
              </w:rPr>
              <w:t>nforce</w:t>
            </w:r>
            <w:r w:rsidR="00656D1B" w:rsidRPr="00656D1B">
              <w:rPr>
                <w:rFonts w:ascii="Arial" w:hAnsi="Arial" w:cs="Arial"/>
              </w:rPr>
              <w:t xml:space="preserve"> the importance of adhering to brand standards and health and safety procedures.</w:t>
            </w:r>
          </w:p>
          <w:p w14:paraId="40C4B96F" w14:textId="77777777" w:rsidR="00656D1B" w:rsidRPr="00656D1B" w:rsidRDefault="00656D1B" w:rsidP="00656D1B">
            <w:pPr>
              <w:tabs>
                <w:tab w:val="left" w:pos="2880"/>
              </w:tabs>
              <w:rPr>
                <w:rFonts w:ascii="Arial" w:hAnsi="Arial" w:cs="Arial"/>
              </w:rPr>
            </w:pPr>
            <w:r w:rsidRPr="00656D1B">
              <w:rPr>
                <w:rFonts w:ascii="Arial" w:hAnsi="Arial" w:cs="Arial"/>
              </w:rPr>
              <w:t>Express gratitude to the housekeeping team for their dedication and commitment.</w:t>
            </w:r>
          </w:p>
          <w:p w14:paraId="560A9F08" w14:textId="77777777" w:rsidR="00656D1B" w:rsidRPr="00656D1B" w:rsidRDefault="00656D1B" w:rsidP="00656D1B">
            <w:pPr>
              <w:tabs>
                <w:tab w:val="left" w:pos="2880"/>
              </w:tabs>
              <w:rPr>
                <w:rFonts w:ascii="Arial" w:hAnsi="Arial" w:cs="Arial"/>
              </w:rPr>
            </w:pPr>
            <w:r w:rsidRPr="00656D1B">
              <w:rPr>
                <w:rFonts w:ascii="Arial" w:hAnsi="Arial" w:cs="Arial"/>
              </w:rPr>
              <w:t>Encourage questions and open the floor for discussion.</w:t>
            </w:r>
          </w:p>
          <w:p w14:paraId="50BE34AC" w14:textId="7083C939" w:rsidR="004D0F63" w:rsidRPr="004D0F63" w:rsidRDefault="00656D1B" w:rsidP="00656D1B">
            <w:pPr>
              <w:tabs>
                <w:tab w:val="left" w:pos="2880"/>
              </w:tabs>
            </w:pPr>
            <w:r w:rsidRPr="00656D1B">
              <w:rPr>
                <w:rFonts w:ascii="Arial" w:hAnsi="Arial" w:cs="Arial"/>
              </w:rPr>
              <w:t>End the presentation on a positive note, inspiring the team to work together towards achieving excellence.</w:t>
            </w:r>
          </w:p>
        </w:tc>
      </w:tr>
    </w:tbl>
    <w:p w14:paraId="3EF3EC49" w14:textId="32EAC2A0" w:rsidR="00330917" w:rsidRDefault="00330917" w:rsidP="00977466">
      <w:pPr>
        <w:rPr>
          <w:b/>
          <w:bCs/>
        </w:rPr>
      </w:pPr>
    </w:p>
    <w:p w14:paraId="73393469" w14:textId="0BAEF6F6" w:rsidR="005F689A" w:rsidRDefault="005F689A" w:rsidP="00977466">
      <w:pPr>
        <w:rPr>
          <w:b/>
          <w:bCs/>
        </w:rPr>
      </w:pPr>
    </w:p>
    <w:p w14:paraId="5244EB52" w14:textId="77777777" w:rsidR="006B6681" w:rsidRDefault="006B6681" w:rsidP="00977466">
      <w:pPr>
        <w:rPr>
          <w:b/>
          <w:bCs/>
        </w:rPr>
      </w:pPr>
    </w:p>
    <w:p w14:paraId="0975A17E" w14:textId="77777777" w:rsidR="00B0725C" w:rsidRDefault="00B0725C" w:rsidP="00977466">
      <w:pPr>
        <w:rPr>
          <w:b/>
          <w:bCs/>
        </w:rPr>
      </w:pPr>
    </w:p>
    <w:p w14:paraId="68608844" w14:textId="4667ED6A" w:rsidR="005F689A" w:rsidRDefault="005F689A" w:rsidP="005F689A">
      <w:pPr>
        <w:pStyle w:val="Heading1"/>
      </w:pPr>
      <w:r>
        <w:t>References</w:t>
      </w:r>
    </w:p>
    <w:p w14:paraId="1C0BC6AA" w14:textId="77777777" w:rsidR="005F689A" w:rsidRPr="005F689A" w:rsidRDefault="005F689A" w:rsidP="005F689A"/>
    <w:p w14:paraId="1F28AE98" w14:textId="77777777" w:rsidR="007D5542" w:rsidRPr="007D5542" w:rsidRDefault="007D5542" w:rsidP="006B4A4A">
      <w:pPr>
        <w:pStyle w:val="ListParagraph"/>
        <w:spacing w:line="360" w:lineRule="auto"/>
        <w:ind w:left="720" w:firstLine="0"/>
        <w:jc w:val="both"/>
        <w:rPr>
          <w:rFonts w:ascii="Arial" w:hAnsi="Arial" w:cs="Arial"/>
          <w:sz w:val="24"/>
          <w:szCs w:val="24"/>
        </w:rPr>
      </w:pPr>
    </w:p>
    <w:p w14:paraId="76BEB44A" w14:textId="77777777" w:rsidR="007D5542" w:rsidRPr="007D5542" w:rsidRDefault="007D5542" w:rsidP="006B4A4A">
      <w:pPr>
        <w:pStyle w:val="ListParagraph"/>
        <w:spacing w:line="360" w:lineRule="auto"/>
        <w:ind w:left="720" w:firstLine="0"/>
        <w:jc w:val="both"/>
        <w:rPr>
          <w:rFonts w:ascii="Arial" w:hAnsi="Arial" w:cs="Arial"/>
          <w:sz w:val="24"/>
          <w:szCs w:val="24"/>
        </w:rPr>
      </w:pPr>
    </w:p>
    <w:p w14:paraId="0D176822" w14:textId="77777777" w:rsidR="007D5542" w:rsidRPr="006B4A4A" w:rsidRDefault="007D5542" w:rsidP="006B4A4A">
      <w:pPr>
        <w:spacing w:line="360" w:lineRule="auto"/>
        <w:jc w:val="both"/>
        <w:rPr>
          <w:rFonts w:ascii="Arial" w:hAnsi="Arial" w:cs="Arial"/>
          <w:szCs w:val="24"/>
        </w:rPr>
      </w:pPr>
      <w:r w:rsidRPr="006B4A4A">
        <w:rPr>
          <w:rFonts w:ascii="Arial" w:hAnsi="Arial" w:cs="Arial"/>
          <w:szCs w:val="24"/>
        </w:rPr>
        <w:t xml:space="preserve">Bagri, S. C., Dhodi, R., &amp; Junaid, K. (Eds.). (2022) Entrepreneurship Education in Tourism and Hospitality Management. IGI Global. Available at: </w:t>
      </w:r>
      <w:hyperlink r:id="rId18" w:history="1">
        <w:r w:rsidRPr="006B4A4A">
          <w:rPr>
            <w:rStyle w:val="Hyperlink"/>
            <w:rFonts w:ascii="Arial" w:hAnsi="Arial" w:cs="Arial"/>
            <w:szCs w:val="24"/>
          </w:rPr>
          <w:t>https://doi-org.ezproxy.uwtsd.ac.uk/10.4018/978-1-7998-9510-7</w:t>
        </w:r>
      </w:hyperlink>
      <w:r w:rsidRPr="006B4A4A">
        <w:rPr>
          <w:rFonts w:ascii="Arial" w:hAnsi="Arial" w:cs="Arial"/>
          <w:szCs w:val="24"/>
        </w:rPr>
        <w:t xml:space="preserve"> Available at (31</w:t>
      </w:r>
      <w:r w:rsidRPr="006B4A4A">
        <w:rPr>
          <w:rFonts w:ascii="Arial" w:hAnsi="Arial" w:cs="Arial"/>
          <w:szCs w:val="24"/>
          <w:vertAlign w:val="superscript"/>
        </w:rPr>
        <w:t>st</w:t>
      </w:r>
      <w:r w:rsidRPr="006B4A4A">
        <w:rPr>
          <w:rFonts w:ascii="Arial" w:hAnsi="Arial" w:cs="Arial"/>
          <w:szCs w:val="24"/>
        </w:rPr>
        <w:t xml:space="preserve"> June 2023).</w:t>
      </w:r>
    </w:p>
    <w:p w14:paraId="56028D88" w14:textId="77777777" w:rsidR="007D5542" w:rsidRPr="007D5542" w:rsidRDefault="007D5542" w:rsidP="006B4A4A">
      <w:pPr>
        <w:spacing w:line="360" w:lineRule="auto"/>
        <w:jc w:val="both"/>
        <w:rPr>
          <w:rFonts w:ascii="Arial" w:hAnsi="Arial" w:cs="Arial"/>
          <w:szCs w:val="24"/>
        </w:rPr>
      </w:pPr>
      <w:r w:rsidRPr="007D5542">
        <w:rPr>
          <w:rFonts w:ascii="Arial" w:hAnsi="Arial" w:cs="Arial"/>
          <w:szCs w:val="24"/>
        </w:rPr>
        <w:t xml:space="preserve">Blue, &amp; Harun, M. (2003) </w:t>
      </w:r>
      <w:r w:rsidRPr="007D5542">
        <w:rPr>
          <w:rFonts w:ascii="Arial" w:hAnsi="Arial" w:cs="Arial"/>
          <w:i/>
          <w:iCs/>
          <w:szCs w:val="24"/>
        </w:rPr>
        <w:t>Hospitality language as a professional skill.</w:t>
      </w:r>
      <w:r w:rsidRPr="007D5542">
        <w:rPr>
          <w:rFonts w:ascii="Arial" w:hAnsi="Arial" w:cs="Arial"/>
          <w:szCs w:val="24"/>
        </w:rPr>
        <w:t xml:space="preserve"> English for Specific Purposes (New York, N.Y.), 22(1), 73–91. https://doi.org/10.1016/S0889-4906(01)00031-X Accessed on (29</w:t>
      </w:r>
      <w:r w:rsidRPr="007D5542">
        <w:rPr>
          <w:rFonts w:ascii="Arial" w:hAnsi="Arial" w:cs="Arial"/>
          <w:szCs w:val="24"/>
          <w:vertAlign w:val="superscript"/>
        </w:rPr>
        <w:t>th</w:t>
      </w:r>
      <w:r w:rsidRPr="007D5542">
        <w:rPr>
          <w:rFonts w:ascii="Arial" w:hAnsi="Arial" w:cs="Arial"/>
          <w:szCs w:val="24"/>
        </w:rPr>
        <w:t xml:space="preserve"> May 2023).</w:t>
      </w:r>
    </w:p>
    <w:p w14:paraId="3AFC888D" w14:textId="77777777" w:rsidR="007D5542" w:rsidRPr="007D5542" w:rsidRDefault="007D5542" w:rsidP="006B4A4A">
      <w:pPr>
        <w:spacing w:line="360" w:lineRule="auto"/>
        <w:jc w:val="both"/>
        <w:rPr>
          <w:rFonts w:ascii="Arial" w:hAnsi="Arial" w:cs="Arial"/>
          <w:szCs w:val="24"/>
        </w:rPr>
      </w:pPr>
      <w:r w:rsidRPr="007D5542">
        <w:rPr>
          <w:rFonts w:ascii="Arial" w:hAnsi="Arial" w:cs="Arial"/>
          <w:szCs w:val="24"/>
        </w:rPr>
        <w:t>Brown, Rovins, J. E., Feldmann-Jensen, S., Orchiston, C., &amp; Johnston, D. (2019) ’</w:t>
      </w:r>
      <w:r w:rsidRPr="007D5542">
        <w:rPr>
          <w:rFonts w:ascii="Arial" w:hAnsi="Arial" w:cs="Arial"/>
          <w:i/>
          <w:iCs/>
          <w:szCs w:val="24"/>
        </w:rPr>
        <w:t>Measuring disaster resilience within the hotel sector: An exploratory survey of Wellington and Hawke’s Bay, New Zealand hotel staff and managers</w:t>
      </w:r>
      <w:r w:rsidRPr="007D5542">
        <w:rPr>
          <w:rFonts w:ascii="Arial" w:hAnsi="Arial" w:cs="Arial"/>
          <w:szCs w:val="24"/>
        </w:rPr>
        <w:t xml:space="preserve">’ International </w:t>
      </w:r>
      <w:r w:rsidRPr="007D5542">
        <w:rPr>
          <w:rFonts w:ascii="Arial" w:hAnsi="Arial" w:cs="Arial"/>
          <w:szCs w:val="24"/>
        </w:rPr>
        <w:lastRenderedPageBreak/>
        <w:t xml:space="preserve">Journal of Disaster Risk Reduction, 33, 108–121. </w:t>
      </w:r>
      <w:hyperlink r:id="rId19" w:history="1">
        <w:r w:rsidRPr="007D5542">
          <w:rPr>
            <w:rStyle w:val="Hyperlink"/>
            <w:rFonts w:ascii="Arial" w:hAnsi="Arial" w:cs="Arial"/>
            <w:szCs w:val="24"/>
          </w:rPr>
          <w:t>https://doi.org/10.1016/j.ijdrr.2018.09.014</w:t>
        </w:r>
      </w:hyperlink>
      <w:r w:rsidRPr="007D5542">
        <w:rPr>
          <w:rFonts w:ascii="Arial" w:hAnsi="Arial" w:cs="Arial"/>
          <w:szCs w:val="24"/>
        </w:rPr>
        <w:t xml:space="preserve"> Accessed on (29th May 2023).</w:t>
      </w:r>
    </w:p>
    <w:p w14:paraId="050F6384" w14:textId="77777777" w:rsidR="007D5542" w:rsidRPr="007D5542" w:rsidRDefault="007D5542" w:rsidP="006B4A4A">
      <w:pPr>
        <w:spacing w:line="360" w:lineRule="auto"/>
        <w:jc w:val="both"/>
        <w:rPr>
          <w:rFonts w:ascii="Arial" w:hAnsi="Arial" w:cs="Arial"/>
          <w:szCs w:val="24"/>
        </w:rPr>
      </w:pPr>
      <w:r w:rsidRPr="007D5542">
        <w:rPr>
          <w:rFonts w:ascii="Arial" w:hAnsi="Arial" w:cs="Arial"/>
          <w:szCs w:val="24"/>
        </w:rPr>
        <w:t>Burton-Hughes, L., (2018</w:t>
      </w:r>
      <w:r w:rsidRPr="007D5542">
        <w:rPr>
          <w:rFonts w:ascii="Arial" w:hAnsi="Arial" w:cs="Arial"/>
          <w:i/>
          <w:iCs/>
          <w:szCs w:val="24"/>
        </w:rPr>
        <w:t xml:space="preserve">) Top 8 Skills for a Successful Career in Hospitality. </w:t>
      </w:r>
      <w:r w:rsidRPr="007D5542">
        <w:rPr>
          <w:rFonts w:ascii="Arial" w:hAnsi="Arial" w:cs="Arial"/>
          <w:szCs w:val="24"/>
        </w:rPr>
        <w:t>High speed training Limited. Published on 19</w:t>
      </w:r>
      <w:r w:rsidRPr="007D5542">
        <w:rPr>
          <w:rFonts w:ascii="Arial" w:hAnsi="Arial" w:cs="Arial"/>
          <w:szCs w:val="24"/>
          <w:vertAlign w:val="superscript"/>
        </w:rPr>
        <w:t>th</w:t>
      </w:r>
      <w:r w:rsidRPr="007D5542">
        <w:rPr>
          <w:rFonts w:ascii="Arial" w:hAnsi="Arial" w:cs="Arial"/>
          <w:szCs w:val="24"/>
        </w:rPr>
        <w:t xml:space="preserve"> Sep 2018. Available at: </w:t>
      </w:r>
      <w:hyperlink r:id="rId20" w:history="1">
        <w:r w:rsidRPr="007D5542">
          <w:rPr>
            <w:rStyle w:val="Hyperlink"/>
            <w:rFonts w:ascii="Arial" w:hAnsi="Arial" w:cs="Arial"/>
            <w:szCs w:val="24"/>
          </w:rPr>
          <w:t>Top 8 Skills for a Successful Career in Hospitality | Tips &amp; Advice (highspeedtraining.co.uk)</w:t>
        </w:r>
      </w:hyperlink>
      <w:r w:rsidRPr="007D5542">
        <w:rPr>
          <w:rFonts w:ascii="Arial" w:hAnsi="Arial" w:cs="Arial"/>
          <w:szCs w:val="24"/>
        </w:rPr>
        <w:t xml:space="preserve"> Accessed on (29</w:t>
      </w:r>
      <w:r w:rsidRPr="007D5542">
        <w:rPr>
          <w:rFonts w:ascii="Arial" w:hAnsi="Arial" w:cs="Arial"/>
          <w:szCs w:val="24"/>
          <w:vertAlign w:val="superscript"/>
        </w:rPr>
        <w:t>th</w:t>
      </w:r>
      <w:r w:rsidRPr="007D5542">
        <w:rPr>
          <w:rFonts w:ascii="Arial" w:hAnsi="Arial" w:cs="Arial"/>
          <w:szCs w:val="24"/>
        </w:rPr>
        <w:t xml:space="preserve"> May 2023).</w:t>
      </w:r>
    </w:p>
    <w:p w14:paraId="3A696DB6" w14:textId="77777777" w:rsidR="007D5542" w:rsidRPr="007D5542" w:rsidRDefault="007D5542" w:rsidP="006B4A4A">
      <w:pPr>
        <w:spacing w:line="360" w:lineRule="auto"/>
        <w:jc w:val="both"/>
        <w:rPr>
          <w:rFonts w:ascii="Arial" w:hAnsi="Arial" w:cs="Arial"/>
          <w:szCs w:val="24"/>
        </w:rPr>
      </w:pPr>
      <w:r w:rsidRPr="007D5542">
        <w:rPr>
          <w:rFonts w:ascii="Arial" w:hAnsi="Arial" w:cs="Arial"/>
          <w:szCs w:val="24"/>
        </w:rPr>
        <w:t xml:space="preserve">Carracedo, R. (2018) </w:t>
      </w:r>
      <w:r w:rsidRPr="007D5542">
        <w:rPr>
          <w:rFonts w:ascii="Arial" w:hAnsi="Arial" w:cs="Arial"/>
          <w:i/>
          <w:iCs/>
          <w:szCs w:val="24"/>
        </w:rPr>
        <w:t>HOSPITALITY: Slips, Trips and Falls</w:t>
      </w:r>
      <w:r w:rsidRPr="007D5542">
        <w:rPr>
          <w:rFonts w:ascii="Arial" w:hAnsi="Arial" w:cs="Arial"/>
          <w:szCs w:val="24"/>
        </w:rPr>
        <w:t>. [online] WorkNest. Available at: https://worknest.com/blog/hospitality-slips-trips-and-falls/#:~:text=Many%20of%20the%20hazards%20causing%20slips%20and%20falls [Accessed 4 Jun. 2023] Accessed on (31</w:t>
      </w:r>
      <w:r w:rsidRPr="007D5542">
        <w:rPr>
          <w:rFonts w:ascii="Arial" w:hAnsi="Arial" w:cs="Arial"/>
          <w:szCs w:val="24"/>
          <w:vertAlign w:val="superscript"/>
        </w:rPr>
        <w:t>st</w:t>
      </w:r>
      <w:r w:rsidRPr="007D5542">
        <w:rPr>
          <w:rFonts w:ascii="Arial" w:hAnsi="Arial" w:cs="Arial"/>
          <w:szCs w:val="24"/>
        </w:rPr>
        <w:t xml:space="preserve"> May 2023).</w:t>
      </w:r>
    </w:p>
    <w:p w14:paraId="79A29FC7" w14:textId="77777777" w:rsidR="007D5542" w:rsidRPr="006B4A4A" w:rsidRDefault="007D5542" w:rsidP="006B4A4A">
      <w:pPr>
        <w:spacing w:line="360" w:lineRule="auto"/>
        <w:jc w:val="both"/>
        <w:rPr>
          <w:rFonts w:ascii="Arial" w:hAnsi="Arial" w:cs="Arial"/>
          <w:szCs w:val="24"/>
        </w:rPr>
      </w:pPr>
      <w:r w:rsidRPr="006B4A4A">
        <w:rPr>
          <w:rFonts w:ascii="Arial" w:hAnsi="Arial" w:cs="Arial"/>
          <w:szCs w:val="24"/>
        </w:rPr>
        <w:t>Dela Cruz, T. (2003) ‘Hotels use many strategies to maintain brand standards’, Hotel &amp; Motel Management, 218(1), p. 4. Available at: https://search-ebscohost-com.ezproxy.uwtsd.ac.uk/login.aspx?direct=true&amp;db=hjh&amp;AN=8849944&amp;site=ehost-live (Accessed: 6 June 2023).</w:t>
      </w:r>
    </w:p>
    <w:p w14:paraId="6ED88C20" w14:textId="77777777" w:rsidR="007D5542" w:rsidRPr="007D5542" w:rsidRDefault="007D5542" w:rsidP="006B4A4A">
      <w:pPr>
        <w:spacing w:line="360" w:lineRule="auto"/>
        <w:jc w:val="both"/>
        <w:rPr>
          <w:rFonts w:ascii="Arial" w:hAnsi="Arial" w:cs="Arial"/>
          <w:szCs w:val="24"/>
        </w:rPr>
      </w:pPr>
      <w:r w:rsidRPr="007D5542">
        <w:rPr>
          <w:rFonts w:ascii="Arial" w:hAnsi="Arial" w:cs="Arial"/>
          <w:szCs w:val="24"/>
        </w:rPr>
        <w:t xml:space="preserve">Fireco Compiance made easy (2018) Simple guide to fire regulations for hotels. Fireco. Available at: </w:t>
      </w:r>
      <w:hyperlink r:id="rId21" w:history="1">
        <w:r w:rsidRPr="007D5542">
          <w:rPr>
            <w:rStyle w:val="Hyperlink"/>
            <w:rFonts w:ascii="Arial" w:hAnsi="Arial" w:cs="Arial"/>
            <w:szCs w:val="24"/>
          </w:rPr>
          <w:t>https://www.fireco.uk/a-guide-to-keeping-your-hotel-fire-safe/</w:t>
        </w:r>
      </w:hyperlink>
      <w:r w:rsidRPr="007D5542">
        <w:rPr>
          <w:rFonts w:ascii="Arial" w:hAnsi="Arial" w:cs="Arial"/>
          <w:szCs w:val="24"/>
        </w:rPr>
        <w:t xml:space="preserve">  Accessed on (31 May 2023).</w:t>
      </w:r>
    </w:p>
    <w:p w14:paraId="0484AB21" w14:textId="77777777" w:rsidR="007D5542" w:rsidRPr="007D5542" w:rsidRDefault="007D5542" w:rsidP="006B4A4A">
      <w:pPr>
        <w:spacing w:line="360" w:lineRule="auto"/>
        <w:jc w:val="both"/>
        <w:rPr>
          <w:rFonts w:ascii="Arial" w:hAnsi="Arial" w:cs="Arial"/>
          <w:szCs w:val="24"/>
        </w:rPr>
      </w:pPr>
      <w:r w:rsidRPr="007D5542">
        <w:rPr>
          <w:rFonts w:ascii="Arial" w:hAnsi="Arial" w:cs="Arial"/>
          <w:szCs w:val="24"/>
        </w:rPr>
        <w:t>Flexkeeping (2021)</w:t>
      </w:r>
      <w:r w:rsidRPr="007D5542">
        <w:rPr>
          <w:rFonts w:ascii="Arial" w:hAnsi="Arial" w:cs="Arial"/>
          <w:i/>
          <w:iCs/>
          <w:szCs w:val="24"/>
        </w:rPr>
        <w:t xml:space="preserve"> 5 best practices for hotel housekeeping training</w:t>
      </w:r>
      <w:r w:rsidRPr="007D5542">
        <w:rPr>
          <w:rFonts w:ascii="Arial" w:hAnsi="Arial" w:cs="Arial"/>
          <w:szCs w:val="24"/>
        </w:rPr>
        <w:t xml:space="preserve">. Available at: </w:t>
      </w:r>
      <w:hyperlink r:id="rId22" w:history="1">
        <w:r w:rsidRPr="007D5542">
          <w:rPr>
            <w:rStyle w:val="Hyperlink"/>
            <w:rFonts w:ascii="Arial" w:hAnsi="Arial" w:cs="Arial"/>
            <w:szCs w:val="24"/>
          </w:rPr>
          <w:t>https://www.flexkeeping.com/hotel-housekeeping-training-tips/</w:t>
        </w:r>
      </w:hyperlink>
      <w:r w:rsidRPr="007D5542">
        <w:rPr>
          <w:rFonts w:ascii="Arial" w:hAnsi="Arial" w:cs="Arial"/>
          <w:szCs w:val="24"/>
        </w:rPr>
        <w:t xml:space="preserve"> Accessed on (31</w:t>
      </w:r>
      <w:r w:rsidRPr="007D5542">
        <w:rPr>
          <w:rFonts w:ascii="Arial" w:hAnsi="Arial" w:cs="Arial"/>
          <w:szCs w:val="24"/>
          <w:vertAlign w:val="superscript"/>
        </w:rPr>
        <w:t>st</w:t>
      </w:r>
      <w:r w:rsidRPr="007D5542">
        <w:rPr>
          <w:rFonts w:ascii="Arial" w:hAnsi="Arial" w:cs="Arial"/>
          <w:szCs w:val="24"/>
        </w:rPr>
        <w:t xml:space="preserve"> May 2023).</w:t>
      </w:r>
    </w:p>
    <w:p w14:paraId="70A5BC12" w14:textId="77777777" w:rsidR="007D5542" w:rsidRPr="007D5542" w:rsidRDefault="007D5542" w:rsidP="006B4A4A">
      <w:pPr>
        <w:spacing w:line="360" w:lineRule="auto"/>
        <w:jc w:val="both"/>
        <w:rPr>
          <w:rFonts w:ascii="Arial" w:hAnsi="Arial" w:cs="Arial"/>
          <w:szCs w:val="24"/>
        </w:rPr>
      </w:pPr>
      <w:r w:rsidRPr="007D5542">
        <w:rPr>
          <w:rFonts w:ascii="Arial" w:hAnsi="Arial" w:cs="Arial"/>
          <w:szCs w:val="24"/>
        </w:rPr>
        <w:t xml:space="preserve">Garrod, A.N.I., Evans, P.G. and Davy, C.W. (2007) </w:t>
      </w:r>
      <w:r w:rsidRPr="007D5542">
        <w:rPr>
          <w:rFonts w:ascii="Arial" w:hAnsi="Arial" w:cs="Arial"/>
          <w:i/>
          <w:iCs/>
          <w:szCs w:val="24"/>
        </w:rPr>
        <w:t xml:space="preserve">Risk management measures for chemicals: the ‘COSHH essentials’ approach. </w:t>
      </w:r>
      <w:r w:rsidRPr="007D5542">
        <w:rPr>
          <w:rFonts w:ascii="Arial" w:hAnsi="Arial" w:cs="Arial"/>
          <w:szCs w:val="24"/>
        </w:rPr>
        <w:t>Journal of Exposure Science &amp; Environmental Epidemiology, 17(S1), pp. S48–S54. Available at: https://doi.org/10.1038/sj.jes.7500585. Accessed on (31</w:t>
      </w:r>
      <w:r w:rsidRPr="007D5542">
        <w:rPr>
          <w:rFonts w:ascii="Arial" w:hAnsi="Arial" w:cs="Arial"/>
          <w:szCs w:val="24"/>
          <w:vertAlign w:val="superscript"/>
        </w:rPr>
        <w:t>st</w:t>
      </w:r>
      <w:r w:rsidRPr="007D5542">
        <w:rPr>
          <w:rFonts w:ascii="Arial" w:hAnsi="Arial" w:cs="Arial"/>
          <w:szCs w:val="24"/>
        </w:rPr>
        <w:t xml:space="preserve"> May 2023).</w:t>
      </w:r>
    </w:p>
    <w:p w14:paraId="212CE964" w14:textId="77777777" w:rsidR="007D5542" w:rsidRPr="007D5542" w:rsidRDefault="007D5542" w:rsidP="006B4A4A">
      <w:pPr>
        <w:pStyle w:val="NormalWeb"/>
        <w:spacing w:before="0" w:beforeAutospacing="0" w:after="240" w:afterAutospacing="0" w:line="360" w:lineRule="auto"/>
        <w:jc w:val="both"/>
        <w:rPr>
          <w:rFonts w:ascii="Arial" w:hAnsi="Arial" w:cs="Arial"/>
        </w:rPr>
      </w:pPr>
      <w:r w:rsidRPr="007D5542">
        <w:rPr>
          <w:rFonts w:ascii="Arial" w:hAnsi="Arial" w:cs="Arial"/>
        </w:rPr>
        <w:t xml:space="preserve">Gov (n.d.) </w:t>
      </w:r>
      <w:r w:rsidRPr="007D5542">
        <w:rPr>
          <w:rFonts w:ascii="Arial" w:hAnsi="Arial" w:cs="Arial"/>
          <w:i/>
          <w:iCs/>
        </w:rPr>
        <w:t>Health and safety in catering and hospitality</w:t>
      </w:r>
      <w:r w:rsidRPr="007D5542">
        <w:rPr>
          <w:rFonts w:ascii="Arial" w:hAnsi="Arial" w:cs="Arial"/>
        </w:rPr>
        <w:t xml:space="preserve">. [online] Available at: </w:t>
      </w:r>
      <w:hyperlink r:id="rId23" w:history="1">
        <w:r w:rsidRPr="007D5542">
          <w:rPr>
            <w:rStyle w:val="Hyperlink"/>
            <w:rFonts w:ascii="Arial" w:hAnsi="Arial" w:cs="Arial"/>
          </w:rPr>
          <w:t>https://www.hse.gov.uk/catering/</w:t>
        </w:r>
      </w:hyperlink>
      <w:r w:rsidRPr="007D5542">
        <w:rPr>
          <w:rFonts w:ascii="Arial" w:hAnsi="Arial" w:cs="Arial"/>
        </w:rPr>
        <w:t>. Accessed on (4</w:t>
      </w:r>
      <w:r w:rsidRPr="007D5542">
        <w:rPr>
          <w:rFonts w:ascii="Arial" w:hAnsi="Arial" w:cs="Arial"/>
          <w:vertAlign w:val="superscript"/>
        </w:rPr>
        <w:t>th</w:t>
      </w:r>
      <w:r w:rsidRPr="007D5542">
        <w:rPr>
          <w:rFonts w:ascii="Arial" w:hAnsi="Arial" w:cs="Arial"/>
        </w:rPr>
        <w:t xml:space="preserve"> May 2023).</w:t>
      </w:r>
    </w:p>
    <w:p w14:paraId="530255B4" w14:textId="77777777" w:rsidR="007D5542" w:rsidRPr="007D5542" w:rsidRDefault="007D5542" w:rsidP="006B4A4A">
      <w:pPr>
        <w:spacing w:line="360" w:lineRule="auto"/>
        <w:jc w:val="both"/>
        <w:rPr>
          <w:rFonts w:ascii="Arial" w:hAnsi="Arial" w:cs="Arial"/>
          <w:szCs w:val="24"/>
        </w:rPr>
      </w:pPr>
      <w:r w:rsidRPr="007D5542">
        <w:rPr>
          <w:rFonts w:ascii="Arial" w:hAnsi="Arial" w:cs="Arial"/>
          <w:szCs w:val="24"/>
        </w:rPr>
        <w:t>Haraldsen, &amp; Thime, T. N. (2009)</w:t>
      </w:r>
      <w:r w:rsidRPr="007D5542">
        <w:rPr>
          <w:rFonts w:ascii="Arial" w:hAnsi="Arial" w:cs="Arial"/>
          <w:i/>
          <w:iCs/>
          <w:szCs w:val="24"/>
        </w:rPr>
        <w:t xml:space="preserve"> A study of the interaction between cross-cultural communication and management of employment relationship in relations to conflicts within cross-cultural organisations: sample from housekeeping departments in two Norwegian hotels</w:t>
      </w:r>
      <w:r w:rsidRPr="007D5542">
        <w:rPr>
          <w:rFonts w:ascii="Arial" w:hAnsi="Arial" w:cs="Arial"/>
          <w:szCs w:val="24"/>
        </w:rPr>
        <w:t xml:space="preserve">. In Masteroppgave/UIS-SV-NHS/2009. The Norwegian School of Hotel Management – Department of Business Administration. Available at: </w:t>
      </w:r>
      <w:hyperlink r:id="rId24" w:history="1">
        <w:r w:rsidRPr="007D5542">
          <w:rPr>
            <w:rStyle w:val="Hyperlink"/>
            <w:rFonts w:ascii="Arial" w:hAnsi="Arial" w:cs="Arial"/>
            <w:szCs w:val="24"/>
          </w:rPr>
          <w:t xml:space="preserve">THESIS - </w:t>
        </w:r>
        <w:r w:rsidRPr="007D5542">
          <w:rPr>
            <w:rStyle w:val="Hyperlink"/>
            <w:rFonts w:ascii="Arial" w:hAnsi="Arial" w:cs="Arial"/>
            <w:szCs w:val="24"/>
          </w:rPr>
          <w:lastRenderedPageBreak/>
          <w:t>Trine Haraldsen &amp; Torunn N Thime 2009 pfd format (unit.no)</w:t>
        </w:r>
      </w:hyperlink>
      <w:r w:rsidRPr="007D5542">
        <w:rPr>
          <w:rFonts w:ascii="Arial" w:hAnsi="Arial" w:cs="Arial"/>
          <w:szCs w:val="24"/>
        </w:rPr>
        <w:t xml:space="preserve"> Accessed on (29</w:t>
      </w:r>
      <w:r w:rsidRPr="007D5542">
        <w:rPr>
          <w:rFonts w:ascii="Arial" w:hAnsi="Arial" w:cs="Arial"/>
          <w:szCs w:val="24"/>
          <w:vertAlign w:val="superscript"/>
        </w:rPr>
        <w:t>th</w:t>
      </w:r>
      <w:r w:rsidRPr="007D5542">
        <w:rPr>
          <w:rFonts w:ascii="Arial" w:hAnsi="Arial" w:cs="Arial"/>
          <w:szCs w:val="24"/>
        </w:rPr>
        <w:t xml:space="preserve"> May 2023).</w:t>
      </w:r>
    </w:p>
    <w:p w14:paraId="1B9EB2F5" w14:textId="77777777" w:rsidR="007D5542" w:rsidRPr="007D5542" w:rsidRDefault="007D5542" w:rsidP="00AD660D">
      <w:pPr>
        <w:spacing w:line="360" w:lineRule="auto"/>
        <w:jc w:val="both"/>
        <w:rPr>
          <w:rFonts w:ascii="Arial" w:hAnsi="Arial" w:cs="Arial"/>
          <w:szCs w:val="24"/>
        </w:rPr>
      </w:pPr>
      <w:r w:rsidRPr="007D5542">
        <w:rPr>
          <w:rFonts w:ascii="Arial" w:hAnsi="Arial" w:cs="Arial"/>
          <w:szCs w:val="24"/>
        </w:rPr>
        <w:t xml:space="preserve">Harver B-V (2023) </w:t>
      </w:r>
      <w:r w:rsidRPr="007D5542">
        <w:rPr>
          <w:rFonts w:ascii="Arial" w:hAnsi="Arial" w:cs="Arial"/>
          <w:i/>
          <w:iCs/>
          <w:szCs w:val="24"/>
        </w:rPr>
        <w:t xml:space="preserve">7 Personality Traits and Competencies Hospitality Applicants Need. </w:t>
      </w:r>
      <w:r w:rsidRPr="007D5542">
        <w:rPr>
          <w:rFonts w:ascii="Arial" w:hAnsi="Arial" w:cs="Arial"/>
          <w:szCs w:val="24"/>
        </w:rPr>
        <w:t>Published on 16</w:t>
      </w:r>
      <w:r w:rsidRPr="007D5542">
        <w:rPr>
          <w:rFonts w:ascii="Arial" w:hAnsi="Arial" w:cs="Arial"/>
          <w:szCs w:val="24"/>
          <w:vertAlign w:val="superscript"/>
        </w:rPr>
        <w:t>th</w:t>
      </w:r>
      <w:r w:rsidRPr="007D5542">
        <w:rPr>
          <w:rFonts w:ascii="Arial" w:hAnsi="Arial" w:cs="Arial"/>
          <w:szCs w:val="24"/>
        </w:rPr>
        <w:t xml:space="preserve"> April 2022. Available at: </w:t>
      </w:r>
      <w:hyperlink r:id="rId25" w:history="1">
        <w:r w:rsidRPr="007D5542">
          <w:rPr>
            <w:rStyle w:val="Hyperlink"/>
            <w:rFonts w:ascii="Arial" w:hAnsi="Arial" w:cs="Arial"/>
            <w:szCs w:val="24"/>
          </w:rPr>
          <w:t>7 Personality Traits and Competencies Hospitality Applicants Need (harver.com)</w:t>
        </w:r>
      </w:hyperlink>
      <w:r w:rsidRPr="007D5542">
        <w:rPr>
          <w:rFonts w:ascii="Arial" w:hAnsi="Arial" w:cs="Arial"/>
          <w:szCs w:val="24"/>
        </w:rPr>
        <w:t xml:space="preserve"> Accessed on (29</w:t>
      </w:r>
      <w:r w:rsidRPr="007D5542">
        <w:rPr>
          <w:rFonts w:ascii="Arial" w:hAnsi="Arial" w:cs="Arial"/>
          <w:szCs w:val="24"/>
          <w:vertAlign w:val="superscript"/>
        </w:rPr>
        <w:t>th</w:t>
      </w:r>
      <w:r w:rsidRPr="007D5542">
        <w:rPr>
          <w:rFonts w:ascii="Arial" w:hAnsi="Arial" w:cs="Arial"/>
          <w:szCs w:val="24"/>
        </w:rPr>
        <w:t xml:space="preserve"> May 2023).</w:t>
      </w:r>
    </w:p>
    <w:p w14:paraId="32442F4E" w14:textId="77777777" w:rsidR="007D5542" w:rsidRPr="007D5542" w:rsidRDefault="007D5542" w:rsidP="00AD660D">
      <w:pPr>
        <w:pStyle w:val="NormalWeb"/>
        <w:spacing w:before="0" w:beforeAutospacing="0" w:after="240" w:afterAutospacing="0" w:line="360" w:lineRule="auto"/>
        <w:jc w:val="both"/>
        <w:rPr>
          <w:rFonts w:ascii="Arial" w:hAnsi="Arial" w:cs="Arial"/>
        </w:rPr>
      </w:pPr>
      <w:r w:rsidRPr="007D5542">
        <w:rPr>
          <w:rFonts w:ascii="Arial" w:hAnsi="Arial" w:cs="Arial"/>
        </w:rPr>
        <w:t xml:space="preserve">Hsieh, Y.-C. (Jerrie), Shapoval, V., Sönmez, S. and Apostolopoulos, Y. (2023) </w:t>
      </w:r>
      <w:r w:rsidRPr="007D5542">
        <w:rPr>
          <w:rFonts w:ascii="Arial" w:hAnsi="Arial" w:cs="Arial"/>
          <w:i/>
          <w:iCs/>
        </w:rPr>
        <w:t>Work Challenges and Health of Immigrant Hotel Housekeepers</w:t>
      </w:r>
      <w:r w:rsidRPr="007D5542">
        <w:rPr>
          <w:rFonts w:ascii="Arial" w:hAnsi="Arial" w:cs="Arial"/>
        </w:rPr>
        <w:t xml:space="preserve">. Part 2. </w:t>
      </w:r>
      <w:r w:rsidRPr="007D5542">
        <w:rPr>
          <w:rFonts w:ascii="Arial" w:hAnsi="Arial" w:cs="Arial"/>
          <w:i/>
          <w:iCs/>
        </w:rPr>
        <w:t>Workplace Health &amp; Safety</w:t>
      </w:r>
      <w:r w:rsidRPr="007D5542">
        <w:rPr>
          <w:rFonts w:ascii="Arial" w:hAnsi="Arial" w:cs="Arial"/>
        </w:rPr>
        <w:t xml:space="preserve">, 71(5), p.216507992211486. Available at: </w:t>
      </w:r>
      <w:hyperlink r:id="rId26" w:history="1">
        <w:r w:rsidRPr="007D5542">
          <w:rPr>
            <w:rStyle w:val="Hyperlink"/>
            <w:rFonts w:ascii="Arial" w:hAnsi="Arial" w:cs="Arial"/>
          </w:rPr>
          <w:t>https://doi.org/10.1177/21650799221148678</w:t>
        </w:r>
      </w:hyperlink>
      <w:r w:rsidRPr="007D5542">
        <w:rPr>
          <w:rFonts w:ascii="Arial" w:hAnsi="Arial" w:cs="Arial"/>
        </w:rPr>
        <w:t>. Accessed on (30</w:t>
      </w:r>
      <w:r w:rsidRPr="007D5542">
        <w:rPr>
          <w:rFonts w:ascii="Arial" w:hAnsi="Arial" w:cs="Arial"/>
          <w:vertAlign w:val="superscript"/>
        </w:rPr>
        <w:t>th</w:t>
      </w:r>
      <w:r w:rsidRPr="007D5542">
        <w:rPr>
          <w:rFonts w:ascii="Arial" w:hAnsi="Arial" w:cs="Arial"/>
        </w:rPr>
        <w:t xml:space="preserve"> May 2023).</w:t>
      </w:r>
    </w:p>
    <w:p w14:paraId="7CD7960E" w14:textId="77777777" w:rsidR="007D5542" w:rsidRPr="007D5542" w:rsidRDefault="007D5542" w:rsidP="00AD660D">
      <w:pPr>
        <w:spacing w:line="360" w:lineRule="auto"/>
        <w:jc w:val="both"/>
        <w:rPr>
          <w:rFonts w:ascii="Arial" w:hAnsi="Arial" w:cs="Arial"/>
          <w:szCs w:val="24"/>
        </w:rPr>
      </w:pPr>
      <w:r w:rsidRPr="007D5542">
        <w:rPr>
          <w:rFonts w:ascii="Arial" w:hAnsi="Arial" w:cs="Arial"/>
          <w:szCs w:val="24"/>
        </w:rPr>
        <w:t xml:space="preserve">Jones. (2008) </w:t>
      </w:r>
      <w:r w:rsidRPr="007D5542">
        <w:rPr>
          <w:rFonts w:ascii="Arial" w:hAnsi="Arial" w:cs="Arial"/>
          <w:i/>
          <w:iCs/>
          <w:szCs w:val="24"/>
        </w:rPr>
        <w:t>Professional management of housekeeping operations</w:t>
      </w:r>
      <w:r w:rsidRPr="007D5542">
        <w:rPr>
          <w:rFonts w:ascii="Arial" w:hAnsi="Arial" w:cs="Arial"/>
          <w:szCs w:val="24"/>
        </w:rPr>
        <w:t xml:space="preserve">. John Wiley &amp; Sons. 5th ed. Available at: </w:t>
      </w:r>
      <w:hyperlink r:id="rId27" w:history="1">
        <w:r w:rsidRPr="007D5542">
          <w:rPr>
            <w:rStyle w:val="Hyperlink"/>
            <w:rFonts w:ascii="Arial" w:hAnsi="Arial" w:cs="Arial"/>
            <w:szCs w:val="24"/>
          </w:rPr>
          <w:t>ProQuest Ebook Central - Book Details</w:t>
        </w:r>
      </w:hyperlink>
      <w:r w:rsidRPr="007D5542">
        <w:rPr>
          <w:rFonts w:ascii="Arial" w:hAnsi="Arial" w:cs="Arial"/>
          <w:szCs w:val="24"/>
        </w:rPr>
        <w:t xml:space="preserve"> Accessed on (30</w:t>
      </w:r>
      <w:r w:rsidRPr="007D5542">
        <w:rPr>
          <w:rFonts w:ascii="Arial" w:hAnsi="Arial" w:cs="Arial"/>
          <w:szCs w:val="24"/>
          <w:vertAlign w:val="superscript"/>
        </w:rPr>
        <w:t>th</w:t>
      </w:r>
      <w:r w:rsidRPr="007D5542">
        <w:rPr>
          <w:rFonts w:ascii="Arial" w:hAnsi="Arial" w:cs="Arial"/>
          <w:szCs w:val="24"/>
        </w:rPr>
        <w:t xml:space="preserve"> May 2023).</w:t>
      </w:r>
    </w:p>
    <w:p w14:paraId="75A4854D" w14:textId="77777777" w:rsidR="007D5542" w:rsidRPr="007D5542" w:rsidRDefault="007D5542" w:rsidP="00AD660D">
      <w:pPr>
        <w:spacing w:line="360" w:lineRule="auto"/>
        <w:jc w:val="both"/>
        <w:rPr>
          <w:rFonts w:ascii="Arial" w:hAnsi="Arial" w:cs="Arial"/>
          <w:szCs w:val="24"/>
        </w:rPr>
      </w:pPr>
      <w:r w:rsidRPr="007D5542">
        <w:rPr>
          <w:rFonts w:ascii="Arial" w:hAnsi="Arial" w:cs="Arial"/>
          <w:szCs w:val="24"/>
        </w:rPr>
        <w:t>Kim, K. and Baker, M.A. (2019) ‘</w:t>
      </w:r>
      <w:r w:rsidRPr="007D5542">
        <w:rPr>
          <w:rFonts w:ascii="Arial" w:hAnsi="Arial" w:cs="Arial"/>
          <w:i/>
          <w:iCs/>
          <w:szCs w:val="24"/>
        </w:rPr>
        <w:t>The Customer Isn’t Always Right: The Implications of Illegitimate Complaints</w:t>
      </w:r>
      <w:r w:rsidRPr="007D5542">
        <w:rPr>
          <w:rFonts w:ascii="Arial" w:hAnsi="Arial" w:cs="Arial"/>
          <w:szCs w:val="24"/>
        </w:rPr>
        <w:t xml:space="preserve">’ Cornell Hospitality Quarterly, 61(2), pp.113–127. Available at: </w:t>
      </w:r>
      <w:hyperlink r:id="rId28" w:history="1">
        <w:r w:rsidRPr="007D5542">
          <w:rPr>
            <w:rStyle w:val="Hyperlink"/>
            <w:rFonts w:ascii="Arial" w:hAnsi="Arial" w:cs="Arial"/>
            <w:szCs w:val="24"/>
          </w:rPr>
          <w:t>https://doi.org/10.1177/1938965519889288</w:t>
        </w:r>
      </w:hyperlink>
      <w:r w:rsidRPr="007D5542">
        <w:rPr>
          <w:rFonts w:ascii="Arial" w:hAnsi="Arial" w:cs="Arial"/>
          <w:szCs w:val="24"/>
        </w:rPr>
        <w:t xml:space="preserve"> Accessed on (30</w:t>
      </w:r>
      <w:r w:rsidRPr="007D5542">
        <w:rPr>
          <w:rFonts w:ascii="Arial" w:hAnsi="Arial" w:cs="Arial"/>
          <w:szCs w:val="24"/>
          <w:vertAlign w:val="superscript"/>
        </w:rPr>
        <w:t>th</w:t>
      </w:r>
      <w:r w:rsidRPr="007D5542">
        <w:rPr>
          <w:rFonts w:ascii="Arial" w:hAnsi="Arial" w:cs="Arial"/>
          <w:szCs w:val="24"/>
        </w:rPr>
        <w:t xml:space="preserve"> May 2023).</w:t>
      </w:r>
    </w:p>
    <w:p w14:paraId="439AE2AB" w14:textId="77777777" w:rsidR="007D5542" w:rsidRPr="007D5542" w:rsidRDefault="007D5542" w:rsidP="00AD660D">
      <w:pPr>
        <w:spacing w:line="360" w:lineRule="auto"/>
        <w:jc w:val="both"/>
        <w:rPr>
          <w:rFonts w:ascii="Arial" w:hAnsi="Arial" w:cs="Arial"/>
          <w:szCs w:val="24"/>
        </w:rPr>
      </w:pPr>
      <w:r w:rsidRPr="007D5542">
        <w:rPr>
          <w:rFonts w:ascii="Arial" w:hAnsi="Arial" w:cs="Arial"/>
          <w:szCs w:val="24"/>
        </w:rPr>
        <w:t>McQuilken, L., McDonald, H. and Vocino, A. (2013</w:t>
      </w:r>
      <w:r w:rsidRPr="007D5542">
        <w:rPr>
          <w:rFonts w:ascii="Arial" w:hAnsi="Arial" w:cs="Arial"/>
          <w:i/>
          <w:iCs/>
          <w:szCs w:val="24"/>
        </w:rPr>
        <w:t>) ‘Is guarantee compensation enough? The important role of fix and employee effort in restoring justice’</w:t>
      </w:r>
      <w:r w:rsidRPr="007D5542">
        <w:rPr>
          <w:rFonts w:ascii="Arial" w:hAnsi="Arial" w:cs="Arial"/>
          <w:szCs w:val="24"/>
        </w:rPr>
        <w:t xml:space="preserve"> International Journal of Hospitality Management, 33, pp.41–50.  Available at: https://doi.org/10.1016/j.ijhm.2013.01.005 Accessed on (30</w:t>
      </w:r>
      <w:r w:rsidRPr="007D5542">
        <w:rPr>
          <w:rFonts w:ascii="Arial" w:hAnsi="Arial" w:cs="Arial"/>
          <w:szCs w:val="24"/>
          <w:vertAlign w:val="superscript"/>
        </w:rPr>
        <w:t>th</w:t>
      </w:r>
      <w:r w:rsidRPr="007D5542">
        <w:rPr>
          <w:rFonts w:ascii="Arial" w:hAnsi="Arial" w:cs="Arial"/>
          <w:szCs w:val="24"/>
        </w:rPr>
        <w:t xml:space="preserve"> May 2023).</w:t>
      </w:r>
    </w:p>
    <w:p w14:paraId="27F6922A" w14:textId="77777777" w:rsidR="007D5542" w:rsidRPr="007D5542" w:rsidRDefault="007D5542" w:rsidP="006B4A4A">
      <w:pPr>
        <w:spacing w:before="240" w:line="360" w:lineRule="auto"/>
        <w:jc w:val="both"/>
        <w:rPr>
          <w:rFonts w:ascii="Arial" w:hAnsi="Arial" w:cs="Arial"/>
          <w:szCs w:val="24"/>
        </w:rPr>
      </w:pPr>
      <w:r w:rsidRPr="007D5542">
        <w:rPr>
          <w:rFonts w:ascii="Arial" w:hAnsi="Arial" w:cs="Arial"/>
          <w:szCs w:val="24"/>
        </w:rPr>
        <w:t>Perez-Aranda, J., Vallespín, M. &amp; Molinillo, S. (2019)</w:t>
      </w:r>
      <w:r w:rsidRPr="007D5542">
        <w:rPr>
          <w:rFonts w:ascii="Arial" w:hAnsi="Arial" w:cs="Arial"/>
          <w:i/>
          <w:iCs/>
          <w:szCs w:val="24"/>
        </w:rPr>
        <w:t xml:space="preserve"> ‘Hotel’s online reputation management: benefits perceived by managers.</w:t>
      </w:r>
      <w:r w:rsidRPr="007D5542">
        <w:rPr>
          <w:rFonts w:ascii="Arial" w:hAnsi="Arial" w:cs="Arial"/>
          <w:szCs w:val="24"/>
        </w:rPr>
        <w:t xml:space="preserve"> International Journal of Contemporary Hospitality Management, vol. 31, no. 2, pp. 615-632. Available on: </w:t>
      </w:r>
      <w:hyperlink r:id="rId29" w:history="1">
        <w:r w:rsidRPr="007D5542">
          <w:rPr>
            <w:rStyle w:val="Hyperlink"/>
            <w:rFonts w:ascii="Arial" w:hAnsi="Arial" w:cs="Arial"/>
            <w:szCs w:val="24"/>
          </w:rPr>
          <w:t>https://www.proquest.com/docview/2180987472?accountid=130472&amp;parentSessionId=XGdwHtu%2FTlG0f8xhk9Zneg3WQjfU0lb3%2FVX%2FQ53%2FhgE%3D&amp;pq-origsite=primo</w:t>
        </w:r>
      </w:hyperlink>
      <w:r w:rsidRPr="007D5542">
        <w:rPr>
          <w:rFonts w:ascii="Arial" w:hAnsi="Arial" w:cs="Arial"/>
          <w:szCs w:val="24"/>
        </w:rPr>
        <w:t xml:space="preserve"> Accessed on (31</w:t>
      </w:r>
      <w:r w:rsidRPr="007D5542">
        <w:rPr>
          <w:rFonts w:ascii="Arial" w:hAnsi="Arial" w:cs="Arial"/>
          <w:szCs w:val="24"/>
          <w:vertAlign w:val="superscript"/>
        </w:rPr>
        <w:t>th</w:t>
      </w:r>
      <w:r w:rsidRPr="007D5542">
        <w:rPr>
          <w:rFonts w:ascii="Arial" w:hAnsi="Arial" w:cs="Arial"/>
          <w:szCs w:val="24"/>
        </w:rPr>
        <w:t xml:space="preserve"> May 2023).</w:t>
      </w:r>
    </w:p>
    <w:p w14:paraId="39521925" w14:textId="77777777" w:rsidR="007D5542" w:rsidRPr="007D5542" w:rsidRDefault="007D5542" w:rsidP="00AD660D">
      <w:pPr>
        <w:spacing w:line="360" w:lineRule="auto"/>
        <w:jc w:val="both"/>
        <w:rPr>
          <w:rFonts w:ascii="Arial" w:hAnsi="Arial" w:cs="Arial"/>
          <w:szCs w:val="24"/>
        </w:rPr>
      </w:pPr>
      <w:r w:rsidRPr="007D5542">
        <w:rPr>
          <w:rFonts w:ascii="Arial" w:hAnsi="Arial" w:cs="Arial"/>
          <w:szCs w:val="24"/>
        </w:rPr>
        <w:t xml:space="preserve">Pollo &amp;Tweed (2018) </w:t>
      </w:r>
      <w:r w:rsidRPr="007D5542">
        <w:rPr>
          <w:rFonts w:ascii="Arial" w:hAnsi="Arial" w:cs="Arial"/>
          <w:i/>
          <w:iCs/>
          <w:szCs w:val="24"/>
        </w:rPr>
        <w:t>Housekeeping Tools &amp; Equipment: A Must-Have List.</w:t>
      </w:r>
      <w:r w:rsidRPr="007D5542">
        <w:rPr>
          <w:rFonts w:ascii="Arial" w:hAnsi="Arial" w:cs="Arial"/>
          <w:szCs w:val="24"/>
        </w:rPr>
        <w:t xml:space="preserve"> [online] Pollo &amp; Tweed. Available at: </w:t>
      </w:r>
      <w:hyperlink r:id="rId30" w:anchor="Chemical%20Agents" w:history="1">
        <w:r w:rsidRPr="007D5542">
          <w:rPr>
            <w:rStyle w:val="Hyperlink"/>
            <w:rFonts w:ascii="Arial" w:hAnsi="Arial" w:cs="Arial"/>
            <w:szCs w:val="24"/>
          </w:rPr>
          <w:t>https://poloandtweed.com/blog/housekeeping-tools-products-a-must-have-list#Chemical%20Agents</w:t>
        </w:r>
      </w:hyperlink>
      <w:r w:rsidRPr="007D5542">
        <w:rPr>
          <w:rFonts w:ascii="Arial" w:hAnsi="Arial" w:cs="Arial"/>
          <w:szCs w:val="24"/>
        </w:rPr>
        <w:t xml:space="preserve"> Accessed on (4</w:t>
      </w:r>
      <w:r w:rsidRPr="007D5542">
        <w:rPr>
          <w:rFonts w:ascii="Arial" w:hAnsi="Arial" w:cs="Arial"/>
          <w:szCs w:val="24"/>
          <w:vertAlign w:val="superscript"/>
        </w:rPr>
        <w:t>th</w:t>
      </w:r>
      <w:r w:rsidRPr="007D5542">
        <w:rPr>
          <w:rFonts w:ascii="Arial" w:hAnsi="Arial" w:cs="Arial"/>
          <w:szCs w:val="24"/>
        </w:rPr>
        <w:t xml:space="preserve"> Jun 2023).</w:t>
      </w:r>
    </w:p>
    <w:p w14:paraId="6E30CA89" w14:textId="77777777" w:rsidR="007D5542" w:rsidRPr="007D5542" w:rsidRDefault="007D5542" w:rsidP="00AD660D">
      <w:pPr>
        <w:spacing w:line="360" w:lineRule="auto"/>
        <w:jc w:val="both"/>
        <w:rPr>
          <w:rFonts w:ascii="Arial" w:hAnsi="Arial" w:cs="Arial"/>
          <w:szCs w:val="24"/>
        </w:rPr>
      </w:pPr>
      <w:r w:rsidRPr="007D5542">
        <w:rPr>
          <w:rFonts w:ascii="Arial" w:hAnsi="Arial" w:cs="Arial"/>
          <w:szCs w:val="24"/>
        </w:rPr>
        <w:t>Rahimi, &amp; Gunlu, E. (2016)</w:t>
      </w:r>
      <w:r w:rsidRPr="007D5542">
        <w:rPr>
          <w:rFonts w:ascii="Arial" w:hAnsi="Arial" w:cs="Arial"/>
          <w:i/>
          <w:iCs/>
          <w:szCs w:val="24"/>
        </w:rPr>
        <w:t xml:space="preserve"> ‘Implementing Customer Relationship Management (CRM) in hotel industry from organizational culture perspective: Case of a chain hotel in the UK’</w:t>
      </w:r>
      <w:r w:rsidRPr="007D5542">
        <w:rPr>
          <w:rFonts w:ascii="Arial" w:hAnsi="Arial" w:cs="Arial"/>
          <w:szCs w:val="24"/>
        </w:rPr>
        <w:t xml:space="preserve"> International Journal of Contemporary Hospitality Management, 28(1), 89–112. </w:t>
      </w:r>
      <w:hyperlink r:id="rId31" w:history="1">
        <w:r w:rsidRPr="007D5542">
          <w:rPr>
            <w:rStyle w:val="Hyperlink"/>
            <w:rFonts w:ascii="Arial" w:hAnsi="Arial" w:cs="Arial"/>
            <w:szCs w:val="24"/>
          </w:rPr>
          <w:t>https://doi.org/10.1108/IJCHM-04-2014-0176</w:t>
        </w:r>
      </w:hyperlink>
      <w:r w:rsidRPr="007D5542">
        <w:rPr>
          <w:rFonts w:ascii="Arial" w:hAnsi="Arial" w:cs="Arial"/>
          <w:szCs w:val="24"/>
        </w:rPr>
        <w:t xml:space="preserve"> Accessed on (29th May 2023).</w:t>
      </w:r>
    </w:p>
    <w:p w14:paraId="60D6E3AD" w14:textId="77777777" w:rsidR="007D5542" w:rsidRPr="007D5542" w:rsidRDefault="007D5542" w:rsidP="00AD660D">
      <w:pPr>
        <w:spacing w:line="360" w:lineRule="auto"/>
        <w:jc w:val="both"/>
        <w:rPr>
          <w:rFonts w:ascii="Arial" w:hAnsi="Arial" w:cs="Arial"/>
          <w:szCs w:val="24"/>
        </w:rPr>
      </w:pPr>
      <w:r w:rsidRPr="007D5542">
        <w:rPr>
          <w:rFonts w:ascii="Arial" w:hAnsi="Arial" w:cs="Arial"/>
          <w:szCs w:val="24"/>
        </w:rPr>
        <w:lastRenderedPageBreak/>
        <w:t xml:space="preserve">Setupmyhotel (2023) </w:t>
      </w:r>
      <w:r w:rsidRPr="007D5542">
        <w:rPr>
          <w:rFonts w:ascii="Arial" w:hAnsi="Arial" w:cs="Arial"/>
          <w:i/>
          <w:iCs/>
          <w:szCs w:val="24"/>
        </w:rPr>
        <w:t>Housekeeping - Definition, Role, Responsibilities and Layout</w:t>
      </w:r>
      <w:r w:rsidRPr="007D5542">
        <w:rPr>
          <w:rFonts w:ascii="Arial" w:hAnsi="Arial" w:cs="Arial"/>
          <w:szCs w:val="24"/>
        </w:rPr>
        <w:t xml:space="preserve">. Setup my hotel Available at: </w:t>
      </w:r>
      <w:hyperlink r:id="rId32" w:history="1">
        <w:r w:rsidRPr="007D5542">
          <w:rPr>
            <w:rStyle w:val="Hyperlink"/>
            <w:rFonts w:ascii="Arial" w:hAnsi="Arial" w:cs="Arial"/>
            <w:szCs w:val="24"/>
          </w:rPr>
          <w:t>https://setupmyhotel.com/train-my-hotel-staff/hk/789-housekeeping.html?utm_content=cmp-true</w:t>
        </w:r>
      </w:hyperlink>
      <w:r w:rsidRPr="007D5542">
        <w:rPr>
          <w:rFonts w:ascii="Arial" w:hAnsi="Arial" w:cs="Arial"/>
          <w:szCs w:val="24"/>
        </w:rPr>
        <w:t xml:space="preserve"> Accessed on (31</w:t>
      </w:r>
      <w:r w:rsidRPr="007D5542">
        <w:rPr>
          <w:rFonts w:ascii="Arial" w:hAnsi="Arial" w:cs="Arial"/>
          <w:szCs w:val="24"/>
          <w:vertAlign w:val="superscript"/>
        </w:rPr>
        <w:t>st</w:t>
      </w:r>
      <w:r w:rsidRPr="007D5542">
        <w:rPr>
          <w:rFonts w:ascii="Arial" w:hAnsi="Arial" w:cs="Arial"/>
          <w:szCs w:val="24"/>
        </w:rPr>
        <w:t xml:space="preserve"> May 2023).</w:t>
      </w:r>
    </w:p>
    <w:p w14:paraId="2EE95212" w14:textId="77777777" w:rsidR="007D5542" w:rsidRPr="007D5542" w:rsidRDefault="007D5542" w:rsidP="00AD660D">
      <w:pPr>
        <w:spacing w:line="360" w:lineRule="auto"/>
        <w:jc w:val="both"/>
        <w:rPr>
          <w:rFonts w:ascii="Arial" w:hAnsi="Arial" w:cs="Arial"/>
          <w:szCs w:val="24"/>
        </w:rPr>
      </w:pPr>
      <w:r w:rsidRPr="007D5542">
        <w:rPr>
          <w:rFonts w:ascii="Arial" w:hAnsi="Arial" w:cs="Arial"/>
          <w:szCs w:val="24"/>
        </w:rPr>
        <w:t xml:space="preserve">Sharma, R (2017) Basic training for housekeeping staff ppt.  SlideShare from Scribd. Available at: </w:t>
      </w:r>
      <w:hyperlink r:id="rId33" w:history="1">
        <w:r w:rsidRPr="007D5542">
          <w:rPr>
            <w:rStyle w:val="Hyperlink"/>
            <w:rFonts w:ascii="Arial" w:hAnsi="Arial" w:cs="Arial"/>
            <w:szCs w:val="24"/>
          </w:rPr>
          <w:t>https://www.slideshare.net/RachnaSharma12/basic-training-for-housekeeping-staff-ppt-78483676</w:t>
        </w:r>
      </w:hyperlink>
      <w:r w:rsidRPr="007D5542">
        <w:rPr>
          <w:rFonts w:ascii="Arial" w:hAnsi="Arial" w:cs="Arial"/>
          <w:szCs w:val="24"/>
        </w:rPr>
        <w:t xml:space="preserve"> Accessed on (31st May 2023).</w:t>
      </w:r>
    </w:p>
    <w:p w14:paraId="47FE376F" w14:textId="77777777" w:rsidR="007D5542" w:rsidRPr="007D5542" w:rsidRDefault="007D5542" w:rsidP="00AD660D">
      <w:pPr>
        <w:spacing w:line="360" w:lineRule="auto"/>
        <w:jc w:val="both"/>
        <w:rPr>
          <w:rFonts w:ascii="Arial" w:hAnsi="Arial" w:cs="Arial"/>
          <w:szCs w:val="24"/>
        </w:rPr>
      </w:pPr>
      <w:r w:rsidRPr="007D5542">
        <w:rPr>
          <w:rFonts w:ascii="Arial" w:hAnsi="Arial" w:cs="Arial"/>
          <w:szCs w:val="24"/>
        </w:rPr>
        <w:t xml:space="preserve">Tiernan, D. (2022) </w:t>
      </w:r>
      <w:r w:rsidRPr="007D5542">
        <w:rPr>
          <w:rFonts w:ascii="Arial" w:hAnsi="Arial" w:cs="Arial"/>
          <w:i/>
          <w:iCs/>
          <w:szCs w:val="24"/>
        </w:rPr>
        <w:t xml:space="preserve">Health and Safety in the Hotel Industry - An Essential Guide. </w:t>
      </w:r>
      <w:r w:rsidRPr="007D5542">
        <w:rPr>
          <w:rFonts w:ascii="Arial" w:hAnsi="Arial" w:cs="Arial"/>
          <w:szCs w:val="24"/>
        </w:rPr>
        <w:t>Ameniz. Published on 9</w:t>
      </w:r>
      <w:r w:rsidRPr="007D5542">
        <w:rPr>
          <w:rFonts w:ascii="Arial" w:hAnsi="Arial" w:cs="Arial"/>
          <w:szCs w:val="24"/>
          <w:vertAlign w:val="superscript"/>
        </w:rPr>
        <w:t>th</w:t>
      </w:r>
      <w:r w:rsidRPr="007D5542">
        <w:rPr>
          <w:rFonts w:ascii="Arial" w:hAnsi="Arial" w:cs="Arial"/>
          <w:szCs w:val="24"/>
        </w:rPr>
        <w:t xml:space="preserve"> Dec 2022. Available at: </w:t>
      </w:r>
      <w:hyperlink r:id="rId34" w:anchor=":~:text=Health%20and%20safety%20protocols%20are%20actionable%20steps%20hoteliers,the%20risks.%20Adapting%20an%20actionable%20plan%20for%20emergencies." w:history="1">
        <w:r w:rsidRPr="007D5542">
          <w:rPr>
            <w:rStyle w:val="Hyperlink"/>
            <w:rFonts w:ascii="Arial" w:hAnsi="Arial" w:cs="Arial"/>
            <w:szCs w:val="24"/>
          </w:rPr>
          <w:t>Health and Safety in the Hotel Industry - An Essential Guide (amenitiz.com)</w:t>
        </w:r>
      </w:hyperlink>
      <w:r w:rsidRPr="007D5542">
        <w:rPr>
          <w:rFonts w:ascii="Arial" w:hAnsi="Arial" w:cs="Arial"/>
          <w:szCs w:val="24"/>
        </w:rPr>
        <w:t xml:space="preserve"> Accessed on (31</w:t>
      </w:r>
      <w:r w:rsidRPr="007D5542">
        <w:rPr>
          <w:rFonts w:ascii="Arial" w:hAnsi="Arial" w:cs="Arial"/>
          <w:szCs w:val="24"/>
          <w:vertAlign w:val="superscript"/>
        </w:rPr>
        <w:t>st</w:t>
      </w:r>
      <w:r w:rsidRPr="007D5542">
        <w:rPr>
          <w:rFonts w:ascii="Arial" w:hAnsi="Arial" w:cs="Arial"/>
          <w:szCs w:val="24"/>
        </w:rPr>
        <w:t xml:space="preserve"> May 2023).</w:t>
      </w:r>
    </w:p>
    <w:sectPr w:rsidR="007D5542" w:rsidRPr="007D5542"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D8FF7F" w14:textId="77777777" w:rsidR="00676D74" w:rsidRDefault="00676D74" w:rsidP="004D0F63">
      <w:pPr>
        <w:spacing w:after="0" w:line="240" w:lineRule="auto"/>
      </w:pPr>
      <w:r>
        <w:separator/>
      </w:r>
    </w:p>
  </w:endnote>
  <w:endnote w:type="continuationSeparator" w:id="0">
    <w:p w14:paraId="2165333D" w14:textId="77777777" w:rsidR="00676D74" w:rsidRDefault="00676D74"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CB8616" w14:textId="77777777" w:rsidR="00676D74" w:rsidRDefault="00676D74" w:rsidP="004D0F63">
      <w:pPr>
        <w:spacing w:after="0" w:line="240" w:lineRule="auto"/>
      </w:pPr>
      <w:r>
        <w:separator/>
      </w:r>
    </w:p>
  </w:footnote>
  <w:footnote w:type="continuationSeparator" w:id="0">
    <w:p w14:paraId="6E14BD23" w14:textId="77777777" w:rsidR="00676D74" w:rsidRDefault="00676D74"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541453"/>
    <w:multiLevelType w:val="hybridMultilevel"/>
    <w:tmpl w:val="D79E70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5074531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16D89"/>
    <w:rsid w:val="000207E8"/>
    <w:rsid w:val="00022D02"/>
    <w:rsid w:val="000325A1"/>
    <w:rsid w:val="00041093"/>
    <w:rsid w:val="00050C29"/>
    <w:rsid w:val="0006772A"/>
    <w:rsid w:val="00074901"/>
    <w:rsid w:val="00075991"/>
    <w:rsid w:val="00090DDF"/>
    <w:rsid w:val="000A6895"/>
    <w:rsid w:val="000A7E59"/>
    <w:rsid w:val="000B1D65"/>
    <w:rsid w:val="000B2DFB"/>
    <w:rsid w:val="000B351A"/>
    <w:rsid w:val="000D5069"/>
    <w:rsid w:val="000E049E"/>
    <w:rsid w:val="000E6DE8"/>
    <w:rsid w:val="000F15E9"/>
    <w:rsid w:val="000F1F08"/>
    <w:rsid w:val="00110C53"/>
    <w:rsid w:val="00137075"/>
    <w:rsid w:val="001516E3"/>
    <w:rsid w:val="00156FE8"/>
    <w:rsid w:val="00161FC5"/>
    <w:rsid w:val="001739CC"/>
    <w:rsid w:val="001749FD"/>
    <w:rsid w:val="001771F0"/>
    <w:rsid w:val="00177CFB"/>
    <w:rsid w:val="001A793B"/>
    <w:rsid w:val="001A7E0E"/>
    <w:rsid w:val="001B2A92"/>
    <w:rsid w:val="001D2951"/>
    <w:rsid w:val="001D2C56"/>
    <w:rsid w:val="001F4759"/>
    <w:rsid w:val="00207E74"/>
    <w:rsid w:val="0021245F"/>
    <w:rsid w:val="00217A6E"/>
    <w:rsid w:val="00230AD0"/>
    <w:rsid w:val="002328A8"/>
    <w:rsid w:val="00241782"/>
    <w:rsid w:val="00255397"/>
    <w:rsid w:val="0025611B"/>
    <w:rsid w:val="00260E0C"/>
    <w:rsid w:val="0026717F"/>
    <w:rsid w:val="00273BB3"/>
    <w:rsid w:val="002834BB"/>
    <w:rsid w:val="002860CC"/>
    <w:rsid w:val="002A5292"/>
    <w:rsid w:val="002C042F"/>
    <w:rsid w:val="002C59C8"/>
    <w:rsid w:val="002F5C93"/>
    <w:rsid w:val="00303D22"/>
    <w:rsid w:val="00304379"/>
    <w:rsid w:val="003101A2"/>
    <w:rsid w:val="00330476"/>
    <w:rsid w:val="00330856"/>
    <w:rsid w:val="00330917"/>
    <w:rsid w:val="00333FA9"/>
    <w:rsid w:val="00334D08"/>
    <w:rsid w:val="00337D7C"/>
    <w:rsid w:val="00345493"/>
    <w:rsid w:val="00352075"/>
    <w:rsid w:val="00357851"/>
    <w:rsid w:val="003666AC"/>
    <w:rsid w:val="00366BCB"/>
    <w:rsid w:val="00367540"/>
    <w:rsid w:val="00370332"/>
    <w:rsid w:val="00380855"/>
    <w:rsid w:val="00392E59"/>
    <w:rsid w:val="003C2B35"/>
    <w:rsid w:val="003E142B"/>
    <w:rsid w:val="00403CFE"/>
    <w:rsid w:val="0041378F"/>
    <w:rsid w:val="00424FE0"/>
    <w:rsid w:val="00426BA7"/>
    <w:rsid w:val="0043410D"/>
    <w:rsid w:val="004439DC"/>
    <w:rsid w:val="00453C56"/>
    <w:rsid w:val="0045538B"/>
    <w:rsid w:val="00485334"/>
    <w:rsid w:val="00485820"/>
    <w:rsid w:val="00494065"/>
    <w:rsid w:val="004A746C"/>
    <w:rsid w:val="004C5A66"/>
    <w:rsid w:val="004D0F63"/>
    <w:rsid w:val="004F0175"/>
    <w:rsid w:val="004F3B3F"/>
    <w:rsid w:val="00510410"/>
    <w:rsid w:val="0051199A"/>
    <w:rsid w:val="00515D96"/>
    <w:rsid w:val="00516C44"/>
    <w:rsid w:val="00532211"/>
    <w:rsid w:val="00563AA9"/>
    <w:rsid w:val="005723B2"/>
    <w:rsid w:val="00584C3F"/>
    <w:rsid w:val="0059262C"/>
    <w:rsid w:val="00592A7E"/>
    <w:rsid w:val="005970BD"/>
    <w:rsid w:val="005B1080"/>
    <w:rsid w:val="005D31BC"/>
    <w:rsid w:val="005E6554"/>
    <w:rsid w:val="005F50AF"/>
    <w:rsid w:val="005F689A"/>
    <w:rsid w:val="006037F3"/>
    <w:rsid w:val="006071BA"/>
    <w:rsid w:val="00623D41"/>
    <w:rsid w:val="00656D1B"/>
    <w:rsid w:val="0066504F"/>
    <w:rsid w:val="00676D74"/>
    <w:rsid w:val="00694CD7"/>
    <w:rsid w:val="00695B12"/>
    <w:rsid w:val="006A235B"/>
    <w:rsid w:val="006A599C"/>
    <w:rsid w:val="006A68B3"/>
    <w:rsid w:val="006B0C3B"/>
    <w:rsid w:val="006B4A4A"/>
    <w:rsid w:val="006B6681"/>
    <w:rsid w:val="006C5C47"/>
    <w:rsid w:val="006E03EB"/>
    <w:rsid w:val="006F0E87"/>
    <w:rsid w:val="0070274A"/>
    <w:rsid w:val="00706A3D"/>
    <w:rsid w:val="0072541E"/>
    <w:rsid w:val="007365AF"/>
    <w:rsid w:val="007375DC"/>
    <w:rsid w:val="0074677F"/>
    <w:rsid w:val="00762DEE"/>
    <w:rsid w:val="00764482"/>
    <w:rsid w:val="00772B59"/>
    <w:rsid w:val="00790371"/>
    <w:rsid w:val="007A333C"/>
    <w:rsid w:val="007C2F41"/>
    <w:rsid w:val="007D29A0"/>
    <w:rsid w:val="007D4B23"/>
    <w:rsid w:val="007D5542"/>
    <w:rsid w:val="007E6230"/>
    <w:rsid w:val="008020E9"/>
    <w:rsid w:val="00816134"/>
    <w:rsid w:val="00835DB7"/>
    <w:rsid w:val="00844109"/>
    <w:rsid w:val="00861EA7"/>
    <w:rsid w:val="00863A7D"/>
    <w:rsid w:val="0086599B"/>
    <w:rsid w:val="008826AD"/>
    <w:rsid w:val="00887FA6"/>
    <w:rsid w:val="008938C5"/>
    <w:rsid w:val="008A034A"/>
    <w:rsid w:val="008A2612"/>
    <w:rsid w:val="008A7BF0"/>
    <w:rsid w:val="008B0AFA"/>
    <w:rsid w:val="008B7E0B"/>
    <w:rsid w:val="008C00AF"/>
    <w:rsid w:val="008E1163"/>
    <w:rsid w:val="008F5BAC"/>
    <w:rsid w:val="00925617"/>
    <w:rsid w:val="00927E61"/>
    <w:rsid w:val="00963536"/>
    <w:rsid w:val="00967689"/>
    <w:rsid w:val="00967DCB"/>
    <w:rsid w:val="00972625"/>
    <w:rsid w:val="00975218"/>
    <w:rsid w:val="00977466"/>
    <w:rsid w:val="00996E15"/>
    <w:rsid w:val="009B4794"/>
    <w:rsid w:val="009B7404"/>
    <w:rsid w:val="009D31CA"/>
    <w:rsid w:val="009D7037"/>
    <w:rsid w:val="00A11B95"/>
    <w:rsid w:val="00A467AB"/>
    <w:rsid w:val="00A61909"/>
    <w:rsid w:val="00A62031"/>
    <w:rsid w:val="00A6363C"/>
    <w:rsid w:val="00A7459D"/>
    <w:rsid w:val="00A76FE0"/>
    <w:rsid w:val="00A912C5"/>
    <w:rsid w:val="00A95FDE"/>
    <w:rsid w:val="00AD46C5"/>
    <w:rsid w:val="00AD660D"/>
    <w:rsid w:val="00AE12FC"/>
    <w:rsid w:val="00AE4C96"/>
    <w:rsid w:val="00AF17D7"/>
    <w:rsid w:val="00AF5590"/>
    <w:rsid w:val="00AF79FA"/>
    <w:rsid w:val="00B0725C"/>
    <w:rsid w:val="00B10E8F"/>
    <w:rsid w:val="00B1263A"/>
    <w:rsid w:val="00B25EDF"/>
    <w:rsid w:val="00B264E7"/>
    <w:rsid w:val="00B267D2"/>
    <w:rsid w:val="00B361B7"/>
    <w:rsid w:val="00B43EAB"/>
    <w:rsid w:val="00B47C17"/>
    <w:rsid w:val="00B50EDD"/>
    <w:rsid w:val="00B5298E"/>
    <w:rsid w:val="00B55685"/>
    <w:rsid w:val="00B81B6A"/>
    <w:rsid w:val="00B81CCF"/>
    <w:rsid w:val="00B83C5C"/>
    <w:rsid w:val="00B91D2C"/>
    <w:rsid w:val="00BA35C6"/>
    <w:rsid w:val="00BA6824"/>
    <w:rsid w:val="00BD09AE"/>
    <w:rsid w:val="00BE040A"/>
    <w:rsid w:val="00C22A3E"/>
    <w:rsid w:val="00C3067D"/>
    <w:rsid w:val="00C423CC"/>
    <w:rsid w:val="00C51909"/>
    <w:rsid w:val="00C74C40"/>
    <w:rsid w:val="00C84F53"/>
    <w:rsid w:val="00C92146"/>
    <w:rsid w:val="00CA1F83"/>
    <w:rsid w:val="00CD26B9"/>
    <w:rsid w:val="00CD69C7"/>
    <w:rsid w:val="00CD7396"/>
    <w:rsid w:val="00CE3BEB"/>
    <w:rsid w:val="00CE4227"/>
    <w:rsid w:val="00CE5BC1"/>
    <w:rsid w:val="00CF4B6D"/>
    <w:rsid w:val="00CF5075"/>
    <w:rsid w:val="00CF5E55"/>
    <w:rsid w:val="00CF6903"/>
    <w:rsid w:val="00D237D3"/>
    <w:rsid w:val="00D255AE"/>
    <w:rsid w:val="00D32126"/>
    <w:rsid w:val="00D35F2C"/>
    <w:rsid w:val="00D4664F"/>
    <w:rsid w:val="00D6343A"/>
    <w:rsid w:val="00D73A01"/>
    <w:rsid w:val="00D74A6D"/>
    <w:rsid w:val="00D879FA"/>
    <w:rsid w:val="00D87A83"/>
    <w:rsid w:val="00DC2490"/>
    <w:rsid w:val="00DC508B"/>
    <w:rsid w:val="00DC5763"/>
    <w:rsid w:val="00DD2E61"/>
    <w:rsid w:val="00DE682C"/>
    <w:rsid w:val="00E01477"/>
    <w:rsid w:val="00E0339E"/>
    <w:rsid w:val="00E03485"/>
    <w:rsid w:val="00E10E64"/>
    <w:rsid w:val="00E12D6C"/>
    <w:rsid w:val="00E2575B"/>
    <w:rsid w:val="00E41D9B"/>
    <w:rsid w:val="00E6184E"/>
    <w:rsid w:val="00E80AF2"/>
    <w:rsid w:val="00E81814"/>
    <w:rsid w:val="00E90A87"/>
    <w:rsid w:val="00E926A8"/>
    <w:rsid w:val="00EA33D7"/>
    <w:rsid w:val="00EB0067"/>
    <w:rsid w:val="00EC10BF"/>
    <w:rsid w:val="00ED1555"/>
    <w:rsid w:val="00EE0771"/>
    <w:rsid w:val="00F03E94"/>
    <w:rsid w:val="00F061DE"/>
    <w:rsid w:val="00F107F0"/>
    <w:rsid w:val="00F112AB"/>
    <w:rsid w:val="00F35A25"/>
    <w:rsid w:val="00F6094E"/>
    <w:rsid w:val="00F72598"/>
    <w:rsid w:val="00F91951"/>
    <w:rsid w:val="00F970B7"/>
    <w:rsid w:val="00F97C2E"/>
    <w:rsid w:val="00FC47A1"/>
    <w:rsid w:val="00FC4C09"/>
    <w:rsid w:val="00FD4453"/>
    <w:rsid w:val="00FE3392"/>
    <w:rsid w:val="00FF01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B83C5C"/>
    <w:rPr>
      <w:color w:val="0000FF"/>
      <w:u w:val="single"/>
    </w:rPr>
  </w:style>
  <w:style w:type="character" w:styleId="UnresolvedMention">
    <w:name w:val="Unresolved Mention"/>
    <w:basedOn w:val="DefaultParagraphFont"/>
    <w:uiPriority w:val="99"/>
    <w:semiHidden/>
    <w:unhideWhenUsed/>
    <w:rsid w:val="0043410D"/>
    <w:rPr>
      <w:color w:val="605E5C"/>
      <w:shd w:val="clear" w:color="auto" w:fill="E1DFDD"/>
    </w:rPr>
  </w:style>
  <w:style w:type="paragraph" w:styleId="NormalWeb">
    <w:name w:val="Normal (Web)"/>
    <w:basedOn w:val="Normal"/>
    <w:uiPriority w:val="99"/>
    <w:semiHidden/>
    <w:unhideWhenUsed/>
    <w:rsid w:val="00FD4453"/>
    <w:pPr>
      <w:spacing w:before="100" w:beforeAutospacing="1" w:after="100" w:afterAutospacing="1" w:line="240" w:lineRule="auto"/>
    </w:pPr>
    <w:rPr>
      <w:rFonts w:eastAsia="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991453">
      <w:bodyDiv w:val="1"/>
      <w:marLeft w:val="0"/>
      <w:marRight w:val="0"/>
      <w:marTop w:val="0"/>
      <w:marBottom w:val="0"/>
      <w:divBdr>
        <w:top w:val="none" w:sz="0" w:space="0" w:color="auto"/>
        <w:left w:val="none" w:sz="0" w:space="0" w:color="auto"/>
        <w:bottom w:val="none" w:sz="0" w:space="0" w:color="auto"/>
        <w:right w:val="none" w:sz="0" w:space="0" w:color="auto"/>
      </w:divBdr>
    </w:div>
    <w:div w:id="229115751">
      <w:bodyDiv w:val="1"/>
      <w:marLeft w:val="0"/>
      <w:marRight w:val="0"/>
      <w:marTop w:val="0"/>
      <w:marBottom w:val="0"/>
      <w:divBdr>
        <w:top w:val="none" w:sz="0" w:space="0" w:color="auto"/>
        <w:left w:val="none" w:sz="0" w:space="0" w:color="auto"/>
        <w:bottom w:val="none" w:sz="0" w:space="0" w:color="auto"/>
        <w:right w:val="none" w:sz="0" w:space="0" w:color="auto"/>
      </w:divBdr>
      <w:divsChild>
        <w:div w:id="1835757649">
          <w:marLeft w:val="0"/>
          <w:marRight w:val="0"/>
          <w:marTop w:val="0"/>
          <w:marBottom w:val="0"/>
          <w:divBdr>
            <w:top w:val="none" w:sz="0" w:space="0" w:color="auto"/>
            <w:left w:val="none" w:sz="0" w:space="0" w:color="auto"/>
            <w:bottom w:val="none" w:sz="0" w:space="0" w:color="auto"/>
            <w:right w:val="none" w:sz="0" w:space="0" w:color="auto"/>
          </w:divBdr>
        </w:div>
      </w:divsChild>
    </w:div>
    <w:div w:id="371655006">
      <w:bodyDiv w:val="1"/>
      <w:marLeft w:val="0"/>
      <w:marRight w:val="0"/>
      <w:marTop w:val="0"/>
      <w:marBottom w:val="0"/>
      <w:divBdr>
        <w:top w:val="none" w:sz="0" w:space="0" w:color="auto"/>
        <w:left w:val="none" w:sz="0" w:space="0" w:color="auto"/>
        <w:bottom w:val="none" w:sz="0" w:space="0" w:color="auto"/>
        <w:right w:val="none" w:sz="0" w:space="0" w:color="auto"/>
      </w:divBdr>
      <w:divsChild>
        <w:div w:id="1041200784">
          <w:marLeft w:val="0"/>
          <w:marRight w:val="0"/>
          <w:marTop w:val="0"/>
          <w:marBottom w:val="0"/>
          <w:divBdr>
            <w:top w:val="none" w:sz="0" w:space="0" w:color="auto"/>
            <w:left w:val="none" w:sz="0" w:space="0" w:color="auto"/>
            <w:bottom w:val="none" w:sz="0" w:space="0" w:color="auto"/>
            <w:right w:val="none" w:sz="0" w:space="0" w:color="auto"/>
          </w:divBdr>
        </w:div>
      </w:divsChild>
    </w:div>
    <w:div w:id="445395611">
      <w:bodyDiv w:val="1"/>
      <w:marLeft w:val="0"/>
      <w:marRight w:val="0"/>
      <w:marTop w:val="0"/>
      <w:marBottom w:val="0"/>
      <w:divBdr>
        <w:top w:val="none" w:sz="0" w:space="0" w:color="auto"/>
        <w:left w:val="none" w:sz="0" w:space="0" w:color="auto"/>
        <w:bottom w:val="none" w:sz="0" w:space="0" w:color="auto"/>
        <w:right w:val="none" w:sz="0" w:space="0" w:color="auto"/>
      </w:divBdr>
      <w:divsChild>
        <w:div w:id="1943296470">
          <w:marLeft w:val="0"/>
          <w:marRight w:val="0"/>
          <w:marTop w:val="0"/>
          <w:marBottom w:val="0"/>
          <w:divBdr>
            <w:top w:val="none" w:sz="0" w:space="0" w:color="auto"/>
            <w:left w:val="none" w:sz="0" w:space="0" w:color="auto"/>
            <w:bottom w:val="none" w:sz="0" w:space="0" w:color="auto"/>
            <w:right w:val="none" w:sz="0" w:space="0" w:color="auto"/>
          </w:divBdr>
        </w:div>
      </w:divsChild>
    </w:div>
    <w:div w:id="562527693">
      <w:bodyDiv w:val="1"/>
      <w:marLeft w:val="0"/>
      <w:marRight w:val="0"/>
      <w:marTop w:val="0"/>
      <w:marBottom w:val="0"/>
      <w:divBdr>
        <w:top w:val="none" w:sz="0" w:space="0" w:color="auto"/>
        <w:left w:val="none" w:sz="0" w:space="0" w:color="auto"/>
        <w:bottom w:val="none" w:sz="0" w:space="0" w:color="auto"/>
        <w:right w:val="none" w:sz="0" w:space="0" w:color="auto"/>
      </w:divBdr>
      <w:divsChild>
        <w:div w:id="1959531712">
          <w:marLeft w:val="0"/>
          <w:marRight w:val="0"/>
          <w:marTop w:val="0"/>
          <w:marBottom w:val="0"/>
          <w:divBdr>
            <w:top w:val="none" w:sz="0" w:space="0" w:color="auto"/>
            <w:left w:val="none" w:sz="0" w:space="0" w:color="auto"/>
            <w:bottom w:val="none" w:sz="0" w:space="0" w:color="auto"/>
            <w:right w:val="none" w:sz="0" w:space="0" w:color="auto"/>
          </w:divBdr>
        </w:div>
      </w:divsChild>
    </w:div>
    <w:div w:id="563298320">
      <w:bodyDiv w:val="1"/>
      <w:marLeft w:val="0"/>
      <w:marRight w:val="0"/>
      <w:marTop w:val="0"/>
      <w:marBottom w:val="0"/>
      <w:divBdr>
        <w:top w:val="none" w:sz="0" w:space="0" w:color="auto"/>
        <w:left w:val="none" w:sz="0" w:space="0" w:color="auto"/>
        <w:bottom w:val="none" w:sz="0" w:space="0" w:color="auto"/>
        <w:right w:val="none" w:sz="0" w:space="0" w:color="auto"/>
      </w:divBdr>
    </w:div>
    <w:div w:id="865337952">
      <w:bodyDiv w:val="1"/>
      <w:marLeft w:val="0"/>
      <w:marRight w:val="0"/>
      <w:marTop w:val="0"/>
      <w:marBottom w:val="0"/>
      <w:divBdr>
        <w:top w:val="none" w:sz="0" w:space="0" w:color="auto"/>
        <w:left w:val="none" w:sz="0" w:space="0" w:color="auto"/>
        <w:bottom w:val="none" w:sz="0" w:space="0" w:color="auto"/>
        <w:right w:val="none" w:sz="0" w:space="0" w:color="auto"/>
      </w:divBdr>
    </w:div>
    <w:div w:id="988484036">
      <w:bodyDiv w:val="1"/>
      <w:marLeft w:val="0"/>
      <w:marRight w:val="0"/>
      <w:marTop w:val="0"/>
      <w:marBottom w:val="0"/>
      <w:divBdr>
        <w:top w:val="none" w:sz="0" w:space="0" w:color="auto"/>
        <w:left w:val="none" w:sz="0" w:space="0" w:color="auto"/>
        <w:bottom w:val="none" w:sz="0" w:space="0" w:color="auto"/>
        <w:right w:val="none" w:sz="0" w:space="0" w:color="auto"/>
      </w:divBdr>
      <w:divsChild>
        <w:div w:id="1455438460">
          <w:marLeft w:val="0"/>
          <w:marRight w:val="0"/>
          <w:marTop w:val="0"/>
          <w:marBottom w:val="0"/>
          <w:divBdr>
            <w:top w:val="none" w:sz="0" w:space="0" w:color="auto"/>
            <w:left w:val="none" w:sz="0" w:space="0" w:color="auto"/>
            <w:bottom w:val="none" w:sz="0" w:space="0" w:color="auto"/>
            <w:right w:val="none" w:sz="0" w:space="0" w:color="auto"/>
          </w:divBdr>
        </w:div>
      </w:divsChild>
    </w:div>
    <w:div w:id="993030552">
      <w:bodyDiv w:val="1"/>
      <w:marLeft w:val="0"/>
      <w:marRight w:val="0"/>
      <w:marTop w:val="0"/>
      <w:marBottom w:val="0"/>
      <w:divBdr>
        <w:top w:val="none" w:sz="0" w:space="0" w:color="auto"/>
        <w:left w:val="none" w:sz="0" w:space="0" w:color="auto"/>
        <w:bottom w:val="none" w:sz="0" w:space="0" w:color="auto"/>
        <w:right w:val="none" w:sz="0" w:space="0" w:color="auto"/>
      </w:divBdr>
      <w:divsChild>
        <w:div w:id="1011637736">
          <w:marLeft w:val="0"/>
          <w:marRight w:val="0"/>
          <w:marTop w:val="0"/>
          <w:marBottom w:val="0"/>
          <w:divBdr>
            <w:top w:val="none" w:sz="0" w:space="0" w:color="auto"/>
            <w:left w:val="none" w:sz="0" w:space="0" w:color="auto"/>
            <w:bottom w:val="none" w:sz="0" w:space="0" w:color="auto"/>
            <w:right w:val="none" w:sz="0" w:space="0" w:color="auto"/>
          </w:divBdr>
        </w:div>
      </w:divsChild>
    </w:div>
    <w:div w:id="1021930302">
      <w:bodyDiv w:val="1"/>
      <w:marLeft w:val="0"/>
      <w:marRight w:val="0"/>
      <w:marTop w:val="0"/>
      <w:marBottom w:val="0"/>
      <w:divBdr>
        <w:top w:val="none" w:sz="0" w:space="0" w:color="auto"/>
        <w:left w:val="none" w:sz="0" w:space="0" w:color="auto"/>
        <w:bottom w:val="none" w:sz="0" w:space="0" w:color="auto"/>
        <w:right w:val="none" w:sz="0" w:space="0" w:color="auto"/>
      </w:divBdr>
    </w:div>
    <w:div w:id="1175338768">
      <w:bodyDiv w:val="1"/>
      <w:marLeft w:val="0"/>
      <w:marRight w:val="0"/>
      <w:marTop w:val="0"/>
      <w:marBottom w:val="0"/>
      <w:divBdr>
        <w:top w:val="none" w:sz="0" w:space="0" w:color="auto"/>
        <w:left w:val="none" w:sz="0" w:space="0" w:color="auto"/>
        <w:bottom w:val="none" w:sz="0" w:space="0" w:color="auto"/>
        <w:right w:val="none" w:sz="0" w:space="0" w:color="auto"/>
      </w:divBdr>
      <w:divsChild>
        <w:div w:id="1318918167">
          <w:marLeft w:val="0"/>
          <w:marRight w:val="0"/>
          <w:marTop w:val="0"/>
          <w:marBottom w:val="0"/>
          <w:divBdr>
            <w:top w:val="none" w:sz="0" w:space="0" w:color="auto"/>
            <w:left w:val="none" w:sz="0" w:space="0" w:color="auto"/>
            <w:bottom w:val="none" w:sz="0" w:space="0" w:color="auto"/>
            <w:right w:val="none" w:sz="0" w:space="0" w:color="auto"/>
          </w:divBdr>
          <w:divsChild>
            <w:div w:id="1080441558">
              <w:marLeft w:val="0"/>
              <w:marRight w:val="0"/>
              <w:marTop w:val="0"/>
              <w:marBottom w:val="0"/>
              <w:divBdr>
                <w:top w:val="none" w:sz="0" w:space="0" w:color="auto"/>
                <w:left w:val="none" w:sz="0" w:space="0" w:color="auto"/>
                <w:bottom w:val="none" w:sz="0" w:space="0" w:color="auto"/>
                <w:right w:val="none" w:sz="0" w:space="0" w:color="auto"/>
              </w:divBdr>
              <w:divsChild>
                <w:div w:id="1721394385">
                  <w:marLeft w:val="480"/>
                  <w:marRight w:val="0"/>
                  <w:marTop w:val="0"/>
                  <w:marBottom w:val="0"/>
                  <w:divBdr>
                    <w:top w:val="none" w:sz="0" w:space="0" w:color="auto"/>
                    <w:left w:val="none" w:sz="0" w:space="0" w:color="auto"/>
                    <w:bottom w:val="none" w:sz="0" w:space="0" w:color="auto"/>
                    <w:right w:val="none" w:sz="0" w:space="0" w:color="auto"/>
                  </w:divBdr>
                  <w:divsChild>
                    <w:div w:id="2110813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4628905">
      <w:bodyDiv w:val="1"/>
      <w:marLeft w:val="0"/>
      <w:marRight w:val="0"/>
      <w:marTop w:val="0"/>
      <w:marBottom w:val="0"/>
      <w:divBdr>
        <w:top w:val="none" w:sz="0" w:space="0" w:color="auto"/>
        <w:left w:val="none" w:sz="0" w:space="0" w:color="auto"/>
        <w:bottom w:val="none" w:sz="0" w:space="0" w:color="auto"/>
        <w:right w:val="none" w:sz="0" w:space="0" w:color="auto"/>
      </w:divBdr>
    </w:div>
    <w:div w:id="1315992771">
      <w:bodyDiv w:val="1"/>
      <w:marLeft w:val="0"/>
      <w:marRight w:val="0"/>
      <w:marTop w:val="0"/>
      <w:marBottom w:val="0"/>
      <w:divBdr>
        <w:top w:val="none" w:sz="0" w:space="0" w:color="auto"/>
        <w:left w:val="none" w:sz="0" w:space="0" w:color="auto"/>
        <w:bottom w:val="none" w:sz="0" w:space="0" w:color="auto"/>
        <w:right w:val="none" w:sz="0" w:space="0" w:color="auto"/>
      </w:divBdr>
      <w:divsChild>
        <w:div w:id="1626083107">
          <w:marLeft w:val="0"/>
          <w:marRight w:val="0"/>
          <w:marTop w:val="0"/>
          <w:marBottom w:val="0"/>
          <w:divBdr>
            <w:top w:val="none" w:sz="0" w:space="0" w:color="auto"/>
            <w:left w:val="none" w:sz="0" w:space="0" w:color="auto"/>
            <w:bottom w:val="none" w:sz="0" w:space="0" w:color="auto"/>
            <w:right w:val="none" w:sz="0" w:space="0" w:color="auto"/>
          </w:divBdr>
        </w:div>
      </w:divsChild>
    </w:div>
    <w:div w:id="1433361374">
      <w:bodyDiv w:val="1"/>
      <w:marLeft w:val="0"/>
      <w:marRight w:val="0"/>
      <w:marTop w:val="0"/>
      <w:marBottom w:val="0"/>
      <w:divBdr>
        <w:top w:val="none" w:sz="0" w:space="0" w:color="auto"/>
        <w:left w:val="none" w:sz="0" w:space="0" w:color="auto"/>
        <w:bottom w:val="none" w:sz="0" w:space="0" w:color="auto"/>
        <w:right w:val="none" w:sz="0" w:space="0" w:color="auto"/>
      </w:divBdr>
    </w:div>
    <w:div w:id="1778057610">
      <w:bodyDiv w:val="1"/>
      <w:marLeft w:val="0"/>
      <w:marRight w:val="0"/>
      <w:marTop w:val="0"/>
      <w:marBottom w:val="0"/>
      <w:divBdr>
        <w:top w:val="none" w:sz="0" w:space="0" w:color="auto"/>
        <w:left w:val="none" w:sz="0" w:space="0" w:color="auto"/>
        <w:bottom w:val="none" w:sz="0" w:space="0" w:color="auto"/>
        <w:right w:val="none" w:sz="0" w:space="0" w:color="auto"/>
      </w:divBdr>
    </w:div>
    <w:div w:id="1803227846">
      <w:bodyDiv w:val="1"/>
      <w:marLeft w:val="0"/>
      <w:marRight w:val="0"/>
      <w:marTop w:val="0"/>
      <w:marBottom w:val="0"/>
      <w:divBdr>
        <w:top w:val="none" w:sz="0" w:space="0" w:color="auto"/>
        <w:left w:val="none" w:sz="0" w:space="0" w:color="auto"/>
        <w:bottom w:val="none" w:sz="0" w:space="0" w:color="auto"/>
        <w:right w:val="none" w:sz="0" w:space="0" w:color="auto"/>
      </w:divBdr>
      <w:divsChild>
        <w:div w:id="1849249900">
          <w:marLeft w:val="0"/>
          <w:marRight w:val="0"/>
          <w:marTop w:val="0"/>
          <w:marBottom w:val="0"/>
          <w:divBdr>
            <w:top w:val="none" w:sz="0" w:space="0" w:color="auto"/>
            <w:left w:val="none" w:sz="0" w:space="0" w:color="auto"/>
            <w:bottom w:val="none" w:sz="0" w:space="0" w:color="auto"/>
            <w:right w:val="none" w:sz="0" w:space="0" w:color="auto"/>
          </w:divBdr>
        </w:div>
      </w:divsChild>
    </w:div>
    <w:div w:id="1873347728">
      <w:bodyDiv w:val="1"/>
      <w:marLeft w:val="0"/>
      <w:marRight w:val="0"/>
      <w:marTop w:val="0"/>
      <w:marBottom w:val="0"/>
      <w:divBdr>
        <w:top w:val="none" w:sz="0" w:space="0" w:color="auto"/>
        <w:left w:val="none" w:sz="0" w:space="0" w:color="auto"/>
        <w:bottom w:val="none" w:sz="0" w:space="0" w:color="auto"/>
        <w:right w:val="none" w:sz="0" w:space="0" w:color="auto"/>
      </w:divBdr>
      <w:divsChild>
        <w:div w:id="1340044235">
          <w:marLeft w:val="0"/>
          <w:marRight w:val="0"/>
          <w:marTop w:val="0"/>
          <w:marBottom w:val="0"/>
          <w:divBdr>
            <w:top w:val="none" w:sz="0" w:space="0" w:color="auto"/>
            <w:left w:val="none" w:sz="0" w:space="0" w:color="auto"/>
            <w:bottom w:val="none" w:sz="0" w:space="0" w:color="auto"/>
            <w:right w:val="none" w:sz="0" w:space="0" w:color="auto"/>
          </w:divBdr>
        </w:div>
      </w:divsChild>
    </w:div>
    <w:div w:id="1977489039">
      <w:bodyDiv w:val="1"/>
      <w:marLeft w:val="0"/>
      <w:marRight w:val="0"/>
      <w:marTop w:val="0"/>
      <w:marBottom w:val="0"/>
      <w:divBdr>
        <w:top w:val="none" w:sz="0" w:space="0" w:color="auto"/>
        <w:left w:val="none" w:sz="0" w:space="0" w:color="auto"/>
        <w:bottom w:val="none" w:sz="0" w:space="0" w:color="auto"/>
        <w:right w:val="none" w:sz="0" w:space="0" w:color="auto"/>
      </w:divBdr>
    </w:div>
    <w:div w:id="2006516687">
      <w:bodyDiv w:val="1"/>
      <w:marLeft w:val="0"/>
      <w:marRight w:val="0"/>
      <w:marTop w:val="0"/>
      <w:marBottom w:val="0"/>
      <w:divBdr>
        <w:top w:val="none" w:sz="0" w:space="0" w:color="auto"/>
        <w:left w:val="none" w:sz="0" w:space="0" w:color="auto"/>
        <w:bottom w:val="none" w:sz="0" w:space="0" w:color="auto"/>
        <w:right w:val="none" w:sz="0" w:space="0" w:color="auto"/>
      </w:divBdr>
      <w:divsChild>
        <w:div w:id="206723685">
          <w:marLeft w:val="0"/>
          <w:marRight w:val="0"/>
          <w:marTop w:val="0"/>
          <w:marBottom w:val="0"/>
          <w:divBdr>
            <w:top w:val="none" w:sz="0" w:space="0" w:color="auto"/>
            <w:left w:val="none" w:sz="0" w:space="0" w:color="auto"/>
            <w:bottom w:val="none" w:sz="0" w:space="0" w:color="auto"/>
            <w:right w:val="none" w:sz="0" w:space="0" w:color="auto"/>
          </w:divBdr>
        </w:div>
      </w:divsChild>
    </w:div>
    <w:div w:id="2117752348">
      <w:bodyDiv w:val="1"/>
      <w:marLeft w:val="0"/>
      <w:marRight w:val="0"/>
      <w:marTop w:val="0"/>
      <w:marBottom w:val="0"/>
      <w:divBdr>
        <w:top w:val="none" w:sz="0" w:space="0" w:color="auto"/>
        <w:left w:val="none" w:sz="0" w:space="0" w:color="auto"/>
        <w:bottom w:val="none" w:sz="0" w:space="0" w:color="auto"/>
        <w:right w:val="none" w:sz="0" w:space="0" w:color="auto"/>
      </w:divBdr>
      <w:divsChild>
        <w:div w:id="177328321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doi-org.ezproxy.uwtsd.ac.uk/10.4018/978-1-7998-9510-7" TargetMode="External"/><Relationship Id="rId26" Type="http://schemas.openxmlformats.org/officeDocument/2006/relationships/hyperlink" Target="https://doi.org/10.1177/21650799221148678" TargetMode="External"/><Relationship Id="rId3" Type="http://schemas.openxmlformats.org/officeDocument/2006/relationships/settings" Target="settings.xml"/><Relationship Id="rId21" Type="http://schemas.openxmlformats.org/officeDocument/2006/relationships/hyperlink" Target="https://www.fireco.uk/a-guide-to-keeping-your-hotel-fire-safe/" TargetMode="External"/><Relationship Id="rId34" Type="http://schemas.openxmlformats.org/officeDocument/2006/relationships/hyperlink" Target="https://www.amenitiz.com/en/blog/health-and-safety-protocols-in-the-hospitality-industry/"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harver.com/blog/personality-traits-hospitality-applicants/" TargetMode="External"/><Relationship Id="rId33" Type="http://schemas.openxmlformats.org/officeDocument/2006/relationships/hyperlink" Target="https://www.slideshare.net/RachnaSharma12/basic-training-for-housekeeping-staff-ppt-78483676"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www.highspeedtraining.co.uk/hub/top-hospitality-skills/" TargetMode="External"/><Relationship Id="rId29" Type="http://schemas.openxmlformats.org/officeDocument/2006/relationships/hyperlink" Target="https://www.proquest.com/docview/2180987472?accountid=130472&amp;parentSessionId=XGdwHtu%2FTlG0f8xhk9Zneg3WQjfU0lb3%2FVX%2FQ53%2FhgE%3D&amp;pq-origsite=primo"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uis.brage.unit.no/uis-xmlui/bitstream/handle/11250/185107/Haraldsen%20-%20Thime.pdf?sequence=1&amp;isAllowed=y" TargetMode="External"/><Relationship Id="rId32" Type="http://schemas.openxmlformats.org/officeDocument/2006/relationships/hyperlink" Target="https://setupmyhotel.com/train-my-hotel-staff/hk/789-housekeeping.html?utm_content=cmp-true"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hse.gov.uk/catering/" TargetMode="External"/><Relationship Id="rId28" Type="http://schemas.openxmlformats.org/officeDocument/2006/relationships/hyperlink" Target="https://doi.org/10.1177/1938965519889288" TargetMode="External"/><Relationship Id="rId36"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doi.org/10.1016/j.ijdrr.2018.09.014" TargetMode="External"/><Relationship Id="rId31" Type="http://schemas.openxmlformats.org/officeDocument/2006/relationships/hyperlink" Target="https://doi.org/10.1108/IJCHM-04-2014-0176"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flexkeeping.com/hotel-housekeeping-training-tips/" TargetMode="External"/><Relationship Id="rId27" Type="http://schemas.openxmlformats.org/officeDocument/2006/relationships/hyperlink" Target="https://ebookcentral.proquest.com/lib/trinity/detail.action?pq-origsite=primo&amp;docID=315165" TargetMode="External"/><Relationship Id="rId30" Type="http://schemas.openxmlformats.org/officeDocument/2006/relationships/hyperlink" Target="https://poloandtweed.com/blog/housekeeping-tools-products-a-must-have-list" TargetMode="External"/><Relationship Id="rId35" Type="http://schemas.openxmlformats.org/officeDocument/2006/relationships/fontTable" Target="fontTable.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Pages>
  <Words>3000</Words>
  <Characters>17101</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Tanase</dc:creator>
  <cp:keywords/>
  <dc:description/>
  <cp:lastModifiedBy>Diana Tanase</cp:lastModifiedBy>
  <cp:revision>4</cp:revision>
  <dcterms:created xsi:type="dcterms:W3CDTF">2023-06-08T17:11:00Z</dcterms:created>
  <dcterms:modified xsi:type="dcterms:W3CDTF">2023-06-08T17:18:00Z</dcterms:modified>
</cp:coreProperties>
</file>